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7C71F" w14:textId="296A843A" w:rsidR="00F11391" w:rsidRPr="001F642C" w:rsidRDefault="006025CF" w:rsidP="00F11391">
      <w:pPr>
        <w:jc w:val="center"/>
        <w:rPr>
          <w:rFonts w:ascii="ＭＳ ゴシック" w:eastAsia="ＭＳ ゴシック" w:hAnsi="ＭＳ ゴシック"/>
          <w:b/>
          <w:sz w:val="24"/>
          <w:szCs w:val="22"/>
        </w:rPr>
      </w:pPr>
      <w:r>
        <w:rPr>
          <w:rFonts w:ascii="ＭＳ ゴシック" w:eastAsia="ＭＳ ゴシック" w:hAnsi="ＭＳ ゴシック" w:hint="eastAsia"/>
          <w:b/>
          <w:sz w:val="24"/>
          <w:szCs w:val="22"/>
        </w:rPr>
        <w:t>令和</w:t>
      </w:r>
      <w:r w:rsidR="00771D3D">
        <w:rPr>
          <w:rFonts w:ascii="ＭＳ ゴシック" w:eastAsia="ＭＳ ゴシック" w:hAnsi="ＭＳ ゴシック" w:hint="eastAsia"/>
          <w:b/>
          <w:sz w:val="24"/>
          <w:szCs w:val="22"/>
        </w:rPr>
        <w:t>５</w:t>
      </w:r>
      <w:r w:rsidR="00F11391" w:rsidRPr="001F642C">
        <w:rPr>
          <w:rFonts w:ascii="ＭＳ ゴシック" w:eastAsia="ＭＳ ゴシック" w:hAnsi="ＭＳ ゴシック" w:hint="eastAsia"/>
          <w:b/>
          <w:sz w:val="24"/>
          <w:szCs w:val="22"/>
        </w:rPr>
        <w:t xml:space="preserve">年度 </w:t>
      </w:r>
      <w:r w:rsidR="00817FCB">
        <w:rPr>
          <w:rFonts w:ascii="ＭＳ ゴシック" w:eastAsia="ＭＳ ゴシック" w:hAnsi="ＭＳ ゴシック" w:hint="eastAsia"/>
          <w:b/>
          <w:sz w:val="24"/>
          <w:szCs w:val="22"/>
        </w:rPr>
        <w:t>大阪府環境審議会　第</w:t>
      </w:r>
      <w:r w:rsidR="00067F12">
        <w:rPr>
          <w:rFonts w:ascii="ＭＳ ゴシック" w:eastAsia="ＭＳ ゴシック" w:hAnsi="ＭＳ ゴシック" w:hint="eastAsia"/>
          <w:b/>
          <w:sz w:val="24"/>
          <w:szCs w:val="22"/>
        </w:rPr>
        <w:t>２</w:t>
      </w:r>
      <w:bookmarkStart w:id="0" w:name="_GoBack"/>
      <w:bookmarkEnd w:id="0"/>
      <w:r w:rsidR="00F11391" w:rsidRPr="001F642C">
        <w:rPr>
          <w:rFonts w:ascii="ＭＳ ゴシック" w:eastAsia="ＭＳ ゴシック" w:hAnsi="ＭＳ ゴシック" w:hint="eastAsia"/>
          <w:b/>
          <w:sz w:val="24"/>
          <w:szCs w:val="22"/>
        </w:rPr>
        <w:t>回 環境･みどり活動促進部会</w:t>
      </w:r>
    </w:p>
    <w:p w14:paraId="510EB62B" w14:textId="77777777" w:rsidR="00F11391" w:rsidRPr="001F642C" w:rsidRDefault="00F11391" w:rsidP="00F11391">
      <w:pPr>
        <w:jc w:val="center"/>
        <w:rPr>
          <w:rFonts w:ascii="ＭＳ ゴシック" w:eastAsia="ＭＳ ゴシック" w:hAnsi="ＭＳ ゴシック"/>
          <w:b/>
          <w:sz w:val="24"/>
          <w:szCs w:val="22"/>
        </w:rPr>
      </w:pPr>
      <w:r w:rsidRPr="001F642C">
        <w:rPr>
          <w:rFonts w:ascii="ＭＳ ゴシック" w:eastAsia="ＭＳ ゴシック" w:hAnsi="ＭＳ ゴシック" w:hint="eastAsia"/>
          <w:b/>
          <w:sz w:val="24"/>
          <w:szCs w:val="22"/>
        </w:rPr>
        <w:t xml:space="preserve">　議　事　概　要</w:t>
      </w:r>
    </w:p>
    <w:p w14:paraId="577E282C" w14:textId="77777777" w:rsidR="00F11391" w:rsidRPr="001F642C" w:rsidRDefault="00F11391" w:rsidP="00F11391">
      <w:pPr>
        <w:rPr>
          <w:rFonts w:ascii="ＭＳ ゴシック" w:eastAsia="ＭＳ ゴシック" w:hAnsi="ＭＳ ゴシック"/>
          <w:b/>
          <w:szCs w:val="22"/>
        </w:rPr>
      </w:pPr>
    </w:p>
    <w:p w14:paraId="1DD7FBC6" w14:textId="09F0C84A" w:rsidR="00F11391" w:rsidRPr="001F642C" w:rsidRDefault="00F11391" w:rsidP="00F11391">
      <w:pPr>
        <w:ind w:rightChars="-121" w:right="-266"/>
        <w:rPr>
          <w:rFonts w:ascii="ＭＳ ゴシック" w:eastAsia="ＭＳ ゴシック" w:hAnsi="ＭＳ ゴシック"/>
          <w:szCs w:val="22"/>
        </w:rPr>
      </w:pPr>
      <w:r w:rsidRPr="00A736B6">
        <w:rPr>
          <w:rFonts w:ascii="ＭＳ ゴシック" w:eastAsia="ＭＳ ゴシック" w:hAnsi="ＭＳ ゴシック" w:hint="eastAsia"/>
          <w:b/>
          <w:spacing w:val="74"/>
          <w:kern w:val="0"/>
          <w:szCs w:val="22"/>
          <w:fitText w:val="959" w:id="-1778627328"/>
        </w:rPr>
        <w:t xml:space="preserve">日　</w:t>
      </w:r>
      <w:r w:rsidRPr="00A736B6">
        <w:rPr>
          <w:rFonts w:ascii="ＭＳ ゴシック" w:eastAsia="ＭＳ ゴシック" w:hAnsi="ＭＳ ゴシック" w:hint="eastAsia"/>
          <w:b/>
          <w:kern w:val="0"/>
          <w:szCs w:val="22"/>
          <w:fitText w:val="959" w:id="-1778627328"/>
        </w:rPr>
        <w:t>時</w:t>
      </w:r>
      <w:r w:rsidR="00617877">
        <w:rPr>
          <w:rFonts w:ascii="ＭＳ ゴシック" w:eastAsia="ＭＳ ゴシック" w:hAnsi="ＭＳ ゴシック" w:hint="eastAsia"/>
          <w:szCs w:val="22"/>
        </w:rPr>
        <w:t>：令和</w:t>
      </w:r>
      <w:r w:rsidR="00BE124F">
        <w:rPr>
          <w:rFonts w:ascii="ＭＳ ゴシック" w:eastAsia="ＭＳ ゴシック" w:hAnsi="ＭＳ ゴシック" w:hint="eastAsia"/>
          <w:szCs w:val="22"/>
        </w:rPr>
        <w:t>５</w:t>
      </w:r>
      <w:r w:rsidRPr="001F642C">
        <w:rPr>
          <w:rFonts w:ascii="ＭＳ ゴシック" w:eastAsia="ＭＳ ゴシック" w:hAnsi="ＭＳ ゴシック" w:hint="eastAsia"/>
          <w:szCs w:val="22"/>
        </w:rPr>
        <w:t>年</w:t>
      </w:r>
      <w:r w:rsidR="002D1C75">
        <w:rPr>
          <w:rFonts w:ascii="ＭＳ ゴシック" w:eastAsia="ＭＳ ゴシック" w:hAnsi="ＭＳ ゴシック" w:hint="eastAsia"/>
          <w:szCs w:val="22"/>
        </w:rPr>
        <w:t>６</w:t>
      </w:r>
      <w:r w:rsidRPr="001F642C">
        <w:rPr>
          <w:rFonts w:ascii="ＭＳ ゴシック" w:eastAsia="ＭＳ ゴシック" w:hAnsi="ＭＳ ゴシック" w:hint="eastAsia"/>
          <w:szCs w:val="22"/>
        </w:rPr>
        <w:t>月</w:t>
      </w:r>
      <w:r w:rsidR="002D1C75">
        <w:rPr>
          <w:rFonts w:ascii="ＭＳ ゴシック" w:eastAsia="ＭＳ ゴシック" w:hAnsi="ＭＳ ゴシック" w:hint="eastAsia"/>
          <w:szCs w:val="22"/>
        </w:rPr>
        <w:t>６</w:t>
      </w:r>
      <w:r w:rsidR="00787DE5">
        <w:rPr>
          <w:rFonts w:ascii="ＭＳ ゴシック" w:eastAsia="ＭＳ ゴシック" w:hAnsi="ＭＳ ゴシック" w:hint="eastAsia"/>
          <w:szCs w:val="22"/>
        </w:rPr>
        <w:t>日</w:t>
      </w:r>
      <w:r w:rsidR="00817FCB">
        <w:rPr>
          <w:rFonts w:ascii="ＭＳ ゴシック" w:eastAsia="ＭＳ ゴシック" w:hAnsi="ＭＳ ゴシック" w:hint="eastAsia"/>
          <w:szCs w:val="22"/>
        </w:rPr>
        <w:t>（</w:t>
      </w:r>
      <w:r w:rsidR="00771D3D">
        <w:rPr>
          <w:rFonts w:ascii="ＭＳ ゴシック" w:eastAsia="ＭＳ ゴシック" w:hAnsi="ＭＳ ゴシック" w:hint="eastAsia"/>
          <w:szCs w:val="22"/>
        </w:rPr>
        <w:t>火</w:t>
      </w:r>
      <w:r w:rsidRPr="001F642C">
        <w:rPr>
          <w:rFonts w:ascii="ＭＳ ゴシック" w:eastAsia="ＭＳ ゴシック" w:hAnsi="ＭＳ ゴシック" w:hint="eastAsia"/>
          <w:szCs w:val="22"/>
        </w:rPr>
        <w:t>）</w:t>
      </w:r>
      <w:r w:rsidR="00617877">
        <w:rPr>
          <w:rFonts w:ascii="ＭＳ ゴシック" w:eastAsia="ＭＳ ゴシック" w:hAnsi="ＭＳ ゴシック" w:hint="eastAsia"/>
          <w:szCs w:val="22"/>
        </w:rPr>
        <w:t>1</w:t>
      </w:r>
      <w:r w:rsidR="002D1C75">
        <w:rPr>
          <w:rFonts w:ascii="ＭＳ ゴシック" w:eastAsia="ＭＳ ゴシック" w:hAnsi="ＭＳ ゴシック" w:hint="eastAsia"/>
          <w:szCs w:val="22"/>
        </w:rPr>
        <w:t>0</w:t>
      </w:r>
      <w:r w:rsidRPr="001F642C">
        <w:rPr>
          <w:rFonts w:ascii="ＭＳ ゴシック" w:eastAsia="ＭＳ ゴシック" w:hAnsi="ＭＳ ゴシック" w:hint="eastAsia"/>
          <w:szCs w:val="22"/>
        </w:rPr>
        <w:t>時</w:t>
      </w:r>
      <w:r w:rsidR="0010070A">
        <w:rPr>
          <w:rFonts w:ascii="ＭＳ ゴシック" w:eastAsia="ＭＳ ゴシック" w:hAnsi="ＭＳ ゴシック" w:hint="eastAsia"/>
          <w:szCs w:val="22"/>
        </w:rPr>
        <w:t>00</w:t>
      </w:r>
      <w:r w:rsidRPr="001F642C">
        <w:rPr>
          <w:rFonts w:ascii="ＭＳ ゴシック" w:eastAsia="ＭＳ ゴシック" w:hAnsi="ＭＳ ゴシック" w:hint="eastAsia"/>
          <w:szCs w:val="22"/>
        </w:rPr>
        <w:t>分～</w:t>
      </w:r>
      <w:r w:rsidR="00617877">
        <w:rPr>
          <w:rFonts w:ascii="ＭＳ ゴシック" w:eastAsia="ＭＳ ゴシック" w:hAnsi="ＭＳ ゴシック" w:hint="eastAsia"/>
          <w:szCs w:val="22"/>
        </w:rPr>
        <w:t>1</w:t>
      </w:r>
      <w:r w:rsidR="002D1C75">
        <w:rPr>
          <w:rFonts w:ascii="ＭＳ ゴシック" w:eastAsia="ＭＳ ゴシック" w:hAnsi="ＭＳ ゴシック" w:hint="eastAsia"/>
          <w:szCs w:val="22"/>
        </w:rPr>
        <w:t>2</w:t>
      </w:r>
      <w:r w:rsidRPr="001F642C">
        <w:rPr>
          <w:rFonts w:ascii="ＭＳ ゴシック" w:eastAsia="ＭＳ ゴシック" w:hAnsi="ＭＳ ゴシック" w:hint="eastAsia"/>
          <w:szCs w:val="22"/>
        </w:rPr>
        <w:t>時</w:t>
      </w:r>
      <w:r w:rsidR="003D76B6">
        <w:rPr>
          <w:rFonts w:ascii="ＭＳ ゴシック" w:eastAsia="ＭＳ ゴシック" w:hAnsi="ＭＳ ゴシック" w:hint="eastAsia"/>
          <w:szCs w:val="22"/>
        </w:rPr>
        <w:t>0</w:t>
      </w:r>
      <w:r w:rsidR="0010070A">
        <w:rPr>
          <w:rFonts w:ascii="ＭＳ ゴシック" w:eastAsia="ＭＳ ゴシック" w:hAnsi="ＭＳ ゴシック" w:hint="eastAsia"/>
          <w:szCs w:val="22"/>
        </w:rPr>
        <w:t>0</w:t>
      </w:r>
      <w:r w:rsidRPr="001F642C">
        <w:rPr>
          <w:rFonts w:ascii="ＭＳ ゴシック" w:eastAsia="ＭＳ ゴシック" w:hAnsi="ＭＳ ゴシック" w:hint="eastAsia"/>
          <w:szCs w:val="22"/>
        </w:rPr>
        <w:t>分</w:t>
      </w:r>
    </w:p>
    <w:p w14:paraId="01E2A1F7" w14:textId="160C8491" w:rsidR="00F11391" w:rsidRPr="001F642C" w:rsidRDefault="00F11391" w:rsidP="00F11391">
      <w:pPr>
        <w:rPr>
          <w:rFonts w:ascii="ＭＳ ゴシック" w:eastAsia="ＭＳ ゴシック" w:hAnsi="ＭＳ ゴシック"/>
          <w:szCs w:val="22"/>
        </w:rPr>
      </w:pPr>
      <w:r w:rsidRPr="00A736B6">
        <w:rPr>
          <w:rFonts w:ascii="ＭＳ ゴシック" w:eastAsia="ＭＳ ゴシック" w:hAnsi="ＭＳ ゴシック" w:hint="eastAsia"/>
          <w:b/>
          <w:spacing w:val="28"/>
          <w:w w:val="90"/>
          <w:kern w:val="0"/>
          <w:szCs w:val="22"/>
          <w:fitText w:val="959" w:id="-1778627327"/>
        </w:rPr>
        <w:t>開催方</w:t>
      </w:r>
      <w:r w:rsidRPr="00A736B6">
        <w:rPr>
          <w:rFonts w:ascii="ＭＳ ゴシック" w:eastAsia="ＭＳ ゴシック" w:hAnsi="ＭＳ ゴシック" w:hint="eastAsia"/>
          <w:b/>
          <w:spacing w:val="-1"/>
          <w:w w:val="90"/>
          <w:kern w:val="0"/>
          <w:szCs w:val="22"/>
          <w:fitText w:val="959" w:id="-1778627327"/>
        </w:rPr>
        <w:t>法</w:t>
      </w:r>
      <w:r w:rsidRPr="001F642C">
        <w:rPr>
          <w:rFonts w:ascii="ＭＳ ゴシック" w:eastAsia="ＭＳ ゴシック" w:hAnsi="ＭＳ ゴシック" w:hint="eastAsia"/>
          <w:szCs w:val="22"/>
        </w:rPr>
        <w:t>：</w:t>
      </w:r>
      <w:r w:rsidR="00787DE5">
        <w:rPr>
          <w:rFonts w:ascii="ＭＳ ゴシック" w:eastAsia="ＭＳ ゴシック" w:hAnsi="ＭＳ ゴシック" w:hint="eastAsia"/>
          <w:szCs w:val="22"/>
        </w:rPr>
        <w:t>大阪府咲洲庁舎</w:t>
      </w:r>
      <w:r w:rsidR="002D1C75">
        <w:rPr>
          <w:rFonts w:ascii="ＭＳ ゴシック" w:eastAsia="ＭＳ ゴシック" w:hAnsi="ＭＳ ゴシック" w:hint="eastAsia"/>
          <w:szCs w:val="22"/>
        </w:rPr>
        <w:t>21</w:t>
      </w:r>
      <w:r w:rsidR="00787DE5">
        <w:rPr>
          <w:rFonts w:ascii="ＭＳ ゴシック" w:eastAsia="ＭＳ ゴシック" w:hAnsi="ＭＳ ゴシック" w:hint="eastAsia"/>
          <w:szCs w:val="22"/>
        </w:rPr>
        <w:t xml:space="preserve">階　</w:t>
      </w:r>
      <w:r w:rsidR="002D1C75">
        <w:rPr>
          <w:rFonts w:ascii="ＭＳ ゴシック" w:eastAsia="ＭＳ ゴシック" w:hAnsi="ＭＳ ゴシック" w:hint="eastAsia"/>
          <w:szCs w:val="22"/>
        </w:rPr>
        <w:t>公害審査会</w:t>
      </w:r>
      <w:r w:rsidR="00787DE5">
        <w:rPr>
          <w:rFonts w:ascii="ＭＳ ゴシック" w:eastAsia="ＭＳ ゴシック" w:hAnsi="ＭＳ ゴシック" w:hint="eastAsia"/>
          <w:szCs w:val="22"/>
        </w:rPr>
        <w:t>室（オンライン</w:t>
      </w:r>
      <w:r>
        <w:rPr>
          <w:rFonts w:ascii="ＭＳ ゴシック" w:eastAsia="ＭＳ ゴシック" w:hAnsi="ＭＳ ゴシック" w:hint="eastAsia"/>
          <w:szCs w:val="22"/>
        </w:rPr>
        <w:t>会議システム</w:t>
      </w:r>
      <w:r w:rsidR="00787DE5">
        <w:rPr>
          <w:rFonts w:ascii="ＭＳ ゴシック" w:eastAsia="ＭＳ ゴシック" w:hAnsi="ＭＳ ゴシック" w:hint="eastAsia"/>
          <w:szCs w:val="22"/>
        </w:rPr>
        <w:t>併用）</w:t>
      </w:r>
    </w:p>
    <w:p w14:paraId="6E6C3BB2" w14:textId="2E5FFC37" w:rsidR="00F11391" w:rsidRPr="00657A50" w:rsidRDefault="00F11391" w:rsidP="00F11391">
      <w:pPr>
        <w:spacing w:line="276" w:lineRule="auto"/>
        <w:rPr>
          <w:rFonts w:ascii="ＭＳ ゴシック" w:eastAsia="ＭＳ ゴシック" w:hAnsi="ＭＳ ゴシック"/>
          <w:color w:val="000000" w:themeColor="text1"/>
          <w:szCs w:val="22"/>
        </w:rPr>
      </w:pPr>
      <w:r w:rsidRPr="00A736B6">
        <w:rPr>
          <w:rFonts w:ascii="ＭＳ ゴシック" w:eastAsia="ＭＳ ゴシック" w:hAnsi="ＭＳ ゴシック" w:hint="eastAsia"/>
          <w:b/>
          <w:color w:val="000000" w:themeColor="text1"/>
          <w:spacing w:val="74"/>
          <w:kern w:val="0"/>
          <w:szCs w:val="22"/>
          <w:fitText w:val="959" w:id="-1778627326"/>
        </w:rPr>
        <w:t>出席</w:t>
      </w:r>
      <w:r w:rsidRPr="00A736B6">
        <w:rPr>
          <w:rFonts w:ascii="ＭＳ ゴシック" w:eastAsia="ＭＳ ゴシック" w:hAnsi="ＭＳ ゴシック" w:hint="eastAsia"/>
          <w:b/>
          <w:color w:val="000000" w:themeColor="text1"/>
          <w:kern w:val="0"/>
          <w:szCs w:val="22"/>
          <w:fitText w:val="959" w:id="-1778627326"/>
        </w:rPr>
        <w:t>者</w:t>
      </w:r>
      <w:r w:rsidRPr="00657A50">
        <w:rPr>
          <w:rFonts w:ascii="ＭＳ ゴシック" w:eastAsia="ＭＳ ゴシック" w:hAnsi="ＭＳ ゴシック" w:hint="eastAsia"/>
          <w:color w:val="000000" w:themeColor="text1"/>
          <w:szCs w:val="22"/>
        </w:rPr>
        <w:t>：増田</w:t>
      </w:r>
      <w:r w:rsidR="00111B24" w:rsidRPr="00657A50">
        <w:rPr>
          <w:rFonts w:ascii="ＭＳ ゴシック" w:eastAsia="ＭＳ ゴシック" w:hAnsi="ＭＳ ゴシック" w:hint="eastAsia"/>
          <w:color w:val="000000" w:themeColor="text1"/>
          <w:szCs w:val="22"/>
        </w:rPr>
        <w:t>委員（</w:t>
      </w:r>
      <w:r w:rsidRPr="00657A50">
        <w:rPr>
          <w:rFonts w:ascii="ＭＳ ゴシック" w:eastAsia="ＭＳ ゴシック" w:hAnsi="ＭＳ ゴシック" w:hint="eastAsia"/>
          <w:color w:val="000000" w:themeColor="text1"/>
          <w:szCs w:val="22"/>
        </w:rPr>
        <w:t>部会長</w:t>
      </w:r>
      <w:r w:rsidR="00111B24" w:rsidRPr="00657A50">
        <w:rPr>
          <w:rFonts w:ascii="ＭＳ ゴシック" w:eastAsia="ＭＳ ゴシック" w:hAnsi="ＭＳ ゴシック" w:hint="eastAsia"/>
          <w:color w:val="000000" w:themeColor="text1"/>
          <w:szCs w:val="22"/>
        </w:rPr>
        <w:t>）</w:t>
      </w:r>
      <w:r w:rsidRPr="00657A50">
        <w:rPr>
          <w:rFonts w:ascii="ＭＳ ゴシック" w:eastAsia="ＭＳ ゴシック" w:hAnsi="ＭＳ ゴシック" w:hint="eastAsia"/>
          <w:color w:val="000000" w:themeColor="text1"/>
          <w:szCs w:val="22"/>
        </w:rPr>
        <w:t>、</w:t>
      </w:r>
      <w:r w:rsidR="00787DE5">
        <w:rPr>
          <w:rFonts w:ascii="ＭＳ ゴシック" w:eastAsia="ＭＳ ゴシック" w:hAnsi="ＭＳ ゴシック" w:hint="eastAsia"/>
          <w:color w:val="000000" w:themeColor="text1"/>
          <w:szCs w:val="22"/>
        </w:rPr>
        <w:t>阪委員、</w:t>
      </w:r>
      <w:r w:rsidRPr="00657A50">
        <w:rPr>
          <w:rFonts w:ascii="ＭＳ ゴシック" w:eastAsia="ＭＳ ゴシック" w:hAnsi="ＭＳ ゴシック" w:hint="eastAsia"/>
          <w:color w:val="000000" w:themeColor="text1"/>
          <w:szCs w:val="22"/>
        </w:rPr>
        <w:t>花田委員、</w:t>
      </w:r>
      <w:r w:rsidR="00771D3D">
        <w:rPr>
          <w:rFonts w:ascii="ＭＳ ゴシック" w:eastAsia="ＭＳ ゴシック" w:hAnsi="ＭＳ ゴシック" w:hint="eastAsia"/>
          <w:color w:val="000000" w:themeColor="text1"/>
          <w:szCs w:val="22"/>
        </w:rPr>
        <w:t>山口委員</w:t>
      </w:r>
    </w:p>
    <w:p w14:paraId="7B611FA1" w14:textId="77777777" w:rsidR="00F11391" w:rsidRPr="00617877" w:rsidRDefault="00F11391" w:rsidP="00F11391">
      <w:pPr>
        <w:rPr>
          <w:rFonts w:ascii="ＭＳ ゴシック" w:eastAsia="ＭＳ ゴシック" w:hAnsi="ＭＳ ゴシック"/>
          <w:b/>
          <w:szCs w:val="22"/>
        </w:rPr>
      </w:pPr>
    </w:p>
    <w:p w14:paraId="58075514" w14:textId="77777777" w:rsidR="00F11391" w:rsidRPr="001F642C" w:rsidRDefault="00F11391" w:rsidP="00F11391">
      <w:pPr>
        <w:rPr>
          <w:rFonts w:ascii="ＭＳ ゴシック" w:eastAsia="ＭＳ ゴシック" w:hAnsi="ＭＳ ゴシック"/>
          <w:b/>
          <w:szCs w:val="22"/>
        </w:rPr>
      </w:pPr>
      <w:r w:rsidRPr="001F642C">
        <w:rPr>
          <w:rFonts w:ascii="ＭＳ ゴシック" w:eastAsia="ＭＳ ゴシック" w:hAnsi="ＭＳ ゴシック" w:hint="eastAsia"/>
          <w:b/>
          <w:szCs w:val="22"/>
        </w:rPr>
        <w:t>１　開　会</w:t>
      </w:r>
    </w:p>
    <w:p w14:paraId="2C57C831" w14:textId="77777777" w:rsidR="00F11391" w:rsidRPr="001F642C" w:rsidRDefault="00F11391" w:rsidP="00F11391">
      <w:pPr>
        <w:rPr>
          <w:rFonts w:ascii="ＭＳ ゴシック" w:eastAsia="ＭＳ ゴシック" w:hAnsi="ＭＳ ゴシック"/>
          <w:szCs w:val="22"/>
        </w:rPr>
      </w:pPr>
    </w:p>
    <w:p w14:paraId="3EA7D72B" w14:textId="77777777" w:rsidR="00F11391" w:rsidRPr="001F642C" w:rsidRDefault="00F11391" w:rsidP="00F11391">
      <w:pPr>
        <w:rPr>
          <w:rFonts w:ascii="ＭＳ ゴシック" w:eastAsia="ＭＳ ゴシック" w:hAnsi="ＭＳ ゴシック"/>
          <w:b/>
          <w:szCs w:val="22"/>
        </w:rPr>
      </w:pPr>
      <w:r w:rsidRPr="001F642C">
        <w:rPr>
          <w:rFonts w:ascii="ＭＳ ゴシック" w:eastAsia="ＭＳ ゴシック" w:hAnsi="ＭＳ ゴシック" w:hint="eastAsia"/>
          <w:b/>
          <w:szCs w:val="22"/>
        </w:rPr>
        <w:t>２　議事概要</w:t>
      </w:r>
    </w:p>
    <w:p w14:paraId="36C80C5D" w14:textId="7E716446" w:rsidR="001E02F9" w:rsidRPr="003A4DDD" w:rsidRDefault="001E02F9" w:rsidP="00F11391">
      <w:pPr>
        <w:rPr>
          <w:rFonts w:ascii="ＭＳ ゴシック" w:eastAsia="ＭＳ ゴシック" w:hAnsi="ＭＳ ゴシック"/>
          <w:szCs w:val="22"/>
        </w:rPr>
      </w:pPr>
    </w:p>
    <w:p w14:paraId="5194DC3F" w14:textId="19722E9D" w:rsidR="00F11391" w:rsidRPr="00CC7335" w:rsidRDefault="00F11391" w:rsidP="003D76B6">
      <w:pPr>
        <w:rPr>
          <w:rFonts w:ascii="ＭＳ ゴシック" w:eastAsia="ＭＳ ゴシック" w:hAnsi="ＭＳ ゴシック"/>
          <w:b/>
          <w:iCs/>
          <w:color w:val="000000" w:themeColor="text1"/>
        </w:rPr>
      </w:pPr>
      <w:r w:rsidRPr="00CC7335">
        <w:rPr>
          <w:rFonts w:ascii="ＭＳ ゴシック" w:eastAsia="ＭＳ ゴシック" w:hAnsi="ＭＳ ゴシック" w:hint="eastAsia"/>
          <w:b/>
          <w:color w:val="000000" w:themeColor="text1"/>
        </w:rPr>
        <w:t>議題</w:t>
      </w:r>
      <w:r w:rsidR="003D76B6">
        <w:rPr>
          <w:rFonts w:ascii="ＭＳ ゴシック" w:eastAsia="ＭＳ ゴシック" w:hAnsi="ＭＳ ゴシック" w:hint="eastAsia"/>
          <w:b/>
          <w:color w:val="000000" w:themeColor="text1"/>
        </w:rPr>
        <w:t>１</w:t>
      </w:r>
      <w:r w:rsidR="003A4DDD" w:rsidRPr="00CC7335">
        <w:rPr>
          <w:rFonts w:ascii="ＭＳ ゴシック" w:eastAsia="ＭＳ ゴシック" w:hAnsi="ＭＳ ゴシック" w:hint="eastAsia"/>
          <w:b/>
          <w:color w:val="000000" w:themeColor="text1"/>
        </w:rPr>
        <w:t>：</w:t>
      </w:r>
      <w:r w:rsidR="00787DE5">
        <w:rPr>
          <w:rFonts w:ascii="ＭＳ ゴシック" w:eastAsia="ＭＳ ゴシック" w:hAnsi="ＭＳ ゴシック" w:hint="eastAsia"/>
          <w:b/>
          <w:color w:val="000000" w:themeColor="text1"/>
        </w:rPr>
        <w:t>「</w:t>
      </w:r>
      <w:r w:rsidRPr="00CC7335">
        <w:rPr>
          <w:rFonts w:ascii="ＭＳ ゴシック" w:eastAsia="ＭＳ ゴシック" w:hAnsi="ＭＳ ゴシック" w:hint="eastAsia"/>
          <w:b/>
          <w:color w:val="000000" w:themeColor="text1"/>
        </w:rPr>
        <w:t>大阪府</w:t>
      </w:r>
      <w:r w:rsidR="00E20E94">
        <w:rPr>
          <w:rFonts w:ascii="ＭＳ ゴシック" w:eastAsia="ＭＳ ゴシック" w:hAnsi="ＭＳ ゴシック" w:hint="eastAsia"/>
          <w:b/>
          <w:color w:val="000000" w:themeColor="text1"/>
        </w:rPr>
        <w:t>環境</w:t>
      </w:r>
      <w:r w:rsidR="00787DE5">
        <w:rPr>
          <w:rFonts w:ascii="ＭＳ ゴシック" w:eastAsia="ＭＳ ゴシック" w:hAnsi="ＭＳ ゴシック" w:hint="eastAsia"/>
          <w:b/>
          <w:color w:val="000000" w:themeColor="text1"/>
        </w:rPr>
        <w:t>教育等行動計画」の見直し</w:t>
      </w:r>
      <w:r w:rsidRPr="00CC7335">
        <w:rPr>
          <w:rFonts w:ascii="ＭＳ ゴシック" w:eastAsia="ＭＳ ゴシック" w:hAnsi="ＭＳ ゴシック" w:hint="eastAsia"/>
          <w:b/>
          <w:iCs/>
          <w:color w:val="000000" w:themeColor="text1"/>
        </w:rPr>
        <w:t>について</w:t>
      </w:r>
    </w:p>
    <w:p w14:paraId="3ABDB77A" w14:textId="4BFB2D15" w:rsidR="003664D2" w:rsidRDefault="003664D2" w:rsidP="00F11391">
      <w:pPr>
        <w:rPr>
          <w:rFonts w:ascii="ＭＳ ゴシック" w:eastAsia="ＭＳ ゴシック" w:hAnsi="ＭＳ ゴシック"/>
          <w:b/>
        </w:rPr>
      </w:pPr>
    </w:p>
    <w:p w14:paraId="1B34918C" w14:textId="3819D5AF" w:rsidR="003664D2" w:rsidRPr="00EB584B" w:rsidRDefault="003664D2" w:rsidP="003664D2">
      <w:pPr>
        <w:rPr>
          <w:rFonts w:ascii="ＭＳ ゴシック" w:eastAsia="ＭＳ ゴシック" w:hAnsi="ＭＳ ゴシック"/>
          <w:color w:val="000000" w:themeColor="text1"/>
        </w:rPr>
      </w:pPr>
      <w:r w:rsidRPr="002904A8">
        <w:rPr>
          <w:rFonts w:ascii="ＭＳ ゴシック" w:eastAsia="ＭＳ ゴシック" w:hAnsi="ＭＳ ゴシック" w:hint="eastAsia"/>
          <w:bCs/>
        </w:rPr>
        <w:t xml:space="preserve">　事務局より、</w:t>
      </w:r>
      <w:r w:rsidR="002F6A76">
        <w:rPr>
          <w:rFonts w:ascii="ＭＳ ゴシック" w:eastAsia="ＭＳ ゴシック" w:hAnsi="ＭＳ ゴシック" w:hint="eastAsia"/>
        </w:rPr>
        <w:t>部会報告</w:t>
      </w:r>
      <w:r w:rsidR="00771D3D">
        <w:rPr>
          <w:rFonts w:ascii="ＭＳ ゴシック" w:eastAsia="ＭＳ ゴシック" w:hAnsi="ＭＳ ゴシック" w:hint="eastAsia"/>
        </w:rPr>
        <w:t>素（案）</w:t>
      </w:r>
      <w:r w:rsidR="002F6A76">
        <w:rPr>
          <w:rFonts w:ascii="ＭＳ ゴシック" w:eastAsia="ＭＳ ゴシック" w:hAnsi="ＭＳ ゴシック" w:hint="eastAsia"/>
        </w:rPr>
        <w:t>につい</w:t>
      </w:r>
      <w:r w:rsidRPr="002904A8">
        <w:rPr>
          <w:rFonts w:ascii="ＭＳ ゴシック" w:eastAsia="ＭＳ ゴシック" w:hAnsi="ＭＳ ゴシック" w:hint="eastAsia"/>
        </w:rPr>
        <w:t>て説明し、各委員から意見</w:t>
      </w:r>
      <w:r w:rsidR="00CA384D" w:rsidRPr="003A4138">
        <w:rPr>
          <w:rFonts w:ascii="ＭＳ ゴシック" w:eastAsia="ＭＳ ゴシック" w:hAnsi="ＭＳ ゴシック" w:hint="eastAsia"/>
          <w:color w:val="000000" w:themeColor="text1"/>
        </w:rPr>
        <w:t>があった</w:t>
      </w:r>
      <w:r w:rsidRPr="003A4138">
        <w:rPr>
          <w:rFonts w:ascii="ＭＳ ゴシック" w:eastAsia="ＭＳ ゴシック" w:hAnsi="ＭＳ ゴシック" w:hint="eastAsia"/>
          <w:color w:val="000000" w:themeColor="text1"/>
        </w:rPr>
        <w:t>。</w:t>
      </w:r>
      <w:r w:rsidRPr="002904A8">
        <w:rPr>
          <w:rFonts w:ascii="ＭＳ ゴシック" w:eastAsia="ＭＳ ゴシック" w:hAnsi="ＭＳ ゴシック" w:hint="eastAsia"/>
        </w:rPr>
        <w:t>主な意見は以下</w:t>
      </w:r>
      <w:r w:rsidRPr="00EB584B">
        <w:rPr>
          <w:rFonts w:ascii="ＭＳ ゴシック" w:eastAsia="ＭＳ ゴシック" w:hAnsi="ＭＳ ゴシック" w:hint="eastAsia"/>
          <w:color w:val="000000" w:themeColor="text1"/>
        </w:rPr>
        <w:t>のとおり。</w:t>
      </w:r>
    </w:p>
    <w:p w14:paraId="569AC4E5" w14:textId="01DD8392" w:rsidR="003664D2" w:rsidRPr="00EB584B" w:rsidRDefault="003664D2" w:rsidP="003664D2">
      <w:pPr>
        <w:rPr>
          <w:rFonts w:ascii="ＭＳ ゴシック" w:eastAsia="ＭＳ ゴシック" w:hAnsi="ＭＳ ゴシック"/>
          <w:color w:val="000000" w:themeColor="text1"/>
        </w:rPr>
      </w:pPr>
    </w:p>
    <w:p w14:paraId="0BCDE36A" w14:textId="27AF94C0" w:rsidR="00A753A0" w:rsidRPr="00EB584B" w:rsidRDefault="00A753A0" w:rsidP="00FD61DB">
      <w:pPr>
        <w:pStyle w:val="aa"/>
        <w:numPr>
          <w:ilvl w:val="0"/>
          <w:numId w:val="10"/>
        </w:numPr>
        <w:ind w:leftChars="0"/>
        <w:rPr>
          <w:rFonts w:ascii="ＭＳ ゴシック" w:eastAsia="ＭＳ ゴシック" w:hAnsi="ＭＳ ゴシック"/>
          <w:color w:val="000000" w:themeColor="text1"/>
        </w:rPr>
      </w:pPr>
      <w:r w:rsidRPr="00EB584B">
        <w:rPr>
          <w:rFonts w:ascii="ＭＳ ゴシック" w:eastAsia="ＭＳ ゴシック" w:hAnsi="ＭＳ ゴシック" w:hint="eastAsia"/>
          <w:color w:val="000000" w:themeColor="text1"/>
        </w:rPr>
        <w:t>推進方策の</w:t>
      </w:r>
      <w:r w:rsidR="00FD61DB" w:rsidRPr="00EB584B">
        <w:rPr>
          <w:rFonts w:ascii="ＭＳ ゴシック" w:eastAsia="ＭＳ ゴシック" w:hAnsi="ＭＳ ゴシック" w:hint="eastAsia"/>
          <w:color w:val="000000" w:themeColor="text1"/>
        </w:rPr>
        <w:t>冒頭に</w:t>
      </w:r>
      <w:r w:rsidR="00CA384D" w:rsidRPr="00EB584B">
        <w:rPr>
          <w:rFonts w:ascii="ＭＳ ゴシック" w:eastAsia="ＭＳ ゴシック" w:hAnsi="ＭＳ ゴシック" w:hint="eastAsia"/>
          <w:color w:val="000000" w:themeColor="text1"/>
        </w:rPr>
        <w:t>ある</w:t>
      </w:r>
      <w:r w:rsidR="00FD61DB" w:rsidRPr="00EB584B">
        <w:rPr>
          <w:rFonts w:ascii="ＭＳ ゴシック" w:eastAsia="ＭＳ ゴシック" w:hAnsi="ＭＳ ゴシック" w:hint="eastAsia"/>
          <w:color w:val="000000" w:themeColor="text1"/>
        </w:rPr>
        <w:t>（１）～（３）の３つの論点</w:t>
      </w:r>
      <w:r w:rsidR="00CA384D" w:rsidRPr="00EB584B">
        <w:rPr>
          <w:rFonts w:ascii="ＭＳ ゴシック" w:eastAsia="ＭＳ ゴシック" w:hAnsi="ＭＳ ゴシック" w:hint="eastAsia"/>
          <w:color w:val="000000" w:themeColor="text1"/>
        </w:rPr>
        <w:t>は</w:t>
      </w:r>
      <w:r w:rsidR="00FD61DB" w:rsidRPr="00EB584B">
        <w:rPr>
          <w:rFonts w:ascii="ＭＳ ゴシック" w:eastAsia="ＭＳ ゴシック" w:hAnsi="ＭＳ ゴシック" w:hint="eastAsia"/>
          <w:color w:val="000000" w:themeColor="text1"/>
        </w:rPr>
        <w:t>どのような分析から出てきたのか</w:t>
      </w:r>
      <w:r w:rsidR="009F6F56" w:rsidRPr="00EB584B">
        <w:rPr>
          <w:rFonts w:ascii="ＭＳ ゴシック" w:eastAsia="ＭＳ ゴシック" w:hAnsi="ＭＳ ゴシック" w:hint="eastAsia"/>
          <w:color w:val="000000" w:themeColor="text1"/>
        </w:rPr>
        <w:t>。</w:t>
      </w:r>
      <w:r w:rsidR="00FD61DB" w:rsidRPr="00EB584B">
        <w:rPr>
          <w:rFonts w:ascii="ＭＳ ゴシック" w:eastAsia="ＭＳ ゴシック" w:hAnsi="ＭＳ ゴシック" w:hint="eastAsia"/>
          <w:color w:val="000000" w:themeColor="text1"/>
        </w:rPr>
        <w:t>３つを推進することで将来像が達成されるということ</w:t>
      </w:r>
      <w:r w:rsidR="009F6F56" w:rsidRPr="00EB584B">
        <w:rPr>
          <w:rFonts w:ascii="ＭＳ ゴシック" w:eastAsia="ＭＳ ゴシック" w:hAnsi="ＭＳ ゴシック" w:hint="eastAsia"/>
          <w:color w:val="000000" w:themeColor="text1"/>
        </w:rPr>
        <w:t>が</w:t>
      </w:r>
      <w:r w:rsidR="00FD61DB" w:rsidRPr="00EB584B">
        <w:rPr>
          <w:rFonts w:ascii="ＭＳ ゴシック" w:eastAsia="ＭＳ ゴシック" w:hAnsi="ＭＳ ゴシック" w:hint="eastAsia"/>
          <w:color w:val="000000" w:themeColor="text1"/>
        </w:rPr>
        <w:t>分かるように記載すべき。（山口委員）</w:t>
      </w:r>
    </w:p>
    <w:p w14:paraId="68575C45" w14:textId="4EB9F3C1" w:rsidR="003E466C" w:rsidRPr="00EB584B" w:rsidRDefault="003E466C" w:rsidP="00AC5EF9">
      <w:pPr>
        <w:pStyle w:val="aa"/>
        <w:numPr>
          <w:ilvl w:val="0"/>
          <w:numId w:val="10"/>
        </w:numPr>
        <w:ind w:leftChars="0"/>
        <w:rPr>
          <w:rFonts w:ascii="ＭＳ ゴシック" w:eastAsia="ＭＳ ゴシック" w:hAnsi="ＭＳ ゴシック"/>
          <w:color w:val="000000" w:themeColor="text1"/>
        </w:rPr>
      </w:pPr>
      <w:r w:rsidRPr="00EB584B">
        <w:rPr>
          <w:rFonts w:ascii="ＭＳ ゴシック" w:eastAsia="ＭＳ ゴシック" w:hAnsi="ＭＳ ゴシック" w:hint="eastAsia"/>
          <w:color w:val="000000" w:themeColor="text1"/>
        </w:rPr>
        <w:t>４ページにサステナブルファイナンス</w:t>
      </w:r>
      <w:r w:rsidR="00FD61DB" w:rsidRPr="00EB584B">
        <w:rPr>
          <w:rFonts w:ascii="ＭＳ ゴシック" w:eastAsia="ＭＳ ゴシック" w:hAnsi="ＭＳ ゴシック" w:hint="eastAsia"/>
          <w:color w:val="000000" w:themeColor="text1"/>
        </w:rPr>
        <w:t>についての記載があるが、</w:t>
      </w:r>
      <w:r w:rsidRPr="00EB584B">
        <w:rPr>
          <w:rFonts w:ascii="ＭＳ ゴシック" w:eastAsia="ＭＳ ゴシック" w:hAnsi="ＭＳ ゴシック" w:hint="eastAsia"/>
          <w:color w:val="000000" w:themeColor="text1"/>
        </w:rPr>
        <w:t>環境教育と</w:t>
      </w:r>
      <w:r w:rsidR="00FD61DB" w:rsidRPr="00EB584B">
        <w:rPr>
          <w:rFonts w:ascii="ＭＳ ゴシック" w:eastAsia="ＭＳ ゴシック" w:hAnsi="ＭＳ ゴシック" w:hint="eastAsia"/>
          <w:color w:val="000000" w:themeColor="text1"/>
        </w:rPr>
        <w:t>の</w:t>
      </w:r>
      <w:r w:rsidRPr="00EB584B">
        <w:rPr>
          <w:rFonts w:ascii="ＭＳ ゴシック" w:eastAsia="ＭＳ ゴシック" w:hAnsi="ＭＳ ゴシック" w:hint="eastAsia"/>
          <w:color w:val="000000" w:themeColor="text1"/>
        </w:rPr>
        <w:t>関係</w:t>
      </w:r>
      <w:r w:rsidR="00FD61DB" w:rsidRPr="00EB584B">
        <w:rPr>
          <w:rFonts w:ascii="ＭＳ ゴシック" w:eastAsia="ＭＳ ゴシック" w:hAnsi="ＭＳ ゴシック" w:hint="eastAsia"/>
          <w:color w:val="000000" w:themeColor="text1"/>
        </w:rPr>
        <w:t>性</w:t>
      </w:r>
      <w:r w:rsidRPr="00EB584B">
        <w:rPr>
          <w:rFonts w:ascii="ＭＳ ゴシック" w:eastAsia="ＭＳ ゴシック" w:hAnsi="ＭＳ ゴシック" w:hint="eastAsia"/>
          <w:color w:val="000000" w:themeColor="text1"/>
        </w:rPr>
        <w:t>が</w:t>
      </w:r>
      <w:r w:rsidR="00FD61DB" w:rsidRPr="00EB584B">
        <w:rPr>
          <w:rFonts w:ascii="ＭＳ ゴシック" w:eastAsia="ＭＳ ゴシック" w:hAnsi="ＭＳ ゴシック" w:hint="eastAsia"/>
          <w:color w:val="000000" w:themeColor="text1"/>
        </w:rPr>
        <w:t>分かりにくい</w:t>
      </w:r>
      <w:r w:rsidR="001C57C3" w:rsidRPr="00EB584B">
        <w:rPr>
          <w:rFonts w:ascii="ＭＳ ゴシック" w:eastAsia="ＭＳ ゴシック" w:hAnsi="ＭＳ ゴシック" w:hint="eastAsia"/>
          <w:color w:val="000000" w:themeColor="text1"/>
        </w:rPr>
        <w:t>ように思う</w:t>
      </w:r>
      <w:r w:rsidRPr="00EB584B">
        <w:rPr>
          <w:rFonts w:ascii="ＭＳ ゴシック" w:eastAsia="ＭＳ ゴシック" w:hAnsi="ＭＳ ゴシック" w:hint="eastAsia"/>
          <w:color w:val="000000" w:themeColor="text1"/>
        </w:rPr>
        <w:t>。（花田委員）</w:t>
      </w:r>
    </w:p>
    <w:p w14:paraId="29AD8E04" w14:textId="1A0996B2" w:rsidR="003E466C" w:rsidRPr="00EB584B" w:rsidRDefault="009F6F56" w:rsidP="009371D0">
      <w:pPr>
        <w:pStyle w:val="aa"/>
        <w:numPr>
          <w:ilvl w:val="0"/>
          <w:numId w:val="10"/>
        </w:numPr>
        <w:ind w:leftChars="0"/>
        <w:rPr>
          <w:rFonts w:ascii="ＭＳ ゴシック" w:eastAsia="ＭＳ ゴシック" w:hAnsi="ＭＳ ゴシック"/>
          <w:color w:val="000000" w:themeColor="text1"/>
        </w:rPr>
      </w:pPr>
      <w:r w:rsidRPr="00EB584B">
        <w:rPr>
          <w:rFonts w:ascii="ＭＳ ゴシック" w:eastAsia="ＭＳ ゴシック" w:hAnsi="ＭＳ ゴシック" w:hint="eastAsia"/>
          <w:color w:val="000000" w:themeColor="text1"/>
        </w:rPr>
        <w:t>環境教育も含め、</w:t>
      </w:r>
      <w:r w:rsidR="003E466C" w:rsidRPr="00EB584B">
        <w:rPr>
          <w:rFonts w:ascii="ＭＳ ゴシック" w:eastAsia="ＭＳ ゴシック" w:hAnsi="ＭＳ ゴシック" w:hint="eastAsia"/>
          <w:color w:val="000000" w:themeColor="text1"/>
        </w:rPr>
        <w:t>企業が環境に配慮した取組み</w:t>
      </w:r>
      <w:r w:rsidRPr="00EB584B">
        <w:rPr>
          <w:rFonts w:ascii="ＭＳ ゴシック" w:eastAsia="ＭＳ ゴシック" w:hAnsi="ＭＳ ゴシック" w:hint="eastAsia"/>
          <w:color w:val="000000" w:themeColor="text1"/>
        </w:rPr>
        <w:t>を進めることは</w:t>
      </w:r>
      <w:r w:rsidR="003E466C" w:rsidRPr="00EB584B">
        <w:rPr>
          <w:rFonts w:ascii="ＭＳ ゴシック" w:eastAsia="ＭＳ ゴシック" w:hAnsi="ＭＳ ゴシック" w:hint="eastAsia"/>
          <w:color w:val="000000" w:themeColor="text1"/>
        </w:rPr>
        <w:t>重要になってきている。ダイレクトに寄与するということではない</w:t>
      </w:r>
      <w:r w:rsidRPr="00EB584B">
        <w:rPr>
          <w:rFonts w:ascii="ＭＳ ゴシック" w:eastAsia="ＭＳ ゴシック" w:hAnsi="ＭＳ ゴシック" w:hint="eastAsia"/>
          <w:color w:val="000000" w:themeColor="text1"/>
        </w:rPr>
        <w:t>ので、</w:t>
      </w:r>
      <w:r w:rsidR="001C57C3" w:rsidRPr="00EB584B">
        <w:rPr>
          <w:rFonts w:ascii="ＭＳ ゴシック" w:eastAsia="ＭＳ ゴシック" w:hAnsi="ＭＳ ゴシック" w:hint="eastAsia"/>
          <w:color w:val="000000" w:themeColor="text1"/>
        </w:rPr>
        <w:t>「環境教育（人材育成）を含め、環境に配慮した取組みの重要性が増している。」としてはどうか。</w:t>
      </w:r>
      <w:r w:rsidR="003E466C" w:rsidRPr="00EB584B">
        <w:rPr>
          <w:rFonts w:ascii="ＭＳ ゴシック" w:eastAsia="ＭＳ ゴシック" w:hAnsi="ＭＳ ゴシック" w:hint="eastAsia"/>
          <w:color w:val="000000" w:themeColor="text1"/>
        </w:rPr>
        <w:t>（増田部会長）</w:t>
      </w:r>
    </w:p>
    <w:p w14:paraId="0B44310D" w14:textId="77777777" w:rsidR="00DF2093" w:rsidRPr="00EB584B" w:rsidRDefault="00DF2093" w:rsidP="00DF2093">
      <w:pPr>
        <w:rPr>
          <w:rFonts w:ascii="ＭＳ ゴシック" w:eastAsia="ＭＳ ゴシック" w:hAnsi="ＭＳ ゴシック"/>
          <w:color w:val="000000" w:themeColor="text1"/>
        </w:rPr>
      </w:pPr>
    </w:p>
    <w:p w14:paraId="4E435955" w14:textId="06E22DFA" w:rsidR="002D1C75" w:rsidRPr="00EB584B" w:rsidRDefault="002D1C75" w:rsidP="002D1C75">
      <w:pPr>
        <w:rPr>
          <w:rFonts w:ascii="ＭＳ ゴシック" w:eastAsia="ＭＳ ゴシック" w:hAnsi="ＭＳ ゴシック"/>
          <w:b/>
          <w:iCs/>
          <w:color w:val="000000" w:themeColor="text1"/>
        </w:rPr>
      </w:pPr>
      <w:r w:rsidRPr="00EB584B">
        <w:rPr>
          <w:rFonts w:ascii="ＭＳ ゴシック" w:eastAsia="ＭＳ ゴシック" w:hAnsi="ＭＳ ゴシック" w:hint="eastAsia"/>
          <w:b/>
          <w:color w:val="000000" w:themeColor="text1"/>
        </w:rPr>
        <w:t>議題２：</w:t>
      </w:r>
      <w:r w:rsidRPr="00EB584B">
        <w:rPr>
          <w:rFonts w:ascii="ＭＳ ゴシック" w:eastAsia="ＭＳ ゴシック" w:hAnsi="ＭＳ ゴシック" w:hint="eastAsia"/>
          <w:color w:val="000000" w:themeColor="text1"/>
        </w:rPr>
        <w:t>大阪府環境保全活動補助金に係る審査について</w:t>
      </w:r>
    </w:p>
    <w:p w14:paraId="08C6FFCD" w14:textId="77777777" w:rsidR="002D1C75" w:rsidRDefault="002D1C75" w:rsidP="002D1C75">
      <w:pPr>
        <w:rPr>
          <w:rFonts w:ascii="ＭＳ ゴシック" w:eastAsia="ＭＳ ゴシック" w:hAnsi="ＭＳ ゴシック"/>
          <w:b/>
        </w:rPr>
      </w:pPr>
    </w:p>
    <w:p w14:paraId="00A77704" w14:textId="049BB74D" w:rsidR="00892ABD" w:rsidRPr="00892ABD" w:rsidRDefault="002D1C75" w:rsidP="002D1C75">
      <w:pPr>
        <w:rPr>
          <w:rFonts w:ascii="ＭＳ ゴシック" w:eastAsia="ＭＳ ゴシック" w:hAnsi="ＭＳ ゴシック"/>
        </w:rPr>
      </w:pPr>
      <w:r w:rsidRPr="00892ABD">
        <w:rPr>
          <w:rFonts w:ascii="ＭＳ ゴシック" w:eastAsia="ＭＳ ゴシック" w:hAnsi="ＭＳ ゴシック" w:hint="eastAsia"/>
          <w:bCs/>
        </w:rPr>
        <w:t xml:space="preserve">　</w:t>
      </w:r>
      <w:r w:rsidR="00892ABD" w:rsidRPr="00892ABD">
        <w:rPr>
          <w:rFonts w:ascii="ＭＳ ゴシック" w:eastAsia="ＭＳ ゴシック" w:hAnsi="ＭＳ ゴシック"/>
        </w:rPr>
        <w:t>今年度第</w:t>
      </w:r>
      <w:r w:rsidR="00892ABD">
        <w:rPr>
          <w:rFonts w:ascii="ＭＳ ゴシック" w:eastAsia="ＭＳ ゴシック" w:hAnsi="ＭＳ ゴシック" w:hint="eastAsia"/>
        </w:rPr>
        <w:t>１</w:t>
      </w:r>
      <w:r w:rsidR="00892ABD" w:rsidRPr="00892ABD">
        <w:rPr>
          <w:rFonts w:ascii="ＭＳ ゴシック" w:eastAsia="ＭＳ ゴシック" w:hAnsi="ＭＳ ゴシック"/>
        </w:rPr>
        <w:t>期の募集期間中（令和</w:t>
      </w:r>
      <w:r w:rsidR="00892ABD">
        <w:rPr>
          <w:rFonts w:ascii="ＭＳ ゴシック" w:eastAsia="ＭＳ ゴシック" w:hAnsi="ＭＳ ゴシック" w:hint="eastAsia"/>
        </w:rPr>
        <w:t>５</w:t>
      </w:r>
      <w:r w:rsidR="00892ABD">
        <w:rPr>
          <w:rFonts w:ascii="ＭＳ ゴシック" w:eastAsia="ＭＳ ゴシック" w:hAnsi="ＭＳ ゴシック"/>
        </w:rPr>
        <w:t>年</w:t>
      </w:r>
      <w:r w:rsidR="00892ABD">
        <w:rPr>
          <w:rFonts w:ascii="ＭＳ ゴシック" w:eastAsia="ＭＳ ゴシック" w:hAnsi="ＭＳ ゴシック" w:hint="eastAsia"/>
        </w:rPr>
        <w:t>４</w:t>
      </w:r>
      <w:r w:rsidR="00892ABD" w:rsidRPr="00892ABD">
        <w:rPr>
          <w:rFonts w:ascii="ＭＳ ゴシック" w:eastAsia="ＭＳ ゴシック" w:hAnsi="ＭＳ ゴシック"/>
        </w:rPr>
        <w:t>月</w:t>
      </w:r>
      <w:r w:rsidR="00892ABD">
        <w:rPr>
          <w:rFonts w:ascii="ＭＳ ゴシック" w:eastAsia="ＭＳ ゴシック" w:hAnsi="ＭＳ ゴシック" w:hint="eastAsia"/>
        </w:rPr>
        <w:t>10</w:t>
      </w:r>
      <w:r w:rsidR="00892ABD" w:rsidRPr="00892ABD">
        <w:rPr>
          <w:rFonts w:ascii="ＭＳ ゴシック" w:eastAsia="ＭＳ ゴシック" w:hAnsi="ＭＳ ゴシック"/>
        </w:rPr>
        <w:t>日～</w:t>
      </w:r>
      <w:r w:rsidR="00892ABD">
        <w:rPr>
          <w:rFonts w:ascii="ＭＳ ゴシック" w:eastAsia="ＭＳ ゴシック" w:hAnsi="ＭＳ ゴシック" w:hint="eastAsia"/>
        </w:rPr>
        <w:t>５</w:t>
      </w:r>
      <w:r w:rsidR="00892ABD" w:rsidRPr="00892ABD">
        <w:rPr>
          <w:rFonts w:ascii="ＭＳ ゴシック" w:eastAsia="ＭＳ ゴシック" w:hAnsi="ＭＳ ゴシック"/>
        </w:rPr>
        <w:t>月</w:t>
      </w:r>
      <w:r w:rsidR="00892ABD">
        <w:rPr>
          <w:rFonts w:ascii="ＭＳ ゴシック" w:eastAsia="ＭＳ ゴシック" w:hAnsi="ＭＳ ゴシック" w:hint="eastAsia"/>
        </w:rPr>
        <w:t>10</w:t>
      </w:r>
      <w:r w:rsidR="00892ABD" w:rsidRPr="00892ABD">
        <w:rPr>
          <w:rFonts w:ascii="ＭＳ ゴシック" w:eastAsia="ＭＳ ゴシック" w:hAnsi="ＭＳ ゴシック"/>
        </w:rPr>
        <w:t>日）に申請のあった</w:t>
      </w:r>
      <w:r w:rsidR="00892ABD">
        <w:rPr>
          <w:rFonts w:ascii="ＭＳ ゴシック" w:eastAsia="ＭＳ ゴシック" w:hAnsi="ＭＳ ゴシック" w:hint="eastAsia"/>
        </w:rPr>
        <w:t>５</w:t>
      </w:r>
      <w:r w:rsidR="00892ABD" w:rsidRPr="00892ABD">
        <w:rPr>
          <w:rFonts w:ascii="ＭＳ ゴシック" w:eastAsia="ＭＳ ゴシック" w:hAnsi="ＭＳ ゴシック"/>
        </w:rPr>
        <w:t>件につい て、事務局から申請内容の説明及び</w:t>
      </w:r>
      <w:r w:rsidR="009F6F56" w:rsidRPr="00EB584B">
        <w:rPr>
          <w:rFonts w:ascii="ＭＳ ゴシック" w:eastAsia="ＭＳ ゴシック" w:hAnsi="ＭＳ ゴシック" w:hint="eastAsia"/>
          <w:color w:val="000000" w:themeColor="text1"/>
        </w:rPr>
        <w:t>各</w:t>
      </w:r>
      <w:r w:rsidR="00892ABD" w:rsidRPr="00892ABD">
        <w:rPr>
          <w:rFonts w:ascii="ＭＳ ゴシック" w:eastAsia="ＭＳ ゴシック" w:hAnsi="ＭＳ ゴシック"/>
        </w:rPr>
        <w:t>委員からの質疑等があり、その内容を踏まえて、 次の審査基準に基づき審査。</w:t>
      </w:r>
    </w:p>
    <w:p w14:paraId="57488B45" w14:textId="77777777" w:rsidR="00892ABD" w:rsidRPr="00892ABD" w:rsidRDefault="00892ABD" w:rsidP="002D1C75">
      <w:pPr>
        <w:rPr>
          <w:rFonts w:ascii="ＭＳ ゴシック" w:eastAsia="ＭＳ ゴシック" w:hAnsi="ＭＳ ゴシック"/>
        </w:rPr>
      </w:pPr>
    </w:p>
    <w:p w14:paraId="556CCF7D" w14:textId="77777777" w:rsidR="00184297" w:rsidRDefault="00892ABD" w:rsidP="002D1C75">
      <w:pPr>
        <w:rPr>
          <w:rFonts w:ascii="ＭＳ ゴシック" w:eastAsia="ＭＳ ゴシック" w:hAnsi="ＭＳ ゴシック"/>
        </w:rPr>
      </w:pPr>
      <w:r w:rsidRPr="00892ABD">
        <w:rPr>
          <w:rFonts w:ascii="ＭＳ ゴシック" w:eastAsia="ＭＳ ゴシック" w:hAnsi="ＭＳ ゴシック"/>
        </w:rPr>
        <w:t xml:space="preserve"> 【審査基準】</w:t>
      </w:r>
    </w:p>
    <w:p w14:paraId="022DA00A" w14:textId="11F59B30" w:rsidR="00184297" w:rsidRDefault="00892ABD" w:rsidP="00184297">
      <w:pPr>
        <w:ind w:firstLineChars="100" w:firstLine="220"/>
        <w:rPr>
          <w:rFonts w:ascii="ＭＳ ゴシック" w:eastAsia="ＭＳ ゴシック" w:hAnsi="ＭＳ ゴシック"/>
        </w:rPr>
      </w:pPr>
      <w:r w:rsidRPr="00892ABD">
        <w:rPr>
          <w:rFonts w:ascii="ＭＳ ゴシック" w:eastAsia="ＭＳ ゴシック" w:hAnsi="ＭＳ ゴシック" w:cs="ＭＳ 明朝" w:hint="eastAsia"/>
        </w:rPr>
        <w:t>①</w:t>
      </w:r>
      <w:r w:rsidRPr="00892ABD">
        <w:rPr>
          <w:rFonts w:ascii="ＭＳ ゴシック" w:eastAsia="ＭＳ ゴシック" w:hAnsi="ＭＳ ゴシック"/>
        </w:rPr>
        <w:t xml:space="preserve"> 府の環境保全・創造に寄与すると認められること。</w:t>
      </w:r>
    </w:p>
    <w:p w14:paraId="51F1917F" w14:textId="164F4D51" w:rsidR="00184297" w:rsidRDefault="00892ABD" w:rsidP="00184297">
      <w:pPr>
        <w:ind w:leftChars="100" w:left="440" w:hangingChars="100" w:hanging="220"/>
        <w:rPr>
          <w:rFonts w:ascii="ＭＳ ゴシック" w:eastAsia="ＭＳ ゴシック" w:hAnsi="ＭＳ ゴシック"/>
        </w:rPr>
      </w:pPr>
      <w:r w:rsidRPr="00892ABD">
        <w:rPr>
          <w:rFonts w:ascii="ＭＳ ゴシック" w:eastAsia="ＭＳ ゴシック" w:hAnsi="ＭＳ ゴシック" w:cs="ＭＳ 明朝" w:hint="eastAsia"/>
        </w:rPr>
        <w:t>②</w:t>
      </w:r>
      <w:r w:rsidRPr="00892ABD">
        <w:rPr>
          <w:rFonts w:ascii="ＭＳ ゴシック" w:eastAsia="ＭＳ ゴシック" w:hAnsi="ＭＳ ゴシック"/>
        </w:rPr>
        <w:t xml:space="preserve"> 府民の自主的な環境保全活動につながる波及効果や、環境・社会・経済の統合的向上 への寄与が期待されるなど、成果が広く府民に還元されること。 </w:t>
      </w:r>
    </w:p>
    <w:p w14:paraId="282C4A89" w14:textId="77777777" w:rsidR="00184297" w:rsidRDefault="00892ABD" w:rsidP="00184297">
      <w:pPr>
        <w:ind w:firstLineChars="100" w:firstLine="220"/>
        <w:rPr>
          <w:rFonts w:ascii="ＭＳ ゴシック" w:eastAsia="ＭＳ ゴシック" w:hAnsi="ＭＳ ゴシック"/>
        </w:rPr>
      </w:pPr>
      <w:r w:rsidRPr="00892ABD">
        <w:rPr>
          <w:rFonts w:ascii="ＭＳ ゴシック" w:eastAsia="ＭＳ ゴシック" w:hAnsi="ＭＳ ゴシック" w:cs="ＭＳ 明朝" w:hint="eastAsia"/>
        </w:rPr>
        <w:t>③</w:t>
      </w:r>
      <w:r w:rsidRPr="00892ABD">
        <w:rPr>
          <w:rFonts w:ascii="ＭＳ ゴシック" w:eastAsia="ＭＳ ゴシック" w:hAnsi="ＭＳ ゴシック"/>
        </w:rPr>
        <w:t xml:space="preserve"> 将来に向けた事業の継続や他事業への展開など、事業の発展性が認められること。</w:t>
      </w:r>
    </w:p>
    <w:p w14:paraId="414575EC" w14:textId="77777777" w:rsidR="00184297" w:rsidRDefault="00892ABD" w:rsidP="00184297">
      <w:pPr>
        <w:ind w:leftChars="100" w:left="440" w:hangingChars="100" w:hanging="220"/>
        <w:rPr>
          <w:rFonts w:ascii="ＭＳ ゴシック" w:eastAsia="ＭＳ ゴシック" w:hAnsi="ＭＳ ゴシック"/>
        </w:rPr>
      </w:pPr>
      <w:r w:rsidRPr="00892ABD">
        <w:rPr>
          <w:rFonts w:ascii="ＭＳ ゴシック" w:eastAsia="ＭＳ ゴシック" w:hAnsi="ＭＳ ゴシック" w:cs="ＭＳ 明朝" w:hint="eastAsia"/>
        </w:rPr>
        <w:t>④</w:t>
      </w:r>
      <w:r w:rsidRPr="00892ABD">
        <w:rPr>
          <w:rFonts w:ascii="ＭＳ ゴシック" w:eastAsia="ＭＳ ゴシック" w:hAnsi="ＭＳ ゴシック"/>
        </w:rPr>
        <w:t xml:space="preserve"> 経費の妥当性や計画の具体性があること、及び適切な感染拡大防止対策が講じられて いること。 </w:t>
      </w:r>
    </w:p>
    <w:p w14:paraId="7436A288" w14:textId="77777777" w:rsidR="00184297" w:rsidRDefault="00892ABD" w:rsidP="00184297">
      <w:pPr>
        <w:ind w:leftChars="100" w:left="440" w:hangingChars="100" w:hanging="220"/>
        <w:rPr>
          <w:rFonts w:ascii="ＭＳ ゴシック" w:eastAsia="ＭＳ ゴシック" w:hAnsi="ＭＳ ゴシック"/>
        </w:rPr>
      </w:pPr>
      <w:r w:rsidRPr="00892ABD">
        <w:rPr>
          <w:rFonts w:ascii="ＭＳ ゴシック" w:eastAsia="ＭＳ ゴシック" w:hAnsi="ＭＳ ゴシック" w:cs="ＭＳ 明朝" w:hint="eastAsia"/>
        </w:rPr>
        <w:t>⑤</w:t>
      </w:r>
      <w:r w:rsidRPr="00892ABD">
        <w:rPr>
          <w:rFonts w:ascii="ＭＳ ゴシック" w:eastAsia="ＭＳ ゴシック" w:hAnsi="ＭＳ ゴシック"/>
        </w:rPr>
        <w:t xml:space="preserve"> 過去５年度以内に３回以上補助した事業については、その事業が環境問題、課題解決 に対して効果をあげていること。 </w:t>
      </w:r>
    </w:p>
    <w:p w14:paraId="5A3B633F" w14:textId="77777777" w:rsidR="00184297" w:rsidRDefault="00184297" w:rsidP="00184297">
      <w:pPr>
        <w:ind w:leftChars="100" w:left="440" w:hangingChars="100" w:hanging="220"/>
        <w:rPr>
          <w:rFonts w:ascii="ＭＳ ゴシック" w:eastAsia="ＭＳ ゴシック" w:hAnsi="ＭＳ ゴシック"/>
        </w:rPr>
      </w:pPr>
    </w:p>
    <w:p w14:paraId="60302C84" w14:textId="472788ED" w:rsidR="00184297" w:rsidRDefault="00892ABD" w:rsidP="00184297">
      <w:pPr>
        <w:ind w:firstLineChars="100" w:firstLine="220"/>
        <w:rPr>
          <w:rFonts w:ascii="ＭＳ ゴシック" w:eastAsia="ＭＳ ゴシック" w:hAnsi="ＭＳ ゴシック"/>
        </w:rPr>
      </w:pPr>
      <w:r w:rsidRPr="00892ABD">
        <w:rPr>
          <w:rFonts w:ascii="ＭＳ ゴシック" w:eastAsia="ＭＳ ゴシック" w:hAnsi="ＭＳ ゴシック"/>
        </w:rPr>
        <w:t>各委員が採点した評価点の合計点数の平均点（少数点以下第１位を四捨五入）により事業の順位付けを行い、得点の高い事業から予算の範囲内で採択するとともに、評価点の下限値</w:t>
      </w:r>
      <w:r w:rsidRPr="00892ABD">
        <w:rPr>
          <w:rFonts w:ascii="ＭＳ ゴシック" w:eastAsia="ＭＳ ゴシック" w:hAnsi="ＭＳ ゴシック"/>
        </w:rPr>
        <w:lastRenderedPageBreak/>
        <w:t xml:space="preserve">（評価点合計の平均点 60 点）を定め、その点数に満たないものは採択しないものとした。 </w:t>
      </w:r>
    </w:p>
    <w:p w14:paraId="38B300FD" w14:textId="77777777" w:rsidR="00184297" w:rsidRDefault="00184297" w:rsidP="00184297">
      <w:pPr>
        <w:ind w:firstLineChars="100" w:firstLine="220"/>
        <w:rPr>
          <w:rFonts w:ascii="ＭＳ ゴシック" w:eastAsia="ＭＳ ゴシック" w:hAnsi="ＭＳ ゴシック"/>
        </w:rPr>
      </w:pPr>
    </w:p>
    <w:p w14:paraId="555020DB" w14:textId="025A04A5" w:rsidR="002D1C75" w:rsidRPr="00892ABD" w:rsidRDefault="00892ABD" w:rsidP="00184297">
      <w:pPr>
        <w:ind w:firstLineChars="100" w:firstLine="220"/>
        <w:rPr>
          <w:rFonts w:ascii="ＭＳ ゴシック" w:eastAsia="ＭＳ ゴシック" w:hAnsi="ＭＳ ゴシック"/>
        </w:rPr>
      </w:pPr>
      <w:r w:rsidRPr="00892ABD">
        <w:rPr>
          <w:rFonts w:ascii="ＭＳ ゴシック" w:eastAsia="ＭＳ ゴシック" w:hAnsi="ＭＳ ゴシック"/>
        </w:rPr>
        <w:t>審査の結果、上位</w:t>
      </w:r>
      <w:r w:rsidR="00184297">
        <w:rPr>
          <w:rFonts w:ascii="ＭＳ ゴシック" w:eastAsia="ＭＳ ゴシック" w:hAnsi="ＭＳ ゴシック" w:hint="eastAsia"/>
        </w:rPr>
        <w:t>４</w:t>
      </w:r>
      <w:r w:rsidRPr="00892ABD">
        <w:rPr>
          <w:rFonts w:ascii="ＭＳ ゴシック" w:eastAsia="ＭＳ ゴシック" w:hAnsi="ＭＳ ゴシック"/>
        </w:rPr>
        <w:t>件は評価点の下限値以上であり、採択することが適当であると認めた。評価点が下限値に及ばなかった１件については不採択となった。なお、一部の事業について、環境啓発効果を高める観点から適切な対応を検討すべき旨の附帯意見を付することが適当と判断した</w:t>
      </w:r>
      <w:r w:rsidR="001C57C3">
        <w:rPr>
          <w:rFonts w:ascii="ＭＳ ゴシック" w:eastAsia="ＭＳ ゴシック" w:hAnsi="ＭＳ ゴシック" w:hint="eastAsia"/>
        </w:rPr>
        <w:t>。</w:t>
      </w:r>
    </w:p>
    <w:p w14:paraId="47017DB5" w14:textId="7E095309" w:rsidR="003D76B6" w:rsidRDefault="003D76B6" w:rsidP="00780E51">
      <w:pPr>
        <w:rPr>
          <w:rFonts w:ascii="ＭＳ ゴシック" w:eastAsia="ＭＳ ゴシック" w:hAnsi="ＭＳ ゴシック"/>
        </w:rPr>
      </w:pPr>
    </w:p>
    <w:p w14:paraId="56F33ECE" w14:textId="1FB329FB" w:rsidR="002D1C75" w:rsidRPr="00CC7335" w:rsidRDefault="002D1C75" w:rsidP="002D1C75">
      <w:pPr>
        <w:rPr>
          <w:rFonts w:ascii="ＭＳ ゴシック" w:eastAsia="ＭＳ ゴシック" w:hAnsi="ＭＳ ゴシック"/>
          <w:b/>
          <w:iCs/>
          <w:color w:val="000000" w:themeColor="text1"/>
        </w:rPr>
      </w:pPr>
      <w:r w:rsidRPr="00CC7335">
        <w:rPr>
          <w:rFonts w:ascii="ＭＳ ゴシック" w:eastAsia="ＭＳ ゴシック" w:hAnsi="ＭＳ ゴシック" w:hint="eastAsia"/>
          <w:b/>
          <w:color w:val="000000" w:themeColor="text1"/>
        </w:rPr>
        <w:t>議題</w:t>
      </w:r>
      <w:r>
        <w:rPr>
          <w:rFonts w:ascii="ＭＳ ゴシック" w:eastAsia="ＭＳ ゴシック" w:hAnsi="ＭＳ ゴシック" w:hint="eastAsia"/>
          <w:b/>
          <w:color w:val="000000" w:themeColor="text1"/>
        </w:rPr>
        <w:t>３</w:t>
      </w:r>
      <w:r w:rsidRPr="00CC7335">
        <w:rPr>
          <w:rFonts w:ascii="ＭＳ ゴシック" w:eastAsia="ＭＳ ゴシック" w:hAnsi="ＭＳ ゴシック" w:hint="eastAsia"/>
          <w:b/>
          <w:color w:val="000000" w:themeColor="text1"/>
        </w:rPr>
        <w:t>：</w:t>
      </w:r>
      <w:r>
        <w:rPr>
          <w:rFonts w:ascii="ＭＳ ゴシック" w:eastAsia="ＭＳ ゴシック" w:hAnsi="ＭＳ ゴシック" w:hint="eastAsia"/>
        </w:rPr>
        <w:t>万博を契機とした環境・エネルギー先進技術普及事業に係る補助金の審査について</w:t>
      </w:r>
    </w:p>
    <w:p w14:paraId="259C4317" w14:textId="3E4273E0" w:rsidR="009C51B5" w:rsidRDefault="009C51B5" w:rsidP="009C51B5">
      <w:pPr>
        <w:ind w:firstLineChars="100" w:firstLine="220"/>
        <w:rPr>
          <w:rFonts w:ascii="ＭＳ ゴシック" w:eastAsia="ＭＳ ゴシック" w:hAnsi="ＭＳ ゴシック"/>
        </w:rPr>
      </w:pPr>
      <w:r w:rsidRPr="009C51B5">
        <w:rPr>
          <w:rFonts w:ascii="ＭＳ ゴシック" w:eastAsia="ＭＳ ゴシック" w:hAnsi="ＭＳ ゴシック" w:hint="eastAsia"/>
        </w:rPr>
        <w:t>事務局より、万博を契機とした環境・エネルギー先進技術普及事業に係る補助金の公募要領（案）及び審査基準等について説明した。</w:t>
      </w:r>
    </w:p>
    <w:p w14:paraId="53FFC0FD" w14:textId="77777777" w:rsidR="009C51B5" w:rsidRPr="009C51B5" w:rsidRDefault="009C51B5" w:rsidP="00F11391">
      <w:pPr>
        <w:rPr>
          <w:rFonts w:ascii="ＭＳ ゴシック" w:eastAsia="ＭＳ ゴシック" w:hAnsi="ＭＳ ゴシック"/>
          <w:bCs/>
        </w:rPr>
      </w:pPr>
    </w:p>
    <w:p w14:paraId="2E0D7C57" w14:textId="77777777" w:rsidR="00F11391" w:rsidRDefault="00F11391" w:rsidP="00F11391">
      <w:pPr>
        <w:rPr>
          <w:rFonts w:ascii="ＭＳ ゴシック" w:eastAsia="ＭＳ ゴシック" w:hAnsi="ＭＳ ゴシック"/>
          <w:b/>
        </w:rPr>
      </w:pPr>
      <w:r w:rsidRPr="00657A50">
        <w:rPr>
          <w:rFonts w:ascii="ＭＳ ゴシック" w:eastAsia="ＭＳ ゴシック" w:hAnsi="ＭＳ ゴシック" w:hint="eastAsia"/>
          <w:b/>
        </w:rPr>
        <w:t>３　閉　会</w:t>
      </w:r>
    </w:p>
    <w:p w14:paraId="5667DFC9" w14:textId="77777777" w:rsidR="00F11391" w:rsidRPr="00F11391" w:rsidRDefault="00F11391" w:rsidP="00F11391">
      <w:pPr>
        <w:rPr>
          <w:rFonts w:ascii="ＭＳ ゴシック" w:eastAsia="ＭＳ ゴシック" w:hAnsi="ＭＳ ゴシック"/>
          <w:b/>
        </w:rPr>
      </w:pPr>
    </w:p>
    <w:p w14:paraId="6A00F51D" w14:textId="77777777" w:rsidR="00B1064A" w:rsidRPr="00F11391" w:rsidRDefault="00F11391" w:rsidP="00F11391">
      <w:pPr>
        <w:ind w:firstLineChars="200" w:firstLine="442"/>
      </w:pPr>
      <w:r w:rsidRPr="00E83A0D">
        <w:rPr>
          <w:rFonts w:ascii="ＭＳ ゴシック" w:eastAsia="ＭＳ ゴシック" w:hAnsi="ＭＳ ゴシック" w:hint="eastAsia"/>
          <w:b/>
        </w:rPr>
        <w:t xml:space="preserve">　　　　　　　　　　　　　　　　　　　　　　　　　</w:t>
      </w:r>
      <w:r w:rsidRPr="00E83A0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83A0D">
        <w:rPr>
          <w:rFonts w:ascii="ＭＳ ゴシック" w:eastAsia="ＭＳ ゴシック" w:hAnsi="ＭＳ ゴシック" w:hint="eastAsia"/>
        </w:rPr>
        <w:t>以</w:t>
      </w:r>
      <w:r>
        <w:rPr>
          <w:rFonts w:ascii="ＭＳ ゴシック" w:eastAsia="ＭＳ ゴシック" w:hAnsi="ＭＳ ゴシック" w:hint="eastAsia"/>
        </w:rPr>
        <w:t xml:space="preserve">　　</w:t>
      </w:r>
      <w:r w:rsidRPr="00E83A0D">
        <w:rPr>
          <w:rFonts w:ascii="ＭＳ ゴシック" w:eastAsia="ＭＳ ゴシック" w:hAnsi="ＭＳ ゴシック" w:hint="eastAsia"/>
        </w:rPr>
        <w:t>上</w:t>
      </w:r>
    </w:p>
    <w:sectPr w:rsidR="00B1064A" w:rsidRPr="00F11391" w:rsidSect="00657A50">
      <w:pgSz w:w="11906" w:h="16838" w:code="9"/>
      <w:pgMar w:top="1134" w:right="1418" w:bottom="1134"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DF3C0" w14:textId="77777777" w:rsidR="001109B0" w:rsidRDefault="001109B0" w:rsidP="00F11391">
      <w:r>
        <w:separator/>
      </w:r>
    </w:p>
  </w:endnote>
  <w:endnote w:type="continuationSeparator" w:id="0">
    <w:p w14:paraId="052DFB3F" w14:textId="77777777" w:rsidR="001109B0" w:rsidRDefault="001109B0" w:rsidP="00F1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07654" w14:textId="77777777" w:rsidR="001109B0" w:rsidRDefault="001109B0" w:rsidP="00F11391">
      <w:r>
        <w:separator/>
      </w:r>
    </w:p>
  </w:footnote>
  <w:footnote w:type="continuationSeparator" w:id="0">
    <w:p w14:paraId="1881E6C8" w14:textId="77777777" w:rsidR="001109B0" w:rsidRDefault="001109B0" w:rsidP="00F11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D4C"/>
    <w:multiLevelType w:val="hybridMultilevel"/>
    <w:tmpl w:val="8EDE3F1C"/>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42526"/>
    <w:multiLevelType w:val="hybridMultilevel"/>
    <w:tmpl w:val="DD2A3E36"/>
    <w:lvl w:ilvl="0" w:tplc="91ECAC60">
      <w:start w:val="1"/>
      <w:numFmt w:val="bullet"/>
      <w:lvlText w:val=""/>
      <w:lvlJc w:val="left"/>
      <w:pPr>
        <w:ind w:left="420" w:hanging="420"/>
      </w:pPr>
      <w:rPr>
        <w:rFonts w:ascii="Wingdings" w:hAnsi="Wingdings" w:hint="default"/>
      </w:rPr>
    </w:lvl>
    <w:lvl w:ilvl="1" w:tplc="155CC52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935117"/>
    <w:multiLevelType w:val="hybridMultilevel"/>
    <w:tmpl w:val="5C14D512"/>
    <w:lvl w:ilvl="0" w:tplc="EFF049B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A801AF"/>
    <w:multiLevelType w:val="hybridMultilevel"/>
    <w:tmpl w:val="827C39FE"/>
    <w:lvl w:ilvl="0" w:tplc="91ECA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B417FB"/>
    <w:multiLevelType w:val="hybridMultilevel"/>
    <w:tmpl w:val="51F45B16"/>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4D367E"/>
    <w:multiLevelType w:val="hybridMultilevel"/>
    <w:tmpl w:val="74F43346"/>
    <w:lvl w:ilvl="0" w:tplc="A50C70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5D84F72"/>
    <w:multiLevelType w:val="hybridMultilevel"/>
    <w:tmpl w:val="0FBE644E"/>
    <w:lvl w:ilvl="0" w:tplc="A50C70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2A744A9"/>
    <w:multiLevelType w:val="hybridMultilevel"/>
    <w:tmpl w:val="D5803924"/>
    <w:lvl w:ilvl="0" w:tplc="C35A02DA">
      <w:start w:val="1"/>
      <w:numFmt w:val="decimalEnclosedCircle"/>
      <w:lvlText w:val="%1"/>
      <w:lvlJc w:val="left"/>
      <w:pPr>
        <w:ind w:left="1250" w:hanging="360"/>
      </w:pPr>
      <w:rPr>
        <w:rFonts w:hint="eastAsia"/>
      </w:rPr>
    </w:lvl>
    <w:lvl w:ilvl="1" w:tplc="04090017" w:tentative="1">
      <w:start w:val="1"/>
      <w:numFmt w:val="aiueoFullWidth"/>
      <w:lvlText w:val="(%2)"/>
      <w:lvlJc w:val="left"/>
      <w:pPr>
        <w:ind w:left="1730" w:hanging="420"/>
      </w:pPr>
    </w:lvl>
    <w:lvl w:ilvl="2" w:tplc="04090011" w:tentative="1">
      <w:start w:val="1"/>
      <w:numFmt w:val="decimalEnclosedCircle"/>
      <w:lvlText w:val="%3"/>
      <w:lvlJc w:val="left"/>
      <w:pPr>
        <w:ind w:left="2150" w:hanging="420"/>
      </w:pPr>
    </w:lvl>
    <w:lvl w:ilvl="3" w:tplc="0409000F" w:tentative="1">
      <w:start w:val="1"/>
      <w:numFmt w:val="decimal"/>
      <w:lvlText w:val="%4."/>
      <w:lvlJc w:val="left"/>
      <w:pPr>
        <w:ind w:left="2570" w:hanging="420"/>
      </w:pPr>
    </w:lvl>
    <w:lvl w:ilvl="4" w:tplc="04090017" w:tentative="1">
      <w:start w:val="1"/>
      <w:numFmt w:val="aiueoFullWidth"/>
      <w:lvlText w:val="(%5)"/>
      <w:lvlJc w:val="left"/>
      <w:pPr>
        <w:ind w:left="2990" w:hanging="420"/>
      </w:pPr>
    </w:lvl>
    <w:lvl w:ilvl="5" w:tplc="04090011" w:tentative="1">
      <w:start w:val="1"/>
      <w:numFmt w:val="decimalEnclosedCircle"/>
      <w:lvlText w:val="%6"/>
      <w:lvlJc w:val="left"/>
      <w:pPr>
        <w:ind w:left="3410" w:hanging="420"/>
      </w:pPr>
    </w:lvl>
    <w:lvl w:ilvl="6" w:tplc="0409000F" w:tentative="1">
      <w:start w:val="1"/>
      <w:numFmt w:val="decimal"/>
      <w:lvlText w:val="%7."/>
      <w:lvlJc w:val="left"/>
      <w:pPr>
        <w:ind w:left="3830" w:hanging="420"/>
      </w:pPr>
    </w:lvl>
    <w:lvl w:ilvl="7" w:tplc="04090017" w:tentative="1">
      <w:start w:val="1"/>
      <w:numFmt w:val="aiueoFullWidth"/>
      <w:lvlText w:val="(%8)"/>
      <w:lvlJc w:val="left"/>
      <w:pPr>
        <w:ind w:left="4250" w:hanging="420"/>
      </w:pPr>
    </w:lvl>
    <w:lvl w:ilvl="8" w:tplc="04090011" w:tentative="1">
      <w:start w:val="1"/>
      <w:numFmt w:val="decimalEnclosedCircle"/>
      <w:lvlText w:val="%9"/>
      <w:lvlJc w:val="left"/>
      <w:pPr>
        <w:ind w:left="4670" w:hanging="420"/>
      </w:pPr>
    </w:lvl>
  </w:abstractNum>
  <w:abstractNum w:abstractNumId="8" w15:restartNumberingAfterBreak="0">
    <w:nsid w:val="42F02A91"/>
    <w:multiLevelType w:val="hybridMultilevel"/>
    <w:tmpl w:val="66089DCE"/>
    <w:lvl w:ilvl="0" w:tplc="4AC6E962">
      <w:start w:val="1"/>
      <w:numFmt w:val="bullet"/>
      <w:lvlText w:val="○"/>
      <w:lvlJc w:val="left"/>
      <w:pPr>
        <w:ind w:left="420" w:hanging="420"/>
      </w:pPr>
      <w:rPr>
        <w:rFonts w:ascii="BIZ UDPゴシック" w:eastAsia="BIZ UDPゴシック" w:hAnsi="BIZ UDPゴシック" w:hint="eastAsia"/>
      </w:rPr>
    </w:lvl>
    <w:lvl w:ilvl="1" w:tplc="4AC6E962">
      <w:start w:val="1"/>
      <w:numFmt w:val="bullet"/>
      <w:lvlText w:val="○"/>
      <w:lvlJc w:val="left"/>
      <w:pPr>
        <w:ind w:left="7792" w:hanging="420"/>
      </w:pPr>
      <w:rPr>
        <w:rFonts w:ascii="BIZ UDPゴシック" w:eastAsia="BIZ UDPゴシック" w:hAnsi="BIZ UDP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5B1D6B"/>
    <w:multiLevelType w:val="hybridMultilevel"/>
    <w:tmpl w:val="0C64CDC2"/>
    <w:lvl w:ilvl="0" w:tplc="30F6DEB0">
      <w:start w:val="1"/>
      <w:numFmt w:val="bullet"/>
      <w:lvlText w:val="○"/>
      <w:lvlJc w:val="left"/>
      <w:pPr>
        <w:ind w:left="846" w:hanging="420"/>
      </w:pPr>
      <w:rPr>
        <w:rFonts w:ascii="BIZ UDPゴシック" w:eastAsia="BIZ UDPゴシック" w:hAnsi="BIZ UDPゴシック" w:hint="eastAsia"/>
        <w:lang w:val="en-US"/>
      </w:rPr>
    </w:lvl>
    <w:lvl w:ilvl="1" w:tplc="87540D40">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C66BFB"/>
    <w:multiLevelType w:val="hybridMultilevel"/>
    <w:tmpl w:val="7C8A49F2"/>
    <w:lvl w:ilvl="0" w:tplc="A50C7030">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A7B2155"/>
    <w:multiLevelType w:val="hybridMultilevel"/>
    <w:tmpl w:val="F820A794"/>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C686922"/>
    <w:multiLevelType w:val="hybridMultilevel"/>
    <w:tmpl w:val="358C9B70"/>
    <w:lvl w:ilvl="0" w:tplc="91ECAC6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2A83D23"/>
    <w:multiLevelType w:val="hybridMultilevel"/>
    <w:tmpl w:val="2D0A5F90"/>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373BC9"/>
    <w:multiLevelType w:val="hybridMultilevel"/>
    <w:tmpl w:val="DCA42B7E"/>
    <w:lvl w:ilvl="0" w:tplc="FFFFFFFF">
      <w:start w:val="1"/>
      <w:numFmt w:val="bullet"/>
      <w:lvlText w:val=""/>
      <w:lvlJc w:val="left"/>
      <w:pPr>
        <w:ind w:left="420" w:hanging="420"/>
      </w:pPr>
      <w:rPr>
        <w:rFonts w:ascii="Wingdings" w:hAnsi="Wingdings" w:hint="default"/>
      </w:rPr>
    </w:lvl>
    <w:lvl w:ilvl="1" w:tplc="91ECAC60">
      <w:start w:val="1"/>
      <w:numFmt w:val="bullet"/>
      <w:lvlText w:val=""/>
      <w:lvlJc w:val="left"/>
      <w:pPr>
        <w:ind w:left="42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5EEA78E4"/>
    <w:multiLevelType w:val="hybridMultilevel"/>
    <w:tmpl w:val="126E5C2E"/>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6DD75E0"/>
    <w:multiLevelType w:val="hybridMultilevel"/>
    <w:tmpl w:val="34B0A4BC"/>
    <w:lvl w:ilvl="0" w:tplc="91ECA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F10535"/>
    <w:multiLevelType w:val="hybridMultilevel"/>
    <w:tmpl w:val="EB3621F0"/>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2"/>
  </w:num>
  <w:num w:numId="4">
    <w:abstractNumId w:val="1"/>
  </w:num>
  <w:num w:numId="5">
    <w:abstractNumId w:val="16"/>
  </w:num>
  <w:num w:numId="6">
    <w:abstractNumId w:val="8"/>
  </w:num>
  <w:num w:numId="7">
    <w:abstractNumId w:val="12"/>
  </w:num>
  <w:num w:numId="8">
    <w:abstractNumId w:val="14"/>
  </w:num>
  <w:num w:numId="9">
    <w:abstractNumId w:val="6"/>
  </w:num>
  <w:num w:numId="10">
    <w:abstractNumId w:val="10"/>
  </w:num>
  <w:num w:numId="11">
    <w:abstractNumId w:val="4"/>
  </w:num>
  <w:num w:numId="12">
    <w:abstractNumId w:val="5"/>
  </w:num>
  <w:num w:numId="13">
    <w:abstractNumId w:val="3"/>
  </w:num>
  <w:num w:numId="14">
    <w:abstractNumId w:val="11"/>
  </w:num>
  <w:num w:numId="15">
    <w:abstractNumId w:val="13"/>
  </w:num>
  <w:num w:numId="16">
    <w:abstractNumId w:val="0"/>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33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3C"/>
    <w:rsid w:val="00025611"/>
    <w:rsid w:val="0003511A"/>
    <w:rsid w:val="00043F43"/>
    <w:rsid w:val="00052AF4"/>
    <w:rsid w:val="00052C2C"/>
    <w:rsid w:val="000666A2"/>
    <w:rsid w:val="00067F12"/>
    <w:rsid w:val="00075115"/>
    <w:rsid w:val="00075411"/>
    <w:rsid w:val="00090DB1"/>
    <w:rsid w:val="000A1CAC"/>
    <w:rsid w:val="000A3B8F"/>
    <w:rsid w:val="0010070A"/>
    <w:rsid w:val="0010092F"/>
    <w:rsid w:val="001109B0"/>
    <w:rsid w:val="00111B24"/>
    <w:rsid w:val="00115B49"/>
    <w:rsid w:val="00133277"/>
    <w:rsid w:val="001706CB"/>
    <w:rsid w:val="00184297"/>
    <w:rsid w:val="001A16DF"/>
    <w:rsid w:val="001A7974"/>
    <w:rsid w:val="001C57C3"/>
    <w:rsid w:val="001E02F9"/>
    <w:rsid w:val="00202834"/>
    <w:rsid w:val="00204BC4"/>
    <w:rsid w:val="0022553F"/>
    <w:rsid w:val="00242DAE"/>
    <w:rsid w:val="00245032"/>
    <w:rsid w:val="0024601A"/>
    <w:rsid w:val="00266868"/>
    <w:rsid w:val="002838EF"/>
    <w:rsid w:val="002904A8"/>
    <w:rsid w:val="0029193E"/>
    <w:rsid w:val="002B088C"/>
    <w:rsid w:val="002C4CF4"/>
    <w:rsid w:val="002C7843"/>
    <w:rsid w:val="002D1C75"/>
    <w:rsid w:val="002E2671"/>
    <w:rsid w:val="002E57E0"/>
    <w:rsid w:val="002F6A76"/>
    <w:rsid w:val="002F6F7D"/>
    <w:rsid w:val="00303155"/>
    <w:rsid w:val="00313172"/>
    <w:rsid w:val="00331872"/>
    <w:rsid w:val="00345756"/>
    <w:rsid w:val="003664D2"/>
    <w:rsid w:val="0037438A"/>
    <w:rsid w:val="00377297"/>
    <w:rsid w:val="00386A5C"/>
    <w:rsid w:val="003A4138"/>
    <w:rsid w:val="003A4DDD"/>
    <w:rsid w:val="003D76B6"/>
    <w:rsid w:val="003E466C"/>
    <w:rsid w:val="003F7434"/>
    <w:rsid w:val="00421121"/>
    <w:rsid w:val="0044158D"/>
    <w:rsid w:val="004440C1"/>
    <w:rsid w:val="00462674"/>
    <w:rsid w:val="00470F40"/>
    <w:rsid w:val="0049415E"/>
    <w:rsid w:val="004D320F"/>
    <w:rsid w:val="004E2082"/>
    <w:rsid w:val="004E4FF1"/>
    <w:rsid w:val="0053439E"/>
    <w:rsid w:val="00540082"/>
    <w:rsid w:val="0054101A"/>
    <w:rsid w:val="0054712E"/>
    <w:rsid w:val="005710F1"/>
    <w:rsid w:val="005750D6"/>
    <w:rsid w:val="00575B91"/>
    <w:rsid w:val="00597D5C"/>
    <w:rsid w:val="005A2BEF"/>
    <w:rsid w:val="005C0A32"/>
    <w:rsid w:val="005E5FC2"/>
    <w:rsid w:val="006019A3"/>
    <w:rsid w:val="006025CF"/>
    <w:rsid w:val="00617877"/>
    <w:rsid w:val="00657A50"/>
    <w:rsid w:val="00684ED9"/>
    <w:rsid w:val="00687CC8"/>
    <w:rsid w:val="006B021E"/>
    <w:rsid w:val="006B0C09"/>
    <w:rsid w:val="006C074A"/>
    <w:rsid w:val="006C359B"/>
    <w:rsid w:val="006D2AC5"/>
    <w:rsid w:val="006D61B7"/>
    <w:rsid w:val="006F0275"/>
    <w:rsid w:val="006F78AD"/>
    <w:rsid w:val="00736545"/>
    <w:rsid w:val="00771D3D"/>
    <w:rsid w:val="00780E51"/>
    <w:rsid w:val="00787DE5"/>
    <w:rsid w:val="007A1E40"/>
    <w:rsid w:val="007B6DC8"/>
    <w:rsid w:val="007C3D02"/>
    <w:rsid w:val="007F35AA"/>
    <w:rsid w:val="00817FCB"/>
    <w:rsid w:val="00831D96"/>
    <w:rsid w:val="00866F81"/>
    <w:rsid w:val="00892ABD"/>
    <w:rsid w:val="008A0224"/>
    <w:rsid w:val="009005AC"/>
    <w:rsid w:val="00917836"/>
    <w:rsid w:val="009371D0"/>
    <w:rsid w:val="009405C6"/>
    <w:rsid w:val="0094260F"/>
    <w:rsid w:val="00961E06"/>
    <w:rsid w:val="009940B5"/>
    <w:rsid w:val="00995066"/>
    <w:rsid w:val="009B4A1F"/>
    <w:rsid w:val="009C51B5"/>
    <w:rsid w:val="009D433A"/>
    <w:rsid w:val="009E297E"/>
    <w:rsid w:val="009E2B17"/>
    <w:rsid w:val="009F333C"/>
    <w:rsid w:val="009F399D"/>
    <w:rsid w:val="009F6F56"/>
    <w:rsid w:val="00A031BF"/>
    <w:rsid w:val="00A27236"/>
    <w:rsid w:val="00A35E31"/>
    <w:rsid w:val="00A36534"/>
    <w:rsid w:val="00A41EA3"/>
    <w:rsid w:val="00A44CCF"/>
    <w:rsid w:val="00A45B5A"/>
    <w:rsid w:val="00A55346"/>
    <w:rsid w:val="00A66FE3"/>
    <w:rsid w:val="00A71DD6"/>
    <w:rsid w:val="00A736B6"/>
    <w:rsid w:val="00A753A0"/>
    <w:rsid w:val="00A95E7A"/>
    <w:rsid w:val="00A96714"/>
    <w:rsid w:val="00AB1B7F"/>
    <w:rsid w:val="00AB6218"/>
    <w:rsid w:val="00AC296D"/>
    <w:rsid w:val="00AC66FA"/>
    <w:rsid w:val="00AE0184"/>
    <w:rsid w:val="00AE463A"/>
    <w:rsid w:val="00B1064A"/>
    <w:rsid w:val="00B1721E"/>
    <w:rsid w:val="00B17FCD"/>
    <w:rsid w:val="00B24196"/>
    <w:rsid w:val="00B304C2"/>
    <w:rsid w:val="00B4678E"/>
    <w:rsid w:val="00BB4C23"/>
    <w:rsid w:val="00BC0A11"/>
    <w:rsid w:val="00BC0CF0"/>
    <w:rsid w:val="00BC4407"/>
    <w:rsid w:val="00BE0ADC"/>
    <w:rsid w:val="00BE124F"/>
    <w:rsid w:val="00BF38E5"/>
    <w:rsid w:val="00C10018"/>
    <w:rsid w:val="00C1011F"/>
    <w:rsid w:val="00C32B5D"/>
    <w:rsid w:val="00C43495"/>
    <w:rsid w:val="00C45B1E"/>
    <w:rsid w:val="00C52628"/>
    <w:rsid w:val="00C673A0"/>
    <w:rsid w:val="00C7020B"/>
    <w:rsid w:val="00C86096"/>
    <w:rsid w:val="00CA384D"/>
    <w:rsid w:val="00CB34D8"/>
    <w:rsid w:val="00CC7335"/>
    <w:rsid w:val="00CE3ADD"/>
    <w:rsid w:val="00CE404C"/>
    <w:rsid w:val="00D01B69"/>
    <w:rsid w:val="00D16359"/>
    <w:rsid w:val="00D35245"/>
    <w:rsid w:val="00D51280"/>
    <w:rsid w:val="00D51ADA"/>
    <w:rsid w:val="00D545EB"/>
    <w:rsid w:val="00D62EC4"/>
    <w:rsid w:val="00D841F4"/>
    <w:rsid w:val="00DA3F13"/>
    <w:rsid w:val="00DB2879"/>
    <w:rsid w:val="00DC46F8"/>
    <w:rsid w:val="00DC6BE0"/>
    <w:rsid w:val="00DE737B"/>
    <w:rsid w:val="00DF2093"/>
    <w:rsid w:val="00E00029"/>
    <w:rsid w:val="00E12994"/>
    <w:rsid w:val="00E1540E"/>
    <w:rsid w:val="00E2097F"/>
    <w:rsid w:val="00E20E94"/>
    <w:rsid w:val="00E22C2A"/>
    <w:rsid w:val="00E24325"/>
    <w:rsid w:val="00E36ABE"/>
    <w:rsid w:val="00E42B14"/>
    <w:rsid w:val="00E61328"/>
    <w:rsid w:val="00E67A8C"/>
    <w:rsid w:val="00E73FB7"/>
    <w:rsid w:val="00E9024C"/>
    <w:rsid w:val="00EA1153"/>
    <w:rsid w:val="00EB584B"/>
    <w:rsid w:val="00EC65BE"/>
    <w:rsid w:val="00ED6FEB"/>
    <w:rsid w:val="00F008FA"/>
    <w:rsid w:val="00F01C5B"/>
    <w:rsid w:val="00F11391"/>
    <w:rsid w:val="00F1415E"/>
    <w:rsid w:val="00F14B86"/>
    <w:rsid w:val="00F16EE8"/>
    <w:rsid w:val="00F356FF"/>
    <w:rsid w:val="00F61C47"/>
    <w:rsid w:val="00F65487"/>
    <w:rsid w:val="00FB5485"/>
    <w:rsid w:val="00FD61DB"/>
    <w:rsid w:val="00FD6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A5B797"/>
  <w15:chartTrackingRefBased/>
  <w15:docId w15:val="{C60E304B-7BBE-412A-B619-409645BD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391"/>
    <w:pPr>
      <w:widowControl w:val="0"/>
      <w:jc w:val="both"/>
    </w:pPr>
    <w:rPr>
      <w:rFonts w:ascii="Century" w:eastAsia="ＭＳ 明朝" w:hAnsi="Century" w:cs="Times New Roman"/>
      <w:sz w:val="22"/>
      <w:szCs w:val="24"/>
    </w:rPr>
  </w:style>
  <w:style w:type="paragraph" w:styleId="1">
    <w:name w:val="heading 1"/>
    <w:basedOn w:val="a"/>
    <w:link w:val="10"/>
    <w:uiPriority w:val="9"/>
    <w:qFormat/>
    <w:rsid w:val="00C5262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91"/>
    <w:pPr>
      <w:tabs>
        <w:tab w:val="center" w:pos="4252"/>
        <w:tab w:val="right" w:pos="8504"/>
      </w:tabs>
      <w:snapToGrid w:val="0"/>
    </w:pPr>
  </w:style>
  <w:style w:type="character" w:customStyle="1" w:styleId="a4">
    <w:name w:val="ヘッダー (文字)"/>
    <w:basedOn w:val="a0"/>
    <w:link w:val="a3"/>
    <w:uiPriority w:val="99"/>
    <w:rsid w:val="00F11391"/>
  </w:style>
  <w:style w:type="paragraph" w:styleId="a5">
    <w:name w:val="footer"/>
    <w:basedOn w:val="a"/>
    <w:link w:val="a6"/>
    <w:uiPriority w:val="99"/>
    <w:unhideWhenUsed/>
    <w:rsid w:val="00F11391"/>
    <w:pPr>
      <w:tabs>
        <w:tab w:val="center" w:pos="4252"/>
        <w:tab w:val="right" w:pos="8504"/>
      </w:tabs>
      <w:snapToGrid w:val="0"/>
    </w:pPr>
  </w:style>
  <w:style w:type="character" w:customStyle="1" w:styleId="a6">
    <w:name w:val="フッター (文字)"/>
    <w:basedOn w:val="a0"/>
    <w:link w:val="a5"/>
    <w:uiPriority w:val="99"/>
    <w:rsid w:val="00F11391"/>
  </w:style>
  <w:style w:type="paragraph" w:styleId="a7">
    <w:name w:val="Balloon Text"/>
    <w:basedOn w:val="a"/>
    <w:link w:val="a8"/>
    <w:uiPriority w:val="99"/>
    <w:semiHidden/>
    <w:unhideWhenUsed/>
    <w:rsid w:val="006C35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59B"/>
    <w:rPr>
      <w:rFonts w:asciiTheme="majorHAnsi" w:eastAsiaTheme="majorEastAsia" w:hAnsiTheme="majorHAnsi" w:cstheme="majorBidi"/>
      <w:sz w:val="18"/>
      <w:szCs w:val="18"/>
    </w:rPr>
  </w:style>
  <w:style w:type="table" w:styleId="a9">
    <w:name w:val="Table Grid"/>
    <w:basedOn w:val="a1"/>
    <w:uiPriority w:val="39"/>
    <w:rsid w:val="001E0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C7843"/>
    <w:pPr>
      <w:ind w:leftChars="400" w:left="840"/>
    </w:pPr>
  </w:style>
  <w:style w:type="character" w:customStyle="1" w:styleId="10">
    <w:name w:val="見出し 1 (文字)"/>
    <w:basedOn w:val="a0"/>
    <w:link w:val="1"/>
    <w:uiPriority w:val="9"/>
    <w:rsid w:val="00C52628"/>
    <w:rPr>
      <w:rFonts w:ascii="ＭＳ Ｐゴシック" w:eastAsia="ＭＳ Ｐゴシック" w:hAnsi="ＭＳ Ｐゴシック" w:cs="ＭＳ Ｐゴシック"/>
      <w:b/>
      <w:bCs/>
      <w:kern w:val="36"/>
      <w:sz w:val="48"/>
      <w:szCs w:val="48"/>
    </w:rPr>
  </w:style>
  <w:style w:type="paragraph" w:styleId="ab">
    <w:name w:val="Revision"/>
    <w:hidden/>
    <w:uiPriority w:val="99"/>
    <w:semiHidden/>
    <w:rsid w:val="0037438A"/>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3720">
      <w:bodyDiv w:val="1"/>
      <w:marLeft w:val="0"/>
      <w:marRight w:val="0"/>
      <w:marTop w:val="0"/>
      <w:marBottom w:val="0"/>
      <w:divBdr>
        <w:top w:val="none" w:sz="0" w:space="0" w:color="auto"/>
        <w:left w:val="none" w:sz="0" w:space="0" w:color="auto"/>
        <w:bottom w:val="none" w:sz="0" w:space="0" w:color="auto"/>
        <w:right w:val="none" w:sz="0" w:space="0" w:color="auto"/>
      </w:divBdr>
    </w:div>
    <w:div w:id="176508396">
      <w:bodyDiv w:val="1"/>
      <w:marLeft w:val="0"/>
      <w:marRight w:val="0"/>
      <w:marTop w:val="0"/>
      <w:marBottom w:val="0"/>
      <w:divBdr>
        <w:top w:val="none" w:sz="0" w:space="0" w:color="auto"/>
        <w:left w:val="none" w:sz="0" w:space="0" w:color="auto"/>
        <w:bottom w:val="none" w:sz="0" w:space="0" w:color="auto"/>
        <w:right w:val="none" w:sz="0" w:space="0" w:color="auto"/>
      </w:divBdr>
      <w:divsChild>
        <w:div w:id="1083065983">
          <w:marLeft w:val="300"/>
          <w:marRight w:val="300"/>
          <w:marTop w:val="0"/>
          <w:marBottom w:val="0"/>
          <w:divBdr>
            <w:top w:val="none" w:sz="0" w:space="0" w:color="auto"/>
            <w:left w:val="none" w:sz="0" w:space="0" w:color="auto"/>
            <w:bottom w:val="none" w:sz="0" w:space="0" w:color="auto"/>
            <w:right w:val="none" w:sz="0" w:space="0" w:color="auto"/>
          </w:divBdr>
          <w:divsChild>
            <w:div w:id="1327947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15497836">
      <w:bodyDiv w:val="1"/>
      <w:marLeft w:val="0"/>
      <w:marRight w:val="0"/>
      <w:marTop w:val="0"/>
      <w:marBottom w:val="0"/>
      <w:divBdr>
        <w:top w:val="none" w:sz="0" w:space="0" w:color="auto"/>
        <w:left w:val="none" w:sz="0" w:space="0" w:color="auto"/>
        <w:bottom w:val="none" w:sz="0" w:space="0" w:color="auto"/>
        <w:right w:val="none" w:sz="0" w:space="0" w:color="auto"/>
      </w:divBdr>
    </w:div>
    <w:div w:id="615134339">
      <w:bodyDiv w:val="1"/>
      <w:marLeft w:val="0"/>
      <w:marRight w:val="0"/>
      <w:marTop w:val="0"/>
      <w:marBottom w:val="0"/>
      <w:divBdr>
        <w:top w:val="none" w:sz="0" w:space="0" w:color="auto"/>
        <w:left w:val="none" w:sz="0" w:space="0" w:color="auto"/>
        <w:bottom w:val="none" w:sz="0" w:space="0" w:color="auto"/>
        <w:right w:val="none" w:sz="0" w:space="0" w:color="auto"/>
      </w:divBdr>
    </w:div>
    <w:div w:id="137279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8DC4C-F119-4E88-BA88-000FDF3F4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康文</dc:creator>
  <cp:keywords/>
  <dc:description/>
  <cp:lastModifiedBy>尾上　律子</cp:lastModifiedBy>
  <cp:revision>9</cp:revision>
  <cp:lastPrinted>2023-03-06T09:06:00Z</cp:lastPrinted>
  <dcterms:created xsi:type="dcterms:W3CDTF">2023-07-28T05:25:00Z</dcterms:created>
  <dcterms:modified xsi:type="dcterms:W3CDTF">2023-09-11T07:59:00Z</dcterms:modified>
</cp:coreProperties>
</file>