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B955" w14:textId="27C265AE" w:rsidR="00A00528" w:rsidRPr="00121522" w:rsidRDefault="006556AB" w:rsidP="00A00528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39116" wp14:editId="3302A13B">
                <wp:simplePos x="0" y="0"/>
                <wp:positionH relativeFrom="margin">
                  <wp:align>right</wp:align>
                </wp:positionH>
                <wp:positionV relativeFrom="paragraph">
                  <wp:posOffset>-245648</wp:posOffset>
                </wp:positionV>
                <wp:extent cx="709930" cy="317500"/>
                <wp:effectExtent l="0" t="0" r="13970" b="2540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499D8B-1E0A-41FC-AA21-B25B2749D3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D356F0D" w14:textId="77777777" w:rsidR="006556AB" w:rsidRPr="00DE128E" w:rsidRDefault="006556AB" w:rsidP="006556AB">
                            <w:pPr>
                              <w:spacing w:line="240" w:lineRule="exact"/>
                              <w:jc w:val="center"/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E128E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資料3-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391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.7pt;margin-top:-19.35pt;width:55.9pt;height: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" fillcolor="white [3212]" strokecolor="black [3213]">
                <v:textbox inset="0,0,0,0">
                  <w:txbxContent>
                    <w:p w14:paraId="6D356F0D" w14:textId="77777777" w:rsidR="006556AB" w:rsidRPr="00DE128E" w:rsidRDefault="006556AB" w:rsidP="006556AB">
                      <w:pPr>
                        <w:spacing w:line="240" w:lineRule="exact"/>
                        <w:jc w:val="center"/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E128E">
                        <w:rPr>
                          <w:rFonts w:asciiTheme="majorHAnsi" w:eastAsiaTheme="majorHAnsi" w:hAnsiTheme="majorHAns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資料3-</w:t>
                      </w:r>
                      <w:r>
                        <w:rPr>
                          <w:rFonts w:asciiTheme="majorHAnsi" w:eastAsiaTheme="majorHAnsi" w:hAnsiTheme="maj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522">
        <w:rPr>
          <w:rFonts w:ascii="HG丸ｺﾞｼｯｸM-PRO" w:eastAsia="HG丸ｺﾞｼｯｸM-PRO" w:hAnsi="HG丸ｺﾞｼｯｸM-PRO" w:cs="Times New Roman"/>
          <w:sz w:val="24"/>
          <w:szCs w:val="24"/>
        </w:rPr>
        <w:t>「おおさか優良緑化賞」小規模部門奨励賞</w:t>
      </w:r>
      <w:r w:rsidR="009D4E3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</w:t>
      </w:r>
      <w:r w:rsidR="00301FD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選考</w:t>
      </w:r>
      <w:r w:rsidR="004E42E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基準</w:t>
      </w:r>
      <w:r w:rsidR="009D4E3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について</w:t>
      </w:r>
      <w:r w:rsidR="00333BB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（案）</w:t>
      </w:r>
    </w:p>
    <w:p w14:paraId="704667E9" w14:textId="4885D4C5" w:rsidR="00A00528" w:rsidRDefault="00A00528" w:rsidP="001215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07833EE3" w14:textId="46280964" w:rsidR="009D4E36" w:rsidRDefault="00121522" w:rsidP="001215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１　</w:t>
      </w:r>
      <w:r w:rsidR="00301FDF">
        <w:rPr>
          <w:rFonts w:ascii="HG丸ｺﾞｼｯｸM-PRO" w:eastAsia="HG丸ｺﾞｼｯｸM-PRO" w:hAnsi="HG丸ｺﾞｼｯｸM-PRO" w:cs="Times New Roman" w:hint="eastAsia"/>
          <w:sz w:val="22"/>
        </w:rPr>
        <w:t>選考</w:t>
      </w:r>
      <w:r w:rsidR="009D4E36">
        <w:rPr>
          <w:rFonts w:ascii="HG丸ｺﾞｼｯｸM-PRO" w:eastAsia="HG丸ｺﾞｼｯｸM-PRO" w:hAnsi="HG丸ｺﾞｼｯｸM-PRO" w:cs="Times New Roman" w:hint="eastAsia"/>
          <w:sz w:val="22"/>
        </w:rPr>
        <w:t>の考え方</w:t>
      </w:r>
    </w:p>
    <w:p w14:paraId="78F6C345" w14:textId="53A79F3F" w:rsidR="009D4E36" w:rsidRDefault="009D4E36" w:rsidP="009D4E36">
      <w:pPr>
        <w:ind w:left="660" w:hangingChars="300" w:hanging="66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="00623E4E">
        <w:rPr>
          <w:rFonts w:ascii="HG丸ｺﾞｼｯｸM-PRO" w:eastAsia="HG丸ｺﾞｼｯｸM-PRO" w:hAnsi="HG丸ｺﾞｼｯｸM-PRO" w:cs="Times New Roman" w:hint="eastAsia"/>
          <w:sz w:val="22"/>
        </w:rPr>
        <w:t xml:space="preserve">　市町村を通じて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応募のあった</w:t>
      </w:r>
      <w:r w:rsidR="00623E4E">
        <w:rPr>
          <w:rFonts w:ascii="HG丸ｺﾞｼｯｸM-PRO" w:eastAsia="HG丸ｺﾞｼｯｸM-PRO" w:hAnsi="HG丸ｺﾞｼｯｸM-PRO" w:cs="Times New Roman" w:hint="eastAsia"/>
          <w:sz w:val="22"/>
        </w:rPr>
        <w:t>施設</w:t>
      </w:r>
      <w:r w:rsidRPr="009D4E36">
        <w:rPr>
          <w:rFonts w:ascii="HG丸ｺﾞｼｯｸM-PRO" w:eastAsia="HG丸ｺﾞｼｯｸM-PRO" w:hAnsi="HG丸ｺﾞｼｯｸM-PRO" w:cs="Times New Roman" w:hint="eastAsia"/>
          <w:sz w:val="22"/>
        </w:rPr>
        <w:t>について、大阪府環境審議会環境・みどり活動促進部会運営要領第２及び「おおさか優良緑化賞」実施要綱の規定により、</w:t>
      </w:r>
      <w:bookmarkStart w:id="0" w:name="_Hlk149813431"/>
      <w:r w:rsidRPr="009D4E36">
        <w:rPr>
          <w:rFonts w:ascii="HG丸ｺﾞｼｯｸM-PRO" w:eastAsia="HG丸ｺﾞｼｯｸM-PRO" w:hAnsi="HG丸ｺﾞｼｯｸM-PRO" w:cs="Times New Roman" w:hint="eastAsia"/>
          <w:sz w:val="22"/>
        </w:rPr>
        <w:t>大阪府環境審議会環境・みどり活動促進部会</w:t>
      </w:r>
      <w:bookmarkEnd w:id="0"/>
      <w:r w:rsidRPr="009D4E36">
        <w:rPr>
          <w:rFonts w:ascii="HG丸ｺﾞｼｯｸM-PRO" w:eastAsia="HG丸ｺﾞｼｯｸM-PRO" w:hAnsi="HG丸ｺﾞｼｯｸM-PRO" w:cs="Times New Roman" w:hint="eastAsia"/>
          <w:sz w:val="22"/>
        </w:rPr>
        <w:t>において</w:t>
      </w:r>
      <w:r w:rsidR="00301FDF">
        <w:rPr>
          <w:rFonts w:ascii="HG丸ｺﾞｼｯｸM-PRO" w:eastAsia="HG丸ｺﾞｼｯｸM-PRO" w:hAnsi="HG丸ｺﾞｼｯｸM-PRO" w:cs="Times New Roman" w:hint="eastAsia"/>
          <w:sz w:val="22"/>
        </w:rPr>
        <w:t>選考</w:t>
      </w:r>
      <w:r w:rsidRPr="009D4E36">
        <w:rPr>
          <w:rFonts w:ascii="HG丸ｺﾞｼｯｸM-PRO" w:eastAsia="HG丸ｺﾞｼｯｸM-PRO" w:hAnsi="HG丸ｺﾞｼｯｸM-PRO" w:cs="Times New Roman" w:hint="eastAsia"/>
          <w:sz w:val="22"/>
        </w:rPr>
        <w:t>を行い、その結果</w:t>
      </w:r>
      <w:r w:rsidR="00623E4E">
        <w:rPr>
          <w:rFonts w:ascii="HG丸ｺﾞｼｯｸM-PRO" w:eastAsia="HG丸ｺﾞｼｯｸM-PRO" w:hAnsi="HG丸ｺﾞｼｯｸM-PRO" w:cs="Times New Roman" w:hint="eastAsia"/>
          <w:sz w:val="22"/>
        </w:rPr>
        <w:t>に基づき</w:t>
      </w:r>
      <w:r w:rsidRPr="009D4E36">
        <w:rPr>
          <w:rFonts w:ascii="HG丸ｺﾞｼｯｸM-PRO" w:eastAsia="HG丸ｺﾞｼｯｸM-PRO" w:hAnsi="HG丸ｺﾞｼｯｸM-PRO" w:cs="Times New Roman" w:hint="eastAsia"/>
          <w:sz w:val="22"/>
        </w:rPr>
        <w:t>大阪府が</w:t>
      </w:r>
      <w:r w:rsidR="00623E4E">
        <w:rPr>
          <w:rFonts w:ascii="HG丸ｺﾞｼｯｸM-PRO" w:eastAsia="HG丸ｺﾞｼｯｸM-PRO" w:hAnsi="HG丸ｺﾞｼｯｸM-PRO" w:cs="Times New Roman" w:hint="eastAsia"/>
          <w:sz w:val="22"/>
        </w:rPr>
        <w:t>受賞者を</w:t>
      </w:r>
      <w:r w:rsidRPr="009D4E36">
        <w:rPr>
          <w:rFonts w:ascii="HG丸ｺﾞｼｯｸM-PRO" w:eastAsia="HG丸ｺﾞｼｯｸM-PRO" w:hAnsi="HG丸ｺﾞｼｯｸM-PRO" w:cs="Times New Roman" w:hint="eastAsia"/>
          <w:sz w:val="22"/>
        </w:rPr>
        <w:t>決定するものとす</w:t>
      </w:r>
      <w:r w:rsidR="00640C22">
        <w:rPr>
          <w:rFonts w:ascii="HG丸ｺﾞｼｯｸM-PRO" w:eastAsia="HG丸ｺﾞｼｯｸM-PRO" w:hAnsi="HG丸ｺﾞｼｯｸM-PRO" w:cs="Times New Roman" w:hint="eastAsia"/>
          <w:sz w:val="22"/>
        </w:rPr>
        <w:t>る。</w:t>
      </w:r>
    </w:p>
    <w:p w14:paraId="0BD07A3C" w14:textId="77777777" w:rsidR="009D4E36" w:rsidRDefault="009D4E36" w:rsidP="001215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60AD09DA" w14:textId="0EF27DBB" w:rsidR="009D4E36" w:rsidRPr="00301FDF" w:rsidRDefault="00301FDF" w:rsidP="001215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２　選考</w:t>
      </w:r>
      <w:r w:rsidRPr="00301FDF">
        <w:rPr>
          <w:rFonts w:ascii="HG丸ｺﾞｼｯｸM-PRO" w:eastAsia="HG丸ｺﾞｼｯｸM-PRO" w:hAnsi="HG丸ｺﾞｼｯｸM-PRO" w:cs="Times New Roman" w:hint="eastAsia"/>
          <w:sz w:val="22"/>
        </w:rPr>
        <w:t>基準</w:t>
      </w:r>
    </w:p>
    <w:p w14:paraId="1B6EE617" w14:textId="310C07B5" w:rsidR="009D4E36" w:rsidRDefault="00301FDF" w:rsidP="001215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応募のあったものについては、次の基準で</w:t>
      </w:r>
      <w:r w:rsidR="00A76122">
        <w:rPr>
          <w:rFonts w:ascii="HG丸ｺﾞｼｯｸM-PRO" w:eastAsia="HG丸ｺﾞｼｯｸM-PRO" w:hAnsi="HG丸ｺﾞｼｯｸM-PRO" w:cs="Times New Roman" w:hint="eastAsia"/>
          <w:sz w:val="22"/>
        </w:rPr>
        <w:t>選考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するものとする。</w:t>
      </w:r>
    </w:p>
    <w:p w14:paraId="5CC346E2" w14:textId="3C2B155F" w:rsidR="00301FDF" w:rsidRPr="00301FDF" w:rsidRDefault="00500D53" w:rsidP="00301FDF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緑量感</w:t>
      </w:r>
      <w:r w:rsidR="00623E4E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視覚的な緑量が確保されているもの</w:t>
      </w:r>
      <w:r w:rsidR="00623E4E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11ED7AAC" w14:textId="77777777" w:rsidR="00AB5F7F" w:rsidRDefault="00623E4E" w:rsidP="00301FDF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公益性</w:t>
      </w:r>
    </w:p>
    <w:p w14:paraId="61DE37B4" w14:textId="678C7061" w:rsidR="00301FDF" w:rsidRPr="00623E4E" w:rsidRDefault="00623E4E" w:rsidP="00AB5F7F">
      <w:pPr>
        <w:pStyle w:val="a8"/>
        <w:ind w:leftChars="0" w:left="660" w:firstLineChars="200" w:firstLine="44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301FDF" w:rsidRPr="00301FDF">
        <w:rPr>
          <w:rFonts w:ascii="HG丸ｺﾞｼｯｸM-PRO" w:eastAsia="HG丸ｺﾞｼｯｸM-PRO" w:hAnsi="HG丸ｺﾞｼｯｸM-PRO" w:cs="Times New Roman" w:hint="eastAsia"/>
          <w:sz w:val="22"/>
        </w:rPr>
        <w:t>周辺環境との調和や敷地外部への貢献など、公益性の高い緑化が行われている</w:t>
      </w:r>
      <w:r w:rsidR="00301FDF" w:rsidRPr="00623E4E">
        <w:rPr>
          <w:rFonts w:ascii="HG丸ｺﾞｼｯｸM-PRO" w:eastAsia="HG丸ｺﾞｼｯｸM-PRO" w:hAnsi="HG丸ｺﾞｼｯｸM-PRO" w:cs="Times New Roman" w:hint="eastAsia"/>
          <w:sz w:val="22"/>
        </w:rPr>
        <w:t>もの</w:t>
      </w:r>
      <w:r w:rsidRPr="00623E4E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15CA5CD7" w14:textId="77777777" w:rsidR="00AB5F7F" w:rsidRDefault="00623E4E" w:rsidP="00301FDF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配置・デザイン性</w:t>
      </w:r>
    </w:p>
    <w:p w14:paraId="6FC0303F" w14:textId="1110FDD9" w:rsidR="00301FDF" w:rsidRPr="00AB5F7F" w:rsidRDefault="00623E4E" w:rsidP="00AB5F7F">
      <w:pPr>
        <w:pStyle w:val="a8"/>
        <w:ind w:leftChars="0" w:left="660" w:firstLineChars="200" w:firstLine="44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301FDF" w:rsidRPr="00301FDF">
        <w:rPr>
          <w:rFonts w:ascii="HG丸ｺﾞｼｯｸM-PRO" w:eastAsia="HG丸ｺﾞｼｯｸM-PRO" w:hAnsi="HG丸ｺﾞｼｯｸM-PRO" w:cs="Times New Roman" w:hint="eastAsia"/>
          <w:sz w:val="22"/>
        </w:rPr>
        <w:t>スペースの利用、配置やデザインに工夫された緑化が行われている</w:t>
      </w:r>
      <w:r w:rsidR="00301FDF" w:rsidRPr="00AB5F7F">
        <w:rPr>
          <w:rFonts w:ascii="HG丸ｺﾞｼｯｸM-PRO" w:eastAsia="HG丸ｺﾞｼｯｸM-PRO" w:hAnsi="HG丸ｺﾞｼｯｸM-PRO" w:cs="Times New Roman" w:hint="eastAsia"/>
          <w:sz w:val="22"/>
        </w:rPr>
        <w:t>もの</w:t>
      </w:r>
      <w:r w:rsidRPr="00AB5F7F"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4C45FCEA" w14:textId="7DC615B9" w:rsidR="00301FDF" w:rsidRPr="00301FDF" w:rsidRDefault="00623E4E" w:rsidP="00301FDF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維持管理（</w:t>
      </w:r>
      <w:r w:rsidR="00301FDF" w:rsidRPr="00301FDF">
        <w:rPr>
          <w:rFonts w:ascii="HG丸ｺﾞｼｯｸM-PRO" w:eastAsia="HG丸ｺﾞｼｯｸM-PRO" w:hAnsi="HG丸ｺﾞｼｯｸM-PRO" w:cs="Times New Roman" w:hint="eastAsia"/>
          <w:sz w:val="22"/>
        </w:rPr>
        <w:t>適切に維持管理されているもの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p w14:paraId="261C6BA9" w14:textId="2B5B08B7" w:rsidR="00301FDF" w:rsidRDefault="00301FDF" w:rsidP="001215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14:paraId="5E6A118C" w14:textId="1B048CBD" w:rsidR="00301FDF" w:rsidRDefault="00301FDF" w:rsidP="00121522">
      <w:pPr>
        <w:jc w:val="left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３　選考方法</w:t>
      </w:r>
    </w:p>
    <w:p w14:paraId="5140759D" w14:textId="57C052A0" w:rsidR="00121522" w:rsidRDefault="00E61CAB" w:rsidP="00625D21">
      <w:pPr>
        <w:pStyle w:val="a8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 w:cs="Times New Roman"/>
          <w:sz w:val="22"/>
        </w:rPr>
      </w:pP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選考は提出された</w:t>
      </w:r>
      <w:r w:rsidR="00051667" w:rsidRPr="00625D21">
        <w:rPr>
          <w:rFonts w:ascii="HG丸ｺﾞｼｯｸM-PRO" w:eastAsia="HG丸ｺﾞｼｯｸM-PRO" w:hAnsi="HG丸ｺﾞｼｯｸM-PRO" w:cs="Times New Roman" w:hint="eastAsia"/>
          <w:sz w:val="22"/>
        </w:rPr>
        <w:t>応募</w:t>
      </w:r>
      <w:r w:rsidR="00BB7A3D" w:rsidRPr="00625D21">
        <w:rPr>
          <w:rFonts w:ascii="HG丸ｺﾞｼｯｸM-PRO" w:eastAsia="HG丸ｺﾞｼｯｸM-PRO" w:hAnsi="HG丸ｺﾞｼｯｸM-PRO" w:cs="Times New Roman" w:hint="eastAsia"/>
          <w:sz w:val="22"/>
        </w:rPr>
        <w:t>書類</w:t>
      </w: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を</w:t>
      </w:r>
      <w:r w:rsidR="00A9580F">
        <w:rPr>
          <w:rFonts w:ascii="HG丸ｺﾞｼｯｸM-PRO" w:eastAsia="HG丸ｺﾞｼｯｸM-PRO" w:hAnsi="HG丸ｺﾞｼｯｸM-PRO" w:cs="Times New Roman" w:hint="eastAsia"/>
          <w:sz w:val="22"/>
        </w:rPr>
        <w:t>下表に基づき、</w:t>
      </w: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各</w:t>
      </w:r>
      <w:r w:rsidR="00051667" w:rsidRPr="00625D21">
        <w:rPr>
          <w:rFonts w:ascii="HG丸ｺﾞｼｯｸM-PRO" w:eastAsia="HG丸ｺﾞｼｯｸM-PRO" w:hAnsi="HG丸ｺﾞｼｯｸM-PRO" w:cs="Times New Roman" w:hint="eastAsia"/>
          <w:sz w:val="22"/>
        </w:rPr>
        <w:t>部会委員</w:t>
      </w:r>
      <w:r w:rsidR="00BB7A3D" w:rsidRPr="00625D21">
        <w:rPr>
          <w:rFonts w:ascii="HG丸ｺﾞｼｯｸM-PRO" w:eastAsia="HG丸ｺﾞｼｯｸM-PRO" w:hAnsi="HG丸ｺﾞｼｯｸM-PRO" w:cs="Times New Roman" w:hint="eastAsia"/>
          <w:sz w:val="22"/>
        </w:rPr>
        <w:t>が</w:t>
      </w:r>
      <w:r w:rsidR="00623E4E" w:rsidRPr="00625D21">
        <w:rPr>
          <w:rFonts w:ascii="HG丸ｺﾞｼｯｸM-PRO" w:eastAsia="HG丸ｺﾞｼｯｸM-PRO" w:hAnsi="HG丸ｺﾞｼｯｸM-PRO" w:cs="Times New Roman" w:hint="eastAsia"/>
          <w:sz w:val="22"/>
        </w:rPr>
        <w:t>事前に</w:t>
      </w:r>
      <w:r w:rsidR="006F7AAD">
        <w:rPr>
          <w:rFonts w:ascii="HG丸ｺﾞｼｯｸM-PRO" w:eastAsia="HG丸ｺﾞｼｯｸM-PRO" w:hAnsi="HG丸ｺﾞｼｯｸM-PRO" w:cs="Times New Roman" w:hint="eastAsia"/>
          <w:sz w:val="22"/>
        </w:rPr>
        <w:t>採点</w:t>
      </w:r>
      <w:r w:rsidR="00051667" w:rsidRPr="00625D21">
        <w:rPr>
          <w:rFonts w:ascii="HG丸ｺﾞｼｯｸM-PRO" w:eastAsia="HG丸ｺﾞｼｯｸM-PRO" w:hAnsi="HG丸ｺﾞｼｯｸM-PRO" w:cs="Times New Roman" w:hint="eastAsia"/>
          <w:sz w:val="22"/>
        </w:rPr>
        <w:t>を</w:t>
      </w: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実施した後、大阪府環境審議会環境・みどり活動促進部会において、</w:t>
      </w:r>
      <w:r w:rsidR="00301FDF" w:rsidRPr="00625D21">
        <w:rPr>
          <w:rFonts w:ascii="HG丸ｺﾞｼｯｸM-PRO" w:eastAsia="HG丸ｺﾞｼｯｸM-PRO" w:hAnsi="HG丸ｺﾞｼｯｸM-PRO" w:cs="Times New Roman"/>
          <w:sz w:val="22"/>
        </w:rPr>
        <w:t>事務局から</w:t>
      </w:r>
      <w:r w:rsidR="00051667" w:rsidRPr="00625D21">
        <w:rPr>
          <w:rFonts w:ascii="HG丸ｺﾞｼｯｸM-PRO" w:eastAsia="HG丸ｺﾞｼｯｸM-PRO" w:hAnsi="HG丸ｺﾞｼｯｸM-PRO" w:cs="Times New Roman" w:hint="eastAsia"/>
          <w:sz w:val="22"/>
        </w:rPr>
        <w:t>応募内容</w:t>
      </w:r>
      <w:r w:rsidR="00301FDF" w:rsidRPr="00625D21">
        <w:rPr>
          <w:rFonts w:ascii="HG丸ｺﾞｼｯｸM-PRO" w:eastAsia="HG丸ｺﾞｼｯｸM-PRO" w:hAnsi="HG丸ｺﾞｼｯｸM-PRO" w:cs="Times New Roman"/>
          <w:sz w:val="22"/>
        </w:rPr>
        <w:t>等の</w:t>
      </w: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補足</w:t>
      </w:r>
      <w:r w:rsidR="00301FDF" w:rsidRPr="00625D21">
        <w:rPr>
          <w:rFonts w:ascii="HG丸ｺﾞｼｯｸM-PRO" w:eastAsia="HG丸ｺﾞｼｯｸM-PRO" w:hAnsi="HG丸ｺﾞｼｯｸM-PRO" w:cs="Times New Roman"/>
          <w:sz w:val="22"/>
        </w:rPr>
        <w:t>説明及び部会委員からの質疑等</w:t>
      </w: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を</w:t>
      </w:r>
      <w:r w:rsidR="00301FDF" w:rsidRPr="00625D21">
        <w:rPr>
          <w:rFonts w:ascii="HG丸ｺﾞｼｯｸM-PRO" w:eastAsia="HG丸ｺﾞｼｯｸM-PRO" w:hAnsi="HG丸ｺﾞｼｯｸM-PRO" w:cs="Times New Roman"/>
          <w:sz w:val="22"/>
        </w:rPr>
        <w:t>実施、その内容を踏ま</w:t>
      </w:r>
      <w:r w:rsidR="00AB5F7F" w:rsidRPr="00625D21">
        <w:rPr>
          <w:rFonts w:ascii="HG丸ｺﾞｼｯｸM-PRO" w:eastAsia="HG丸ｺﾞｼｯｸM-PRO" w:hAnsi="HG丸ｺﾞｼｯｸM-PRO" w:cs="Times New Roman" w:hint="eastAsia"/>
          <w:sz w:val="22"/>
        </w:rPr>
        <w:t>えて</w:t>
      </w:r>
      <w:r w:rsidR="006F7AAD">
        <w:rPr>
          <w:rFonts w:ascii="HG丸ｺﾞｼｯｸM-PRO" w:eastAsia="HG丸ｺﾞｼｯｸM-PRO" w:hAnsi="HG丸ｺﾞｼｯｸM-PRO" w:cs="Times New Roman" w:hint="eastAsia"/>
          <w:sz w:val="22"/>
        </w:rPr>
        <w:t>部会の合計評価</w:t>
      </w: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点</w:t>
      </w:r>
      <w:r w:rsidR="006F7AAD" w:rsidRPr="006F7AAD"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6F7AAD" w:rsidRPr="006F7AAD">
        <w:rPr>
          <w:rFonts w:ascii="HG丸ｺﾞｼｯｸM-PRO" w:eastAsia="HG丸ｺﾞｼｯｸM-PRO" w:hAnsi="HG丸ｺﾞｼｯｸM-PRO" w:cs="Times New Roman"/>
          <w:sz w:val="22"/>
        </w:rPr>
        <w:t>100点満点　※各委員20点満点×５委員）</w:t>
      </w:r>
      <w:r w:rsidRPr="00625D21">
        <w:rPr>
          <w:rFonts w:ascii="HG丸ｺﾞｼｯｸM-PRO" w:eastAsia="HG丸ｺﾞｼｯｸM-PRO" w:hAnsi="HG丸ｺﾞｼｯｸM-PRO" w:cs="Times New Roman" w:hint="eastAsia"/>
          <w:sz w:val="22"/>
        </w:rPr>
        <w:t>を決定し、</w:t>
      </w:r>
      <w:r w:rsidR="00051667" w:rsidRPr="00625D21">
        <w:rPr>
          <w:rFonts w:ascii="HG丸ｺﾞｼｯｸM-PRO" w:eastAsia="HG丸ｺﾞｼｯｸM-PRO" w:hAnsi="HG丸ｺﾞｼｯｸM-PRO" w:cs="Times New Roman" w:hint="eastAsia"/>
          <w:sz w:val="22"/>
        </w:rPr>
        <w:t>選考</w:t>
      </w:r>
      <w:r w:rsidR="00FA3141" w:rsidRPr="00625D21">
        <w:rPr>
          <w:rFonts w:ascii="HG丸ｺﾞｼｯｸM-PRO" w:eastAsia="HG丸ｺﾞｼｯｸM-PRO" w:hAnsi="HG丸ｺﾞｼｯｸM-PRO" w:cs="Times New Roman" w:hint="eastAsia"/>
          <w:sz w:val="22"/>
        </w:rPr>
        <w:t>するものとする。</w:t>
      </w:r>
    </w:p>
    <w:p w14:paraId="6BB040B2" w14:textId="77777777" w:rsidR="00A9580F" w:rsidRPr="00A9580F" w:rsidRDefault="00A9580F" w:rsidP="00A9580F">
      <w:pPr>
        <w:pStyle w:val="a8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 w:cs="Times New Roman"/>
          <w:sz w:val="22"/>
        </w:rPr>
      </w:pPr>
      <w:r w:rsidRPr="00A9580F">
        <w:rPr>
          <w:rFonts w:ascii="HG丸ｺﾞｼｯｸM-PRO" w:eastAsia="HG丸ｺﾞｼｯｸM-PRO" w:hAnsi="HG丸ｺﾞｼｯｸM-PRO" w:cs="Times New Roman" w:hint="eastAsia"/>
          <w:sz w:val="22"/>
        </w:rPr>
        <w:t>選考の参考としてもらうため、事務局は下表に基づき、採点を行い、その結果を各部会委員に事前採点前に伝えるものとする</w:t>
      </w:r>
    </w:p>
    <w:p w14:paraId="11323306" w14:textId="09789EFE" w:rsidR="00A9580F" w:rsidRPr="00A9580F" w:rsidRDefault="00BE29A4" w:rsidP="00A9580F">
      <w:pPr>
        <w:pStyle w:val="a8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選考は、</w:t>
      </w:r>
      <w:r w:rsidR="00A9580F" w:rsidRPr="00A9580F">
        <w:rPr>
          <w:rFonts w:ascii="HG丸ｺﾞｼｯｸM-PRO" w:eastAsia="HG丸ｺﾞｼｯｸM-PRO" w:hAnsi="HG丸ｺﾞｼｯｸM-PRO" w:cs="Times New Roman" w:hint="eastAsia"/>
          <w:sz w:val="22"/>
        </w:rPr>
        <w:t>部会の合計評価点が</w:t>
      </w:r>
      <w:r w:rsidR="00500D53">
        <w:rPr>
          <w:rFonts w:ascii="HG丸ｺﾞｼｯｸM-PRO" w:eastAsia="HG丸ｺﾞｼｯｸM-PRO" w:hAnsi="HG丸ｺﾞｼｯｸM-PRO" w:cs="Times New Roman" w:hint="eastAsia"/>
          <w:sz w:val="22"/>
        </w:rPr>
        <w:t>75</w:t>
      </w:r>
      <w:r w:rsidR="00A9580F" w:rsidRPr="00A9580F">
        <w:rPr>
          <w:rFonts w:ascii="HG丸ｺﾞｼｯｸM-PRO" w:eastAsia="HG丸ｺﾞｼｯｸM-PRO" w:hAnsi="HG丸ｺﾞｼｯｸM-PRO" w:cs="Times New Roman"/>
          <w:sz w:val="22"/>
        </w:rPr>
        <w:t>点以上のものを採択するものとする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6095"/>
        <w:gridCol w:w="1701"/>
      </w:tblGrid>
      <w:tr w:rsidR="00121522" w14:paraId="2D920432" w14:textId="77777777" w:rsidTr="007C2235">
        <w:trPr>
          <w:trHeight w:hRule="exact" w:val="692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245021D" w14:textId="79111988" w:rsidR="00121522" w:rsidRDefault="00AB5F7F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選考</w:t>
            </w:r>
            <w:r w:rsidR="0012152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項目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6EFCDC" w14:textId="65F2D47A" w:rsidR="00121522" w:rsidRDefault="00AB5F7F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評価</w:t>
            </w:r>
            <w:r w:rsidR="0012152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基準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8E75419" w14:textId="4DCC825A" w:rsidR="00121522" w:rsidRDefault="00AB5F7F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配点</w:t>
            </w:r>
          </w:p>
        </w:tc>
      </w:tr>
      <w:tr w:rsidR="00333BB0" w14:paraId="466B3F9A" w14:textId="77777777" w:rsidTr="00CF2040">
        <w:trPr>
          <w:trHeight w:hRule="exact" w:val="1035"/>
          <w:jc w:val="center"/>
        </w:trPr>
        <w:tc>
          <w:tcPr>
            <w:tcW w:w="211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5B7C615" w14:textId="2BB7E8C3" w:rsidR="00333BB0" w:rsidRDefault="00500D53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00D53">
              <w:rPr>
                <w:rFonts w:ascii="HG丸ｺﾞｼｯｸM-PRO" w:eastAsia="HG丸ｺﾞｼｯｸM-PRO" w:hAnsi="HG丸ｺﾞｼｯｸM-PRO" w:cs="Times New Roman" w:hint="eastAsia"/>
                <w:spacing w:val="110"/>
                <w:kern w:val="0"/>
                <w:sz w:val="22"/>
                <w:fitText w:val="1100" w:id="-1138473216"/>
              </w:rPr>
              <w:t>緑量</w:t>
            </w:r>
            <w:r w:rsidRPr="00500D5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fitText w:val="1100" w:id="-1138473216"/>
              </w:rPr>
              <w:t>感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3C65A4" w14:textId="3F720AE1" w:rsidR="00333BB0" w:rsidRDefault="00DA7962" w:rsidP="007C2235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敷地面積</w:t>
            </w:r>
            <w:r w:rsidR="00EF7AE3">
              <w:rPr>
                <w:rFonts w:ascii="HG丸ｺﾞｼｯｸM-PRO" w:eastAsia="HG丸ｺﾞｼｯｸM-PRO" w:hAnsi="HG丸ｺﾞｼｯｸM-PRO" w:hint="eastAsia"/>
              </w:rPr>
              <w:t>に対する緑化の割合が高い</w:t>
            </w:r>
            <w:r w:rsidR="006A01A6">
              <w:rPr>
                <w:rFonts w:ascii="HG丸ｺﾞｼｯｸM-PRO" w:eastAsia="HG丸ｺﾞｼｯｸM-PRO" w:hAnsi="HG丸ｺﾞｼｯｸM-PRO" w:hint="eastAsia"/>
              </w:rPr>
              <w:t>か</w:t>
            </w:r>
            <w:r w:rsidR="00A85FA8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636FE41" w14:textId="77A40B2B" w:rsidR="007C17AB" w:rsidRPr="00625D21" w:rsidRDefault="007C17AB" w:rsidP="00625D21">
            <w:pPr>
              <w:pStyle w:val="a8"/>
              <w:numPr>
                <w:ilvl w:val="0"/>
                <w:numId w:val="4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多層植栽や壁面緑化を導入するなど視覚的な緑量（</w:t>
            </w:r>
            <w:r w:rsidRPr="00625D21">
              <w:rPr>
                <w:rFonts w:ascii="HG丸ｺﾞｼｯｸM-PRO" w:eastAsia="HG丸ｺﾞｼｯｸM-PRO" w:hAnsi="HG丸ｺﾞｼｯｸM-PRO" w:hint="eastAsia"/>
              </w:rPr>
              <w:t>ボリュームがある緑）が確保されているか。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A8E7D15" w14:textId="254C3099" w:rsidR="00A779FA" w:rsidRPr="00A779FA" w:rsidRDefault="00A779FA" w:rsidP="00A779FA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>各項目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）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</w:p>
          <w:p w14:paraId="77616BFD" w14:textId="7AE272D9" w:rsidR="00A779FA" w:rsidRPr="00A779FA" w:rsidRDefault="00A779FA" w:rsidP="00A779FA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779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優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="00F8072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５点 </w:t>
            </w:r>
          </w:p>
          <w:p w14:paraId="6F78C630" w14:textId="77777777" w:rsidR="00A779FA" w:rsidRPr="00A779FA" w:rsidRDefault="00A779FA" w:rsidP="00A779FA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779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やや優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４点 </w:t>
            </w:r>
          </w:p>
          <w:p w14:paraId="07581441" w14:textId="759E2EC1" w:rsidR="00A779FA" w:rsidRPr="00A779FA" w:rsidRDefault="00A779FA" w:rsidP="00A779FA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779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良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="00F8072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３点 </w:t>
            </w:r>
          </w:p>
          <w:p w14:paraId="590DBBFB" w14:textId="77777777" w:rsidR="00A779FA" w:rsidRPr="00A779FA" w:rsidRDefault="00A779FA" w:rsidP="00A779FA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779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やや良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２点 </w:t>
            </w:r>
          </w:p>
          <w:p w14:paraId="7EF17920" w14:textId="229B5098" w:rsidR="00A779FA" w:rsidRPr="00A779FA" w:rsidRDefault="00A779FA" w:rsidP="00A779FA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779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可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 </w:t>
            </w:r>
            <w:r w:rsidR="00F8072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 xml:space="preserve">１点 </w:t>
            </w:r>
          </w:p>
          <w:p w14:paraId="06C4C94D" w14:textId="410A0705" w:rsidR="00333BB0" w:rsidRDefault="00A779FA" w:rsidP="00A779FA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779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>2</w:t>
            </w:r>
            <w:r w:rsidR="0020325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０</w:t>
            </w:r>
            <w:r w:rsidRPr="00A779FA">
              <w:rPr>
                <w:rFonts w:ascii="HG丸ｺﾞｼｯｸM-PRO" w:eastAsia="HG丸ｺﾞｼｯｸM-PRO" w:hAnsi="HG丸ｺﾞｼｯｸM-PRO" w:cs="Times New Roman"/>
                <w:sz w:val="22"/>
              </w:rPr>
              <w:t>点満点＞</w:t>
            </w:r>
          </w:p>
        </w:tc>
      </w:tr>
      <w:tr w:rsidR="00333BB0" w14:paraId="19A1DB91" w14:textId="77777777" w:rsidTr="00CF2040">
        <w:trPr>
          <w:jc w:val="center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1B73CC5E" w14:textId="4CEBA659" w:rsidR="00333BB0" w:rsidRDefault="00333BB0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00D53">
              <w:rPr>
                <w:rFonts w:ascii="HG丸ｺﾞｼｯｸM-PRO" w:eastAsia="HG丸ｺﾞｼｯｸM-PRO" w:hAnsi="HG丸ｺﾞｼｯｸM-PRO" w:cs="Times New Roman" w:hint="eastAsia"/>
                <w:spacing w:val="110"/>
                <w:kern w:val="0"/>
                <w:sz w:val="22"/>
                <w:fitText w:val="1100" w:id="-1157870847"/>
              </w:rPr>
              <w:t>公益</w:t>
            </w:r>
            <w:r w:rsidRPr="00500D5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fitText w:val="1100" w:id="-1157870847"/>
              </w:rPr>
              <w:t>性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3D4B702D" w14:textId="77777777" w:rsidR="00A85FA8" w:rsidRDefault="00A85FA8" w:rsidP="007C2235">
            <w:pPr>
              <w:pStyle w:val="a8"/>
              <w:numPr>
                <w:ilvl w:val="0"/>
                <w:numId w:val="5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周辺環境との調和がとられているか</w:t>
            </w:r>
          </w:p>
          <w:p w14:paraId="1FD70713" w14:textId="52D2931D" w:rsidR="00333BB0" w:rsidRDefault="00333BB0" w:rsidP="007C2235">
            <w:pPr>
              <w:pStyle w:val="a8"/>
              <w:numPr>
                <w:ilvl w:val="0"/>
                <w:numId w:val="5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85FA8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接道部に緑化が配置されるなど、</w:t>
            </w:r>
            <w:r w:rsidR="00FE3E1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周辺から容易に緑地を見ることができるか</w:t>
            </w:r>
          </w:p>
          <w:p w14:paraId="4473E852" w14:textId="229E060D" w:rsidR="00FE3E14" w:rsidRPr="00A85FA8" w:rsidRDefault="00FE3E14" w:rsidP="007C2235">
            <w:pPr>
              <w:pStyle w:val="a8"/>
              <w:numPr>
                <w:ilvl w:val="0"/>
                <w:numId w:val="5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府民が立ち入ることができるなど緑地の利用に配慮されているか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</w:tcPr>
          <w:p w14:paraId="2DA47824" w14:textId="77777777" w:rsidR="00333BB0" w:rsidRDefault="00333BB0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333BB0" w14:paraId="20C45A4E" w14:textId="77777777" w:rsidTr="00500D53">
        <w:trPr>
          <w:trHeight w:hRule="exact" w:val="1032"/>
          <w:jc w:val="center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7170FF06" w14:textId="3D86BDB4" w:rsidR="00333BB0" w:rsidRDefault="00AB5F7F" w:rsidP="006A01A6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配置</w:t>
            </w:r>
            <w:r w:rsidR="006A01A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</w:t>
            </w:r>
            <w:r w:rsidR="00333BB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デザイン性</w:t>
            </w:r>
          </w:p>
        </w:tc>
        <w:tc>
          <w:tcPr>
            <w:tcW w:w="6095" w:type="dxa"/>
            <w:vAlign w:val="center"/>
          </w:tcPr>
          <w:p w14:paraId="233A4321" w14:textId="77777777" w:rsidR="00500D53" w:rsidRPr="00500D53" w:rsidRDefault="00500D53" w:rsidP="00500D53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00D5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建築物とのバランス・調和がとれているか</w:t>
            </w:r>
          </w:p>
          <w:p w14:paraId="28495048" w14:textId="631E002E" w:rsidR="00500D53" w:rsidRPr="00500D53" w:rsidRDefault="00500D53" w:rsidP="00500D53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00D5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周辺の景観形成への寄与があるか</w:t>
            </w:r>
          </w:p>
          <w:p w14:paraId="16F46F9C" w14:textId="55C9F108" w:rsidR="008838EF" w:rsidRPr="00500D53" w:rsidRDefault="008838EF" w:rsidP="00500D53">
            <w:pPr>
              <w:pStyle w:val="a8"/>
              <w:numPr>
                <w:ilvl w:val="0"/>
                <w:numId w:val="6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緑化空間のデザイン性が優れているか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</w:tcPr>
          <w:p w14:paraId="3A6A72D6" w14:textId="77777777" w:rsidR="00333BB0" w:rsidRDefault="00333BB0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333BB0" w14:paraId="75C22096" w14:textId="77777777" w:rsidTr="00A20304">
        <w:trPr>
          <w:trHeight w:hRule="exact" w:val="1219"/>
          <w:jc w:val="center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C91EA8" w14:textId="0EED9222" w:rsidR="00333BB0" w:rsidRDefault="00333BB0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00D53">
              <w:rPr>
                <w:rFonts w:ascii="HG丸ｺﾞｼｯｸM-PRO" w:eastAsia="HG丸ｺﾞｼｯｸM-PRO" w:hAnsi="HG丸ｺﾞｼｯｸM-PRO" w:cs="Times New Roman" w:hint="eastAsia"/>
                <w:spacing w:val="36"/>
                <w:kern w:val="0"/>
                <w:sz w:val="22"/>
                <w:fitText w:val="1100" w:id="-1157870846"/>
              </w:rPr>
              <w:t>維持管</w:t>
            </w:r>
            <w:r w:rsidRPr="00500D53">
              <w:rPr>
                <w:rFonts w:ascii="HG丸ｺﾞｼｯｸM-PRO" w:eastAsia="HG丸ｺﾞｼｯｸM-PRO" w:hAnsi="HG丸ｺﾞｼｯｸM-PRO" w:cs="Times New Roman" w:hint="eastAsia"/>
                <w:spacing w:val="2"/>
                <w:kern w:val="0"/>
                <w:sz w:val="22"/>
                <w:fitText w:val="1100" w:id="-1157870846"/>
              </w:rPr>
              <w:t>理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13DA96F9" w14:textId="77777777" w:rsidR="00333BB0" w:rsidRDefault="00640C22" w:rsidP="007C2235">
            <w:pPr>
              <w:pStyle w:val="a8"/>
              <w:numPr>
                <w:ilvl w:val="0"/>
                <w:numId w:val="7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枯損や生育不良の箇所が無いなど、適切に維持管理されているか</w:t>
            </w:r>
          </w:p>
          <w:p w14:paraId="69A9CEF9" w14:textId="7D29CD3C" w:rsidR="00640C22" w:rsidRPr="00640C22" w:rsidRDefault="00A20304" w:rsidP="007C2235">
            <w:pPr>
              <w:pStyle w:val="a8"/>
              <w:numPr>
                <w:ilvl w:val="0"/>
                <w:numId w:val="7"/>
              </w:numPr>
              <w:spacing w:line="300" w:lineRule="exact"/>
              <w:ind w:leftChars="0" w:left="357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潅水施設の設置など維持管理に必要な設備や体制が整っているか</w:t>
            </w:r>
          </w:p>
        </w:tc>
        <w:tc>
          <w:tcPr>
            <w:tcW w:w="170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32760C49" w14:textId="77777777" w:rsidR="00333BB0" w:rsidRDefault="00333BB0" w:rsidP="00A0052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44897599" w14:textId="2490F1ED" w:rsidR="00A20304" w:rsidRPr="00BE29A4" w:rsidRDefault="00A20304" w:rsidP="00BE29A4">
      <w:pPr>
        <w:rPr>
          <w:rFonts w:ascii="HG丸ｺﾞｼｯｸM-PRO" w:eastAsia="HG丸ｺﾞｼｯｸM-PRO" w:hAnsi="HG丸ｺﾞｼｯｸM-PRO" w:cs="Times New Roman"/>
          <w:sz w:val="22"/>
        </w:rPr>
      </w:pPr>
    </w:p>
    <w:sectPr w:rsidR="00A20304" w:rsidRPr="00BE29A4" w:rsidSect="00640C22">
      <w:pgSz w:w="11906" w:h="16838" w:code="9"/>
      <w:pgMar w:top="851" w:right="851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4A86" w14:textId="77777777" w:rsidR="00416A04" w:rsidRDefault="00416A04" w:rsidP="00C1341B">
      <w:r>
        <w:separator/>
      </w:r>
    </w:p>
  </w:endnote>
  <w:endnote w:type="continuationSeparator" w:id="0">
    <w:p w14:paraId="43707442" w14:textId="77777777" w:rsidR="00416A04" w:rsidRDefault="00416A04" w:rsidP="00C1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AB0B8" w14:textId="77777777" w:rsidR="00416A04" w:rsidRDefault="00416A04" w:rsidP="00C1341B">
      <w:r>
        <w:separator/>
      </w:r>
    </w:p>
  </w:footnote>
  <w:footnote w:type="continuationSeparator" w:id="0">
    <w:p w14:paraId="768333F0" w14:textId="77777777" w:rsidR="00416A04" w:rsidRDefault="00416A04" w:rsidP="00C1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8B5"/>
    <w:multiLevelType w:val="hybridMultilevel"/>
    <w:tmpl w:val="3BDA7278"/>
    <w:lvl w:ilvl="0" w:tplc="9FFCF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F3E16"/>
    <w:multiLevelType w:val="hybridMultilevel"/>
    <w:tmpl w:val="76DEAB46"/>
    <w:lvl w:ilvl="0" w:tplc="A8AC791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0564D49"/>
    <w:multiLevelType w:val="hybridMultilevel"/>
    <w:tmpl w:val="64B879D2"/>
    <w:lvl w:ilvl="0" w:tplc="0A362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61609"/>
    <w:multiLevelType w:val="hybridMultilevel"/>
    <w:tmpl w:val="BF3C0202"/>
    <w:lvl w:ilvl="0" w:tplc="936E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346BA"/>
    <w:multiLevelType w:val="hybridMultilevel"/>
    <w:tmpl w:val="B8F659A4"/>
    <w:lvl w:ilvl="0" w:tplc="D1066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D2372F"/>
    <w:multiLevelType w:val="hybridMultilevel"/>
    <w:tmpl w:val="6AA83630"/>
    <w:lvl w:ilvl="0" w:tplc="3E9AE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E2C49A">
      <w:start w:val="3"/>
      <w:numFmt w:val="decimalFullWidth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4D5C68"/>
    <w:multiLevelType w:val="hybridMultilevel"/>
    <w:tmpl w:val="7AEC18D6"/>
    <w:lvl w:ilvl="0" w:tplc="9EAA7386">
      <w:start w:val="1"/>
      <w:numFmt w:val="decimalFullWidth"/>
      <w:suff w:val="nothing"/>
      <w:lvlText w:val="（%1）"/>
      <w:lvlJc w:val="left"/>
      <w:pPr>
        <w:ind w:left="567" w:firstLine="93"/>
      </w:pPr>
      <w:rPr>
        <w:rFonts w:ascii="HG丸ｺﾞｼｯｸM-PRO" w:eastAsia="HG丸ｺﾞｼｯｸM-PRO" w:hAnsi="HG丸ｺﾞｼｯｸM-PRO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7CB6DB9"/>
    <w:multiLevelType w:val="hybridMultilevel"/>
    <w:tmpl w:val="27320BB8"/>
    <w:lvl w:ilvl="0" w:tplc="29A87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FA"/>
    <w:rsid w:val="00051667"/>
    <w:rsid w:val="00067597"/>
    <w:rsid w:val="000E257F"/>
    <w:rsid w:val="001120AF"/>
    <w:rsid w:val="00121522"/>
    <w:rsid w:val="00124CDC"/>
    <w:rsid w:val="00141D06"/>
    <w:rsid w:val="00190307"/>
    <w:rsid w:val="001F0EEA"/>
    <w:rsid w:val="00203252"/>
    <w:rsid w:val="002069C3"/>
    <w:rsid w:val="002073F3"/>
    <w:rsid w:val="002B5D2A"/>
    <w:rsid w:val="002C309B"/>
    <w:rsid w:val="002D0D66"/>
    <w:rsid w:val="00301FDF"/>
    <w:rsid w:val="00322A42"/>
    <w:rsid w:val="00333BB0"/>
    <w:rsid w:val="00345687"/>
    <w:rsid w:val="003568DE"/>
    <w:rsid w:val="00397621"/>
    <w:rsid w:val="003F2BD9"/>
    <w:rsid w:val="00416A04"/>
    <w:rsid w:val="004E42E4"/>
    <w:rsid w:val="00500D53"/>
    <w:rsid w:val="00515542"/>
    <w:rsid w:val="00552BD3"/>
    <w:rsid w:val="005707F8"/>
    <w:rsid w:val="005A3212"/>
    <w:rsid w:val="00623E4E"/>
    <w:rsid w:val="00625D21"/>
    <w:rsid w:val="00637E18"/>
    <w:rsid w:val="00640C22"/>
    <w:rsid w:val="006556AB"/>
    <w:rsid w:val="0068253A"/>
    <w:rsid w:val="006A01A6"/>
    <w:rsid w:val="006A346A"/>
    <w:rsid w:val="006B4852"/>
    <w:rsid w:val="006F7263"/>
    <w:rsid w:val="006F7AAD"/>
    <w:rsid w:val="00754131"/>
    <w:rsid w:val="00766655"/>
    <w:rsid w:val="0079680A"/>
    <w:rsid w:val="007C17AB"/>
    <w:rsid w:val="007C2235"/>
    <w:rsid w:val="00843E1B"/>
    <w:rsid w:val="00865848"/>
    <w:rsid w:val="008838EF"/>
    <w:rsid w:val="008A627F"/>
    <w:rsid w:val="009D4E36"/>
    <w:rsid w:val="009E7D9C"/>
    <w:rsid w:val="00A00528"/>
    <w:rsid w:val="00A20304"/>
    <w:rsid w:val="00A76122"/>
    <w:rsid w:val="00A779FA"/>
    <w:rsid w:val="00A85FA8"/>
    <w:rsid w:val="00A934E3"/>
    <w:rsid w:val="00A9580F"/>
    <w:rsid w:val="00AB5F7F"/>
    <w:rsid w:val="00AC59CA"/>
    <w:rsid w:val="00B05284"/>
    <w:rsid w:val="00B12C64"/>
    <w:rsid w:val="00B5698F"/>
    <w:rsid w:val="00B85FEE"/>
    <w:rsid w:val="00BB7A3D"/>
    <w:rsid w:val="00BE29A4"/>
    <w:rsid w:val="00BE60FA"/>
    <w:rsid w:val="00C1341B"/>
    <w:rsid w:val="00C32E92"/>
    <w:rsid w:val="00C331E4"/>
    <w:rsid w:val="00C36551"/>
    <w:rsid w:val="00CB7C3A"/>
    <w:rsid w:val="00CF2040"/>
    <w:rsid w:val="00CF632C"/>
    <w:rsid w:val="00DA7962"/>
    <w:rsid w:val="00DD7098"/>
    <w:rsid w:val="00E515CB"/>
    <w:rsid w:val="00E61CAB"/>
    <w:rsid w:val="00EA792F"/>
    <w:rsid w:val="00EF7AE3"/>
    <w:rsid w:val="00F05BC4"/>
    <w:rsid w:val="00F367B3"/>
    <w:rsid w:val="00F57A22"/>
    <w:rsid w:val="00F72546"/>
    <w:rsid w:val="00F80721"/>
    <w:rsid w:val="00FA3141"/>
    <w:rsid w:val="00FD7826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190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41B"/>
  </w:style>
  <w:style w:type="paragraph" w:styleId="a6">
    <w:name w:val="footer"/>
    <w:basedOn w:val="a"/>
    <w:link w:val="a7"/>
    <w:uiPriority w:val="99"/>
    <w:unhideWhenUsed/>
    <w:rsid w:val="00C13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41B"/>
  </w:style>
  <w:style w:type="paragraph" w:styleId="a8">
    <w:name w:val="List Paragraph"/>
    <w:basedOn w:val="a"/>
    <w:uiPriority w:val="34"/>
    <w:qFormat/>
    <w:rsid w:val="00301F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2024-01-30T01:19:00Z</dcterms:created>
  <dcterms:modified xsi:type="dcterms:W3CDTF">2024-01-30T01:19:00Z</dcterms:modified>
</cp:coreProperties>
</file>