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5DD9" w14:textId="7362079C" w:rsidR="00E664D7" w:rsidRPr="00323ECF" w:rsidRDefault="00E7350F" w:rsidP="00410155">
      <w:pPr>
        <w:snapToGrid w:val="0"/>
        <w:spacing w:line="216" w:lineRule="auto"/>
        <w:jc w:val="center"/>
        <w:rPr>
          <w:rFonts w:ascii="Meiryo UI" w:eastAsia="Meiryo UI" w:hAnsi="Meiryo UI"/>
          <w:color w:val="000000" w:themeColor="text1"/>
          <w:sz w:val="32"/>
          <w:szCs w:val="32"/>
        </w:rPr>
      </w:pPr>
      <w:r w:rsidRPr="00323ECF">
        <w:rPr>
          <w:rFonts w:ascii="Meiryo UI" w:eastAsia="Meiryo UI" w:hAnsi="Meiryo UI" w:hint="eastAsia"/>
          <w:color w:val="000000" w:themeColor="text1"/>
          <w:sz w:val="32"/>
          <w:szCs w:val="32"/>
        </w:rPr>
        <w:t>第</w:t>
      </w:r>
      <w:r w:rsidR="00410155" w:rsidRPr="00323ECF">
        <w:rPr>
          <w:rFonts w:ascii="Meiryo UI" w:eastAsia="Meiryo UI" w:hAnsi="Meiryo UI" w:hint="eastAsia"/>
          <w:color w:val="000000" w:themeColor="text1"/>
          <w:sz w:val="32"/>
          <w:szCs w:val="32"/>
        </w:rPr>
        <w:t>6</w:t>
      </w:r>
      <w:r w:rsidR="00776214">
        <w:rPr>
          <w:rFonts w:ascii="Meiryo UI" w:eastAsia="Meiryo UI" w:hAnsi="Meiryo UI" w:hint="eastAsia"/>
          <w:color w:val="000000" w:themeColor="text1"/>
          <w:sz w:val="32"/>
          <w:szCs w:val="32"/>
        </w:rPr>
        <w:t>2</w:t>
      </w:r>
      <w:r w:rsidRPr="00323ECF">
        <w:rPr>
          <w:rFonts w:ascii="Meiryo UI" w:eastAsia="Meiryo UI" w:hAnsi="Meiryo UI" w:hint="eastAsia"/>
          <w:color w:val="000000" w:themeColor="text1"/>
          <w:sz w:val="32"/>
          <w:szCs w:val="32"/>
        </w:rPr>
        <w:t>回大阪府医療審議会</w:t>
      </w:r>
      <w:r w:rsidR="00DB1F2E" w:rsidRPr="00323ECF">
        <w:rPr>
          <w:rFonts w:ascii="Meiryo UI" w:eastAsia="Meiryo UI" w:hAnsi="Meiryo UI" w:hint="eastAsia"/>
          <w:color w:val="000000" w:themeColor="text1"/>
          <w:sz w:val="32"/>
          <w:szCs w:val="32"/>
        </w:rPr>
        <w:t>医療法人部会</w:t>
      </w:r>
      <w:r w:rsidR="00192535" w:rsidRPr="00323ECF">
        <w:rPr>
          <w:rFonts w:ascii="Meiryo UI" w:eastAsia="Meiryo UI" w:hAnsi="Meiryo UI" w:hint="eastAsia"/>
          <w:color w:val="000000" w:themeColor="text1"/>
          <w:sz w:val="32"/>
          <w:szCs w:val="32"/>
        </w:rPr>
        <w:t xml:space="preserve">　議事</w:t>
      </w:r>
      <w:r w:rsidR="00AF5F34" w:rsidRPr="00323ECF">
        <w:rPr>
          <w:rFonts w:ascii="Meiryo UI" w:eastAsia="Meiryo UI" w:hAnsi="Meiryo UI" w:hint="eastAsia"/>
          <w:color w:val="000000" w:themeColor="text1"/>
          <w:sz w:val="32"/>
          <w:szCs w:val="32"/>
        </w:rPr>
        <w:t>概要</w:t>
      </w:r>
    </w:p>
    <w:p w14:paraId="1840769E" w14:textId="77777777" w:rsidR="00410155" w:rsidRPr="00323ECF" w:rsidRDefault="00410155" w:rsidP="00410155">
      <w:pPr>
        <w:snapToGrid w:val="0"/>
        <w:spacing w:line="216" w:lineRule="auto"/>
        <w:jc w:val="left"/>
        <w:rPr>
          <w:rFonts w:ascii="Meiryo UI" w:eastAsia="Meiryo UI" w:hAnsi="Meiryo UI"/>
          <w:color w:val="000000" w:themeColor="text1"/>
          <w:sz w:val="28"/>
          <w:szCs w:val="28"/>
        </w:rPr>
      </w:pPr>
    </w:p>
    <w:p w14:paraId="1A4ADD06" w14:textId="0B9F897C" w:rsidR="00E7350F" w:rsidRPr="00323ECF" w:rsidRDefault="00410155" w:rsidP="00410155">
      <w:pPr>
        <w:snapToGrid w:val="0"/>
        <w:spacing w:line="216" w:lineRule="auto"/>
        <w:jc w:val="left"/>
        <w:rPr>
          <w:rFonts w:ascii="Meiryo UI" w:eastAsia="Meiryo UI" w:hAnsi="Meiryo UI"/>
          <w:color w:val="000000" w:themeColor="text1"/>
          <w:sz w:val="28"/>
          <w:szCs w:val="28"/>
        </w:rPr>
      </w:pP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１</w:t>
      </w:r>
      <w:r w:rsidR="00AF5F34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 xml:space="preserve">　</w:t>
      </w:r>
      <w:r w:rsidR="00192535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開催日時</w:t>
      </w:r>
      <w:r w:rsidR="00D031F1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：令和</w:t>
      </w:r>
      <w:r w:rsidR="00323ECF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６</w:t>
      </w:r>
      <w:r w:rsidR="00D031F1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年</w:t>
      </w:r>
      <w:r w:rsid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12</w:t>
      </w:r>
      <w:r w:rsidR="0044027A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月</w:t>
      </w:r>
      <w:r w:rsid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２</w:t>
      </w:r>
      <w:r w:rsidR="0044027A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日（</w:t>
      </w:r>
      <w:r w:rsidR="00323ECF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月</w:t>
      </w:r>
      <w:r w:rsidR="0044027A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）</w:t>
      </w:r>
    </w:p>
    <w:p w14:paraId="450DF4CA" w14:textId="77777777" w:rsidR="00473553" w:rsidRPr="00776214" w:rsidRDefault="00473553" w:rsidP="00410155">
      <w:pPr>
        <w:snapToGrid w:val="0"/>
        <w:spacing w:line="216" w:lineRule="auto"/>
        <w:jc w:val="left"/>
        <w:rPr>
          <w:rFonts w:ascii="Meiryo UI" w:eastAsia="Meiryo UI" w:hAnsi="Meiryo UI"/>
          <w:color w:val="000000" w:themeColor="text1"/>
          <w:sz w:val="28"/>
          <w:szCs w:val="28"/>
        </w:rPr>
      </w:pPr>
    </w:p>
    <w:p w14:paraId="4374B968" w14:textId="01E31338" w:rsidR="00535AE7" w:rsidRPr="00323ECF" w:rsidRDefault="00410155" w:rsidP="00410155">
      <w:pPr>
        <w:snapToGrid w:val="0"/>
        <w:spacing w:line="216" w:lineRule="auto"/>
        <w:jc w:val="left"/>
        <w:rPr>
          <w:rFonts w:ascii="Meiryo UI" w:eastAsia="Meiryo UI" w:hAnsi="Meiryo UI"/>
          <w:color w:val="000000" w:themeColor="text1"/>
          <w:sz w:val="28"/>
          <w:szCs w:val="28"/>
        </w:rPr>
      </w:pP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２</w:t>
      </w:r>
      <w:r w:rsidR="007A4A68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 xml:space="preserve">　</w:t>
      </w:r>
      <w:r w:rsidR="00192535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出席</w:t>
      </w:r>
      <w:r w:rsidR="00AF5F34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委員</w:t>
      </w:r>
      <w:r w:rsidR="00AC1D9F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：</w:t>
      </w:r>
      <w:r w:rsid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８</w:t>
      </w:r>
      <w:r w:rsidR="00AF5F34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名</w:t>
      </w:r>
      <w:r w:rsidR="00535AE7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（委員定数</w:t>
      </w: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8</w:t>
      </w:r>
      <w:r w:rsidR="00535AE7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名、定足数</w:t>
      </w: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5</w:t>
      </w:r>
      <w:r w:rsidR="00535AE7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名であるため有効に成立）</w:t>
      </w:r>
    </w:p>
    <w:p w14:paraId="6FF9A451" w14:textId="7D2421C9" w:rsidR="00FD4A51" w:rsidRPr="00323ECF" w:rsidRDefault="00323ECF" w:rsidP="00410155">
      <w:pPr>
        <w:snapToGrid w:val="0"/>
        <w:spacing w:line="216" w:lineRule="auto"/>
        <w:ind w:firstLineChars="700" w:firstLine="1874"/>
        <w:rPr>
          <w:rFonts w:ascii="Meiryo UI" w:eastAsia="Meiryo UI" w:hAnsi="Meiryo UI"/>
          <w:color w:val="000000" w:themeColor="text1"/>
          <w:sz w:val="28"/>
          <w:szCs w:val="28"/>
        </w:rPr>
      </w:pP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加納委員、</w:t>
      </w:r>
      <w:r w:rsid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川隅委員、</w:t>
      </w:r>
      <w:r w:rsidR="00291094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北村</w:t>
      </w:r>
      <w:r w:rsidR="008F780C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委員、</w:t>
      </w:r>
      <w:r w:rsidR="00CE720D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木野委員、</w:t>
      </w:r>
    </w:p>
    <w:p w14:paraId="5721B9F3" w14:textId="5E1792A6" w:rsidR="008F780C" w:rsidRPr="00323ECF" w:rsidRDefault="00FD4A51" w:rsidP="00410155">
      <w:pPr>
        <w:snapToGrid w:val="0"/>
        <w:spacing w:line="216" w:lineRule="auto"/>
        <w:ind w:firstLineChars="700" w:firstLine="1874"/>
        <w:rPr>
          <w:rFonts w:ascii="Meiryo UI" w:eastAsia="Meiryo UI" w:hAnsi="Meiryo UI"/>
          <w:color w:val="000000" w:themeColor="text1"/>
          <w:sz w:val="28"/>
          <w:szCs w:val="28"/>
        </w:rPr>
      </w:pP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阪本</w:t>
      </w:r>
      <w:r w:rsidR="007945C0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委員</w:t>
      </w:r>
      <w:r w:rsidR="00410155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、津田委員</w:t>
      </w:r>
      <w:r w:rsidR="00323ECF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、道明委員</w:t>
      </w:r>
      <w:r w:rsid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、馬場委員</w:t>
      </w:r>
    </w:p>
    <w:p w14:paraId="43E7894D" w14:textId="7C1354E6" w:rsidR="00D461AD" w:rsidRPr="00323ECF" w:rsidRDefault="00D461AD" w:rsidP="00410155">
      <w:pPr>
        <w:snapToGrid w:val="0"/>
        <w:spacing w:line="216" w:lineRule="auto"/>
        <w:rPr>
          <w:rFonts w:ascii="Meiryo UI" w:eastAsia="Meiryo UI" w:hAnsi="Meiryo UI"/>
          <w:color w:val="000000" w:themeColor="text1"/>
          <w:sz w:val="28"/>
          <w:szCs w:val="28"/>
        </w:rPr>
      </w:pPr>
    </w:p>
    <w:p w14:paraId="248B29A3" w14:textId="07350F4A" w:rsidR="00AF5F34" w:rsidRPr="00323ECF" w:rsidRDefault="00410155" w:rsidP="00410155">
      <w:pPr>
        <w:snapToGrid w:val="0"/>
        <w:spacing w:line="216" w:lineRule="auto"/>
        <w:rPr>
          <w:rFonts w:ascii="Meiryo UI" w:eastAsia="Meiryo UI" w:hAnsi="Meiryo UI"/>
          <w:color w:val="000000" w:themeColor="text1"/>
          <w:sz w:val="28"/>
          <w:szCs w:val="28"/>
        </w:rPr>
      </w:pP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３</w:t>
      </w:r>
      <w:r w:rsidR="00AF5F34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 xml:space="preserve">　議　事</w:t>
      </w:r>
    </w:p>
    <w:p w14:paraId="09C923D1" w14:textId="4B5118FA" w:rsidR="00291094" w:rsidRPr="00323ECF" w:rsidRDefault="00410155" w:rsidP="00410155">
      <w:pPr>
        <w:snapToGrid w:val="0"/>
        <w:spacing w:line="216" w:lineRule="auto"/>
        <w:rPr>
          <w:rFonts w:ascii="Meiryo UI" w:eastAsia="Meiryo UI" w:hAnsi="Meiryo UI"/>
          <w:color w:val="000000" w:themeColor="text1"/>
          <w:sz w:val="28"/>
          <w:szCs w:val="28"/>
        </w:rPr>
      </w:pP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（１）</w:t>
      </w:r>
      <w:r w:rsidR="00291094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議</w:t>
      </w:r>
      <w:r w:rsidR="00FE7AF8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 xml:space="preserve">　</w:t>
      </w:r>
      <w:r w:rsidR="00291094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題</w:t>
      </w:r>
    </w:p>
    <w:p w14:paraId="272C496B" w14:textId="77777777" w:rsidR="00776214" w:rsidRPr="00776214" w:rsidRDefault="00776214" w:rsidP="00776214">
      <w:pPr>
        <w:snapToGrid w:val="0"/>
        <w:ind w:firstLineChars="200" w:firstLine="536"/>
        <w:rPr>
          <w:rFonts w:ascii="Meiryo UI" w:eastAsia="Meiryo UI" w:hAnsi="Meiryo UI"/>
          <w:color w:val="000000" w:themeColor="text1"/>
          <w:sz w:val="28"/>
          <w:szCs w:val="28"/>
        </w:rPr>
      </w:pPr>
      <w:r w:rsidRP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第1号議案　部会長及び部会長代行の選出について</w:t>
      </w:r>
    </w:p>
    <w:p w14:paraId="69094744" w14:textId="1BFFE526" w:rsidR="00776214" w:rsidRDefault="00776214" w:rsidP="00776214">
      <w:pPr>
        <w:snapToGrid w:val="0"/>
        <w:ind w:left="833" w:hangingChars="311" w:hanging="833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776214">
        <w:rPr>
          <w:rFonts w:ascii="Meiryo UI" w:eastAsia="Meiryo UI" w:hAnsi="Meiryo UI" w:hint="eastAsia"/>
          <w:color w:val="000000" w:themeColor="text1"/>
          <w:sz w:val="28"/>
          <w:szCs w:val="28"/>
        </w:rPr>
        <w:t xml:space="preserve">　　　</w:t>
      </w:r>
      <w:r>
        <w:rPr>
          <w:rFonts w:ascii="Meiryo UI" w:eastAsia="Meiryo UI" w:hAnsi="Meiryo UI" w:hint="eastAsia"/>
          <w:color w:val="000000" w:themeColor="text1"/>
          <w:sz w:val="28"/>
          <w:szCs w:val="28"/>
        </w:rPr>
        <w:t xml:space="preserve">　</w:t>
      </w:r>
      <w:r w:rsidRP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大阪府医療審議会医療法人部会設置要綱第３条第2項及び第４条第７項に基づき、委員の互選により部会長には大阪府医師会副会長の阪本委員、部会長代行には大阪府医師会理事の北村委員を選出。</w:t>
      </w:r>
    </w:p>
    <w:p w14:paraId="556FED82" w14:textId="77777777" w:rsidR="00776214" w:rsidRDefault="00776214" w:rsidP="00410155">
      <w:pPr>
        <w:snapToGrid w:val="0"/>
        <w:spacing w:line="216" w:lineRule="auto"/>
        <w:ind w:firstLineChars="200" w:firstLine="536"/>
        <w:rPr>
          <w:rFonts w:ascii="Meiryo UI" w:eastAsia="Meiryo UI" w:hAnsi="Meiryo UI"/>
          <w:color w:val="000000" w:themeColor="text1"/>
          <w:sz w:val="28"/>
          <w:szCs w:val="28"/>
        </w:rPr>
      </w:pPr>
    </w:p>
    <w:p w14:paraId="046FB4FD" w14:textId="4F9BDF6D" w:rsidR="00DB1F2E" w:rsidRPr="00323ECF" w:rsidRDefault="00FE7AF8" w:rsidP="00410155">
      <w:pPr>
        <w:snapToGrid w:val="0"/>
        <w:spacing w:line="216" w:lineRule="auto"/>
        <w:ind w:firstLineChars="200" w:firstLine="536"/>
        <w:rPr>
          <w:rFonts w:ascii="Meiryo UI" w:eastAsia="Meiryo UI" w:hAnsi="Meiryo UI"/>
          <w:color w:val="000000" w:themeColor="text1"/>
          <w:sz w:val="28"/>
          <w:szCs w:val="28"/>
        </w:rPr>
      </w:pP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第</w:t>
      </w:r>
      <w:r w:rsid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２</w:t>
      </w: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 xml:space="preserve">号議案　</w:t>
      </w:r>
      <w:r w:rsidR="00DB1F2E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医療法人の設立認可について</w:t>
      </w:r>
    </w:p>
    <w:p w14:paraId="4C7EF9E5" w14:textId="43F25265" w:rsidR="00DB1F2E" w:rsidRPr="00323ECF" w:rsidRDefault="00DB1F2E" w:rsidP="00776214">
      <w:pPr>
        <w:snapToGrid w:val="0"/>
        <w:spacing w:line="216" w:lineRule="auto"/>
        <w:ind w:firstLineChars="300" w:firstLine="803"/>
        <w:rPr>
          <w:rFonts w:ascii="Meiryo UI" w:eastAsia="Meiryo UI" w:hAnsi="Meiryo UI"/>
          <w:color w:val="000000" w:themeColor="text1"/>
          <w:sz w:val="28"/>
          <w:szCs w:val="28"/>
        </w:rPr>
      </w:pP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諮問案件</w:t>
      </w:r>
      <w:r w:rsid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57</w:t>
      </w: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件の医療法人設立認可申請について、適当</w:t>
      </w:r>
      <w:r w:rsidR="00802904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であると了承</w:t>
      </w: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。</w:t>
      </w:r>
    </w:p>
    <w:p w14:paraId="3E459192" w14:textId="570A0CFA" w:rsidR="00DB1F2E" w:rsidRPr="00323ECF" w:rsidRDefault="00DC2789" w:rsidP="00776214">
      <w:pPr>
        <w:snapToGrid w:val="0"/>
        <w:spacing w:line="216" w:lineRule="auto"/>
        <w:ind w:firstLineChars="400" w:firstLine="1071"/>
        <w:rPr>
          <w:rFonts w:ascii="Meiryo UI" w:eastAsia="Meiryo UI" w:hAnsi="Meiryo UI"/>
          <w:color w:val="000000" w:themeColor="text1"/>
          <w:sz w:val="28"/>
          <w:szCs w:val="28"/>
        </w:rPr>
      </w:pP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【診療所</w:t>
      </w:r>
      <w:r w:rsidR="00DE337F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法人</w:t>
      </w: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：</w:t>
      </w:r>
      <w:r w:rsid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57</w:t>
      </w:r>
      <w:r w:rsidR="007945C0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件（医科</w:t>
      </w:r>
      <w:r w:rsid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40</w:t>
      </w:r>
      <w:r w:rsidR="00DB1F2E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件、歯科</w:t>
      </w:r>
      <w:r w:rsidR="00410155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1</w:t>
      </w:r>
      <w:r w:rsid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7</w:t>
      </w:r>
      <w:r w:rsidR="000905D3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件）</w:t>
      </w:r>
      <w:r w:rsidR="00DB1F2E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】</w:t>
      </w:r>
    </w:p>
    <w:p w14:paraId="0DEE5D8B" w14:textId="77777777" w:rsidR="00DE337F" w:rsidRPr="00323ECF" w:rsidRDefault="00DE337F" w:rsidP="00410155">
      <w:pPr>
        <w:snapToGrid w:val="0"/>
        <w:spacing w:line="216" w:lineRule="auto"/>
        <w:rPr>
          <w:rFonts w:ascii="Meiryo UI" w:eastAsia="Meiryo UI" w:hAnsi="Meiryo UI"/>
          <w:color w:val="000000" w:themeColor="text1"/>
          <w:sz w:val="28"/>
          <w:szCs w:val="28"/>
        </w:rPr>
      </w:pPr>
    </w:p>
    <w:p w14:paraId="0C874643" w14:textId="74310DA5" w:rsidR="00DE337F" w:rsidRPr="00323ECF" w:rsidRDefault="00DE337F" w:rsidP="00410155">
      <w:pPr>
        <w:snapToGrid w:val="0"/>
        <w:spacing w:line="216" w:lineRule="auto"/>
        <w:ind w:firstLineChars="200" w:firstLine="536"/>
        <w:rPr>
          <w:rFonts w:ascii="Meiryo UI" w:eastAsia="Meiryo UI" w:hAnsi="Meiryo UI"/>
          <w:color w:val="000000" w:themeColor="text1"/>
          <w:sz w:val="28"/>
          <w:szCs w:val="28"/>
        </w:rPr>
      </w:pP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第</w:t>
      </w:r>
      <w:r w:rsid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３</w:t>
      </w: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号議案　医療法人の解散認可について</w:t>
      </w:r>
    </w:p>
    <w:p w14:paraId="3C9F249F" w14:textId="2E293193" w:rsidR="00DE337F" w:rsidRPr="00323ECF" w:rsidRDefault="00DE337F" w:rsidP="00776214">
      <w:pPr>
        <w:snapToGrid w:val="0"/>
        <w:spacing w:line="216" w:lineRule="auto"/>
        <w:ind w:firstLineChars="300" w:firstLine="803"/>
        <w:rPr>
          <w:rFonts w:ascii="Meiryo UI" w:eastAsia="Meiryo UI" w:hAnsi="Meiryo UI"/>
          <w:color w:val="000000" w:themeColor="text1"/>
          <w:sz w:val="28"/>
          <w:szCs w:val="28"/>
        </w:rPr>
      </w:pP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諮問案件</w:t>
      </w:r>
      <w:r w:rsidR="00410155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1</w:t>
      </w:r>
      <w:r w:rsid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8</w:t>
      </w: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件の医療法人解散認可申請について、</w:t>
      </w:r>
      <w:r w:rsidR="00802904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適当であると了承</w:t>
      </w: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。</w:t>
      </w:r>
    </w:p>
    <w:p w14:paraId="404CCF03" w14:textId="0AB84088" w:rsidR="002C6DD2" w:rsidRPr="00323ECF" w:rsidRDefault="00D461AD" w:rsidP="00776214">
      <w:pPr>
        <w:snapToGrid w:val="0"/>
        <w:spacing w:line="216" w:lineRule="auto"/>
        <w:ind w:firstLineChars="400" w:firstLine="1071"/>
        <w:rPr>
          <w:rFonts w:ascii="Meiryo UI" w:eastAsia="Meiryo UI" w:hAnsi="Meiryo UI"/>
          <w:color w:val="000000" w:themeColor="text1"/>
          <w:sz w:val="28"/>
          <w:szCs w:val="28"/>
        </w:rPr>
      </w:pP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【診療所法人：</w:t>
      </w:r>
      <w:r w:rsidR="00410155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1</w:t>
      </w:r>
      <w:r w:rsidR="00204138">
        <w:rPr>
          <w:rFonts w:ascii="Meiryo UI" w:eastAsia="Meiryo UI" w:hAnsi="Meiryo UI" w:hint="eastAsia"/>
          <w:color w:val="000000" w:themeColor="text1"/>
          <w:sz w:val="28"/>
          <w:szCs w:val="28"/>
        </w:rPr>
        <w:t>7</w:t>
      </w: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件（医科</w:t>
      </w:r>
      <w:r w:rsid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1</w:t>
      </w:r>
      <w:r w:rsidR="000D0237">
        <w:rPr>
          <w:rFonts w:ascii="Meiryo UI" w:eastAsia="Meiryo UI" w:hAnsi="Meiryo UI" w:hint="eastAsia"/>
          <w:color w:val="000000" w:themeColor="text1"/>
          <w:sz w:val="28"/>
          <w:szCs w:val="28"/>
        </w:rPr>
        <w:t>5</w:t>
      </w: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件、歯科</w:t>
      </w:r>
      <w:r w:rsid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２</w:t>
      </w: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件</w:t>
      </w:r>
      <w:r w:rsidR="00204138">
        <w:rPr>
          <w:rFonts w:ascii="Meiryo UI" w:eastAsia="Meiryo UI" w:hAnsi="Meiryo UI" w:hint="eastAsia"/>
          <w:color w:val="000000" w:themeColor="text1"/>
          <w:sz w:val="28"/>
          <w:szCs w:val="28"/>
        </w:rPr>
        <w:t>）、</w:t>
      </w:r>
      <w:r w:rsidR="000D0237">
        <w:rPr>
          <w:rFonts w:ascii="Meiryo UI" w:eastAsia="Meiryo UI" w:hAnsi="Meiryo UI" w:hint="eastAsia"/>
          <w:color w:val="000000" w:themeColor="text1"/>
          <w:sz w:val="28"/>
          <w:szCs w:val="28"/>
        </w:rPr>
        <w:t>病院</w:t>
      </w:r>
      <w:r w:rsidR="00204138">
        <w:rPr>
          <w:rFonts w:ascii="Meiryo UI" w:eastAsia="Meiryo UI" w:hAnsi="Meiryo UI" w:hint="eastAsia"/>
          <w:color w:val="000000" w:themeColor="text1"/>
          <w:sz w:val="28"/>
          <w:szCs w:val="28"/>
        </w:rPr>
        <w:t>法人</w:t>
      </w:r>
      <w:r w:rsidR="00E076AF">
        <w:rPr>
          <w:rFonts w:ascii="Meiryo UI" w:eastAsia="Meiryo UI" w:hAnsi="Meiryo UI" w:hint="eastAsia"/>
          <w:color w:val="000000" w:themeColor="text1"/>
          <w:sz w:val="28"/>
          <w:szCs w:val="28"/>
        </w:rPr>
        <w:t>：</w:t>
      </w:r>
      <w:r w:rsidR="000D0237">
        <w:rPr>
          <w:rFonts w:ascii="Meiryo UI" w:eastAsia="Meiryo UI" w:hAnsi="Meiryo UI" w:hint="eastAsia"/>
          <w:color w:val="000000" w:themeColor="text1"/>
          <w:sz w:val="28"/>
          <w:szCs w:val="28"/>
        </w:rPr>
        <w:t>１件</w:t>
      </w: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】</w:t>
      </w:r>
    </w:p>
    <w:p w14:paraId="5DAE8B77" w14:textId="77777777" w:rsidR="000905D3" w:rsidRPr="00776214" w:rsidRDefault="000905D3" w:rsidP="00410155">
      <w:pPr>
        <w:snapToGrid w:val="0"/>
        <w:spacing w:line="216" w:lineRule="auto"/>
        <w:rPr>
          <w:rFonts w:ascii="Meiryo UI" w:eastAsia="Meiryo UI" w:hAnsi="Meiryo UI"/>
          <w:color w:val="000000" w:themeColor="text1"/>
          <w:sz w:val="28"/>
          <w:szCs w:val="28"/>
        </w:rPr>
      </w:pPr>
    </w:p>
    <w:p w14:paraId="0C294B38" w14:textId="026C6BDC" w:rsidR="00D8364B" w:rsidRPr="00323ECF" w:rsidRDefault="00221C7B" w:rsidP="00410155">
      <w:pPr>
        <w:snapToGrid w:val="0"/>
        <w:spacing w:line="216" w:lineRule="auto"/>
        <w:ind w:firstLineChars="200" w:firstLine="536"/>
        <w:rPr>
          <w:rFonts w:ascii="Meiryo UI" w:eastAsia="Meiryo UI" w:hAnsi="Meiryo UI"/>
          <w:color w:val="000000" w:themeColor="text1"/>
          <w:sz w:val="28"/>
          <w:szCs w:val="28"/>
        </w:rPr>
      </w:pP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第</w:t>
      </w:r>
      <w:r w:rsid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４</w:t>
      </w:r>
      <w:r w:rsidR="00D8364B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号議案　医療法人</w:t>
      </w:r>
      <w:r w:rsidR="00FD4A51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の</w:t>
      </w:r>
      <w:r w:rsid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吸収合併</w:t>
      </w:r>
      <w:r w:rsidR="00D8364B"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認可について</w:t>
      </w:r>
    </w:p>
    <w:p w14:paraId="7F16D3FA" w14:textId="08DDFB18" w:rsidR="00CE720D" w:rsidRPr="00776214" w:rsidRDefault="00776214" w:rsidP="00776214">
      <w:pPr>
        <w:snapToGrid w:val="0"/>
        <w:spacing w:line="216" w:lineRule="auto"/>
        <w:ind w:leftChars="285" w:left="564" w:firstLineChars="101" w:firstLine="270"/>
        <w:rPr>
          <w:rFonts w:ascii="Meiryo UI" w:eastAsia="Meiryo UI" w:hAnsi="Meiryo UI"/>
          <w:color w:val="000000" w:themeColor="text1"/>
          <w:sz w:val="28"/>
          <w:szCs w:val="28"/>
        </w:rPr>
      </w:pPr>
      <w:r w:rsidRP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諮問案件１件の医療法人吸収合併認可申請について、適当であると了承。</w:t>
      </w:r>
    </w:p>
    <w:p w14:paraId="1399EA7A" w14:textId="77777777" w:rsidR="00D8364B" w:rsidRPr="00323ECF" w:rsidRDefault="00D8364B" w:rsidP="00410155">
      <w:pPr>
        <w:snapToGrid w:val="0"/>
        <w:spacing w:line="216" w:lineRule="auto"/>
        <w:rPr>
          <w:rFonts w:ascii="Meiryo UI" w:eastAsia="Meiryo UI" w:hAnsi="Meiryo UI"/>
          <w:color w:val="000000" w:themeColor="text1"/>
          <w:sz w:val="28"/>
          <w:szCs w:val="28"/>
        </w:rPr>
      </w:pPr>
    </w:p>
    <w:p w14:paraId="10AF5913" w14:textId="26C40CB5" w:rsidR="00323ECF" w:rsidRPr="00323ECF" w:rsidRDefault="00323ECF" w:rsidP="00323ECF">
      <w:pPr>
        <w:kinsoku w:val="0"/>
        <w:wordWrap w:val="0"/>
        <w:overflowPunct w:val="0"/>
        <w:snapToGrid w:val="0"/>
        <w:spacing w:line="362" w:lineRule="exact"/>
        <w:ind w:firstLineChars="200" w:firstLine="536"/>
        <w:rPr>
          <w:rFonts w:ascii="Meiryo UI" w:eastAsia="Meiryo UI" w:hAnsi="Meiryo UI"/>
          <w:sz w:val="28"/>
          <w:szCs w:val="28"/>
        </w:rPr>
      </w:pPr>
      <w:r w:rsidRPr="00204138">
        <w:rPr>
          <w:rFonts w:ascii="Meiryo UI" w:eastAsia="Meiryo UI" w:hAnsi="Meiryo UI" w:hint="eastAsia"/>
          <w:sz w:val="28"/>
          <w:szCs w:val="28"/>
        </w:rPr>
        <w:t>第</w:t>
      </w:r>
      <w:r w:rsidR="00776214" w:rsidRPr="00204138">
        <w:rPr>
          <w:rFonts w:ascii="Meiryo UI" w:eastAsia="Meiryo UI" w:hAnsi="Meiryo UI" w:hint="eastAsia"/>
          <w:sz w:val="28"/>
          <w:szCs w:val="28"/>
        </w:rPr>
        <w:t>５</w:t>
      </w:r>
      <w:r w:rsidRPr="00204138">
        <w:rPr>
          <w:rFonts w:ascii="Meiryo UI" w:eastAsia="Meiryo UI" w:hAnsi="Meiryo UI" w:hint="eastAsia"/>
          <w:sz w:val="28"/>
          <w:szCs w:val="28"/>
        </w:rPr>
        <w:t xml:space="preserve">号議案　</w:t>
      </w:r>
      <w:r w:rsidR="00204138">
        <w:rPr>
          <w:rFonts w:ascii="Meiryo UI" w:eastAsia="Meiryo UI" w:hAnsi="Meiryo UI" w:hint="eastAsia"/>
          <w:sz w:val="28"/>
          <w:szCs w:val="28"/>
        </w:rPr>
        <w:t>社会医療法人の認定</w:t>
      </w:r>
      <w:r w:rsidRPr="00323ECF">
        <w:rPr>
          <w:rFonts w:ascii="Meiryo UI" w:eastAsia="Meiryo UI" w:hAnsi="Meiryo UI" w:hint="eastAsia"/>
          <w:sz w:val="28"/>
          <w:szCs w:val="28"/>
        </w:rPr>
        <w:t>について</w:t>
      </w:r>
    </w:p>
    <w:p w14:paraId="32306BD4" w14:textId="1BC1D93D" w:rsidR="00323ECF" w:rsidRPr="00776214" w:rsidRDefault="00776214" w:rsidP="00776214">
      <w:pPr>
        <w:kinsoku w:val="0"/>
        <w:wordWrap w:val="0"/>
        <w:overflowPunct w:val="0"/>
        <w:snapToGrid w:val="0"/>
        <w:spacing w:line="362" w:lineRule="exact"/>
        <w:ind w:firstLineChars="300" w:firstLine="803"/>
        <w:rPr>
          <w:rFonts w:ascii="Meiryo UI" w:eastAsia="Meiryo UI" w:hAnsi="Meiryo UI"/>
          <w:color w:val="000000" w:themeColor="text1"/>
          <w:sz w:val="28"/>
          <w:szCs w:val="28"/>
        </w:rPr>
      </w:pPr>
      <w:r w:rsidRP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諮問案件１件の</w:t>
      </w:r>
      <w:r w:rsidRPr="00776214">
        <w:rPr>
          <w:rFonts w:ascii="Meiryo UI" w:eastAsia="Meiryo UI" w:hAnsi="Meiryo UI" w:hint="eastAsia"/>
          <w:sz w:val="28"/>
          <w:szCs w:val="28"/>
        </w:rPr>
        <w:t>社会医療法人認定申請</w:t>
      </w:r>
      <w:r w:rsidRPr="00776214">
        <w:rPr>
          <w:rFonts w:ascii="Meiryo UI" w:eastAsia="Meiryo UI" w:hAnsi="Meiryo UI" w:hint="eastAsia"/>
          <w:color w:val="000000" w:themeColor="text1"/>
          <w:sz w:val="28"/>
          <w:szCs w:val="28"/>
        </w:rPr>
        <w:t>について、適当であると了承</w:t>
      </w:r>
      <w:r>
        <w:rPr>
          <w:rFonts w:ascii="Meiryo UI" w:eastAsia="Meiryo UI" w:hAnsi="Meiryo UI" w:hint="eastAsia"/>
          <w:color w:val="000000" w:themeColor="text1"/>
          <w:sz w:val="28"/>
          <w:szCs w:val="28"/>
        </w:rPr>
        <w:t>。</w:t>
      </w:r>
    </w:p>
    <w:p w14:paraId="1F292417" w14:textId="77777777" w:rsidR="00D8364B" w:rsidRPr="00323ECF" w:rsidRDefault="00D8364B" w:rsidP="00410155">
      <w:pPr>
        <w:kinsoku w:val="0"/>
        <w:overflowPunct w:val="0"/>
        <w:snapToGrid w:val="0"/>
        <w:spacing w:line="216" w:lineRule="auto"/>
        <w:ind w:left="803" w:hangingChars="300" w:hanging="803"/>
        <w:rPr>
          <w:rFonts w:ascii="Meiryo UI" w:eastAsia="Meiryo UI" w:hAnsi="Meiryo UI"/>
          <w:color w:val="000000"/>
          <w:sz w:val="28"/>
          <w:szCs w:val="28"/>
        </w:rPr>
      </w:pPr>
    </w:p>
    <w:p w14:paraId="085A45F9" w14:textId="58F7250C" w:rsidR="000905D3" w:rsidRPr="00323ECF" w:rsidRDefault="00292C1D" w:rsidP="00410155">
      <w:pPr>
        <w:kinsoku w:val="0"/>
        <w:overflowPunct w:val="0"/>
        <w:snapToGrid w:val="0"/>
        <w:spacing w:line="216" w:lineRule="auto"/>
        <w:rPr>
          <w:rFonts w:ascii="Meiryo UI" w:eastAsia="Meiryo UI" w:hAnsi="Meiryo UI"/>
          <w:color w:val="000000"/>
          <w:sz w:val="28"/>
          <w:szCs w:val="28"/>
        </w:rPr>
      </w:pPr>
      <w:r w:rsidRPr="00323ECF">
        <w:rPr>
          <w:rFonts w:ascii="Meiryo UI" w:eastAsia="Meiryo UI" w:hAnsi="Meiryo UI" w:hint="eastAsia"/>
          <w:color w:val="000000"/>
          <w:sz w:val="28"/>
          <w:szCs w:val="28"/>
        </w:rPr>
        <w:t>（２）</w:t>
      </w:r>
      <w:r w:rsidR="000905D3" w:rsidRPr="00323ECF">
        <w:rPr>
          <w:rFonts w:ascii="Meiryo UI" w:eastAsia="Meiryo UI" w:hAnsi="Meiryo UI" w:hint="eastAsia"/>
          <w:color w:val="000000"/>
          <w:sz w:val="28"/>
          <w:szCs w:val="28"/>
        </w:rPr>
        <w:t>報　告</w:t>
      </w:r>
    </w:p>
    <w:p w14:paraId="29FC5C90" w14:textId="162FE2FE" w:rsidR="00776214" w:rsidRPr="00776214" w:rsidRDefault="00776214" w:rsidP="00776214">
      <w:pPr>
        <w:kinsoku w:val="0"/>
        <w:wordWrap w:val="0"/>
        <w:overflowPunct w:val="0"/>
        <w:snapToGrid w:val="0"/>
        <w:spacing w:line="362" w:lineRule="exact"/>
        <w:ind w:firstLineChars="200" w:firstLine="536"/>
        <w:rPr>
          <w:rFonts w:ascii="Meiryo UI" w:eastAsia="Meiryo UI" w:hAnsi="Meiryo UI"/>
          <w:color w:val="000000"/>
          <w:sz w:val="28"/>
          <w:szCs w:val="28"/>
        </w:rPr>
      </w:pPr>
      <w:r w:rsidRPr="00776214">
        <w:rPr>
          <w:rFonts w:ascii="Meiryo UI" w:eastAsia="Meiryo UI" w:hAnsi="Meiryo UI" w:hint="eastAsia"/>
          <w:color w:val="000000"/>
          <w:sz w:val="28"/>
          <w:szCs w:val="28"/>
        </w:rPr>
        <w:t>報告１　　　非医師理事長選出認可医療法人について(諮問以外</w:t>
      </w:r>
      <w:r w:rsidRPr="00776214">
        <w:rPr>
          <w:rFonts w:ascii="Meiryo UI" w:eastAsia="Meiryo UI" w:hAnsi="Meiryo UI"/>
          <w:color w:val="000000"/>
          <w:sz w:val="28"/>
          <w:szCs w:val="28"/>
        </w:rPr>
        <w:t>)</w:t>
      </w:r>
      <w:r w:rsidRPr="00776214">
        <w:rPr>
          <w:rFonts w:ascii="Meiryo UI" w:eastAsia="Meiryo UI" w:hAnsi="Meiryo UI" w:hint="eastAsia"/>
          <w:color w:val="000000"/>
          <w:sz w:val="28"/>
          <w:szCs w:val="28"/>
        </w:rPr>
        <w:t>（２件）</w:t>
      </w:r>
    </w:p>
    <w:p w14:paraId="5177C266" w14:textId="0561F64D" w:rsidR="00776214" w:rsidRPr="00776214" w:rsidRDefault="00776214" w:rsidP="00776214">
      <w:pPr>
        <w:kinsoku w:val="0"/>
        <w:wordWrap w:val="0"/>
        <w:overflowPunct w:val="0"/>
        <w:snapToGrid w:val="0"/>
        <w:spacing w:line="362" w:lineRule="exact"/>
        <w:ind w:firstLineChars="200" w:firstLine="536"/>
        <w:rPr>
          <w:rFonts w:ascii="Meiryo UI" w:eastAsia="Meiryo UI" w:hAnsi="Meiryo UI"/>
          <w:sz w:val="28"/>
          <w:szCs w:val="28"/>
        </w:rPr>
      </w:pPr>
      <w:r w:rsidRPr="00776214">
        <w:rPr>
          <w:rFonts w:ascii="Meiryo UI" w:eastAsia="Meiryo UI" w:hAnsi="Meiryo UI" w:hint="eastAsia"/>
          <w:color w:val="000000"/>
          <w:sz w:val="28"/>
          <w:szCs w:val="28"/>
        </w:rPr>
        <w:t xml:space="preserve">報告２　　　</w:t>
      </w:r>
      <w:r w:rsidRPr="00776214">
        <w:rPr>
          <w:rFonts w:ascii="Meiryo UI" w:eastAsia="Meiryo UI" w:hAnsi="Meiryo UI" w:hint="eastAsia"/>
          <w:sz w:val="28"/>
          <w:szCs w:val="28"/>
        </w:rPr>
        <w:t>破産による解散医療法人について（２件）</w:t>
      </w:r>
    </w:p>
    <w:p w14:paraId="5E17C71C" w14:textId="05820149" w:rsidR="00776214" w:rsidRPr="00776214" w:rsidRDefault="00776214" w:rsidP="00776214">
      <w:pPr>
        <w:kinsoku w:val="0"/>
        <w:overflowPunct w:val="0"/>
        <w:snapToGrid w:val="0"/>
        <w:spacing w:line="216" w:lineRule="auto"/>
        <w:ind w:firstLineChars="200" w:firstLine="536"/>
        <w:rPr>
          <w:rFonts w:ascii="Meiryo UI" w:eastAsia="Meiryo UI" w:hAnsi="Meiryo UI"/>
          <w:sz w:val="28"/>
          <w:szCs w:val="28"/>
        </w:rPr>
      </w:pPr>
      <w:r w:rsidRPr="00776214">
        <w:rPr>
          <w:rFonts w:ascii="Meiryo UI" w:eastAsia="Meiryo UI" w:hAnsi="Meiryo UI" w:hint="eastAsia"/>
          <w:color w:val="000000"/>
          <w:sz w:val="28"/>
          <w:szCs w:val="28"/>
        </w:rPr>
        <w:t xml:space="preserve">報告３　　　</w:t>
      </w:r>
      <w:r w:rsidRPr="00776214">
        <w:rPr>
          <w:rFonts w:ascii="Meiryo UI" w:eastAsia="Meiryo UI" w:hAnsi="Meiryo UI" w:hint="eastAsia"/>
          <w:sz w:val="28"/>
          <w:szCs w:val="28"/>
        </w:rPr>
        <w:t>第６１回大阪府医療審議会医療法人部会で「認可適当」の</w:t>
      </w:r>
    </w:p>
    <w:p w14:paraId="25739494" w14:textId="0F54AA97" w:rsidR="00776214" w:rsidRPr="00776214" w:rsidRDefault="00776214" w:rsidP="00776214">
      <w:pPr>
        <w:kinsoku w:val="0"/>
        <w:overflowPunct w:val="0"/>
        <w:snapToGrid w:val="0"/>
        <w:spacing w:line="216" w:lineRule="auto"/>
        <w:ind w:firstLineChars="700" w:firstLine="1874"/>
        <w:rPr>
          <w:rFonts w:ascii="Meiryo UI" w:eastAsia="Meiryo UI" w:hAnsi="Meiryo UI"/>
          <w:sz w:val="28"/>
          <w:szCs w:val="28"/>
        </w:rPr>
      </w:pPr>
      <w:r w:rsidRPr="00776214">
        <w:rPr>
          <w:rFonts w:ascii="Meiryo UI" w:eastAsia="Meiryo UI" w:hAnsi="Meiryo UI" w:hint="eastAsia"/>
          <w:sz w:val="28"/>
          <w:szCs w:val="28"/>
        </w:rPr>
        <w:t>答申を行った後、申請取下げとなった件について（２件）</w:t>
      </w:r>
    </w:p>
    <w:p w14:paraId="41E58128" w14:textId="05064019" w:rsidR="00776214" w:rsidRPr="00776214" w:rsidRDefault="00776214" w:rsidP="00776214">
      <w:pPr>
        <w:kinsoku w:val="0"/>
        <w:wordWrap w:val="0"/>
        <w:overflowPunct w:val="0"/>
        <w:snapToGrid w:val="0"/>
        <w:spacing w:line="362" w:lineRule="exact"/>
        <w:ind w:firstLineChars="200" w:firstLine="536"/>
        <w:rPr>
          <w:rFonts w:ascii="Meiryo UI" w:eastAsia="Meiryo UI" w:hAnsi="Meiryo UI"/>
          <w:sz w:val="28"/>
          <w:szCs w:val="28"/>
        </w:rPr>
      </w:pPr>
      <w:r w:rsidRPr="00776214">
        <w:rPr>
          <w:rFonts w:ascii="Meiryo UI" w:eastAsia="Meiryo UI" w:hAnsi="Meiryo UI" w:hint="eastAsia"/>
          <w:sz w:val="28"/>
          <w:szCs w:val="28"/>
        </w:rPr>
        <w:t>報告４　　　地域医療連携推進法人の事業報告について</w:t>
      </w:r>
    </w:p>
    <w:p w14:paraId="0E2A825F" w14:textId="77777777" w:rsidR="000905D3" w:rsidRPr="00776214" w:rsidRDefault="000905D3" w:rsidP="00410155">
      <w:pPr>
        <w:kinsoku w:val="0"/>
        <w:overflowPunct w:val="0"/>
        <w:snapToGrid w:val="0"/>
        <w:spacing w:line="216" w:lineRule="auto"/>
        <w:rPr>
          <w:rFonts w:ascii="Meiryo UI" w:eastAsia="Meiryo UI" w:hAnsi="Meiryo UI"/>
          <w:color w:val="000000"/>
          <w:sz w:val="28"/>
          <w:szCs w:val="28"/>
        </w:rPr>
      </w:pPr>
    </w:p>
    <w:p w14:paraId="0FD8420B" w14:textId="77777777" w:rsidR="002C6DD2" w:rsidRPr="00323ECF" w:rsidRDefault="00D8364B" w:rsidP="00410155">
      <w:pPr>
        <w:snapToGrid w:val="0"/>
        <w:spacing w:line="216" w:lineRule="auto"/>
        <w:ind w:firstLineChars="200" w:firstLine="536"/>
        <w:rPr>
          <w:rFonts w:ascii="Meiryo UI" w:eastAsia="Meiryo UI" w:hAnsi="Meiryo UI"/>
          <w:color w:val="000000" w:themeColor="text1"/>
          <w:sz w:val="28"/>
          <w:szCs w:val="28"/>
        </w:rPr>
      </w:pPr>
      <w:r w:rsidRPr="00323ECF">
        <w:rPr>
          <w:rFonts w:ascii="Meiryo UI" w:eastAsia="Meiryo UI" w:hAnsi="Meiryo UI" w:hint="eastAsia"/>
          <w:color w:val="000000" w:themeColor="text1"/>
          <w:sz w:val="28"/>
          <w:szCs w:val="28"/>
        </w:rPr>
        <w:t>上記について、資料に沿って事務局から報告。</w:t>
      </w:r>
    </w:p>
    <w:sectPr w:rsidR="002C6DD2" w:rsidRPr="00323ECF" w:rsidSect="00CE720D">
      <w:pgSz w:w="11906" w:h="16838" w:code="9"/>
      <w:pgMar w:top="851" w:right="1134" w:bottom="567" w:left="1134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58FA" w14:textId="77777777" w:rsidR="00A2655E" w:rsidRDefault="00A2655E" w:rsidP="008F780C">
      <w:r>
        <w:separator/>
      </w:r>
    </w:p>
  </w:endnote>
  <w:endnote w:type="continuationSeparator" w:id="0">
    <w:p w14:paraId="0B0A3538" w14:textId="77777777" w:rsidR="00A2655E" w:rsidRDefault="00A2655E" w:rsidP="008F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5711" w14:textId="77777777" w:rsidR="00A2655E" w:rsidRDefault="00A2655E" w:rsidP="008F780C">
      <w:r>
        <w:separator/>
      </w:r>
    </w:p>
  </w:footnote>
  <w:footnote w:type="continuationSeparator" w:id="0">
    <w:p w14:paraId="206B46C8" w14:textId="77777777" w:rsidR="00A2655E" w:rsidRDefault="00A2655E" w:rsidP="008F7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02B"/>
    <w:multiLevelType w:val="hybridMultilevel"/>
    <w:tmpl w:val="F96897BC"/>
    <w:lvl w:ilvl="0" w:tplc="93D6FB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A71124"/>
    <w:multiLevelType w:val="hybridMultilevel"/>
    <w:tmpl w:val="233C2A80"/>
    <w:lvl w:ilvl="0" w:tplc="1EBC727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45D0779"/>
    <w:multiLevelType w:val="hybridMultilevel"/>
    <w:tmpl w:val="EDB4CD38"/>
    <w:lvl w:ilvl="0" w:tplc="B6929168">
      <w:start w:val="1"/>
      <w:numFmt w:val="decimalFullWidth"/>
      <w:lvlText w:val="（%1）"/>
      <w:lvlJc w:val="left"/>
      <w:pPr>
        <w:ind w:left="151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" w15:restartNumberingAfterBreak="0">
    <w:nsid w:val="76986D33"/>
    <w:multiLevelType w:val="hybridMultilevel"/>
    <w:tmpl w:val="7D246060"/>
    <w:lvl w:ilvl="0" w:tplc="BA8869E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D2D60E2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50F"/>
    <w:rsid w:val="00026DCF"/>
    <w:rsid w:val="00062401"/>
    <w:rsid w:val="000652F1"/>
    <w:rsid w:val="000773B4"/>
    <w:rsid w:val="000905D3"/>
    <w:rsid w:val="000B6BEA"/>
    <w:rsid w:val="000D0237"/>
    <w:rsid w:val="000E3A2B"/>
    <w:rsid w:val="000F528A"/>
    <w:rsid w:val="0012568F"/>
    <w:rsid w:val="001266E7"/>
    <w:rsid w:val="00132893"/>
    <w:rsid w:val="00147A1A"/>
    <w:rsid w:val="00150968"/>
    <w:rsid w:val="0017789C"/>
    <w:rsid w:val="001915C5"/>
    <w:rsid w:val="00192535"/>
    <w:rsid w:val="001A5569"/>
    <w:rsid w:val="00204138"/>
    <w:rsid w:val="00221C7B"/>
    <w:rsid w:val="00223F12"/>
    <w:rsid w:val="00240E34"/>
    <w:rsid w:val="00291094"/>
    <w:rsid w:val="00292C1D"/>
    <w:rsid w:val="002A259B"/>
    <w:rsid w:val="002A6345"/>
    <w:rsid w:val="002C6DD2"/>
    <w:rsid w:val="002D1559"/>
    <w:rsid w:val="002E3052"/>
    <w:rsid w:val="002E3C95"/>
    <w:rsid w:val="002F7336"/>
    <w:rsid w:val="003129DF"/>
    <w:rsid w:val="00323ECF"/>
    <w:rsid w:val="00357D46"/>
    <w:rsid w:val="003B1DFF"/>
    <w:rsid w:val="003B4EC9"/>
    <w:rsid w:val="003E2BF3"/>
    <w:rsid w:val="00410155"/>
    <w:rsid w:val="004156E7"/>
    <w:rsid w:val="0044027A"/>
    <w:rsid w:val="00464AF6"/>
    <w:rsid w:val="00465E3B"/>
    <w:rsid w:val="00472AF0"/>
    <w:rsid w:val="00473553"/>
    <w:rsid w:val="004C1100"/>
    <w:rsid w:val="004E0977"/>
    <w:rsid w:val="004E7A49"/>
    <w:rsid w:val="00510940"/>
    <w:rsid w:val="00513A33"/>
    <w:rsid w:val="00535AE7"/>
    <w:rsid w:val="0055684E"/>
    <w:rsid w:val="00585062"/>
    <w:rsid w:val="005967C2"/>
    <w:rsid w:val="00617F3A"/>
    <w:rsid w:val="006A0CDC"/>
    <w:rsid w:val="006B7644"/>
    <w:rsid w:val="006E59A6"/>
    <w:rsid w:val="007515AE"/>
    <w:rsid w:val="00766509"/>
    <w:rsid w:val="00776214"/>
    <w:rsid w:val="00777DD3"/>
    <w:rsid w:val="007945C0"/>
    <w:rsid w:val="007A4A68"/>
    <w:rsid w:val="00802904"/>
    <w:rsid w:val="008126DC"/>
    <w:rsid w:val="008279A2"/>
    <w:rsid w:val="00845164"/>
    <w:rsid w:val="00856289"/>
    <w:rsid w:val="00865186"/>
    <w:rsid w:val="00874838"/>
    <w:rsid w:val="0088096C"/>
    <w:rsid w:val="00891A85"/>
    <w:rsid w:val="008F780C"/>
    <w:rsid w:val="00911859"/>
    <w:rsid w:val="009125C2"/>
    <w:rsid w:val="00913DF3"/>
    <w:rsid w:val="00914070"/>
    <w:rsid w:val="009B3452"/>
    <w:rsid w:val="009B4B15"/>
    <w:rsid w:val="009F282E"/>
    <w:rsid w:val="009F6AE8"/>
    <w:rsid w:val="00A2655E"/>
    <w:rsid w:val="00A51B2F"/>
    <w:rsid w:val="00A5443C"/>
    <w:rsid w:val="00A8589F"/>
    <w:rsid w:val="00A85FDC"/>
    <w:rsid w:val="00AC1D9F"/>
    <w:rsid w:val="00AF5F34"/>
    <w:rsid w:val="00B10364"/>
    <w:rsid w:val="00B3606D"/>
    <w:rsid w:val="00B4195F"/>
    <w:rsid w:val="00B4410C"/>
    <w:rsid w:val="00B466AB"/>
    <w:rsid w:val="00B87E74"/>
    <w:rsid w:val="00BA0A50"/>
    <w:rsid w:val="00BA4E2C"/>
    <w:rsid w:val="00BB1963"/>
    <w:rsid w:val="00BC3135"/>
    <w:rsid w:val="00C67E57"/>
    <w:rsid w:val="00C95A5E"/>
    <w:rsid w:val="00CC49A8"/>
    <w:rsid w:val="00CE720D"/>
    <w:rsid w:val="00D031F1"/>
    <w:rsid w:val="00D155F1"/>
    <w:rsid w:val="00D20916"/>
    <w:rsid w:val="00D461AD"/>
    <w:rsid w:val="00D7524A"/>
    <w:rsid w:val="00D8364B"/>
    <w:rsid w:val="00D90508"/>
    <w:rsid w:val="00DB1F2E"/>
    <w:rsid w:val="00DC2789"/>
    <w:rsid w:val="00DC2F8B"/>
    <w:rsid w:val="00DD6922"/>
    <w:rsid w:val="00DE337F"/>
    <w:rsid w:val="00E076AF"/>
    <w:rsid w:val="00E17A53"/>
    <w:rsid w:val="00E61026"/>
    <w:rsid w:val="00E664D7"/>
    <w:rsid w:val="00E7350F"/>
    <w:rsid w:val="00E74B2E"/>
    <w:rsid w:val="00EA5817"/>
    <w:rsid w:val="00EB0578"/>
    <w:rsid w:val="00EB3676"/>
    <w:rsid w:val="00EB3AFC"/>
    <w:rsid w:val="00EE264D"/>
    <w:rsid w:val="00F00142"/>
    <w:rsid w:val="00F15288"/>
    <w:rsid w:val="00F40351"/>
    <w:rsid w:val="00F64D60"/>
    <w:rsid w:val="00F70669"/>
    <w:rsid w:val="00FD4A51"/>
    <w:rsid w:val="00FE252A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74ADD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5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80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F7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80C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AF5F3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7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A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63F5-8166-4FC8-8599-B977C09F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2024-12-25T03:26:00Z</dcterms:created>
  <dcterms:modified xsi:type="dcterms:W3CDTF">2024-12-25T03:27:00Z</dcterms:modified>
</cp:coreProperties>
</file>