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CD4CD" w14:textId="77777777" w:rsidR="00CC04B7" w:rsidRDefault="00F81983" w:rsidP="00F81983">
      <w:pPr>
        <w:jc w:val="center"/>
        <w:rPr>
          <w:rFonts w:ascii="ＭＳ Ｐゴシック" w:eastAsia="ＭＳ Ｐゴシック" w:hAnsi="ＭＳ Ｐゴシック"/>
        </w:rPr>
      </w:pPr>
      <w:r w:rsidRPr="00B048AF">
        <w:rPr>
          <w:rFonts w:ascii="ＭＳ Ｐゴシック" w:eastAsia="ＭＳ Ｐゴシック" w:hAnsi="ＭＳ Ｐゴシック"/>
        </w:rPr>
        <w:t>「大阪文化芸術創出プログラム 2022」「大阪国際文化芸術プロジェクト 2023」 及び</w:t>
      </w:r>
    </w:p>
    <w:p w14:paraId="1A089389" w14:textId="1DA22046" w:rsidR="00F81983" w:rsidRDefault="00F81983" w:rsidP="00F81983">
      <w:pPr>
        <w:jc w:val="center"/>
        <w:rPr>
          <w:rFonts w:ascii="ＭＳ Ｐゴシック" w:eastAsia="ＭＳ Ｐゴシック" w:hAnsi="ＭＳ Ｐゴシック"/>
        </w:rPr>
      </w:pPr>
      <w:r w:rsidRPr="00B048AF">
        <w:rPr>
          <w:rFonts w:ascii="ＭＳ Ｐゴシック" w:eastAsia="ＭＳ Ｐゴシック" w:hAnsi="ＭＳ Ｐゴシック"/>
        </w:rPr>
        <w:t>「大阪文化資源魅力向上事業 2023」の経済波及効果測定調査業務</w:t>
      </w:r>
      <w:r>
        <w:rPr>
          <w:rFonts w:ascii="ＭＳ Ｐゴシック" w:eastAsia="ＭＳ Ｐゴシック" w:hAnsi="ＭＳ Ｐゴシック" w:hint="eastAsia"/>
        </w:rPr>
        <w:t>への質問と回答</w:t>
      </w:r>
    </w:p>
    <w:p w14:paraId="01B4BB76" w14:textId="77777777" w:rsidR="005D0CEE" w:rsidRDefault="005D0CEE" w:rsidP="00F81983">
      <w:pPr>
        <w:jc w:val="center"/>
        <w:rPr>
          <w:rFonts w:ascii="ＭＳ Ｐゴシック" w:eastAsia="ＭＳ Ｐゴシック" w:hAnsi="ＭＳ Ｐゴシック"/>
        </w:rPr>
      </w:pPr>
    </w:p>
    <w:tbl>
      <w:tblPr>
        <w:tblW w:w="10229" w:type="dxa"/>
        <w:tblInd w:w="-38" w:type="dxa"/>
        <w:tblLayout w:type="fixed"/>
        <w:tblCellMar>
          <w:left w:w="99" w:type="dxa"/>
          <w:right w:w="99" w:type="dxa"/>
        </w:tblCellMar>
        <w:tblLook w:val="0000" w:firstRow="0" w:lastRow="0" w:firstColumn="0" w:lastColumn="0" w:noHBand="0" w:noVBand="0"/>
      </w:tblPr>
      <w:tblGrid>
        <w:gridCol w:w="454"/>
        <w:gridCol w:w="1599"/>
        <w:gridCol w:w="2482"/>
        <w:gridCol w:w="3102"/>
        <w:gridCol w:w="2592"/>
      </w:tblGrid>
      <w:tr w:rsidR="00F81983" w14:paraId="6432BDCA" w14:textId="77777777" w:rsidTr="00F81983">
        <w:trPr>
          <w:trHeight w:val="52"/>
        </w:trPr>
        <w:tc>
          <w:tcPr>
            <w:tcW w:w="454" w:type="dxa"/>
            <w:tcBorders>
              <w:top w:val="single" w:sz="6" w:space="0" w:color="auto"/>
              <w:left w:val="single" w:sz="6" w:space="0" w:color="auto"/>
              <w:bottom w:val="single" w:sz="6" w:space="0" w:color="auto"/>
              <w:right w:val="single" w:sz="6" w:space="0" w:color="auto"/>
            </w:tcBorders>
          </w:tcPr>
          <w:p w14:paraId="5306CD78" w14:textId="77777777" w:rsidR="00F81983" w:rsidRDefault="00F81983" w:rsidP="001D49B5">
            <w:pPr>
              <w:autoSpaceDE w:val="0"/>
              <w:autoSpaceDN w:val="0"/>
              <w:adjustRightInd w:val="0"/>
              <w:jc w:val="center"/>
              <w:rPr>
                <w:rFonts w:ascii="ＭＳ Ｐゴシック" w:eastAsia="ＭＳ Ｐゴシック" w:cs="ＭＳ Ｐゴシック"/>
                <w:color w:val="000000"/>
                <w:kern w:val="0"/>
                <w:sz w:val="22"/>
              </w:rPr>
            </w:pPr>
          </w:p>
        </w:tc>
        <w:tc>
          <w:tcPr>
            <w:tcW w:w="1599" w:type="dxa"/>
            <w:tcBorders>
              <w:top w:val="single" w:sz="6" w:space="0" w:color="auto"/>
              <w:left w:val="single" w:sz="6" w:space="0" w:color="auto"/>
              <w:bottom w:val="single" w:sz="6" w:space="0" w:color="auto"/>
              <w:right w:val="single" w:sz="6" w:space="0" w:color="auto"/>
            </w:tcBorders>
          </w:tcPr>
          <w:p w14:paraId="457D3F02" w14:textId="71D3523C" w:rsidR="00F81983" w:rsidRDefault="00F81983" w:rsidP="001D49B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資料名称</w:t>
            </w:r>
          </w:p>
        </w:tc>
        <w:tc>
          <w:tcPr>
            <w:tcW w:w="2482" w:type="dxa"/>
            <w:tcBorders>
              <w:top w:val="single" w:sz="6" w:space="0" w:color="auto"/>
              <w:left w:val="single" w:sz="6" w:space="0" w:color="auto"/>
              <w:bottom w:val="single" w:sz="6" w:space="0" w:color="auto"/>
              <w:right w:val="single" w:sz="6" w:space="0" w:color="auto"/>
            </w:tcBorders>
          </w:tcPr>
          <w:p w14:paraId="70E70D76" w14:textId="77777777" w:rsidR="00F81983" w:rsidRDefault="00F81983" w:rsidP="001D49B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項目番号</w:t>
            </w:r>
          </w:p>
        </w:tc>
        <w:tc>
          <w:tcPr>
            <w:tcW w:w="3102" w:type="dxa"/>
            <w:tcBorders>
              <w:top w:val="single" w:sz="6" w:space="0" w:color="auto"/>
              <w:left w:val="single" w:sz="6" w:space="0" w:color="auto"/>
              <w:bottom w:val="single" w:sz="6" w:space="0" w:color="auto"/>
              <w:right w:val="single" w:sz="6" w:space="0" w:color="auto"/>
            </w:tcBorders>
          </w:tcPr>
          <w:p w14:paraId="6AFC4A9F" w14:textId="77777777" w:rsidR="00F81983" w:rsidRDefault="00F81983" w:rsidP="001D49B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質問内容</w:t>
            </w:r>
          </w:p>
        </w:tc>
        <w:tc>
          <w:tcPr>
            <w:tcW w:w="2592" w:type="dxa"/>
            <w:tcBorders>
              <w:top w:val="single" w:sz="6" w:space="0" w:color="auto"/>
              <w:left w:val="single" w:sz="6" w:space="0" w:color="auto"/>
              <w:bottom w:val="single" w:sz="6" w:space="0" w:color="auto"/>
              <w:right w:val="single" w:sz="6" w:space="0" w:color="auto"/>
            </w:tcBorders>
          </w:tcPr>
          <w:p w14:paraId="6BC79F2F" w14:textId="49A1BE98" w:rsidR="00F81983" w:rsidRDefault="00F81983" w:rsidP="001D49B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回答</w:t>
            </w:r>
          </w:p>
        </w:tc>
      </w:tr>
      <w:tr w:rsidR="00F81983" w14:paraId="79E268AF" w14:textId="77777777" w:rsidTr="00F81983">
        <w:trPr>
          <w:trHeight w:val="172"/>
        </w:trPr>
        <w:tc>
          <w:tcPr>
            <w:tcW w:w="454" w:type="dxa"/>
            <w:tcBorders>
              <w:top w:val="single" w:sz="6" w:space="0" w:color="auto"/>
              <w:left w:val="single" w:sz="6" w:space="0" w:color="auto"/>
              <w:bottom w:val="single" w:sz="6" w:space="0" w:color="auto"/>
              <w:right w:val="single" w:sz="6" w:space="0" w:color="auto"/>
            </w:tcBorders>
          </w:tcPr>
          <w:p w14:paraId="31E3C6E5" w14:textId="5AF78C61" w:rsidR="00F81983" w:rsidRDefault="00F81983"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１</w:t>
            </w:r>
          </w:p>
        </w:tc>
        <w:tc>
          <w:tcPr>
            <w:tcW w:w="1599" w:type="dxa"/>
            <w:tcBorders>
              <w:top w:val="single" w:sz="6" w:space="0" w:color="auto"/>
              <w:left w:val="single" w:sz="6" w:space="0" w:color="auto"/>
              <w:bottom w:val="single" w:sz="6" w:space="0" w:color="auto"/>
              <w:right w:val="single" w:sz="6" w:space="0" w:color="auto"/>
            </w:tcBorders>
          </w:tcPr>
          <w:p w14:paraId="09A7E7FF" w14:textId="4705503B" w:rsidR="00F81983" w:rsidRDefault="00F81983"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仕様書</w:t>
            </w:r>
          </w:p>
        </w:tc>
        <w:tc>
          <w:tcPr>
            <w:tcW w:w="2482" w:type="dxa"/>
            <w:tcBorders>
              <w:top w:val="single" w:sz="6" w:space="0" w:color="auto"/>
              <w:left w:val="single" w:sz="6" w:space="0" w:color="auto"/>
              <w:bottom w:val="single" w:sz="6" w:space="0" w:color="auto"/>
              <w:right w:val="single" w:sz="6" w:space="0" w:color="auto"/>
            </w:tcBorders>
          </w:tcPr>
          <w:p w14:paraId="097BCD8C" w14:textId="77777777" w:rsidR="00F81983" w:rsidRDefault="00F81983"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２</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業務内容</w:t>
            </w:r>
          </w:p>
        </w:tc>
        <w:tc>
          <w:tcPr>
            <w:tcW w:w="3102" w:type="dxa"/>
            <w:tcBorders>
              <w:top w:val="single" w:sz="6" w:space="0" w:color="auto"/>
              <w:left w:val="single" w:sz="6" w:space="0" w:color="auto"/>
              <w:bottom w:val="single" w:sz="6" w:space="0" w:color="auto"/>
              <w:right w:val="single" w:sz="6" w:space="0" w:color="auto"/>
            </w:tcBorders>
          </w:tcPr>
          <w:p w14:paraId="6D893844" w14:textId="4046BE6C" w:rsidR="00F81983" w:rsidRDefault="00F81983"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「（１）</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直接効果の推計、（２）</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経済波及効果・税収の推計」とあるが、これらは生産額の波及計測だけでいいでしょうか。あるいは粗付加価値誘発額や雇用者報酬誘発等は計測する必要はないですか。</w:t>
            </w:r>
          </w:p>
        </w:tc>
        <w:tc>
          <w:tcPr>
            <w:tcW w:w="2592" w:type="dxa"/>
            <w:tcBorders>
              <w:top w:val="single" w:sz="6" w:space="0" w:color="auto"/>
              <w:left w:val="single" w:sz="6" w:space="0" w:color="auto"/>
              <w:bottom w:val="single" w:sz="6" w:space="0" w:color="auto"/>
              <w:right w:val="single" w:sz="6" w:space="0" w:color="auto"/>
            </w:tcBorders>
          </w:tcPr>
          <w:p w14:paraId="444082B0" w14:textId="77777777" w:rsidR="00F81983" w:rsidRDefault="00F81983"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「生産誘発額」「粗付加価値誘発額」「雇用者所得誘発額」「就業者誘発数」を計測してください。</w:t>
            </w:r>
          </w:p>
        </w:tc>
      </w:tr>
      <w:tr w:rsidR="00F81983" w14:paraId="5309A487" w14:textId="77777777" w:rsidTr="00F81983">
        <w:trPr>
          <w:trHeight w:val="144"/>
        </w:trPr>
        <w:tc>
          <w:tcPr>
            <w:tcW w:w="454" w:type="dxa"/>
            <w:tcBorders>
              <w:top w:val="single" w:sz="6" w:space="0" w:color="auto"/>
              <w:left w:val="single" w:sz="6" w:space="0" w:color="auto"/>
              <w:bottom w:val="single" w:sz="6" w:space="0" w:color="auto"/>
              <w:right w:val="single" w:sz="6" w:space="0" w:color="auto"/>
            </w:tcBorders>
          </w:tcPr>
          <w:p w14:paraId="073300A3" w14:textId="6908EA17" w:rsidR="00F81983" w:rsidRDefault="00F81983"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２</w:t>
            </w:r>
          </w:p>
        </w:tc>
        <w:tc>
          <w:tcPr>
            <w:tcW w:w="1599" w:type="dxa"/>
            <w:tcBorders>
              <w:top w:val="single" w:sz="6" w:space="0" w:color="auto"/>
              <w:left w:val="single" w:sz="6" w:space="0" w:color="auto"/>
              <w:bottom w:val="single" w:sz="6" w:space="0" w:color="auto"/>
              <w:right w:val="single" w:sz="6" w:space="0" w:color="auto"/>
            </w:tcBorders>
          </w:tcPr>
          <w:p w14:paraId="7DD6FE1A" w14:textId="0A520268" w:rsidR="00F81983" w:rsidRDefault="00F81983"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仕様書</w:t>
            </w:r>
          </w:p>
        </w:tc>
        <w:tc>
          <w:tcPr>
            <w:tcW w:w="2482" w:type="dxa"/>
            <w:tcBorders>
              <w:top w:val="single" w:sz="6" w:space="0" w:color="auto"/>
              <w:left w:val="single" w:sz="6" w:space="0" w:color="auto"/>
              <w:bottom w:val="single" w:sz="6" w:space="0" w:color="auto"/>
              <w:right w:val="single" w:sz="6" w:space="0" w:color="auto"/>
            </w:tcBorders>
          </w:tcPr>
          <w:p w14:paraId="3BDF2774" w14:textId="77777777" w:rsidR="00F81983" w:rsidRDefault="00F81983"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２</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業務内容</w:t>
            </w:r>
          </w:p>
        </w:tc>
        <w:tc>
          <w:tcPr>
            <w:tcW w:w="3102" w:type="dxa"/>
            <w:tcBorders>
              <w:top w:val="single" w:sz="6" w:space="0" w:color="auto"/>
              <w:left w:val="single" w:sz="6" w:space="0" w:color="auto"/>
              <w:bottom w:val="single" w:sz="6" w:space="0" w:color="auto"/>
              <w:right w:val="single" w:sz="6" w:space="0" w:color="auto"/>
            </w:tcBorders>
          </w:tcPr>
          <w:p w14:paraId="7AF9584A" w14:textId="3A8016A1" w:rsidR="00F81983" w:rsidRDefault="00F81983"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「※両推計とも、以下の８種類の値を報告すること。」とあるが、それぞれの種の内訳のプログラムごとの経済波及効果は報告する必要</w:t>
            </w:r>
            <w:r w:rsidR="005D0CEE">
              <w:rPr>
                <w:rFonts w:ascii="ＭＳ Ｐゴシック" w:eastAsia="ＭＳ Ｐゴシック" w:cs="ＭＳ Ｐゴシック" w:hint="eastAsia"/>
                <w:color w:val="000000"/>
                <w:kern w:val="0"/>
                <w:sz w:val="22"/>
              </w:rPr>
              <w:t>はないですか</w:t>
            </w:r>
            <w:r>
              <w:rPr>
                <w:rFonts w:ascii="ＭＳ Ｐゴシック" w:eastAsia="ＭＳ Ｐゴシック" w:cs="ＭＳ Ｐゴシック" w:hint="eastAsia"/>
                <w:color w:val="000000"/>
                <w:kern w:val="0"/>
                <w:sz w:val="22"/>
              </w:rPr>
              <w:t>。</w:t>
            </w:r>
          </w:p>
        </w:tc>
        <w:tc>
          <w:tcPr>
            <w:tcW w:w="2592" w:type="dxa"/>
            <w:tcBorders>
              <w:top w:val="single" w:sz="6" w:space="0" w:color="auto"/>
              <w:left w:val="single" w:sz="6" w:space="0" w:color="auto"/>
              <w:bottom w:val="single" w:sz="6" w:space="0" w:color="auto"/>
              <w:right w:val="single" w:sz="6" w:space="0" w:color="auto"/>
            </w:tcBorders>
          </w:tcPr>
          <w:p w14:paraId="4ABD1634" w14:textId="7D513E96" w:rsidR="00F81983" w:rsidRDefault="00F81983"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お見込みのとおり</w:t>
            </w:r>
            <w:r w:rsidR="005D0CEE">
              <w:rPr>
                <w:rFonts w:ascii="ＭＳ Ｐゴシック" w:eastAsia="ＭＳ Ｐゴシック" w:cs="ＭＳ Ｐゴシック" w:hint="eastAsia"/>
                <w:color w:val="000000"/>
                <w:kern w:val="0"/>
                <w:sz w:val="22"/>
              </w:rPr>
              <w:t>で</w:t>
            </w:r>
            <w:r w:rsidR="000572EC">
              <w:rPr>
                <w:rFonts w:ascii="ＭＳ Ｐゴシック" w:eastAsia="ＭＳ Ｐゴシック" w:cs="ＭＳ Ｐゴシック" w:hint="eastAsia"/>
                <w:color w:val="000000"/>
                <w:kern w:val="0"/>
                <w:sz w:val="22"/>
              </w:rPr>
              <w:t>す</w:t>
            </w:r>
            <w:r w:rsidR="005D0CEE">
              <w:rPr>
                <w:rFonts w:ascii="ＭＳ Ｐゴシック" w:eastAsia="ＭＳ Ｐゴシック" w:cs="ＭＳ Ｐゴシック" w:hint="eastAsia"/>
                <w:color w:val="000000"/>
                <w:kern w:val="0"/>
                <w:sz w:val="22"/>
              </w:rPr>
              <w:t>。</w:t>
            </w:r>
          </w:p>
        </w:tc>
      </w:tr>
      <w:tr w:rsidR="00F81983" w14:paraId="307935E2" w14:textId="77777777" w:rsidTr="00F81983">
        <w:trPr>
          <w:trHeight w:val="172"/>
        </w:trPr>
        <w:tc>
          <w:tcPr>
            <w:tcW w:w="454" w:type="dxa"/>
            <w:tcBorders>
              <w:top w:val="single" w:sz="6" w:space="0" w:color="auto"/>
              <w:left w:val="single" w:sz="6" w:space="0" w:color="auto"/>
              <w:bottom w:val="single" w:sz="6" w:space="0" w:color="auto"/>
              <w:right w:val="single" w:sz="6" w:space="0" w:color="auto"/>
            </w:tcBorders>
          </w:tcPr>
          <w:p w14:paraId="4AE75B85" w14:textId="642AC399" w:rsidR="00F81983" w:rsidRDefault="00F81983"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３</w:t>
            </w:r>
          </w:p>
        </w:tc>
        <w:tc>
          <w:tcPr>
            <w:tcW w:w="1599" w:type="dxa"/>
            <w:tcBorders>
              <w:top w:val="single" w:sz="6" w:space="0" w:color="auto"/>
              <w:left w:val="single" w:sz="6" w:space="0" w:color="auto"/>
              <w:bottom w:val="single" w:sz="6" w:space="0" w:color="auto"/>
              <w:right w:val="single" w:sz="6" w:space="0" w:color="auto"/>
            </w:tcBorders>
          </w:tcPr>
          <w:p w14:paraId="33F9AE81" w14:textId="4AAC312D" w:rsidR="00F81983" w:rsidRDefault="00F81983"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仕様書</w:t>
            </w:r>
          </w:p>
        </w:tc>
        <w:tc>
          <w:tcPr>
            <w:tcW w:w="2482" w:type="dxa"/>
            <w:tcBorders>
              <w:top w:val="single" w:sz="6" w:space="0" w:color="auto"/>
              <w:left w:val="single" w:sz="6" w:space="0" w:color="auto"/>
              <w:bottom w:val="single" w:sz="6" w:space="0" w:color="auto"/>
              <w:right w:val="single" w:sz="6" w:space="0" w:color="auto"/>
            </w:tcBorders>
          </w:tcPr>
          <w:p w14:paraId="0CA84E14" w14:textId="77777777" w:rsidR="00F81983" w:rsidRDefault="00F81983"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３</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実行委員会から提供するデータ及び提供時期</w:t>
            </w:r>
          </w:p>
        </w:tc>
        <w:tc>
          <w:tcPr>
            <w:tcW w:w="3102" w:type="dxa"/>
            <w:tcBorders>
              <w:top w:val="single" w:sz="6" w:space="0" w:color="auto"/>
              <w:left w:val="single" w:sz="6" w:space="0" w:color="auto"/>
              <w:bottom w:val="single" w:sz="6" w:space="0" w:color="auto"/>
              <w:right w:val="single" w:sz="6" w:space="0" w:color="auto"/>
            </w:tcBorders>
          </w:tcPr>
          <w:p w14:paraId="2FC8061F" w14:textId="77777777" w:rsidR="00F81983" w:rsidRDefault="00F81983"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データが提供されるとのことですが、これは電子媒体で数値が</w:t>
            </w:r>
            <w:r>
              <w:rPr>
                <w:rFonts w:ascii="ＭＳ Ｐゴシック" w:eastAsia="ＭＳ Ｐゴシック" w:cs="ＭＳ Ｐゴシック"/>
                <w:color w:val="000000"/>
                <w:kern w:val="0"/>
                <w:sz w:val="22"/>
              </w:rPr>
              <w:t>PC</w:t>
            </w:r>
            <w:r>
              <w:rPr>
                <w:rFonts w:ascii="ＭＳ Ｐゴシック" w:eastAsia="ＭＳ Ｐゴシック" w:cs="ＭＳ Ｐゴシック" w:hint="eastAsia"/>
                <w:color w:val="000000"/>
                <w:kern w:val="0"/>
                <w:sz w:val="22"/>
              </w:rPr>
              <w:t>等で数値データとして読み取れる形式で提供されますか。上記の形式ではない場合、どのような形式ですか。</w:t>
            </w:r>
          </w:p>
        </w:tc>
        <w:tc>
          <w:tcPr>
            <w:tcW w:w="2592" w:type="dxa"/>
            <w:tcBorders>
              <w:top w:val="single" w:sz="6" w:space="0" w:color="auto"/>
              <w:left w:val="single" w:sz="6" w:space="0" w:color="auto"/>
              <w:bottom w:val="single" w:sz="6" w:space="0" w:color="auto"/>
              <w:right w:val="single" w:sz="6" w:space="0" w:color="auto"/>
            </w:tcBorders>
          </w:tcPr>
          <w:p w14:paraId="279F9739" w14:textId="4A3F53CC" w:rsidR="00F81983" w:rsidRDefault="007767BA"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データは、</w:t>
            </w:r>
            <w:r w:rsidR="005D0CEE" w:rsidRPr="005D0CEE">
              <w:rPr>
                <w:rFonts w:ascii="ＭＳ Ｐゴシック" w:eastAsia="ＭＳ Ｐゴシック" w:cs="ＭＳ Ｐゴシック"/>
                <w:color w:val="000000"/>
                <w:kern w:val="0"/>
                <w:sz w:val="22"/>
              </w:rPr>
              <w:t>Microsoft Excel ワークシート (.xlsx)</w:t>
            </w:r>
            <w:r w:rsidR="00F81983">
              <w:rPr>
                <w:rFonts w:ascii="ＭＳ Ｐゴシック" w:eastAsia="ＭＳ Ｐゴシック" w:cs="ＭＳ Ｐゴシック" w:hint="eastAsia"/>
                <w:color w:val="000000"/>
                <w:kern w:val="0"/>
                <w:sz w:val="22"/>
              </w:rPr>
              <w:t>で提供します。</w:t>
            </w:r>
          </w:p>
        </w:tc>
      </w:tr>
      <w:tr w:rsidR="00F81983" w14:paraId="744D9F64" w14:textId="77777777" w:rsidTr="00F81983">
        <w:trPr>
          <w:trHeight w:val="202"/>
        </w:trPr>
        <w:tc>
          <w:tcPr>
            <w:tcW w:w="454" w:type="dxa"/>
            <w:tcBorders>
              <w:top w:val="single" w:sz="6" w:space="0" w:color="auto"/>
              <w:left w:val="single" w:sz="6" w:space="0" w:color="auto"/>
              <w:bottom w:val="single" w:sz="6" w:space="0" w:color="auto"/>
              <w:right w:val="single" w:sz="6" w:space="0" w:color="auto"/>
            </w:tcBorders>
          </w:tcPr>
          <w:p w14:paraId="47E7B449" w14:textId="24A86DE2" w:rsidR="00F81983" w:rsidRDefault="005D0CEE"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４</w:t>
            </w:r>
          </w:p>
        </w:tc>
        <w:tc>
          <w:tcPr>
            <w:tcW w:w="1599" w:type="dxa"/>
            <w:tcBorders>
              <w:top w:val="single" w:sz="6" w:space="0" w:color="auto"/>
              <w:left w:val="single" w:sz="6" w:space="0" w:color="auto"/>
              <w:bottom w:val="single" w:sz="6" w:space="0" w:color="auto"/>
              <w:right w:val="single" w:sz="6" w:space="0" w:color="auto"/>
            </w:tcBorders>
          </w:tcPr>
          <w:p w14:paraId="67D99308" w14:textId="10DB4B62" w:rsidR="00F81983" w:rsidRDefault="00F81983"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仕様書</w:t>
            </w:r>
          </w:p>
        </w:tc>
        <w:tc>
          <w:tcPr>
            <w:tcW w:w="2482" w:type="dxa"/>
            <w:tcBorders>
              <w:top w:val="single" w:sz="6" w:space="0" w:color="auto"/>
              <w:left w:val="single" w:sz="6" w:space="0" w:color="auto"/>
              <w:bottom w:val="single" w:sz="6" w:space="0" w:color="auto"/>
              <w:right w:val="single" w:sz="6" w:space="0" w:color="auto"/>
            </w:tcBorders>
          </w:tcPr>
          <w:p w14:paraId="20EA84C2" w14:textId="77777777" w:rsidR="00F81983" w:rsidRDefault="00F81983"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３</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実行委員会から提供するデータ及び提供時期</w:t>
            </w:r>
          </w:p>
        </w:tc>
        <w:tc>
          <w:tcPr>
            <w:tcW w:w="3102" w:type="dxa"/>
            <w:tcBorders>
              <w:top w:val="single" w:sz="6" w:space="0" w:color="auto"/>
              <w:left w:val="single" w:sz="6" w:space="0" w:color="auto"/>
              <w:bottom w:val="single" w:sz="6" w:space="0" w:color="auto"/>
              <w:right w:val="single" w:sz="6" w:space="0" w:color="auto"/>
            </w:tcBorders>
          </w:tcPr>
          <w:p w14:paraId="5FF3BAB3" w14:textId="77777777" w:rsidR="00F81983" w:rsidRDefault="00F81983"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有料のイベントの場合、チケット収入があります。これは今回の業務で経済波及効果の計測する対象になりますか。対象になる場合、提供されるデータには、チケット収入（＝来場者のチケット購入額）が含まれていますか。</w:t>
            </w:r>
          </w:p>
        </w:tc>
        <w:tc>
          <w:tcPr>
            <w:tcW w:w="2592" w:type="dxa"/>
            <w:tcBorders>
              <w:top w:val="single" w:sz="6" w:space="0" w:color="auto"/>
              <w:left w:val="single" w:sz="6" w:space="0" w:color="auto"/>
              <w:bottom w:val="single" w:sz="6" w:space="0" w:color="auto"/>
              <w:right w:val="single" w:sz="6" w:space="0" w:color="auto"/>
            </w:tcBorders>
          </w:tcPr>
          <w:p w14:paraId="6C46D45B" w14:textId="6F5677A5" w:rsidR="00F81983" w:rsidRDefault="00C3197F" w:rsidP="001D49B5">
            <w:pPr>
              <w:autoSpaceDE w:val="0"/>
              <w:autoSpaceDN w:val="0"/>
              <w:adjustRightInd w:val="0"/>
              <w:jc w:val="left"/>
              <w:rPr>
                <w:rFonts w:ascii="ＭＳ Ｐゴシック" w:eastAsia="ＭＳ Ｐゴシック" w:cs="ＭＳ Ｐゴシック"/>
                <w:color w:val="000000"/>
                <w:kern w:val="0"/>
                <w:sz w:val="22"/>
              </w:rPr>
            </w:pPr>
            <w:r w:rsidRPr="004E2469">
              <w:rPr>
                <w:rFonts w:ascii="ＭＳ Ｐゴシック" w:eastAsia="ＭＳ Ｐゴシック" w:cs="ＭＳ Ｐゴシック" w:hint="eastAsia"/>
                <w:kern w:val="0"/>
                <w:sz w:val="22"/>
              </w:rPr>
              <w:t>有料イベントは調査対象になりますが、チケット収入は提供データに含まれておりませんので、考慮いただく必要はありません。</w:t>
            </w:r>
          </w:p>
        </w:tc>
      </w:tr>
      <w:tr w:rsidR="00F81983" w14:paraId="213B8FCC" w14:textId="77777777" w:rsidTr="00F81983">
        <w:trPr>
          <w:trHeight w:val="172"/>
        </w:trPr>
        <w:tc>
          <w:tcPr>
            <w:tcW w:w="454" w:type="dxa"/>
            <w:tcBorders>
              <w:top w:val="single" w:sz="6" w:space="0" w:color="auto"/>
              <w:left w:val="single" w:sz="6" w:space="0" w:color="auto"/>
              <w:bottom w:val="single" w:sz="6" w:space="0" w:color="auto"/>
              <w:right w:val="single" w:sz="6" w:space="0" w:color="auto"/>
            </w:tcBorders>
          </w:tcPr>
          <w:p w14:paraId="4B1E1602" w14:textId="363DE3CF" w:rsidR="00F81983" w:rsidRDefault="005D0CEE"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５</w:t>
            </w:r>
          </w:p>
        </w:tc>
        <w:tc>
          <w:tcPr>
            <w:tcW w:w="1599" w:type="dxa"/>
            <w:tcBorders>
              <w:top w:val="single" w:sz="6" w:space="0" w:color="auto"/>
              <w:left w:val="single" w:sz="6" w:space="0" w:color="auto"/>
              <w:bottom w:val="single" w:sz="6" w:space="0" w:color="auto"/>
              <w:right w:val="single" w:sz="6" w:space="0" w:color="auto"/>
            </w:tcBorders>
          </w:tcPr>
          <w:p w14:paraId="60E8B4BD" w14:textId="1EFC2B83" w:rsidR="00F81983" w:rsidRDefault="00F81983"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仕様書</w:t>
            </w:r>
          </w:p>
        </w:tc>
        <w:tc>
          <w:tcPr>
            <w:tcW w:w="2482" w:type="dxa"/>
            <w:tcBorders>
              <w:top w:val="single" w:sz="6" w:space="0" w:color="auto"/>
              <w:left w:val="single" w:sz="6" w:space="0" w:color="auto"/>
              <w:bottom w:val="single" w:sz="6" w:space="0" w:color="auto"/>
              <w:right w:val="single" w:sz="6" w:space="0" w:color="auto"/>
            </w:tcBorders>
          </w:tcPr>
          <w:p w14:paraId="5A6AA8C6" w14:textId="77777777" w:rsidR="00F81983" w:rsidRDefault="00F81983"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４</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業務実施に当たっての留意事項</w:t>
            </w:r>
          </w:p>
        </w:tc>
        <w:tc>
          <w:tcPr>
            <w:tcW w:w="3102" w:type="dxa"/>
            <w:tcBorders>
              <w:top w:val="single" w:sz="6" w:space="0" w:color="auto"/>
              <w:left w:val="single" w:sz="6" w:space="0" w:color="auto"/>
              <w:bottom w:val="single" w:sz="6" w:space="0" w:color="auto"/>
              <w:right w:val="single" w:sz="6" w:space="0" w:color="auto"/>
            </w:tcBorders>
          </w:tcPr>
          <w:p w14:paraId="48D9A645" w14:textId="4B30A4B2" w:rsidR="00F81983" w:rsidRPr="005035A9" w:rsidRDefault="00F81983" w:rsidP="001D49B5">
            <w:pPr>
              <w:autoSpaceDE w:val="0"/>
              <w:autoSpaceDN w:val="0"/>
              <w:adjustRightInd w:val="0"/>
              <w:jc w:val="left"/>
              <w:rPr>
                <w:rFonts w:ascii="ＭＳ Ｐゴシック" w:eastAsia="ＭＳ Ｐゴシック" w:cs="ＭＳ Ｐゴシック"/>
                <w:kern w:val="0"/>
                <w:sz w:val="22"/>
              </w:rPr>
            </w:pPr>
            <w:r w:rsidRPr="005035A9">
              <w:rPr>
                <w:rFonts w:ascii="ＭＳ Ｐゴシック" w:eastAsia="ＭＳ Ｐゴシック" w:cs="ＭＳ Ｐゴシック" w:hint="eastAsia"/>
                <w:kern w:val="0"/>
                <w:sz w:val="22"/>
              </w:rPr>
              <w:t>「（１）</w:t>
            </w:r>
            <w:r w:rsidRPr="005035A9">
              <w:rPr>
                <w:rFonts w:ascii="ＭＳ Ｐゴシック" w:eastAsia="ＭＳ Ｐゴシック" w:cs="ＭＳ Ｐゴシック"/>
                <w:kern w:val="0"/>
                <w:sz w:val="22"/>
              </w:rPr>
              <w:t xml:space="preserve"> </w:t>
            </w:r>
            <w:r w:rsidRPr="005035A9">
              <w:rPr>
                <w:rFonts w:ascii="ＭＳ Ｐゴシック" w:eastAsia="ＭＳ Ｐゴシック" w:cs="ＭＳ Ｐゴシック" w:hint="eastAsia"/>
                <w:kern w:val="0"/>
                <w:sz w:val="22"/>
              </w:rPr>
              <w:t>経済波及効果は、大阪府産業連関表を用いて算出すること。」とあるが、大阪府では平成</w:t>
            </w:r>
            <w:r w:rsidRPr="005035A9">
              <w:rPr>
                <w:rFonts w:ascii="ＭＳ Ｐゴシック" w:eastAsia="ＭＳ Ｐゴシック" w:cs="ＭＳ Ｐゴシック"/>
                <w:kern w:val="0"/>
                <w:sz w:val="22"/>
              </w:rPr>
              <w:t>27</w:t>
            </w:r>
            <w:r w:rsidRPr="005035A9">
              <w:rPr>
                <w:rFonts w:ascii="ＭＳ Ｐゴシック" w:eastAsia="ＭＳ Ｐゴシック" w:cs="ＭＳ Ｐゴシック" w:hint="eastAsia"/>
                <w:kern w:val="0"/>
                <w:sz w:val="22"/>
              </w:rPr>
              <w:t>年の基準年表と平成</w:t>
            </w:r>
            <w:r w:rsidRPr="005035A9">
              <w:rPr>
                <w:rFonts w:ascii="ＭＳ Ｐゴシック" w:eastAsia="ＭＳ Ｐゴシック" w:cs="ＭＳ Ｐゴシック"/>
                <w:kern w:val="0"/>
                <w:sz w:val="22"/>
              </w:rPr>
              <w:t>30</w:t>
            </w:r>
            <w:r w:rsidRPr="005035A9">
              <w:rPr>
                <w:rFonts w:ascii="ＭＳ Ｐゴシック" w:eastAsia="ＭＳ Ｐゴシック" w:cs="ＭＳ Ｐゴシック" w:hint="eastAsia"/>
                <w:kern w:val="0"/>
                <w:sz w:val="22"/>
              </w:rPr>
              <w:t>年の延長表が公表されていますが、どちらを用いた推計作業を行</w:t>
            </w:r>
            <w:r w:rsidR="005D0CEE">
              <w:rPr>
                <w:rFonts w:ascii="ＭＳ Ｐゴシック" w:eastAsia="ＭＳ Ｐゴシック" w:cs="ＭＳ Ｐゴシック" w:hint="eastAsia"/>
                <w:kern w:val="0"/>
                <w:sz w:val="22"/>
              </w:rPr>
              <w:t>いますか</w:t>
            </w:r>
            <w:r w:rsidRPr="005035A9">
              <w:rPr>
                <w:rFonts w:ascii="ＭＳ Ｐゴシック" w:eastAsia="ＭＳ Ｐゴシック" w:cs="ＭＳ Ｐゴシック" w:hint="eastAsia"/>
                <w:kern w:val="0"/>
                <w:sz w:val="22"/>
              </w:rPr>
              <w:t>。</w:t>
            </w:r>
          </w:p>
        </w:tc>
        <w:tc>
          <w:tcPr>
            <w:tcW w:w="2592" w:type="dxa"/>
            <w:tcBorders>
              <w:top w:val="single" w:sz="6" w:space="0" w:color="auto"/>
              <w:left w:val="single" w:sz="6" w:space="0" w:color="auto"/>
              <w:bottom w:val="single" w:sz="6" w:space="0" w:color="auto"/>
              <w:right w:val="single" w:sz="6" w:space="0" w:color="auto"/>
            </w:tcBorders>
          </w:tcPr>
          <w:p w14:paraId="60CC85F2" w14:textId="77777777" w:rsidR="00F81983" w:rsidRPr="005035A9" w:rsidRDefault="00F81983" w:rsidP="001D49B5">
            <w:pPr>
              <w:autoSpaceDE w:val="0"/>
              <w:autoSpaceDN w:val="0"/>
              <w:adjustRightInd w:val="0"/>
              <w:jc w:val="left"/>
              <w:rPr>
                <w:rFonts w:ascii="ＭＳ Ｐゴシック" w:eastAsia="ＭＳ Ｐゴシック" w:cs="ＭＳ Ｐゴシック"/>
                <w:kern w:val="0"/>
                <w:sz w:val="22"/>
              </w:rPr>
            </w:pPr>
            <w:r w:rsidRPr="005035A9">
              <w:rPr>
                <w:rFonts w:ascii="ＭＳ Ｐゴシック" w:eastAsia="ＭＳ Ｐゴシック" w:cs="ＭＳ Ｐゴシック" w:hint="eastAsia"/>
                <w:kern w:val="0"/>
                <w:sz w:val="22"/>
              </w:rPr>
              <w:t>平成３０年の延長表で推計してください。</w:t>
            </w:r>
          </w:p>
        </w:tc>
      </w:tr>
      <w:tr w:rsidR="00F81983" w14:paraId="11A1AD36" w14:textId="77777777" w:rsidTr="00F81983">
        <w:trPr>
          <w:trHeight w:val="172"/>
        </w:trPr>
        <w:tc>
          <w:tcPr>
            <w:tcW w:w="454" w:type="dxa"/>
            <w:tcBorders>
              <w:top w:val="single" w:sz="6" w:space="0" w:color="auto"/>
              <w:left w:val="single" w:sz="6" w:space="0" w:color="auto"/>
              <w:bottom w:val="single" w:sz="6" w:space="0" w:color="auto"/>
              <w:right w:val="single" w:sz="6" w:space="0" w:color="auto"/>
            </w:tcBorders>
          </w:tcPr>
          <w:p w14:paraId="7DD21BB0" w14:textId="45041625" w:rsidR="00F81983" w:rsidRDefault="005D0CEE"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lastRenderedPageBreak/>
              <w:t>６</w:t>
            </w:r>
          </w:p>
        </w:tc>
        <w:tc>
          <w:tcPr>
            <w:tcW w:w="1599" w:type="dxa"/>
            <w:tcBorders>
              <w:top w:val="single" w:sz="6" w:space="0" w:color="auto"/>
              <w:left w:val="single" w:sz="6" w:space="0" w:color="auto"/>
              <w:bottom w:val="single" w:sz="6" w:space="0" w:color="auto"/>
              <w:right w:val="single" w:sz="6" w:space="0" w:color="auto"/>
            </w:tcBorders>
          </w:tcPr>
          <w:p w14:paraId="05085AC2" w14:textId="5C3F2743" w:rsidR="00F81983" w:rsidRDefault="00F81983"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仕様書</w:t>
            </w:r>
          </w:p>
        </w:tc>
        <w:tc>
          <w:tcPr>
            <w:tcW w:w="2482" w:type="dxa"/>
            <w:tcBorders>
              <w:top w:val="single" w:sz="6" w:space="0" w:color="auto"/>
              <w:left w:val="single" w:sz="6" w:space="0" w:color="auto"/>
              <w:bottom w:val="single" w:sz="6" w:space="0" w:color="auto"/>
              <w:right w:val="single" w:sz="6" w:space="0" w:color="auto"/>
            </w:tcBorders>
          </w:tcPr>
          <w:p w14:paraId="2C8E6931" w14:textId="77777777" w:rsidR="00F81983" w:rsidRDefault="00F81983" w:rsidP="001D49B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４</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業務実施に当たっての留意事項</w:t>
            </w:r>
          </w:p>
        </w:tc>
        <w:tc>
          <w:tcPr>
            <w:tcW w:w="3102" w:type="dxa"/>
            <w:tcBorders>
              <w:top w:val="single" w:sz="6" w:space="0" w:color="auto"/>
              <w:left w:val="single" w:sz="6" w:space="0" w:color="auto"/>
              <w:bottom w:val="single" w:sz="6" w:space="0" w:color="auto"/>
              <w:right w:val="single" w:sz="6" w:space="0" w:color="auto"/>
            </w:tcBorders>
          </w:tcPr>
          <w:p w14:paraId="6E6656CA" w14:textId="1ADE9CAB" w:rsidR="00F81983" w:rsidRPr="005035A9" w:rsidRDefault="00F81983" w:rsidP="001D49B5">
            <w:pPr>
              <w:autoSpaceDE w:val="0"/>
              <w:autoSpaceDN w:val="0"/>
              <w:adjustRightInd w:val="0"/>
              <w:jc w:val="left"/>
              <w:rPr>
                <w:rFonts w:ascii="ＭＳ Ｐゴシック" w:eastAsia="ＭＳ Ｐゴシック" w:cs="ＭＳ Ｐゴシック"/>
                <w:kern w:val="0"/>
                <w:sz w:val="22"/>
              </w:rPr>
            </w:pPr>
            <w:r w:rsidRPr="005035A9">
              <w:rPr>
                <w:rFonts w:ascii="ＭＳ Ｐゴシック" w:eastAsia="ＭＳ Ｐゴシック" w:cs="ＭＳ Ｐゴシック" w:hint="eastAsia"/>
                <w:kern w:val="0"/>
                <w:sz w:val="22"/>
              </w:rPr>
              <w:t>「（６）</w:t>
            </w:r>
            <w:r w:rsidRPr="005035A9">
              <w:rPr>
                <w:rFonts w:ascii="ＭＳ Ｐゴシック" w:eastAsia="ＭＳ Ｐゴシック" w:cs="ＭＳ Ｐゴシック"/>
                <w:kern w:val="0"/>
                <w:sz w:val="22"/>
              </w:rPr>
              <w:t xml:space="preserve"> </w:t>
            </w:r>
            <w:r w:rsidRPr="005035A9">
              <w:rPr>
                <w:rFonts w:ascii="ＭＳ Ｐゴシック" w:eastAsia="ＭＳ Ｐゴシック" w:cs="ＭＳ Ｐゴシック" w:hint="eastAsia"/>
                <w:kern w:val="0"/>
                <w:sz w:val="22"/>
              </w:rPr>
              <w:t>経済波及効果の試算結果をもとに、・・・実効税率により推計すること。」とあるが、実効税率とは何を指しますか？また、対象となる税の項目（法人税、消費税等）は何ですか。</w:t>
            </w:r>
          </w:p>
        </w:tc>
        <w:tc>
          <w:tcPr>
            <w:tcW w:w="2592" w:type="dxa"/>
            <w:tcBorders>
              <w:top w:val="single" w:sz="6" w:space="0" w:color="auto"/>
              <w:left w:val="single" w:sz="6" w:space="0" w:color="auto"/>
              <w:bottom w:val="single" w:sz="6" w:space="0" w:color="auto"/>
              <w:right w:val="single" w:sz="6" w:space="0" w:color="auto"/>
            </w:tcBorders>
          </w:tcPr>
          <w:p w14:paraId="671C62FD" w14:textId="77777777" w:rsidR="00F81983" w:rsidRPr="005035A9" w:rsidRDefault="00F81983" w:rsidP="001D49B5">
            <w:pPr>
              <w:autoSpaceDE w:val="0"/>
              <w:autoSpaceDN w:val="0"/>
              <w:adjustRightInd w:val="0"/>
              <w:jc w:val="left"/>
              <w:rPr>
                <w:rFonts w:ascii="ＭＳ Ｐゴシック" w:eastAsia="ＭＳ Ｐゴシック" w:cs="ＭＳ Ｐゴシック"/>
                <w:kern w:val="0"/>
                <w:sz w:val="22"/>
              </w:rPr>
            </w:pPr>
            <w:r w:rsidRPr="005035A9">
              <w:rPr>
                <w:rFonts w:ascii="ＭＳ Ｐゴシック" w:eastAsia="ＭＳ Ｐゴシック" w:cs="ＭＳ Ｐゴシック" w:hint="eastAsia"/>
                <w:kern w:val="0"/>
                <w:sz w:val="22"/>
              </w:rPr>
              <w:t>対象となる税は、府民税と事業税です。</w:t>
            </w:r>
          </w:p>
          <w:p w14:paraId="470E7B6C" w14:textId="77777777" w:rsidR="00F81983" w:rsidRPr="005035A9" w:rsidRDefault="00F81983" w:rsidP="001D49B5">
            <w:pPr>
              <w:autoSpaceDE w:val="0"/>
              <w:autoSpaceDN w:val="0"/>
              <w:adjustRightInd w:val="0"/>
              <w:jc w:val="left"/>
              <w:rPr>
                <w:rFonts w:ascii="ＭＳ Ｐゴシック" w:eastAsia="ＭＳ Ｐゴシック" w:cs="ＭＳ Ｐゴシック"/>
                <w:kern w:val="0"/>
                <w:sz w:val="22"/>
              </w:rPr>
            </w:pPr>
            <w:r w:rsidRPr="005035A9">
              <w:rPr>
                <w:rFonts w:ascii="ＭＳ Ｐゴシック" w:eastAsia="ＭＳ Ｐゴシック" w:cs="ＭＳ Ｐゴシック" w:hint="eastAsia"/>
                <w:kern w:val="0"/>
                <w:sz w:val="22"/>
              </w:rPr>
              <w:t>実効税率は、大阪府における実際の税収を産業連関表から得られる粗付加価値額で除した値を使用してください。</w:t>
            </w:r>
          </w:p>
        </w:tc>
      </w:tr>
    </w:tbl>
    <w:p w14:paraId="50BB4C8A" w14:textId="148AED15" w:rsidR="00F81983" w:rsidRPr="00B80431" w:rsidRDefault="005D0CEE" w:rsidP="00F81983">
      <w:pPr>
        <w:ind w:right="440"/>
        <w:rPr>
          <w:rFonts w:ascii="ＭＳ Ｐゴシック" w:eastAsia="ＭＳ Ｐゴシック" w:hAnsi="ＭＳ Ｐゴシック" w:cs="Times New Roman"/>
          <w:sz w:val="22"/>
        </w:rPr>
      </w:pPr>
      <w:r w:rsidRPr="00B80431">
        <w:rPr>
          <w:rFonts w:ascii="ＭＳ Ｐゴシック" w:eastAsia="ＭＳ Ｐゴシック" w:hAnsi="ＭＳ Ｐゴシック" w:cs="Times New Roman" w:hint="eastAsia"/>
          <w:sz w:val="22"/>
        </w:rPr>
        <w:t>質問内容は、</w:t>
      </w:r>
      <w:r w:rsidR="003D5A01">
        <w:rPr>
          <w:rFonts w:ascii="ＭＳ Ｐゴシック" w:eastAsia="ＭＳ Ｐゴシック" w:hAnsi="ＭＳ Ｐゴシック" w:cs="Times New Roman" w:hint="eastAsia"/>
          <w:sz w:val="22"/>
        </w:rPr>
        <w:t>大阪文化芸術事業実行委員会</w:t>
      </w:r>
      <w:r w:rsidRPr="00B80431">
        <w:rPr>
          <w:rFonts w:ascii="ＭＳ Ｐゴシック" w:eastAsia="ＭＳ Ｐゴシック" w:hAnsi="ＭＳ Ｐゴシック" w:cs="Times New Roman" w:hint="eastAsia"/>
          <w:sz w:val="22"/>
        </w:rPr>
        <w:t>事務局で一部編集している場合があります。</w:t>
      </w:r>
    </w:p>
    <w:p w14:paraId="6CBF75DA" w14:textId="3D104C30" w:rsidR="00F81983" w:rsidRPr="00F81983" w:rsidRDefault="00F81983"/>
    <w:sectPr w:rsidR="00F81983" w:rsidRPr="00F81983" w:rsidSect="007767BA">
      <w:pgSz w:w="11906" w:h="16838"/>
      <w:pgMar w:top="1531" w:right="851" w:bottom="153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8191" w14:textId="77777777" w:rsidR="00C3197F" w:rsidRDefault="00C3197F" w:rsidP="00C3197F">
      <w:r>
        <w:separator/>
      </w:r>
    </w:p>
  </w:endnote>
  <w:endnote w:type="continuationSeparator" w:id="0">
    <w:p w14:paraId="6CF5942C" w14:textId="77777777" w:rsidR="00C3197F" w:rsidRDefault="00C3197F" w:rsidP="00C3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B691" w14:textId="77777777" w:rsidR="00C3197F" w:rsidRDefault="00C3197F" w:rsidP="00C3197F">
      <w:r>
        <w:separator/>
      </w:r>
    </w:p>
  </w:footnote>
  <w:footnote w:type="continuationSeparator" w:id="0">
    <w:p w14:paraId="5E4BA824" w14:textId="77777777" w:rsidR="00C3197F" w:rsidRDefault="00C3197F" w:rsidP="00C31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83"/>
    <w:rsid w:val="000572EC"/>
    <w:rsid w:val="00336C3E"/>
    <w:rsid w:val="003D5A01"/>
    <w:rsid w:val="004E2469"/>
    <w:rsid w:val="005D0CEE"/>
    <w:rsid w:val="007767BA"/>
    <w:rsid w:val="007E524A"/>
    <w:rsid w:val="00B80431"/>
    <w:rsid w:val="00C3197F"/>
    <w:rsid w:val="00CC04B7"/>
    <w:rsid w:val="00F8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61C7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97F"/>
    <w:pPr>
      <w:tabs>
        <w:tab w:val="center" w:pos="4252"/>
        <w:tab w:val="right" w:pos="8504"/>
      </w:tabs>
      <w:snapToGrid w:val="0"/>
    </w:pPr>
  </w:style>
  <w:style w:type="character" w:customStyle="1" w:styleId="a4">
    <w:name w:val="ヘッダー (文字)"/>
    <w:basedOn w:val="a0"/>
    <w:link w:val="a3"/>
    <w:uiPriority w:val="99"/>
    <w:rsid w:val="00C3197F"/>
  </w:style>
  <w:style w:type="paragraph" w:styleId="a5">
    <w:name w:val="footer"/>
    <w:basedOn w:val="a"/>
    <w:link w:val="a6"/>
    <w:uiPriority w:val="99"/>
    <w:unhideWhenUsed/>
    <w:rsid w:val="00C3197F"/>
    <w:pPr>
      <w:tabs>
        <w:tab w:val="center" w:pos="4252"/>
        <w:tab w:val="right" w:pos="8504"/>
      </w:tabs>
      <w:snapToGrid w:val="0"/>
    </w:pPr>
  </w:style>
  <w:style w:type="character" w:customStyle="1" w:styleId="a6">
    <w:name w:val="フッター (文字)"/>
    <w:basedOn w:val="a0"/>
    <w:link w:val="a5"/>
    <w:uiPriority w:val="99"/>
    <w:rsid w:val="00C31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FDB4C-C99A-41F3-B9F9-0F953829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2024-12-12T10:18:00Z</dcterms:created>
  <dcterms:modified xsi:type="dcterms:W3CDTF">2024-12-12T10:18:00Z</dcterms:modified>
</cp:coreProperties>
</file>