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03" w:rsidRPr="000C60DD" w:rsidRDefault="000C60DD" w:rsidP="000C60DD">
      <w:pPr>
        <w:overflowPunct w:val="0"/>
        <w:autoSpaceDE w:val="0"/>
        <w:autoSpaceDN w:val="0"/>
        <w:adjustRightInd w:val="0"/>
        <w:ind w:firstLineChars="100" w:firstLine="242"/>
        <w:rPr>
          <w:rFonts w:ascii="ＭＳ ゴシック" w:eastAsia="ＭＳ ゴシック" w:hAnsi="ＭＳ ゴシック"/>
          <w:b/>
          <w:szCs w:val="24"/>
        </w:rPr>
      </w:pPr>
      <w:r w:rsidRPr="000C60DD">
        <w:rPr>
          <w:rFonts w:ascii="ＭＳ ゴシック" w:eastAsia="ＭＳ ゴシック" w:hAnsi="ＭＳ ゴシック" w:hint="eastAsia"/>
          <w:b/>
          <w:szCs w:val="24"/>
        </w:rPr>
        <w:t>生徒・保護者のみなさんへ</w:t>
      </w:r>
    </w:p>
    <w:p w:rsidR="006D47EB" w:rsidRPr="00124D36" w:rsidRDefault="004949EB" w:rsidP="00BA021C">
      <w:pPr>
        <w:overflowPunct w:val="0"/>
        <w:autoSpaceDE w:val="0"/>
        <w:autoSpaceDN w:val="0"/>
        <w:adjustRightInd w:val="0"/>
        <w:rPr>
          <w:rFonts w:hAnsi="ＭＳ ゴシック"/>
          <w:szCs w:val="24"/>
        </w:rPr>
      </w:pPr>
      <w:r w:rsidRPr="00124D36">
        <w:rPr>
          <w:rFonts w:hAnsi="ＭＳ ゴシック" w:hint="eastAsia"/>
          <w:noProof/>
          <w:szCs w:val="24"/>
        </w:rPr>
        <mc:AlternateContent>
          <mc:Choice Requires="wps">
            <w:drawing>
              <wp:anchor distT="0" distB="0" distL="114300" distR="114300" simplePos="0" relativeHeight="251794432" behindDoc="0" locked="0" layoutInCell="1" allowOverlap="1" wp14:anchorId="2153A8C9" wp14:editId="217EFB9E">
                <wp:simplePos x="0" y="0"/>
                <wp:positionH relativeFrom="column">
                  <wp:posOffset>3810</wp:posOffset>
                </wp:positionH>
                <wp:positionV relativeFrom="paragraph">
                  <wp:posOffset>1270</wp:posOffset>
                </wp:positionV>
                <wp:extent cx="6117590" cy="692150"/>
                <wp:effectExtent l="19050" t="19050" r="16510" b="12700"/>
                <wp:wrapNone/>
                <wp:docPr id="8" name="角丸四角形 8"/>
                <wp:cNvGraphicFramePr/>
                <a:graphic xmlns:a="http://schemas.openxmlformats.org/drawingml/2006/main">
                  <a:graphicData uri="http://schemas.microsoft.com/office/word/2010/wordprocessingShape">
                    <wps:wsp>
                      <wps:cNvSpPr/>
                      <wps:spPr>
                        <a:xfrm>
                          <a:off x="0" y="0"/>
                          <a:ext cx="6117590" cy="692150"/>
                        </a:xfrm>
                        <a:prstGeom prst="roundRect">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rsidR="00113D9C" w:rsidRDefault="009B1100" w:rsidP="00113D9C">
                            <w:pPr>
                              <w:spacing w:line="340" w:lineRule="exact"/>
                              <w:jc w:val="center"/>
                              <w:rPr>
                                <w:rFonts w:ascii="ＭＳ ゴシック" w:eastAsia="ＭＳ ゴシック" w:hAnsi="ＭＳ ゴシック"/>
                                <w:b/>
                                <w:sz w:val="34"/>
                                <w:szCs w:val="34"/>
                              </w:rPr>
                            </w:pPr>
                            <w:r>
                              <w:rPr>
                                <w:rFonts w:ascii="ＭＳ ゴシック" w:eastAsia="ＭＳ ゴシック" w:hAnsi="ＭＳ ゴシック" w:hint="eastAsia"/>
                                <w:b/>
                                <w:sz w:val="34"/>
                                <w:szCs w:val="34"/>
                              </w:rPr>
                              <w:t>令和２</w:t>
                            </w:r>
                            <w:r w:rsidR="004949EB" w:rsidRPr="0046713A">
                              <w:rPr>
                                <w:rFonts w:ascii="ＭＳ ゴシック" w:eastAsia="ＭＳ ゴシック" w:hAnsi="ＭＳ ゴシック" w:hint="eastAsia"/>
                                <w:b/>
                                <w:sz w:val="34"/>
                                <w:szCs w:val="34"/>
                              </w:rPr>
                              <w:t>年度</w:t>
                            </w:r>
                            <w:r w:rsidR="00962055">
                              <w:rPr>
                                <w:rFonts w:ascii="ＭＳ ゴシック" w:eastAsia="ＭＳ ゴシック" w:hAnsi="ＭＳ ゴシック" w:hint="eastAsia"/>
                                <w:b/>
                                <w:sz w:val="34"/>
                                <w:szCs w:val="34"/>
                              </w:rPr>
                              <w:t>（２０</w:t>
                            </w:r>
                            <w:r>
                              <w:rPr>
                                <w:rFonts w:ascii="ＭＳ ゴシック" w:eastAsia="ＭＳ ゴシック" w:hAnsi="ＭＳ ゴシック" w:hint="eastAsia"/>
                                <w:b/>
                                <w:sz w:val="34"/>
                                <w:szCs w:val="34"/>
                              </w:rPr>
                              <w:t>２０</w:t>
                            </w:r>
                            <w:r w:rsidR="00962055">
                              <w:rPr>
                                <w:rFonts w:ascii="ＭＳ ゴシック" w:eastAsia="ＭＳ ゴシック" w:hAnsi="ＭＳ ゴシック" w:hint="eastAsia"/>
                                <w:b/>
                                <w:sz w:val="34"/>
                                <w:szCs w:val="34"/>
                              </w:rPr>
                              <w:t>年度）</w:t>
                            </w:r>
                          </w:p>
                          <w:p w:rsidR="004949EB" w:rsidRPr="0046713A" w:rsidRDefault="004949EB" w:rsidP="00113D9C">
                            <w:pPr>
                              <w:spacing w:line="340" w:lineRule="exact"/>
                              <w:jc w:val="center"/>
                              <w:rPr>
                                <w:rFonts w:ascii="ＭＳ ゴシック" w:eastAsia="ＭＳ ゴシック" w:hAnsi="ＭＳ ゴシック"/>
                                <w:b/>
                                <w:sz w:val="34"/>
                                <w:szCs w:val="34"/>
                              </w:rPr>
                            </w:pPr>
                            <w:r w:rsidRPr="0046713A">
                              <w:rPr>
                                <w:rFonts w:ascii="ＭＳ ゴシック" w:eastAsia="ＭＳ ゴシック" w:hAnsi="ＭＳ ゴシック" w:hint="eastAsia"/>
                                <w:b/>
                                <w:sz w:val="34"/>
                                <w:szCs w:val="34"/>
                              </w:rPr>
                              <w:t>熊本県</w:t>
                            </w:r>
                            <w:r w:rsidR="00AC0478" w:rsidRPr="0046713A">
                              <w:rPr>
                                <w:rFonts w:ascii="ＭＳ ゴシック" w:eastAsia="ＭＳ ゴシック" w:hAnsi="ＭＳ ゴシック" w:hint="eastAsia"/>
                                <w:b/>
                                <w:sz w:val="34"/>
                                <w:szCs w:val="34"/>
                              </w:rPr>
                              <w:t>育英</w:t>
                            </w:r>
                            <w:r w:rsidR="00B4358A">
                              <w:rPr>
                                <w:rFonts w:ascii="ＭＳ ゴシック" w:eastAsia="ＭＳ ゴシック" w:hAnsi="ＭＳ ゴシック" w:hint="eastAsia"/>
                                <w:b/>
                                <w:sz w:val="34"/>
                                <w:szCs w:val="34"/>
                              </w:rPr>
                              <w:t>資金（被災特例枠）</w:t>
                            </w:r>
                            <w:r w:rsidR="00A4014C">
                              <w:rPr>
                                <w:rFonts w:ascii="ＭＳ ゴシック" w:eastAsia="ＭＳ ゴシック" w:hAnsi="ＭＳ ゴシック" w:hint="eastAsia"/>
                                <w:b/>
                                <w:sz w:val="34"/>
                                <w:szCs w:val="34"/>
                              </w:rPr>
                              <w:t>奨学生</w:t>
                            </w:r>
                            <w:r w:rsidRPr="0046713A">
                              <w:rPr>
                                <w:rFonts w:ascii="ＭＳ ゴシック" w:eastAsia="ＭＳ ゴシック" w:hAnsi="ＭＳ ゴシック" w:hint="eastAsia"/>
                                <w:b/>
                                <w:sz w:val="34"/>
                                <w:szCs w:val="34"/>
                              </w:rPr>
                              <w:t>募集</w:t>
                            </w:r>
                            <w:r w:rsidR="00AC0478" w:rsidRPr="0046713A">
                              <w:rPr>
                                <w:rFonts w:ascii="ＭＳ ゴシック" w:eastAsia="ＭＳ ゴシック" w:hAnsi="ＭＳ ゴシック" w:hint="eastAsia"/>
                                <w:b/>
                                <w:sz w:val="34"/>
                                <w:szCs w:val="34"/>
                              </w:rPr>
                              <w:t>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3A8C9" id="角丸四角形 8" o:spid="_x0000_s1026" style="position:absolute;left:0;text-align:left;margin-left:.3pt;margin-top:.1pt;width:481.7pt;height:5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" fillcolor="#4f81bd [3204]" strokecolor="#243f60 [1604]" strokeweight="2.25pt">
                <v:textbox>
                  <w:txbxContent>
                    <w:p w:rsidR="00113D9C" w:rsidRDefault="009B1100" w:rsidP="00113D9C">
                      <w:pPr>
                        <w:spacing w:line="340" w:lineRule="exact"/>
                        <w:jc w:val="center"/>
                        <w:rPr>
                          <w:rFonts w:ascii="ＭＳ ゴシック" w:eastAsia="ＭＳ ゴシック" w:hAnsi="ＭＳ ゴシック"/>
                          <w:b/>
                          <w:sz w:val="34"/>
                          <w:szCs w:val="34"/>
                        </w:rPr>
                      </w:pPr>
                      <w:r>
                        <w:rPr>
                          <w:rFonts w:ascii="ＭＳ ゴシック" w:eastAsia="ＭＳ ゴシック" w:hAnsi="ＭＳ ゴシック" w:hint="eastAsia"/>
                          <w:b/>
                          <w:sz w:val="34"/>
                          <w:szCs w:val="34"/>
                        </w:rPr>
                        <w:t>令和２</w:t>
                      </w:r>
                      <w:r w:rsidR="004949EB" w:rsidRPr="0046713A">
                        <w:rPr>
                          <w:rFonts w:ascii="ＭＳ ゴシック" w:eastAsia="ＭＳ ゴシック" w:hAnsi="ＭＳ ゴシック" w:hint="eastAsia"/>
                          <w:b/>
                          <w:sz w:val="34"/>
                          <w:szCs w:val="34"/>
                        </w:rPr>
                        <w:t>年度</w:t>
                      </w:r>
                      <w:r w:rsidR="00962055">
                        <w:rPr>
                          <w:rFonts w:ascii="ＭＳ ゴシック" w:eastAsia="ＭＳ ゴシック" w:hAnsi="ＭＳ ゴシック" w:hint="eastAsia"/>
                          <w:b/>
                          <w:sz w:val="34"/>
                          <w:szCs w:val="34"/>
                        </w:rPr>
                        <w:t>（２０</w:t>
                      </w:r>
                      <w:r>
                        <w:rPr>
                          <w:rFonts w:ascii="ＭＳ ゴシック" w:eastAsia="ＭＳ ゴシック" w:hAnsi="ＭＳ ゴシック" w:hint="eastAsia"/>
                          <w:b/>
                          <w:sz w:val="34"/>
                          <w:szCs w:val="34"/>
                        </w:rPr>
                        <w:t>２０</w:t>
                      </w:r>
                      <w:r w:rsidR="00962055">
                        <w:rPr>
                          <w:rFonts w:ascii="ＭＳ ゴシック" w:eastAsia="ＭＳ ゴシック" w:hAnsi="ＭＳ ゴシック" w:hint="eastAsia"/>
                          <w:b/>
                          <w:sz w:val="34"/>
                          <w:szCs w:val="34"/>
                        </w:rPr>
                        <w:t>年度）</w:t>
                      </w:r>
                    </w:p>
                    <w:p w:rsidR="004949EB" w:rsidRPr="0046713A" w:rsidRDefault="004949EB" w:rsidP="00113D9C">
                      <w:pPr>
                        <w:spacing w:line="340" w:lineRule="exact"/>
                        <w:jc w:val="center"/>
                        <w:rPr>
                          <w:rFonts w:ascii="ＭＳ ゴシック" w:eastAsia="ＭＳ ゴシック" w:hAnsi="ＭＳ ゴシック"/>
                          <w:b/>
                          <w:sz w:val="34"/>
                          <w:szCs w:val="34"/>
                        </w:rPr>
                      </w:pPr>
                      <w:r w:rsidRPr="0046713A">
                        <w:rPr>
                          <w:rFonts w:ascii="ＭＳ ゴシック" w:eastAsia="ＭＳ ゴシック" w:hAnsi="ＭＳ ゴシック" w:hint="eastAsia"/>
                          <w:b/>
                          <w:sz w:val="34"/>
                          <w:szCs w:val="34"/>
                        </w:rPr>
                        <w:t>熊本県</w:t>
                      </w:r>
                      <w:r w:rsidR="00AC0478" w:rsidRPr="0046713A">
                        <w:rPr>
                          <w:rFonts w:ascii="ＭＳ ゴシック" w:eastAsia="ＭＳ ゴシック" w:hAnsi="ＭＳ ゴシック" w:hint="eastAsia"/>
                          <w:b/>
                          <w:sz w:val="34"/>
                          <w:szCs w:val="34"/>
                        </w:rPr>
                        <w:t>育英</w:t>
                      </w:r>
                      <w:r w:rsidR="00B4358A">
                        <w:rPr>
                          <w:rFonts w:ascii="ＭＳ ゴシック" w:eastAsia="ＭＳ ゴシック" w:hAnsi="ＭＳ ゴシック" w:hint="eastAsia"/>
                          <w:b/>
                          <w:sz w:val="34"/>
                          <w:szCs w:val="34"/>
                        </w:rPr>
                        <w:t>資金（被災特例枠）</w:t>
                      </w:r>
                      <w:r w:rsidR="00A4014C">
                        <w:rPr>
                          <w:rFonts w:ascii="ＭＳ ゴシック" w:eastAsia="ＭＳ ゴシック" w:hAnsi="ＭＳ ゴシック" w:hint="eastAsia"/>
                          <w:b/>
                          <w:sz w:val="34"/>
                          <w:szCs w:val="34"/>
                        </w:rPr>
                        <w:t>奨学生</w:t>
                      </w:r>
                      <w:r w:rsidRPr="0046713A">
                        <w:rPr>
                          <w:rFonts w:ascii="ＭＳ ゴシック" w:eastAsia="ＭＳ ゴシック" w:hAnsi="ＭＳ ゴシック" w:hint="eastAsia"/>
                          <w:b/>
                          <w:sz w:val="34"/>
                          <w:szCs w:val="34"/>
                        </w:rPr>
                        <w:t>募集</w:t>
                      </w:r>
                      <w:r w:rsidR="00AC0478" w:rsidRPr="0046713A">
                        <w:rPr>
                          <w:rFonts w:ascii="ＭＳ ゴシック" w:eastAsia="ＭＳ ゴシック" w:hAnsi="ＭＳ ゴシック" w:hint="eastAsia"/>
                          <w:b/>
                          <w:sz w:val="34"/>
                          <w:szCs w:val="34"/>
                        </w:rPr>
                        <w:t>のお知らせ</w:t>
                      </w:r>
                    </w:p>
                  </w:txbxContent>
                </v:textbox>
              </v:roundrect>
            </w:pict>
          </mc:Fallback>
        </mc:AlternateContent>
      </w:r>
    </w:p>
    <w:p w:rsidR="004949EB" w:rsidRPr="00124D36" w:rsidRDefault="004949EB" w:rsidP="00BA021C">
      <w:pPr>
        <w:overflowPunct w:val="0"/>
        <w:autoSpaceDE w:val="0"/>
        <w:autoSpaceDN w:val="0"/>
        <w:adjustRightInd w:val="0"/>
        <w:rPr>
          <w:rFonts w:hAnsi="ＭＳ ゴシック"/>
          <w:szCs w:val="24"/>
        </w:rPr>
      </w:pPr>
    </w:p>
    <w:p w:rsidR="004949EB" w:rsidRDefault="004949EB" w:rsidP="00BA021C">
      <w:pPr>
        <w:overflowPunct w:val="0"/>
        <w:autoSpaceDE w:val="0"/>
        <w:autoSpaceDN w:val="0"/>
        <w:adjustRightInd w:val="0"/>
        <w:rPr>
          <w:rFonts w:hAnsi="ＭＳ ゴシック"/>
          <w:szCs w:val="24"/>
        </w:rPr>
      </w:pPr>
    </w:p>
    <w:p w:rsidR="00B4358A" w:rsidRPr="00124D36" w:rsidRDefault="00B4358A" w:rsidP="00BA021C">
      <w:pPr>
        <w:overflowPunct w:val="0"/>
        <w:autoSpaceDE w:val="0"/>
        <w:autoSpaceDN w:val="0"/>
        <w:adjustRightInd w:val="0"/>
        <w:rPr>
          <w:rFonts w:hAnsi="ＭＳ ゴシック"/>
          <w:szCs w:val="24"/>
        </w:rPr>
      </w:pPr>
    </w:p>
    <w:p w:rsidR="007C3E18" w:rsidRDefault="00545E79" w:rsidP="00097AD9">
      <w:pPr>
        <w:overflowPunct w:val="0"/>
        <w:autoSpaceDE w:val="0"/>
        <w:autoSpaceDN w:val="0"/>
        <w:adjustRightInd w:val="0"/>
        <w:ind w:firstLineChars="100" w:firstLine="241"/>
        <w:rPr>
          <w:rFonts w:hAnsi="ＭＳ ゴシック"/>
          <w:szCs w:val="24"/>
        </w:rPr>
      </w:pPr>
      <w:r w:rsidRPr="00124D36">
        <w:rPr>
          <w:rFonts w:hAnsi="ＭＳ ゴシック" w:hint="eastAsia"/>
          <w:szCs w:val="24"/>
        </w:rPr>
        <w:t>熊本県では、</w:t>
      </w:r>
      <w:r w:rsidR="00097AD9">
        <w:rPr>
          <w:rFonts w:hAnsi="ＭＳ ゴシック" w:hint="eastAsia"/>
          <w:szCs w:val="24"/>
        </w:rPr>
        <w:t>平成２８年</w:t>
      </w:r>
      <w:r w:rsidR="00A21CD2">
        <w:rPr>
          <w:rFonts w:hAnsi="ＭＳ ゴシック" w:hint="eastAsia"/>
          <w:szCs w:val="24"/>
        </w:rPr>
        <w:t>（２０１６年）</w:t>
      </w:r>
      <w:r w:rsidR="00097AD9">
        <w:rPr>
          <w:rFonts w:hAnsi="ＭＳ ゴシック" w:hint="eastAsia"/>
          <w:szCs w:val="24"/>
        </w:rPr>
        <w:t>熊本地震に被災し、</w:t>
      </w:r>
      <w:r w:rsidR="00596BDD">
        <w:rPr>
          <w:rFonts w:hAnsi="ＭＳ ゴシック" w:hint="eastAsia"/>
          <w:szCs w:val="24"/>
        </w:rPr>
        <w:t>経済的理由により修学困難</w:t>
      </w:r>
      <w:r w:rsidR="00097AD9">
        <w:rPr>
          <w:rFonts w:hAnsi="ＭＳ ゴシック" w:hint="eastAsia"/>
          <w:szCs w:val="24"/>
        </w:rPr>
        <w:t>となった高等学校、中等教育学校（後期課程）及び専修学校（高等課程）に在学する生徒を支援するため、熊本県育英資金（被災特例枠）奨学生を募集します。</w:t>
      </w:r>
    </w:p>
    <w:p w:rsidR="009B1100" w:rsidRDefault="009B1100" w:rsidP="00097AD9">
      <w:pPr>
        <w:overflowPunct w:val="0"/>
        <w:autoSpaceDE w:val="0"/>
        <w:autoSpaceDN w:val="0"/>
        <w:adjustRightInd w:val="0"/>
        <w:ind w:firstLineChars="100" w:firstLine="241"/>
        <w:rPr>
          <w:rFonts w:hAnsi="ＭＳ ゴシック"/>
          <w:szCs w:val="24"/>
        </w:rPr>
      </w:pPr>
      <w:r>
        <w:rPr>
          <w:rFonts w:hAnsi="ＭＳ ゴシック" w:hint="eastAsia"/>
          <w:szCs w:val="24"/>
        </w:rPr>
        <w:t>なお、被災特例枠は原則単年度事業であり、</w:t>
      </w:r>
      <w:r w:rsidRPr="009B1100">
        <w:rPr>
          <w:rFonts w:hAnsi="ＭＳ ゴシック" w:hint="eastAsia"/>
          <w:color w:val="FF0000"/>
          <w:szCs w:val="24"/>
          <w:u w:val="single"/>
        </w:rPr>
        <w:t>令和３年度（２０２１年度）以降の事業継続は未定</w:t>
      </w:r>
      <w:r>
        <w:rPr>
          <w:rFonts w:hAnsi="ＭＳ ゴシック" w:hint="eastAsia"/>
          <w:szCs w:val="24"/>
        </w:rPr>
        <w:t>です。</w:t>
      </w:r>
    </w:p>
    <w:p w:rsidR="000C60DD" w:rsidRDefault="000C60DD" w:rsidP="00097AD9">
      <w:pPr>
        <w:overflowPunct w:val="0"/>
        <w:autoSpaceDE w:val="0"/>
        <w:autoSpaceDN w:val="0"/>
        <w:adjustRightInd w:val="0"/>
        <w:rPr>
          <w:rFonts w:hAnsi="ＭＳ ゴシック"/>
          <w:szCs w:val="24"/>
        </w:rPr>
      </w:pPr>
    </w:p>
    <w:p w:rsidR="00081AB6" w:rsidRPr="00FE3CB7" w:rsidRDefault="00271749" w:rsidP="00BA021C">
      <w:pPr>
        <w:overflowPunct w:val="0"/>
        <w:autoSpaceDE w:val="0"/>
        <w:autoSpaceDN w:val="0"/>
        <w:adjustRightInd w:val="0"/>
        <w:rPr>
          <w:rFonts w:ascii="ＭＳ ゴシック" w:eastAsia="ＭＳ ゴシック" w:hAnsi="ＭＳ ゴシック"/>
          <w:b/>
          <w:szCs w:val="24"/>
        </w:rPr>
      </w:pPr>
      <w:r>
        <w:rPr>
          <w:rFonts w:ascii="ＭＳ ゴシック" w:eastAsia="ＭＳ ゴシック" w:hAnsi="ＭＳ ゴシック" w:hint="eastAsia"/>
          <w:b/>
          <w:szCs w:val="24"/>
        </w:rPr>
        <w:t>１　対象者</w:t>
      </w:r>
    </w:p>
    <w:p w:rsidR="00271749" w:rsidRPr="00890F65" w:rsidRDefault="00271749" w:rsidP="00271749">
      <w:pPr>
        <w:overflowPunct w:val="0"/>
        <w:autoSpaceDE w:val="0"/>
        <w:autoSpaceDN w:val="0"/>
        <w:adjustRightInd w:val="0"/>
        <w:ind w:firstLineChars="200" w:firstLine="482"/>
        <w:rPr>
          <w:rFonts w:ascii="ＭＳ ゴシック" w:hAnsi="ＭＳ ゴシック"/>
          <w:szCs w:val="24"/>
        </w:rPr>
      </w:pPr>
      <w:r w:rsidRPr="00890F65">
        <w:rPr>
          <w:rFonts w:ascii="ＭＳ ゴシック" w:hAnsi="ＭＳ ゴシック" w:hint="eastAsia"/>
          <w:szCs w:val="24"/>
        </w:rPr>
        <w:t>次の</w:t>
      </w:r>
      <w:r w:rsidR="00097AD9">
        <w:rPr>
          <w:rFonts w:ascii="ＭＳ ゴシック" w:hAnsi="ＭＳ ゴシック" w:hint="eastAsia"/>
          <w:szCs w:val="24"/>
        </w:rPr>
        <w:t>（１）</w:t>
      </w:r>
      <w:r>
        <w:rPr>
          <w:rFonts w:ascii="ＭＳ ゴシック" w:hAnsi="ＭＳ ゴシック" w:hint="eastAsia"/>
          <w:szCs w:val="24"/>
        </w:rPr>
        <w:t>～</w:t>
      </w:r>
      <w:r w:rsidR="00097AD9">
        <w:rPr>
          <w:rFonts w:ascii="ＭＳ ゴシック" w:hAnsi="ＭＳ ゴシック" w:hint="eastAsia"/>
          <w:szCs w:val="24"/>
        </w:rPr>
        <w:t>（３）</w:t>
      </w:r>
      <w:r w:rsidRPr="00890F65">
        <w:rPr>
          <w:rFonts w:ascii="ＭＳ ゴシック" w:hAnsi="ＭＳ ゴシック" w:hint="eastAsia"/>
          <w:szCs w:val="24"/>
        </w:rPr>
        <w:t>のいずれにも該当する</w:t>
      </w:r>
      <w:r>
        <w:rPr>
          <w:rFonts w:ascii="ＭＳ ゴシック" w:hAnsi="ＭＳ ゴシック" w:hint="eastAsia"/>
          <w:szCs w:val="24"/>
        </w:rPr>
        <w:t>方が対象</w:t>
      </w:r>
      <w:r w:rsidR="00097AD9">
        <w:rPr>
          <w:rFonts w:ascii="ＭＳ ゴシック" w:hAnsi="ＭＳ ゴシック" w:hint="eastAsia"/>
          <w:szCs w:val="24"/>
        </w:rPr>
        <w:t>となります</w:t>
      </w:r>
      <w:r w:rsidRPr="00890F65">
        <w:rPr>
          <w:rFonts w:ascii="ＭＳ ゴシック" w:hAnsi="ＭＳ ゴシック" w:hint="eastAsia"/>
          <w:szCs w:val="24"/>
        </w:rPr>
        <w:t>。</w:t>
      </w:r>
    </w:p>
    <w:p w:rsidR="00271749" w:rsidRPr="00890F65" w:rsidRDefault="00097AD9" w:rsidP="00097AD9">
      <w:pPr>
        <w:overflowPunct w:val="0"/>
        <w:autoSpaceDE w:val="0"/>
        <w:autoSpaceDN w:val="0"/>
        <w:adjustRightInd w:val="0"/>
        <w:rPr>
          <w:rFonts w:ascii="ＭＳ ゴシック" w:hAnsi="ＭＳ ゴシック"/>
          <w:szCs w:val="24"/>
        </w:rPr>
      </w:pPr>
      <w:r>
        <w:rPr>
          <w:rFonts w:ascii="ＭＳ ゴシック" w:hAnsi="ＭＳ ゴシック" w:hint="eastAsia"/>
          <w:szCs w:val="24"/>
        </w:rPr>
        <w:t>（１）</w:t>
      </w:r>
      <w:r w:rsidR="00271749" w:rsidRPr="00890F65">
        <w:rPr>
          <w:rFonts w:ascii="ＭＳ ゴシック" w:hAnsi="ＭＳ ゴシック" w:hint="eastAsia"/>
          <w:szCs w:val="24"/>
        </w:rPr>
        <w:t>生計の主たる維持者が熊本県内に居住していること。</w:t>
      </w:r>
    </w:p>
    <w:p w:rsidR="00271749" w:rsidRPr="00890F65" w:rsidRDefault="00097AD9" w:rsidP="00097AD9">
      <w:pPr>
        <w:overflowPunct w:val="0"/>
        <w:autoSpaceDE w:val="0"/>
        <w:autoSpaceDN w:val="0"/>
        <w:adjustRightInd w:val="0"/>
        <w:rPr>
          <w:rFonts w:ascii="ＭＳ ゴシック" w:hAnsi="ＭＳ ゴシック"/>
          <w:szCs w:val="24"/>
        </w:rPr>
      </w:pPr>
      <w:r>
        <w:rPr>
          <w:rFonts w:ascii="ＭＳ ゴシック" w:hAnsi="ＭＳ ゴシック" w:hint="eastAsia"/>
          <w:szCs w:val="24"/>
        </w:rPr>
        <w:t>（２）</w:t>
      </w:r>
      <w:r w:rsidR="00271749" w:rsidRPr="00890F65">
        <w:rPr>
          <w:rFonts w:ascii="ＭＳ ゴシック" w:hAnsi="ＭＳ ゴシック" w:hint="eastAsia"/>
          <w:szCs w:val="24"/>
        </w:rPr>
        <w:t>勉学に意欲があると認められること。</w:t>
      </w:r>
    </w:p>
    <w:p w:rsidR="00097AD9" w:rsidRDefault="00097AD9" w:rsidP="00097AD9">
      <w:pPr>
        <w:overflowPunct w:val="0"/>
        <w:autoSpaceDE w:val="0"/>
        <w:autoSpaceDN w:val="0"/>
        <w:adjustRightInd w:val="0"/>
        <w:rPr>
          <w:rFonts w:ascii="ＭＳ ゴシック" w:hAnsi="ＭＳ ゴシック"/>
          <w:szCs w:val="24"/>
        </w:rPr>
      </w:pPr>
      <w:r>
        <w:rPr>
          <w:rFonts w:ascii="ＭＳ ゴシック" w:hAnsi="ＭＳ ゴシック" w:hint="eastAsia"/>
          <w:szCs w:val="24"/>
        </w:rPr>
        <w:t>（３）被災により修学が困難となり、次のいずれかに該当すること。</w:t>
      </w:r>
    </w:p>
    <w:p w:rsidR="00271749" w:rsidRPr="00890F65" w:rsidRDefault="00097AD9" w:rsidP="00097AD9">
      <w:pPr>
        <w:overflowPunct w:val="0"/>
        <w:autoSpaceDE w:val="0"/>
        <w:autoSpaceDN w:val="0"/>
        <w:adjustRightInd w:val="0"/>
        <w:ind w:leftChars="200" w:left="723" w:hangingChars="100" w:hanging="241"/>
        <w:rPr>
          <w:rFonts w:ascii="ＭＳ ゴシック" w:hAnsi="ＭＳ ゴシック"/>
          <w:szCs w:val="24"/>
        </w:rPr>
      </w:pPr>
      <w:r>
        <w:rPr>
          <w:rFonts w:ascii="ＭＳ ゴシック" w:hAnsi="ＭＳ ゴシック" w:hint="eastAsia"/>
          <w:szCs w:val="24"/>
        </w:rPr>
        <w:t>①　居住する家屋が罹災証明書において</w:t>
      </w:r>
      <w:r w:rsidRPr="00113D9C">
        <w:rPr>
          <w:rFonts w:ascii="ＭＳ ゴシック" w:hAnsi="ＭＳ ゴシック" w:hint="eastAsia"/>
          <w:color w:val="FF0000"/>
          <w:szCs w:val="24"/>
          <w:u w:val="single"/>
        </w:rPr>
        <w:t>全壊、大規模半壊、半壊</w:t>
      </w:r>
      <w:r>
        <w:rPr>
          <w:rFonts w:ascii="ＭＳ ゴシック" w:hAnsi="ＭＳ ゴシック" w:hint="eastAsia"/>
          <w:szCs w:val="24"/>
        </w:rPr>
        <w:t>又は被災者生活再建支援法による</w:t>
      </w:r>
      <w:r w:rsidRPr="00113D9C">
        <w:rPr>
          <w:rFonts w:ascii="ＭＳ ゴシック" w:hAnsi="ＭＳ ゴシック" w:hint="eastAsia"/>
          <w:color w:val="FF0000"/>
          <w:szCs w:val="24"/>
          <w:u w:val="single"/>
        </w:rPr>
        <w:t>長期避難世帯</w:t>
      </w:r>
      <w:r>
        <w:rPr>
          <w:rFonts w:ascii="ＭＳ ゴシック" w:hAnsi="ＭＳ ゴシック" w:hint="eastAsia"/>
          <w:szCs w:val="24"/>
        </w:rPr>
        <w:t>で、かつ、高校生等の属する</w:t>
      </w:r>
      <w:r w:rsidRPr="00113D9C">
        <w:rPr>
          <w:rFonts w:ascii="ＭＳ ゴシック" w:hAnsi="ＭＳ ゴシック" w:hint="eastAsia"/>
          <w:color w:val="FF0000"/>
          <w:szCs w:val="24"/>
          <w:u w:val="single"/>
        </w:rPr>
        <w:t>世帯全員が市町村民税所得割非課税世帯</w:t>
      </w:r>
      <w:r>
        <w:rPr>
          <w:rFonts w:ascii="ＭＳ ゴシック" w:hAnsi="ＭＳ ゴシック" w:hint="eastAsia"/>
          <w:szCs w:val="24"/>
        </w:rPr>
        <w:t>の場合</w:t>
      </w:r>
      <w:r w:rsidR="00271749" w:rsidRPr="00890F65">
        <w:rPr>
          <w:rFonts w:ascii="ＭＳ ゴシック" w:hAnsi="ＭＳ ゴシック"/>
          <w:szCs w:val="24"/>
        </w:rPr>
        <w:t>。</w:t>
      </w:r>
    </w:p>
    <w:p w:rsidR="00271749" w:rsidRDefault="00097AD9" w:rsidP="00097AD9">
      <w:pPr>
        <w:overflowPunct w:val="0"/>
        <w:autoSpaceDE w:val="0"/>
        <w:autoSpaceDN w:val="0"/>
        <w:adjustRightInd w:val="0"/>
        <w:ind w:firstLineChars="200" w:firstLine="482"/>
        <w:rPr>
          <w:rFonts w:ascii="ＭＳ ゴシック" w:hAnsi="ＭＳ ゴシック"/>
          <w:szCs w:val="24"/>
        </w:rPr>
      </w:pPr>
      <w:r>
        <w:rPr>
          <w:rFonts w:ascii="ＭＳ ゴシック" w:hAnsi="ＭＳ ゴシック" w:hint="eastAsia"/>
          <w:szCs w:val="24"/>
        </w:rPr>
        <w:t>②</w:t>
      </w:r>
      <w:r w:rsidR="00271749">
        <w:rPr>
          <w:rFonts w:ascii="ＭＳ ゴシック" w:hAnsi="ＭＳ ゴシック" w:hint="eastAsia"/>
          <w:szCs w:val="24"/>
        </w:rPr>
        <w:t xml:space="preserve">　</w:t>
      </w:r>
      <w:r w:rsidR="004F02C6">
        <w:rPr>
          <w:rFonts w:ascii="ＭＳ ゴシック" w:hAnsi="ＭＳ ゴシック" w:hint="eastAsia"/>
          <w:szCs w:val="24"/>
        </w:rPr>
        <w:t>生計の主たる維持者が死亡又は重篤な障がいを負った場合</w:t>
      </w:r>
    </w:p>
    <w:p w:rsidR="004F02C6" w:rsidRDefault="004F02C6" w:rsidP="004F02C6">
      <w:pPr>
        <w:overflowPunct w:val="0"/>
        <w:autoSpaceDE w:val="0"/>
        <w:autoSpaceDN w:val="0"/>
        <w:adjustRightInd w:val="0"/>
        <w:ind w:leftChars="200" w:left="723" w:hangingChars="100" w:hanging="241"/>
        <w:rPr>
          <w:rFonts w:ascii="ＭＳ ゴシック" w:hAnsi="ＭＳ ゴシック"/>
          <w:szCs w:val="24"/>
        </w:rPr>
      </w:pPr>
      <w:r>
        <w:rPr>
          <w:rFonts w:ascii="ＭＳ ゴシック" w:hAnsi="ＭＳ ゴシック" w:hint="eastAsia"/>
          <w:szCs w:val="24"/>
        </w:rPr>
        <w:t>③　生計の主たる維持者の勤務先等が被災したことにより失業又は収入が減少し、高校生等の属する</w:t>
      </w:r>
      <w:r w:rsidRPr="00113D9C">
        <w:rPr>
          <w:rFonts w:ascii="ＭＳ ゴシック" w:hAnsi="ＭＳ ゴシック" w:hint="eastAsia"/>
          <w:color w:val="FF0000"/>
          <w:szCs w:val="24"/>
          <w:u w:val="single"/>
        </w:rPr>
        <w:t>世帯全員が市町村民税所得割非課税世帯</w:t>
      </w:r>
      <w:r>
        <w:rPr>
          <w:rFonts w:ascii="ＭＳ ゴシック" w:hAnsi="ＭＳ ゴシック" w:hint="eastAsia"/>
          <w:szCs w:val="24"/>
        </w:rPr>
        <w:t>の場合。</w:t>
      </w:r>
    </w:p>
    <w:p w:rsidR="00271749" w:rsidRDefault="00271749" w:rsidP="00CE2A4F">
      <w:pPr>
        <w:overflowPunct w:val="0"/>
        <w:autoSpaceDE w:val="0"/>
        <w:autoSpaceDN w:val="0"/>
        <w:adjustRightInd w:val="0"/>
        <w:ind w:firstLineChars="100" w:firstLine="241"/>
        <w:rPr>
          <w:rFonts w:hAnsi="ＭＳ ゴシック"/>
          <w:szCs w:val="24"/>
        </w:rPr>
      </w:pPr>
      <w:r>
        <w:rPr>
          <w:rFonts w:hAnsi="ＭＳ ゴシック" w:hint="eastAsia"/>
          <w:szCs w:val="24"/>
        </w:rPr>
        <w:t>※詳細については、配布される募集のしおりをご覧ください。</w:t>
      </w:r>
    </w:p>
    <w:p w:rsidR="00271749" w:rsidRPr="00113D9C" w:rsidRDefault="00CE2A4F" w:rsidP="00271749">
      <w:pPr>
        <w:overflowPunct w:val="0"/>
        <w:autoSpaceDE w:val="0"/>
        <w:autoSpaceDN w:val="0"/>
        <w:adjustRightInd w:val="0"/>
        <w:rPr>
          <w:rFonts w:hAnsi="ＭＳ ゴシック"/>
          <w:szCs w:val="24"/>
        </w:rPr>
      </w:pPr>
      <w:r>
        <w:rPr>
          <w:rFonts w:ascii="ＭＳ ゴシック" w:eastAsia="ＭＳ ゴシック" w:hAnsi="ＭＳ ゴシック" w:hint="eastAsia"/>
          <w:noProof/>
          <w:sz w:val="40"/>
        </w:rPr>
        <w:drawing>
          <wp:anchor distT="0" distB="0" distL="114300" distR="114300" simplePos="0" relativeHeight="251796480" behindDoc="0" locked="0" layoutInCell="1" allowOverlap="1" wp14:anchorId="09AE9F0D" wp14:editId="0B187078">
            <wp:simplePos x="0" y="0"/>
            <wp:positionH relativeFrom="column">
              <wp:posOffset>4324350</wp:posOffset>
            </wp:positionH>
            <wp:positionV relativeFrom="paragraph">
              <wp:posOffset>32385</wp:posOffset>
            </wp:positionV>
            <wp:extent cx="2152650" cy="17913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くまモン復興シンボルマーク.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650" cy="1791335"/>
                    </a:xfrm>
                    <a:prstGeom prst="rect">
                      <a:avLst/>
                    </a:prstGeom>
                  </pic:spPr>
                </pic:pic>
              </a:graphicData>
            </a:graphic>
            <wp14:sizeRelH relativeFrom="page">
              <wp14:pctWidth>0</wp14:pctWidth>
            </wp14:sizeRelH>
            <wp14:sizeRelV relativeFrom="page">
              <wp14:pctHeight>0</wp14:pctHeight>
            </wp14:sizeRelV>
          </wp:anchor>
        </w:drawing>
      </w:r>
    </w:p>
    <w:p w:rsidR="009C07D9" w:rsidRPr="004F02C6" w:rsidRDefault="00271749" w:rsidP="004F02C6">
      <w:pPr>
        <w:overflowPunct w:val="0"/>
        <w:autoSpaceDE w:val="0"/>
        <w:autoSpaceDN w:val="0"/>
        <w:adjustRightInd w:val="0"/>
        <w:rPr>
          <w:rFonts w:ascii="ＭＳ ゴシック" w:eastAsia="ＭＳ ゴシック" w:hAnsi="ＭＳ ゴシック"/>
          <w:b/>
          <w:szCs w:val="24"/>
        </w:rPr>
      </w:pPr>
      <w:r w:rsidRPr="00A86F5E">
        <w:rPr>
          <w:rFonts w:ascii="ＭＳ ゴシック" w:eastAsia="ＭＳ ゴシック" w:hAnsi="ＭＳ ゴシック" w:hint="eastAsia"/>
          <w:b/>
          <w:szCs w:val="24"/>
        </w:rPr>
        <w:t>２　貸与金額（月額）</w:t>
      </w:r>
    </w:p>
    <w:tbl>
      <w:tblPr>
        <w:tblStyle w:val="a7"/>
        <w:tblW w:w="0" w:type="auto"/>
        <w:tblInd w:w="392" w:type="dxa"/>
        <w:tblLook w:val="04A0" w:firstRow="1" w:lastRow="0" w:firstColumn="1" w:lastColumn="0" w:noHBand="0" w:noVBand="1"/>
      </w:tblPr>
      <w:tblGrid>
        <w:gridCol w:w="1417"/>
        <w:gridCol w:w="1560"/>
        <w:gridCol w:w="3118"/>
      </w:tblGrid>
      <w:tr w:rsidR="00A86F5E" w:rsidTr="00CE2A4F">
        <w:tc>
          <w:tcPr>
            <w:tcW w:w="2977" w:type="dxa"/>
            <w:gridSpan w:val="2"/>
            <w:shd w:val="clear" w:color="auto" w:fill="DBE5F1" w:themeFill="accent1" w:themeFillTint="33"/>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区　　分</w:t>
            </w:r>
          </w:p>
        </w:tc>
        <w:tc>
          <w:tcPr>
            <w:tcW w:w="3118" w:type="dxa"/>
            <w:shd w:val="clear" w:color="auto" w:fill="DBE5F1" w:themeFill="accent1" w:themeFillTint="33"/>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金　　額</w:t>
            </w:r>
          </w:p>
        </w:tc>
      </w:tr>
      <w:tr w:rsidR="00A86F5E" w:rsidTr="00CE2A4F">
        <w:trPr>
          <w:trHeight w:val="407"/>
        </w:trPr>
        <w:tc>
          <w:tcPr>
            <w:tcW w:w="1417" w:type="dxa"/>
            <w:vMerge w:val="restart"/>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国公立</w:t>
            </w:r>
          </w:p>
        </w:tc>
        <w:tc>
          <w:tcPr>
            <w:tcW w:w="1560" w:type="dxa"/>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自　宅</w:t>
            </w:r>
          </w:p>
        </w:tc>
        <w:tc>
          <w:tcPr>
            <w:tcW w:w="3118" w:type="dxa"/>
            <w:vAlign w:val="center"/>
          </w:tcPr>
          <w:p w:rsidR="00A86F5E" w:rsidRDefault="00113D9C" w:rsidP="004F02C6">
            <w:pPr>
              <w:overflowPunct w:val="0"/>
              <w:autoSpaceDE w:val="0"/>
              <w:autoSpaceDN w:val="0"/>
              <w:adjustRightInd w:val="0"/>
              <w:jc w:val="center"/>
              <w:rPr>
                <w:rFonts w:hAnsi="ＭＳ ゴシック"/>
                <w:szCs w:val="24"/>
              </w:rPr>
            </w:pPr>
            <w:r>
              <w:rPr>
                <w:rFonts w:hAnsi="ＭＳ ゴシック" w:hint="eastAsia"/>
                <w:szCs w:val="24"/>
              </w:rPr>
              <w:t>１８，０００</w:t>
            </w:r>
            <w:r w:rsidR="00A86F5E">
              <w:rPr>
                <w:rFonts w:hAnsi="ＭＳ ゴシック" w:hint="eastAsia"/>
                <w:szCs w:val="24"/>
              </w:rPr>
              <w:t>円</w:t>
            </w:r>
          </w:p>
        </w:tc>
      </w:tr>
      <w:tr w:rsidR="00A86F5E" w:rsidTr="00CE2A4F">
        <w:trPr>
          <w:trHeight w:val="407"/>
        </w:trPr>
        <w:tc>
          <w:tcPr>
            <w:tcW w:w="1417" w:type="dxa"/>
            <w:vMerge/>
            <w:vAlign w:val="center"/>
          </w:tcPr>
          <w:p w:rsidR="00A86F5E" w:rsidRDefault="00A86F5E" w:rsidP="00A86F5E">
            <w:pPr>
              <w:overflowPunct w:val="0"/>
              <w:autoSpaceDE w:val="0"/>
              <w:autoSpaceDN w:val="0"/>
              <w:adjustRightInd w:val="0"/>
              <w:jc w:val="center"/>
              <w:rPr>
                <w:rFonts w:hAnsi="ＭＳ ゴシック"/>
                <w:szCs w:val="24"/>
              </w:rPr>
            </w:pPr>
          </w:p>
        </w:tc>
        <w:tc>
          <w:tcPr>
            <w:tcW w:w="1560" w:type="dxa"/>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自宅外</w:t>
            </w:r>
          </w:p>
        </w:tc>
        <w:tc>
          <w:tcPr>
            <w:tcW w:w="3118" w:type="dxa"/>
            <w:vAlign w:val="center"/>
          </w:tcPr>
          <w:p w:rsidR="00A86F5E" w:rsidRDefault="00113D9C" w:rsidP="00A86F5E">
            <w:pPr>
              <w:overflowPunct w:val="0"/>
              <w:autoSpaceDE w:val="0"/>
              <w:autoSpaceDN w:val="0"/>
              <w:adjustRightInd w:val="0"/>
              <w:jc w:val="center"/>
              <w:rPr>
                <w:rFonts w:hAnsi="ＭＳ ゴシック"/>
                <w:szCs w:val="24"/>
              </w:rPr>
            </w:pPr>
            <w:r>
              <w:rPr>
                <w:rFonts w:hAnsi="ＭＳ ゴシック" w:hint="eastAsia"/>
                <w:szCs w:val="24"/>
              </w:rPr>
              <w:t>２３，０００</w:t>
            </w:r>
            <w:r w:rsidR="004F02C6">
              <w:rPr>
                <w:rFonts w:hAnsi="ＭＳ ゴシック" w:hint="eastAsia"/>
                <w:szCs w:val="24"/>
              </w:rPr>
              <w:t>円</w:t>
            </w:r>
          </w:p>
        </w:tc>
      </w:tr>
      <w:tr w:rsidR="00A86F5E" w:rsidTr="00CE2A4F">
        <w:trPr>
          <w:trHeight w:val="407"/>
        </w:trPr>
        <w:tc>
          <w:tcPr>
            <w:tcW w:w="1417" w:type="dxa"/>
            <w:vMerge w:val="restart"/>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私　立</w:t>
            </w:r>
          </w:p>
        </w:tc>
        <w:tc>
          <w:tcPr>
            <w:tcW w:w="1560" w:type="dxa"/>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自　宅</w:t>
            </w:r>
          </w:p>
        </w:tc>
        <w:tc>
          <w:tcPr>
            <w:tcW w:w="3118" w:type="dxa"/>
            <w:vAlign w:val="center"/>
          </w:tcPr>
          <w:p w:rsidR="00A86F5E" w:rsidRDefault="00113D9C" w:rsidP="00A86F5E">
            <w:pPr>
              <w:overflowPunct w:val="0"/>
              <w:autoSpaceDE w:val="0"/>
              <w:autoSpaceDN w:val="0"/>
              <w:adjustRightInd w:val="0"/>
              <w:jc w:val="center"/>
              <w:rPr>
                <w:rFonts w:hAnsi="ＭＳ ゴシック"/>
                <w:szCs w:val="24"/>
              </w:rPr>
            </w:pPr>
            <w:r>
              <w:rPr>
                <w:rFonts w:hAnsi="ＭＳ ゴシック" w:hint="eastAsia"/>
                <w:szCs w:val="24"/>
              </w:rPr>
              <w:t>３０，０００</w:t>
            </w:r>
            <w:r w:rsidR="004F02C6">
              <w:rPr>
                <w:rFonts w:hAnsi="ＭＳ ゴシック" w:hint="eastAsia"/>
                <w:szCs w:val="24"/>
              </w:rPr>
              <w:t>円</w:t>
            </w:r>
          </w:p>
        </w:tc>
      </w:tr>
      <w:tr w:rsidR="00A86F5E" w:rsidTr="00CE2A4F">
        <w:trPr>
          <w:trHeight w:val="407"/>
        </w:trPr>
        <w:tc>
          <w:tcPr>
            <w:tcW w:w="1417" w:type="dxa"/>
            <w:vMerge/>
            <w:vAlign w:val="center"/>
          </w:tcPr>
          <w:p w:rsidR="00A86F5E" w:rsidRDefault="00A86F5E" w:rsidP="00A86F5E">
            <w:pPr>
              <w:overflowPunct w:val="0"/>
              <w:autoSpaceDE w:val="0"/>
              <w:autoSpaceDN w:val="0"/>
              <w:adjustRightInd w:val="0"/>
              <w:jc w:val="center"/>
              <w:rPr>
                <w:rFonts w:hAnsi="ＭＳ ゴシック"/>
                <w:szCs w:val="24"/>
              </w:rPr>
            </w:pPr>
          </w:p>
        </w:tc>
        <w:tc>
          <w:tcPr>
            <w:tcW w:w="1560" w:type="dxa"/>
            <w:vAlign w:val="center"/>
          </w:tcPr>
          <w:p w:rsidR="00A86F5E" w:rsidRDefault="00A86F5E" w:rsidP="00A86F5E">
            <w:pPr>
              <w:overflowPunct w:val="0"/>
              <w:autoSpaceDE w:val="0"/>
              <w:autoSpaceDN w:val="0"/>
              <w:adjustRightInd w:val="0"/>
              <w:jc w:val="center"/>
              <w:rPr>
                <w:rFonts w:hAnsi="ＭＳ ゴシック"/>
                <w:szCs w:val="24"/>
              </w:rPr>
            </w:pPr>
            <w:r>
              <w:rPr>
                <w:rFonts w:hAnsi="ＭＳ ゴシック" w:hint="eastAsia"/>
                <w:szCs w:val="24"/>
              </w:rPr>
              <w:t>自宅外</w:t>
            </w:r>
          </w:p>
        </w:tc>
        <w:tc>
          <w:tcPr>
            <w:tcW w:w="3118" w:type="dxa"/>
            <w:vAlign w:val="center"/>
          </w:tcPr>
          <w:p w:rsidR="00A86F5E" w:rsidRDefault="00113D9C" w:rsidP="00A86F5E">
            <w:pPr>
              <w:overflowPunct w:val="0"/>
              <w:autoSpaceDE w:val="0"/>
              <w:autoSpaceDN w:val="0"/>
              <w:adjustRightInd w:val="0"/>
              <w:jc w:val="center"/>
              <w:rPr>
                <w:rFonts w:hAnsi="ＭＳ ゴシック"/>
                <w:szCs w:val="24"/>
              </w:rPr>
            </w:pPr>
            <w:r>
              <w:rPr>
                <w:rFonts w:hAnsi="ＭＳ ゴシック" w:hint="eastAsia"/>
                <w:szCs w:val="24"/>
              </w:rPr>
              <w:t>３５，０００</w:t>
            </w:r>
            <w:r w:rsidR="004F02C6">
              <w:rPr>
                <w:rFonts w:hAnsi="ＭＳ ゴシック" w:hint="eastAsia"/>
                <w:szCs w:val="24"/>
              </w:rPr>
              <w:t>円</w:t>
            </w:r>
          </w:p>
        </w:tc>
      </w:tr>
    </w:tbl>
    <w:p w:rsidR="00271749" w:rsidRDefault="00CE2A4F" w:rsidP="00271749">
      <w:pPr>
        <w:overflowPunct w:val="0"/>
        <w:autoSpaceDE w:val="0"/>
        <w:autoSpaceDN w:val="0"/>
        <w:adjustRightInd w:val="0"/>
        <w:rPr>
          <w:rFonts w:hAnsi="ＭＳ ゴシック"/>
          <w:szCs w:val="24"/>
        </w:rPr>
      </w:pPr>
      <w:r>
        <w:rPr>
          <w:rFonts w:hAnsi="ＭＳ ゴシック"/>
          <w:noProof/>
          <w:szCs w:val="24"/>
        </w:rPr>
        <mc:AlternateContent>
          <mc:Choice Requires="wps">
            <w:drawing>
              <wp:anchor distT="0" distB="0" distL="114300" distR="114300" simplePos="0" relativeHeight="251797504" behindDoc="0" locked="0" layoutInCell="1" allowOverlap="1" wp14:anchorId="1BD08F47" wp14:editId="2B156817">
                <wp:simplePos x="0" y="0"/>
                <wp:positionH relativeFrom="column">
                  <wp:posOffset>4756785</wp:posOffset>
                </wp:positionH>
                <wp:positionV relativeFrom="paragraph">
                  <wp:posOffset>2540</wp:posOffset>
                </wp:positionV>
                <wp:extent cx="1526400" cy="353695"/>
                <wp:effectExtent l="0" t="0" r="0" b="8255"/>
                <wp:wrapNone/>
                <wp:docPr id="2" name="正方形/長方形 2"/>
                <wp:cNvGraphicFramePr/>
                <a:graphic xmlns:a="http://schemas.openxmlformats.org/drawingml/2006/main">
                  <a:graphicData uri="http://schemas.microsoft.com/office/word/2010/wordprocessingShape">
                    <wps:wsp>
                      <wps:cNvSpPr/>
                      <wps:spPr>
                        <a:xfrm>
                          <a:off x="0" y="0"/>
                          <a:ext cx="1526400" cy="3536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2A4F" w:rsidRPr="00CE2A4F" w:rsidRDefault="00654523" w:rsidP="00CE2A4F">
                            <w:pPr>
                              <w:jc w:val="center"/>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fldChar w:fldCharType="begin"/>
                            </w:r>
                            <w:r>
                              <w:rPr>
                                <w:rFonts w:ascii="ＭＳ ゴシック" w:eastAsia="ＭＳ ゴシック" w:hAnsi="ＭＳ ゴシック"/>
                                <w:color w:val="000000" w:themeColor="text1"/>
                                <w:sz w:val="16"/>
                              </w:rPr>
                              <w:instrText xml:space="preserve"> </w:instrText>
                            </w:r>
                            <w:r>
                              <w:rPr>
                                <w:rFonts w:ascii="ＭＳ ゴシック" w:eastAsia="ＭＳ ゴシック" w:hAnsi="ＭＳ ゴシック" w:hint="eastAsia"/>
                                <w:color w:val="000000" w:themeColor="text1"/>
                                <w:sz w:val="16"/>
                              </w:rPr>
                              <w:instrText>eq \o\ac(○,</w:instrText>
                            </w:r>
                            <w:r w:rsidRPr="00654523">
                              <w:rPr>
                                <w:rFonts w:ascii="ＭＳ ゴシック" w:eastAsia="ＭＳ ゴシック" w:hAnsi="ＭＳ ゴシック" w:hint="eastAsia"/>
                                <w:color w:val="000000" w:themeColor="text1"/>
                                <w:position w:val="2"/>
                                <w:sz w:val="11"/>
                              </w:rPr>
                              <w:instrText>C</w:instrText>
                            </w:r>
                            <w:r>
                              <w:rPr>
                                <w:rFonts w:ascii="ＭＳ ゴシック" w:eastAsia="ＭＳ ゴシック" w:hAnsi="ＭＳ ゴシック" w:hint="eastAsia"/>
                                <w:color w:val="000000" w:themeColor="text1"/>
                                <w:sz w:val="16"/>
                              </w:rPr>
                              <w:instrText>)</w:instrText>
                            </w:r>
                            <w:r>
                              <w:rPr>
                                <w:rFonts w:ascii="ＭＳ ゴシック" w:eastAsia="ＭＳ ゴシック" w:hAnsi="ＭＳ ゴシック"/>
                                <w:color w:val="000000" w:themeColor="text1"/>
                                <w:sz w:val="16"/>
                              </w:rPr>
                              <w:fldChar w:fldCharType="end"/>
                            </w:r>
                            <w:r w:rsidR="00CE2A4F">
                              <w:rPr>
                                <w:rFonts w:ascii="ＭＳ ゴシック" w:eastAsia="ＭＳ ゴシック" w:hAnsi="ＭＳ ゴシック" w:hint="eastAsia"/>
                                <w:color w:val="000000" w:themeColor="text1"/>
                                <w:sz w:val="16"/>
                              </w:rPr>
                              <w:t>2010熊本県くまモン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08F47" id="正方形/長方形 2" o:spid="_x0000_s1027" style="position:absolute;left:0;text-align:left;margin-left:374.55pt;margin-top:.2pt;width:120.2pt;height:27.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" fillcolor="white [3212]" stroked="f" strokeweight="2pt">
                <v:textbox>
                  <w:txbxContent>
                    <w:p w:rsidR="00CE2A4F" w:rsidRPr="00CE2A4F" w:rsidRDefault="00654523" w:rsidP="00CE2A4F">
                      <w:pPr>
                        <w:jc w:val="center"/>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fldChar w:fldCharType="begin"/>
                      </w:r>
                      <w:r>
                        <w:rPr>
                          <w:rFonts w:ascii="ＭＳ ゴシック" w:eastAsia="ＭＳ ゴシック" w:hAnsi="ＭＳ ゴシック"/>
                          <w:color w:val="000000" w:themeColor="text1"/>
                          <w:sz w:val="16"/>
                        </w:rPr>
                        <w:instrText xml:space="preserve"> </w:instrText>
                      </w:r>
                      <w:r>
                        <w:rPr>
                          <w:rFonts w:ascii="ＭＳ ゴシック" w:eastAsia="ＭＳ ゴシック" w:hAnsi="ＭＳ ゴシック" w:hint="eastAsia"/>
                          <w:color w:val="000000" w:themeColor="text1"/>
                          <w:sz w:val="16"/>
                        </w:rPr>
                        <w:instrText>eq \o\ac(○,</w:instrText>
                      </w:r>
                      <w:r w:rsidRPr="00654523">
                        <w:rPr>
                          <w:rFonts w:ascii="ＭＳ ゴシック" w:eastAsia="ＭＳ ゴシック" w:hAnsi="ＭＳ ゴシック" w:hint="eastAsia"/>
                          <w:color w:val="000000" w:themeColor="text1"/>
                          <w:position w:val="2"/>
                          <w:sz w:val="11"/>
                        </w:rPr>
                        <w:instrText>C</w:instrText>
                      </w:r>
                      <w:r>
                        <w:rPr>
                          <w:rFonts w:ascii="ＭＳ ゴシック" w:eastAsia="ＭＳ ゴシック" w:hAnsi="ＭＳ ゴシック" w:hint="eastAsia"/>
                          <w:color w:val="000000" w:themeColor="text1"/>
                          <w:sz w:val="16"/>
                        </w:rPr>
                        <w:instrText>)</w:instrText>
                      </w:r>
                      <w:r>
                        <w:rPr>
                          <w:rFonts w:ascii="ＭＳ ゴシック" w:eastAsia="ＭＳ ゴシック" w:hAnsi="ＭＳ ゴシック"/>
                          <w:color w:val="000000" w:themeColor="text1"/>
                          <w:sz w:val="16"/>
                        </w:rPr>
                        <w:fldChar w:fldCharType="end"/>
                      </w:r>
                      <w:r w:rsidR="00CE2A4F">
                        <w:rPr>
                          <w:rFonts w:ascii="ＭＳ ゴシック" w:eastAsia="ＭＳ ゴシック" w:hAnsi="ＭＳ ゴシック" w:hint="eastAsia"/>
                          <w:color w:val="000000" w:themeColor="text1"/>
                          <w:sz w:val="16"/>
                        </w:rPr>
                        <w:t>2010熊本県くまモン</w:t>
                      </w:r>
                    </w:p>
                  </w:txbxContent>
                </v:textbox>
              </v:rect>
            </w:pict>
          </mc:Fallback>
        </mc:AlternateContent>
      </w:r>
    </w:p>
    <w:p w:rsidR="00113D9C" w:rsidRPr="00113D9C" w:rsidRDefault="00113D9C" w:rsidP="00271749">
      <w:pPr>
        <w:overflowPunct w:val="0"/>
        <w:autoSpaceDE w:val="0"/>
        <w:autoSpaceDN w:val="0"/>
        <w:adjustRightInd w:val="0"/>
        <w:rPr>
          <w:rFonts w:ascii="ＭＳ ゴシック" w:eastAsia="ＭＳ ゴシック" w:hAnsi="ＭＳ ゴシック"/>
          <w:b/>
          <w:szCs w:val="24"/>
        </w:rPr>
      </w:pPr>
      <w:r w:rsidRPr="00113D9C">
        <w:rPr>
          <w:rFonts w:ascii="ＭＳ ゴシック" w:eastAsia="ＭＳ ゴシック" w:hAnsi="ＭＳ ゴシック" w:hint="eastAsia"/>
          <w:b/>
          <w:szCs w:val="24"/>
        </w:rPr>
        <w:t>３　返</w:t>
      </w:r>
      <w:r>
        <w:rPr>
          <w:rFonts w:ascii="ＭＳ ゴシック" w:eastAsia="ＭＳ ゴシック" w:hAnsi="ＭＳ ゴシック" w:hint="eastAsia"/>
          <w:b/>
          <w:szCs w:val="24"/>
        </w:rPr>
        <w:t xml:space="preserve">　</w:t>
      </w:r>
      <w:r w:rsidRPr="00113D9C">
        <w:rPr>
          <w:rFonts w:ascii="ＭＳ ゴシック" w:eastAsia="ＭＳ ゴシック" w:hAnsi="ＭＳ ゴシック" w:hint="eastAsia"/>
          <w:b/>
          <w:szCs w:val="24"/>
        </w:rPr>
        <w:t>還</w:t>
      </w:r>
    </w:p>
    <w:p w:rsidR="00113D9C" w:rsidRDefault="00113D9C" w:rsidP="00113D9C">
      <w:pPr>
        <w:overflowPunct w:val="0"/>
        <w:autoSpaceDE w:val="0"/>
        <w:autoSpaceDN w:val="0"/>
        <w:adjustRightInd w:val="0"/>
        <w:ind w:leftChars="100" w:left="241" w:firstLineChars="100" w:firstLine="241"/>
        <w:rPr>
          <w:rFonts w:hAnsi="ＭＳ ゴシック"/>
          <w:szCs w:val="24"/>
        </w:rPr>
      </w:pPr>
      <w:r>
        <w:rPr>
          <w:rFonts w:hAnsi="ＭＳ ゴシック" w:hint="eastAsia"/>
          <w:szCs w:val="24"/>
        </w:rPr>
        <w:t>在学する学校を卒業した場合、</w:t>
      </w:r>
      <w:r w:rsidRPr="00113D9C">
        <w:rPr>
          <w:rFonts w:hAnsi="ＭＳ ゴシック" w:hint="eastAsia"/>
          <w:color w:val="FF0000"/>
          <w:szCs w:val="24"/>
          <w:u w:val="single"/>
        </w:rPr>
        <w:t>申請することで貸与した全額が返還免除</w:t>
      </w:r>
      <w:r>
        <w:rPr>
          <w:rFonts w:hAnsi="ＭＳ ゴシック" w:hint="eastAsia"/>
          <w:szCs w:val="24"/>
        </w:rPr>
        <w:t>となります。</w:t>
      </w:r>
    </w:p>
    <w:p w:rsidR="00113D9C" w:rsidRDefault="00113D9C" w:rsidP="00271749">
      <w:pPr>
        <w:overflowPunct w:val="0"/>
        <w:autoSpaceDE w:val="0"/>
        <w:autoSpaceDN w:val="0"/>
        <w:adjustRightInd w:val="0"/>
        <w:rPr>
          <w:rFonts w:hAnsi="ＭＳ ゴシック"/>
          <w:szCs w:val="24"/>
        </w:rPr>
      </w:pPr>
    </w:p>
    <w:p w:rsidR="003B1BF5" w:rsidRDefault="003B1BF5" w:rsidP="00271749">
      <w:pPr>
        <w:overflowPunct w:val="0"/>
        <w:autoSpaceDE w:val="0"/>
        <w:autoSpaceDN w:val="0"/>
        <w:adjustRightInd w:val="0"/>
        <w:rPr>
          <w:rFonts w:hAnsi="ＭＳ ゴシック"/>
          <w:szCs w:val="24"/>
        </w:rPr>
      </w:pPr>
    </w:p>
    <w:p w:rsidR="003B1BF5" w:rsidRDefault="003B1BF5" w:rsidP="00271749">
      <w:pPr>
        <w:overflowPunct w:val="0"/>
        <w:autoSpaceDE w:val="0"/>
        <w:autoSpaceDN w:val="0"/>
        <w:adjustRightInd w:val="0"/>
        <w:rPr>
          <w:rFonts w:hAnsi="ＭＳ ゴシック"/>
          <w:szCs w:val="24"/>
        </w:rPr>
      </w:pPr>
    </w:p>
    <w:p w:rsidR="003B1BF5" w:rsidRDefault="003B1BF5" w:rsidP="00271749">
      <w:pPr>
        <w:overflowPunct w:val="0"/>
        <w:autoSpaceDE w:val="0"/>
        <w:autoSpaceDN w:val="0"/>
        <w:adjustRightInd w:val="0"/>
        <w:rPr>
          <w:rFonts w:hAnsi="ＭＳ ゴシック"/>
          <w:szCs w:val="24"/>
        </w:rPr>
      </w:pPr>
    </w:p>
    <w:p w:rsidR="003B1BF5" w:rsidRDefault="003B1BF5" w:rsidP="00271749">
      <w:pPr>
        <w:overflowPunct w:val="0"/>
        <w:autoSpaceDE w:val="0"/>
        <w:autoSpaceDN w:val="0"/>
        <w:adjustRightInd w:val="0"/>
        <w:rPr>
          <w:rFonts w:hAnsi="ＭＳ ゴシック"/>
          <w:szCs w:val="24"/>
        </w:rPr>
      </w:pPr>
      <w:bookmarkStart w:id="0" w:name="_GoBack"/>
      <w:bookmarkEnd w:id="0"/>
    </w:p>
    <w:p w:rsidR="003B1BF5" w:rsidRDefault="003B1BF5" w:rsidP="00271749">
      <w:pPr>
        <w:overflowPunct w:val="0"/>
        <w:autoSpaceDE w:val="0"/>
        <w:autoSpaceDN w:val="0"/>
        <w:adjustRightInd w:val="0"/>
        <w:rPr>
          <w:rFonts w:hAnsi="ＭＳ ゴシック"/>
          <w:szCs w:val="24"/>
        </w:rPr>
      </w:pPr>
    </w:p>
    <w:p w:rsidR="003B1BF5" w:rsidRDefault="003B1BF5" w:rsidP="00271749">
      <w:pPr>
        <w:overflowPunct w:val="0"/>
        <w:autoSpaceDE w:val="0"/>
        <w:autoSpaceDN w:val="0"/>
        <w:adjustRightInd w:val="0"/>
        <w:rPr>
          <w:rFonts w:hAnsi="ＭＳ ゴシック"/>
          <w:szCs w:val="24"/>
        </w:rPr>
      </w:pPr>
      <w:r>
        <w:rPr>
          <w:rFonts w:hAnsi="ＭＳ ゴシック"/>
          <w:noProof/>
          <w:szCs w:val="24"/>
        </w:rPr>
        <mc:AlternateContent>
          <mc:Choice Requires="wps">
            <w:drawing>
              <wp:anchor distT="0" distB="0" distL="114300" distR="114300" simplePos="0" relativeHeight="251798528" behindDoc="0" locked="0" layoutInCell="1" allowOverlap="1">
                <wp:simplePos x="0" y="0"/>
                <wp:positionH relativeFrom="column">
                  <wp:posOffset>4547235</wp:posOffset>
                </wp:positionH>
                <wp:positionV relativeFrom="paragraph">
                  <wp:posOffset>33655</wp:posOffset>
                </wp:positionV>
                <wp:extent cx="1390650" cy="390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390650" cy="390525"/>
                        </a:xfrm>
                        <a:prstGeom prst="rect">
                          <a:avLst/>
                        </a:prstGeom>
                        <a:solidFill>
                          <a:schemeClr val="lt1"/>
                        </a:solidFill>
                        <a:ln w="6350">
                          <a:solidFill>
                            <a:prstClr val="black"/>
                          </a:solidFill>
                        </a:ln>
                      </wps:spPr>
                      <wps:txbx>
                        <w:txbxContent>
                          <w:p w:rsidR="003B1BF5" w:rsidRDefault="003B1BF5" w:rsidP="003B1BF5">
                            <w:pPr>
                              <w:jc w:val="center"/>
                              <w:rPr>
                                <w:rFonts w:hint="eastAsia"/>
                              </w:rPr>
                            </w:pPr>
                            <w:r>
                              <w:rPr>
                                <w:rFonts w:hint="eastAsia"/>
                              </w:rPr>
                              <w:t>裏面へ</w:t>
                            </w:r>
                            <w:r>
                              <w:t>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358.05pt;margin-top:2.65pt;width:109.5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" fillcolor="white [3201]" strokeweight=".5pt">
                <v:textbox>
                  <w:txbxContent>
                    <w:p w:rsidR="003B1BF5" w:rsidRDefault="003B1BF5" w:rsidP="003B1BF5">
                      <w:pPr>
                        <w:jc w:val="center"/>
                        <w:rPr>
                          <w:rFonts w:hint="eastAsia"/>
                        </w:rPr>
                      </w:pPr>
                      <w:r>
                        <w:rPr>
                          <w:rFonts w:hint="eastAsia"/>
                        </w:rPr>
                        <w:t>裏面へ</w:t>
                      </w:r>
                      <w:r>
                        <w:t>続く</w:t>
                      </w:r>
                    </w:p>
                  </w:txbxContent>
                </v:textbox>
              </v:shape>
            </w:pict>
          </mc:Fallback>
        </mc:AlternateContent>
      </w:r>
    </w:p>
    <w:p w:rsidR="003B1BF5" w:rsidRDefault="003B1BF5" w:rsidP="00271749">
      <w:pPr>
        <w:overflowPunct w:val="0"/>
        <w:autoSpaceDE w:val="0"/>
        <w:autoSpaceDN w:val="0"/>
        <w:adjustRightInd w:val="0"/>
        <w:rPr>
          <w:rFonts w:hAnsi="ＭＳ ゴシック" w:hint="eastAsia"/>
          <w:szCs w:val="24"/>
        </w:rPr>
      </w:pPr>
    </w:p>
    <w:p w:rsidR="00271749" w:rsidRPr="00D27D03" w:rsidRDefault="00113D9C" w:rsidP="00271749">
      <w:pPr>
        <w:overflowPunct w:val="0"/>
        <w:autoSpaceDE w:val="0"/>
        <w:autoSpaceDN w:val="0"/>
        <w:adjustRightInd w:val="0"/>
        <w:rPr>
          <w:rFonts w:ascii="ＭＳ ゴシック" w:eastAsia="ＭＳ ゴシック" w:hAnsi="ＭＳ ゴシック"/>
          <w:b/>
          <w:szCs w:val="24"/>
        </w:rPr>
      </w:pPr>
      <w:r>
        <w:rPr>
          <w:rFonts w:ascii="ＭＳ ゴシック" w:eastAsia="ＭＳ ゴシック" w:hAnsi="ＭＳ ゴシック" w:hint="eastAsia"/>
          <w:b/>
          <w:szCs w:val="24"/>
        </w:rPr>
        <w:lastRenderedPageBreak/>
        <w:t>４</w:t>
      </w:r>
      <w:r w:rsidR="009C07D9" w:rsidRPr="00D27D03">
        <w:rPr>
          <w:rFonts w:ascii="ＭＳ ゴシック" w:eastAsia="ＭＳ ゴシック" w:hAnsi="ＭＳ ゴシック" w:hint="eastAsia"/>
          <w:b/>
          <w:szCs w:val="24"/>
        </w:rPr>
        <w:t xml:space="preserve">　提出期限・提出先</w:t>
      </w:r>
    </w:p>
    <w:p w:rsidR="00A86F5E" w:rsidRPr="00271749" w:rsidRDefault="009C07D9" w:rsidP="009C07D9">
      <w:pPr>
        <w:overflowPunct w:val="0"/>
        <w:autoSpaceDE w:val="0"/>
        <w:autoSpaceDN w:val="0"/>
        <w:adjustRightInd w:val="0"/>
        <w:ind w:leftChars="100" w:left="241" w:firstLineChars="100" w:firstLine="241"/>
        <w:rPr>
          <w:rFonts w:hAnsi="ＭＳ ゴシック"/>
          <w:szCs w:val="24"/>
        </w:rPr>
      </w:pPr>
      <w:r>
        <w:rPr>
          <w:rFonts w:hAnsi="ＭＳ ゴシック" w:hint="eastAsia"/>
          <w:szCs w:val="24"/>
        </w:rPr>
        <w:t>学校から</w:t>
      </w:r>
      <w:r w:rsidR="004C1C6D">
        <w:rPr>
          <w:rFonts w:hAnsi="ＭＳ ゴシック" w:hint="eastAsia"/>
          <w:szCs w:val="24"/>
        </w:rPr>
        <w:t>配布される募集のしおりをよく読み、必要書類を期限までに在籍する</w:t>
      </w:r>
      <w:r>
        <w:rPr>
          <w:rFonts w:hAnsi="ＭＳ ゴシック" w:hint="eastAsia"/>
          <w:szCs w:val="24"/>
        </w:rPr>
        <w:t>学校へ提出してください。</w:t>
      </w:r>
    </w:p>
    <w:tbl>
      <w:tblPr>
        <w:tblStyle w:val="a7"/>
        <w:tblW w:w="0" w:type="auto"/>
        <w:tblInd w:w="1242" w:type="dxa"/>
        <w:tblLook w:val="04A0" w:firstRow="1" w:lastRow="0" w:firstColumn="1" w:lastColumn="0" w:noHBand="0" w:noVBand="1"/>
      </w:tblPr>
      <w:tblGrid>
        <w:gridCol w:w="2552"/>
        <w:gridCol w:w="5103"/>
      </w:tblGrid>
      <w:tr w:rsidR="009C07D9" w:rsidTr="009C07D9">
        <w:trPr>
          <w:trHeight w:val="510"/>
        </w:trPr>
        <w:tc>
          <w:tcPr>
            <w:tcW w:w="2552" w:type="dxa"/>
            <w:shd w:val="clear" w:color="auto" w:fill="DBE5F1" w:themeFill="accent1" w:themeFillTint="33"/>
            <w:vAlign w:val="center"/>
          </w:tcPr>
          <w:p w:rsidR="009C07D9" w:rsidRDefault="009C07D9" w:rsidP="009C07D9">
            <w:pPr>
              <w:overflowPunct w:val="0"/>
              <w:autoSpaceDE w:val="0"/>
              <w:autoSpaceDN w:val="0"/>
              <w:adjustRightInd w:val="0"/>
              <w:jc w:val="center"/>
              <w:rPr>
                <w:rFonts w:hAnsi="ＭＳ ゴシック"/>
                <w:szCs w:val="24"/>
              </w:rPr>
            </w:pPr>
            <w:r>
              <w:rPr>
                <w:rFonts w:hAnsi="ＭＳ ゴシック" w:hint="eastAsia"/>
                <w:szCs w:val="24"/>
              </w:rPr>
              <w:t>提　出　期　限</w:t>
            </w:r>
          </w:p>
        </w:tc>
        <w:tc>
          <w:tcPr>
            <w:tcW w:w="5103" w:type="dxa"/>
            <w:vAlign w:val="center"/>
          </w:tcPr>
          <w:p w:rsidR="009C07D9" w:rsidRDefault="002A15EB" w:rsidP="009C07D9">
            <w:pPr>
              <w:overflowPunct w:val="0"/>
              <w:autoSpaceDE w:val="0"/>
              <w:autoSpaceDN w:val="0"/>
              <w:adjustRightInd w:val="0"/>
              <w:jc w:val="center"/>
              <w:rPr>
                <w:rFonts w:hAnsi="ＭＳ ゴシック"/>
                <w:szCs w:val="24"/>
              </w:rPr>
            </w:pPr>
            <w:r>
              <w:rPr>
                <w:rFonts w:hAnsi="ＭＳ ゴシック" w:hint="eastAsia"/>
                <w:szCs w:val="24"/>
              </w:rPr>
              <w:t xml:space="preserve">　　</w:t>
            </w:r>
            <w:r w:rsidR="009C07D9">
              <w:rPr>
                <w:rFonts w:hAnsi="ＭＳ ゴシック" w:hint="eastAsia"/>
                <w:szCs w:val="24"/>
              </w:rPr>
              <w:t xml:space="preserve">　　　年　　　月　　　日</w:t>
            </w:r>
          </w:p>
        </w:tc>
      </w:tr>
      <w:tr w:rsidR="009C07D9" w:rsidTr="009C07D9">
        <w:trPr>
          <w:trHeight w:val="510"/>
        </w:trPr>
        <w:tc>
          <w:tcPr>
            <w:tcW w:w="2552" w:type="dxa"/>
            <w:shd w:val="clear" w:color="auto" w:fill="DBE5F1" w:themeFill="accent1" w:themeFillTint="33"/>
            <w:vAlign w:val="center"/>
          </w:tcPr>
          <w:p w:rsidR="009C07D9" w:rsidRDefault="009C07D9" w:rsidP="009C07D9">
            <w:pPr>
              <w:overflowPunct w:val="0"/>
              <w:autoSpaceDE w:val="0"/>
              <w:autoSpaceDN w:val="0"/>
              <w:adjustRightInd w:val="0"/>
              <w:jc w:val="center"/>
              <w:rPr>
                <w:rFonts w:hAnsi="ＭＳ ゴシック"/>
                <w:szCs w:val="24"/>
              </w:rPr>
            </w:pPr>
            <w:r>
              <w:rPr>
                <w:rFonts w:hAnsi="ＭＳ ゴシック" w:hint="eastAsia"/>
                <w:szCs w:val="24"/>
              </w:rPr>
              <w:t>提　　出　　先</w:t>
            </w:r>
          </w:p>
        </w:tc>
        <w:tc>
          <w:tcPr>
            <w:tcW w:w="5103" w:type="dxa"/>
            <w:vAlign w:val="center"/>
          </w:tcPr>
          <w:p w:rsidR="009C07D9" w:rsidRDefault="009C07D9" w:rsidP="009C07D9">
            <w:pPr>
              <w:overflowPunct w:val="0"/>
              <w:autoSpaceDE w:val="0"/>
              <w:autoSpaceDN w:val="0"/>
              <w:adjustRightInd w:val="0"/>
              <w:jc w:val="center"/>
              <w:rPr>
                <w:rFonts w:hAnsi="ＭＳ ゴシック"/>
                <w:szCs w:val="24"/>
              </w:rPr>
            </w:pPr>
          </w:p>
        </w:tc>
      </w:tr>
      <w:tr w:rsidR="009C07D9" w:rsidTr="009C07D9">
        <w:trPr>
          <w:trHeight w:val="510"/>
        </w:trPr>
        <w:tc>
          <w:tcPr>
            <w:tcW w:w="2552" w:type="dxa"/>
            <w:shd w:val="clear" w:color="auto" w:fill="DBE5F1" w:themeFill="accent1" w:themeFillTint="33"/>
            <w:vAlign w:val="center"/>
          </w:tcPr>
          <w:p w:rsidR="009C07D9" w:rsidRDefault="009C07D9" w:rsidP="009C07D9">
            <w:pPr>
              <w:overflowPunct w:val="0"/>
              <w:autoSpaceDE w:val="0"/>
              <w:autoSpaceDN w:val="0"/>
              <w:adjustRightInd w:val="0"/>
              <w:jc w:val="center"/>
              <w:rPr>
                <w:rFonts w:hAnsi="ＭＳ ゴシック"/>
                <w:szCs w:val="24"/>
              </w:rPr>
            </w:pPr>
            <w:r>
              <w:rPr>
                <w:rFonts w:hAnsi="ＭＳ ゴシック" w:hint="eastAsia"/>
                <w:szCs w:val="24"/>
              </w:rPr>
              <w:t>連　　絡　　先</w:t>
            </w:r>
          </w:p>
        </w:tc>
        <w:tc>
          <w:tcPr>
            <w:tcW w:w="5103" w:type="dxa"/>
            <w:vAlign w:val="center"/>
          </w:tcPr>
          <w:p w:rsidR="009C07D9" w:rsidRDefault="009C07D9" w:rsidP="009C07D9">
            <w:pPr>
              <w:overflowPunct w:val="0"/>
              <w:autoSpaceDE w:val="0"/>
              <w:autoSpaceDN w:val="0"/>
              <w:adjustRightInd w:val="0"/>
              <w:jc w:val="center"/>
              <w:rPr>
                <w:rFonts w:hAnsi="ＭＳ ゴシック"/>
                <w:szCs w:val="24"/>
              </w:rPr>
            </w:pPr>
          </w:p>
        </w:tc>
      </w:tr>
    </w:tbl>
    <w:p w:rsidR="000C60DD" w:rsidRPr="009C07D9" w:rsidRDefault="000C60DD" w:rsidP="00BA021C">
      <w:pPr>
        <w:overflowPunct w:val="0"/>
        <w:autoSpaceDE w:val="0"/>
        <w:autoSpaceDN w:val="0"/>
        <w:adjustRightInd w:val="0"/>
        <w:rPr>
          <w:rFonts w:hAnsi="ＭＳ ゴシック"/>
          <w:szCs w:val="24"/>
        </w:rPr>
      </w:pPr>
    </w:p>
    <w:sectPr w:rsidR="000C60DD" w:rsidRPr="009C07D9" w:rsidSect="00E158A2">
      <w:pgSz w:w="11906" w:h="16838" w:code="9"/>
      <w:pgMar w:top="1134" w:right="1134" w:bottom="1134" w:left="1134" w:header="851" w:footer="992" w:gutter="0"/>
      <w:cols w:space="425"/>
      <w:docGrid w:type="linesAndChars" w:linePitch="34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03" w:rsidRDefault="00C56B03" w:rsidP="00545E79">
      <w:r>
        <w:separator/>
      </w:r>
    </w:p>
  </w:endnote>
  <w:endnote w:type="continuationSeparator" w:id="0">
    <w:p w:rsidR="00C56B03" w:rsidRDefault="00C56B03" w:rsidP="0054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03" w:rsidRDefault="00C56B03" w:rsidP="00545E79">
      <w:r>
        <w:separator/>
      </w:r>
    </w:p>
  </w:footnote>
  <w:footnote w:type="continuationSeparator" w:id="0">
    <w:p w:rsidR="00C56B03" w:rsidRDefault="00C56B03" w:rsidP="00545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8E"/>
    <w:rsid w:val="00005806"/>
    <w:rsid w:val="00023EA5"/>
    <w:rsid w:val="00024538"/>
    <w:rsid w:val="000254F4"/>
    <w:rsid w:val="000304FE"/>
    <w:rsid w:val="00030A75"/>
    <w:rsid w:val="00032C13"/>
    <w:rsid w:val="00072AB5"/>
    <w:rsid w:val="00074B3A"/>
    <w:rsid w:val="00081AB6"/>
    <w:rsid w:val="0008695C"/>
    <w:rsid w:val="000903B9"/>
    <w:rsid w:val="00094723"/>
    <w:rsid w:val="0009491B"/>
    <w:rsid w:val="00097AD9"/>
    <w:rsid w:val="000A2C6B"/>
    <w:rsid w:val="000A6CB9"/>
    <w:rsid w:val="000B6554"/>
    <w:rsid w:val="000C1E19"/>
    <w:rsid w:val="000C60DD"/>
    <w:rsid w:val="000D2D02"/>
    <w:rsid w:val="000D5DA4"/>
    <w:rsid w:val="000E1D0A"/>
    <w:rsid w:val="000E6BB0"/>
    <w:rsid w:val="00113D9C"/>
    <w:rsid w:val="0012416C"/>
    <w:rsid w:val="00124479"/>
    <w:rsid w:val="00124D36"/>
    <w:rsid w:val="0012621D"/>
    <w:rsid w:val="00132CF4"/>
    <w:rsid w:val="00175273"/>
    <w:rsid w:val="00176AF4"/>
    <w:rsid w:val="001817FB"/>
    <w:rsid w:val="00183463"/>
    <w:rsid w:val="001A73FE"/>
    <w:rsid w:val="001A7711"/>
    <w:rsid w:val="001B5683"/>
    <w:rsid w:val="001C043E"/>
    <w:rsid w:val="001C0940"/>
    <w:rsid w:val="001C4BE3"/>
    <w:rsid w:val="001D5A57"/>
    <w:rsid w:val="001E0EF5"/>
    <w:rsid w:val="001E2957"/>
    <w:rsid w:val="001E48B8"/>
    <w:rsid w:val="001F4A9E"/>
    <w:rsid w:val="00205B37"/>
    <w:rsid w:val="00212D33"/>
    <w:rsid w:val="002223FC"/>
    <w:rsid w:val="002232A8"/>
    <w:rsid w:val="002254ED"/>
    <w:rsid w:val="00225A7D"/>
    <w:rsid w:val="002300B2"/>
    <w:rsid w:val="002347A8"/>
    <w:rsid w:val="00243F44"/>
    <w:rsid w:val="002440EE"/>
    <w:rsid w:val="00250F9E"/>
    <w:rsid w:val="002538E2"/>
    <w:rsid w:val="00254CC2"/>
    <w:rsid w:val="00255685"/>
    <w:rsid w:val="00264E74"/>
    <w:rsid w:val="00265BA6"/>
    <w:rsid w:val="00271749"/>
    <w:rsid w:val="00275DB5"/>
    <w:rsid w:val="00276923"/>
    <w:rsid w:val="0029458F"/>
    <w:rsid w:val="002A15EB"/>
    <w:rsid w:val="002B25CD"/>
    <w:rsid w:val="002B30E6"/>
    <w:rsid w:val="002B6247"/>
    <w:rsid w:val="002B6EFA"/>
    <w:rsid w:val="002C7E54"/>
    <w:rsid w:val="002D0CAA"/>
    <w:rsid w:val="002D7C56"/>
    <w:rsid w:val="002E03D1"/>
    <w:rsid w:val="002E70D8"/>
    <w:rsid w:val="002F047A"/>
    <w:rsid w:val="002F2702"/>
    <w:rsid w:val="002F46FE"/>
    <w:rsid w:val="002F5913"/>
    <w:rsid w:val="002F6442"/>
    <w:rsid w:val="003047D5"/>
    <w:rsid w:val="003240D1"/>
    <w:rsid w:val="00324212"/>
    <w:rsid w:val="00332536"/>
    <w:rsid w:val="00333FFC"/>
    <w:rsid w:val="00335CF1"/>
    <w:rsid w:val="00335DF6"/>
    <w:rsid w:val="003454F7"/>
    <w:rsid w:val="00350D3A"/>
    <w:rsid w:val="003518C3"/>
    <w:rsid w:val="00354A81"/>
    <w:rsid w:val="00356266"/>
    <w:rsid w:val="0036330F"/>
    <w:rsid w:val="00370362"/>
    <w:rsid w:val="00377F81"/>
    <w:rsid w:val="00382782"/>
    <w:rsid w:val="0038450F"/>
    <w:rsid w:val="003A0593"/>
    <w:rsid w:val="003A2AC6"/>
    <w:rsid w:val="003B0F91"/>
    <w:rsid w:val="003B1BF5"/>
    <w:rsid w:val="003D2860"/>
    <w:rsid w:val="003D3EF2"/>
    <w:rsid w:val="003E0A8D"/>
    <w:rsid w:val="003E1DD6"/>
    <w:rsid w:val="003F322E"/>
    <w:rsid w:val="00401481"/>
    <w:rsid w:val="00401835"/>
    <w:rsid w:val="00411F9E"/>
    <w:rsid w:val="00412021"/>
    <w:rsid w:val="00413650"/>
    <w:rsid w:val="00421B7B"/>
    <w:rsid w:val="00430987"/>
    <w:rsid w:val="004340B1"/>
    <w:rsid w:val="0043496C"/>
    <w:rsid w:val="004375D9"/>
    <w:rsid w:val="00442F5F"/>
    <w:rsid w:val="00445724"/>
    <w:rsid w:val="0044613A"/>
    <w:rsid w:val="00450734"/>
    <w:rsid w:val="0046713A"/>
    <w:rsid w:val="00474EA7"/>
    <w:rsid w:val="0047790D"/>
    <w:rsid w:val="00484794"/>
    <w:rsid w:val="004949EB"/>
    <w:rsid w:val="004B4F08"/>
    <w:rsid w:val="004B6EC0"/>
    <w:rsid w:val="004C1C6D"/>
    <w:rsid w:val="004C30F4"/>
    <w:rsid w:val="004D02F0"/>
    <w:rsid w:val="004D0E38"/>
    <w:rsid w:val="004D2B7D"/>
    <w:rsid w:val="004D3256"/>
    <w:rsid w:val="004E46EB"/>
    <w:rsid w:val="004F02C6"/>
    <w:rsid w:val="004F10C9"/>
    <w:rsid w:val="004F2C3D"/>
    <w:rsid w:val="004F33D3"/>
    <w:rsid w:val="005043BD"/>
    <w:rsid w:val="00506019"/>
    <w:rsid w:val="00511BEC"/>
    <w:rsid w:val="0051233B"/>
    <w:rsid w:val="0052146F"/>
    <w:rsid w:val="00525540"/>
    <w:rsid w:val="0052598B"/>
    <w:rsid w:val="00527082"/>
    <w:rsid w:val="00532F11"/>
    <w:rsid w:val="00534E7A"/>
    <w:rsid w:val="00537809"/>
    <w:rsid w:val="00542EDA"/>
    <w:rsid w:val="00544F50"/>
    <w:rsid w:val="00545E79"/>
    <w:rsid w:val="0055019A"/>
    <w:rsid w:val="00555DFF"/>
    <w:rsid w:val="00561A15"/>
    <w:rsid w:val="00561CDF"/>
    <w:rsid w:val="005733AA"/>
    <w:rsid w:val="0058247F"/>
    <w:rsid w:val="00584643"/>
    <w:rsid w:val="00584B64"/>
    <w:rsid w:val="00587913"/>
    <w:rsid w:val="00592327"/>
    <w:rsid w:val="005945E6"/>
    <w:rsid w:val="00595BD5"/>
    <w:rsid w:val="00596BDD"/>
    <w:rsid w:val="005A4F85"/>
    <w:rsid w:val="005B085D"/>
    <w:rsid w:val="005C2011"/>
    <w:rsid w:val="005C3009"/>
    <w:rsid w:val="005C530B"/>
    <w:rsid w:val="005D1431"/>
    <w:rsid w:val="005D1C25"/>
    <w:rsid w:val="005D3258"/>
    <w:rsid w:val="005D664F"/>
    <w:rsid w:val="005E7EBA"/>
    <w:rsid w:val="005F05AD"/>
    <w:rsid w:val="005F152E"/>
    <w:rsid w:val="005F3F30"/>
    <w:rsid w:val="005F45ED"/>
    <w:rsid w:val="005F47D6"/>
    <w:rsid w:val="00653DD9"/>
    <w:rsid w:val="00654523"/>
    <w:rsid w:val="00657999"/>
    <w:rsid w:val="00660BDC"/>
    <w:rsid w:val="00661D36"/>
    <w:rsid w:val="00665523"/>
    <w:rsid w:val="006666BB"/>
    <w:rsid w:val="00675E2E"/>
    <w:rsid w:val="00686F4B"/>
    <w:rsid w:val="00690473"/>
    <w:rsid w:val="00690707"/>
    <w:rsid w:val="00692295"/>
    <w:rsid w:val="00694F81"/>
    <w:rsid w:val="00695256"/>
    <w:rsid w:val="00696EEC"/>
    <w:rsid w:val="0069791E"/>
    <w:rsid w:val="006A0A85"/>
    <w:rsid w:val="006B783A"/>
    <w:rsid w:val="006C0219"/>
    <w:rsid w:val="006C0C8E"/>
    <w:rsid w:val="006C0EFB"/>
    <w:rsid w:val="006D17C5"/>
    <w:rsid w:val="006D47EB"/>
    <w:rsid w:val="006D501B"/>
    <w:rsid w:val="006E438C"/>
    <w:rsid w:val="006E6C63"/>
    <w:rsid w:val="006F5722"/>
    <w:rsid w:val="00703F69"/>
    <w:rsid w:val="007140BF"/>
    <w:rsid w:val="007201E8"/>
    <w:rsid w:val="00722BD3"/>
    <w:rsid w:val="00724B89"/>
    <w:rsid w:val="00727575"/>
    <w:rsid w:val="00731776"/>
    <w:rsid w:val="00735D4C"/>
    <w:rsid w:val="00742F30"/>
    <w:rsid w:val="00743A95"/>
    <w:rsid w:val="00744CD5"/>
    <w:rsid w:val="00751F9D"/>
    <w:rsid w:val="007560D8"/>
    <w:rsid w:val="00762192"/>
    <w:rsid w:val="00766A62"/>
    <w:rsid w:val="007676A9"/>
    <w:rsid w:val="00775807"/>
    <w:rsid w:val="00780DF8"/>
    <w:rsid w:val="007837B3"/>
    <w:rsid w:val="0078664C"/>
    <w:rsid w:val="00790CED"/>
    <w:rsid w:val="00791B6F"/>
    <w:rsid w:val="0079328F"/>
    <w:rsid w:val="007956D5"/>
    <w:rsid w:val="007B610A"/>
    <w:rsid w:val="007C2BCE"/>
    <w:rsid w:val="007E1F9A"/>
    <w:rsid w:val="00801016"/>
    <w:rsid w:val="008125F0"/>
    <w:rsid w:val="0081376D"/>
    <w:rsid w:val="00815CFB"/>
    <w:rsid w:val="00823E23"/>
    <w:rsid w:val="00835A70"/>
    <w:rsid w:val="008376B9"/>
    <w:rsid w:val="008431C0"/>
    <w:rsid w:val="00850F39"/>
    <w:rsid w:val="0085363C"/>
    <w:rsid w:val="0085726E"/>
    <w:rsid w:val="00863431"/>
    <w:rsid w:val="00864F7F"/>
    <w:rsid w:val="0087297D"/>
    <w:rsid w:val="008775D5"/>
    <w:rsid w:val="008817C0"/>
    <w:rsid w:val="0088733A"/>
    <w:rsid w:val="00890F65"/>
    <w:rsid w:val="008A2699"/>
    <w:rsid w:val="008A2C0D"/>
    <w:rsid w:val="008A55E0"/>
    <w:rsid w:val="008A6D79"/>
    <w:rsid w:val="008B253F"/>
    <w:rsid w:val="008B31B9"/>
    <w:rsid w:val="008D2A8D"/>
    <w:rsid w:val="00903526"/>
    <w:rsid w:val="00912266"/>
    <w:rsid w:val="00923171"/>
    <w:rsid w:val="009345B5"/>
    <w:rsid w:val="00934B7B"/>
    <w:rsid w:val="00934FCD"/>
    <w:rsid w:val="00936F52"/>
    <w:rsid w:val="00943BB6"/>
    <w:rsid w:val="009501F3"/>
    <w:rsid w:val="00957E75"/>
    <w:rsid w:val="00960564"/>
    <w:rsid w:val="00962055"/>
    <w:rsid w:val="00964B87"/>
    <w:rsid w:val="0096525A"/>
    <w:rsid w:val="00966D6A"/>
    <w:rsid w:val="00971FA7"/>
    <w:rsid w:val="00995851"/>
    <w:rsid w:val="009966A9"/>
    <w:rsid w:val="00996FE9"/>
    <w:rsid w:val="009A1EC5"/>
    <w:rsid w:val="009A3420"/>
    <w:rsid w:val="009A3FFF"/>
    <w:rsid w:val="009A5F0B"/>
    <w:rsid w:val="009A7358"/>
    <w:rsid w:val="009B1100"/>
    <w:rsid w:val="009B2AC2"/>
    <w:rsid w:val="009C00A2"/>
    <w:rsid w:val="009C06E5"/>
    <w:rsid w:val="009C07D9"/>
    <w:rsid w:val="009C6798"/>
    <w:rsid w:val="009C7C1F"/>
    <w:rsid w:val="009F5F3E"/>
    <w:rsid w:val="00A117A0"/>
    <w:rsid w:val="00A21CD2"/>
    <w:rsid w:val="00A36B54"/>
    <w:rsid w:val="00A4014C"/>
    <w:rsid w:val="00A66883"/>
    <w:rsid w:val="00A86F5E"/>
    <w:rsid w:val="00A97D53"/>
    <w:rsid w:val="00AA19DB"/>
    <w:rsid w:val="00AB775F"/>
    <w:rsid w:val="00AC0478"/>
    <w:rsid w:val="00AD08EC"/>
    <w:rsid w:val="00AF3272"/>
    <w:rsid w:val="00B003C1"/>
    <w:rsid w:val="00B033BA"/>
    <w:rsid w:val="00B12F73"/>
    <w:rsid w:val="00B143BC"/>
    <w:rsid w:val="00B17911"/>
    <w:rsid w:val="00B2132B"/>
    <w:rsid w:val="00B2494F"/>
    <w:rsid w:val="00B33380"/>
    <w:rsid w:val="00B422C2"/>
    <w:rsid w:val="00B4358A"/>
    <w:rsid w:val="00B44FBC"/>
    <w:rsid w:val="00B46A99"/>
    <w:rsid w:val="00B479A2"/>
    <w:rsid w:val="00B564CE"/>
    <w:rsid w:val="00B638E8"/>
    <w:rsid w:val="00B63B96"/>
    <w:rsid w:val="00B65E4B"/>
    <w:rsid w:val="00B8098C"/>
    <w:rsid w:val="00B81A26"/>
    <w:rsid w:val="00B839F7"/>
    <w:rsid w:val="00B90A01"/>
    <w:rsid w:val="00B94E69"/>
    <w:rsid w:val="00BA021C"/>
    <w:rsid w:val="00BA2603"/>
    <w:rsid w:val="00BB6927"/>
    <w:rsid w:val="00BD5EA0"/>
    <w:rsid w:val="00BD5EAA"/>
    <w:rsid w:val="00BE38D6"/>
    <w:rsid w:val="00BF2188"/>
    <w:rsid w:val="00BF3DD0"/>
    <w:rsid w:val="00BF6AC8"/>
    <w:rsid w:val="00C051FA"/>
    <w:rsid w:val="00C07C6F"/>
    <w:rsid w:val="00C12486"/>
    <w:rsid w:val="00C32C1D"/>
    <w:rsid w:val="00C3456B"/>
    <w:rsid w:val="00C36466"/>
    <w:rsid w:val="00C37EFB"/>
    <w:rsid w:val="00C54011"/>
    <w:rsid w:val="00C56B03"/>
    <w:rsid w:val="00C632C1"/>
    <w:rsid w:val="00C6746E"/>
    <w:rsid w:val="00C73242"/>
    <w:rsid w:val="00C74562"/>
    <w:rsid w:val="00C86A71"/>
    <w:rsid w:val="00C87B9C"/>
    <w:rsid w:val="00CA190F"/>
    <w:rsid w:val="00CA6D23"/>
    <w:rsid w:val="00CB7DD1"/>
    <w:rsid w:val="00CD0FB6"/>
    <w:rsid w:val="00CD2B9E"/>
    <w:rsid w:val="00CE2A4F"/>
    <w:rsid w:val="00CE7419"/>
    <w:rsid w:val="00CF420A"/>
    <w:rsid w:val="00D0460E"/>
    <w:rsid w:val="00D05BA8"/>
    <w:rsid w:val="00D2327E"/>
    <w:rsid w:val="00D2688A"/>
    <w:rsid w:val="00D27D03"/>
    <w:rsid w:val="00D32075"/>
    <w:rsid w:val="00D40CC7"/>
    <w:rsid w:val="00D42F39"/>
    <w:rsid w:val="00D511C5"/>
    <w:rsid w:val="00D52058"/>
    <w:rsid w:val="00D62D65"/>
    <w:rsid w:val="00D7361D"/>
    <w:rsid w:val="00D73935"/>
    <w:rsid w:val="00D7521B"/>
    <w:rsid w:val="00D94F8D"/>
    <w:rsid w:val="00DD3096"/>
    <w:rsid w:val="00DE66AF"/>
    <w:rsid w:val="00DF6170"/>
    <w:rsid w:val="00DF771E"/>
    <w:rsid w:val="00DF773E"/>
    <w:rsid w:val="00E124BA"/>
    <w:rsid w:val="00E13486"/>
    <w:rsid w:val="00E14916"/>
    <w:rsid w:val="00E14D0A"/>
    <w:rsid w:val="00E158A2"/>
    <w:rsid w:val="00E178FA"/>
    <w:rsid w:val="00E2026A"/>
    <w:rsid w:val="00E305B9"/>
    <w:rsid w:val="00E30C17"/>
    <w:rsid w:val="00E31378"/>
    <w:rsid w:val="00E45467"/>
    <w:rsid w:val="00E522B6"/>
    <w:rsid w:val="00E539D6"/>
    <w:rsid w:val="00E65BE1"/>
    <w:rsid w:val="00E75DA8"/>
    <w:rsid w:val="00E82200"/>
    <w:rsid w:val="00E9194D"/>
    <w:rsid w:val="00EA0643"/>
    <w:rsid w:val="00EA5D07"/>
    <w:rsid w:val="00EA766C"/>
    <w:rsid w:val="00EA76A8"/>
    <w:rsid w:val="00EB664A"/>
    <w:rsid w:val="00ED2C43"/>
    <w:rsid w:val="00ED5B67"/>
    <w:rsid w:val="00EE1D74"/>
    <w:rsid w:val="00EE4B43"/>
    <w:rsid w:val="00EF4DB0"/>
    <w:rsid w:val="00EF5358"/>
    <w:rsid w:val="00EF6157"/>
    <w:rsid w:val="00F01F50"/>
    <w:rsid w:val="00F0211F"/>
    <w:rsid w:val="00F02D3D"/>
    <w:rsid w:val="00F04462"/>
    <w:rsid w:val="00F062FA"/>
    <w:rsid w:val="00F07817"/>
    <w:rsid w:val="00F07BD4"/>
    <w:rsid w:val="00F10627"/>
    <w:rsid w:val="00F12C56"/>
    <w:rsid w:val="00F16202"/>
    <w:rsid w:val="00F3199D"/>
    <w:rsid w:val="00F32CDF"/>
    <w:rsid w:val="00F4276B"/>
    <w:rsid w:val="00F43486"/>
    <w:rsid w:val="00F44B4D"/>
    <w:rsid w:val="00F46E49"/>
    <w:rsid w:val="00F56914"/>
    <w:rsid w:val="00F62551"/>
    <w:rsid w:val="00F64838"/>
    <w:rsid w:val="00F738B5"/>
    <w:rsid w:val="00F81B12"/>
    <w:rsid w:val="00F82C90"/>
    <w:rsid w:val="00F87734"/>
    <w:rsid w:val="00F87D1B"/>
    <w:rsid w:val="00F90C11"/>
    <w:rsid w:val="00F966CF"/>
    <w:rsid w:val="00FB4EC0"/>
    <w:rsid w:val="00FB7541"/>
    <w:rsid w:val="00FC3043"/>
    <w:rsid w:val="00FC4509"/>
    <w:rsid w:val="00FE045C"/>
    <w:rsid w:val="00FE3CB7"/>
    <w:rsid w:val="00FE624F"/>
    <w:rsid w:val="00FE6B77"/>
    <w:rsid w:val="00FE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2AAB78"/>
  <w15:docId w15:val="{232D81AC-5421-45C8-A0EB-BA413073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E79"/>
    <w:pPr>
      <w:tabs>
        <w:tab w:val="center" w:pos="4252"/>
        <w:tab w:val="right" w:pos="8504"/>
      </w:tabs>
      <w:snapToGrid w:val="0"/>
    </w:pPr>
  </w:style>
  <w:style w:type="character" w:customStyle="1" w:styleId="a4">
    <w:name w:val="ヘッダー (文字)"/>
    <w:basedOn w:val="a0"/>
    <w:link w:val="a3"/>
    <w:uiPriority w:val="99"/>
    <w:rsid w:val="00545E79"/>
  </w:style>
  <w:style w:type="paragraph" w:styleId="a5">
    <w:name w:val="footer"/>
    <w:basedOn w:val="a"/>
    <w:link w:val="a6"/>
    <w:uiPriority w:val="99"/>
    <w:unhideWhenUsed/>
    <w:rsid w:val="00545E79"/>
    <w:pPr>
      <w:tabs>
        <w:tab w:val="center" w:pos="4252"/>
        <w:tab w:val="right" w:pos="8504"/>
      </w:tabs>
      <w:snapToGrid w:val="0"/>
    </w:pPr>
  </w:style>
  <w:style w:type="character" w:customStyle="1" w:styleId="a6">
    <w:name w:val="フッター (文字)"/>
    <w:basedOn w:val="a0"/>
    <w:link w:val="a5"/>
    <w:uiPriority w:val="99"/>
    <w:rsid w:val="00545E79"/>
  </w:style>
  <w:style w:type="table" w:styleId="a7">
    <w:name w:val="Table Grid"/>
    <w:basedOn w:val="a1"/>
    <w:uiPriority w:val="59"/>
    <w:rsid w:val="0008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D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DF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90473"/>
  </w:style>
  <w:style w:type="character" w:customStyle="1" w:styleId="ab">
    <w:name w:val="日付 (文字)"/>
    <w:basedOn w:val="a0"/>
    <w:link w:val="aa"/>
    <w:uiPriority w:val="99"/>
    <w:semiHidden/>
    <w:rsid w:val="00690473"/>
  </w:style>
  <w:style w:type="character" w:styleId="ac">
    <w:name w:val="Hyperlink"/>
    <w:basedOn w:val="a0"/>
    <w:uiPriority w:val="99"/>
    <w:unhideWhenUsed/>
    <w:rsid w:val="003E0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2D58-2BC6-45C7-B304-9BCE6CF6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127</cp:revision>
  <cp:lastPrinted>2020-05-11T00:36:00Z</cp:lastPrinted>
  <dcterms:created xsi:type="dcterms:W3CDTF">2015-05-01T08:11:00Z</dcterms:created>
  <dcterms:modified xsi:type="dcterms:W3CDTF">2020-05-11T00:36:00Z</dcterms:modified>
</cp:coreProperties>
</file>