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803F" w14:textId="1393E909" w:rsidR="0055651F" w:rsidRPr="00A647C7" w:rsidRDefault="00491D51" w:rsidP="004D6986">
      <w:pPr>
        <w:pStyle w:val="1"/>
        <w:jc w:val="center"/>
        <w:rPr>
          <w:rFonts w:cs="メイリオ"/>
        </w:rPr>
      </w:pPr>
      <w:r>
        <w:rPr>
          <w:rFonts w:hint="eastAsia"/>
        </w:rPr>
        <w:t>令和</w:t>
      </w:r>
      <w:r w:rsidR="00A53D9B">
        <w:rPr>
          <w:rFonts w:hint="eastAsia"/>
        </w:rPr>
        <w:t>７</w:t>
      </w:r>
      <w:r w:rsidR="00A647C7" w:rsidRPr="00A647C7">
        <w:t>年度「豊かな環境づくり大阪府民会議」</w:t>
      </w:r>
      <w:r>
        <w:rPr>
          <w:rFonts w:hint="eastAsia"/>
        </w:rPr>
        <w:t>運営委員会</w:t>
      </w:r>
    </w:p>
    <w:p w14:paraId="05119AC7" w14:textId="77777777" w:rsidR="00832506" w:rsidRPr="009C69FF" w:rsidRDefault="0055651F" w:rsidP="00C0058C">
      <w:pPr>
        <w:spacing w:line="320" w:lineRule="exact"/>
        <w:jc w:val="center"/>
        <w:rPr>
          <w:rFonts w:cs="メイリオ"/>
          <w:sz w:val="24"/>
          <w:szCs w:val="24"/>
        </w:rPr>
      </w:pPr>
      <w:r w:rsidRPr="009C69FF">
        <w:rPr>
          <w:rFonts w:cs="メイリオ"/>
          <w:sz w:val="24"/>
          <w:szCs w:val="24"/>
        </w:rPr>
        <w:t>議事概要</w:t>
      </w:r>
    </w:p>
    <w:p w14:paraId="0F6B7464" w14:textId="77777777" w:rsidR="00FE62F1" w:rsidRPr="00A647C7" w:rsidRDefault="00FE62F1" w:rsidP="00C0058C">
      <w:pPr>
        <w:spacing w:line="320" w:lineRule="exact"/>
        <w:rPr>
          <w:rFonts w:cs="メイリオ"/>
          <w:szCs w:val="21"/>
        </w:rPr>
      </w:pPr>
    </w:p>
    <w:p w14:paraId="285CDC13" w14:textId="13CD26A1" w:rsidR="00A647C7" w:rsidRPr="00A647C7" w:rsidRDefault="00A647C7" w:rsidP="00A647C7">
      <w:pPr>
        <w:rPr>
          <w:szCs w:val="21"/>
        </w:rPr>
      </w:pPr>
      <w:r w:rsidRPr="00A647C7">
        <w:rPr>
          <w:szCs w:val="21"/>
        </w:rPr>
        <w:t>日　時：</w:t>
      </w:r>
      <w:r w:rsidR="00491D51">
        <w:rPr>
          <w:rFonts w:hint="eastAsia"/>
          <w:szCs w:val="21"/>
        </w:rPr>
        <w:t>令和</w:t>
      </w:r>
      <w:r w:rsidR="00A53D9B">
        <w:rPr>
          <w:rFonts w:hint="eastAsia"/>
          <w:szCs w:val="21"/>
        </w:rPr>
        <w:t>８</w:t>
      </w:r>
      <w:r w:rsidRPr="00A647C7">
        <w:rPr>
          <w:szCs w:val="21"/>
        </w:rPr>
        <w:t>年</w:t>
      </w:r>
      <w:r w:rsidR="00940B62">
        <w:rPr>
          <w:rFonts w:hint="eastAsia"/>
          <w:szCs w:val="21"/>
        </w:rPr>
        <w:t>２</w:t>
      </w:r>
      <w:r w:rsidRPr="00A647C7">
        <w:rPr>
          <w:szCs w:val="21"/>
        </w:rPr>
        <w:t>月</w:t>
      </w:r>
      <w:r w:rsidR="00940B62" w:rsidRPr="00940B62">
        <w:rPr>
          <w:rFonts w:asciiTheme="minorEastAsia" w:hAnsiTheme="minorEastAsia" w:hint="eastAsia"/>
          <w:szCs w:val="21"/>
        </w:rPr>
        <w:t>2</w:t>
      </w:r>
      <w:r w:rsidR="00A53D9B">
        <w:rPr>
          <w:rFonts w:asciiTheme="minorEastAsia" w:hAnsiTheme="minorEastAsia"/>
          <w:szCs w:val="21"/>
        </w:rPr>
        <w:t>6</w:t>
      </w:r>
      <w:r w:rsidRPr="00A647C7">
        <w:rPr>
          <w:szCs w:val="21"/>
        </w:rPr>
        <w:t>日（</w:t>
      </w:r>
      <w:r w:rsidR="00940B62">
        <w:rPr>
          <w:rFonts w:hint="eastAsia"/>
          <w:szCs w:val="21"/>
        </w:rPr>
        <w:t>木</w:t>
      </w:r>
      <w:r w:rsidRPr="00A647C7">
        <w:rPr>
          <w:szCs w:val="21"/>
        </w:rPr>
        <w:t>）</w:t>
      </w:r>
      <w:r w:rsidR="003B7221" w:rsidRPr="00940B62">
        <w:rPr>
          <w:rFonts w:asciiTheme="minorEastAsia" w:hAnsiTheme="minorEastAsia" w:hint="eastAsia"/>
          <w:szCs w:val="21"/>
        </w:rPr>
        <w:t>1</w:t>
      </w:r>
      <w:r w:rsidR="00A53D9B">
        <w:rPr>
          <w:rFonts w:asciiTheme="minorEastAsia" w:hAnsiTheme="minorEastAsia" w:hint="eastAsia"/>
          <w:szCs w:val="21"/>
        </w:rPr>
        <w:t>1</w:t>
      </w:r>
      <w:r w:rsidRPr="00940B62">
        <w:rPr>
          <w:rFonts w:asciiTheme="minorEastAsia" w:hAnsiTheme="minorEastAsia"/>
          <w:szCs w:val="21"/>
        </w:rPr>
        <w:t>:</w:t>
      </w:r>
      <w:r w:rsidR="00940B62" w:rsidRPr="00940B62">
        <w:rPr>
          <w:rFonts w:asciiTheme="minorEastAsia" w:hAnsiTheme="minorEastAsia"/>
          <w:szCs w:val="21"/>
        </w:rPr>
        <w:t>0</w:t>
      </w:r>
      <w:r w:rsidRPr="00940B62">
        <w:rPr>
          <w:rFonts w:asciiTheme="minorEastAsia" w:hAnsiTheme="minorEastAsia"/>
          <w:szCs w:val="21"/>
        </w:rPr>
        <w:t>0～1</w:t>
      </w:r>
      <w:r w:rsidR="00A53D9B">
        <w:rPr>
          <w:rFonts w:asciiTheme="minorEastAsia" w:hAnsiTheme="minorEastAsia"/>
          <w:szCs w:val="21"/>
        </w:rPr>
        <w:t>2</w:t>
      </w:r>
      <w:r w:rsidRPr="00940B62">
        <w:rPr>
          <w:rFonts w:asciiTheme="minorEastAsia" w:hAnsiTheme="minorEastAsia"/>
          <w:szCs w:val="21"/>
        </w:rPr>
        <w:t>:</w:t>
      </w:r>
      <w:r w:rsidR="00A53D9B">
        <w:rPr>
          <w:rFonts w:asciiTheme="minorEastAsia" w:hAnsiTheme="minorEastAsia"/>
          <w:szCs w:val="21"/>
        </w:rPr>
        <w:t>0</w:t>
      </w:r>
      <w:r w:rsidR="003B7221" w:rsidRPr="00940B62">
        <w:rPr>
          <w:rFonts w:asciiTheme="minorEastAsia" w:hAnsiTheme="minorEastAsia" w:hint="eastAsia"/>
          <w:szCs w:val="21"/>
        </w:rPr>
        <w:t>0</w:t>
      </w:r>
    </w:p>
    <w:p w14:paraId="0D739D3F" w14:textId="77777777" w:rsidR="00A647C7" w:rsidRPr="00A647C7" w:rsidRDefault="00A647C7" w:rsidP="00A647C7">
      <w:pPr>
        <w:rPr>
          <w:szCs w:val="21"/>
        </w:rPr>
      </w:pPr>
      <w:r w:rsidRPr="00A647C7">
        <w:rPr>
          <w:szCs w:val="21"/>
        </w:rPr>
        <w:t>場　所：</w:t>
      </w:r>
      <w:r w:rsidR="003B7221" w:rsidRPr="00940B62">
        <w:rPr>
          <w:rFonts w:asciiTheme="minorEastAsia" w:hAnsiTheme="minorEastAsia" w:hint="eastAsia"/>
          <w:szCs w:val="21"/>
        </w:rPr>
        <w:t>WEB</w:t>
      </w:r>
      <w:r w:rsidR="003B7221">
        <w:rPr>
          <w:rFonts w:hint="eastAsia"/>
          <w:szCs w:val="21"/>
        </w:rPr>
        <w:t>会議システムによる開催</w:t>
      </w:r>
    </w:p>
    <w:p w14:paraId="27643349" w14:textId="28AE7FA1" w:rsidR="00A647C7" w:rsidRPr="00A647C7" w:rsidRDefault="00A647C7" w:rsidP="00A647C7">
      <w:pPr>
        <w:rPr>
          <w:szCs w:val="21"/>
        </w:rPr>
      </w:pPr>
      <w:r w:rsidRPr="00A647C7">
        <w:rPr>
          <w:szCs w:val="21"/>
        </w:rPr>
        <w:t>出席者：別添名簿のとお</w:t>
      </w:r>
      <w:r w:rsidR="00C037DA">
        <w:rPr>
          <w:rFonts w:hint="eastAsia"/>
          <w:szCs w:val="21"/>
        </w:rPr>
        <w:t>り</w:t>
      </w:r>
    </w:p>
    <w:p w14:paraId="195B383D" w14:textId="77777777" w:rsidR="00BC7234" w:rsidRDefault="00BC7234" w:rsidP="00A647C7">
      <w:pPr>
        <w:spacing w:line="320" w:lineRule="exact"/>
        <w:rPr>
          <w:rFonts w:cs="メイリオ"/>
          <w:szCs w:val="21"/>
        </w:rPr>
      </w:pPr>
    </w:p>
    <w:p w14:paraId="4A10303D" w14:textId="621D5693" w:rsidR="00432FC4" w:rsidRDefault="00432FC4" w:rsidP="00A647C7">
      <w:pPr>
        <w:spacing w:line="320" w:lineRule="exact"/>
        <w:rPr>
          <w:rFonts w:cs="メイリオ"/>
          <w:szCs w:val="21"/>
        </w:rPr>
      </w:pPr>
      <w:r>
        <w:rPr>
          <w:rFonts w:cs="メイリオ" w:hint="eastAsia"/>
          <w:szCs w:val="21"/>
        </w:rPr>
        <w:t>（●：委員発言）</w:t>
      </w:r>
    </w:p>
    <w:p w14:paraId="07BFDC5A" w14:textId="645B8F0E" w:rsidR="00A53D9B" w:rsidRDefault="00A53D9B" w:rsidP="00A53D9B">
      <w:pPr>
        <w:spacing w:line="320" w:lineRule="exact"/>
        <w:ind w:firstLineChars="100" w:firstLine="211"/>
        <w:rPr>
          <w:b/>
          <w:szCs w:val="21"/>
        </w:rPr>
      </w:pPr>
      <w:r w:rsidRPr="00A10F13"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１</w:t>
      </w:r>
      <w:r w:rsidRPr="00A10F13">
        <w:rPr>
          <w:rFonts w:hint="eastAsia"/>
          <w:b/>
          <w:szCs w:val="21"/>
        </w:rPr>
        <w:t>）豊かな環境づくり大阪行動計画について</w:t>
      </w:r>
    </w:p>
    <w:p w14:paraId="66751AD2" w14:textId="7E68C318" w:rsidR="00A53D9B" w:rsidRPr="004D0A12" w:rsidRDefault="00A53D9B" w:rsidP="00A53D9B">
      <w:pPr>
        <w:spacing w:line="320" w:lineRule="exact"/>
        <w:ind w:leftChars="337" w:left="708" w:firstLineChars="100" w:firstLine="210"/>
        <w:rPr>
          <w:rFonts w:cs="メイリオ"/>
          <w:szCs w:val="21"/>
        </w:rPr>
      </w:pPr>
      <w:r w:rsidRPr="00A647C7">
        <w:rPr>
          <w:rFonts w:cs="メイリオ"/>
          <w:szCs w:val="21"/>
        </w:rPr>
        <w:t>事務局から、資料</w:t>
      </w:r>
      <w:r w:rsidR="00DF4745">
        <w:rPr>
          <w:rFonts w:cs="メイリオ" w:hint="eastAsia"/>
          <w:szCs w:val="21"/>
        </w:rPr>
        <w:t>１</w:t>
      </w:r>
      <w:r w:rsidR="00DF4745">
        <w:rPr>
          <w:rFonts w:cs="メイリオ" w:hint="eastAsia"/>
          <w:szCs w:val="21"/>
        </w:rPr>
        <w:t>-</w:t>
      </w:r>
      <w:r w:rsidR="00DF4745">
        <w:rPr>
          <w:rFonts w:cs="メイリオ" w:hint="eastAsia"/>
          <w:szCs w:val="21"/>
        </w:rPr>
        <w:t>１、</w:t>
      </w:r>
      <w:r w:rsidR="00DF4745">
        <w:rPr>
          <w:rFonts w:cs="メイリオ" w:hint="eastAsia"/>
          <w:szCs w:val="21"/>
        </w:rPr>
        <w:t>１</w:t>
      </w:r>
      <w:r w:rsidR="00DF4745">
        <w:rPr>
          <w:rFonts w:cs="メイリオ" w:hint="eastAsia"/>
          <w:szCs w:val="21"/>
        </w:rPr>
        <w:t>-</w:t>
      </w:r>
      <w:r w:rsidR="00DF4745">
        <w:rPr>
          <w:rFonts w:cs="メイリオ" w:hint="eastAsia"/>
          <w:szCs w:val="21"/>
        </w:rPr>
        <w:t>２</w:t>
      </w:r>
      <w:r w:rsidRPr="00A647C7">
        <w:rPr>
          <w:rFonts w:cs="メイリオ"/>
          <w:szCs w:val="21"/>
        </w:rPr>
        <w:t>に</w:t>
      </w:r>
      <w:r>
        <w:rPr>
          <w:rFonts w:cs="メイリオ" w:hint="eastAsia"/>
          <w:szCs w:val="21"/>
        </w:rPr>
        <w:t>基づき</w:t>
      </w:r>
      <w:r w:rsidRPr="00A647C7">
        <w:rPr>
          <w:rFonts w:cs="メイリオ"/>
          <w:szCs w:val="21"/>
        </w:rPr>
        <w:t>説明。</w:t>
      </w:r>
      <w:r>
        <w:rPr>
          <w:rFonts w:cs="メイリオ" w:hint="eastAsia"/>
          <w:szCs w:val="21"/>
        </w:rPr>
        <w:t>議案について、</w:t>
      </w:r>
      <w:r w:rsidR="00B9612E">
        <w:rPr>
          <w:rFonts w:cs="メイリオ" w:hint="eastAsia"/>
          <w:szCs w:val="21"/>
        </w:rPr>
        <w:t>一部修正し共有することで、</w:t>
      </w:r>
      <w:r>
        <w:rPr>
          <w:rFonts w:cs="メイリオ" w:hint="eastAsia"/>
          <w:szCs w:val="21"/>
        </w:rPr>
        <w:t>一同了承。</w:t>
      </w:r>
    </w:p>
    <w:p w14:paraId="64A32E12" w14:textId="77777777" w:rsidR="00BB1AEF" w:rsidRDefault="00A53D9B" w:rsidP="00BB1AEF">
      <w:pPr>
        <w:spacing w:line="320" w:lineRule="exact"/>
        <w:ind w:leftChars="300" w:left="840" w:hangingChars="100" w:hanging="210"/>
        <w:rPr>
          <w:szCs w:val="21"/>
        </w:rPr>
      </w:pPr>
      <w:r>
        <w:rPr>
          <w:rFonts w:hint="eastAsia"/>
          <w:szCs w:val="21"/>
        </w:rPr>
        <w:t>●</w:t>
      </w:r>
      <w:r w:rsidR="008826CD" w:rsidRPr="008826CD">
        <w:rPr>
          <w:rFonts w:hint="eastAsia"/>
          <w:szCs w:val="21"/>
        </w:rPr>
        <w:t>黄色のハイライト</w:t>
      </w:r>
      <w:r w:rsidR="008826CD">
        <w:rPr>
          <w:rFonts w:hint="eastAsia"/>
          <w:szCs w:val="21"/>
        </w:rPr>
        <w:t>は万博レガシー関連とのことだが、</w:t>
      </w:r>
      <w:r w:rsidR="00A56927">
        <w:rPr>
          <w:rFonts w:hint="eastAsia"/>
          <w:szCs w:val="21"/>
        </w:rPr>
        <w:t>行動例にある</w:t>
      </w:r>
      <w:r w:rsidR="00DF4745" w:rsidRPr="00DF4745">
        <w:rPr>
          <w:rFonts w:hint="eastAsia"/>
          <w:szCs w:val="21"/>
        </w:rPr>
        <w:t>電動車</w:t>
      </w:r>
      <w:r w:rsidR="00A56927">
        <w:rPr>
          <w:rFonts w:hint="eastAsia"/>
          <w:szCs w:val="21"/>
        </w:rPr>
        <w:t>の</w:t>
      </w:r>
      <w:r w:rsidR="00DF4745" w:rsidRPr="00DF4745">
        <w:rPr>
          <w:rFonts w:hint="eastAsia"/>
          <w:szCs w:val="21"/>
        </w:rPr>
        <w:t>選択</w:t>
      </w:r>
      <w:r w:rsidR="00A56927">
        <w:rPr>
          <w:rFonts w:hint="eastAsia"/>
          <w:szCs w:val="21"/>
        </w:rPr>
        <w:t>やマイバッグの携帯、</w:t>
      </w:r>
      <w:r w:rsidR="008826CD" w:rsidRPr="008826CD">
        <w:rPr>
          <w:rFonts w:hint="eastAsia"/>
          <w:szCs w:val="21"/>
        </w:rPr>
        <w:t>緑化</w:t>
      </w:r>
      <w:r w:rsidR="008826CD">
        <w:rPr>
          <w:rFonts w:hint="eastAsia"/>
          <w:szCs w:val="21"/>
        </w:rPr>
        <w:t>の</w:t>
      </w:r>
      <w:r w:rsidR="008826CD" w:rsidRPr="008826CD">
        <w:rPr>
          <w:rFonts w:hint="eastAsia"/>
          <w:szCs w:val="21"/>
        </w:rPr>
        <w:t>取組</w:t>
      </w:r>
      <w:r w:rsidR="008826CD">
        <w:rPr>
          <w:rFonts w:hint="eastAsia"/>
          <w:szCs w:val="21"/>
        </w:rPr>
        <w:t>についても</w:t>
      </w:r>
      <w:r w:rsidR="00DF4745" w:rsidRPr="00DF4745">
        <w:rPr>
          <w:rFonts w:hint="eastAsia"/>
          <w:szCs w:val="21"/>
        </w:rPr>
        <w:t>万博のレガシ</w:t>
      </w:r>
      <w:r w:rsidR="00A56927">
        <w:rPr>
          <w:rFonts w:hint="eastAsia"/>
          <w:szCs w:val="21"/>
        </w:rPr>
        <w:t>ーと</w:t>
      </w:r>
      <w:r w:rsidR="00DF4745" w:rsidRPr="00DF4745">
        <w:rPr>
          <w:rFonts w:hint="eastAsia"/>
          <w:szCs w:val="21"/>
        </w:rPr>
        <w:t>いう位置づけな</w:t>
      </w:r>
      <w:r w:rsidR="00A56927">
        <w:rPr>
          <w:rFonts w:hint="eastAsia"/>
          <w:szCs w:val="21"/>
        </w:rPr>
        <w:t>のか。</w:t>
      </w:r>
    </w:p>
    <w:p w14:paraId="1440497C" w14:textId="77777777" w:rsidR="00BB1AEF" w:rsidRDefault="00A53D9B" w:rsidP="00BB1AEF">
      <w:pPr>
        <w:spacing w:line="320" w:lineRule="exact"/>
        <w:ind w:leftChars="400" w:left="1050" w:hangingChars="100" w:hanging="210"/>
        <w:rPr>
          <w:szCs w:val="21"/>
        </w:rPr>
      </w:pPr>
      <w:r>
        <w:rPr>
          <w:rFonts w:hint="eastAsia"/>
          <w:szCs w:val="21"/>
        </w:rPr>
        <w:t>→（事務局）</w:t>
      </w:r>
      <w:r w:rsidR="00A56927" w:rsidRPr="00A56927">
        <w:rPr>
          <w:rFonts w:hint="eastAsia"/>
          <w:szCs w:val="21"/>
        </w:rPr>
        <w:t>万</w:t>
      </w:r>
      <w:r w:rsidR="00A56927" w:rsidRPr="00BB1AEF">
        <w:rPr>
          <w:rFonts w:asciiTheme="minorEastAsia" w:hAnsiTheme="minorEastAsia" w:hint="eastAsia"/>
          <w:szCs w:val="21"/>
        </w:rPr>
        <w:t>博では</w:t>
      </w:r>
      <w:r w:rsidR="00A56927" w:rsidRPr="00BB1AEF">
        <w:rPr>
          <w:rFonts w:asciiTheme="minorEastAsia" w:hAnsiTheme="minorEastAsia" w:hint="eastAsia"/>
          <w:szCs w:val="21"/>
        </w:rPr>
        <w:t>EVバスや</w:t>
      </w:r>
      <w:r w:rsidR="00A56927" w:rsidRPr="00BB1AEF">
        <w:rPr>
          <w:rFonts w:asciiTheme="minorEastAsia" w:hAnsiTheme="minorEastAsia" w:hint="eastAsia"/>
          <w:szCs w:val="21"/>
        </w:rPr>
        <w:t>、走行中の給電が取り上げられて</w:t>
      </w:r>
      <w:r w:rsidR="00A56927" w:rsidRPr="00BB1AEF">
        <w:rPr>
          <w:rFonts w:asciiTheme="minorEastAsia" w:hAnsiTheme="minorEastAsia" w:hint="eastAsia"/>
          <w:szCs w:val="21"/>
        </w:rPr>
        <w:t>おり、</w:t>
      </w:r>
      <w:r w:rsidR="00A56927" w:rsidRPr="00BB1AEF">
        <w:rPr>
          <w:rFonts w:asciiTheme="minorEastAsia" w:hAnsiTheme="minorEastAsia" w:hint="eastAsia"/>
          <w:szCs w:val="21"/>
        </w:rPr>
        <w:t>それにつながるものと</w:t>
      </w:r>
      <w:r w:rsidR="00A56927" w:rsidRPr="00BB1AEF">
        <w:rPr>
          <w:rFonts w:asciiTheme="minorEastAsia" w:hAnsiTheme="minorEastAsia" w:hint="eastAsia"/>
          <w:szCs w:val="21"/>
        </w:rPr>
        <w:t>して</w:t>
      </w:r>
      <w:r w:rsidR="00A56927" w:rsidRPr="00BB1AEF">
        <w:rPr>
          <w:rFonts w:asciiTheme="minorEastAsia" w:hAnsiTheme="minorEastAsia" w:hint="eastAsia"/>
          <w:szCs w:val="21"/>
        </w:rPr>
        <w:t>EV、全般的なものについても</w:t>
      </w:r>
      <w:r w:rsidR="008826CD" w:rsidRPr="00BB1AEF">
        <w:rPr>
          <w:rFonts w:asciiTheme="minorEastAsia" w:hAnsiTheme="minorEastAsia" w:hint="eastAsia"/>
          <w:szCs w:val="21"/>
        </w:rPr>
        <w:t>記載。またマイボトルも</w:t>
      </w:r>
      <w:r w:rsidR="008826CD" w:rsidRPr="00BB1AEF">
        <w:rPr>
          <w:rFonts w:asciiTheme="minorEastAsia" w:hAnsiTheme="minorEastAsia" w:hint="eastAsia"/>
          <w:szCs w:val="21"/>
        </w:rPr>
        <w:t>万博会場内での取組</w:t>
      </w:r>
      <w:r w:rsidR="008826CD" w:rsidRPr="00BB1AEF">
        <w:rPr>
          <w:rFonts w:asciiTheme="minorEastAsia" w:hAnsiTheme="minorEastAsia" w:hint="eastAsia"/>
          <w:szCs w:val="21"/>
        </w:rPr>
        <w:t>として</w:t>
      </w:r>
      <w:r w:rsidR="008826CD" w:rsidRPr="00BB1AEF">
        <w:rPr>
          <w:rFonts w:asciiTheme="minorEastAsia" w:hAnsiTheme="minorEastAsia" w:hint="eastAsia"/>
          <w:szCs w:val="21"/>
        </w:rPr>
        <w:t>かなり注目されたという</w:t>
      </w:r>
      <w:r w:rsidR="008826CD" w:rsidRPr="008826CD">
        <w:rPr>
          <w:rFonts w:hint="eastAsia"/>
          <w:szCs w:val="21"/>
        </w:rPr>
        <w:t>ところ</w:t>
      </w:r>
      <w:r w:rsidR="008826CD">
        <w:rPr>
          <w:rFonts w:hint="eastAsia"/>
          <w:szCs w:val="21"/>
        </w:rPr>
        <w:t>。</w:t>
      </w:r>
      <w:r w:rsidR="008826CD" w:rsidRPr="008826CD">
        <w:rPr>
          <w:rFonts w:hint="eastAsia"/>
          <w:szCs w:val="21"/>
        </w:rPr>
        <w:t>木造リングの上</w:t>
      </w:r>
      <w:r w:rsidR="008826CD">
        <w:rPr>
          <w:rFonts w:hint="eastAsia"/>
          <w:szCs w:val="21"/>
        </w:rPr>
        <w:t>での緑化もあり、黄色ハイライトにしている。</w:t>
      </w:r>
    </w:p>
    <w:p w14:paraId="098F66B6" w14:textId="3BC51EED" w:rsidR="00BB1AEF" w:rsidRDefault="00BB1AEF" w:rsidP="00BB1AEF">
      <w:pPr>
        <w:spacing w:line="320" w:lineRule="exact"/>
        <w:ind w:leftChars="300" w:left="840" w:hangingChars="100" w:hanging="210"/>
        <w:rPr>
          <w:szCs w:val="21"/>
        </w:rPr>
      </w:pPr>
      <w:r>
        <w:rPr>
          <w:rFonts w:hint="eastAsia"/>
          <w:szCs w:val="21"/>
        </w:rPr>
        <w:t>●</w:t>
      </w:r>
      <w:r w:rsidRPr="00BB1AEF">
        <w:rPr>
          <w:rFonts w:hint="eastAsia"/>
          <w:szCs w:val="21"/>
        </w:rPr>
        <w:t>国も一緒になって</w:t>
      </w:r>
      <w:r>
        <w:rPr>
          <w:rFonts w:hint="eastAsia"/>
          <w:szCs w:val="21"/>
        </w:rPr>
        <w:t>、万博の機会を捉えて、</w:t>
      </w:r>
      <w:r w:rsidRPr="00BB1AEF">
        <w:rPr>
          <w:rFonts w:hint="eastAsia"/>
          <w:szCs w:val="21"/>
        </w:rPr>
        <w:t>ディーゼルバス</w:t>
      </w:r>
      <w:r>
        <w:rPr>
          <w:rFonts w:hint="eastAsia"/>
          <w:szCs w:val="21"/>
        </w:rPr>
        <w:t>を走らせるという挑戦をしたところだと思うので、</w:t>
      </w:r>
      <w:r w:rsidRPr="00BB1AEF">
        <w:rPr>
          <w:rFonts w:hint="eastAsia"/>
          <w:szCs w:val="21"/>
        </w:rPr>
        <w:t>逆風はある</w:t>
      </w:r>
      <w:r>
        <w:rPr>
          <w:rFonts w:hint="eastAsia"/>
          <w:szCs w:val="21"/>
        </w:rPr>
        <w:t>かもしれないが、引き続き</w:t>
      </w:r>
      <w:r w:rsidRPr="00BB1AEF">
        <w:rPr>
          <w:rFonts w:hint="eastAsia"/>
          <w:szCs w:val="21"/>
        </w:rPr>
        <w:t>チャレンジ</w:t>
      </w:r>
      <w:r>
        <w:rPr>
          <w:rFonts w:hint="eastAsia"/>
          <w:szCs w:val="21"/>
        </w:rPr>
        <w:t>していくことが重要で、こういった取組を共有できればと思う。</w:t>
      </w:r>
    </w:p>
    <w:p w14:paraId="649FA27A" w14:textId="77777777" w:rsidR="00BB1AEF" w:rsidRDefault="008826CD" w:rsidP="00BB1AEF">
      <w:pPr>
        <w:spacing w:line="320" w:lineRule="exact"/>
        <w:ind w:leftChars="300" w:left="840" w:hangingChars="100" w:hanging="210"/>
        <w:rPr>
          <w:szCs w:val="21"/>
        </w:rPr>
      </w:pPr>
      <w:r>
        <w:rPr>
          <w:rFonts w:hint="eastAsia"/>
          <w:szCs w:val="21"/>
        </w:rPr>
        <w:t>●</w:t>
      </w:r>
      <w:r w:rsidRPr="008826CD">
        <w:rPr>
          <w:rFonts w:hint="eastAsia"/>
          <w:szCs w:val="21"/>
        </w:rPr>
        <w:t>今回の行動計画</w:t>
      </w:r>
      <w:r>
        <w:rPr>
          <w:rFonts w:hint="eastAsia"/>
          <w:szCs w:val="21"/>
        </w:rPr>
        <w:t>の見直しの強調すべき箇所は</w:t>
      </w:r>
      <w:r w:rsidRPr="008826CD">
        <w:rPr>
          <w:rFonts w:hint="eastAsia"/>
          <w:szCs w:val="21"/>
        </w:rPr>
        <w:t>万博</w:t>
      </w:r>
      <w:r>
        <w:rPr>
          <w:rFonts w:hint="eastAsia"/>
          <w:szCs w:val="21"/>
        </w:rPr>
        <w:t>での</w:t>
      </w:r>
      <w:r w:rsidRPr="008826CD">
        <w:rPr>
          <w:rFonts w:hint="eastAsia"/>
          <w:szCs w:val="21"/>
        </w:rPr>
        <w:t>取組</w:t>
      </w:r>
      <w:r>
        <w:rPr>
          <w:rFonts w:hint="eastAsia"/>
          <w:szCs w:val="21"/>
        </w:rPr>
        <w:t>を</w:t>
      </w:r>
      <w:r w:rsidRPr="008826CD">
        <w:rPr>
          <w:rFonts w:hint="eastAsia"/>
          <w:szCs w:val="21"/>
        </w:rPr>
        <w:t>継承し</w:t>
      </w:r>
      <w:r>
        <w:rPr>
          <w:rFonts w:hint="eastAsia"/>
          <w:szCs w:val="21"/>
        </w:rPr>
        <w:t>、</w:t>
      </w:r>
      <w:r w:rsidRPr="008826CD">
        <w:rPr>
          <w:rFonts w:hint="eastAsia"/>
          <w:szCs w:val="21"/>
        </w:rPr>
        <w:t>さらに今後の行動促進につなげたいという</w:t>
      </w:r>
      <w:r>
        <w:rPr>
          <w:rFonts w:hint="eastAsia"/>
          <w:szCs w:val="21"/>
        </w:rPr>
        <w:t>ところだと思う。本計画</w:t>
      </w:r>
      <w:r w:rsidRPr="008826CD">
        <w:rPr>
          <w:rFonts w:hint="eastAsia"/>
          <w:szCs w:val="21"/>
        </w:rPr>
        <w:t>で</w:t>
      </w:r>
      <w:r>
        <w:rPr>
          <w:rFonts w:hint="eastAsia"/>
          <w:szCs w:val="21"/>
        </w:rPr>
        <w:t>分かりやすいように、黄色ハイライトを残すか、</w:t>
      </w:r>
      <w:r w:rsidRPr="008826CD">
        <w:rPr>
          <w:rFonts w:hint="eastAsia"/>
          <w:szCs w:val="21"/>
        </w:rPr>
        <w:t>もしくは</w:t>
      </w:r>
      <w:r>
        <w:rPr>
          <w:rFonts w:hint="eastAsia"/>
          <w:szCs w:val="21"/>
        </w:rPr>
        <w:t>、資料</w:t>
      </w:r>
      <w:r>
        <w:rPr>
          <w:rFonts w:cs="メイリオ" w:hint="eastAsia"/>
          <w:szCs w:val="21"/>
        </w:rPr>
        <w:t>１</w:t>
      </w:r>
      <w:r>
        <w:rPr>
          <w:rFonts w:cs="メイリオ" w:hint="eastAsia"/>
          <w:szCs w:val="21"/>
        </w:rPr>
        <w:t>-</w:t>
      </w:r>
      <w:r>
        <w:rPr>
          <w:rFonts w:cs="メイリオ" w:hint="eastAsia"/>
          <w:szCs w:val="21"/>
        </w:rPr>
        <w:t>２</w:t>
      </w:r>
      <w:r>
        <w:rPr>
          <w:rFonts w:cs="メイリオ" w:hint="eastAsia"/>
          <w:szCs w:val="21"/>
        </w:rPr>
        <w:t>に記載されている</w:t>
      </w:r>
      <w:r w:rsidRPr="008826CD">
        <w:rPr>
          <w:rFonts w:hint="eastAsia"/>
          <w:szCs w:val="21"/>
        </w:rPr>
        <w:t>万博で披露されたカーボンニュートラル技術</w:t>
      </w:r>
      <w:r>
        <w:rPr>
          <w:rFonts w:hint="eastAsia"/>
          <w:szCs w:val="21"/>
        </w:rPr>
        <w:t>の</w:t>
      </w:r>
      <w:r w:rsidRPr="008826CD">
        <w:rPr>
          <w:rFonts w:hint="eastAsia"/>
          <w:szCs w:val="21"/>
        </w:rPr>
        <w:t>取組</w:t>
      </w:r>
      <w:r>
        <w:rPr>
          <w:rFonts w:hint="eastAsia"/>
          <w:szCs w:val="21"/>
        </w:rPr>
        <w:t>の内容を盛り込むべきではないか。</w:t>
      </w:r>
    </w:p>
    <w:p w14:paraId="6E3F8CE4" w14:textId="23613E4C" w:rsidR="00BB1AEF" w:rsidRDefault="008826CD" w:rsidP="00BB1AEF">
      <w:pPr>
        <w:spacing w:line="320" w:lineRule="exact"/>
        <w:ind w:leftChars="400" w:left="840"/>
        <w:rPr>
          <w:szCs w:val="21"/>
        </w:rPr>
      </w:pPr>
      <w:r>
        <w:rPr>
          <w:rFonts w:hint="eastAsia"/>
          <w:szCs w:val="21"/>
        </w:rPr>
        <w:t>→（事務局）</w:t>
      </w:r>
      <w:r>
        <w:rPr>
          <w:rFonts w:hint="eastAsia"/>
          <w:szCs w:val="21"/>
        </w:rPr>
        <w:t>行動計画の最終</w:t>
      </w:r>
      <w:r w:rsidRPr="008826CD">
        <w:rPr>
          <w:rFonts w:hint="eastAsia"/>
          <w:szCs w:val="21"/>
        </w:rPr>
        <w:t>ページに</w:t>
      </w:r>
      <w:r>
        <w:rPr>
          <w:rFonts w:hint="eastAsia"/>
          <w:szCs w:val="21"/>
        </w:rPr>
        <w:t>参考資料として万博取組を追記</w:t>
      </w:r>
      <w:r w:rsidRPr="008826CD">
        <w:rPr>
          <w:rFonts w:hint="eastAsia"/>
          <w:szCs w:val="21"/>
        </w:rPr>
        <w:t>する案</w:t>
      </w:r>
      <w:r>
        <w:rPr>
          <w:rFonts w:hint="eastAsia"/>
          <w:szCs w:val="21"/>
        </w:rPr>
        <w:t>で修正する。</w:t>
      </w:r>
    </w:p>
    <w:p w14:paraId="19D3FA3B" w14:textId="77777777" w:rsidR="00BB1AEF" w:rsidRDefault="00BB1AEF" w:rsidP="00BB1AEF">
      <w:pPr>
        <w:spacing w:line="320" w:lineRule="exact"/>
        <w:ind w:leftChars="300" w:left="840" w:hangingChars="100" w:hanging="210"/>
        <w:rPr>
          <w:szCs w:val="21"/>
        </w:rPr>
      </w:pPr>
      <w:r>
        <w:rPr>
          <w:rFonts w:hint="eastAsia"/>
          <w:szCs w:val="21"/>
        </w:rPr>
        <w:t>●</w:t>
      </w:r>
      <w:r>
        <w:rPr>
          <w:rFonts w:hint="eastAsia"/>
          <w:szCs w:val="21"/>
        </w:rPr>
        <w:t>万博の大屋根リングの工夫や自然の庭園で非常に感動を覚えた。行動計画上でも、</w:t>
      </w:r>
      <w:r w:rsidRPr="00BB1AEF">
        <w:rPr>
          <w:rFonts w:hint="eastAsia"/>
          <w:szCs w:val="21"/>
        </w:rPr>
        <w:t>自然と</w:t>
      </w:r>
      <w:r>
        <w:rPr>
          <w:rFonts w:hint="eastAsia"/>
          <w:szCs w:val="21"/>
        </w:rPr>
        <w:t>の</w:t>
      </w:r>
      <w:r w:rsidRPr="00BB1AEF">
        <w:rPr>
          <w:rFonts w:hint="eastAsia"/>
          <w:szCs w:val="21"/>
        </w:rPr>
        <w:t>共生</w:t>
      </w:r>
      <w:r>
        <w:rPr>
          <w:rFonts w:hint="eastAsia"/>
          <w:szCs w:val="21"/>
        </w:rPr>
        <w:t>について、</w:t>
      </w:r>
      <w:r w:rsidRPr="00BB1AEF">
        <w:rPr>
          <w:rFonts w:hint="eastAsia"/>
          <w:szCs w:val="21"/>
        </w:rPr>
        <w:t>万博</w:t>
      </w:r>
      <w:r>
        <w:rPr>
          <w:rFonts w:hint="eastAsia"/>
          <w:szCs w:val="21"/>
        </w:rPr>
        <w:t>での</w:t>
      </w:r>
      <w:r w:rsidRPr="00BB1AEF">
        <w:rPr>
          <w:rFonts w:hint="eastAsia"/>
          <w:szCs w:val="21"/>
        </w:rPr>
        <w:t>成果を強調して</w:t>
      </w:r>
      <w:r>
        <w:rPr>
          <w:rFonts w:hint="eastAsia"/>
          <w:szCs w:val="21"/>
        </w:rPr>
        <w:t>はどうか。</w:t>
      </w:r>
    </w:p>
    <w:p w14:paraId="3B4B72E3" w14:textId="3EC176EC" w:rsidR="008826CD" w:rsidRDefault="00BB1AEF" w:rsidP="00DA37ED">
      <w:pPr>
        <w:spacing w:line="320" w:lineRule="exact"/>
        <w:ind w:leftChars="400" w:left="1050" w:hangingChars="100" w:hanging="210"/>
        <w:rPr>
          <w:szCs w:val="21"/>
        </w:rPr>
      </w:pPr>
      <w:r>
        <w:rPr>
          <w:rFonts w:hint="eastAsia"/>
          <w:szCs w:val="21"/>
        </w:rPr>
        <w:t>→（事務局）</w:t>
      </w:r>
      <w:r w:rsidRPr="00BB1AEF">
        <w:rPr>
          <w:rFonts w:hint="eastAsia"/>
          <w:szCs w:val="21"/>
        </w:rPr>
        <w:t>ご意見いただいた</w:t>
      </w:r>
      <w:r>
        <w:rPr>
          <w:rFonts w:hint="eastAsia"/>
          <w:szCs w:val="21"/>
        </w:rPr>
        <w:t>ところ</w:t>
      </w:r>
      <w:r w:rsidRPr="00BB1AEF">
        <w:rPr>
          <w:rFonts w:hint="eastAsia"/>
          <w:szCs w:val="21"/>
        </w:rPr>
        <w:t>も、万博での重要な取組部分</w:t>
      </w:r>
      <w:r>
        <w:rPr>
          <w:rFonts w:hint="eastAsia"/>
          <w:szCs w:val="21"/>
        </w:rPr>
        <w:t>のため、</w:t>
      </w:r>
      <w:r w:rsidRPr="00BB1AEF">
        <w:rPr>
          <w:rFonts w:hint="eastAsia"/>
          <w:szCs w:val="21"/>
        </w:rPr>
        <w:t>先ほど行動</w:t>
      </w:r>
      <w:r>
        <w:rPr>
          <w:rFonts w:hint="eastAsia"/>
          <w:szCs w:val="21"/>
        </w:rPr>
        <w:t>計画に</w:t>
      </w:r>
      <w:r w:rsidRPr="00BB1AEF">
        <w:rPr>
          <w:rFonts w:hint="eastAsia"/>
          <w:szCs w:val="21"/>
        </w:rPr>
        <w:t>追加すると申し上げたページを加工する形で、自然</w:t>
      </w:r>
      <w:r>
        <w:rPr>
          <w:rFonts w:hint="eastAsia"/>
          <w:szCs w:val="21"/>
        </w:rPr>
        <w:t>との共生</w:t>
      </w:r>
      <w:r w:rsidRPr="00BB1AEF">
        <w:rPr>
          <w:rFonts w:hint="eastAsia"/>
          <w:szCs w:val="21"/>
        </w:rPr>
        <w:t>取組</w:t>
      </w:r>
      <w:r>
        <w:rPr>
          <w:rFonts w:hint="eastAsia"/>
          <w:szCs w:val="21"/>
        </w:rPr>
        <w:t>も追記する。</w:t>
      </w:r>
    </w:p>
    <w:p w14:paraId="2ADA42E2" w14:textId="33A31AE3" w:rsidR="00BB1AEF" w:rsidRDefault="00BB1AEF" w:rsidP="00BB1AEF">
      <w:pPr>
        <w:spacing w:line="320" w:lineRule="exact"/>
        <w:ind w:leftChars="300" w:left="840" w:hangingChars="100" w:hanging="210"/>
        <w:rPr>
          <w:szCs w:val="21"/>
        </w:rPr>
      </w:pPr>
      <w:r>
        <w:rPr>
          <w:rFonts w:hint="eastAsia"/>
          <w:szCs w:val="21"/>
        </w:rPr>
        <w:t>●</w:t>
      </w:r>
      <w:r>
        <w:rPr>
          <w:rFonts w:hint="eastAsia"/>
          <w:szCs w:val="21"/>
        </w:rPr>
        <w:t>もとの行動計画に掲載されていた</w:t>
      </w:r>
      <w:r w:rsidRPr="00DA37ED">
        <w:rPr>
          <w:rFonts w:asciiTheme="minorEastAsia" w:hAnsiTheme="minorEastAsia" w:hint="eastAsia"/>
          <w:szCs w:val="21"/>
        </w:rPr>
        <w:t>SDGｓ</w:t>
      </w:r>
      <w:r w:rsidRPr="00DA37ED">
        <w:rPr>
          <w:rFonts w:asciiTheme="minorEastAsia" w:hAnsiTheme="minorEastAsia" w:hint="eastAsia"/>
          <w:szCs w:val="21"/>
        </w:rPr>
        <w:t>のアイコン</w:t>
      </w:r>
      <w:r w:rsidRPr="00DA37ED">
        <w:rPr>
          <w:rFonts w:asciiTheme="minorEastAsia" w:hAnsiTheme="minorEastAsia" w:hint="eastAsia"/>
          <w:szCs w:val="21"/>
        </w:rPr>
        <w:t>４番</w:t>
      </w:r>
      <w:r w:rsidR="00DA37ED">
        <w:rPr>
          <w:rFonts w:asciiTheme="minorEastAsia" w:hAnsiTheme="minorEastAsia" w:hint="eastAsia"/>
          <w:szCs w:val="21"/>
        </w:rPr>
        <w:t>の教育</w:t>
      </w:r>
      <w:r w:rsidRPr="00DA37ED">
        <w:rPr>
          <w:rFonts w:asciiTheme="minorEastAsia" w:hAnsiTheme="minorEastAsia" w:hint="eastAsia"/>
          <w:szCs w:val="21"/>
        </w:rPr>
        <w:t>と17番</w:t>
      </w:r>
      <w:r w:rsidR="00DA37ED">
        <w:rPr>
          <w:rFonts w:asciiTheme="minorEastAsia" w:hAnsiTheme="minorEastAsia" w:hint="eastAsia"/>
          <w:szCs w:val="21"/>
        </w:rPr>
        <w:t>のパートナーシップ</w:t>
      </w:r>
      <w:r w:rsidRPr="00DA37ED">
        <w:rPr>
          <w:rFonts w:asciiTheme="minorEastAsia" w:hAnsiTheme="minorEastAsia" w:hint="eastAsia"/>
          <w:szCs w:val="21"/>
        </w:rPr>
        <w:t>のマーク</w:t>
      </w:r>
      <w:r w:rsidRPr="00DA37ED">
        <w:rPr>
          <w:rFonts w:asciiTheme="minorEastAsia" w:hAnsiTheme="minorEastAsia" w:hint="eastAsia"/>
          <w:szCs w:val="21"/>
        </w:rPr>
        <w:t>がどこにもない</w:t>
      </w:r>
      <w:r w:rsidRPr="00DA37ED">
        <w:rPr>
          <w:rFonts w:asciiTheme="minorEastAsia" w:hAnsiTheme="minorEastAsia" w:hint="eastAsia"/>
          <w:szCs w:val="21"/>
        </w:rPr>
        <w:t>。府民会議</w:t>
      </w:r>
      <w:r w:rsidRPr="00DA37ED">
        <w:rPr>
          <w:rFonts w:asciiTheme="minorEastAsia" w:hAnsiTheme="minorEastAsia" w:hint="eastAsia"/>
          <w:szCs w:val="21"/>
        </w:rPr>
        <w:t>の取組</w:t>
      </w:r>
      <w:r w:rsidRPr="00DA37ED">
        <w:rPr>
          <w:rFonts w:asciiTheme="minorEastAsia" w:hAnsiTheme="minorEastAsia" w:hint="eastAsia"/>
          <w:szCs w:val="21"/>
        </w:rPr>
        <w:t>ページに</w:t>
      </w:r>
      <w:r w:rsidRPr="00DA37ED">
        <w:rPr>
          <w:rFonts w:asciiTheme="minorEastAsia" w:hAnsiTheme="minorEastAsia" w:hint="eastAsia"/>
          <w:szCs w:val="21"/>
        </w:rPr>
        <w:t>学習</w:t>
      </w:r>
      <w:r w:rsidRPr="00DA37ED">
        <w:rPr>
          <w:rFonts w:asciiTheme="minorEastAsia" w:hAnsiTheme="minorEastAsia" w:hint="eastAsia"/>
          <w:szCs w:val="21"/>
        </w:rPr>
        <w:t>や</w:t>
      </w:r>
      <w:r w:rsidRPr="00DA37ED">
        <w:rPr>
          <w:rFonts w:asciiTheme="minorEastAsia" w:hAnsiTheme="minorEastAsia" w:hint="eastAsia"/>
          <w:szCs w:val="21"/>
        </w:rPr>
        <w:t>連携</w:t>
      </w:r>
      <w:r w:rsidRPr="00DA37ED">
        <w:rPr>
          <w:rFonts w:asciiTheme="minorEastAsia" w:hAnsiTheme="minorEastAsia" w:hint="eastAsia"/>
          <w:szCs w:val="21"/>
        </w:rPr>
        <w:t>等の文</w:t>
      </w:r>
      <w:r>
        <w:rPr>
          <w:rFonts w:hint="eastAsia"/>
          <w:szCs w:val="21"/>
        </w:rPr>
        <w:t>言もあるので、</w:t>
      </w:r>
      <w:r w:rsidRPr="00BB1AEF">
        <w:rPr>
          <w:rFonts w:hint="eastAsia"/>
          <w:szCs w:val="21"/>
        </w:rPr>
        <w:t>入れていただ</w:t>
      </w:r>
      <w:r>
        <w:rPr>
          <w:rFonts w:hint="eastAsia"/>
          <w:szCs w:val="21"/>
        </w:rPr>
        <w:t>きた</w:t>
      </w:r>
      <w:r w:rsidRPr="00BB1AEF">
        <w:rPr>
          <w:rFonts w:hint="eastAsia"/>
          <w:szCs w:val="21"/>
        </w:rPr>
        <w:t>い。</w:t>
      </w:r>
    </w:p>
    <w:p w14:paraId="1244A5CE" w14:textId="1796EE56" w:rsidR="00BB1AEF" w:rsidRDefault="00BB1AEF" w:rsidP="00DA37ED">
      <w:pPr>
        <w:spacing w:line="320" w:lineRule="exact"/>
        <w:ind w:leftChars="400" w:left="840"/>
        <w:rPr>
          <w:szCs w:val="21"/>
        </w:rPr>
      </w:pPr>
      <w:r>
        <w:rPr>
          <w:rFonts w:hint="eastAsia"/>
          <w:szCs w:val="21"/>
        </w:rPr>
        <w:t>→（事務局）</w:t>
      </w:r>
      <w:r>
        <w:rPr>
          <w:rFonts w:hint="eastAsia"/>
          <w:szCs w:val="21"/>
        </w:rPr>
        <w:t>追記</w:t>
      </w:r>
      <w:r>
        <w:rPr>
          <w:rFonts w:hint="eastAsia"/>
          <w:szCs w:val="21"/>
        </w:rPr>
        <w:t>する。</w:t>
      </w:r>
    </w:p>
    <w:p w14:paraId="535D80EF" w14:textId="77777777" w:rsidR="00DA37ED" w:rsidRDefault="00BB1AEF" w:rsidP="00BB1AEF">
      <w:pPr>
        <w:spacing w:line="320" w:lineRule="exact"/>
        <w:ind w:leftChars="300" w:left="840" w:hangingChars="100" w:hanging="21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●</w:t>
      </w:r>
      <w:r w:rsidR="00DA37ED" w:rsidRPr="00DA37ED">
        <w:rPr>
          <w:rFonts w:asciiTheme="minorEastAsia" w:hAnsiTheme="minorEastAsia" w:hint="eastAsia"/>
          <w:szCs w:val="21"/>
        </w:rPr>
        <w:t>取組項目ごとの趣旨と、SDGｓのターゲットとの整合</w:t>
      </w:r>
      <w:r w:rsidR="00DA37ED">
        <w:rPr>
          <w:rFonts w:asciiTheme="minorEastAsia" w:hAnsiTheme="minorEastAsia" w:hint="eastAsia"/>
          <w:szCs w:val="21"/>
        </w:rPr>
        <w:t>性や、</w:t>
      </w:r>
      <w:r w:rsidR="00DA37ED" w:rsidRPr="00DA37ED">
        <w:rPr>
          <w:rFonts w:asciiTheme="minorEastAsia" w:hAnsiTheme="minorEastAsia" w:hint="eastAsia"/>
          <w:szCs w:val="21"/>
        </w:rPr>
        <w:t>その行動例がどの取組項目に紐づくのがふさわしいかについて、一度確認</w:t>
      </w:r>
      <w:r w:rsidR="00DA37ED">
        <w:rPr>
          <w:rFonts w:asciiTheme="minorEastAsia" w:hAnsiTheme="minorEastAsia" w:hint="eastAsia"/>
          <w:szCs w:val="21"/>
        </w:rPr>
        <w:t>して</w:t>
      </w:r>
      <w:r w:rsidR="00DA37ED" w:rsidRPr="00DA37ED">
        <w:rPr>
          <w:rFonts w:asciiTheme="minorEastAsia" w:hAnsiTheme="minorEastAsia" w:hint="eastAsia"/>
          <w:szCs w:val="21"/>
        </w:rPr>
        <w:t>もいいの</w:t>
      </w:r>
      <w:r w:rsidR="00DA37ED">
        <w:rPr>
          <w:rFonts w:asciiTheme="minorEastAsia" w:hAnsiTheme="minorEastAsia" w:hint="eastAsia"/>
          <w:szCs w:val="21"/>
        </w:rPr>
        <w:t>ではないか</w:t>
      </w:r>
      <w:r w:rsidR="00DA37ED" w:rsidRPr="00DA37ED">
        <w:rPr>
          <w:rFonts w:asciiTheme="minorEastAsia" w:hAnsiTheme="minorEastAsia" w:hint="eastAsia"/>
          <w:szCs w:val="21"/>
        </w:rPr>
        <w:t>。</w:t>
      </w:r>
    </w:p>
    <w:p w14:paraId="2A3B15BB" w14:textId="3207C146" w:rsidR="00BB1AEF" w:rsidRDefault="00DA37ED" w:rsidP="00DA37ED">
      <w:pPr>
        <w:spacing w:line="320" w:lineRule="exact"/>
        <w:ind w:leftChars="400" w:left="840"/>
        <w:rPr>
          <w:szCs w:val="21"/>
        </w:rPr>
      </w:pPr>
      <w:r w:rsidRPr="00DA37ED">
        <w:rPr>
          <w:rFonts w:asciiTheme="minorEastAsia" w:hAnsiTheme="minorEastAsia" w:hint="eastAsia"/>
          <w:szCs w:val="21"/>
        </w:rPr>
        <w:t>例えば</w:t>
      </w:r>
      <w:r>
        <w:rPr>
          <w:rFonts w:asciiTheme="minorEastAsia" w:hAnsiTheme="minorEastAsia" w:hint="eastAsia"/>
          <w:szCs w:val="21"/>
        </w:rPr>
        <w:t>Ⅲの消費調達の推進</w:t>
      </w:r>
      <w:r w:rsidRPr="00DA37ED">
        <w:rPr>
          <w:rFonts w:asciiTheme="minorEastAsia" w:hAnsiTheme="minorEastAsia" w:hint="eastAsia"/>
          <w:szCs w:val="21"/>
        </w:rPr>
        <w:t>で言</w:t>
      </w:r>
      <w:r>
        <w:rPr>
          <w:rFonts w:asciiTheme="minorEastAsia" w:hAnsiTheme="minorEastAsia" w:hint="eastAsia"/>
          <w:szCs w:val="21"/>
        </w:rPr>
        <w:t>うと</w:t>
      </w:r>
      <w:r w:rsidRPr="00DA37ED">
        <w:rPr>
          <w:rFonts w:asciiTheme="minorEastAsia" w:hAnsiTheme="minorEastAsia" w:hint="eastAsia"/>
          <w:szCs w:val="21"/>
        </w:rPr>
        <w:t>、環境に配慮した消費調達の推進って、まさしく12番の作る責任、使う責任、持続可能な消費生産っていうターゲット</w:t>
      </w:r>
      <w:r>
        <w:rPr>
          <w:rFonts w:asciiTheme="minorEastAsia" w:hAnsiTheme="minorEastAsia" w:hint="eastAsia"/>
          <w:szCs w:val="21"/>
        </w:rPr>
        <w:t>に</w:t>
      </w:r>
      <w:r w:rsidRPr="00DA37ED">
        <w:rPr>
          <w:rFonts w:asciiTheme="minorEastAsia" w:hAnsiTheme="minorEastAsia" w:hint="eastAsia"/>
          <w:szCs w:val="21"/>
        </w:rPr>
        <w:t>該当するかと思</w:t>
      </w:r>
      <w:r>
        <w:rPr>
          <w:rFonts w:asciiTheme="minorEastAsia" w:hAnsiTheme="minorEastAsia" w:hint="eastAsia"/>
          <w:szCs w:val="21"/>
        </w:rPr>
        <w:t>う。</w:t>
      </w:r>
      <w:r w:rsidRPr="00DA37ED">
        <w:rPr>
          <w:rFonts w:asciiTheme="minorEastAsia" w:hAnsiTheme="minorEastAsia" w:hint="eastAsia"/>
          <w:szCs w:val="21"/>
        </w:rPr>
        <w:t>今回新たに記載された内容も含めて、改めて</w:t>
      </w:r>
      <w:r>
        <w:rPr>
          <w:rFonts w:asciiTheme="minorEastAsia" w:hAnsiTheme="minorEastAsia" w:hint="eastAsia"/>
          <w:szCs w:val="21"/>
        </w:rPr>
        <w:t>確認を。</w:t>
      </w:r>
      <w:r w:rsidRPr="00DA37ED">
        <w:rPr>
          <w:rFonts w:asciiTheme="minorEastAsia" w:hAnsiTheme="minorEastAsia" w:hint="eastAsia"/>
          <w:szCs w:val="21"/>
        </w:rPr>
        <w:t>例えば、</w:t>
      </w:r>
      <w:r>
        <w:rPr>
          <w:rFonts w:asciiTheme="minorEastAsia" w:hAnsiTheme="minorEastAsia" w:hint="eastAsia"/>
          <w:szCs w:val="21"/>
        </w:rPr>
        <w:t>Ⅰ</w:t>
      </w:r>
      <w:r w:rsidRPr="00DA37ED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行動変容の</w:t>
      </w:r>
      <w:r w:rsidRPr="00DA37ED">
        <w:rPr>
          <w:rFonts w:asciiTheme="minorEastAsia" w:hAnsiTheme="minorEastAsia" w:hint="eastAsia"/>
          <w:szCs w:val="21"/>
        </w:rPr>
        <w:t>ところで、ペロブスカイト</w:t>
      </w:r>
      <w:r>
        <w:rPr>
          <w:rFonts w:asciiTheme="minorEastAsia" w:hAnsiTheme="minorEastAsia" w:hint="eastAsia"/>
          <w:szCs w:val="21"/>
        </w:rPr>
        <w:t>等先進</w:t>
      </w:r>
      <w:r w:rsidRPr="00DA37ED">
        <w:rPr>
          <w:rFonts w:asciiTheme="minorEastAsia" w:hAnsiTheme="minorEastAsia" w:hint="eastAsia"/>
          <w:szCs w:val="21"/>
        </w:rPr>
        <w:t>技術の導入促進という内容が書かれて</w:t>
      </w:r>
      <w:r>
        <w:rPr>
          <w:rFonts w:asciiTheme="minorEastAsia" w:hAnsiTheme="minorEastAsia" w:hint="eastAsia"/>
          <w:szCs w:val="21"/>
        </w:rPr>
        <w:t>いるが、９</w:t>
      </w:r>
      <w:r w:rsidRPr="00DA37ED">
        <w:rPr>
          <w:rFonts w:asciiTheme="minorEastAsia" w:hAnsiTheme="minorEastAsia" w:hint="eastAsia"/>
          <w:szCs w:val="21"/>
        </w:rPr>
        <w:t>番のイノベーション</w:t>
      </w:r>
      <w:r>
        <w:rPr>
          <w:rFonts w:asciiTheme="minorEastAsia" w:hAnsiTheme="minorEastAsia" w:hint="eastAsia"/>
          <w:szCs w:val="21"/>
        </w:rPr>
        <w:t>や</w:t>
      </w:r>
      <w:r w:rsidRPr="00DA37ED">
        <w:rPr>
          <w:rFonts w:asciiTheme="minorEastAsia" w:hAnsiTheme="minorEastAsia" w:hint="eastAsia"/>
          <w:szCs w:val="21"/>
        </w:rPr>
        <w:t>12番の作る責任、使う責任にも該当しているようにも感じ</w:t>
      </w:r>
      <w:r>
        <w:rPr>
          <w:rFonts w:asciiTheme="minorEastAsia" w:hAnsiTheme="minorEastAsia" w:hint="eastAsia"/>
          <w:szCs w:val="21"/>
        </w:rPr>
        <w:t>る</w:t>
      </w:r>
      <w:r w:rsidRPr="00DA37ED">
        <w:rPr>
          <w:rFonts w:asciiTheme="minorEastAsia" w:hAnsiTheme="minorEastAsia" w:hint="eastAsia"/>
          <w:szCs w:val="21"/>
        </w:rPr>
        <w:t>。間違いではないと思</w:t>
      </w:r>
      <w:r>
        <w:rPr>
          <w:rFonts w:asciiTheme="minorEastAsia" w:hAnsiTheme="minorEastAsia" w:hint="eastAsia"/>
          <w:szCs w:val="21"/>
        </w:rPr>
        <w:t>うが</w:t>
      </w:r>
      <w:r w:rsidRPr="00DA37ED">
        <w:rPr>
          <w:rFonts w:asciiTheme="minorEastAsia" w:hAnsiTheme="minorEastAsia" w:hint="eastAsia"/>
          <w:szCs w:val="21"/>
        </w:rPr>
        <w:t>、先端技術の導入</w:t>
      </w:r>
      <w:r>
        <w:rPr>
          <w:rFonts w:asciiTheme="minorEastAsia" w:hAnsiTheme="minorEastAsia" w:hint="eastAsia"/>
          <w:szCs w:val="21"/>
        </w:rPr>
        <w:t>やカーボンフットプリント</w:t>
      </w:r>
      <w:r w:rsidRPr="00DA37ED">
        <w:rPr>
          <w:rFonts w:asciiTheme="minorEastAsia" w:hAnsiTheme="minorEastAsia" w:hint="eastAsia"/>
          <w:szCs w:val="21"/>
        </w:rPr>
        <w:t>は、どちらかというと</w:t>
      </w:r>
      <w:r>
        <w:rPr>
          <w:rFonts w:asciiTheme="minorEastAsia" w:hAnsiTheme="minorEastAsia" w:hint="eastAsia"/>
          <w:szCs w:val="21"/>
        </w:rPr>
        <w:t>Ⅲ</w:t>
      </w:r>
      <w:r w:rsidRPr="00DA37ED">
        <w:rPr>
          <w:rFonts w:asciiTheme="minorEastAsia" w:hAnsiTheme="minorEastAsia" w:hint="eastAsia"/>
          <w:szCs w:val="21"/>
        </w:rPr>
        <w:t>の消費調達の推進にある方が</w:t>
      </w:r>
      <w:r>
        <w:rPr>
          <w:rFonts w:asciiTheme="minorEastAsia" w:hAnsiTheme="minorEastAsia" w:hint="eastAsia"/>
          <w:szCs w:val="21"/>
        </w:rPr>
        <w:t>よいのでは。</w:t>
      </w:r>
    </w:p>
    <w:p w14:paraId="37BD77EF" w14:textId="028CCCF3" w:rsidR="00BB1AEF" w:rsidRDefault="00BB1AEF" w:rsidP="00BB1AEF">
      <w:pPr>
        <w:spacing w:line="320" w:lineRule="exact"/>
        <w:ind w:leftChars="400" w:left="1050" w:hangingChars="100" w:hanging="210"/>
        <w:rPr>
          <w:szCs w:val="21"/>
        </w:rPr>
      </w:pPr>
      <w:r>
        <w:rPr>
          <w:rFonts w:hint="eastAsia"/>
          <w:szCs w:val="21"/>
        </w:rPr>
        <w:t>→（</w:t>
      </w:r>
      <w:r w:rsidR="00DA37ED">
        <w:rPr>
          <w:rFonts w:hint="eastAsia"/>
          <w:szCs w:val="21"/>
        </w:rPr>
        <w:t>座長</w:t>
      </w:r>
      <w:r>
        <w:rPr>
          <w:rFonts w:hint="eastAsia"/>
          <w:szCs w:val="21"/>
        </w:rPr>
        <w:t>）</w:t>
      </w:r>
      <w:r w:rsidR="00DA37ED" w:rsidRPr="00DA37ED">
        <w:rPr>
          <w:rFonts w:hint="eastAsia"/>
          <w:szCs w:val="21"/>
        </w:rPr>
        <w:t>事務局で、確認</w:t>
      </w:r>
      <w:r w:rsidR="00DA37ED">
        <w:rPr>
          <w:rFonts w:hint="eastAsia"/>
          <w:szCs w:val="21"/>
        </w:rPr>
        <w:t>の上、</w:t>
      </w:r>
      <w:r w:rsidR="00DA37ED" w:rsidRPr="00DA37ED">
        <w:rPr>
          <w:rFonts w:hint="eastAsia"/>
          <w:szCs w:val="21"/>
        </w:rPr>
        <w:t>うまく内容と項目の整合性</w:t>
      </w:r>
      <w:r w:rsidR="00DA37ED">
        <w:rPr>
          <w:rFonts w:hint="eastAsia"/>
          <w:szCs w:val="21"/>
        </w:rPr>
        <w:t>を</w:t>
      </w:r>
      <w:r w:rsidR="00DA37ED" w:rsidRPr="00DA37ED">
        <w:rPr>
          <w:rFonts w:hint="eastAsia"/>
          <w:szCs w:val="21"/>
        </w:rPr>
        <w:t>取って修正したものを、後日、委員の皆様方にご報告させていただく。</w:t>
      </w:r>
    </w:p>
    <w:p w14:paraId="732EA56C" w14:textId="77777777" w:rsidR="00A53D9B" w:rsidRPr="008826CD" w:rsidRDefault="00A53D9B" w:rsidP="00A10F13">
      <w:pPr>
        <w:spacing w:line="320" w:lineRule="exact"/>
        <w:ind w:firstLineChars="100" w:firstLine="211"/>
        <w:rPr>
          <w:b/>
          <w:szCs w:val="21"/>
        </w:rPr>
      </w:pPr>
    </w:p>
    <w:p w14:paraId="164E4857" w14:textId="2876DDFB" w:rsidR="00A10F13" w:rsidRDefault="00A10F13" w:rsidP="00A10F13">
      <w:pPr>
        <w:spacing w:line="320" w:lineRule="exact"/>
        <w:ind w:firstLineChars="100" w:firstLine="211"/>
        <w:rPr>
          <w:b/>
          <w:szCs w:val="21"/>
        </w:rPr>
      </w:pPr>
      <w:r w:rsidRPr="00A10F13">
        <w:rPr>
          <w:rFonts w:hint="eastAsia"/>
          <w:b/>
          <w:szCs w:val="21"/>
        </w:rPr>
        <w:t>（</w:t>
      </w:r>
      <w:r w:rsidR="00A53D9B">
        <w:rPr>
          <w:rFonts w:hint="eastAsia"/>
          <w:b/>
          <w:szCs w:val="21"/>
        </w:rPr>
        <w:t>２</w:t>
      </w:r>
      <w:r w:rsidRPr="00A10F13">
        <w:rPr>
          <w:rFonts w:hint="eastAsia"/>
          <w:b/>
          <w:szCs w:val="21"/>
        </w:rPr>
        <w:t>）令和</w:t>
      </w:r>
      <w:r w:rsidR="00A53D9B">
        <w:rPr>
          <w:rFonts w:hint="eastAsia"/>
          <w:b/>
          <w:szCs w:val="21"/>
        </w:rPr>
        <w:t>７</w:t>
      </w:r>
      <w:r w:rsidRPr="00A10F13">
        <w:rPr>
          <w:rFonts w:hint="eastAsia"/>
          <w:b/>
          <w:szCs w:val="21"/>
        </w:rPr>
        <w:t>年度の取組報告について</w:t>
      </w:r>
    </w:p>
    <w:p w14:paraId="688B5B07" w14:textId="23D979A3" w:rsidR="00A10F13" w:rsidRPr="004D0A12" w:rsidRDefault="00A10F13" w:rsidP="00A10F13">
      <w:pPr>
        <w:spacing w:line="320" w:lineRule="exact"/>
        <w:ind w:leftChars="337" w:left="708" w:firstLineChars="100" w:firstLine="210"/>
        <w:rPr>
          <w:rFonts w:cs="メイリオ"/>
          <w:szCs w:val="21"/>
        </w:rPr>
      </w:pPr>
      <w:r w:rsidRPr="00A647C7">
        <w:rPr>
          <w:rFonts w:cs="メイリオ"/>
          <w:szCs w:val="21"/>
        </w:rPr>
        <w:t>事務局から、資料</w:t>
      </w:r>
      <w:r w:rsidR="00A53D9B">
        <w:rPr>
          <w:rFonts w:cs="メイリオ" w:hint="eastAsia"/>
          <w:szCs w:val="21"/>
        </w:rPr>
        <w:t>２</w:t>
      </w:r>
      <w:r w:rsidRPr="00A647C7">
        <w:rPr>
          <w:rFonts w:cs="メイリオ"/>
          <w:szCs w:val="21"/>
        </w:rPr>
        <w:t>に</w:t>
      </w:r>
      <w:r>
        <w:rPr>
          <w:rFonts w:cs="メイリオ" w:hint="eastAsia"/>
          <w:szCs w:val="21"/>
        </w:rPr>
        <w:t>基づき</w:t>
      </w:r>
      <w:r w:rsidRPr="00A647C7">
        <w:rPr>
          <w:rFonts w:cs="メイリオ"/>
          <w:szCs w:val="21"/>
        </w:rPr>
        <w:t>説明。</w:t>
      </w:r>
      <w:r>
        <w:rPr>
          <w:rFonts w:cs="メイリオ" w:hint="eastAsia"/>
          <w:szCs w:val="21"/>
        </w:rPr>
        <w:t>意見等なく、議案について、一同了承。</w:t>
      </w:r>
    </w:p>
    <w:p w14:paraId="4073DDB5" w14:textId="77777777" w:rsidR="00A10F13" w:rsidRDefault="00A10F13" w:rsidP="00A10F13">
      <w:pPr>
        <w:spacing w:line="320" w:lineRule="exact"/>
        <w:ind w:firstLineChars="100" w:firstLine="210"/>
        <w:rPr>
          <w:rFonts w:cs="メイリオ"/>
          <w:szCs w:val="21"/>
        </w:rPr>
      </w:pPr>
    </w:p>
    <w:p w14:paraId="551E68F6" w14:textId="40E90342" w:rsidR="00A10F13" w:rsidRDefault="00A10F13" w:rsidP="00A10F13">
      <w:pPr>
        <w:spacing w:line="320" w:lineRule="exact"/>
        <w:ind w:firstLineChars="100" w:firstLine="211"/>
        <w:rPr>
          <w:b/>
          <w:szCs w:val="21"/>
        </w:rPr>
      </w:pPr>
      <w:r w:rsidRPr="00A10F13">
        <w:rPr>
          <w:rFonts w:hint="eastAsia"/>
          <w:b/>
          <w:szCs w:val="21"/>
        </w:rPr>
        <w:t>（</w:t>
      </w:r>
      <w:r w:rsidR="00A53D9B">
        <w:rPr>
          <w:rFonts w:hint="eastAsia"/>
          <w:b/>
          <w:szCs w:val="21"/>
        </w:rPr>
        <w:t>３</w:t>
      </w:r>
      <w:r w:rsidRPr="00A10F13">
        <w:rPr>
          <w:rFonts w:hint="eastAsia"/>
          <w:b/>
          <w:szCs w:val="21"/>
        </w:rPr>
        <w:t>）令和</w:t>
      </w:r>
      <w:r w:rsidR="00A53D9B">
        <w:rPr>
          <w:rFonts w:hint="eastAsia"/>
          <w:b/>
          <w:szCs w:val="21"/>
        </w:rPr>
        <w:t>８</w:t>
      </w:r>
      <w:r w:rsidRPr="00A10F13">
        <w:rPr>
          <w:rFonts w:hint="eastAsia"/>
          <w:b/>
          <w:szCs w:val="21"/>
        </w:rPr>
        <w:t>年度の取組について</w:t>
      </w:r>
    </w:p>
    <w:p w14:paraId="3C7DF5F6" w14:textId="572E0B2C" w:rsidR="007F126D" w:rsidRDefault="0082538E" w:rsidP="00A10F13">
      <w:pPr>
        <w:spacing w:line="320" w:lineRule="exact"/>
        <w:ind w:leftChars="337" w:left="708" w:firstLineChars="100" w:firstLine="210"/>
        <w:rPr>
          <w:rFonts w:cs="メイリオ"/>
          <w:szCs w:val="21"/>
        </w:rPr>
      </w:pPr>
      <w:r w:rsidRPr="00A647C7">
        <w:rPr>
          <w:rFonts w:cs="メイリオ"/>
          <w:szCs w:val="21"/>
        </w:rPr>
        <w:t>事務局から、資料</w:t>
      </w:r>
      <w:r w:rsidR="00A53D9B">
        <w:rPr>
          <w:rFonts w:cs="メイリオ" w:hint="eastAsia"/>
          <w:szCs w:val="21"/>
        </w:rPr>
        <w:t>３</w:t>
      </w:r>
      <w:r w:rsidR="00A10F13">
        <w:rPr>
          <w:rFonts w:cs="メイリオ" w:hint="eastAsia"/>
          <w:szCs w:val="21"/>
        </w:rPr>
        <w:t>-</w:t>
      </w:r>
      <w:r w:rsidR="00A10F13">
        <w:rPr>
          <w:rFonts w:cs="メイリオ" w:hint="eastAsia"/>
          <w:szCs w:val="21"/>
        </w:rPr>
        <w:t>１、</w:t>
      </w:r>
      <w:r w:rsidR="00A53D9B">
        <w:rPr>
          <w:rFonts w:cs="メイリオ" w:hint="eastAsia"/>
          <w:szCs w:val="21"/>
        </w:rPr>
        <w:t>３</w:t>
      </w:r>
      <w:r w:rsidR="00A10F13">
        <w:rPr>
          <w:rFonts w:cs="メイリオ" w:hint="eastAsia"/>
          <w:szCs w:val="21"/>
        </w:rPr>
        <w:t>-</w:t>
      </w:r>
      <w:r w:rsidR="00A10F13">
        <w:rPr>
          <w:rFonts w:cs="メイリオ" w:hint="eastAsia"/>
          <w:szCs w:val="21"/>
        </w:rPr>
        <w:t>２</w:t>
      </w:r>
      <w:r w:rsidR="0055651F" w:rsidRPr="00A647C7">
        <w:rPr>
          <w:rFonts w:cs="メイリオ"/>
          <w:szCs w:val="21"/>
        </w:rPr>
        <w:t>に基づき説明。</w:t>
      </w:r>
      <w:r w:rsidR="00EA248B">
        <w:rPr>
          <w:rFonts w:cs="メイリオ" w:hint="eastAsia"/>
          <w:szCs w:val="21"/>
        </w:rPr>
        <w:t>議案について、一同了承。</w:t>
      </w:r>
    </w:p>
    <w:p w14:paraId="34CB516D" w14:textId="56D59A17" w:rsidR="005E27AC" w:rsidRPr="00A647C7" w:rsidRDefault="006D41DC" w:rsidP="007F126D">
      <w:pPr>
        <w:spacing w:line="320" w:lineRule="exact"/>
        <w:ind w:leftChars="337" w:left="708" w:firstLineChars="100" w:firstLine="210"/>
        <w:rPr>
          <w:rFonts w:cs="メイリオ"/>
          <w:szCs w:val="21"/>
        </w:rPr>
      </w:pPr>
      <w:r>
        <w:rPr>
          <w:rFonts w:cs="メイリオ" w:hint="eastAsia"/>
          <w:szCs w:val="21"/>
        </w:rPr>
        <w:t>意見は以下の通り。</w:t>
      </w:r>
    </w:p>
    <w:p w14:paraId="71C600B6" w14:textId="715BFD1D" w:rsidR="00A10F13" w:rsidRDefault="00BE6866" w:rsidP="00A53D9B">
      <w:pPr>
        <w:spacing w:line="320" w:lineRule="exact"/>
        <w:ind w:leftChars="300" w:left="840" w:hangingChars="100" w:hanging="210"/>
        <w:rPr>
          <w:szCs w:val="21"/>
        </w:rPr>
      </w:pPr>
      <w:r>
        <w:rPr>
          <w:rFonts w:hint="eastAsia"/>
          <w:szCs w:val="21"/>
        </w:rPr>
        <w:t>●</w:t>
      </w:r>
      <w:r w:rsidR="00A53D9B">
        <w:rPr>
          <w:rFonts w:hint="eastAsia"/>
          <w:szCs w:val="21"/>
        </w:rPr>
        <w:t>府民会議は</w:t>
      </w:r>
      <w:r w:rsidR="00A53D9B" w:rsidRPr="00A53D9B">
        <w:rPr>
          <w:rFonts w:hint="eastAsia"/>
          <w:szCs w:val="21"/>
        </w:rPr>
        <w:t>非常に活動の幅広い取組</w:t>
      </w:r>
      <w:r w:rsidR="00A53D9B">
        <w:rPr>
          <w:rFonts w:hint="eastAsia"/>
          <w:szCs w:val="21"/>
        </w:rPr>
        <w:t>。</w:t>
      </w:r>
      <w:r w:rsidR="00A53D9B" w:rsidRPr="00A53D9B">
        <w:rPr>
          <w:rFonts w:hint="eastAsia"/>
          <w:szCs w:val="21"/>
        </w:rPr>
        <w:t>ロゴマーク</w:t>
      </w:r>
      <w:r w:rsidR="00A53D9B">
        <w:rPr>
          <w:rFonts w:hint="eastAsia"/>
          <w:szCs w:val="21"/>
        </w:rPr>
        <w:t>を</w:t>
      </w:r>
      <w:r w:rsidR="00A53D9B" w:rsidRPr="00A53D9B">
        <w:rPr>
          <w:rFonts w:hint="eastAsia"/>
          <w:szCs w:val="21"/>
        </w:rPr>
        <w:t>いろんな場面で、いろんな人に知ってもらえるように使えたら</w:t>
      </w:r>
      <w:r w:rsidR="00A53D9B">
        <w:rPr>
          <w:rFonts w:hint="eastAsia"/>
          <w:szCs w:val="21"/>
        </w:rPr>
        <w:t>よいと考えるが、</w:t>
      </w:r>
      <w:r w:rsidR="00A53D9B" w:rsidRPr="00A53D9B">
        <w:rPr>
          <w:rFonts w:hint="eastAsia"/>
          <w:szCs w:val="21"/>
        </w:rPr>
        <w:t>ど</w:t>
      </w:r>
      <w:r w:rsidR="00A53D9B">
        <w:rPr>
          <w:rFonts w:hint="eastAsia"/>
          <w:szCs w:val="21"/>
        </w:rPr>
        <w:t>のよう</w:t>
      </w:r>
      <w:r w:rsidR="00A53D9B" w:rsidRPr="00A53D9B">
        <w:rPr>
          <w:rFonts w:hint="eastAsia"/>
          <w:szCs w:val="21"/>
        </w:rPr>
        <w:t>な活用の仕方を想定</w:t>
      </w:r>
      <w:r w:rsidR="00A53D9B">
        <w:rPr>
          <w:rFonts w:hint="eastAsia"/>
          <w:szCs w:val="21"/>
        </w:rPr>
        <w:t>しているのか。会員</w:t>
      </w:r>
      <w:r w:rsidR="00A53D9B" w:rsidRPr="00A53D9B">
        <w:rPr>
          <w:rFonts w:hint="eastAsia"/>
          <w:szCs w:val="21"/>
        </w:rPr>
        <w:t>団体</w:t>
      </w:r>
      <w:r w:rsidR="00A53D9B">
        <w:rPr>
          <w:rFonts w:hint="eastAsia"/>
          <w:szCs w:val="21"/>
        </w:rPr>
        <w:t>も多く、</w:t>
      </w:r>
      <w:r w:rsidR="00A53D9B" w:rsidRPr="00A53D9B">
        <w:rPr>
          <w:rFonts w:hint="eastAsia"/>
          <w:szCs w:val="21"/>
        </w:rPr>
        <w:t>ネットワークの力</w:t>
      </w:r>
      <w:r w:rsidR="00A53D9B">
        <w:rPr>
          <w:rFonts w:hint="eastAsia"/>
          <w:szCs w:val="21"/>
        </w:rPr>
        <w:t>は</w:t>
      </w:r>
      <w:r w:rsidR="00A53D9B" w:rsidRPr="00A53D9B">
        <w:rPr>
          <w:rFonts w:hint="eastAsia"/>
          <w:szCs w:val="21"/>
        </w:rPr>
        <w:t>大きな資産だと思う</w:t>
      </w:r>
      <w:r w:rsidR="00A53D9B">
        <w:rPr>
          <w:rFonts w:hint="eastAsia"/>
          <w:szCs w:val="21"/>
        </w:rPr>
        <w:t>が、</w:t>
      </w:r>
      <w:r w:rsidR="00A53D9B" w:rsidRPr="00A53D9B">
        <w:rPr>
          <w:rFonts w:hint="eastAsia"/>
          <w:szCs w:val="21"/>
        </w:rPr>
        <w:t>そういった</w:t>
      </w:r>
      <w:r w:rsidR="00A53D9B">
        <w:rPr>
          <w:rFonts w:hint="eastAsia"/>
          <w:szCs w:val="21"/>
        </w:rPr>
        <w:t>団体</w:t>
      </w:r>
      <w:r w:rsidR="008209F3">
        <w:rPr>
          <w:rFonts w:hint="eastAsia"/>
          <w:szCs w:val="21"/>
        </w:rPr>
        <w:t>が</w:t>
      </w:r>
      <w:r w:rsidR="00A53D9B" w:rsidRPr="00A53D9B">
        <w:rPr>
          <w:rFonts w:hint="eastAsia"/>
          <w:szCs w:val="21"/>
        </w:rPr>
        <w:t>取組を</w:t>
      </w:r>
      <w:r w:rsidR="008209F3">
        <w:rPr>
          <w:rFonts w:hint="eastAsia"/>
          <w:szCs w:val="21"/>
        </w:rPr>
        <w:t>実施す</w:t>
      </w:r>
      <w:r w:rsidR="00A53D9B" w:rsidRPr="00A53D9B">
        <w:rPr>
          <w:rFonts w:hint="eastAsia"/>
          <w:szCs w:val="21"/>
        </w:rPr>
        <w:t>るときに、ロゴマーク</w:t>
      </w:r>
      <w:r w:rsidR="008209F3">
        <w:rPr>
          <w:rFonts w:hint="eastAsia"/>
          <w:szCs w:val="21"/>
        </w:rPr>
        <w:t>を使えるとか、後援名義で</w:t>
      </w:r>
      <w:r w:rsidR="00A53D9B" w:rsidRPr="00A53D9B">
        <w:rPr>
          <w:rFonts w:hint="eastAsia"/>
          <w:szCs w:val="21"/>
        </w:rPr>
        <w:t>使え</w:t>
      </w:r>
      <w:r w:rsidR="008209F3">
        <w:rPr>
          <w:rFonts w:hint="eastAsia"/>
          <w:szCs w:val="21"/>
        </w:rPr>
        <w:t>るなど、様々な</w:t>
      </w:r>
      <w:r w:rsidR="00A53D9B" w:rsidRPr="00A53D9B">
        <w:rPr>
          <w:rFonts w:hint="eastAsia"/>
          <w:szCs w:val="21"/>
        </w:rPr>
        <w:t>団体</w:t>
      </w:r>
      <w:r w:rsidR="008209F3">
        <w:rPr>
          <w:rFonts w:hint="eastAsia"/>
          <w:szCs w:val="21"/>
        </w:rPr>
        <w:t>が</w:t>
      </w:r>
      <w:r w:rsidR="00A53D9B" w:rsidRPr="00A53D9B">
        <w:rPr>
          <w:rFonts w:hint="eastAsia"/>
          <w:szCs w:val="21"/>
        </w:rPr>
        <w:t>活用できるような方法も考え</w:t>
      </w:r>
      <w:r w:rsidR="008209F3">
        <w:rPr>
          <w:rFonts w:hint="eastAsia"/>
          <w:szCs w:val="21"/>
        </w:rPr>
        <w:t>ているのか。</w:t>
      </w:r>
    </w:p>
    <w:p w14:paraId="0035ED98" w14:textId="4AF9C1E0" w:rsidR="00A10F13" w:rsidRDefault="00BC2B6E" w:rsidP="008209F3">
      <w:pPr>
        <w:spacing w:line="320" w:lineRule="exact"/>
        <w:ind w:leftChars="300" w:left="1050" w:hangingChars="200" w:hanging="420"/>
        <w:rPr>
          <w:szCs w:val="21"/>
        </w:rPr>
      </w:pPr>
      <w:r>
        <w:rPr>
          <w:rFonts w:hint="eastAsia"/>
          <w:szCs w:val="21"/>
        </w:rPr>
        <w:t xml:space="preserve">　→（事務局）</w:t>
      </w:r>
      <w:r w:rsidR="008209F3" w:rsidRPr="008209F3">
        <w:rPr>
          <w:rFonts w:hint="eastAsia"/>
          <w:szCs w:val="21"/>
        </w:rPr>
        <w:t>ロゴマ</w:t>
      </w:r>
      <w:r w:rsidR="008209F3">
        <w:rPr>
          <w:rFonts w:hint="eastAsia"/>
          <w:szCs w:val="21"/>
        </w:rPr>
        <w:t>ー</w:t>
      </w:r>
      <w:r w:rsidR="008209F3" w:rsidRPr="008209F3">
        <w:rPr>
          <w:rFonts w:hint="eastAsia"/>
          <w:szCs w:val="21"/>
        </w:rPr>
        <w:t>ク</w:t>
      </w:r>
      <w:r w:rsidR="008209F3">
        <w:rPr>
          <w:rFonts w:hint="eastAsia"/>
          <w:szCs w:val="21"/>
        </w:rPr>
        <w:t>は</w:t>
      </w:r>
      <w:r w:rsidR="008209F3" w:rsidRPr="008209F3">
        <w:rPr>
          <w:rFonts w:hint="eastAsia"/>
          <w:szCs w:val="21"/>
        </w:rPr>
        <w:t>会員</w:t>
      </w:r>
      <w:r w:rsidR="008209F3">
        <w:rPr>
          <w:rFonts w:hint="eastAsia"/>
          <w:szCs w:val="21"/>
        </w:rPr>
        <w:t>を</w:t>
      </w:r>
      <w:r w:rsidR="008209F3" w:rsidRPr="008209F3">
        <w:rPr>
          <w:rFonts w:hint="eastAsia"/>
          <w:szCs w:val="21"/>
        </w:rPr>
        <w:t>はじめ、皆さん</w:t>
      </w:r>
      <w:r w:rsidR="008209F3">
        <w:rPr>
          <w:rFonts w:hint="eastAsia"/>
          <w:szCs w:val="21"/>
        </w:rPr>
        <w:t>に</w:t>
      </w:r>
      <w:r w:rsidR="008209F3" w:rsidRPr="008209F3">
        <w:rPr>
          <w:rFonts w:hint="eastAsia"/>
          <w:szCs w:val="21"/>
        </w:rPr>
        <w:t>使っていただけるような内容にしたいと</w:t>
      </w:r>
      <w:r w:rsidR="008209F3">
        <w:rPr>
          <w:rFonts w:hint="eastAsia"/>
          <w:szCs w:val="21"/>
        </w:rPr>
        <w:t>考えている。</w:t>
      </w:r>
      <w:r w:rsidR="008209F3" w:rsidRPr="008209F3">
        <w:rPr>
          <w:rFonts w:hint="eastAsia"/>
          <w:szCs w:val="21"/>
        </w:rPr>
        <w:t>皆さんが実施されている環境活動の場で</w:t>
      </w:r>
      <w:r w:rsidR="008209F3">
        <w:rPr>
          <w:rFonts w:hint="eastAsia"/>
          <w:szCs w:val="21"/>
        </w:rPr>
        <w:t>の使用や</w:t>
      </w:r>
      <w:r w:rsidR="008209F3" w:rsidRPr="008209F3">
        <w:rPr>
          <w:rFonts w:hint="eastAsia"/>
          <w:szCs w:val="21"/>
        </w:rPr>
        <w:t>、府民会議</w:t>
      </w:r>
      <w:r w:rsidR="008209F3">
        <w:rPr>
          <w:rFonts w:hint="eastAsia"/>
          <w:szCs w:val="21"/>
        </w:rPr>
        <w:t>の</w:t>
      </w:r>
      <w:r w:rsidR="008209F3" w:rsidRPr="008209F3">
        <w:rPr>
          <w:rFonts w:hint="eastAsia"/>
          <w:szCs w:val="21"/>
        </w:rPr>
        <w:t>グッズ作成</w:t>
      </w:r>
      <w:r w:rsidR="008209F3">
        <w:rPr>
          <w:rFonts w:hint="eastAsia"/>
          <w:szCs w:val="21"/>
        </w:rPr>
        <w:t>などを想定</w:t>
      </w:r>
      <w:r w:rsidR="008209F3" w:rsidRPr="008209F3">
        <w:rPr>
          <w:rFonts w:hint="eastAsia"/>
          <w:szCs w:val="21"/>
        </w:rPr>
        <w:t>。一定ガイドラインのような形で</w:t>
      </w:r>
      <w:r w:rsidR="008209F3">
        <w:rPr>
          <w:rFonts w:hint="eastAsia"/>
          <w:szCs w:val="21"/>
        </w:rPr>
        <w:t>、</w:t>
      </w:r>
      <w:r w:rsidR="008209F3" w:rsidRPr="008209F3">
        <w:rPr>
          <w:rFonts w:hint="eastAsia"/>
          <w:szCs w:val="21"/>
        </w:rPr>
        <w:t>ロゴマークの使い方について整理し</w:t>
      </w:r>
      <w:r w:rsidR="008209F3">
        <w:rPr>
          <w:rFonts w:hint="eastAsia"/>
          <w:szCs w:val="21"/>
        </w:rPr>
        <w:t>、</w:t>
      </w:r>
      <w:r w:rsidR="008209F3" w:rsidRPr="008209F3">
        <w:rPr>
          <w:rFonts w:hint="eastAsia"/>
          <w:szCs w:val="21"/>
        </w:rPr>
        <w:t>追って</w:t>
      </w:r>
      <w:r w:rsidR="008209F3">
        <w:rPr>
          <w:rFonts w:hint="eastAsia"/>
          <w:szCs w:val="21"/>
        </w:rPr>
        <w:t>共有する。</w:t>
      </w:r>
    </w:p>
    <w:p w14:paraId="6EEACFCE" w14:textId="43B3459D" w:rsidR="00DF4745" w:rsidRDefault="00DF4745" w:rsidP="00DF4745">
      <w:pPr>
        <w:spacing w:line="320" w:lineRule="exact"/>
        <w:ind w:leftChars="300" w:left="840" w:hangingChars="100" w:hanging="210"/>
        <w:rPr>
          <w:szCs w:val="21"/>
        </w:rPr>
      </w:pPr>
      <w:r>
        <w:rPr>
          <w:rFonts w:hint="eastAsia"/>
          <w:szCs w:val="21"/>
        </w:rPr>
        <w:t>●</w:t>
      </w:r>
      <w:r>
        <w:rPr>
          <w:rFonts w:hint="eastAsia"/>
          <w:szCs w:val="21"/>
        </w:rPr>
        <w:t>おおさか</w:t>
      </w:r>
      <w:r w:rsidRPr="00DF4745">
        <w:rPr>
          <w:rFonts w:hint="eastAsia"/>
          <w:szCs w:val="21"/>
        </w:rPr>
        <w:t>ネイチャーアクション</w:t>
      </w:r>
      <w:r>
        <w:rPr>
          <w:rFonts w:hint="eastAsia"/>
          <w:szCs w:val="21"/>
        </w:rPr>
        <w:t>の直近のセミナーとして、</w:t>
      </w:r>
      <w:r w:rsidRPr="00DF4745">
        <w:rPr>
          <w:rFonts w:hint="eastAsia"/>
          <w:szCs w:val="21"/>
        </w:rPr>
        <w:t>3</w:t>
      </w:r>
      <w:r w:rsidRPr="00DF4745">
        <w:rPr>
          <w:rFonts w:hint="eastAsia"/>
          <w:szCs w:val="21"/>
        </w:rPr>
        <w:t>月</w:t>
      </w:r>
      <w:r w:rsidRPr="00DF4745">
        <w:rPr>
          <w:rFonts w:hint="eastAsia"/>
          <w:szCs w:val="21"/>
        </w:rPr>
        <w:t>4</w:t>
      </w:r>
      <w:r w:rsidRPr="00DF4745">
        <w:rPr>
          <w:rFonts w:hint="eastAsia"/>
          <w:szCs w:val="21"/>
        </w:rPr>
        <w:t>日の事業者向け</w:t>
      </w:r>
      <w:r>
        <w:rPr>
          <w:rFonts w:hint="eastAsia"/>
          <w:szCs w:val="21"/>
        </w:rPr>
        <w:t>に実施するとのことだが、資料はないが、この</w:t>
      </w:r>
      <w:r w:rsidRPr="00DF4745">
        <w:rPr>
          <w:rFonts w:hint="eastAsia"/>
          <w:szCs w:val="21"/>
        </w:rPr>
        <w:t>際周知</w:t>
      </w:r>
      <w:r>
        <w:rPr>
          <w:rFonts w:hint="eastAsia"/>
          <w:szCs w:val="21"/>
        </w:rPr>
        <w:t>したらどうか。</w:t>
      </w:r>
    </w:p>
    <w:p w14:paraId="6A8F98B2" w14:textId="552DAA3D" w:rsidR="00DF4745" w:rsidRPr="00DF4745" w:rsidRDefault="00DF4745" w:rsidP="00DF4745">
      <w:pPr>
        <w:spacing w:line="320" w:lineRule="exact"/>
        <w:ind w:leftChars="300" w:left="1050" w:hangingChars="200" w:hanging="420"/>
        <w:rPr>
          <w:rFonts w:hint="eastAsia"/>
          <w:szCs w:val="21"/>
        </w:rPr>
      </w:pPr>
      <w:r>
        <w:rPr>
          <w:rFonts w:hint="eastAsia"/>
          <w:szCs w:val="21"/>
        </w:rPr>
        <w:t xml:space="preserve">　→（事務局）</w:t>
      </w:r>
      <w:r w:rsidRPr="00DF4745">
        <w:rPr>
          <w:rFonts w:hint="eastAsia"/>
          <w:szCs w:val="21"/>
        </w:rPr>
        <w:t>追って共有</w:t>
      </w:r>
      <w:r>
        <w:rPr>
          <w:rFonts w:hint="eastAsia"/>
          <w:szCs w:val="21"/>
        </w:rPr>
        <w:t>する。</w:t>
      </w:r>
    </w:p>
    <w:sectPr w:rsidR="00DF4745" w:rsidRPr="00DF4745" w:rsidSect="00264CB9">
      <w:footerReference w:type="default" r:id="rId8"/>
      <w:pgSz w:w="11906" w:h="16838" w:code="9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6293" w14:textId="77777777" w:rsidR="001A479D" w:rsidRDefault="001A479D" w:rsidP="00856B25">
      <w:r>
        <w:separator/>
      </w:r>
    </w:p>
  </w:endnote>
  <w:endnote w:type="continuationSeparator" w:id="0">
    <w:p w14:paraId="698D1F1C" w14:textId="77777777" w:rsidR="001A479D" w:rsidRDefault="001A479D" w:rsidP="0085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メイリオ" w:eastAsia="メイリオ" w:hAnsi="メイリオ" w:cs="メイリオ"/>
      </w:rPr>
      <w:id w:val="-829760968"/>
      <w:docPartObj>
        <w:docPartGallery w:val="Page Numbers (Bottom of Page)"/>
        <w:docPartUnique/>
      </w:docPartObj>
    </w:sdtPr>
    <w:sdtEndPr/>
    <w:sdtContent>
      <w:p w14:paraId="18521DC9" w14:textId="1DC9A73B" w:rsidR="00E0096A" w:rsidRPr="005E27AC" w:rsidRDefault="00E0096A" w:rsidP="005E27AC">
        <w:pPr>
          <w:pStyle w:val="a7"/>
          <w:jc w:val="center"/>
          <w:rPr>
            <w:rFonts w:ascii="メイリオ" w:eastAsia="メイリオ" w:hAnsi="メイリオ" w:cs="メイリオ"/>
          </w:rPr>
        </w:pPr>
        <w:r w:rsidRPr="00856B25">
          <w:rPr>
            <w:rFonts w:ascii="メイリオ" w:eastAsia="メイリオ" w:hAnsi="メイリオ" w:cs="メイリオ"/>
          </w:rPr>
          <w:fldChar w:fldCharType="begin"/>
        </w:r>
        <w:r w:rsidRPr="00856B25">
          <w:rPr>
            <w:rFonts w:ascii="メイリオ" w:eastAsia="メイリオ" w:hAnsi="メイリオ" w:cs="メイリオ"/>
          </w:rPr>
          <w:instrText>PAGE   \* MERGEFORMAT</w:instrText>
        </w:r>
        <w:r w:rsidRPr="00856B25">
          <w:rPr>
            <w:rFonts w:ascii="メイリオ" w:eastAsia="メイリオ" w:hAnsi="メイリオ" w:cs="メイリオ"/>
          </w:rPr>
          <w:fldChar w:fldCharType="separate"/>
        </w:r>
        <w:r w:rsidRPr="00F915EF">
          <w:rPr>
            <w:rFonts w:ascii="メイリオ" w:eastAsia="メイリオ" w:hAnsi="メイリオ" w:cs="メイリオ"/>
            <w:noProof/>
            <w:lang w:val="ja-JP"/>
          </w:rPr>
          <w:t>3</w:t>
        </w:r>
        <w:r w:rsidRPr="00856B25">
          <w:rPr>
            <w:rFonts w:ascii="メイリオ" w:eastAsia="メイリオ" w:hAnsi="メイリオ" w:cs="メイリオ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D3D5" w14:textId="77777777" w:rsidR="001A479D" w:rsidRDefault="001A479D" w:rsidP="00856B25">
      <w:r>
        <w:separator/>
      </w:r>
    </w:p>
  </w:footnote>
  <w:footnote w:type="continuationSeparator" w:id="0">
    <w:p w14:paraId="09739312" w14:textId="77777777" w:rsidR="001A479D" w:rsidRDefault="001A479D" w:rsidP="00856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A9C"/>
    <w:multiLevelType w:val="hybridMultilevel"/>
    <w:tmpl w:val="C1A0AE6C"/>
    <w:lvl w:ilvl="0" w:tplc="69320D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EA7C7D"/>
    <w:multiLevelType w:val="hybridMultilevel"/>
    <w:tmpl w:val="0CF2E53C"/>
    <w:lvl w:ilvl="0" w:tplc="5F56FBA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5F8426B9"/>
    <w:multiLevelType w:val="hybridMultilevel"/>
    <w:tmpl w:val="E6DE7FA8"/>
    <w:lvl w:ilvl="0" w:tplc="9E3E3E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AB90AFE"/>
    <w:multiLevelType w:val="hybridMultilevel"/>
    <w:tmpl w:val="F3A6EB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084A66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F1"/>
    <w:rsid w:val="000026F2"/>
    <w:rsid w:val="00004422"/>
    <w:rsid w:val="000070D3"/>
    <w:rsid w:val="00017BD9"/>
    <w:rsid w:val="000322C7"/>
    <w:rsid w:val="00032C47"/>
    <w:rsid w:val="00034520"/>
    <w:rsid w:val="00050814"/>
    <w:rsid w:val="00051A6F"/>
    <w:rsid w:val="000834BE"/>
    <w:rsid w:val="0009394C"/>
    <w:rsid w:val="000959EE"/>
    <w:rsid w:val="000B0B5A"/>
    <w:rsid w:val="000B51A7"/>
    <w:rsid w:val="000B67FD"/>
    <w:rsid w:val="000C3829"/>
    <w:rsid w:val="000E0E3F"/>
    <w:rsid w:val="000E6DF6"/>
    <w:rsid w:val="000F2EC7"/>
    <w:rsid w:val="000F4252"/>
    <w:rsid w:val="00101A65"/>
    <w:rsid w:val="00116104"/>
    <w:rsid w:val="00116BAF"/>
    <w:rsid w:val="001424BC"/>
    <w:rsid w:val="00145C72"/>
    <w:rsid w:val="00147814"/>
    <w:rsid w:val="00150D67"/>
    <w:rsid w:val="0017633E"/>
    <w:rsid w:val="00195423"/>
    <w:rsid w:val="001A1968"/>
    <w:rsid w:val="001A479D"/>
    <w:rsid w:val="001A4BA6"/>
    <w:rsid w:val="001B144C"/>
    <w:rsid w:val="001B69BD"/>
    <w:rsid w:val="001F0DB9"/>
    <w:rsid w:val="001F1C9E"/>
    <w:rsid w:val="00200373"/>
    <w:rsid w:val="00200969"/>
    <w:rsid w:val="00202C42"/>
    <w:rsid w:val="00205067"/>
    <w:rsid w:val="00214CB2"/>
    <w:rsid w:val="00217C16"/>
    <w:rsid w:val="00236D5F"/>
    <w:rsid w:val="002512C8"/>
    <w:rsid w:val="00251683"/>
    <w:rsid w:val="00264CB9"/>
    <w:rsid w:val="00266F07"/>
    <w:rsid w:val="00267D37"/>
    <w:rsid w:val="00274E79"/>
    <w:rsid w:val="0028297E"/>
    <w:rsid w:val="002842F4"/>
    <w:rsid w:val="002B0D3A"/>
    <w:rsid w:val="002C1E72"/>
    <w:rsid w:val="002E5FED"/>
    <w:rsid w:val="002E623D"/>
    <w:rsid w:val="002F1791"/>
    <w:rsid w:val="002F338E"/>
    <w:rsid w:val="00307F7B"/>
    <w:rsid w:val="00313908"/>
    <w:rsid w:val="00327689"/>
    <w:rsid w:val="00331240"/>
    <w:rsid w:val="0033564E"/>
    <w:rsid w:val="003436A6"/>
    <w:rsid w:val="00350777"/>
    <w:rsid w:val="0035598D"/>
    <w:rsid w:val="003603BF"/>
    <w:rsid w:val="00375160"/>
    <w:rsid w:val="00377B3A"/>
    <w:rsid w:val="00384B5B"/>
    <w:rsid w:val="003A0D94"/>
    <w:rsid w:val="003A6046"/>
    <w:rsid w:val="003B0E8B"/>
    <w:rsid w:val="003B1460"/>
    <w:rsid w:val="003B2B39"/>
    <w:rsid w:val="003B7221"/>
    <w:rsid w:val="003C1290"/>
    <w:rsid w:val="003D4B13"/>
    <w:rsid w:val="003D713B"/>
    <w:rsid w:val="003F38DE"/>
    <w:rsid w:val="00412678"/>
    <w:rsid w:val="00414DA6"/>
    <w:rsid w:val="00430F13"/>
    <w:rsid w:val="00432FC4"/>
    <w:rsid w:val="00440A32"/>
    <w:rsid w:val="0045400F"/>
    <w:rsid w:val="004553FA"/>
    <w:rsid w:val="004609A2"/>
    <w:rsid w:val="00474FEC"/>
    <w:rsid w:val="00476CE7"/>
    <w:rsid w:val="0048488C"/>
    <w:rsid w:val="00491D51"/>
    <w:rsid w:val="004B203D"/>
    <w:rsid w:val="004B391F"/>
    <w:rsid w:val="004B5CE4"/>
    <w:rsid w:val="004C0349"/>
    <w:rsid w:val="004C2901"/>
    <w:rsid w:val="004D0A12"/>
    <w:rsid w:val="004D6986"/>
    <w:rsid w:val="004E3209"/>
    <w:rsid w:val="004E3D69"/>
    <w:rsid w:val="004E4D86"/>
    <w:rsid w:val="004F057E"/>
    <w:rsid w:val="0052291B"/>
    <w:rsid w:val="0053234A"/>
    <w:rsid w:val="0054159A"/>
    <w:rsid w:val="0055651F"/>
    <w:rsid w:val="005576F2"/>
    <w:rsid w:val="005648F7"/>
    <w:rsid w:val="005722D4"/>
    <w:rsid w:val="00595BB5"/>
    <w:rsid w:val="005B61F5"/>
    <w:rsid w:val="005C1867"/>
    <w:rsid w:val="005C529A"/>
    <w:rsid w:val="005C6FD5"/>
    <w:rsid w:val="005D2014"/>
    <w:rsid w:val="005D307C"/>
    <w:rsid w:val="005E27AC"/>
    <w:rsid w:val="005F25E1"/>
    <w:rsid w:val="00600A1F"/>
    <w:rsid w:val="00621443"/>
    <w:rsid w:val="006250EE"/>
    <w:rsid w:val="006417D7"/>
    <w:rsid w:val="00651021"/>
    <w:rsid w:val="0065240F"/>
    <w:rsid w:val="00652E39"/>
    <w:rsid w:val="0065325E"/>
    <w:rsid w:val="00690CC5"/>
    <w:rsid w:val="00691F95"/>
    <w:rsid w:val="00697175"/>
    <w:rsid w:val="006A0A64"/>
    <w:rsid w:val="006A21A8"/>
    <w:rsid w:val="006A376F"/>
    <w:rsid w:val="006B607E"/>
    <w:rsid w:val="006C35EC"/>
    <w:rsid w:val="006D41DC"/>
    <w:rsid w:val="006F2FDE"/>
    <w:rsid w:val="00720ED5"/>
    <w:rsid w:val="00723B74"/>
    <w:rsid w:val="007240A6"/>
    <w:rsid w:val="00736350"/>
    <w:rsid w:val="00745A1E"/>
    <w:rsid w:val="00754541"/>
    <w:rsid w:val="00756D06"/>
    <w:rsid w:val="007650B7"/>
    <w:rsid w:val="00766EB8"/>
    <w:rsid w:val="00775317"/>
    <w:rsid w:val="00775347"/>
    <w:rsid w:val="00781094"/>
    <w:rsid w:val="00785B42"/>
    <w:rsid w:val="00787DB6"/>
    <w:rsid w:val="0079140D"/>
    <w:rsid w:val="00797C2E"/>
    <w:rsid w:val="007A3070"/>
    <w:rsid w:val="007A3EF3"/>
    <w:rsid w:val="007C759C"/>
    <w:rsid w:val="007F126D"/>
    <w:rsid w:val="0080129D"/>
    <w:rsid w:val="00801CA3"/>
    <w:rsid w:val="00810A38"/>
    <w:rsid w:val="00813699"/>
    <w:rsid w:val="008209F3"/>
    <w:rsid w:val="008212DE"/>
    <w:rsid w:val="0082538E"/>
    <w:rsid w:val="00832506"/>
    <w:rsid w:val="00854A23"/>
    <w:rsid w:val="00856B25"/>
    <w:rsid w:val="00870D13"/>
    <w:rsid w:val="00872088"/>
    <w:rsid w:val="008826CD"/>
    <w:rsid w:val="00885EED"/>
    <w:rsid w:val="00891953"/>
    <w:rsid w:val="00897539"/>
    <w:rsid w:val="008B0293"/>
    <w:rsid w:val="008B4B87"/>
    <w:rsid w:val="008C64AC"/>
    <w:rsid w:val="008D48D8"/>
    <w:rsid w:val="008D560F"/>
    <w:rsid w:val="008D6269"/>
    <w:rsid w:val="008E3E41"/>
    <w:rsid w:val="008F6C82"/>
    <w:rsid w:val="009021C7"/>
    <w:rsid w:val="00903E88"/>
    <w:rsid w:val="00904771"/>
    <w:rsid w:val="009143A7"/>
    <w:rsid w:val="0091687E"/>
    <w:rsid w:val="009215E8"/>
    <w:rsid w:val="00927D58"/>
    <w:rsid w:val="0093489A"/>
    <w:rsid w:val="00936947"/>
    <w:rsid w:val="00940B62"/>
    <w:rsid w:val="00961918"/>
    <w:rsid w:val="00964D01"/>
    <w:rsid w:val="00973B49"/>
    <w:rsid w:val="009908E1"/>
    <w:rsid w:val="00997FFA"/>
    <w:rsid w:val="009A7A0A"/>
    <w:rsid w:val="009B06B5"/>
    <w:rsid w:val="009B390B"/>
    <w:rsid w:val="009C69FF"/>
    <w:rsid w:val="009D27D8"/>
    <w:rsid w:val="009D4E17"/>
    <w:rsid w:val="009D4E23"/>
    <w:rsid w:val="009F35FF"/>
    <w:rsid w:val="009F60A8"/>
    <w:rsid w:val="009F6FCC"/>
    <w:rsid w:val="00A105F0"/>
    <w:rsid w:val="00A108FB"/>
    <w:rsid w:val="00A10C7A"/>
    <w:rsid w:val="00A10F13"/>
    <w:rsid w:val="00A11341"/>
    <w:rsid w:val="00A16142"/>
    <w:rsid w:val="00A169AB"/>
    <w:rsid w:val="00A427E7"/>
    <w:rsid w:val="00A53D9B"/>
    <w:rsid w:val="00A56927"/>
    <w:rsid w:val="00A647C7"/>
    <w:rsid w:val="00A6604C"/>
    <w:rsid w:val="00A71CB8"/>
    <w:rsid w:val="00A813A4"/>
    <w:rsid w:val="00AE7058"/>
    <w:rsid w:val="00B02717"/>
    <w:rsid w:val="00B30761"/>
    <w:rsid w:val="00B35977"/>
    <w:rsid w:val="00B45448"/>
    <w:rsid w:val="00B4746E"/>
    <w:rsid w:val="00B5332F"/>
    <w:rsid w:val="00B66427"/>
    <w:rsid w:val="00B81A4B"/>
    <w:rsid w:val="00B90513"/>
    <w:rsid w:val="00B92470"/>
    <w:rsid w:val="00B954A0"/>
    <w:rsid w:val="00B9612E"/>
    <w:rsid w:val="00BA1069"/>
    <w:rsid w:val="00BA392F"/>
    <w:rsid w:val="00BA4538"/>
    <w:rsid w:val="00BA5C13"/>
    <w:rsid w:val="00BB0582"/>
    <w:rsid w:val="00BB1AEF"/>
    <w:rsid w:val="00BC2B6E"/>
    <w:rsid w:val="00BC4071"/>
    <w:rsid w:val="00BC7234"/>
    <w:rsid w:val="00BE6387"/>
    <w:rsid w:val="00BE6866"/>
    <w:rsid w:val="00BE7D1C"/>
    <w:rsid w:val="00BE7F29"/>
    <w:rsid w:val="00BF07E1"/>
    <w:rsid w:val="00BF31EA"/>
    <w:rsid w:val="00C0058C"/>
    <w:rsid w:val="00C037DA"/>
    <w:rsid w:val="00C16C65"/>
    <w:rsid w:val="00C174CE"/>
    <w:rsid w:val="00C36D35"/>
    <w:rsid w:val="00C471C0"/>
    <w:rsid w:val="00C508B5"/>
    <w:rsid w:val="00C5433B"/>
    <w:rsid w:val="00C55F08"/>
    <w:rsid w:val="00C661AE"/>
    <w:rsid w:val="00C66DD3"/>
    <w:rsid w:val="00C81C57"/>
    <w:rsid w:val="00C93383"/>
    <w:rsid w:val="00CA0384"/>
    <w:rsid w:val="00CC1CC5"/>
    <w:rsid w:val="00CD0DE3"/>
    <w:rsid w:val="00CE4FF2"/>
    <w:rsid w:val="00D12D84"/>
    <w:rsid w:val="00D15124"/>
    <w:rsid w:val="00D211AA"/>
    <w:rsid w:val="00D21577"/>
    <w:rsid w:val="00D66140"/>
    <w:rsid w:val="00D706FB"/>
    <w:rsid w:val="00D827B3"/>
    <w:rsid w:val="00D8609F"/>
    <w:rsid w:val="00D91C37"/>
    <w:rsid w:val="00D9461C"/>
    <w:rsid w:val="00DA37ED"/>
    <w:rsid w:val="00DB3CF3"/>
    <w:rsid w:val="00DB688D"/>
    <w:rsid w:val="00DC6B31"/>
    <w:rsid w:val="00DC7EAF"/>
    <w:rsid w:val="00DE5655"/>
    <w:rsid w:val="00DF2518"/>
    <w:rsid w:val="00DF4745"/>
    <w:rsid w:val="00E0096A"/>
    <w:rsid w:val="00E10B0C"/>
    <w:rsid w:val="00E3559C"/>
    <w:rsid w:val="00E42D9F"/>
    <w:rsid w:val="00E43D34"/>
    <w:rsid w:val="00E70FFE"/>
    <w:rsid w:val="00E742E0"/>
    <w:rsid w:val="00E76C37"/>
    <w:rsid w:val="00E83960"/>
    <w:rsid w:val="00E85D6E"/>
    <w:rsid w:val="00E92512"/>
    <w:rsid w:val="00E93C56"/>
    <w:rsid w:val="00EA0B4E"/>
    <w:rsid w:val="00EA248B"/>
    <w:rsid w:val="00EA5C05"/>
    <w:rsid w:val="00EB3751"/>
    <w:rsid w:val="00EB384D"/>
    <w:rsid w:val="00EB4DC1"/>
    <w:rsid w:val="00EC238E"/>
    <w:rsid w:val="00EC471F"/>
    <w:rsid w:val="00ED1D4A"/>
    <w:rsid w:val="00F02CE1"/>
    <w:rsid w:val="00F03D35"/>
    <w:rsid w:val="00F05F05"/>
    <w:rsid w:val="00F05F14"/>
    <w:rsid w:val="00F147FF"/>
    <w:rsid w:val="00F21BFB"/>
    <w:rsid w:val="00F24536"/>
    <w:rsid w:val="00F24A74"/>
    <w:rsid w:val="00F3041B"/>
    <w:rsid w:val="00F31032"/>
    <w:rsid w:val="00F346F3"/>
    <w:rsid w:val="00F60A34"/>
    <w:rsid w:val="00F8719C"/>
    <w:rsid w:val="00F915EF"/>
    <w:rsid w:val="00F91E7C"/>
    <w:rsid w:val="00F943D3"/>
    <w:rsid w:val="00F97ED4"/>
    <w:rsid w:val="00FA5C1A"/>
    <w:rsid w:val="00FA6911"/>
    <w:rsid w:val="00FA7CD1"/>
    <w:rsid w:val="00FB27F0"/>
    <w:rsid w:val="00FD07D9"/>
    <w:rsid w:val="00FD3A69"/>
    <w:rsid w:val="00FD4AB6"/>
    <w:rsid w:val="00FD6E2A"/>
    <w:rsid w:val="00FD7BCF"/>
    <w:rsid w:val="00FE5437"/>
    <w:rsid w:val="00FE62F1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6E23F5"/>
  <w15:docId w15:val="{22CFDE20-AF34-47D3-B8CE-3AF6C30D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29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7D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6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6B25"/>
  </w:style>
  <w:style w:type="paragraph" w:styleId="a7">
    <w:name w:val="footer"/>
    <w:basedOn w:val="a"/>
    <w:link w:val="a8"/>
    <w:uiPriority w:val="99"/>
    <w:unhideWhenUsed/>
    <w:rsid w:val="00856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6B25"/>
  </w:style>
  <w:style w:type="paragraph" w:styleId="a9">
    <w:name w:val="List Paragraph"/>
    <w:basedOn w:val="a"/>
    <w:uiPriority w:val="34"/>
    <w:qFormat/>
    <w:rsid w:val="00E742E0"/>
    <w:pPr>
      <w:ind w:leftChars="400" w:left="840"/>
    </w:pPr>
  </w:style>
  <w:style w:type="table" w:styleId="aa">
    <w:name w:val="Table Grid"/>
    <w:basedOn w:val="a1"/>
    <w:uiPriority w:val="59"/>
    <w:rsid w:val="004F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0129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8A7B-6280-449F-AD75-921AB7F4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269</Words>
  <Characters>1534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2019-02-26T10:05:00Z</cp:lastPrinted>
  <dcterms:created xsi:type="dcterms:W3CDTF">2025-03-04T02:25:00Z</dcterms:created>
  <dcterms:modified xsi:type="dcterms:W3CDTF">2026-02-26T07:44:00Z</dcterms:modified>
</cp:coreProperties>
</file>