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8500" w:type="dxa"/>
        <w:tblLook w:val="04A0" w:firstRow="1" w:lastRow="0" w:firstColumn="1" w:lastColumn="0" w:noHBand="0" w:noVBand="1"/>
      </w:tblPr>
      <w:tblGrid>
        <w:gridCol w:w="1650"/>
        <w:gridCol w:w="4015"/>
        <w:gridCol w:w="2835"/>
      </w:tblGrid>
      <w:tr w:rsidR="00792FDA" w:rsidTr="00356BD0">
        <w:tc>
          <w:tcPr>
            <w:tcW w:w="1650" w:type="dxa"/>
          </w:tcPr>
          <w:p w:rsidR="00792FDA" w:rsidRDefault="00792FDA" w:rsidP="00792FDA">
            <w:pPr>
              <w:jc w:val="center"/>
              <w:rPr>
                <w:rFonts w:ascii="Meiryo UI" w:eastAsia="Meiryo UI" w:hAnsi="Meiryo UI"/>
              </w:rPr>
            </w:pPr>
            <w:r>
              <w:rPr>
                <w:rFonts w:ascii="Meiryo UI" w:eastAsia="Meiryo UI" w:hAnsi="Meiryo UI" w:hint="eastAsia"/>
              </w:rPr>
              <w:t>市町村名</w:t>
            </w:r>
          </w:p>
        </w:tc>
        <w:tc>
          <w:tcPr>
            <w:tcW w:w="4015" w:type="dxa"/>
          </w:tcPr>
          <w:p w:rsidR="00792FDA" w:rsidRDefault="00792FDA" w:rsidP="00792FDA">
            <w:pPr>
              <w:jc w:val="center"/>
              <w:rPr>
                <w:rFonts w:ascii="Meiryo UI" w:eastAsia="Meiryo UI" w:hAnsi="Meiryo UI"/>
              </w:rPr>
            </w:pPr>
            <w:r>
              <w:rPr>
                <w:rFonts w:ascii="Meiryo UI" w:eastAsia="Meiryo UI" w:hAnsi="Meiryo UI" w:hint="eastAsia"/>
              </w:rPr>
              <w:t>地場産物食材名</w:t>
            </w:r>
          </w:p>
        </w:tc>
        <w:tc>
          <w:tcPr>
            <w:tcW w:w="2835" w:type="dxa"/>
          </w:tcPr>
          <w:p w:rsidR="00792FDA" w:rsidRDefault="00395A2B" w:rsidP="00792FDA">
            <w:pPr>
              <w:jc w:val="center"/>
              <w:rPr>
                <w:rFonts w:ascii="Meiryo UI" w:eastAsia="Meiryo UI" w:hAnsi="Meiryo UI"/>
              </w:rPr>
            </w:pPr>
            <w:r>
              <w:rPr>
                <w:rFonts w:ascii="Meiryo UI" w:eastAsia="Meiryo UI" w:hAnsi="Meiryo UI" w:hint="eastAsia"/>
              </w:rPr>
              <w:t>教材</w:t>
            </w:r>
          </w:p>
        </w:tc>
      </w:tr>
      <w:tr w:rsidR="00792FDA" w:rsidTr="00356BD0">
        <w:tc>
          <w:tcPr>
            <w:tcW w:w="1650" w:type="dxa"/>
          </w:tcPr>
          <w:p w:rsidR="00792FDA" w:rsidRPr="00A729E4" w:rsidRDefault="00A729E4" w:rsidP="00A729E4">
            <w:pPr>
              <w:jc w:val="center"/>
              <w:rPr>
                <w:rFonts w:ascii="Meiryo UI" w:eastAsia="Meiryo UI" w:hAnsi="Meiryo UI"/>
                <w:sz w:val="36"/>
              </w:rPr>
            </w:pPr>
            <w:r w:rsidRPr="00A729E4">
              <w:rPr>
                <w:rFonts w:ascii="Meiryo UI" w:eastAsia="Meiryo UI" w:hAnsi="Meiryo UI" w:hint="eastAsia"/>
                <w:sz w:val="32"/>
              </w:rPr>
              <w:t>羽曳野市</w:t>
            </w:r>
          </w:p>
        </w:tc>
        <w:tc>
          <w:tcPr>
            <w:tcW w:w="4015" w:type="dxa"/>
          </w:tcPr>
          <w:p w:rsidR="00A729E4" w:rsidRPr="00CF0DC3" w:rsidRDefault="00395A2B" w:rsidP="00A729E4">
            <w:pPr>
              <w:jc w:val="center"/>
              <w:rPr>
                <w:rFonts w:ascii="Meiryo UI" w:eastAsia="Meiryo UI" w:hAnsi="Meiryo UI"/>
                <w:color w:val="000000" w:themeColor="text1"/>
                <w:sz w:val="36"/>
              </w:rPr>
            </w:pPr>
            <w:r w:rsidRPr="00CF0DC3">
              <w:rPr>
                <w:rFonts w:ascii="Meiryo UI" w:eastAsia="Meiryo UI" w:hAnsi="Meiryo UI" w:hint="eastAsia"/>
                <w:color w:val="000000" w:themeColor="text1"/>
                <w:sz w:val="36"/>
              </w:rPr>
              <w:t>大阪・羽曳野の食べもの</w:t>
            </w:r>
          </w:p>
        </w:tc>
        <w:tc>
          <w:tcPr>
            <w:tcW w:w="2835" w:type="dxa"/>
          </w:tcPr>
          <w:p w:rsidR="00356BD0" w:rsidRPr="00356BD0" w:rsidRDefault="00395A2B" w:rsidP="00356BD0">
            <w:pPr>
              <w:spacing w:line="400" w:lineRule="exact"/>
              <w:ind w:right="238"/>
              <w:jc w:val="left"/>
              <w:rPr>
                <w:rFonts w:ascii="Meiryo UI" w:eastAsia="Meiryo UI" w:hAnsi="Meiryo UI"/>
                <w:color w:val="000000" w:themeColor="text1"/>
                <w:sz w:val="24"/>
              </w:rPr>
            </w:pPr>
            <w:r w:rsidRPr="00356BD0">
              <w:rPr>
                <w:rFonts w:ascii="Meiryo UI" w:eastAsia="Meiryo UI" w:hAnsi="Meiryo UI" w:hint="eastAsia"/>
                <w:color w:val="000000" w:themeColor="text1"/>
                <w:sz w:val="24"/>
              </w:rPr>
              <w:t>スライド</w:t>
            </w:r>
            <w:r w:rsidR="00356BD0" w:rsidRPr="00356BD0">
              <w:rPr>
                <w:rFonts w:ascii="Meiryo UI" w:eastAsia="Meiryo UI" w:hAnsi="Meiryo UI" w:hint="eastAsia"/>
                <w:color w:val="000000" w:themeColor="text1"/>
                <w:sz w:val="24"/>
              </w:rPr>
              <w:t>(</w:t>
            </w:r>
            <w:r w:rsidR="00356BD0" w:rsidRPr="00356BD0">
              <w:rPr>
                <w:rFonts w:ascii="Meiryo UI" w:eastAsia="Meiryo UI" w:hAnsi="Meiryo UI"/>
                <w:color w:val="000000" w:themeColor="text1"/>
                <w:sz w:val="24"/>
              </w:rPr>
              <w:t>PowerPoint</w:t>
            </w:r>
            <w:r w:rsidR="00356BD0" w:rsidRPr="00356BD0">
              <w:rPr>
                <w:rFonts w:ascii="Meiryo UI" w:eastAsia="Meiryo UI" w:hAnsi="Meiryo UI" w:hint="eastAsia"/>
                <w:color w:val="000000" w:themeColor="text1"/>
                <w:sz w:val="24"/>
              </w:rPr>
              <w:t>)、</w:t>
            </w:r>
          </w:p>
          <w:p w:rsidR="00792FDA" w:rsidRPr="00356BD0" w:rsidRDefault="00395A2B" w:rsidP="00356BD0">
            <w:pPr>
              <w:spacing w:line="400" w:lineRule="exact"/>
              <w:ind w:right="238"/>
              <w:jc w:val="left"/>
              <w:rPr>
                <w:rFonts w:ascii="Meiryo UI" w:eastAsia="Meiryo UI" w:hAnsi="Meiryo UI"/>
                <w:color w:val="000000" w:themeColor="text1"/>
                <w:sz w:val="24"/>
              </w:rPr>
            </w:pPr>
            <w:r w:rsidRPr="00356BD0">
              <w:rPr>
                <w:rFonts w:ascii="Meiryo UI" w:eastAsia="Meiryo UI" w:hAnsi="Meiryo UI" w:hint="eastAsia"/>
                <w:color w:val="000000" w:themeColor="text1"/>
                <w:sz w:val="24"/>
              </w:rPr>
              <w:t>指導案</w:t>
            </w:r>
            <w:r w:rsidR="00356BD0" w:rsidRPr="00356BD0">
              <w:rPr>
                <w:rFonts w:ascii="Meiryo UI" w:eastAsia="Meiryo UI" w:hAnsi="Meiryo UI" w:hint="eastAsia"/>
                <w:color w:val="000000" w:themeColor="text1"/>
                <w:sz w:val="24"/>
              </w:rPr>
              <w:t>(</w:t>
            </w:r>
            <w:r w:rsidR="00356BD0" w:rsidRPr="00356BD0">
              <w:rPr>
                <w:rFonts w:ascii="Meiryo UI" w:eastAsia="Meiryo UI" w:hAnsi="Meiryo UI"/>
                <w:color w:val="000000" w:themeColor="text1"/>
                <w:sz w:val="24"/>
              </w:rPr>
              <w:t>Word</w:t>
            </w:r>
            <w:r w:rsidR="00356BD0" w:rsidRPr="00356BD0">
              <w:rPr>
                <w:rFonts w:ascii="Meiryo UI" w:eastAsia="Meiryo UI" w:hAnsi="Meiryo UI" w:hint="eastAsia"/>
                <w:color w:val="000000" w:themeColor="text1"/>
                <w:sz w:val="24"/>
              </w:rPr>
              <w:t>)</w:t>
            </w:r>
          </w:p>
        </w:tc>
      </w:tr>
    </w:tbl>
    <w:p w:rsidR="00D13BD9" w:rsidRDefault="00D13BD9">
      <w:pPr>
        <w:rPr>
          <w:rFonts w:ascii="Meiryo UI" w:eastAsia="Meiryo UI" w:hAnsi="Meiryo UI"/>
        </w:rPr>
      </w:pPr>
      <w:bookmarkStart w:id="0" w:name="_GoBack"/>
      <w:bookmarkEnd w:id="0"/>
    </w:p>
    <w:p w:rsidR="007C065E" w:rsidRDefault="007C065E" w:rsidP="007C065E">
      <w:pPr>
        <w:rPr>
          <w:rFonts w:ascii="Meiryo UI" w:eastAsia="Meiryo UI" w:hAnsi="Meiryo UI"/>
        </w:rPr>
      </w:pPr>
      <w:r>
        <w:rPr>
          <w:rFonts w:ascii="Meiryo UI" w:eastAsia="Meiryo UI" w:hAnsi="Meiryo UI" w:hint="eastAsia"/>
        </w:rPr>
        <w:t>○食育のねらい（子どもたちへ伝えたいこと）</w:t>
      </w:r>
    </w:p>
    <w:p w:rsidR="007C065E" w:rsidRDefault="00E538CB" w:rsidP="007C065E">
      <w:pPr>
        <w:rPr>
          <w:rFonts w:ascii="Meiryo UI" w:eastAsia="Meiryo UI" w:hAnsi="Meiryo UI"/>
        </w:rPr>
      </w:pPr>
      <w:r>
        <w:rPr>
          <w:rFonts w:ascii="Meiryo UI" w:eastAsia="Meiryo UI" w:hAnsi="Meiryo UI" w:hint="eastAsia"/>
        </w:rPr>
        <w:t>・</w:t>
      </w:r>
      <w:r w:rsidR="00A729E4">
        <w:rPr>
          <w:rFonts w:ascii="Meiryo UI" w:eastAsia="Meiryo UI" w:hAnsi="Meiryo UI" w:hint="eastAsia"/>
        </w:rPr>
        <w:t>先代から大</w:t>
      </w:r>
      <w:r>
        <w:rPr>
          <w:rFonts w:ascii="Meiryo UI" w:eastAsia="Meiryo UI" w:hAnsi="Meiryo UI" w:hint="eastAsia"/>
        </w:rPr>
        <w:t>切に受け継いでこられた伝統野菜のおいしさや農家の方の思いを知る</w:t>
      </w:r>
    </w:p>
    <w:p w:rsidR="007C065E" w:rsidRDefault="003F719A" w:rsidP="007C065E">
      <w:pPr>
        <w:rPr>
          <w:rFonts w:ascii="Meiryo UI" w:eastAsia="Meiryo UI" w:hAnsi="Meiryo UI"/>
        </w:rPr>
      </w:pPr>
      <w:r>
        <w:rPr>
          <w:rFonts w:ascii="Meiryo UI" w:eastAsia="Meiryo UI" w:hAnsi="Meiryo UI" w:hint="eastAsia"/>
        </w:rPr>
        <w:t>・</w:t>
      </w:r>
      <w:r w:rsidR="00A729E4">
        <w:rPr>
          <w:rFonts w:ascii="Meiryo UI" w:eastAsia="Meiryo UI" w:hAnsi="Meiryo UI" w:hint="eastAsia"/>
        </w:rPr>
        <w:t>郷土愛</w:t>
      </w:r>
      <w:r>
        <w:rPr>
          <w:rFonts w:ascii="Meiryo UI" w:eastAsia="Meiryo UI" w:hAnsi="Meiryo UI" w:hint="eastAsia"/>
        </w:rPr>
        <w:t>を深める</w:t>
      </w:r>
    </w:p>
    <w:p w:rsidR="007C065E" w:rsidRDefault="007C065E" w:rsidP="007C065E">
      <w:pPr>
        <w:rPr>
          <w:rFonts w:ascii="Meiryo UI" w:eastAsia="Meiryo UI" w:hAnsi="Meiryo UI"/>
        </w:rPr>
      </w:pPr>
    </w:p>
    <w:p w:rsidR="007650D8" w:rsidRPr="00792FDA" w:rsidRDefault="007650D8" w:rsidP="007C065E">
      <w:pPr>
        <w:rPr>
          <w:rFonts w:ascii="Meiryo UI" w:eastAsia="Meiryo UI" w:hAnsi="Meiryo UI" w:hint="eastAsia"/>
        </w:rPr>
      </w:pPr>
    </w:p>
    <w:p w:rsidR="00792FDA" w:rsidRDefault="00792FDA">
      <w:pPr>
        <w:rPr>
          <w:rFonts w:ascii="Meiryo UI" w:eastAsia="Meiryo UI" w:hAnsi="Meiryo UI"/>
        </w:rPr>
      </w:pPr>
      <w:r>
        <w:rPr>
          <w:rFonts w:ascii="Meiryo UI" w:eastAsia="Meiryo UI" w:hAnsi="Meiryo UI" w:hint="eastAsia"/>
        </w:rPr>
        <w:t>○活用事例</w:t>
      </w:r>
    </w:p>
    <w:p w:rsidR="005509F1" w:rsidRDefault="003F719A">
      <w:pPr>
        <w:rPr>
          <w:rFonts w:ascii="Meiryo UI" w:eastAsia="Meiryo UI" w:hAnsi="Meiryo UI"/>
        </w:rPr>
      </w:pPr>
      <w:r>
        <w:rPr>
          <w:rFonts w:ascii="Meiryo UI" w:eastAsia="Meiryo UI" w:hAnsi="Meiryo UI" w:hint="eastAsia"/>
        </w:rPr>
        <w:t>・</w:t>
      </w:r>
      <w:r w:rsidR="00395A2B">
        <w:rPr>
          <w:rFonts w:ascii="Meiryo UI" w:eastAsia="Meiryo UI" w:hAnsi="Meiryo UI" w:hint="eastAsia"/>
        </w:rPr>
        <w:t>給食の時間に手紙</w:t>
      </w:r>
      <w:r w:rsidR="00395A2B" w:rsidRPr="00CF0DC3">
        <w:rPr>
          <w:rFonts w:ascii="Meiryo UI" w:eastAsia="Meiryo UI" w:hAnsi="Meiryo UI" w:hint="eastAsia"/>
          <w:color w:val="000000" w:themeColor="text1"/>
        </w:rPr>
        <w:t>やスライドで、大阪の食べもの</w:t>
      </w:r>
      <w:r w:rsidR="00E538CB" w:rsidRPr="00CF0DC3">
        <w:rPr>
          <w:rFonts w:ascii="Meiryo UI" w:eastAsia="Meiryo UI" w:hAnsi="Meiryo UI" w:hint="eastAsia"/>
          <w:color w:val="000000" w:themeColor="text1"/>
        </w:rPr>
        <w:t>のことや農</w:t>
      </w:r>
      <w:r w:rsidR="00E538CB">
        <w:rPr>
          <w:rFonts w:ascii="Meiryo UI" w:eastAsia="Meiryo UI" w:hAnsi="Meiryo UI" w:hint="eastAsia"/>
        </w:rPr>
        <w:t>家の方の思いを紹介する</w:t>
      </w:r>
    </w:p>
    <w:p w:rsidR="005509F1" w:rsidRDefault="005509F1">
      <w:pPr>
        <w:rPr>
          <w:rFonts w:ascii="Meiryo UI" w:eastAsia="Meiryo UI" w:hAnsi="Meiryo UI"/>
        </w:rPr>
      </w:pPr>
    </w:p>
    <w:p w:rsidR="007650D8" w:rsidRPr="00395A2B" w:rsidRDefault="007650D8">
      <w:pPr>
        <w:rPr>
          <w:rFonts w:ascii="Meiryo UI" w:eastAsia="Meiryo UI" w:hAnsi="Meiryo UI" w:hint="eastAsia"/>
        </w:rPr>
      </w:pPr>
    </w:p>
    <w:p w:rsidR="00336FB0" w:rsidRDefault="00336FB0">
      <w:pPr>
        <w:rPr>
          <w:rFonts w:ascii="Meiryo UI" w:eastAsia="Meiryo UI" w:hAnsi="Meiryo UI"/>
        </w:rPr>
      </w:pPr>
      <w:r>
        <w:rPr>
          <w:rFonts w:ascii="Meiryo UI" w:eastAsia="Meiryo UI" w:hAnsi="Meiryo UI" w:hint="eastAsia"/>
        </w:rPr>
        <w:t>○活用場面</w:t>
      </w:r>
    </w:p>
    <w:p w:rsidR="00A729E4" w:rsidRDefault="00A729E4" w:rsidP="00A729E4">
      <w:pPr>
        <w:rPr>
          <w:rFonts w:ascii="Meiryo UI" w:eastAsia="Meiryo UI" w:hAnsi="Meiryo UI"/>
        </w:rPr>
      </w:pPr>
      <w:r>
        <w:rPr>
          <w:rFonts w:ascii="Meiryo UI" w:eastAsia="Meiryo UI" w:hAnsi="Meiryo UI" w:hint="eastAsia"/>
        </w:rPr>
        <w:t>・給食の時間</w:t>
      </w:r>
    </w:p>
    <w:p w:rsidR="00A729E4" w:rsidRPr="00A729E4" w:rsidRDefault="00A729E4" w:rsidP="00A729E4">
      <w:pPr>
        <w:rPr>
          <w:rFonts w:ascii="Meiryo UI" w:eastAsia="Meiryo UI" w:hAnsi="Meiryo UI"/>
        </w:rPr>
      </w:pPr>
      <w:r>
        <w:rPr>
          <w:rFonts w:ascii="Meiryo UI" w:eastAsia="Meiryo UI" w:hAnsi="Meiryo UI" w:hint="eastAsia"/>
        </w:rPr>
        <w:t>・給食で豆ごはんを出す際、えんどうのさやむき体験をすることで、親しみをもてるようにする</w:t>
      </w:r>
    </w:p>
    <w:p w:rsidR="00A729E4" w:rsidRDefault="00A729E4" w:rsidP="00A729E4">
      <w:pPr>
        <w:rPr>
          <w:rFonts w:ascii="Meiryo UI" w:eastAsia="Meiryo UI" w:hAnsi="Meiryo UI"/>
        </w:rPr>
      </w:pPr>
      <w:r>
        <w:rPr>
          <w:rFonts w:ascii="Meiryo UI" w:eastAsia="Meiryo UI" w:hAnsi="Meiryo UI" w:hint="eastAsia"/>
        </w:rPr>
        <w:t>・地産地消の授業</w:t>
      </w:r>
    </w:p>
    <w:p w:rsidR="005509F1" w:rsidRDefault="00A729E4" w:rsidP="00A729E4">
      <w:pPr>
        <w:rPr>
          <w:rFonts w:ascii="Meiryo UI" w:eastAsia="Meiryo UI" w:hAnsi="Meiryo UI"/>
        </w:rPr>
      </w:pPr>
      <w:r>
        <w:rPr>
          <w:rFonts w:ascii="Meiryo UI" w:eastAsia="Meiryo UI" w:hAnsi="Meiryo UI" w:hint="eastAsia"/>
        </w:rPr>
        <w:t>・栽培</w:t>
      </w:r>
      <w:r w:rsidR="00395A2B" w:rsidRPr="00CF0DC3">
        <w:rPr>
          <w:rFonts w:ascii="Meiryo UI" w:eastAsia="Meiryo UI" w:hAnsi="Meiryo UI" w:hint="eastAsia"/>
          <w:color w:val="000000" w:themeColor="text1"/>
        </w:rPr>
        <w:t>活動</w:t>
      </w:r>
      <w:r w:rsidRPr="00CF0DC3">
        <w:rPr>
          <w:rFonts w:ascii="Meiryo UI" w:eastAsia="Meiryo UI" w:hAnsi="Meiryo UI" w:hint="eastAsia"/>
          <w:color w:val="000000" w:themeColor="text1"/>
        </w:rPr>
        <w:t>（</w:t>
      </w:r>
      <w:r>
        <w:rPr>
          <w:rFonts w:ascii="Meiryo UI" w:eastAsia="Meiryo UI" w:hAnsi="Meiryo UI" w:hint="eastAsia"/>
        </w:rPr>
        <w:t>小学校の生活科・中学校の技術家庭科</w:t>
      </w:r>
      <w:r w:rsidR="00395A2B">
        <w:rPr>
          <w:rFonts w:ascii="Meiryo UI" w:eastAsia="Meiryo UI" w:hAnsi="Meiryo UI" w:hint="eastAsia"/>
        </w:rPr>
        <w:t>等</w:t>
      </w:r>
      <w:r>
        <w:rPr>
          <w:rFonts w:ascii="Meiryo UI" w:eastAsia="Meiryo UI" w:hAnsi="Meiryo UI" w:hint="eastAsia"/>
        </w:rPr>
        <w:t>）</w:t>
      </w:r>
    </w:p>
    <w:p w:rsidR="005509F1" w:rsidRDefault="005509F1">
      <w:pPr>
        <w:rPr>
          <w:rFonts w:ascii="Meiryo UI" w:eastAsia="Meiryo UI" w:hAnsi="Meiryo UI"/>
        </w:rPr>
      </w:pPr>
    </w:p>
    <w:p w:rsidR="007650D8" w:rsidRDefault="007650D8">
      <w:pPr>
        <w:rPr>
          <w:rFonts w:ascii="Meiryo UI" w:eastAsia="Meiryo UI" w:hAnsi="Meiryo UI" w:hint="eastAsia"/>
        </w:rPr>
      </w:pPr>
    </w:p>
    <w:p w:rsidR="00D13BD9" w:rsidRDefault="00F85417">
      <w:pPr>
        <w:rPr>
          <w:rFonts w:ascii="Meiryo UI" w:eastAsia="Meiryo UI" w:hAnsi="Meiryo UI"/>
        </w:rPr>
      </w:pPr>
      <w:r>
        <w:rPr>
          <w:rFonts w:ascii="Meiryo UI" w:eastAsia="Meiryo UI" w:hAnsi="Meiryo UI" w:hint="eastAsia"/>
        </w:rPr>
        <w:t>○</w:t>
      </w:r>
      <w:r w:rsidR="00792FDA">
        <w:rPr>
          <w:rFonts w:ascii="Meiryo UI" w:eastAsia="Meiryo UI" w:hAnsi="Meiryo UI" w:hint="eastAsia"/>
        </w:rPr>
        <w:t>内容</w:t>
      </w:r>
    </w:p>
    <w:p w:rsidR="00395A2B" w:rsidRPr="00CF0DC3" w:rsidRDefault="00395A2B">
      <w:pPr>
        <w:rPr>
          <w:rFonts w:ascii="Meiryo UI" w:eastAsia="Meiryo UI" w:hAnsi="Meiryo UI"/>
          <w:color w:val="000000" w:themeColor="text1"/>
        </w:rPr>
      </w:pPr>
      <w:r w:rsidRPr="00CF0DC3">
        <w:rPr>
          <w:rFonts w:ascii="Meiryo UI" w:eastAsia="Meiryo UI" w:hAnsi="Meiryo UI" w:hint="eastAsia"/>
          <w:color w:val="000000" w:themeColor="text1"/>
        </w:rPr>
        <w:t>スライド（PowerPoint）</w:t>
      </w:r>
    </w:p>
    <w:p w:rsidR="005509F1" w:rsidRPr="00CF0DC3" w:rsidRDefault="00395A2B">
      <w:pPr>
        <w:rPr>
          <w:rFonts w:ascii="Meiryo UI" w:eastAsia="Meiryo UI" w:hAnsi="Meiryo UI"/>
          <w:color w:val="000000" w:themeColor="text1"/>
        </w:rPr>
      </w:pPr>
      <w:r w:rsidRPr="00CF0DC3">
        <w:rPr>
          <w:rFonts w:ascii="Meiryo UI" w:eastAsia="Meiryo UI" w:hAnsi="Meiryo UI" w:hint="eastAsia"/>
          <w:color w:val="000000" w:themeColor="text1"/>
        </w:rPr>
        <w:t>・大阪府の食料自給率</w:t>
      </w:r>
    </w:p>
    <w:p w:rsidR="00395A2B" w:rsidRPr="00CF0DC3" w:rsidRDefault="00395A2B">
      <w:pPr>
        <w:rPr>
          <w:rFonts w:ascii="Meiryo UI" w:eastAsia="Meiryo UI" w:hAnsi="Meiryo UI"/>
          <w:color w:val="000000" w:themeColor="text1"/>
        </w:rPr>
      </w:pPr>
      <w:r w:rsidRPr="00CF0DC3">
        <w:rPr>
          <w:rFonts w:ascii="Meiryo UI" w:eastAsia="Meiryo UI" w:hAnsi="Meiryo UI" w:hint="eastAsia"/>
          <w:color w:val="000000" w:themeColor="text1"/>
        </w:rPr>
        <w:t>・上ノ太子みかん</w:t>
      </w:r>
      <w:r w:rsidR="00E538CB" w:rsidRPr="00CF0DC3">
        <w:rPr>
          <w:rFonts w:ascii="Meiryo UI" w:eastAsia="Meiryo UI" w:hAnsi="Meiryo UI" w:hint="eastAsia"/>
          <w:color w:val="000000" w:themeColor="text1"/>
        </w:rPr>
        <w:t>、田辺だいこん、道明寺粉と桜餅、油かす、碓井えんどう、いちじく等の大阪産</w:t>
      </w:r>
    </w:p>
    <w:p w:rsidR="00052F2B" w:rsidRPr="00CF0DC3" w:rsidRDefault="00052F2B">
      <w:pPr>
        <w:rPr>
          <w:rFonts w:ascii="Meiryo UI" w:eastAsia="Meiryo UI" w:hAnsi="Meiryo UI"/>
          <w:color w:val="000000" w:themeColor="text1"/>
        </w:rPr>
      </w:pPr>
    </w:p>
    <w:p w:rsidR="00D13BD9" w:rsidRPr="00CF0DC3" w:rsidRDefault="00395A2B" w:rsidP="00395A2B">
      <w:pPr>
        <w:rPr>
          <w:rFonts w:ascii="Meiryo UI" w:eastAsia="Meiryo UI" w:hAnsi="Meiryo UI"/>
          <w:color w:val="000000" w:themeColor="text1"/>
        </w:rPr>
      </w:pPr>
      <w:r w:rsidRPr="00CF0DC3">
        <w:rPr>
          <w:rFonts w:ascii="Meiryo UI" w:eastAsia="Meiryo UI" w:hAnsi="Meiryo UI" w:hint="eastAsia"/>
          <w:color w:val="000000" w:themeColor="text1"/>
        </w:rPr>
        <w:t>指導案（</w:t>
      </w:r>
      <w:r w:rsidRPr="00CF0DC3">
        <w:rPr>
          <w:rFonts w:ascii="Meiryo UI" w:eastAsia="Meiryo UI" w:hAnsi="Meiryo UI"/>
          <w:color w:val="000000" w:themeColor="text1"/>
        </w:rPr>
        <w:t>Word</w:t>
      </w:r>
      <w:r w:rsidRPr="00CF0DC3">
        <w:rPr>
          <w:rFonts w:ascii="Meiryo UI" w:eastAsia="Meiryo UI" w:hAnsi="Meiryo UI" w:hint="eastAsia"/>
          <w:color w:val="000000" w:themeColor="text1"/>
        </w:rPr>
        <w:t>）</w:t>
      </w:r>
      <w:r w:rsidR="007650D8">
        <w:rPr>
          <w:rFonts w:ascii="Meiryo UI" w:eastAsia="Meiryo UI" w:hAnsi="Meiryo UI" w:hint="eastAsia"/>
          <w:color w:val="000000" w:themeColor="text1"/>
        </w:rPr>
        <w:t>、スライド</w:t>
      </w:r>
      <w:r w:rsidR="007650D8" w:rsidRPr="00CF0DC3">
        <w:rPr>
          <w:rFonts w:ascii="Meiryo UI" w:eastAsia="Meiryo UI" w:hAnsi="Meiryo UI" w:hint="eastAsia"/>
          <w:color w:val="000000" w:themeColor="text1"/>
        </w:rPr>
        <w:t>（PowerPoint）</w:t>
      </w:r>
    </w:p>
    <w:p w:rsidR="00395A2B" w:rsidRPr="00CF0DC3" w:rsidRDefault="00395A2B" w:rsidP="00395A2B">
      <w:pPr>
        <w:rPr>
          <w:rFonts w:ascii="Meiryo UI" w:eastAsia="Meiryo UI" w:hAnsi="Meiryo UI"/>
          <w:color w:val="000000" w:themeColor="text1"/>
        </w:rPr>
      </w:pPr>
      <w:r w:rsidRPr="00CF0DC3">
        <w:rPr>
          <w:rFonts w:ascii="Meiryo UI" w:eastAsia="Meiryo UI" w:hAnsi="Meiryo UI" w:hint="eastAsia"/>
          <w:color w:val="000000" w:themeColor="text1"/>
        </w:rPr>
        <w:t>・対象：小学校高学年</w:t>
      </w:r>
    </w:p>
    <w:p w:rsidR="00395A2B" w:rsidRPr="00CF0DC3" w:rsidRDefault="00E538CB" w:rsidP="00395A2B">
      <w:pPr>
        <w:rPr>
          <w:rFonts w:ascii="Meiryo UI" w:eastAsia="Meiryo UI" w:hAnsi="Meiryo UI"/>
          <w:color w:val="000000" w:themeColor="text1"/>
        </w:rPr>
      </w:pPr>
      <w:r w:rsidRPr="00CF0DC3">
        <w:rPr>
          <w:rFonts w:ascii="Meiryo UI" w:eastAsia="Meiryo UI" w:hAnsi="Meiryo UI" w:hint="eastAsia"/>
          <w:color w:val="000000" w:themeColor="text1"/>
        </w:rPr>
        <w:t>・目標：食べ物がいろいろな地域から運ばれてきていることを知る</w:t>
      </w:r>
    </w:p>
    <w:p w:rsidR="00395A2B" w:rsidRPr="00CF0DC3" w:rsidRDefault="00395A2B" w:rsidP="00395A2B">
      <w:pPr>
        <w:rPr>
          <w:rFonts w:ascii="Meiryo UI" w:eastAsia="Meiryo UI" w:hAnsi="Meiryo UI"/>
          <w:color w:val="000000" w:themeColor="text1"/>
        </w:rPr>
      </w:pPr>
      <w:r w:rsidRPr="00CF0DC3">
        <w:rPr>
          <w:rFonts w:ascii="Meiryo UI" w:eastAsia="Meiryo UI" w:hAnsi="Meiryo UI" w:hint="eastAsia"/>
          <w:color w:val="000000" w:themeColor="text1"/>
        </w:rPr>
        <w:t xml:space="preserve">　　　　　大阪産の食べものが身近にあることや生産者の思いを知り、地元の食べものを食べることのよさに</w:t>
      </w:r>
    </w:p>
    <w:p w:rsidR="00395A2B" w:rsidRPr="00CF0DC3" w:rsidRDefault="00E538CB" w:rsidP="00395A2B">
      <w:pPr>
        <w:ind w:firstLineChars="340" w:firstLine="714"/>
        <w:rPr>
          <w:rFonts w:ascii="Meiryo UI" w:eastAsia="Meiryo UI" w:hAnsi="Meiryo UI"/>
          <w:color w:val="000000" w:themeColor="text1"/>
        </w:rPr>
      </w:pPr>
      <w:r w:rsidRPr="00CF0DC3">
        <w:rPr>
          <w:rFonts w:ascii="Meiryo UI" w:eastAsia="Meiryo UI" w:hAnsi="Meiryo UI" w:hint="eastAsia"/>
          <w:color w:val="000000" w:themeColor="text1"/>
        </w:rPr>
        <w:t>ついて考えることができる</w:t>
      </w:r>
    </w:p>
    <w:p w:rsidR="006F4FB6" w:rsidRPr="00CF0DC3" w:rsidRDefault="006F4FB6" w:rsidP="00395A2B">
      <w:pPr>
        <w:rPr>
          <w:rFonts w:ascii="Meiryo UI" w:eastAsia="Meiryo UI" w:hAnsi="Meiryo UI"/>
          <w:color w:val="000000" w:themeColor="text1"/>
        </w:rPr>
      </w:pPr>
      <w:r w:rsidRPr="00CF0DC3">
        <w:rPr>
          <w:rFonts w:ascii="Meiryo UI" w:eastAsia="Meiryo UI" w:hAnsi="Meiryo UI" w:hint="eastAsia"/>
          <w:color w:val="000000" w:themeColor="text1"/>
        </w:rPr>
        <w:t>・活動：カレーとサラダを調理する目的で、購入する食材を選ぶ。決められた予算の中で、地場産物を</w:t>
      </w:r>
    </w:p>
    <w:p w:rsidR="00395A2B" w:rsidRPr="00CF0DC3" w:rsidRDefault="00E538CB" w:rsidP="006F4FB6">
      <w:pPr>
        <w:ind w:firstLineChars="340" w:firstLine="714"/>
        <w:rPr>
          <w:rFonts w:ascii="Meiryo UI" w:eastAsia="Meiryo UI" w:hAnsi="Meiryo UI"/>
          <w:color w:val="000000" w:themeColor="text1"/>
        </w:rPr>
      </w:pPr>
      <w:r w:rsidRPr="00CF0DC3">
        <w:rPr>
          <w:rFonts w:ascii="Meiryo UI" w:eastAsia="Meiryo UI" w:hAnsi="Meiryo UI" w:hint="eastAsia"/>
          <w:color w:val="000000" w:themeColor="text1"/>
        </w:rPr>
        <w:t>選ぶ理由を話し合う</w:t>
      </w:r>
    </w:p>
    <w:p w:rsidR="00395A2B" w:rsidRPr="00CF0DC3" w:rsidRDefault="00395A2B" w:rsidP="00395A2B">
      <w:pPr>
        <w:rPr>
          <w:rFonts w:ascii="Meiryo UI" w:eastAsia="Meiryo UI" w:hAnsi="Meiryo UI"/>
          <w:color w:val="000000" w:themeColor="text1"/>
        </w:rPr>
      </w:pPr>
    </w:p>
    <w:p w:rsidR="00395A2B" w:rsidRPr="00CF0DC3" w:rsidRDefault="00395A2B" w:rsidP="00395A2B">
      <w:pPr>
        <w:rPr>
          <w:rFonts w:ascii="Meiryo UI" w:eastAsia="Meiryo UI" w:hAnsi="Meiryo UI"/>
          <w:color w:val="000000" w:themeColor="text1"/>
        </w:rPr>
      </w:pPr>
    </w:p>
    <w:p w:rsidR="00395A2B" w:rsidRPr="00D13BD9" w:rsidRDefault="00395A2B" w:rsidP="00395A2B">
      <w:pPr>
        <w:rPr>
          <w:rFonts w:ascii="Meiryo UI" w:eastAsia="Meiryo UI" w:hAnsi="Meiryo UI"/>
        </w:rPr>
      </w:pPr>
    </w:p>
    <w:sectPr w:rsidR="00395A2B" w:rsidRPr="00D13BD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7BD" w:rsidRDefault="000257BD" w:rsidP="00D13BD9">
      <w:r>
        <w:separator/>
      </w:r>
    </w:p>
  </w:endnote>
  <w:endnote w:type="continuationSeparator" w:id="0">
    <w:p w:rsidR="000257BD" w:rsidRDefault="000257BD" w:rsidP="00D1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7BD" w:rsidRDefault="000257BD" w:rsidP="00D13BD9">
      <w:r>
        <w:separator/>
      </w:r>
    </w:p>
  </w:footnote>
  <w:footnote w:type="continuationSeparator" w:id="0">
    <w:p w:rsidR="000257BD" w:rsidRDefault="000257BD" w:rsidP="00D13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BD9" w:rsidRPr="00792FDA" w:rsidRDefault="00D13BD9" w:rsidP="005509F1">
    <w:pPr>
      <w:pStyle w:val="a3"/>
      <w:rPr>
        <w:rFonts w:ascii="Meiryo UI" w:eastAsia="Meiryo UI" w:hAnsi="Meiryo UI"/>
      </w:rPr>
    </w:pPr>
  </w:p>
  <w:p w:rsidR="00D13BD9" w:rsidRDefault="00D13BD9" w:rsidP="00D13BD9">
    <w:pPr>
      <w:rPr>
        <w:rFonts w:ascii="Meiryo UI" w:eastAsia="Meiryo UI" w:hAnsi="Meiryo UI"/>
      </w:rPr>
    </w:pPr>
    <w:r>
      <w:rPr>
        <w:rFonts w:ascii="Meiryo UI" w:eastAsia="Meiryo UI" w:hAnsi="Meiryo UI" w:hint="eastAsia"/>
      </w:rPr>
      <w:t>地場産物を活用した食育ポータルサイト</w:t>
    </w:r>
  </w:p>
  <w:p w:rsidR="00D13BD9" w:rsidRPr="00D13BD9" w:rsidRDefault="00D13B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C70CF"/>
    <w:multiLevelType w:val="hybridMultilevel"/>
    <w:tmpl w:val="308E1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D9"/>
    <w:rsid w:val="000257BD"/>
    <w:rsid w:val="000277DF"/>
    <w:rsid w:val="00052F2B"/>
    <w:rsid w:val="002B05CA"/>
    <w:rsid w:val="00336FB0"/>
    <w:rsid w:val="00356BD0"/>
    <w:rsid w:val="00395A2B"/>
    <w:rsid w:val="003F719A"/>
    <w:rsid w:val="00421414"/>
    <w:rsid w:val="00475748"/>
    <w:rsid w:val="005509F1"/>
    <w:rsid w:val="00602CA7"/>
    <w:rsid w:val="006F4FB6"/>
    <w:rsid w:val="00740C39"/>
    <w:rsid w:val="007650D8"/>
    <w:rsid w:val="00792FDA"/>
    <w:rsid w:val="007C065E"/>
    <w:rsid w:val="008F2E70"/>
    <w:rsid w:val="00943292"/>
    <w:rsid w:val="009B62D5"/>
    <w:rsid w:val="00A729E4"/>
    <w:rsid w:val="00BF03C9"/>
    <w:rsid w:val="00C85404"/>
    <w:rsid w:val="00CB3E1B"/>
    <w:rsid w:val="00CF0DC3"/>
    <w:rsid w:val="00D13BD9"/>
    <w:rsid w:val="00D40542"/>
    <w:rsid w:val="00E538CB"/>
    <w:rsid w:val="00F85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1480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BD9"/>
    <w:pPr>
      <w:tabs>
        <w:tab w:val="center" w:pos="4252"/>
        <w:tab w:val="right" w:pos="8504"/>
      </w:tabs>
      <w:snapToGrid w:val="0"/>
    </w:pPr>
  </w:style>
  <w:style w:type="character" w:customStyle="1" w:styleId="a4">
    <w:name w:val="ヘッダー (文字)"/>
    <w:basedOn w:val="a0"/>
    <w:link w:val="a3"/>
    <w:uiPriority w:val="99"/>
    <w:rsid w:val="00D13BD9"/>
  </w:style>
  <w:style w:type="paragraph" w:styleId="a5">
    <w:name w:val="footer"/>
    <w:basedOn w:val="a"/>
    <w:link w:val="a6"/>
    <w:uiPriority w:val="99"/>
    <w:unhideWhenUsed/>
    <w:rsid w:val="00D13BD9"/>
    <w:pPr>
      <w:tabs>
        <w:tab w:val="center" w:pos="4252"/>
        <w:tab w:val="right" w:pos="8504"/>
      </w:tabs>
      <w:snapToGrid w:val="0"/>
    </w:pPr>
  </w:style>
  <w:style w:type="character" w:customStyle="1" w:styleId="a6">
    <w:name w:val="フッター (文字)"/>
    <w:basedOn w:val="a0"/>
    <w:link w:val="a5"/>
    <w:uiPriority w:val="99"/>
    <w:rsid w:val="00D13BD9"/>
  </w:style>
  <w:style w:type="table" w:styleId="a7">
    <w:name w:val="Table Grid"/>
    <w:basedOn w:val="a1"/>
    <w:uiPriority w:val="39"/>
    <w:rsid w:val="00D1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729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2022-11-22T02:40:00Z</dcterms:created>
  <dcterms:modified xsi:type="dcterms:W3CDTF">2022-12-19T08:53:00Z</dcterms:modified>
</cp:coreProperties>
</file>