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28D2" w14:textId="77777777" w:rsidR="00D377EE" w:rsidRPr="006E6322" w:rsidRDefault="00D377EE" w:rsidP="005272D4">
      <w:pPr>
        <w:ind w:right="240"/>
        <w:jc w:val="right"/>
        <w:rPr>
          <w:rFonts w:asciiTheme="minorEastAsia" w:eastAsiaTheme="minorEastAsia" w:hAnsiTheme="minorEastAsia"/>
          <w:b/>
          <w:color w:val="000000" w:themeColor="text1"/>
          <w:sz w:val="22"/>
        </w:rPr>
      </w:pPr>
      <w:bookmarkStart w:id="0" w:name="_GoBack"/>
      <w:bookmarkEnd w:id="0"/>
    </w:p>
    <w:p w14:paraId="15DC32B7" w14:textId="77777777" w:rsidR="00A9062E" w:rsidRPr="00A9062E" w:rsidRDefault="00381C11" w:rsidP="005272D4">
      <w:pPr>
        <w:jc w:val="center"/>
        <w:rPr>
          <w:rFonts w:asciiTheme="minorEastAsia" w:eastAsiaTheme="minorEastAsia" w:hAnsiTheme="minorEastAsia"/>
          <w:b/>
          <w:color w:val="000000" w:themeColor="text1"/>
          <w:sz w:val="24"/>
        </w:rPr>
      </w:pPr>
      <w:r w:rsidRPr="00A9062E">
        <w:rPr>
          <w:rFonts w:asciiTheme="minorEastAsia" w:eastAsiaTheme="minorEastAsia" w:hAnsiTheme="minorEastAsia" w:hint="eastAsia"/>
          <w:b/>
          <w:color w:val="000000" w:themeColor="text1"/>
          <w:sz w:val="24"/>
        </w:rPr>
        <w:t>令和５</w:t>
      </w:r>
      <w:r w:rsidR="00D377EE" w:rsidRPr="00A9062E">
        <w:rPr>
          <w:rFonts w:asciiTheme="minorEastAsia" w:eastAsiaTheme="minorEastAsia" w:hAnsiTheme="minorEastAsia" w:hint="eastAsia"/>
          <w:b/>
          <w:color w:val="000000" w:themeColor="text1"/>
          <w:sz w:val="24"/>
        </w:rPr>
        <w:t>年</w:t>
      </w:r>
      <w:r w:rsidR="00733196" w:rsidRPr="00A9062E">
        <w:rPr>
          <w:rFonts w:asciiTheme="minorEastAsia" w:eastAsiaTheme="minorEastAsia" w:hAnsiTheme="minorEastAsia" w:hint="eastAsia"/>
          <w:b/>
          <w:color w:val="000000" w:themeColor="text1"/>
          <w:sz w:val="24"/>
        </w:rPr>
        <w:t>度</w:t>
      </w:r>
      <w:r w:rsidRPr="00A9062E">
        <w:rPr>
          <w:rFonts w:asciiTheme="minorEastAsia" w:eastAsiaTheme="minorEastAsia" w:hAnsiTheme="minorEastAsia" w:hint="eastAsia"/>
          <w:b/>
          <w:color w:val="000000" w:themeColor="text1"/>
          <w:sz w:val="24"/>
        </w:rPr>
        <w:t>第１</w:t>
      </w:r>
      <w:r w:rsidR="00D377EE" w:rsidRPr="00A9062E">
        <w:rPr>
          <w:rFonts w:asciiTheme="minorEastAsia" w:eastAsiaTheme="minorEastAsia" w:hAnsiTheme="minorEastAsia" w:hint="eastAsia"/>
          <w:b/>
          <w:color w:val="000000" w:themeColor="text1"/>
          <w:sz w:val="24"/>
        </w:rPr>
        <w:t>回</w:t>
      </w:r>
      <w:r w:rsidR="00ED16AB" w:rsidRPr="00A9062E">
        <w:rPr>
          <w:rFonts w:asciiTheme="minorEastAsia" w:eastAsiaTheme="minorEastAsia" w:hAnsiTheme="minorEastAsia"/>
          <w:b/>
          <w:color w:val="000000" w:themeColor="text1"/>
          <w:sz w:val="24"/>
        </w:rPr>
        <w:t xml:space="preserve"> </w:t>
      </w:r>
      <w:r w:rsidR="00D377EE" w:rsidRPr="00A9062E">
        <w:rPr>
          <w:rFonts w:asciiTheme="minorEastAsia" w:eastAsiaTheme="minorEastAsia" w:hAnsiTheme="minorEastAsia" w:hint="eastAsia"/>
          <w:b/>
          <w:color w:val="000000" w:themeColor="text1"/>
          <w:sz w:val="24"/>
        </w:rPr>
        <w:t>大阪府市公立大学法人大阪評価委員会</w:t>
      </w:r>
    </w:p>
    <w:p w14:paraId="3E4C9DBF" w14:textId="77777777" w:rsidR="00A9062E" w:rsidRPr="00A9062E" w:rsidRDefault="00A9062E" w:rsidP="00A9062E">
      <w:pPr>
        <w:jc w:val="center"/>
        <w:rPr>
          <w:rFonts w:asciiTheme="minorEastAsia" w:eastAsiaTheme="minorEastAsia" w:hAnsiTheme="minorEastAsia"/>
          <w:b/>
          <w:color w:val="000000" w:themeColor="text1"/>
          <w:kern w:val="0"/>
          <w:sz w:val="24"/>
        </w:rPr>
      </w:pPr>
      <w:r w:rsidRPr="002262BD">
        <w:rPr>
          <w:rFonts w:asciiTheme="minorEastAsia" w:eastAsiaTheme="minorEastAsia" w:hAnsiTheme="minorEastAsia" w:hint="eastAsia"/>
          <w:b/>
          <w:color w:val="000000" w:themeColor="text1"/>
          <w:spacing w:val="132"/>
          <w:kern w:val="0"/>
          <w:sz w:val="24"/>
          <w:fitText w:val="1760" w:id="-1234962432"/>
        </w:rPr>
        <w:t>議事次</w:t>
      </w:r>
      <w:r w:rsidRPr="002262BD">
        <w:rPr>
          <w:rFonts w:asciiTheme="minorEastAsia" w:eastAsiaTheme="minorEastAsia" w:hAnsiTheme="minorEastAsia" w:hint="eastAsia"/>
          <w:b/>
          <w:color w:val="000000" w:themeColor="text1"/>
          <w:spacing w:val="2"/>
          <w:kern w:val="0"/>
          <w:sz w:val="24"/>
          <w:fitText w:val="1760" w:id="-1234962432"/>
        </w:rPr>
        <w:t>第</w:t>
      </w:r>
    </w:p>
    <w:p w14:paraId="3EA8572E" w14:textId="77777777" w:rsidR="00A9062E" w:rsidRDefault="00A9062E" w:rsidP="00A9062E">
      <w:pPr>
        <w:jc w:val="center"/>
        <w:rPr>
          <w:rFonts w:asciiTheme="minorEastAsia" w:eastAsiaTheme="minorEastAsia" w:hAnsiTheme="minorEastAsia"/>
          <w:color w:val="000000" w:themeColor="text1"/>
          <w:kern w:val="0"/>
          <w:sz w:val="22"/>
        </w:rPr>
      </w:pPr>
    </w:p>
    <w:p w14:paraId="0C1CD716" w14:textId="6F5B0682" w:rsidR="002C0FDE" w:rsidRPr="006E6322" w:rsidRDefault="0078541C" w:rsidP="0078541C">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書面開催</w:t>
      </w:r>
      <w:r w:rsidR="00A9062E">
        <w:rPr>
          <w:rFonts w:asciiTheme="minorEastAsia" w:eastAsiaTheme="minorEastAsia" w:hAnsiTheme="minorEastAsia" w:hint="eastAsia"/>
          <w:color w:val="000000" w:themeColor="text1"/>
          <w:sz w:val="22"/>
        </w:rPr>
        <w:t>（令和５年４月24日）</w:t>
      </w:r>
    </w:p>
    <w:p w14:paraId="1887919E" w14:textId="2B22AB97" w:rsidR="00D1176E" w:rsidRPr="006E6322" w:rsidRDefault="00D1176E" w:rsidP="005272D4">
      <w:pPr>
        <w:rPr>
          <w:rFonts w:asciiTheme="minorEastAsia" w:eastAsiaTheme="minorEastAsia" w:hAnsiTheme="minorEastAsia"/>
          <w:color w:val="000000" w:themeColor="text1"/>
          <w:sz w:val="22"/>
        </w:rPr>
      </w:pPr>
    </w:p>
    <w:p w14:paraId="76E44725" w14:textId="6DF0BCEF" w:rsidR="00AD4F96" w:rsidRPr="00A9062E" w:rsidRDefault="00A9062E" w:rsidP="00AD4F96">
      <w:pPr>
        <w:rPr>
          <w:b/>
        </w:rPr>
      </w:pPr>
      <w:r w:rsidRPr="00A9062E">
        <w:rPr>
          <w:rFonts w:hint="eastAsia"/>
          <w:b/>
        </w:rPr>
        <w:t>【</w:t>
      </w:r>
      <w:r w:rsidRPr="00A9062E">
        <w:rPr>
          <w:rFonts w:hint="eastAsia"/>
          <w:b/>
        </w:rPr>
        <w:t xml:space="preserve"> </w:t>
      </w:r>
      <w:r w:rsidRPr="002262BD">
        <w:rPr>
          <w:rFonts w:hint="eastAsia"/>
          <w:b/>
          <w:spacing w:val="53"/>
          <w:kern w:val="0"/>
          <w:fitText w:val="528" w:id="-1234959616"/>
        </w:rPr>
        <w:t>議</w:t>
      </w:r>
      <w:r w:rsidRPr="002262BD">
        <w:rPr>
          <w:rFonts w:hint="eastAsia"/>
          <w:b/>
          <w:kern w:val="0"/>
          <w:fitText w:val="528" w:id="-1234959616"/>
        </w:rPr>
        <w:t>題</w:t>
      </w:r>
      <w:r w:rsidRPr="00A9062E">
        <w:rPr>
          <w:rFonts w:hint="eastAsia"/>
          <w:b/>
          <w:kern w:val="0"/>
        </w:rPr>
        <w:t xml:space="preserve"> </w:t>
      </w:r>
      <w:r w:rsidRPr="00A9062E">
        <w:rPr>
          <w:rFonts w:hint="eastAsia"/>
          <w:b/>
        </w:rPr>
        <w:t>】</w:t>
      </w:r>
    </w:p>
    <w:p w14:paraId="478D1276" w14:textId="77777777" w:rsidR="00A9062E" w:rsidRPr="00AD4F96" w:rsidRDefault="00A9062E" w:rsidP="00AD4F96"/>
    <w:p w14:paraId="1006F803" w14:textId="19A17B2F" w:rsidR="00D377EE" w:rsidRDefault="000310E0" w:rsidP="000310E0">
      <w:pPr>
        <w:ind w:leftChars="200" w:left="1300" w:hangingChars="400" w:hanging="880"/>
        <w:jc w:val="left"/>
        <w:rPr>
          <w:rFonts w:ascii="ＭＳ 明朝" w:hAnsi="ＭＳ 明朝"/>
          <w:color w:val="000000" w:themeColor="text1"/>
          <w:kern w:val="0"/>
          <w:sz w:val="22"/>
          <w:szCs w:val="22"/>
        </w:rPr>
      </w:pPr>
      <w:r w:rsidRPr="000310E0">
        <w:rPr>
          <w:rFonts w:ascii="ＭＳ 明朝" w:hAnsi="ＭＳ 明朝" w:hint="eastAsia"/>
          <w:color w:val="000000" w:themeColor="text1"/>
          <w:kern w:val="0"/>
          <w:sz w:val="22"/>
          <w:szCs w:val="22"/>
          <w:bdr w:val="single" w:sz="4" w:space="0" w:color="auto"/>
        </w:rPr>
        <w:t>議事１</w:t>
      </w:r>
      <w:r>
        <w:rPr>
          <w:rFonts w:ascii="ＭＳ 明朝" w:hAnsi="ＭＳ 明朝" w:hint="eastAsia"/>
          <w:color w:val="000000" w:themeColor="text1"/>
          <w:kern w:val="0"/>
          <w:sz w:val="22"/>
          <w:szCs w:val="22"/>
        </w:rPr>
        <w:t xml:space="preserve">　</w:t>
      </w:r>
      <w:r w:rsidR="00AD4F96">
        <w:rPr>
          <w:rFonts w:ascii="ＭＳ 明朝" w:hAnsi="ＭＳ 明朝" w:hint="eastAsia"/>
          <w:color w:val="000000" w:themeColor="text1"/>
          <w:kern w:val="0"/>
          <w:sz w:val="22"/>
          <w:szCs w:val="22"/>
        </w:rPr>
        <w:t>公立大学法人大阪に係る</w:t>
      </w:r>
      <w:r w:rsidR="002B15AB">
        <w:rPr>
          <w:rFonts w:ascii="ＭＳ 明朝" w:hAnsi="ＭＳ 明朝" w:hint="eastAsia"/>
          <w:color w:val="000000" w:themeColor="text1"/>
          <w:kern w:val="0"/>
          <w:sz w:val="22"/>
          <w:szCs w:val="22"/>
        </w:rPr>
        <w:t>中期目標期間終了時に見込まれる業務実績評価について</w:t>
      </w:r>
    </w:p>
    <w:p w14:paraId="62FF6EF9" w14:textId="48F50EEB" w:rsidR="002B15AB" w:rsidRDefault="00B70153" w:rsidP="000310E0">
      <w:pPr>
        <w:ind w:leftChars="200" w:left="1300" w:hangingChars="400" w:hanging="880"/>
        <w:jc w:val="left"/>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（概要）</w:t>
      </w:r>
    </w:p>
    <w:p w14:paraId="5679A3B3" w14:textId="3179855C" w:rsidR="00B70153" w:rsidRPr="000365DB" w:rsidRDefault="000365DB" w:rsidP="000365DB">
      <w:pPr>
        <w:ind w:leftChars="264" w:left="554"/>
        <w:jc w:val="left"/>
        <w:rPr>
          <w:rFonts w:ascii="ＭＳ 明朝" w:hAnsi="ＭＳ 明朝"/>
          <w:color w:val="000000" w:themeColor="text1"/>
          <w:kern w:val="0"/>
          <w:sz w:val="22"/>
          <w:szCs w:val="22"/>
        </w:rPr>
      </w:pPr>
      <w:r w:rsidRPr="000365DB">
        <w:rPr>
          <w:rFonts w:ascii="ＭＳ 明朝" w:hAnsi="ＭＳ 明朝" w:hint="eastAsia"/>
          <w:color w:val="000000" w:themeColor="text1"/>
          <w:kern w:val="0"/>
          <w:sz w:val="22"/>
          <w:szCs w:val="22"/>
        </w:rPr>
        <w:t>公立大学法人大阪において、2022年度の大阪公立大学開学に伴い、中期目標・中期計画を変更したことから、旧計画（2019年度～2021年度まで）と新計画（2022年度～2024年度まで）に分かれているため、中期目標期間終了時に見込まれる業務実績評価の進め方を決定するもの。</w:t>
      </w:r>
    </w:p>
    <w:p w14:paraId="22A976E5" w14:textId="77777777" w:rsidR="00B70153" w:rsidRPr="006E6322" w:rsidRDefault="00B70153" w:rsidP="000310E0">
      <w:pPr>
        <w:ind w:leftChars="200" w:left="1300" w:hangingChars="400" w:hanging="880"/>
        <w:jc w:val="left"/>
        <w:rPr>
          <w:rFonts w:ascii="ＭＳ 明朝" w:hAnsi="ＭＳ 明朝"/>
          <w:color w:val="000000" w:themeColor="text1"/>
          <w:kern w:val="0"/>
          <w:sz w:val="22"/>
          <w:szCs w:val="22"/>
        </w:rPr>
      </w:pPr>
    </w:p>
    <w:p w14:paraId="2EB8F572" w14:textId="1DFDDA1D" w:rsidR="0041652A" w:rsidRDefault="000310E0" w:rsidP="000310E0">
      <w:pPr>
        <w:ind w:firstLineChars="200" w:firstLine="440"/>
        <w:rPr>
          <w:rFonts w:ascii="ＭＳ 明朝" w:hAnsi="ＭＳ 明朝"/>
          <w:color w:val="000000" w:themeColor="text1"/>
          <w:kern w:val="0"/>
          <w:sz w:val="22"/>
          <w:szCs w:val="22"/>
        </w:rPr>
      </w:pPr>
      <w:r w:rsidRPr="000310E0">
        <w:rPr>
          <w:rFonts w:ascii="ＭＳ 明朝" w:hAnsi="ＭＳ 明朝" w:hint="eastAsia"/>
          <w:color w:val="000000" w:themeColor="text1"/>
          <w:kern w:val="0"/>
          <w:sz w:val="22"/>
          <w:szCs w:val="22"/>
          <w:bdr w:val="single" w:sz="4" w:space="0" w:color="auto"/>
        </w:rPr>
        <w:t>議事２</w:t>
      </w:r>
      <w:r>
        <w:rPr>
          <w:rFonts w:ascii="ＭＳ 明朝" w:hAnsi="ＭＳ 明朝" w:hint="eastAsia"/>
          <w:color w:val="000000" w:themeColor="text1"/>
          <w:kern w:val="0"/>
          <w:sz w:val="22"/>
          <w:szCs w:val="22"/>
        </w:rPr>
        <w:t xml:space="preserve">　</w:t>
      </w:r>
      <w:r w:rsidR="00894811" w:rsidRPr="006E6322">
        <w:rPr>
          <w:rFonts w:ascii="ＭＳ 明朝" w:hAnsi="ＭＳ 明朝" w:hint="eastAsia"/>
          <w:color w:val="000000" w:themeColor="text1"/>
          <w:kern w:val="0"/>
          <w:sz w:val="22"/>
          <w:szCs w:val="22"/>
        </w:rPr>
        <w:t>公立大学法人大阪</w:t>
      </w:r>
      <w:r w:rsidR="009A2F88">
        <w:rPr>
          <w:rFonts w:ascii="ＭＳ 明朝" w:hAnsi="ＭＳ 明朝" w:hint="eastAsia"/>
          <w:color w:val="000000" w:themeColor="text1"/>
          <w:kern w:val="0"/>
          <w:sz w:val="22"/>
          <w:szCs w:val="22"/>
        </w:rPr>
        <w:t>に係る</w:t>
      </w:r>
      <w:r w:rsidR="00894811" w:rsidRPr="006E6322">
        <w:rPr>
          <w:rFonts w:ascii="ＭＳ 明朝" w:hAnsi="ＭＳ 明朝" w:hint="eastAsia"/>
          <w:color w:val="000000" w:themeColor="text1"/>
          <w:kern w:val="0"/>
          <w:sz w:val="22"/>
          <w:szCs w:val="22"/>
        </w:rPr>
        <w:t>業務実績評価実施要領の改正について</w:t>
      </w:r>
    </w:p>
    <w:p w14:paraId="713A752E" w14:textId="77777777" w:rsidR="000365DB" w:rsidRDefault="000365DB" w:rsidP="000365DB">
      <w:pPr>
        <w:ind w:firstLineChars="200" w:firstLine="44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（概要）</w:t>
      </w:r>
    </w:p>
    <w:p w14:paraId="239A77EC" w14:textId="6AAE62C4" w:rsidR="000365DB" w:rsidRDefault="000365DB" w:rsidP="000365DB">
      <w:pPr>
        <w:ind w:leftChars="250" w:left="525"/>
        <w:rPr>
          <w:rFonts w:ascii="ＭＳ 明朝" w:hAnsi="ＭＳ 明朝"/>
          <w:color w:val="000000" w:themeColor="text1"/>
          <w:kern w:val="0"/>
          <w:sz w:val="22"/>
          <w:szCs w:val="22"/>
        </w:rPr>
      </w:pPr>
      <w:r w:rsidRPr="000365DB">
        <w:rPr>
          <w:rFonts w:ascii="ＭＳ 明朝" w:hAnsi="ＭＳ 明朝" w:hint="eastAsia"/>
          <w:color w:val="000000" w:themeColor="text1"/>
          <w:kern w:val="0"/>
          <w:sz w:val="22"/>
          <w:szCs w:val="22"/>
        </w:rPr>
        <w:t>公立大学法人大阪において、2022年度の大阪公立大学開学に伴う中期目標・中期計画の変更を踏まえ、「公立大学法人大阪　中期目標期間等に係る業務実績評価実施要領」及び「公立大学法人大阪　各年度終了時における業務実績評価実施要領」について、所要の改正を行うもの。</w:t>
      </w:r>
    </w:p>
    <w:p w14:paraId="1181AA43" w14:textId="16F7CD2F" w:rsidR="008C0D6A" w:rsidRDefault="000365DB" w:rsidP="000365DB">
      <w:pPr>
        <w:widowControl/>
        <w:jc w:val="left"/>
        <w:rPr>
          <w:rFonts w:ascii="ＭＳ 明朝" w:hAnsi="ＭＳ 明朝"/>
          <w:color w:val="000000" w:themeColor="text1"/>
          <w:kern w:val="0"/>
          <w:sz w:val="22"/>
          <w:szCs w:val="22"/>
        </w:rPr>
      </w:pPr>
      <w:r>
        <w:rPr>
          <w:rFonts w:asciiTheme="minorEastAsia" w:hAnsiTheme="minorEastAsia"/>
          <w:noProof/>
          <w:sz w:val="28"/>
        </w:rPr>
        <mc:AlternateContent>
          <mc:Choice Requires="wps">
            <w:drawing>
              <wp:anchor distT="0" distB="0" distL="114300" distR="114300" simplePos="0" relativeHeight="251662336" behindDoc="0" locked="0" layoutInCell="1" allowOverlap="1" wp14:anchorId="65D8CCE9" wp14:editId="1E639CCF">
                <wp:simplePos x="0" y="0"/>
                <wp:positionH relativeFrom="margin">
                  <wp:posOffset>361315</wp:posOffset>
                </wp:positionH>
                <wp:positionV relativeFrom="paragraph">
                  <wp:posOffset>46990</wp:posOffset>
                </wp:positionV>
                <wp:extent cx="5426710" cy="1800225"/>
                <wp:effectExtent l="0" t="0" r="21590" b="28575"/>
                <wp:wrapNone/>
                <wp:docPr id="6" name="正方形/長方形 6"/>
                <wp:cNvGraphicFramePr/>
                <a:graphic xmlns:a="http://schemas.openxmlformats.org/drawingml/2006/main">
                  <a:graphicData uri="http://schemas.microsoft.com/office/word/2010/wordprocessingShape">
                    <wps:wsp>
                      <wps:cNvSpPr/>
                      <wps:spPr>
                        <a:xfrm>
                          <a:off x="0" y="0"/>
                          <a:ext cx="5426710" cy="18002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DE28A4F" w14:textId="77777777" w:rsidR="000365DB" w:rsidRPr="000365DB" w:rsidRDefault="000365DB" w:rsidP="000365DB">
                            <w:pPr>
                              <w:jc w:val="left"/>
                              <w:rPr>
                                <w:color w:val="000000" w:themeColor="text1"/>
                              </w:rPr>
                            </w:pPr>
                            <w:r w:rsidRPr="000365DB">
                              <w:rPr>
                                <w:rFonts w:hint="eastAsia"/>
                                <w:color w:val="000000" w:themeColor="text1"/>
                              </w:rPr>
                              <w:t>＜改正の概要＞</w:t>
                            </w:r>
                          </w:p>
                          <w:p w14:paraId="46E0BB63" w14:textId="77777777" w:rsidR="000365DB" w:rsidRPr="000365DB" w:rsidRDefault="000365DB" w:rsidP="000365DB">
                            <w:pPr>
                              <w:jc w:val="left"/>
                              <w:rPr>
                                <w:color w:val="000000" w:themeColor="text1"/>
                              </w:rPr>
                            </w:pPr>
                            <w:r w:rsidRPr="000365DB">
                              <w:rPr>
                                <w:rFonts w:hint="eastAsia"/>
                                <w:color w:val="000000" w:themeColor="text1"/>
                              </w:rPr>
                              <w:t>（中期目標期間等に係る業務実績評価実施要領関係）</w:t>
                            </w:r>
                          </w:p>
                          <w:p w14:paraId="368191C4" w14:textId="6269FCAE"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中期計画の変更に伴う大項目表記の修正</w:t>
                            </w:r>
                          </w:p>
                          <w:p w14:paraId="23C1ED03" w14:textId="170F98D3"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中項目評価の廃止及び業務実績報告書様式の改正</w:t>
                            </w:r>
                          </w:p>
                          <w:p w14:paraId="61AE59A4" w14:textId="4C66828F"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表記統一など文言の整理</w:t>
                            </w:r>
                          </w:p>
                          <w:p w14:paraId="78B1C257" w14:textId="77777777" w:rsidR="000365DB" w:rsidRPr="000365DB" w:rsidRDefault="000365DB" w:rsidP="000365DB">
                            <w:pPr>
                              <w:jc w:val="left"/>
                              <w:rPr>
                                <w:color w:val="000000" w:themeColor="text1"/>
                              </w:rPr>
                            </w:pPr>
                            <w:r w:rsidRPr="000365DB">
                              <w:rPr>
                                <w:rFonts w:hint="eastAsia"/>
                                <w:color w:val="000000" w:themeColor="text1"/>
                              </w:rPr>
                              <w:t>（各年度終了時における業務実績評価実施要領関係）</w:t>
                            </w:r>
                          </w:p>
                          <w:p w14:paraId="567974AC" w14:textId="13AB92BA" w:rsidR="000365DB" w:rsidRPr="000365DB" w:rsidRDefault="000365DB" w:rsidP="000365DB">
                            <w:pPr>
                              <w:pStyle w:val="af5"/>
                              <w:numPr>
                                <w:ilvl w:val="0"/>
                                <w:numId w:val="4"/>
                              </w:numPr>
                              <w:ind w:leftChars="0"/>
                              <w:jc w:val="left"/>
                              <w:rPr>
                                <w:color w:val="000000" w:themeColor="text1"/>
                              </w:rPr>
                            </w:pPr>
                            <w:r w:rsidRPr="000365DB">
                              <w:rPr>
                                <w:rFonts w:hint="eastAsia"/>
                                <w:color w:val="000000" w:themeColor="text1"/>
                              </w:rPr>
                              <w:t>中期計画の変更に伴う大項目表記の修正</w:t>
                            </w:r>
                          </w:p>
                          <w:p w14:paraId="6F710EF4" w14:textId="382896D4" w:rsidR="000365DB" w:rsidRPr="000365DB" w:rsidRDefault="000365DB" w:rsidP="000365DB">
                            <w:pPr>
                              <w:pStyle w:val="af5"/>
                              <w:numPr>
                                <w:ilvl w:val="0"/>
                                <w:numId w:val="4"/>
                              </w:numPr>
                              <w:ind w:leftChars="0"/>
                              <w:jc w:val="left"/>
                              <w:rPr>
                                <w:color w:val="000000" w:themeColor="text1"/>
                              </w:rPr>
                            </w:pPr>
                            <w:r w:rsidRPr="000365DB">
                              <w:rPr>
                                <w:rFonts w:hint="eastAsia"/>
                                <w:color w:val="000000" w:themeColor="text1"/>
                              </w:rPr>
                              <w:t>表記統一など文言の整理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8CCE9" id="正方形/長方形 6" o:spid="_x0000_s1026" style="position:absolute;margin-left:28.45pt;margin-top:3.7pt;width:427.3pt;height:14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" filled="f" strokecolor="black [3213]" strokeweight=".5pt">
                <v:stroke dashstyle="dash"/>
                <v:textbox>
                  <w:txbxContent>
                    <w:p w14:paraId="0DE28A4F" w14:textId="77777777" w:rsidR="000365DB" w:rsidRPr="000365DB" w:rsidRDefault="000365DB" w:rsidP="000365DB">
                      <w:pPr>
                        <w:jc w:val="left"/>
                        <w:rPr>
                          <w:color w:val="000000" w:themeColor="text1"/>
                        </w:rPr>
                      </w:pPr>
                      <w:r w:rsidRPr="000365DB">
                        <w:rPr>
                          <w:rFonts w:hint="eastAsia"/>
                          <w:color w:val="000000" w:themeColor="text1"/>
                        </w:rPr>
                        <w:t>＜改正の概要＞</w:t>
                      </w:r>
                    </w:p>
                    <w:p w14:paraId="46E0BB63" w14:textId="77777777" w:rsidR="000365DB" w:rsidRPr="000365DB" w:rsidRDefault="000365DB" w:rsidP="000365DB">
                      <w:pPr>
                        <w:jc w:val="left"/>
                        <w:rPr>
                          <w:color w:val="000000" w:themeColor="text1"/>
                        </w:rPr>
                      </w:pPr>
                      <w:r w:rsidRPr="000365DB">
                        <w:rPr>
                          <w:rFonts w:hint="eastAsia"/>
                          <w:color w:val="000000" w:themeColor="text1"/>
                        </w:rPr>
                        <w:t>（中期目標期間等に係る業務実績評価実施要領関係）</w:t>
                      </w:r>
                    </w:p>
                    <w:p w14:paraId="368191C4" w14:textId="6269FCAE"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中期計画の変更に伴う大項目表記の修正</w:t>
                      </w:r>
                    </w:p>
                    <w:p w14:paraId="23C1ED03" w14:textId="170F98D3"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中項目評価の廃止及び業務実績報告書様式の改正</w:t>
                      </w:r>
                    </w:p>
                    <w:p w14:paraId="61AE59A4" w14:textId="4C66828F" w:rsidR="000365DB" w:rsidRPr="000365DB" w:rsidRDefault="000365DB" w:rsidP="000365DB">
                      <w:pPr>
                        <w:pStyle w:val="af5"/>
                        <w:numPr>
                          <w:ilvl w:val="0"/>
                          <w:numId w:val="3"/>
                        </w:numPr>
                        <w:ind w:leftChars="0"/>
                        <w:jc w:val="left"/>
                        <w:rPr>
                          <w:color w:val="000000" w:themeColor="text1"/>
                        </w:rPr>
                      </w:pPr>
                      <w:r w:rsidRPr="000365DB">
                        <w:rPr>
                          <w:rFonts w:hint="eastAsia"/>
                          <w:color w:val="000000" w:themeColor="text1"/>
                        </w:rPr>
                        <w:t>表記統一など文言の整理</w:t>
                      </w:r>
                    </w:p>
                    <w:p w14:paraId="78B1C257" w14:textId="77777777" w:rsidR="000365DB" w:rsidRPr="000365DB" w:rsidRDefault="000365DB" w:rsidP="000365DB">
                      <w:pPr>
                        <w:jc w:val="left"/>
                        <w:rPr>
                          <w:color w:val="000000" w:themeColor="text1"/>
                        </w:rPr>
                      </w:pPr>
                      <w:r w:rsidRPr="000365DB">
                        <w:rPr>
                          <w:rFonts w:hint="eastAsia"/>
                          <w:color w:val="000000" w:themeColor="text1"/>
                        </w:rPr>
                        <w:t>（各年度終了時における業務実績評価実施要領関係）</w:t>
                      </w:r>
                    </w:p>
                    <w:p w14:paraId="567974AC" w14:textId="13AB92BA" w:rsidR="000365DB" w:rsidRPr="000365DB" w:rsidRDefault="000365DB" w:rsidP="000365DB">
                      <w:pPr>
                        <w:pStyle w:val="af5"/>
                        <w:numPr>
                          <w:ilvl w:val="0"/>
                          <w:numId w:val="4"/>
                        </w:numPr>
                        <w:ind w:leftChars="0"/>
                        <w:jc w:val="left"/>
                        <w:rPr>
                          <w:color w:val="000000" w:themeColor="text1"/>
                        </w:rPr>
                      </w:pPr>
                      <w:r w:rsidRPr="000365DB">
                        <w:rPr>
                          <w:rFonts w:hint="eastAsia"/>
                          <w:color w:val="000000" w:themeColor="text1"/>
                        </w:rPr>
                        <w:t>中期計画の変更に伴う大項目表記の修正</w:t>
                      </w:r>
                    </w:p>
                    <w:p w14:paraId="6F710EF4" w14:textId="382896D4" w:rsidR="000365DB" w:rsidRPr="000365DB" w:rsidRDefault="000365DB" w:rsidP="000365DB">
                      <w:pPr>
                        <w:pStyle w:val="af5"/>
                        <w:numPr>
                          <w:ilvl w:val="0"/>
                          <w:numId w:val="4"/>
                        </w:numPr>
                        <w:ind w:leftChars="0"/>
                        <w:jc w:val="left"/>
                        <w:rPr>
                          <w:color w:val="000000" w:themeColor="text1"/>
                        </w:rPr>
                      </w:pPr>
                      <w:r w:rsidRPr="000365DB">
                        <w:rPr>
                          <w:rFonts w:hint="eastAsia"/>
                          <w:color w:val="000000" w:themeColor="text1"/>
                        </w:rPr>
                        <w:t>表記統一など文言の整理</w:t>
                      </w:r>
                    </w:p>
                  </w:txbxContent>
                </v:textbox>
                <w10:wrap anchorx="margin"/>
              </v:rect>
            </w:pict>
          </mc:Fallback>
        </mc:AlternateContent>
      </w:r>
    </w:p>
    <w:p w14:paraId="31D2A18A" w14:textId="493F283F" w:rsidR="000365DB" w:rsidRDefault="000365DB" w:rsidP="000365DB">
      <w:pPr>
        <w:widowControl/>
        <w:jc w:val="left"/>
        <w:rPr>
          <w:rFonts w:ascii="ＭＳ 明朝" w:hAnsi="ＭＳ 明朝"/>
          <w:color w:val="000000" w:themeColor="text1"/>
          <w:kern w:val="0"/>
          <w:sz w:val="22"/>
          <w:szCs w:val="22"/>
        </w:rPr>
      </w:pPr>
    </w:p>
    <w:p w14:paraId="2C93CE0E" w14:textId="3CAC655E" w:rsidR="000365DB" w:rsidRPr="000365DB" w:rsidRDefault="000365DB" w:rsidP="000365DB">
      <w:pPr>
        <w:widowControl/>
        <w:jc w:val="left"/>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 xml:space="preserve"> </w:t>
      </w:r>
      <w:r>
        <w:rPr>
          <w:rFonts w:ascii="ＭＳ 明朝" w:hAnsi="ＭＳ 明朝"/>
          <w:color w:val="000000" w:themeColor="text1"/>
          <w:kern w:val="0"/>
          <w:sz w:val="22"/>
          <w:szCs w:val="22"/>
        </w:rPr>
        <w:t xml:space="preserve">    </w:t>
      </w:r>
    </w:p>
    <w:p w14:paraId="4ACB8AFF" w14:textId="77777777" w:rsidR="000365DB" w:rsidRDefault="000365DB" w:rsidP="000365DB">
      <w:pPr>
        <w:widowControl/>
        <w:jc w:val="left"/>
        <w:rPr>
          <w:rFonts w:ascii="ＭＳ 明朝" w:hAnsi="ＭＳ 明朝"/>
          <w:color w:val="000000" w:themeColor="text1"/>
          <w:kern w:val="0"/>
          <w:sz w:val="22"/>
          <w:szCs w:val="22"/>
        </w:rPr>
      </w:pPr>
    </w:p>
    <w:p w14:paraId="052D8A76" w14:textId="77777777" w:rsidR="000365DB" w:rsidRDefault="000365DB" w:rsidP="000365DB">
      <w:pPr>
        <w:widowControl/>
        <w:jc w:val="left"/>
        <w:rPr>
          <w:rFonts w:ascii="ＭＳ 明朝" w:hAnsi="ＭＳ 明朝"/>
          <w:color w:val="000000" w:themeColor="text1"/>
          <w:kern w:val="0"/>
          <w:sz w:val="22"/>
          <w:szCs w:val="22"/>
        </w:rPr>
      </w:pPr>
    </w:p>
    <w:p w14:paraId="1F63DDD9" w14:textId="77777777" w:rsidR="000365DB" w:rsidRDefault="000365DB" w:rsidP="000365DB">
      <w:pPr>
        <w:widowControl/>
        <w:jc w:val="left"/>
        <w:rPr>
          <w:rFonts w:ascii="ＭＳ 明朝" w:hAnsi="ＭＳ 明朝"/>
          <w:color w:val="000000" w:themeColor="text1"/>
          <w:kern w:val="0"/>
          <w:sz w:val="22"/>
          <w:szCs w:val="22"/>
        </w:rPr>
      </w:pPr>
    </w:p>
    <w:p w14:paraId="74AF36A0" w14:textId="77777777" w:rsidR="000365DB" w:rsidRDefault="000365DB" w:rsidP="000365DB">
      <w:pPr>
        <w:widowControl/>
        <w:jc w:val="left"/>
        <w:rPr>
          <w:rFonts w:ascii="ＭＳ 明朝" w:hAnsi="ＭＳ 明朝"/>
          <w:color w:val="000000" w:themeColor="text1"/>
          <w:kern w:val="0"/>
          <w:sz w:val="22"/>
          <w:szCs w:val="22"/>
        </w:rPr>
      </w:pPr>
    </w:p>
    <w:p w14:paraId="35983156" w14:textId="77777777" w:rsidR="000365DB" w:rsidRDefault="000365DB" w:rsidP="000365DB">
      <w:pPr>
        <w:widowControl/>
        <w:jc w:val="left"/>
        <w:rPr>
          <w:rFonts w:ascii="ＭＳ 明朝" w:hAnsi="ＭＳ 明朝"/>
          <w:color w:val="000000" w:themeColor="text1"/>
          <w:kern w:val="0"/>
          <w:sz w:val="22"/>
          <w:szCs w:val="22"/>
        </w:rPr>
      </w:pPr>
    </w:p>
    <w:p w14:paraId="05496300" w14:textId="70307B0E" w:rsidR="000365DB" w:rsidRDefault="000365DB" w:rsidP="000365DB">
      <w:pPr>
        <w:widowControl/>
        <w:jc w:val="left"/>
        <w:rPr>
          <w:rFonts w:ascii="ＭＳ 明朝" w:hAnsi="ＭＳ 明朝"/>
          <w:color w:val="000000" w:themeColor="text1"/>
          <w:kern w:val="0"/>
          <w:sz w:val="22"/>
          <w:szCs w:val="22"/>
        </w:rPr>
      </w:pPr>
    </w:p>
    <w:p w14:paraId="0EEDB2A3" w14:textId="4FEAD614" w:rsidR="00A9062E" w:rsidRDefault="00A9062E" w:rsidP="000365DB">
      <w:pPr>
        <w:widowControl/>
        <w:jc w:val="left"/>
        <w:rPr>
          <w:rFonts w:ascii="ＭＳ 明朝" w:hAnsi="ＭＳ 明朝"/>
          <w:color w:val="000000" w:themeColor="text1"/>
          <w:kern w:val="0"/>
          <w:sz w:val="22"/>
          <w:szCs w:val="22"/>
        </w:rPr>
      </w:pPr>
    </w:p>
    <w:p w14:paraId="7F23A650" w14:textId="0A0A199A" w:rsidR="00A9062E" w:rsidRPr="00A9062E" w:rsidRDefault="00A9062E" w:rsidP="000365DB">
      <w:pPr>
        <w:widowControl/>
        <w:jc w:val="left"/>
        <w:rPr>
          <w:rFonts w:ascii="ＭＳ 明朝" w:hAnsi="ＭＳ 明朝"/>
          <w:b/>
          <w:color w:val="000000" w:themeColor="text1"/>
          <w:kern w:val="0"/>
          <w:sz w:val="22"/>
          <w:szCs w:val="22"/>
        </w:rPr>
      </w:pPr>
      <w:r w:rsidRPr="00A9062E">
        <w:rPr>
          <w:rFonts w:ascii="ＭＳ 明朝" w:hAnsi="ＭＳ 明朝" w:hint="eastAsia"/>
          <w:b/>
          <w:color w:val="000000" w:themeColor="text1"/>
          <w:kern w:val="0"/>
          <w:sz w:val="22"/>
          <w:szCs w:val="22"/>
        </w:rPr>
        <w:t xml:space="preserve">【 </w:t>
      </w:r>
      <w:r w:rsidRPr="0035017C">
        <w:rPr>
          <w:rFonts w:ascii="ＭＳ 明朝" w:hAnsi="ＭＳ 明朝" w:hint="eastAsia"/>
          <w:b/>
          <w:color w:val="000000" w:themeColor="text1"/>
          <w:spacing w:val="55"/>
          <w:kern w:val="0"/>
          <w:sz w:val="22"/>
          <w:szCs w:val="22"/>
          <w:fitText w:val="553" w:id="-1234959615"/>
        </w:rPr>
        <w:t>資</w:t>
      </w:r>
      <w:r w:rsidRPr="0035017C">
        <w:rPr>
          <w:rFonts w:ascii="ＭＳ 明朝" w:hAnsi="ＭＳ 明朝" w:hint="eastAsia"/>
          <w:b/>
          <w:color w:val="000000" w:themeColor="text1"/>
          <w:spacing w:val="1"/>
          <w:kern w:val="0"/>
          <w:sz w:val="22"/>
          <w:szCs w:val="22"/>
          <w:fitText w:val="553" w:id="-1234959615"/>
        </w:rPr>
        <w:t>料</w:t>
      </w:r>
      <w:r w:rsidRPr="00A9062E">
        <w:rPr>
          <w:rFonts w:ascii="ＭＳ 明朝" w:hAnsi="ＭＳ 明朝" w:hint="eastAsia"/>
          <w:b/>
          <w:color w:val="000000" w:themeColor="text1"/>
          <w:kern w:val="0"/>
          <w:sz w:val="22"/>
          <w:szCs w:val="22"/>
        </w:rPr>
        <w:t xml:space="preserve"> 】</w:t>
      </w:r>
    </w:p>
    <w:p w14:paraId="4084EF87" w14:textId="77777777" w:rsidR="00A9062E" w:rsidRDefault="00A9062E" w:rsidP="000365DB">
      <w:pPr>
        <w:widowControl/>
        <w:jc w:val="left"/>
        <w:rPr>
          <w:rFonts w:ascii="ＭＳ 明朝" w:hAnsi="ＭＳ 明朝"/>
          <w:color w:val="000000" w:themeColor="text1"/>
          <w:kern w:val="0"/>
          <w:sz w:val="22"/>
          <w:szCs w:val="22"/>
        </w:rPr>
      </w:pPr>
    </w:p>
    <w:p w14:paraId="794867E1" w14:textId="5E013A8F" w:rsidR="006F4223" w:rsidRPr="000310E0" w:rsidRDefault="00F607FD" w:rsidP="000310E0">
      <w:pPr>
        <w:tabs>
          <w:tab w:val="left" w:pos="426"/>
        </w:tabs>
        <w:ind w:firstLineChars="200" w:firstLine="440"/>
        <w:rPr>
          <w:rFonts w:ascii="ＭＳ 明朝" w:hAnsi="ＭＳ 明朝"/>
          <w:color w:val="000000" w:themeColor="text1"/>
          <w:kern w:val="0"/>
          <w:sz w:val="22"/>
          <w:szCs w:val="22"/>
        </w:rPr>
      </w:pPr>
      <w:r w:rsidRPr="000310E0">
        <w:rPr>
          <w:rFonts w:ascii="ＭＳ 明朝" w:hAnsi="ＭＳ 明朝" w:hint="eastAsia"/>
          <w:color w:val="000000" w:themeColor="text1"/>
          <w:kern w:val="0"/>
          <w:sz w:val="22"/>
          <w:szCs w:val="22"/>
          <w:bdr w:val="single" w:sz="4" w:space="0" w:color="auto"/>
        </w:rPr>
        <w:t>議事</w:t>
      </w:r>
      <w:r w:rsidR="000F1020" w:rsidRPr="000310E0">
        <w:rPr>
          <w:rFonts w:ascii="ＭＳ 明朝" w:hAnsi="ＭＳ 明朝" w:hint="eastAsia"/>
          <w:color w:val="000000" w:themeColor="text1"/>
          <w:kern w:val="0"/>
          <w:sz w:val="22"/>
          <w:szCs w:val="22"/>
          <w:bdr w:val="single" w:sz="4" w:space="0" w:color="auto"/>
        </w:rPr>
        <w:t>１</w:t>
      </w:r>
      <w:r w:rsidR="000F1020" w:rsidRPr="000310E0">
        <w:rPr>
          <w:rFonts w:ascii="ＭＳ 明朝" w:hAnsi="ＭＳ 明朝" w:hint="eastAsia"/>
          <w:color w:val="000000" w:themeColor="text1"/>
          <w:kern w:val="0"/>
          <w:sz w:val="22"/>
          <w:szCs w:val="22"/>
        </w:rPr>
        <w:t>関係</w:t>
      </w:r>
    </w:p>
    <w:p w14:paraId="3619B62A" w14:textId="4A989A06" w:rsidR="000310E0" w:rsidRDefault="000365DB" w:rsidP="000365DB">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資料１－１</w:t>
      </w:r>
      <w:r w:rsidR="0023769B" w:rsidRPr="006E6322">
        <w:rPr>
          <w:rFonts w:ascii="ＭＳ 明朝" w:hAnsi="ＭＳ 明朝" w:hint="eastAsia"/>
          <w:color w:val="000000" w:themeColor="text1"/>
          <w:kern w:val="0"/>
          <w:sz w:val="22"/>
          <w:szCs w:val="22"/>
        </w:rPr>
        <w:t xml:space="preserve">　</w:t>
      </w:r>
      <w:r w:rsidR="00641AB3" w:rsidRPr="006E6322">
        <w:rPr>
          <w:rFonts w:ascii="ＭＳ 明朝" w:hAnsi="ＭＳ 明朝" w:hint="eastAsia"/>
          <w:color w:val="000000" w:themeColor="text1"/>
          <w:kern w:val="0"/>
          <w:sz w:val="22"/>
          <w:szCs w:val="22"/>
        </w:rPr>
        <w:t>公立大学法人大阪に係る中期目標期間終了時に見込まれる</w:t>
      </w:r>
    </w:p>
    <w:p w14:paraId="2D5B8071" w14:textId="751DCD9F" w:rsidR="0023769B" w:rsidRPr="006E6322" w:rsidRDefault="00887F95" w:rsidP="000310E0">
      <w:pPr>
        <w:ind w:firstLineChars="900" w:firstLine="198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業務実績評価の進め方</w:t>
      </w:r>
      <w:r w:rsidR="00993973">
        <w:rPr>
          <w:rFonts w:ascii="ＭＳ 明朝" w:hAnsi="ＭＳ 明朝" w:hint="eastAsia"/>
          <w:color w:val="000000" w:themeColor="text1"/>
          <w:kern w:val="0"/>
          <w:sz w:val="22"/>
          <w:szCs w:val="22"/>
        </w:rPr>
        <w:t>について</w:t>
      </w:r>
      <w:r w:rsidR="0023769B" w:rsidRPr="006E6322">
        <w:rPr>
          <w:rFonts w:ascii="ＭＳ 明朝" w:hAnsi="ＭＳ 明朝" w:hint="eastAsia"/>
          <w:color w:val="000000" w:themeColor="text1"/>
          <w:kern w:val="0"/>
          <w:sz w:val="22"/>
          <w:szCs w:val="22"/>
        </w:rPr>
        <w:t>（案）</w:t>
      </w:r>
    </w:p>
    <w:p w14:paraId="0FAC25B5" w14:textId="2A49FC59" w:rsidR="00894811" w:rsidRPr="006E6322" w:rsidRDefault="000365DB" w:rsidP="000365DB">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資料１－２</w:t>
      </w:r>
      <w:r w:rsidR="00894811" w:rsidRPr="006E6322">
        <w:rPr>
          <w:rFonts w:ascii="ＭＳ 明朝" w:hAnsi="ＭＳ 明朝" w:hint="eastAsia"/>
          <w:color w:val="000000" w:themeColor="text1"/>
          <w:kern w:val="0"/>
          <w:sz w:val="22"/>
          <w:szCs w:val="22"/>
        </w:rPr>
        <w:t xml:space="preserve">　(新計画)業務実績報告書様式（案）</w:t>
      </w:r>
    </w:p>
    <w:p w14:paraId="35CB0B54" w14:textId="1A312DF7" w:rsidR="006F4223" w:rsidRPr="006E6322" w:rsidRDefault="000365DB" w:rsidP="000310E0">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資料１－３</w:t>
      </w:r>
      <w:r w:rsidR="00894811" w:rsidRPr="006E6322">
        <w:rPr>
          <w:rFonts w:ascii="ＭＳ 明朝" w:hAnsi="ＭＳ 明朝" w:hint="eastAsia"/>
          <w:color w:val="000000" w:themeColor="text1"/>
          <w:kern w:val="0"/>
          <w:sz w:val="22"/>
          <w:szCs w:val="22"/>
        </w:rPr>
        <w:t xml:space="preserve">　(旧計画)業務実績報告書様式（案）</w:t>
      </w:r>
    </w:p>
    <w:p w14:paraId="20974573" w14:textId="77777777" w:rsidR="007C0177" w:rsidRPr="000310E0" w:rsidRDefault="007C0177" w:rsidP="000F1020">
      <w:pPr>
        <w:ind w:leftChars="202" w:left="424" w:firstLineChars="200" w:firstLine="440"/>
        <w:rPr>
          <w:rFonts w:ascii="ＭＳ 明朝" w:hAnsi="ＭＳ 明朝"/>
          <w:color w:val="000000" w:themeColor="text1"/>
          <w:kern w:val="0"/>
          <w:sz w:val="22"/>
          <w:szCs w:val="22"/>
        </w:rPr>
      </w:pPr>
    </w:p>
    <w:p w14:paraId="6EA0E3CD" w14:textId="3A36A9DD" w:rsidR="000310E0" w:rsidRPr="006E6322" w:rsidRDefault="00F607FD" w:rsidP="000365DB">
      <w:pPr>
        <w:ind w:firstLineChars="200" w:firstLine="440"/>
        <w:rPr>
          <w:rFonts w:ascii="ＭＳ 明朝" w:hAnsi="ＭＳ 明朝"/>
          <w:color w:val="000000" w:themeColor="text1"/>
          <w:kern w:val="0"/>
          <w:sz w:val="22"/>
          <w:szCs w:val="22"/>
        </w:rPr>
      </w:pPr>
      <w:r w:rsidRPr="006E6322">
        <w:rPr>
          <w:rFonts w:ascii="ＭＳ 明朝" w:hAnsi="ＭＳ 明朝" w:hint="eastAsia"/>
          <w:color w:val="000000" w:themeColor="text1"/>
          <w:kern w:val="0"/>
          <w:sz w:val="22"/>
          <w:szCs w:val="22"/>
          <w:bdr w:val="single" w:sz="4" w:space="0" w:color="auto"/>
        </w:rPr>
        <w:t>議事</w:t>
      </w:r>
      <w:r w:rsidR="000F1020" w:rsidRPr="006E6322">
        <w:rPr>
          <w:rFonts w:ascii="ＭＳ 明朝" w:hAnsi="ＭＳ 明朝" w:hint="eastAsia"/>
          <w:color w:val="000000" w:themeColor="text1"/>
          <w:kern w:val="0"/>
          <w:sz w:val="22"/>
          <w:szCs w:val="22"/>
          <w:bdr w:val="single" w:sz="4" w:space="0" w:color="auto"/>
        </w:rPr>
        <w:t>２</w:t>
      </w:r>
      <w:r w:rsidR="000F1020" w:rsidRPr="006E6322">
        <w:rPr>
          <w:rFonts w:ascii="ＭＳ 明朝" w:hAnsi="ＭＳ 明朝" w:hint="eastAsia"/>
          <w:color w:val="000000" w:themeColor="text1"/>
          <w:kern w:val="0"/>
          <w:sz w:val="22"/>
          <w:szCs w:val="22"/>
        </w:rPr>
        <w:t>関係</w:t>
      </w:r>
    </w:p>
    <w:p w14:paraId="36B6D6E8" w14:textId="47EC262C" w:rsidR="00894811" w:rsidRPr="006E6322" w:rsidRDefault="000365DB" w:rsidP="000310E0">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資料２－１</w:t>
      </w:r>
      <w:r w:rsidR="009A2F88">
        <w:rPr>
          <w:rFonts w:ascii="ＭＳ 明朝" w:hAnsi="ＭＳ 明朝" w:hint="eastAsia"/>
          <w:color w:val="000000" w:themeColor="text1"/>
          <w:kern w:val="0"/>
          <w:sz w:val="22"/>
          <w:szCs w:val="22"/>
        </w:rPr>
        <w:t xml:space="preserve">　中期目標期間等に係る業務実績評価実施要領（</w:t>
      </w:r>
      <w:r w:rsidR="00894811" w:rsidRPr="006E6322">
        <w:rPr>
          <w:rFonts w:ascii="ＭＳ 明朝" w:hAnsi="ＭＳ 明朝" w:hint="eastAsia"/>
          <w:color w:val="000000" w:themeColor="text1"/>
          <w:kern w:val="0"/>
          <w:sz w:val="22"/>
          <w:szCs w:val="22"/>
        </w:rPr>
        <w:t>案）</w:t>
      </w:r>
    </w:p>
    <w:p w14:paraId="1F5F49FD" w14:textId="4808E145" w:rsidR="00894811" w:rsidRPr="006E6322" w:rsidRDefault="000365DB" w:rsidP="000310E0">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資料２－２</w:t>
      </w:r>
      <w:r w:rsidR="00894811" w:rsidRPr="006E6322">
        <w:rPr>
          <w:rFonts w:ascii="ＭＳ 明朝" w:hAnsi="ＭＳ 明朝" w:hint="eastAsia"/>
          <w:color w:val="000000" w:themeColor="text1"/>
          <w:kern w:val="0"/>
          <w:sz w:val="22"/>
          <w:szCs w:val="22"/>
        </w:rPr>
        <w:t xml:space="preserve">　新旧対照表（中期目標期間等に係る業務実績評価）</w:t>
      </w:r>
    </w:p>
    <w:p w14:paraId="2FFD9248" w14:textId="11681EAC" w:rsidR="000310E0" w:rsidRDefault="000365DB" w:rsidP="000310E0">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lastRenderedPageBreak/>
        <w:t>資料２－３</w:t>
      </w:r>
      <w:r w:rsidR="009A2F88">
        <w:rPr>
          <w:rFonts w:ascii="ＭＳ 明朝" w:hAnsi="ＭＳ 明朝" w:hint="eastAsia"/>
          <w:color w:val="000000" w:themeColor="text1"/>
          <w:kern w:val="0"/>
          <w:sz w:val="22"/>
          <w:szCs w:val="22"/>
        </w:rPr>
        <w:t xml:space="preserve">　各年度終了時における業務実績評価実施要領（</w:t>
      </w:r>
      <w:r w:rsidR="00894811" w:rsidRPr="006E6322">
        <w:rPr>
          <w:rFonts w:ascii="ＭＳ 明朝" w:hAnsi="ＭＳ 明朝" w:hint="eastAsia"/>
          <w:color w:val="000000" w:themeColor="text1"/>
          <w:kern w:val="0"/>
          <w:sz w:val="22"/>
          <w:szCs w:val="22"/>
        </w:rPr>
        <w:t>案）</w:t>
      </w:r>
    </w:p>
    <w:p w14:paraId="7BE56E05" w14:textId="2FDD41EA" w:rsidR="00196862" w:rsidRPr="00E65F5B" w:rsidRDefault="000365DB" w:rsidP="00E65F5B">
      <w:pPr>
        <w:ind w:firstLineChars="300" w:firstLine="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資料２－４</w:t>
      </w:r>
      <w:r w:rsidR="00C64F41">
        <w:rPr>
          <w:rFonts w:ascii="ＭＳ 明朝" w:hAnsi="ＭＳ 明朝" w:hint="eastAsia"/>
          <w:color w:val="000000" w:themeColor="text1"/>
          <w:kern w:val="0"/>
          <w:sz w:val="22"/>
          <w:szCs w:val="22"/>
        </w:rPr>
        <w:t xml:space="preserve">　</w:t>
      </w:r>
      <w:r w:rsidR="006406DE">
        <w:rPr>
          <w:rFonts w:ascii="ＭＳ 明朝" w:hAnsi="ＭＳ 明朝" w:hint="eastAsia"/>
          <w:color w:val="000000" w:themeColor="text1"/>
          <w:kern w:val="0"/>
          <w:sz w:val="22"/>
          <w:szCs w:val="22"/>
        </w:rPr>
        <w:t>新旧対照表（各年度終了時における業務実績評価</w:t>
      </w:r>
      <w:r w:rsidR="00894811" w:rsidRPr="006E6322">
        <w:rPr>
          <w:rFonts w:ascii="ＭＳ 明朝" w:hAnsi="ＭＳ 明朝" w:hint="eastAsia"/>
          <w:color w:val="000000" w:themeColor="text1"/>
          <w:kern w:val="0"/>
          <w:sz w:val="22"/>
          <w:szCs w:val="22"/>
        </w:rPr>
        <w:t>）</w:t>
      </w:r>
    </w:p>
    <w:sectPr w:rsidR="00196862" w:rsidRPr="00E65F5B" w:rsidSect="002B15AB">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284" w:left="1304" w:header="851"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DFC2" w14:textId="77777777" w:rsidR="004A3D7F" w:rsidRDefault="004A3D7F" w:rsidP="009A7A0A">
      <w:r>
        <w:separator/>
      </w:r>
    </w:p>
  </w:endnote>
  <w:endnote w:type="continuationSeparator" w:id="0">
    <w:p w14:paraId="5BDDC10B" w14:textId="77777777" w:rsidR="004A3D7F" w:rsidRDefault="004A3D7F" w:rsidP="009A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FDC9" w14:textId="77777777" w:rsidR="002262BD" w:rsidRDefault="002262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665A" w14:textId="77777777" w:rsidR="002262BD" w:rsidRDefault="002262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10EF" w14:textId="77777777" w:rsidR="002262BD" w:rsidRDefault="002262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3876" w14:textId="77777777" w:rsidR="004A3D7F" w:rsidRDefault="004A3D7F" w:rsidP="009A7A0A">
      <w:r>
        <w:separator/>
      </w:r>
    </w:p>
  </w:footnote>
  <w:footnote w:type="continuationSeparator" w:id="0">
    <w:p w14:paraId="0F0B176F" w14:textId="77777777" w:rsidR="004A3D7F" w:rsidRDefault="004A3D7F" w:rsidP="009A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6405" w14:textId="77777777" w:rsidR="002262BD" w:rsidRDefault="002262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4F50" w14:textId="0CA2A81A" w:rsidR="00C82506" w:rsidRDefault="00C82506" w:rsidP="00C82506">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274D" w14:textId="7771E76E" w:rsidR="00C82506" w:rsidRDefault="00C82506" w:rsidP="00C8250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8EA"/>
    <w:multiLevelType w:val="hybridMultilevel"/>
    <w:tmpl w:val="E5A68E70"/>
    <w:lvl w:ilvl="0" w:tplc="0409000F">
      <w:start w:val="1"/>
      <w:numFmt w:val="decimal"/>
      <w:lvlText w:val="%1."/>
      <w:lvlJc w:val="left"/>
      <w:pPr>
        <w:ind w:left="1856" w:hanging="420"/>
      </w:pPr>
    </w:lvl>
    <w:lvl w:ilvl="1" w:tplc="04090017" w:tentative="1">
      <w:start w:val="1"/>
      <w:numFmt w:val="aiueoFullWidth"/>
      <w:lvlText w:val="(%2)"/>
      <w:lvlJc w:val="left"/>
      <w:pPr>
        <w:ind w:left="2276" w:hanging="420"/>
      </w:pPr>
    </w:lvl>
    <w:lvl w:ilvl="2" w:tplc="04090011" w:tentative="1">
      <w:start w:val="1"/>
      <w:numFmt w:val="decimalEnclosedCircle"/>
      <w:lvlText w:val="%3"/>
      <w:lvlJc w:val="left"/>
      <w:pPr>
        <w:ind w:left="2696" w:hanging="420"/>
      </w:pPr>
    </w:lvl>
    <w:lvl w:ilvl="3" w:tplc="0409000F" w:tentative="1">
      <w:start w:val="1"/>
      <w:numFmt w:val="decimal"/>
      <w:lvlText w:val="%4."/>
      <w:lvlJc w:val="left"/>
      <w:pPr>
        <w:ind w:left="3116" w:hanging="420"/>
      </w:pPr>
    </w:lvl>
    <w:lvl w:ilvl="4" w:tplc="04090017" w:tentative="1">
      <w:start w:val="1"/>
      <w:numFmt w:val="aiueoFullWidth"/>
      <w:lvlText w:val="(%5)"/>
      <w:lvlJc w:val="left"/>
      <w:pPr>
        <w:ind w:left="3536" w:hanging="420"/>
      </w:pPr>
    </w:lvl>
    <w:lvl w:ilvl="5" w:tplc="04090011" w:tentative="1">
      <w:start w:val="1"/>
      <w:numFmt w:val="decimalEnclosedCircle"/>
      <w:lvlText w:val="%6"/>
      <w:lvlJc w:val="left"/>
      <w:pPr>
        <w:ind w:left="3956" w:hanging="420"/>
      </w:pPr>
    </w:lvl>
    <w:lvl w:ilvl="6" w:tplc="0409000F" w:tentative="1">
      <w:start w:val="1"/>
      <w:numFmt w:val="decimal"/>
      <w:lvlText w:val="%7."/>
      <w:lvlJc w:val="left"/>
      <w:pPr>
        <w:ind w:left="4376" w:hanging="420"/>
      </w:pPr>
    </w:lvl>
    <w:lvl w:ilvl="7" w:tplc="04090017" w:tentative="1">
      <w:start w:val="1"/>
      <w:numFmt w:val="aiueoFullWidth"/>
      <w:lvlText w:val="(%8)"/>
      <w:lvlJc w:val="left"/>
      <w:pPr>
        <w:ind w:left="4796" w:hanging="420"/>
      </w:pPr>
    </w:lvl>
    <w:lvl w:ilvl="8" w:tplc="04090011" w:tentative="1">
      <w:start w:val="1"/>
      <w:numFmt w:val="decimalEnclosedCircle"/>
      <w:lvlText w:val="%9"/>
      <w:lvlJc w:val="left"/>
      <w:pPr>
        <w:ind w:left="5216" w:hanging="420"/>
      </w:pPr>
    </w:lvl>
  </w:abstractNum>
  <w:abstractNum w:abstractNumId="1" w15:restartNumberingAfterBreak="0">
    <w:nsid w:val="6D935FE5"/>
    <w:multiLevelType w:val="hybridMultilevel"/>
    <w:tmpl w:val="8BF0F866"/>
    <w:lvl w:ilvl="0" w:tplc="FC027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53545"/>
    <w:multiLevelType w:val="hybridMultilevel"/>
    <w:tmpl w:val="8E06F838"/>
    <w:lvl w:ilvl="0" w:tplc="FB0A7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320C2"/>
    <w:multiLevelType w:val="hybridMultilevel"/>
    <w:tmpl w:val="46D4BE22"/>
    <w:lvl w:ilvl="0" w:tplc="49B62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40961">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DE"/>
    <w:rsid w:val="0000287B"/>
    <w:rsid w:val="00012FA2"/>
    <w:rsid w:val="00025233"/>
    <w:rsid w:val="000310E0"/>
    <w:rsid w:val="000365DB"/>
    <w:rsid w:val="00037B80"/>
    <w:rsid w:val="000447F2"/>
    <w:rsid w:val="00055286"/>
    <w:rsid w:val="00063AC6"/>
    <w:rsid w:val="000708C0"/>
    <w:rsid w:val="00070C02"/>
    <w:rsid w:val="000731C7"/>
    <w:rsid w:val="0008780E"/>
    <w:rsid w:val="000A1040"/>
    <w:rsid w:val="000A2F41"/>
    <w:rsid w:val="000A4934"/>
    <w:rsid w:val="000E2A54"/>
    <w:rsid w:val="000F1020"/>
    <w:rsid w:val="000F25FC"/>
    <w:rsid w:val="001073B6"/>
    <w:rsid w:val="00122489"/>
    <w:rsid w:val="001438D9"/>
    <w:rsid w:val="00153574"/>
    <w:rsid w:val="001671C7"/>
    <w:rsid w:val="00172B43"/>
    <w:rsid w:val="00176162"/>
    <w:rsid w:val="00180681"/>
    <w:rsid w:val="00184347"/>
    <w:rsid w:val="0018476B"/>
    <w:rsid w:val="00192281"/>
    <w:rsid w:val="00196862"/>
    <w:rsid w:val="001D3A18"/>
    <w:rsid w:val="001E11FF"/>
    <w:rsid w:val="001E3A00"/>
    <w:rsid w:val="001F6048"/>
    <w:rsid w:val="002262BD"/>
    <w:rsid w:val="0023769B"/>
    <w:rsid w:val="00254B72"/>
    <w:rsid w:val="0027715E"/>
    <w:rsid w:val="002A6198"/>
    <w:rsid w:val="002B15AB"/>
    <w:rsid w:val="002C0FDE"/>
    <w:rsid w:val="002C3FE6"/>
    <w:rsid w:val="002F15E3"/>
    <w:rsid w:val="00302E51"/>
    <w:rsid w:val="0031036A"/>
    <w:rsid w:val="00317859"/>
    <w:rsid w:val="00327014"/>
    <w:rsid w:val="0035017C"/>
    <w:rsid w:val="00357490"/>
    <w:rsid w:val="00380E81"/>
    <w:rsid w:val="00381C11"/>
    <w:rsid w:val="00383A11"/>
    <w:rsid w:val="003C524D"/>
    <w:rsid w:val="003E10F0"/>
    <w:rsid w:val="003E5258"/>
    <w:rsid w:val="00404A19"/>
    <w:rsid w:val="00411DA7"/>
    <w:rsid w:val="0041652A"/>
    <w:rsid w:val="00423C5F"/>
    <w:rsid w:val="00430522"/>
    <w:rsid w:val="004379AB"/>
    <w:rsid w:val="0045667C"/>
    <w:rsid w:val="00464A2C"/>
    <w:rsid w:val="004A3D7F"/>
    <w:rsid w:val="004D360C"/>
    <w:rsid w:val="004D5EB3"/>
    <w:rsid w:val="005271A3"/>
    <w:rsid w:val="005272D4"/>
    <w:rsid w:val="00535EEA"/>
    <w:rsid w:val="00571DD7"/>
    <w:rsid w:val="00572DC6"/>
    <w:rsid w:val="00580088"/>
    <w:rsid w:val="00583E46"/>
    <w:rsid w:val="0059004A"/>
    <w:rsid w:val="00592C11"/>
    <w:rsid w:val="00595805"/>
    <w:rsid w:val="00595B9F"/>
    <w:rsid w:val="00595FE7"/>
    <w:rsid w:val="005A7D8A"/>
    <w:rsid w:val="005C1AAA"/>
    <w:rsid w:val="005C2735"/>
    <w:rsid w:val="005E47BE"/>
    <w:rsid w:val="005E6F46"/>
    <w:rsid w:val="00602404"/>
    <w:rsid w:val="00630271"/>
    <w:rsid w:val="006406DE"/>
    <w:rsid w:val="00641AB3"/>
    <w:rsid w:val="00676461"/>
    <w:rsid w:val="00693FFA"/>
    <w:rsid w:val="006C4A95"/>
    <w:rsid w:val="006D3894"/>
    <w:rsid w:val="006E6322"/>
    <w:rsid w:val="006F4223"/>
    <w:rsid w:val="00706E36"/>
    <w:rsid w:val="0071028A"/>
    <w:rsid w:val="007136B8"/>
    <w:rsid w:val="00714090"/>
    <w:rsid w:val="00721437"/>
    <w:rsid w:val="00733196"/>
    <w:rsid w:val="0073435A"/>
    <w:rsid w:val="007372D0"/>
    <w:rsid w:val="00746FA1"/>
    <w:rsid w:val="00766267"/>
    <w:rsid w:val="00767DF8"/>
    <w:rsid w:val="0078541C"/>
    <w:rsid w:val="007C0177"/>
    <w:rsid w:val="007C4407"/>
    <w:rsid w:val="007D3772"/>
    <w:rsid w:val="007F0861"/>
    <w:rsid w:val="007F420C"/>
    <w:rsid w:val="0080775C"/>
    <w:rsid w:val="00815735"/>
    <w:rsid w:val="0083389B"/>
    <w:rsid w:val="00883FC1"/>
    <w:rsid w:val="00887F95"/>
    <w:rsid w:val="00892A2A"/>
    <w:rsid w:val="00894811"/>
    <w:rsid w:val="0089710E"/>
    <w:rsid w:val="008B6572"/>
    <w:rsid w:val="008C0D6A"/>
    <w:rsid w:val="008C7FBC"/>
    <w:rsid w:val="008E5C37"/>
    <w:rsid w:val="008F676E"/>
    <w:rsid w:val="00914E60"/>
    <w:rsid w:val="00921DE9"/>
    <w:rsid w:val="00947E90"/>
    <w:rsid w:val="00954D57"/>
    <w:rsid w:val="00961963"/>
    <w:rsid w:val="00971060"/>
    <w:rsid w:val="0097109F"/>
    <w:rsid w:val="00971C29"/>
    <w:rsid w:val="00993973"/>
    <w:rsid w:val="009A0D07"/>
    <w:rsid w:val="009A2F88"/>
    <w:rsid w:val="009A7A0A"/>
    <w:rsid w:val="009C24BF"/>
    <w:rsid w:val="009C56C0"/>
    <w:rsid w:val="009D3D2F"/>
    <w:rsid w:val="009D799C"/>
    <w:rsid w:val="009E6BF5"/>
    <w:rsid w:val="009F435E"/>
    <w:rsid w:val="00A12AF3"/>
    <w:rsid w:val="00A34167"/>
    <w:rsid w:val="00A423B7"/>
    <w:rsid w:val="00A507D7"/>
    <w:rsid w:val="00A57290"/>
    <w:rsid w:val="00A713BE"/>
    <w:rsid w:val="00A9062E"/>
    <w:rsid w:val="00A97789"/>
    <w:rsid w:val="00AA0D42"/>
    <w:rsid w:val="00AC66CC"/>
    <w:rsid w:val="00AD4F96"/>
    <w:rsid w:val="00AF0BC5"/>
    <w:rsid w:val="00AF7D75"/>
    <w:rsid w:val="00B1450B"/>
    <w:rsid w:val="00B422D8"/>
    <w:rsid w:val="00B42AF0"/>
    <w:rsid w:val="00B47105"/>
    <w:rsid w:val="00B47646"/>
    <w:rsid w:val="00B70153"/>
    <w:rsid w:val="00B70B39"/>
    <w:rsid w:val="00B8798A"/>
    <w:rsid w:val="00B938E9"/>
    <w:rsid w:val="00BA0F16"/>
    <w:rsid w:val="00BA79D0"/>
    <w:rsid w:val="00BD29AB"/>
    <w:rsid w:val="00C00DD8"/>
    <w:rsid w:val="00C36252"/>
    <w:rsid w:val="00C37979"/>
    <w:rsid w:val="00C4378B"/>
    <w:rsid w:val="00C64F41"/>
    <w:rsid w:val="00C82506"/>
    <w:rsid w:val="00C90955"/>
    <w:rsid w:val="00C9710B"/>
    <w:rsid w:val="00CA15C1"/>
    <w:rsid w:val="00CC2314"/>
    <w:rsid w:val="00CC6575"/>
    <w:rsid w:val="00CD693F"/>
    <w:rsid w:val="00CE4298"/>
    <w:rsid w:val="00CF713F"/>
    <w:rsid w:val="00D05650"/>
    <w:rsid w:val="00D1176E"/>
    <w:rsid w:val="00D377EE"/>
    <w:rsid w:val="00D65579"/>
    <w:rsid w:val="00D665AA"/>
    <w:rsid w:val="00DA7076"/>
    <w:rsid w:val="00DB72AD"/>
    <w:rsid w:val="00DE6726"/>
    <w:rsid w:val="00E17130"/>
    <w:rsid w:val="00E1718A"/>
    <w:rsid w:val="00E20E3F"/>
    <w:rsid w:val="00E20FD2"/>
    <w:rsid w:val="00E31AE7"/>
    <w:rsid w:val="00E3527F"/>
    <w:rsid w:val="00E64F2D"/>
    <w:rsid w:val="00E65F5B"/>
    <w:rsid w:val="00E6745C"/>
    <w:rsid w:val="00E83DDB"/>
    <w:rsid w:val="00E90701"/>
    <w:rsid w:val="00EA552F"/>
    <w:rsid w:val="00EA7BDE"/>
    <w:rsid w:val="00EB17BE"/>
    <w:rsid w:val="00EC11BB"/>
    <w:rsid w:val="00ED16AB"/>
    <w:rsid w:val="00ED2DAE"/>
    <w:rsid w:val="00EE131C"/>
    <w:rsid w:val="00EE2D0D"/>
    <w:rsid w:val="00EE4297"/>
    <w:rsid w:val="00EE53B3"/>
    <w:rsid w:val="00EE6AD5"/>
    <w:rsid w:val="00F024CA"/>
    <w:rsid w:val="00F2326E"/>
    <w:rsid w:val="00F315E0"/>
    <w:rsid w:val="00F35392"/>
    <w:rsid w:val="00F35EAF"/>
    <w:rsid w:val="00F47840"/>
    <w:rsid w:val="00F563B7"/>
    <w:rsid w:val="00F607FD"/>
    <w:rsid w:val="00F62BB9"/>
    <w:rsid w:val="00F661CC"/>
    <w:rsid w:val="00F71D32"/>
    <w:rsid w:val="00F73BD2"/>
    <w:rsid w:val="00F9134E"/>
    <w:rsid w:val="00F9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fc6"/>
    </o:shapedefaults>
    <o:shapelayout v:ext="edit">
      <o:idmap v:ext="edit" data="1"/>
    </o:shapelayout>
  </w:shapeDefaults>
  <w:decimalSymbol w:val="."/>
  <w:listSeparator w:val=","/>
  <w14:docId w14:val="6844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rsid w:val="00921DE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0"/>
    </w:rPr>
  </w:style>
  <w:style w:type="character" w:styleId="a4">
    <w:name w:val="FollowedHyperlink"/>
    <w:basedOn w:val="a0"/>
    <w:rPr>
      <w:color w:val="800080"/>
      <w:u w:val="single"/>
    </w:rPr>
  </w:style>
  <w:style w:type="character" w:styleId="a5">
    <w:name w:val="Hyperlink"/>
    <w:basedOn w:val="a0"/>
    <w:rPr>
      <w:color w:val="0000FF"/>
      <w:u w:val="single"/>
    </w:rPr>
  </w:style>
  <w:style w:type="paragraph" w:styleId="Web">
    <w:name w:val="Normal (Web)"/>
    <w:basedOn w:val="a"/>
    <w:uiPriority w:val="99"/>
    <w:rsid w:val="00921D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sid w:val="00B422D8"/>
    <w:rPr>
      <w:rFonts w:ascii="Arial" w:eastAsia="ＭＳ ゴシック" w:hAnsi="Arial"/>
      <w:sz w:val="18"/>
      <w:szCs w:val="18"/>
    </w:rPr>
  </w:style>
  <w:style w:type="paragraph" w:styleId="a7">
    <w:name w:val="header"/>
    <w:basedOn w:val="a"/>
    <w:link w:val="a8"/>
    <w:rsid w:val="009A7A0A"/>
    <w:pPr>
      <w:tabs>
        <w:tab w:val="center" w:pos="4252"/>
        <w:tab w:val="right" w:pos="8504"/>
      </w:tabs>
      <w:snapToGrid w:val="0"/>
    </w:pPr>
  </w:style>
  <w:style w:type="character" w:customStyle="1" w:styleId="a8">
    <w:name w:val="ヘッダー (文字)"/>
    <w:basedOn w:val="a0"/>
    <w:link w:val="a7"/>
    <w:rsid w:val="009A7A0A"/>
    <w:rPr>
      <w:kern w:val="2"/>
      <w:sz w:val="21"/>
      <w:szCs w:val="24"/>
    </w:rPr>
  </w:style>
  <w:style w:type="paragraph" w:styleId="a9">
    <w:name w:val="footer"/>
    <w:basedOn w:val="a"/>
    <w:link w:val="aa"/>
    <w:rsid w:val="009A7A0A"/>
    <w:pPr>
      <w:tabs>
        <w:tab w:val="center" w:pos="4252"/>
        <w:tab w:val="right" w:pos="8504"/>
      </w:tabs>
      <w:snapToGrid w:val="0"/>
    </w:pPr>
  </w:style>
  <w:style w:type="character" w:customStyle="1" w:styleId="aa">
    <w:name w:val="フッター (文字)"/>
    <w:basedOn w:val="a0"/>
    <w:link w:val="a9"/>
    <w:rsid w:val="009A7A0A"/>
    <w:rPr>
      <w:kern w:val="2"/>
      <w:sz w:val="21"/>
      <w:szCs w:val="24"/>
    </w:rPr>
  </w:style>
  <w:style w:type="paragraph" w:styleId="HTML">
    <w:name w:val="HTML Preformatted"/>
    <w:basedOn w:val="a"/>
    <w:link w:val="HTML0"/>
    <w:uiPriority w:val="99"/>
    <w:unhideWhenUsed/>
    <w:rsid w:val="00CA1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CA15C1"/>
    <w:rPr>
      <w:rFonts w:ascii="ＭＳ ゴシック" w:eastAsia="ＭＳ ゴシック" w:hAnsi="ＭＳ ゴシック" w:cs="ＭＳ ゴシック"/>
      <w:sz w:val="24"/>
      <w:szCs w:val="24"/>
    </w:rPr>
  </w:style>
  <w:style w:type="paragraph" w:styleId="ab">
    <w:name w:val="Closing"/>
    <w:basedOn w:val="a"/>
    <w:link w:val="ac"/>
    <w:rsid w:val="00BA79D0"/>
    <w:pPr>
      <w:jc w:val="right"/>
    </w:pPr>
    <w:rPr>
      <w:sz w:val="24"/>
    </w:rPr>
  </w:style>
  <w:style w:type="character" w:customStyle="1" w:styleId="ac">
    <w:name w:val="結語 (文字)"/>
    <w:basedOn w:val="a0"/>
    <w:link w:val="ab"/>
    <w:rsid w:val="00BA79D0"/>
    <w:rPr>
      <w:kern w:val="2"/>
      <w:sz w:val="24"/>
      <w:szCs w:val="24"/>
    </w:rPr>
  </w:style>
  <w:style w:type="character" w:customStyle="1" w:styleId="1">
    <w:name w:val="未解決のメンション1"/>
    <w:basedOn w:val="a0"/>
    <w:rsid w:val="00192281"/>
    <w:rPr>
      <w:color w:val="605E5C"/>
      <w:shd w:val="clear" w:color="auto" w:fill="E1DFDD"/>
    </w:rPr>
  </w:style>
  <w:style w:type="paragraph" w:styleId="ad">
    <w:name w:val="Note Heading"/>
    <w:basedOn w:val="a"/>
    <w:next w:val="a"/>
    <w:link w:val="ae"/>
    <w:unhideWhenUsed/>
    <w:rsid w:val="00A34167"/>
    <w:pPr>
      <w:jc w:val="center"/>
    </w:pPr>
    <w:rPr>
      <w:sz w:val="24"/>
    </w:rPr>
  </w:style>
  <w:style w:type="character" w:customStyle="1" w:styleId="ae">
    <w:name w:val="記 (文字)"/>
    <w:basedOn w:val="a0"/>
    <w:link w:val="ad"/>
    <w:rsid w:val="00A34167"/>
    <w:rPr>
      <w:kern w:val="2"/>
      <w:sz w:val="24"/>
      <w:szCs w:val="24"/>
    </w:rPr>
  </w:style>
  <w:style w:type="paragraph" w:styleId="af">
    <w:name w:val="Date"/>
    <w:basedOn w:val="a"/>
    <w:next w:val="a"/>
    <w:link w:val="af0"/>
    <w:semiHidden/>
    <w:unhideWhenUsed/>
    <w:rsid w:val="00C4378B"/>
  </w:style>
  <w:style w:type="character" w:customStyle="1" w:styleId="af0">
    <w:name w:val="日付 (文字)"/>
    <w:basedOn w:val="a0"/>
    <w:link w:val="af"/>
    <w:semiHidden/>
    <w:rsid w:val="00C4378B"/>
    <w:rPr>
      <w:kern w:val="2"/>
      <w:sz w:val="21"/>
      <w:szCs w:val="24"/>
    </w:rPr>
  </w:style>
  <w:style w:type="paragraph" w:styleId="af1">
    <w:name w:val="Salutation"/>
    <w:basedOn w:val="a"/>
    <w:next w:val="a"/>
    <w:link w:val="af2"/>
    <w:unhideWhenUsed/>
    <w:rsid w:val="00535EEA"/>
    <w:rPr>
      <w:sz w:val="24"/>
    </w:rPr>
  </w:style>
  <w:style w:type="character" w:customStyle="1" w:styleId="af2">
    <w:name w:val="挨拶文 (文字)"/>
    <w:basedOn w:val="a0"/>
    <w:link w:val="af1"/>
    <w:rsid w:val="00535EEA"/>
    <w:rPr>
      <w:kern w:val="2"/>
      <w:sz w:val="24"/>
      <w:szCs w:val="24"/>
    </w:rPr>
  </w:style>
  <w:style w:type="paragraph" w:customStyle="1" w:styleId="Default">
    <w:name w:val="Default"/>
    <w:rsid w:val="00D377EE"/>
    <w:pPr>
      <w:widowControl w:val="0"/>
      <w:autoSpaceDE w:val="0"/>
      <w:autoSpaceDN w:val="0"/>
      <w:adjustRightInd w:val="0"/>
    </w:pPr>
    <w:rPr>
      <w:rFonts w:ascii="ＭＳ 明朝" w:cs="ＭＳ 明朝"/>
      <w:color w:val="000000"/>
      <w:sz w:val="24"/>
      <w:szCs w:val="24"/>
    </w:rPr>
  </w:style>
  <w:style w:type="paragraph" w:styleId="af3">
    <w:name w:val="Plain Text"/>
    <w:basedOn w:val="a"/>
    <w:link w:val="af4"/>
    <w:uiPriority w:val="99"/>
    <w:semiHidden/>
    <w:unhideWhenUsed/>
    <w:rsid w:val="00D377EE"/>
    <w:pPr>
      <w:widowControl/>
      <w:jc w:val="left"/>
    </w:pPr>
    <w:rPr>
      <w:rFonts w:ascii="Yu Gothic" w:eastAsia="Yu Gothic" w:hAnsi="Courier New" w:cs="Courier New"/>
      <w:kern w:val="0"/>
      <w:sz w:val="22"/>
    </w:rPr>
  </w:style>
  <w:style w:type="character" w:customStyle="1" w:styleId="af4">
    <w:name w:val="書式なし (文字)"/>
    <w:basedOn w:val="a0"/>
    <w:link w:val="af3"/>
    <w:uiPriority w:val="99"/>
    <w:semiHidden/>
    <w:rsid w:val="00D377EE"/>
    <w:rPr>
      <w:rFonts w:ascii="Yu Gothic" w:eastAsia="Yu Gothic" w:hAnsi="Courier New" w:cs="Courier New"/>
      <w:sz w:val="22"/>
      <w:szCs w:val="24"/>
    </w:rPr>
  </w:style>
  <w:style w:type="paragraph" w:styleId="af5">
    <w:name w:val="List Paragraph"/>
    <w:basedOn w:val="a"/>
    <w:uiPriority w:val="34"/>
    <w:qFormat/>
    <w:rsid w:val="006F42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8850">
      <w:bodyDiv w:val="1"/>
      <w:marLeft w:val="0"/>
      <w:marRight w:val="0"/>
      <w:marTop w:val="0"/>
      <w:marBottom w:val="0"/>
      <w:divBdr>
        <w:top w:val="none" w:sz="0" w:space="0" w:color="auto"/>
        <w:left w:val="none" w:sz="0" w:space="0" w:color="auto"/>
        <w:bottom w:val="none" w:sz="0" w:space="0" w:color="auto"/>
        <w:right w:val="none" w:sz="0" w:space="0" w:color="auto"/>
      </w:divBdr>
    </w:div>
    <w:div w:id="367878777">
      <w:bodyDiv w:val="1"/>
      <w:marLeft w:val="150"/>
      <w:marRight w:val="150"/>
      <w:marTop w:val="0"/>
      <w:marBottom w:val="0"/>
      <w:divBdr>
        <w:top w:val="none" w:sz="0" w:space="0" w:color="auto"/>
        <w:left w:val="none" w:sz="0" w:space="0" w:color="auto"/>
        <w:bottom w:val="none" w:sz="0" w:space="0" w:color="auto"/>
        <w:right w:val="none" w:sz="0" w:space="0" w:color="auto"/>
      </w:divBdr>
      <w:divsChild>
        <w:div w:id="769545933">
          <w:marLeft w:val="0"/>
          <w:marRight w:val="0"/>
          <w:marTop w:val="0"/>
          <w:marBottom w:val="0"/>
          <w:divBdr>
            <w:top w:val="none" w:sz="0" w:space="0" w:color="auto"/>
            <w:left w:val="none" w:sz="0" w:space="0" w:color="auto"/>
            <w:bottom w:val="none" w:sz="0" w:space="0" w:color="auto"/>
            <w:right w:val="none" w:sz="0" w:space="0" w:color="auto"/>
          </w:divBdr>
          <w:divsChild>
            <w:div w:id="1565484881">
              <w:marLeft w:val="0"/>
              <w:marRight w:val="0"/>
              <w:marTop w:val="0"/>
              <w:marBottom w:val="0"/>
              <w:divBdr>
                <w:top w:val="none" w:sz="0" w:space="0" w:color="auto"/>
                <w:left w:val="none" w:sz="0" w:space="0" w:color="auto"/>
                <w:bottom w:val="none" w:sz="0" w:space="0" w:color="auto"/>
                <w:right w:val="none" w:sz="0" w:space="0" w:color="auto"/>
              </w:divBdr>
              <w:divsChild>
                <w:div w:id="282268032">
                  <w:marLeft w:val="0"/>
                  <w:marRight w:val="0"/>
                  <w:marTop w:val="0"/>
                  <w:marBottom w:val="0"/>
                  <w:divBdr>
                    <w:top w:val="none" w:sz="0" w:space="0" w:color="auto"/>
                    <w:left w:val="none" w:sz="0" w:space="0" w:color="auto"/>
                    <w:bottom w:val="none" w:sz="0" w:space="0" w:color="auto"/>
                    <w:right w:val="none" w:sz="0" w:space="0" w:color="auto"/>
                  </w:divBdr>
                  <w:divsChild>
                    <w:div w:id="1072582845">
                      <w:marLeft w:val="0"/>
                      <w:marRight w:val="0"/>
                      <w:marTop w:val="0"/>
                      <w:marBottom w:val="0"/>
                      <w:divBdr>
                        <w:top w:val="none" w:sz="0" w:space="0" w:color="auto"/>
                        <w:left w:val="none" w:sz="0" w:space="0" w:color="auto"/>
                        <w:bottom w:val="none" w:sz="0" w:space="0" w:color="auto"/>
                        <w:right w:val="none" w:sz="0" w:space="0" w:color="auto"/>
                      </w:divBdr>
                      <w:divsChild>
                        <w:div w:id="1252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90935">
      <w:bodyDiv w:val="1"/>
      <w:marLeft w:val="0"/>
      <w:marRight w:val="0"/>
      <w:marTop w:val="0"/>
      <w:marBottom w:val="0"/>
      <w:divBdr>
        <w:top w:val="none" w:sz="0" w:space="0" w:color="auto"/>
        <w:left w:val="none" w:sz="0" w:space="0" w:color="auto"/>
        <w:bottom w:val="none" w:sz="0" w:space="0" w:color="auto"/>
        <w:right w:val="none" w:sz="0" w:space="0" w:color="auto"/>
      </w:divBdr>
    </w:div>
    <w:div w:id="1315646072">
      <w:bodyDiv w:val="1"/>
      <w:marLeft w:val="0"/>
      <w:marRight w:val="0"/>
      <w:marTop w:val="0"/>
      <w:marBottom w:val="0"/>
      <w:divBdr>
        <w:top w:val="none" w:sz="0" w:space="0" w:color="auto"/>
        <w:left w:val="none" w:sz="0" w:space="0" w:color="auto"/>
        <w:bottom w:val="none" w:sz="0" w:space="0" w:color="auto"/>
        <w:right w:val="none" w:sz="0" w:space="0" w:color="auto"/>
      </w:divBdr>
      <w:divsChild>
        <w:div w:id="363675224">
          <w:marLeft w:val="0"/>
          <w:marRight w:val="0"/>
          <w:marTop w:val="0"/>
          <w:marBottom w:val="0"/>
          <w:divBdr>
            <w:top w:val="none" w:sz="0" w:space="0" w:color="auto"/>
            <w:left w:val="none" w:sz="0" w:space="0" w:color="auto"/>
            <w:bottom w:val="none" w:sz="0" w:space="0" w:color="auto"/>
            <w:right w:val="none" w:sz="0" w:space="0" w:color="auto"/>
          </w:divBdr>
          <w:divsChild>
            <w:div w:id="423186451">
              <w:marLeft w:val="0"/>
              <w:marRight w:val="0"/>
              <w:marTop w:val="0"/>
              <w:marBottom w:val="0"/>
              <w:divBdr>
                <w:top w:val="none" w:sz="0" w:space="0" w:color="auto"/>
                <w:left w:val="none" w:sz="0" w:space="0" w:color="auto"/>
                <w:bottom w:val="none" w:sz="0" w:space="0" w:color="auto"/>
                <w:right w:val="none" w:sz="0" w:space="0" w:color="auto"/>
              </w:divBdr>
              <w:divsChild>
                <w:div w:id="1629504461">
                  <w:marLeft w:val="0"/>
                  <w:marRight w:val="0"/>
                  <w:marTop w:val="0"/>
                  <w:marBottom w:val="0"/>
                  <w:divBdr>
                    <w:top w:val="none" w:sz="0" w:space="0" w:color="auto"/>
                    <w:left w:val="none" w:sz="0" w:space="0" w:color="auto"/>
                    <w:bottom w:val="none" w:sz="0" w:space="0" w:color="auto"/>
                    <w:right w:val="none" w:sz="0" w:space="0" w:color="auto"/>
                  </w:divBdr>
                  <w:divsChild>
                    <w:div w:id="44724508">
                      <w:marLeft w:val="0"/>
                      <w:marRight w:val="0"/>
                      <w:marTop w:val="0"/>
                      <w:marBottom w:val="0"/>
                      <w:divBdr>
                        <w:top w:val="none" w:sz="0" w:space="0" w:color="auto"/>
                        <w:left w:val="none" w:sz="0" w:space="0" w:color="auto"/>
                        <w:bottom w:val="none" w:sz="0" w:space="0" w:color="auto"/>
                        <w:right w:val="none" w:sz="0" w:space="0" w:color="auto"/>
                      </w:divBdr>
                      <w:divsChild>
                        <w:div w:id="2061857710">
                          <w:marLeft w:val="0"/>
                          <w:marRight w:val="0"/>
                          <w:marTop w:val="0"/>
                          <w:marBottom w:val="0"/>
                          <w:divBdr>
                            <w:top w:val="none" w:sz="0" w:space="0" w:color="auto"/>
                            <w:left w:val="none" w:sz="0" w:space="0" w:color="auto"/>
                            <w:bottom w:val="none" w:sz="0" w:space="0" w:color="auto"/>
                            <w:right w:val="none" w:sz="0" w:space="0" w:color="auto"/>
                          </w:divBdr>
                          <w:divsChild>
                            <w:div w:id="10396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0727">
      <w:bodyDiv w:val="1"/>
      <w:marLeft w:val="0"/>
      <w:marRight w:val="0"/>
      <w:marTop w:val="0"/>
      <w:marBottom w:val="0"/>
      <w:divBdr>
        <w:top w:val="none" w:sz="0" w:space="0" w:color="auto"/>
        <w:left w:val="none" w:sz="0" w:space="0" w:color="auto"/>
        <w:bottom w:val="none" w:sz="0" w:space="0" w:color="auto"/>
        <w:right w:val="none" w:sz="0" w:space="0" w:color="auto"/>
      </w:divBdr>
    </w:div>
    <w:div w:id="1416433239">
      <w:bodyDiv w:val="1"/>
      <w:marLeft w:val="0"/>
      <w:marRight w:val="0"/>
      <w:marTop w:val="0"/>
      <w:marBottom w:val="0"/>
      <w:divBdr>
        <w:top w:val="none" w:sz="0" w:space="0" w:color="auto"/>
        <w:left w:val="none" w:sz="0" w:space="0" w:color="auto"/>
        <w:bottom w:val="none" w:sz="0" w:space="0" w:color="auto"/>
        <w:right w:val="none" w:sz="0" w:space="0" w:color="auto"/>
      </w:divBdr>
      <w:divsChild>
        <w:div w:id="1557735759">
          <w:marLeft w:val="0"/>
          <w:marRight w:val="0"/>
          <w:marTop w:val="0"/>
          <w:marBottom w:val="0"/>
          <w:divBdr>
            <w:top w:val="none" w:sz="0" w:space="0" w:color="auto"/>
            <w:left w:val="none" w:sz="0" w:space="0" w:color="auto"/>
            <w:bottom w:val="none" w:sz="0" w:space="0" w:color="auto"/>
            <w:right w:val="none" w:sz="0" w:space="0" w:color="auto"/>
          </w:divBdr>
          <w:divsChild>
            <w:div w:id="109666440">
              <w:marLeft w:val="0"/>
              <w:marRight w:val="0"/>
              <w:marTop w:val="0"/>
              <w:marBottom w:val="0"/>
              <w:divBdr>
                <w:top w:val="none" w:sz="0" w:space="0" w:color="auto"/>
                <w:left w:val="none" w:sz="0" w:space="0" w:color="auto"/>
                <w:bottom w:val="none" w:sz="0" w:space="0" w:color="auto"/>
                <w:right w:val="none" w:sz="0" w:space="0" w:color="auto"/>
              </w:divBdr>
              <w:divsChild>
                <w:div w:id="1956520826">
                  <w:marLeft w:val="0"/>
                  <w:marRight w:val="0"/>
                  <w:marTop w:val="0"/>
                  <w:marBottom w:val="0"/>
                  <w:divBdr>
                    <w:top w:val="none" w:sz="0" w:space="0" w:color="auto"/>
                    <w:left w:val="none" w:sz="0" w:space="0" w:color="auto"/>
                    <w:bottom w:val="none" w:sz="0" w:space="0" w:color="auto"/>
                    <w:right w:val="none" w:sz="0" w:space="0" w:color="auto"/>
                  </w:divBdr>
                  <w:divsChild>
                    <w:div w:id="505558303">
                      <w:marLeft w:val="0"/>
                      <w:marRight w:val="0"/>
                      <w:marTop w:val="0"/>
                      <w:marBottom w:val="0"/>
                      <w:divBdr>
                        <w:top w:val="none" w:sz="0" w:space="0" w:color="auto"/>
                        <w:left w:val="none" w:sz="0" w:space="0" w:color="auto"/>
                        <w:bottom w:val="none" w:sz="0" w:space="0" w:color="auto"/>
                        <w:right w:val="none" w:sz="0" w:space="0" w:color="auto"/>
                      </w:divBdr>
                    </w:div>
                    <w:div w:id="1599943556">
                      <w:marLeft w:val="0"/>
                      <w:marRight w:val="0"/>
                      <w:marTop w:val="0"/>
                      <w:marBottom w:val="0"/>
                      <w:divBdr>
                        <w:top w:val="none" w:sz="0" w:space="0" w:color="auto"/>
                        <w:left w:val="none" w:sz="0" w:space="0" w:color="auto"/>
                        <w:bottom w:val="none" w:sz="0" w:space="0" w:color="auto"/>
                        <w:right w:val="none" w:sz="0" w:space="0" w:color="auto"/>
                      </w:divBdr>
                      <w:divsChild>
                        <w:div w:id="1405297035">
                          <w:marLeft w:val="0"/>
                          <w:marRight w:val="0"/>
                          <w:marTop w:val="0"/>
                          <w:marBottom w:val="0"/>
                          <w:divBdr>
                            <w:top w:val="none" w:sz="0" w:space="0" w:color="auto"/>
                            <w:left w:val="none" w:sz="0" w:space="0" w:color="auto"/>
                            <w:bottom w:val="none" w:sz="0" w:space="0" w:color="auto"/>
                            <w:right w:val="none" w:sz="0" w:space="0" w:color="auto"/>
                          </w:divBdr>
                          <w:divsChild>
                            <w:div w:id="1121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59047">
      <w:bodyDiv w:val="1"/>
      <w:marLeft w:val="0"/>
      <w:marRight w:val="0"/>
      <w:marTop w:val="0"/>
      <w:marBottom w:val="0"/>
      <w:divBdr>
        <w:top w:val="none" w:sz="0" w:space="0" w:color="auto"/>
        <w:left w:val="none" w:sz="0" w:space="0" w:color="auto"/>
        <w:bottom w:val="none" w:sz="0" w:space="0" w:color="auto"/>
        <w:right w:val="none" w:sz="0" w:space="0" w:color="auto"/>
      </w:divBdr>
    </w:div>
    <w:div w:id="2117407841">
      <w:bodyDiv w:val="1"/>
      <w:marLeft w:val="0"/>
      <w:marRight w:val="0"/>
      <w:marTop w:val="0"/>
      <w:marBottom w:val="0"/>
      <w:divBdr>
        <w:top w:val="none" w:sz="0" w:space="0" w:color="auto"/>
        <w:left w:val="none" w:sz="0" w:space="0" w:color="auto"/>
        <w:bottom w:val="none" w:sz="0" w:space="0" w:color="auto"/>
        <w:right w:val="none" w:sz="0" w:space="0" w:color="auto"/>
      </w:divBdr>
    </w:div>
    <w:div w:id="21298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2023-05-29T06:34:00Z</dcterms:created>
  <dcterms:modified xsi:type="dcterms:W3CDTF">2023-06-14T09:20:00Z</dcterms:modified>
</cp:coreProperties>
</file>