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FE10" w14:textId="77777777" w:rsidR="00F13348" w:rsidRPr="00686C8B" w:rsidRDefault="00F13348" w:rsidP="00F13348">
      <w:pPr>
        <w:rPr>
          <w:rFonts w:asciiTheme="majorEastAsia" w:eastAsiaTheme="majorEastAsia" w:hAnsiTheme="majorEastAsia"/>
        </w:rPr>
      </w:pPr>
    </w:p>
    <w:p w14:paraId="40F964AF" w14:textId="77777777" w:rsidR="00F13348" w:rsidRPr="00686C8B" w:rsidRDefault="00F13348" w:rsidP="00F13348">
      <w:pPr>
        <w:rPr>
          <w:rFonts w:asciiTheme="majorEastAsia" w:eastAsiaTheme="majorEastAsia" w:hAnsiTheme="majorEastAsia"/>
        </w:rPr>
      </w:pPr>
    </w:p>
    <w:p w14:paraId="3A98623E" w14:textId="77777777" w:rsidR="00F13348" w:rsidRPr="00686C8B" w:rsidRDefault="00F13348" w:rsidP="00F13348">
      <w:pPr>
        <w:jc w:val="center"/>
        <w:rPr>
          <w:rFonts w:asciiTheme="majorEastAsia" w:eastAsiaTheme="majorEastAsia" w:hAnsiTheme="majorEastAsia"/>
          <w:b/>
          <w:sz w:val="36"/>
          <w:szCs w:val="32"/>
        </w:rPr>
      </w:pPr>
      <w:r w:rsidRPr="00686C8B">
        <w:rPr>
          <w:rFonts w:asciiTheme="majorEastAsia" w:eastAsiaTheme="majorEastAsia" w:hAnsiTheme="majorEastAsia" w:hint="eastAsia"/>
          <w:b/>
          <w:sz w:val="36"/>
          <w:szCs w:val="32"/>
        </w:rPr>
        <w:t>質　疑　回　答　書</w:t>
      </w:r>
    </w:p>
    <w:p w14:paraId="02FDC81B" w14:textId="77777777" w:rsidR="00F13348" w:rsidRPr="00686C8B" w:rsidRDefault="00F13348" w:rsidP="00F13348">
      <w:pPr>
        <w:rPr>
          <w:rFonts w:asciiTheme="majorEastAsia" w:eastAsiaTheme="majorEastAsia" w:hAnsiTheme="majorEastAsia"/>
        </w:rPr>
      </w:pPr>
    </w:p>
    <w:p w14:paraId="5CF276A5" w14:textId="77777777" w:rsidR="00F13348" w:rsidRPr="00686C8B" w:rsidRDefault="00F13348" w:rsidP="00F13348">
      <w:pPr>
        <w:rPr>
          <w:rFonts w:asciiTheme="majorEastAsia" w:eastAsiaTheme="majorEastAsia" w:hAnsiTheme="majorEastAsia"/>
        </w:rPr>
      </w:pPr>
    </w:p>
    <w:p w14:paraId="5CBE72AE" w14:textId="77777777" w:rsidR="00F13348" w:rsidRPr="00686C8B" w:rsidRDefault="00F13348" w:rsidP="00F13348">
      <w:pPr>
        <w:rPr>
          <w:rFonts w:asciiTheme="majorEastAsia" w:eastAsiaTheme="majorEastAsia" w:hAnsiTheme="majorEastAsia"/>
        </w:rPr>
      </w:pPr>
    </w:p>
    <w:p w14:paraId="11426CC8" w14:textId="77777777" w:rsidR="00F13348" w:rsidRPr="00686C8B" w:rsidRDefault="00F13348" w:rsidP="00F13348">
      <w:pPr>
        <w:rPr>
          <w:rFonts w:asciiTheme="majorEastAsia" w:eastAsiaTheme="majorEastAsia" w:hAnsiTheme="majorEastAsia"/>
        </w:rPr>
      </w:pPr>
    </w:p>
    <w:p w14:paraId="3C53F9E4" w14:textId="77777777" w:rsidR="00F13348" w:rsidRPr="00686C8B" w:rsidRDefault="00F13348" w:rsidP="00F13348">
      <w:pPr>
        <w:rPr>
          <w:rFonts w:asciiTheme="majorEastAsia" w:eastAsiaTheme="majorEastAsia" w:hAnsiTheme="majorEastAsia"/>
        </w:rPr>
      </w:pPr>
    </w:p>
    <w:p w14:paraId="7CA6735F" w14:textId="60DBA86E" w:rsidR="00F13348" w:rsidRPr="00686C8B" w:rsidRDefault="00CC3401" w:rsidP="00F13348">
      <w:pPr>
        <w:jc w:val="center"/>
        <w:rPr>
          <w:rFonts w:asciiTheme="majorEastAsia" w:eastAsiaTheme="majorEastAsia" w:hAnsiTheme="majorEastAsia"/>
          <w:sz w:val="32"/>
          <w:szCs w:val="32"/>
        </w:rPr>
      </w:pPr>
      <w:r w:rsidRPr="00686C8B">
        <w:rPr>
          <w:rFonts w:asciiTheme="majorEastAsia" w:eastAsiaTheme="majorEastAsia" w:hAnsiTheme="majorEastAsia" w:hint="eastAsia"/>
          <w:sz w:val="32"/>
          <w:szCs w:val="32"/>
        </w:rPr>
        <w:t>令和</w:t>
      </w:r>
      <w:r w:rsidR="003A7DD2" w:rsidRPr="00686C8B">
        <w:rPr>
          <w:rFonts w:asciiTheme="majorEastAsia" w:eastAsiaTheme="majorEastAsia" w:hAnsiTheme="majorEastAsia" w:hint="eastAsia"/>
          <w:sz w:val="32"/>
          <w:szCs w:val="32"/>
        </w:rPr>
        <w:t>６</w:t>
      </w:r>
      <w:r w:rsidR="00F13348" w:rsidRPr="00686C8B">
        <w:rPr>
          <w:rFonts w:asciiTheme="majorEastAsia" w:eastAsiaTheme="majorEastAsia" w:hAnsiTheme="majorEastAsia" w:hint="eastAsia"/>
          <w:sz w:val="32"/>
          <w:szCs w:val="32"/>
        </w:rPr>
        <w:t>年度 府営住宅用地活用事業</w:t>
      </w:r>
      <w:r w:rsidR="00626324" w:rsidRPr="00686C8B">
        <w:rPr>
          <w:rFonts w:asciiTheme="majorEastAsia" w:eastAsiaTheme="majorEastAsia" w:hAnsiTheme="majorEastAsia" w:hint="eastAsia"/>
          <w:sz w:val="32"/>
          <w:szCs w:val="32"/>
        </w:rPr>
        <w:t>開発事業者公募</w:t>
      </w:r>
      <w:r w:rsidR="00F13348" w:rsidRPr="00686C8B">
        <w:rPr>
          <w:rFonts w:asciiTheme="majorEastAsia" w:eastAsiaTheme="majorEastAsia" w:hAnsiTheme="majorEastAsia" w:hint="eastAsia"/>
          <w:sz w:val="32"/>
          <w:szCs w:val="32"/>
        </w:rPr>
        <w:t>（第</w:t>
      </w:r>
      <w:r w:rsidR="00337C61">
        <w:rPr>
          <w:rFonts w:asciiTheme="majorEastAsia" w:eastAsiaTheme="majorEastAsia" w:hAnsiTheme="majorEastAsia" w:hint="eastAsia"/>
          <w:sz w:val="32"/>
          <w:szCs w:val="32"/>
        </w:rPr>
        <w:t>５</w:t>
      </w:r>
      <w:r w:rsidR="00F13348" w:rsidRPr="00686C8B">
        <w:rPr>
          <w:rFonts w:asciiTheme="majorEastAsia" w:eastAsiaTheme="majorEastAsia" w:hAnsiTheme="majorEastAsia" w:hint="eastAsia"/>
          <w:sz w:val="32"/>
          <w:szCs w:val="32"/>
        </w:rPr>
        <w:t>回）</w:t>
      </w:r>
    </w:p>
    <w:p w14:paraId="18A4F1A9" w14:textId="77777777" w:rsidR="00F13348" w:rsidRPr="00686C8B" w:rsidRDefault="00F13348" w:rsidP="00F13348">
      <w:pPr>
        <w:rPr>
          <w:rFonts w:asciiTheme="majorEastAsia" w:eastAsiaTheme="majorEastAsia" w:hAnsiTheme="majorEastAsia"/>
        </w:rPr>
      </w:pPr>
    </w:p>
    <w:p w14:paraId="0AD79479" w14:textId="77777777" w:rsidR="00F13348" w:rsidRPr="00686C8B" w:rsidRDefault="00F13348" w:rsidP="00F13348">
      <w:pPr>
        <w:rPr>
          <w:rFonts w:asciiTheme="majorEastAsia" w:eastAsiaTheme="majorEastAsia" w:hAnsiTheme="majorEastAsia"/>
        </w:rPr>
      </w:pPr>
    </w:p>
    <w:p w14:paraId="0B67A2A7" w14:textId="77777777" w:rsidR="0067763F" w:rsidRPr="00686C8B" w:rsidRDefault="0067763F" w:rsidP="00F13348">
      <w:pPr>
        <w:rPr>
          <w:rFonts w:asciiTheme="majorEastAsia" w:eastAsiaTheme="majorEastAsia" w:hAnsiTheme="majorEastAsia"/>
        </w:rPr>
      </w:pPr>
    </w:p>
    <w:p w14:paraId="21D79917" w14:textId="7A7ABBEB" w:rsidR="00F13348" w:rsidRPr="00686C8B" w:rsidRDefault="00F13348" w:rsidP="00F13348">
      <w:pPr>
        <w:jc w:val="center"/>
        <w:rPr>
          <w:rFonts w:asciiTheme="majorEastAsia" w:eastAsiaTheme="majorEastAsia" w:hAnsiTheme="majorEastAsia"/>
          <w:sz w:val="32"/>
          <w:szCs w:val="32"/>
        </w:rPr>
      </w:pPr>
      <w:r w:rsidRPr="00686C8B">
        <w:rPr>
          <w:rFonts w:asciiTheme="majorEastAsia" w:eastAsiaTheme="majorEastAsia" w:hAnsiTheme="majorEastAsia" w:hint="eastAsia"/>
          <w:sz w:val="32"/>
          <w:szCs w:val="32"/>
        </w:rPr>
        <w:t>【</w:t>
      </w:r>
      <w:r w:rsidR="00337C61">
        <w:rPr>
          <w:rFonts w:asciiTheme="majorEastAsia" w:eastAsiaTheme="majorEastAsia" w:hAnsiTheme="majorEastAsia" w:hint="eastAsia"/>
          <w:sz w:val="32"/>
          <w:szCs w:val="32"/>
        </w:rPr>
        <w:t>竹城台第３</w:t>
      </w:r>
      <w:r w:rsidR="00CE600B" w:rsidRPr="00686C8B">
        <w:rPr>
          <w:rFonts w:asciiTheme="majorEastAsia" w:eastAsiaTheme="majorEastAsia" w:hAnsiTheme="majorEastAsia" w:hint="eastAsia"/>
          <w:sz w:val="32"/>
          <w:szCs w:val="32"/>
        </w:rPr>
        <w:t>住宅</w:t>
      </w:r>
      <w:r w:rsidRPr="00686C8B">
        <w:rPr>
          <w:rFonts w:asciiTheme="majorEastAsia" w:eastAsiaTheme="majorEastAsia" w:hAnsiTheme="majorEastAsia" w:hint="eastAsia"/>
          <w:sz w:val="32"/>
          <w:szCs w:val="32"/>
        </w:rPr>
        <w:t xml:space="preserve">用地 </w:t>
      </w:r>
      <w:r w:rsidRPr="00686C8B">
        <w:rPr>
          <w:rFonts w:asciiTheme="majorEastAsia" w:eastAsiaTheme="majorEastAsia" w:hAnsiTheme="majorEastAsia" w:hint="eastAsia"/>
          <w:sz w:val="10"/>
          <w:szCs w:val="32"/>
        </w:rPr>
        <w:t xml:space="preserve">　</w:t>
      </w:r>
      <w:r w:rsidRPr="00686C8B">
        <w:rPr>
          <w:rFonts w:asciiTheme="majorEastAsia" w:eastAsiaTheme="majorEastAsia" w:hAnsiTheme="majorEastAsia" w:hint="eastAsia"/>
          <w:sz w:val="32"/>
          <w:szCs w:val="32"/>
        </w:rPr>
        <w:t>に関する事項】</w:t>
      </w:r>
    </w:p>
    <w:p w14:paraId="6718D893" w14:textId="77777777" w:rsidR="00F13348" w:rsidRPr="00686C8B" w:rsidRDefault="00F13348" w:rsidP="00F13348">
      <w:pPr>
        <w:rPr>
          <w:rFonts w:asciiTheme="majorEastAsia" w:eastAsiaTheme="majorEastAsia" w:hAnsiTheme="majorEastAsia"/>
        </w:rPr>
      </w:pPr>
    </w:p>
    <w:p w14:paraId="3F397BB5" w14:textId="77777777" w:rsidR="00F13348" w:rsidRPr="00686C8B" w:rsidRDefault="00F13348" w:rsidP="00F13348">
      <w:pPr>
        <w:rPr>
          <w:rFonts w:asciiTheme="majorEastAsia" w:eastAsiaTheme="majorEastAsia" w:hAnsiTheme="majorEastAsia"/>
        </w:rPr>
      </w:pPr>
    </w:p>
    <w:p w14:paraId="1B4BB5B5" w14:textId="77777777" w:rsidR="00F13348" w:rsidRPr="00686C8B" w:rsidRDefault="00F13348" w:rsidP="00F13348">
      <w:pPr>
        <w:rPr>
          <w:rFonts w:asciiTheme="majorEastAsia" w:eastAsiaTheme="majorEastAsia" w:hAnsiTheme="majorEastAsia"/>
        </w:rPr>
      </w:pPr>
    </w:p>
    <w:p w14:paraId="4286AA42" w14:textId="77777777" w:rsidR="00F13348" w:rsidRPr="00686C8B" w:rsidRDefault="00F13348" w:rsidP="00F13348">
      <w:pPr>
        <w:rPr>
          <w:rFonts w:asciiTheme="majorEastAsia" w:eastAsiaTheme="majorEastAsia" w:hAnsiTheme="majorEastAsia"/>
        </w:rPr>
      </w:pPr>
    </w:p>
    <w:p w14:paraId="433E8715" w14:textId="77777777" w:rsidR="00F13348" w:rsidRPr="00686C8B" w:rsidRDefault="00F13348" w:rsidP="00F13348">
      <w:pPr>
        <w:rPr>
          <w:rFonts w:asciiTheme="majorEastAsia" w:eastAsiaTheme="majorEastAsia" w:hAnsiTheme="majorEastAsia"/>
        </w:rPr>
      </w:pPr>
    </w:p>
    <w:p w14:paraId="50D11A0D" w14:textId="77777777" w:rsidR="00F13348" w:rsidRPr="00686C8B" w:rsidRDefault="00F13348" w:rsidP="00F13348">
      <w:pPr>
        <w:rPr>
          <w:rFonts w:asciiTheme="majorEastAsia" w:eastAsiaTheme="majorEastAsia" w:hAnsiTheme="majorEastAsia"/>
        </w:rPr>
      </w:pPr>
    </w:p>
    <w:p w14:paraId="00E1545F" w14:textId="77777777" w:rsidR="00F13348" w:rsidRPr="00686C8B" w:rsidRDefault="00CE600B" w:rsidP="00F13348">
      <w:pPr>
        <w:jc w:val="center"/>
        <w:rPr>
          <w:rFonts w:asciiTheme="majorEastAsia" w:eastAsiaTheme="majorEastAsia" w:hAnsiTheme="majorEastAsia"/>
          <w:sz w:val="32"/>
          <w:szCs w:val="32"/>
        </w:rPr>
      </w:pPr>
      <w:r w:rsidRPr="00686C8B">
        <w:rPr>
          <w:rFonts w:asciiTheme="majorEastAsia" w:eastAsiaTheme="majorEastAsia" w:hAnsiTheme="majorEastAsia" w:hint="eastAsia"/>
          <w:sz w:val="32"/>
          <w:szCs w:val="32"/>
        </w:rPr>
        <w:t>大阪府　都市整備</w:t>
      </w:r>
      <w:r w:rsidR="00F13348" w:rsidRPr="00686C8B">
        <w:rPr>
          <w:rFonts w:asciiTheme="majorEastAsia" w:eastAsiaTheme="majorEastAsia" w:hAnsiTheme="majorEastAsia" w:hint="eastAsia"/>
          <w:sz w:val="32"/>
          <w:szCs w:val="32"/>
        </w:rPr>
        <w:t>部</w:t>
      </w:r>
      <w:r w:rsidRPr="00686C8B">
        <w:rPr>
          <w:rFonts w:asciiTheme="majorEastAsia" w:eastAsiaTheme="majorEastAsia" w:hAnsiTheme="majorEastAsia" w:hint="eastAsia"/>
          <w:sz w:val="32"/>
          <w:szCs w:val="32"/>
        </w:rPr>
        <w:t xml:space="preserve">　住宅建築局</w:t>
      </w:r>
    </w:p>
    <w:p w14:paraId="5F6E6659" w14:textId="77777777" w:rsidR="00F13348" w:rsidRPr="00686C8B" w:rsidRDefault="00F13348" w:rsidP="00F13348">
      <w:pPr>
        <w:jc w:val="center"/>
        <w:rPr>
          <w:rFonts w:asciiTheme="majorEastAsia" w:eastAsiaTheme="majorEastAsia" w:hAnsiTheme="majorEastAsia"/>
          <w:sz w:val="32"/>
          <w:szCs w:val="32"/>
        </w:rPr>
      </w:pPr>
      <w:r w:rsidRPr="00686C8B">
        <w:rPr>
          <w:rFonts w:asciiTheme="majorEastAsia" w:eastAsiaTheme="majorEastAsia" w:hAnsiTheme="majorEastAsia" w:hint="eastAsia"/>
          <w:sz w:val="32"/>
          <w:szCs w:val="32"/>
        </w:rPr>
        <w:t>住宅経営室　施設保全課</w:t>
      </w:r>
    </w:p>
    <w:p w14:paraId="29595A1F" w14:textId="77777777" w:rsidR="00F13348" w:rsidRPr="00686C8B" w:rsidRDefault="00F13348" w:rsidP="00F13348">
      <w:pPr>
        <w:rPr>
          <w:rFonts w:asciiTheme="majorEastAsia" w:eastAsiaTheme="majorEastAsia" w:hAnsiTheme="majorEastAsia"/>
        </w:rPr>
      </w:pPr>
    </w:p>
    <w:p w14:paraId="63E32AE1" w14:textId="77777777" w:rsidR="00F13348" w:rsidRPr="00686C8B" w:rsidRDefault="00F13348" w:rsidP="00F13348">
      <w:pPr>
        <w:rPr>
          <w:rFonts w:asciiTheme="majorEastAsia" w:eastAsiaTheme="majorEastAsia" w:hAnsiTheme="majorEastAsia"/>
        </w:rPr>
      </w:pPr>
    </w:p>
    <w:p w14:paraId="1CF0EEDB" w14:textId="77777777" w:rsidR="00F13348" w:rsidRPr="00686C8B" w:rsidRDefault="00F13348" w:rsidP="00F13348">
      <w:pPr>
        <w:rPr>
          <w:rFonts w:asciiTheme="majorEastAsia" w:eastAsiaTheme="majorEastAsia" w:hAnsiTheme="majorEastAsia"/>
        </w:rPr>
      </w:pPr>
    </w:p>
    <w:p w14:paraId="6207F75C" w14:textId="77777777" w:rsidR="00F13348" w:rsidRPr="00686C8B" w:rsidRDefault="00F13348" w:rsidP="00F13348">
      <w:pPr>
        <w:rPr>
          <w:rFonts w:asciiTheme="majorEastAsia" w:eastAsiaTheme="majorEastAsia" w:hAnsiTheme="majorEastAsia"/>
        </w:rPr>
      </w:pPr>
    </w:p>
    <w:p w14:paraId="66A98047" w14:textId="77777777" w:rsidR="0050130A" w:rsidRPr="00686C8B" w:rsidRDefault="0050130A">
      <w:pPr>
        <w:rPr>
          <w:rFonts w:asciiTheme="majorEastAsia" w:eastAsiaTheme="majorEastAsia" w:hAnsiTheme="majorEastAsia"/>
        </w:rPr>
      </w:pPr>
    </w:p>
    <w:tbl>
      <w:tblPr>
        <w:tblStyle w:val="a3"/>
        <w:tblW w:w="15310" w:type="dxa"/>
        <w:tblInd w:w="-318" w:type="dxa"/>
        <w:tblLayout w:type="fixed"/>
        <w:tblLook w:val="04A0" w:firstRow="1" w:lastRow="0" w:firstColumn="1" w:lastColumn="0" w:noHBand="0" w:noVBand="1"/>
      </w:tblPr>
      <w:tblGrid>
        <w:gridCol w:w="597"/>
        <w:gridCol w:w="1134"/>
        <w:gridCol w:w="6350"/>
        <w:gridCol w:w="7229"/>
      </w:tblGrid>
      <w:tr w:rsidR="00F13348" w:rsidRPr="00B9517C" w14:paraId="043840FF" w14:textId="77777777" w:rsidTr="00626324">
        <w:trPr>
          <w:trHeight w:val="840"/>
        </w:trPr>
        <w:tc>
          <w:tcPr>
            <w:tcW w:w="597" w:type="dxa"/>
            <w:vAlign w:val="center"/>
          </w:tcPr>
          <w:p w14:paraId="0FAB074D" w14:textId="77777777" w:rsidR="00F13348" w:rsidRPr="00B9517C" w:rsidRDefault="00F13348" w:rsidP="00F13348">
            <w:pPr>
              <w:jc w:val="center"/>
              <w:rPr>
                <w:rFonts w:asciiTheme="majorEastAsia" w:eastAsiaTheme="majorEastAsia" w:hAnsiTheme="majorEastAsia"/>
                <w:szCs w:val="21"/>
              </w:rPr>
            </w:pPr>
            <w:r w:rsidRPr="00B9517C">
              <w:rPr>
                <w:rFonts w:asciiTheme="majorEastAsia" w:eastAsiaTheme="majorEastAsia" w:hAnsiTheme="majorEastAsia"/>
                <w:szCs w:val="21"/>
              </w:rPr>
              <w:lastRenderedPageBreak/>
              <w:br w:type="page"/>
            </w:r>
            <w:r w:rsidRPr="00B9517C">
              <w:rPr>
                <w:rFonts w:asciiTheme="majorEastAsia" w:eastAsiaTheme="majorEastAsia" w:hAnsiTheme="majorEastAsia" w:hint="eastAsia"/>
                <w:szCs w:val="21"/>
              </w:rPr>
              <w:t>質疑</w:t>
            </w:r>
          </w:p>
          <w:p w14:paraId="2F43D0D7" w14:textId="77777777" w:rsidR="00F13348" w:rsidRPr="00B9517C" w:rsidRDefault="00F13348" w:rsidP="00F13348">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番号</w:t>
            </w:r>
          </w:p>
        </w:tc>
        <w:tc>
          <w:tcPr>
            <w:tcW w:w="1134" w:type="dxa"/>
            <w:vAlign w:val="center"/>
          </w:tcPr>
          <w:p w14:paraId="57AFA6F7" w14:textId="77777777" w:rsidR="00F13348" w:rsidRPr="00B9517C" w:rsidRDefault="00F13348" w:rsidP="00F13348">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要領の</w:t>
            </w:r>
          </w:p>
          <w:p w14:paraId="08A529ED" w14:textId="77777777" w:rsidR="00F13348" w:rsidRPr="00B9517C" w:rsidRDefault="00F13348" w:rsidP="00F13348">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ページ</w:t>
            </w:r>
          </w:p>
        </w:tc>
        <w:tc>
          <w:tcPr>
            <w:tcW w:w="6350" w:type="dxa"/>
            <w:vAlign w:val="center"/>
          </w:tcPr>
          <w:p w14:paraId="4346148E" w14:textId="77777777" w:rsidR="00F13348" w:rsidRPr="00B9517C" w:rsidRDefault="00F13348" w:rsidP="00F13348">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質　　　疑</w:t>
            </w:r>
          </w:p>
        </w:tc>
        <w:tc>
          <w:tcPr>
            <w:tcW w:w="7229" w:type="dxa"/>
            <w:vAlign w:val="center"/>
          </w:tcPr>
          <w:p w14:paraId="728F72E9" w14:textId="77777777" w:rsidR="00F13348" w:rsidRPr="00720525" w:rsidRDefault="00F13348" w:rsidP="00F13348">
            <w:pPr>
              <w:jc w:val="center"/>
              <w:rPr>
                <w:rFonts w:asciiTheme="majorEastAsia" w:eastAsiaTheme="majorEastAsia" w:hAnsiTheme="majorEastAsia"/>
                <w:szCs w:val="21"/>
              </w:rPr>
            </w:pPr>
            <w:r w:rsidRPr="00720525">
              <w:rPr>
                <w:rFonts w:asciiTheme="majorEastAsia" w:eastAsiaTheme="majorEastAsia" w:hAnsiTheme="majorEastAsia" w:hint="eastAsia"/>
                <w:szCs w:val="21"/>
              </w:rPr>
              <w:t>回　　　答</w:t>
            </w:r>
          </w:p>
        </w:tc>
      </w:tr>
      <w:tr w:rsidR="004B5770" w:rsidRPr="00B9517C" w14:paraId="09F09E78" w14:textId="77777777" w:rsidTr="007E65FA">
        <w:trPr>
          <w:trHeight w:val="54"/>
        </w:trPr>
        <w:tc>
          <w:tcPr>
            <w:tcW w:w="597" w:type="dxa"/>
            <w:vAlign w:val="center"/>
          </w:tcPr>
          <w:p w14:paraId="7D221CEC" w14:textId="77777777" w:rsidR="004B5770" w:rsidRPr="00B9517C" w:rsidRDefault="004B5770" w:rsidP="004B5770">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1</w:t>
            </w:r>
          </w:p>
        </w:tc>
        <w:tc>
          <w:tcPr>
            <w:tcW w:w="1134" w:type="dxa"/>
            <w:vAlign w:val="center"/>
          </w:tcPr>
          <w:p w14:paraId="7AF93A09" w14:textId="15150646" w:rsidR="004B5770" w:rsidRPr="00B9517C" w:rsidRDefault="00337C61" w:rsidP="004B5770">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５</w:t>
            </w:r>
          </w:p>
        </w:tc>
        <w:tc>
          <w:tcPr>
            <w:tcW w:w="6350" w:type="dxa"/>
          </w:tcPr>
          <w:p w14:paraId="46345239" w14:textId="6DBFA914" w:rsidR="004B5770" w:rsidRPr="00B9517C" w:rsidRDefault="00337C61" w:rsidP="00B9517C">
            <w:pPr>
              <w:ind w:left="202" w:hangingChars="100" w:hanging="202"/>
              <w:rPr>
                <w:rFonts w:asciiTheme="majorEastAsia" w:eastAsiaTheme="majorEastAsia" w:hAnsiTheme="majorEastAsia"/>
                <w:szCs w:val="21"/>
              </w:rPr>
            </w:pPr>
            <w:r w:rsidRPr="00B9517C">
              <w:rPr>
                <w:rFonts w:asciiTheme="majorEastAsia" w:eastAsiaTheme="majorEastAsia" w:hAnsiTheme="majorEastAsia" w:hint="eastAsia"/>
                <w:szCs w:val="21"/>
              </w:rPr>
              <w:t>・宅配ボックスを設けることとは別に、置き配による荷物の受け取りができるような宅配システムを採用とありますが、宅配ボックスと併用は可能でしょうか。</w:t>
            </w:r>
          </w:p>
        </w:tc>
        <w:tc>
          <w:tcPr>
            <w:tcW w:w="7229" w:type="dxa"/>
            <w:shd w:val="clear" w:color="auto" w:fill="auto"/>
          </w:tcPr>
          <w:p w14:paraId="60431E5C" w14:textId="7433FF43" w:rsidR="00FB3700" w:rsidRPr="00720525" w:rsidRDefault="00CB05F2" w:rsidP="004B5770">
            <w:pPr>
              <w:pStyle w:val="Default"/>
              <w:spacing w:line="280" w:lineRule="exact"/>
              <w:ind w:left="202" w:hangingChars="100" w:hanging="202"/>
              <w:jc w:val="both"/>
              <w:rPr>
                <w:rFonts w:asciiTheme="majorEastAsia" w:eastAsiaTheme="majorEastAsia" w:hAnsiTheme="majorEastAsia"/>
                <w:sz w:val="21"/>
                <w:szCs w:val="21"/>
                <w:highlight w:val="cyan"/>
              </w:rPr>
            </w:pPr>
            <w:r w:rsidRPr="007E65FA">
              <w:rPr>
                <w:rFonts w:asciiTheme="majorEastAsia" w:eastAsiaTheme="majorEastAsia" w:hAnsiTheme="majorEastAsia" w:hint="eastAsia"/>
                <w:sz w:val="21"/>
                <w:szCs w:val="21"/>
              </w:rPr>
              <w:t>・居住者が指定する場所（オートロック付共同住宅の各住戸玄関前等も含む）への据え置（置配）による荷物受取りが出来るような宅配システムを採用してください。</w:t>
            </w:r>
          </w:p>
        </w:tc>
      </w:tr>
      <w:tr w:rsidR="00332434" w:rsidRPr="00B9517C" w14:paraId="40F756B5" w14:textId="77777777" w:rsidTr="007E65FA">
        <w:trPr>
          <w:trHeight w:val="54"/>
        </w:trPr>
        <w:tc>
          <w:tcPr>
            <w:tcW w:w="597" w:type="dxa"/>
            <w:vAlign w:val="center"/>
          </w:tcPr>
          <w:p w14:paraId="20C53105" w14:textId="23ACE5DC" w:rsidR="00332434" w:rsidRPr="00B9517C" w:rsidRDefault="00332434" w:rsidP="004B5770">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2</w:t>
            </w:r>
          </w:p>
        </w:tc>
        <w:tc>
          <w:tcPr>
            <w:tcW w:w="1134" w:type="dxa"/>
            <w:vAlign w:val="center"/>
          </w:tcPr>
          <w:p w14:paraId="47F646D0" w14:textId="68B9F8EB" w:rsidR="00332434" w:rsidRPr="00B9517C" w:rsidRDefault="00337C61" w:rsidP="00337C61">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６</w:t>
            </w:r>
          </w:p>
        </w:tc>
        <w:tc>
          <w:tcPr>
            <w:tcW w:w="6350" w:type="dxa"/>
          </w:tcPr>
          <w:p w14:paraId="4E0763AB" w14:textId="6CC6443F" w:rsidR="00332434" w:rsidRPr="00B9517C" w:rsidRDefault="00332434" w:rsidP="00B9517C">
            <w:pPr>
              <w:ind w:left="202" w:hangingChars="100" w:hanging="202"/>
              <w:rPr>
                <w:rFonts w:asciiTheme="majorEastAsia" w:eastAsiaTheme="majorEastAsia" w:hAnsiTheme="majorEastAsia"/>
                <w:szCs w:val="21"/>
              </w:rPr>
            </w:pPr>
            <w:r w:rsidRPr="00B9517C">
              <w:rPr>
                <w:rFonts w:asciiTheme="majorEastAsia" w:eastAsiaTheme="majorEastAsia" w:hAnsiTheme="majorEastAsia" w:hint="eastAsia"/>
                <w:szCs w:val="21"/>
              </w:rPr>
              <w:t>・</w:t>
            </w:r>
            <w:r w:rsidR="00337C61" w:rsidRPr="00B9517C">
              <w:rPr>
                <w:rFonts w:asciiTheme="majorEastAsia" w:eastAsiaTheme="majorEastAsia" w:hAnsiTheme="majorEastAsia" w:hint="eastAsia"/>
                <w:szCs w:val="21"/>
              </w:rPr>
              <w:t>「堺エネルギー地産地消プロジェクト推進事業補助金」交付要綱にエネファームと床暖房が入っていないようですが補助対象ではないのでしょうか。</w:t>
            </w:r>
          </w:p>
        </w:tc>
        <w:tc>
          <w:tcPr>
            <w:tcW w:w="7229" w:type="dxa"/>
            <w:shd w:val="clear" w:color="auto" w:fill="auto"/>
          </w:tcPr>
          <w:p w14:paraId="0C876340" w14:textId="46FB31A8" w:rsidR="00045B73" w:rsidRPr="00720525" w:rsidRDefault="00CB05F2" w:rsidP="003A345B">
            <w:pPr>
              <w:pStyle w:val="Default"/>
              <w:spacing w:line="280" w:lineRule="exact"/>
              <w:ind w:left="202" w:hangingChars="100" w:hanging="202"/>
              <w:jc w:val="both"/>
              <w:rPr>
                <w:rFonts w:asciiTheme="majorEastAsia" w:eastAsiaTheme="majorEastAsia" w:hAnsiTheme="majorEastAsia"/>
                <w:sz w:val="21"/>
                <w:szCs w:val="21"/>
                <w:highlight w:val="cyan"/>
              </w:rPr>
            </w:pPr>
            <w:r w:rsidRPr="007E65FA">
              <w:rPr>
                <w:rFonts w:asciiTheme="majorEastAsia" w:eastAsiaTheme="majorEastAsia" w:hAnsiTheme="majorEastAsia" w:hint="eastAsia"/>
                <w:color w:val="auto"/>
                <w:sz w:val="21"/>
                <w:szCs w:val="21"/>
              </w:rPr>
              <w:t>・堺市環境局カーボンニュートラル推進部脱炭素先行地域推進室にお問合せください。</w:t>
            </w:r>
          </w:p>
        </w:tc>
      </w:tr>
      <w:tr w:rsidR="00045B73" w:rsidRPr="00B9517C" w14:paraId="5C8E0139" w14:textId="77777777" w:rsidTr="007E65FA">
        <w:trPr>
          <w:trHeight w:val="54"/>
        </w:trPr>
        <w:tc>
          <w:tcPr>
            <w:tcW w:w="597" w:type="dxa"/>
            <w:vAlign w:val="center"/>
          </w:tcPr>
          <w:p w14:paraId="4B4A0C1C" w14:textId="48A50A02" w:rsidR="00045B73" w:rsidRPr="00B9517C" w:rsidRDefault="00045B73" w:rsidP="004B5770">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3</w:t>
            </w:r>
          </w:p>
        </w:tc>
        <w:tc>
          <w:tcPr>
            <w:tcW w:w="1134" w:type="dxa"/>
            <w:vAlign w:val="center"/>
          </w:tcPr>
          <w:p w14:paraId="72BF7007" w14:textId="67A53B56" w:rsidR="00045B73" w:rsidRPr="00B9517C" w:rsidRDefault="00337C61" w:rsidP="00332434">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６</w:t>
            </w:r>
          </w:p>
        </w:tc>
        <w:tc>
          <w:tcPr>
            <w:tcW w:w="6350" w:type="dxa"/>
          </w:tcPr>
          <w:p w14:paraId="35399EED" w14:textId="0D3518F4" w:rsidR="00045B73" w:rsidRPr="00B9517C" w:rsidRDefault="00045B73" w:rsidP="00B9517C">
            <w:pPr>
              <w:ind w:left="202" w:hangingChars="100" w:hanging="202"/>
              <w:rPr>
                <w:rFonts w:asciiTheme="majorEastAsia" w:eastAsiaTheme="majorEastAsia" w:hAnsiTheme="majorEastAsia"/>
                <w:szCs w:val="21"/>
              </w:rPr>
            </w:pPr>
            <w:r w:rsidRPr="00B9517C">
              <w:rPr>
                <w:rFonts w:asciiTheme="majorEastAsia" w:eastAsiaTheme="majorEastAsia" w:hAnsiTheme="majorEastAsia" w:hint="eastAsia"/>
                <w:szCs w:val="21"/>
              </w:rPr>
              <w:t>・</w:t>
            </w:r>
            <w:r w:rsidR="00337C61" w:rsidRPr="00B9517C">
              <w:rPr>
                <w:rFonts w:asciiTheme="majorEastAsia" w:eastAsiaTheme="majorEastAsia" w:hAnsiTheme="majorEastAsia" w:hint="eastAsia"/>
                <w:szCs w:val="21"/>
              </w:rPr>
              <w:t>「堺エネルギー地産地消プロジェクト推進事業補助金」を申請する場合、一括申請または年度ごとの申請どちらになるのでしょうか。また、年度ごとの申請となると補助金が途切れる期間が生じることはありますか。</w:t>
            </w:r>
          </w:p>
        </w:tc>
        <w:tc>
          <w:tcPr>
            <w:tcW w:w="7229" w:type="dxa"/>
            <w:shd w:val="clear" w:color="auto" w:fill="auto"/>
          </w:tcPr>
          <w:p w14:paraId="7E92B09A" w14:textId="1957BAA5" w:rsidR="00E962B5" w:rsidRPr="00720525" w:rsidRDefault="00CB05F2" w:rsidP="007A73A6">
            <w:pPr>
              <w:pStyle w:val="Default"/>
              <w:spacing w:line="280" w:lineRule="exact"/>
              <w:ind w:left="202" w:hangingChars="100" w:hanging="202"/>
              <w:jc w:val="both"/>
              <w:rPr>
                <w:rFonts w:asciiTheme="majorEastAsia" w:eastAsiaTheme="majorEastAsia" w:hAnsiTheme="majorEastAsia"/>
                <w:color w:val="auto"/>
                <w:sz w:val="21"/>
                <w:szCs w:val="21"/>
                <w:highlight w:val="cyan"/>
              </w:rPr>
            </w:pPr>
            <w:r w:rsidRPr="007E65FA">
              <w:rPr>
                <w:rFonts w:asciiTheme="majorEastAsia" w:eastAsiaTheme="majorEastAsia" w:hAnsiTheme="majorEastAsia" w:hint="eastAsia"/>
                <w:sz w:val="21"/>
                <w:szCs w:val="21"/>
              </w:rPr>
              <w:t>・堺市環境局カーボンニュートラル推進部脱炭素先行地域推進室にお問合せください。</w:t>
            </w:r>
          </w:p>
        </w:tc>
      </w:tr>
      <w:tr w:rsidR="00B6474F" w:rsidRPr="00B9517C" w14:paraId="3E93FCD2" w14:textId="77777777" w:rsidTr="00626324">
        <w:trPr>
          <w:trHeight w:val="54"/>
        </w:trPr>
        <w:tc>
          <w:tcPr>
            <w:tcW w:w="597" w:type="dxa"/>
            <w:vAlign w:val="center"/>
          </w:tcPr>
          <w:p w14:paraId="20C42D2C" w14:textId="4E56D24A" w:rsidR="00B6474F" w:rsidRPr="00B9517C" w:rsidRDefault="00B6474F" w:rsidP="004B5770">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4</w:t>
            </w:r>
          </w:p>
        </w:tc>
        <w:tc>
          <w:tcPr>
            <w:tcW w:w="1134" w:type="dxa"/>
            <w:vAlign w:val="center"/>
          </w:tcPr>
          <w:p w14:paraId="5F17A785" w14:textId="77777777" w:rsidR="00B6474F" w:rsidRPr="00B9517C" w:rsidRDefault="00B9517C" w:rsidP="00332434">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1</w:t>
            </w:r>
            <w:r w:rsidRPr="00B9517C">
              <w:rPr>
                <w:rFonts w:asciiTheme="majorEastAsia" w:eastAsiaTheme="majorEastAsia" w:hAnsiTheme="majorEastAsia"/>
                <w:szCs w:val="21"/>
              </w:rPr>
              <w:t>7</w:t>
            </w:r>
          </w:p>
          <w:p w14:paraId="2105C608" w14:textId="0E93BFAB" w:rsidR="00B9517C" w:rsidRPr="00B9517C" w:rsidRDefault="00B9517C" w:rsidP="00332434">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3</w:t>
            </w:r>
            <w:r w:rsidRPr="00B9517C">
              <w:rPr>
                <w:rFonts w:asciiTheme="majorEastAsia" w:eastAsiaTheme="majorEastAsia" w:hAnsiTheme="majorEastAsia"/>
                <w:szCs w:val="21"/>
              </w:rPr>
              <w:t>8</w:t>
            </w:r>
          </w:p>
        </w:tc>
        <w:tc>
          <w:tcPr>
            <w:tcW w:w="6350" w:type="dxa"/>
          </w:tcPr>
          <w:p w14:paraId="758ADA99" w14:textId="6F828782" w:rsidR="00B6474F" w:rsidRPr="00B9517C" w:rsidRDefault="00B6474F" w:rsidP="00FD0BBD">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B9517C">
              <w:rPr>
                <w:rFonts w:asciiTheme="majorEastAsia" w:eastAsiaTheme="majorEastAsia" w:hAnsiTheme="majorEastAsia" w:hint="eastAsia"/>
                <w:szCs w:val="21"/>
              </w:rPr>
              <w:t>・</w:t>
            </w:r>
            <w:r w:rsidR="00B9517C" w:rsidRPr="00B9517C">
              <w:rPr>
                <w:rFonts w:asciiTheme="majorEastAsia" w:eastAsiaTheme="majorEastAsia" w:hAnsiTheme="majorEastAsia" w:hint="eastAsia"/>
                <w:szCs w:val="21"/>
              </w:rPr>
              <w:t>売買契約締結後、提案したマンション事業を共同で進めるために、持分の一部を別の事業者に譲渡することは可能でしょうか。また、譲渡可能であればいつ譲渡可能になりますか。公募要領では建築工事着手後可能となっていますが、売買契約書では第三者に権利を承継することは可能となっていますが承継時期の記載はありません。</w:t>
            </w:r>
          </w:p>
        </w:tc>
        <w:tc>
          <w:tcPr>
            <w:tcW w:w="7229" w:type="dxa"/>
          </w:tcPr>
          <w:p w14:paraId="6AF11A89" w14:textId="7C2A1653" w:rsidR="00EE0F7B" w:rsidRPr="00720525" w:rsidRDefault="00CB05F2" w:rsidP="00EE0F7B">
            <w:pPr>
              <w:pStyle w:val="Default"/>
              <w:spacing w:line="280" w:lineRule="exact"/>
              <w:ind w:left="202" w:hangingChars="100" w:hanging="202"/>
              <w:jc w:val="both"/>
              <w:rPr>
                <w:rFonts w:asciiTheme="majorEastAsia" w:eastAsiaTheme="majorEastAsia" w:hAnsiTheme="majorEastAsia"/>
                <w:color w:val="auto"/>
                <w:sz w:val="21"/>
                <w:szCs w:val="21"/>
              </w:rPr>
            </w:pPr>
            <w:r w:rsidRPr="00720525">
              <w:rPr>
                <w:rFonts w:asciiTheme="majorEastAsia" w:eastAsiaTheme="majorEastAsia" w:hAnsiTheme="majorEastAsia" w:hint="eastAsia"/>
                <w:color w:val="auto"/>
                <w:sz w:val="21"/>
                <w:szCs w:val="21"/>
              </w:rPr>
              <w:t>・府有財産売買契約書（案）第1</w:t>
            </w:r>
            <w:r w:rsidRPr="00720525">
              <w:rPr>
                <w:rFonts w:asciiTheme="majorEastAsia" w:eastAsiaTheme="majorEastAsia" w:hAnsiTheme="majorEastAsia"/>
                <w:color w:val="auto"/>
                <w:sz w:val="21"/>
                <w:szCs w:val="21"/>
              </w:rPr>
              <w:t>2</w:t>
            </w:r>
            <w:r w:rsidRPr="00720525">
              <w:rPr>
                <w:rFonts w:asciiTheme="majorEastAsia" w:eastAsiaTheme="majorEastAsia" w:hAnsiTheme="majorEastAsia" w:hint="eastAsia"/>
                <w:color w:val="auto"/>
                <w:sz w:val="21"/>
                <w:szCs w:val="21"/>
              </w:rPr>
              <w:t>条の通り、</w:t>
            </w:r>
            <w:r w:rsidR="00EE0F7B" w:rsidRPr="00720525">
              <w:rPr>
                <w:rFonts w:asciiTheme="majorEastAsia" w:eastAsiaTheme="majorEastAsia" w:hAnsiTheme="majorEastAsia" w:hint="eastAsia"/>
                <w:color w:val="auto"/>
                <w:sz w:val="21"/>
                <w:szCs w:val="21"/>
              </w:rPr>
              <w:t>原則、</w:t>
            </w:r>
            <w:r w:rsidRPr="00720525">
              <w:rPr>
                <w:rFonts w:asciiTheme="majorEastAsia" w:eastAsiaTheme="majorEastAsia" w:hAnsiTheme="majorEastAsia" w:hint="eastAsia"/>
                <w:color w:val="auto"/>
                <w:sz w:val="21"/>
                <w:szCs w:val="21"/>
              </w:rPr>
              <w:t>売買物件について、第８条第１項（土地利用条件）に定める利用のため、自己の居住の用に供する者に譲渡する場合を除き、</w:t>
            </w:r>
            <w:r w:rsidR="00EE0F7B" w:rsidRPr="00720525">
              <w:rPr>
                <w:rFonts w:asciiTheme="majorEastAsia" w:eastAsiaTheme="majorEastAsia" w:hAnsiTheme="majorEastAsia" w:hint="eastAsia"/>
                <w:color w:val="auto"/>
                <w:sz w:val="21"/>
                <w:szCs w:val="21"/>
              </w:rPr>
              <w:t>地上権、質権、賃借権その他使用収益を目的とする権利の設定、又は売買、贈与、交換、出資等による所有権の移転をしてはなりません。</w:t>
            </w:r>
          </w:p>
        </w:tc>
      </w:tr>
      <w:tr w:rsidR="00FD0BBD" w:rsidRPr="00B9517C" w14:paraId="1330A31E" w14:textId="77777777" w:rsidTr="00626324">
        <w:trPr>
          <w:trHeight w:val="54"/>
        </w:trPr>
        <w:tc>
          <w:tcPr>
            <w:tcW w:w="597" w:type="dxa"/>
            <w:vAlign w:val="center"/>
          </w:tcPr>
          <w:p w14:paraId="33239ACC" w14:textId="4BEE7DC1" w:rsidR="00FD0BBD" w:rsidRPr="00B9517C" w:rsidRDefault="00FD0BBD" w:rsidP="004B5770">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5</w:t>
            </w:r>
          </w:p>
        </w:tc>
        <w:tc>
          <w:tcPr>
            <w:tcW w:w="1134" w:type="dxa"/>
            <w:vAlign w:val="center"/>
          </w:tcPr>
          <w:p w14:paraId="77F655C7" w14:textId="7C4407D1" w:rsidR="00FD0BBD" w:rsidRPr="00B9517C" w:rsidRDefault="00B9517C" w:rsidP="00332434">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4</w:t>
            </w:r>
          </w:p>
        </w:tc>
        <w:tc>
          <w:tcPr>
            <w:tcW w:w="6350" w:type="dxa"/>
          </w:tcPr>
          <w:p w14:paraId="4045B30C" w14:textId="6135B70F" w:rsidR="00FD0BBD" w:rsidRPr="00B9517C" w:rsidRDefault="00FD0BBD" w:rsidP="000A33D4">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B9517C">
              <w:rPr>
                <w:rFonts w:asciiTheme="majorEastAsia" w:eastAsiaTheme="majorEastAsia" w:hAnsiTheme="majorEastAsia" w:hint="eastAsia"/>
                <w:szCs w:val="21"/>
              </w:rPr>
              <w:t>・</w:t>
            </w:r>
            <w:r w:rsidR="00B9517C" w:rsidRPr="00B9517C">
              <w:rPr>
                <w:rFonts w:asciiTheme="majorEastAsia" w:eastAsiaTheme="majorEastAsia" w:hAnsiTheme="majorEastAsia" w:hint="eastAsia"/>
                <w:color w:val="000000"/>
                <w:szCs w:val="21"/>
              </w:rPr>
              <w:t>環境やバリアフリー、防犯・防災等の安全なども考慮し、とあるが具体的な指標があれば開示してほしい</w:t>
            </w:r>
          </w:p>
        </w:tc>
        <w:tc>
          <w:tcPr>
            <w:tcW w:w="7229" w:type="dxa"/>
          </w:tcPr>
          <w:p w14:paraId="4CF2A1A9" w14:textId="75A773D2" w:rsidR="00FD0BBD" w:rsidRPr="00720525" w:rsidRDefault="00EE0F7B" w:rsidP="00877173">
            <w:pPr>
              <w:pStyle w:val="Default"/>
              <w:spacing w:line="280" w:lineRule="exact"/>
              <w:ind w:left="202" w:hangingChars="100" w:hanging="202"/>
              <w:jc w:val="both"/>
              <w:rPr>
                <w:rFonts w:asciiTheme="majorEastAsia" w:eastAsiaTheme="majorEastAsia" w:hAnsiTheme="majorEastAsia"/>
                <w:color w:val="auto"/>
                <w:sz w:val="21"/>
                <w:szCs w:val="21"/>
              </w:rPr>
            </w:pPr>
            <w:r w:rsidRPr="007E65FA">
              <w:rPr>
                <w:rFonts w:asciiTheme="majorEastAsia" w:eastAsiaTheme="majorEastAsia" w:hAnsiTheme="majorEastAsia" w:hint="eastAsia"/>
                <w:color w:val="auto"/>
                <w:sz w:val="21"/>
                <w:szCs w:val="21"/>
              </w:rPr>
              <w:t>・特に具体的な指標はございません</w:t>
            </w:r>
            <w:r w:rsidR="00501345" w:rsidRPr="007E65FA">
              <w:rPr>
                <w:rFonts w:asciiTheme="majorEastAsia" w:eastAsiaTheme="majorEastAsia" w:hAnsiTheme="majorEastAsia" w:hint="eastAsia"/>
                <w:color w:val="auto"/>
                <w:sz w:val="21"/>
                <w:szCs w:val="21"/>
              </w:rPr>
              <w:t>が、</w:t>
            </w:r>
            <w:r w:rsidR="00501345" w:rsidRPr="007E65FA">
              <w:rPr>
                <w:rFonts w:asciiTheme="majorEastAsia" w:eastAsiaTheme="majorEastAsia" w:hAnsiTheme="majorEastAsia" w:cs="ＭＳ ゴシック" w:hint="eastAsia"/>
                <w:color w:val="auto"/>
                <w:sz w:val="21"/>
                <w:szCs w:val="21"/>
              </w:rPr>
              <w:t>左記の観点を配慮していただきますようお願いします。</w:t>
            </w:r>
          </w:p>
        </w:tc>
      </w:tr>
      <w:tr w:rsidR="000A33D4" w:rsidRPr="00B9517C" w14:paraId="4653B56B" w14:textId="77777777" w:rsidTr="00626324">
        <w:trPr>
          <w:trHeight w:val="54"/>
        </w:trPr>
        <w:tc>
          <w:tcPr>
            <w:tcW w:w="597" w:type="dxa"/>
            <w:vAlign w:val="center"/>
          </w:tcPr>
          <w:p w14:paraId="637C562F" w14:textId="1463910E" w:rsidR="000A33D4" w:rsidRPr="00B9517C" w:rsidRDefault="000A33D4" w:rsidP="004B5770">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6</w:t>
            </w:r>
          </w:p>
        </w:tc>
        <w:tc>
          <w:tcPr>
            <w:tcW w:w="1134" w:type="dxa"/>
            <w:vAlign w:val="center"/>
          </w:tcPr>
          <w:p w14:paraId="34032CF4" w14:textId="2EB64566" w:rsidR="000A33D4" w:rsidRPr="00B9517C" w:rsidRDefault="00B9517C" w:rsidP="00332434">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4</w:t>
            </w:r>
          </w:p>
        </w:tc>
        <w:tc>
          <w:tcPr>
            <w:tcW w:w="6350" w:type="dxa"/>
          </w:tcPr>
          <w:p w14:paraId="78E06B59" w14:textId="490B0A0E" w:rsidR="000A33D4" w:rsidRPr="00B9517C" w:rsidRDefault="000A33D4" w:rsidP="00B9517C">
            <w:pPr>
              <w:widowControl/>
              <w:ind w:left="202" w:hangingChars="100" w:hanging="202"/>
              <w:rPr>
                <w:rFonts w:asciiTheme="majorEastAsia" w:eastAsiaTheme="majorEastAsia" w:hAnsiTheme="majorEastAsia"/>
                <w:color w:val="000000"/>
                <w:kern w:val="0"/>
                <w:szCs w:val="21"/>
              </w:rPr>
            </w:pPr>
            <w:r w:rsidRPr="00B9517C">
              <w:rPr>
                <w:rFonts w:asciiTheme="majorEastAsia" w:eastAsiaTheme="majorEastAsia" w:hAnsiTheme="majorEastAsia" w:hint="eastAsia"/>
                <w:szCs w:val="21"/>
              </w:rPr>
              <w:t>・</w:t>
            </w:r>
            <w:r w:rsidR="00B9517C" w:rsidRPr="00B9517C">
              <w:rPr>
                <w:rFonts w:asciiTheme="majorEastAsia" w:eastAsiaTheme="majorEastAsia" w:hAnsiTheme="majorEastAsia" w:hint="eastAsia"/>
                <w:color w:val="000000"/>
                <w:szCs w:val="21"/>
              </w:rPr>
              <w:t>建築物の用途は分譲「戸建て住宅」～とあるが、この場合の分譲「戸建て住宅」は一般的な呼称でいう「建売住宅」を指すか？建築条件付き宅地分譲を実施したうえでa～hの条件を満たした注文住宅を建築することは可能か？</w:t>
            </w:r>
          </w:p>
        </w:tc>
        <w:tc>
          <w:tcPr>
            <w:tcW w:w="7229" w:type="dxa"/>
          </w:tcPr>
          <w:p w14:paraId="548325F3" w14:textId="008BF87A" w:rsidR="00EE0F7B" w:rsidRPr="004C0347" w:rsidRDefault="00EE0F7B" w:rsidP="00EE0F7B">
            <w:pPr>
              <w:pStyle w:val="Default"/>
              <w:spacing w:line="280" w:lineRule="exact"/>
              <w:ind w:left="202" w:hangingChars="100" w:hanging="202"/>
              <w:jc w:val="both"/>
              <w:rPr>
                <w:rFonts w:asciiTheme="majorEastAsia" w:eastAsiaTheme="majorEastAsia" w:hAnsiTheme="majorEastAsia"/>
                <w:noProof/>
                <w:sz w:val="21"/>
                <w:szCs w:val="21"/>
                <w:highlight w:val="cyan"/>
              </w:rPr>
            </w:pPr>
            <w:r w:rsidRPr="007E65FA">
              <w:rPr>
                <w:rFonts w:asciiTheme="majorEastAsia" w:eastAsiaTheme="majorEastAsia" w:hAnsiTheme="majorEastAsia" w:hint="eastAsia"/>
                <w:noProof/>
                <w:sz w:val="21"/>
                <w:szCs w:val="21"/>
              </w:rPr>
              <w:t>・分譲「戸建て住宅」とは、「建売住宅」の他、「売建住宅」も含まれます。戸建て住宅の建設にあたって、建築物の建築を行わずに分譲する場合、府有財産売買契約書（案）第1</w:t>
            </w:r>
            <w:r w:rsidRPr="007E65FA">
              <w:rPr>
                <w:rFonts w:asciiTheme="majorEastAsia" w:eastAsiaTheme="majorEastAsia" w:hAnsiTheme="majorEastAsia"/>
                <w:noProof/>
                <w:sz w:val="21"/>
                <w:szCs w:val="21"/>
              </w:rPr>
              <w:t>2</w:t>
            </w:r>
            <w:r w:rsidRPr="007E65FA">
              <w:rPr>
                <w:rFonts w:asciiTheme="majorEastAsia" w:eastAsiaTheme="majorEastAsia" w:hAnsiTheme="majorEastAsia" w:hint="eastAsia"/>
                <w:noProof/>
                <w:sz w:val="21"/>
                <w:szCs w:val="21"/>
              </w:rPr>
              <w:t>条第4項の記載をご参照ください。</w:t>
            </w:r>
          </w:p>
        </w:tc>
      </w:tr>
      <w:tr w:rsidR="004252B9" w:rsidRPr="00B9517C" w14:paraId="637BCB61" w14:textId="77777777" w:rsidTr="00626324">
        <w:trPr>
          <w:trHeight w:val="54"/>
        </w:trPr>
        <w:tc>
          <w:tcPr>
            <w:tcW w:w="597" w:type="dxa"/>
            <w:vAlign w:val="center"/>
          </w:tcPr>
          <w:p w14:paraId="33808C66" w14:textId="1F363869" w:rsidR="004252B9" w:rsidRPr="00B9517C" w:rsidRDefault="004252B9" w:rsidP="004B5770">
            <w:pPr>
              <w:jc w:val="center"/>
              <w:rPr>
                <w:rFonts w:asciiTheme="majorEastAsia" w:eastAsiaTheme="majorEastAsia" w:hAnsiTheme="majorEastAsia"/>
                <w:szCs w:val="21"/>
              </w:rPr>
            </w:pPr>
            <w:r w:rsidRPr="00B9517C">
              <w:rPr>
                <w:rFonts w:asciiTheme="majorEastAsia" w:eastAsiaTheme="majorEastAsia" w:hAnsiTheme="majorEastAsia"/>
                <w:szCs w:val="21"/>
              </w:rPr>
              <w:t>7</w:t>
            </w:r>
          </w:p>
        </w:tc>
        <w:tc>
          <w:tcPr>
            <w:tcW w:w="1134" w:type="dxa"/>
            <w:vAlign w:val="center"/>
          </w:tcPr>
          <w:p w14:paraId="6596EC29" w14:textId="4E6CECF9" w:rsidR="004252B9" w:rsidRPr="00B9517C" w:rsidRDefault="00B9517C" w:rsidP="004252B9">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5</w:t>
            </w:r>
          </w:p>
        </w:tc>
        <w:tc>
          <w:tcPr>
            <w:tcW w:w="6350" w:type="dxa"/>
          </w:tcPr>
          <w:p w14:paraId="69EEC931" w14:textId="478D8484" w:rsidR="004252B9" w:rsidRPr="00B9517C" w:rsidRDefault="004252B9" w:rsidP="00B9517C">
            <w:pPr>
              <w:widowControl/>
              <w:ind w:left="202" w:hangingChars="100" w:hanging="202"/>
              <w:rPr>
                <w:rFonts w:asciiTheme="majorEastAsia" w:eastAsiaTheme="majorEastAsia" w:hAnsiTheme="majorEastAsia"/>
                <w:color w:val="000000"/>
                <w:kern w:val="0"/>
                <w:szCs w:val="21"/>
              </w:rPr>
            </w:pPr>
            <w:r w:rsidRPr="00B9517C">
              <w:rPr>
                <w:rFonts w:asciiTheme="majorEastAsia" w:eastAsiaTheme="majorEastAsia" w:hAnsiTheme="majorEastAsia" w:hint="eastAsia"/>
                <w:szCs w:val="21"/>
              </w:rPr>
              <w:t>・</w:t>
            </w:r>
            <w:r w:rsidR="00B9517C" w:rsidRPr="00B9517C">
              <w:rPr>
                <w:rFonts w:asciiTheme="majorEastAsia" w:eastAsiaTheme="majorEastAsia" w:hAnsiTheme="majorEastAsia" w:hint="eastAsia"/>
                <w:color w:val="000000"/>
                <w:szCs w:val="21"/>
              </w:rPr>
              <w:t>共同で本入札に参加し、共同住宅部分と戸建分譲部分を別開発として申請する場合において、近隣説明は合同で行う必要があるか？</w:t>
            </w:r>
          </w:p>
        </w:tc>
        <w:tc>
          <w:tcPr>
            <w:tcW w:w="7229" w:type="dxa"/>
          </w:tcPr>
          <w:p w14:paraId="08A95703" w14:textId="3C4A64A8" w:rsidR="00C8237A" w:rsidRPr="00720525" w:rsidRDefault="00EE0F7B" w:rsidP="00C8237A">
            <w:pPr>
              <w:pStyle w:val="Default"/>
              <w:spacing w:line="280" w:lineRule="exact"/>
              <w:ind w:left="202" w:hangingChars="100" w:hanging="202"/>
              <w:jc w:val="both"/>
              <w:rPr>
                <w:rFonts w:asciiTheme="majorEastAsia" w:eastAsiaTheme="majorEastAsia" w:hAnsiTheme="majorEastAsia" w:cs="ＭＳ ゴシック"/>
                <w:color w:val="auto"/>
                <w:sz w:val="21"/>
                <w:szCs w:val="21"/>
              </w:rPr>
            </w:pPr>
            <w:r w:rsidRPr="00720525">
              <w:rPr>
                <w:rFonts w:asciiTheme="majorEastAsia" w:eastAsiaTheme="majorEastAsia" w:hAnsiTheme="majorEastAsia" w:cs="ＭＳ ゴシック" w:hint="eastAsia"/>
                <w:color w:val="auto"/>
                <w:sz w:val="21"/>
                <w:szCs w:val="21"/>
              </w:rPr>
              <w:t>・特に定めはございません</w:t>
            </w:r>
            <w:r w:rsidR="00501345" w:rsidRPr="00720525">
              <w:rPr>
                <w:rFonts w:asciiTheme="majorEastAsia" w:eastAsiaTheme="majorEastAsia" w:hAnsiTheme="majorEastAsia" w:cs="ＭＳ ゴシック" w:hint="eastAsia"/>
                <w:color w:val="auto"/>
                <w:sz w:val="21"/>
                <w:szCs w:val="21"/>
              </w:rPr>
              <w:t>。</w:t>
            </w:r>
          </w:p>
        </w:tc>
      </w:tr>
      <w:tr w:rsidR="0044082A" w:rsidRPr="00B9517C" w14:paraId="79FEFDFE" w14:textId="77777777" w:rsidTr="00626324">
        <w:trPr>
          <w:trHeight w:val="54"/>
        </w:trPr>
        <w:tc>
          <w:tcPr>
            <w:tcW w:w="597" w:type="dxa"/>
            <w:vAlign w:val="center"/>
          </w:tcPr>
          <w:p w14:paraId="558B2879" w14:textId="3EA6BF60" w:rsidR="0044082A" w:rsidRPr="00B9517C" w:rsidRDefault="00F1009A" w:rsidP="004B5770">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8</w:t>
            </w:r>
          </w:p>
        </w:tc>
        <w:tc>
          <w:tcPr>
            <w:tcW w:w="1134" w:type="dxa"/>
            <w:vAlign w:val="center"/>
          </w:tcPr>
          <w:p w14:paraId="569C897D" w14:textId="06EE56DB" w:rsidR="0044082A" w:rsidRPr="00B9517C" w:rsidRDefault="00B9517C" w:rsidP="00FF011E">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5</w:t>
            </w:r>
          </w:p>
        </w:tc>
        <w:tc>
          <w:tcPr>
            <w:tcW w:w="6350" w:type="dxa"/>
          </w:tcPr>
          <w:p w14:paraId="4E5370F4" w14:textId="1B219618" w:rsidR="0044082A" w:rsidRPr="00CB2EBF" w:rsidRDefault="0044082A" w:rsidP="00B9517C">
            <w:pPr>
              <w:widowControl/>
              <w:ind w:left="202" w:hangingChars="100" w:hanging="202"/>
              <w:rPr>
                <w:rFonts w:asciiTheme="majorEastAsia" w:eastAsiaTheme="majorEastAsia" w:hAnsiTheme="majorEastAsia"/>
                <w:color w:val="000000"/>
                <w:kern w:val="0"/>
                <w:szCs w:val="21"/>
              </w:rPr>
            </w:pPr>
            <w:r w:rsidRPr="00CB2EBF">
              <w:rPr>
                <w:rFonts w:asciiTheme="majorEastAsia" w:eastAsiaTheme="majorEastAsia" w:hAnsiTheme="majorEastAsia" w:hint="eastAsia"/>
                <w:szCs w:val="21"/>
              </w:rPr>
              <w:t>・</w:t>
            </w:r>
            <w:r w:rsidR="00B9517C" w:rsidRPr="00CB2EBF">
              <w:rPr>
                <w:rFonts w:asciiTheme="majorEastAsia" w:eastAsiaTheme="majorEastAsia" w:hAnsiTheme="majorEastAsia" w:hint="eastAsia"/>
                <w:color w:val="000000"/>
                <w:szCs w:val="21"/>
              </w:rPr>
              <w:t>すでに解体された府営住宅の解体工事にあたって住民説明会を実施したと思うが、その時の履歴及び議事を開示もしくは共有してほしい</w:t>
            </w:r>
          </w:p>
        </w:tc>
        <w:tc>
          <w:tcPr>
            <w:tcW w:w="7229" w:type="dxa"/>
          </w:tcPr>
          <w:p w14:paraId="33AA8186" w14:textId="774D520F" w:rsidR="000919C4" w:rsidRDefault="00CB2EBF" w:rsidP="00887C5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color w:val="auto"/>
                <w:sz w:val="21"/>
                <w:szCs w:val="21"/>
              </w:rPr>
              <w:t>・</w:t>
            </w:r>
            <w:r w:rsidR="00887C5E" w:rsidRPr="00887C5E">
              <w:rPr>
                <w:rFonts w:asciiTheme="majorEastAsia" w:eastAsiaTheme="majorEastAsia" w:hAnsiTheme="majorEastAsia" w:hint="eastAsia"/>
                <w:color w:val="auto"/>
                <w:sz w:val="21"/>
                <w:szCs w:val="21"/>
              </w:rPr>
              <w:t>コロナ渦であったことから住民説明会は実施</w:t>
            </w:r>
            <w:r w:rsidR="00887C5E" w:rsidRPr="00887C5E">
              <w:rPr>
                <w:rFonts w:asciiTheme="majorEastAsia" w:eastAsiaTheme="majorEastAsia" w:hAnsiTheme="majorEastAsia" w:hint="eastAsia"/>
                <w:sz w:val="21"/>
                <w:szCs w:val="21"/>
              </w:rPr>
              <w:t>せず、近隣自治会役員に説明をし</w:t>
            </w:r>
            <w:r w:rsidR="00887C5E">
              <w:rPr>
                <w:rFonts w:asciiTheme="majorEastAsia" w:eastAsiaTheme="majorEastAsia" w:hAnsiTheme="majorEastAsia" w:hint="eastAsia"/>
                <w:sz w:val="21"/>
                <w:szCs w:val="21"/>
              </w:rPr>
              <w:t>、</w:t>
            </w:r>
            <w:r w:rsidR="00887C5E" w:rsidRPr="00887C5E">
              <w:rPr>
                <w:rFonts w:asciiTheme="majorEastAsia" w:eastAsiaTheme="majorEastAsia" w:hAnsiTheme="majorEastAsia" w:hint="eastAsia"/>
                <w:sz w:val="21"/>
                <w:szCs w:val="21"/>
              </w:rPr>
              <w:t>周辺住民に「工事のお知らせ」にかかる文書を配布しております。その配布文書及び役員説明時の議事録について令和7年1月31日から大阪府都市整備部住宅建築局住宅経営室施設保全課資産活用グループで閲覧できます。閲覧をご希望される場合は、事前にご連絡のうえ、日時の予約をお願いしま</w:t>
            </w:r>
            <w:r w:rsidR="00887C5E" w:rsidRPr="00887C5E">
              <w:rPr>
                <w:rFonts w:asciiTheme="majorEastAsia" w:eastAsiaTheme="majorEastAsia" w:hAnsiTheme="majorEastAsia" w:hint="eastAsia"/>
                <w:sz w:val="21"/>
                <w:szCs w:val="21"/>
              </w:rPr>
              <w:lastRenderedPageBreak/>
              <w:t>す。なお、</w:t>
            </w:r>
            <w:r w:rsidR="00BE5C79">
              <w:rPr>
                <w:rFonts w:asciiTheme="majorEastAsia" w:eastAsiaTheme="majorEastAsia" w:hAnsiTheme="majorEastAsia" w:hint="eastAsia"/>
                <w:sz w:val="21"/>
                <w:szCs w:val="21"/>
              </w:rPr>
              <w:t>閲覧資料中</w:t>
            </w:r>
            <w:r w:rsidR="00887C5E" w:rsidRPr="00887C5E">
              <w:rPr>
                <w:rFonts w:asciiTheme="majorEastAsia" w:eastAsiaTheme="majorEastAsia" w:hAnsiTheme="majorEastAsia" w:hint="eastAsia"/>
                <w:sz w:val="21"/>
                <w:szCs w:val="21"/>
              </w:rPr>
              <w:t>の個人情報は消去させていただいた上での閲覧になることを予めご了承ください。</w:t>
            </w:r>
          </w:p>
          <w:p w14:paraId="18DDC2B3" w14:textId="0E831C88" w:rsidR="00D42EE7" w:rsidRPr="00D42EE7" w:rsidRDefault="00D42EE7" w:rsidP="00D42EE7">
            <w:pPr>
              <w:snapToGrid w:val="0"/>
              <w:spacing w:line="260" w:lineRule="exact"/>
              <w:ind w:left="6273" w:hangingChars="3100" w:hanging="6273"/>
              <w:rPr>
                <w:rFonts w:asciiTheme="majorEastAsia" w:eastAsiaTheme="majorEastAsia" w:hAnsiTheme="majorEastAsia"/>
              </w:rPr>
            </w:pPr>
            <w:r w:rsidRPr="00D42EE7">
              <w:rPr>
                <w:rFonts w:asciiTheme="majorEastAsia" w:eastAsiaTheme="majorEastAsia" w:hAnsiTheme="majorEastAsia" w:hint="eastAsia"/>
              </w:rPr>
              <w:t>（お問合せ先：大阪府都市整備部住宅建築局住宅経営室施設保全課</w:t>
            </w:r>
          </w:p>
          <w:p w14:paraId="722113BC" w14:textId="722CE244" w:rsidR="00D42EE7" w:rsidRPr="00D42EE7" w:rsidRDefault="00D42EE7" w:rsidP="00D42EE7">
            <w:pPr>
              <w:snapToGrid w:val="0"/>
              <w:spacing w:line="260" w:lineRule="exact"/>
              <w:ind w:leftChars="1500" w:left="6273" w:hangingChars="1600" w:hanging="3238"/>
            </w:pPr>
            <w:r w:rsidRPr="00D42EE7">
              <w:rPr>
                <w:rFonts w:asciiTheme="majorEastAsia" w:eastAsiaTheme="majorEastAsia" w:hAnsiTheme="majorEastAsia" w:hint="eastAsia"/>
              </w:rPr>
              <w:t>資産活用グループ　電話　：0</w:t>
            </w:r>
            <w:r w:rsidRPr="00D42EE7">
              <w:rPr>
                <w:rFonts w:asciiTheme="majorEastAsia" w:eastAsiaTheme="majorEastAsia" w:hAnsiTheme="majorEastAsia"/>
              </w:rPr>
              <w:t>6-6210-9759</w:t>
            </w:r>
            <w:r w:rsidRPr="00D42EE7">
              <w:rPr>
                <w:rFonts w:asciiTheme="majorEastAsia" w:eastAsiaTheme="majorEastAsia" w:hAnsiTheme="majorEastAsia" w:hint="eastAsia"/>
              </w:rPr>
              <w:t>）</w:t>
            </w:r>
          </w:p>
        </w:tc>
      </w:tr>
      <w:tr w:rsidR="00FF011E" w:rsidRPr="00B9517C" w14:paraId="0F28F20C" w14:textId="77777777" w:rsidTr="00626324">
        <w:trPr>
          <w:trHeight w:val="54"/>
        </w:trPr>
        <w:tc>
          <w:tcPr>
            <w:tcW w:w="597" w:type="dxa"/>
            <w:vAlign w:val="center"/>
          </w:tcPr>
          <w:p w14:paraId="5758E373" w14:textId="5079B57A" w:rsidR="00FF011E" w:rsidRPr="00B9517C" w:rsidRDefault="00FF011E" w:rsidP="00FF011E">
            <w:pPr>
              <w:jc w:val="center"/>
              <w:rPr>
                <w:rFonts w:asciiTheme="majorEastAsia" w:eastAsiaTheme="majorEastAsia" w:hAnsiTheme="majorEastAsia"/>
                <w:szCs w:val="21"/>
              </w:rPr>
            </w:pPr>
            <w:r w:rsidRPr="00B9517C">
              <w:rPr>
                <w:rFonts w:asciiTheme="majorEastAsia" w:eastAsiaTheme="majorEastAsia" w:hAnsiTheme="majorEastAsia" w:hint="eastAsia"/>
                <w:szCs w:val="21"/>
              </w:rPr>
              <w:lastRenderedPageBreak/>
              <w:t>9</w:t>
            </w:r>
          </w:p>
        </w:tc>
        <w:tc>
          <w:tcPr>
            <w:tcW w:w="1134" w:type="dxa"/>
            <w:vAlign w:val="center"/>
          </w:tcPr>
          <w:p w14:paraId="081AA113" w14:textId="0D8AAD73" w:rsidR="00FF011E" w:rsidRPr="00B9517C" w:rsidRDefault="00B9517C" w:rsidP="00FF011E">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5</w:t>
            </w:r>
          </w:p>
        </w:tc>
        <w:tc>
          <w:tcPr>
            <w:tcW w:w="6350" w:type="dxa"/>
          </w:tcPr>
          <w:p w14:paraId="00A217C5" w14:textId="7287DDE6" w:rsidR="00B9517C" w:rsidRPr="00B9517C" w:rsidRDefault="00B9517C" w:rsidP="00B9517C">
            <w:pPr>
              <w:widowControl/>
              <w:ind w:left="202" w:hangingChars="100" w:hanging="202"/>
              <w:rPr>
                <w:rFonts w:asciiTheme="majorEastAsia" w:eastAsiaTheme="majorEastAsia" w:hAnsiTheme="majorEastAsia"/>
                <w:color w:val="000000"/>
                <w:kern w:val="0"/>
                <w:szCs w:val="21"/>
              </w:rPr>
            </w:pPr>
            <w:r w:rsidRPr="00B9517C">
              <w:rPr>
                <w:rFonts w:asciiTheme="majorEastAsia" w:eastAsiaTheme="majorEastAsia" w:hAnsiTheme="majorEastAsia" w:hint="eastAsia"/>
                <w:szCs w:val="21"/>
              </w:rPr>
              <w:t>・</w:t>
            </w:r>
            <w:r w:rsidRPr="00B9517C">
              <w:rPr>
                <w:rFonts w:asciiTheme="majorEastAsia" w:eastAsiaTheme="majorEastAsia" w:hAnsiTheme="majorEastAsia" w:hint="eastAsia"/>
                <w:color w:val="000000"/>
                <w:szCs w:val="21"/>
              </w:rPr>
              <w:t>府営住宅解体工事の際には近隣影響範囲の家屋調査を実施したか？その内容を開示もしくは共有してほしい</w:t>
            </w:r>
          </w:p>
        </w:tc>
        <w:tc>
          <w:tcPr>
            <w:tcW w:w="7229" w:type="dxa"/>
          </w:tcPr>
          <w:p w14:paraId="4832793E" w14:textId="45CF1128" w:rsidR="00FF011E" w:rsidRDefault="00CB2EBF" w:rsidP="00887C5E">
            <w:pPr>
              <w:pStyle w:val="Default"/>
              <w:spacing w:line="280" w:lineRule="exact"/>
              <w:ind w:left="202" w:hangingChars="100" w:hanging="202"/>
              <w:jc w:val="both"/>
              <w:rPr>
                <w:rFonts w:asciiTheme="majorEastAsia" w:eastAsiaTheme="majorEastAsia" w:hAnsiTheme="majorEastAsia"/>
                <w:sz w:val="21"/>
                <w:szCs w:val="21"/>
              </w:rPr>
            </w:pPr>
            <w:r w:rsidRPr="00887C5E">
              <w:rPr>
                <w:rFonts w:asciiTheme="majorEastAsia" w:eastAsiaTheme="majorEastAsia" w:hAnsiTheme="majorEastAsia" w:hint="eastAsia"/>
                <w:color w:val="auto"/>
                <w:sz w:val="21"/>
                <w:szCs w:val="21"/>
              </w:rPr>
              <w:t>・</w:t>
            </w:r>
            <w:r w:rsidR="00ED6009" w:rsidRPr="00887C5E">
              <w:rPr>
                <w:rFonts w:asciiTheme="majorEastAsia" w:eastAsiaTheme="majorEastAsia" w:hAnsiTheme="majorEastAsia" w:hint="eastAsia"/>
                <w:color w:val="auto"/>
                <w:sz w:val="21"/>
                <w:szCs w:val="21"/>
              </w:rPr>
              <w:t>本</w:t>
            </w:r>
            <w:r w:rsidR="00887C5E" w:rsidRPr="00887C5E">
              <w:rPr>
                <w:rFonts w:asciiTheme="majorEastAsia" w:eastAsiaTheme="majorEastAsia" w:hAnsiTheme="majorEastAsia" w:hint="eastAsia"/>
                <w:color w:val="auto"/>
                <w:sz w:val="21"/>
                <w:szCs w:val="21"/>
              </w:rPr>
              <w:t>撤去工事前に周辺建物等事前調査を実施しています。調査箇所については、</w:t>
            </w:r>
            <w:r w:rsidR="00887C5E" w:rsidRPr="00887C5E">
              <w:rPr>
                <w:rFonts w:asciiTheme="majorEastAsia" w:eastAsiaTheme="majorEastAsia" w:hAnsiTheme="majorEastAsia" w:hint="eastAsia"/>
                <w:sz w:val="21"/>
                <w:szCs w:val="21"/>
              </w:rPr>
              <w:t>令和7年1月31日から大阪府都市整備部住宅建築局住宅経営室施設保全</w:t>
            </w:r>
            <w:r w:rsidR="00887C5E" w:rsidRPr="00887C5E">
              <w:rPr>
                <w:rFonts w:asciiTheme="majorEastAsia" w:eastAsiaTheme="majorEastAsia" w:hAnsiTheme="majorEastAsia" w:hint="eastAsia"/>
                <w:color w:val="auto"/>
                <w:sz w:val="21"/>
                <w:szCs w:val="21"/>
              </w:rPr>
              <w:t>課資産活用グループで閲覧できますが、調査資料については、個人情報が含まれるため開示できません。閲覧をご希望される場合は、事前にご連絡のうえ、日時の予約をお願いします。</w:t>
            </w:r>
            <w:r w:rsidR="00887C5E" w:rsidRPr="00887C5E">
              <w:rPr>
                <w:rFonts w:asciiTheme="majorEastAsia" w:eastAsiaTheme="majorEastAsia" w:hAnsiTheme="majorEastAsia" w:hint="eastAsia"/>
                <w:sz w:val="21"/>
                <w:szCs w:val="21"/>
              </w:rPr>
              <w:t>なお、</w:t>
            </w:r>
            <w:r w:rsidR="00BE5C79">
              <w:rPr>
                <w:rFonts w:asciiTheme="majorEastAsia" w:eastAsiaTheme="majorEastAsia" w:hAnsiTheme="majorEastAsia" w:hint="eastAsia"/>
                <w:sz w:val="21"/>
                <w:szCs w:val="21"/>
              </w:rPr>
              <w:t>閲覧資料中</w:t>
            </w:r>
            <w:r w:rsidR="00887C5E" w:rsidRPr="00887C5E">
              <w:rPr>
                <w:rFonts w:asciiTheme="majorEastAsia" w:eastAsiaTheme="majorEastAsia" w:hAnsiTheme="majorEastAsia" w:hint="eastAsia"/>
                <w:sz w:val="21"/>
                <w:szCs w:val="21"/>
              </w:rPr>
              <w:t>の個人情報は消去させていただいた上での閲覧になることを予めご了承ください。</w:t>
            </w:r>
          </w:p>
          <w:p w14:paraId="53620DE6" w14:textId="77777777" w:rsidR="00D42EE7" w:rsidRPr="00D42EE7" w:rsidRDefault="00D42EE7" w:rsidP="00D42EE7">
            <w:pPr>
              <w:snapToGrid w:val="0"/>
              <w:spacing w:line="260" w:lineRule="exact"/>
              <w:ind w:left="6273" w:hangingChars="3100" w:hanging="6273"/>
              <w:rPr>
                <w:rFonts w:asciiTheme="majorEastAsia" w:eastAsiaTheme="majorEastAsia" w:hAnsiTheme="majorEastAsia"/>
                <w:szCs w:val="21"/>
              </w:rPr>
            </w:pPr>
            <w:r w:rsidRPr="00D42EE7">
              <w:rPr>
                <w:rFonts w:asciiTheme="majorEastAsia" w:eastAsiaTheme="majorEastAsia" w:hAnsiTheme="majorEastAsia" w:hint="eastAsia"/>
                <w:szCs w:val="21"/>
              </w:rPr>
              <w:t>（お問合せ先：大阪府都市整備部住宅建築局住宅経営室施設保全課</w:t>
            </w:r>
          </w:p>
          <w:p w14:paraId="65768714" w14:textId="73BC0A3E" w:rsidR="00D42EE7" w:rsidRPr="00887C5E" w:rsidRDefault="00D42EE7" w:rsidP="00D42EE7">
            <w:pPr>
              <w:pStyle w:val="Default"/>
              <w:spacing w:line="280" w:lineRule="exact"/>
              <w:ind w:leftChars="100" w:left="202" w:firstLineChars="1400" w:firstLine="2833"/>
              <w:jc w:val="both"/>
              <w:rPr>
                <w:rFonts w:asciiTheme="majorEastAsia" w:eastAsiaTheme="majorEastAsia" w:hAnsiTheme="majorEastAsia"/>
                <w:color w:val="auto"/>
                <w:sz w:val="21"/>
                <w:szCs w:val="21"/>
              </w:rPr>
            </w:pPr>
            <w:r w:rsidRPr="00D42EE7">
              <w:rPr>
                <w:rFonts w:asciiTheme="majorEastAsia" w:eastAsiaTheme="majorEastAsia" w:hAnsiTheme="majorEastAsia" w:hint="eastAsia"/>
                <w:sz w:val="21"/>
                <w:szCs w:val="21"/>
              </w:rPr>
              <w:t>資産活用グループ　電話　：0</w:t>
            </w:r>
            <w:r w:rsidRPr="00D42EE7">
              <w:rPr>
                <w:rFonts w:asciiTheme="majorEastAsia" w:eastAsiaTheme="majorEastAsia" w:hAnsiTheme="majorEastAsia"/>
                <w:sz w:val="21"/>
                <w:szCs w:val="21"/>
              </w:rPr>
              <w:t>6-6210-9759</w:t>
            </w:r>
            <w:r w:rsidRPr="00D42EE7">
              <w:rPr>
                <w:rFonts w:asciiTheme="majorEastAsia" w:eastAsiaTheme="majorEastAsia" w:hAnsiTheme="majorEastAsia" w:hint="eastAsia"/>
                <w:sz w:val="21"/>
                <w:szCs w:val="21"/>
              </w:rPr>
              <w:t>）</w:t>
            </w:r>
          </w:p>
        </w:tc>
      </w:tr>
      <w:tr w:rsidR="00FF011E" w:rsidRPr="00B9517C" w14:paraId="789BDACE" w14:textId="77777777" w:rsidTr="00626324">
        <w:trPr>
          <w:trHeight w:val="54"/>
        </w:trPr>
        <w:tc>
          <w:tcPr>
            <w:tcW w:w="597" w:type="dxa"/>
            <w:vAlign w:val="center"/>
          </w:tcPr>
          <w:p w14:paraId="180DD4E1" w14:textId="47C12FBE" w:rsidR="00FF011E" w:rsidRPr="00B9517C" w:rsidRDefault="001F3861" w:rsidP="00FF011E">
            <w:pPr>
              <w:jc w:val="center"/>
              <w:rPr>
                <w:rFonts w:asciiTheme="majorEastAsia" w:eastAsiaTheme="majorEastAsia" w:hAnsiTheme="majorEastAsia"/>
                <w:szCs w:val="21"/>
              </w:rPr>
            </w:pPr>
            <w:r w:rsidRPr="00B9517C">
              <w:rPr>
                <w:rFonts w:asciiTheme="majorEastAsia" w:eastAsiaTheme="majorEastAsia" w:hAnsiTheme="majorEastAsia"/>
                <w:szCs w:val="21"/>
              </w:rPr>
              <w:t>10</w:t>
            </w:r>
          </w:p>
        </w:tc>
        <w:tc>
          <w:tcPr>
            <w:tcW w:w="1134" w:type="dxa"/>
            <w:vAlign w:val="center"/>
          </w:tcPr>
          <w:p w14:paraId="65AC6D6A" w14:textId="484AA620" w:rsidR="00FF011E" w:rsidRPr="00B9517C" w:rsidRDefault="00B9517C" w:rsidP="00FF011E">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6</w:t>
            </w:r>
          </w:p>
        </w:tc>
        <w:tc>
          <w:tcPr>
            <w:tcW w:w="6350" w:type="dxa"/>
          </w:tcPr>
          <w:p w14:paraId="22EE65C2" w14:textId="0CBEE5E3" w:rsidR="00FF011E" w:rsidRPr="00B9517C"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B9517C">
              <w:rPr>
                <w:rFonts w:asciiTheme="majorEastAsia" w:eastAsiaTheme="majorEastAsia" w:hAnsiTheme="majorEastAsia" w:hint="eastAsia"/>
                <w:szCs w:val="21"/>
              </w:rPr>
              <w:t>・</w:t>
            </w:r>
            <w:r w:rsidR="00B9517C" w:rsidRPr="00B9517C">
              <w:rPr>
                <w:rFonts w:asciiTheme="majorEastAsia" w:eastAsiaTheme="majorEastAsia" w:hAnsiTheme="majorEastAsia" w:hint="eastAsia"/>
                <w:color w:val="000000"/>
                <w:szCs w:val="21"/>
              </w:rPr>
              <w:t>全体を共同住宅部分と戸建分譲部分に分けて開発申請を計画する場合に、それぞれが個別に公園その他公共施設の開発要件を単独で満たす必要があるか？</w:t>
            </w:r>
          </w:p>
        </w:tc>
        <w:tc>
          <w:tcPr>
            <w:tcW w:w="7229" w:type="dxa"/>
          </w:tcPr>
          <w:p w14:paraId="2EC28CAF" w14:textId="1A19B8CD" w:rsidR="00FF011E" w:rsidRPr="00720525" w:rsidRDefault="00EE0F7B" w:rsidP="00FF011E">
            <w:pPr>
              <w:pStyle w:val="Default"/>
              <w:spacing w:line="280" w:lineRule="exact"/>
              <w:ind w:left="202" w:hangingChars="100" w:hanging="202"/>
              <w:jc w:val="both"/>
              <w:rPr>
                <w:rFonts w:asciiTheme="majorEastAsia" w:eastAsiaTheme="majorEastAsia" w:hAnsiTheme="majorEastAsia"/>
                <w:sz w:val="21"/>
                <w:szCs w:val="21"/>
              </w:rPr>
            </w:pPr>
            <w:r w:rsidRPr="007E65FA">
              <w:rPr>
                <w:rFonts w:asciiTheme="majorEastAsia" w:eastAsiaTheme="majorEastAsia" w:hAnsiTheme="majorEastAsia" w:hint="eastAsia"/>
                <w:sz w:val="21"/>
                <w:szCs w:val="21"/>
              </w:rPr>
              <w:t>・</w:t>
            </w:r>
            <w:r w:rsidR="007E65FA">
              <w:rPr>
                <w:rFonts w:asciiTheme="majorEastAsia" w:eastAsiaTheme="majorEastAsia" w:hAnsiTheme="majorEastAsia" w:hint="eastAsia"/>
                <w:sz w:val="21"/>
                <w:szCs w:val="21"/>
              </w:rPr>
              <w:t>堺市建築都市局開発調整部宅地安全課にお問合せください。</w:t>
            </w:r>
          </w:p>
        </w:tc>
      </w:tr>
      <w:tr w:rsidR="00FF011E" w:rsidRPr="00B9517C" w14:paraId="4FB09B82" w14:textId="77777777" w:rsidTr="00626324">
        <w:trPr>
          <w:trHeight w:val="54"/>
        </w:trPr>
        <w:tc>
          <w:tcPr>
            <w:tcW w:w="597" w:type="dxa"/>
            <w:vAlign w:val="center"/>
          </w:tcPr>
          <w:p w14:paraId="6B08E311" w14:textId="62C2C02B" w:rsidR="00FF011E" w:rsidRPr="00B9517C" w:rsidRDefault="001F3861" w:rsidP="00FF011E">
            <w:pPr>
              <w:jc w:val="center"/>
              <w:rPr>
                <w:rFonts w:asciiTheme="majorEastAsia" w:eastAsiaTheme="majorEastAsia" w:hAnsiTheme="majorEastAsia"/>
                <w:szCs w:val="21"/>
              </w:rPr>
            </w:pPr>
            <w:r w:rsidRPr="00B9517C">
              <w:rPr>
                <w:rFonts w:asciiTheme="majorEastAsia" w:eastAsiaTheme="majorEastAsia" w:hAnsiTheme="majorEastAsia"/>
                <w:szCs w:val="21"/>
              </w:rPr>
              <w:t>11</w:t>
            </w:r>
          </w:p>
        </w:tc>
        <w:tc>
          <w:tcPr>
            <w:tcW w:w="1134" w:type="dxa"/>
            <w:vAlign w:val="center"/>
          </w:tcPr>
          <w:p w14:paraId="4EFBF67D" w14:textId="48BCC791" w:rsidR="00FF011E" w:rsidRPr="00B9517C" w:rsidRDefault="00B9517C" w:rsidP="00FF011E">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6</w:t>
            </w:r>
          </w:p>
        </w:tc>
        <w:tc>
          <w:tcPr>
            <w:tcW w:w="6350" w:type="dxa"/>
          </w:tcPr>
          <w:p w14:paraId="332C083B" w14:textId="6158AFD2" w:rsidR="00FF011E" w:rsidRPr="00761743" w:rsidRDefault="00FF011E" w:rsidP="00B9517C">
            <w:pPr>
              <w:widowControl/>
              <w:ind w:left="202" w:hangingChars="100" w:hanging="202"/>
              <w:rPr>
                <w:rFonts w:asciiTheme="majorEastAsia" w:eastAsiaTheme="majorEastAsia" w:hAnsiTheme="majorEastAsia"/>
                <w:color w:val="000000"/>
                <w:kern w:val="0"/>
                <w:szCs w:val="21"/>
                <w:highlight w:val="cyan"/>
              </w:rPr>
            </w:pPr>
            <w:r w:rsidRPr="00761743">
              <w:rPr>
                <w:rFonts w:asciiTheme="majorEastAsia" w:eastAsiaTheme="majorEastAsia" w:hAnsiTheme="majorEastAsia" w:hint="eastAsia"/>
                <w:szCs w:val="21"/>
              </w:rPr>
              <w:t>・</w:t>
            </w:r>
            <w:r w:rsidR="00B9517C" w:rsidRPr="00761743">
              <w:rPr>
                <w:rFonts w:asciiTheme="majorEastAsia" w:eastAsiaTheme="majorEastAsia" w:hAnsiTheme="majorEastAsia" w:hint="eastAsia"/>
                <w:color w:val="000000"/>
                <w:szCs w:val="21"/>
              </w:rPr>
              <w:t>戸建て住宅の計画にあたり、本活用事業の求める土地利用条件を充足したうえで「堺エネルギー地産地消プロジェクト推進事業補助金」を利用しないことは可能か？その場合には固定価格買取制度を利用することは可能か？</w:t>
            </w:r>
          </w:p>
        </w:tc>
        <w:tc>
          <w:tcPr>
            <w:tcW w:w="7229" w:type="dxa"/>
          </w:tcPr>
          <w:p w14:paraId="3B448BB6" w14:textId="63ABA8F5" w:rsidR="00FF011E" w:rsidRPr="00720525" w:rsidRDefault="00EE0F7B" w:rsidP="00B4283A">
            <w:pPr>
              <w:pStyle w:val="af0"/>
              <w:ind w:left="202" w:hangingChars="100" w:hanging="202"/>
              <w:rPr>
                <w:rFonts w:asciiTheme="majorEastAsia" w:eastAsiaTheme="majorEastAsia" w:hAnsiTheme="majorEastAsia"/>
                <w:sz w:val="21"/>
                <w:szCs w:val="21"/>
                <w:highlight w:val="cyan"/>
              </w:rPr>
            </w:pPr>
            <w:bookmarkStart w:id="0" w:name="_Hlk188271954"/>
            <w:r w:rsidRPr="007E65FA">
              <w:rPr>
                <w:rFonts w:asciiTheme="majorEastAsia" w:eastAsiaTheme="majorEastAsia" w:hAnsiTheme="majorEastAsia" w:hint="eastAsia"/>
                <w:sz w:val="21"/>
                <w:szCs w:val="21"/>
              </w:rPr>
              <w:t>・</w:t>
            </w:r>
            <w:r w:rsidR="007E65FA" w:rsidRPr="00C10ADD">
              <w:rPr>
                <w:rFonts w:asciiTheme="majorEastAsia" w:eastAsiaTheme="majorEastAsia" w:hAnsiTheme="majorEastAsia" w:hint="eastAsia"/>
                <w:sz w:val="21"/>
                <w:szCs w:val="21"/>
              </w:rPr>
              <w:t>本事業は、「堺エネルギー地産地消プロジェクト推進事業補助金」の対象事業ですが、当該補助金の活用を必須とするものではありません。</w:t>
            </w:r>
            <w:r w:rsidR="007E65FA">
              <w:rPr>
                <w:rFonts w:asciiTheme="majorEastAsia" w:eastAsiaTheme="majorEastAsia" w:hAnsiTheme="majorEastAsia"/>
                <w:sz w:val="21"/>
                <w:szCs w:val="21"/>
              </w:rPr>
              <w:br/>
            </w:r>
            <w:r w:rsidR="00CB2EBF">
              <w:rPr>
                <w:rFonts w:asciiTheme="majorEastAsia" w:eastAsiaTheme="majorEastAsia" w:hAnsiTheme="majorEastAsia" w:hint="eastAsia"/>
                <w:sz w:val="21"/>
                <w:szCs w:val="21"/>
              </w:rPr>
              <w:t xml:space="preserve">　</w:t>
            </w:r>
            <w:r w:rsidR="007E65FA" w:rsidRPr="00C10ADD">
              <w:rPr>
                <w:rFonts w:asciiTheme="majorEastAsia" w:eastAsiaTheme="majorEastAsia" w:hAnsiTheme="majorEastAsia" w:hint="eastAsia"/>
                <w:sz w:val="21"/>
                <w:szCs w:val="21"/>
              </w:rPr>
              <w:t>また、固定価格買取制度</w:t>
            </w:r>
            <w:bookmarkEnd w:id="0"/>
            <w:r w:rsidR="00887C5E">
              <w:rPr>
                <w:rFonts w:asciiTheme="majorEastAsia" w:eastAsiaTheme="majorEastAsia" w:hAnsiTheme="majorEastAsia" w:hint="eastAsia"/>
                <w:sz w:val="21"/>
                <w:szCs w:val="21"/>
              </w:rPr>
              <w:t>については、</w:t>
            </w:r>
            <w:r w:rsidR="00550D9C">
              <w:rPr>
                <w:rFonts w:asciiTheme="majorEastAsia" w:eastAsiaTheme="majorEastAsia" w:hAnsiTheme="majorEastAsia" w:hint="eastAsia"/>
                <w:sz w:val="21"/>
                <w:szCs w:val="21"/>
              </w:rPr>
              <w:t>実施</w:t>
            </w:r>
            <w:r w:rsidR="00887C5E">
              <w:rPr>
                <w:rFonts w:asciiTheme="majorEastAsia" w:eastAsiaTheme="majorEastAsia" w:hAnsiTheme="majorEastAsia" w:hint="eastAsia"/>
                <w:sz w:val="21"/>
                <w:szCs w:val="21"/>
              </w:rPr>
              <w:t>要領P7の3</w:t>
            </w:r>
            <w:r w:rsidR="00887C5E">
              <w:rPr>
                <w:rFonts w:asciiTheme="majorEastAsia" w:eastAsiaTheme="majorEastAsia" w:hAnsiTheme="majorEastAsia"/>
                <w:sz w:val="21"/>
                <w:szCs w:val="21"/>
              </w:rPr>
              <w:t>-2(2)</w:t>
            </w:r>
            <w:r w:rsidR="00887C5E">
              <w:rPr>
                <w:rFonts w:asciiTheme="majorEastAsia" w:eastAsiaTheme="majorEastAsia" w:hAnsiTheme="majorEastAsia" w:hint="eastAsia"/>
                <w:sz w:val="21"/>
                <w:szCs w:val="21"/>
              </w:rPr>
              <w:t>に記載のとおりですのでご参照ください。</w:t>
            </w:r>
          </w:p>
        </w:tc>
      </w:tr>
      <w:tr w:rsidR="00FF011E" w:rsidRPr="00B9517C" w14:paraId="134E63CF" w14:textId="77777777" w:rsidTr="00626324">
        <w:trPr>
          <w:trHeight w:val="54"/>
        </w:trPr>
        <w:tc>
          <w:tcPr>
            <w:tcW w:w="597" w:type="dxa"/>
            <w:vAlign w:val="center"/>
          </w:tcPr>
          <w:p w14:paraId="212176BC" w14:textId="70592CC8" w:rsidR="00FF011E" w:rsidRPr="00B9517C" w:rsidRDefault="001F3861" w:rsidP="00FF011E">
            <w:pPr>
              <w:jc w:val="center"/>
              <w:rPr>
                <w:rFonts w:asciiTheme="majorEastAsia" w:eastAsiaTheme="majorEastAsia" w:hAnsiTheme="majorEastAsia"/>
                <w:szCs w:val="21"/>
              </w:rPr>
            </w:pPr>
            <w:r w:rsidRPr="00B9517C">
              <w:rPr>
                <w:rFonts w:asciiTheme="majorEastAsia" w:eastAsiaTheme="majorEastAsia" w:hAnsiTheme="majorEastAsia"/>
                <w:szCs w:val="21"/>
              </w:rPr>
              <w:t>12</w:t>
            </w:r>
          </w:p>
        </w:tc>
        <w:tc>
          <w:tcPr>
            <w:tcW w:w="1134" w:type="dxa"/>
            <w:vAlign w:val="center"/>
          </w:tcPr>
          <w:p w14:paraId="1BD4DC92" w14:textId="3792A5FA" w:rsidR="00FF011E" w:rsidRPr="00B9517C" w:rsidRDefault="00B9517C" w:rsidP="00FF011E">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1</w:t>
            </w:r>
            <w:r w:rsidRPr="00B9517C">
              <w:rPr>
                <w:rFonts w:asciiTheme="majorEastAsia" w:eastAsiaTheme="majorEastAsia" w:hAnsiTheme="majorEastAsia"/>
                <w:szCs w:val="21"/>
              </w:rPr>
              <w:t>6</w:t>
            </w:r>
          </w:p>
        </w:tc>
        <w:tc>
          <w:tcPr>
            <w:tcW w:w="6350" w:type="dxa"/>
          </w:tcPr>
          <w:p w14:paraId="501E9173" w14:textId="16260972" w:rsidR="00FF011E" w:rsidRPr="00B9517C"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B9517C">
              <w:rPr>
                <w:rFonts w:asciiTheme="majorEastAsia" w:eastAsiaTheme="majorEastAsia" w:hAnsiTheme="majorEastAsia" w:hint="eastAsia"/>
                <w:szCs w:val="21"/>
              </w:rPr>
              <w:t>・</w:t>
            </w:r>
            <w:r w:rsidR="00B9517C" w:rsidRPr="00B9517C">
              <w:rPr>
                <w:rFonts w:asciiTheme="majorEastAsia" w:eastAsiaTheme="majorEastAsia" w:hAnsiTheme="majorEastAsia" w:hint="eastAsia"/>
                <w:color w:val="000000"/>
                <w:szCs w:val="21"/>
              </w:rPr>
              <w:t>&lt;提出資料&gt;最下行に、必要な図書を提出とあるが、具体的には何を指すか</w:t>
            </w:r>
          </w:p>
        </w:tc>
        <w:tc>
          <w:tcPr>
            <w:tcW w:w="7229" w:type="dxa"/>
          </w:tcPr>
          <w:p w14:paraId="3FBEBC66" w14:textId="5D21383C" w:rsidR="00FF011E" w:rsidRPr="00720525" w:rsidRDefault="00EE0F7B" w:rsidP="00FF011E">
            <w:pPr>
              <w:pStyle w:val="Default"/>
              <w:spacing w:line="280" w:lineRule="exact"/>
              <w:ind w:left="202" w:hangingChars="100" w:hanging="202"/>
              <w:jc w:val="both"/>
              <w:rPr>
                <w:rFonts w:asciiTheme="majorEastAsia" w:eastAsiaTheme="majorEastAsia" w:hAnsiTheme="majorEastAsia"/>
                <w:sz w:val="21"/>
                <w:szCs w:val="21"/>
              </w:rPr>
            </w:pPr>
            <w:r w:rsidRPr="007E65FA">
              <w:rPr>
                <w:rFonts w:asciiTheme="majorEastAsia" w:eastAsiaTheme="majorEastAsia" w:hAnsiTheme="majorEastAsia" w:hint="eastAsia"/>
                <w:sz w:val="21"/>
                <w:szCs w:val="21"/>
              </w:rPr>
              <w:t>・府有財産売買契約書（案）第1</w:t>
            </w:r>
            <w:r w:rsidRPr="007E65FA">
              <w:rPr>
                <w:rFonts w:asciiTheme="majorEastAsia" w:eastAsiaTheme="majorEastAsia" w:hAnsiTheme="majorEastAsia"/>
                <w:sz w:val="21"/>
                <w:szCs w:val="21"/>
              </w:rPr>
              <w:t>4</w:t>
            </w:r>
            <w:r w:rsidRPr="007E65FA">
              <w:rPr>
                <w:rFonts w:asciiTheme="majorEastAsia" w:eastAsiaTheme="majorEastAsia" w:hAnsiTheme="majorEastAsia" w:hint="eastAsia"/>
                <w:sz w:val="21"/>
                <w:szCs w:val="21"/>
              </w:rPr>
              <w:t>条第3項に記載の資料や、土地利用に係る届出書に記載の提出書類</w:t>
            </w:r>
            <w:r w:rsidR="00887C5E">
              <w:rPr>
                <w:rFonts w:asciiTheme="majorEastAsia" w:eastAsiaTheme="majorEastAsia" w:hAnsiTheme="majorEastAsia" w:hint="eastAsia"/>
                <w:sz w:val="21"/>
                <w:szCs w:val="21"/>
              </w:rPr>
              <w:t>等</w:t>
            </w:r>
            <w:r w:rsidRPr="007E65FA">
              <w:rPr>
                <w:rFonts w:asciiTheme="majorEastAsia" w:eastAsiaTheme="majorEastAsia" w:hAnsiTheme="majorEastAsia" w:hint="eastAsia"/>
                <w:sz w:val="21"/>
                <w:szCs w:val="21"/>
              </w:rPr>
              <w:t>を想定しています。</w:t>
            </w:r>
          </w:p>
        </w:tc>
      </w:tr>
      <w:tr w:rsidR="00FF011E" w:rsidRPr="00B9517C" w14:paraId="1D85AC70" w14:textId="77777777" w:rsidTr="001F4354">
        <w:trPr>
          <w:trHeight w:val="628"/>
        </w:trPr>
        <w:tc>
          <w:tcPr>
            <w:tcW w:w="597" w:type="dxa"/>
            <w:vAlign w:val="center"/>
          </w:tcPr>
          <w:p w14:paraId="15C10421" w14:textId="67834FCC" w:rsidR="00FF011E" w:rsidRPr="00B9517C" w:rsidRDefault="001F3861" w:rsidP="00FF011E">
            <w:pPr>
              <w:jc w:val="center"/>
              <w:rPr>
                <w:rFonts w:asciiTheme="majorEastAsia" w:eastAsiaTheme="majorEastAsia" w:hAnsiTheme="majorEastAsia"/>
                <w:szCs w:val="21"/>
              </w:rPr>
            </w:pPr>
            <w:r w:rsidRPr="00B9517C">
              <w:rPr>
                <w:rFonts w:asciiTheme="majorEastAsia" w:eastAsiaTheme="majorEastAsia" w:hAnsiTheme="majorEastAsia"/>
                <w:szCs w:val="21"/>
              </w:rPr>
              <w:t>13</w:t>
            </w:r>
          </w:p>
        </w:tc>
        <w:tc>
          <w:tcPr>
            <w:tcW w:w="1134" w:type="dxa"/>
            <w:vAlign w:val="center"/>
          </w:tcPr>
          <w:p w14:paraId="28C81711" w14:textId="556199FC" w:rsidR="00FF011E" w:rsidRPr="00B9517C" w:rsidRDefault="00B9517C" w:rsidP="00FF011E">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1</w:t>
            </w:r>
            <w:r w:rsidRPr="00B9517C">
              <w:rPr>
                <w:rFonts w:asciiTheme="majorEastAsia" w:eastAsiaTheme="majorEastAsia" w:hAnsiTheme="majorEastAsia"/>
                <w:szCs w:val="21"/>
              </w:rPr>
              <w:t>7</w:t>
            </w:r>
          </w:p>
        </w:tc>
        <w:tc>
          <w:tcPr>
            <w:tcW w:w="6350" w:type="dxa"/>
          </w:tcPr>
          <w:p w14:paraId="358536F9" w14:textId="225E0174" w:rsidR="00B9517C" w:rsidRPr="00B9517C" w:rsidRDefault="00B9517C" w:rsidP="00B9517C">
            <w:pPr>
              <w:widowControl/>
              <w:rPr>
                <w:rFonts w:asciiTheme="majorEastAsia" w:eastAsiaTheme="majorEastAsia" w:hAnsiTheme="majorEastAsia"/>
                <w:color w:val="000000"/>
                <w:kern w:val="0"/>
                <w:szCs w:val="21"/>
              </w:rPr>
            </w:pPr>
            <w:r w:rsidRPr="00B9517C">
              <w:rPr>
                <w:rFonts w:asciiTheme="majorEastAsia" w:eastAsiaTheme="majorEastAsia" w:hAnsiTheme="majorEastAsia" w:hint="eastAsia"/>
                <w:color w:val="000000"/>
                <w:kern w:val="0"/>
                <w:szCs w:val="21"/>
              </w:rPr>
              <w:t>・登記に要する費用の概算額を提示してほしい</w:t>
            </w:r>
          </w:p>
          <w:p w14:paraId="1F29C00B" w14:textId="0B6A83C7" w:rsidR="00FF011E" w:rsidRPr="00B9517C" w:rsidRDefault="00B9517C" w:rsidP="00B9517C">
            <w:pPr>
              <w:widowControl/>
              <w:rPr>
                <w:rFonts w:asciiTheme="majorEastAsia" w:eastAsiaTheme="majorEastAsia" w:hAnsiTheme="majorEastAsia"/>
                <w:color w:val="000000"/>
                <w:szCs w:val="21"/>
              </w:rPr>
            </w:pPr>
            <w:r w:rsidRPr="00B9517C">
              <w:rPr>
                <w:rFonts w:asciiTheme="majorEastAsia" w:eastAsiaTheme="majorEastAsia" w:hAnsiTheme="majorEastAsia" w:hint="eastAsia"/>
                <w:color w:val="000000"/>
                <w:szCs w:val="21"/>
              </w:rPr>
              <w:t>（登録免許税）</w:t>
            </w:r>
          </w:p>
        </w:tc>
        <w:tc>
          <w:tcPr>
            <w:tcW w:w="7229" w:type="dxa"/>
          </w:tcPr>
          <w:p w14:paraId="1FB929CF" w14:textId="50E6EF75" w:rsidR="004C0347" w:rsidRPr="00CB2EBF" w:rsidRDefault="001F4354" w:rsidP="001F4354">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color w:val="auto"/>
                <w:sz w:val="21"/>
                <w:szCs w:val="21"/>
              </w:rPr>
              <w:t>・</w:t>
            </w:r>
            <w:r w:rsidR="006878F3" w:rsidRPr="00CB2EBF">
              <w:rPr>
                <w:rFonts w:asciiTheme="majorEastAsia" w:eastAsiaTheme="majorEastAsia" w:hAnsiTheme="majorEastAsia" w:hint="eastAsia"/>
                <w:sz w:val="21"/>
                <w:szCs w:val="21"/>
              </w:rPr>
              <w:t>登録免許税は、11,394,600円です。</w:t>
            </w:r>
          </w:p>
        </w:tc>
      </w:tr>
      <w:tr w:rsidR="00FF011E" w:rsidRPr="00B9517C" w14:paraId="427442A6" w14:textId="77777777" w:rsidTr="00626324">
        <w:trPr>
          <w:trHeight w:val="54"/>
        </w:trPr>
        <w:tc>
          <w:tcPr>
            <w:tcW w:w="597" w:type="dxa"/>
            <w:vAlign w:val="center"/>
          </w:tcPr>
          <w:p w14:paraId="1D652C6A" w14:textId="40AAB2A5" w:rsidR="00FF011E" w:rsidRPr="00B9517C" w:rsidRDefault="001F3861" w:rsidP="00FF011E">
            <w:pPr>
              <w:jc w:val="center"/>
              <w:rPr>
                <w:rFonts w:asciiTheme="majorEastAsia" w:eastAsiaTheme="majorEastAsia" w:hAnsiTheme="majorEastAsia"/>
                <w:szCs w:val="21"/>
              </w:rPr>
            </w:pPr>
            <w:r w:rsidRPr="00B9517C">
              <w:rPr>
                <w:rFonts w:asciiTheme="majorEastAsia" w:eastAsiaTheme="majorEastAsia" w:hAnsiTheme="majorEastAsia"/>
                <w:szCs w:val="21"/>
              </w:rPr>
              <w:t>14</w:t>
            </w:r>
          </w:p>
        </w:tc>
        <w:tc>
          <w:tcPr>
            <w:tcW w:w="1134" w:type="dxa"/>
            <w:vAlign w:val="center"/>
          </w:tcPr>
          <w:p w14:paraId="4D65B055" w14:textId="44C43CEB" w:rsidR="00FF011E" w:rsidRPr="00B9517C" w:rsidRDefault="00B9517C" w:rsidP="00FF011E">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1</w:t>
            </w:r>
            <w:r w:rsidRPr="00B9517C">
              <w:rPr>
                <w:rFonts w:asciiTheme="majorEastAsia" w:eastAsiaTheme="majorEastAsia" w:hAnsiTheme="majorEastAsia"/>
                <w:szCs w:val="21"/>
              </w:rPr>
              <w:t>9</w:t>
            </w:r>
          </w:p>
        </w:tc>
        <w:tc>
          <w:tcPr>
            <w:tcW w:w="6350" w:type="dxa"/>
          </w:tcPr>
          <w:p w14:paraId="512A7C3A" w14:textId="104E2B75" w:rsidR="00FF011E" w:rsidRPr="00B9517C" w:rsidRDefault="00FF011E" w:rsidP="00B9517C">
            <w:pPr>
              <w:widowControl/>
              <w:ind w:left="202" w:hangingChars="100" w:hanging="202"/>
              <w:rPr>
                <w:rFonts w:asciiTheme="majorEastAsia" w:eastAsiaTheme="majorEastAsia" w:hAnsiTheme="majorEastAsia"/>
                <w:color w:val="000000"/>
                <w:szCs w:val="21"/>
              </w:rPr>
            </w:pPr>
            <w:r w:rsidRPr="00B9517C">
              <w:rPr>
                <w:rFonts w:asciiTheme="majorEastAsia" w:eastAsiaTheme="majorEastAsia" w:hAnsiTheme="majorEastAsia" w:hint="eastAsia"/>
                <w:szCs w:val="21"/>
              </w:rPr>
              <w:t>・</w:t>
            </w:r>
            <w:r w:rsidR="00B9517C" w:rsidRPr="00B9517C">
              <w:rPr>
                <w:rFonts w:asciiTheme="majorEastAsia" w:eastAsiaTheme="majorEastAsia" w:hAnsiTheme="majorEastAsia" w:hint="eastAsia"/>
                <w:color w:val="000000"/>
                <w:szCs w:val="21"/>
              </w:rPr>
              <w:t>越境物について言及があるが、物件調書には記載がない。本物件に越境箇所もしくは越境物があれば開示してほしい</w:t>
            </w:r>
          </w:p>
        </w:tc>
        <w:tc>
          <w:tcPr>
            <w:tcW w:w="7229" w:type="dxa"/>
          </w:tcPr>
          <w:p w14:paraId="7C19E564" w14:textId="77777777" w:rsidR="00F3083F" w:rsidRPr="00553256" w:rsidRDefault="00F3083F" w:rsidP="00F3083F">
            <w:pPr>
              <w:pStyle w:val="Default"/>
              <w:spacing w:line="280" w:lineRule="exact"/>
              <w:ind w:left="202" w:hangingChars="100" w:hanging="202"/>
              <w:jc w:val="both"/>
              <w:rPr>
                <w:rFonts w:asciiTheme="majorEastAsia" w:eastAsiaTheme="majorEastAsia" w:hAnsiTheme="majorEastAsia"/>
                <w:sz w:val="21"/>
                <w:szCs w:val="21"/>
              </w:rPr>
            </w:pPr>
            <w:r w:rsidRPr="00553256">
              <w:rPr>
                <w:rFonts w:asciiTheme="majorEastAsia" w:eastAsiaTheme="majorEastAsia" w:hAnsiTheme="majorEastAsia" w:hint="eastAsia"/>
                <w:sz w:val="21"/>
                <w:szCs w:val="21"/>
              </w:rPr>
              <w:t>・物件調書７に記載のある防犯灯の一部が事業用地外に越境している可能性があります。現状と相違している場合は、現状を優先してください。</w:t>
            </w:r>
          </w:p>
          <w:p w14:paraId="0882193B" w14:textId="414AFF14" w:rsidR="00F3083F" w:rsidRPr="00553256" w:rsidRDefault="00F3083F" w:rsidP="00F3083F">
            <w:pPr>
              <w:pStyle w:val="Default"/>
              <w:spacing w:line="280" w:lineRule="exact"/>
              <w:ind w:left="202" w:hangingChars="100" w:hanging="202"/>
              <w:jc w:val="both"/>
              <w:rPr>
                <w:rFonts w:asciiTheme="majorEastAsia" w:eastAsiaTheme="majorEastAsia" w:hAnsiTheme="majorEastAsia"/>
                <w:sz w:val="21"/>
                <w:szCs w:val="21"/>
              </w:rPr>
            </w:pPr>
            <w:r w:rsidRPr="00553256">
              <w:rPr>
                <w:rFonts w:asciiTheme="majorEastAsia" w:eastAsiaTheme="majorEastAsia" w:hAnsiTheme="majorEastAsia" w:hint="eastAsia"/>
                <w:sz w:val="21"/>
                <w:szCs w:val="21"/>
              </w:rPr>
              <w:t>・本事業用地の「南側」と「西側の一部」の敷地境界（事業用地外）に設置されている重力式擁壁</w:t>
            </w:r>
            <w:r>
              <w:rPr>
                <w:rFonts w:asciiTheme="majorEastAsia" w:eastAsiaTheme="majorEastAsia" w:hAnsiTheme="majorEastAsia" w:hint="eastAsia"/>
                <w:sz w:val="21"/>
                <w:szCs w:val="21"/>
              </w:rPr>
              <w:t>は大阪府が所有し、事業用地外に越境して</w:t>
            </w:r>
            <w:r w:rsidR="008E256E" w:rsidRPr="00E02739">
              <w:rPr>
                <w:rFonts w:asciiTheme="majorEastAsia" w:eastAsiaTheme="majorEastAsia" w:hAnsiTheme="majorEastAsia" w:hint="eastAsia"/>
                <w:color w:val="auto"/>
                <w:sz w:val="21"/>
                <w:szCs w:val="21"/>
              </w:rPr>
              <w:t>おり、本売却により落札者の所有物とします</w:t>
            </w:r>
            <w:r w:rsidRPr="00E02739">
              <w:rPr>
                <w:rFonts w:asciiTheme="majorEastAsia" w:eastAsiaTheme="majorEastAsia" w:hAnsiTheme="majorEastAsia" w:hint="eastAsia"/>
                <w:color w:val="auto"/>
                <w:sz w:val="21"/>
                <w:szCs w:val="21"/>
              </w:rPr>
              <w:t>。これらを歩道切り開き等で切除、撤去する等は可能ですが、その際、「南側」と「西側の一部」の重力式擁壁</w:t>
            </w:r>
            <w:r w:rsidRPr="00553256">
              <w:rPr>
                <w:rFonts w:asciiTheme="majorEastAsia" w:eastAsiaTheme="majorEastAsia" w:hAnsiTheme="majorEastAsia" w:hint="eastAsia"/>
                <w:sz w:val="21"/>
                <w:szCs w:val="21"/>
              </w:rPr>
              <w:t>を全て本事業用地内に設置しなおす必要があります。撤去にあたっては、道路法に基づき、道路管理者と協議をしてください。</w:t>
            </w:r>
            <w:r>
              <w:rPr>
                <w:rFonts w:asciiTheme="majorEastAsia" w:eastAsiaTheme="majorEastAsia" w:hAnsiTheme="majorEastAsia" w:hint="eastAsia"/>
                <w:sz w:val="21"/>
                <w:szCs w:val="21"/>
              </w:rPr>
              <w:t>該当する</w:t>
            </w:r>
            <w:r w:rsidRPr="00553256">
              <w:rPr>
                <w:rFonts w:asciiTheme="majorEastAsia" w:eastAsiaTheme="majorEastAsia" w:hAnsiTheme="majorEastAsia" w:hint="eastAsia"/>
                <w:sz w:val="21"/>
                <w:szCs w:val="21"/>
              </w:rPr>
              <w:t>重力式擁壁の位置図を以下の本府ホームページで公開します。</w:t>
            </w:r>
          </w:p>
          <w:p w14:paraId="020E8F21" w14:textId="2DBAEAC1" w:rsidR="00F3083F" w:rsidRDefault="00F67184" w:rsidP="00F3083F">
            <w:pPr>
              <w:pStyle w:val="Default"/>
              <w:spacing w:line="280" w:lineRule="exact"/>
              <w:ind w:leftChars="100" w:left="202"/>
              <w:jc w:val="both"/>
              <w:rPr>
                <w:rStyle w:val="a4"/>
                <w:rFonts w:asciiTheme="majorEastAsia" w:eastAsiaTheme="majorEastAsia" w:hAnsiTheme="majorEastAsia"/>
                <w:sz w:val="21"/>
                <w:szCs w:val="21"/>
              </w:rPr>
            </w:pPr>
            <w:hyperlink r:id="rId7" w:history="1">
              <w:r w:rsidR="00F3083F" w:rsidRPr="00553256">
                <w:rPr>
                  <w:rStyle w:val="a4"/>
                  <w:rFonts w:asciiTheme="majorEastAsia" w:eastAsiaTheme="majorEastAsia" w:hAnsiTheme="majorEastAsia"/>
                  <w:sz w:val="21"/>
                  <w:szCs w:val="21"/>
                </w:rPr>
                <w:t>https://www.pref.osaka.lg.jp/o130230/yochikatsuyo/r6-4.html</w:t>
              </w:r>
            </w:hyperlink>
          </w:p>
          <w:p w14:paraId="76CCCA92" w14:textId="1547D15F" w:rsidR="00F67184" w:rsidRPr="00F67184" w:rsidRDefault="00F67184" w:rsidP="00F67184">
            <w:pPr>
              <w:pStyle w:val="Default"/>
              <w:spacing w:line="280" w:lineRule="exact"/>
              <w:ind w:left="202" w:hangingChars="100" w:hanging="202"/>
              <w:jc w:val="both"/>
              <w:rPr>
                <w:rStyle w:val="a4"/>
                <w:rFonts w:asciiTheme="majorEastAsia" w:eastAsiaTheme="majorEastAsia" w:hAnsiTheme="majorEastAsia" w:hint="eastAsia"/>
                <w:color w:val="auto"/>
                <w:sz w:val="21"/>
                <w:szCs w:val="21"/>
                <w:u w:val="none"/>
              </w:rPr>
            </w:pPr>
            <w:r w:rsidRPr="00F67184">
              <w:rPr>
                <w:rStyle w:val="a4"/>
                <w:rFonts w:asciiTheme="majorEastAsia" w:eastAsiaTheme="majorEastAsia" w:hAnsiTheme="majorEastAsia" w:hint="eastAsia"/>
                <w:color w:val="auto"/>
                <w:sz w:val="21"/>
                <w:szCs w:val="21"/>
                <w:u w:val="none"/>
              </w:rPr>
              <w:t>※</w:t>
            </w:r>
            <w:r>
              <w:rPr>
                <w:rStyle w:val="a4"/>
                <w:rFonts w:asciiTheme="majorEastAsia" w:eastAsiaTheme="majorEastAsia" w:hAnsiTheme="majorEastAsia" w:hint="eastAsia"/>
                <w:color w:val="auto"/>
                <w:sz w:val="21"/>
                <w:szCs w:val="21"/>
                <w:u w:val="none"/>
              </w:rPr>
              <w:t>上記回答については、質疑番号2</w:t>
            </w:r>
            <w:r>
              <w:rPr>
                <w:rStyle w:val="a4"/>
                <w:rFonts w:asciiTheme="majorEastAsia" w:eastAsiaTheme="majorEastAsia" w:hAnsiTheme="majorEastAsia"/>
                <w:color w:val="auto"/>
                <w:sz w:val="21"/>
                <w:szCs w:val="21"/>
                <w:u w:val="none"/>
              </w:rPr>
              <w:t>7</w:t>
            </w:r>
            <w:r>
              <w:rPr>
                <w:rStyle w:val="a4"/>
                <w:rFonts w:asciiTheme="majorEastAsia" w:eastAsiaTheme="majorEastAsia" w:hAnsiTheme="majorEastAsia" w:hint="eastAsia"/>
                <w:color w:val="auto"/>
                <w:sz w:val="21"/>
                <w:szCs w:val="21"/>
                <w:u w:val="none"/>
              </w:rPr>
              <w:t>に補足説明がありますので、そちらもご参照ください。</w:t>
            </w:r>
          </w:p>
          <w:p w14:paraId="03959C4A" w14:textId="77777777" w:rsidR="00F3083F" w:rsidRDefault="00F3083F" w:rsidP="00F3083F">
            <w:pPr>
              <w:ind w:left="202" w:hangingChars="100" w:hanging="202"/>
              <w:rPr>
                <w:rStyle w:val="a4"/>
                <w:rFonts w:asciiTheme="majorEastAsia" w:eastAsiaTheme="majorEastAsia" w:hAnsiTheme="majorEastAsia"/>
                <w:color w:val="auto"/>
                <w:szCs w:val="21"/>
                <w:u w:val="none"/>
              </w:rPr>
            </w:pPr>
            <w:r w:rsidRPr="003D67EE">
              <w:rPr>
                <w:rStyle w:val="a4"/>
                <w:rFonts w:asciiTheme="majorEastAsia" w:eastAsiaTheme="majorEastAsia" w:hAnsiTheme="majorEastAsia" w:hint="eastAsia"/>
                <w:color w:val="auto"/>
                <w:szCs w:val="21"/>
                <w:u w:val="none"/>
              </w:rPr>
              <w:t>・</w:t>
            </w:r>
            <w:r>
              <w:rPr>
                <w:rStyle w:val="a4"/>
                <w:rFonts w:asciiTheme="majorEastAsia" w:eastAsiaTheme="majorEastAsia" w:hAnsiTheme="majorEastAsia" w:hint="eastAsia"/>
                <w:color w:val="auto"/>
                <w:szCs w:val="21"/>
                <w:u w:val="none"/>
              </w:rPr>
              <w:t>上記</w:t>
            </w:r>
            <w:r w:rsidRPr="003D67EE">
              <w:rPr>
                <w:rStyle w:val="a4"/>
                <w:rFonts w:asciiTheme="majorEastAsia" w:eastAsiaTheme="majorEastAsia" w:hAnsiTheme="majorEastAsia" w:hint="eastAsia"/>
                <w:color w:val="auto"/>
                <w:szCs w:val="21"/>
                <w:u w:val="none"/>
              </w:rPr>
              <w:t>越境物</w:t>
            </w:r>
            <w:r>
              <w:rPr>
                <w:rStyle w:val="a4"/>
                <w:rFonts w:asciiTheme="majorEastAsia" w:eastAsiaTheme="majorEastAsia" w:hAnsiTheme="majorEastAsia" w:hint="eastAsia"/>
                <w:color w:val="auto"/>
                <w:szCs w:val="21"/>
                <w:u w:val="none"/>
              </w:rPr>
              <w:t>の他に越境物が発見された場合、それらも含めて越境物とし、そ</w:t>
            </w:r>
            <w:r>
              <w:rPr>
                <w:rStyle w:val="a4"/>
                <w:rFonts w:asciiTheme="majorEastAsia" w:eastAsiaTheme="majorEastAsia" w:hAnsiTheme="majorEastAsia" w:hint="eastAsia"/>
                <w:color w:val="auto"/>
                <w:szCs w:val="21"/>
                <w:u w:val="none"/>
              </w:rPr>
              <w:lastRenderedPageBreak/>
              <w:t>の取扱いについては落札者にて隣接所有者および所有者と協議してください。</w:t>
            </w:r>
          </w:p>
          <w:p w14:paraId="65ECA49F" w14:textId="1F2E21E4" w:rsidR="009A48E0" w:rsidRPr="00F3083F" w:rsidRDefault="00F3083F" w:rsidP="00F3083F">
            <w:pPr>
              <w:pStyle w:val="Default"/>
              <w:spacing w:line="280" w:lineRule="exact"/>
              <w:jc w:val="both"/>
              <w:rPr>
                <w:rFonts w:asciiTheme="majorEastAsia" w:eastAsiaTheme="majorEastAsia" w:hAnsiTheme="majorEastAsia"/>
                <w:sz w:val="21"/>
                <w:szCs w:val="21"/>
              </w:rPr>
            </w:pPr>
            <w:r w:rsidRPr="00F3083F">
              <w:rPr>
                <w:rStyle w:val="a4"/>
                <w:rFonts w:asciiTheme="majorEastAsia" w:eastAsiaTheme="majorEastAsia" w:hAnsiTheme="majorEastAsia" w:hint="eastAsia"/>
                <w:color w:val="auto"/>
                <w:sz w:val="21"/>
                <w:szCs w:val="21"/>
                <w:u w:val="none"/>
              </w:rPr>
              <w:t>・なお、</w:t>
            </w:r>
            <w:r w:rsidR="008E256E" w:rsidRPr="00E02739">
              <w:rPr>
                <w:rStyle w:val="a4"/>
                <w:rFonts w:asciiTheme="majorEastAsia" w:eastAsiaTheme="majorEastAsia" w:hAnsiTheme="majorEastAsia" w:hint="eastAsia"/>
                <w:color w:val="auto"/>
                <w:sz w:val="21"/>
                <w:szCs w:val="21"/>
                <w:u w:val="none"/>
              </w:rPr>
              <w:t>事業用地外への</w:t>
            </w:r>
            <w:r w:rsidRPr="00F3083F">
              <w:rPr>
                <w:rStyle w:val="a4"/>
                <w:rFonts w:asciiTheme="majorEastAsia" w:eastAsiaTheme="majorEastAsia" w:hAnsiTheme="majorEastAsia" w:hint="eastAsia"/>
                <w:color w:val="auto"/>
                <w:sz w:val="21"/>
                <w:szCs w:val="21"/>
                <w:u w:val="none"/>
              </w:rPr>
              <w:t>越境物を含め、現状有姿での売却となります。</w:t>
            </w:r>
          </w:p>
        </w:tc>
      </w:tr>
      <w:tr w:rsidR="00FF011E" w:rsidRPr="00B9517C" w14:paraId="30EB610C" w14:textId="77777777" w:rsidTr="00626324">
        <w:trPr>
          <w:trHeight w:val="54"/>
        </w:trPr>
        <w:tc>
          <w:tcPr>
            <w:tcW w:w="597" w:type="dxa"/>
            <w:vAlign w:val="center"/>
          </w:tcPr>
          <w:p w14:paraId="6B253DA0" w14:textId="201443C8" w:rsidR="00FF011E" w:rsidRPr="00B9517C" w:rsidRDefault="001F3861" w:rsidP="00FF011E">
            <w:pPr>
              <w:jc w:val="center"/>
              <w:rPr>
                <w:rFonts w:asciiTheme="majorEastAsia" w:eastAsiaTheme="majorEastAsia" w:hAnsiTheme="majorEastAsia"/>
                <w:szCs w:val="21"/>
              </w:rPr>
            </w:pPr>
            <w:r w:rsidRPr="00B9517C">
              <w:rPr>
                <w:rFonts w:asciiTheme="majorEastAsia" w:eastAsiaTheme="majorEastAsia" w:hAnsiTheme="majorEastAsia"/>
                <w:szCs w:val="21"/>
              </w:rPr>
              <w:lastRenderedPageBreak/>
              <w:t>15</w:t>
            </w:r>
          </w:p>
        </w:tc>
        <w:tc>
          <w:tcPr>
            <w:tcW w:w="1134" w:type="dxa"/>
            <w:vAlign w:val="center"/>
          </w:tcPr>
          <w:p w14:paraId="0EBA1B8A" w14:textId="3F43DEBE" w:rsidR="00FF011E" w:rsidRPr="00B9517C" w:rsidRDefault="00B9517C" w:rsidP="00FF011E">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2</w:t>
            </w:r>
            <w:r w:rsidRPr="00B9517C">
              <w:rPr>
                <w:rFonts w:asciiTheme="majorEastAsia" w:eastAsiaTheme="majorEastAsia" w:hAnsiTheme="majorEastAsia"/>
                <w:szCs w:val="21"/>
              </w:rPr>
              <w:t>5</w:t>
            </w:r>
          </w:p>
        </w:tc>
        <w:tc>
          <w:tcPr>
            <w:tcW w:w="6350" w:type="dxa"/>
          </w:tcPr>
          <w:p w14:paraId="14BF2CB7" w14:textId="4414A5D9" w:rsidR="00FF011E" w:rsidRPr="00CB2EBF"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CB2EBF">
              <w:rPr>
                <w:rFonts w:asciiTheme="majorEastAsia" w:eastAsiaTheme="majorEastAsia" w:hAnsiTheme="majorEastAsia" w:hint="eastAsia"/>
                <w:szCs w:val="21"/>
              </w:rPr>
              <w:t>・</w:t>
            </w:r>
            <w:r w:rsidR="00B9517C" w:rsidRPr="00CB2EBF">
              <w:rPr>
                <w:rFonts w:asciiTheme="majorEastAsia" w:eastAsiaTheme="majorEastAsia" w:hAnsiTheme="majorEastAsia" w:hint="eastAsia"/>
                <w:color w:val="000000"/>
                <w:szCs w:val="21"/>
              </w:rPr>
              <w:t>高低差が記載された測量図を開示してほしい</w:t>
            </w:r>
          </w:p>
        </w:tc>
        <w:tc>
          <w:tcPr>
            <w:tcW w:w="7229" w:type="dxa"/>
          </w:tcPr>
          <w:p w14:paraId="36EECE2B" w14:textId="00BA9C50" w:rsidR="00FF011E" w:rsidRPr="00CB2EBF" w:rsidRDefault="00406DB7" w:rsidP="00FF011E">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・高低差が記載された</w:t>
            </w:r>
            <w:r w:rsidR="004C0347" w:rsidRPr="00CB2EBF">
              <w:rPr>
                <w:rFonts w:asciiTheme="majorEastAsia" w:eastAsiaTheme="majorEastAsia" w:hAnsiTheme="majorEastAsia" w:hint="eastAsia"/>
                <w:sz w:val="21"/>
                <w:szCs w:val="21"/>
              </w:rPr>
              <w:t>確定地形</w:t>
            </w:r>
            <w:r w:rsidRPr="00CB2EBF">
              <w:rPr>
                <w:rFonts w:asciiTheme="majorEastAsia" w:eastAsiaTheme="majorEastAsia" w:hAnsiTheme="majorEastAsia" w:hint="eastAsia"/>
                <w:sz w:val="21"/>
                <w:szCs w:val="21"/>
              </w:rPr>
              <w:t>測量図はございません。撤去工事完成時のレベル測量図（参考図）を以下の本府ホームページで公開します。</w:t>
            </w:r>
          </w:p>
          <w:p w14:paraId="78608009" w14:textId="01BC5916" w:rsidR="00406DB7" w:rsidRPr="00CB2EBF" w:rsidRDefault="00F67184" w:rsidP="003A7894">
            <w:pPr>
              <w:pStyle w:val="Default"/>
              <w:spacing w:line="280" w:lineRule="exact"/>
              <w:ind w:leftChars="100" w:left="202"/>
              <w:jc w:val="both"/>
              <w:rPr>
                <w:rFonts w:asciiTheme="majorEastAsia" w:eastAsiaTheme="majorEastAsia" w:hAnsiTheme="majorEastAsia"/>
                <w:sz w:val="21"/>
                <w:szCs w:val="21"/>
              </w:rPr>
            </w:pPr>
            <w:hyperlink r:id="rId8" w:history="1">
              <w:r w:rsidR="003A7894" w:rsidRPr="00CB2EBF">
                <w:rPr>
                  <w:rStyle w:val="a4"/>
                  <w:rFonts w:asciiTheme="majorEastAsia" w:eastAsiaTheme="majorEastAsia" w:hAnsiTheme="majorEastAsia"/>
                  <w:sz w:val="21"/>
                  <w:szCs w:val="21"/>
                </w:rPr>
                <w:t>https://www.pref.osaka.lg.jp/o130230/yochikatsuyo/r6-4.html</w:t>
              </w:r>
            </w:hyperlink>
          </w:p>
          <w:p w14:paraId="05232913" w14:textId="011ACDBF" w:rsidR="00406DB7" w:rsidRPr="00CB2EBF" w:rsidRDefault="004C0347" w:rsidP="004C0347">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w:t>
            </w:r>
            <w:r w:rsidR="00406DB7" w:rsidRPr="00CB2EBF">
              <w:rPr>
                <w:rFonts w:asciiTheme="majorEastAsia" w:eastAsiaTheme="majorEastAsia" w:hAnsiTheme="majorEastAsia" w:hint="eastAsia"/>
                <w:sz w:val="21"/>
                <w:szCs w:val="21"/>
              </w:rPr>
              <w:t>ただし、本レベル測量図は、経年変化が想定されること等により、実際の地盤高とは異なることが</w:t>
            </w:r>
            <w:r w:rsidR="00D42EE7">
              <w:rPr>
                <w:rFonts w:asciiTheme="majorEastAsia" w:eastAsiaTheme="majorEastAsia" w:hAnsiTheme="majorEastAsia" w:hint="eastAsia"/>
                <w:sz w:val="21"/>
                <w:szCs w:val="21"/>
              </w:rPr>
              <w:t>ありえます</w:t>
            </w:r>
            <w:r w:rsidR="00406DB7" w:rsidRPr="00CB2EBF">
              <w:rPr>
                <w:rFonts w:asciiTheme="majorEastAsia" w:eastAsiaTheme="majorEastAsia" w:hAnsiTheme="majorEastAsia" w:hint="eastAsia"/>
                <w:sz w:val="21"/>
                <w:szCs w:val="21"/>
              </w:rPr>
              <w:t>ので、あくまで参考図としてご使用いただき、現状と相違している場合は、現状を優先して</w:t>
            </w:r>
            <w:r w:rsidR="00D42EE7">
              <w:rPr>
                <w:rFonts w:asciiTheme="majorEastAsia" w:eastAsiaTheme="majorEastAsia" w:hAnsiTheme="majorEastAsia" w:hint="eastAsia"/>
                <w:sz w:val="21"/>
                <w:szCs w:val="21"/>
              </w:rPr>
              <w:t>ください</w:t>
            </w:r>
            <w:r w:rsidR="00406DB7" w:rsidRPr="00CB2EBF">
              <w:rPr>
                <w:rFonts w:asciiTheme="majorEastAsia" w:eastAsiaTheme="majorEastAsia" w:hAnsiTheme="majorEastAsia" w:hint="eastAsia"/>
                <w:sz w:val="21"/>
                <w:szCs w:val="21"/>
              </w:rPr>
              <w:t>。</w:t>
            </w:r>
          </w:p>
        </w:tc>
      </w:tr>
      <w:tr w:rsidR="000F0343" w:rsidRPr="00B9517C" w14:paraId="1FB09B29" w14:textId="77777777" w:rsidTr="00626324">
        <w:trPr>
          <w:trHeight w:val="54"/>
        </w:trPr>
        <w:tc>
          <w:tcPr>
            <w:tcW w:w="597" w:type="dxa"/>
            <w:vAlign w:val="center"/>
          </w:tcPr>
          <w:p w14:paraId="640417E3" w14:textId="7165E1ED" w:rsidR="000F0343" w:rsidRPr="00B9517C" w:rsidRDefault="000F0343" w:rsidP="00FF011E">
            <w:pPr>
              <w:jc w:val="center"/>
              <w:rPr>
                <w:rFonts w:asciiTheme="majorEastAsia" w:eastAsiaTheme="majorEastAsia" w:hAnsiTheme="majorEastAsia"/>
                <w:szCs w:val="21"/>
              </w:rPr>
            </w:pPr>
            <w:r w:rsidRPr="00B9517C">
              <w:rPr>
                <w:rFonts w:asciiTheme="majorEastAsia" w:eastAsiaTheme="majorEastAsia" w:hAnsiTheme="majorEastAsia" w:hint="eastAsia"/>
                <w:szCs w:val="21"/>
              </w:rPr>
              <w:t>1</w:t>
            </w:r>
            <w:r w:rsidR="001F3861" w:rsidRPr="00B9517C">
              <w:rPr>
                <w:rFonts w:asciiTheme="majorEastAsia" w:eastAsiaTheme="majorEastAsia" w:hAnsiTheme="majorEastAsia"/>
                <w:szCs w:val="21"/>
              </w:rPr>
              <w:t>6</w:t>
            </w:r>
          </w:p>
        </w:tc>
        <w:tc>
          <w:tcPr>
            <w:tcW w:w="1134" w:type="dxa"/>
            <w:vAlign w:val="center"/>
          </w:tcPr>
          <w:p w14:paraId="0C153F9A" w14:textId="5AD58F69" w:rsidR="000F0343" w:rsidRPr="00B9517C" w:rsidRDefault="00B9517C" w:rsidP="00FF011E">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2</w:t>
            </w:r>
            <w:r w:rsidRPr="00B9517C">
              <w:rPr>
                <w:rFonts w:asciiTheme="majorEastAsia" w:eastAsiaTheme="majorEastAsia" w:hAnsiTheme="majorEastAsia"/>
                <w:szCs w:val="21"/>
              </w:rPr>
              <w:t>6</w:t>
            </w:r>
          </w:p>
        </w:tc>
        <w:tc>
          <w:tcPr>
            <w:tcW w:w="6350" w:type="dxa"/>
          </w:tcPr>
          <w:p w14:paraId="2635AC25" w14:textId="21E5E9E4" w:rsidR="000F0343" w:rsidRPr="00CB2EBF" w:rsidRDefault="000F0343" w:rsidP="00B9517C">
            <w:pPr>
              <w:widowControl/>
              <w:rPr>
                <w:rFonts w:asciiTheme="majorEastAsia" w:eastAsiaTheme="majorEastAsia" w:hAnsiTheme="majorEastAsia"/>
                <w:color w:val="000000"/>
                <w:szCs w:val="21"/>
              </w:rPr>
            </w:pPr>
            <w:r w:rsidRPr="00CB2EBF">
              <w:rPr>
                <w:rFonts w:asciiTheme="majorEastAsia" w:eastAsiaTheme="majorEastAsia" w:hAnsiTheme="majorEastAsia" w:hint="eastAsia"/>
                <w:szCs w:val="21"/>
              </w:rPr>
              <w:t>・</w:t>
            </w:r>
            <w:r w:rsidR="00B9517C" w:rsidRPr="00CB2EBF">
              <w:rPr>
                <w:rFonts w:asciiTheme="majorEastAsia" w:eastAsiaTheme="majorEastAsia" w:hAnsiTheme="majorEastAsia" w:hint="eastAsia"/>
                <w:color w:val="000000"/>
                <w:szCs w:val="21"/>
              </w:rPr>
              <w:t>事前に現況測量の実施は可能か</w:t>
            </w:r>
          </w:p>
        </w:tc>
        <w:tc>
          <w:tcPr>
            <w:tcW w:w="7229" w:type="dxa"/>
          </w:tcPr>
          <w:p w14:paraId="7419DFEE" w14:textId="705B3E4A" w:rsidR="008A137B" w:rsidRPr="00CB2EBF" w:rsidRDefault="00EE0F7B" w:rsidP="00D062AE">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・測量については、落札後から契約までの間は作業可能です。</w:t>
            </w:r>
            <w:r w:rsidR="00D062AE">
              <w:rPr>
                <w:rFonts w:asciiTheme="majorEastAsia" w:eastAsiaTheme="majorEastAsia" w:hAnsiTheme="majorEastAsia" w:hint="eastAsia"/>
                <w:sz w:val="21"/>
                <w:szCs w:val="21"/>
              </w:rPr>
              <w:t>ただし、行政財産の使用許可及び使用料が</w:t>
            </w:r>
            <w:r w:rsidR="007443B9">
              <w:rPr>
                <w:rFonts w:asciiTheme="majorEastAsia" w:eastAsiaTheme="majorEastAsia" w:hAnsiTheme="majorEastAsia" w:hint="eastAsia"/>
                <w:sz w:val="21"/>
                <w:szCs w:val="21"/>
              </w:rPr>
              <w:t>必要となります</w:t>
            </w:r>
            <w:r w:rsidR="00D062AE">
              <w:rPr>
                <w:rFonts w:asciiTheme="majorEastAsia" w:eastAsiaTheme="majorEastAsia" w:hAnsiTheme="majorEastAsia" w:hint="eastAsia"/>
                <w:sz w:val="21"/>
                <w:szCs w:val="21"/>
              </w:rPr>
              <w:t>。</w:t>
            </w:r>
          </w:p>
        </w:tc>
      </w:tr>
      <w:tr w:rsidR="00B42F5F" w:rsidRPr="00B9517C" w14:paraId="37ED488A" w14:textId="77777777" w:rsidTr="00626324">
        <w:trPr>
          <w:trHeight w:val="54"/>
        </w:trPr>
        <w:tc>
          <w:tcPr>
            <w:tcW w:w="597" w:type="dxa"/>
            <w:vAlign w:val="center"/>
          </w:tcPr>
          <w:p w14:paraId="4B209DBB" w14:textId="461529D8" w:rsidR="00B42F5F" w:rsidRPr="00B9517C" w:rsidRDefault="001F3861" w:rsidP="00FF011E">
            <w:pPr>
              <w:jc w:val="center"/>
              <w:rPr>
                <w:rFonts w:asciiTheme="majorEastAsia" w:eastAsiaTheme="majorEastAsia" w:hAnsiTheme="majorEastAsia"/>
                <w:szCs w:val="21"/>
              </w:rPr>
            </w:pPr>
            <w:r w:rsidRPr="00B9517C">
              <w:rPr>
                <w:rFonts w:asciiTheme="majorEastAsia" w:eastAsiaTheme="majorEastAsia" w:hAnsiTheme="majorEastAsia"/>
                <w:szCs w:val="21"/>
              </w:rPr>
              <w:t>17</w:t>
            </w:r>
          </w:p>
        </w:tc>
        <w:tc>
          <w:tcPr>
            <w:tcW w:w="1134" w:type="dxa"/>
            <w:vAlign w:val="center"/>
          </w:tcPr>
          <w:p w14:paraId="3D4FFAE8" w14:textId="2ECCC3C3" w:rsidR="00B42F5F" w:rsidRPr="00B9517C" w:rsidRDefault="00B9517C" w:rsidP="00B42F5F">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3</w:t>
            </w:r>
            <w:r w:rsidRPr="00B9517C">
              <w:rPr>
                <w:rFonts w:asciiTheme="majorEastAsia" w:eastAsiaTheme="majorEastAsia" w:hAnsiTheme="majorEastAsia"/>
                <w:szCs w:val="21"/>
              </w:rPr>
              <w:t>7</w:t>
            </w:r>
          </w:p>
        </w:tc>
        <w:tc>
          <w:tcPr>
            <w:tcW w:w="6350" w:type="dxa"/>
          </w:tcPr>
          <w:p w14:paraId="4059664E" w14:textId="02261883" w:rsidR="00B42F5F" w:rsidRPr="00CB2EBF" w:rsidRDefault="00B42F5F" w:rsidP="00B42F5F">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CB2EBF">
              <w:rPr>
                <w:rFonts w:asciiTheme="majorEastAsia" w:eastAsiaTheme="majorEastAsia" w:hAnsiTheme="majorEastAsia" w:hint="eastAsia"/>
                <w:szCs w:val="21"/>
              </w:rPr>
              <w:t>・</w:t>
            </w:r>
            <w:r w:rsidR="00B9517C" w:rsidRPr="00CB2EBF">
              <w:rPr>
                <w:rFonts w:asciiTheme="majorEastAsia" w:eastAsiaTheme="majorEastAsia" w:hAnsiTheme="majorEastAsia" w:hint="eastAsia"/>
                <w:color w:val="000000"/>
                <w:szCs w:val="21"/>
              </w:rPr>
              <w:t>5年以内に指定用途に～とあるが何をもって指定用途に供したとするか？建築工事完了時点、全戸販売完了時点、全戸登記完了時点、注文住宅用地においては宅地の所有権移転完了時点もしくは完成宅地販売開始時点、具体な例があれば教えて欲しい</w:t>
            </w:r>
          </w:p>
        </w:tc>
        <w:tc>
          <w:tcPr>
            <w:tcW w:w="7229" w:type="dxa"/>
          </w:tcPr>
          <w:p w14:paraId="563B9179" w14:textId="2ECE04E3" w:rsidR="00847710" w:rsidRPr="00CB2EBF" w:rsidRDefault="00847710" w:rsidP="004C0347">
            <w:pPr>
              <w:pStyle w:val="af0"/>
              <w:ind w:left="202" w:hangingChars="100" w:hanging="202"/>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・指定用途に供するとは、住宅（戸建て住宅・共同住宅）の建物が竣工したことを確認しうる状態と</w:t>
            </w:r>
            <w:r w:rsidR="00D42EE7">
              <w:rPr>
                <w:rFonts w:asciiTheme="majorEastAsia" w:eastAsiaTheme="majorEastAsia" w:hAnsiTheme="majorEastAsia" w:hint="eastAsia"/>
                <w:sz w:val="21"/>
                <w:szCs w:val="21"/>
              </w:rPr>
              <w:t>し</w:t>
            </w:r>
            <w:r w:rsidRPr="00CB2EBF">
              <w:rPr>
                <w:rFonts w:asciiTheme="majorEastAsia" w:eastAsiaTheme="majorEastAsia" w:hAnsiTheme="majorEastAsia" w:hint="eastAsia"/>
                <w:sz w:val="21"/>
                <w:szCs w:val="21"/>
              </w:rPr>
              <w:t>ます。</w:t>
            </w:r>
          </w:p>
          <w:p w14:paraId="40B697E0" w14:textId="4648B575" w:rsidR="00EE0F7B" w:rsidRPr="00CB2EBF" w:rsidRDefault="00EE0F7B" w:rsidP="0034039E">
            <w:pPr>
              <w:pStyle w:val="Default"/>
              <w:spacing w:line="280" w:lineRule="exact"/>
              <w:jc w:val="both"/>
              <w:rPr>
                <w:rFonts w:asciiTheme="majorEastAsia" w:eastAsiaTheme="majorEastAsia" w:hAnsiTheme="majorEastAsia"/>
                <w:sz w:val="21"/>
                <w:szCs w:val="21"/>
              </w:rPr>
            </w:pPr>
          </w:p>
        </w:tc>
      </w:tr>
      <w:tr w:rsidR="00B42F5F" w:rsidRPr="00B9517C" w14:paraId="296B38A9" w14:textId="77777777" w:rsidTr="00626324">
        <w:trPr>
          <w:trHeight w:val="54"/>
        </w:trPr>
        <w:tc>
          <w:tcPr>
            <w:tcW w:w="597" w:type="dxa"/>
            <w:vAlign w:val="center"/>
          </w:tcPr>
          <w:p w14:paraId="10F7AE62" w14:textId="4FD46FA5" w:rsidR="00B42F5F" w:rsidRPr="00B9517C" w:rsidRDefault="001F3861" w:rsidP="00FF011E">
            <w:pPr>
              <w:jc w:val="center"/>
              <w:rPr>
                <w:rFonts w:asciiTheme="majorEastAsia" w:eastAsiaTheme="majorEastAsia" w:hAnsiTheme="majorEastAsia"/>
                <w:szCs w:val="21"/>
              </w:rPr>
            </w:pPr>
            <w:r w:rsidRPr="00B9517C">
              <w:rPr>
                <w:rFonts w:asciiTheme="majorEastAsia" w:eastAsiaTheme="majorEastAsia" w:hAnsiTheme="majorEastAsia"/>
                <w:szCs w:val="21"/>
              </w:rPr>
              <w:t>18</w:t>
            </w:r>
          </w:p>
        </w:tc>
        <w:tc>
          <w:tcPr>
            <w:tcW w:w="1134" w:type="dxa"/>
            <w:vAlign w:val="center"/>
          </w:tcPr>
          <w:p w14:paraId="08E9B09C" w14:textId="7158A2DB" w:rsidR="00B42F5F" w:rsidRPr="00B9517C" w:rsidRDefault="00B9517C" w:rsidP="00B42F5F">
            <w:pPr>
              <w:ind w:leftChars="-38" w:left="-77" w:rightChars="-16" w:right="-32"/>
              <w:jc w:val="center"/>
              <w:rPr>
                <w:rFonts w:asciiTheme="majorEastAsia" w:eastAsiaTheme="majorEastAsia" w:hAnsiTheme="majorEastAsia"/>
                <w:szCs w:val="21"/>
              </w:rPr>
            </w:pPr>
            <w:r w:rsidRPr="00B9517C">
              <w:rPr>
                <w:rFonts w:asciiTheme="majorEastAsia" w:eastAsiaTheme="majorEastAsia" w:hAnsiTheme="majorEastAsia" w:hint="eastAsia"/>
                <w:szCs w:val="21"/>
              </w:rPr>
              <w:t>―</w:t>
            </w:r>
          </w:p>
        </w:tc>
        <w:tc>
          <w:tcPr>
            <w:tcW w:w="6350" w:type="dxa"/>
          </w:tcPr>
          <w:p w14:paraId="0828FD55" w14:textId="636D4190" w:rsidR="00B42F5F" w:rsidRPr="00CB2EBF" w:rsidRDefault="00B42F5F" w:rsidP="00B42F5F">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CB2EBF">
              <w:rPr>
                <w:rFonts w:asciiTheme="majorEastAsia" w:eastAsiaTheme="majorEastAsia" w:hAnsiTheme="majorEastAsia" w:hint="eastAsia"/>
                <w:szCs w:val="21"/>
              </w:rPr>
              <w:t>・</w:t>
            </w:r>
            <w:r w:rsidR="00B9517C" w:rsidRPr="00CB2EBF">
              <w:rPr>
                <w:rFonts w:asciiTheme="majorEastAsia" w:eastAsiaTheme="majorEastAsia" w:hAnsiTheme="majorEastAsia" w:hint="eastAsia"/>
                <w:szCs w:val="21"/>
              </w:rPr>
              <w:t>府営住宅（竹城台第3住宅）を建築した当時の造成計画図やボーリングデータ等の調査結果を開示してほしい</w:t>
            </w:r>
          </w:p>
        </w:tc>
        <w:tc>
          <w:tcPr>
            <w:tcW w:w="7229" w:type="dxa"/>
          </w:tcPr>
          <w:p w14:paraId="409C3698" w14:textId="5376B371" w:rsidR="004C0347" w:rsidRPr="00CB2EBF" w:rsidRDefault="003A7894" w:rsidP="00FF011E">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・竹城台第３住宅</w:t>
            </w:r>
            <w:r w:rsidR="004C0347" w:rsidRPr="00CB2EBF">
              <w:rPr>
                <w:rFonts w:asciiTheme="majorEastAsia" w:eastAsiaTheme="majorEastAsia" w:hAnsiTheme="majorEastAsia" w:hint="eastAsia"/>
                <w:sz w:val="21"/>
                <w:szCs w:val="21"/>
              </w:rPr>
              <w:t>の建築当時の造成計画図は残っておりません。</w:t>
            </w:r>
          </w:p>
          <w:p w14:paraId="2712F2DE" w14:textId="6201EB76" w:rsidR="0034039E" w:rsidRPr="00CB2EBF" w:rsidRDefault="00847710" w:rsidP="00FF011E">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・本事業用地の</w:t>
            </w:r>
            <w:r w:rsidR="00B4283A">
              <w:rPr>
                <w:rFonts w:asciiTheme="majorEastAsia" w:eastAsiaTheme="majorEastAsia" w:hAnsiTheme="majorEastAsia" w:hint="eastAsia"/>
                <w:sz w:val="21"/>
                <w:szCs w:val="21"/>
              </w:rPr>
              <w:t>土質想定断面図及び</w:t>
            </w:r>
            <w:r w:rsidRPr="00CB2EBF">
              <w:rPr>
                <w:rFonts w:asciiTheme="majorEastAsia" w:eastAsiaTheme="majorEastAsia" w:hAnsiTheme="majorEastAsia" w:hint="eastAsia"/>
                <w:sz w:val="21"/>
                <w:szCs w:val="21"/>
              </w:rPr>
              <w:t>土質</w:t>
            </w:r>
            <w:r w:rsidR="00D062AE">
              <w:rPr>
                <w:rFonts w:asciiTheme="majorEastAsia" w:eastAsiaTheme="majorEastAsia" w:hAnsiTheme="majorEastAsia" w:hint="eastAsia"/>
                <w:sz w:val="21"/>
                <w:szCs w:val="21"/>
              </w:rPr>
              <w:t>柱状</w:t>
            </w:r>
            <w:r w:rsidRPr="00CB2EBF">
              <w:rPr>
                <w:rFonts w:asciiTheme="majorEastAsia" w:eastAsiaTheme="majorEastAsia" w:hAnsiTheme="majorEastAsia" w:hint="eastAsia"/>
                <w:sz w:val="21"/>
                <w:szCs w:val="21"/>
              </w:rPr>
              <w:t>図（</w:t>
            </w:r>
            <w:r w:rsidR="004C0347" w:rsidRPr="00CB2EBF">
              <w:rPr>
                <w:rFonts w:asciiTheme="majorEastAsia" w:eastAsiaTheme="majorEastAsia" w:hAnsiTheme="majorEastAsia" w:hint="eastAsia"/>
                <w:sz w:val="21"/>
                <w:szCs w:val="21"/>
              </w:rPr>
              <w:t>参考</w:t>
            </w:r>
            <w:r w:rsidRPr="00CB2EBF">
              <w:rPr>
                <w:rFonts w:asciiTheme="majorEastAsia" w:eastAsiaTheme="majorEastAsia" w:hAnsiTheme="majorEastAsia" w:hint="eastAsia"/>
                <w:sz w:val="21"/>
                <w:szCs w:val="21"/>
              </w:rPr>
              <w:t>図）を以下の本府ホームページで公開します。</w:t>
            </w:r>
          </w:p>
          <w:p w14:paraId="2D8DE471" w14:textId="40F8B55A" w:rsidR="00847710" w:rsidRPr="00CB2EBF" w:rsidRDefault="00F67184" w:rsidP="003A7894">
            <w:pPr>
              <w:pStyle w:val="Default"/>
              <w:spacing w:line="280" w:lineRule="exact"/>
              <w:ind w:leftChars="100" w:left="202"/>
              <w:jc w:val="both"/>
              <w:rPr>
                <w:rFonts w:asciiTheme="majorEastAsia" w:eastAsiaTheme="majorEastAsia" w:hAnsiTheme="majorEastAsia"/>
                <w:sz w:val="21"/>
                <w:szCs w:val="21"/>
              </w:rPr>
            </w:pPr>
            <w:hyperlink r:id="rId9" w:history="1">
              <w:r w:rsidR="003A7894" w:rsidRPr="00CB2EBF">
                <w:rPr>
                  <w:rStyle w:val="a4"/>
                  <w:rFonts w:asciiTheme="majorEastAsia" w:eastAsiaTheme="majorEastAsia" w:hAnsiTheme="majorEastAsia"/>
                  <w:sz w:val="21"/>
                  <w:szCs w:val="21"/>
                </w:rPr>
                <w:t>https://www.pref.osaka.lg.jp/o130230/yochikatsuyo/r6-4.html</w:t>
              </w:r>
            </w:hyperlink>
          </w:p>
          <w:p w14:paraId="278B633F" w14:textId="1E952B16" w:rsidR="00847710" w:rsidRPr="00CB2EBF" w:rsidRDefault="00847710" w:rsidP="00FF011E">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・ただし、あくまで参考図としてご使用いただき、現状と相違している場合は、現状を優先して</w:t>
            </w:r>
            <w:r w:rsidR="00D42EE7">
              <w:rPr>
                <w:rFonts w:asciiTheme="majorEastAsia" w:eastAsiaTheme="majorEastAsia" w:hAnsiTheme="majorEastAsia" w:hint="eastAsia"/>
                <w:sz w:val="21"/>
                <w:szCs w:val="21"/>
              </w:rPr>
              <w:t>ください</w:t>
            </w:r>
            <w:r w:rsidRPr="00CB2EBF">
              <w:rPr>
                <w:rFonts w:asciiTheme="majorEastAsia" w:eastAsiaTheme="majorEastAsia" w:hAnsiTheme="majorEastAsia" w:hint="eastAsia"/>
                <w:sz w:val="21"/>
                <w:szCs w:val="21"/>
              </w:rPr>
              <w:t>。</w:t>
            </w:r>
          </w:p>
        </w:tc>
      </w:tr>
      <w:tr w:rsidR="00AE6E3E" w:rsidRPr="00B9517C" w14:paraId="0F747117" w14:textId="77777777" w:rsidTr="00626324">
        <w:trPr>
          <w:trHeight w:val="54"/>
        </w:trPr>
        <w:tc>
          <w:tcPr>
            <w:tcW w:w="597" w:type="dxa"/>
            <w:vAlign w:val="center"/>
          </w:tcPr>
          <w:p w14:paraId="58C06264" w14:textId="02A1D6F3" w:rsidR="00AE6E3E" w:rsidRPr="00B9517C" w:rsidRDefault="00AE6E3E" w:rsidP="00FF011E">
            <w:pPr>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9</w:t>
            </w:r>
          </w:p>
        </w:tc>
        <w:tc>
          <w:tcPr>
            <w:tcW w:w="1134" w:type="dxa"/>
            <w:vAlign w:val="center"/>
          </w:tcPr>
          <w:p w14:paraId="678B74D0" w14:textId="4ADC7F1A" w:rsidR="00AE6E3E" w:rsidRPr="00B9517C" w:rsidRDefault="00AE6E3E"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9</w:t>
            </w:r>
          </w:p>
        </w:tc>
        <w:tc>
          <w:tcPr>
            <w:tcW w:w="6350" w:type="dxa"/>
          </w:tcPr>
          <w:p w14:paraId="6C0D2B46" w14:textId="15FDE0F5" w:rsidR="00AE6E3E" w:rsidRPr="00CB2EBF" w:rsidRDefault="00AE6E3E" w:rsidP="00AE6E3E">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CB2EBF">
              <w:rPr>
                <w:rFonts w:asciiTheme="majorEastAsia" w:eastAsiaTheme="majorEastAsia" w:hAnsiTheme="majorEastAsia" w:hint="eastAsia"/>
                <w:szCs w:val="21"/>
              </w:rPr>
              <w:t>・地元自治会、隣接所有者等と折衝した際、要望や主張等聞かれているのであれば情報の開示をお願いします。</w:t>
            </w:r>
          </w:p>
        </w:tc>
        <w:tc>
          <w:tcPr>
            <w:tcW w:w="7229" w:type="dxa"/>
          </w:tcPr>
          <w:p w14:paraId="44FB1507" w14:textId="7E9D431C" w:rsidR="007E65FA" w:rsidRPr="00CB2EBF" w:rsidRDefault="00234000" w:rsidP="007E65FA">
            <w:pPr>
              <w:pStyle w:val="Default"/>
              <w:spacing w:line="280" w:lineRule="exact"/>
              <w:ind w:left="202" w:hangingChars="100" w:hanging="202"/>
              <w:jc w:val="both"/>
              <w:rPr>
                <w:rFonts w:asciiTheme="majorEastAsia" w:eastAsiaTheme="majorEastAsia" w:hAnsiTheme="majorEastAsia"/>
                <w:color w:val="auto"/>
                <w:sz w:val="21"/>
                <w:szCs w:val="21"/>
              </w:rPr>
            </w:pPr>
            <w:r w:rsidRPr="00CB2EBF">
              <w:rPr>
                <w:rFonts w:asciiTheme="majorEastAsia" w:eastAsiaTheme="majorEastAsia" w:hAnsiTheme="majorEastAsia" w:hint="eastAsia"/>
                <w:color w:val="auto"/>
                <w:sz w:val="21"/>
                <w:szCs w:val="21"/>
              </w:rPr>
              <w:t>・</w:t>
            </w:r>
            <w:r w:rsidR="007E65FA" w:rsidRPr="00CB2EBF">
              <w:rPr>
                <w:rFonts w:asciiTheme="majorEastAsia" w:eastAsiaTheme="majorEastAsia" w:hAnsiTheme="majorEastAsia" w:hint="eastAsia"/>
                <w:color w:val="auto"/>
                <w:sz w:val="21"/>
                <w:szCs w:val="21"/>
              </w:rPr>
              <w:t>近隣や地元自治会からは、活用地に関しては既存の住環境への配慮等の要望をお聞きしています。誘導する用途については、地域の声を含めて市に対して意向調査を実施したうえで、泉北ニューデザイン推進協議会（※）が住民意見を踏まえて令和4年1月に策定した「泉北ニュータウン公的賃貸住宅活用地の活用コンセプト（テーマ）案」にも沿った土地利用条件等を設定しています。なお、実施要領</w:t>
            </w:r>
            <w:r w:rsidR="007418D5">
              <w:rPr>
                <w:rFonts w:asciiTheme="majorEastAsia" w:eastAsiaTheme="majorEastAsia" w:hAnsiTheme="majorEastAsia"/>
                <w:color w:val="auto"/>
                <w:sz w:val="21"/>
                <w:szCs w:val="21"/>
              </w:rPr>
              <w:t>P19</w:t>
            </w:r>
            <w:r w:rsidR="007418D5">
              <w:rPr>
                <w:rFonts w:asciiTheme="majorEastAsia" w:eastAsiaTheme="majorEastAsia" w:hAnsiTheme="majorEastAsia" w:hint="eastAsia"/>
                <w:color w:val="auto"/>
                <w:sz w:val="21"/>
                <w:szCs w:val="21"/>
              </w:rPr>
              <w:t>の</w:t>
            </w:r>
            <w:r w:rsidR="007E65FA" w:rsidRPr="00CB2EBF">
              <w:rPr>
                <w:rFonts w:asciiTheme="majorEastAsia" w:eastAsiaTheme="majorEastAsia" w:hAnsiTheme="majorEastAsia" w:hint="eastAsia"/>
                <w:color w:val="auto"/>
                <w:sz w:val="21"/>
                <w:szCs w:val="21"/>
              </w:rPr>
              <w:t>4</w:t>
            </w:r>
            <w:r w:rsidR="007E65FA" w:rsidRPr="00CB2EBF">
              <w:rPr>
                <w:rFonts w:asciiTheme="majorEastAsia" w:eastAsiaTheme="majorEastAsia" w:hAnsiTheme="majorEastAsia"/>
                <w:color w:val="auto"/>
                <w:sz w:val="21"/>
                <w:szCs w:val="21"/>
              </w:rPr>
              <w:t>-11</w:t>
            </w:r>
            <w:r w:rsidR="007E65FA" w:rsidRPr="00CB2EBF">
              <w:rPr>
                <w:rFonts w:asciiTheme="majorEastAsia" w:eastAsiaTheme="majorEastAsia" w:hAnsiTheme="majorEastAsia" w:hint="eastAsia"/>
                <w:color w:val="auto"/>
                <w:sz w:val="21"/>
                <w:szCs w:val="21"/>
              </w:rPr>
              <w:t>（</w:t>
            </w:r>
            <w:r w:rsidR="007E65FA" w:rsidRPr="00CB2EBF">
              <w:rPr>
                <w:rFonts w:asciiTheme="majorEastAsia" w:eastAsiaTheme="majorEastAsia" w:hAnsiTheme="majorEastAsia"/>
                <w:color w:val="auto"/>
                <w:sz w:val="21"/>
                <w:szCs w:val="21"/>
              </w:rPr>
              <w:t>4</w:t>
            </w:r>
            <w:r w:rsidR="007E65FA" w:rsidRPr="00CB2EBF">
              <w:rPr>
                <w:rFonts w:asciiTheme="majorEastAsia" w:eastAsiaTheme="majorEastAsia" w:hAnsiTheme="majorEastAsia" w:hint="eastAsia"/>
                <w:color w:val="auto"/>
                <w:sz w:val="21"/>
                <w:szCs w:val="21"/>
              </w:rPr>
              <w:t>）に記載のとおり、土地利用にあたっては落札者において地域住民への説明等を行ってください。</w:t>
            </w:r>
          </w:p>
          <w:p w14:paraId="504202DB" w14:textId="6F62982A" w:rsidR="00AE6E3E" w:rsidRPr="00CB2EBF" w:rsidRDefault="007E65FA" w:rsidP="007E65FA">
            <w:pPr>
              <w:pStyle w:val="Default"/>
              <w:spacing w:line="280" w:lineRule="exact"/>
              <w:ind w:left="202" w:hangingChars="100" w:hanging="202"/>
              <w:jc w:val="both"/>
              <w:rPr>
                <w:rFonts w:asciiTheme="majorEastAsia" w:eastAsiaTheme="majorEastAsia" w:hAnsiTheme="majorEastAsia"/>
                <w:color w:val="auto"/>
                <w:sz w:val="21"/>
                <w:szCs w:val="21"/>
              </w:rPr>
            </w:pPr>
            <w:r w:rsidRPr="00CB2EBF">
              <w:rPr>
                <w:rFonts w:asciiTheme="majorEastAsia" w:eastAsiaTheme="majorEastAsia" w:hAnsiTheme="majorEastAsia" w:hint="eastAsia"/>
                <w:color w:val="auto"/>
                <w:sz w:val="21"/>
                <w:szCs w:val="21"/>
              </w:rPr>
              <w:t>※堺市、大阪府、UR都市機構、大阪府住宅供給公社、南海電鉄、大阪府都市整備推進センターで構成。泉北ニュータウンの持続的発展に向け協議・検討を行う。</w:t>
            </w:r>
          </w:p>
        </w:tc>
      </w:tr>
      <w:tr w:rsidR="00AE6E3E" w:rsidRPr="00B9517C" w14:paraId="1318FE55" w14:textId="77777777" w:rsidTr="00626324">
        <w:trPr>
          <w:trHeight w:val="54"/>
        </w:trPr>
        <w:tc>
          <w:tcPr>
            <w:tcW w:w="597" w:type="dxa"/>
            <w:vAlign w:val="center"/>
          </w:tcPr>
          <w:p w14:paraId="17F14E0E" w14:textId="1CB0C432" w:rsidR="00AE6E3E" w:rsidRPr="00B9517C" w:rsidRDefault="00AE6E3E" w:rsidP="00FF011E">
            <w:pPr>
              <w:jc w:val="center"/>
              <w:rPr>
                <w:rFonts w:asciiTheme="majorEastAsia" w:eastAsiaTheme="majorEastAsia" w:hAnsiTheme="majorEastAsia"/>
                <w:szCs w:val="21"/>
              </w:rPr>
            </w:pPr>
            <w:r>
              <w:rPr>
                <w:rFonts w:asciiTheme="majorEastAsia" w:eastAsiaTheme="majorEastAsia" w:hAnsiTheme="majorEastAsia"/>
                <w:szCs w:val="21"/>
              </w:rPr>
              <w:t>20</w:t>
            </w:r>
          </w:p>
        </w:tc>
        <w:tc>
          <w:tcPr>
            <w:tcW w:w="1134" w:type="dxa"/>
            <w:vAlign w:val="center"/>
          </w:tcPr>
          <w:p w14:paraId="1F4C3093" w14:textId="3C8CB1A9" w:rsidR="00AE6E3E" w:rsidRPr="00B9517C" w:rsidRDefault="00AE6E3E"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9</w:t>
            </w:r>
          </w:p>
        </w:tc>
        <w:tc>
          <w:tcPr>
            <w:tcW w:w="6350" w:type="dxa"/>
          </w:tcPr>
          <w:p w14:paraId="48F047CD" w14:textId="4C013D46" w:rsidR="00AE6E3E" w:rsidRPr="00B9517C" w:rsidRDefault="00AE6E3E" w:rsidP="00B42F5F">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Pr>
                <w:rFonts w:asciiTheme="majorEastAsia" w:eastAsiaTheme="majorEastAsia" w:hAnsiTheme="majorEastAsia" w:hint="eastAsia"/>
                <w:szCs w:val="21"/>
              </w:rPr>
              <w:t>・本物件の境界確定に関する書類（明示指令書等）については、引渡し時に原本を手交頂けると考えてよろしいでしょうか。</w:t>
            </w:r>
          </w:p>
        </w:tc>
        <w:tc>
          <w:tcPr>
            <w:tcW w:w="7229" w:type="dxa"/>
          </w:tcPr>
          <w:p w14:paraId="44FF597E" w14:textId="20DC13E6" w:rsidR="00AE6E3E" w:rsidRPr="00720525" w:rsidRDefault="00AD489F" w:rsidP="00FF011E">
            <w:pPr>
              <w:pStyle w:val="Default"/>
              <w:spacing w:line="280" w:lineRule="exact"/>
              <w:ind w:left="202" w:hangingChars="100" w:hanging="202"/>
              <w:jc w:val="both"/>
              <w:rPr>
                <w:rFonts w:asciiTheme="majorEastAsia" w:eastAsiaTheme="majorEastAsia" w:hAnsiTheme="majorEastAsia"/>
                <w:sz w:val="21"/>
                <w:szCs w:val="21"/>
              </w:rPr>
            </w:pPr>
            <w:r w:rsidRPr="00720525">
              <w:rPr>
                <w:rFonts w:asciiTheme="majorEastAsia" w:eastAsiaTheme="majorEastAsia" w:hAnsiTheme="majorEastAsia" w:hint="eastAsia"/>
                <w:color w:val="auto"/>
                <w:sz w:val="21"/>
                <w:szCs w:val="21"/>
              </w:rPr>
              <w:t>・土地売買契約締結後、落札事業者からの申し出があれば、個人情報を消去した境界確定協議書の写しを交付します。</w:t>
            </w:r>
          </w:p>
        </w:tc>
      </w:tr>
      <w:tr w:rsidR="00AE6E3E" w:rsidRPr="00B9517C" w14:paraId="5738C556" w14:textId="77777777" w:rsidTr="00626324">
        <w:trPr>
          <w:trHeight w:val="54"/>
        </w:trPr>
        <w:tc>
          <w:tcPr>
            <w:tcW w:w="597" w:type="dxa"/>
            <w:vAlign w:val="center"/>
          </w:tcPr>
          <w:p w14:paraId="1A01DD2F" w14:textId="0643A8CC" w:rsidR="00AE6E3E" w:rsidRPr="00B9517C" w:rsidRDefault="00AE6E3E" w:rsidP="00FF011E">
            <w:pPr>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1</w:t>
            </w:r>
          </w:p>
        </w:tc>
        <w:tc>
          <w:tcPr>
            <w:tcW w:w="1134" w:type="dxa"/>
            <w:vAlign w:val="center"/>
          </w:tcPr>
          <w:p w14:paraId="548F11E4" w14:textId="6550CEA5" w:rsidR="00AE6E3E" w:rsidRPr="00B9517C" w:rsidRDefault="00AE6E3E"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szCs w:val="21"/>
              </w:rPr>
              <w:t>17</w:t>
            </w:r>
          </w:p>
        </w:tc>
        <w:tc>
          <w:tcPr>
            <w:tcW w:w="6350" w:type="dxa"/>
          </w:tcPr>
          <w:p w14:paraId="4BC357C2" w14:textId="77777777" w:rsidR="002E6DF4" w:rsidRDefault="00AE6E3E" w:rsidP="00B42F5F">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Pr>
                <w:rFonts w:asciiTheme="majorEastAsia" w:eastAsiaTheme="majorEastAsia" w:hAnsiTheme="majorEastAsia" w:hint="eastAsia"/>
                <w:szCs w:val="21"/>
              </w:rPr>
              <w:t>・販売に際して、お客様からご要望があれば土地のみでの販売も可能でしょうか。</w:t>
            </w:r>
          </w:p>
          <w:p w14:paraId="0FAE2C0D" w14:textId="1980105C" w:rsidR="00AE6E3E" w:rsidRPr="00B9517C" w:rsidRDefault="002E6DF4" w:rsidP="00B42F5F">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Pr>
                <w:rFonts w:asciiTheme="majorEastAsia" w:eastAsiaTheme="majorEastAsia" w:hAnsiTheme="majorEastAsia" w:hint="eastAsia"/>
                <w:szCs w:val="21"/>
              </w:rPr>
              <w:t>・</w:t>
            </w:r>
            <w:r w:rsidR="00AE6E3E">
              <w:rPr>
                <w:rFonts w:asciiTheme="majorEastAsia" w:eastAsiaTheme="majorEastAsia" w:hAnsiTheme="majorEastAsia" w:hint="eastAsia"/>
                <w:szCs w:val="21"/>
              </w:rPr>
              <w:t>また完成宅地として宅建業者へ売却する事も可能でしょうか。</w:t>
            </w:r>
          </w:p>
        </w:tc>
        <w:tc>
          <w:tcPr>
            <w:tcW w:w="7229" w:type="dxa"/>
          </w:tcPr>
          <w:p w14:paraId="7DE384E4" w14:textId="61005E6E" w:rsidR="00AE6E3E" w:rsidRPr="00720525" w:rsidRDefault="002E6DF4" w:rsidP="00FF011E">
            <w:pPr>
              <w:pStyle w:val="Default"/>
              <w:spacing w:line="280" w:lineRule="exact"/>
              <w:ind w:left="202" w:hangingChars="100" w:hanging="202"/>
              <w:jc w:val="both"/>
              <w:rPr>
                <w:rFonts w:asciiTheme="majorEastAsia" w:eastAsiaTheme="majorEastAsia" w:hAnsiTheme="majorEastAsia"/>
                <w:sz w:val="21"/>
                <w:szCs w:val="21"/>
              </w:rPr>
            </w:pPr>
            <w:r w:rsidRPr="00720525">
              <w:rPr>
                <w:rFonts w:asciiTheme="majorEastAsia" w:eastAsiaTheme="majorEastAsia" w:hAnsiTheme="majorEastAsia" w:hint="eastAsia"/>
                <w:sz w:val="21"/>
                <w:szCs w:val="21"/>
              </w:rPr>
              <w:t>・質疑番号6の回答をご参照ください。</w:t>
            </w:r>
          </w:p>
          <w:p w14:paraId="663386F6" w14:textId="77777777" w:rsidR="002E6DF4" w:rsidRPr="00720525" w:rsidRDefault="002E6DF4" w:rsidP="00FF011E">
            <w:pPr>
              <w:pStyle w:val="Default"/>
              <w:spacing w:line="280" w:lineRule="exact"/>
              <w:ind w:left="202" w:hangingChars="100" w:hanging="202"/>
              <w:jc w:val="both"/>
              <w:rPr>
                <w:rFonts w:asciiTheme="majorEastAsia" w:eastAsiaTheme="majorEastAsia" w:hAnsiTheme="majorEastAsia"/>
                <w:sz w:val="21"/>
                <w:szCs w:val="21"/>
              </w:rPr>
            </w:pPr>
          </w:p>
          <w:p w14:paraId="27DCA87F" w14:textId="54BDB5C0" w:rsidR="002E6DF4" w:rsidRPr="00720525" w:rsidRDefault="002E6DF4" w:rsidP="00FF011E">
            <w:pPr>
              <w:pStyle w:val="Default"/>
              <w:spacing w:line="280" w:lineRule="exact"/>
              <w:ind w:left="202" w:hangingChars="100" w:hanging="202"/>
              <w:jc w:val="both"/>
              <w:rPr>
                <w:rFonts w:asciiTheme="majorEastAsia" w:eastAsiaTheme="majorEastAsia" w:hAnsiTheme="majorEastAsia"/>
                <w:sz w:val="21"/>
                <w:szCs w:val="21"/>
              </w:rPr>
            </w:pPr>
            <w:r w:rsidRPr="00720525">
              <w:rPr>
                <w:rFonts w:asciiTheme="majorEastAsia" w:eastAsiaTheme="majorEastAsia" w:hAnsiTheme="majorEastAsia" w:hint="eastAsia"/>
                <w:sz w:val="21"/>
                <w:szCs w:val="21"/>
              </w:rPr>
              <w:t>・府有財産売買契約書（案）第1</w:t>
            </w:r>
            <w:r w:rsidRPr="00720525">
              <w:rPr>
                <w:rFonts w:asciiTheme="majorEastAsia" w:eastAsiaTheme="majorEastAsia" w:hAnsiTheme="majorEastAsia"/>
                <w:sz w:val="21"/>
                <w:szCs w:val="21"/>
              </w:rPr>
              <w:t>2</w:t>
            </w:r>
            <w:r w:rsidRPr="00720525">
              <w:rPr>
                <w:rFonts w:asciiTheme="majorEastAsia" w:eastAsiaTheme="majorEastAsia" w:hAnsiTheme="majorEastAsia" w:hint="eastAsia"/>
                <w:sz w:val="21"/>
                <w:szCs w:val="21"/>
              </w:rPr>
              <w:t>条第1項に記載のとおり、自己の居住の用に</w:t>
            </w:r>
            <w:r w:rsidRPr="00720525">
              <w:rPr>
                <w:rFonts w:asciiTheme="majorEastAsia" w:eastAsiaTheme="majorEastAsia" w:hAnsiTheme="majorEastAsia" w:hint="eastAsia"/>
                <w:sz w:val="21"/>
                <w:szCs w:val="21"/>
              </w:rPr>
              <w:lastRenderedPageBreak/>
              <w:t>供しない場合、原則所有権の移転はできません。</w:t>
            </w:r>
          </w:p>
        </w:tc>
      </w:tr>
      <w:tr w:rsidR="00AE6E3E" w:rsidRPr="00B9517C" w14:paraId="5DFA443D" w14:textId="77777777" w:rsidTr="00626324">
        <w:trPr>
          <w:trHeight w:val="54"/>
        </w:trPr>
        <w:tc>
          <w:tcPr>
            <w:tcW w:w="597" w:type="dxa"/>
            <w:vAlign w:val="center"/>
          </w:tcPr>
          <w:p w14:paraId="14FFB1A1" w14:textId="13370511" w:rsidR="00AE6E3E" w:rsidRPr="00AE6E3E" w:rsidRDefault="00AE6E3E" w:rsidP="00FF011E">
            <w:pPr>
              <w:jc w:val="center"/>
              <w:rPr>
                <w:rFonts w:asciiTheme="majorEastAsia" w:eastAsiaTheme="majorEastAsia" w:hAnsiTheme="majorEastAsia"/>
                <w:szCs w:val="21"/>
              </w:rPr>
            </w:pPr>
            <w:r w:rsidRPr="00AE6E3E">
              <w:rPr>
                <w:rFonts w:asciiTheme="majorEastAsia" w:eastAsiaTheme="majorEastAsia" w:hAnsiTheme="majorEastAsia" w:hint="eastAsia"/>
                <w:szCs w:val="21"/>
              </w:rPr>
              <w:lastRenderedPageBreak/>
              <w:t>2</w:t>
            </w:r>
            <w:r w:rsidRPr="00AE6E3E">
              <w:rPr>
                <w:rFonts w:asciiTheme="majorEastAsia" w:eastAsiaTheme="majorEastAsia" w:hAnsiTheme="majorEastAsia"/>
                <w:szCs w:val="21"/>
              </w:rPr>
              <w:t>2</w:t>
            </w:r>
          </w:p>
        </w:tc>
        <w:tc>
          <w:tcPr>
            <w:tcW w:w="1134" w:type="dxa"/>
            <w:vAlign w:val="center"/>
          </w:tcPr>
          <w:p w14:paraId="304E3712" w14:textId="382856D1" w:rsidR="00AE6E3E" w:rsidRPr="00AE6E3E" w:rsidRDefault="00AE6E3E" w:rsidP="00B42F5F">
            <w:pPr>
              <w:ind w:leftChars="-38" w:left="-77" w:rightChars="-16" w:right="-32"/>
              <w:jc w:val="center"/>
              <w:rPr>
                <w:rFonts w:asciiTheme="majorEastAsia" w:eastAsiaTheme="majorEastAsia" w:hAnsiTheme="majorEastAsia"/>
                <w:szCs w:val="21"/>
              </w:rPr>
            </w:pPr>
            <w:r w:rsidRPr="00AE6E3E">
              <w:rPr>
                <w:rFonts w:asciiTheme="majorEastAsia" w:eastAsiaTheme="majorEastAsia" w:hAnsiTheme="majorEastAsia" w:hint="eastAsia"/>
                <w:szCs w:val="21"/>
              </w:rPr>
              <w:t>2</w:t>
            </w:r>
            <w:r w:rsidRPr="00AE6E3E">
              <w:rPr>
                <w:rFonts w:asciiTheme="majorEastAsia" w:eastAsiaTheme="majorEastAsia" w:hAnsiTheme="majorEastAsia"/>
                <w:szCs w:val="21"/>
              </w:rPr>
              <w:t>2</w:t>
            </w:r>
          </w:p>
        </w:tc>
        <w:tc>
          <w:tcPr>
            <w:tcW w:w="6350" w:type="dxa"/>
          </w:tcPr>
          <w:p w14:paraId="2C5AC94C" w14:textId="77777777" w:rsidR="00AE6E3E" w:rsidRPr="00CB2EBF" w:rsidRDefault="00AE6E3E" w:rsidP="00AE6E3E">
            <w:pPr>
              <w:ind w:left="101" w:hangingChars="50" w:hanging="101"/>
              <w:rPr>
                <w:rFonts w:asciiTheme="majorEastAsia" w:eastAsiaTheme="majorEastAsia" w:hAnsiTheme="majorEastAsia"/>
              </w:rPr>
            </w:pPr>
            <w:r w:rsidRPr="00CB2EBF">
              <w:rPr>
                <w:rFonts w:asciiTheme="majorEastAsia" w:eastAsiaTheme="majorEastAsia" w:hAnsiTheme="majorEastAsia" w:hint="eastAsia"/>
                <w:szCs w:val="21"/>
              </w:rPr>
              <w:t>・</w:t>
            </w:r>
            <w:r w:rsidRPr="00CB2EBF">
              <w:rPr>
                <w:rFonts w:asciiTheme="majorEastAsia" w:eastAsiaTheme="majorEastAsia" w:hAnsiTheme="majorEastAsia" w:hint="eastAsia"/>
              </w:rPr>
              <w:t>府営住宅の撤去工事における杭引き抜き工事に関して、閲覧資料では旧府営住宅の３号棟の埋め戻しに関する情報がありませんでした。３号棟の杭基礎の撤去後の埋め戻しは砂・セメントミルク等どのようなもので埋め戻しされておりますでしょうか。</w:t>
            </w:r>
          </w:p>
          <w:p w14:paraId="43A36F40" w14:textId="74A56D04" w:rsidR="00AE6E3E" w:rsidRPr="00CB2EBF" w:rsidRDefault="00AE6E3E" w:rsidP="00CB2EBF">
            <w:pPr>
              <w:ind w:firstLineChars="50" w:firstLine="101"/>
              <w:rPr>
                <w:rFonts w:asciiTheme="majorEastAsia" w:eastAsiaTheme="majorEastAsia" w:hAnsiTheme="majorEastAsia"/>
              </w:rPr>
            </w:pPr>
            <w:r w:rsidRPr="00CB2EBF">
              <w:rPr>
                <w:rFonts w:asciiTheme="majorEastAsia" w:eastAsiaTheme="majorEastAsia" w:hAnsiTheme="majorEastAsia" w:hint="eastAsia"/>
              </w:rPr>
              <w:t>また、埋め戻し材の強度等の情報開示をお願いいたします。</w:t>
            </w:r>
          </w:p>
        </w:tc>
        <w:tc>
          <w:tcPr>
            <w:tcW w:w="7229" w:type="dxa"/>
          </w:tcPr>
          <w:p w14:paraId="171898C8" w14:textId="77777777" w:rsidR="00AE6E3E" w:rsidRPr="00CB2EBF" w:rsidRDefault="00761743" w:rsidP="00FF011E">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・３号棟については、砂で埋め戻しを行っています。</w:t>
            </w:r>
          </w:p>
          <w:p w14:paraId="6FEFCF8D" w14:textId="36311E7F" w:rsidR="004C0347" w:rsidRPr="00CB2EBF" w:rsidRDefault="004C0347" w:rsidP="00FF011E">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・ただし、現状と相違している場合は、現状を優先して</w:t>
            </w:r>
            <w:r w:rsidR="00D42EE7">
              <w:rPr>
                <w:rFonts w:asciiTheme="majorEastAsia" w:eastAsiaTheme="majorEastAsia" w:hAnsiTheme="majorEastAsia" w:hint="eastAsia"/>
                <w:sz w:val="21"/>
                <w:szCs w:val="21"/>
              </w:rPr>
              <w:t>ください</w:t>
            </w:r>
            <w:r w:rsidRPr="00CB2EBF">
              <w:rPr>
                <w:rFonts w:asciiTheme="majorEastAsia" w:eastAsiaTheme="majorEastAsia" w:hAnsiTheme="majorEastAsia" w:hint="eastAsia"/>
                <w:sz w:val="21"/>
                <w:szCs w:val="21"/>
              </w:rPr>
              <w:t>。</w:t>
            </w:r>
          </w:p>
        </w:tc>
      </w:tr>
      <w:tr w:rsidR="00AE6E3E" w:rsidRPr="00B9517C" w14:paraId="16BE1915" w14:textId="77777777" w:rsidTr="00626324">
        <w:trPr>
          <w:trHeight w:val="54"/>
        </w:trPr>
        <w:tc>
          <w:tcPr>
            <w:tcW w:w="597" w:type="dxa"/>
            <w:vAlign w:val="center"/>
          </w:tcPr>
          <w:p w14:paraId="6D50F5A0" w14:textId="5C6633EC" w:rsidR="00AE6E3E" w:rsidRPr="00AE6E3E" w:rsidRDefault="00AE6E3E" w:rsidP="00FF011E">
            <w:pPr>
              <w:jc w:val="center"/>
              <w:rPr>
                <w:rFonts w:asciiTheme="majorEastAsia" w:eastAsiaTheme="majorEastAsia" w:hAnsiTheme="majorEastAsia"/>
                <w:szCs w:val="21"/>
              </w:rPr>
            </w:pPr>
            <w:r w:rsidRPr="00AE6E3E">
              <w:rPr>
                <w:rFonts w:asciiTheme="majorEastAsia" w:eastAsiaTheme="majorEastAsia" w:hAnsiTheme="majorEastAsia" w:hint="eastAsia"/>
                <w:szCs w:val="21"/>
              </w:rPr>
              <w:t>2</w:t>
            </w:r>
            <w:r w:rsidRPr="00AE6E3E">
              <w:rPr>
                <w:rFonts w:asciiTheme="majorEastAsia" w:eastAsiaTheme="majorEastAsia" w:hAnsiTheme="majorEastAsia"/>
                <w:szCs w:val="21"/>
              </w:rPr>
              <w:t>3</w:t>
            </w:r>
          </w:p>
        </w:tc>
        <w:tc>
          <w:tcPr>
            <w:tcW w:w="1134" w:type="dxa"/>
            <w:vAlign w:val="center"/>
          </w:tcPr>
          <w:p w14:paraId="55EBFF5F" w14:textId="39EA8047" w:rsidR="00AE6E3E" w:rsidRPr="00AE6E3E" w:rsidRDefault="00AE6E3E" w:rsidP="00B42F5F">
            <w:pPr>
              <w:ind w:leftChars="-38" w:left="-77" w:rightChars="-16" w:right="-32"/>
              <w:jc w:val="center"/>
              <w:rPr>
                <w:rFonts w:asciiTheme="majorEastAsia" w:eastAsiaTheme="majorEastAsia" w:hAnsiTheme="majorEastAsia"/>
                <w:szCs w:val="21"/>
              </w:rPr>
            </w:pPr>
            <w:r w:rsidRPr="00AE6E3E">
              <w:rPr>
                <w:rFonts w:asciiTheme="majorEastAsia" w:eastAsiaTheme="majorEastAsia" w:hAnsiTheme="majorEastAsia" w:hint="eastAsia"/>
                <w:szCs w:val="21"/>
              </w:rPr>
              <w:t>2</w:t>
            </w:r>
            <w:r w:rsidRPr="00AE6E3E">
              <w:rPr>
                <w:rFonts w:asciiTheme="majorEastAsia" w:eastAsiaTheme="majorEastAsia" w:hAnsiTheme="majorEastAsia"/>
                <w:szCs w:val="21"/>
              </w:rPr>
              <w:t>3</w:t>
            </w:r>
          </w:p>
        </w:tc>
        <w:tc>
          <w:tcPr>
            <w:tcW w:w="6350" w:type="dxa"/>
          </w:tcPr>
          <w:p w14:paraId="59B0D047" w14:textId="188D3BFB" w:rsidR="00AE6E3E" w:rsidRPr="00AE6E3E" w:rsidRDefault="00AE6E3E" w:rsidP="00AE6E3E">
            <w:pPr>
              <w:ind w:left="101" w:hangingChars="50" w:hanging="101"/>
              <w:rPr>
                <w:rFonts w:asciiTheme="majorEastAsia" w:eastAsiaTheme="majorEastAsia" w:hAnsiTheme="majorEastAsia"/>
              </w:rPr>
            </w:pPr>
            <w:r w:rsidRPr="00AE6E3E">
              <w:rPr>
                <w:rFonts w:asciiTheme="majorEastAsia" w:eastAsiaTheme="majorEastAsia" w:hAnsiTheme="majorEastAsia" w:hint="eastAsia"/>
                <w:szCs w:val="21"/>
              </w:rPr>
              <w:t>・</w:t>
            </w:r>
            <w:r w:rsidRPr="00AE6E3E">
              <w:rPr>
                <w:rFonts w:asciiTheme="majorEastAsia" w:eastAsiaTheme="majorEastAsia" w:hAnsiTheme="majorEastAsia" w:hint="eastAsia"/>
              </w:rPr>
              <w:t>堺市に提出されております、土壌汚染対策法第4条第1項に基づく「一定の規模以上の土地の形質の変更届け出書」及び大阪府生活環境の保全等に関する条例第81条の5第1項に基づく「土地の利用履歴等調査結果報告書」の内容を開示いただけますでしょうか。</w:t>
            </w:r>
          </w:p>
        </w:tc>
        <w:tc>
          <w:tcPr>
            <w:tcW w:w="7229" w:type="dxa"/>
          </w:tcPr>
          <w:p w14:paraId="05F65A87" w14:textId="543261FD" w:rsidR="0069342D" w:rsidRPr="00CB2EBF" w:rsidRDefault="002E6DF4" w:rsidP="0069342D">
            <w:pPr>
              <w:pStyle w:val="Default"/>
              <w:spacing w:line="280" w:lineRule="exact"/>
              <w:ind w:left="202" w:hangingChars="100" w:hanging="202"/>
              <w:jc w:val="both"/>
              <w:rPr>
                <w:rFonts w:asciiTheme="majorEastAsia" w:eastAsiaTheme="majorEastAsia" w:hAnsiTheme="majorEastAsia"/>
                <w:sz w:val="21"/>
                <w:szCs w:val="21"/>
              </w:rPr>
            </w:pPr>
            <w:r w:rsidRPr="00720525">
              <w:rPr>
                <w:rFonts w:asciiTheme="majorEastAsia" w:eastAsiaTheme="majorEastAsia" w:hAnsiTheme="majorEastAsia" w:hint="eastAsia"/>
                <w:sz w:val="21"/>
                <w:szCs w:val="21"/>
              </w:rPr>
              <w:t>・土壌汚染対策法第4条第1項に基づく「一定の規模以上の土地の形質の変更届出書」及び大阪府生活環境の保全等に関する条例第81条の5第1項に基づく「土地の利用履歴等調査結果報告書」について、</w:t>
            </w:r>
            <w:r w:rsidR="0069342D" w:rsidRPr="00CB2EBF">
              <w:rPr>
                <w:rFonts w:asciiTheme="majorEastAsia" w:eastAsiaTheme="majorEastAsia" w:hAnsiTheme="majorEastAsia" w:hint="eastAsia"/>
                <w:sz w:val="21"/>
                <w:szCs w:val="21"/>
              </w:rPr>
              <w:t>以下の本府ホームページで公開します。</w:t>
            </w:r>
          </w:p>
          <w:p w14:paraId="6F331BCA" w14:textId="10931589" w:rsidR="00AE6E3E" w:rsidRPr="0069342D" w:rsidRDefault="00F67184" w:rsidP="0069342D">
            <w:pPr>
              <w:pStyle w:val="Default"/>
              <w:spacing w:line="280" w:lineRule="exact"/>
              <w:ind w:leftChars="100" w:left="202"/>
              <w:jc w:val="both"/>
              <w:rPr>
                <w:rFonts w:asciiTheme="majorEastAsia" w:eastAsiaTheme="majorEastAsia" w:hAnsiTheme="majorEastAsia"/>
                <w:sz w:val="21"/>
                <w:szCs w:val="21"/>
              </w:rPr>
            </w:pPr>
            <w:hyperlink r:id="rId10" w:history="1">
              <w:r w:rsidR="0069342D" w:rsidRPr="00CB2EBF">
                <w:rPr>
                  <w:rStyle w:val="a4"/>
                  <w:rFonts w:asciiTheme="majorEastAsia" w:eastAsiaTheme="majorEastAsia" w:hAnsiTheme="majorEastAsia"/>
                  <w:sz w:val="21"/>
                  <w:szCs w:val="21"/>
                </w:rPr>
                <w:t>https://www.pref.osaka.lg.jp/o130230/yochikatsuyo/r6-4.html</w:t>
              </w:r>
            </w:hyperlink>
          </w:p>
        </w:tc>
      </w:tr>
      <w:tr w:rsidR="00AE6E3E" w:rsidRPr="00B9517C" w14:paraId="25B2EB0E" w14:textId="77777777" w:rsidTr="00626324">
        <w:trPr>
          <w:trHeight w:val="54"/>
        </w:trPr>
        <w:tc>
          <w:tcPr>
            <w:tcW w:w="597" w:type="dxa"/>
            <w:vAlign w:val="center"/>
          </w:tcPr>
          <w:p w14:paraId="75BEA26A" w14:textId="3362004C" w:rsidR="00AE6E3E" w:rsidRPr="00AE6E3E" w:rsidRDefault="00AE6E3E" w:rsidP="00FF011E">
            <w:pPr>
              <w:jc w:val="center"/>
              <w:rPr>
                <w:rFonts w:asciiTheme="majorEastAsia" w:eastAsiaTheme="majorEastAsia" w:hAnsiTheme="majorEastAsia"/>
                <w:szCs w:val="21"/>
              </w:rPr>
            </w:pPr>
            <w:r w:rsidRPr="00AE6E3E">
              <w:rPr>
                <w:rFonts w:asciiTheme="majorEastAsia" w:eastAsiaTheme="majorEastAsia" w:hAnsiTheme="majorEastAsia" w:hint="eastAsia"/>
                <w:szCs w:val="21"/>
              </w:rPr>
              <w:t>2</w:t>
            </w:r>
            <w:r w:rsidRPr="00AE6E3E">
              <w:rPr>
                <w:rFonts w:asciiTheme="majorEastAsia" w:eastAsiaTheme="majorEastAsia" w:hAnsiTheme="majorEastAsia"/>
                <w:szCs w:val="21"/>
              </w:rPr>
              <w:t>4</w:t>
            </w:r>
          </w:p>
        </w:tc>
        <w:tc>
          <w:tcPr>
            <w:tcW w:w="1134" w:type="dxa"/>
            <w:vAlign w:val="center"/>
          </w:tcPr>
          <w:p w14:paraId="2D69A748" w14:textId="1B3A9A96" w:rsidR="00AE6E3E" w:rsidRPr="00AE6E3E" w:rsidRDefault="00AE6E3E" w:rsidP="00B42F5F">
            <w:pPr>
              <w:ind w:leftChars="-38" w:left="-77" w:rightChars="-16" w:right="-32"/>
              <w:jc w:val="center"/>
              <w:rPr>
                <w:rFonts w:asciiTheme="majorEastAsia" w:eastAsiaTheme="majorEastAsia" w:hAnsiTheme="majorEastAsia"/>
                <w:szCs w:val="21"/>
              </w:rPr>
            </w:pPr>
            <w:r w:rsidRPr="00AE6E3E">
              <w:rPr>
                <w:rFonts w:asciiTheme="majorEastAsia" w:eastAsiaTheme="majorEastAsia" w:hAnsiTheme="majorEastAsia"/>
                <w:szCs w:val="21"/>
              </w:rPr>
              <w:t>5</w:t>
            </w:r>
          </w:p>
        </w:tc>
        <w:tc>
          <w:tcPr>
            <w:tcW w:w="6350" w:type="dxa"/>
          </w:tcPr>
          <w:p w14:paraId="494348DA" w14:textId="7D42DA08" w:rsidR="00AE6E3E" w:rsidRPr="00CB2EBF" w:rsidRDefault="00AE6E3E" w:rsidP="00AE6E3E">
            <w:pPr>
              <w:ind w:left="202" w:hangingChars="100" w:hanging="202"/>
              <w:rPr>
                <w:rFonts w:asciiTheme="majorEastAsia" w:eastAsiaTheme="majorEastAsia" w:hAnsiTheme="majorEastAsia"/>
              </w:rPr>
            </w:pPr>
            <w:r w:rsidRPr="00CB2EBF">
              <w:rPr>
                <w:rFonts w:asciiTheme="majorEastAsia" w:eastAsiaTheme="majorEastAsia" w:hAnsiTheme="majorEastAsia" w:hint="eastAsia"/>
                <w:szCs w:val="21"/>
              </w:rPr>
              <w:t>・</w:t>
            </w:r>
            <w:r w:rsidRPr="00CB2EBF">
              <w:rPr>
                <w:rFonts w:asciiTheme="majorEastAsia" w:eastAsiaTheme="majorEastAsia" w:hAnsiTheme="majorEastAsia" w:hint="eastAsia"/>
              </w:rPr>
              <w:t>共同住宅の条件について、「宅配ボックスを設けること」と「オートロック付共同住宅を建設する場合、共同住宅の居住者が不在であっても指定場所への据え置（置配）による荷物受取りができるような宅配システムを採用すること」とありますが、宅配ボックスがあれば居住者が不在であっても荷物の据え置による荷物受取りが可能であるため、宅配ボックスを設置すれば、上記の２つの条件は満たすとの認識でよろしいでしょうか。</w:t>
            </w:r>
          </w:p>
        </w:tc>
        <w:tc>
          <w:tcPr>
            <w:tcW w:w="7229" w:type="dxa"/>
          </w:tcPr>
          <w:p w14:paraId="354EA8EA" w14:textId="6384D37E" w:rsidR="00AE6E3E" w:rsidRPr="00CB2EBF" w:rsidRDefault="002E6DF4" w:rsidP="00FF011E">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w:t>
            </w:r>
            <w:r w:rsidR="002834DB" w:rsidRPr="00CB2EBF">
              <w:rPr>
                <w:rFonts w:asciiTheme="majorEastAsia" w:eastAsiaTheme="majorEastAsia" w:hAnsiTheme="majorEastAsia" w:hint="eastAsia"/>
                <w:sz w:val="21"/>
                <w:szCs w:val="21"/>
              </w:rPr>
              <w:t>質疑番号1の回答をご参照ください。</w:t>
            </w:r>
          </w:p>
        </w:tc>
      </w:tr>
      <w:tr w:rsidR="00AE6E3E" w:rsidRPr="00B9517C" w14:paraId="4171E845" w14:textId="77777777" w:rsidTr="00626324">
        <w:trPr>
          <w:trHeight w:val="54"/>
        </w:trPr>
        <w:tc>
          <w:tcPr>
            <w:tcW w:w="597" w:type="dxa"/>
            <w:vAlign w:val="center"/>
          </w:tcPr>
          <w:p w14:paraId="00897167" w14:textId="3A995CBB" w:rsidR="00AE6E3E" w:rsidRPr="00AE6E3E" w:rsidRDefault="00AE6E3E" w:rsidP="00FF011E">
            <w:pPr>
              <w:jc w:val="center"/>
              <w:rPr>
                <w:rFonts w:asciiTheme="majorEastAsia" w:eastAsiaTheme="majorEastAsia" w:hAnsiTheme="majorEastAsia"/>
                <w:szCs w:val="21"/>
              </w:rPr>
            </w:pPr>
            <w:r w:rsidRPr="00AE6E3E">
              <w:rPr>
                <w:rFonts w:asciiTheme="majorEastAsia" w:eastAsiaTheme="majorEastAsia" w:hAnsiTheme="majorEastAsia" w:hint="eastAsia"/>
                <w:szCs w:val="21"/>
              </w:rPr>
              <w:t>2</w:t>
            </w:r>
            <w:r w:rsidRPr="00AE6E3E">
              <w:rPr>
                <w:rFonts w:asciiTheme="majorEastAsia" w:eastAsiaTheme="majorEastAsia" w:hAnsiTheme="majorEastAsia"/>
                <w:szCs w:val="21"/>
              </w:rPr>
              <w:t>5</w:t>
            </w:r>
          </w:p>
        </w:tc>
        <w:tc>
          <w:tcPr>
            <w:tcW w:w="1134" w:type="dxa"/>
            <w:vAlign w:val="center"/>
          </w:tcPr>
          <w:p w14:paraId="33D0276E" w14:textId="3E92D181" w:rsidR="00AE6E3E" w:rsidRPr="00AE6E3E" w:rsidRDefault="00AE6E3E" w:rsidP="00AE6E3E">
            <w:pPr>
              <w:ind w:rightChars="-16" w:right="-32"/>
              <w:rPr>
                <w:rFonts w:asciiTheme="majorEastAsia" w:eastAsiaTheme="majorEastAsia" w:hAnsiTheme="majorEastAsia"/>
              </w:rPr>
            </w:pPr>
            <w:r w:rsidRPr="00AE6E3E">
              <w:rPr>
                <w:rFonts w:asciiTheme="majorEastAsia" w:eastAsiaTheme="majorEastAsia" w:hAnsiTheme="majorEastAsia" w:hint="eastAsia"/>
                <w:szCs w:val="21"/>
              </w:rPr>
              <w:t xml:space="preserve">　</w:t>
            </w:r>
            <w:r w:rsidR="006F6434">
              <w:rPr>
                <w:rFonts w:asciiTheme="majorEastAsia" w:eastAsiaTheme="majorEastAsia" w:hAnsiTheme="majorEastAsia" w:hint="eastAsia"/>
                <w:szCs w:val="21"/>
              </w:rPr>
              <w:t xml:space="preserve"> </w:t>
            </w:r>
            <w:r w:rsidRPr="00AE6E3E">
              <w:rPr>
                <w:rFonts w:asciiTheme="majorEastAsia" w:eastAsiaTheme="majorEastAsia" w:hAnsiTheme="majorEastAsia" w:hint="eastAsia"/>
                <w:szCs w:val="21"/>
              </w:rPr>
              <w:t>―</w:t>
            </w:r>
          </w:p>
        </w:tc>
        <w:tc>
          <w:tcPr>
            <w:tcW w:w="6350" w:type="dxa"/>
          </w:tcPr>
          <w:p w14:paraId="5385647A" w14:textId="08B35A8C" w:rsidR="00AE6E3E" w:rsidRPr="00CB2EBF" w:rsidRDefault="00AE6E3E" w:rsidP="00AE6E3E">
            <w:pPr>
              <w:ind w:left="202" w:hangingChars="100" w:hanging="202"/>
              <w:rPr>
                <w:rFonts w:asciiTheme="majorEastAsia" w:eastAsiaTheme="majorEastAsia" w:hAnsiTheme="majorEastAsia"/>
              </w:rPr>
            </w:pPr>
            <w:r w:rsidRPr="00CB2EBF">
              <w:rPr>
                <w:rFonts w:asciiTheme="majorEastAsia" w:eastAsiaTheme="majorEastAsia" w:hAnsiTheme="majorEastAsia" w:hint="eastAsia"/>
                <w:szCs w:val="21"/>
              </w:rPr>
              <w:t>・</w:t>
            </w:r>
            <w:r w:rsidRPr="00CB2EBF">
              <w:rPr>
                <w:rFonts w:asciiTheme="majorEastAsia" w:eastAsiaTheme="majorEastAsia" w:hAnsiTheme="majorEastAsia" w:hint="eastAsia"/>
              </w:rPr>
              <w:t>現地開放時に敷地内に汚水桝及び雨水桝が残置されていることが確認できましたが、残置されている汚水桝・雨水枡及び汚水管・雨水管の位置や詳細のわかる図面があれば開示をお願いします。</w:t>
            </w:r>
          </w:p>
        </w:tc>
        <w:tc>
          <w:tcPr>
            <w:tcW w:w="7229" w:type="dxa"/>
          </w:tcPr>
          <w:p w14:paraId="64375BF9" w14:textId="6B6BD252" w:rsidR="00720525" w:rsidRPr="00CB2EBF" w:rsidRDefault="00761743" w:rsidP="00720525">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w:t>
            </w:r>
            <w:r w:rsidR="00720525" w:rsidRPr="00CB2EBF">
              <w:rPr>
                <w:rFonts w:asciiTheme="majorEastAsia" w:eastAsiaTheme="majorEastAsia" w:hAnsiTheme="majorEastAsia" w:hint="eastAsia"/>
                <w:sz w:val="21"/>
                <w:szCs w:val="21"/>
              </w:rPr>
              <w:t>事業用地内に残置されている汚水桝及び雨水枡の図面について、以下の本府ホームページで公開します。</w:t>
            </w:r>
          </w:p>
          <w:p w14:paraId="16FCA07C" w14:textId="77777777" w:rsidR="00CB2EBF" w:rsidRPr="00CB2EBF" w:rsidRDefault="00F67184" w:rsidP="00CB2EBF">
            <w:pPr>
              <w:pStyle w:val="Default"/>
              <w:spacing w:line="280" w:lineRule="exact"/>
              <w:ind w:leftChars="100" w:left="202"/>
              <w:jc w:val="both"/>
              <w:rPr>
                <w:rFonts w:asciiTheme="majorEastAsia" w:eastAsiaTheme="majorEastAsia" w:hAnsiTheme="majorEastAsia"/>
                <w:sz w:val="21"/>
                <w:szCs w:val="21"/>
              </w:rPr>
            </w:pPr>
            <w:hyperlink r:id="rId11" w:history="1">
              <w:r w:rsidR="00CB2EBF" w:rsidRPr="00CB2EBF">
                <w:rPr>
                  <w:rStyle w:val="a4"/>
                  <w:rFonts w:asciiTheme="majorEastAsia" w:eastAsiaTheme="majorEastAsia" w:hAnsiTheme="majorEastAsia"/>
                  <w:sz w:val="21"/>
                  <w:szCs w:val="21"/>
                </w:rPr>
                <w:t>https://www.pref.osaka.lg.jp/o130230/yochikatsuyo/r6-4.html</w:t>
              </w:r>
            </w:hyperlink>
          </w:p>
          <w:p w14:paraId="3F7D4A2F" w14:textId="71B471F7" w:rsidR="00AE6E3E" w:rsidRPr="00CB2EBF" w:rsidRDefault="00720525" w:rsidP="00720525">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・ただし、あくまで参考図としてご使用いただき、現状と相違している場合は、現状を優先して</w:t>
            </w:r>
            <w:r w:rsidR="00D42EE7">
              <w:rPr>
                <w:rFonts w:asciiTheme="majorEastAsia" w:eastAsiaTheme="majorEastAsia" w:hAnsiTheme="majorEastAsia" w:hint="eastAsia"/>
                <w:sz w:val="21"/>
                <w:szCs w:val="21"/>
              </w:rPr>
              <w:t>ください</w:t>
            </w:r>
            <w:r w:rsidRPr="00CB2EBF">
              <w:rPr>
                <w:rFonts w:asciiTheme="majorEastAsia" w:eastAsiaTheme="majorEastAsia" w:hAnsiTheme="majorEastAsia" w:hint="eastAsia"/>
                <w:sz w:val="21"/>
                <w:szCs w:val="21"/>
              </w:rPr>
              <w:t>。</w:t>
            </w:r>
          </w:p>
          <w:p w14:paraId="3F6C8688" w14:textId="0076BFAE" w:rsidR="00720525" w:rsidRPr="00CB2EBF" w:rsidRDefault="00720525" w:rsidP="00720525">
            <w:pPr>
              <w:pStyle w:val="Default"/>
              <w:spacing w:line="280" w:lineRule="exact"/>
              <w:ind w:left="202" w:hangingChars="100" w:hanging="202"/>
              <w:jc w:val="both"/>
              <w:rPr>
                <w:rFonts w:asciiTheme="majorEastAsia" w:eastAsiaTheme="majorEastAsia" w:hAnsiTheme="majorEastAsia"/>
                <w:sz w:val="21"/>
                <w:szCs w:val="21"/>
              </w:rPr>
            </w:pPr>
            <w:r w:rsidRPr="00CB2EBF">
              <w:rPr>
                <w:rFonts w:asciiTheme="majorEastAsia" w:eastAsiaTheme="majorEastAsia" w:hAnsiTheme="majorEastAsia" w:hint="eastAsia"/>
                <w:sz w:val="21"/>
                <w:szCs w:val="21"/>
              </w:rPr>
              <w:t>・なお、豪雨対策等のため素掘り側溝の配置が図面と異</w:t>
            </w:r>
            <w:r w:rsidR="004C0347" w:rsidRPr="00CB2EBF">
              <w:rPr>
                <w:rFonts w:asciiTheme="majorEastAsia" w:eastAsiaTheme="majorEastAsia" w:hAnsiTheme="majorEastAsia" w:hint="eastAsia"/>
                <w:sz w:val="21"/>
                <w:szCs w:val="21"/>
              </w:rPr>
              <w:t>なり</w:t>
            </w:r>
            <w:r w:rsidRPr="00CB2EBF">
              <w:rPr>
                <w:rFonts w:asciiTheme="majorEastAsia" w:eastAsiaTheme="majorEastAsia" w:hAnsiTheme="majorEastAsia" w:hint="eastAsia"/>
                <w:sz w:val="21"/>
                <w:szCs w:val="21"/>
              </w:rPr>
              <w:t>ますので、現状を優先して</w:t>
            </w:r>
            <w:r w:rsidR="00D42EE7">
              <w:rPr>
                <w:rFonts w:asciiTheme="majorEastAsia" w:eastAsiaTheme="majorEastAsia" w:hAnsiTheme="majorEastAsia" w:hint="eastAsia"/>
                <w:sz w:val="21"/>
                <w:szCs w:val="21"/>
              </w:rPr>
              <w:t>ください</w:t>
            </w:r>
            <w:r w:rsidRPr="00CB2EBF">
              <w:rPr>
                <w:rFonts w:asciiTheme="majorEastAsia" w:eastAsiaTheme="majorEastAsia" w:hAnsiTheme="majorEastAsia" w:hint="eastAsia"/>
                <w:sz w:val="21"/>
                <w:szCs w:val="21"/>
              </w:rPr>
              <w:t>。</w:t>
            </w:r>
          </w:p>
        </w:tc>
      </w:tr>
      <w:tr w:rsidR="00AE6E3E" w:rsidRPr="00B9517C" w14:paraId="5180E87C" w14:textId="77777777" w:rsidTr="00626324">
        <w:trPr>
          <w:trHeight w:val="54"/>
        </w:trPr>
        <w:tc>
          <w:tcPr>
            <w:tcW w:w="597" w:type="dxa"/>
            <w:vAlign w:val="center"/>
          </w:tcPr>
          <w:p w14:paraId="199F67CE" w14:textId="68368AD3" w:rsidR="00AE6E3E" w:rsidRPr="00AE6E3E" w:rsidRDefault="00AE6E3E" w:rsidP="00FF011E">
            <w:pPr>
              <w:jc w:val="center"/>
              <w:rPr>
                <w:rFonts w:asciiTheme="majorEastAsia" w:eastAsiaTheme="majorEastAsia" w:hAnsiTheme="majorEastAsia"/>
                <w:szCs w:val="21"/>
              </w:rPr>
            </w:pPr>
            <w:r w:rsidRPr="00AE6E3E">
              <w:rPr>
                <w:rFonts w:asciiTheme="majorEastAsia" w:eastAsiaTheme="majorEastAsia" w:hAnsiTheme="majorEastAsia" w:hint="eastAsia"/>
                <w:szCs w:val="21"/>
              </w:rPr>
              <w:t>2</w:t>
            </w:r>
            <w:r w:rsidRPr="00AE6E3E">
              <w:rPr>
                <w:rFonts w:asciiTheme="majorEastAsia" w:eastAsiaTheme="majorEastAsia" w:hAnsiTheme="majorEastAsia"/>
                <w:szCs w:val="21"/>
              </w:rPr>
              <w:t>6</w:t>
            </w:r>
          </w:p>
        </w:tc>
        <w:tc>
          <w:tcPr>
            <w:tcW w:w="1134" w:type="dxa"/>
            <w:vAlign w:val="center"/>
          </w:tcPr>
          <w:p w14:paraId="135DFB37" w14:textId="44ADDE98" w:rsidR="00AE6E3E" w:rsidRPr="00AE6E3E" w:rsidRDefault="00AE6E3E" w:rsidP="00B42F5F">
            <w:pPr>
              <w:ind w:leftChars="-38" w:left="-77" w:rightChars="-16" w:right="-32"/>
              <w:jc w:val="center"/>
              <w:rPr>
                <w:rFonts w:asciiTheme="majorEastAsia" w:eastAsiaTheme="majorEastAsia" w:hAnsiTheme="majorEastAsia"/>
                <w:szCs w:val="21"/>
              </w:rPr>
            </w:pPr>
            <w:r w:rsidRPr="00AE6E3E">
              <w:rPr>
                <w:rFonts w:asciiTheme="majorEastAsia" w:eastAsiaTheme="majorEastAsia" w:hAnsiTheme="majorEastAsia" w:hint="eastAsia"/>
                <w:szCs w:val="21"/>
              </w:rPr>
              <w:t>3</w:t>
            </w:r>
            <w:r w:rsidRPr="00AE6E3E">
              <w:rPr>
                <w:rFonts w:asciiTheme="majorEastAsia" w:eastAsiaTheme="majorEastAsia" w:hAnsiTheme="majorEastAsia"/>
                <w:szCs w:val="21"/>
              </w:rPr>
              <w:t>6</w:t>
            </w:r>
          </w:p>
        </w:tc>
        <w:tc>
          <w:tcPr>
            <w:tcW w:w="6350" w:type="dxa"/>
          </w:tcPr>
          <w:p w14:paraId="77540717" w14:textId="54597BC2" w:rsidR="00AE6E3E" w:rsidRPr="00AE6E3E" w:rsidRDefault="00AE6E3E" w:rsidP="00AE6E3E">
            <w:pPr>
              <w:ind w:left="202" w:hangingChars="100" w:hanging="202"/>
              <w:rPr>
                <w:rFonts w:asciiTheme="majorEastAsia" w:eastAsiaTheme="majorEastAsia" w:hAnsiTheme="majorEastAsia"/>
              </w:rPr>
            </w:pPr>
            <w:r w:rsidRPr="00AE6E3E">
              <w:rPr>
                <w:rFonts w:asciiTheme="majorEastAsia" w:eastAsiaTheme="majorEastAsia" w:hAnsiTheme="majorEastAsia" w:hint="eastAsia"/>
              </w:rPr>
              <w:t>・共同で応札し、戸建事業と共同住宅事業を別々の事業者（仮に戸建事業者をA社、共同住宅事業者をB社とする）が行う前提で、貴府からの所有権移転後、分筆及び共有物分割登記手続きを行い、戸建事業敷地をA社単独、共同住宅事業敷地をB社単独所有とする場合において、どちらかの事業者が契約内容に違反する事態となった場合、起因者となる事業者が単独所有している敷地についてのみ、買戻しを行うとの認識でよろしいでしょうか。</w:t>
            </w:r>
          </w:p>
          <w:p w14:paraId="177B3B5C" w14:textId="5A44BC56" w:rsidR="00AE6E3E" w:rsidRPr="00AE6E3E" w:rsidRDefault="00AE6E3E" w:rsidP="00AE6E3E">
            <w:pPr>
              <w:ind w:leftChars="100" w:left="202"/>
              <w:rPr>
                <w:rFonts w:asciiTheme="majorEastAsia" w:eastAsiaTheme="majorEastAsia" w:hAnsiTheme="majorEastAsia"/>
              </w:rPr>
            </w:pPr>
            <w:r w:rsidRPr="00AE6E3E">
              <w:rPr>
                <w:rFonts w:asciiTheme="majorEastAsia" w:eastAsiaTheme="majorEastAsia" w:hAnsiTheme="majorEastAsia" w:hint="eastAsia"/>
              </w:rPr>
              <w:t>事業が進捗している場合、エンドユーザーであるお客様への影響も懸念されることから、起因者となる事業者の所有敷地のみ買戻</w:t>
            </w:r>
            <w:r w:rsidRPr="00AE6E3E">
              <w:rPr>
                <w:rFonts w:asciiTheme="majorEastAsia" w:eastAsiaTheme="majorEastAsia" w:hAnsiTheme="majorEastAsia" w:hint="eastAsia"/>
              </w:rPr>
              <w:lastRenderedPageBreak/>
              <w:t>し対象としていただきたいと考えます。</w:t>
            </w:r>
          </w:p>
        </w:tc>
        <w:tc>
          <w:tcPr>
            <w:tcW w:w="7229" w:type="dxa"/>
          </w:tcPr>
          <w:p w14:paraId="6DA0EBBF" w14:textId="4600F584" w:rsidR="000C4C95" w:rsidRPr="00720525" w:rsidRDefault="002834DB" w:rsidP="00773367">
            <w:pPr>
              <w:pStyle w:val="Default"/>
              <w:spacing w:line="280" w:lineRule="exact"/>
              <w:ind w:left="202" w:hangingChars="100" w:hanging="202"/>
              <w:jc w:val="both"/>
              <w:rPr>
                <w:rFonts w:asciiTheme="majorEastAsia" w:eastAsiaTheme="majorEastAsia" w:hAnsiTheme="majorEastAsia"/>
                <w:sz w:val="21"/>
                <w:szCs w:val="21"/>
              </w:rPr>
            </w:pPr>
            <w:r w:rsidRPr="00720525">
              <w:rPr>
                <w:rFonts w:asciiTheme="majorEastAsia" w:eastAsiaTheme="majorEastAsia" w:hAnsiTheme="majorEastAsia" w:hint="eastAsia"/>
                <w:sz w:val="21"/>
                <w:szCs w:val="21"/>
              </w:rPr>
              <w:lastRenderedPageBreak/>
              <w:t>・</w:t>
            </w:r>
            <w:r w:rsidR="00773367" w:rsidRPr="00720525">
              <w:rPr>
                <w:rFonts w:asciiTheme="majorEastAsia" w:eastAsiaTheme="majorEastAsia" w:hAnsiTheme="majorEastAsia" w:hint="eastAsia"/>
                <w:color w:val="auto"/>
                <w:sz w:val="21"/>
                <w:szCs w:val="21"/>
              </w:rPr>
              <w:t>分筆後は</w:t>
            </w:r>
            <w:r w:rsidR="00C27B4C" w:rsidRPr="00720525">
              <w:rPr>
                <w:rFonts w:asciiTheme="majorEastAsia" w:eastAsiaTheme="majorEastAsia" w:hAnsiTheme="majorEastAsia" w:hint="eastAsia"/>
                <w:color w:val="auto"/>
                <w:sz w:val="21"/>
                <w:szCs w:val="21"/>
              </w:rPr>
              <w:t>筆毎に</w:t>
            </w:r>
            <w:r w:rsidR="000C4C95" w:rsidRPr="00720525">
              <w:rPr>
                <w:rFonts w:asciiTheme="majorEastAsia" w:eastAsiaTheme="majorEastAsia" w:hAnsiTheme="majorEastAsia" w:hint="eastAsia"/>
                <w:color w:val="auto"/>
                <w:sz w:val="21"/>
                <w:szCs w:val="21"/>
              </w:rPr>
              <w:t>府有財産売買契約書（案）第19条に記載のある買戻し特約</w:t>
            </w:r>
            <w:r w:rsidR="00773367" w:rsidRPr="00720525">
              <w:rPr>
                <w:rFonts w:asciiTheme="majorEastAsia" w:eastAsiaTheme="majorEastAsia" w:hAnsiTheme="majorEastAsia" w:hint="eastAsia"/>
                <w:color w:val="auto"/>
                <w:sz w:val="21"/>
                <w:szCs w:val="21"/>
              </w:rPr>
              <w:t>が登記されることとなり、その</w:t>
            </w:r>
            <w:r w:rsidR="000C4C95" w:rsidRPr="00720525">
              <w:rPr>
                <w:rFonts w:asciiTheme="majorEastAsia" w:eastAsiaTheme="majorEastAsia" w:hAnsiTheme="majorEastAsia" w:hint="eastAsia"/>
                <w:color w:val="auto"/>
                <w:sz w:val="21"/>
                <w:szCs w:val="21"/>
              </w:rPr>
              <w:t>解除</w:t>
            </w:r>
            <w:r w:rsidR="00773367" w:rsidRPr="00720525">
              <w:rPr>
                <w:rFonts w:asciiTheme="majorEastAsia" w:eastAsiaTheme="majorEastAsia" w:hAnsiTheme="majorEastAsia" w:hint="eastAsia"/>
                <w:color w:val="auto"/>
                <w:sz w:val="21"/>
                <w:szCs w:val="21"/>
              </w:rPr>
              <w:t>も必要条件を満たせば</w:t>
            </w:r>
            <w:r w:rsidR="00C27B4C" w:rsidRPr="00720525">
              <w:rPr>
                <w:rFonts w:asciiTheme="majorEastAsia" w:eastAsiaTheme="majorEastAsia" w:hAnsiTheme="majorEastAsia" w:hint="eastAsia"/>
                <w:color w:val="auto"/>
                <w:sz w:val="21"/>
                <w:szCs w:val="21"/>
              </w:rPr>
              <w:t>筆毎に</w:t>
            </w:r>
            <w:r w:rsidR="00773367" w:rsidRPr="00720525">
              <w:rPr>
                <w:rFonts w:asciiTheme="majorEastAsia" w:eastAsiaTheme="majorEastAsia" w:hAnsiTheme="majorEastAsia" w:hint="eastAsia"/>
                <w:color w:val="auto"/>
                <w:sz w:val="21"/>
                <w:szCs w:val="21"/>
              </w:rPr>
              <w:t>申請することが可能となります。エンドユーザーが決まっているような状況下では、既に</w:t>
            </w:r>
            <w:r w:rsidR="00D37208" w:rsidRPr="00720525">
              <w:rPr>
                <w:rFonts w:asciiTheme="majorEastAsia" w:eastAsiaTheme="majorEastAsia" w:hAnsiTheme="majorEastAsia" w:hint="eastAsia"/>
                <w:color w:val="auto"/>
                <w:sz w:val="21"/>
                <w:szCs w:val="21"/>
              </w:rPr>
              <w:t>買戻し特約の解除がなされていると考えられるため、他方の事業者の敷地で</w:t>
            </w:r>
            <w:r w:rsidR="00C27B4C" w:rsidRPr="00720525">
              <w:rPr>
                <w:rFonts w:asciiTheme="majorEastAsia" w:eastAsiaTheme="majorEastAsia" w:hAnsiTheme="majorEastAsia" w:hint="eastAsia"/>
                <w:color w:val="auto"/>
                <w:sz w:val="21"/>
                <w:szCs w:val="21"/>
              </w:rPr>
              <w:t>契約違反等が</w:t>
            </w:r>
            <w:r w:rsidR="00D37208" w:rsidRPr="00720525">
              <w:rPr>
                <w:rFonts w:asciiTheme="majorEastAsia" w:eastAsiaTheme="majorEastAsia" w:hAnsiTheme="majorEastAsia" w:hint="eastAsia"/>
                <w:color w:val="auto"/>
                <w:sz w:val="21"/>
                <w:szCs w:val="21"/>
              </w:rPr>
              <w:t>あった場合</w:t>
            </w:r>
            <w:r w:rsidR="00C27B4C" w:rsidRPr="00720525">
              <w:rPr>
                <w:rFonts w:asciiTheme="majorEastAsia" w:eastAsiaTheme="majorEastAsia" w:hAnsiTheme="majorEastAsia" w:hint="eastAsia"/>
                <w:color w:val="auto"/>
                <w:sz w:val="21"/>
                <w:szCs w:val="21"/>
              </w:rPr>
              <w:t>、</w:t>
            </w:r>
            <w:r w:rsidR="00D37208" w:rsidRPr="00720525">
              <w:rPr>
                <w:rFonts w:asciiTheme="majorEastAsia" w:eastAsiaTheme="majorEastAsia" w:hAnsiTheme="majorEastAsia" w:hint="eastAsia"/>
                <w:color w:val="auto"/>
                <w:sz w:val="21"/>
                <w:szCs w:val="21"/>
              </w:rPr>
              <w:t>当該違反事業者の敷地のみが</w:t>
            </w:r>
            <w:r w:rsidR="00C27B4C" w:rsidRPr="00720525">
              <w:rPr>
                <w:rFonts w:asciiTheme="majorEastAsia" w:eastAsiaTheme="majorEastAsia" w:hAnsiTheme="majorEastAsia" w:hint="eastAsia"/>
                <w:color w:val="auto"/>
                <w:sz w:val="21"/>
                <w:szCs w:val="21"/>
              </w:rPr>
              <w:t>買戻し</w:t>
            </w:r>
            <w:r w:rsidR="00D37208" w:rsidRPr="00720525">
              <w:rPr>
                <w:rFonts w:asciiTheme="majorEastAsia" w:eastAsiaTheme="majorEastAsia" w:hAnsiTheme="majorEastAsia" w:hint="eastAsia"/>
                <w:color w:val="auto"/>
                <w:sz w:val="21"/>
                <w:szCs w:val="21"/>
              </w:rPr>
              <w:t>の対象となります</w:t>
            </w:r>
            <w:r w:rsidR="001D3392" w:rsidRPr="00720525">
              <w:rPr>
                <w:rFonts w:asciiTheme="majorEastAsia" w:eastAsiaTheme="majorEastAsia" w:hAnsiTheme="majorEastAsia" w:hint="eastAsia"/>
                <w:color w:val="auto"/>
                <w:sz w:val="21"/>
                <w:szCs w:val="21"/>
              </w:rPr>
              <w:t>。</w:t>
            </w:r>
          </w:p>
        </w:tc>
      </w:tr>
      <w:tr w:rsidR="00FE3D79" w:rsidRPr="00B9517C" w14:paraId="40B8E450" w14:textId="77777777" w:rsidTr="00626324">
        <w:trPr>
          <w:trHeight w:val="54"/>
        </w:trPr>
        <w:tc>
          <w:tcPr>
            <w:tcW w:w="597" w:type="dxa"/>
            <w:vAlign w:val="center"/>
          </w:tcPr>
          <w:p w14:paraId="3AE8BDCE" w14:textId="0E44CAF1" w:rsidR="00FE3D79" w:rsidRPr="00AE6E3E" w:rsidRDefault="00FE3D79" w:rsidP="00FF011E">
            <w:pPr>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7</w:t>
            </w:r>
          </w:p>
        </w:tc>
        <w:tc>
          <w:tcPr>
            <w:tcW w:w="1134" w:type="dxa"/>
            <w:vAlign w:val="center"/>
          </w:tcPr>
          <w:p w14:paraId="0DC66AAB" w14:textId="6E33A25E" w:rsidR="00FE3D79" w:rsidRPr="00AE6E3E" w:rsidRDefault="00FE3D79"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9</w:t>
            </w:r>
          </w:p>
        </w:tc>
        <w:tc>
          <w:tcPr>
            <w:tcW w:w="6350" w:type="dxa"/>
          </w:tcPr>
          <w:p w14:paraId="0FF6EC01" w14:textId="04F1E0CB" w:rsidR="00FE3D79" w:rsidRPr="00AE6E3E" w:rsidRDefault="00FE3D79" w:rsidP="00AE6E3E">
            <w:pPr>
              <w:ind w:left="202" w:hangingChars="100" w:hanging="202"/>
              <w:rPr>
                <w:rFonts w:asciiTheme="majorEastAsia" w:eastAsiaTheme="majorEastAsia" w:hAnsiTheme="majorEastAsia"/>
              </w:rPr>
            </w:pPr>
            <w:r>
              <w:rPr>
                <w:rFonts w:asciiTheme="majorEastAsia" w:eastAsiaTheme="majorEastAsia" w:hAnsiTheme="majorEastAsia" w:hint="eastAsia"/>
              </w:rPr>
              <w:t>（補足説明）</w:t>
            </w:r>
          </w:p>
        </w:tc>
        <w:tc>
          <w:tcPr>
            <w:tcW w:w="7229" w:type="dxa"/>
          </w:tcPr>
          <w:p w14:paraId="6076B8A8" w14:textId="77777777" w:rsidR="00FE3D79" w:rsidRDefault="00FE3D79" w:rsidP="00FE3D79">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・質疑番号1</w:t>
            </w:r>
            <w:r>
              <w:rPr>
                <w:rFonts w:asciiTheme="majorEastAsia" w:eastAsiaTheme="majorEastAsia" w:hAnsiTheme="majorEastAsia"/>
                <w:sz w:val="21"/>
                <w:szCs w:val="21"/>
              </w:rPr>
              <w:t>4</w:t>
            </w:r>
            <w:r>
              <w:rPr>
                <w:rFonts w:asciiTheme="majorEastAsia" w:eastAsiaTheme="majorEastAsia" w:hAnsiTheme="majorEastAsia" w:hint="eastAsia"/>
                <w:sz w:val="21"/>
                <w:szCs w:val="21"/>
              </w:rPr>
              <w:t>に対する回答の一部について（修正前）を（修正後）に改めます。</w:t>
            </w:r>
          </w:p>
          <w:p w14:paraId="4C97743F" w14:textId="77777777" w:rsidR="00FE3D79" w:rsidRDefault="00FE3D79" w:rsidP="00FE3D79">
            <w:pPr>
              <w:pStyle w:val="Default"/>
              <w:spacing w:line="280" w:lineRule="exact"/>
              <w:ind w:left="202" w:hangingChars="100" w:hanging="202"/>
              <w:jc w:val="both"/>
              <w:rPr>
                <w:rFonts w:asciiTheme="majorEastAsia" w:eastAsiaTheme="majorEastAsia" w:hAnsiTheme="majorEastAsia"/>
                <w:sz w:val="21"/>
                <w:szCs w:val="21"/>
              </w:rPr>
            </w:pPr>
          </w:p>
          <w:p w14:paraId="695378C4" w14:textId="77777777" w:rsidR="00FE3D79" w:rsidRDefault="00FE3D79" w:rsidP="00FE3D79">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（修正前）</w:t>
            </w:r>
          </w:p>
          <w:p w14:paraId="7D63DF09" w14:textId="77777777" w:rsidR="00FE3D79" w:rsidRPr="00553256" w:rsidRDefault="00FE3D79" w:rsidP="00FE3D79">
            <w:pPr>
              <w:pStyle w:val="Default"/>
              <w:spacing w:line="280" w:lineRule="exact"/>
              <w:ind w:left="202" w:hangingChars="100" w:hanging="202"/>
              <w:jc w:val="both"/>
              <w:rPr>
                <w:rFonts w:asciiTheme="majorEastAsia" w:eastAsiaTheme="majorEastAsia" w:hAnsiTheme="majorEastAsia"/>
                <w:sz w:val="21"/>
                <w:szCs w:val="21"/>
              </w:rPr>
            </w:pPr>
            <w:r w:rsidRPr="00553256">
              <w:rPr>
                <w:rFonts w:asciiTheme="majorEastAsia" w:eastAsiaTheme="majorEastAsia" w:hAnsiTheme="majorEastAsia" w:hint="eastAsia"/>
                <w:sz w:val="21"/>
                <w:szCs w:val="21"/>
              </w:rPr>
              <w:t>・本事業用地の「南側」と「西側の一部」の敷地境界（事業用地外）に設置されている重力式擁壁</w:t>
            </w:r>
            <w:r>
              <w:rPr>
                <w:rFonts w:asciiTheme="majorEastAsia" w:eastAsiaTheme="majorEastAsia" w:hAnsiTheme="majorEastAsia" w:hint="eastAsia"/>
                <w:sz w:val="21"/>
                <w:szCs w:val="21"/>
              </w:rPr>
              <w:t>は大阪府が所有し、事業用地外に越境して</w:t>
            </w:r>
            <w:r w:rsidRPr="00E02739">
              <w:rPr>
                <w:rFonts w:asciiTheme="majorEastAsia" w:eastAsiaTheme="majorEastAsia" w:hAnsiTheme="majorEastAsia" w:hint="eastAsia"/>
                <w:color w:val="auto"/>
                <w:sz w:val="21"/>
                <w:szCs w:val="21"/>
              </w:rPr>
              <w:t>おり、本売却により落札者の所有物とします。これらを歩道切り開き等で切除、撤去する等は可能ですが、その際、「南側」と「西側の一部」の重力式擁壁</w:t>
            </w:r>
            <w:r w:rsidRPr="00553256">
              <w:rPr>
                <w:rFonts w:asciiTheme="majorEastAsia" w:eastAsiaTheme="majorEastAsia" w:hAnsiTheme="majorEastAsia" w:hint="eastAsia"/>
                <w:sz w:val="21"/>
                <w:szCs w:val="21"/>
              </w:rPr>
              <w:t>を全て本事業用地内に設置しなおす必要があります。撤去にあたっては、道路法に基づき、道路管理者と協議をしてください。</w:t>
            </w:r>
            <w:r>
              <w:rPr>
                <w:rFonts w:asciiTheme="majorEastAsia" w:eastAsiaTheme="majorEastAsia" w:hAnsiTheme="majorEastAsia" w:hint="eastAsia"/>
                <w:sz w:val="21"/>
                <w:szCs w:val="21"/>
              </w:rPr>
              <w:t>該当する</w:t>
            </w:r>
            <w:r w:rsidRPr="00553256">
              <w:rPr>
                <w:rFonts w:asciiTheme="majorEastAsia" w:eastAsiaTheme="majorEastAsia" w:hAnsiTheme="majorEastAsia" w:hint="eastAsia"/>
                <w:sz w:val="21"/>
                <w:szCs w:val="21"/>
              </w:rPr>
              <w:t>重力式擁壁の位置図を以下の本府ホームページで公開します。</w:t>
            </w:r>
          </w:p>
          <w:p w14:paraId="7B705F64" w14:textId="77777777" w:rsidR="00FE3D79" w:rsidRDefault="00F67184" w:rsidP="00FE3D79">
            <w:pPr>
              <w:pStyle w:val="Default"/>
              <w:spacing w:line="280" w:lineRule="exact"/>
              <w:ind w:leftChars="100" w:left="202"/>
              <w:jc w:val="both"/>
              <w:rPr>
                <w:rStyle w:val="a4"/>
                <w:rFonts w:asciiTheme="majorEastAsia" w:eastAsiaTheme="majorEastAsia" w:hAnsiTheme="majorEastAsia"/>
                <w:sz w:val="21"/>
                <w:szCs w:val="21"/>
              </w:rPr>
            </w:pPr>
            <w:hyperlink r:id="rId12" w:history="1">
              <w:r w:rsidR="00FE3D79" w:rsidRPr="00553256">
                <w:rPr>
                  <w:rStyle w:val="a4"/>
                  <w:rFonts w:asciiTheme="majorEastAsia" w:eastAsiaTheme="majorEastAsia" w:hAnsiTheme="majorEastAsia"/>
                  <w:sz w:val="21"/>
                  <w:szCs w:val="21"/>
                </w:rPr>
                <w:t>https://www.pref.osaka.lg.jp/o130230/yochikatsuyo/r6-4.html</w:t>
              </w:r>
            </w:hyperlink>
          </w:p>
          <w:p w14:paraId="488FB067" w14:textId="77777777" w:rsidR="00FE3D79" w:rsidRPr="00FE3D79" w:rsidRDefault="00FE3D79" w:rsidP="00FE3D79">
            <w:pPr>
              <w:pStyle w:val="Default"/>
              <w:spacing w:line="280" w:lineRule="exact"/>
              <w:ind w:left="202" w:hangingChars="100" w:hanging="202"/>
              <w:jc w:val="both"/>
              <w:rPr>
                <w:rFonts w:asciiTheme="majorEastAsia" w:eastAsiaTheme="majorEastAsia" w:hAnsiTheme="majorEastAsia"/>
                <w:sz w:val="21"/>
                <w:szCs w:val="21"/>
              </w:rPr>
            </w:pPr>
          </w:p>
          <w:p w14:paraId="4B6F45FF" w14:textId="77777777" w:rsidR="00FE3D79" w:rsidRDefault="00FE3D79" w:rsidP="00FE3D79">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（修正後）</w:t>
            </w:r>
          </w:p>
          <w:p w14:paraId="37B5C2DB" w14:textId="77777777" w:rsidR="00D12167" w:rsidRPr="00D12167" w:rsidRDefault="00D12167" w:rsidP="00D12167">
            <w:pPr>
              <w:pStyle w:val="Default"/>
              <w:spacing w:line="280" w:lineRule="exact"/>
              <w:ind w:left="202" w:hangingChars="100" w:hanging="202"/>
              <w:jc w:val="both"/>
              <w:rPr>
                <w:rFonts w:asciiTheme="majorEastAsia" w:eastAsiaTheme="majorEastAsia" w:hAnsiTheme="majorEastAsia"/>
                <w:sz w:val="21"/>
                <w:szCs w:val="21"/>
              </w:rPr>
            </w:pPr>
            <w:r w:rsidRPr="00D12167">
              <w:rPr>
                <w:rFonts w:asciiTheme="majorEastAsia" w:eastAsiaTheme="majorEastAsia" w:hAnsiTheme="majorEastAsia" w:hint="eastAsia"/>
                <w:sz w:val="21"/>
                <w:szCs w:val="21"/>
              </w:rPr>
              <w:t>・本事業用地の「南側」と「西側の一部」の敷地境界（事業用地外）に設置されている重力式擁壁は大阪府が所有し、事業用地外に越境しており、本売却により落札者の所有物とします。これらを歩道切り開き等で切除、撤去する等は可能ですが、</w:t>
            </w:r>
            <w:r w:rsidRPr="00D12167">
              <w:rPr>
                <w:rFonts w:asciiTheme="majorEastAsia" w:eastAsiaTheme="majorEastAsia" w:hAnsiTheme="majorEastAsia" w:hint="eastAsia"/>
                <w:color w:val="auto"/>
                <w:sz w:val="21"/>
                <w:szCs w:val="21"/>
              </w:rPr>
              <w:t>その際、事業用地外の「南側」と「西側の一部」の重力式擁壁を全て撤去する必要があります。撤去にあたっては、道路法に基づき、道路管理者と協議をしてください。なお、撤去後の当該部の処理については、事業用地内での対応が必要です。関係法令を遵守した上で適切に処理してください。該当する重力式擁壁の位置図（参考図）を以下の本府</w:t>
            </w:r>
            <w:r w:rsidRPr="00D12167">
              <w:rPr>
                <w:rFonts w:asciiTheme="majorEastAsia" w:eastAsiaTheme="majorEastAsia" w:hAnsiTheme="majorEastAsia" w:hint="eastAsia"/>
                <w:sz w:val="21"/>
                <w:szCs w:val="21"/>
              </w:rPr>
              <w:t>ホームページで公開します。</w:t>
            </w:r>
          </w:p>
          <w:p w14:paraId="53012F36" w14:textId="77777777" w:rsidR="00D12167" w:rsidRPr="00D12167" w:rsidRDefault="00F67184" w:rsidP="00D12167">
            <w:pPr>
              <w:pStyle w:val="Default"/>
              <w:spacing w:line="280" w:lineRule="exact"/>
              <w:ind w:leftChars="100" w:left="202"/>
              <w:jc w:val="both"/>
              <w:rPr>
                <w:rStyle w:val="a4"/>
                <w:rFonts w:asciiTheme="majorEastAsia" w:eastAsiaTheme="majorEastAsia" w:hAnsiTheme="majorEastAsia"/>
                <w:sz w:val="21"/>
                <w:szCs w:val="21"/>
              </w:rPr>
            </w:pPr>
            <w:hyperlink r:id="rId13" w:history="1">
              <w:r w:rsidR="00D12167" w:rsidRPr="00D12167">
                <w:rPr>
                  <w:rStyle w:val="a4"/>
                  <w:rFonts w:asciiTheme="majorEastAsia" w:eastAsiaTheme="majorEastAsia" w:hAnsiTheme="majorEastAsia"/>
                  <w:sz w:val="21"/>
                  <w:szCs w:val="21"/>
                </w:rPr>
                <w:t>https://www.pref.osaka.lg.jp/o130230/yochikatsuyo/r6-4.html</w:t>
              </w:r>
            </w:hyperlink>
          </w:p>
          <w:p w14:paraId="0EC89997" w14:textId="48887D86" w:rsidR="00FE3D79" w:rsidRPr="00D12167" w:rsidRDefault="00FE3D79" w:rsidP="00FE3D79">
            <w:pPr>
              <w:pStyle w:val="Default"/>
              <w:spacing w:line="280" w:lineRule="exact"/>
              <w:ind w:left="202" w:hangingChars="100" w:hanging="202"/>
              <w:jc w:val="both"/>
              <w:rPr>
                <w:rFonts w:asciiTheme="majorEastAsia" w:eastAsiaTheme="majorEastAsia" w:hAnsiTheme="majorEastAsia"/>
                <w:sz w:val="21"/>
                <w:szCs w:val="21"/>
              </w:rPr>
            </w:pPr>
          </w:p>
        </w:tc>
      </w:tr>
    </w:tbl>
    <w:p w14:paraId="088745BF" w14:textId="77777777" w:rsidR="00606479" w:rsidRPr="00686C8B" w:rsidRDefault="00606479" w:rsidP="00606479">
      <w:pPr>
        <w:rPr>
          <w:rFonts w:asciiTheme="majorEastAsia" w:eastAsiaTheme="majorEastAsia" w:hAnsiTheme="majorEastAsia"/>
        </w:rPr>
      </w:pPr>
    </w:p>
    <w:sectPr w:rsidR="00606479" w:rsidRPr="00686C8B"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8079" w14:textId="77777777" w:rsidR="004079C4" w:rsidRDefault="004079C4" w:rsidP="00B27C14">
      <w:r>
        <w:separator/>
      </w:r>
    </w:p>
  </w:endnote>
  <w:endnote w:type="continuationSeparator" w:id="0">
    <w:p w14:paraId="3323575E" w14:textId="77777777" w:rsidR="004079C4" w:rsidRDefault="004079C4"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BC71" w14:textId="77777777" w:rsidR="004079C4" w:rsidRDefault="004079C4" w:rsidP="00B27C14">
      <w:r>
        <w:separator/>
      </w:r>
    </w:p>
  </w:footnote>
  <w:footnote w:type="continuationSeparator" w:id="0">
    <w:p w14:paraId="1FC8EB70" w14:textId="77777777" w:rsidR="004079C4" w:rsidRDefault="004079C4"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D18"/>
    <w:multiLevelType w:val="hybridMultilevel"/>
    <w:tmpl w:val="BBE85630"/>
    <w:lvl w:ilvl="0" w:tplc="1F00BCDC">
      <w:start w:val="1"/>
      <w:numFmt w:val="decimalEnclosedCircle"/>
      <w:lvlText w:val="%1"/>
      <w:lvlJc w:val="left"/>
      <w:pPr>
        <w:ind w:left="780" w:hanging="360"/>
      </w:pPr>
      <w:rPr>
        <w:rFonts w:hint="default"/>
      </w:rPr>
    </w:lvl>
    <w:lvl w:ilvl="1" w:tplc="CEF6713A">
      <w:start w:val="1"/>
      <w:numFmt w:val="aiueoFullWidth"/>
      <w:lvlText w:val="(%2)"/>
      <w:lvlJc w:val="left"/>
      <w:pPr>
        <w:ind w:left="1260" w:hanging="420"/>
      </w:pPr>
    </w:lvl>
    <w:lvl w:ilvl="2" w:tplc="56F6A94C" w:tentative="1">
      <w:start w:val="1"/>
      <w:numFmt w:val="decimalEnclosedCircle"/>
      <w:lvlText w:val="%3"/>
      <w:lvlJc w:val="left"/>
      <w:pPr>
        <w:ind w:left="1680" w:hanging="420"/>
      </w:pPr>
    </w:lvl>
    <w:lvl w:ilvl="3" w:tplc="45C61962" w:tentative="1">
      <w:start w:val="1"/>
      <w:numFmt w:val="decimal"/>
      <w:lvlText w:val="%4."/>
      <w:lvlJc w:val="left"/>
      <w:pPr>
        <w:ind w:left="2100" w:hanging="420"/>
      </w:pPr>
    </w:lvl>
    <w:lvl w:ilvl="4" w:tplc="154C85C8" w:tentative="1">
      <w:start w:val="1"/>
      <w:numFmt w:val="aiueoFullWidth"/>
      <w:lvlText w:val="(%5)"/>
      <w:lvlJc w:val="left"/>
      <w:pPr>
        <w:ind w:left="2520" w:hanging="420"/>
      </w:pPr>
    </w:lvl>
    <w:lvl w:ilvl="5" w:tplc="B08C719C" w:tentative="1">
      <w:start w:val="1"/>
      <w:numFmt w:val="decimalEnclosedCircle"/>
      <w:lvlText w:val="%6"/>
      <w:lvlJc w:val="left"/>
      <w:pPr>
        <w:ind w:left="2940" w:hanging="420"/>
      </w:pPr>
    </w:lvl>
    <w:lvl w:ilvl="6" w:tplc="DA127FA6" w:tentative="1">
      <w:start w:val="1"/>
      <w:numFmt w:val="decimal"/>
      <w:lvlText w:val="%7."/>
      <w:lvlJc w:val="left"/>
      <w:pPr>
        <w:ind w:left="3360" w:hanging="420"/>
      </w:pPr>
    </w:lvl>
    <w:lvl w:ilvl="7" w:tplc="93664B76" w:tentative="1">
      <w:start w:val="1"/>
      <w:numFmt w:val="aiueoFullWidth"/>
      <w:lvlText w:val="(%8)"/>
      <w:lvlJc w:val="left"/>
      <w:pPr>
        <w:ind w:left="3780" w:hanging="420"/>
      </w:pPr>
    </w:lvl>
    <w:lvl w:ilvl="8" w:tplc="51861646" w:tentative="1">
      <w:start w:val="1"/>
      <w:numFmt w:val="decimalEnclosedCircle"/>
      <w:lvlText w:val="%9"/>
      <w:lvlJc w:val="left"/>
      <w:pPr>
        <w:ind w:left="4200" w:hanging="420"/>
      </w:pPr>
    </w:lvl>
  </w:abstractNum>
  <w:abstractNum w:abstractNumId="1" w15:restartNumberingAfterBreak="0">
    <w:nsid w:val="137C3B16"/>
    <w:multiLevelType w:val="hybridMultilevel"/>
    <w:tmpl w:val="88584288"/>
    <w:lvl w:ilvl="0" w:tplc="74541F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E13C2E"/>
    <w:multiLevelType w:val="hybridMultilevel"/>
    <w:tmpl w:val="E00E0046"/>
    <w:lvl w:ilvl="0" w:tplc="EC74CE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272D1F"/>
    <w:multiLevelType w:val="hybridMultilevel"/>
    <w:tmpl w:val="30E66E98"/>
    <w:lvl w:ilvl="0" w:tplc="C8DE6482">
      <w:numFmt w:val="bullet"/>
      <w:lvlText w:val="-"/>
      <w:lvlJc w:val="left"/>
      <w:pPr>
        <w:ind w:left="283" w:hanging="360"/>
      </w:pPr>
      <w:rPr>
        <w:rFonts w:ascii="ＭＳ ゴシック" w:eastAsia="ＭＳ ゴシック" w:hAnsi="ＭＳ ゴシック" w:cs="Times New Roman" w:hint="eastAsia"/>
      </w:rPr>
    </w:lvl>
    <w:lvl w:ilvl="1" w:tplc="0409000B" w:tentative="1">
      <w:start w:val="1"/>
      <w:numFmt w:val="bullet"/>
      <w:lvlText w:val=""/>
      <w:lvlJc w:val="left"/>
      <w:pPr>
        <w:ind w:left="763" w:hanging="420"/>
      </w:pPr>
      <w:rPr>
        <w:rFonts w:ascii="Wingdings" w:hAnsi="Wingdings" w:hint="default"/>
      </w:rPr>
    </w:lvl>
    <w:lvl w:ilvl="2" w:tplc="0409000D" w:tentative="1">
      <w:start w:val="1"/>
      <w:numFmt w:val="bullet"/>
      <w:lvlText w:val=""/>
      <w:lvlJc w:val="left"/>
      <w:pPr>
        <w:ind w:left="1183" w:hanging="420"/>
      </w:pPr>
      <w:rPr>
        <w:rFonts w:ascii="Wingdings" w:hAnsi="Wingdings" w:hint="default"/>
      </w:rPr>
    </w:lvl>
    <w:lvl w:ilvl="3" w:tplc="04090001" w:tentative="1">
      <w:start w:val="1"/>
      <w:numFmt w:val="bullet"/>
      <w:lvlText w:val=""/>
      <w:lvlJc w:val="left"/>
      <w:pPr>
        <w:ind w:left="1603" w:hanging="420"/>
      </w:pPr>
      <w:rPr>
        <w:rFonts w:ascii="Wingdings" w:hAnsi="Wingdings" w:hint="default"/>
      </w:rPr>
    </w:lvl>
    <w:lvl w:ilvl="4" w:tplc="0409000B" w:tentative="1">
      <w:start w:val="1"/>
      <w:numFmt w:val="bullet"/>
      <w:lvlText w:val=""/>
      <w:lvlJc w:val="left"/>
      <w:pPr>
        <w:ind w:left="2023" w:hanging="420"/>
      </w:pPr>
      <w:rPr>
        <w:rFonts w:ascii="Wingdings" w:hAnsi="Wingdings" w:hint="default"/>
      </w:rPr>
    </w:lvl>
    <w:lvl w:ilvl="5" w:tplc="0409000D" w:tentative="1">
      <w:start w:val="1"/>
      <w:numFmt w:val="bullet"/>
      <w:lvlText w:val=""/>
      <w:lvlJc w:val="left"/>
      <w:pPr>
        <w:ind w:left="2443" w:hanging="420"/>
      </w:pPr>
      <w:rPr>
        <w:rFonts w:ascii="Wingdings" w:hAnsi="Wingdings" w:hint="default"/>
      </w:rPr>
    </w:lvl>
    <w:lvl w:ilvl="6" w:tplc="04090001" w:tentative="1">
      <w:start w:val="1"/>
      <w:numFmt w:val="bullet"/>
      <w:lvlText w:val=""/>
      <w:lvlJc w:val="left"/>
      <w:pPr>
        <w:ind w:left="2863" w:hanging="420"/>
      </w:pPr>
      <w:rPr>
        <w:rFonts w:ascii="Wingdings" w:hAnsi="Wingdings" w:hint="default"/>
      </w:rPr>
    </w:lvl>
    <w:lvl w:ilvl="7" w:tplc="0409000B" w:tentative="1">
      <w:start w:val="1"/>
      <w:numFmt w:val="bullet"/>
      <w:lvlText w:val=""/>
      <w:lvlJc w:val="left"/>
      <w:pPr>
        <w:ind w:left="3283" w:hanging="420"/>
      </w:pPr>
      <w:rPr>
        <w:rFonts w:ascii="Wingdings" w:hAnsi="Wingdings" w:hint="default"/>
      </w:rPr>
    </w:lvl>
    <w:lvl w:ilvl="8" w:tplc="0409000D" w:tentative="1">
      <w:start w:val="1"/>
      <w:numFmt w:val="bullet"/>
      <w:lvlText w:val=""/>
      <w:lvlJc w:val="left"/>
      <w:pPr>
        <w:ind w:left="3703" w:hanging="420"/>
      </w:pPr>
      <w:rPr>
        <w:rFonts w:ascii="Wingdings" w:hAnsi="Wingdings" w:hint="default"/>
      </w:rPr>
    </w:lvl>
  </w:abstractNum>
  <w:abstractNum w:abstractNumId="4" w15:restartNumberingAfterBreak="0">
    <w:nsid w:val="562167BE"/>
    <w:multiLevelType w:val="hybridMultilevel"/>
    <w:tmpl w:val="D952AB28"/>
    <w:lvl w:ilvl="0" w:tplc="C144D1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1C4998"/>
    <w:multiLevelType w:val="hybridMultilevel"/>
    <w:tmpl w:val="74B23C4C"/>
    <w:lvl w:ilvl="0" w:tplc="4F92F60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48"/>
    <w:rsid w:val="0000091C"/>
    <w:rsid w:val="00014968"/>
    <w:rsid w:val="000211F2"/>
    <w:rsid w:val="000215E5"/>
    <w:rsid w:val="00021732"/>
    <w:rsid w:val="00024B62"/>
    <w:rsid w:val="000251A0"/>
    <w:rsid w:val="00034A91"/>
    <w:rsid w:val="00041564"/>
    <w:rsid w:val="0004315B"/>
    <w:rsid w:val="00045B73"/>
    <w:rsid w:val="000509AA"/>
    <w:rsid w:val="00051B12"/>
    <w:rsid w:val="00060935"/>
    <w:rsid w:val="00061BF8"/>
    <w:rsid w:val="00064FE6"/>
    <w:rsid w:val="00067735"/>
    <w:rsid w:val="0007633B"/>
    <w:rsid w:val="00080C18"/>
    <w:rsid w:val="00087062"/>
    <w:rsid w:val="000919C4"/>
    <w:rsid w:val="000957D6"/>
    <w:rsid w:val="000A29F9"/>
    <w:rsid w:val="000A33D4"/>
    <w:rsid w:val="000A6B63"/>
    <w:rsid w:val="000B7DCD"/>
    <w:rsid w:val="000C4C95"/>
    <w:rsid w:val="000D0255"/>
    <w:rsid w:val="000D21D8"/>
    <w:rsid w:val="000D34EC"/>
    <w:rsid w:val="000F0343"/>
    <w:rsid w:val="000F07DB"/>
    <w:rsid w:val="00100274"/>
    <w:rsid w:val="001040AF"/>
    <w:rsid w:val="00104CE0"/>
    <w:rsid w:val="0010521C"/>
    <w:rsid w:val="001118F7"/>
    <w:rsid w:val="00117DC2"/>
    <w:rsid w:val="001246DB"/>
    <w:rsid w:val="0012659C"/>
    <w:rsid w:val="001275F4"/>
    <w:rsid w:val="00133481"/>
    <w:rsid w:val="0014248A"/>
    <w:rsid w:val="00143428"/>
    <w:rsid w:val="00146BF6"/>
    <w:rsid w:val="00147A16"/>
    <w:rsid w:val="00150C71"/>
    <w:rsid w:val="00161C47"/>
    <w:rsid w:val="00173C40"/>
    <w:rsid w:val="00175DE9"/>
    <w:rsid w:val="00176DC9"/>
    <w:rsid w:val="00181041"/>
    <w:rsid w:val="00185338"/>
    <w:rsid w:val="00185FCD"/>
    <w:rsid w:val="001964F4"/>
    <w:rsid w:val="001A2B55"/>
    <w:rsid w:val="001A2E9B"/>
    <w:rsid w:val="001A798D"/>
    <w:rsid w:val="001A7DE8"/>
    <w:rsid w:val="001B1D43"/>
    <w:rsid w:val="001B7377"/>
    <w:rsid w:val="001B747D"/>
    <w:rsid w:val="001B75F9"/>
    <w:rsid w:val="001B7783"/>
    <w:rsid w:val="001D0563"/>
    <w:rsid w:val="001D20BA"/>
    <w:rsid w:val="001D3392"/>
    <w:rsid w:val="001D450A"/>
    <w:rsid w:val="001E1CBB"/>
    <w:rsid w:val="001E2B7B"/>
    <w:rsid w:val="001F3861"/>
    <w:rsid w:val="001F4354"/>
    <w:rsid w:val="001F51AA"/>
    <w:rsid w:val="001F64C7"/>
    <w:rsid w:val="00200777"/>
    <w:rsid w:val="00203C99"/>
    <w:rsid w:val="00211B9E"/>
    <w:rsid w:val="0022316C"/>
    <w:rsid w:val="00224099"/>
    <w:rsid w:val="00232048"/>
    <w:rsid w:val="00234000"/>
    <w:rsid w:val="0024005E"/>
    <w:rsid w:val="002404D9"/>
    <w:rsid w:val="0024187F"/>
    <w:rsid w:val="00252568"/>
    <w:rsid w:val="002633D5"/>
    <w:rsid w:val="00273D0A"/>
    <w:rsid w:val="0027530D"/>
    <w:rsid w:val="00277ADA"/>
    <w:rsid w:val="0028062B"/>
    <w:rsid w:val="002834DB"/>
    <w:rsid w:val="00285035"/>
    <w:rsid w:val="00290E72"/>
    <w:rsid w:val="00293A69"/>
    <w:rsid w:val="00294C2E"/>
    <w:rsid w:val="002A11DB"/>
    <w:rsid w:val="002A6503"/>
    <w:rsid w:val="002B2801"/>
    <w:rsid w:val="002B49FA"/>
    <w:rsid w:val="002C16CC"/>
    <w:rsid w:val="002C5372"/>
    <w:rsid w:val="002D60F8"/>
    <w:rsid w:val="002D7448"/>
    <w:rsid w:val="002E4959"/>
    <w:rsid w:val="002E6DF4"/>
    <w:rsid w:val="002F3310"/>
    <w:rsid w:val="002F3705"/>
    <w:rsid w:val="003021D2"/>
    <w:rsid w:val="00310BF9"/>
    <w:rsid w:val="00311A3A"/>
    <w:rsid w:val="00313332"/>
    <w:rsid w:val="00315CD6"/>
    <w:rsid w:val="00317708"/>
    <w:rsid w:val="0031796B"/>
    <w:rsid w:val="00317A2C"/>
    <w:rsid w:val="00331AAF"/>
    <w:rsid w:val="00332434"/>
    <w:rsid w:val="00334059"/>
    <w:rsid w:val="00336BCF"/>
    <w:rsid w:val="00337C61"/>
    <w:rsid w:val="0034039E"/>
    <w:rsid w:val="00342089"/>
    <w:rsid w:val="00345AA8"/>
    <w:rsid w:val="00355721"/>
    <w:rsid w:val="00360DD2"/>
    <w:rsid w:val="00366770"/>
    <w:rsid w:val="00372316"/>
    <w:rsid w:val="00373357"/>
    <w:rsid w:val="00374B10"/>
    <w:rsid w:val="00375DFE"/>
    <w:rsid w:val="0037644F"/>
    <w:rsid w:val="00380BB5"/>
    <w:rsid w:val="00380EBE"/>
    <w:rsid w:val="00386E9C"/>
    <w:rsid w:val="0038743A"/>
    <w:rsid w:val="00387CFC"/>
    <w:rsid w:val="00391B2C"/>
    <w:rsid w:val="003A0340"/>
    <w:rsid w:val="003A0EED"/>
    <w:rsid w:val="003A345B"/>
    <w:rsid w:val="003A7894"/>
    <w:rsid w:val="003A7DD2"/>
    <w:rsid w:val="003B0BCC"/>
    <w:rsid w:val="003B2D73"/>
    <w:rsid w:val="003C0D13"/>
    <w:rsid w:val="003C63BF"/>
    <w:rsid w:val="003D43B8"/>
    <w:rsid w:val="003D7B31"/>
    <w:rsid w:val="003E0D0C"/>
    <w:rsid w:val="003E33CB"/>
    <w:rsid w:val="003F7D8F"/>
    <w:rsid w:val="00402B0B"/>
    <w:rsid w:val="00406DB7"/>
    <w:rsid w:val="004079C4"/>
    <w:rsid w:val="00415239"/>
    <w:rsid w:val="00416A2E"/>
    <w:rsid w:val="004249E1"/>
    <w:rsid w:val="004252B9"/>
    <w:rsid w:val="0043313C"/>
    <w:rsid w:val="00436535"/>
    <w:rsid w:val="004372EF"/>
    <w:rsid w:val="0044082A"/>
    <w:rsid w:val="00447FD8"/>
    <w:rsid w:val="00450B55"/>
    <w:rsid w:val="00452121"/>
    <w:rsid w:val="00456983"/>
    <w:rsid w:val="00461208"/>
    <w:rsid w:val="0047103B"/>
    <w:rsid w:val="004850D3"/>
    <w:rsid w:val="00494FF2"/>
    <w:rsid w:val="00497A7F"/>
    <w:rsid w:val="004A0BAE"/>
    <w:rsid w:val="004B5770"/>
    <w:rsid w:val="004C0161"/>
    <w:rsid w:val="004C0347"/>
    <w:rsid w:val="004C240E"/>
    <w:rsid w:val="004C28DF"/>
    <w:rsid w:val="004C54B6"/>
    <w:rsid w:val="004C5CE8"/>
    <w:rsid w:val="004D2526"/>
    <w:rsid w:val="004E2887"/>
    <w:rsid w:val="004E66A6"/>
    <w:rsid w:val="004E7543"/>
    <w:rsid w:val="0050130A"/>
    <w:rsid w:val="00501345"/>
    <w:rsid w:val="00502B7A"/>
    <w:rsid w:val="005032E9"/>
    <w:rsid w:val="0050607C"/>
    <w:rsid w:val="00506B7D"/>
    <w:rsid w:val="00512DFB"/>
    <w:rsid w:val="00514522"/>
    <w:rsid w:val="0052167A"/>
    <w:rsid w:val="00522449"/>
    <w:rsid w:val="00532A68"/>
    <w:rsid w:val="00533DE5"/>
    <w:rsid w:val="00547AD4"/>
    <w:rsid w:val="00550D9C"/>
    <w:rsid w:val="00553256"/>
    <w:rsid w:val="005532A7"/>
    <w:rsid w:val="00556E04"/>
    <w:rsid w:val="005600E7"/>
    <w:rsid w:val="00564D67"/>
    <w:rsid w:val="0056770F"/>
    <w:rsid w:val="005769E7"/>
    <w:rsid w:val="005853FB"/>
    <w:rsid w:val="0058594C"/>
    <w:rsid w:val="00590300"/>
    <w:rsid w:val="00590DC7"/>
    <w:rsid w:val="0059674B"/>
    <w:rsid w:val="005A13CB"/>
    <w:rsid w:val="005A32C7"/>
    <w:rsid w:val="005B02BF"/>
    <w:rsid w:val="005B0C2C"/>
    <w:rsid w:val="005B2EC9"/>
    <w:rsid w:val="005C13C4"/>
    <w:rsid w:val="005D5636"/>
    <w:rsid w:val="005D5B73"/>
    <w:rsid w:val="005E07C5"/>
    <w:rsid w:val="005E7D82"/>
    <w:rsid w:val="005F0F82"/>
    <w:rsid w:val="005F1EE1"/>
    <w:rsid w:val="005F55B0"/>
    <w:rsid w:val="00601598"/>
    <w:rsid w:val="00605623"/>
    <w:rsid w:val="00606479"/>
    <w:rsid w:val="00616026"/>
    <w:rsid w:val="00617F1D"/>
    <w:rsid w:val="0062260F"/>
    <w:rsid w:val="00626324"/>
    <w:rsid w:val="00635ECF"/>
    <w:rsid w:val="00636463"/>
    <w:rsid w:val="006446A9"/>
    <w:rsid w:val="00645F25"/>
    <w:rsid w:val="00654861"/>
    <w:rsid w:val="00672600"/>
    <w:rsid w:val="0067488C"/>
    <w:rsid w:val="006756F9"/>
    <w:rsid w:val="0067763F"/>
    <w:rsid w:val="00681A81"/>
    <w:rsid w:val="00683371"/>
    <w:rsid w:val="006863A3"/>
    <w:rsid w:val="00686C8B"/>
    <w:rsid w:val="006878F3"/>
    <w:rsid w:val="00687F67"/>
    <w:rsid w:val="0069069B"/>
    <w:rsid w:val="0069342D"/>
    <w:rsid w:val="00694099"/>
    <w:rsid w:val="006957F1"/>
    <w:rsid w:val="006A2846"/>
    <w:rsid w:val="006A39F9"/>
    <w:rsid w:val="006B0D98"/>
    <w:rsid w:val="006C068B"/>
    <w:rsid w:val="006D0CEA"/>
    <w:rsid w:val="006F1221"/>
    <w:rsid w:val="006F5231"/>
    <w:rsid w:val="006F6434"/>
    <w:rsid w:val="007003C7"/>
    <w:rsid w:val="0070049B"/>
    <w:rsid w:val="0070631C"/>
    <w:rsid w:val="00713B6D"/>
    <w:rsid w:val="00715977"/>
    <w:rsid w:val="00720525"/>
    <w:rsid w:val="007228BF"/>
    <w:rsid w:val="007236D8"/>
    <w:rsid w:val="0072418C"/>
    <w:rsid w:val="007306CD"/>
    <w:rsid w:val="007418D5"/>
    <w:rsid w:val="007443B9"/>
    <w:rsid w:val="00750859"/>
    <w:rsid w:val="00761743"/>
    <w:rsid w:val="007725BF"/>
    <w:rsid w:val="00773367"/>
    <w:rsid w:val="00774DF6"/>
    <w:rsid w:val="0077722F"/>
    <w:rsid w:val="0078558C"/>
    <w:rsid w:val="007874AF"/>
    <w:rsid w:val="00790A3A"/>
    <w:rsid w:val="007A1F8A"/>
    <w:rsid w:val="007A3A13"/>
    <w:rsid w:val="007A44D9"/>
    <w:rsid w:val="007A593A"/>
    <w:rsid w:val="007A69AF"/>
    <w:rsid w:val="007A73A6"/>
    <w:rsid w:val="007C276D"/>
    <w:rsid w:val="007C7906"/>
    <w:rsid w:val="007C7BC8"/>
    <w:rsid w:val="007E13CB"/>
    <w:rsid w:val="007E2D9E"/>
    <w:rsid w:val="007E2DF0"/>
    <w:rsid w:val="007E3B96"/>
    <w:rsid w:val="007E65FA"/>
    <w:rsid w:val="007E7559"/>
    <w:rsid w:val="007F5BDE"/>
    <w:rsid w:val="008042E9"/>
    <w:rsid w:val="008119EB"/>
    <w:rsid w:val="0081695A"/>
    <w:rsid w:val="008277DC"/>
    <w:rsid w:val="00830C38"/>
    <w:rsid w:val="008345A8"/>
    <w:rsid w:val="00837F17"/>
    <w:rsid w:val="008411D4"/>
    <w:rsid w:val="0084133B"/>
    <w:rsid w:val="00844410"/>
    <w:rsid w:val="00844E59"/>
    <w:rsid w:val="00845416"/>
    <w:rsid w:val="00847710"/>
    <w:rsid w:val="00862FE2"/>
    <w:rsid w:val="00864475"/>
    <w:rsid w:val="00874FA2"/>
    <w:rsid w:val="00877173"/>
    <w:rsid w:val="00886896"/>
    <w:rsid w:val="00887C5E"/>
    <w:rsid w:val="008943B7"/>
    <w:rsid w:val="00896CD8"/>
    <w:rsid w:val="00897D34"/>
    <w:rsid w:val="008A137B"/>
    <w:rsid w:val="008A2031"/>
    <w:rsid w:val="008A3DC7"/>
    <w:rsid w:val="008A6BF6"/>
    <w:rsid w:val="008B38F8"/>
    <w:rsid w:val="008D08DF"/>
    <w:rsid w:val="008D48EC"/>
    <w:rsid w:val="008D78B4"/>
    <w:rsid w:val="008E256E"/>
    <w:rsid w:val="008E63B9"/>
    <w:rsid w:val="008E70AB"/>
    <w:rsid w:val="008F0290"/>
    <w:rsid w:val="00900B0F"/>
    <w:rsid w:val="0091304A"/>
    <w:rsid w:val="0091375B"/>
    <w:rsid w:val="00917F66"/>
    <w:rsid w:val="0092068C"/>
    <w:rsid w:val="00920AE9"/>
    <w:rsid w:val="00920AF0"/>
    <w:rsid w:val="00930CF3"/>
    <w:rsid w:val="0093714D"/>
    <w:rsid w:val="00941BE8"/>
    <w:rsid w:val="00944835"/>
    <w:rsid w:val="0094581C"/>
    <w:rsid w:val="00951A96"/>
    <w:rsid w:val="00953D1A"/>
    <w:rsid w:val="00961B63"/>
    <w:rsid w:val="009673ED"/>
    <w:rsid w:val="009679F5"/>
    <w:rsid w:val="009725B1"/>
    <w:rsid w:val="00972C68"/>
    <w:rsid w:val="00973507"/>
    <w:rsid w:val="00981B7A"/>
    <w:rsid w:val="00985FDA"/>
    <w:rsid w:val="00990FEC"/>
    <w:rsid w:val="009927AC"/>
    <w:rsid w:val="0099555B"/>
    <w:rsid w:val="0099561A"/>
    <w:rsid w:val="009A0137"/>
    <w:rsid w:val="009A48E0"/>
    <w:rsid w:val="009B469D"/>
    <w:rsid w:val="009C5413"/>
    <w:rsid w:val="009D2A19"/>
    <w:rsid w:val="009D69DD"/>
    <w:rsid w:val="009E365A"/>
    <w:rsid w:val="009E6267"/>
    <w:rsid w:val="009E6CD0"/>
    <w:rsid w:val="00A02452"/>
    <w:rsid w:val="00A0784E"/>
    <w:rsid w:val="00A07DDD"/>
    <w:rsid w:val="00A109BE"/>
    <w:rsid w:val="00A14FD4"/>
    <w:rsid w:val="00A2385F"/>
    <w:rsid w:val="00A257CA"/>
    <w:rsid w:val="00A259D8"/>
    <w:rsid w:val="00A313F6"/>
    <w:rsid w:val="00A34B07"/>
    <w:rsid w:val="00A362C1"/>
    <w:rsid w:val="00A369FD"/>
    <w:rsid w:val="00A40D68"/>
    <w:rsid w:val="00A444B8"/>
    <w:rsid w:val="00A50242"/>
    <w:rsid w:val="00A564EB"/>
    <w:rsid w:val="00A61051"/>
    <w:rsid w:val="00A749E1"/>
    <w:rsid w:val="00A81CF3"/>
    <w:rsid w:val="00A8640B"/>
    <w:rsid w:val="00A921D3"/>
    <w:rsid w:val="00A92609"/>
    <w:rsid w:val="00A945EA"/>
    <w:rsid w:val="00AA263A"/>
    <w:rsid w:val="00AB1FB6"/>
    <w:rsid w:val="00AB33F0"/>
    <w:rsid w:val="00AD305F"/>
    <w:rsid w:val="00AD489F"/>
    <w:rsid w:val="00AE03DA"/>
    <w:rsid w:val="00AE0F0D"/>
    <w:rsid w:val="00AE6E3E"/>
    <w:rsid w:val="00AE79D6"/>
    <w:rsid w:val="00AF6725"/>
    <w:rsid w:val="00B04D0A"/>
    <w:rsid w:val="00B064BC"/>
    <w:rsid w:val="00B14A70"/>
    <w:rsid w:val="00B1553A"/>
    <w:rsid w:val="00B24BC7"/>
    <w:rsid w:val="00B24F3F"/>
    <w:rsid w:val="00B26953"/>
    <w:rsid w:val="00B27C14"/>
    <w:rsid w:val="00B35528"/>
    <w:rsid w:val="00B4002C"/>
    <w:rsid w:val="00B40777"/>
    <w:rsid w:val="00B417EF"/>
    <w:rsid w:val="00B4283A"/>
    <w:rsid w:val="00B42F5F"/>
    <w:rsid w:val="00B43333"/>
    <w:rsid w:val="00B5750D"/>
    <w:rsid w:val="00B6474F"/>
    <w:rsid w:val="00B76E4B"/>
    <w:rsid w:val="00B81A0E"/>
    <w:rsid w:val="00B86FC9"/>
    <w:rsid w:val="00B914BE"/>
    <w:rsid w:val="00B9517C"/>
    <w:rsid w:val="00BA1CC0"/>
    <w:rsid w:val="00BA6A12"/>
    <w:rsid w:val="00BB02FA"/>
    <w:rsid w:val="00BB0802"/>
    <w:rsid w:val="00BB473C"/>
    <w:rsid w:val="00BC5121"/>
    <w:rsid w:val="00BD0E6F"/>
    <w:rsid w:val="00BD41C7"/>
    <w:rsid w:val="00BD7C1F"/>
    <w:rsid w:val="00BE32AF"/>
    <w:rsid w:val="00BE5C79"/>
    <w:rsid w:val="00BF35AD"/>
    <w:rsid w:val="00BF3A01"/>
    <w:rsid w:val="00BF7EB1"/>
    <w:rsid w:val="00C025B5"/>
    <w:rsid w:val="00C1208D"/>
    <w:rsid w:val="00C2063B"/>
    <w:rsid w:val="00C24B80"/>
    <w:rsid w:val="00C27B4C"/>
    <w:rsid w:val="00C329F8"/>
    <w:rsid w:val="00C33229"/>
    <w:rsid w:val="00C3368A"/>
    <w:rsid w:val="00C37714"/>
    <w:rsid w:val="00C43BC5"/>
    <w:rsid w:val="00C56097"/>
    <w:rsid w:val="00C7404F"/>
    <w:rsid w:val="00C8237A"/>
    <w:rsid w:val="00C828E5"/>
    <w:rsid w:val="00C85E50"/>
    <w:rsid w:val="00C95196"/>
    <w:rsid w:val="00CA465C"/>
    <w:rsid w:val="00CA4D22"/>
    <w:rsid w:val="00CA58CA"/>
    <w:rsid w:val="00CA65AD"/>
    <w:rsid w:val="00CB05F2"/>
    <w:rsid w:val="00CB1A87"/>
    <w:rsid w:val="00CB2EBF"/>
    <w:rsid w:val="00CB5ED2"/>
    <w:rsid w:val="00CB647B"/>
    <w:rsid w:val="00CB73F9"/>
    <w:rsid w:val="00CC3401"/>
    <w:rsid w:val="00CC3B25"/>
    <w:rsid w:val="00CC4992"/>
    <w:rsid w:val="00CE0014"/>
    <w:rsid w:val="00CE600B"/>
    <w:rsid w:val="00CF3FCF"/>
    <w:rsid w:val="00D062AE"/>
    <w:rsid w:val="00D11667"/>
    <w:rsid w:val="00D12167"/>
    <w:rsid w:val="00D140C7"/>
    <w:rsid w:val="00D14D79"/>
    <w:rsid w:val="00D15F45"/>
    <w:rsid w:val="00D2162C"/>
    <w:rsid w:val="00D30A3B"/>
    <w:rsid w:val="00D31113"/>
    <w:rsid w:val="00D321A7"/>
    <w:rsid w:val="00D33814"/>
    <w:rsid w:val="00D33AB6"/>
    <w:rsid w:val="00D37208"/>
    <w:rsid w:val="00D40F6C"/>
    <w:rsid w:val="00D42EE7"/>
    <w:rsid w:val="00D5116B"/>
    <w:rsid w:val="00D53050"/>
    <w:rsid w:val="00D570E0"/>
    <w:rsid w:val="00D60CB1"/>
    <w:rsid w:val="00D6162E"/>
    <w:rsid w:val="00D63F86"/>
    <w:rsid w:val="00D71B1C"/>
    <w:rsid w:val="00D74987"/>
    <w:rsid w:val="00D84543"/>
    <w:rsid w:val="00D91A87"/>
    <w:rsid w:val="00D946A4"/>
    <w:rsid w:val="00DB5701"/>
    <w:rsid w:val="00DB7832"/>
    <w:rsid w:val="00DD2978"/>
    <w:rsid w:val="00DD5A54"/>
    <w:rsid w:val="00DE0E03"/>
    <w:rsid w:val="00DE2267"/>
    <w:rsid w:val="00DF15E5"/>
    <w:rsid w:val="00DF26B4"/>
    <w:rsid w:val="00E026C3"/>
    <w:rsid w:val="00E02739"/>
    <w:rsid w:val="00E02E72"/>
    <w:rsid w:val="00E1137C"/>
    <w:rsid w:val="00E23948"/>
    <w:rsid w:val="00E258E3"/>
    <w:rsid w:val="00E27A31"/>
    <w:rsid w:val="00E40A33"/>
    <w:rsid w:val="00E4681A"/>
    <w:rsid w:val="00E5367E"/>
    <w:rsid w:val="00E55240"/>
    <w:rsid w:val="00E5723C"/>
    <w:rsid w:val="00E613B9"/>
    <w:rsid w:val="00E65C51"/>
    <w:rsid w:val="00E662DD"/>
    <w:rsid w:val="00E6672F"/>
    <w:rsid w:val="00E740D1"/>
    <w:rsid w:val="00E828BA"/>
    <w:rsid w:val="00E84062"/>
    <w:rsid w:val="00E847B6"/>
    <w:rsid w:val="00E87106"/>
    <w:rsid w:val="00E919DB"/>
    <w:rsid w:val="00E92786"/>
    <w:rsid w:val="00E93588"/>
    <w:rsid w:val="00E9615B"/>
    <w:rsid w:val="00E962B5"/>
    <w:rsid w:val="00EA0544"/>
    <w:rsid w:val="00EA7FD3"/>
    <w:rsid w:val="00EB5C11"/>
    <w:rsid w:val="00EB6909"/>
    <w:rsid w:val="00EB6BFE"/>
    <w:rsid w:val="00EC0227"/>
    <w:rsid w:val="00EC42BF"/>
    <w:rsid w:val="00EC6842"/>
    <w:rsid w:val="00EC7F3A"/>
    <w:rsid w:val="00ED1DCC"/>
    <w:rsid w:val="00ED4BD4"/>
    <w:rsid w:val="00ED571F"/>
    <w:rsid w:val="00ED6009"/>
    <w:rsid w:val="00EE0F7B"/>
    <w:rsid w:val="00EE7519"/>
    <w:rsid w:val="00EF27A8"/>
    <w:rsid w:val="00F1009A"/>
    <w:rsid w:val="00F11417"/>
    <w:rsid w:val="00F13348"/>
    <w:rsid w:val="00F217AE"/>
    <w:rsid w:val="00F26279"/>
    <w:rsid w:val="00F3083F"/>
    <w:rsid w:val="00F31A80"/>
    <w:rsid w:val="00F31DCF"/>
    <w:rsid w:val="00F3307D"/>
    <w:rsid w:val="00F37378"/>
    <w:rsid w:val="00F41E3D"/>
    <w:rsid w:val="00F565C0"/>
    <w:rsid w:val="00F61E4C"/>
    <w:rsid w:val="00F67184"/>
    <w:rsid w:val="00F72085"/>
    <w:rsid w:val="00F72D65"/>
    <w:rsid w:val="00F87151"/>
    <w:rsid w:val="00F87381"/>
    <w:rsid w:val="00F87CF8"/>
    <w:rsid w:val="00F917DC"/>
    <w:rsid w:val="00F928B8"/>
    <w:rsid w:val="00F97B7C"/>
    <w:rsid w:val="00FA1E3A"/>
    <w:rsid w:val="00FB2D63"/>
    <w:rsid w:val="00FB3700"/>
    <w:rsid w:val="00FB4AB2"/>
    <w:rsid w:val="00FC2B23"/>
    <w:rsid w:val="00FC3921"/>
    <w:rsid w:val="00FC5A8E"/>
    <w:rsid w:val="00FD0BBD"/>
    <w:rsid w:val="00FE3D79"/>
    <w:rsid w:val="00FF011E"/>
    <w:rsid w:val="00FF01AB"/>
    <w:rsid w:val="00FF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nhideWhenUsed/>
    <w:rsid w:val="00B27C14"/>
    <w:pPr>
      <w:tabs>
        <w:tab w:val="center" w:pos="4252"/>
        <w:tab w:val="right" w:pos="8504"/>
      </w:tabs>
      <w:snapToGrid w:val="0"/>
    </w:pPr>
  </w:style>
  <w:style w:type="character" w:customStyle="1" w:styleId="ab">
    <w:name w:val="フッター (文字)"/>
    <w:basedOn w:val="a0"/>
    <w:link w:val="aa"/>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nhideWhenUsed/>
    <w:rsid w:val="001040AF"/>
    <w:rPr>
      <w:sz w:val="18"/>
      <w:szCs w:val="18"/>
    </w:rPr>
  </w:style>
  <w:style w:type="paragraph" w:styleId="ae">
    <w:name w:val="annotation text"/>
    <w:basedOn w:val="a"/>
    <w:link w:val="af"/>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rsid w:val="001040AF"/>
  </w:style>
  <w:style w:type="paragraph" w:styleId="af0">
    <w:name w:val="Plain Text"/>
    <w:basedOn w:val="a"/>
    <w:link w:val="af1"/>
    <w:uiPriority w:val="99"/>
    <w:unhideWhenUsed/>
    <w:rsid w:val="001040AF"/>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1040AF"/>
    <w:rPr>
      <w:rFonts w:ascii="Yu Gothic" w:eastAsia="Yu Gothic" w:hAnsi="Courier New" w:cs="Courier New"/>
      <w:sz w:val="22"/>
    </w:rPr>
  </w:style>
  <w:style w:type="paragraph" w:styleId="af2">
    <w:name w:val="Date"/>
    <w:basedOn w:val="a"/>
    <w:next w:val="a"/>
    <w:link w:val="af3"/>
    <w:rsid w:val="004B5770"/>
    <w:rPr>
      <w:rFonts w:ascii="ＭＳ ゴシック" w:eastAsia="ＭＳ ゴシック" w:hAnsi="ＭＳ ゴシック"/>
      <w:noProof/>
    </w:rPr>
  </w:style>
  <w:style w:type="character" w:customStyle="1" w:styleId="af3">
    <w:name w:val="日付 (文字)"/>
    <w:basedOn w:val="a0"/>
    <w:link w:val="af2"/>
    <w:rsid w:val="004B5770"/>
    <w:rPr>
      <w:rFonts w:ascii="ＭＳ ゴシック" w:eastAsia="ＭＳ ゴシック" w:hAnsi="ＭＳ ゴシック" w:cs="Times New Roman"/>
      <w:noProof/>
      <w:szCs w:val="24"/>
    </w:rPr>
  </w:style>
  <w:style w:type="character" w:styleId="af4">
    <w:name w:val="Unresolved Mention"/>
    <w:basedOn w:val="a0"/>
    <w:uiPriority w:val="99"/>
    <w:semiHidden/>
    <w:unhideWhenUsed/>
    <w:rsid w:val="008943B7"/>
    <w:rPr>
      <w:color w:val="605E5C"/>
      <w:shd w:val="clear" w:color="auto" w:fill="E1DFDD"/>
    </w:rPr>
  </w:style>
  <w:style w:type="paragraph" w:styleId="af5">
    <w:name w:val="annotation subject"/>
    <w:basedOn w:val="ae"/>
    <w:next w:val="ae"/>
    <w:link w:val="af6"/>
    <w:uiPriority w:val="99"/>
    <w:semiHidden/>
    <w:unhideWhenUsed/>
    <w:rsid w:val="00E258E3"/>
    <w:rPr>
      <w:rFonts w:ascii="Century" w:eastAsia="ＭＳ 明朝" w:hAnsi="Century" w:cs="Times New Roman"/>
      <w:b/>
      <w:bCs/>
      <w:szCs w:val="24"/>
    </w:rPr>
  </w:style>
  <w:style w:type="character" w:customStyle="1" w:styleId="af6">
    <w:name w:val="コメント内容 (文字)"/>
    <w:basedOn w:val="af"/>
    <w:link w:val="af5"/>
    <w:uiPriority w:val="99"/>
    <w:semiHidden/>
    <w:rsid w:val="00E258E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59843">
      <w:bodyDiv w:val="1"/>
      <w:marLeft w:val="0"/>
      <w:marRight w:val="0"/>
      <w:marTop w:val="0"/>
      <w:marBottom w:val="0"/>
      <w:divBdr>
        <w:top w:val="none" w:sz="0" w:space="0" w:color="auto"/>
        <w:left w:val="none" w:sz="0" w:space="0" w:color="auto"/>
        <w:bottom w:val="none" w:sz="0" w:space="0" w:color="auto"/>
        <w:right w:val="none" w:sz="0" w:space="0" w:color="auto"/>
      </w:divBdr>
    </w:div>
    <w:div w:id="1161503436">
      <w:bodyDiv w:val="1"/>
      <w:marLeft w:val="0"/>
      <w:marRight w:val="0"/>
      <w:marTop w:val="0"/>
      <w:marBottom w:val="0"/>
      <w:divBdr>
        <w:top w:val="none" w:sz="0" w:space="0" w:color="auto"/>
        <w:left w:val="none" w:sz="0" w:space="0" w:color="auto"/>
        <w:bottom w:val="none" w:sz="0" w:space="0" w:color="auto"/>
        <w:right w:val="none" w:sz="0" w:space="0" w:color="auto"/>
      </w:divBdr>
    </w:div>
    <w:div w:id="1218205327">
      <w:bodyDiv w:val="1"/>
      <w:marLeft w:val="0"/>
      <w:marRight w:val="0"/>
      <w:marTop w:val="0"/>
      <w:marBottom w:val="0"/>
      <w:divBdr>
        <w:top w:val="none" w:sz="0" w:space="0" w:color="auto"/>
        <w:left w:val="none" w:sz="0" w:space="0" w:color="auto"/>
        <w:bottom w:val="none" w:sz="0" w:space="0" w:color="auto"/>
        <w:right w:val="none" w:sz="0" w:space="0" w:color="auto"/>
      </w:divBdr>
    </w:div>
    <w:div w:id="12674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30230/yochikatsuyo/r6-4.html" TargetMode="External"/><Relationship Id="rId13" Type="http://schemas.openxmlformats.org/officeDocument/2006/relationships/hyperlink" Target="https://www.pref.osaka.lg.jp/o130230/yochikatsuyo/r6-4.html" TargetMode="External"/><Relationship Id="rId3" Type="http://schemas.openxmlformats.org/officeDocument/2006/relationships/settings" Target="settings.xml"/><Relationship Id="rId7" Type="http://schemas.openxmlformats.org/officeDocument/2006/relationships/hyperlink" Target="https://www.pref.osaka.lg.jp/o130230/yochikatsuyo/r6-4.html" TargetMode="External"/><Relationship Id="rId12" Type="http://schemas.openxmlformats.org/officeDocument/2006/relationships/hyperlink" Target="https://www.pref.osaka.lg.jp/o130230/yochikatsuyo/r6-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o130230/yochikatsuyo/r6-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f.osaka.lg.jp/o130230/yochikatsuyo/r6-4.html" TargetMode="External"/><Relationship Id="rId4" Type="http://schemas.openxmlformats.org/officeDocument/2006/relationships/webSettings" Target="webSettings.xml"/><Relationship Id="rId9" Type="http://schemas.openxmlformats.org/officeDocument/2006/relationships/hyperlink" Target="https://www.pref.osaka.lg.jp/o130230/yochikatsuyo/r6-4.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5991</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2025-02-03T04:43:00Z</dcterms:created>
  <dcterms:modified xsi:type="dcterms:W3CDTF">2025-02-03T05:21:00Z</dcterms:modified>
</cp:coreProperties>
</file>