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70518" w14:textId="4F067E7A" w:rsidR="00CF1E51" w:rsidRDefault="00CE3B28">
      <w:r>
        <w:t>Multi</w:t>
      </w:r>
      <w:r w:rsidR="00411E4D">
        <w:t xml:space="preserve">bahasa untuk siswa tahun pertama </w:t>
      </w:r>
    </w:p>
    <w:p w14:paraId="32DBF91F" w14:textId="77777777" w:rsidR="007E7178" w:rsidRDefault="007E7178" w:rsidP="0077403E">
      <w:pPr>
        <w:jc w:val="left"/>
        <w:rPr>
          <w:color w:val="FF6FCF"/>
          <w:sz w:val="40"/>
        </w:rPr>
      </w:pPr>
    </w:p>
    <w:p w14:paraId="71B928B9" w14:textId="78CEDC07" w:rsidR="0031734E" w:rsidRDefault="00411E4D" w:rsidP="007E7178">
      <w:pPr>
        <w:jc w:val="center"/>
        <w:rPr>
          <w:color w:val="FF6FCF"/>
          <w:sz w:val="40"/>
        </w:rPr>
      </w:pPr>
      <w:r w:rsidRPr="00CE3B28">
        <w:rPr>
          <w:color w:val="FF6FCF"/>
          <w:sz w:val="40"/>
        </w:rPr>
        <w:t>Orientasi kehidupan sekolah menegah atas</w:t>
      </w:r>
    </w:p>
    <w:p w14:paraId="698C92E5" w14:textId="5D3F2530" w:rsidR="007E7178" w:rsidRPr="00403797" w:rsidRDefault="0077403E" w:rsidP="00403797">
      <w:pPr>
        <w:jc w:val="right"/>
        <w:rPr>
          <w:rFonts w:ascii="HGP創英角ﾎﾟｯﾌﾟ体" w:eastAsia="HGP創英角ﾎﾟｯﾌﾟ体" w:hAnsi="HGP創英角ﾎﾟｯﾌﾟ体" w:hint="eastAsia"/>
          <w:sz w:val="18"/>
          <w:szCs w:val="22"/>
        </w:rPr>
      </w:pPr>
      <w:r>
        <w:rPr>
          <w:rFonts w:ascii="ＭＳ ゴシック" w:eastAsia="ＭＳ ゴシック" w:hAnsi="ＭＳ ゴシック"/>
          <w:b/>
          <w:bCs/>
          <w:noProof/>
          <w:sz w:val="44"/>
          <w:szCs w:val="44"/>
          <w:lang w:bidi="th-TH"/>
        </w:rPr>
        <mc:AlternateContent>
          <mc:Choice Requires="wps">
            <w:drawing>
              <wp:anchor distT="0" distB="0" distL="114300" distR="114300" simplePos="0" relativeHeight="251663360" behindDoc="0" locked="0" layoutInCell="1" allowOverlap="1" wp14:anchorId="5E1B9161" wp14:editId="773310E6">
                <wp:simplePos x="0" y="0"/>
                <wp:positionH relativeFrom="column">
                  <wp:posOffset>-81280</wp:posOffset>
                </wp:positionH>
                <wp:positionV relativeFrom="paragraph">
                  <wp:posOffset>414762</wp:posOffset>
                </wp:positionV>
                <wp:extent cx="6400800" cy="2332990"/>
                <wp:effectExtent l="0" t="0" r="0" b="0"/>
                <wp:wrapTight wrapText="bothSides">
                  <wp:wrapPolygon edited="0">
                    <wp:start x="964" y="-194"/>
                    <wp:lineTo x="707" y="-100"/>
                    <wp:lineTo x="96" y="976"/>
                    <wp:lineTo x="96" y="1370"/>
                    <wp:lineTo x="-32" y="2346"/>
                    <wp:lineTo x="-64" y="2740"/>
                    <wp:lineTo x="-64" y="18766"/>
                    <wp:lineTo x="96" y="20524"/>
                    <wp:lineTo x="739" y="21700"/>
                    <wp:lineTo x="932" y="21700"/>
                    <wp:lineTo x="20668" y="21700"/>
                    <wp:lineTo x="20829" y="21700"/>
                    <wp:lineTo x="21471" y="20424"/>
                    <wp:lineTo x="21664" y="18572"/>
                    <wp:lineTo x="21664" y="2834"/>
                    <wp:lineTo x="21504" y="1076"/>
                    <wp:lineTo x="20861" y="-100"/>
                    <wp:lineTo x="20604" y="-194"/>
                    <wp:lineTo x="964" y="-194"/>
                  </wp:wrapPolygon>
                </wp:wrapTight>
                <wp:docPr id="23092595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2332990"/>
                        </a:xfrm>
                        <a:prstGeom prst="roundRect">
                          <a:avLst>
                            <a:gd name="adj" fmla="val 16667"/>
                          </a:avLst>
                        </a:prstGeom>
                        <a:solidFill>
                          <a:srgbClr val="FFFFFF"/>
                        </a:solidFill>
                        <a:ln w="28575">
                          <a:solidFill>
                            <a:srgbClr val="BDD6EE"/>
                          </a:solidFill>
                          <a:round/>
                          <a:headEnd/>
                          <a:tailEnd/>
                        </a:ln>
                      </wps:spPr>
                      <wps:txbx>
                        <w:txbxContent>
                          <w:p w14:paraId="2FC4F9C7" w14:textId="77777777" w:rsidR="0077403E" w:rsidRPr="0077403E" w:rsidRDefault="0077403E" w:rsidP="0077403E">
                            <w:pPr>
                              <w:rPr>
                                <w:sz w:val="28"/>
                                <w:szCs w:val="28"/>
                              </w:rPr>
                            </w:pPr>
                            <w:r w:rsidRPr="0077403E">
                              <w:rPr>
                                <w:sz w:val="28"/>
                                <w:szCs w:val="28"/>
                              </w:rPr>
                              <w:t>Selamat atas kelulusannya!</w:t>
                            </w:r>
                          </w:p>
                          <w:p w14:paraId="32AF130C" w14:textId="77777777" w:rsidR="0077403E" w:rsidRPr="0077403E" w:rsidRDefault="0077403E" w:rsidP="0077403E">
                            <w:pPr>
                              <w:rPr>
                                <w:sz w:val="28"/>
                                <w:szCs w:val="28"/>
                              </w:rPr>
                            </w:pPr>
                            <w:r w:rsidRPr="0077403E">
                              <w:rPr>
                                <w:sz w:val="28"/>
                                <w:szCs w:val="28"/>
                              </w:rPr>
                              <w:t>Akan ada pembicaraan mengenai kehidupan sekolah menengah atas di jepang termasuk peraturan sekolah, jalur karir setelah lulus, dan biaya sekolah. Anda juga dapat bertanya atau mendengarkan cerita dari para alumni. Juga bisa mengisi dokumen-dokumen yang harus diserahkan ke sekolah menengah atas bersama-sama. Silahkan berpastisipasi bersama dengan wali Anda.</w:t>
                            </w:r>
                          </w:p>
                          <w:p w14:paraId="6A7B6609" w14:textId="017A7F57" w:rsidR="0077403E" w:rsidRPr="0077403E" w:rsidRDefault="0077403E" w:rsidP="0077403E">
                            <w:pPr>
                              <w:spacing w:line="0" w:lineRule="atLeast"/>
                              <w:rPr>
                                <w:rFonts w:ascii="UD デジタル 教科書体 NK-B" w:eastAsia="UD デジタル 教科書体 NK-B" w:hAnsi="ＭＳ ゴシック"/>
                                <w:b/>
                                <w:sz w:val="36"/>
                                <w:szCs w:val="36"/>
                                <w:u w:val="double"/>
                              </w:rPr>
                            </w:pPr>
                            <w:r w:rsidRPr="0077403E">
                              <w:rPr>
                                <w:sz w:val="28"/>
                                <w:szCs w:val="28"/>
                                <w:u w:val="double"/>
                              </w:rPr>
                              <w:t>Mereka yang ingin berpartisipasi harus mendaftar ke sekolah menengah atas yang diminati.</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1B9161" id="AutoShape 6" o:spid="_x0000_s1026" style="position:absolute;left:0;text-align:left;margin-left:-6.4pt;margin-top:32.65pt;width:7in;height:18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" strokecolor="#bdd6ee" strokeweight="2.25pt">
                <v:path arrowok="t"/>
                <v:textbox inset="5.85pt,.7pt,5.85pt,.7pt">
                  <w:txbxContent>
                    <w:p w14:paraId="2FC4F9C7" w14:textId="77777777" w:rsidR="0077403E" w:rsidRPr="0077403E" w:rsidRDefault="0077403E" w:rsidP="0077403E">
                      <w:pPr>
                        <w:rPr>
                          <w:sz w:val="28"/>
                          <w:szCs w:val="28"/>
                        </w:rPr>
                      </w:pPr>
                      <w:r w:rsidRPr="0077403E">
                        <w:rPr>
                          <w:sz w:val="28"/>
                          <w:szCs w:val="28"/>
                        </w:rPr>
                        <w:t>Selamat atas kelulusannya!</w:t>
                      </w:r>
                    </w:p>
                    <w:p w14:paraId="32AF130C" w14:textId="77777777" w:rsidR="0077403E" w:rsidRPr="0077403E" w:rsidRDefault="0077403E" w:rsidP="0077403E">
                      <w:pPr>
                        <w:rPr>
                          <w:sz w:val="28"/>
                          <w:szCs w:val="28"/>
                        </w:rPr>
                      </w:pPr>
                      <w:r w:rsidRPr="0077403E">
                        <w:rPr>
                          <w:sz w:val="28"/>
                          <w:szCs w:val="28"/>
                        </w:rPr>
                        <w:t>Akan ada pembicaraan mengenai kehidupan sekolah menengah atas di jepang termasuk peraturan sekolah, jalur karir setelah lulus, dan biaya sekolah. Anda juga dapat bertanya atau mendengarkan cerita dari para alumni. Juga bisa mengisi dokumen-dokumen yang harus diserahkan ke sekolah menengah atas bersama-sama. Silahkan berpastisipasi bersama dengan wali Anda.</w:t>
                      </w:r>
                    </w:p>
                    <w:p w14:paraId="6A7B6609" w14:textId="017A7F57" w:rsidR="0077403E" w:rsidRPr="0077403E" w:rsidRDefault="0077403E" w:rsidP="0077403E">
                      <w:pPr>
                        <w:spacing w:line="0" w:lineRule="atLeast"/>
                        <w:rPr>
                          <w:rFonts w:ascii="UD デジタル 教科書体 NK-B" w:eastAsia="UD デジタル 教科書体 NK-B" w:hAnsi="ＭＳ ゴシック"/>
                          <w:b/>
                          <w:sz w:val="36"/>
                          <w:szCs w:val="36"/>
                          <w:u w:val="double"/>
                        </w:rPr>
                      </w:pPr>
                      <w:r w:rsidRPr="0077403E">
                        <w:rPr>
                          <w:sz w:val="28"/>
                          <w:szCs w:val="28"/>
                          <w:u w:val="double"/>
                        </w:rPr>
                        <w:t>Mereka yang ingin berpartisipasi harus mendaftar ke sekolah menengah atas yang diminati.</w:t>
                      </w:r>
                    </w:p>
                  </w:txbxContent>
                </v:textbox>
                <w10:wrap type="tight"/>
              </v:roundrect>
            </w:pict>
          </mc:Fallback>
        </mc:AlternateContent>
      </w:r>
      <w:r w:rsidRPr="0077403E">
        <w:rPr>
          <w:rFonts w:ascii="HGP創英角ﾎﾟｯﾌﾟ体" w:eastAsia="HGP創英角ﾎﾟｯﾌﾟ体" w:hAnsi="HGP創英角ﾎﾟｯﾌﾟ体"/>
          <w:sz w:val="22"/>
          <w:szCs w:val="22"/>
        </w:rPr>
        <w:t>Ada penerjemah</w:t>
      </w:r>
    </w:p>
    <w:p w14:paraId="675C4275" w14:textId="44BB893C" w:rsidR="0031734E" w:rsidRDefault="0031734E">
      <w:pPr>
        <w:rPr>
          <w:sz w:val="52"/>
        </w:rPr>
      </w:pPr>
      <w:r w:rsidRPr="00CE3B28">
        <w:rPr>
          <w:sz w:val="52"/>
        </w:rPr>
        <w:t>23 Maret 2024 (Sabtu) 13:00-15:30</w:t>
      </w:r>
    </w:p>
    <w:p w14:paraId="35EC490F" w14:textId="77777777" w:rsidR="007E7178" w:rsidRPr="00CE3B28" w:rsidRDefault="007E7178">
      <w:pPr>
        <w:rPr>
          <w:sz w:val="52"/>
        </w:rPr>
      </w:pPr>
    </w:p>
    <w:p w14:paraId="596E6914" w14:textId="4A5B32D5" w:rsidR="0031734E" w:rsidRPr="00CE3B28" w:rsidRDefault="0031734E" w:rsidP="0031734E">
      <w:pPr>
        <w:rPr>
          <w:sz w:val="28"/>
        </w:rPr>
      </w:pPr>
      <w:r w:rsidRPr="00CE3B28">
        <w:rPr>
          <w:sz w:val="28"/>
        </w:rPr>
        <w:t>Tempat : Sekolah Menengah Teknik Imamiya Prefektur Osaka</w:t>
      </w:r>
    </w:p>
    <w:p w14:paraId="7BC217A7" w14:textId="77777777" w:rsidR="0031734E" w:rsidRDefault="0031734E" w:rsidP="0031734E">
      <w:r>
        <w:rPr>
          <w:rFonts w:eastAsia="Times New Roman" w:cs="Times New Roman"/>
          <w:noProof/>
          <w:kern w:val="0"/>
          <w:szCs w:val="20"/>
        </w:rPr>
        <w:drawing>
          <wp:anchor distT="0" distB="0" distL="114300" distR="114300" simplePos="0" relativeHeight="251661312" behindDoc="1" locked="0" layoutInCell="1" allowOverlap="1" wp14:anchorId="4B460FFB" wp14:editId="7EF52C11">
            <wp:simplePos x="0" y="0"/>
            <wp:positionH relativeFrom="column">
              <wp:posOffset>3887829</wp:posOffset>
            </wp:positionH>
            <wp:positionV relativeFrom="paragraph">
              <wp:posOffset>127000</wp:posOffset>
            </wp:positionV>
            <wp:extent cx="2172335" cy="1760855"/>
            <wp:effectExtent l="0" t="0" r="12065" b="0"/>
            <wp:wrapThrough wrapText="bothSides">
              <wp:wrapPolygon edited="0">
                <wp:start x="253" y="0"/>
                <wp:lineTo x="0" y="312"/>
                <wp:lineTo x="0" y="21187"/>
                <wp:lineTo x="21467" y="21187"/>
                <wp:lineTo x="21467" y="0"/>
                <wp:lineTo x="253" y="0"/>
              </wp:wrapPolygon>
            </wp:wrapThrough>
            <wp:docPr id="4" name="図 4" descr="学校の地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学校の地図"/>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172335" cy="1760855"/>
                    </a:xfrm>
                    <a:prstGeom prst="rect">
                      <a:avLst/>
                    </a:prstGeom>
                    <a:noFill/>
                    <a:ln>
                      <a:noFill/>
                    </a:ln>
                  </pic:spPr>
                </pic:pic>
              </a:graphicData>
            </a:graphic>
            <wp14:sizeRelH relativeFrom="page">
              <wp14:pctWidth>0</wp14:pctWidth>
            </wp14:sizeRelH>
            <wp14:sizeRelV relativeFrom="page">
              <wp14:pctHeight>0</wp14:pctHeight>
            </wp14:sizeRelV>
          </wp:anchor>
        </w:drawing>
      </w:r>
      <w:r>
        <w:t>[ Akses ]</w:t>
      </w:r>
    </w:p>
    <w:p w14:paraId="60125761" w14:textId="77777777" w:rsidR="0031734E" w:rsidRDefault="0031734E" w:rsidP="0031734E">
      <w:pPr>
        <w:rPr>
          <w:rFonts w:eastAsia="Times New Roman" w:cs="Times New Roman"/>
          <w:kern w:val="0"/>
          <w:szCs w:val="20"/>
        </w:rPr>
      </w:pPr>
      <w:r w:rsidRPr="0031734E">
        <w:rPr>
          <w:rFonts w:eastAsia="Times New Roman" w:cs="Times New Roman"/>
          <w:kern w:val="0"/>
          <w:szCs w:val="20"/>
        </w:rPr>
        <w:t>400m barat dari Stasiun Shin-Imamiya</w:t>
      </w:r>
    </w:p>
    <w:p w14:paraId="3AAF0BDD" w14:textId="77777777" w:rsidR="0031734E" w:rsidRDefault="0031734E" w:rsidP="0031734E">
      <w:pPr>
        <w:rPr>
          <w:rFonts w:eastAsia="Times New Roman" w:cs="Times New Roman"/>
          <w:kern w:val="0"/>
          <w:szCs w:val="20"/>
        </w:rPr>
      </w:pPr>
      <w:r>
        <w:rPr>
          <w:rFonts w:eastAsia="Times New Roman" w:cs="Times New Roman"/>
          <w:noProof/>
          <w:kern w:val="0"/>
          <w:szCs w:val="20"/>
        </w:rPr>
        <w:drawing>
          <wp:anchor distT="0" distB="0" distL="114300" distR="114300" simplePos="0" relativeHeight="251660288" behindDoc="1" locked="0" layoutInCell="1" allowOverlap="1" wp14:anchorId="7C5B8E48" wp14:editId="3AD3265E">
            <wp:simplePos x="0" y="0"/>
            <wp:positionH relativeFrom="column">
              <wp:posOffset>726540</wp:posOffset>
            </wp:positionH>
            <wp:positionV relativeFrom="paragraph">
              <wp:posOffset>81732</wp:posOffset>
            </wp:positionV>
            <wp:extent cx="1237615" cy="1237615"/>
            <wp:effectExtent l="0" t="0" r="6985" b="6985"/>
            <wp:wrapThrough wrapText="bothSides">
              <wp:wrapPolygon edited="0">
                <wp:start x="0" y="0"/>
                <wp:lineTo x="0" y="21279"/>
                <wp:lineTo x="21279" y="21279"/>
                <wp:lineTo x="21279" y="0"/>
                <wp:lineTo x="0" y="0"/>
              </wp:wrapPolygon>
            </wp:wrapThrough>
            <wp:docPr id="3" name="図 3" descr="D4E648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4E648F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7615" cy="1237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66FF24" w14:textId="77777777" w:rsidR="0031734E" w:rsidRDefault="0031734E" w:rsidP="0031734E">
      <w:pPr>
        <w:rPr>
          <w:rFonts w:eastAsia="Times New Roman" w:cs="Times New Roman"/>
          <w:kern w:val="0"/>
          <w:szCs w:val="20"/>
        </w:rPr>
      </w:pPr>
    </w:p>
    <w:p w14:paraId="5256EA75" w14:textId="77777777" w:rsidR="0031734E" w:rsidRDefault="0031734E" w:rsidP="0031734E">
      <w:pPr>
        <w:rPr>
          <w:rFonts w:eastAsia="Times New Roman" w:cs="Times New Roman"/>
          <w:kern w:val="0"/>
          <w:szCs w:val="20"/>
        </w:rPr>
      </w:pPr>
    </w:p>
    <w:p w14:paraId="6B6D774C" w14:textId="77777777" w:rsidR="0031734E" w:rsidRDefault="0031734E" w:rsidP="0031734E">
      <w:pPr>
        <w:rPr>
          <w:rFonts w:eastAsia="Times New Roman" w:cs="Times New Roman"/>
          <w:kern w:val="0"/>
          <w:szCs w:val="20"/>
        </w:rPr>
      </w:pPr>
    </w:p>
    <w:p w14:paraId="618694EB" w14:textId="77777777" w:rsidR="0031734E" w:rsidRDefault="0031734E" w:rsidP="0031734E">
      <w:pPr>
        <w:rPr>
          <w:rFonts w:eastAsia="Times New Roman" w:cs="Times New Roman"/>
          <w:kern w:val="0"/>
          <w:szCs w:val="20"/>
        </w:rPr>
      </w:pPr>
    </w:p>
    <w:p w14:paraId="030BF462" w14:textId="77777777" w:rsidR="0031734E" w:rsidRDefault="0031734E" w:rsidP="0031734E">
      <w:pPr>
        <w:rPr>
          <w:rFonts w:eastAsia="Times New Roman" w:cs="Times New Roman"/>
          <w:kern w:val="0"/>
          <w:szCs w:val="20"/>
        </w:rPr>
      </w:pPr>
    </w:p>
    <w:p w14:paraId="5B10247F" w14:textId="77777777" w:rsidR="0077403E" w:rsidRDefault="0077403E" w:rsidP="0031734E">
      <w:pPr>
        <w:rPr>
          <w:rFonts w:ascii="Libian SC Regular" w:eastAsia="Times New Roman" w:hAnsi="Libian SC Regular" w:cs="Libian SC Regular"/>
          <w:kern w:val="0"/>
          <w:szCs w:val="20"/>
        </w:rPr>
      </w:pPr>
    </w:p>
    <w:p w14:paraId="7CAB147C" w14:textId="1B02F225" w:rsidR="0031734E" w:rsidRPr="0031734E" w:rsidRDefault="0031734E" w:rsidP="0031734E">
      <w:pPr>
        <w:rPr>
          <w:rFonts w:eastAsia="Times New Roman" w:cs="Times New Roman"/>
          <w:kern w:val="0"/>
          <w:szCs w:val="20"/>
        </w:rPr>
      </w:pPr>
      <w:r w:rsidRPr="0031734E">
        <w:rPr>
          <w:rFonts w:ascii="Libian SC Regular" w:eastAsia="Times New Roman" w:hAnsi="Libian SC Regular" w:cs="Libian SC Regular"/>
          <w:kern w:val="0"/>
          <w:szCs w:val="20"/>
        </w:rPr>
        <w:t>★</w:t>
      </w:r>
      <w:r w:rsidRPr="0031734E">
        <w:rPr>
          <w:rFonts w:eastAsia="Times New Roman" w:cs="Times New Roman" w:hint="eastAsia"/>
          <w:kern w:val="0"/>
          <w:szCs w:val="20"/>
        </w:rPr>
        <w:t>Silakan datang dengan transportasi umum (kereta api atau bus).</w:t>
      </w:r>
    </w:p>
    <w:p w14:paraId="4A3DE4CA" w14:textId="77777777" w:rsidR="0031734E" w:rsidRDefault="0031734E" w:rsidP="0031734E">
      <w:pPr>
        <w:rPr>
          <w:rFonts w:eastAsia="Times New Roman" w:cs="Times New Roman"/>
          <w:kern w:val="0"/>
          <w:szCs w:val="20"/>
        </w:rPr>
      </w:pPr>
      <w:r w:rsidRPr="0031734E">
        <w:rPr>
          <w:rFonts w:eastAsia="Times New Roman" w:cs="Times New Roman"/>
          <w:kern w:val="0"/>
          <w:szCs w:val="20"/>
        </w:rPr>
        <w:t>Tolong jangan datang dengan mobil.</w:t>
      </w:r>
    </w:p>
    <w:p w14:paraId="437F0102" w14:textId="77777777" w:rsidR="0031734E" w:rsidRDefault="0031734E" w:rsidP="0031734E">
      <w:pPr>
        <w:rPr>
          <w:rFonts w:eastAsia="Times New Roman" w:cs="Times New Roman"/>
          <w:kern w:val="0"/>
          <w:szCs w:val="20"/>
        </w:rPr>
      </w:pPr>
      <w:r w:rsidRPr="0031734E">
        <w:rPr>
          <w:rFonts w:eastAsia="Times New Roman" w:cs="Times New Roman"/>
          <w:kern w:val="0"/>
          <w:szCs w:val="20"/>
        </w:rPr>
        <w:t xml:space="preserve">Bagian I: 13:00-14:30 </w:t>
      </w:r>
      <w:r>
        <w:rPr>
          <w:rFonts w:eastAsia="Times New Roman" w:cs="Times New Roman"/>
          <w:kern w:val="0"/>
          <w:szCs w:val="20"/>
        </w:rPr>
        <w:tab/>
      </w:r>
      <w:r w:rsidRPr="0031734E">
        <w:rPr>
          <w:rFonts w:eastAsia="Times New Roman" w:cs="Times New Roman"/>
          <w:kern w:val="0"/>
          <w:szCs w:val="20"/>
        </w:rPr>
        <w:t>Berbicara tent</w:t>
      </w:r>
      <w:r w:rsidR="00F37E29">
        <w:rPr>
          <w:rFonts w:eastAsia="Times New Roman" w:cs="Times New Roman"/>
          <w:kern w:val="0"/>
          <w:szCs w:val="20"/>
        </w:rPr>
        <w:t>ang sekolah, kehidupan, dan biaya</w:t>
      </w:r>
      <w:r w:rsidRPr="0031734E">
        <w:rPr>
          <w:rFonts w:eastAsia="Times New Roman" w:cs="Times New Roman"/>
          <w:kern w:val="0"/>
          <w:szCs w:val="20"/>
        </w:rPr>
        <w:t xml:space="preserve">, </w:t>
      </w:r>
    </w:p>
    <w:p w14:paraId="7A568B94" w14:textId="77777777" w:rsidR="0031734E" w:rsidRDefault="00F37E29" w:rsidP="0031734E">
      <w:pPr>
        <w:ind w:left="1920" w:firstLine="960"/>
        <w:rPr>
          <w:rFonts w:eastAsia="Times New Roman" w:cs="Times New Roman"/>
          <w:kern w:val="0"/>
          <w:szCs w:val="20"/>
        </w:rPr>
      </w:pPr>
      <w:r>
        <w:rPr>
          <w:rFonts w:eastAsia="Times New Roman" w:cs="Times New Roman"/>
          <w:kern w:val="0"/>
          <w:szCs w:val="20"/>
        </w:rPr>
        <w:t>Pengalaman</w:t>
      </w:r>
      <w:r w:rsidR="0031734E" w:rsidRPr="0031734E">
        <w:rPr>
          <w:rFonts w:eastAsia="Times New Roman" w:cs="Times New Roman"/>
          <w:kern w:val="0"/>
          <w:szCs w:val="20"/>
        </w:rPr>
        <w:t xml:space="preserve"> sis</w:t>
      </w:r>
      <w:r>
        <w:rPr>
          <w:rFonts w:eastAsia="Times New Roman" w:cs="Times New Roman"/>
          <w:kern w:val="0"/>
          <w:szCs w:val="20"/>
        </w:rPr>
        <w:t xml:space="preserve">wa senior </w:t>
      </w:r>
    </w:p>
    <w:p w14:paraId="6535B582" w14:textId="77777777" w:rsidR="00F37E29" w:rsidRDefault="00F37E29" w:rsidP="00F37E29">
      <w:pPr>
        <w:rPr>
          <w:rFonts w:eastAsia="Times New Roman" w:cs="Times New Roman"/>
          <w:kern w:val="0"/>
          <w:szCs w:val="20"/>
        </w:rPr>
      </w:pPr>
      <w:r w:rsidRPr="00F37E29">
        <w:rPr>
          <w:rFonts w:eastAsia="Times New Roman" w:cs="Times New Roman"/>
          <w:kern w:val="0"/>
          <w:szCs w:val="20"/>
        </w:rPr>
        <w:t xml:space="preserve">Part II : 14:45-15:30 </w:t>
      </w:r>
      <w:r>
        <w:rPr>
          <w:rFonts w:eastAsia="Times New Roman" w:cs="Times New Roman"/>
          <w:kern w:val="0"/>
          <w:szCs w:val="20"/>
        </w:rPr>
        <w:tab/>
      </w:r>
      <w:r w:rsidRPr="00F37E29">
        <w:rPr>
          <w:rFonts w:eastAsia="Times New Roman" w:cs="Times New Roman"/>
          <w:kern w:val="0"/>
          <w:szCs w:val="20"/>
        </w:rPr>
        <w:t xml:space="preserve">Rapat konsultasi penyiapan dokumen masuk </w:t>
      </w:r>
    </w:p>
    <w:p w14:paraId="47D0B92C" w14:textId="66F4A2DD" w:rsidR="0031734E" w:rsidRDefault="00F37E29" w:rsidP="0077403E">
      <w:pPr>
        <w:ind w:left="2880"/>
        <w:rPr>
          <w:rFonts w:eastAsia="Times New Roman" w:cs="Times New Roman"/>
          <w:kern w:val="0"/>
          <w:szCs w:val="20"/>
        </w:rPr>
      </w:pPr>
      <w:r w:rsidRPr="00F37E29">
        <w:rPr>
          <w:rFonts w:eastAsia="Times New Roman" w:cs="Times New Roman"/>
          <w:kern w:val="0"/>
          <w:szCs w:val="20"/>
        </w:rPr>
        <w:t xml:space="preserve">sekolah </w:t>
      </w:r>
      <w:r>
        <w:rPr>
          <w:rFonts w:eastAsia="Times New Roman" w:cs="Times New Roman"/>
          <w:kern w:val="0"/>
          <w:szCs w:val="20"/>
        </w:rPr>
        <w:t xml:space="preserve">(berpartisipasi hanya untuk persiapan dokumen juga </w:t>
      </w:r>
      <w:r w:rsidRPr="00F37E29">
        <w:rPr>
          <w:rFonts w:eastAsia="Times New Roman" w:cs="Times New Roman"/>
          <w:kern w:val="0"/>
          <w:szCs w:val="20"/>
        </w:rPr>
        <w:t>OK)</w:t>
      </w:r>
    </w:p>
    <w:p w14:paraId="61E4D3E2" w14:textId="77777777" w:rsidR="0031734E" w:rsidRDefault="0031734E"/>
    <w:sectPr w:rsidR="0031734E" w:rsidSect="002F5A10">
      <w:footerReference w:type="default" r:id="rId9"/>
      <w:pgSz w:w="11900" w:h="16840"/>
      <w:pgMar w:top="1075" w:right="1127" w:bottom="1701" w:left="1134" w:header="851" w:footer="992" w:gutter="0"/>
      <w:cols w:space="425"/>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4BC74" w14:textId="77777777" w:rsidR="002F5A10" w:rsidRDefault="002F5A10" w:rsidP="0077403E">
      <w:r>
        <w:separator/>
      </w:r>
    </w:p>
  </w:endnote>
  <w:endnote w:type="continuationSeparator" w:id="0">
    <w:p w14:paraId="7F4EBFDD" w14:textId="77777777" w:rsidR="002F5A10" w:rsidRDefault="002F5A10" w:rsidP="00774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altName w:val="Yu Gothic"/>
    <w:panose1 w:val="020B0604020202020204"/>
    <w:charset w:val="80"/>
    <w:family w:val="modern"/>
    <w:pitch w:val="variable"/>
    <w:sig w:usb0="E00002FF" w:usb1="6AC7FDFB" w:usb2="00000012" w:usb3="00000000" w:csb0="0002009F"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Libian SC Regular">
    <w:altName w:val="Microsoft YaHei"/>
    <w:panose1 w:val="02010600040101010101"/>
    <w:charset w:val="00"/>
    <w:family w:val="auto"/>
    <w:pitch w:val="variable"/>
    <w:sig w:usb0="00000003" w:usb1="080F0000" w:usb2="00000000" w:usb3="00000000" w:csb0="00040001" w:csb1="00000000"/>
  </w:font>
  <w:font w:name="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E296C" w14:textId="77777777" w:rsidR="0077403E" w:rsidRPr="00B1190C" w:rsidRDefault="0077403E" w:rsidP="0077403E">
    <w:pPr>
      <w:spacing w:line="0" w:lineRule="atLeast"/>
      <w:rPr>
        <w:rFonts w:ascii="UD デジタル 教科書体 NK-B" w:eastAsia="UD デジタル 教科書体 NK-B" w:hAnsi="ＭＳ ゴシック"/>
        <w:b/>
        <w:sz w:val="20"/>
        <w:szCs w:val="20"/>
      </w:rPr>
    </w:pPr>
    <w:r>
      <w:rPr>
        <w:rFonts w:ascii="UD デジタル 教科書体 NK-B" w:eastAsia="UD デジタル 教科書体 NK-B" w:hAnsi="ＭＳ ゴシック"/>
        <w:b/>
        <w:sz w:val="20"/>
        <w:szCs w:val="20"/>
      </w:rPr>
      <w:ruby>
        <w:rubyPr>
          <w:rubyAlign w:val="distributeSpace"/>
          <w:hps w:val="10"/>
          <w:hpsRaise w:val="18"/>
          <w:hpsBaseText w:val="20"/>
          <w:lid w:val="ja-JP"/>
        </w:rubyPr>
        <w:rt>
          <w:r w:rsidR="0077403E" w:rsidRPr="00F36083">
            <w:rPr>
              <w:rFonts w:ascii="UD デジタル 教科書体 NK-B" w:eastAsia="UD デジタル 教科書体 NK-B" w:hAnsi="ＭＳ ゴシック"/>
              <w:b/>
              <w:sz w:val="10"/>
              <w:szCs w:val="20"/>
            </w:rPr>
            <w:t>しゅさい</w:t>
          </w:r>
        </w:rt>
        <w:rubyBase>
          <w:r w:rsidR="0077403E">
            <w:rPr>
              <w:rFonts w:ascii="UD デジタル 教科書体 NK-B" w:eastAsia="UD デジタル 教科書体 NK-B" w:hAnsi="ＭＳ ゴシック"/>
              <w:b/>
              <w:sz w:val="20"/>
              <w:szCs w:val="20"/>
            </w:rPr>
            <w:t>主催</w:t>
          </w:r>
        </w:rubyBase>
      </w:ruby>
    </w:r>
    <w:r w:rsidRPr="00B1190C">
      <w:rPr>
        <w:rFonts w:ascii="UD デジタル 教科書体 NK-B" w:eastAsia="UD デジタル 教科書体 NK-B" w:hAnsi="ＭＳ ゴシック" w:hint="eastAsia"/>
        <w:b/>
        <w:sz w:val="20"/>
        <w:szCs w:val="20"/>
      </w:rPr>
      <w:t>：</w:t>
    </w:r>
    <w:r>
      <w:rPr>
        <w:rFonts w:ascii="UD デジタル 教科書体 NK-B" w:eastAsia="UD デジタル 教科書体 NK-B" w:hAnsi="ＭＳ ゴシック"/>
        <w:b/>
        <w:sz w:val="20"/>
        <w:szCs w:val="20"/>
      </w:rPr>
      <w:ruby>
        <w:rubyPr>
          <w:rubyAlign w:val="distributeSpace"/>
          <w:hps w:val="10"/>
          <w:hpsRaise w:val="18"/>
          <w:hpsBaseText w:val="20"/>
          <w:lid w:val="ja-JP"/>
        </w:rubyPr>
        <w:rt>
          <w:r w:rsidR="0077403E" w:rsidRPr="00F36083">
            <w:rPr>
              <w:rFonts w:ascii="UD デジタル 教科書体 NK-B" w:eastAsia="UD デジタル 教科書体 NK-B" w:hAnsi="ＭＳ ゴシック"/>
              <w:b/>
              <w:sz w:val="10"/>
              <w:szCs w:val="20"/>
            </w:rPr>
            <w:t>おおさかふ</w:t>
          </w:r>
        </w:rt>
        <w:rubyBase>
          <w:r w:rsidR="0077403E">
            <w:rPr>
              <w:rFonts w:ascii="UD デジタル 教科書体 NK-B" w:eastAsia="UD デジタル 教科書体 NK-B" w:hAnsi="ＭＳ ゴシック"/>
              <w:b/>
              <w:sz w:val="20"/>
              <w:szCs w:val="20"/>
            </w:rPr>
            <w:t>大阪府</w:t>
          </w:r>
        </w:rubyBase>
      </w:ruby>
    </w:r>
    <w:r>
      <w:rPr>
        <w:rFonts w:ascii="UD デジタル 教科書体 NK-B" w:eastAsia="UD デジタル 教科書体 NK-B" w:hAnsi="ＭＳ ゴシック"/>
        <w:b/>
        <w:sz w:val="20"/>
        <w:szCs w:val="20"/>
      </w:rPr>
      <w:ruby>
        <w:rubyPr>
          <w:rubyAlign w:val="distributeSpace"/>
          <w:hps w:val="10"/>
          <w:hpsRaise w:val="18"/>
          <w:hpsBaseText w:val="20"/>
          <w:lid w:val="ja-JP"/>
        </w:rubyPr>
        <w:rt>
          <w:r w:rsidR="0077403E" w:rsidRPr="00F36083">
            <w:rPr>
              <w:rFonts w:ascii="UD デジタル 教科書体 NK-B" w:eastAsia="UD デジタル 教科書体 NK-B" w:hAnsi="ＭＳ ゴシック"/>
              <w:b/>
              <w:sz w:val="10"/>
              <w:szCs w:val="20"/>
            </w:rPr>
            <w:t>きょういくちょう</w:t>
          </w:r>
        </w:rt>
        <w:rubyBase>
          <w:r w:rsidR="0077403E">
            <w:rPr>
              <w:rFonts w:ascii="UD デジタル 教科書体 NK-B" w:eastAsia="UD デジタル 教科書体 NK-B" w:hAnsi="ＭＳ ゴシック"/>
              <w:b/>
              <w:sz w:val="20"/>
              <w:szCs w:val="20"/>
            </w:rPr>
            <w:t>教育庁</w:t>
          </w:r>
        </w:rubyBase>
      </w:ruby>
    </w:r>
    <w:r w:rsidRPr="00B1190C">
      <w:rPr>
        <w:rFonts w:ascii="UD デジタル 教科書体 NK-B" w:eastAsia="UD デジタル 教科書体 NK-B" w:hAnsi="ＭＳ ゴシック" w:hint="eastAsia"/>
        <w:b/>
        <w:sz w:val="20"/>
        <w:szCs w:val="20"/>
      </w:rPr>
      <w:t>、</w:t>
    </w:r>
    <w:r>
      <w:rPr>
        <w:rFonts w:ascii="UD デジタル 教科書体 NK-B" w:eastAsia="UD デジタル 教科書体 NK-B" w:hAnsi="ＭＳ ゴシック"/>
        <w:b/>
        <w:sz w:val="20"/>
        <w:szCs w:val="20"/>
      </w:rPr>
      <w:ruby>
        <w:rubyPr>
          <w:rubyAlign w:val="distributeSpace"/>
          <w:hps w:val="10"/>
          <w:hpsRaise w:val="18"/>
          <w:hpsBaseText w:val="20"/>
          <w:lid w:val="ja-JP"/>
        </w:rubyPr>
        <w:rt>
          <w:r w:rsidR="0077403E" w:rsidRPr="00F36083">
            <w:rPr>
              <w:rFonts w:ascii="UD デジタル 教科書体 NK-B" w:eastAsia="UD デジタル 教科書体 NK-B" w:hAnsi="ＭＳ ゴシック"/>
              <w:b/>
              <w:sz w:val="10"/>
              <w:szCs w:val="20"/>
            </w:rPr>
            <w:t>おおさかふ</w:t>
          </w:r>
        </w:rt>
        <w:rubyBase>
          <w:r w:rsidR="0077403E">
            <w:rPr>
              <w:rFonts w:ascii="UD デジタル 教科書体 NK-B" w:eastAsia="UD デジタル 教科書体 NK-B" w:hAnsi="ＭＳ ゴシック"/>
              <w:b/>
              <w:sz w:val="20"/>
              <w:szCs w:val="20"/>
            </w:rPr>
            <w:t>大阪府</w:t>
          </w:r>
        </w:rubyBase>
      </w:ruby>
    </w:r>
    <w:r>
      <w:rPr>
        <w:rFonts w:ascii="UD デジタル 教科書体 NK-B" w:eastAsia="UD デジタル 教科書体 NK-B" w:hAnsi="ＭＳ ゴシック"/>
        <w:b/>
        <w:sz w:val="20"/>
        <w:szCs w:val="20"/>
      </w:rPr>
      <w:ruby>
        <w:rubyPr>
          <w:rubyAlign w:val="distributeSpace"/>
          <w:hps w:val="10"/>
          <w:hpsRaise w:val="18"/>
          <w:hpsBaseText w:val="20"/>
          <w:lid w:val="ja-JP"/>
        </w:rubyPr>
        <w:rt>
          <w:r w:rsidR="0077403E" w:rsidRPr="00F36083">
            <w:rPr>
              <w:rFonts w:ascii="UD デジタル 教科書体 NK-B" w:eastAsia="UD デジタル 教科書体 NK-B" w:hAnsi="ＭＳ ゴシック"/>
              <w:b/>
              <w:sz w:val="10"/>
              <w:szCs w:val="20"/>
            </w:rPr>
            <w:t>にほんご</w:t>
          </w:r>
        </w:rt>
        <w:rubyBase>
          <w:r w:rsidR="0077403E">
            <w:rPr>
              <w:rFonts w:ascii="UD デジタル 教科書体 NK-B" w:eastAsia="UD デジタル 教科書体 NK-B" w:hAnsi="ＭＳ ゴシック"/>
              <w:b/>
              <w:sz w:val="20"/>
              <w:szCs w:val="20"/>
            </w:rPr>
            <w:t>日本語</w:t>
          </w:r>
        </w:rubyBase>
      </w:ruby>
    </w:r>
    <w:r>
      <w:rPr>
        <w:rFonts w:ascii="UD デジタル 教科書体 NK-B" w:eastAsia="UD デジタル 教科書体 NK-B" w:hAnsi="ＭＳ ゴシック"/>
        <w:b/>
        <w:sz w:val="20"/>
        <w:szCs w:val="20"/>
      </w:rPr>
      <w:ruby>
        <w:rubyPr>
          <w:rubyAlign w:val="distributeSpace"/>
          <w:hps w:val="10"/>
          <w:hpsRaise w:val="18"/>
          <w:hpsBaseText w:val="20"/>
          <w:lid w:val="ja-JP"/>
        </w:rubyPr>
        <w:rt>
          <w:r w:rsidR="0077403E" w:rsidRPr="00F36083">
            <w:rPr>
              <w:rFonts w:ascii="UD デジタル 教科書体 NK-B" w:eastAsia="UD デジタル 教科書体 NK-B" w:hAnsi="ＭＳ ゴシック"/>
              <w:b/>
              <w:sz w:val="10"/>
              <w:szCs w:val="20"/>
            </w:rPr>
            <w:t>きょういく</w:t>
          </w:r>
        </w:rt>
        <w:rubyBase>
          <w:r w:rsidR="0077403E">
            <w:rPr>
              <w:rFonts w:ascii="UD デジタル 教科書体 NK-B" w:eastAsia="UD デジタル 教科書体 NK-B" w:hAnsi="ＭＳ ゴシック"/>
              <w:b/>
              <w:sz w:val="20"/>
              <w:szCs w:val="20"/>
            </w:rPr>
            <w:t>教育</w:t>
          </w:r>
        </w:rubyBase>
      </w:ruby>
    </w:r>
    <w:r>
      <w:rPr>
        <w:rFonts w:ascii="UD デジタル 教科書体 NK-B" w:eastAsia="UD デジタル 教科書体 NK-B" w:hAnsi="ＭＳ ゴシック"/>
        <w:b/>
        <w:sz w:val="20"/>
        <w:szCs w:val="20"/>
      </w:rPr>
      <w:ruby>
        <w:rubyPr>
          <w:rubyAlign w:val="distributeSpace"/>
          <w:hps w:val="10"/>
          <w:hpsRaise w:val="18"/>
          <w:hpsBaseText w:val="20"/>
          <w:lid w:val="ja-JP"/>
        </w:rubyPr>
        <w:rt>
          <w:r w:rsidR="0077403E" w:rsidRPr="00F36083">
            <w:rPr>
              <w:rFonts w:ascii="UD デジタル 教科書体 NK-B" w:eastAsia="UD デジタル 教科書体 NK-B" w:hAnsi="ＭＳ ゴシック"/>
              <w:b/>
              <w:sz w:val="10"/>
              <w:szCs w:val="20"/>
            </w:rPr>
            <w:t>しえん</w:t>
          </w:r>
        </w:rt>
        <w:rubyBase>
          <w:r w:rsidR="0077403E">
            <w:rPr>
              <w:rFonts w:ascii="UD デジタル 教科書体 NK-B" w:eastAsia="UD デジタル 教科書体 NK-B" w:hAnsi="ＭＳ ゴシック"/>
              <w:b/>
              <w:sz w:val="20"/>
              <w:szCs w:val="20"/>
            </w:rPr>
            <w:t>支援</w:t>
          </w:r>
        </w:rubyBase>
      </w:ruby>
    </w:r>
    <w:r>
      <w:rPr>
        <w:rFonts w:ascii="UD デジタル 教科書体 NK-B" w:eastAsia="UD デジタル 教科書体 NK-B" w:hAnsi="ＭＳ ゴシック"/>
        <w:b/>
        <w:sz w:val="20"/>
        <w:szCs w:val="20"/>
      </w:rPr>
      <w:ruby>
        <w:rubyPr>
          <w:rubyAlign w:val="distributeSpace"/>
          <w:hps w:val="10"/>
          <w:hpsRaise w:val="18"/>
          <w:hpsBaseText w:val="20"/>
          <w:lid w:val="ja-JP"/>
        </w:rubyPr>
        <w:rt>
          <w:r w:rsidR="0077403E" w:rsidRPr="00F36083">
            <w:rPr>
              <w:rFonts w:ascii="UD デジタル 教科書体 NK-B" w:eastAsia="UD デジタル 教科書体 NK-B" w:hAnsi="ＭＳ ゴシック"/>
              <w:b/>
              <w:sz w:val="10"/>
              <w:szCs w:val="20"/>
            </w:rPr>
            <w:t>せんたー</w:t>
          </w:r>
        </w:rt>
        <w:rubyBase>
          <w:r w:rsidR="0077403E">
            <w:rPr>
              <w:rFonts w:ascii="UD デジタル 教科書体 NK-B" w:eastAsia="UD デジタル 教科書体 NK-B" w:hAnsi="ＭＳ ゴシック"/>
              <w:b/>
              <w:sz w:val="20"/>
              <w:szCs w:val="20"/>
            </w:rPr>
            <w:t>センター</w:t>
          </w:r>
        </w:rubyBase>
      </w:ruby>
    </w:r>
    <w:r w:rsidRPr="00B1190C">
      <w:rPr>
        <w:rFonts w:ascii="UD デジタル 教科書体 NK-B" w:eastAsia="UD デジタル 教科書体 NK-B" w:hAnsi="ＭＳ ゴシック" w:hint="eastAsia"/>
        <w:b/>
        <w:sz w:val="20"/>
        <w:szCs w:val="20"/>
      </w:rPr>
      <w:t>（</w:t>
    </w:r>
    <w:r>
      <w:rPr>
        <w:rFonts w:ascii="UD デジタル 教科書体 NK-B" w:eastAsia="UD デジタル 教科書体 NK-B" w:hAnsi="ＭＳ ゴシック"/>
        <w:b/>
        <w:sz w:val="20"/>
        <w:szCs w:val="20"/>
      </w:rPr>
      <w:ruby>
        <w:rubyPr>
          <w:rubyAlign w:val="distributeSpace"/>
          <w:hps w:val="10"/>
          <w:hpsRaise w:val="18"/>
          <w:hpsBaseText w:val="20"/>
          <w:lid w:val="ja-JP"/>
        </w:rubyPr>
        <w:rt>
          <w:r w:rsidR="0077403E" w:rsidRPr="00F36083">
            <w:rPr>
              <w:rFonts w:ascii="UD デジタル 教科書体 NK-B" w:eastAsia="UD デジタル 教科書体 NK-B" w:hAnsi="ＭＳ ゴシック"/>
              <w:b/>
              <w:sz w:val="10"/>
              <w:szCs w:val="20"/>
            </w:rPr>
            <w:t>ぴあ</w:t>
          </w:r>
        </w:rt>
        <w:rubyBase>
          <w:r w:rsidR="0077403E">
            <w:rPr>
              <w:rFonts w:ascii="UD デジタル 教科書体 NK-B" w:eastAsia="UD デジタル 教科書体 NK-B" w:hAnsi="ＭＳ ゴシック"/>
              <w:b/>
              <w:sz w:val="20"/>
              <w:szCs w:val="20"/>
            </w:rPr>
            <w:t>ピア</w:t>
          </w:r>
        </w:rubyBase>
      </w:ruby>
    </w:r>
    <w:r w:rsidRPr="00B1190C">
      <w:rPr>
        <w:rFonts w:ascii="UD デジタル 教科書体 NK-B" w:eastAsia="UD デジタル 教科書体 NK-B" w:hAnsi="ＭＳ ゴシック" w:hint="eastAsia"/>
        <w:b/>
        <w:sz w:val="20"/>
        <w:szCs w:val="20"/>
      </w:rPr>
      <w:t>にほんご）</w:t>
    </w:r>
  </w:p>
  <w:p w14:paraId="6D27E3F5" w14:textId="77777777" w:rsidR="0077403E" w:rsidRPr="00B1190C" w:rsidRDefault="0077403E" w:rsidP="0077403E">
    <w:pPr>
      <w:spacing w:line="0" w:lineRule="atLeast"/>
      <w:rPr>
        <w:rFonts w:ascii="UD デジタル 教科書体 NK-B" w:eastAsia="UD デジタル 教科書体 NK-B" w:hAnsi="ＭＳ ゴシック"/>
        <w:b/>
        <w:sz w:val="20"/>
        <w:szCs w:val="20"/>
      </w:rPr>
    </w:pPr>
    <w:r>
      <w:rPr>
        <w:rFonts w:ascii="UD デジタル 教科書体 NK-B" w:eastAsia="UD デジタル 教科書体 NK-B" w:hAnsi="ＭＳ ゴシック"/>
        <w:b/>
        <w:sz w:val="20"/>
        <w:szCs w:val="20"/>
      </w:rPr>
      <w:ruby>
        <w:rubyPr>
          <w:rubyAlign w:val="distributeSpace"/>
          <w:hps w:val="10"/>
          <w:hpsRaise w:val="18"/>
          <w:hpsBaseText w:val="20"/>
          <w:lid w:val="ja-JP"/>
        </w:rubyPr>
        <w:rt>
          <w:r w:rsidR="0077403E" w:rsidRPr="00F36083">
            <w:rPr>
              <w:rFonts w:ascii="UD デジタル 教科書体 NK-B" w:eastAsia="UD デジタル 教科書体 NK-B" w:hAnsi="ＭＳ ゴシック"/>
              <w:b/>
              <w:sz w:val="10"/>
              <w:szCs w:val="20"/>
            </w:rPr>
            <w:t>きょう</w:t>
          </w:r>
        </w:rt>
        <w:rubyBase>
          <w:r w:rsidR="0077403E">
            <w:rPr>
              <w:rFonts w:ascii="UD デジタル 教科書体 NK-B" w:eastAsia="UD デジタル 教科書体 NK-B" w:hAnsi="ＭＳ ゴシック"/>
              <w:b/>
              <w:sz w:val="20"/>
              <w:szCs w:val="20"/>
            </w:rPr>
            <w:t>協</w:t>
          </w:r>
        </w:rubyBase>
      </w:ruby>
    </w:r>
    <w:r>
      <w:rPr>
        <w:rFonts w:ascii="UD デジタル 教科書体 NK-B" w:eastAsia="UD デジタル 教科書体 NK-B" w:hAnsi="ＭＳ ゴシック"/>
        <w:b/>
        <w:sz w:val="20"/>
        <w:szCs w:val="20"/>
      </w:rPr>
      <w:ruby>
        <w:rubyPr>
          <w:rubyAlign w:val="distributeSpace"/>
          <w:hps w:val="10"/>
          <w:hpsRaise w:val="18"/>
          <w:hpsBaseText w:val="20"/>
          <w:lid w:val="ja-JP"/>
        </w:rubyPr>
        <w:rt>
          <w:r w:rsidR="0077403E" w:rsidRPr="00F36083">
            <w:rPr>
              <w:rFonts w:ascii="UD デジタル 教科書体 NK-B" w:eastAsia="UD デジタル 教科書体 NK-B" w:hAnsi="ＭＳ ゴシック"/>
              <w:b/>
              <w:sz w:val="10"/>
              <w:szCs w:val="20"/>
            </w:rPr>
            <w:t>りょく</w:t>
          </w:r>
        </w:rt>
        <w:rubyBase>
          <w:r w:rsidR="0077403E">
            <w:rPr>
              <w:rFonts w:ascii="UD デジタル 教科書体 NK-B" w:eastAsia="UD デジタル 教科書体 NK-B" w:hAnsi="ＭＳ ゴシック"/>
              <w:b/>
              <w:sz w:val="20"/>
              <w:szCs w:val="20"/>
            </w:rPr>
            <w:t>力</w:t>
          </w:r>
        </w:rubyBase>
      </w:ruby>
    </w:r>
    <w:r w:rsidRPr="00B1190C">
      <w:rPr>
        <w:rFonts w:ascii="UD デジタル 教科書体 NK-B" w:eastAsia="UD デジタル 教科書体 NK-B" w:hAnsi="ＭＳ ゴシック" w:hint="eastAsia"/>
        <w:b/>
        <w:sz w:val="20"/>
        <w:szCs w:val="20"/>
      </w:rPr>
      <w:t>：</w:t>
    </w:r>
    <w:r>
      <w:rPr>
        <w:rFonts w:ascii="UD デジタル 教科書体 NK-B" w:eastAsia="UD デジタル 教科書体 NK-B" w:hAnsi="ＭＳ ゴシック"/>
        <w:b/>
        <w:sz w:val="20"/>
        <w:szCs w:val="20"/>
      </w:rPr>
      <w:ruby>
        <w:rubyPr>
          <w:rubyAlign w:val="distributeSpace"/>
          <w:hps w:val="10"/>
          <w:hpsRaise w:val="18"/>
          <w:hpsBaseText w:val="20"/>
          <w:lid w:val="ja-JP"/>
        </w:rubyPr>
        <w:rt>
          <w:r w:rsidR="0077403E" w:rsidRPr="00F36083">
            <w:rPr>
              <w:rFonts w:ascii="UD デジタル 教科書体 NK-B" w:eastAsia="UD デジタル 教科書体 NK-B" w:hAnsi="ＭＳ ゴシック"/>
              <w:b/>
              <w:sz w:val="10"/>
              <w:szCs w:val="20"/>
            </w:rPr>
            <w:t>おお</w:t>
          </w:r>
        </w:rt>
        <w:rubyBase>
          <w:r w:rsidR="0077403E">
            <w:rPr>
              <w:rFonts w:ascii="UD デジタル 教科書体 NK-B" w:eastAsia="UD デジタル 教科書体 NK-B" w:hAnsi="ＭＳ ゴシック"/>
              <w:b/>
              <w:sz w:val="20"/>
              <w:szCs w:val="20"/>
            </w:rPr>
            <w:t>大</w:t>
          </w:r>
        </w:rubyBase>
      </w:ruby>
    </w:r>
    <w:r>
      <w:rPr>
        <w:rFonts w:ascii="UD デジタル 教科書体 NK-B" w:eastAsia="UD デジタル 教科書体 NK-B" w:hAnsi="ＭＳ ゴシック"/>
        <w:b/>
        <w:sz w:val="20"/>
        <w:szCs w:val="20"/>
      </w:rPr>
      <w:ruby>
        <w:rubyPr>
          <w:rubyAlign w:val="distributeSpace"/>
          <w:hps w:val="10"/>
          <w:hpsRaise w:val="18"/>
          <w:hpsBaseText w:val="20"/>
          <w:lid w:val="ja-JP"/>
        </w:rubyPr>
        <w:rt>
          <w:r w:rsidR="0077403E" w:rsidRPr="00F36083">
            <w:rPr>
              <w:rFonts w:ascii="UD デジタル 教科書体 NK-B" w:eastAsia="UD デジタル 教科書体 NK-B" w:hAnsi="ＭＳ ゴシック"/>
              <w:b/>
              <w:sz w:val="10"/>
              <w:szCs w:val="20"/>
            </w:rPr>
            <w:t>さか</w:t>
          </w:r>
        </w:rt>
        <w:rubyBase>
          <w:r w:rsidR="0077403E">
            <w:rPr>
              <w:rFonts w:ascii="UD デジタル 教科書体 NK-B" w:eastAsia="UD デジタル 教科書体 NK-B" w:hAnsi="ＭＳ ゴシック"/>
              <w:b/>
              <w:sz w:val="20"/>
              <w:szCs w:val="20"/>
            </w:rPr>
            <w:t>阪</w:t>
          </w:r>
        </w:rubyBase>
      </w:ruby>
    </w:r>
    <w:r>
      <w:rPr>
        <w:rFonts w:ascii="UD デジタル 教科書体 NK-B" w:eastAsia="UD デジタル 教科書体 NK-B" w:hAnsi="ＭＳ ゴシック"/>
        <w:b/>
        <w:sz w:val="20"/>
        <w:szCs w:val="20"/>
      </w:rPr>
      <w:ruby>
        <w:rubyPr>
          <w:rubyAlign w:val="distributeSpace"/>
          <w:hps w:val="10"/>
          <w:hpsRaise w:val="18"/>
          <w:hpsBaseText w:val="20"/>
          <w:lid w:val="ja-JP"/>
        </w:rubyPr>
        <w:rt>
          <w:r w:rsidR="0077403E" w:rsidRPr="00F36083">
            <w:rPr>
              <w:rFonts w:ascii="UD デジタル 教科書体 NK-B" w:eastAsia="UD デジタル 教科書体 NK-B" w:hAnsi="ＭＳ ゴシック"/>
              <w:b/>
              <w:sz w:val="10"/>
              <w:szCs w:val="20"/>
            </w:rPr>
            <w:t>ふ</w:t>
          </w:r>
        </w:rt>
        <w:rubyBase>
          <w:r w:rsidR="0077403E">
            <w:rPr>
              <w:rFonts w:ascii="UD デジタル 教科書体 NK-B" w:eastAsia="UD デジタル 教科書体 NK-B" w:hAnsi="ＭＳ ゴシック"/>
              <w:b/>
              <w:sz w:val="20"/>
              <w:szCs w:val="20"/>
            </w:rPr>
            <w:t>府</w:t>
          </w:r>
        </w:rubyBase>
      </w:ruby>
    </w:r>
    <w:r>
      <w:rPr>
        <w:rFonts w:ascii="UD デジタル 教科書体 NK-B" w:eastAsia="UD デジタル 教科書体 NK-B" w:hAnsi="ＭＳ ゴシック"/>
        <w:b/>
        <w:sz w:val="20"/>
        <w:szCs w:val="20"/>
      </w:rPr>
      <w:ruby>
        <w:rubyPr>
          <w:rubyAlign w:val="distributeSpace"/>
          <w:hps w:val="10"/>
          <w:hpsRaise w:val="18"/>
          <w:hpsBaseText w:val="20"/>
          <w:lid w:val="ja-JP"/>
        </w:rubyPr>
        <w:rt>
          <w:r w:rsidR="0077403E" w:rsidRPr="00F36083">
            <w:rPr>
              <w:rFonts w:ascii="UD デジタル 教科書体 NK-B" w:eastAsia="UD デジタル 教科書体 NK-B" w:hAnsi="ＭＳ ゴシック"/>
              <w:b/>
              <w:sz w:val="10"/>
              <w:szCs w:val="20"/>
            </w:rPr>
            <w:t>りつ</w:t>
          </w:r>
        </w:rt>
        <w:rubyBase>
          <w:r w:rsidR="0077403E">
            <w:rPr>
              <w:rFonts w:ascii="UD デジタル 教科書体 NK-B" w:eastAsia="UD デジタル 教科書体 NK-B" w:hAnsi="ＭＳ ゴシック"/>
              <w:b/>
              <w:sz w:val="20"/>
              <w:szCs w:val="20"/>
            </w:rPr>
            <w:t>立</w:t>
          </w:r>
        </w:rubyBase>
      </w:ruby>
    </w:r>
    <w:r>
      <w:rPr>
        <w:rFonts w:ascii="UD デジタル 教科書体 NK-B" w:eastAsia="UD デジタル 教科書体 NK-B" w:hAnsi="ＭＳ ゴシック"/>
        <w:b/>
        <w:sz w:val="20"/>
        <w:szCs w:val="20"/>
      </w:rPr>
      <w:ruby>
        <w:rubyPr>
          <w:rubyAlign w:val="distributeSpace"/>
          <w:hps w:val="10"/>
          <w:hpsRaise w:val="18"/>
          <w:hpsBaseText w:val="20"/>
          <w:lid w:val="ja-JP"/>
        </w:rubyPr>
        <w:rt>
          <w:r w:rsidR="0077403E" w:rsidRPr="00F36083">
            <w:rPr>
              <w:rFonts w:ascii="UD デジタル 教科書体 NK-B" w:eastAsia="UD デジタル 教科書体 NK-B" w:hAnsi="ＭＳ ゴシック"/>
              <w:b/>
              <w:sz w:val="10"/>
              <w:szCs w:val="20"/>
            </w:rPr>
            <w:t>がっ</w:t>
          </w:r>
        </w:rt>
        <w:rubyBase>
          <w:r w:rsidR="0077403E">
            <w:rPr>
              <w:rFonts w:ascii="UD デジタル 教科書体 NK-B" w:eastAsia="UD デジタル 教科書体 NK-B" w:hAnsi="ＭＳ ゴシック"/>
              <w:b/>
              <w:sz w:val="20"/>
              <w:szCs w:val="20"/>
            </w:rPr>
            <w:t>学</w:t>
          </w:r>
        </w:rubyBase>
      </w:ruby>
    </w:r>
    <w:r>
      <w:rPr>
        <w:rFonts w:ascii="UD デジタル 教科書体 NK-B" w:eastAsia="UD デジタル 教科書体 NK-B" w:hAnsi="ＭＳ ゴシック"/>
        <w:b/>
        <w:sz w:val="20"/>
        <w:szCs w:val="20"/>
      </w:rPr>
      <w:ruby>
        <w:rubyPr>
          <w:rubyAlign w:val="distributeSpace"/>
          <w:hps w:val="10"/>
          <w:hpsRaise w:val="18"/>
          <w:hpsBaseText w:val="20"/>
          <w:lid w:val="ja-JP"/>
        </w:rubyPr>
        <w:rt>
          <w:r w:rsidR="0077403E" w:rsidRPr="00F36083">
            <w:rPr>
              <w:rFonts w:ascii="UD デジタル 教科書体 NK-B" w:eastAsia="UD デジタル 教科書体 NK-B" w:hAnsi="ＭＳ ゴシック"/>
              <w:b/>
              <w:sz w:val="10"/>
              <w:szCs w:val="20"/>
            </w:rPr>
            <w:t>こう</w:t>
          </w:r>
        </w:rt>
        <w:rubyBase>
          <w:r w:rsidR="0077403E">
            <w:rPr>
              <w:rFonts w:ascii="UD デジタル 教科書体 NK-B" w:eastAsia="UD デジタル 教科書体 NK-B" w:hAnsi="ＭＳ ゴシック"/>
              <w:b/>
              <w:sz w:val="20"/>
              <w:szCs w:val="20"/>
            </w:rPr>
            <w:t>校</w:t>
          </w:r>
        </w:rubyBase>
      </w:ruby>
    </w:r>
    <w:r>
      <w:rPr>
        <w:rFonts w:ascii="UD デジタル 教科書体 NK-B" w:eastAsia="UD デジタル 教科書体 NK-B" w:hAnsi="ＭＳ ゴシック"/>
        <w:b/>
        <w:sz w:val="20"/>
        <w:szCs w:val="20"/>
      </w:rPr>
      <w:ruby>
        <w:rubyPr>
          <w:rubyAlign w:val="distributeSpace"/>
          <w:hps w:val="10"/>
          <w:hpsRaise w:val="18"/>
          <w:hpsBaseText w:val="20"/>
          <w:lid w:val="ja-JP"/>
        </w:rubyPr>
        <w:rt>
          <w:r w:rsidR="0077403E" w:rsidRPr="00F36083">
            <w:rPr>
              <w:rFonts w:ascii="UD デジタル 教科書体 NK-B" w:eastAsia="UD デジタル 教科書体 NK-B" w:hAnsi="ＭＳ ゴシック"/>
              <w:b/>
              <w:sz w:val="10"/>
              <w:szCs w:val="20"/>
            </w:rPr>
            <w:t>ざい</w:t>
          </w:r>
        </w:rt>
        <w:rubyBase>
          <w:r w:rsidR="0077403E">
            <w:rPr>
              <w:rFonts w:ascii="UD デジタル 教科書体 NK-B" w:eastAsia="UD デジタル 教科書体 NK-B" w:hAnsi="ＭＳ ゴシック"/>
              <w:b/>
              <w:sz w:val="20"/>
              <w:szCs w:val="20"/>
            </w:rPr>
            <w:t>在</w:t>
          </w:r>
        </w:rubyBase>
      </w:ruby>
    </w:r>
    <w:r>
      <w:rPr>
        <w:rFonts w:ascii="UD デジタル 教科書体 NK-B" w:eastAsia="UD デジタル 教科書体 NK-B" w:hAnsi="ＭＳ ゴシック"/>
        <w:b/>
        <w:sz w:val="20"/>
        <w:szCs w:val="20"/>
      </w:rPr>
      <w:ruby>
        <w:rubyPr>
          <w:rubyAlign w:val="distributeSpace"/>
          <w:hps w:val="10"/>
          <w:hpsRaise w:val="18"/>
          <w:hpsBaseText w:val="20"/>
          <w:lid w:val="ja-JP"/>
        </w:rubyPr>
        <w:rt>
          <w:r w:rsidR="0077403E" w:rsidRPr="00F36083">
            <w:rPr>
              <w:rFonts w:ascii="UD デジタル 教科書体 NK-B" w:eastAsia="UD デジタル 教科書体 NK-B" w:hAnsi="ＭＳ ゴシック"/>
              <w:b/>
              <w:sz w:val="10"/>
              <w:szCs w:val="20"/>
            </w:rPr>
            <w:t>にち</w:t>
          </w:r>
        </w:rt>
        <w:rubyBase>
          <w:r w:rsidR="0077403E">
            <w:rPr>
              <w:rFonts w:ascii="UD デジタル 教科書体 NK-B" w:eastAsia="UD デジタル 教科書体 NK-B" w:hAnsi="ＭＳ ゴシック"/>
              <w:b/>
              <w:sz w:val="20"/>
              <w:szCs w:val="20"/>
            </w:rPr>
            <w:t>日</w:t>
          </w:r>
        </w:rubyBase>
      </w:ruby>
    </w:r>
    <w:r>
      <w:rPr>
        <w:rFonts w:ascii="UD デジタル 教科書体 NK-B" w:eastAsia="UD デジタル 教科書体 NK-B" w:hAnsi="ＭＳ ゴシック"/>
        <w:b/>
        <w:sz w:val="20"/>
        <w:szCs w:val="20"/>
      </w:rPr>
      <w:ruby>
        <w:rubyPr>
          <w:rubyAlign w:val="distributeSpace"/>
          <w:hps w:val="10"/>
          <w:hpsRaise w:val="18"/>
          <w:hpsBaseText w:val="20"/>
          <w:lid w:val="ja-JP"/>
        </w:rubyPr>
        <w:rt>
          <w:r w:rsidR="0077403E" w:rsidRPr="00F36083">
            <w:rPr>
              <w:rFonts w:ascii="UD デジタル 教科書体 NK-B" w:eastAsia="UD デジタル 教科書体 NK-B" w:hAnsi="ＭＳ ゴシック"/>
              <w:b/>
              <w:sz w:val="10"/>
              <w:szCs w:val="20"/>
            </w:rPr>
            <w:t>がい</w:t>
          </w:r>
        </w:rt>
        <w:rubyBase>
          <w:r w:rsidR="0077403E">
            <w:rPr>
              <w:rFonts w:ascii="UD デジタル 教科書体 NK-B" w:eastAsia="UD デジタル 教科書体 NK-B" w:hAnsi="ＭＳ ゴシック"/>
              <w:b/>
              <w:sz w:val="20"/>
              <w:szCs w:val="20"/>
            </w:rPr>
            <w:t>外</w:t>
          </w:r>
        </w:rubyBase>
      </w:ruby>
    </w:r>
    <w:r>
      <w:rPr>
        <w:rFonts w:ascii="UD デジタル 教科書体 NK-B" w:eastAsia="UD デジタル 教科書体 NK-B" w:hAnsi="ＭＳ ゴシック"/>
        <w:b/>
        <w:sz w:val="20"/>
        <w:szCs w:val="20"/>
      </w:rPr>
      <w:ruby>
        <w:rubyPr>
          <w:rubyAlign w:val="distributeSpace"/>
          <w:hps w:val="10"/>
          <w:hpsRaise w:val="18"/>
          <w:hpsBaseText w:val="20"/>
          <w:lid w:val="ja-JP"/>
        </w:rubyPr>
        <w:rt>
          <w:r w:rsidR="0077403E" w:rsidRPr="00F36083">
            <w:rPr>
              <w:rFonts w:ascii="UD デジタル 教科書体 NK-B" w:eastAsia="UD デジタル 教科書体 NK-B" w:hAnsi="ＭＳ ゴシック"/>
              <w:b/>
              <w:sz w:val="10"/>
              <w:szCs w:val="20"/>
            </w:rPr>
            <w:t>こく</w:t>
          </w:r>
        </w:rt>
        <w:rubyBase>
          <w:r w:rsidR="0077403E">
            <w:rPr>
              <w:rFonts w:ascii="UD デジタル 教科書体 NK-B" w:eastAsia="UD デジタル 教科書体 NK-B" w:hAnsi="ＭＳ ゴシック"/>
              <w:b/>
              <w:sz w:val="20"/>
              <w:szCs w:val="20"/>
            </w:rPr>
            <w:t>国</w:t>
          </w:r>
        </w:rubyBase>
      </w:ruby>
    </w:r>
    <w:r>
      <w:rPr>
        <w:rFonts w:ascii="UD デジタル 教科書体 NK-B" w:eastAsia="UD デジタル 教科書体 NK-B" w:hAnsi="ＭＳ ゴシック"/>
        <w:b/>
        <w:sz w:val="20"/>
        <w:szCs w:val="20"/>
      </w:rPr>
      <w:ruby>
        <w:rubyPr>
          <w:rubyAlign w:val="distributeSpace"/>
          <w:hps w:val="10"/>
          <w:hpsRaise w:val="18"/>
          <w:hpsBaseText w:val="20"/>
          <w:lid w:val="ja-JP"/>
        </w:rubyPr>
        <w:rt>
          <w:r w:rsidR="0077403E" w:rsidRPr="00F36083">
            <w:rPr>
              <w:rFonts w:ascii="UD デジタル 教科書体 NK-B" w:eastAsia="UD デジタル 教科書体 NK-B" w:hAnsi="ＭＳ ゴシック"/>
              <w:b/>
              <w:sz w:val="10"/>
              <w:szCs w:val="20"/>
            </w:rPr>
            <w:t>じん</w:t>
          </w:r>
        </w:rt>
        <w:rubyBase>
          <w:r w:rsidR="0077403E">
            <w:rPr>
              <w:rFonts w:ascii="UD デジタル 教科書体 NK-B" w:eastAsia="UD デジタル 教科書体 NK-B" w:hAnsi="ＭＳ ゴシック"/>
              <w:b/>
              <w:sz w:val="20"/>
              <w:szCs w:val="20"/>
            </w:rPr>
            <w:t>人</w:t>
          </w:r>
        </w:rubyBase>
      </w:ruby>
    </w:r>
    <w:r>
      <w:rPr>
        <w:rFonts w:ascii="UD デジタル 教科書体 NK-B" w:eastAsia="UD デジタル 教科書体 NK-B" w:hAnsi="ＭＳ ゴシック"/>
        <w:b/>
        <w:sz w:val="20"/>
        <w:szCs w:val="20"/>
      </w:rPr>
      <w:ruby>
        <w:rubyPr>
          <w:rubyAlign w:val="distributeSpace"/>
          <w:hps w:val="10"/>
          <w:hpsRaise w:val="18"/>
          <w:hpsBaseText w:val="20"/>
          <w:lid w:val="ja-JP"/>
        </w:rubyPr>
        <w:rt>
          <w:r w:rsidR="0077403E" w:rsidRPr="00F36083">
            <w:rPr>
              <w:rFonts w:ascii="UD デジタル 教科書体 NK-B" w:eastAsia="UD デジタル 教科書体 NK-B" w:hAnsi="ＭＳ ゴシック"/>
              <w:b/>
              <w:sz w:val="10"/>
              <w:szCs w:val="20"/>
            </w:rPr>
            <w:t>きょう</w:t>
          </w:r>
        </w:rt>
        <w:rubyBase>
          <w:r w:rsidR="0077403E">
            <w:rPr>
              <w:rFonts w:ascii="UD デジタル 教科書体 NK-B" w:eastAsia="UD デジタル 教科書体 NK-B" w:hAnsi="ＭＳ ゴシック"/>
              <w:b/>
              <w:sz w:val="20"/>
              <w:szCs w:val="20"/>
            </w:rPr>
            <w:t>教</w:t>
          </w:r>
        </w:rubyBase>
      </w:ruby>
    </w:r>
    <w:r>
      <w:rPr>
        <w:rFonts w:ascii="UD デジタル 教科書体 NK-B" w:eastAsia="UD デジタル 教科書体 NK-B" w:hAnsi="ＭＳ ゴシック"/>
        <w:b/>
        <w:sz w:val="20"/>
        <w:szCs w:val="20"/>
      </w:rPr>
      <w:ruby>
        <w:rubyPr>
          <w:rubyAlign w:val="distributeSpace"/>
          <w:hps w:val="10"/>
          <w:hpsRaise w:val="18"/>
          <w:hpsBaseText w:val="20"/>
          <w:lid w:val="ja-JP"/>
        </w:rubyPr>
        <w:rt>
          <w:r w:rsidR="0077403E" w:rsidRPr="00F36083">
            <w:rPr>
              <w:rFonts w:ascii="UD デジタル 教科書体 NK-B" w:eastAsia="UD デジタル 教科書体 NK-B" w:hAnsi="ＭＳ ゴシック"/>
              <w:b/>
              <w:sz w:val="10"/>
              <w:szCs w:val="20"/>
            </w:rPr>
            <w:t>いく</w:t>
          </w:r>
        </w:rt>
        <w:rubyBase>
          <w:r w:rsidR="0077403E">
            <w:rPr>
              <w:rFonts w:ascii="UD デジタル 教科書体 NK-B" w:eastAsia="UD デジタル 教科書体 NK-B" w:hAnsi="ＭＳ ゴシック"/>
              <w:b/>
              <w:sz w:val="20"/>
              <w:szCs w:val="20"/>
            </w:rPr>
            <w:t>育</w:t>
          </w:r>
        </w:rubyBase>
      </w:ruby>
    </w:r>
    <w:r>
      <w:rPr>
        <w:rFonts w:ascii="UD デジタル 教科書体 NK-B" w:eastAsia="UD デジタル 教科書体 NK-B" w:hAnsi="ＭＳ ゴシック"/>
        <w:b/>
        <w:sz w:val="20"/>
        <w:szCs w:val="20"/>
      </w:rPr>
      <w:ruby>
        <w:rubyPr>
          <w:rubyAlign w:val="distributeSpace"/>
          <w:hps w:val="10"/>
          <w:hpsRaise w:val="18"/>
          <w:hpsBaseText w:val="20"/>
          <w:lid w:val="ja-JP"/>
        </w:rubyPr>
        <w:rt>
          <w:r w:rsidR="0077403E" w:rsidRPr="00F36083">
            <w:rPr>
              <w:rFonts w:ascii="UD デジタル 教科書体 NK-B" w:eastAsia="UD デジタル 教科書体 NK-B" w:hAnsi="ＭＳ ゴシック"/>
              <w:b/>
              <w:sz w:val="10"/>
              <w:szCs w:val="20"/>
            </w:rPr>
            <w:t>けん</w:t>
          </w:r>
        </w:rt>
        <w:rubyBase>
          <w:r w:rsidR="0077403E">
            <w:rPr>
              <w:rFonts w:ascii="UD デジタル 教科書体 NK-B" w:eastAsia="UD デジタル 教科書体 NK-B" w:hAnsi="ＭＳ ゴシック"/>
              <w:b/>
              <w:sz w:val="20"/>
              <w:szCs w:val="20"/>
            </w:rPr>
            <w:t>研</w:t>
          </w:r>
        </w:rubyBase>
      </w:ruby>
    </w:r>
    <w:r>
      <w:rPr>
        <w:rFonts w:ascii="UD デジタル 教科書体 NK-B" w:eastAsia="UD デジタル 教科書体 NK-B" w:hAnsi="ＭＳ ゴシック"/>
        <w:b/>
        <w:sz w:val="20"/>
        <w:szCs w:val="20"/>
      </w:rPr>
      <w:ruby>
        <w:rubyPr>
          <w:rubyAlign w:val="distributeSpace"/>
          <w:hps w:val="10"/>
          <w:hpsRaise w:val="18"/>
          <w:hpsBaseText w:val="20"/>
          <w:lid w:val="ja-JP"/>
        </w:rubyPr>
        <w:rt>
          <w:r w:rsidR="0077403E" w:rsidRPr="00F36083">
            <w:rPr>
              <w:rFonts w:ascii="UD デジタル 教科書体 NK-B" w:eastAsia="UD デジタル 教科書体 NK-B" w:hAnsi="ＭＳ ゴシック"/>
              <w:b/>
              <w:sz w:val="10"/>
              <w:szCs w:val="20"/>
            </w:rPr>
            <w:t>きゅう</w:t>
          </w:r>
        </w:rt>
        <w:rubyBase>
          <w:r w:rsidR="0077403E">
            <w:rPr>
              <w:rFonts w:ascii="UD デジタル 教科書体 NK-B" w:eastAsia="UD デジタル 教科書体 NK-B" w:hAnsi="ＭＳ ゴシック"/>
              <w:b/>
              <w:sz w:val="20"/>
              <w:szCs w:val="20"/>
            </w:rPr>
            <w:t>究</w:t>
          </w:r>
        </w:rubyBase>
      </w:ruby>
    </w:r>
    <w:r>
      <w:rPr>
        <w:rFonts w:ascii="UD デジタル 教科書体 NK-B" w:eastAsia="UD デジタル 教科書体 NK-B" w:hAnsi="ＭＳ ゴシック"/>
        <w:b/>
        <w:sz w:val="20"/>
        <w:szCs w:val="20"/>
      </w:rPr>
      <w:ruby>
        <w:rubyPr>
          <w:rubyAlign w:val="distributeSpace"/>
          <w:hps w:val="10"/>
          <w:hpsRaise w:val="18"/>
          <w:hpsBaseText w:val="20"/>
          <w:lid w:val="ja-JP"/>
        </w:rubyPr>
        <w:rt>
          <w:r w:rsidR="0077403E" w:rsidRPr="00F36083">
            <w:rPr>
              <w:rFonts w:ascii="UD デジタル 教科書体 NK-B" w:eastAsia="UD デジタル 教科書体 NK-B" w:hAnsi="ＭＳ ゴシック"/>
              <w:b/>
              <w:sz w:val="10"/>
              <w:szCs w:val="20"/>
            </w:rPr>
            <w:t>かい</w:t>
          </w:r>
        </w:rt>
        <w:rubyBase>
          <w:r w:rsidR="0077403E">
            <w:rPr>
              <w:rFonts w:ascii="UD デジタル 教科書体 NK-B" w:eastAsia="UD デジタル 教科書体 NK-B" w:hAnsi="ＭＳ ゴシック"/>
              <w:b/>
              <w:sz w:val="20"/>
              <w:szCs w:val="20"/>
            </w:rPr>
            <w:t>会</w:t>
          </w:r>
        </w:rubyBase>
      </w:ruby>
    </w:r>
    <w:r w:rsidRPr="00B1190C">
      <w:rPr>
        <w:rFonts w:ascii="UD デジタル 教科書体 NK-B" w:eastAsia="UD デジタル 教科書体 NK-B" w:hAnsi="ＭＳ ゴシック" w:hint="eastAsia"/>
        <w:b/>
        <w:sz w:val="20"/>
        <w:szCs w:val="20"/>
      </w:rPr>
      <w:t>（</w:t>
    </w:r>
    <w:r>
      <w:rPr>
        <w:rFonts w:ascii="UD デジタル 教科書体 NK-B" w:eastAsia="UD デジタル 教科書体 NK-B" w:hAnsi="ＭＳ ゴシック"/>
        <w:b/>
        <w:sz w:val="20"/>
        <w:szCs w:val="20"/>
      </w:rPr>
      <w:ruby>
        <w:rubyPr>
          <w:rubyAlign w:val="distributeSpace"/>
          <w:hps w:val="10"/>
          <w:hpsRaise w:val="18"/>
          <w:hpsBaseText w:val="20"/>
          <w:lid w:val="ja-JP"/>
        </w:rubyPr>
        <w:rt>
          <w:r w:rsidR="0077403E" w:rsidRPr="00F36083">
            <w:rPr>
              <w:rFonts w:ascii="UD デジタル 教科書体 NK-B" w:eastAsia="UD デジタル 教科書体 NK-B" w:hAnsi="ＭＳ ゴシック"/>
              <w:b/>
              <w:sz w:val="10"/>
              <w:szCs w:val="20"/>
            </w:rPr>
            <w:t>ふ</w:t>
          </w:r>
        </w:rt>
        <w:rubyBase>
          <w:r w:rsidR="0077403E">
            <w:rPr>
              <w:rFonts w:ascii="UD デジタル 教科書体 NK-B" w:eastAsia="UD デジタル 教科書体 NK-B" w:hAnsi="ＭＳ ゴシック"/>
              <w:b/>
              <w:sz w:val="20"/>
              <w:szCs w:val="20"/>
            </w:rPr>
            <w:t>府</w:t>
          </w:r>
        </w:rubyBase>
      </w:ruby>
    </w:r>
    <w:r>
      <w:rPr>
        <w:rFonts w:ascii="UD デジタル 教科書体 NK-B" w:eastAsia="UD デジタル 教科書体 NK-B" w:hAnsi="ＭＳ ゴシック"/>
        <w:b/>
        <w:sz w:val="20"/>
        <w:szCs w:val="20"/>
      </w:rPr>
      <w:ruby>
        <w:rubyPr>
          <w:rubyAlign w:val="distributeSpace"/>
          <w:hps w:val="10"/>
          <w:hpsRaise w:val="18"/>
          <w:hpsBaseText w:val="20"/>
          <w:lid w:val="ja-JP"/>
        </w:rubyPr>
        <w:rt>
          <w:r w:rsidR="0077403E" w:rsidRPr="00F36083">
            <w:rPr>
              <w:rFonts w:ascii="UD デジタル 教科書体 NK-B" w:eastAsia="UD デジタル 教科書体 NK-B" w:hAnsi="ＭＳ ゴシック"/>
              <w:b/>
              <w:sz w:val="10"/>
              <w:szCs w:val="20"/>
            </w:rPr>
            <w:t>りつ</w:t>
          </w:r>
        </w:rt>
        <w:rubyBase>
          <w:r w:rsidR="0077403E">
            <w:rPr>
              <w:rFonts w:ascii="UD デジタル 教科書体 NK-B" w:eastAsia="UD デジタル 教科書体 NK-B" w:hAnsi="ＭＳ ゴシック"/>
              <w:b/>
              <w:sz w:val="20"/>
              <w:szCs w:val="20"/>
            </w:rPr>
            <w:t>立</w:t>
          </w:r>
        </w:rubyBase>
      </w:ruby>
    </w:r>
    <w:r>
      <w:rPr>
        <w:rFonts w:ascii="UD デジタル 教科書体 NK-B" w:eastAsia="UD デジタル 教科書体 NK-B" w:hAnsi="ＭＳ ゴシック"/>
        <w:b/>
        <w:sz w:val="20"/>
        <w:szCs w:val="20"/>
      </w:rPr>
      <w:ruby>
        <w:rubyPr>
          <w:rubyAlign w:val="distributeSpace"/>
          <w:hps w:val="10"/>
          <w:hpsRaise w:val="18"/>
          <w:hpsBaseText w:val="20"/>
          <w:lid w:val="ja-JP"/>
        </w:rubyPr>
        <w:rt>
          <w:r w:rsidR="0077403E" w:rsidRPr="00F36083">
            <w:rPr>
              <w:rFonts w:ascii="UD デジタル 教科書体 NK-B" w:eastAsia="UD デジタル 教科書体 NK-B" w:hAnsi="ＭＳ ゴシック"/>
              <w:b/>
              <w:sz w:val="10"/>
              <w:szCs w:val="20"/>
            </w:rPr>
            <w:t>がい</w:t>
          </w:r>
        </w:rt>
        <w:rubyBase>
          <w:r w:rsidR="0077403E">
            <w:rPr>
              <w:rFonts w:ascii="UD デジタル 教科書体 NK-B" w:eastAsia="UD デジタル 教科書体 NK-B" w:hAnsi="ＭＳ ゴシック"/>
              <w:b/>
              <w:sz w:val="20"/>
              <w:szCs w:val="20"/>
            </w:rPr>
            <w:t>外</w:t>
          </w:r>
        </w:rubyBase>
      </w:ruby>
    </w:r>
    <w:r>
      <w:rPr>
        <w:rFonts w:ascii="UD デジタル 教科書体 NK-B" w:eastAsia="UD デジタル 教科書体 NK-B" w:hAnsi="ＭＳ ゴシック"/>
        <w:b/>
        <w:sz w:val="20"/>
        <w:szCs w:val="20"/>
      </w:rPr>
      <w:ruby>
        <w:rubyPr>
          <w:rubyAlign w:val="distributeSpace"/>
          <w:hps w:val="10"/>
          <w:hpsRaise w:val="18"/>
          <w:hpsBaseText w:val="20"/>
          <w:lid w:val="ja-JP"/>
        </w:rubyPr>
        <w:rt>
          <w:r w:rsidR="0077403E" w:rsidRPr="00F36083">
            <w:rPr>
              <w:rFonts w:ascii="UD デジタル 教科書体 NK-B" w:eastAsia="UD デジタル 教科書体 NK-B" w:hAnsi="ＭＳ ゴシック"/>
              <w:b/>
              <w:sz w:val="10"/>
              <w:szCs w:val="20"/>
            </w:rPr>
            <w:t>きょう</w:t>
          </w:r>
        </w:rt>
        <w:rubyBase>
          <w:r w:rsidR="0077403E">
            <w:rPr>
              <w:rFonts w:ascii="UD デジタル 教科書体 NK-B" w:eastAsia="UD デジタル 教科書体 NK-B" w:hAnsi="ＭＳ ゴシック"/>
              <w:b/>
              <w:sz w:val="20"/>
              <w:szCs w:val="20"/>
            </w:rPr>
            <w:t>教</w:t>
          </w:r>
        </w:rubyBase>
      </w:ruby>
    </w:r>
    <w:r w:rsidRPr="00B1190C">
      <w:rPr>
        <w:rFonts w:ascii="UD デジタル 教科書体 NK-B" w:eastAsia="UD デジタル 教科書体 NK-B" w:hAnsi="ＭＳ ゴシック" w:hint="eastAsia"/>
        <w:b/>
        <w:sz w:val="20"/>
        <w:szCs w:val="20"/>
      </w:rPr>
      <w:t>）</w:t>
    </w:r>
  </w:p>
  <w:p w14:paraId="2E611209" w14:textId="77777777" w:rsidR="0077403E" w:rsidRPr="00B1190C" w:rsidRDefault="0077403E" w:rsidP="0077403E">
    <w:pPr>
      <w:spacing w:line="0" w:lineRule="atLeast"/>
      <w:rPr>
        <w:rFonts w:ascii="UD デジタル 教科書体 NK-B" w:eastAsia="UD デジタル 教科書体 NK-B" w:hAnsi="ＭＳ Ｐゴシック" w:cs="ＭＳ Ｐゴシック"/>
        <w:b/>
        <w:kern w:val="0"/>
        <w:sz w:val="20"/>
        <w:szCs w:val="20"/>
      </w:rPr>
    </w:pPr>
    <w:r>
      <w:rPr>
        <w:rFonts w:ascii="UD デジタル 教科書体 NK-B" w:eastAsia="UD デジタル 教科書体 NK-B" w:hAnsi="ＭＳ ゴシック"/>
        <w:b/>
        <w:sz w:val="22"/>
        <w:szCs w:val="22"/>
      </w:rPr>
      <w:ruby>
        <w:rubyPr>
          <w:rubyAlign w:val="distributeSpace"/>
          <w:hps w:val="11"/>
          <w:hpsRaise w:val="20"/>
          <w:hpsBaseText w:val="22"/>
          <w:lid w:val="ja-JP"/>
        </w:rubyPr>
        <w:rt>
          <w:r w:rsidR="0077403E" w:rsidRPr="00F36083">
            <w:rPr>
              <w:rFonts w:ascii="UD デジタル 教科書体 NK-B" w:eastAsia="UD デジタル 教科書体 NK-B" w:hAnsi="ＭＳ ゴシック"/>
              <w:b/>
              <w:sz w:val="11"/>
              <w:szCs w:val="22"/>
            </w:rPr>
            <w:t>とい</w:t>
          </w:r>
        </w:rt>
        <w:rubyBase>
          <w:r w:rsidR="0077403E">
            <w:rPr>
              <w:rFonts w:ascii="UD デジタル 教科書体 NK-B" w:eastAsia="UD デジタル 教科書体 NK-B" w:hAnsi="ＭＳ ゴシック"/>
              <w:b/>
              <w:sz w:val="22"/>
              <w:szCs w:val="22"/>
            </w:rPr>
            <w:t>問</w:t>
          </w:r>
        </w:rubyBase>
      </w:ruby>
    </w:r>
    <w:r>
      <w:rPr>
        <w:rFonts w:ascii="UD デジタル 教科書体 NK-B" w:eastAsia="UD デジタル 教科書体 NK-B" w:hAnsi="ＭＳ ゴシック"/>
        <w:b/>
        <w:sz w:val="22"/>
        <w:szCs w:val="22"/>
      </w:rPr>
      <w:ruby>
        <w:rubyPr>
          <w:rubyAlign w:val="distributeSpace"/>
          <w:hps w:val="11"/>
          <w:hpsRaise w:val="20"/>
          <w:hpsBaseText w:val="22"/>
          <w:lid w:val="ja-JP"/>
        </w:rubyPr>
        <w:rt>
          <w:r w:rsidR="0077403E" w:rsidRPr="00F36083">
            <w:rPr>
              <w:rFonts w:ascii="UD デジタル 教科書体 NK-B" w:eastAsia="UD デジタル 教科書体 NK-B" w:hAnsi="ＭＳ ゴシック"/>
              <w:b/>
              <w:sz w:val="11"/>
              <w:szCs w:val="22"/>
            </w:rPr>
            <w:t>あわ</w:t>
          </w:r>
        </w:rt>
        <w:rubyBase>
          <w:r w:rsidR="0077403E">
            <w:rPr>
              <w:rFonts w:ascii="UD デジタル 教科書体 NK-B" w:eastAsia="UD デジタル 教科書体 NK-B" w:hAnsi="ＭＳ ゴシック"/>
              <w:b/>
              <w:sz w:val="22"/>
              <w:szCs w:val="22"/>
            </w:rPr>
            <w:t>合</w:t>
          </w:r>
        </w:rubyBase>
      </w:ruby>
    </w:r>
    <w:r>
      <w:rPr>
        <w:rFonts w:ascii="UD デジタル 教科書体 NK-B" w:eastAsia="UD デジタル 教科書体 NK-B" w:hAnsi="ＭＳ ゴシック"/>
        <w:b/>
        <w:sz w:val="22"/>
        <w:szCs w:val="22"/>
      </w:rPr>
      <w:t>せ</w:t>
    </w:r>
    <w:r>
      <w:rPr>
        <w:rFonts w:ascii="UD デジタル 教科書体 NK-B" w:eastAsia="UD デジタル 教科書体 NK-B" w:hAnsi="ＭＳ ゴシック"/>
        <w:b/>
        <w:sz w:val="22"/>
        <w:szCs w:val="22"/>
      </w:rPr>
      <w:ruby>
        <w:rubyPr>
          <w:rubyAlign w:val="distributeSpace"/>
          <w:hps w:val="11"/>
          <w:hpsRaise w:val="20"/>
          <w:hpsBaseText w:val="22"/>
          <w:lid w:val="ja-JP"/>
        </w:rubyPr>
        <w:rt>
          <w:r w:rsidR="0077403E" w:rsidRPr="00F36083">
            <w:rPr>
              <w:rFonts w:ascii="UD デジタル 教科書体 NK-B" w:eastAsia="UD デジタル 教科書体 NK-B" w:hAnsi="ＭＳ ゴシック"/>
              <w:b/>
              <w:sz w:val="11"/>
              <w:szCs w:val="22"/>
            </w:rPr>
            <w:t>さき</w:t>
          </w:r>
        </w:rt>
        <w:rubyBase>
          <w:r w:rsidR="0077403E">
            <w:rPr>
              <w:rFonts w:ascii="UD デジタル 教科書体 NK-B" w:eastAsia="UD デジタル 教科書体 NK-B" w:hAnsi="ＭＳ ゴシック"/>
              <w:b/>
              <w:sz w:val="22"/>
              <w:szCs w:val="22"/>
            </w:rPr>
            <w:t>先</w:t>
          </w:r>
        </w:rubyBase>
      </w:ruby>
    </w:r>
    <w:r w:rsidRPr="00B1190C">
      <w:rPr>
        <w:rFonts w:ascii="UD デジタル 教科書体 NK-B" w:eastAsia="UD デジタル 教科書体 NK-B" w:hAnsi="ＭＳ ゴシック" w:hint="eastAsia"/>
        <w:b/>
        <w:sz w:val="22"/>
        <w:szCs w:val="22"/>
      </w:rPr>
      <w:t>：</w:t>
    </w:r>
    <w:r>
      <w:rPr>
        <w:rFonts w:ascii="UD デジタル 教科書体 NK-B" w:eastAsia="UD デジタル 教科書体 NK-B" w:hAnsi="ＭＳ ゴシック"/>
        <w:b/>
        <w:sz w:val="22"/>
        <w:szCs w:val="22"/>
      </w:rPr>
      <w:ruby>
        <w:rubyPr>
          <w:rubyAlign w:val="distributeSpace"/>
          <w:hps w:val="11"/>
          <w:hpsRaise w:val="20"/>
          <w:hpsBaseText w:val="22"/>
          <w:lid w:val="ja-JP"/>
        </w:rubyPr>
        <w:rt>
          <w:r w:rsidR="0077403E" w:rsidRPr="00F36083">
            <w:rPr>
              <w:rFonts w:ascii="UD デジタル 教科書体 NK-B" w:eastAsia="UD デジタル 教科書体 NK-B" w:hAnsi="ＭＳ ゴシック"/>
              <w:b/>
              <w:sz w:val="11"/>
              <w:szCs w:val="22"/>
            </w:rPr>
            <w:t>ぴ</w:t>
          </w:r>
        </w:rt>
        <w:rubyBase>
          <w:r w:rsidR="0077403E">
            <w:rPr>
              <w:rFonts w:ascii="UD デジタル 教科書体 NK-B" w:eastAsia="UD デジタル 教科書体 NK-B" w:hAnsi="ＭＳ ゴシック"/>
              <w:b/>
              <w:sz w:val="22"/>
              <w:szCs w:val="22"/>
            </w:rPr>
            <w:t>ピ</w:t>
          </w:r>
        </w:rubyBase>
      </w:ruby>
    </w:r>
    <w:r>
      <w:rPr>
        <w:rFonts w:ascii="UD デジタル 教科書体 NK-B" w:eastAsia="UD デジタル 教科書体 NK-B" w:hAnsi="ＭＳ ゴシック"/>
        <w:b/>
        <w:sz w:val="22"/>
        <w:szCs w:val="22"/>
      </w:rPr>
      <w:ruby>
        <w:rubyPr>
          <w:rubyAlign w:val="distributeSpace"/>
          <w:hps w:val="11"/>
          <w:hpsRaise w:val="20"/>
          <w:hpsBaseText w:val="22"/>
          <w:lid w:val="ja-JP"/>
        </w:rubyPr>
        <w:rt>
          <w:r w:rsidR="0077403E" w:rsidRPr="00F36083">
            <w:rPr>
              <w:rFonts w:ascii="UD デジタル 教科書体 NK-B" w:eastAsia="UD デジタル 教科書体 NK-B" w:hAnsi="ＭＳ ゴシック"/>
              <w:b/>
              <w:sz w:val="11"/>
              <w:szCs w:val="22"/>
            </w:rPr>
            <w:t>あ</w:t>
          </w:r>
        </w:rt>
        <w:rubyBase>
          <w:r w:rsidR="0077403E">
            <w:rPr>
              <w:rFonts w:ascii="UD デジタル 教科書体 NK-B" w:eastAsia="UD デジタル 教科書体 NK-B" w:hAnsi="ＭＳ ゴシック"/>
              <w:b/>
              <w:sz w:val="22"/>
              <w:szCs w:val="22"/>
            </w:rPr>
            <w:t>ア</w:t>
          </w:r>
        </w:rubyBase>
      </w:ruby>
    </w:r>
    <w:r w:rsidRPr="00B1190C">
      <w:rPr>
        <w:rFonts w:ascii="UD デジタル 教科書体 NK-B" w:eastAsia="UD デジタル 教科書体 NK-B" w:hAnsi="ＭＳ ゴシック" w:hint="eastAsia"/>
        <w:b/>
        <w:sz w:val="22"/>
        <w:szCs w:val="22"/>
      </w:rPr>
      <w:t>にほんご　　TEL　06－7663－4111</w:t>
    </w:r>
  </w:p>
  <w:p w14:paraId="3CA7DED1" w14:textId="70E79129" w:rsidR="0077403E" w:rsidRPr="0077403E" w:rsidRDefault="0077403E" w:rsidP="0077403E">
    <w:pPr>
      <w:spacing w:line="0" w:lineRule="atLeast"/>
      <w:ind w:firstLineChars="450" w:firstLine="990"/>
      <w:rPr>
        <w:rFonts w:ascii="UD デジタル 教科書体 NK-B" w:eastAsia="UD デジタル 教科書体 NK-B" w:hAnsi="ＭＳ ゴシック"/>
        <w:b/>
        <w:sz w:val="22"/>
        <w:szCs w:val="22"/>
        <w:lang w:eastAsia="zh-CN"/>
      </w:rPr>
    </w:pPr>
    <w:r>
      <w:rPr>
        <w:rFonts w:ascii="UD デジタル 教科書体 NK-B" w:eastAsia="UD デジタル 教科書体 NK-B" w:hAnsi="ＭＳ ゴシック"/>
        <w:b/>
        <w:sz w:val="22"/>
        <w:szCs w:val="22"/>
      </w:rPr>
      <w:ruby>
        <w:rubyPr>
          <w:rubyAlign w:val="distributeSpace"/>
          <w:hps w:val="11"/>
          <w:hpsRaise w:val="20"/>
          <w:hpsBaseText w:val="22"/>
          <w:lid w:val="zh-CN"/>
        </w:rubyPr>
        <w:rt>
          <w:r w:rsidR="0077403E" w:rsidRPr="00F36083">
            <w:rPr>
              <w:rFonts w:ascii="UD デジタル 教科書体 NK-B" w:eastAsia="UD デジタル 教科書体 NK-B" w:hAnsi="ＭＳ ゴシック"/>
              <w:b/>
              <w:sz w:val="11"/>
              <w:szCs w:val="22"/>
            </w:rPr>
            <w:t>おお</w:t>
          </w:r>
        </w:rt>
        <w:rubyBase>
          <w:r w:rsidR="0077403E">
            <w:rPr>
              <w:rFonts w:ascii="UD デジタル 教科書体 NK-B" w:eastAsia="UD デジタル 教科書体 NK-B" w:hAnsi="ＭＳ ゴシック"/>
              <w:b/>
              <w:sz w:val="22"/>
              <w:szCs w:val="22"/>
              <w:lang w:eastAsia="zh-CN"/>
            </w:rPr>
            <w:t>大</w:t>
          </w:r>
        </w:rubyBase>
      </w:ruby>
    </w:r>
    <w:r>
      <w:rPr>
        <w:rFonts w:ascii="UD デジタル 教科書体 NK-B" w:eastAsia="UD デジタル 教科書体 NK-B" w:hAnsi="ＭＳ ゴシック"/>
        <w:b/>
        <w:sz w:val="22"/>
        <w:szCs w:val="22"/>
      </w:rPr>
      <w:ruby>
        <w:rubyPr>
          <w:rubyAlign w:val="distributeSpace"/>
          <w:hps w:val="11"/>
          <w:hpsRaise w:val="20"/>
          <w:hpsBaseText w:val="22"/>
          <w:lid w:val="zh-CN"/>
        </w:rubyPr>
        <w:rt>
          <w:r w:rsidR="0077403E" w:rsidRPr="00F36083">
            <w:rPr>
              <w:rFonts w:ascii="UD デジタル 教科書体 NK-B" w:eastAsia="UD デジタル 教科書体 NK-B" w:hAnsi="ＭＳ ゴシック"/>
              <w:b/>
              <w:sz w:val="11"/>
              <w:szCs w:val="22"/>
            </w:rPr>
            <w:t>さか</w:t>
          </w:r>
        </w:rt>
        <w:rubyBase>
          <w:r w:rsidR="0077403E">
            <w:rPr>
              <w:rFonts w:ascii="UD デジタル 教科書体 NK-B" w:eastAsia="UD デジタル 教科書体 NK-B" w:hAnsi="ＭＳ ゴシック"/>
              <w:b/>
              <w:sz w:val="22"/>
              <w:szCs w:val="22"/>
              <w:lang w:eastAsia="zh-CN"/>
            </w:rPr>
            <w:t>阪</w:t>
          </w:r>
        </w:rubyBase>
      </w:ruby>
    </w:r>
    <w:r>
      <w:rPr>
        <w:rFonts w:ascii="UD デジタル 教科書体 NK-B" w:eastAsia="UD デジタル 教科書体 NK-B" w:hAnsi="ＭＳ ゴシック"/>
        <w:b/>
        <w:sz w:val="22"/>
        <w:szCs w:val="22"/>
      </w:rPr>
      <w:ruby>
        <w:rubyPr>
          <w:rubyAlign w:val="distributeSpace"/>
          <w:hps w:val="11"/>
          <w:hpsRaise w:val="20"/>
          <w:hpsBaseText w:val="22"/>
          <w:lid w:val="zh-CN"/>
        </w:rubyPr>
        <w:rt>
          <w:r w:rsidR="0077403E" w:rsidRPr="00F36083">
            <w:rPr>
              <w:rFonts w:ascii="UD デジタル 教科書体 NK-B" w:eastAsia="UD デジタル 教科書体 NK-B" w:hAnsi="ＭＳ ゴシック"/>
              <w:b/>
              <w:sz w:val="11"/>
              <w:szCs w:val="22"/>
            </w:rPr>
            <w:t>ふ</w:t>
          </w:r>
        </w:rt>
        <w:rubyBase>
          <w:r w:rsidR="0077403E">
            <w:rPr>
              <w:rFonts w:ascii="UD デジタル 教科書体 NK-B" w:eastAsia="UD デジタル 教科書体 NK-B" w:hAnsi="ＭＳ ゴシック"/>
              <w:b/>
              <w:sz w:val="22"/>
              <w:szCs w:val="22"/>
              <w:lang w:eastAsia="zh-CN"/>
            </w:rPr>
            <w:t>府</w:t>
          </w:r>
        </w:rubyBase>
      </w:ruby>
    </w:r>
    <w:r>
      <w:rPr>
        <w:rFonts w:ascii="UD デジタル 教科書体 NK-B" w:eastAsia="UD デジタル 教科書体 NK-B" w:hAnsi="ＭＳ ゴシック"/>
        <w:b/>
        <w:sz w:val="22"/>
        <w:szCs w:val="22"/>
      </w:rPr>
      <w:ruby>
        <w:rubyPr>
          <w:rubyAlign w:val="distributeSpace"/>
          <w:hps w:val="11"/>
          <w:hpsRaise w:val="20"/>
          <w:hpsBaseText w:val="22"/>
          <w:lid w:val="zh-CN"/>
        </w:rubyPr>
        <w:rt>
          <w:r w:rsidR="0077403E" w:rsidRPr="00F36083">
            <w:rPr>
              <w:rFonts w:ascii="UD デジタル 教科書体 NK-B" w:eastAsia="UD デジタル 教科書体 NK-B" w:hAnsi="ＭＳ ゴシック"/>
              <w:b/>
              <w:sz w:val="11"/>
              <w:szCs w:val="22"/>
            </w:rPr>
            <w:t>きょう</w:t>
          </w:r>
        </w:rt>
        <w:rubyBase>
          <w:r w:rsidR="0077403E">
            <w:rPr>
              <w:rFonts w:ascii="UD デジタル 教科書体 NK-B" w:eastAsia="UD デジタル 教科書体 NK-B" w:hAnsi="ＭＳ ゴシック"/>
              <w:b/>
              <w:sz w:val="22"/>
              <w:szCs w:val="22"/>
              <w:lang w:eastAsia="zh-CN"/>
            </w:rPr>
            <w:t>教</w:t>
          </w:r>
        </w:rubyBase>
      </w:ruby>
    </w:r>
    <w:r>
      <w:rPr>
        <w:rFonts w:ascii="UD デジタル 教科書体 NK-B" w:eastAsia="UD デジタル 教科書体 NK-B" w:hAnsi="ＭＳ ゴシック"/>
        <w:b/>
        <w:sz w:val="22"/>
        <w:szCs w:val="22"/>
      </w:rPr>
      <w:ruby>
        <w:rubyPr>
          <w:rubyAlign w:val="distributeSpace"/>
          <w:hps w:val="11"/>
          <w:hpsRaise w:val="20"/>
          <w:hpsBaseText w:val="22"/>
          <w:lid w:val="zh-CN"/>
        </w:rubyPr>
        <w:rt>
          <w:r w:rsidR="0077403E" w:rsidRPr="00F36083">
            <w:rPr>
              <w:rFonts w:ascii="UD デジタル 教科書体 NK-B" w:eastAsia="UD デジタル 教科書体 NK-B" w:hAnsi="ＭＳ ゴシック"/>
              <w:b/>
              <w:sz w:val="11"/>
              <w:szCs w:val="22"/>
            </w:rPr>
            <w:t>いく</w:t>
          </w:r>
        </w:rt>
        <w:rubyBase>
          <w:r w:rsidR="0077403E">
            <w:rPr>
              <w:rFonts w:ascii="UD デジタル 教科書体 NK-B" w:eastAsia="UD デジタル 教科書体 NK-B" w:hAnsi="ＭＳ ゴシック"/>
              <w:b/>
              <w:sz w:val="22"/>
              <w:szCs w:val="22"/>
              <w:lang w:eastAsia="zh-CN"/>
            </w:rPr>
            <w:t>育</w:t>
          </w:r>
        </w:rubyBase>
      </w:ruby>
    </w:r>
    <w:r>
      <w:rPr>
        <w:rFonts w:ascii="UD デジタル 教科書体 NK-B" w:eastAsia="UD デジタル 教科書体 NK-B" w:hAnsi="ＭＳ ゴシック"/>
        <w:b/>
        <w:sz w:val="22"/>
        <w:szCs w:val="22"/>
      </w:rPr>
      <w:ruby>
        <w:rubyPr>
          <w:rubyAlign w:val="distributeSpace"/>
          <w:hps w:val="11"/>
          <w:hpsRaise w:val="20"/>
          <w:hpsBaseText w:val="22"/>
          <w:lid w:val="zh-CN"/>
        </w:rubyPr>
        <w:rt>
          <w:r w:rsidR="0077403E" w:rsidRPr="00F36083">
            <w:rPr>
              <w:rFonts w:ascii="UD デジタル 教科書体 NK-B" w:eastAsia="UD デジタル 教科書体 NK-B" w:hAnsi="ＭＳ ゴシック"/>
              <w:b/>
              <w:sz w:val="11"/>
              <w:szCs w:val="22"/>
            </w:rPr>
            <w:t>ちょう</w:t>
          </w:r>
        </w:rt>
        <w:rubyBase>
          <w:r w:rsidR="0077403E">
            <w:rPr>
              <w:rFonts w:ascii="UD デジタル 教科書体 NK-B" w:eastAsia="UD デジタル 教科書体 NK-B" w:hAnsi="ＭＳ ゴシック"/>
              <w:b/>
              <w:sz w:val="22"/>
              <w:szCs w:val="22"/>
              <w:lang w:eastAsia="zh-CN"/>
            </w:rPr>
            <w:t>庁</w:t>
          </w:r>
        </w:rubyBase>
      </w:ruby>
    </w:r>
    <w:r w:rsidRPr="00B1190C">
      <w:rPr>
        <w:rFonts w:ascii="UD デジタル 教科書体 NK-B" w:eastAsia="UD デジタル 教科書体 NK-B" w:hAnsi="ＭＳ ゴシック" w:hint="eastAsia"/>
        <w:b/>
        <w:sz w:val="22"/>
        <w:szCs w:val="22"/>
        <w:lang w:eastAsia="zh-CN"/>
      </w:rPr>
      <w:t xml:space="preserve">　</w:t>
    </w:r>
    <w:r>
      <w:rPr>
        <w:rFonts w:ascii="UD デジタル 教科書体 NK-B" w:eastAsia="UD デジタル 教科書体 NK-B" w:hAnsi="ＭＳ ゴシック"/>
        <w:b/>
        <w:sz w:val="22"/>
        <w:szCs w:val="22"/>
      </w:rPr>
      <w:ruby>
        <w:rubyPr>
          <w:rubyAlign w:val="distributeSpace"/>
          <w:hps w:val="11"/>
          <w:hpsRaise w:val="20"/>
          <w:hpsBaseText w:val="22"/>
          <w:lid w:val="zh-CN"/>
        </w:rubyPr>
        <w:rt>
          <w:r w:rsidR="0077403E" w:rsidRPr="00F36083">
            <w:rPr>
              <w:rFonts w:ascii="UD デジタル 教科書体 NK-B" w:eastAsia="UD デジタル 教科書体 NK-B" w:hAnsi="ＭＳ ゴシック"/>
              <w:b/>
              <w:sz w:val="11"/>
              <w:szCs w:val="22"/>
            </w:rPr>
            <w:t>きょう</w:t>
          </w:r>
        </w:rt>
        <w:rubyBase>
          <w:r w:rsidR="0077403E">
            <w:rPr>
              <w:rFonts w:ascii="UD デジタル 教科書体 NK-B" w:eastAsia="UD デジタル 教科書体 NK-B" w:hAnsi="ＭＳ ゴシック"/>
              <w:b/>
              <w:sz w:val="22"/>
              <w:szCs w:val="22"/>
              <w:lang w:eastAsia="zh-CN"/>
            </w:rPr>
            <w:t>教</w:t>
          </w:r>
        </w:rubyBase>
      </w:ruby>
    </w:r>
    <w:r>
      <w:rPr>
        <w:rFonts w:ascii="UD デジタル 教科書体 NK-B" w:eastAsia="UD デジタル 教科書体 NK-B" w:hAnsi="ＭＳ ゴシック"/>
        <w:b/>
        <w:sz w:val="22"/>
        <w:szCs w:val="22"/>
      </w:rPr>
      <w:ruby>
        <w:rubyPr>
          <w:rubyAlign w:val="distributeSpace"/>
          <w:hps w:val="11"/>
          <w:hpsRaise w:val="20"/>
          <w:hpsBaseText w:val="22"/>
          <w:lid w:val="zh-CN"/>
        </w:rubyPr>
        <w:rt>
          <w:r w:rsidR="0077403E" w:rsidRPr="00F36083">
            <w:rPr>
              <w:rFonts w:ascii="UD デジタル 教科書体 NK-B" w:eastAsia="UD デジタル 教科書体 NK-B" w:hAnsi="ＭＳ ゴシック"/>
              <w:b/>
              <w:sz w:val="11"/>
              <w:szCs w:val="22"/>
            </w:rPr>
            <w:t>いく</w:t>
          </w:r>
        </w:rt>
        <w:rubyBase>
          <w:r w:rsidR="0077403E">
            <w:rPr>
              <w:rFonts w:ascii="UD デジタル 教科書体 NK-B" w:eastAsia="UD デジタル 教科書体 NK-B" w:hAnsi="ＭＳ ゴシック"/>
              <w:b/>
              <w:sz w:val="22"/>
              <w:szCs w:val="22"/>
              <w:lang w:eastAsia="zh-CN"/>
            </w:rPr>
            <w:t>育</w:t>
          </w:r>
        </w:rubyBase>
      </w:ruby>
    </w:r>
    <w:r>
      <w:rPr>
        <w:rFonts w:ascii="UD デジタル 教科書体 NK-B" w:eastAsia="UD デジタル 教科書体 NK-B" w:hAnsi="ＭＳ ゴシック"/>
        <w:b/>
        <w:sz w:val="22"/>
        <w:szCs w:val="22"/>
      </w:rPr>
      <w:ruby>
        <w:rubyPr>
          <w:rubyAlign w:val="distributeSpace"/>
          <w:hps w:val="11"/>
          <w:hpsRaise w:val="20"/>
          <w:hpsBaseText w:val="22"/>
          <w:lid w:val="zh-CN"/>
        </w:rubyPr>
        <w:rt>
          <w:r w:rsidR="0077403E" w:rsidRPr="00F36083">
            <w:rPr>
              <w:rFonts w:ascii="UD デジタル 教科書体 NK-B" w:eastAsia="UD デジタル 教科書体 NK-B" w:hAnsi="ＭＳ ゴシック"/>
              <w:b/>
              <w:sz w:val="11"/>
              <w:szCs w:val="22"/>
            </w:rPr>
            <w:t>しん</w:t>
          </w:r>
        </w:rt>
        <w:rubyBase>
          <w:r w:rsidR="0077403E">
            <w:rPr>
              <w:rFonts w:ascii="UD デジタル 教科書体 NK-B" w:eastAsia="UD デジタル 教科書体 NK-B" w:hAnsi="ＭＳ ゴシック"/>
              <w:b/>
              <w:sz w:val="22"/>
              <w:szCs w:val="22"/>
              <w:lang w:eastAsia="zh-CN"/>
            </w:rPr>
            <w:t>振</w:t>
          </w:r>
        </w:rubyBase>
      </w:ruby>
    </w:r>
    <w:r>
      <w:rPr>
        <w:rFonts w:ascii="UD デジタル 教科書体 NK-B" w:eastAsia="UD デジタル 教科書体 NK-B" w:hAnsi="ＭＳ ゴシック"/>
        <w:b/>
        <w:sz w:val="22"/>
        <w:szCs w:val="22"/>
      </w:rPr>
      <w:ruby>
        <w:rubyPr>
          <w:rubyAlign w:val="distributeSpace"/>
          <w:hps w:val="11"/>
          <w:hpsRaise w:val="20"/>
          <w:hpsBaseText w:val="22"/>
          <w:lid w:val="zh-CN"/>
        </w:rubyPr>
        <w:rt>
          <w:r w:rsidR="0077403E" w:rsidRPr="00F36083">
            <w:rPr>
              <w:rFonts w:ascii="UD デジタル 教科書体 NK-B" w:eastAsia="UD デジタル 教科書体 NK-B" w:hAnsi="ＭＳ ゴシック"/>
              <w:b/>
              <w:sz w:val="11"/>
              <w:szCs w:val="22"/>
            </w:rPr>
            <w:t>こう</w:t>
          </w:r>
        </w:rt>
        <w:rubyBase>
          <w:r w:rsidR="0077403E">
            <w:rPr>
              <w:rFonts w:ascii="UD デジタル 教科書体 NK-B" w:eastAsia="UD デジタル 教科書体 NK-B" w:hAnsi="ＭＳ ゴシック"/>
              <w:b/>
              <w:sz w:val="22"/>
              <w:szCs w:val="22"/>
              <w:lang w:eastAsia="zh-CN"/>
            </w:rPr>
            <w:t>興</w:t>
          </w:r>
        </w:rubyBase>
      </w:ruby>
    </w:r>
    <w:r>
      <w:rPr>
        <w:rFonts w:ascii="UD デジタル 教科書体 NK-B" w:eastAsia="UD デジタル 教科書体 NK-B" w:hAnsi="ＭＳ ゴシック"/>
        <w:b/>
        <w:sz w:val="22"/>
        <w:szCs w:val="22"/>
      </w:rPr>
      <w:ruby>
        <w:rubyPr>
          <w:rubyAlign w:val="distributeSpace"/>
          <w:hps w:val="11"/>
          <w:hpsRaise w:val="20"/>
          <w:hpsBaseText w:val="22"/>
          <w:lid w:val="zh-CN"/>
        </w:rubyPr>
        <w:rt>
          <w:r w:rsidR="0077403E" w:rsidRPr="00F36083">
            <w:rPr>
              <w:rFonts w:ascii="UD デジタル 教科書体 NK-B" w:eastAsia="UD デジタル 教科書体 NK-B" w:hAnsi="ＭＳ ゴシック"/>
              <w:b/>
              <w:sz w:val="11"/>
              <w:szCs w:val="22"/>
            </w:rPr>
            <w:t>しつ</w:t>
          </w:r>
        </w:rt>
        <w:rubyBase>
          <w:r w:rsidR="0077403E">
            <w:rPr>
              <w:rFonts w:ascii="UD デジタル 教科書体 NK-B" w:eastAsia="UD デジタル 教科書体 NK-B" w:hAnsi="ＭＳ ゴシック"/>
              <w:b/>
              <w:sz w:val="22"/>
              <w:szCs w:val="22"/>
              <w:lang w:eastAsia="zh-CN"/>
            </w:rPr>
            <w:t>室</w:t>
          </w:r>
        </w:rubyBase>
      </w:ruby>
    </w:r>
    <w:r w:rsidRPr="00B1190C">
      <w:rPr>
        <w:rFonts w:ascii="UD デジタル 教科書体 NK-B" w:eastAsia="UD デジタル 教科書体 NK-B" w:hAnsi="ＭＳ ゴシック" w:hint="eastAsia"/>
        <w:b/>
        <w:sz w:val="22"/>
        <w:szCs w:val="22"/>
        <w:lang w:eastAsia="zh-CN"/>
      </w:rPr>
      <w:t xml:space="preserve">　</w:t>
    </w:r>
    <w:r>
      <w:rPr>
        <w:rFonts w:ascii="UD デジタル 教科書体 NK-B" w:eastAsia="UD デジタル 教科書体 NK-B" w:hAnsi="ＭＳ ゴシック"/>
        <w:b/>
        <w:sz w:val="22"/>
        <w:szCs w:val="22"/>
      </w:rPr>
      <w:ruby>
        <w:rubyPr>
          <w:rubyAlign w:val="distributeSpace"/>
          <w:hps w:val="11"/>
          <w:hpsRaise w:val="20"/>
          <w:hpsBaseText w:val="22"/>
          <w:lid w:val="zh-CN"/>
        </w:rubyPr>
        <w:rt>
          <w:r w:rsidR="0077403E" w:rsidRPr="00F36083">
            <w:rPr>
              <w:rFonts w:ascii="UD デジタル 教科書体 NK-B" w:eastAsia="UD デジタル 教科書体 NK-B" w:hAnsi="ＭＳ ゴシック"/>
              <w:b/>
              <w:sz w:val="11"/>
              <w:szCs w:val="22"/>
            </w:rPr>
            <w:t>こう</w:t>
          </w:r>
        </w:rt>
        <w:rubyBase>
          <w:r w:rsidR="0077403E">
            <w:rPr>
              <w:rFonts w:ascii="UD デジタル 教科書体 NK-B" w:eastAsia="UD デジタル 教科書体 NK-B" w:hAnsi="ＭＳ ゴシック"/>
              <w:b/>
              <w:sz w:val="22"/>
              <w:szCs w:val="22"/>
              <w:lang w:eastAsia="zh-CN"/>
            </w:rPr>
            <w:t>高</w:t>
          </w:r>
        </w:rubyBase>
      </w:ruby>
    </w:r>
    <w:r>
      <w:rPr>
        <w:rFonts w:ascii="UD デジタル 教科書体 NK-B" w:eastAsia="UD デジタル 教科書体 NK-B" w:hAnsi="ＭＳ ゴシック"/>
        <w:b/>
        <w:sz w:val="22"/>
        <w:szCs w:val="22"/>
      </w:rPr>
      <w:ruby>
        <w:rubyPr>
          <w:rubyAlign w:val="distributeSpace"/>
          <w:hps w:val="11"/>
          <w:hpsRaise w:val="20"/>
          <w:hpsBaseText w:val="22"/>
          <w:lid w:val="zh-CN"/>
        </w:rubyPr>
        <w:rt>
          <w:r w:rsidR="0077403E" w:rsidRPr="00F36083">
            <w:rPr>
              <w:rFonts w:ascii="UD デジタル 教科書体 NK-B" w:eastAsia="UD デジタル 教科書体 NK-B" w:hAnsi="ＭＳ ゴシック"/>
              <w:b/>
              <w:sz w:val="11"/>
              <w:szCs w:val="22"/>
            </w:rPr>
            <w:t>とう</w:t>
          </w:r>
        </w:rt>
        <w:rubyBase>
          <w:r w:rsidR="0077403E">
            <w:rPr>
              <w:rFonts w:ascii="UD デジタル 教科書体 NK-B" w:eastAsia="UD デジタル 教科書体 NK-B" w:hAnsi="ＭＳ ゴシック"/>
              <w:b/>
              <w:sz w:val="22"/>
              <w:szCs w:val="22"/>
              <w:lang w:eastAsia="zh-CN"/>
            </w:rPr>
            <w:t>等</w:t>
          </w:r>
        </w:rubyBase>
      </w:ruby>
    </w:r>
    <w:r>
      <w:rPr>
        <w:rFonts w:ascii="UD デジタル 教科書体 NK-B" w:eastAsia="UD デジタル 教科書体 NK-B" w:hAnsi="ＭＳ ゴシック"/>
        <w:b/>
        <w:sz w:val="22"/>
        <w:szCs w:val="22"/>
      </w:rPr>
      <w:ruby>
        <w:rubyPr>
          <w:rubyAlign w:val="distributeSpace"/>
          <w:hps w:val="11"/>
          <w:hpsRaise w:val="20"/>
          <w:hpsBaseText w:val="22"/>
          <w:lid w:val="zh-CN"/>
        </w:rubyPr>
        <w:rt>
          <w:r w:rsidR="0077403E" w:rsidRPr="00F36083">
            <w:rPr>
              <w:rFonts w:ascii="UD デジタル 教科書体 NK-B" w:eastAsia="UD デジタル 教科書体 NK-B" w:hAnsi="ＭＳ ゴシック"/>
              <w:b/>
              <w:sz w:val="11"/>
              <w:szCs w:val="22"/>
            </w:rPr>
            <w:t>がっ</w:t>
          </w:r>
        </w:rt>
        <w:rubyBase>
          <w:r w:rsidR="0077403E">
            <w:rPr>
              <w:rFonts w:ascii="UD デジタル 教科書体 NK-B" w:eastAsia="UD デジタル 教科書体 NK-B" w:hAnsi="ＭＳ ゴシック"/>
              <w:b/>
              <w:sz w:val="22"/>
              <w:szCs w:val="22"/>
              <w:lang w:eastAsia="zh-CN"/>
            </w:rPr>
            <w:t>学</w:t>
          </w:r>
        </w:rubyBase>
      </w:ruby>
    </w:r>
    <w:r>
      <w:rPr>
        <w:rFonts w:ascii="UD デジタル 教科書体 NK-B" w:eastAsia="UD デジタル 教科書体 NK-B" w:hAnsi="ＭＳ ゴシック"/>
        <w:b/>
        <w:sz w:val="22"/>
        <w:szCs w:val="22"/>
      </w:rPr>
      <w:ruby>
        <w:rubyPr>
          <w:rubyAlign w:val="distributeSpace"/>
          <w:hps w:val="11"/>
          <w:hpsRaise w:val="20"/>
          <w:hpsBaseText w:val="22"/>
          <w:lid w:val="zh-CN"/>
        </w:rubyPr>
        <w:rt>
          <w:r w:rsidR="0077403E" w:rsidRPr="00F36083">
            <w:rPr>
              <w:rFonts w:ascii="UD デジタル 教科書体 NK-B" w:eastAsia="UD デジタル 教科書体 NK-B" w:hAnsi="ＭＳ ゴシック"/>
              <w:b/>
              <w:sz w:val="11"/>
              <w:szCs w:val="22"/>
            </w:rPr>
            <w:t>こう</w:t>
          </w:r>
        </w:rt>
        <w:rubyBase>
          <w:r w:rsidR="0077403E">
            <w:rPr>
              <w:rFonts w:ascii="UD デジタル 教科書体 NK-B" w:eastAsia="UD デジタル 教科書体 NK-B" w:hAnsi="ＭＳ ゴシック"/>
              <w:b/>
              <w:sz w:val="22"/>
              <w:szCs w:val="22"/>
              <w:lang w:eastAsia="zh-CN"/>
            </w:rPr>
            <w:t>校</w:t>
          </w:r>
        </w:rubyBase>
      </w:ruby>
    </w:r>
    <w:r>
      <w:rPr>
        <w:rFonts w:ascii="UD デジタル 教科書体 NK-B" w:eastAsia="UD デジタル 教科書体 NK-B" w:hAnsi="ＭＳ ゴシック"/>
        <w:b/>
        <w:sz w:val="22"/>
        <w:szCs w:val="22"/>
      </w:rPr>
      <w:ruby>
        <w:rubyPr>
          <w:rubyAlign w:val="distributeSpace"/>
          <w:hps w:val="11"/>
          <w:hpsRaise w:val="20"/>
          <w:hpsBaseText w:val="22"/>
          <w:lid w:val="zh-CN"/>
        </w:rubyPr>
        <w:rt>
          <w:r w:rsidR="0077403E" w:rsidRPr="00F36083">
            <w:rPr>
              <w:rFonts w:ascii="UD デジタル 教科書体 NK-B" w:eastAsia="UD デジタル 教科書体 NK-B" w:hAnsi="ＭＳ ゴシック"/>
              <w:b/>
              <w:sz w:val="11"/>
              <w:szCs w:val="22"/>
            </w:rPr>
            <w:t>か</w:t>
          </w:r>
        </w:rt>
        <w:rubyBase>
          <w:r w:rsidR="0077403E">
            <w:rPr>
              <w:rFonts w:ascii="UD デジタル 教科書体 NK-B" w:eastAsia="UD デジタル 教科書体 NK-B" w:hAnsi="ＭＳ ゴシック"/>
              <w:b/>
              <w:sz w:val="22"/>
              <w:szCs w:val="22"/>
              <w:lang w:eastAsia="zh-CN"/>
            </w:rPr>
            <w:t>課</w:t>
          </w:r>
        </w:rubyBase>
      </w:ruby>
    </w:r>
    <w:r w:rsidRPr="00B1190C">
      <w:rPr>
        <w:rFonts w:ascii="UD デジタル 教科書体 NK-B" w:eastAsia="UD デジタル 教科書体 NK-B" w:hAnsi="ＭＳ ゴシック" w:hint="eastAsia"/>
        <w:b/>
        <w:sz w:val="22"/>
        <w:szCs w:val="22"/>
        <w:lang w:eastAsia="zh-CN"/>
      </w:rPr>
      <w:t xml:space="preserve">　　</w:t>
    </w:r>
    <w:r>
      <w:rPr>
        <w:rFonts w:ascii="UD デジタル 教科書体 NK-B" w:eastAsia="UD デジタル 教科書体 NK-B" w:hAnsi="ＭＳ ゴシック"/>
        <w:b/>
        <w:sz w:val="22"/>
        <w:szCs w:val="22"/>
      </w:rPr>
      <w:ruby>
        <w:rubyPr>
          <w:rubyAlign w:val="distributeSpace"/>
          <w:hps w:val="11"/>
          <w:hpsRaise w:val="20"/>
          <w:hpsBaseText w:val="22"/>
          <w:lid w:val="zh-CN"/>
        </w:rubyPr>
        <w:rt>
          <w:r w:rsidR="0077403E" w:rsidRPr="00F36083">
            <w:rPr>
              <w:rFonts w:ascii="UD デジタル 教科書体 NK-B" w:eastAsia="UD デジタル 教科書体 NK-B" w:hAnsi="ＭＳ ゴシック"/>
              <w:b/>
              <w:sz w:val="11"/>
              <w:szCs w:val="22"/>
            </w:rPr>
            <w:t>たん</w:t>
          </w:r>
        </w:rt>
        <w:rubyBase>
          <w:r w:rsidR="0077403E">
            <w:rPr>
              <w:rFonts w:ascii="UD デジタル 教科書体 NK-B" w:eastAsia="UD デジタル 教科書体 NK-B" w:hAnsi="ＭＳ ゴシック"/>
              <w:b/>
              <w:sz w:val="22"/>
              <w:szCs w:val="22"/>
              <w:lang w:eastAsia="zh-CN"/>
            </w:rPr>
            <w:t>担</w:t>
          </w:r>
        </w:rubyBase>
      </w:ruby>
    </w:r>
    <w:r>
      <w:rPr>
        <w:rFonts w:ascii="UD デジタル 教科書体 NK-B" w:eastAsia="UD デジタル 教科書体 NK-B" w:hAnsi="ＭＳ ゴシック"/>
        <w:b/>
        <w:sz w:val="22"/>
        <w:szCs w:val="22"/>
      </w:rPr>
      <w:ruby>
        <w:rubyPr>
          <w:rubyAlign w:val="distributeSpace"/>
          <w:hps w:val="11"/>
          <w:hpsRaise w:val="20"/>
          <w:hpsBaseText w:val="22"/>
          <w:lid w:val="zh-CN"/>
        </w:rubyPr>
        <w:rt>
          <w:r w:rsidR="0077403E" w:rsidRPr="00F36083">
            <w:rPr>
              <w:rFonts w:ascii="UD デジタル 教科書体 NK-B" w:eastAsia="UD デジタル 教科書体 NK-B" w:hAnsi="ＭＳ ゴシック"/>
              <w:b/>
              <w:sz w:val="11"/>
              <w:szCs w:val="22"/>
            </w:rPr>
            <w:t>とう</w:t>
          </w:r>
        </w:rt>
        <w:rubyBase>
          <w:r w:rsidR="0077403E">
            <w:rPr>
              <w:rFonts w:ascii="UD デジタル 教科書体 NK-B" w:eastAsia="UD デジタル 教科書体 NK-B" w:hAnsi="ＭＳ ゴシック"/>
              <w:b/>
              <w:sz w:val="22"/>
              <w:szCs w:val="22"/>
              <w:lang w:eastAsia="zh-CN"/>
            </w:rPr>
            <w:t>当</w:t>
          </w:r>
        </w:rubyBase>
      </w:ruby>
    </w:r>
    <w:r w:rsidRPr="00B1190C">
      <w:rPr>
        <w:rFonts w:ascii="UD デジタル 教科書体 NK-B" w:eastAsia="UD デジタル 教科書体 NK-B" w:hAnsi="ＭＳ ゴシック" w:hint="eastAsia"/>
        <w:b/>
        <w:sz w:val="22"/>
        <w:szCs w:val="22"/>
        <w:lang w:eastAsia="zh-CN"/>
      </w:rPr>
      <w:t xml:space="preserve">　</w:t>
    </w:r>
    <w:r>
      <w:rPr>
        <w:rFonts w:ascii="UD デジタル 教科書体 NK-B" w:eastAsia="UD デジタル 教科書体 NK-B" w:hAnsi="ＭＳ ゴシック"/>
        <w:b/>
        <w:sz w:val="22"/>
        <w:szCs w:val="22"/>
      </w:rPr>
      <w:ruby>
        <w:rubyPr>
          <w:rubyAlign w:val="distributeSpace"/>
          <w:hps w:val="11"/>
          <w:hpsRaise w:val="20"/>
          <w:hpsBaseText w:val="22"/>
          <w:lid w:val="zh-CN"/>
        </w:rubyPr>
        <w:rt>
          <w:r w:rsidR="0077403E" w:rsidRPr="00F36083">
            <w:rPr>
              <w:rFonts w:ascii="UD デジタル 教科書体 NK-B" w:eastAsia="UD デジタル 教科書体 NK-B" w:hAnsi="ＭＳ ゴシック"/>
              <w:b/>
              <w:sz w:val="11"/>
              <w:szCs w:val="22"/>
            </w:rPr>
            <w:t>あら</w:t>
          </w:r>
        </w:rt>
        <w:rubyBase>
          <w:r w:rsidR="0077403E">
            <w:rPr>
              <w:rFonts w:ascii="UD デジタル 教科書体 NK-B" w:eastAsia="UD デジタル 教科書体 NK-B" w:hAnsi="ＭＳ ゴシック"/>
              <w:b/>
              <w:sz w:val="22"/>
              <w:szCs w:val="22"/>
              <w:lang w:eastAsia="zh-CN"/>
            </w:rPr>
            <w:t>荒</w:t>
          </w:r>
        </w:rubyBase>
      </w:ruby>
    </w:r>
    <w:r>
      <w:rPr>
        <w:rFonts w:ascii="UD デジタル 教科書体 NK-B" w:eastAsia="UD デジタル 教科書体 NK-B" w:hAnsi="ＭＳ ゴシック"/>
        <w:b/>
        <w:sz w:val="22"/>
        <w:szCs w:val="22"/>
      </w:rPr>
      <w:ruby>
        <w:rubyPr>
          <w:rubyAlign w:val="distributeSpace"/>
          <w:hps w:val="11"/>
          <w:hpsRaise w:val="20"/>
          <w:hpsBaseText w:val="22"/>
          <w:lid w:val="zh-CN"/>
        </w:rubyPr>
        <w:rt>
          <w:r w:rsidR="0077403E" w:rsidRPr="00F36083">
            <w:rPr>
              <w:rFonts w:ascii="UD デジタル 教科書体 NK-B" w:eastAsia="UD デジタル 教科書体 NK-B" w:hAnsi="ＭＳ ゴシック"/>
              <w:b/>
              <w:sz w:val="11"/>
              <w:szCs w:val="22"/>
            </w:rPr>
            <w:t>き</w:t>
          </w:r>
        </w:rt>
        <w:rubyBase>
          <w:r w:rsidR="0077403E">
            <w:rPr>
              <w:rFonts w:ascii="UD デジタル 教科書体 NK-B" w:eastAsia="UD デジタル 教科書体 NK-B" w:hAnsi="ＭＳ ゴシック"/>
              <w:b/>
              <w:sz w:val="22"/>
              <w:szCs w:val="22"/>
              <w:lang w:eastAsia="zh-CN"/>
            </w:rPr>
            <w:t>木</w:t>
          </w:r>
        </w:rubyBase>
      </w:ruby>
    </w:r>
    <w:r w:rsidRPr="00B1190C">
      <w:rPr>
        <w:rFonts w:ascii="UD デジタル 教科書体 NK-B" w:eastAsia="UD デジタル 教科書体 NK-B" w:hAnsi="ＭＳ ゴシック" w:hint="eastAsia"/>
        <w:b/>
        <w:sz w:val="22"/>
        <w:szCs w:val="22"/>
        <w:lang w:eastAsia="zh-CN"/>
      </w:rPr>
      <w:t>、</w:t>
    </w:r>
    <w:r>
      <w:rPr>
        <w:rFonts w:ascii="UD デジタル 教科書体 NK-B" w:eastAsia="UD デジタル 教科書体 NK-B" w:hAnsi="ＭＳ ゴシック"/>
        <w:b/>
        <w:sz w:val="22"/>
        <w:szCs w:val="22"/>
      </w:rPr>
      <w:ruby>
        <w:rubyPr>
          <w:rubyAlign w:val="distributeSpace"/>
          <w:hps w:val="11"/>
          <w:hpsRaise w:val="20"/>
          <w:hpsBaseText w:val="22"/>
          <w:lid w:val="zh-CN"/>
        </w:rubyPr>
        <w:rt>
          <w:r w:rsidR="0077403E" w:rsidRPr="00F36083">
            <w:rPr>
              <w:rFonts w:ascii="UD デジタル 教科書体 NK-B" w:eastAsia="UD デジタル 教科書体 NK-B" w:hAnsi="ＭＳ ゴシック"/>
              <w:b/>
              <w:sz w:val="11"/>
              <w:szCs w:val="22"/>
            </w:rPr>
            <w:t>こう</w:t>
          </w:r>
        </w:rt>
        <w:rubyBase>
          <w:r w:rsidR="0077403E">
            <w:rPr>
              <w:rFonts w:ascii="UD デジタル 教科書体 NK-B" w:eastAsia="UD デジタル 教科書体 NK-B" w:hAnsi="ＭＳ ゴシック"/>
              <w:b/>
              <w:sz w:val="22"/>
              <w:szCs w:val="22"/>
              <w:lang w:eastAsia="zh-CN"/>
            </w:rPr>
            <w:t>甲</w:t>
          </w:r>
        </w:rubyBase>
      </w:ruby>
    </w:r>
    <w:r>
      <w:rPr>
        <w:rFonts w:ascii="UD デジタル 教科書体 NK-B" w:eastAsia="UD デジタル 教科書体 NK-B" w:hAnsi="ＭＳ ゴシック"/>
        <w:b/>
        <w:sz w:val="22"/>
        <w:szCs w:val="22"/>
      </w:rPr>
      <w:ruby>
        <w:rubyPr>
          <w:rubyAlign w:val="distributeSpace"/>
          <w:hps w:val="11"/>
          <w:hpsRaise w:val="20"/>
          <w:hpsBaseText w:val="22"/>
          <w:lid w:val="zh-CN"/>
        </w:rubyPr>
        <w:rt>
          <w:r w:rsidR="0077403E" w:rsidRPr="00F36083">
            <w:rPr>
              <w:rFonts w:ascii="UD デジタル 教科書体 NK-B" w:eastAsia="UD デジタル 教科書体 NK-B" w:hAnsi="ＭＳ ゴシック"/>
              <w:b/>
              <w:sz w:val="11"/>
              <w:szCs w:val="22"/>
            </w:rPr>
            <w:t>だ</w:t>
          </w:r>
        </w:rt>
        <w:rubyBase>
          <w:r w:rsidR="0077403E">
            <w:rPr>
              <w:rFonts w:ascii="UD デジタル 教科書体 NK-B" w:eastAsia="UD デジタル 教科書体 NK-B" w:hAnsi="ＭＳ ゴシック"/>
              <w:b/>
              <w:sz w:val="22"/>
              <w:szCs w:val="22"/>
              <w:lang w:eastAsia="zh-CN"/>
            </w:rPr>
            <w:t>田</w:t>
          </w:r>
        </w:rubyBase>
      </w:ruby>
    </w:r>
    <w:r w:rsidRPr="00B1190C">
      <w:rPr>
        <w:rFonts w:ascii="UD デジタル 教科書体 NK-B" w:eastAsia="UD デジタル 教科書体 NK-B" w:hAnsi="ＭＳ ゴシック" w:hint="eastAsia"/>
        <w:b/>
        <w:sz w:val="22"/>
        <w:szCs w:val="22"/>
        <w:lang w:eastAsia="zh-CN"/>
      </w:rPr>
      <w:t xml:space="preserve">　TEL　06－6944－3858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142E4" w14:textId="77777777" w:rsidR="002F5A10" w:rsidRDefault="002F5A10" w:rsidP="0077403E">
      <w:r>
        <w:separator/>
      </w:r>
    </w:p>
  </w:footnote>
  <w:footnote w:type="continuationSeparator" w:id="0">
    <w:p w14:paraId="01ED249A" w14:textId="77777777" w:rsidR="002F5A10" w:rsidRDefault="002F5A10" w:rsidP="007740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E4D"/>
    <w:rsid w:val="002F5A10"/>
    <w:rsid w:val="00304250"/>
    <w:rsid w:val="0031734E"/>
    <w:rsid w:val="00403797"/>
    <w:rsid w:val="00411E4D"/>
    <w:rsid w:val="006049DA"/>
    <w:rsid w:val="0077403E"/>
    <w:rsid w:val="007E7178"/>
    <w:rsid w:val="00CE3B28"/>
    <w:rsid w:val="00CF1E51"/>
    <w:rsid w:val="00E14692"/>
    <w:rsid w:val="00F37E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B62DABB"/>
  <w14:defaultImageDpi w14:val="300"/>
  <w15:docId w15:val="{F0CC802F-247F-4D3A-AA1E-198C58EBF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403E"/>
    <w:pPr>
      <w:tabs>
        <w:tab w:val="center" w:pos="4252"/>
        <w:tab w:val="right" w:pos="8504"/>
      </w:tabs>
      <w:snapToGrid w:val="0"/>
    </w:pPr>
  </w:style>
  <w:style w:type="character" w:customStyle="1" w:styleId="a4">
    <w:name w:val="ヘッダー (文字)"/>
    <w:basedOn w:val="a0"/>
    <w:link w:val="a3"/>
    <w:uiPriority w:val="99"/>
    <w:rsid w:val="0077403E"/>
  </w:style>
  <w:style w:type="paragraph" w:styleId="a5">
    <w:name w:val="footer"/>
    <w:basedOn w:val="a"/>
    <w:link w:val="a6"/>
    <w:uiPriority w:val="99"/>
    <w:unhideWhenUsed/>
    <w:rsid w:val="0077403E"/>
    <w:pPr>
      <w:tabs>
        <w:tab w:val="center" w:pos="4252"/>
        <w:tab w:val="right" w:pos="8504"/>
      </w:tabs>
      <w:snapToGrid w:val="0"/>
    </w:pPr>
  </w:style>
  <w:style w:type="character" w:customStyle="1" w:styleId="a6">
    <w:name w:val="フッター (文字)"/>
    <w:basedOn w:val="a0"/>
    <w:link w:val="a5"/>
    <w:uiPriority w:val="99"/>
    <w:rsid w:val="00774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834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file://localhost/http://www.osaka-c.ed.jp/imamiya-t/koukazen/image/map.gi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85</Words>
  <Characters>486</Characters>
  <Application>Microsoft Office Word</Application>
  <DocSecurity>0</DocSecurity>
  <Lines>4</Lines>
  <Paragraphs>1</Paragraphs>
  <ScaleCrop>false</ScaleCrop>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Lisz</dc:creator>
  <cp:keywords/>
  <dc:description/>
  <cp:lastModifiedBy>鈴野 利亜</cp:lastModifiedBy>
  <cp:revision>6</cp:revision>
  <cp:lastPrinted>2024-02-29T00:01:00Z</cp:lastPrinted>
  <dcterms:created xsi:type="dcterms:W3CDTF">2024-02-28T16:51:00Z</dcterms:created>
  <dcterms:modified xsi:type="dcterms:W3CDTF">2024-02-29T00:01:00Z</dcterms:modified>
</cp:coreProperties>
</file>