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5C" w:rsidRDefault="00555F26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2545660</wp:posOffset>
                </wp:positionH>
                <wp:positionV relativeFrom="paragraph">
                  <wp:posOffset>232023</wp:posOffset>
                </wp:positionV>
                <wp:extent cx="3912042" cy="357505"/>
                <wp:effectExtent l="0" t="0" r="0" b="44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2042" cy="3575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57C0D" w:rsidRPr="00D71DA1" w:rsidRDefault="004B5EAA" w:rsidP="00557C0D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1"/>
                              </w:rPr>
                            </w:pPr>
                            <w:r w:rsidRPr="00FB0C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</w:rPr>
                              <w:t>大阪府立</w:t>
                            </w:r>
                            <w:r w:rsidR="006941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</w:rPr>
                              <w:t>かわち野</w:t>
                            </w:r>
                            <w:r w:rsidR="00557C0D" w:rsidRPr="00FB0C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</w:rPr>
                              <w:t>高等学校の特色ある取組</w:t>
                            </w:r>
                            <w:r w:rsidR="00557C0D" w:rsidRPr="00CB5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1"/>
                              </w:rPr>
                              <w:t>み</w:t>
                            </w:r>
                          </w:p>
                          <w:p w:rsidR="00557C0D" w:rsidRPr="00063CD9" w:rsidRDefault="00557C0D" w:rsidP="00557C0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200.45pt;margin-top:18.25pt;width:308.05pt;height:28.1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" filled="f" stroked="f" strokeweight="2pt">
                <v:textbox inset="0,0,0,0">
                  <w:txbxContent>
                    <w:p w:rsidR="00557C0D" w:rsidRPr="00D71DA1" w:rsidRDefault="004B5EAA" w:rsidP="00557C0D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1"/>
                        </w:rPr>
                      </w:pPr>
                      <w:r w:rsidRPr="00FB0C1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</w:rPr>
                        <w:t>大阪府立</w:t>
                      </w:r>
                      <w:r w:rsidR="0069419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</w:rPr>
                        <w:t>かわち野</w:t>
                      </w:r>
                      <w:r w:rsidR="00557C0D" w:rsidRPr="00FB0C1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</w:rPr>
                        <w:t>高等学校の特色ある取組</w:t>
                      </w:r>
                      <w:r w:rsidR="00557C0D" w:rsidRPr="00CB556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1"/>
                        </w:rPr>
                        <w:t>み</w:t>
                      </w:r>
                    </w:p>
                    <w:p w:rsidR="00557C0D" w:rsidRPr="00063CD9" w:rsidRDefault="00557C0D" w:rsidP="00557C0D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628B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-789305</wp:posOffset>
                </wp:positionV>
                <wp:extent cx="8677275" cy="1181100"/>
                <wp:effectExtent l="0" t="0" r="28575" b="19050"/>
                <wp:wrapNone/>
                <wp:docPr id="9" name="横巻き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7275" cy="118110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0E76" w:rsidRDefault="003D112C" w:rsidP="00EA0E76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21"/>
                              </w:rPr>
                              <w:t>令和</w:t>
                            </w:r>
                            <w:r w:rsidR="00DC68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21"/>
                              </w:rPr>
                              <w:t>６</w:t>
                            </w:r>
                            <w:r w:rsidR="000E7A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21"/>
                              </w:rPr>
                              <w:t>年度　大阪府立</w:t>
                            </w:r>
                            <w:r w:rsidR="006941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21"/>
                              </w:rPr>
                              <w:t>枚岡樟風</w:t>
                            </w:r>
                            <w:r w:rsidR="00A057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21"/>
                              </w:rPr>
                              <w:t>高等学校</w:t>
                            </w:r>
                          </w:p>
                          <w:p w:rsidR="009C7A59" w:rsidRPr="00420ABD" w:rsidRDefault="00F61325" w:rsidP="00442E15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201F8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～</w:t>
                            </w:r>
                            <w:r w:rsidR="00442E1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6941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枚岡樟風</w:t>
                            </w:r>
                            <w:r w:rsidR="00737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高等学校</w:t>
                            </w:r>
                            <w:r w:rsidR="00201F8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が取</w:t>
                            </w:r>
                            <w:r w:rsidR="00442E1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り</w:t>
                            </w:r>
                            <w:r w:rsidR="00201F8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組む様</w:t>
                            </w:r>
                            <w:r w:rsidR="00631FBA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々な</w:t>
                            </w: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教育活動の</w:t>
                            </w:r>
                            <w:r w:rsidR="00631FBA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うち</w:t>
                            </w:r>
                            <w:r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、</w:t>
                            </w:r>
                            <w:r w:rsidR="009C7A59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機能統合</w:t>
                            </w:r>
                            <w:r w:rsidR="00631FBA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により</w:t>
                            </w:r>
                            <w:r w:rsidR="000C1712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継承・発展させる</w:t>
                            </w:r>
                            <w:r w:rsidR="009C7A59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取組み</w:t>
                            </w:r>
                            <w:r w:rsidR="00442E1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9C7A59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～</w:t>
                            </w:r>
                          </w:p>
                          <w:p w:rsidR="00442E15" w:rsidRPr="00420ABD" w:rsidRDefault="000E7AC1" w:rsidP="00442E15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※</w:t>
                            </w:r>
                            <w:r w:rsidR="006941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枚岡樟風</w:t>
                            </w:r>
                            <w:r w:rsidR="00EA42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高等学校</w:t>
                            </w:r>
                            <w:r w:rsidR="00442E1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の特色ある取組みについては学校ＨＰ</w:t>
                            </w:r>
                            <w:r w:rsidR="00442E1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（</w:t>
                            </w:r>
                            <w:r w:rsidR="00B01E0E" w:rsidRPr="00B01E0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1"/>
                              </w:rPr>
                              <w:t>https://www2.osaka-c.ed.jp/hiraokashofu/</w:t>
                            </w:r>
                            <w:r w:rsidR="00442E15" w:rsidRPr="00CB55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）</w:t>
                            </w:r>
                            <w:r w:rsidR="00442E15" w:rsidRPr="00420A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よりご覧ください。</w:t>
                            </w:r>
                          </w:p>
                          <w:p w:rsidR="00EA0E76" w:rsidRPr="00442E15" w:rsidRDefault="00EA0E76" w:rsidP="00FA70FE">
                            <w:pPr>
                              <w:spacing w:before="240" w:after="240"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:rsidR="00EA0E76" w:rsidRDefault="00EA0E76" w:rsidP="00EA0E76">
                            <w:pPr>
                              <w:spacing w:before="240"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</w:p>
                          <w:p w:rsidR="00EA0E76" w:rsidRDefault="00EA0E76" w:rsidP="00EA0E76">
                            <w:pPr>
                              <w:spacing w:before="240"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</w:p>
                          <w:p w:rsidR="00EA0E76" w:rsidRPr="009C7A59" w:rsidRDefault="00EA0E76" w:rsidP="00EA0E76">
                            <w:pPr>
                              <w:spacing w:before="240"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9" o:spid="_x0000_s1027" type="#_x0000_t98" style="position:absolute;left:0;text-align:left;margin-left:0;margin-top:-62.15pt;width:683.25pt;height:93pt;z-index:2516459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" fillcolor="window" strokecolor="black [3213]" strokeweight="2pt">
                <v:textbox inset="0,0,0,0">
                  <w:txbxContent>
                    <w:p w:rsidR="00EA0E76" w:rsidRDefault="003D112C" w:rsidP="00EA0E76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21"/>
                        </w:rPr>
                        <w:t>令和</w:t>
                      </w:r>
                      <w:r w:rsidR="00DC687D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21"/>
                        </w:rPr>
                        <w:t>６</w:t>
                      </w:r>
                      <w:r w:rsidR="000E7AC1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21"/>
                        </w:rPr>
                        <w:t>年度　大阪府立</w:t>
                      </w:r>
                      <w:r w:rsidR="0069419A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21"/>
                        </w:rPr>
                        <w:t>枚岡樟風</w:t>
                      </w:r>
                      <w:r w:rsidR="00A05781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21"/>
                        </w:rPr>
                        <w:t>高等学校</w:t>
                      </w:r>
                    </w:p>
                    <w:p w:rsidR="009C7A59" w:rsidRPr="00420ABD" w:rsidRDefault="00F61325" w:rsidP="00442E15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</w:rPr>
                      </w:pP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 xml:space="preserve">　</w:t>
                      </w:r>
                      <w:r w:rsidR="00201F8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～</w:t>
                      </w:r>
                      <w:r w:rsidR="00442E1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 xml:space="preserve">　</w:t>
                      </w:r>
                      <w:r w:rsidR="006941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枚岡樟風</w:t>
                      </w:r>
                      <w:r w:rsidR="00737E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高等学校</w:t>
                      </w:r>
                      <w:r w:rsidR="00201F8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が取</w:t>
                      </w:r>
                      <w:r w:rsidR="00442E1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り</w:t>
                      </w:r>
                      <w:r w:rsidR="00201F8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組む様</w:t>
                      </w:r>
                      <w:r w:rsidR="00631FBA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々な</w:t>
                      </w: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教育活動の</w:t>
                      </w:r>
                      <w:r w:rsidR="00631FBA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うち</w:t>
                      </w:r>
                      <w:r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、</w:t>
                      </w:r>
                      <w:r w:rsidR="009C7A59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機能統合</w:t>
                      </w:r>
                      <w:r w:rsidR="00631FBA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により</w:t>
                      </w:r>
                      <w:r w:rsidR="000C1712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継承・発展させる</w:t>
                      </w:r>
                      <w:r w:rsidR="009C7A59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取組み</w:t>
                      </w:r>
                      <w:r w:rsidR="00442E1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 xml:space="preserve">　</w:t>
                      </w:r>
                      <w:r w:rsidR="009C7A59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</w:rPr>
                        <w:t>～</w:t>
                      </w:r>
                    </w:p>
                    <w:p w:rsidR="00442E15" w:rsidRPr="00420ABD" w:rsidRDefault="000E7AC1" w:rsidP="00442E15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※</w:t>
                      </w:r>
                      <w:r w:rsidR="006941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枚岡樟風</w:t>
                      </w:r>
                      <w:r w:rsidR="00EA42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高等学校</w:t>
                      </w:r>
                      <w:r w:rsidR="00442E1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の特色ある取組みについては学校ＨＰ</w:t>
                      </w:r>
                      <w:r w:rsidR="00442E1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1"/>
                        </w:rPr>
                        <w:t>（</w:t>
                      </w:r>
                      <w:r w:rsidR="00B01E0E" w:rsidRPr="00B01E0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1"/>
                        </w:rPr>
                        <w:t>https://www2.osaka-c.ed.jp/hiraokashofu/</w:t>
                      </w:r>
                      <w:r w:rsidR="00442E15" w:rsidRPr="00CB55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1"/>
                        </w:rPr>
                        <w:t>）</w:t>
                      </w:r>
                      <w:r w:rsidR="00442E15" w:rsidRPr="00420A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よりご覧ください。</w:t>
                      </w:r>
                    </w:p>
                    <w:p w:rsidR="00EA0E76" w:rsidRPr="00442E15" w:rsidRDefault="00EA0E76" w:rsidP="00FA70FE">
                      <w:pPr>
                        <w:spacing w:before="240" w:after="240"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  <w:p w:rsidR="00EA0E76" w:rsidRDefault="00EA0E76" w:rsidP="00EA0E76">
                      <w:pPr>
                        <w:spacing w:before="240"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</w:p>
                    <w:p w:rsidR="00EA0E76" w:rsidRDefault="00EA0E76" w:rsidP="00EA0E76">
                      <w:pPr>
                        <w:spacing w:before="240"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</w:p>
                    <w:p w:rsidR="00EA0E76" w:rsidRPr="009C7A59" w:rsidRDefault="00EA0E76" w:rsidP="00EA0E76">
                      <w:pPr>
                        <w:spacing w:before="240"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285C" w:rsidRDefault="00A628B0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77470</wp:posOffset>
                </wp:positionV>
                <wp:extent cx="8277225" cy="61912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7225" cy="619125"/>
                        </a:xfrm>
                        <a:prstGeom prst="roundRect">
                          <a:avLst>
                            <a:gd name="adj" fmla="val 14550"/>
                          </a:avLst>
                        </a:prstGeom>
                        <a:solidFill>
                          <a:srgbClr val="FFC000">
                            <a:alpha val="55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7C0D" w:rsidRPr="004B4167" w:rsidRDefault="00557C0D" w:rsidP="00557C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" o:spid="_x0000_s1028" style="position:absolute;left:0;text-align:left;margin-left:9.45pt;margin-top:6.1pt;width:651.75pt;height:48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9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" fillcolor="#ffc000" strokecolor="#f79646" strokeweight="2pt">
                <v:fill opacity="35980f"/>
                <v:textbox inset=",0,,0">
                  <w:txbxContent>
                    <w:p w:rsidR="00557C0D" w:rsidRPr="004B4167" w:rsidRDefault="00557C0D" w:rsidP="00557C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85C" w:rsidRDefault="0097040C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4149090</wp:posOffset>
                </wp:positionH>
                <wp:positionV relativeFrom="paragraph">
                  <wp:posOffset>128270</wp:posOffset>
                </wp:positionV>
                <wp:extent cx="4178300" cy="295275"/>
                <wp:effectExtent l="0" t="0" r="1270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300" cy="295275"/>
                        </a:xfrm>
                        <a:prstGeom prst="roundRect">
                          <a:avLst>
                            <a:gd name="adj" fmla="val 14550"/>
                          </a:avLst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0C1B" w:rsidRPr="00FB0C1B" w:rsidRDefault="006936E5" w:rsidP="00BA70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</w:rPr>
                            </w:pPr>
                            <w:r w:rsidRPr="000736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情報技術</w:t>
                            </w:r>
                            <w:r w:rsidRPr="0007365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専門コース</w:t>
                            </w:r>
                            <w:r w:rsidR="00FB0C1B" w:rsidRPr="009704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（</w:t>
                            </w:r>
                            <w:r w:rsidRPr="009704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資格</w:t>
                            </w:r>
                            <w:r w:rsidRPr="009704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・</w:t>
                            </w:r>
                            <w:r w:rsidR="009704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社会人</w:t>
                            </w:r>
                            <w:r w:rsidRPr="009704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スキルを持つ人材</w:t>
                            </w:r>
                            <w:r w:rsidRPr="009704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育成</w:t>
                            </w:r>
                            <w:r w:rsidR="00FB0C1B" w:rsidRPr="0097040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FB0C1B" w:rsidRPr="00363EC3" w:rsidRDefault="00FB0C1B" w:rsidP="00FB0C1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2" o:spid="_x0000_s1029" style="position:absolute;left:0;text-align:left;margin-left:326.7pt;margin-top:10.1pt;width:329pt;height:23.25pt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9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" fillcolor="yellow" strokecolor="black [3213]" strokeweight="1.5pt">
                <v:textbox inset="0,0,0,0">
                  <w:txbxContent>
                    <w:p w:rsidR="00FB0C1B" w:rsidRPr="00FB0C1B" w:rsidRDefault="006936E5" w:rsidP="00BA70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</w:rPr>
                      </w:pPr>
                      <w:r w:rsidRPr="0007365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情報技術</w:t>
                      </w:r>
                      <w:r w:rsidRPr="0007365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専門コース</w:t>
                      </w:r>
                      <w:r w:rsidR="00FB0C1B" w:rsidRPr="0097040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（</w:t>
                      </w:r>
                      <w:r w:rsidRPr="0097040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資格</w:t>
                      </w:r>
                      <w:r w:rsidRPr="0097040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・</w:t>
                      </w:r>
                      <w:r w:rsidR="0097040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社会人</w:t>
                      </w:r>
                      <w:r w:rsidRPr="0097040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スキルを持つ人材</w:t>
                      </w:r>
                      <w:r w:rsidRPr="0097040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育成</w:t>
                      </w:r>
                      <w:r w:rsidR="00FB0C1B" w:rsidRPr="0097040C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:rsidR="00FB0C1B" w:rsidRPr="00363EC3" w:rsidRDefault="00FB0C1B" w:rsidP="00FB0C1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124460</wp:posOffset>
                </wp:positionV>
                <wp:extent cx="3848735" cy="295275"/>
                <wp:effectExtent l="0" t="0" r="18415" b="28575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735" cy="295275"/>
                        </a:xfrm>
                        <a:prstGeom prst="roundRect">
                          <a:avLst>
                            <a:gd name="adj" fmla="val 14550"/>
                          </a:avLst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6640B" w:rsidRPr="0007365B" w:rsidRDefault="006936E5" w:rsidP="00BA70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 w:rsidRPr="000736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スポーツ</w:t>
                            </w:r>
                            <w:r w:rsidRPr="0007365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サイエンス専門コース</w:t>
                            </w:r>
                            <w:r w:rsidR="00D71DA1" w:rsidRPr="0007365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（</w:t>
                            </w:r>
                            <w:r w:rsidRPr="000736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チームリーダー</w:t>
                            </w:r>
                            <w:r w:rsidRPr="0007365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育成</w:t>
                            </w:r>
                            <w:r w:rsidR="00D71DA1" w:rsidRPr="0007365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557C0D" w:rsidRPr="00363EC3" w:rsidRDefault="00C6640B" w:rsidP="00557C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3" o:spid="_x0000_s1030" style="position:absolute;left:0;text-align:left;margin-left:13.7pt;margin-top:9.8pt;width:303.05pt;height:23.2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9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" fillcolor="yellow" strokecolor="black [3213]" strokeweight="1.5pt">
                <v:textbox inset="0,0,0,0">
                  <w:txbxContent>
                    <w:p w:rsidR="00C6640B" w:rsidRPr="0007365B" w:rsidRDefault="006936E5" w:rsidP="00BA70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 w:rsidRPr="0007365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スポーツ</w:t>
                      </w:r>
                      <w:r w:rsidRPr="0007365B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サイエンス専門コース</w:t>
                      </w:r>
                      <w:r w:rsidR="00D71DA1" w:rsidRPr="0007365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（</w:t>
                      </w:r>
                      <w:r w:rsidRPr="000736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チームリーダー</w:t>
                      </w:r>
                      <w:r w:rsidRPr="0007365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育成</w:t>
                      </w:r>
                      <w:r w:rsidR="00D71DA1" w:rsidRPr="0007365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:rsidR="00557C0D" w:rsidRPr="00363EC3" w:rsidRDefault="00C6640B" w:rsidP="00557C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244885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20320</wp:posOffset>
                </wp:positionV>
                <wp:extent cx="2809875" cy="523875"/>
                <wp:effectExtent l="38100" t="0" r="47625" b="47625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23875"/>
                        </a:xfrm>
                        <a:prstGeom prst="downArrow">
                          <a:avLst>
                            <a:gd name="adj1" fmla="val 59554"/>
                            <a:gd name="adj2" fmla="val 52041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4B19" w:rsidRPr="00E538B8" w:rsidRDefault="00E538B8" w:rsidP="00274B1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E538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継承</w:t>
                            </w:r>
                            <w:r w:rsidR="00274B19" w:rsidRPr="00E538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・発展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0" o:spid="_x0000_s1031" type="#_x0000_t67" style="position:absolute;left:0;text-align:left;margin-left:0;margin-top:1.6pt;width:221.25pt;height:41.25pt;z-index:25165312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" adj="10359,4368" fillcolor="#548dd4 [1951]" strokecolor="windowText" strokeweight="2pt">
                <v:textbox inset="0,0,0,0">
                  <w:txbxContent>
                    <w:p w:rsidR="00274B19" w:rsidRPr="00E538B8" w:rsidRDefault="00E538B8" w:rsidP="00274B1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E538B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継承</w:t>
                      </w:r>
                      <w:r w:rsidR="00274B19" w:rsidRPr="00E538B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・発展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D285C" w:rsidRDefault="00DD665F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153670</wp:posOffset>
                </wp:positionV>
                <wp:extent cx="10191750" cy="4324350"/>
                <wp:effectExtent l="0" t="0" r="19050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0" cy="4324350"/>
                        </a:xfrm>
                        <a:prstGeom prst="roundRect">
                          <a:avLst>
                            <a:gd name="adj" fmla="val 1003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285C" w:rsidRPr="005D2E43" w:rsidRDefault="00DD285C" w:rsidP="00DD285C">
                            <w:pPr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32" style="position:absolute;left:0;text-align:left;margin-left:0;margin-top:12.1pt;width:802.5pt;height:340.5pt;z-index: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6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" fillcolor="#dbe5f1 [660]" strokecolor="black [3213]" strokeweight="2pt">
                <v:textbox>
                  <w:txbxContent>
                    <w:p w:rsidR="00DD285C" w:rsidRPr="005D2E43" w:rsidRDefault="00DD285C" w:rsidP="00DD285C">
                      <w:pPr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4488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201485</wp:posOffset>
                </wp:positionV>
                <wp:extent cx="9248775" cy="357505"/>
                <wp:effectExtent l="0" t="0" r="9525" b="44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775" cy="35750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538B8" w:rsidRPr="00F61325" w:rsidRDefault="008C6B9C" w:rsidP="00D250B0">
                            <w:pPr>
                              <w:spacing w:line="5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1"/>
                              </w:rPr>
                              <w:t>大阪府立</w:t>
                            </w:r>
                            <w:r w:rsidR="0069419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1"/>
                              </w:rPr>
                              <w:t>枚岡樟風</w:t>
                            </w:r>
                            <w:r w:rsidR="001A5A2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1"/>
                              </w:rPr>
                              <w:t>高等学校</w:t>
                            </w:r>
                            <w:r w:rsidR="00E538B8" w:rsidRPr="00E538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</w:rPr>
                              <w:t>～機能統合により大阪府立</w:t>
                            </w:r>
                            <w:r w:rsidR="0069419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</w:rPr>
                              <w:t>かわち野</w:t>
                            </w:r>
                            <w:r w:rsidR="009C7A59" w:rsidRPr="0092593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6"/>
                              </w:rPr>
                              <w:t>高等学校の特色ある取組みを継承・発展させます～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3" style="position:absolute;left:0;text-align:left;margin-left:-24.05pt;margin-top:15.85pt;width:728.25pt;height:28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" filled="f" stroked="f" strokeweight="2pt">
                <v:textbox inset="0,0,0,0">
                  <w:txbxContent>
                    <w:p w:rsidR="00E538B8" w:rsidRPr="00F61325" w:rsidRDefault="008C6B9C" w:rsidP="00D250B0">
                      <w:pPr>
                        <w:spacing w:line="5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1"/>
                        </w:rPr>
                        <w:t>大阪府立</w:t>
                      </w:r>
                      <w:r w:rsidR="0069419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1"/>
                        </w:rPr>
                        <w:t>枚岡樟風</w:t>
                      </w:r>
                      <w:r w:rsidR="001A5A2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1"/>
                        </w:rPr>
                        <w:t>高等学校</w:t>
                      </w:r>
                      <w:r w:rsidR="00E538B8" w:rsidRPr="00E538B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</w:rPr>
                        <w:t>～機能統合により大阪府立</w:t>
                      </w:r>
                      <w:r w:rsidR="0069419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</w:rPr>
                        <w:t>かわち野</w:t>
                      </w:r>
                      <w:r w:rsidR="009C7A59" w:rsidRPr="0092593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6"/>
                        </w:rPr>
                        <w:t>高等学校の特色ある取組みを継承・発展させます～</w:t>
                      </w:r>
                    </w:p>
                  </w:txbxContent>
                </v:textbox>
              </v:rect>
            </w:pict>
          </mc:Fallback>
        </mc:AlternateContent>
      </w:r>
    </w:p>
    <w:p w:rsidR="00DD285C" w:rsidRDefault="00AC5DA4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334010</wp:posOffset>
                </wp:positionV>
                <wp:extent cx="9963150" cy="3838575"/>
                <wp:effectExtent l="0" t="0" r="19050" b="28575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0" cy="3838575"/>
                        </a:xfrm>
                        <a:prstGeom prst="roundRect">
                          <a:avLst>
                            <a:gd name="adj" fmla="val 9438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D285C" w:rsidRDefault="00DD285C" w:rsidP="00376BD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DD285C" w:rsidRPr="002B6729" w:rsidRDefault="00DD285C" w:rsidP="00DD28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:rsidR="00DD285C" w:rsidRPr="005D2E43" w:rsidRDefault="00DD285C" w:rsidP="00DD28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6" o:spid="_x0000_s1034" style="position:absolute;left:0;text-align:left;margin-left:0;margin-top:26.3pt;width:784.5pt;height:302.25pt;z-index: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61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" fillcolor="window" strokecolor="black [3213]" strokeweight="1.5pt">
                <v:textbox>
                  <w:txbxContent>
                    <w:p w:rsidR="00DD285C" w:rsidRDefault="00DD285C" w:rsidP="00376BD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DD285C" w:rsidRPr="002B6729" w:rsidRDefault="00DD285C" w:rsidP="00DD28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:rsidR="00DD285C" w:rsidRPr="005D2E43" w:rsidRDefault="00DD285C" w:rsidP="00DD28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DD285C" w:rsidRDefault="00AC5DA4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419099</wp:posOffset>
                </wp:positionH>
                <wp:positionV relativeFrom="paragraph">
                  <wp:posOffset>229870</wp:posOffset>
                </wp:positionV>
                <wp:extent cx="9782177" cy="1647825"/>
                <wp:effectExtent l="0" t="0" r="28575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2177" cy="1647825"/>
                          <a:chOff x="-72304" y="-47501"/>
                          <a:chExt cx="9418101" cy="1369619"/>
                        </a:xfrm>
                      </wpg:grpSpPr>
                      <wps:wsp>
                        <wps:cNvPr id="17" name="角丸四角形 17"/>
                        <wps:cNvSpPr/>
                        <wps:spPr>
                          <a:xfrm>
                            <a:off x="1554347" y="-47501"/>
                            <a:ext cx="7791450" cy="1369619"/>
                          </a:xfrm>
                          <a:prstGeom prst="roundRect">
                            <a:avLst>
                              <a:gd name="adj" fmla="val 16780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A591F" w:rsidRPr="00164745" w:rsidRDefault="00376BDF" w:rsidP="00BA1B11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16474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◆</w:t>
                              </w:r>
                              <w:r w:rsidR="009A7E93" w:rsidRPr="0016474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「スポーツ</w:t>
                              </w:r>
                              <w:r w:rsidR="009A7E93" w:rsidRPr="0016474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  <w:t>健康科学総合</w:t>
                              </w:r>
                              <w:r w:rsidR="009A7E93" w:rsidRPr="0016474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実習室」</w:t>
                              </w:r>
                              <w:r w:rsidR="00BE6A35" w:rsidRPr="0016474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（仮称）</w:t>
                              </w:r>
                              <w:r w:rsidR="009A7E93" w:rsidRPr="0016474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  <w:t>を</w:t>
                              </w:r>
                              <w:r w:rsidR="00F42023" w:rsidRPr="0016474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新設</w:t>
                              </w:r>
                              <w:r w:rsidR="009A7E93" w:rsidRPr="0016474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  <w:t>し</w:t>
                              </w:r>
                              <w:r w:rsidR="009A7E93" w:rsidRPr="0016474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、</w:t>
                              </w:r>
                              <w:r w:rsidR="00FA591F" w:rsidRPr="0016474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  <w:t>生涯スポーツ等を地域社会に広めます！</w:t>
                              </w:r>
                            </w:p>
                            <w:p w:rsidR="009A7E93" w:rsidRPr="00B01E0E" w:rsidRDefault="009A7E93" w:rsidP="0097040C">
                              <w:pPr>
                                <w:ind w:leftChars="100" w:left="420" w:hangingChars="100" w:hanging="21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1"/>
                                </w:rPr>
                              </w:pPr>
                              <w:r w:rsidRPr="00B01E0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1"/>
                                </w:rPr>
                                <w:t>・</w:t>
                              </w:r>
                              <w:r w:rsidR="00F42023" w:rsidRPr="00F42023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「スポーツ</w:t>
                              </w:r>
                              <w:r w:rsidR="00F42023" w:rsidRPr="00F42023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健康科学総合</w:t>
                              </w:r>
                              <w:r w:rsidR="00F42023" w:rsidRPr="00F42023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実習室」</w:t>
                              </w:r>
                              <w:r w:rsidR="00BE6A35" w:rsidRPr="00F42023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（仮称）</w:t>
                              </w:r>
                              <w:r w:rsidR="00F42023" w:rsidRPr="00F42023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を</w:t>
                              </w:r>
                              <w:r w:rsidR="00F42023" w:rsidRPr="00F42023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新設</w:t>
                              </w:r>
                              <w:r w:rsidR="00F42023" w:rsidRPr="00F42023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し</w:t>
                              </w:r>
                              <w:r w:rsidR="00F42023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1"/>
                                </w:rPr>
                                <w:t>、</w:t>
                              </w:r>
                              <w:r w:rsidR="00770099" w:rsidRPr="00B01E0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1"/>
                                </w:rPr>
                                <w:t>テーピング</w:t>
                              </w:r>
                              <w:r w:rsidR="00821A2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1"/>
                                </w:rPr>
                                <w:t>や</w:t>
                              </w:r>
                              <w:r w:rsidR="00770099" w:rsidRPr="00B01E0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1"/>
                                </w:rPr>
                                <w:t>体つくり運動、</w:t>
                              </w:r>
                              <w:r w:rsidR="00770099" w:rsidRPr="00B01E0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1"/>
                                </w:rPr>
                                <w:t>ストレッチ</w:t>
                              </w:r>
                              <w:r w:rsidR="00821A2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1"/>
                                </w:rPr>
                                <w:t>など</w:t>
                              </w:r>
                              <w:r w:rsidR="00CC657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1"/>
                                </w:rPr>
                                <w:t>の</w:t>
                              </w:r>
                              <w:r w:rsidR="00F42023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1"/>
                                </w:rPr>
                                <w:t>学</w:t>
                              </w:r>
                              <w:r w:rsidR="00F42023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1"/>
                                </w:rPr>
                                <w:t>び</w:t>
                              </w:r>
                              <w:r w:rsidR="00F220CC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1"/>
                                </w:rPr>
                                <w:t>の</w:t>
                              </w:r>
                              <w:r w:rsidR="00CC657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1"/>
                                </w:rPr>
                                <w:t>充実</w:t>
                              </w:r>
                              <w:r w:rsidR="00F220CC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1"/>
                                </w:rPr>
                                <w:t>とともに</w:t>
                              </w:r>
                              <w:r w:rsidR="001736AE" w:rsidRPr="00B01E0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1"/>
                                </w:rPr>
                                <w:t>、</w:t>
                              </w:r>
                              <w:r w:rsidR="00A11D4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1"/>
                                </w:rPr>
                                <w:t>スポーツを</w:t>
                              </w:r>
                              <w:r w:rsidR="00A11D4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1"/>
                                </w:rPr>
                                <w:t>通した</w:t>
                              </w:r>
                              <w:r w:rsidR="000C162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1"/>
                                </w:rPr>
                                <w:t>地域</w:t>
                              </w:r>
                              <w:r w:rsidRPr="00B01E0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1"/>
                                </w:rPr>
                                <w:t>連携や社会福祉活動</w:t>
                              </w:r>
                              <w:r w:rsidR="001736AE" w:rsidRPr="00B01E0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1"/>
                                </w:rPr>
                                <w:t>に</w:t>
                              </w:r>
                              <w:r w:rsidR="001736AE" w:rsidRPr="00B01E0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1"/>
                                </w:rPr>
                                <w:t>つなげます。</w:t>
                              </w:r>
                            </w:p>
                            <w:p w:rsidR="00470CC1" w:rsidRPr="004D614E" w:rsidRDefault="00470CC1" w:rsidP="00470CC1">
                              <w:pPr>
                                <w:ind w:leftChars="100" w:left="420" w:hangingChars="100" w:hanging="210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・</w:t>
                              </w:r>
                              <w:r w:rsidR="00164745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生徒が主体的に</w:t>
                              </w:r>
                              <w:r w:rsidR="00164745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行う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スポーツ活動の中で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協調性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やチームワークを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学び、</w:t>
                              </w:r>
                              <w:r w:rsidRPr="004D614E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コミュニケーション能力を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磨き、</w:t>
                              </w:r>
                              <w:r w:rsidRPr="004D614E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社会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役立つ</w:t>
                              </w:r>
                              <w:r w:rsidR="00EB6F94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人材に</w:t>
                              </w:r>
                              <w:r w:rsidR="00EB6F94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成長させます。</w:t>
                              </w:r>
                            </w:p>
                            <w:p w:rsidR="00D62FE1" w:rsidRPr="004D614E" w:rsidRDefault="00D62FE1" w:rsidP="007F6AF4">
                              <w:pPr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4D614E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・大学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や</w:t>
                              </w:r>
                              <w:r w:rsidRPr="004D614E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他の関係機関と連携し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た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授業</w:t>
                              </w:r>
                              <w:r w:rsidR="00904305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や実習を</w:t>
                              </w:r>
                              <w:r w:rsidR="00904305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通して</w:t>
                              </w:r>
                              <w:r w:rsidRPr="004D614E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、</w:t>
                              </w:r>
                              <w:r w:rsidRPr="004D614E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高い</w:t>
                              </w:r>
                              <w:r w:rsidRPr="004D614E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専門性を身につけ</w:t>
                              </w:r>
                              <w:r w:rsidRPr="00555F26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た</w:t>
                              </w:r>
                              <w:r w:rsidRPr="004D614E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人材</w:t>
                              </w:r>
                              <w:r w:rsidR="00770099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を育成</w:t>
                              </w:r>
                              <w:r w:rsidR="00770099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します</w:t>
                              </w:r>
                              <w:r w:rsidRPr="004D614E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ホームベース 39"/>
                        <wps:cNvSpPr/>
                        <wps:spPr>
                          <a:xfrm>
                            <a:off x="-72304" y="272578"/>
                            <a:ext cx="1594366" cy="718129"/>
                          </a:xfrm>
                          <a:prstGeom prst="homePlate">
                            <a:avLst>
                              <a:gd name="adj" fmla="val 60169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62FE1" w:rsidRPr="00BA70C7" w:rsidRDefault="00FA591F" w:rsidP="00BA70C7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6"/>
                                  <w:szCs w:val="26"/>
                                </w:rPr>
                              </w:pPr>
                              <w:r w:rsidRPr="00BA70C7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6"/>
                                  <w:szCs w:val="26"/>
                                </w:rPr>
                                <w:t>地域連携・</w:t>
                              </w:r>
                              <w:r w:rsidRPr="00BA70C7">
                                <w:rPr>
                                  <w:rFonts w:ascii="HGS創英角ﾎﾟｯﾌﾟ体" w:eastAsia="HGS創英角ﾎﾟｯﾌﾟ体" w:hAnsi="HGS創英角ﾎﾟｯﾌﾟ体"/>
                                  <w:sz w:val="26"/>
                                  <w:szCs w:val="26"/>
                                </w:rPr>
                                <w:t>社会</w:t>
                              </w:r>
                            </w:p>
                            <w:p w:rsidR="00B36D30" w:rsidRPr="00BA70C7" w:rsidRDefault="00FA591F" w:rsidP="00BA70C7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6"/>
                                  <w:szCs w:val="26"/>
                                </w:rPr>
                              </w:pPr>
                              <w:r w:rsidRPr="00BA70C7">
                                <w:rPr>
                                  <w:rFonts w:ascii="HGS創英角ﾎﾟｯﾌﾟ体" w:eastAsia="HGS創英角ﾎﾟｯﾌﾟ体" w:hAnsi="HGS創英角ﾎﾟｯﾌﾟ体"/>
                                  <w:sz w:val="26"/>
                                  <w:szCs w:val="26"/>
                                </w:rPr>
                                <w:t>福祉活動の強化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35" style="position:absolute;left:0;text-align:left;margin-left:33pt;margin-top:18.1pt;width:770.25pt;height:129.75pt;z-index:251666432;mso-position-horizontal-relative:page;mso-width-relative:margin;mso-height-relative:margin" coordorigin="-723,-475" coordsize="94181,13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">
                <v:roundrect id="角丸四角形 17" o:spid="_x0000_s1036" style="position:absolute;left:15543;top:-475;width:77914;height:13696;visibility:visible;mso-wrap-style:square;v-text-anchor:middle" arcsize="109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" fillcolor="window" strokecolor="#f79646" strokeweight="2pt">
                  <v:textbox>
                    <w:txbxContent>
                      <w:p w:rsidR="00FA591F" w:rsidRPr="00164745" w:rsidRDefault="00376BDF" w:rsidP="00BA1B11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</w:pPr>
                        <w:r w:rsidRPr="0016474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◆</w:t>
                        </w:r>
                        <w:r w:rsidR="009A7E93" w:rsidRPr="0016474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「スポーツ</w:t>
                        </w:r>
                        <w:r w:rsidR="009A7E93" w:rsidRPr="00164745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健康科学総合</w:t>
                        </w:r>
                        <w:r w:rsidR="009A7E93" w:rsidRPr="0016474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実習室」</w:t>
                        </w:r>
                        <w:r w:rsidR="00BE6A35" w:rsidRPr="0016474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（仮称）</w:t>
                        </w:r>
                        <w:r w:rsidR="009A7E93" w:rsidRPr="00164745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を</w:t>
                        </w:r>
                        <w:r w:rsidR="00F42023" w:rsidRPr="0016474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新設</w:t>
                        </w:r>
                        <w:r w:rsidR="009A7E93" w:rsidRPr="00164745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し</w:t>
                        </w:r>
                        <w:r w:rsidR="009A7E93" w:rsidRPr="0016474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、</w:t>
                        </w:r>
                        <w:r w:rsidR="00FA591F" w:rsidRPr="00164745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生涯スポーツ等を地域社会に広めます！</w:t>
                        </w:r>
                      </w:p>
                      <w:p w:rsidR="009A7E93" w:rsidRPr="00B01E0E" w:rsidRDefault="009A7E93" w:rsidP="0097040C">
                        <w:pPr>
                          <w:ind w:leftChars="100" w:left="420" w:hangingChars="100" w:hanging="21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1"/>
                          </w:rPr>
                        </w:pPr>
                        <w:r w:rsidRPr="00B01E0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1"/>
                          </w:rPr>
                          <w:t>・</w:t>
                        </w:r>
                        <w:r w:rsidR="00F42023" w:rsidRPr="00F42023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「スポーツ</w:t>
                        </w:r>
                        <w:r w:rsidR="00F42023" w:rsidRPr="00F42023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健康科学総合</w:t>
                        </w:r>
                        <w:r w:rsidR="00F42023" w:rsidRPr="00F42023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実習室」</w:t>
                        </w:r>
                        <w:r w:rsidR="00BE6A35" w:rsidRPr="00F42023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（仮称）</w:t>
                        </w:r>
                        <w:r w:rsidR="00F42023" w:rsidRPr="00F42023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を</w:t>
                        </w:r>
                        <w:r w:rsidR="00F42023" w:rsidRPr="00F42023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新設</w:t>
                        </w:r>
                        <w:r w:rsidR="00F42023" w:rsidRPr="00F42023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し</w:t>
                        </w:r>
                        <w:r w:rsidR="00F42023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1"/>
                          </w:rPr>
                          <w:t>、</w:t>
                        </w:r>
                        <w:r w:rsidR="00770099" w:rsidRPr="00B01E0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1"/>
                          </w:rPr>
                          <w:t>テーピング</w:t>
                        </w:r>
                        <w:r w:rsidR="00821A2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1"/>
                          </w:rPr>
                          <w:t>や</w:t>
                        </w:r>
                        <w:r w:rsidR="00770099" w:rsidRPr="00B01E0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1"/>
                          </w:rPr>
                          <w:t>体つくり運動、</w:t>
                        </w:r>
                        <w:r w:rsidR="00770099" w:rsidRPr="00B01E0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1"/>
                          </w:rPr>
                          <w:t>ストレッチ</w:t>
                        </w:r>
                        <w:r w:rsidR="00821A2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1"/>
                          </w:rPr>
                          <w:t>など</w:t>
                        </w:r>
                        <w:r w:rsidR="00CC657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1"/>
                          </w:rPr>
                          <w:t>の</w:t>
                        </w:r>
                        <w:r w:rsidR="00F42023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1"/>
                          </w:rPr>
                          <w:t>学</w:t>
                        </w:r>
                        <w:r w:rsidR="00F42023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1"/>
                          </w:rPr>
                          <w:t>び</w:t>
                        </w:r>
                        <w:r w:rsidR="00F220CC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1"/>
                          </w:rPr>
                          <w:t>の</w:t>
                        </w:r>
                        <w:r w:rsidR="00CC657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1"/>
                          </w:rPr>
                          <w:t>充実</w:t>
                        </w:r>
                        <w:r w:rsidR="00F220CC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1"/>
                          </w:rPr>
                          <w:t>とともに</w:t>
                        </w:r>
                        <w:r w:rsidR="001736AE" w:rsidRPr="00B01E0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1"/>
                          </w:rPr>
                          <w:t>、</w:t>
                        </w:r>
                        <w:r w:rsidR="00A11D4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1"/>
                          </w:rPr>
                          <w:t>スポーツを</w:t>
                        </w:r>
                        <w:r w:rsidR="00A11D4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1"/>
                          </w:rPr>
                          <w:t>通した</w:t>
                        </w:r>
                        <w:r w:rsidR="000C162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1"/>
                          </w:rPr>
                          <w:t>地域</w:t>
                        </w:r>
                        <w:r w:rsidRPr="00B01E0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1"/>
                          </w:rPr>
                          <w:t>連携や社会福祉活動</w:t>
                        </w:r>
                        <w:r w:rsidR="001736AE" w:rsidRPr="00B01E0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1"/>
                          </w:rPr>
                          <w:t>に</w:t>
                        </w:r>
                        <w:r w:rsidR="001736AE" w:rsidRPr="00B01E0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1"/>
                          </w:rPr>
                          <w:t>つなげます。</w:t>
                        </w:r>
                      </w:p>
                      <w:p w:rsidR="00470CC1" w:rsidRPr="004D614E" w:rsidRDefault="00470CC1" w:rsidP="00470CC1">
                        <w:pPr>
                          <w:ind w:leftChars="100" w:left="420" w:hangingChars="100" w:hanging="210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・</w:t>
                        </w:r>
                        <w:r w:rsidR="00164745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生徒が主体的に</w:t>
                        </w:r>
                        <w:r w:rsidR="00164745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行う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スポーツ活動の中で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協調性</w:t>
                        </w:r>
                        <w:bookmarkStart w:id="1" w:name="_GoBack"/>
                        <w:bookmarkEnd w:id="1"/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やチームワークを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学び、</w:t>
                        </w:r>
                        <w:r w:rsidRPr="004D614E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コミュニケーション能力を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磨き、</w:t>
                        </w:r>
                        <w:r w:rsidRPr="004D614E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社会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役立つ</w:t>
                        </w:r>
                        <w:r w:rsidR="00EB6F94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人材に</w:t>
                        </w:r>
                        <w:r w:rsidR="00EB6F94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成長させます。</w:t>
                        </w:r>
                      </w:p>
                      <w:p w:rsidR="00D62FE1" w:rsidRPr="004D614E" w:rsidRDefault="00D62FE1" w:rsidP="007F6AF4">
                        <w:pPr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4D614E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・大学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や</w:t>
                        </w:r>
                        <w:r w:rsidRPr="004D614E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他の関係機関と連携し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た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授業</w:t>
                        </w:r>
                        <w:r w:rsidR="00904305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や実習を</w:t>
                        </w:r>
                        <w:r w:rsidR="00904305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通して</w:t>
                        </w:r>
                        <w:r w:rsidRPr="004D614E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、</w:t>
                        </w:r>
                        <w:r w:rsidRPr="004D614E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高い</w:t>
                        </w:r>
                        <w:r w:rsidRPr="004D614E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専門性を身につけ</w:t>
                        </w:r>
                        <w:r w:rsidRPr="00555F26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た</w:t>
                        </w:r>
                        <w:r w:rsidRPr="004D614E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人材</w:t>
                        </w:r>
                        <w:r w:rsidR="00770099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を育成</w:t>
                        </w:r>
                        <w:r w:rsidR="00770099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します</w:t>
                        </w:r>
                        <w:r w:rsidRPr="004D614E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。</w:t>
                        </w:r>
                      </w:p>
                    </w:txbxContent>
                  </v:textbox>
                </v:round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39" o:spid="_x0000_s1037" type="#_x0000_t15" style="position:absolute;left:-723;top:2725;width:15943;height:7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" adj="15746" fillcolor="window" strokecolor="windowText" strokeweight="2pt">
                  <v:textbox inset="0,0,0,0">
                    <w:txbxContent>
                      <w:p w:rsidR="00D62FE1" w:rsidRPr="00BA70C7" w:rsidRDefault="00FA591F" w:rsidP="00BA70C7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6"/>
                            <w:szCs w:val="26"/>
                          </w:rPr>
                        </w:pPr>
                        <w:r w:rsidRPr="00BA70C7">
                          <w:rPr>
                            <w:rFonts w:ascii="HGS創英角ﾎﾟｯﾌﾟ体" w:eastAsia="HGS創英角ﾎﾟｯﾌﾟ体" w:hAnsi="HGS創英角ﾎﾟｯﾌﾟ体" w:hint="eastAsia"/>
                            <w:sz w:val="26"/>
                            <w:szCs w:val="26"/>
                          </w:rPr>
                          <w:t>地域連携・</w:t>
                        </w:r>
                        <w:r w:rsidRPr="00BA70C7">
                          <w:rPr>
                            <w:rFonts w:ascii="HGS創英角ﾎﾟｯﾌﾟ体" w:eastAsia="HGS創英角ﾎﾟｯﾌﾟ体" w:hAnsi="HGS創英角ﾎﾟｯﾌﾟ体"/>
                            <w:sz w:val="26"/>
                            <w:szCs w:val="26"/>
                          </w:rPr>
                          <w:t>社会</w:t>
                        </w:r>
                      </w:p>
                      <w:p w:rsidR="00B36D30" w:rsidRPr="00BA70C7" w:rsidRDefault="00FA591F" w:rsidP="00BA70C7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6"/>
                            <w:szCs w:val="26"/>
                          </w:rPr>
                        </w:pPr>
                        <w:r w:rsidRPr="00BA70C7">
                          <w:rPr>
                            <w:rFonts w:ascii="HGS創英角ﾎﾟｯﾌﾟ体" w:eastAsia="HGS創英角ﾎﾟｯﾌﾟ体" w:hAnsi="HGS創英角ﾎﾟｯﾌﾟ体"/>
                            <w:sz w:val="26"/>
                            <w:szCs w:val="26"/>
                          </w:rPr>
                          <w:t>福祉活動の強化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BA1B11" w:rsidP="00DD28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B01C0DB" wp14:editId="4D5069E6">
                <wp:simplePos x="0" y="0"/>
                <wp:positionH relativeFrom="column">
                  <wp:posOffset>-618959</wp:posOffset>
                </wp:positionH>
                <wp:positionV relativeFrom="paragraph">
                  <wp:posOffset>134620</wp:posOffset>
                </wp:positionV>
                <wp:extent cx="9755480" cy="1868556"/>
                <wp:effectExtent l="0" t="0" r="17780" b="1778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5480" cy="1868556"/>
                          <a:chOff x="-126982" y="-435680"/>
                          <a:chExt cx="9401604" cy="1397194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>
                            <a:off x="1502223" y="-435680"/>
                            <a:ext cx="7772399" cy="1397194"/>
                          </a:xfrm>
                          <a:prstGeom prst="roundRect">
                            <a:avLst>
                              <a:gd name="adj" fmla="val 16780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54B71" w:rsidRPr="00164745" w:rsidRDefault="00354B71" w:rsidP="00BA1B11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16474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◆「キャリア</w:t>
                              </w:r>
                              <w:r w:rsidRPr="0016474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  <w:t>クリエイトルーム</w:t>
                              </w:r>
                              <w:r w:rsidRPr="0016474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」</w:t>
                              </w:r>
                              <w:r w:rsidR="00BE6A35" w:rsidRPr="0016474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（仮称）</w:t>
                              </w:r>
                              <w:r w:rsidRPr="0016474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  <w:t>を</w:t>
                              </w:r>
                              <w:r w:rsidR="00F42023" w:rsidRPr="0016474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新設</w:t>
                              </w:r>
                              <w:r w:rsidRPr="0016474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  <w:t>し</w:t>
                              </w:r>
                              <w:r w:rsidRPr="0016474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、</w:t>
                              </w:r>
                              <w:r w:rsidR="00174877" w:rsidRPr="0016474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質の</w:t>
                              </w:r>
                              <w:r w:rsidRPr="0016474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高い</w:t>
                              </w:r>
                              <w:r w:rsidRPr="0016474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  <w:t>プレゼンスキルを身に</w:t>
                              </w:r>
                              <w:r w:rsidR="00174877" w:rsidRPr="0016474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つ</w:t>
                              </w:r>
                              <w:r w:rsidRPr="0016474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  <w:t>けます！</w:t>
                              </w:r>
                            </w:p>
                            <w:p w:rsidR="004F2E4F" w:rsidRPr="00CB5564" w:rsidRDefault="00354B71" w:rsidP="007D42B3">
                              <w:pPr>
                                <w:ind w:leftChars="100" w:left="420" w:hangingChars="100" w:hanging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95424F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</w:t>
                              </w:r>
                              <w:r w:rsidR="0016474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ICT機器を整備した</w:t>
                              </w:r>
                              <w:r w:rsidR="00164745" w:rsidRPr="00F42023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「キャリア</w:t>
                              </w:r>
                              <w:r w:rsidR="00164745" w:rsidRPr="00F42023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クリエイトルーム</w:t>
                              </w:r>
                              <w:r w:rsidR="00164745" w:rsidRPr="00F42023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」</w:t>
                              </w:r>
                              <w:r w:rsidR="0097040C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(仮称)</w:t>
                              </w:r>
                              <w:r w:rsidR="00164745" w:rsidRPr="00F42023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を</w:t>
                              </w:r>
                              <w:r w:rsidR="00164745" w:rsidRPr="00F42023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新設</w:t>
                              </w:r>
                              <w:r w:rsidR="00164745" w:rsidRPr="00F42023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し</w:t>
                              </w:r>
                              <w:r w:rsidR="00164745" w:rsidRPr="00F42023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、</w:t>
                              </w:r>
                              <w:r w:rsidR="00B460F6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情報系</w:t>
                              </w:r>
                              <w:r w:rsidR="007D42B3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の授業で学んだ知識・技術を</w:t>
                              </w:r>
                              <w:r w:rsidR="007D42B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活用する</w:t>
                              </w:r>
                              <w:r w:rsidR="006B0BB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プレゼンテーションバトル</w:t>
                              </w:r>
                              <w:r w:rsidR="004F2E4F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などを実施</w:t>
                              </w:r>
                              <w:r w:rsidR="0097040C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することで</w:t>
                              </w:r>
                              <w:r w:rsidR="004F2E4F">
                                <w:rPr>
                                  <w:rFonts w:ascii="HG丸ｺﾞｼｯｸM-PRO" w:eastAsia="HG丸ｺﾞｼｯｸM-PRO" w:hAnsi="HG丸ｺﾞｼｯｸM-PRO"/>
                                </w:rPr>
                                <w:t>、</w:t>
                              </w:r>
                              <w:r w:rsidR="004F2E4F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競争力や</w:t>
                              </w:r>
                              <w:r w:rsidR="004F2E4F" w:rsidRPr="00FA591F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チームワーク</w:t>
                              </w:r>
                              <w:r w:rsidR="004F2E4F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を</w:t>
                              </w:r>
                              <w:r w:rsidR="007D42B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養</w:t>
                              </w:r>
                              <w:r w:rsidR="0097040C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い</w:t>
                              </w:r>
                              <w:r w:rsidR="007D42B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、</w:t>
                              </w:r>
                              <w:r w:rsidR="004F2E4F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社会</w:t>
                              </w:r>
                              <w:r w:rsidR="004F2E4F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で</w:t>
                              </w:r>
                              <w:r w:rsidR="004F2E4F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活躍できる</w:t>
                              </w:r>
                              <w:r w:rsidR="004F2E4F" w:rsidRPr="00CB5564">
                                <w:rPr>
                                  <w:rFonts w:ascii="HG丸ｺﾞｼｯｸM-PRO" w:eastAsia="HG丸ｺﾞｼｯｸM-PRO" w:hAnsi="HG丸ｺﾞｼｯｸM-PRO"/>
                                </w:rPr>
                                <w:t>実践力</w:t>
                              </w:r>
                              <w:r w:rsidR="004F2E4F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を</w:t>
                              </w:r>
                              <w:r w:rsidR="004F2E4F">
                                <w:rPr>
                                  <w:rFonts w:ascii="HG丸ｺﾞｼｯｸM-PRO" w:eastAsia="HG丸ｺﾞｼｯｸM-PRO" w:hAnsi="HG丸ｺﾞｼｯｸM-PRO"/>
                                </w:rPr>
                                <w:t>持った</w:t>
                              </w:r>
                              <w:r w:rsidR="004F2E4F" w:rsidRPr="00CB5564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人材</w:t>
                              </w:r>
                              <w:r w:rsidR="00F4202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を</w:t>
                              </w:r>
                              <w:r w:rsidR="00F42023">
                                <w:rPr>
                                  <w:rFonts w:ascii="HG丸ｺﾞｼｯｸM-PRO" w:eastAsia="HG丸ｺﾞｼｯｸM-PRO" w:hAnsi="HG丸ｺﾞｼｯｸM-PRO"/>
                                </w:rPr>
                                <w:t>育成しま</w:t>
                              </w:r>
                              <w:r w:rsidR="00F4202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す。</w:t>
                              </w:r>
                            </w:p>
                            <w:p w:rsidR="00354B71" w:rsidRDefault="00354B71" w:rsidP="007F6AF4">
                              <w:pPr>
                                <w:ind w:leftChars="100" w:left="420" w:hangingChars="100" w:hanging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CB5564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</w:t>
                              </w:r>
                              <w:r w:rsidR="006B0BBE" w:rsidRPr="00CB5564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様々な</w:t>
                              </w:r>
                              <w:r w:rsidR="007D42B3">
                                <w:rPr>
                                  <w:rFonts w:ascii="HG丸ｺﾞｼｯｸM-PRO" w:eastAsia="HG丸ｺﾞｼｯｸM-PRO" w:hAnsi="HG丸ｺﾞｼｯｸM-PRO"/>
                                </w:rPr>
                                <w:t>グループワーク</w:t>
                              </w:r>
                              <w:r w:rsidR="007D42B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や</w:t>
                              </w:r>
                              <w:r w:rsidR="004F2E4F">
                                <w:rPr>
                                  <w:rFonts w:ascii="HG丸ｺﾞｼｯｸM-PRO" w:eastAsia="HG丸ｺﾞｼｯｸM-PRO" w:hAnsi="HG丸ｺﾞｼｯｸM-PRO"/>
                                </w:rPr>
                                <w:t>ディスカッション</w:t>
                              </w:r>
                              <w:r w:rsidR="004F2E4F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など</w:t>
                              </w:r>
                              <w:r w:rsidR="000F346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の</w:t>
                              </w:r>
                              <w:r w:rsidR="004F2E4F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取組み</w:t>
                              </w:r>
                              <w:r w:rsidR="000F346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を通し</w:t>
                              </w:r>
                              <w:r w:rsidR="00DF3042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て</w:t>
                              </w:r>
                              <w:r w:rsidR="004F2E4F">
                                <w:rPr>
                                  <w:rFonts w:ascii="HG丸ｺﾞｼｯｸM-PRO" w:eastAsia="HG丸ｺﾞｼｯｸM-PRO" w:hAnsi="HG丸ｺﾞｼｯｸM-PRO"/>
                                </w:rPr>
                                <w:t>、</w:t>
                              </w:r>
                              <w:r w:rsidR="000F346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コミュニケーション能力を鍛え</w:t>
                              </w:r>
                              <w:r w:rsidR="000F3463">
                                <w:rPr>
                                  <w:rFonts w:ascii="HG丸ｺﾞｼｯｸM-PRO" w:eastAsia="HG丸ｺﾞｼｯｸM-PRO" w:hAnsi="HG丸ｺﾞｼｯｸM-PRO"/>
                                </w:rPr>
                                <w:t>、</w:t>
                              </w:r>
                              <w:r w:rsidR="006B0BBE" w:rsidRPr="00CB5564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競争社会</w:t>
                              </w:r>
                              <w:r w:rsidR="00AC7755" w:rsidRPr="00CB5564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の</w:t>
                              </w:r>
                              <w:r w:rsidR="00AC7755" w:rsidRPr="00CB5564">
                                <w:rPr>
                                  <w:rFonts w:ascii="HG丸ｺﾞｼｯｸM-PRO" w:eastAsia="HG丸ｺﾞｼｯｸM-PRO" w:hAnsi="HG丸ｺﾞｼｯｸM-PRO"/>
                                </w:rPr>
                                <w:t>中</w:t>
                              </w:r>
                              <w:r w:rsidR="006B0BBE" w:rsidRPr="00CB5564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で</w:t>
                              </w:r>
                              <w:r w:rsidR="00CB5564" w:rsidRPr="00CB5564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も</w:t>
                              </w:r>
                              <w:r w:rsidR="006B0BBE" w:rsidRPr="00CB5564">
                                <w:rPr>
                                  <w:rFonts w:ascii="HG丸ｺﾞｼｯｸM-PRO" w:eastAsia="HG丸ｺﾞｼｯｸM-PRO" w:hAnsi="HG丸ｺﾞｼｯｸM-PRO"/>
                                </w:rPr>
                                <w:t>生き抜</w:t>
                              </w:r>
                              <w:r w:rsidR="00AC7755" w:rsidRPr="00CB5564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くことができる</w:t>
                              </w:r>
                              <w:r w:rsidR="006B0BBE">
                                <w:rPr>
                                  <w:rFonts w:ascii="HG丸ｺﾞｼｯｸM-PRO" w:eastAsia="HG丸ｺﾞｼｯｸM-PRO" w:hAnsi="HG丸ｺﾞｼｯｸM-PRO"/>
                                </w:rPr>
                                <w:t>総合力を</w:t>
                              </w:r>
                              <w:r w:rsidR="006B0BB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備えた</w:t>
                              </w:r>
                              <w:r w:rsidR="00B460F6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力強い</w:t>
                              </w:r>
                              <w:r w:rsidR="00B460F6">
                                <w:rPr>
                                  <w:rFonts w:ascii="HG丸ｺﾞｼｯｸM-PRO" w:eastAsia="HG丸ｺﾞｼｯｸM-PRO" w:hAnsi="HG丸ｺﾞｼｯｸM-PRO"/>
                                </w:rPr>
                                <w:t>人材</w:t>
                              </w:r>
                              <w:r w:rsidR="00B460F6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に</w:t>
                              </w:r>
                              <w:r w:rsidR="00B460F6">
                                <w:rPr>
                                  <w:rFonts w:ascii="HG丸ｺﾞｼｯｸM-PRO" w:eastAsia="HG丸ｺﾞｼｯｸM-PRO" w:hAnsi="HG丸ｺﾞｼｯｸM-PRO"/>
                                </w:rPr>
                                <w:t>成長</w:t>
                              </w:r>
                              <w:r w:rsidR="00F42023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させます</w:t>
                              </w:r>
                              <w:r w:rsidR="00F42023">
                                <w:rPr>
                                  <w:rFonts w:ascii="HG丸ｺﾞｼｯｸM-PRO" w:eastAsia="HG丸ｺﾞｼｯｸM-PRO" w:hAnsi="HG丸ｺﾞｼｯｸM-PRO"/>
                                </w:rPr>
                                <w:t>。</w:t>
                              </w:r>
                            </w:p>
                            <w:p w:rsidR="00164745" w:rsidRPr="00B01E0E" w:rsidRDefault="00164745" w:rsidP="00164745">
                              <w:pPr>
                                <w:ind w:leftChars="100" w:left="420" w:hangingChars="100" w:hanging="21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B01E0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・</w:t>
                              </w:r>
                              <w:r w:rsidR="00F220CC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R5年度</w:t>
                              </w:r>
                              <w:r w:rsidR="00F220CC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よ</w:t>
                              </w:r>
                              <w:r w:rsidR="00F220CC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り開設した「</w:t>
                              </w:r>
                              <w:r w:rsidRPr="00F42023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キャリア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クリエイト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系列</w:t>
                              </w:r>
                              <w:r w:rsidR="00F220CC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」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で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情報</w:t>
                              </w:r>
                              <w:r w:rsidRPr="00B01E0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技術関係の</w:t>
                              </w:r>
                              <w:r w:rsidRPr="00B01E0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資格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取得や</w:t>
                              </w:r>
                              <w:r w:rsidRPr="00B01E0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デザイン作成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技術の習得</w:t>
                              </w:r>
                              <w:r w:rsidRPr="00B01E0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めざし</w:t>
                              </w:r>
                              <w:r w:rsidRPr="00B01E0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、卒業後の進路決定</w:t>
                              </w:r>
                              <w:r w:rsidRPr="00F42023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「キャリア</w:t>
                              </w:r>
                              <w:r w:rsidRPr="00F42023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クリエイト</w:t>
                              </w:r>
                              <w:r w:rsidRPr="00F42023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」</w:t>
                              </w:r>
                              <w:r w:rsidRPr="00B01E0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に</w:t>
                              </w:r>
                              <w:r w:rsidRPr="00B01E0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つなげ</w:t>
                              </w:r>
                              <w:r w:rsidRPr="00B01E0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ます。</w:t>
                              </w:r>
                            </w:p>
                            <w:p w:rsidR="00164745" w:rsidRPr="00164745" w:rsidRDefault="00164745" w:rsidP="007F6AF4">
                              <w:pPr>
                                <w:ind w:leftChars="100" w:left="420" w:hangingChars="100" w:hanging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ホームベース 8"/>
                        <wps:cNvSpPr/>
                        <wps:spPr>
                          <a:xfrm>
                            <a:off x="-126982" y="-64678"/>
                            <a:ext cx="1595929" cy="646047"/>
                          </a:xfrm>
                          <a:prstGeom prst="homePlate">
                            <a:avLst>
                              <a:gd name="adj" fmla="val 60169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A70C7" w:rsidRDefault="00354B71" w:rsidP="00BA70C7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6"/>
                                  <w:szCs w:val="26"/>
                                </w:rPr>
                              </w:pPr>
                              <w:r w:rsidRPr="00BA70C7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6"/>
                                  <w:szCs w:val="26"/>
                                </w:rPr>
                                <w:t>創造力</w:t>
                              </w:r>
                              <w:r w:rsidRPr="00BA70C7">
                                <w:rPr>
                                  <w:rFonts w:ascii="HGS創英角ﾎﾟｯﾌﾟ体" w:eastAsia="HGS創英角ﾎﾟｯﾌﾟ体" w:hAnsi="HGS創英角ﾎﾟｯﾌﾟ体"/>
                                  <w:sz w:val="26"/>
                                  <w:szCs w:val="26"/>
                                </w:rPr>
                                <w:t>・実践力を</w:t>
                              </w:r>
                            </w:p>
                            <w:p w:rsidR="00354B71" w:rsidRPr="00BA70C7" w:rsidRDefault="00354B71" w:rsidP="00BA70C7">
                              <w:pPr>
                                <w:spacing w:line="0" w:lineRule="atLeast"/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6"/>
                                  <w:szCs w:val="26"/>
                                </w:rPr>
                              </w:pPr>
                              <w:r w:rsidRPr="00BA70C7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6"/>
                                  <w:szCs w:val="26"/>
                                </w:rPr>
                                <w:t>備えた</w:t>
                              </w:r>
                              <w:r w:rsidRPr="00BA70C7">
                                <w:rPr>
                                  <w:rFonts w:ascii="HGS創英角ﾎﾟｯﾌﾟ体" w:eastAsia="HGS創英角ﾎﾟｯﾌﾟ体" w:hAnsi="HGS創英角ﾎﾟｯﾌﾟ体"/>
                                  <w:sz w:val="26"/>
                                  <w:szCs w:val="26"/>
                                </w:rPr>
                                <w:t>人材育成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01C0DB" id="グループ化 2" o:spid="_x0000_s1038" style="position:absolute;left:0;text-align:left;margin-left:-48.75pt;margin-top:10.6pt;width:768.15pt;height:147.15pt;z-index:251668480;mso-width-relative:margin;mso-height-relative:margin" coordorigin="-1269,-4356" coordsize="94016,13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">
                <v:roundrect id="角丸四角形 3" o:spid="_x0000_s1039" style="position:absolute;left:15022;top:-4356;width:77724;height:13971;visibility:visible;mso-wrap-style:square;v-text-anchor:middle" arcsize="109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" fillcolor="window" strokecolor="#f79646" strokeweight="2pt">
                  <v:textbox>
                    <w:txbxContent>
                      <w:p w:rsidR="00354B71" w:rsidRPr="00164745" w:rsidRDefault="00354B71" w:rsidP="00BA1B11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</w:pPr>
                        <w:r w:rsidRPr="0016474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◆「キャリア</w:t>
                        </w:r>
                        <w:r w:rsidRPr="00164745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クリエイトルーム</w:t>
                        </w:r>
                        <w:r w:rsidRPr="0016474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」</w:t>
                        </w:r>
                        <w:r w:rsidR="00BE6A35" w:rsidRPr="0016474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（仮称）</w:t>
                        </w:r>
                        <w:r w:rsidRPr="00164745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を</w:t>
                        </w:r>
                        <w:r w:rsidR="00F42023" w:rsidRPr="0016474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新設</w:t>
                        </w:r>
                        <w:r w:rsidRPr="00164745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し</w:t>
                        </w:r>
                        <w:r w:rsidRPr="0016474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、</w:t>
                        </w:r>
                        <w:r w:rsidR="00174877" w:rsidRPr="0016474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質の</w:t>
                        </w:r>
                        <w:r w:rsidRPr="0016474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高い</w:t>
                        </w:r>
                        <w:r w:rsidRPr="00164745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プレゼンスキルを身に</w:t>
                        </w:r>
                        <w:r w:rsidR="00174877" w:rsidRPr="0016474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つ</w:t>
                        </w:r>
                        <w:r w:rsidRPr="00164745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けます！</w:t>
                        </w:r>
                      </w:p>
                      <w:p w:rsidR="004F2E4F" w:rsidRPr="00CB5564" w:rsidRDefault="00354B71" w:rsidP="007D42B3">
                        <w:pPr>
                          <w:ind w:leftChars="100" w:left="420" w:hangingChars="100" w:hanging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95424F">
                          <w:rPr>
                            <w:rFonts w:ascii="HG丸ｺﾞｼｯｸM-PRO" w:eastAsia="HG丸ｺﾞｼｯｸM-PRO" w:hAnsi="HG丸ｺﾞｼｯｸM-PRO" w:hint="eastAsia"/>
                          </w:rPr>
                          <w:t>・</w:t>
                        </w:r>
                        <w:r w:rsidR="0016474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ICT機器を整備した</w:t>
                        </w:r>
                        <w:r w:rsidR="00164745" w:rsidRPr="00F42023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「キャリア</w:t>
                        </w:r>
                        <w:r w:rsidR="00164745" w:rsidRPr="00F42023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クリエイトルーム</w:t>
                        </w:r>
                        <w:r w:rsidR="00164745" w:rsidRPr="00F42023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」</w:t>
                        </w:r>
                        <w:r w:rsidR="0097040C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(仮称)</w:t>
                        </w:r>
                        <w:r w:rsidR="00164745" w:rsidRPr="00F42023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を</w:t>
                        </w:r>
                        <w:r w:rsidR="00164745" w:rsidRPr="00F42023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新設</w:t>
                        </w:r>
                        <w:r w:rsidR="00164745" w:rsidRPr="00F42023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し</w:t>
                        </w:r>
                        <w:r w:rsidR="00164745" w:rsidRPr="00F42023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、</w:t>
                        </w:r>
                        <w:r w:rsidR="00B460F6">
                          <w:rPr>
                            <w:rFonts w:ascii="HG丸ｺﾞｼｯｸM-PRO" w:eastAsia="HG丸ｺﾞｼｯｸM-PRO" w:hAnsi="HG丸ｺﾞｼｯｸM-PRO" w:hint="eastAsia"/>
                          </w:rPr>
                          <w:t>情報系</w:t>
                        </w:r>
                        <w:r w:rsidR="007D42B3">
                          <w:rPr>
                            <w:rFonts w:ascii="HG丸ｺﾞｼｯｸM-PRO" w:eastAsia="HG丸ｺﾞｼｯｸM-PRO" w:hAnsi="HG丸ｺﾞｼｯｸM-PRO"/>
                          </w:rPr>
                          <w:t>の授業で学んだ知識・技術を</w:t>
                        </w:r>
                        <w:r w:rsidR="007D42B3">
                          <w:rPr>
                            <w:rFonts w:ascii="HG丸ｺﾞｼｯｸM-PRO" w:eastAsia="HG丸ｺﾞｼｯｸM-PRO" w:hAnsi="HG丸ｺﾞｼｯｸM-PRO" w:hint="eastAsia"/>
                          </w:rPr>
                          <w:t>活用する</w:t>
                        </w:r>
                        <w:r w:rsidR="006B0BBE">
                          <w:rPr>
                            <w:rFonts w:ascii="HG丸ｺﾞｼｯｸM-PRO" w:eastAsia="HG丸ｺﾞｼｯｸM-PRO" w:hAnsi="HG丸ｺﾞｼｯｸM-PRO" w:hint="eastAsia"/>
                          </w:rPr>
                          <w:t>プレゼンテーションバトル</w:t>
                        </w:r>
                        <w:r w:rsidR="004F2E4F">
                          <w:rPr>
                            <w:rFonts w:ascii="HG丸ｺﾞｼｯｸM-PRO" w:eastAsia="HG丸ｺﾞｼｯｸM-PRO" w:hAnsi="HG丸ｺﾞｼｯｸM-PRO" w:hint="eastAsia"/>
                          </w:rPr>
                          <w:t>などを実施</w:t>
                        </w:r>
                        <w:r w:rsidR="0097040C">
                          <w:rPr>
                            <w:rFonts w:ascii="HG丸ｺﾞｼｯｸM-PRO" w:eastAsia="HG丸ｺﾞｼｯｸM-PRO" w:hAnsi="HG丸ｺﾞｼｯｸM-PRO" w:hint="eastAsia"/>
                          </w:rPr>
                          <w:t>することで</w:t>
                        </w:r>
                        <w:r w:rsidR="004F2E4F">
                          <w:rPr>
                            <w:rFonts w:ascii="HG丸ｺﾞｼｯｸM-PRO" w:eastAsia="HG丸ｺﾞｼｯｸM-PRO" w:hAnsi="HG丸ｺﾞｼｯｸM-PRO"/>
                          </w:rPr>
                          <w:t>、</w:t>
                        </w:r>
                        <w:r w:rsidR="004F2E4F">
                          <w:rPr>
                            <w:rFonts w:ascii="HG丸ｺﾞｼｯｸM-PRO" w:eastAsia="HG丸ｺﾞｼｯｸM-PRO" w:hAnsi="HG丸ｺﾞｼｯｸM-PRO" w:hint="eastAsia"/>
                          </w:rPr>
                          <w:t>競争力や</w:t>
                        </w:r>
                        <w:r w:rsidR="004F2E4F" w:rsidRPr="00FA591F">
                          <w:rPr>
                            <w:rFonts w:ascii="HG丸ｺﾞｼｯｸM-PRO" w:eastAsia="HG丸ｺﾞｼｯｸM-PRO" w:hAnsi="HG丸ｺﾞｼｯｸM-PRO" w:hint="eastAsia"/>
                          </w:rPr>
                          <w:t>チームワーク</w:t>
                        </w:r>
                        <w:r w:rsidR="004F2E4F">
                          <w:rPr>
                            <w:rFonts w:ascii="HG丸ｺﾞｼｯｸM-PRO" w:eastAsia="HG丸ｺﾞｼｯｸM-PRO" w:hAnsi="HG丸ｺﾞｼｯｸM-PRO" w:hint="eastAsia"/>
                          </w:rPr>
                          <w:t>を</w:t>
                        </w:r>
                        <w:r w:rsidR="007D42B3">
                          <w:rPr>
                            <w:rFonts w:ascii="HG丸ｺﾞｼｯｸM-PRO" w:eastAsia="HG丸ｺﾞｼｯｸM-PRO" w:hAnsi="HG丸ｺﾞｼｯｸM-PRO" w:hint="eastAsia"/>
                          </w:rPr>
                          <w:t>養</w:t>
                        </w:r>
                        <w:r w:rsidR="0097040C">
                          <w:rPr>
                            <w:rFonts w:ascii="HG丸ｺﾞｼｯｸM-PRO" w:eastAsia="HG丸ｺﾞｼｯｸM-PRO" w:hAnsi="HG丸ｺﾞｼｯｸM-PRO" w:hint="eastAsia"/>
                          </w:rPr>
                          <w:t>い</w:t>
                        </w:r>
                        <w:r w:rsidR="007D42B3">
                          <w:rPr>
                            <w:rFonts w:ascii="HG丸ｺﾞｼｯｸM-PRO" w:eastAsia="HG丸ｺﾞｼｯｸM-PRO" w:hAnsi="HG丸ｺﾞｼｯｸM-PRO" w:hint="eastAsia"/>
                          </w:rPr>
                          <w:t>、</w:t>
                        </w:r>
                        <w:r w:rsidR="004F2E4F">
                          <w:rPr>
                            <w:rFonts w:ascii="HG丸ｺﾞｼｯｸM-PRO" w:eastAsia="HG丸ｺﾞｼｯｸM-PRO" w:hAnsi="HG丸ｺﾞｼｯｸM-PRO" w:hint="eastAsia"/>
                          </w:rPr>
                          <w:t>社会</w:t>
                        </w:r>
                        <w:r w:rsidR="004F2E4F">
                          <w:rPr>
                            <w:rFonts w:ascii="HG丸ｺﾞｼｯｸM-PRO" w:eastAsia="HG丸ｺﾞｼｯｸM-PRO" w:hAnsi="HG丸ｺﾞｼｯｸM-PRO"/>
                          </w:rPr>
                          <w:t>で</w:t>
                        </w:r>
                        <w:r w:rsidR="004F2E4F">
                          <w:rPr>
                            <w:rFonts w:ascii="HG丸ｺﾞｼｯｸM-PRO" w:eastAsia="HG丸ｺﾞｼｯｸM-PRO" w:hAnsi="HG丸ｺﾞｼｯｸM-PRO" w:hint="eastAsia"/>
                          </w:rPr>
                          <w:t>活躍できる</w:t>
                        </w:r>
                        <w:r w:rsidR="004F2E4F" w:rsidRPr="00CB5564">
                          <w:rPr>
                            <w:rFonts w:ascii="HG丸ｺﾞｼｯｸM-PRO" w:eastAsia="HG丸ｺﾞｼｯｸM-PRO" w:hAnsi="HG丸ｺﾞｼｯｸM-PRO"/>
                          </w:rPr>
                          <w:t>実践力</w:t>
                        </w:r>
                        <w:r w:rsidR="004F2E4F">
                          <w:rPr>
                            <w:rFonts w:ascii="HG丸ｺﾞｼｯｸM-PRO" w:eastAsia="HG丸ｺﾞｼｯｸM-PRO" w:hAnsi="HG丸ｺﾞｼｯｸM-PRO" w:hint="eastAsia"/>
                          </w:rPr>
                          <w:t>を</w:t>
                        </w:r>
                        <w:r w:rsidR="004F2E4F">
                          <w:rPr>
                            <w:rFonts w:ascii="HG丸ｺﾞｼｯｸM-PRO" w:eastAsia="HG丸ｺﾞｼｯｸM-PRO" w:hAnsi="HG丸ｺﾞｼｯｸM-PRO"/>
                          </w:rPr>
                          <w:t>持った</w:t>
                        </w:r>
                        <w:r w:rsidR="004F2E4F" w:rsidRPr="00CB5564">
                          <w:rPr>
                            <w:rFonts w:ascii="HG丸ｺﾞｼｯｸM-PRO" w:eastAsia="HG丸ｺﾞｼｯｸM-PRO" w:hAnsi="HG丸ｺﾞｼｯｸM-PRO" w:hint="eastAsia"/>
                          </w:rPr>
                          <w:t>人材</w:t>
                        </w:r>
                        <w:r w:rsidR="00F42023">
                          <w:rPr>
                            <w:rFonts w:ascii="HG丸ｺﾞｼｯｸM-PRO" w:eastAsia="HG丸ｺﾞｼｯｸM-PRO" w:hAnsi="HG丸ｺﾞｼｯｸM-PRO" w:hint="eastAsia"/>
                          </w:rPr>
                          <w:t>を</w:t>
                        </w:r>
                        <w:r w:rsidR="00F42023">
                          <w:rPr>
                            <w:rFonts w:ascii="HG丸ｺﾞｼｯｸM-PRO" w:eastAsia="HG丸ｺﾞｼｯｸM-PRO" w:hAnsi="HG丸ｺﾞｼｯｸM-PRO"/>
                          </w:rPr>
                          <w:t>育成しま</w:t>
                        </w:r>
                        <w:r w:rsidR="00F42023">
                          <w:rPr>
                            <w:rFonts w:ascii="HG丸ｺﾞｼｯｸM-PRO" w:eastAsia="HG丸ｺﾞｼｯｸM-PRO" w:hAnsi="HG丸ｺﾞｼｯｸM-PRO" w:hint="eastAsia"/>
                          </w:rPr>
                          <w:t>す。</w:t>
                        </w:r>
                      </w:p>
                      <w:p w:rsidR="00354B71" w:rsidRDefault="00354B71" w:rsidP="007F6AF4">
                        <w:pPr>
                          <w:ind w:leftChars="100" w:left="420" w:hangingChars="100" w:hanging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CB5564">
                          <w:rPr>
                            <w:rFonts w:ascii="HG丸ｺﾞｼｯｸM-PRO" w:eastAsia="HG丸ｺﾞｼｯｸM-PRO" w:hAnsi="HG丸ｺﾞｼｯｸM-PRO" w:hint="eastAsia"/>
                          </w:rPr>
                          <w:t>・</w:t>
                        </w:r>
                        <w:r w:rsidR="006B0BBE" w:rsidRPr="00CB5564">
                          <w:rPr>
                            <w:rFonts w:ascii="HG丸ｺﾞｼｯｸM-PRO" w:eastAsia="HG丸ｺﾞｼｯｸM-PRO" w:hAnsi="HG丸ｺﾞｼｯｸM-PRO" w:hint="eastAsia"/>
                          </w:rPr>
                          <w:t>様々な</w:t>
                        </w:r>
                        <w:r w:rsidR="007D42B3">
                          <w:rPr>
                            <w:rFonts w:ascii="HG丸ｺﾞｼｯｸM-PRO" w:eastAsia="HG丸ｺﾞｼｯｸM-PRO" w:hAnsi="HG丸ｺﾞｼｯｸM-PRO"/>
                          </w:rPr>
                          <w:t>グループワーク</w:t>
                        </w:r>
                        <w:r w:rsidR="007D42B3">
                          <w:rPr>
                            <w:rFonts w:ascii="HG丸ｺﾞｼｯｸM-PRO" w:eastAsia="HG丸ｺﾞｼｯｸM-PRO" w:hAnsi="HG丸ｺﾞｼｯｸM-PRO" w:hint="eastAsia"/>
                          </w:rPr>
                          <w:t>や</w:t>
                        </w:r>
                        <w:r w:rsidR="004F2E4F">
                          <w:rPr>
                            <w:rFonts w:ascii="HG丸ｺﾞｼｯｸM-PRO" w:eastAsia="HG丸ｺﾞｼｯｸM-PRO" w:hAnsi="HG丸ｺﾞｼｯｸM-PRO"/>
                          </w:rPr>
                          <w:t>ディスカッション</w:t>
                        </w:r>
                        <w:r w:rsidR="004F2E4F">
                          <w:rPr>
                            <w:rFonts w:ascii="HG丸ｺﾞｼｯｸM-PRO" w:eastAsia="HG丸ｺﾞｼｯｸM-PRO" w:hAnsi="HG丸ｺﾞｼｯｸM-PRO" w:hint="eastAsia"/>
                          </w:rPr>
                          <w:t>など</w:t>
                        </w:r>
                        <w:r w:rsidR="000F3463">
                          <w:rPr>
                            <w:rFonts w:ascii="HG丸ｺﾞｼｯｸM-PRO" w:eastAsia="HG丸ｺﾞｼｯｸM-PRO" w:hAnsi="HG丸ｺﾞｼｯｸM-PRO" w:hint="eastAsia"/>
                          </w:rPr>
                          <w:t>の</w:t>
                        </w:r>
                        <w:r w:rsidR="004F2E4F">
                          <w:rPr>
                            <w:rFonts w:ascii="HG丸ｺﾞｼｯｸM-PRO" w:eastAsia="HG丸ｺﾞｼｯｸM-PRO" w:hAnsi="HG丸ｺﾞｼｯｸM-PRO" w:hint="eastAsia"/>
                          </w:rPr>
                          <w:t>取組み</w:t>
                        </w:r>
                        <w:r w:rsidR="000F3463">
                          <w:rPr>
                            <w:rFonts w:ascii="HG丸ｺﾞｼｯｸM-PRO" w:eastAsia="HG丸ｺﾞｼｯｸM-PRO" w:hAnsi="HG丸ｺﾞｼｯｸM-PRO" w:hint="eastAsia"/>
                          </w:rPr>
                          <w:t>を通し</w:t>
                        </w:r>
                        <w:r w:rsidR="00DF3042">
                          <w:rPr>
                            <w:rFonts w:ascii="HG丸ｺﾞｼｯｸM-PRO" w:eastAsia="HG丸ｺﾞｼｯｸM-PRO" w:hAnsi="HG丸ｺﾞｼｯｸM-PRO" w:hint="eastAsia"/>
                          </w:rPr>
                          <w:t>て</w:t>
                        </w:r>
                        <w:r w:rsidR="004F2E4F">
                          <w:rPr>
                            <w:rFonts w:ascii="HG丸ｺﾞｼｯｸM-PRO" w:eastAsia="HG丸ｺﾞｼｯｸM-PRO" w:hAnsi="HG丸ｺﾞｼｯｸM-PRO"/>
                          </w:rPr>
                          <w:t>、</w:t>
                        </w:r>
                        <w:r w:rsidR="000F3463">
                          <w:rPr>
                            <w:rFonts w:ascii="HG丸ｺﾞｼｯｸM-PRO" w:eastAsia="HG丸ｺﾞｼｯｸM-PRO" w:hAnsi="HG丸ｺﾞｼｯｸM-PRO" w:hint="eastAsia"/>
                          </w:rPr>
                          <w:t>コミュニケーション能力を鍛え</w:t>
                        </w:r>
                        <w:r w:rsidR="000F3463">
                          <w:rPr>
                            <w:rFonts w:ascii="HG丸ｺﾞｼｯｸM-PRO" w:eastAsia="HG丸ｺﾞｼｯｸM-PRO" w:hAnsi="HG丸ｺﾞｼｯｸM-PRO"/>
                          </w:rPr>
                          <w:t>、</w:t>
                        </w:r>
                        <w:r w:rsidR="006B0BBE" w:rsidRPr="00CB5564">
                          <w:rPr>
                            <w:rFonts w:ascii="HG丸ｺﾞｼｯｸM-PRO" w:eastAsia="HG丸ｺﾞｼｯｸM-PRO" w:hAnsi="HG丸ｺﾞｼｯｸM-PRO" w:hint="eastAsia"/>
                          </w:rPr>
                          <w:t>競争社会</w:t>
                        </w:r>
                        <w:r w:rsidR="00AC7755" w:rsidRPr="00CB5564">
                          <w:rPr>
                            <w:rFonts w:ascii="HG丸ｺﾞｼｯｸM-PRO" w:eastAsia="HG丸ｺﾞｼｯｸM-PRO" w:hAnsi="HG丸ｺﾞｼｯｸM-PRO" w:hint="eastAsia"/>
                          </w:rPr>
                          <w:t>の</w:t>
                        </w:r>
                        <w:r w:rsidR="00AC7755" w:rsidRPr="00CB5564">
                          <w:rPr>
                            <w:rFonts w:ascii="HG丸ｺﾞｼｯｸM-PRO" w:eastAsia="HG丸ｺﾞｼｯｸM-PRO" w:hAnsi="HG丸ｺﾞｼｯｸM-PRO"/>
                          </w:rPr>
                          <w:t>中</w:t>
                        </w:r>
                        <w:r w:rsidR="006B0BBE" w:rsidRPr="00CB5564">
                          <w:rPr>
                            <w:rFonts w:ascii="HG丸ｺﾞｼｯｸM-PRO" w:eastAsia="HG丸ｺﾞｼｯｸM-PRO" w:hAnsi="HG丸ｺﾞｼｯｸM-PRO"/>
                          </w:rPr>
                          <w:t>で</w:t>
                        </w:r>
                        <w:r w:rsidR="00CB5564" w:rsidRPr="00CB5564">
                          <w:rPr>
                            <w:rFonts w:ascii="HG丸ｺﾞｼｯｸM-PRO" w:eastAsia="HG丸ｺﾞｼｯｸM-PRO" w:hAnsi="HG丸ｺﾞｼｯｸM-PRO" w:hint="eastAsia"/>
                          </w:rPr>
                          <w:t>も</w:t>
                        </w:r>
                        <w:r w:rsidR="006B0BBE" w:rsidRPr="00CB5564">
                          <w:rPr>
                            <w:rFonts w:ascii="HG丸ｺﾞｼｯｸM-PRO" w:eastAsia="HG丸ｺﾞｼｯｸM-PRO" w:hAnsi="HG丸ｺﾞｼｯｸM-PRO"/>
                          </w:rPr>
                          <w:t>生き抜</w:t>
                        </w:r>
                        <w:r w:rsidR="00AC7755" w:rsidRPr="00CB5564">
                          <w:rPr>
                            <w:rFonts w:ascii="HG丸ｺﾞｼｯｸM-PRO" w:eastAsia="HG丸ｺﾞｼｯｸM-PRO" w:hAnsi="HG丸ｺﾞｼｯｸM-PRO" w:hint="eastAsia"/>
                          </w:rPr>
                          <w:t>くことができる</w:t>
                        </w:r>
                        <w:r w:rsidR="006B0BBE">
                          <w:rPr>
                            <w:rFonts w:ascii="HG丸ｺﾞｼｯｸM-PRO" w:eastAsia="HG丸ｺﾞｼｯｸM-PRO" w:hAnsi="HG丸ｺﾞｼｯｸM-PRO"/>
                          </w:rPr>
                          <w:t>総合力を</w:t>
                        </w:r>
                        <w:r w:rsidR="006B0BBE">
                          <w:rPr>
                            <w:rFonts w:ascii="HG丸ｺﾞｼｯｸM-PRO" w:eastAsia="HG丸ｺﾞｼｯｸM-PRO" w:hAnsi="HG丸ｺﾞｼｯｸM-PRO" w:hint="eastAsia"/>
                          </w:rPr>
                          <w:t>備えた</w:t>
                        </w:r>
                        <w:r w:rsidR="00B460F6">
                          <w:rPr>
                            <w:rFonts w:ascii="HG丸ｺﾞｼｯｸM-PRO" w:eastAsia="HG丸ｺﾞｼｯｸM-PRO" w:hAnsi="HG丸ｺﾞｼｯｸM-PRO" w:hint="eastAsia"/>
                          </w:rPr>
                          <w:t>力強い</w:t>
                        </w:r>
                        <w:r w:rsidR="00B460F6">
                          <w:rPr>
                            <w:rFonts w:ascii="HG丸ｺﾞｼｯｸM-PRO" w:eastAsia="HG丸ｺﾞｼｯｸM-PRO" w:hAnsi="HG丸ｺﾞｼｯｸM-PRO"/>
                          </w:rPr>
                          <w:t>人材</w:t>
                        </w:r>
                        <w:r w:rsidR="00B460F6">
                          <w:rPr>
                            <w:rFonts w:ascii="HG丸ｺﾞｼｯｸM-PRO" w:eastAsia="HG丸ｺﾞｼｯｸM-PRO" w:hAnsi="HG丸ｺﾞｼｯｸM-PRO" w:hint="eastAsia"/>
                          </w:rPr>
                          <w:t>に</w:t>
                        </w:r>
                        <w:r w:rsidR="00B460F6">
                          <w:rPr>
                            <w:rFonts w:ascii="HG丸ｺﾞｼｯｸM-PRO" w:eastAsia="HG丸ｺﾞｼｯｸM-PRO" w:hAnsi="HG丸ｺﾞｼｯｸM-PRO"/>
                          </w:rPr>
                          <w:t>成長</w:t>
                        </w:r>
                        <w:r w:rsidR="00F42023">
                          <w:rPr>
                            <w:rFonts w:ascii="HG丸ｺﾞｼｯｸM-PRO" w:eastAsia="HG丸ｺﾞｼｯｸM-PRO" w:hAnsi="HG丸ｺﾞｼｯｸM-PRO" w:hint="eastAsia"/>
                          </w:rPr>
                          <w:t>させます</w:t>
                        </w:r>
                        <w:r w:rsidR="00F42023">
                          <w:rPr>
                            <w:rFonts w:ascii="HG丸ｺﾞｼｯｸM-PRO" w:eastAsia="HG丸ｺﾞｼｯｸM-PRO" w:hAnsi="HG丸ｺﾞｼｯｸM-PRO"/>
                          </w:rPr>
                          <w:t>。</w:t>
                        </w:r>
                      </w:p>
                      <w:p w:rsidR="00164745" w:rsidRPr="00B01E0E" w:rsidRDefault="00164745" w:rsidP="00164745">
                        <w:pPr>
                          <w:ind w:leftChars="100" w:left="420" w:hangingChars="100" w:hanging="21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B01E0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・</w:t>
                        </w:r>
                        <w:r w:rsidR="00F220CC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R5年度</w:t>
                        </w:r>
                        <w:r w:rsidR="00F220CC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よ</w:t>
                        </w:r>
                        <w:r w:rsidR="00F220CC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り開設した「</w:t>
                        </w:r>
                        <w:r w:rsidRPr="00F42023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キャリア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クリエイト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系列</w:t>
                        </w:r>
                        <w:r w:rsidR="00F220CC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」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で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情報</w:t>
                        </w:r>
                        <w:r w:rsidRPr="00B01E0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技術関係の</w:t>
                        </w:r>
                        <w:r w:rsidRPr="00B01E0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資格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取得や</w:t>
                        </w:r>
                        <w:r w:rsidRPr="00B01E0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デザイン作成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技術の習得</w:t>
                        </w:r>
                        <w:r w:rsidRPr="00B01E0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めざし</w:t>
                        </w:r>
                        <w:r w:rsidRPr="00B01E0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、卒業後の進路決定</w:t>
                        </w:r>
                        <w:r w:rsidRPr="00F42023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「キャリア</w:t>
                        </w:r>
                        <w:r w:rsidRPr="00F42023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クリエイト</w:t>
                        </w:r>
                        <w:r w:rsidRPr="00F42023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」</w:t>
                        </w:r>
                        <w:r w:rsidRPr="00B01E0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に</w:t>
                        </w:r>
                        <w:r w:rsidRPr="00B01E0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つなげ</w:t>
                        </w:r>
                        <w:r w:rsidRPr="00B01E0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ます。</w:t>
                        </w:r>
                      </w:p>
                      <w:p w:rsidR="00164745" w:rsidRPr="00164745" w:rsidRDefault="00164745" w:rsidP="007F6AF4">
                        <w:pPr>
                          <w:ind w:leftChars="100" w:left="420" w:hangingChars="100" w:hanging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oundrect>
                <v:shape id="ホームベース 8" o:spid="_x0000_s1040" type="#_x0000_t15" style="position:absolute;left:-1269;top:-646;width:15958;height:6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" adj="16339" fillcolor="window" strokecolor="windowText" strokeweight="2pt">
                  <v:textbox inset="0,0,0,0">
                    <w:txbxContent>
                      <w:p w:rsidR="00BA70C7" w:rsidRDefault="00354B71" w:rsidP="00BA70C7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6"/>
                            <w:szCs w:val="26"/>
                          </w:rPr>
                        </w:pPr>
                        <w:r w:rsidRPr="00BA70C7">
                          <w:rPr>
                            <w:rFonts w:ascii="HGS創英角ﾎﾟｯﾌﾟ体" w:eastAsia="HGS創英角ﾎﾟｯﾌﾟ体" w:hAnsi="HGS創英角ﾎﾟｯﾌﾟ体" w:hint="eastAsia"/>
                            <w:sz w:val="26"/>
                            <w:szCs w:val="26"/>
                          </w:rPr>
                          <w:t>創造力</w:t>
                        </w:r>
                        <w:r w:rsidRPr="00BA70C7">
                          <w:rPr>
                            <w:rFonts w:ascii="HGS創英角ﾎﾟｯﾌﾟ体" w:eastAsia="HGS創英角ﾎﾟｯﾌﾟ体" w:hAnsi="HGS創英角ﾎﾟｯﾌﾟ体"/>
                            <w:sz w:val="26"/>
                            <w:szCs w:val="26"/>
                          </w:rPr>
                          <w:t>・実践力を</w:t>
                        </w:r>
                      </w:p>
                      <w:p w:rsidR="00354B71" w:rsidRPr="00BA70C7" w:rsidRDefault="00354B71" w:rsidP="00BA70C7">
                        <w:pPr>
                          <w:spacing w:line="0" w:lineRule="atLeast"/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sz w:val="26"/>
                            <w:szCs w:val="26"/>
                          </w:rPr>
                        </w:pPr>
                        <w:r w:rsidRPr="00BA70C7">
                          <w:rPr>
                            <w:rFonts w:ascii="HGS創英角ﾎﾟｯﾌﾟ体" w:eastAsia="HGS創英角ﾎﾟｯﾌﾟ体" w:hAnsi="HGS創英角ﾎﾟｯﾌﾟ体" w:hint="eastAsia"/>
                            <w:sz w:val="26"/>
                            <w:szCs w:val="26"/>
                          </w:rPr>
                          <w:t>備えた</w:t>
                        </w:r>
                        <w:r w:rsidRPr="00BA70C7">
                          <w:rPr>
                            <w:rFonts w:ascii="HGS創英角ﾎﾟｯﾌﾟ体" w:eastAsia="HGS創英角ﾎﾟｯﾌﾟ体" w:hAnsi="HGS創英角ﾎﾟｯﾌﾟ体"/>
                            <w:sz w:val="26"/>
                            <w:szCs w:val="26"/>
                          </w:rPr>
                          <w:t>人材育成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DD285C" w:rsidRDefault="00DD285C" w:rsidP="00DD285C">
      <w:pPr>
        <w:rPr>
          <w:rFonts w:ascii="HG丸ｺﾞｼｯｸM-PRO" w:eastAsia="HG丸ｺﾞｼｯｸM-PRO" w:hAnsi="HG丸ｺﾞｼｯｸM-PRO"/>
          <w:sz w:val="24"/>
        </w:rPr>
      </w:pPr>
    </w:p>
    <w:p w:rsidR="003855FF" w:rsidRDefault="003855FF" w:rsidP="00DD285C">
      <w:pPr>
        <w:rPr>
          <w:rFonts w:ascii="HG丸ｺﾞｼｯｸM-PRO" w:eastAsia="HG丸ｺﾞｼｯｸM-PRO" w:hAnsi="HG丸ｺﾞｼｯｸM-PRO"/>
          <w:sz w:val="24"/>
        </w:rPr>
      </w:pPr>
    </w:p>
    <w:p w:rsidR="00274B19" w:rsidRDefault="00274B19" w:rsidP="00DD285C">
      <w:pPr>
        <w:rPr>
          <w:rFonts w:ascii="HG丸ｺﾞｼｯｸM-PRO" w:eastAsia="HG丸ｺﾞｼｯｸM-PRO" w:hAnsi="HG丸ｺﾞｼｯｸM-PRO"/>
          <w:sz w:val="24"/>
        </w:rPr>
      </w:pPr>
    </w:p>
    <w:p w:rsidR="00A97C29" w:rsidRDefault="00244885" w:rsidP="00F82C4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-501015</wp:posOffset>
                </wp:positionH>
                <wp:positionV relativeFrom="paragraph">
                  <wp:posOffset>620395</wp:posOffset>
                </wp:positionV>
                <wp:extent cx="9667875" cy="504825"/>
                <wp:effectExtent l="0" t="0" r="28575" b="28575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7875" cy="5048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4B19" w:rsidRPr="00BA4916" w:rsidRDefault="00E5653A" w:rsidP="00BA491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</w:rPr>
                            </w:pPr>
                            <w:r w:rsidRPr="00BA491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</w:rPr>
                              <w:t>豊かな</w:t>
                            </w:r>
                            <w:r w:rsidR="00AC7755" w:rsidRPr="00BA491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</w:rPr>
                              <w:t>人間性</w:t>
                            </w:r>
                            <w:r w:rsidRPr="00BA491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</w:rPr>
                              <w:t>と高い</w:t>
                            </w:r>
                            <w:r w:rsidR="00793E4C" w:rsidRPr="00BA491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</w:rPr>
                              <w:t>コミュニケーション</w:t>
                            </w:r>
                            <w:r w:rsidRPr="00BA491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</w:rPr>
                              <w:t>能力を身に</w:t>
                            </w:r>
                            <w:r w:rsidR="0081558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</w:rPr>
                              <w:t>つ</w:t>
                            </w:r>
                            <w:r w:rsidRPr="00BA491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</w:rPr>
                              <w:t>け</w:t>
                            </w:r>
                            <w:r w:rsidR="0025232E" w:rsidRPr="00BA491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、</w:t>
                            </w:r>
                            <w:r w:rsidR="005F0210" w:rsidRPr="00BA4916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前向きに</w:t>
                            </w:r>
                            <w:r w:rsidR="005F0210" w:rsidRPr="00BA491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努力</w:t>
                            </w:r>
                            <w:r w:rsidR="005F0210" w:rsidRPr="00BA4916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のできる</w:t>
                            </w:r>
                            <w:r w:rsidRPr="00BA491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</w:rPr>
                              <w:t>人材を育成します！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5" o:spid="_x0000_s1041" style="position:absolute;left:0;text-align:left;margin-left:-39.45pt;margin-top:48.85pt;width:761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" fillcolor="yellow" strokecolor="black [3213]" strokeweight="1.75pt">
                <v:textbox inset="0,0,0,0">
                  <w:txbxContent>
                    <w:p w:rsidR="00274B19" w:rsidRPr="00BA4916" w:rsidRDefault="00E5653A" w:rsidP="00BA491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</w:rPr>
                      </w:pPr>
                      <w:bookmarkStart w:id="1" w:name="_GoBack"/>
                      <w:r w:rsidRPr="00BA491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</w:rPr>
                        <w:t>豊かな</w:t>
                      </w:r>
                      <w:r w:rsidR="00AC7755" w:rsidRPr="00BA491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</w:rPr>
                        <w:t>人間性</w:t>
                      </w:r>
                      <w:r w:rsidRPr="00BA491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</w:rPr>
                        <w:t>と高い</w:t>
                      </w:r>
                      <w:r w:rsidR="00793E4C" w:rsidRPr="00BA491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</w:rPr>
                        <w:t>コミュニケーション</w:t>
                      </w:r>
                      <w:r w:rsidRPr="00BA491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</w:rPr>
                        <w:t>能力を身に</w:t>
                      </w:r>
                      <w:r w:rsidR="0081558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</w:rPr>
                        <w:t>つ</w:t>
                      </w:r>
                      <w:r w:rsidRPr="00BA491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</w:rPr>
                        <w:t>け</w:t>
                      </w:r>
                      <w:r w:rsidR="0025232E" w:rsidRPr="00BA491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、</w:t>
                      </w:r>
                      <w:r w:rsidR="005F0210" w:rsidRPr="00BA4916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前向きに</w:t>
                      </w:r>
                      <w:r w:rsidR="005F0210" w:rsidRPr="00BA491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努力</w:t>
                      </w:r>
                      <w:r w:rsidR="005F0210" w:rsidRPr="00BA4916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のできる</w:t>
                      </w:r>
                      <w:r w:rsidRPr="00BA491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</w:rPr>
                        <w:t>人材を育成します！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229870</wp:posOffset>
                </wp:positionV>
                <wp:extent cx="2809875" cy="432435"/>
                <wp:effectExtent l="38100" t="0" r="0" b="4381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32435"/>
                        </a:xfrm>
                        <a:prstGeom prst="downArrow">
                          <a:avLst>
                            <a:gd name="adj1" fmla="val 54130"/>
                            <a:gd name="adj2" fmla="val 69819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527E" w:rsidRPr="00E538B8" w:rsidRDefault="00DB527E" w:rsidP="00DB527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7" o:spid="_x0000_s1042" type="#_x0000_t67" style="position:absolute;left:0;text-align:left;margin-left:0;margin-top:18.1pt;width:221.25pt;height:34.05pt;z-index:25166438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" adj="6519,4954" fillcolor="#548dd4 [1951]" strokecolor="windowText" strokeweight="2pt">
                <v:textbox inset="0,0,0,0">
                  <w:txbxContent>
                    <w:p w:rsidR="00DB527E" w:rsidRPr="00E538B8" w:rsidRDefault="00DB527E" w:rsidP="00DB527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97C29" w:rsidSect="00E44634">
      <w:pgSz w:w="16838" w:h="11906" w:orient="landscape"/>
      <w:pgMar w:top="158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469" w:rsidRDefault="00045469" w:rsidP="007C19FF">
      <w:r>
        <w:separator/>
      </w:r>
    </w:p>
  </w:endnote>
  <w:endnote w:type="continuationSeparator" w:id="0">
    <w:p w:rsidR="00045469" w:rsidRDefault="00045469" w:rsidP="007C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469" w:rsidRDefault="00045469" w:rsidP="007C19FF">
      <w:r>
        <w:separator/>
      </w:r>
    </w:p>
  </w:footnote>
  <w:footnote w:type="continuationSeparator" w:id="0">
    <w:p w:rsidR="00045469" w:rsidRDefault="00045469" w:rsidP="007C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DD"/>
    <w:rsid w:val="00007824"/>
    <w:rsid w:val="00045469"/>
    <w:rsid w:val="00063CD9"/>
    <w:rsid w:val="000723C2"/>
    <w:rsid w:val="0007365B"/>
    <w:rsid w:val="000B233C"/>
    <w:rsid w:val="000C1622"/>
    <w:rsid w:val="000C1712"/>
    <w:rsid w:val="000C6ACE"/>
    <w:rsid w:val="000D4B7A"/>
    <w:rsid w:val="000E7AC1"/>
    <w:rsid w:val="000F3463"/>
    <w:rsid w:val="00130923"/>
    <w:rsid w:val="00150F5F"/>
    <w:rsid w:val="00157159"/>
    <w:rsid w:val="00164745"/>
    <w:rsid w:val="00172B0D"/>
    <w:rsid w:val="001736AE"/>
    <w:rsid w:val="00174877"/>
    <w:rsid w:val="001824D3"/>
    <w:rsid w:val="00193EDD"/>
    <w:rsid w:val="001A5A26"/>
    <w:rsid w:val="001B5B39"/>
    <w:rsid w:val="001B7F07"/>
    <w:rsid w:val="001C5039"/>
    <w:rsid w:val="001D1CE3"/>
    <w:rsid w:val="001E1EA3"/>
    <w:rsid w:val="001F352C"/>
    <w:rsid w:val="00200C12"/>
    <w:rsid w:val="00201F85"/>
    <w:rsid w:val="002279C9"/>
    <w:rsid w:val="00230272"/>
    <w:rsid w:val="0023380A"/>
    <w:rsid w:val="00235085"/>
    <w:rsid w:val="002412BB"/>
    <w:rsid w:val="00244885"/>
    <w:rsid w:val="0025232E"/>
    <w:rsid w:val="00260C97"/>
    <w:rsid w:val="00274B19"/>
    <w:rsid w:val="00275DE2"/>
    <w:rsid w:val="0028425D"/>
    <w:rsid w:val="00286DBD"/>
    <w:rsid w:val="00293744"/>
    <w:rsid w:val="00296680"/>
    <w:rsid w:val="002B6729"/>
    <w:rsid w:val="002C2D88"/>
    <w:rsid w:val="002D76C3"/>
    <w:rsid w:val="002E4803"/>
    <w:rsid w:val="00307E7E"/>
    <w:rsid w:val="00312793"/>
    <w:rsid w:val="003146CD"/>
    <w:rsid w:val="00337F17"/>
    <w:rsid w:val="00345D9A"/>
    <w:rsid w:val="00347F42"/>
    <w:rsid w:val="00354B71"/>
    <w:rsid w:val="003571DF"/>
    <w:rsid w:val="00363EC3"/>
    <w:rsid w:val="003752C9"/>
    <w:rsid w:val="00376BDF"/>
    <w:rsid w:val="00376F93"/>
    <w:rsid w:val="003808F3"/>
    <w:rsid w:val="00382A57"/>
    <w:rsid w:val="003855FF"/>
    <w:rsid w:val="00397CA6"/>
    <w:rsid w:val="003B2E69"/>
    <w:rsid w:val="003D112C"/>
    <w:rsid w:val="00410888"/>
    <w:rsid w:val="00414BD6"/>
    <w:rsid w:val="00420ABD"/>
    <w:rsid w:val="004269B8"/>
    <w:rsid w:val="00442E15"/>
    <w:rsid w:val="00443714"/>
    <w:rsid w:val="004439E6"/>
    <w:rsid w:val="00450044"/>
    <w:rsid w:val="00451BA5"/>
    <w:rsid w:val="00470CC1"/>
    <w:rsid w:val="00485BBB"/>
    <w:rsid w:val="004A25FD"/>
    <w:rsid w:val="004B0B23"/>
    <w:rsid w:val="004B1B92"/>
    <w:rsid w:val="004B4167"/>
    <w:rsid w:val="004B5EAA"/>
    <w:rsid w:val="004B7BFD"/>
    <w:rsid w:val="004C2F67"/>
    <w:rsid w:val="004D140E"/>
    <w:rsid w:val="004D614E"/>
    <w:rsid w:val="004D6CB9"/>
    <w:rsid w:val="004E7B3C"/>
    <w:rsid w:val="004F2E4F"/>
    <w:rsid w:val="004F3F40"/>
    <w:rsid w:val="005109CF"/>
    <w:rsid w:val="0051528F"/>
    <w:rsid w:val="00517922"/>
    <w:rsid w:val="005528F4"/>
    <w:rsid w:val="00555F26"/>
    <w:rsid w:val="00557C0D"/>
    <w:rsid w:val="00564976"/>
    <w:rsid w:val="005704F2"/>
    <w:rsid w:val="00571557"/>
    <w:rsid w:val="0057192E"/>
    <w:rsid w:val="00573E9B"/>
    <w:rsid w:val="00574EE5"/>
    <w:rsid w:val="00580A1C"/>
    <w:rsid w:val="005915DB"/>
    <w:rsid w:val="005C4E0C"/>
    <w:rsid w:val="005D2E43"/>
    <w:rsid w:val="005E7E46"/>
    <w:rsid w:val="005F0210"/>
    <w:rsid w:val="005F6462"/>
    <w:rsid w:val="00601067"/>
    <w:rsid w:val="00610C84"/>
    <w:rsid w:val="00613D44"/>
    <w:rsid w:val="00631FBA"/>
    <w:rsid w:val="00637980"/>
    <w:rsid w:val="006417AD"/>
    <w:rsid w:val="00642E1E"/>
    <w:rsid w:val="00681D45"/>
    <w:rsid w:val="00687496"/>
    <w:rsid w:val="00687AAD"/>
    <w:rsid w:val="006936E5"/>
    <w:rsid w:val="0069419A"/>
    <w:rsid w:val="006A3DD8"/>
    <w:rsid w:val="006B0BBE"/>
    <w:rsid w:val="006B7824"/>
    <w:rsid w:val="00701B8E"/>
    <w:rsid w:val="00710682"/>
    <w:rsid w:val="007322FE"/>
    <w:rsid w:val="00734655"/>
    <w:rsid w:val="00735878"/>
    <w:rsid w:val="00737E94"/>
    <w:rsid w:val="0074624A"/>
    <w:rsid w:val="0076039D"/>
    <w:rsid w:val="00770099"/>
    <w:rsid w:val="00772F2D"/>
    <w:rsid w:val="007734F9"/>
    <w:rsid w:val="00784E2F"/>
    <w:rsid w:val="00793E4C"/>
    <w:rsid w:val="007B2A47"/>
    <w:rsid w:val="007C05C4"/>
    <w:rsid w:val="007C19FF"/>
    <w:rsid w:val="007C7F54"/>
    <w:rsid w:val="007D0461"/>
    <w:rsid w:val="007D42B3"/>
    <w:rsid w:val="007D7C0E"/>
    <w:rsid w:val="007E22CF"/>
    <w:rsid w:val="007E3ED4"/>
    <w:rsid w:val="007E5C8C"/>
    <w:rsid w:val="007E5CCE"/>
    <w:rsid w:val="007F6AF4"/>
    <w:rsid w:val="00803EED"/>
    <w:rsid w:val="0081015C"/>
    <w:rsid w:val="008102D5"/>
    <w:rsid w:val="00812DDA"/>
    <w:rsid w:val="00815581"/>
    <w:rsid w:val="00821A2B"/>
    <w:rsid w:val="00842C0C"/>
    <w:rsid w:val="008649D9"/>
    <w:rsid w:val="00880E73"/>
    <w:rsid w:val="00895DD9"/>
    <w:rsid w:val="008C6B9C"/>
    <w:rsid w:val="008D1211"/>
    <w:rsid w:val="008E4446"/>
    <w:rsid w:val="008E45EA"/>
    <w:rsid w:val="008E6225"/>
    <w:rsid w:val="008E710A"/>
    <w:rsid w:val="00901B16"/>
    <w:rsid w:val="00904305"/>
    <w:rsid w:val="00914C3A"/>
    <w:rsid w:val="00915B9C"/>
    <w:rsid w:val="00917843"/>
    <w:rsid w:val="0092001C"/>
    <w:rsid w:val="00925932"/>
    <w:rsid w:val="00927FC3"/>
    <w:rsid w:val="00931627"/>
    <w:rsid w:val="00934981"/>
    <w:rsid w:val="00940AD1"/>
    <w:rsid w:val="0095424F"/>
    <w:rsid w:val="00962B08"/>
    <w:rsid w:val="0097040C"/>
    <w:rsid w:val="00975CCD"/>
    <w:rsid w:val="009A7E93"/>
    <w:rsid w:val="009B5EA9"/>
    <w:rsid w:val="009B6B09"/>
    <w:rsid w:val="009C7A59"/>
    <w:rsid w:val="009F321E"/>
    <w:rsid w:val="00A02EEA"/>
    <w:rsid w:val="00A05781"/>
    <w:rsid w:val="00A115EC"/>
    <w:rsid w:val="00A11D44"/>
    <w:rsid w:val="00A23E7A"/>
    <w:rsid w:val="00A34FA5"/>
    <w:rsid w:val="00A41F70"/>
    <w:rsid w:val="00A56B5B"/>
    <w:rsid w:val="00A628B0"/>
    <w:rsid w:val="00A7481B"/>
    <w:rsid w:val="00A8202C"/>
    <w:rsid w:val="00A85EFC"/>
    <w:rsid w:val="00A86C76"/>
    <w:rsid w:val="00A90767"/>
    <w:rsid w:val="00A97C29"/>
    <w:rsid w:val="00AA7C9F"/>
    <w:rsid w:val="00AB0E87"/>
    <w:rsid w:val="00AB6EA3"/>
    <w:rsid w:val="00AC1B99"/>
    <w:rsid w:val="00AC5DA4"/>
    <w:rsid w:val="00AC6F43"/>
    <w:rsid w:val="00AC7755"/>
    <w:rsid w:val="00B01E0E"/>
    <w:rsid w:val="00B1388C"/>
    <w:rsid w:val="00B35F41"/>
    <w:rsid w:val="00B36D30"/>
    <w:rsid w:val="00B460F6"/>
    <w:rsid w:val="00B61369"/>
    <w:rsid w:val="00B64EC5"/>
    <w:rsid w:val="00B65E81"/>
    <w:rsid w:val="00B81E86"/>
    <w:rsid w:val="00B866B8"/>
    <w:rsid w:val="00B919C4"/>
    <w:rsid w:val="00B938FD"/>
    <w:rsid w:val="00B974B3"/>
    <w:rsid w:val="00BA1B11"/>
    <w:rsid w:val="00BA4916"/>
    <w:rsid w:val="00BA70C7"/>
    <w:rsid w:val="00BB609A"/>
    <w:rsid w:val="00BC3739"/>
    <w:rsid w:val="00BC438D"/>
    <w:rsid w:val="00BD3BF0"/>
    <w:rsid w:val="00BD6CD8"/>
    <w:rsid w:val="00BE6A35"/>
    <w:rsid w:val="00C011B6"/>
    <w:rsid w:val="00C572B1"/>
    <w:rsid w:val="00C6640B"/>
    <w:rsid w:val="00C8410E"/>
    <w:rsid w:val="00C92467"/>
    <w:rsid w:val="00CA678C"/>
    <w:rsid w:val="00CB2FE2"/>
    <w:rsid w:val="00CB4F9F"/>
    <w:rsid w:val="00CB5564"/>
    <w:rsid w:val="00CC1A7C"/>
    <w:rsid w:val="00CC5FC4"/>
    <w:rsid w:val="00CC657B"/>
    <w:rsid w:val="00CC77EA"/>
    <w:rsid w:val="00CD5AC2"/>
    <w:rsid w:val="00CE0FB4"/>
    <w:rsid w:val="00CE1BBF"/>
    <w:rsid w:val="00D02F66"/>
    <w:rsid w:val="00D030D3"/>
    <w:rsid w:val="00D077DE"/>
    <w:rsid w:val="00D250B0"/>
    <w:rsid w:val="00D44F01"/>
    <w:rsid w:val="00D62FE1"/>
    <w:rsid w:val="00D65A78"/>
    <w:rsid w:val="00D71DA1"/>
    <w:rsid w:val="00D76094"/>
    <w:rsid w:val="00D83FFD"/>
    <w:rsid w:val="00D87F9E"/>
    <w:rsid w:val="00D966C7"/>
    <w:rsid w:val="00DA594A"/>
    <w:rsid w:val="00DB527E"/>
    <w:rsid w:val="00DB6270"/>
    <w:rsid w:val="00DC687D"/>
    <w:rsid w:val="00DD285C"/>
    <w:rsid w:val="00DD665F"/>
    <w:rsid w:val="00DE29D8"/>
    <w:rsid w:val="00DE73F5"/>
    <w:rsid w:val="00DF3042"/>
    <w:rsid w:val="00E02C45"/>
    <w:rsid w:val="00E179AF"/>
    <w:rsid w:val="00E27456"/>
    <w:rsid w:val="00E32D35"/>
    <w:rsid w:val="00E36214"/>
    <w:rsid w:val="00E44634"/>
    <w:rsid w:val="00E51528"/>
    <w:rsid w:val="00E51FFB"/>
    <w:rsid w:val="00E538B8"/>
    <w:rsid w:val="00E5653A"/>
    <w:rsid w:val="00E7691C"/>
    <w:rsid w:val="00E87100"/>
    <w:rsid w:val="00EA0E76"/>
    <w:rsid w:val="00EA426C"/>
    <w:rsid w:val="00EB069C"/>
    <w:rsid w:val="00EB32DD"/>
    <w:rsid w:val="00EB6F94"/>
    <w:rsid w:val="00ED39B3"/>
    <w:rsid w:val="00EF3B7D"/>
    <w:rsid w:val="00EF4BBC"/>
    <w:rsid w:val="00EF7B50"/>
    <w:rsid w:val="00F12BDA"/>
    <w:rsid w:val="00F220CC"/>
    <w:rsid w:val="00F37BFB"/>
    <w:rsid w:val="00F42023"/>
    <w:rsid w:val="00F47203"/>
    <w:rsid w:val="00F477A4"/>
    <w:rsid w:val="00F53130"/>
    <w:rsid w:val="00F61325"/>
    <w:rsid w:val="00F736DD"/>
    <w:rsid w:val="00F82C46"/>
    <w:rsid w:val="00FA591F"/>
    <w:rsid w:val="00FA70FE"/>
    <w:rsid w:val="00FB0C1B"/>
    <w:rsid w:val="00FB7CAB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37CA25B"/>
  <w15:docId w15:val="{E0C500B6-4CF0-4659-BACE-A2FDA3DE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7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1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9FF"/>
  </w:style>
  <w:style w:type="paragraph" w:styleId="a7">
    <w:name w:val="footer"/>
    <w:basedOn w:val="a"/>
    <w:link w:val="a8"/>
    <w:uiPriority w:val="99"/>
    <w:unhideWhenUsed/>
    <w:rsid w:val="007C1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9FF"/>
  </w:style>
  <w:style w:type="character" w:styleId="a9">
    <w:name w:val="Hyperlink"/>
    <w:basedOn w:val="a0"/>
    <w:uiPriority w:val="99"/>
    <w:unhideWhenUsed/>
    <w:rsid w:val="000E7AC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C43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00"/>
        </a:solidFill>
        <a:ln w="25400" cap="flat" cmpd="sng" algn="ctr">
          <a:solidFill>
            <a:srgbClr val="F79646"/>
          </a:solidFill>
          <a:prstDash val="solid"/>
        </a:ln>
        <a:effectLst/>
      </a:spPr>
      <a:bodyPr rot="0" spcFirstLastPara="0" vertOverflow="overflow" horzOverflow="overflow" vert="horz" wrap="square" lIns="91440" tIns="0" rIns="91440" bIns="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B3006-3F21-413D-943A-32FA5E1F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谷口　真也</cp:lastModifiedBy>
  <cp:revision>15</cp:revision>
  <cp:lastPrinted>2023-06-29T04:08:00Z</cp:lastPrinted>
  <dcterms:created xsi:type="dcterms:W3CDTF">2023-06-27T04:12:00Z</dcterms:created>
  <dcterms:modified xsi:type="dcterms:W3CDTF">2023-07-18T01:45:00Z</dcterms:modified>
</cp:coreProperties>
</file>