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50F2" w14:textId="77777777" w:rsidR="00B3203B" w:rsidRPr="000964C4" w:rsidRDefault="00407812" w:rsidP="002E1B66">
      <w:pPr>
        <w:spacing w:line="300" w:lineRule="exact"/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通勤手当の誤り</w:t>
      </w:r>
    </w:p>
    <w:tbl>
      <w:tblPr>
        <w:tblStyle w:val="a3"/>
        <w:tblW w:w="20549" w:type="dxa"/>
        <w:tblLook w:val="04A0" w:firstRow="1" w:lastRow="0" w:firstColumn="1" w:lastColumn="0" w:noHBand="0" w:noVBand="1"/>
      </w:tblPr>
      <w:tblGrid>
        <w:gridCol w:w="2216"/>
        <w:gridCol w:w="9119"/>
        <w:gridCol w:w="9214"/>
      </w:tblGrid>
      <w:tr w:rsidR="00750AA4" w14:paraId="26CDF299" w14:textId="77777777" w:rsidTr="002723A8">
        <w:trPr>
          <w:trHeight w:val="556"/>
        </w:trPr>
        <w:tc>
          <w:tcPr>
            <w:tcW w:w="2216" w:type="dxa"/>
            <w:vAlign w:val="center"/>
          </w:tcPr>
          <w:p w14:paraId="76024E0B" w14:textId="77777777" w:rsidR="00750AA4" w:rsidRPr="00DE49C5" w:rsidRDefault="00750AA4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9119" w:type="dxa"/>
            <w:vAlign w:val="center"/>
          </w:tcPr>
          <w:p w14:paraId="5178FF32" w14:textId="77777777" w:rsidR="00750AA4" w:rsidRPr="00DE49C5" w:rsidRDefault="00750AA4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9214" w:type="dxa"/>
            <w:vAlign w:val="center"/>
          </w:tcPr>
          <w:p w14:paraId="29E2FD1A" w14:textId="77777777" w:rsidR="00750AA4" w:rsidRPr="00DE49C5" w:rsidRDefault="00750AA4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</w:tr>
      <w:tr w:rsidR="00750AA4" w14:paraId="430A30FF" w14:textId="77777777" w:rsidTr="0058667F">
        <w:trPr>
          <w:trHeight w:val="6781"/>
        </w:trPr>
        <w:tc>
          <w:tcPr>
            <w:tcW w:w="2216" w:type="dxa"/>
          </w:tcPr>
          <w:p w14:paraId="45E0B04C" w14:textId="77777777" w:rsidR="00750AA4" w:rsidRPr="00407812" w:rsidRDefault="00750AA4" w:rsidP="0040781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D82FD8" w14:textId="7D94D4BF" w:rsidR="00750AA4" w:rsidRPr="00D85692" w:rsidRDefault="005C12EC" w:rsidP="004078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生野工業</w:t>
            </w:r>
            <w:r w:rsidR="00750AA4">
              <w:rPr>
                <w:rFonts w:ascii="ＭＳ 明朝" w:eastAsia="ＭＳ 明朝" w:hAnsi="ＭＳ 明朝" w:hint="eastAsia"/>
                <w:sz w:val="24"/>
              </w:rPr>
              <w:t>高等学校</w:t>
            </w:r>
          </w:p>
        </w:tc>
        <w:tc>
          <w:tcPr>
            <w:tcW w:w="9119" w:type="dxa"/>
          </w:tcPr>
          <w:p w14:paraId="1BB06250" w14:textId="77777777" w:rsidR="00750AA4" w:rsidRPr="00407812" w:rsidRDefault="00750AA4" w:rsidP="0098021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14:paraId="343AFD56" w14:textId="4B9138C4" w:rsidR="00750AA4" w:rsidRDefault="00750AA4" w:rsidP="00207B4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0781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通勤手当について、病気休暇等により勤務実績のない月が</w:t>
            </w:r>
            <w:r w:rsidR="00207B47" w:rsidRPr="00207B47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発生したにもかかわらず、精算事務が行われていないものがあった。</w:t>
            </w:r>
          </w:p>
          <w:p w14:paraId="1D3B832F" w14:textId="77777777" w:rsidR="001A0185" w:rsidRPr="00407812" w:rsidRDefault="001A0185" w:rsidP="00207B4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tbl>
            <w:tblPr>
              <w:tblW w:w="8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5"/>
              <w:gridCol w:w="2637"/>
              <w:gridCol w:w="1701"/>
              <w:gridCol w:w="1701"/>
              <w:gridCol w:w="2127"/>
            </w:tblGrid>
            <w:tr w:rsidR="00207B47" w:rsidRPr="00407812" w14:paraId="2F253834" w14:textId="77777777" w:rsidTr="002723A8">
              <w:trPr>
                <w:trHeight w:val="511"/>
              </w:trPr>
              <w:tc>
                <w:tcPr>
                  <w:tcW w:w="695" w:type="dxa"/>
                  <w:vAlign w:val="center"/>
                </w:tcPr>
                <w:p w14:paraId="56159A64" w14:textId="77777777" w:rsidR="00207B47" w:rsidRPr="00407812" w:rsidRDefault="00207B47" w:rsidP="009802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職員</w:t>
                  </w:r>
                </w:p>
              </w:tc>
              <w:tc>
                <w:tcPr>
                  <w:tcW w:w="2637" w:type="dxa"/>
                  <w:vAlign w:val="center"/>
                  <w:hideMark/>
                </w:tcPr>
                <w:p w14:paraId="15D0D97A" w14:textId="77777777" w:rsidR="00207B47" w:rsidRPr="00407812" w:rsidRDefault="00207B47" w:rsidP="009802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</w:pP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支給対象期間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0833ED6C" w14:textId="77777777" w:rsidR="00207B47" w:rsidRPr="00407812" w:rsidRDefault="00207B47" w:rsidP="009802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既支給額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F01B47" w14:textId="4EB36E86" w:rsidR="00207B47" w:rsidRPr="00407812" w:rsidRDefault="00207B47" w:rsidP="009802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正規</w:t>
                  </w:r>
                  <w:r w:rsidR="007A0677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支給</w:t>
                  </w: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額</w:t>
                  </w:r>
                </w:p>
              </w:tc>
              <w:tc>
                <w:tcPr>
                  <w:tcW w:w="2127" w:type="dxa"/>
                  <w:vAlign w:val="center"/>
                  <w:hideMark/>
                </w:tcPr>
                <w:p w14:paraId="0E535D0B" w14:textId="78E0B0EB" w:rsidR="00207B47" w:rsidRPr="00407812" w:rsidRDefault="00207B47" w:rsidP="009802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戻入</w:t>
                  </w:r>
                  <w:r w:rsidRPr="00407812"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すべき額</w:t>
                  </w:r>
                </w:p>
              </w:tc>
            </w:tr>
            <w:tr w:rsidR="00207B47" w:rsidRPr="00407812" w14:paraId="25CBBBC4" w14:textId="77777777" w:rsidTr="002723A8">
              <w:trPr>
                <w:trHeight w:val="708"/>
              </w:trPr>
              <w:tc>
                <w:tcPr>
                  <w:tcW w:w="695" w:type="dxa"/>
                  <w:vAlign w:val="center"/>
                </w:tcPr>
                <w:p w14:paraId="41E9E820" w14:textId="77777777" w:rsidR="00207B47" w:rsidRPr="00407812" w:rsidRDefault="00207B47" w:rsidP="009802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Ａ</w:t>
                  </w:r>
                </w:p>
              </w:tc>
              <w:tc>
                <w:tcPr>
                  <w:tcW w:w="2637" w:type="dxa"/>
                  <w:vAlign w:val="center"/>
                </w:tcPr>
                <w:p w14:paraId="5AC78E5D" w14:textId="484FB62C" w:rsidR="00207B47" w:rsidRPr="00407812" w:rsidRDefault="00207B47" w:rsidP="002A3A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令和</w:t>
                  </w: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５</w:t>
                  </w: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４</w:t>
                  </w: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月から</w:t>
                  </w:r>
                </w:p>
                <w:p w14:paraId="17034AC5" w14:textId="43B6CC85" w:rsidR="00207B47" w:rsidRPr="00407812" w:rsidRDefault="00207B47" w:rsidP="002A3A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同年９</w:t>
                  </w:r>
                  <w:r w:rsidRPr="0040781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月まで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581B7D" w14:textId="084DB3EA" w:rsidR="00207B47" w:rsidRPr="00407812" w:rsidRDefault="00207B47" w:rsidP="006F71D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  <w:t>2,020</w:t>
                  </w:r>
                  <w:r w:rsidRPr="00407812"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D462DB" w14:textId="08674F28" w:rsidR="00207B47" w:rsidRPr="00407812" w:rsidRDefault="007A0677" w:rsidP="006F71D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  <w:t>3,400</w:t>
                  </w:r>
                  <w:r w:rsidR="00207B47" w:rsidRPr="00407812"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2127" w:type="dxa"/>
                  <w:vAlign w:val="center"/>
                </w:tcPr>
                <w:p w14:paraId="52E13C1B" w14:textId="418DF4EA" w:rsidR="00207B47" w:rsidRPr="00407812" w:rsidRDefault="007044CC" w:rsidP="006F71D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  <w:t>18,62</w:t>
                  </w:r>
                  <w:r w:rsidR="00207B47">
                    <w:rPr>
                      <w:rFonts w:ascii="ＭＳ 明朝" w:eastAsia="ＭＳ 明朝" w:hAnsi="ＭＳ 明朝" w:cs="Arial"/>
                      <w:kern w:val="0"/>
                      <w:sz w:val="24"/>
                      <w:szCs w:val="24"/>
                    </w:rPr>
                    <w:t>0</w:t>
                  </w:r>
                  <w:r w:rsidR="00207B47" w:rsidRPr="00407812">
                    <w:rPr>
                      <w:rFonts w:ascii="ＭＳ 明朝" w:eastAsia="ＭＳ 明朝" w:hAnsi="ＭＳ 明朝" w:cs="Arial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19976E9" w14:textId="77777777" w:rsidR="00750AA4" w:rsidRPr="00407812" w:rsidRDefault="00750AA4" w:rsidP="0098021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73A9C1" w14:textId="77777777" w:rsidR="00750AA4" w:rsidRPr="002F184C" w:rsidRDefault="00750AA4" w:rsidP="00A94762">
            <w:pPr>
              <w:pStyle w:val="a4"/>
              <w:rPr>
                <w:rFonts w:ascii="ＭＳ 明朝" w:hAnsi="ＭＳ 明朝"/>
                <w:szCs w:val="20"/>
              </w:rPr>
            </w:pPr>
          </w:p>
        </w:tc>
        <w:tc>
          <w:tcPr>
            <w:tcW w:w="9214" w:type="dxa"/>
          </w:tcPr>
          <w:p w14:paraId="7B44142C" w14:textId="77777777" w:rsidR="00750AA4" w:rsidRDefault="00750AA4" w:rsidP="0098021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7EABD7" w14:textId="6C43E18E" w:rsidR="00750AA4" w:rsidRDefault="00750AA4" w:rsidP="00A52D2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64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0330E70C" w14:textId="77777777" w:rsidR="00140DB7" w:rsidRPr="00140DB7" w:rsidRDefault="00140DB7" w:rsidP="00140DB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Y="103"/>
              <w:tblOverlap w:val="never"/>
              <w:tblW w:w="878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2723A8" w:rsidRPr="00895C70" w14:paraId="435D9057" w14:textId="77777777" w:rsidTr="0058667F">
              <w:trPr>
                <w:trHeight w:val="1410"/>
              </w:trPr>
              <w:tc>
                <w:tcPr>
                  <w:tcW w:w="8784" w:type="dxa"/>
                </w:tcPr>
                <w:p w14:paraId="1E8983EA" w14:textId="77777777" w:rsidR="002723A8" w:rsidRPr="00D60BB8" w:rsidRDefault="002723A8" w:rsidP="002723A8">
                  <w:pPr>
                    <w:widowControl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eastAsia="ＭＳ 明朝" w:hAnsi="ＭＳ 明朝" w:cs="Arial"/>
                      <w:kern w:val="0"/>
                      <w:sz w:val="24"/>
                    </w:rPr>
                  </w:pPr>
                  <w:r w:rsidRPr="00D60BB8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【職員の通勤手当に関する規則】</w:t>
                  </w:r>
                </w:p>
                <w:p w14:paraId="4110FA42" w14:textId="4B0AB6B8" w:rsidR="002723A8" w:rsidRPr="00BB7E2D" w:rsidRDefault="002723A8" w:rsidP="0058667F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D60BB8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 xml:space="preserve">第20条　</w:t>
                  </w:r>
                  <w:r w:rsidR="005047BF" w:rsidRPr="0058667F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（中略）</w:t>
                  </w:r>
                  <w:r w:rsidRPr="00D60BB8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出張、休暇、欠勤その他の理由により、月の１日から末日までの期間の全日数に</w:t>
                  </w:r>
                  <w:proofErr w:type="gramStart"/>
                  <w:r w:rsidRPr="00D60BB8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わた</w:t>
                  </w:r>
                  <w:r w:rsidR="0058667F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つ</w:t>
                  </w:r>
                  <w:r w:rsidRPr="00D60BB8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て</w:t>
                  </w:r>
                  <w:proofErr w:type="gramEnd"/>
                  <w:r w:rsidRPr="00D60BB8">
                    <w:rPr>
                      <w:rFonts w:ascii="ＭＳ 明朝" w:eastAsia="ＭＳ 明朝" w:hAnsi="ＭＳ 明朝" w:cs="Arial" w:hint="eastAsia"/>
                      <w:kern w:val="0"/>
                      <w:sz w:val="24"/>
                    </w:rPr>
                    <w:t>通勤しないこととなるときは、その月に係る通勤手当は支給しない。（以下略）</w:t>
                  </w:r>
                </w:p>
              </w:tc>
            </w:tr>
          </w:tbl>
          <w:p w14:paraId="3E4A6E7A" w14:textId="77777777" w:rsidR="00750AA4" w:rsidRPr="00407812" w:rsidRDefault="00750AA4" w:rsidP="0098021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90680E2" w14:textId="26EBFD29" w:rsidR="00DE49C5" w:rsidRPr="00B3203B" w:rsidRDefault="00B3203B" w:rsidP="000D649A">
      <w:pPr>
        <w:widowControl/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</w:t>
      </w:r>
      <w:r w:rsidR="000D649A">
        <w:rPr>
          <w:rFonts w:ascii="ＭＳ ゴシック" w:eastAsia="ＭＳ ゴシック" w:hAnsi="ＭＳ ゴシック" w:hint="eastAsia"/>
          <w:sz w:val="24"/>
        </w:rPr>
        <w:t>事務局</w:t>
      </w:r>
      <w:r w:rsidR="000D649A" w:rsidRPr="006E5F16">
        <w:rPr>
          <w:rFonts w:ascii="ＭＳ ゴシック" w:eastAsia="ＭＳ ゴシック" w:hAnsi="ＭＳ ゴシック" w:hint="eastAsia"/>
          <w:sz w:val="24"/>
        </w:rPr>
        <w:t>：令和</w:t>
      </w:r>
      <w:r w:rsidR="002A3A56">
        <w:rPr>
          <w:rFonts w:ascii="ＭＳ ゴシック" w:eastAsia="ＭＳ ゴシック" w:hAnsi="ＭＳ ゴシック" w:hint="eastAsia"/>
          <w:sz w:val="24"/>
        </w:rPr>
        <w:t>６</w:t>
      </w:r>
      <w:r w:rsidR="000D649A" w:rsidRPr="006E5F16">
        <w:rPr>
          <w:rFonts w:ascii="ＭＳ ゴシック" w:eastAsia="ＭＳ ゴシック" w:hAnsi="ＭＳ ゴシック" w:hint="eastAsia"/>
          <w:sz w:val="24"/>
        </w:rPr>
        <w:t>年</w:t>
      </w:r>
      <w:r w:rsidR="002A3A56">
        <w:rPr>
          <w:rFonts w:ascii="ＭＳ ゴシック" w:eastAsia="ＭＳ ゴシック" w:hAnsi="ＭＳ ゴシック" w:hint="eastAsia"/>
          <w:sz w:val="24"/>
        </w:rPr>
        <w:t>1</w:t>
      </w:r>
      <w:r w:rsidR="000F1203">
        <w:rPr>
          <w:rFonts w:ascii="ＭＳ ゴシック" w:eastAsia="ＭＳ ゴシック" w:hAnsi="ＭＳ ゴシック"/>
          <w:sz w:val="24"/>
        </w:rPr>
        <w:t>2</w:t>
      </w:r>
      <w:r w:rsidR="000D649A" w:rsidRPr="006E5F16">
        <w:rPr>
          <w:rFonts w:ascii="ＭＳ ゴシック" w:eastAsia="ＭＳ ゴシック" w:hAnsi="ＭＳ ゴシック" w:hint="eastAsia"/>
          <w:sz w:val="24"/>
        </w:rPr>
        <w:t>月</w:t>
      </w:r>
      <w:r w:rsidR="000F1203">
        <w:rPr>
          <w:rFonts w:ascii="ＭＳ ゴシック" w:eastAsia="ＭＳ ゴシック" w:hAnsi="ＭＳ ゴシック"/>
          <w:sz w:val="24"/>
        </w:rPr>
        <w:t>10</w:t>
      </w:r>
      <w:r w:rsidR="000D649A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sectPr w:rsidR="00DE49C5" w:rsidRPr="00B3203B" w:rsidSect="00DE49C5"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6658" w14:textId="77777777" w:rsidR="002425E8" w:rsidRDefault="002425E8" w:rsidP="00407812">
      <w:r>
        <w:separator/>
      </w:r>
    </w:p>
  </w:endnote>
  <w:endnote w:type="continuationSeparator" w:id="0">
    <w:p w14:paraId="68145623" w14:textId="77777777" w:rsidR="002425E8" w:rsidRDefault="002425E8" w:rsidP="0040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0956" w14:textId="77777777" w:rsidR="002425E8" w:rsidRDefault="002425E8" w:rsidP="00407812">
      <w:r>
        <w:separator/>
      </w:r>
    </w:p>
  </w:footnote>
  <w:footnote w:type="continuationSeparator" w:id="0">
    <w:p w14:paraId="7F29E321" w14:textId="77777777" w:rsidR="002425E8" w:rsidRDefault="002425E8" w:rsidP="0040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C5"/>
    <w:rsid w:val="000D5119"/>
    <w:rsid w:val="000D649A"/>
    <w:rsid w:val="000F1203"/>
    <w:rsid w:val="00137ABE"/>
    <w:rsid w:val="00140DB7"/>
    <w:rsid w:val="001A0185"/>
    <w:rsid w:val="001E171A"/>
    <w:rsid w:val="00207B47"/>
    <w:rsid w:val="002425E8"/>
    <w:rsid w:val="002723A8"/>
    <w:rsid w:val="002A3A56"/>
    <w:rsid w:val="002E1B66"/>
    <w:rsid w:val="002F3CD8"/>
    <w:rsid w:val="00301DD9"/>
    <w:rsid w:val="003F47DC"/>
    <w:rsid w:val="00407812"/>
    <w:rsid w:val="004757E0"/>
    <w:rsid w:val="005047BF"/>
    <w:rsid w:val="00512A9F"/>
    <w:rsid w:val="0058667F"/>
    <w:rsid w:val="005C12EC"/>
    <w:rsid w:val="005F6110"/>
    <w:rsid w:val="006251A1"/>
    <w:rsid w:val="006C37F2"/>
    <w:rsid w:val="006E0FBD"/>
    <w:rsid w:val="006F121A"/>
    <w:rsid w:val="006F71D3"/>
    <w:rsid w:val="007044CC"/>
    <w:rsid w:val="00750AA4"/>
    <w:rsid w:val="007A0677"/>
    <w:rsid w:val="008B19D0"/>
    <w:rsid w:val="0098021C"/>
    <w:rsid w:val="00A209C9"/>
    <w:rsid w:val="00A52D2B"/>
    <w:rsid w:val="00A94762"/>
    <w:rsid w:val="00A96F5A"/>
    <w:rsid w:val="00B3203B"/>
    <w:rsid w:val="00BB7E2D"/>
    <w:rsid w:val="00BE76F2"/>
    <w:rsid w:val="00C118B7"/>
    <w:rsid w:val="00C742D5"/>
    <w:rsid w:val="00CC5AB9"/>
    <w:rsid w:val="00D10CA9"/>
    <w:rsid w:val="00D2373F"/>
    <w:rsid w:val="00D4766D"/>
    <w:rsid w:val="00D60BB8"/>
    <w:rsid w:val="00D85692"/>
    <w:rsid w:val="00DE49C5"/>
    <w:rsid w:val="00E34533"/>
    <w:rsid w:val="00E9193A"/>
    <w:rsid w:val="00EA266D"/>
    <w:rsid w:val="00F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E97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407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812"/>
  </w:style>
  <w:style w:type="paragraph" w:styleId="a8">
    <w:name w:val="footer"/>
    <w:basedOn w:val="a"/>
    <w:link w:val="a9"/>
    <w:uiPriority w:val="99"/>
    <w:unhideWhenUsed/>
    <w:rsid w:val="00407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2025-01-10T02:55:00Z</dcterms:created>
  <dcterms:modified xsi:type="dcterms:W3CDTF">2025-02-26T08:02:00Z</dcterms:modified>
</cp:coreProperties>
</file>