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47D74" w14:textId="0619EDA7" w:rsidR="0032402C" w:rsidRDefault="00E279F5" w:rsidP="0032402C">
      <w:pPr>
        <w:rPr>
          <w:rFonts w:ascii="ＭＳ ゴシック" w:eastAsia="ＭＳ ゴシック" w:hAnsi="ＭＳ ゴシック"/>
          <w:szCs w:val="22"/>
        </w:rPr>
      </w:pPr>
      <w:r w:rsidRPr="00B06C55">
        <w:rPr>
          <w:rFonts w:ascii="ＭＳ ゴシック" w:eastAsia="ＭＳ ゴシック" w:hAnsi="ＭＳ ゴシック" w:hint="eastAsia"/>
          <w:szCs w:val="22"/>
        </w:rPr>
        <w:t>管内旅費の支給事務の不備</w:t>
      </w:r>
    </w:p>
    <w:tbl>
      <w:tblPr>
        <w:tblW w:w="2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9207"/>
        <w:gridCol w:w="9072"/>
      </w:tblGrid>
      <w:tr w:rsidR="00B95ED6" w:rsidRPr="00D82F4E" w14:paraId="5709BDF8" w14:textId="77777777" w:rsidTr="00B72670">
        <w:trPr>
          <w:trHeight w:val="674"/>
          <w:jc w:val="center"/>
        </w:trPr>
        <w:tc>
          <w:tcPr>
            <w:tcW w:w="2128" w:type="dxa"/>
            <w:shd w:val="clear" w:color="auto" w:fill="auto"/>
            <w:vAlign w:val="center"/>
          </w:tcPr>
          <w:p w14:paraId="5E1488EA" w14:textId="77777777" w:rsidR="00B95ED6" w:rsidRPr="00614675" w:rsidRDefault="00B95ED6" w:rsidP="00A5324E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9207" w:type="dxa"/>
            <w:shd w:val="clear" w:color="auto" w:fill="auto"/>
            <w:vAlign w:val="center"/>
          </w:tcPr>
          <w:p w14:paraId="54D5504C" w14:textId="77777777" w:rsidR="00B95ED6" w:rsidRPr="00614675" w:rsidRDefault="00B95ED6" w:rsidP="00A5324E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67664E7" w14:textId="77777777" w:rsidR="00B95ED6" w:rsidRPr="00614675" w:rsidRDefault="00B95ED6" w:rsidP="00A5324E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</w:tr>
      <w:tr w:rsidR="00B95ED6" w:rsidRPr="00B06C55" w14:paraId="15DC38DF" w14:textId="77777777" w:rsidTr="00D40479">
        <w:trPr>
          <w:trHeight w:val="6486"/>
          <w:jc w:val="center"/>
        </w:trPr>
        <w:tc>
          <w:tcPr>
            <w:tcW w:w="2128" w:type="dxa"/>
            <w:shd w:val="clear" w:color="auto" w:fill="auto"/>
          </w:tcPr>
          <w:p w14:paraId="2BC9BAF2" w14:textId="77777777" w:rsidR="00B95ED6" w:rsidRDefault="00B95ED6" w:rsidP="00A5324E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7515A64F" w14:textId="77777777" w:rsidR="00B95ED6" w:rsidRPr="00B06C55" w:rsidRDefault="00B95ED6" w:rsidP="00A5324E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B06C55">
              <w:rPr>
                <w:rFonts w:hAnsi="ＭＳ 明朝" w:hint="eastAsia"/>
              </w:rPr>
              <w:t>都市整備部</w:t>
            </w:r>
          </w:p>
          <w:p w14:paraId="5A9A2114" w14:textId="77777777" w:rsidR="00B95ED6" w:rsidRPr="00B06C55" w:rsidRDefault="00B95ED6" w:rsidP="00A5324E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B06C55">
              <w:rPr>
                <w:rFonts w:hAnsi="ＭＳ 明朝" w:hint="eastAsia"/>
              </w:rPr>
              <w:t xml:space="preserve">　住宅建築局</w:t>
            </w:r>
          </w:p>
          <w:p w14:paraId="65F3EA2F" w14:textId="77777777" w:rsidR="00B95ED6" w:rsidRPr="00B06C55" w:rsidRDefault="00B95ED6" w:rsidP="00A5324E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B06C55">
              <w:rPr>
                <w:rFonts w:hAnsi="ＭＳ 明朝" w:hint="eastAsia"/>
              </w:rPr>
              <w:t xml:space="preserve">　　公共建築室</w:t>
            </w:r>
          </w:p>
        </w:tc>
        <w:tc>
          <w:tcPr>
            <w:tcW w:w="9207" w:type="dxa"/>
            <w:shd w:val="clear" w:color="auto" w:fill="auto"/>
          </w:tcPr>
          <w:p w14:paraId="596BF8D2" w14:textId="77777777" w:rsidR="00B95ED6" w:rsidRPr="00B06C55" w:rsidRDefault="00B95ED6" w:rsidP="00A5324E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p w14:paraId="1E3571C6" w14:textId="77777777" w:rsidR="00B95ED6" w:rsidRPr="00B06C55" w:rsidRDefault="00B95ED6" w:rsidP="00A5324E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B06C55">
              <w:rPr>
                <w:rFonts w:hAnsi="ＭＳ 明朝" w:hint="eastAsia"/>
              </w:rPr>
              <w:t xml:space="preserve">　管内出張について、経路を誤って入力していたため、旅費の支給額が不足しているものがあった。</w:t>
            </w:r>
          </w:p>
          <w:p w14:paraId="035A7879" w14:textId="77777777" w:rsidR="00B95ED6" w:rsidRPr="00B06C55" w:rsidRDefault="00B95ED6" w:rsidP="00A5324E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tbl>
            <w:tblPr>
              <w:tblW w:w="86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2268"/>
              <w:gridCol w:w="1843"/>
              <w:gridCol w:w="1984"/>
              <w:gridCol w:w="1701"/>
            </w:tblGrid>
            <w:tr w:rsidR="00B95ED6" w:rsidRPr="00B06C55" w14:paraId="0017612A" w14:textId="77777777" w:rsidTr="00A5324E">
              <w:trPr>
                <w:trHeight w:val="374"/>
                <w:jc w:val="center"/>
              </w:trPr>
              <w:tc>
                <w:tcPr>
                  <w:tcW w:w="846" w:type="dxa"/>
                  <w:vAlign w:val="center"/>
                </w:tcPr>
                <w:p w14:paraId="40CC6EA2" w14:textId="77777777" w:rsidR="00B95ED6" w:rsidRPr="00B06C55" w:rsidRDefault="00B95ED6" w:rsidP="00A5324E">
                  <w:pPr>
                    <w:widowControl/>
                    <w:spacing w:line="260" w:lineRule="exact"/>
                    <w:jc w:val="center"/>
                    <w:rPr>
                      <w:rFonts w:hAnsi="ＭＳ 明朝" w:cs="Arial"/>
                      <w:kern w:val="0"/>
                      <w:szCs w:val="21"/>
                    </w:rPr>
                  </w:pPr>
                  <w:r w:rsidRPr="00B06C55">
                    <w:rPr>
                      <w:rFonts w:hAnsi="ＭＳ 明朝" w:cs="Arial" w:hint="eastAsia"/>
                      <w:kern w:val="0"/>
                      <w:szCs w:val="21"/>
                    </w:rPr>
                    <w:t>職員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DBD0AEC" w14:textId="77777777" w:rsidR="00B95ED6" w:rsidRPr="00B06C55" w:rsidRDefault="00B95ED6" w:rsidP="00A5324E">
                  <w:pPr>
                    <w:widowControl/>
                    <w:spacing w:line="260" w:lineRule="exact"/>
                    <w:jc w:val="center"/>
                    <w:rPr>
                      <w:rFonts w:hAnsi="ＭＳ 明朝" w:cs="Arial"/>
                      <w:kern w:val="0"/>
                      <w:szCs w:val="21"/>
                    </w:rPr>
                  </w:pPr>
                  <w:r w:rsidRPr="00B06C55">
                    <w:rPr>
                      <w:rFonts w:hAnsi="ＭＳ 明朝" w:cs="Arial" w:hint="eastAsia"/>
                      <w:color w:val="000000"/>
                      <w:kern w:val="0"/>
                      <w:szCs w:val="21"/>
                    </w:rPr>
                    <w:t>出張</w:t>
                  </w:r>
                  <w:r w:rsidRPr="00B06C55">
                    <w:rPr>
                      <w:rFonts w:hAnsi="ＭＳ 明朝" w:cs="Arial" w:hint="eastAsia"/>
                      <w:kern w:val="0"/>
                      <w:szCs w:val="21"/>
                    </w:rPr>
                    <w:t>日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8590A47" w14:textId="77777777" w:rsidR="00B95ED6" w:rsidRPr="00B06C55" w:rsidRDefault="00B95ED6" w:rsidP="00A5324E">
                  <w:pPr>
                    <w:widowControl/>
                    <w:spacing w:line="260" w:lineRule="exact"/>
                    <w:jc w:val="center"/>
                    <w:rPr>
                      <w:rFonts w:hAnsi="ＭＳ 明朝" w:cs="Arial"/>
                      <w:kern w:val="0"/>
                      <w:szCs w:val="21"/>
                    </w:rPr>
                  </w:pPr>
                  <w:r w:rsidRPr="00B06C55">
                    <w:rPr>
                      <w:rFonts w:hAnsi="ＭＳ 明朝" w:cs="Arial" w:hint="eastAsia"/>
                      <w:kern w:val="0"/>
                      <w:szCs w:val="21"/>
                    </w:rPr>
                    <w:t>既支給額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6AEC1A16" w14:textId="77777777" w:rsidR="00B95ED6" w:rsidRPr="00B06C55" w:rsidRDefault="00B95ED6" w:rsidP="00A5324E">
                  <w:pPr>
                    <w:widowControl/>
                    <w:spacing w:line="260" w:lineRule="exact"/>
                    <w:jc w:val="center"/>
                    <w:rPr>
                      <w:rFonts w:hAnsi="ＭＳ 明朝" w:cs="Arial"/>
                      <w:kern w:val="0"/>
                      <w:szCs w:val="21"/>
                    </w:rPr>
                  </w:pPr>
                  <w:r w:rsidRPr="00B06C55">
                    <w:rPr>
                      <w:rFonts w:hAnsi="ＭＳ 明朝" w:cs="Arial" w:hint="eastAsia"/>
                      <w:kern w:val="0"/>
                      <w:szCs w:val="21"/>
                    </w:rPr>
                    <w:t>正規支給額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EB1A517" w14:textId="77777777" w:rsidR="00B95ED6" w:rsidRPr="00B06C55" w:rsidRDefault="00B95ED6" w:rsidP="00A5324E">
                  <w:pPr>
                    <w:widowControl/>
                    <w:spacing w:line="260" w:lineRule="exact"/>
                    <w:jc w:val="center"/>
                    <w:rPr>
                      <w:rFonts w:hAnsi="ＭＳ 明朝" w:cs="Arial"/>
                      <w:kern w:val="0"/>
                      <w:szCs w:val="21"/>
                    </w:rPr>
                  </w:pPr>
                  <w:r w:rsidRPr="00B06C55">
                    <w:rPr>
                      <w:rFonts w:hAnsi="ＭＳ 明朝" w:cs="Arial" w:hint="eastAsia"/>
                      <w:kern w:val="0"/>
                      <w:szCs w:val="21"/>
                    </w:rPr>
                    <w:t>不足額</w:t>
                  </w:r>
                </w:p>
              </w:tc>
            </w:tr>
            <w:tr w:rsidR="00B95ED6" w:rsidRPr="00B06C55" w14:paraId="08A09E1F" w14:textId="77777777" w:rsidTr="00A5324E">
              <w:trPr>
                <w:trHeight w:val="851"/>
                <w:jc w:val="center"/>
              </w:trPr>
              <w:tc>
                <w:tcPr>
                  <w:tcW w:w="846" w:type="dxa"/>
                  <w:vAlign w:val="center"/>
                </w:tcPr>
                <w:p w14:paraId="1BF73AD6" w14:textId="77777777" w:rsidR="00B95ED6" w:rsidRPr="00B06C55" w:rsidRDefault="00B95ED6" w:rsidP="00A5324E">
                  <w:pPr>
                    <w:widowControl/>
                    <w:spacing w:line="260" w:lineRule="exact"/>
                    <w:jc w:val="center"/>
                    <w:rPr>
                      <w:rFonts w:hAnsi="ＭＳ 明朝" w:cs="Arial"/>
                      <w:kern w:val="0"/>
                      <w:szCs w:val="21"/>
                    </w:rPr>
                  </w:pPr>
                  <w:r w:rsidRPr="00B06C55">
                    <w:rPr>
                      <w:rFonts w:hAnsi="ＭＳ 明朝" w:cs="Arial" w:hint="eastAsia"/>
                      <w:kern w:val="0"/>
                      <w:szCs w:val="21"/>
                    </w:rPr>
                    <w:t>Ａ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698EE85" w14:textId="77777777" w:rsidR="00B95ED6" w:rsidRPr="00B06C55" w:rsidRDefault="00B95ED6" w:rsidP="00A5324E">
                  <w:pPr>
                    <w:widowControl/>
                    <w:spacing w:line="260" w:lineRule="exact"/>
                    <w:jc w:val="center"/>
                    <w:rPr>
                      <w:rFonts w:hAnsi="ＭＳ 明朝" w:cs="Arial"/>
                      <w:kern w:val="0"/>
                      <w:szCs w:val="21"/>
                    </w:rPr>
                  </w:pPr>
                  <w:r w:rsidRPr="00B06C55">
                    <w:rPr>
                      <w:rFonts w:hAnsi="ＭＳ 明朝" w:cs="Arial" w:hint="eastAsia"/>
                      <w:kern w:val="0"/>
                      <w:szCs w:val="21"/>
                    </w:rPr>
                    <w:t>令和５年８月８日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403566E" w14:textId="77777777" w:rsidR="00B95ED6" w:rsidRPr="00B06C55" w:rsidRDefault="00B95ED6" w:rsidP="00A5324E">
                  <w:pPr>
                    <w:widowControl/>
                    <w:spacing w:line="260" w:lineRule="exact"/>
                    <w:jc w:val="center"/>
                    <w:rPr>
                      <w:rFonts w:hAnsi="ＭＳ 明朝" w:cs="Arial"/>
                      <w:kern w:val="0"/>
                      <w:szCs w:val="21"/>
                    </w:rPr>
                  </w:pPr>
                  <w:r w:rsidRPr="00B06C55">
                    <w:rPr>
                      <w:rFonts w:hAnsi="ＭＳ 明朝" w:cs="Arial" w:hint="eastAsia"/>
                      <w:kern w:val="0"/>
                      <w:szCs w:val="21"/>
                    </w:rPr>
                    <w:t>513円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6F17AC60" w14:textId="77777777" w:rsidR="00B95ED6" w:rsidRPr="00B06C55" w:rsidRDefault="00B95ED6" w:rsidP="00A5324E">
                  <w:pPr>
                    <w:widowControl/>
                    <w:spacing w:line="260" w:lineRule="exact"/>
                    <w:jc w:val="center"/>
                    <w:rPr>
                      <w:rFonts w:hAnsi="ＭＳ 明朝" w:cs="Arial"/>
                      <w:kern w:val="0"/>
                      <w:szCs w:val="21"/>
                    </w:rPr>
                  </w:pPr>
                  <w:r w:rsidRPr="00B06C55">
                    <w:rPr>
                      <w:rFonts w:hAnsi="ＭＳ 明朝" w:cs="Arial" w:hint="eastAsia"/>
                      <w:kern w:val="0"/>
                      <w:szCs w:val="21"/>
                    </w:rPr>
                    <w:t>558円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A3CC6B9" w14:textId="77777777" w:rsidR="00B95ED6" w:rsidRPr="00B06C55" w:rsidRDefault="00B95ED6" w:rsidP="00A5324E">
                  <w:pPr>
                    <w:widowControl/>
                    <w:spacing w:line="260" w:lineRule="exact"/>
                    <w:jc w:val="center"/>
                    <w:rPr>
                      <w:rFonts w:hAnsi="ＭＳ 明朝" w:cs="Arial"/>
                      <w:kern w:val="0"/>
                      <w:szCs w:val="21"/>
                    </w:rPr>
                  </w:pPr>
                  <w:r w:rsidRPr="00B06C55">
                    <w:rPr>
                      <w:rFonts w:hAnsi="ＭＳ 明朝" w:cs="Arial" w:hint="eastAsia"/>
                      <w:kern w:val="0"/>
                      <w:szCs w:val="21"/>
                    </w:rPr>
                    <w:t>45円</w:t>
                  </w:r>
                </w:p>
              </w:tc>
            </w:tr>
          </w:tbl>
          <w:p w14:paraId="14DEC8EE" w14:textId="1B1F7A33" w:rsidR="00B95ED6" w:rsidRPr="00B06C55" w:rsidRDefault="00B95ED6" w:rsidP="00A5324E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</w:tc>
        <w:tc>
          <w:tcPr>
            <w:tcW w:w="9072" w:type="dxa"/>
            <w:shd w:val="clear" w:color="auto" w:fill="auto"/>
          </w:tcPr>
          <w:p w14:paraId="41CF18BE" w14:textId="77777777" w:rsidR="00B95ED6" w:rsidRPr="00B06C55" w:rsidRDefault="00B95ED6" w:rsidP="00A5324E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40F51966" w14:textId="0C3F581C" w:rsidR="00B95ED6" w:rsidRPr="00B06C55" w:rsidRDefault="00B95ED6" w:rsidP="00A5324E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B06C55">
              <w:rPr>
                <w:rFonts w:hAnsi="ＭＳ 明朝" w:hint="eastAsia"/>
              </w:rPr>
              <w:t>検出事項について、速やかに是正措置を講じるとともに、原因を確認し</w:t>
            </w:r>
            <w:r w:rsidR="006E741F">
              <w:rPr>
                <w:rFonts w:hAnsi="ＭＳ 明朝" w:hint="eastAsia"/>
              </w:rPr>
              <w:t>、</w:t>
            </w:r>
            <w:r w:rsidRPr="00B06C55">
              <w:rPr>
                <w:rFonts w:hAnsi="ＭＳ 明朝" w:hint="eastAsia"/>
              </w:rPr>
              <w:t>再発防止に向け必要な措置を講じられたい。</w:t>
            </w:r>
          </w:p>
        </w:tc>
      </w:tr>
      <w:tr w:rsidR="00B72670" w:rsidRPr="00B06C55" w14:paraId="6306C146" w14:textId="77777777" w:rsidTr="00D40479">
        <w:trPr>
          <w:trHeight w:val="675"/>
          <w:jc w:val="center"/>
        </w:trPr>
        <w:tc>
          <w:tcPr>
            <w:tcW w:w="20407" w:type="dxa"/>
            <w:gridSpan w:val="3"/>
            <w:shd w:val="clear" w:color="auto" w:fill="auto"/>
            <w:vAlign w:val="center"/>
          </w:tcPr>
          <w:p w14:paraId="3DBBA71C" w14:textId="359233AB" w:rsidR="00B72670" w:rsidRPr="00B06C55" w:rsidRDefault="00B72670" w:rsidP="00B7267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D82F4E">
              <w:rPr>
                <w:rFonts w:ascii="ＭＳ Ｐゴシック" w:eastAsia="ＭＳ Ｐゴシック" w:hAnsi="ＭＳ Ｐゴシック" w:cs="Arial" w:hint="eastAsia"/>
              </w:rPr>
              <w:t>措置の内容</w:t>
            </w:r>
          </w:p>
        </w:tc>
      </w:tr>
      <w:tr w:rsidR="00B72670" w:rsidRPr="00B06C55" w14:paraId="249DD032" w14:textId="77777777" w:rsidTr="00FC1D8D">
        <w:trPr>
          <w:trHeight w:val="3710"/>
          <w:jc w:val="center"/>
        </w:trPr>
        <w:tc>
          <w:tcPr>
            <w:tcW w:w="20407" w:type="dxa"/>
            <w:gridSpan w:val="3"/>
            <w:shd w:val="clear" w:color="auto" w:fill="auto"/>
          </w:tcPr>
          <w:p w14:paraId="54692544" w14:textId="77777777" w:rsidR="00B72670" w:rsidRDefault="00B72670" w:rsidP="00B72670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</w:p>
          <w:p w14:paraId="3C7868BD" w14:textId="546C28E1" w:rsidR="00B72670" w:rsidRDefault="00B72670" w:rsidP="00B72670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旅費の支給額不足分については、追給済み。</w:t>
            </w:r>
          </w:p>
          <w:p w14:paraId="56A39196" w14:textId="7EBEE264" w:rsidR="00065C70" w:rsidRDefault="00B72670" w:rsidP="00065C70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今回の検出事項の原因は、</w:t>
            </w:r>
            <w:r w:rsidR="00065C70">
              <w:rPr>
                <w:rFonts w:hAnsi="ＭＳ 明朝" w:hint="eastAsia"/>
              </w:rPr>
              <w:t>申請者、承認者及び旅費支給事務担当者の確認が不足していた</w:t>
            </w:r>
            <w:r w:rsidR="00065C70" w:rsidRPr="002267F1">
              <w:rPr>
                <w:rFonts w:hAnsi="ＭＳ 明朝" w:hint="eastAsia"/>
              </w:rPr>
              <w:t>もの</w:t>
            </w:r>
            <w:r w:rsidR="00DA540E" w:rsidRPr="002267F1">
              <w:rPr>
                <w:rFonts w:hAnsi="ＭＳ 明朝" w:hint="eastAsia"/>
              </w:rPr>
              <w:t>である</w:t>
            </w:r>
            <w:r w:rsidR="00065C70" w:rsidRPr="002267F1">
              <w:rPr>
                <w:rFonts w:hAnsi="ＭＳ 明朝" w:hint="eastAsia"/>
              </w:rPr>
              <w:t>。</w:t>
            </w:r>
          </w:p>
          <w:p w14:paraId="09D9346B" w14:textId="0B08570F" w:rsidR="00795C3D" w:rsidRPr="00795C3D" w:rsidRDefault="00795C3D" w:rsidP="00EA06C6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職員の出張は</w:t>
            </w:r>
            <w:r w:rsidR="00462710">
              <w:rPr>
                <w:rFonts w:hAnsi="ＭＳ 明朝" w:hint="eastAsia"/>
              </w:rPr>
              <w:t>自宅からの宅発出張後、出張先から勤務公署までの経路</w:t>
            </w:r>
            <w:r>
              <w:rPr>
                <w:rFonts w:hAnsi="ＭＳ 明朝" w:hint="eastAsia"/>
              </w:rPr>
              <w:t>であったが</w:t>
            </w:r>
            <w:r w:rsidR="00462710">
              <w:rPr>
                <w:rFonts w:hAnsi="ＭＳ 明朝" w:hint="eastAsia"/>
              </w:rPr>
              <w:t>、誤って</w:t>
            </w:r>
            <w:r>
              <w:rPr>
                <w:rFonts w:hAnsi="ＭＳ 明朝" w:hint="eastAsia"/>
              </w:rPr>
              <w:t>自</w:t>
            </w:r>
            <w:r w:rsidR="00462710">
              <w:rPr>
                <w:rFonts w:hAnsi="ＭＳ 明朝" w:hint="eastAsia"/>
              </w:rPr>
              <w:t>宅から出張先の往復経路</w:t>
            </w:r>
            <w:r>
              <w:rPr>
                <w:rFonts w:hAnsi="ＭＳ 明朝" w:hint="eastAsia"/>
              </w:rPr>
              <w:t>で申請、確認が行われたもの。</w:t>
            </w:r>
          </w:p>
          <w:p w14:paraId="43BE96E0" w14:textId="77777777" w:rsidR="00B72670" w:rsidRDefault="00B72670" w:rsidP="00B72670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FC54D6">
              <w:rPr>
                <w:rFonts w:hAnsi="ＭＳ 明朝" w:hint="eastAsia"/>
              </w:rPr>
              <w:t>本件指摘事項について、所属内で共有し、旅費事務の適正な執行について注意喚起を行った。</w:t>
            </w:r>
          </w:p>
          <w:p w14:paraId="01AEE94B" w14:textId="77777777" w:rsidR="00B72670" w:rsidRDefault="00B72670" w:rsidP="00B72670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6E6710">
              <w:rPr>
                <w:rFonts w:hAnsi="ＭＳ 明朝" w:hint="eastAsia"/>
              </w:rPr>
              <w:t>今後は、職員による登録時及び承認者による承認時に</w:t>
            </w:r>
            <w:r>
              <w:rPr>
                <w:rFonts w:hAnsi="ＭＳ 明朝" w:hint="eastAsia"/>
              </w:rPr>
              <w:t>経路の誤り</w:t>
            </w:r>
            <w:r w:rsidRPr="006E6710">
              <w:rPr>
                <w:rFonts w:hAnsi="ＭＳ 明朝" w:hint="eastAsia"/>
              </w:rPr>
              <w:t>がないかの確認を行うとともに、旅費支給事務の際は、旅費明細内訳書の確認を徹底し、法令等に基づき適正な事務処理を行う</w:t>
            </w:r>
            <w:r>
              <w:rPr>
                <w:rFonts w:hAnsi="ＭＳ 明朝" w:hint="eastAsia"/>
              </w:rPr>
              <w:t>。</w:t>
            </w:r>
          </w:p>
          <w:p w14:paraId="7597D40D" w14:textId="77777777" w:rsidR="00B72670" w:rsidRDefault="00B72670" w:rsidP="00A5324E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3CF0AE8A" w14:textId="77777777" w:rsidR="00B72670" w:rsidRDefault="00B72670" w:rsidP="00A5324E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4D235C42" w14:textId="77777777" w:rsidR="00B72670" w:rsidRDefault="00B72670" w:rsidP="00A5324E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201560A8" w14:textId="77777777" w:rsidR="00B72670" w:rsidRDefault="00B72670" w:rsidP="00A5324E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32092A05" w14:textId="6F29BF4E" w:rsidR="00B72670" w:rsidRPr="00B72670" w:rsidRDefault="00B72670" w:rsidP="00A5324E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</w:tbl>
    <w:p w14:paraId="236DABA6" w14:textId="0AB8F3CB" w:rsidR="005A49AE" w:rsidRDefault="005A49AE" w:rsidP="005A49AE">
      <w:pPr>
        <w:autoSpaceDE w:val="0"/>
        <w:autoSpaceDN w:val="0"/>
        <w:spacing w:line="300" w:lineRule="exact"/>
        <w:jc w:val="right"/>
        <w:rPr>
          <w:rFonts w:hAnsi="ＭＳ 明朝"/>
        </w:rPr>
      </w:pPr>
      <w:r w:rsidRPr="00B06C55">
        <w:rPr>
          <w:rFonts w:ascii="ＭＳ ゴシック" w:eastAsia="ＭＳ ゴシック" w:hAnsi="ＭＳ ゴシック" w:hint="eastAsia"/>
          <w:szCs w:val="22"/>
        </w:rPr>
        <w:t xml:space="preserve">　監査（検査）実施年月日（委員：令和－年－月－日、事務局：令和</w:t>
      </w:r>
      <w:r w:rsidR="009F77D7" w:rsidRPr="00B06C55">
        <w:rPr>
          <w:rFonts w:ascii="ＭＳ ゴシック" w:eastAsia="ＭＳ ゴシック" w:hAnsi="ＭＳ ゴシック" w:hint="eastAsia"/>
          <w:szCs w:val="22"/>
        </w:rPr>
        <w:t>６</w:t>
      </w:r>
      <w:r w:rsidRPr="00B06C55">
        <w:rPr>
          <w:rFonts w:ascii="ＭＳ ゴシック" w:eastAsia="ＭＳ ゴシック" w:hAnsi="ＭＳ ゴシック" w:hint="eastAsia"/>
          <w:szCs w:val="22"/>
        </w:rPr>
        <w:t>年</w:t>
      </w:r>
      <w:r w:rsidR="009F77D7" w:rsidRPr="00B06C55">
        <w:rPr>
          <w:rFonts w:ascii="ＭＳ ゴシック" w:eastAsia="ＭＳ ゴシック" w:hAnsi="ＭＳ ゴシック" w:hint="eastAsia"/>
          <w:szCs w:val="22"/>
        </w:rPr>
        <w:t>６</w:t>
      </w:r>
      <w:r w:rsidRPr="00B06C55">
        <w:rPr>
          <w:rFonts w:ascii="ＭＳ ゴシック" w:eastAsia="ＭＳ ゴシック" w:hAnsi="ＭＳ ゴシック" w:hint="eastAsia"/>
          <w:szCs w:val="22"/>
        </w:rPr>
        <w:t>月</w:t>
      </w:r>
      <w:r w:rsidR="009F77D7" w:rsidRPr="00B06C55">
        <w:rPr>
          <w:rFonts w:ascii="ＭＳ ゴシック" w:eastAsia="ＭＳ ゴシック" w:hAnsi="ＭＳ ゴシック" w:hint="eastAsia"/>
          <w:szCs w:val="22"/>
        </w:rPr>
        <w:t>３</w:t>
      </w:r>
      <w:r w:rsidRPr="00B06C55">
        <w:rPr>
          <w:rFonts w:ascii="ＭＳ ゴシック" w:eastAsia="ＭＳ ゴシック" w:hAnsi="ＭＳ ゴシック" w:hint="eastAsia"/>
          <w:szCs w:val="22"/>
        </w:rPr>
        <w:t>日から</w:t>
      </w:r>
      <w:r w:rsidR="00904867" w:rsidRPr="00B06C55">
        <w:rPr>
          <w:rFonts w:ascii="ＭＳ ゴシック" w:eastAsia="ＭＳ ゴシック" w:hAnsi="ＭＳ ゴシック" w:hint="eastAsia"/>
          <w:szCs w:val="22"/>
        </w:rPr>
        <w:t>同</w:t>
      </w:r>
      <w:r w:rsidRPr="00B06C55">
        <w:rPr>
          <w:rFonts w:ascii="ＭＳ ゴシック" w:eastAsia="ＭＳ ゴシック" w:hAnsi="ＭＳ ゴシック" w:hint="eastAsia"/>
          <w:szCs w:val="22"/>
        </w:rPr>
        <w:t>月</w:t>
      </w:r>
      <w:r w:rsidR="009F77D7">
        <w:rPr>
          <w:rFonts w:ascii="ＭＳ ゴシック" w:eastAsia="ＭＳ ゴシック" w:hAnsi="ＭＳ ゴシック" w:hint="eastAsia"/>
          <w:szCs w:val="22"/>
        </w:rPr>
        <w:t>2</w:t>
      </w:r>
      <w:r w:rsidR="002526E6">
        <w:rPr>
          <w:rFonts w:ascii="ＭＳ ゴシック" w:eastAsia="ＭＳ ゴシック" w:hAnsi="ＭＳ ゴシック" w:hint="eastAsia"/>
          <w:szCs w:val="22"/>
        </w:rPr>
        <w:t>6</w:t>
      </w:r>
      <w:r>
        <w:rPr>
          <w:rFonts w:ascii="ＭＳ ゴシック" w:eastAsia="ＭＳ ゴシック" w:hAnsi="ＭＳ ゴシック" w:hint="eastAsia"/>
          <w:szCs w:val="22"/>
        </w:rPr>
        <w:t>日まで）</w:t>
      </w:r>
    </w:p>
    <w:p w14:paraId="415ED758" w14:textId="77777777" w:rsidR="006C20B1" w:rsidRPr="00B72670" w:rsidRDefault="006C20B1" w:rsidP="004D7741">
      <w:pPr>
        <w:spacing w:line="340" w:lineRule="exact"/>
        <w:jc w:val="right"/>
        <w:rPr>
          <w:rFonts w:hAnsi="ＭＳ 明朝"/>
        </w:rPr>
      </w:pPr>
    </w:p>
    <w:sectPr w:rsidR="006C20B1" w:rsidRPr="00B72670" w:rsidSect="002267F1">
      <w:type w:val="continuous"/>
      <w:pgSz w:w="23811" w:h="16838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981C" w14:textId="77777777" w:rsidR="00C027EC" w:rsidRDefault="00C027EC">
      <w:r>
        <w:separator/>
      </w:r>
    </w:p>
  </w:endnote>
  <w:endnote w:type="continuationSeparator" w:id="0">
    <w:p w14:paraId="2225C4FA" w14:textId="77777777" w:rsidR="00C027EC" w:rsidRDefault="00C0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76B2" w14:textId="77777777" w:rsidR="00C027EC" w:rsidRDefault="00C027EC">
      <w:r>
        <w:separator/>
      </w:r>
    </w:p>
  </w:footnote>
  <w:footnote w:type="continuationSeparator" w:id="0">
    <w:p w14:paraId="2342D19D" w14:textId="77777777" w:rsidR="00C027EC" w:rsidRDefault="00C02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23"/>
    <w:rsid w:val="00020C82"/>
    <w:rsid w:val="00042FDC"/>
    <w:rsid w:val="00050BCC"/>
    <w:rsid w:val="00054A08"/>
    <w:rsid w:val="00065C70"/>
    <w:rsid w:val="00085EC0"/>
    <w:rsid w:val="00090541"/>
    <w:rsid w:val="00090F62"/>
    <w:rsid w:val="000A4624"/>
    <w:rsid w:val="000C433B"/>
    <w:rsid w:val="000D785D"/>
    <w:rsid w:val="0013558E"/>
    <w:rsid w:val="00173492"/>
    <w:rsid w:val="0018241A"/>
    <w:rsid w:val="001906A6"/>
    <w:rsid w:val="00197B92"/>
    <w:rsid w:val="001C0E29"/>
    <w:rsid w:val="001C75F7"/>
    <w:rsid w:val="001D2313"/>
    <w:rsid w:val="001D4C30"/>
    <w:rsid w:val="001F41A1"/>
    <w:rsid w:val="002265B5"/>
    <w:rsid w:val="002267F1"/>
    <w:rsid w:val="002309F6"/>
    <w:rsid w:val="002452AF"/>
    <w:rsid w:val="002526E6"/>
    <w:rsid w:val="002654F1"/>
    <w:rsid w:val="0027417C"/>
    <w:rsid w:val="002874B8"/>
    <w:rsid w:val="002C3117"/>
    <w:rsid w:val="002E6ACD"/>
    <w:rsid w:val="00303A6D"/>
    <w:rsid w:val="0030787E"/>
    <w:rsid w:val="003169D5"/>
    <w:rsid w:val="003234F1"/>
    <w:rsid w:val="0032402C"/>
    <w:rsid w:val="00331CE4"/>
    <w:rsid w:val="0033337B"/>
    <w:rsid w:val="00335BCA"/>
    <w:rsid w:val="00342058"/>
    <w:rsid w:val="003562D3"/>
    <w:rsid w:val="00361B7F"/>
    <w:rsid w:val="003974BA"/>
    <w:rsid w:val="003C37FB"/>
    <w:rsid w:val="004124E7"/>
    <w:rsid w:val="0041649E"/>
    <w:rsid w:val="00425885"/>
    <w:rsid w:val="00442195"/>
    <w:rsid w:val="00446EDB"/>
    <w:rsid w:val="00462710"/>
    <w:rsid w:val="0046452E"/>
    <w:rsid w:val="0049675E"/>
    <w:rsid w:val="004A632F"/>
    <w:rsid w:val="004C4725"/>
    <w:rsid w:val="004D7741"/>
    <w:rsid w:val="004D77EC"/>
    <w:rsid w:val="004E6204"/>
    <w:rsid w:val="004F4A04"/>
    <w:rsid w:val="00507CBA"/>
    <w:rsid w:val="00515B21"/>
    <w:rsid w:val="005203C3"/>
    <w:rsid w:val="005249BB"/>
    <w:rsid w:val="0055438C"/>
    <w:rsid w:val="0056466B"/>
    <w:rsid w:val="005667FF"/>
    <w:rsid w:val="005727C3"/>
    <w:rsid w:val="00580F31"/>
    <w:rsid w:val="005A49AE"/>
    <w:rsid w:val="005B7FFA"/>
    <w:rsid w:val="005F77A2"/>
    <w:rsid w:val="00607259"/>
    <w:rsid w:val="00614675"/>
    <w:rsid w:val="00620214"/>
    <w:rsid w:val="0062481A"/>
    <w:rsid w:val="00625421"/>
    <w:rsid w:val="00650A77"/>
    <w:rsid w:val="00654366"/>
    <w:rsid w:val="00683F34"/>
    <w:rsid w:val="006C20B1"/>
    <w:rsid w:val="006C3E58"/>
    <w:rsid w:val="006D274A"/>
    <w:rsid w:val="006E4247"/>
    <w:rsid w:val="006E741F"/>
    <w:rsid w:val="006F1898"/>
    <w:rsid w:val="006F69E3"/>
    <w:rsid w:val="0070091C"/>
    <w:rsid w:val="00700BA6"/>
    <w:rsid w:val="00710947"/>
    <w:rsid w:val="00762491"/>
    <w:rsid w:val="00795C3D"/>
    <w:rsid w:val="007A0073"/>
    <w:rsid w:val="007A5F99"/>
    <w:rsid w:val="007D4825"/>
    <w:rsid w:val="008367CE"/>
    <w:rsid w:val="00846577"/>
    <w:rsid w:val="00855410"/>
    <w:rsid w:val="008705D9"/>
    <w:rsid w:val="008B1203"/>
    <w:rsid w:val="008C6561"/>
    <w:rsid w:val="008E456F"/>
    <w:rsid w:val="008F70BD"/>
    <w:rsid w:val="008F7933"/>
    <w:rsid w:val="00904867"/>
    <w:rsid w:val="009168D9"/>
    <w:rsid w:val="009A269E"/>
    <w:rsid w:val="009A5160"/>
    <w:rsid w:val="009B64D2"/>
    <w:rsid w:val="009B656A"/>
    <w:rsid w:val="009C25EC"/>
    <w:rsid w:val="009C582D"/>
    <w:rsid w:val="009D32BF"/>
    <w:rsid w:val="009F52C9"/>
    <w:rsid w:val="009F77D7"/>
    <w:rsid w:val="00A0336F"/>
    <w:rsid w:val="00A16E55"/>
    <w:rsid w:val="00A35B6A"/>
    <w:rsid w:val="00A458F6"/>
    <w:rsid w:val="00A61967"/>
    <w:rsid w:val="00A61C0E"/>
    <w:rsid w:val="00A63AD1"/>
    <w:rsid w:val="00A72AB7"/>
    <w:rsid w:val="00AA2584"/>
    <w:rsid w:val="00AC06C6"/>
    <w:rsid w:val="00B06C55"/>
    <w:rsid w:val="00B33740"/>
    <w:rsid w:val="00B34563"/>
    <w:rsid w:val="00B72670"/>
    <w:rsid w:val="00B8526F"/>
    <w:rsid w:val="00B93188"/>
    <w:rsid w:val="00B95ED6"/>
    <w:rsid w:val="00B97919"/>
    <w:rsid w:val="00BB6193"/>
    <w:rsid w:val="00BD70E6"/>
    <w:rsid w:val="00C027EC"/>
    <w:rsid w:val="00C1611C"/>
    <w:rsid w:val="00C22A3A"/>
    <w:rsid w:val="00C2704A"/>
    <w:rsid w:val="00C37034"/>
    <w:rsid w:val="00C5182C"/>
    <w:rsid w:val="00C51F32"/>
    <w:rsid w:val="00C5548D"/>
    <w:rsid w:val="00CA0E19"/>
    <w:rsid w:val="00CF2D5D"/>
    <w:rsid w:val="00D261C9"/>
    <w:rsid w:val="00D40479"/>
    <w:rsid w:val="00D60A83"/>
    <w:rsid w:val="00D660B8"/>
    <w:rsid w:val="00D82F4E"/>
    <w:rsid w:val="00DA540E"/>
    <w:rsid w:val="00DE47D6"/>
    <w:rsid w:val="00E03541"/>
    <w:rsid w:val="00E15935"/>
    <w:rsid w:val="00E279F5"/>
    <w:rsid w:val="00E334F2"/>
    <w:rsid w:val="00E52236"/>
    <w:rsid w:val="00E53C48"/>
    <w:rsid w:val="00E53D58"/>
    <w:rsid w:val="00E57F30"/>
    <w:rsid w:val="00E8271E"/>
    <w:rsid w:val="00EA06C6"/>
    <w:rsid w:val="00EE27E9"/>
    <w:rsid w:val="00EE7C97"/>
    <w:rsid w:val="00EF76C4"/>
    <w:rsid w:val="00F42623"/>
    <w:rsid w:val="00F5471A"/>
    <w:rsid w:val="00F704C2"/>
    <w:rsid w:val="00F757F7"/>
    <w:rsid w:val="00F87A46"/>
    <w:rsid w:val="00F95702"/>
    <w:rsid w:val="00FC11ED"/>
    <w:rsid w:val="00FC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0CEB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paragraph" w:styleId="af">
    <w:name w:val="Revision"/>
    <w:hidden/>
    <w:uiPriority w:val="99"/>
    <w:semiHidden/>
    <w:rsid w:val="002267F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2025-02-27T00:38:00Z</dcterms:created>
  <dcterms:modified xsi:type="dcterms:W3CDTF">2025-02-28T02:44:00Z</dcterms:modified>
</cp:coreProperties>
</file>