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108" w:tblpY="37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9654"/>
        <w:gridCol w:w="8617"/>
      </w:tblGrid>
      <w:tr w:rsidR="002E2D24" w:rsidRPr="00D82F4E" w14:paraId="0C1B438D" w14:textId="77777777" w:rsidTr="002E2D24">
        <w:trPr>
          <w:trHeight w:val="674"/>
        </w:trPr>
        <w:tc>
          <w:tcPr>
            <w:tcW w:w="2249" w:type="dxa"/>
            <w:shd w:val="clear" w:color="auto" w:fill="auto"/>
            <w:vAlign w:val="center"/>
          </w:tcPr>
          <w:p w14:paraId="576C8118"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color w:val="000000"/>
                <w:kern w:val="0"/>
              </w:rPr>
            </w:pPr>
            <w:bookmarkStart w:id="0" w:name="_Hlk148619782"/>
            <w:r w:rsidRPr="00614675">
              <w:rPr>
                <w:rFonts w:ascii="ＭＳ Ｐゴシック" w:eastAsia="ＭＳ Ｐゴシック" w:hAnsi="ＭＳ Ｐゴシック" w:cs="Arial" w:hint="eastAsia"/>
                <w:color w:val="000000"/>
                <w:kern w:val="0"/>
              </w:rPr>
              <w:t>対象受検機関</w:t>
            </w:r>
          </w:p>
        </w:tc>
        <w:tc>
          <w:tcPr>
            <w:tcW w:w="9654" w:type="dxa"/>
            <w:shd w:val="clear" w:color="auto" w:fill="auto"/>
            <w:vAlign w:val="center"/>
          </w:tcPr>
          <w:p w14:paraId="78A1472A"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8617" w:type="dxa"/>
            <w:shd w:val="clear" w:color="auto" w:fill="auto"/>
            <w:vAlign w:val="center"/>
          </w:tcPr>
          <w:p w14:paraId="5E34011B"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r>
      <w:tr w:rsidR="002E2D24" w:rsidRPr="00D82F4E" w14:paraId="036101DF" w14:textId="77777777" w:rsidTr="00C106DD">
        <w:trPr>
          <w:trHeight w:val="5405"/>
        </w:trPr>
        <w:tc>
          <w:tcPr>
            <w:tcW w:w="2249" w:type="dxa"/>
            <w:shd w:val="clear" w:color="auto" w:fill="auto"/>
          </w:tcPr>
          <w:p w14:paraId="0CFB2A6E" w14:textId="77777777" w:rsidR="002E2D24" w:rsidRDefault="002E2D24" w:rsidP="004D7741">
            <w:pPr>
              <w:autoSpaceDE w:val="0"/>
              <w:autoSpaceDN w:val="0"/>
              <w:spacing w:line="300" w:lineRule="exact"/>
              <w:rPr>
                <w:rFonts w:hAnsi="ＭＳ 明朝"/>
              </w:rPr>
            </w:pPr>
          </w:p>
          <w:p w14:paraId="6EDC9D9D" w14:textId="77777777" w:rsidR="002D7B54" w:rsidRPr="002D7B54" w:rsidRDefault="002D7B54" w:rsidP="002D7B54">
            <w:pPr>
              <w:autoSpaceDE w:val="0"/>
              <w:autoSpaceDN w:val="0"/>
              <w:spacing w:line="300" w:lineRule="exact"/>
              <w:rPr>
                <w:rFonts w:hAnsi="ＭＳ 明朝"/>
              </w:rPr>
            </w:pPr>
            <w:r w:rsidRPr="002D7B54">
              <w:rPr>
                <w:rFonts w:hAnsi="ＭＳ 明朝" w:hint="eastAsia"/>
              </w:rPr>
              <w:t>総務部</w:t>
            </w:r>
          </w:p>
          <w:p w14:paraId="3D2CFB47" w14:textId="20977AF6" w:rsidR="002E2D24" w:rsidRPr="00614675" w:rsidRDefault="002D7B54" w:rsidP="002D7B54">
            <w:pPr>
              <w:autoSpaceDE w:val="0"/>
              <w:autoSpaceDN w:val="0"/>
              <w:snapToGrid w:val="0"/>
              <w:spacing w:line="300" w:lineRule="exact"/>
              <w:rPr>
                <w:rFonts w:hAnsi="ＭＳ 明朝"/>
              </w:rPr>
            </w:pPr>
            <w:r w:rsidRPr="002D7B54">
              <w:rPr>
                <w:rFonts w:hAnsi="ＭＳ 明朝" w:hint="eastAsia"/>
              </w:rPr>
              <w:t xml:space="preserve">　契約局</w:t>
            </w:r>
          </w:p>
          <w:p w14:paraId="01B09AA7" w14:textId="77777777" w:rsidR="002E2D24" w:rsidRPr="00614675" w:rsidRDefault="002E2D24" w:rsidP="004D7741">
            <w:pPr>
              <w:autoSpaceDE w:val="0"/>
              <w:autoSpaceDN w:val="0"/>
              <w:snapToGrid w:val="0"/>
              <w:spacing w:line="300" w:lineRule="exact"/>
              <w:rPr>
                <w:rFonts w:hAnsi="ＭＳ 明朝"/>
              </w:rPr>
            </w:pPr>
          </w:p>
        </w:tc>
        <w:tc>
          <w:tcPr>
            <w:tcW w:w="9654" w:type="dxa"/>
            <w:shd w:val="clear" w:color="auto" w:fill="auto"/>
          </w:tcPr>
          <w:p w14:paraId="395F9CB6" w14:textId="77777777" w:rsidR="002D7B54" w:rsidRPr="00FC6236" w:rsidRDefault="002D7B54" w:rsidP="002D7B54">
            <w:pPr>
              <w:autoSpaceDE w:val="0"/>
              <w:autoSpaceDN w:val="0"/>
              <w:spacing w:line="300" w:lineRule="exact"/>
              <w:rPr>
                <w:rFonts w:hAnsi="ＭＳ 明朝"/>
              </w:rPr>
            </w:pPr>
          </w:p>
          <w:p w14:paraId="240BBC60" w14:textId="77777777" w:rsidR="002D7B54" w:rsidRDefault="002D7B54" w:rsidP="002D7B54">
            <w:pPr>
              <w:autoSpaceDE w:val="0"/>
              <w:autoSpaceDN w:val="0"/>
              <w:snapToGrid w:val="0"/>
              <w:spacing w:line="300" w:lineRule="exact"/>
              <w:ind w:firstLineChars="100" w:firstLine="240"/>
              <w:rPr>
                <w:rFonts w:hAnsi="ＭＳ 明朝" w:cs="Arial"/>
              </w:rPr>
            </w:pPr>
            <w:r w:rsidRPr="00E1224F">
              <w:rPr>
                <w:rFonts w:hAnsi="ＭＳ 明朝" w:cs="Arial" w:hint="eastAsia"/>
              </w:rPr>
              <w:t>出勤簿</w:t>
            </w:r>
            <w:r>
              <w:rPr>
                <w:rFonts w:hAnsi="ＭＳ 明朝" w:cs="Arial" w:hint="eastAsia"/>
              </w:rPr>
              <w:t>について</w:t>
            </w:r>
            <w:r w:rsidRPr="00E1224F">
              <w:rPr>
                <w:rFonts w:hAnsi="ＭＳ 明朝" w:cs="Arial" w:hint="eastAsia"/>
              </w:rPr>
              <w:t>、</w:t>
            </w:r>
            <w:r>
              <w:rPr>
                <w:rFonts w:hAnsi="ＭＳ 明朝" w:cs="Arial" w:hint="eastAsia"/>
              </w:rPr>
              <w:t>遅参及び早退となっているものが</w:t>
            </w:r>
            <w:r w:rsidRPr="009B5267">
              <w:rPr>
                <w:rFonts w:hAnsi="ＭＳ 明朝" w:cs="Arial" w:hint="eastAsia"/>
              </w:rPr>
              <w:t>５件</w:t>
            </w:r>
            <w:r>
              <w:rPr>
                <w:rFonts w:hAnsi="ＭＳ 明朝" w:cs="Arial" w:hint="eastAsia"/>
              </w:rPr>
              <w:t>あった。本件については、</w:t>
            </w:r>
            <w:r w:rsidRPr="00E1224F">
              <w:rPr>
                <w:rFonts w:hAnsi="ＭＳ 明朝" w:cs="Arial" w:hint="eastAsia"/>
              </w:rPr>
              <w:t>本来年休取得により処理することとしていたが、当該手続が行われずに放置されていた。</w:t>
            </w:r>
          </w:p>
          <w:p w14:paraId="71466293" w14:textId="77777777" w:rsidR="002D7B54" w:rsidRPr="00E1224F" w:rsidRDefault="002D7B54" w:rsidP="002D7B54">
            <w:pPr>
              <w:autoSpaceDE w:val="0"/>
              <w:autoSpaceDN w:val="0"/>
              <w:snapToGrid w:val="0"/>
              <w:spacing w:line="300" w:lineRule="exact"/>
              <w:ind w:firstLineChars="100" w:firstLine="240"/>
              <w:rPr>
                <w:rFonts w:hAnsi="ＭＳ 明朝" w:cs="Arial"/>
              </w:rPr>
            </w:pPr>
          </w:p>
          <w:tbl>
            <w:tblPr>
              <w:tblpPr w:leftFromText="142" w:rightFromText="142" w:vertAnchor="text" w:horzAnchor="margin" w:tblpXSpec="center" w:tblpY="1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2976"/>
              <w:gridCol w:w="1896"/>
              <w:gridCol w:w="2924"/>
            </w:tblGrid>
            <w:tr w:rsidR="002D7B54" w:rsidRPr="007C3412" w14:paraId="7B6A333E" w14:textId="77777777" w:rsidTr="004B6CF1">
              <w:trPr>
                <w:trHeight w:val="557"/>
              </w:trPr>
              <w:tc>
                <w:tcPr>
                  <w:tcW w:w="988" w:type="dxa"/>
                  <w:vAlign w:val="center"/>
                </w:tcPr>
                <w:p w14:paraId="344087FB" w14:textId="77777777" w:rsidR="002D7B54" w:rsidRPr="007C3412" w:rsidRDefault="002D7B54" w:rsidP="002D7B54">
                  <w:pPr>
                    <w:widowControl/>
                    <w:autoSpaceDE w:val="0"/>
                    <w:autoSpaceDN w:val="0"/>
                    <w:spacing w:line="300" w:lineRule="exact"/>
                    <w:jc w:val="center"/>
                    <w:rPr>
                      <w:rFonts w:hAnsi="ＭＳ 明朝"/>
                    </w:rPr>
                  </w:pPr>
                  <w:r w:rsidRPr="007C3412">
                    <w:rPr>
                      <w:rFonts w:hAnsi="ＭＳ 明朝" w:hint="eastAsia"/>
                    </w:rPr>
                    <w:t>職員</w:t>
                  </w:r>
                </w:p>
              </w:tc>
              <w:tc>
                <w:tcPr>
                  <w:tcW w:w="2976" w:type="dxa"/>
                  <w:vAlign w:val="center"/>
                </w:tcPr>
                <w:p w14:paraId="2AAD7549" w14:textId="77777777" w:rsidR="002D7B54" w:rsidRPr="007C3412" w:rsidRDefault="002D7B54" w:rsidP="002D7B54">
                  <w:pPr>
                    <w:widowControl/>
                    <w:autoSpaceDE w:val="0"/>
                    <w:autoSpaceDN w:val="0"/>
                    <w:spacing w:line="300" w:lineRule="exact"/>
                    <w:jc w:val="center"/>
                    <w:rPr>
                      <w:rFonts w:hAnsi="ＭＳ 明朝"/>
                    </w:rPr>
                  </w:pPr>
                  <w:r w:rsidRPr="007C3412">
                    <w:rPr>
                      <w:rFonts w:hAnsi="ＭＳ 明朝" w:hint="eastAsia"/>
                    </w:rPr>
                    <w:t>日付</w:t>
                  </w:r>
                </w:p>
              </w:tc>
              <w:tc>
                <w:tcPr>
                  <w:tcW w:w="1896" w:type="dxa"/>
                  <w:vAlign w:val="center"/>
                </w:tcPr>
                <w:p w14:paraId="5B7947D6" w14:textId="77777777" w:rsidR="002D7B54" w:rsidRPr="007C3412" w:rsidRDefault="002D7B54" w:rsidP="002D7B54">
                  <w:pPr>
                    <w:widowControl/>
                    <w:autoSpaceDE w:val="0"/>
                    <w:autoSpaceDN w:val="0"/>
                    <w:spacing w:line="300" w:lineRule="exact"/>
                    <w:jc w:val="center"/>
                    <w:rPr>
                      <w:rFonts w:hAnsi="ＭＳ 明朝"/>
                    </w:rPr>
                  </w:pPr>
                  <w:r w:rsidRPr="007C3412">
                    <w:rPr>
                      <w:rFonts w:hAnsi="ＭＳ 明朝" w:hint="eastAsia"/>
                    </w:rPr>
                    <w:t>出勤簿表示</w:t>
                  </w:r>
                </w:p>
              </w:tc>
              <w:tc>
                <w:tcPr>
                  <w:tcW w:w="2924" w:type="dxa"/>
                  <w:vAlign w:val="center"/>
                </w:tcPr>
                <w:p w14:paraId="56C5C02C" w14:textId="77777777" w:rsidR="002D7B54" w:rsidRPr="007C3412" w:rsidRDefault="002D7B54" w:rsidP="002D7B54">
                  <w:pPr>
                    <w:widowControl/>
                    <w:autoSpaceDE w:val="0"/>
                    <w:autoSpaceDN w:val="0"/>
                    <w:spacing w:line="300" w:lineRule="exact"/>
                    <w:jc w:val="center"/>
                    <w:rPr>
                      <w:rFonts w:hAnsi="ＭＳ 明朝"/>
                    </w:rPr>
                  </w:pPr>
                  <w:r w:rsidRPr="007C3412">
                    <w:rPr>
                      <w:rFonts w:hAnsi="ＭＳ 明朝" w:hint="eastAsia"/>
                    </w:rPr>
                    <w:t>原因</w:t>
                  </w:r>
                </w:p>
              </w:tc>
            </w:tr>
            <w:tr w:rsidR="002D7B54" w:rsidRPr="007C3412" w14:paraId="6E9050C4" w14:textId="77777777" w:rsidTr="004B6CF1">
              <w:trPr>
                <w:trHeight w:val="557"/>
              </w:trPr>
              <w:tc>
                <w:tcPr>
                  <w:tcW w:w="988" w:type="dxa"/>
                  <w:vAlign w:val="center"/>
                </w:tcPr>
                <w:p w14:paraId="343CDADE" w14:textId="77777777" w:rsidR="002D7B54" w:rsidRPr="007C3412" w:rsidRDefault="002D7B54" w:rsidP="002D7B54">
                  <w:pPr>
                    <w:widowControl/>
                    <w:autoSpaceDE w:val="0"/>
                    <w:autoSpaceDN w:val="0"/>
                    <w:spacing w:line="300" w:lineRule="exact"/>
                    <w:jc w:val="center"/>
                    <w:rPr>
                      <w:rFonts w:hAnsi="ＭＳ 明朝"/>
                    </w:rPr>
                  </w:pPr>
                  <w:r>
                    <w:rPr>
                      <w:rFonts w:hAnsi="ＭＳ 明朝" w:hint="eastAsia"/>
                    </w:rPr>
                    <w:t>Ａ</w:t>
                  </w:r>
                </w:p>
              </w:tc>
              <w:tc>
                <w:tcPr>
                  <w:tcW w:w="2976" w:type="dxa"/>
                  <w:vAlign w:val="center"/>
                </w:tcPr>
                <w:p w14:paraId="1DA54E8B" w14:textId="77777777" w:rsidR="002D7B54" w:rsidRPr="007C3412" w:rsidRDefault="002D7B54" w:rsidP="002D7B54">
                  <w:pPr>
                    <w:widowControl/>
                    <w:autoSpaceDE w:val="0"/>
                    <w:autoSpaceDN w:val="0"/>
                    <w:spacing w:line="300" w:lineRule="exact"/>
                    <w:jc w:val="center"/>
                    <w:rPr>
                      <w:rFonts w:hAnsi="ＭＳ 明朝"/>
                    </w:rPr>
                  </w:pPr>
                  <w:r w:rsidRPr="008041A9">
                    <w:rPr>
                      <w:rFonts w:hAnsi="ＭＳ 明朝" w:cs="Arial" w:hint="eastAsia"/>
                    </w:rPr>
                    <w:t>令和</w:t>
                  </w:r>
                  <w:r>
                    <w:rPr>
                      <w:rFonts w:hAnsi="ＭＳ 明朝" w:cs="Arial" w:hint="eastAsia"/>
                    </w:rPr>
                    <w:t>５</w:t>
                  </w:r>
                  <w:r w:rsidRPr="008041A9">
                    <w:rPr>
                      <w:rFonts w:hAnsi="ＭＳ 明朝" w:cs="Arial" w:hint="eastAsia"/>
                    </w:rPr>
                    <w:t>年</w:t>
                  </w:r>
                  <w:r>
                    <w:rPr>
                      <w:rFonts w:hAnsi="ＭＳ 明朝" w:cs="Arial" w:hint="eastAsia"/>
                    </w:rPr>
                    <w:t>９</w:t>
                  </w:r>
                  <w:r w:rsidRPr="008041A9">
                    <w:rPr>
                      <w:rFonts w:hAnsi="ＭＳ 明朝" w:cs="Arial" w:hint="eastAsia"/>
                    </w:rPr>
                    <w:t>月2</w:t>
                  </w:r>
                  <w:r>
                    <w:rPr>
                      <w:rFonts w:hAnsi="ＭＳ 明朝" w:cs="Arial" w:hint="eastAsia"/>
                    </w:rPr>
                    <w:t>9</w:t>
                  </w:r>
                  <w:r w:rsidRPr="008041A9">
                    <w:rPr>
                      <w:rFonts w:hAnsi="ＭＳ 明朝" w:cs="Arial" w:hint="eastAsia"/>
                    </w:rPr>
                    <w:t>日</w:t>
                  </w:r>
                </w:p>
              </w:tc>
              <w:tc>
                <w:tcPr>
                  <w:tcW w:w="1896" w:type="dxa"/>
                  <w:vAlign w:val="center"/>
                </w:tcPr>
                <w:p w14:paraId="69C2E071" w14:textId="77777777" w:rsidR="002D7B54" w:rsidRPr="007C3412" w:rsidRDefault="002D7B54" w:rsidP="002D7B54">
                  <w:pPr>
                    <w:widowControl/>
                    <w:autoSpaceDE w:val="0"/>
                    <w:autoSpaceDN w:val="0"/>
                    <w:spacing w:line="300" w:lineRule="exact"/>
                    <w:jc w:val="center"/>
                    <w:rPr>
                      <w:rFonts w:hAnsi="ＭＳ 明朝"/>
                    </w:rPr>
                  </w:pPr>
                  <w:r>
                    <w:rPr>
                      <w:rFonts w:hAnsi="ＭＳ 明朝" w:hint="eastAsia"/>
                    </w:rPr>
                    <w:t>遅参</w:t>
                  </w:r>
                </w:p>
              </w:tc>
              <w:tc>
                <w:tcPr>
                  <w:tcW w:w="2924" w:type="dxa"/>
                  <w:vAlign w:val="center"/>
                </w:tcPr>
                <w:p w14:paraId="742946DC" w14:textId="77777777" w:rsidR="002D7B54" w:rsidRPr="007C3412" w:rsidRDefault="002D7B54" w:rsidP="002D7B54">
                  <w:pPr>
                    <w:widowControl/>
                    <w:autoSpaceDE w:val="0"/>
                    <w:autoSpaceDN w:val="0"/>
                    <w:spacing w:line="300" w:lineRule="exact"/>
                    <w:jc w:val="center"/>
                    <w:rPr>
                      <w:rFonts w:hAnsi="ＭＳ 明朝"/>
                    </w:rPr>
                  </w:pPr>
                  <w:r>
                    <w:rPr>
                      <w:rFonts w:hAnsi="ＭＳ 明朝" w:hint="eastAsia"/>
                    </w:rPr>
                    <w:t>年休入力漏れ</w:t>
                  </w:r>
                </w:p>
              </w:tc>
            </w:tr>
            <w:tr w:rsidR="002D7B54" w:rsidRPr="007C3412" w14:paraId="447F833C" w14:textId="77777777" w:rsidTr="004B6CF1">
              <w:trPr>
                <w:trHeight w:val="557"/>
              </w:trPr>
              <w:tc>
                <w:tcPr>
                  <w:tcW w:w="988" w:type="dxa"/>
                  <w:vAlign w:val="center"/>
                </w:tcPr>
                <w:p w14:paraId="3177704E" w14:textId="77777777" w:rsidR="002D7B54" w:rsidRPr="007C3412" w:rsidRDefault="002D7B54" w:rsidP="002D7B54">
                  <w:pPr>
                    <w:widowControl/>
                    <w:autoSpaceDE w:val="0"/>
                    <w:autoSpaceDN w:val="0"/>
                    <w:spacing w:line="300" w:lineRule="exact"/>
                    <w:jc w:val="center"/>
                    <w:rPr>
                      <w:rFonts w:hAnsi="ＭＳ 明朝"/>
                    </w:rPr>
                  </w:pPr>
                  <w:r>
                    <w:rPr>
                      <w:rFonts w:hAnsi="ＭＳ 明朝" w:hint="eastAsia"/>
                    </w:rPr>
                    <w:t>Ｂ</w:t>
                  </w:r>
                </w:p>
              </w:tc>
              <w:tc>
                <w:tcPr>
                  <w:tcW w:w="2976" w:type="dxa"/>
                  <w:vAlign w:val="center"/>
                </w:tcPr>
                <w:p w14:paraId="4E1C38FA" w14:textId="77777777" w:rsidR="002D7B54" w:rsidRPr="007C3412" w:rsidRDefault="002D7B54" w:rsidP="002D7B54">
                  <w:pPr>
                    <w:widowControl/>
                    <w:autoSpaceDE w:val="0"/>
                    <w:autoSpaceDN w:val="0"/>
                    <w:spacing w:line="300" w:lineRule="exact"/>
                    <w:jc w:val="center"/>
                    <w:rPr>
                      <w:rFonts w:hAnsi="ＭＳ 明朝"/>
                    </w:rPr>
                  </w:pPr>
                  <w:r w:rsidRPr="008041A9">
                    <w:rPr>
                      <w:rFonts w:hAnsi="ＭＳ 明朝" w:cs="Arial" w:hint="eastAsia"/>
                    </w:rPr>
                    <w:t>令和</w:t>
                  </w:r>
                  <w:r>
                    <w:rPr>
                      <w:rFonts w:hAnsi="ＭＳ 明朝" w:cs="Arial" w:hint="eastAsia"/>
                    </w:rPr>
                    <w:t>５</w:t>
                  </w:r>
                  <w:r w:rsidRPr="008041A9">
                    <w:rPr>
                      <w:rFonts w:hAnsi="ＭＳ 明朝" w:cs="Arial" w:hint="eastAsia"/>
                    </w:rPr>
                    <w:t>年</w:t>
                  </w:r>
                  <w:r>
                    <w:rPr>
                      <w:rFonts w:hAnsi="ＭＳ 明朝" w:cs="Arial" w:hint="eastAsia"/>
                    </w:rPr>
                    <w:t>12</w:t>
                  </w:r>
                  <w:r w:rsidRPr="008041A9">
                    <w:rPr>
                      <w:rFonts w:hAnsi="ＭＳ 明朝" w:cs="Arial" w:hint="eastAsia"/>
                    </w:rPr>
                    <w:t>月</w:t>
                  </w:r>
                  <w:r>
                    <w:rPr>
                      <w:rFonts w:hAnsi="ＭＳ 明朝" w:cs="Arial" w:hint="eastAsia"/>
                    </w:rPr>
                    <w:t>18</w:t>
                  </w:r>
                  <w:r w:rsidRPr="008041A9">
                    <w:rPr>
                      <w:rFonts w:hAnsi="ＭＳ 明朝" w:cs="Arial" w:hint="eastAsia"/>
                    </w:rPr>
                    <w:t>日</w:t>
                  </w:r>
                </w:p>
              </w:tc>
              <w:tc>
                <w:tcPr>
                  <w:tcW w:w="1896" w:type="dxa"/>
                  <w:vAlign w:val="center"/>
                </w:tcPr>
                <w:p w14:paraId="2BC2A417" w14:textId="77777777" w:rsidR="002D7B54" w:rsidRPr="007C3412" w:rsidRDefault="002D7B54" w:rsidP="002D7B54">
                  <w:pPr>
                    <w:widowControl/>
                    <w:autoSpaceDE w:val="0"/>
                    <w:autoSpaceDN w:val="0"/>
                    <w:spacing w:line="300" w:lineRule="exact"/>
                    <w:jc w:val="center"/>
                    <w:rPr>
                      <w:rFonts w:hAnsi="ＭＳ 明朝"/>
                    </w:rPr>
                  </w:pPr>
                  <w:r>
                    <w:rPr>
                      <w:rFonts w:hAnsi="ＭＳ 明朝" w:hint="eastAsia"/>
                    </w:rPr>
                    <w:t>早退</w:t>
                  </w:r>
                </w:p>
              </w:tc>
              <w:tc>
                <w:tcPr>
                  <w:tcW w:w="2924" w:type="dxa"/>
                  <w:vAlign w:val="center"/>
                </w:tcPr>
                <w:p w14:paraId="651DD4F4" w14:textId="77777777" w:rsidR="002D7B54" w:rsidRPr="007C3412" w:rsidRDefault="002D7B54" w:rsidP="002D7B54">
                  <w:pPr>
                    <w:widowControl/>
                    <w:autoSpaceDE w:val="0"/>
                    <w:autoSpaceDN w:val="0"/>
                    <w:spacing w:line="300" w:lineRule="exact"/>
                    <w:jc w:val="center"/>
                    <w:rPr>
                      <w:rFonts w:hAnsi="ＭＳ 明朝"/>
                    </w:rPr>
                  </w:pPr>
                  <w:r>
                    <w:rPr>
                      <w:rFonts w:hAnsi="ＭＳ 明朝" w:hint="eastAsia"/>
                    </w:rPr>
                    <w:t>年休入力漏れ</w:t>
                  </w:r>
                </w:p>
              </w:tc>
            </w:tr>
            <w:tr w:rsidR="002D7B54" w:rsidRPr="007C3412" w14:paraId="6244C9BD" w14:textId="77777777" w:rsidTr="004B6CF1">
              <w:trPr>
                <w:trHeight w:val="549"/>
              </w:trPr>
              <w:tc>
                <w:tcPr>
                  <w:tcW w:w="988" w:type="dxa"/>
                  <w:vAlign w:val="center"/>
                </w:tcPr>
                <w:p w14:paraId="6ADA7288" w14:textId="77777777" w:rsidR="002D7B54" w:rsidRDefault="002D7B54" w:rsidP="002D7B54">
                  <w:pPr>
                    <w:widowControl/>
                    <w:autoSpaceDE w:val="0"/>
                    <w:autoSpaceDN w:val="0"/>
                    <w:spacing w:line="300" w:lineRule="exact"/>
                    <w:jc w:val="center"/>
                    <w:rPr>
                      <w:rFonts w:hAnsi="ＭＳ 明朝"/>
                    </w:rPr>
                  </w:pPr>
                  <w:r>
                    <w:rPr>
                      <w:rFonts w:hAnsi="ＭＳ 明朝" w:hint="eastAsia"/>
                    </w:rPr>
                    <w:t>Ｃ</w:t>
                  </w:r>
                </w:p>
              </w:tc>
              <w:tc>
                <w:tcPr>
                  <w:tcW w:w="2976" w:type="dxa"/>
                  <w:vAlign w:val="center"/>
                </w:tcPr>
                <w:p w14:paraId="5968AE29" w14:textId="77777777" w:rsidR="002D7B54" w:rsidRDefault="002D7B54" w:rsidP="002D7B54">
                  <w:pPr>
                    <w:widowControl/>
                    <w:autoSpaceDE w:val="0"/>
                    <w:autoSpaceDN w:val="0"/>
                    <w:spacing w:line="300" w:lineRule="exact"/>
                    <w:jc w:val="center"/>
                    <w:rPr>
                      <w:rFonts w:hAnsi="ＭＳ 明朝" w:cs="Arial"/>
                    </w:rPr>
                  </w:pPr>
                  <w:r>
                    <w:rPr>
                      <w:rFonts w:hAnsi="ＭＳ 明朝" w:cs="Arial" w:hint="eastAsia"/>
                    </w:rPr>
                    <w:t>令和６年３月26日</w:t>
                  </w:r>
                </w:p>
              </w:tc>
              <w:tc>
                <w:tcPr>
                  <w:tcW w:w="1896" w:type="dxa"/>
                  <w:vAlign w:val="center"/>
                </w:tcPr>
                <w:p w14:paraId="1FEE4452" w14:textId="77777777" w:rsidR="002D7B54" w:rsidRDefault="002D7B54" w:rsidP="002D7B54">
                  <w:pPr>
                    <w:widowControl/>
                    <w:autoSpaceDE w:val="0"/>
                    <w:autoSpaceDN w:val="0"/>
                    <w:spacing w:line="300" w:lineRule="exact"/>
                    <w:jc w:val="center"/>
                    <w:rPr>
                      <w:rFonts w:hAnsi="ＭＳ 明朝"/>
                    </w:rPr>
                  </w:pPr>
                  <w:r>
                    <w:rPr>
                      <w:rFonts w:hAnsi="ＭＳ 明朝" w:hint="eastAsia"/>
                    </w:rPr>
                    <w:t>遅参</w:t>
                  </w:r>
                </w:p>
              </w:tc>
              <w:tc>
                <w:tcPr>
                  <w:tcW w:w="2924" w:type="dxa"/>
                  <w:vAlign w:val="center"/>
                </w:tcPr>
                <w:p w14:paraId="12BFC712" w14:textId="77777777" w:rsidR="002D7B54" w:rsidRPr="007C3412" w:rsidRDefault="002D7B54" w:rsidP="002D7B54">
                  <w:pPr>
                    <w:widowControl/>
                    <w:autoSpaceDE w:val="0"/>
                    <w:autoSpaceDN w:val="0"/>
                    <w:spacing w:line="300" w:lineRule="exact"/>
                    <w:jc w:val="center"/>
                    <w:rPr>
                      <w:rFonts w:hAnsi="ＭＳ 明朝"/>
                    </w:rPr>
                  </w:pPr>
                  <w:r>
                    <w:rPr>
                      <w:rFonts w:hAnsi="ＭＳ 明朝" w:hint="eastAsia"/>
                    </w:rPr>
                    <w:t>年休入力漏れ</w:t>
                  </w:r>
                </w:p>
              </w:tc>
            </w:tr>
            <w:tr w:rsidR="002D7B54" w:rsidRPr="007C3412" w14:paraId="65E710D1" w14:textId="77777777" w:rsidTr="004B6CF1">
              <w:trPr>
                <w:trHeight w:val="549"/>
              </w:trPr>
              <w:tc>
                <w:tcPr>
                  <w:tcW w:w="988" w:type="dxa"/>
                  <w:vAlign w:val="center"/>
                </w:tcPr>
                <w:p w14:paraId="03FC4D74" w14:textId="77777777" w:rsidR="002D7B54" w:rsidRDefault="002D7B54" w:rsidP="002D7B54">
                  <w:pPr>
                    <w:widowControl/>
                    <w:autoSpaceDE w:val="0"/>
                    <w:autoSpaceDN w:val="0"/>
                    <w:spacing w:line="300" w:lineRule="exact"/>
                    <w:jc w:val="center"/>
                    <w:rPr>
                      <w:rFonts w:hAnsi="ＭＳ 明朝"/>
                    </w:rPr>
                  </w:pPr>
                  <w:r>
                    <w:rPr>
                      <w:rFonts w:hAnsi="ＭＳ 明朝" w:hint="eastAsia"/>
                    </w:rPr>
                    <w:t>Ｄ</w:t>
                  </w:r>
                </w:p>
              </w:tc>
              <w:tc>
                <w:tcPr>
                  <w:tcW w:w="2976" w:type="dxa"/>
                  <w:vAlign w:val="center"/>
                </w:tcPr>
                <w:p w14:paraId="0133FCF0" w14:textId="77777777" w:rsidR="002D7B54" w:rsidRDefault="002D7B54" w:rsidP="002D7B54">
                  <w:pPr>
                    <w:widowControl/>
                    <w:autoSpaceDE w:val="0"/>
                    <w:autoSpaceDN w:val="0"/>
                    <w:spacing w:line="300" w:lineRule="exact"/>
                    <w:jc w:val="center"/>
                    <w:rPr>
                      <w:rFonts w:hAnsi="ＭＳ 明朝" w:cs="Arial"/>
                    </w:rPr>
                  </w:pPr>
                  <w:r>
                    <w:rPr>
                      <w:rFonts w:hAnsi="ＭＳ 明朝" w:cs="Arial" w:hint="eastAsia"/>
                    </w:rPr>
                    <w:t>令和６年３月28日</w:t>
                  </w:r>
                </w:p>
              </w:tc>
              <w:tc>
                <w:tcPr>
                  <w:tcW w:w="1896" w:type="dxa"/>
                  <w:vAlign w:val="center"/>
                </w:tcPr>
                <w:p w14:paraId="427B3397" w14:textId="77777777" w:rsidR="002D7B54" w:rsidRDefault="002D7B54" w:rsidP="002D7B54">
                  <w:pPr>
                    <w:widowControl/>
                    <w:autoSpaceDE w:val="0"/>
                    <w:autoSpaceDN w:val="0"/>
                    <w:spacing w:line="300" w:lineRule="exact"/>
                    <w:jc w:val="center"/>
                    <w:rPr>
                      <w:rFonts w:hAnsi="ＭＳ 明朝"/>
                    </w:rPr>
                  </w:pPr>
                  <w:r>
                    <w:rPr>
                      <w:rFonts w:hAnsi="ＭＳ 明朝" w:hint="eastAsia"/>
                    </w:rPr>
                    <w:t>遅参</w:t>
                  </w:r>
                </w:p>
                <w:p w14:paraId="0B770EBD" w14:textId="77777777" w:rsidR="002D7B54" w:rsidRDefault="002D7B54" w:rsidP="002D7B54">
                  <w:pPr>
                    <w:widowControl/>
                    <w:autoSpaceDE w:val="0"/>
                    <w:autoSpaceDN w:val="0"/>
                    <w:spacing w:line="300" w:lineRule="exact"/>
                    <w:jc w:val="center"/>
                    <w:rPr>
                      <w:rFonts w:hAnsi="ＭＳ 明朝"/>
                    </w:rPr>
                  </w:pPr>
                  <w:r w:rsidRPr="009B5267">
                    <w:rPr>
                      <w:rFonts w:hAnsi="ＭＳ 明朝" w:hint="eastAsia"/>
                    </w:rPr>
                    <w:t>早退</w:t>
                  </w:r>
                </w:p>
              </w:tc>
              <w:tc>
                <w:tcPr>
                  <w:tcW w:w="2924" w:type="dxa"/>
                  <w:vAlign w:val="center"/>
                </w:tcPr>
                <w:p w14:paraId="717D104B" w14:textId="77777777" w:rsidR="002D7B54" w:rsidRDefault="002D7B54" w:rsidP="002D7B54">
                  <w:pPr>
                    <w:widowControl/>
                    <w:autoSpaceDE w:val="0"/>
                    <w:autoSpaceDN w:val="0"/>
                    <w:spacing w:line="300" w:lineRule="exact"/>
                    <w:jc w:val="center"/>
                    <w:rPr>
                      <w:rFonts w:hAnsi="ＭＳ 明朝"/>
                    </w:rPr>
                  </w:pPr>
                  <w:r>
                    <w:rPr>
                      <w:rFonts w:hAnsi="ＭＳ 明朝" w:hint="eastAsia"/>
                    </w:rPr>
                    <w:t>年休入力漏れ</w:t>
                  </w:r>
                </w:p>
              </w:tc>
            </w:tr>
            <w:tr w:rsidR="002D7B54" w:rsidRPr="007C3412" w14:paraId="4FD4730A" w14:textId="77777777" w:rsidTr="004B6CF1">
              <w:trPr>
                <w:trHeight w:val="549"/>
              </w:trPr>
              <w:tc>
                <w:tcPr>
                  <w:tcW w:w="988" w:type="dxa"/>
                  <w:vAlign w:val="center"/>
                </w:tcPr>
                <w:p w14:paraId="6C7D20A1" w14:textId="77777777" w:rsidR="002D7B54" w:rsidRDefault="002D7B54" w:rsidP="002D7B54">
                  <w:pPr>
                    <w:widowControl/>
                    <w:autoSpaceDE w:val="0"/>
                    <w:autoSpaceDN w:val="0"/>
                    <w:spacing w:line="300" w:lineRule="exact"/>
                    <w:jc w:val="center"/>
                    <w:rPr>
                      <w:rFonts w:hAnsi="ＭＳ 明朝"/>
                    </w:rPr>
                  </w:pPr>
                  <w:r>
                    <w:rPr>
                      <w:rFonts w:hAnsi="ＭＳ 明朝" w:hint="eastAsia"/>
                    </w:rPr>
                    <w:t>Ｅ</w:t>
                  </w:r>
                </w:p>
              </w:tc>
              <w:tc>
                <w:tcPr>
                  <w:tcW w:w="2976" w:type="dxa"/>
                  <w:vAlign w:val="center"/>
                </w:tcPr>
                <w:p w14:paraId="1759A040" w14:textId="77777777" w:rsidR="002D7B54" w:rsidRDefault="002D7B54" w:rsidP="002D7B54">
                  <w:pPr>
                    <w:widowControl/>
                    <w:autoSpaceDE w:val="0"/>
                    <w:autoSpaceDN w:val="0"/>
                    <w:spacing w:line="300" w:lineRule="exact"/>
                    <w:jc w:val="center"/>
                    <w:rPr>
                      <w:rFonts w:hAnsi="ＭＳ 明朝" w:cs="Arial"/>
                    </w:rPr>
                  </w:pPr>
                  <w:r w:rsidRPr="008041A9">
                    <w:rPr>
                      <w:rFonts w:hAnsi="ＭＳ 明朝" w:cs="Arial" w:hint="eastAsia"/>
                    </w:rPr>
                    <w:t>令和６年３月2</w:t>
                  </w:r>
                  <w:r>
                    <w:rPr>
                      <w:rFonts w:hAnsi="ＭＳ 明朝" w:cs="Arial" w:hint="eastAsia"/>
                    </w:rPr>
                    <w:t>9</w:t>
                  </w:r>
                  <w:r w:rsidRPr="008041A9">
                    <w:rPr>
                      <w:rFonts w:hAnsi="ＭＳ 明朝" w:cs="Arial" w:hint="eastAsia"/>
                    </w:rPr>
                    <w:t>日</w:t>
                  </w:r>
                </w:p>
              </w:tc>
              <w:tc>
                <w:tcPr>
                  <w:tcW w:w="1896" w:type="dxa"/>
                  <w:vAlign w:val="center"/>
                </w:tcPr>
                <w:p w14:paraId="6465701E" w14:textId="77777777" w:rsidR="002D7B54" w:rsidRDefault="002D7B54" w:rsidP="002D7B54">
                  <w:pPr>
                    <w:widowControl/>
                    <w:autoSpaceDE w:val="0"/>
                    <w:autoSpaceDN w:val="0"/>
                    <w:spacing w:line="300" w:lineRule="exact"/>
                    <w:jc w:val="center"/>
                    <w:rPr>
                      <w:rFonts w:hAnsi="ＭＳ 明朝"/>
                    </w:rPr>
                  </w:pPr>
                  <w:r>
                    <w:rPr>
                      <w:rFonts w:hAnsi="ＭＳ 明朝" w:hint="eastAsia"/>
                    </w:rPr>
                    <w:t>遅参</w:t>
                  </w:r>
                </w:p>
              </w:tc>
              <w:tc>
                <w:tcPr>
                  <w:tcW w:w="2924" w:type="dxa"/>
                  <w:vAlign w:val="center"/>
                </w:tcPr>
                <w:p w14:paraId="228B29EF" w14:textId="77777777" w:rsidR="002D7B54" w:rsidRDefault="002D7B54" w:rsidP="002D7B54">
                  <w:pPr>
                    <w:widowControl/>
                    <w:autoSpaceDE w:val="0"/>
                    <w:autoSpaceDN w:val="0"/>
                    <w:spacing w:line="300" w:lineRule="exact"/>
                    <w:jc w:val="center"/>
                    <w:rPr>
                      <w:rFonts w:hAnsi="ＭＳ 明朝"/>
                    </w:rPr>
                  </w:pPr>
                  <w:r>
                    <w:rPr>
                      <w:rFonts w:hAnsi="ＭＳ 明朝" w:hint="eastAsia"/>
                    </w:rPr>
                    <w:t>年休入力漏れ</w:t>
                  </w:r>
                </w:p>
              </w:tc>
            </w:tr>
          </w:tbl>
          <w:p w14:paraId="244E2FD6" w14:textId="77777777" w:rsidR="002D7B54" w:rsidRPr="007C3412" w:rsidRDefault="002D7B54" w:rsidP="002D7B54">
            <w:pPr>
              <w:autoSpaceDE w:val="0"/>
              <w:autoSpaceDN w:val="0"/>
              <w:spacing w:line="300" w:lineRule="exact"/>
              <w:rPr>
                <w:rFonts w:hAnsi="ＭＳ 明朝"/>
              </w:rPr>
            </w:pPr>
          </w:p>
          <w:p w14:paraId="2DDA6C50" w14:textId="77777777" w:rsidR="002E2D24" w:rsidRPr="00614675" w:rsidRDefault="002E2D24" w:rsidP="004D7741">
            <w:pPr>
              <w:autoSpaceDE w:val="0"/>
              <w:autoSpaceDN w:val="0"/>
              <w:snapToGrid w:val="0"/>
              <w:spacing w:line="300" w:lineRule="exact"/>
              <w:rPr>
                <w:rFonts w:hAnsi="ＭＳ 明朝" w:cs="Arial"/>
              </w:rPr>
            </w:pPr>
          </w:p>
        </w:tc>
        <w:tc>
          <w:tcPr>
            <w:tcW w:w="8617" w:type="dxa"/>
            <w:shd w:val="clear" w:color="auto" w:fill="auto"/>
          </w:tcPr>
          <w:p w14:paraId="2F7A111B" w14:textId="77777777" w:rsidR="002E2D24" w:rsidRDefault="002E2D24" w:rsidP="004D7741">
            <w:pPr>
              <w:autoSpaceDE w:val="0"/>
              <w:autoSpaceDN w:val="0"/>
              <w:spacing w:line="300" w:lineRule="exact"/>
              <w:rPr>
                <w:rFonts w:hAnsi="ＭＳ 明朝"/>
              </w:rPr>
            </w:pPr>
          </w:p>
          <w:p w14:paraId="008701DE" w14:textId="30FAE207" w:rsidR="002D7B54" w:rsidRPr="00FC6236" w:rsidRDefault="002D7B54" w:rsidP="002D7B54">
            <w:pPr>
              <w:autoSpaceDE w:val="0"/>
              <w:autoSpaceDN w:val="0"/>
              <w:spacing w:line="300" w:lineRule="exact"/>
              <w:ind w:firstLineChars="100" w:firstLine="240"/>
              <w:rPr>
                <w:rFonts w:hAnsi="ＭＳ 明朝"/>
              </w:rPr>
            </w:pPr>
            <w:r w:rsidRPr="007121C6">
              <w:rPr>
                <w:rFonts w:hAnsi="ＭＳ 明朝" w:hint="eastAsia"/>
              </w:rPr>
              <w:t>検出事項について、速やかに是正措置を講じるとともに、</w:t>
            </w:r>
            <w:r>
              <w:rPr>
                <w:rFonts w:hAnsi="ＭＳ 明朝" w:hint="eastAsia"/>
              </w:rPr>
              <w:t>原因を確認し、再発防止に向け必要な措置を講じられたい。</w:t>
            </w:r>
          </w:p>
          <w:p w14:paraId="78EEFCB1" w14:textId="565F4F6E" w:rsidR="002E2D24" w:rsidRPr="002D7B54" w:rsidRDefault="002E2D24" w:rsidP="004D7741">
            <w:pPr>
              <w:autoSpaceDE w:val="0"/>
              <w:autoSpaceDN w:val="0"/>
              <w:spacing w:line="300" w:lineRule="exact"/>
              <w:rPr>
                <w:rFonts w:hAnsi="ＭＳ 明朝"/>
              </w:rPr>
            </w:pPr>
          </w:p>
        </w:tc>
      </w:tr>
      <w:tr w:rsidR="002E2D24" w:rsidRPr="00D82F4E" w14:paraId="59E75D4D" w14:textId="77777777" w:rsidTr="002E2D24">
        <w:trPr>
          <w:trHeight w:val="624"/>
        </w:trPr>
        <w:tc>
          <w:tcPr>
            <w:tcW w:w="20520" w:type="dxa"/>
            <w:gridSpan w:val="3"/>
            <w:shd w:val="clear" w:color="auto" w:fill="auto"/>
            <w:vAlign w:val="center"/>
          </w:tcPr>
          <w:p w14:paraId="3B918D52" w14:textId="77777777" w:rsidR="002E2D24" w:rsidRDefault="002E2D24" w:rsidP="002E2D24">
            <w:pPr>
              <w:autoSpaceDE w:val="0"/>
              <w:autoSpaceDN w:val="0"/>
              <w:spacing w:line="300" w:lineRule="exact"/>
              <w:jc w:val="center"/>
              <w:rPr>
                <w:rFonts w:hAnsi="ＭＳ 明朝"/>
              </w:rPr>
            </w:pPr>
            <w:r w:rsidRPr="00D82F4E">
              <w:rPr>
                <w:rFonts w:ascii="ＭＳ Ｐゴシック" w:eastAsia="ＭＳ Ｐゴシック" w:hAnsi="ＭＳ Ｐゴシック" w:cs="Arial" w:hint="eastAsia"/>
              </w:rPr>
              <w:t>措置の内容</w:t>
            </w:r>
          </w:p>
        </w:tc>
      </w:tr>
      <w:tr w:rsidR="002E2D24" w:rsidRPr="00D82F4E" w14:paraId="50DB3CED" w14:textId="77777777" w:rsidTr="00A2413E">
        <w:trPr>
          <w:trHeight w:val="841"/>
        </w:trPr>
        <w:tc>
          <w:tcPr>
            <w:tcW w:w="20520" w:type="dxa"/>
            <w:gridSpan w:val="3"/>
            <w:shd w:val="clear" w:color="auto" w:fill="auto"/>
          </w:tcPr>
          <w:p w14:paraId="1BF33D00" w14:textId="77777777" w:rsidR="002E2D24" w:rsidRDefault="002E2D24" w:rsidP="004D7741">
            <w:pPr>
              <w:autoSpaceDE w:val="0"/>
              <w:autoSpaceDN w:val="0"/>
              <w:spacing w:line="300" w:lineRule="exact"/>
              <w:rPr>
                <w:rFonts w:hAnsi="ＭＳ 明朝"/>
              </w:rPr>
            </w:pPr>
          </w:p>
          <w:p w14:paraId="327C7A4D" w14:textId="40D0DBBD" w:rsidR="002D7B54" w:rsidRPr="002D7B54" w:rsidRDefault="002D7B54" w:rsidP="002D7B54">
            <w:pPr>
              <w:autoSpaceDE w:val="0"/>
              <w:autoSpaceDN w:val="0"/>
              <w:spacing w:line="300" w:lineRule="exact"/>
              <w:rPr>
                <w:rFonts w:hAnsi="ＭＳ 明朝"/>
              </w:rPr>
            </w:pPr>
            <w:r>
              <w:rPr>
                <w:rFonts w:hAnsi="ＭＳ 明朝" w:hint="eastAsia"/>
              </w:rPr>
              <w:t xml:space="preserve">　</w:t>
            </w:r>
            <w:r w:rsidRPr="002D7B54">
              <w:rPr>
                <w:rFonts w:hAnsi="ＭＳ 明朝" w:hint="eastAsia"/>
              </w:rPr>
              <w:t>検出事項について、年次休暇取得の手続を行った。</w:t>
            </w:r>
          </w:p>
          <w:p w14:paraId="6C6CB848" w14:textId="26E894AC" w:rsidR="002D7B54" w:rsidRPr="002D7B54" w:rsidRDefault="002D7B54" w:rsidP="002D7B54">
            <w:pPr>
              <w:autoSpaceDE w:val="0"/>
              <w:autoSpaceDN w:val="0"/>
              <w:spacing w:line="300" w:lineRule="exact"/>
              <w:rPr>
                <w:rFonts w:hAnsi="ＭＳ 明朝"/>
              </w:rPr>
            </w:pPr>
            <w:r w:rsidRPr="002D7B54">
              <w:rPr>
                <w:rFonts w:hAnsi="ＭＳ 明朝" w:hint="eastAsia"/>
              </w:rPr>
              <w:t xml:space="preserve">　検出事項の原因は、職員が</w:t>
            </w:r>
            <w:r w:rsidRPr="00D27690">
              <w:rPr>
                <w:rFonts w:hAnsi="ＭＳ 明朝" w:hint="eastAsia"/>
                <w:color w:val="000000" w:themeColor="text1"/>
              </w:rPr>
              <w:t>年次休暇の申請を失念したことに加え、職員及</w:t>
            </w:r>
            <w:r w:rsidRPr="002D7B54">
              <w:rPr>
                <w:rFonts w:hAnsi="ＭＳ 明朝" w:hint="eastAsia"/>
              </w:rPr>
              <w:t>び直接監督責任者（異動前所属を含む</w:t>
            </w:r>
            <w:r w:rsidR="00337F0A">
              <w:rPr>
                <w:rFonts w:hAnsi="ＭＳ 明朝" w:hint="eastAsia"/>
              </w:rPr>
              <w:t>。</w:t>
            </w:r>
            <w:r w:rsidRPr="002D7B54">
              <w:rPr>
                <w:rFonts w:hAnsi="ＭＳ 明朝" w:hint="eastAsia"/>
              </w:rPr>
              <w:t>）の出勤簿状況の確認不足であった。</w:t>
            </w:r>
          </w:p>
          <w:p w14:paraId="5D77DD4C" w14:textId="21E699F8" w:rsidR="002E2D24" w:rsidRDefault="002D7B54" w:rsidP="002D7B54">
            <w:pPr>
              <w:autoSpaceDE w:val="0"/>
              <w:autoSpaceDN w:val="0"/>
              <w:spacing w:line="300" w:lineRule="exact"/>
              <w:rPr>
                <w:rFonts w:hAnsi="ＭＳ 明朝"/>
              </w:rPr>
            </w:pPr>
            <w:r w:rsidRPr="002D7B54">
              <w:rPr>
                <w:rFonts w:hAnsi="ＭＳ 明朝" w:hint="eastAsia"/>
              </w:rPr>
              <w:t xml:space="preserve">　再発防止策として、本件指摘事項を所属内で共有し、出勤簿状況の確認を徹底するなど適正な処理を行うよう注意喚起を実施した。</w:t>
            </w:r>
          </w:p>
          <w:p w14:paraId="027B5792" w14:textId="77777777" w:rsidR="002E2D24" w:rsidRDefault="002E2D24" w:rsidP="004D7741">
            <w:pPr>
              <w:autoSpaceDE w:val="0"/>
              <w:autoSpaceDN w:val="0"/>
              <w:spacing w:line="300" w:lineRule="exact"/>
              <w:rPr>
                <w:rFonts w:hAnsi="ＭＳ 明朝"/>
              </w:rPr>
            </w:pPr>
          </w:p>
        </w:tc>
      </w:tr>
    </w:tbl>
    <w:bookmarkEnd w:id="0"/>
    <w:p w14:paraId="05BD357B" w14:textId="3F4C7355" w:rsidR="0032402C" w:rsidRPr="00D82F4E" w:rsidRDefault="002D7B54" w:rsidP="0032402C">
      <w:pPr>
        <w:rPr>
          <w:rFonts w:ascii="ＭＳ ゴシック" w:eastAsia="ＭＳ ゴシック" w:hAnsi="ＭＳ ゴシック" w:cs="Arial"/>
        </w:rPr>
      </w:pPr>
      <w:r w:rsidRPr="002D7B54">
        <w:rPr>
          <w:rFonts w:ascii="ＭＳ ゴシック" w:eastAsia="ＭＳ ゴシック" w:hAnsi="ＭＳ ゴシック" w:hint="eastAsia"/>
          <w:szCs w:val="22"/>
        </w:rPr>
        <w:t>服務管理の不備</w:t>
      </w:r>
    </w:p>
    <w:p w14:paraId="46B970F2" w14:textId="49B82295" w:rsidR="006C20B1" w:rsidRDefault="006C3E58" w:rsidP="004D7741">
      <w:pPr>
        <w:spacing w:line="340" w:lineRule="exact"/>
        <w:jc w:val="right"/>
        <w:rPr>
          <w:rFonts w:ascii="ＭＳ ゴシック" w:eastAsia="ＭＳ ゴシック" w:hAnsi="ＭＳ ゴシック"/>
        </w:rPr>
      </w:pPr>
      <w:r>
        <w:rPr>
          <w:rFonts w:ascii="ＭＳ ゴシック" w:eastAsia="ＭＳ ゴシック" w:hAnsi="ＭＳ ゴシック" w:hint="eastAsia"/>
        </w:rPr>
        <w:t>監査（検査）実施年月日（委員：</w:t>
      </w:r>
      <w:r w:rsidR="002D7B54" w:rsidRPr="002D7B54">
        <w:rPr>
          <w:rFonts w:ascii="ＭＳ ゴシック" w:eastAsia="ＭＳ ゴシック" w:hAnsi="ＭＳ ゴシック" w:hint="eastAsia"/>
        </w:rPr>
        <w:t>令和－年－月－日</w:t>
      </w:r>
      <w:r w:rsidRPr="00D82F4E">
        <w:rPr>
          <w:rFonts w:ascii="ＭＳ ゴシック" w:eastAsia="ＭＳ ゴシック" w:hAnsi="ＭＳ ゴシック" w:hint="eastAsia"/>
        </w:rPr>
        <w:t>、事務局：</w:t>
      </w:r>
      <w:r w:rsidR="002D7B54" w:rsidRPr="002D7B54">
        <w:rPr>
          <w:rFonts w:ascii="ＭＳ ゴシック" w:eastAsia="ＭＳ ゴシック" w:hAnsi="ＭＳ ゴシック" w:hint="eastAsia"/>
        </w:rPr>
        <w:t>令和６年６月４日から同月25日</w:t>
      </w:r>
      <w:r w:rsidRPr="00D82F4E">
        <w:rPr>
          <w:rFonts w:ascii="ＭＳ ゴシック" w:eastAsia="ＭＳ ゴシック" w:hAnsi="ＭＳ ゴシック" w:hint="eastAsia"/>
        </w:rPr>
        <w:t>まで）</w:t>
      </w:r>
    </w:p>
    <w:p w14:paraId="545BAA61" w14:textId="13FE006A" w:rsidR="0014757A" w:rsidRPr="004B7529" w:rsidRDefault="0014757A" w:rsidP="004B7529">
      <w:pPr>
        <w:spacing w:line="340" w:lineRule="exact"/>
        <w:ind w:right="787"/>
        <w:rPr>
          <w:rFonts w:ascii="游ゴシック" w:eastAsia="游ゴシック" w:hAnsi="游ゴシック"/>
          <w:color w:val="4472C4" w:themeColor="accent1"/>
        </w:rPr>
      </w:pPr>
    </w:p>
    <w:sectPr w:rsidR="0014757A" w:rsidRPr="004B7529" w:rsidSect="00D27690">
      <w:type w:val="continuous"/>
      <w:pgSz w:w="23814" w:h="16839" w:orient="landscape" w:code="8"/>
      <w:pgMar w:top="2024" w:right="1701" w:bottom="851"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CF4BF" w14:textId="77777777" w:rsidR="00A2413E" w:rsidRDefault="00A2413E">
      <w:r>
        <w:separator/>
      </w:r>
    </w:p>
  </w:endnote>
  <w:endnote w:type="continuationSeparator" w:id="0">
    <w:p w14:paraId="7583409E" w14:textId="77777777" w:rsidR="00A2413E" w:rsidRDefault="00A24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ED5C5" w14:textId="77777777" w:rsidR="00A2413E" w:rsidRDefault="00A2413E">
      <w:r>
        <w:separator/>
      </w:r>
    </w:p>
  </w:footnote>
  <w:footnote w:type="continuationSeparator" w:id="0">
    <w:p w14:paraId="12E8D8B7" w14:textId="77777777" w:rsidR="00A2413E" w:rsidRDefault="00A241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623"/>
    <w:rsid w:val="000068A9"/>
    <w:rsid w:val="000106A9"/>
    <w:rsid w:val="00016F05"/>
    <w:rsid w:val="00042FDC"/>
    <w:rsid w:val="00050BCC"/>
    <w:rsid w:val="00054A08"/>
    <w:rsid w:val="00085EC0"/>
    <w:rsid w:val="00090541"/>
    <w:rsid w:val="00090F62"/>
    <w:rsid w:val="000A4624"/>
    <w:rsid w:val="000C433B"/>
    <w:rsid w:val="000D785D"/>
    <w:rsid w:val="0013558E"/>
    <w:rsid w:val="0014757A"/>
    <w:rsid w:val="00173492"/>
    <w:rsid w:val="0018241A"/>
    <w:rsid w:val="001906A6"/>
    <w:rsid w:val="001C0E29"/>
    <w:rsid w:val="001C75F7"/>
    <w:rsid w:val="001D2313"/>
    <w:rsid w:val="001F41A1"/>
    <w:rsid w:val="002265B5"/>
    <w:rsid w:val="002309F6"/>
    <w:rsid w:val="002365BB"/>
    <w:rsid w:val="002452AF"/>
    <w:rsid w:val="002654F1"/>
    <w:rsid w:val="002C1BBF"/>
    <w:rsid w:val="002C3117"/>
    <w:rsid w:val="002D7B54"/>
    <w:rsid w:val="002E2D24"/>
    <w:rsid w:val="00303A6D"/>
    <w:rsid w:val="0030787E"/>
    <w:rsid w:val="003169D5"/>
    <w:rsid w:val="003234F1"/>
    <w:rsid w:val="00323C67"/>
    <w:rsid w:val="0032402C"/>
    <w:rsid w:val="00331CE4"/>
    <w:rsid w:val="0033337B"/>
    <w:rsid w:val="00335BCA"/>
    <w:rsid w:val="00337F0A"/>
    <w:rsid w:val="00342058"/>
    <w:rsid w:val="00361B7F"/>
    <w:rsid w:val="003974BA"/>
    <w:rsid w:val="003C37FB"/>
    <w:rsid w:val="003C444D"/>
    <w:rsid w:val="00425885"/>
    <w:rsid w:val="004369AA"/>
    <w:rsid w:val="00442195"/>
    <w:rsid w:val="00446EDB"/>
    <w:rsid w:val="004556BA"/>
    <w:rsid w:val="0046452E"/>
    <w:rsid w:val="0049675E"/>
    <w:rsid w:val="004A632F"/>
    <w:rsid w:val="004B7529"/>
    <w:rsid w:val="004D7741"/>
    <w:rsid w:val="004E6204"/>
    <w:rsid w:val="004F4A04"/>
    <w:rsid w:val="00507CBA"/>
    <w:rsid w:val="00515B21"/>
    <w:rsid w:val="005203C3"/>
    <w:rsid w:val="005249BB"/>
    <w:rsid w:val="0055438C"/>
    <w:rsid w:val="0056466B"/>
    <w:rsid w:val="005667FF"/>
    <w:rsid w:val="005727C3"/>
    <w:rsid w:val="00580F31"/>
    <w:rsid w:val="005B5070"/>
    <w:rsid w:val="005B7FFA"/>
    <w:rsid w:val="005F77A2"/>
    <w:rsid w:val="00607259"/>
    <w:rsid w:val="00614675"/>
    <w:rsid w:val="00620214"/>
    <w:rsid w:val="00646013"/>
    <w:rsid w:val="00654366"/>
    <w:rsid w:val="00683F34"/>
    <w:rsid w:val="006B5493"/>
    <w:rsid w:val="006C20B1"/>
    <w:rsid w:val="006C3E58"/>
    <w:rsid w:val="006D274A"/>
    <w:rsid w:val="006E4247"/>
    <w:rsid w:val="006F1898"/>
    <w:rsid w:val="006F69E3"/>
    <w:rsid w:val="00710947"/>
    <w:rsid w:val="007A5F99"/>
    <w:rsid w:val="007F0195"/>
    <w:rsid w:val="008367CE"/>
    <w:rsid w:val="008B1203"/>
    <w:rsid w:val="008C6561"/>
    <w:rsid w:val="008E456F"/>
    <w:rsid w:val="009168D9"/>
    <w:rsid w:val="009A269E"/>
    <w:rsid w:val="009A5160"/>
    <w:rsid w:val="009B656A"/>
    <w:rsid w:val="009C25EC"/>
    <w:rsid w:val="009C582D"/>
    <w:rsid w:val="009D32BF"/>
    <w:rsid w:val="00A0336F"/>
    <w:rsid w:val="00A16E55"/>
    <w:rsid w:val="00A2413E"/>
    <w:rsid w:val="00A61C0E"/>
    <w:rsid w:val="00A63AD1"/>
    <w:rsid w:val="00AC06C6"/>
    <w:rsid w:val="00AD3CC1"/>
    <w:rsid w:val="00B33740"/>
    <w:rsid w:val="00B34563"/>
    <w:rsid w:val="00B8526F"/>
    <w:rsid w:val="00B97919"/>
    <w:rsid w:val="00BB6193"/>
    <w:rsid w:val="00BD70E6"/>
    <w:rsid w:val="00C106DD"/>
    <w:rsid w:val="00C1611C"/>
    <w:rsid w:val="00C22A3A"/>
    <w:rsid w:val="00C2704A"/>
    <w:rsid w:val="00C37034"/>
    <w:rsid w:val="00C5182C"/>
    <w:rsid w:val="00C51F32"/>
    <w:rsid w:val="00C5548D"/>
    <w:rsid w:val="00CA0E19"/>
    <w:rsid w:val="00D261C9"/>
    <w:rsid w:val="00D27690"/>
    <w:rsid w:val="00D60A83"/>
    <w:rsid w:val="00D660B8"/>
    <w:rsid w:val="00D82F4E"/>
    <w:rsid w:val="00DE47D6"/>
    <w:rsid w:val="00E15935"/>
    <w:rsid w:val="00E334F2"/>
    <w:rsid w:val="00E52236"/>
    <w:rsid w:val="00E53C48"/>
    <w:rsid w:val="00E53D58"/>
    <w:rsid w:val="00E57F30"/>
    <w:rsid w:val="00E8271E"/>
    <w:rsid w:val="00EE7C97"/>
    <w:rsid w:val="00EF76C4"/>
    <w:rsid w:val="00F23667"/>
    <w:rsid w:val="00F42623"/>
    <w:rsid w:val="00F5471A"/>
    <w:rsid w:val="00F70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787F8B"/>
  <w15:chartTrackingRefBased/>
  <w15:docId w15:val="{E298BAF6-0FB8-46AD-89DB-49208739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625EF9-9C87-4DB0-BF68-E1908CB30B5F}">
  <ds:schemaRefs>
    <ds:schemaRef ds:uri="http://schemas.openxmlformats.org/officeDocument/2006/bibliography"/>
  </ds:schemaRefs>
</ds:datastoreItem>
</file>

<file path=customXml/itemProps2.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3.xml><?xml version="1.0" encoding="utf-8"?>
<ds:datastoreItem xmlns:ds="http://schemas.openxmlformats.org/officeDocument/2006/customXml" ds:itemID="{0DDB80C7-CF1D-4A8C-BD99-43A6EFAF4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B980B5-FD43-4CA8-8707-A9BFA1118896}">
  <ds:schemaRefs>
    <ds:schemaRef ds:uri="d0e97725-ca3e-440e-8f43-5d7ab30c75d8"/>
    <ds:schemaRef ds:uri="http://schemas.microsoft.com/office/2006/metadata/properties"/>
    <ds:schemaRef ds:uri="http://schemas.openxmlformats.org/package/2006/metadata/core-properties"/>
    <ds:schemaRef ds:uri="http://purl.org/dc/dcmitype/"/>
    <ds:schemaRef ds:uri="http://purl.org/dc/elements/1.1/"/>
    <ds:schemaRef ds:uri="http://schemas.microsoft.com/office/2006/documentManagement/types"/>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459</Words>
  <Characters>70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2015-09-25T10:13:00Z</cp:lastPrinted>
  <dcterms:created xsi:type="dcterms:W3CDTF">2025-01-14T08:29:00Z</dcterms:created>
  <dcterms:modified xsi:type="dcterms:W3CDTF">2025-01-21T04:30:00Z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