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0B54" w14:textId="7F546A7C" w:rsidR="00947FAA" w:rsidRPr="00B350C7" w:rsidRDefault="00D101B0" w:rsidP="000D4B14">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8"/>
        </w:rPr>
        <w:t>広域緊急交通路</w:t>
      </w:r>
      <w:r w:rsidR="00B350C7">
        <w:rPr>
          <w:rFonts w:ascii="ＭＳ ゴシック" w:eastAsia="ＭＳ ゴシック" w:hAnsi="ＭＳ ゴシック" w:hint="eastAsia"/>
          <w:sz w:val="28"/>
        </w:rPr>
        <w:t>沿道建築物の耐震化</w:t>
      </w:r>
      <w:r w:rsidR="00943031">
        <w:rPr>
          <w:rFonts w:ascii="ＭＳ ゴシック" w:eastAsia="ＭＳ ゴシック" w:hAnsi="ＭＳ ゴシック" w:hint="eastAsia"/>
          <w:sz w:val="28"/>
        </w:rPr>
        <w:t>に関する</w:t>
      </w:r>
      <w:r w:rsidR="00B350C7">
        <w:rPr>
          <w:rFonts w:ascii="ＭＳ ゴシック" w:eastAsia="ＭＳ ゴシック" w:hAnsi="ＭＳ ゴシック" w:hint="eastAsia"/>
          <w:sz w:val="28"/>
        </w:rPr>
        <w:t>情報提供</w:t>
      </w:r>
      <w:r w:rsidR="00726B89" w:rsidRPr="00B350C7">
        <w:rPr>
          <w:rFonts w:ascii="ＭＳ ゴシック" w:eastAsia="ＭＳ ゴシック" w:hAnsi="ＭＳ ゴシック" w:hint="eastAsia"/>
          <w:sz w:val="28"/>
        </w:rPr>
        <w:t>について</w:t>
      </w:r>
      <w:r w:rsidR="00502263" w:rsidRPr="00B350C7">
        <w:rPr>
          <w:rFonts w:ascii="ＭＳ ゴシック" w:eastAsia="ＭＳ ゴシック" w:hAnsi="ＭＳ ゴシック" w:hint="eastAsia"/>
          <w:sz w:val="28"/>
        </w:rPr>
        <w:t xml:space="preserve">　</w:t>
      </w:r>
      <w:r w:rsidR="00947FAA" w:rsidRPr="00B350C7">
        <w:rPr>
          <w:rFonts w:ascii="ＭＳ ゴシック" w:eastAsia="ＭＳ ゴシック" w:hAnsi="ＭＳ ゴシック" w:hint="eastAsia"/>
          <w:sz w:val="28"/>
        </w:rPr>
        <w:t xml:space="preserve">　　　　　　　　　　　　　　　　　　</w:t>
      </w:r>
      <w:r w:rsidR="00362F5C" w:rsidRPr="00B350C7">
        <w:rPr>
          <w:rFonts w:ascii="ＭＳ ゴシック" w:eastAsia="ＭＳ ゴシック" w:hAnsi="ＭＳ ゴシック" w:hint="eastAsia"/>
          <w:sz w:val="28"/>
        </w:rPr>
        <w:t xml:space="preserve">　</w:t>
      </w:r>
      <w:r w:rsidR="003966D0" w:rsidRPr="00B350C7">
        <w:rPr>
          <w:rFonts w:ascii="ＭＳ ゴシック" w:eastAsia="ＭＳ ゴシック" w:hAnsi="ＭＳ ゴシック" w:hint="eastAsia"/>
          <w:sz w:val="28"/>
        </w:rPr>
        <w:t xml:space="preserve">　　　　　　</w:t>
      </w:r>
      <w:r w:rsidR="00947FAA" w:rsidRPr="00B350C7">
        <w:rPr>
          <w:rFonts w:ascii="ＭＳ ゴシック" w:eastAsia="ＭＳ ゴシック" w:hAnsi="ＭＳ ゴシック" w:hint="eastAsia"/>
          <w:sz w:val="28"/>
        </w:rPr>
        <w:t xml:space="preserve">　</w:t>
      </w:r>
      <w:r w:rsidR="00A07986">
        <w:rPr>
          <w:rFonts w:ascii="ＭＳ ゴシック" w:eastAsia="ＭＳ ゴシック" w:hAnsi="ＭＳ ゴシック" w:hint="eastAsia"/>
          <w:sz w:val="28"/>
        </w:rPr>
        <w:t xml:space="preserve">　</w:t>
      </w:r>
      <w:r w:rsidR="00947FAA" w:rsidRPr="00B350C7">
        <w:rPr>
          <w:rFonts w:ascii="ＭＳ ゴシック" w:eastAsia="ＭＳ ゴシック" w:hAnsi="ＭＳ ゴシック" w:hint="eastAsia"/>
          <w:sz w:val="28"/>
        </w:rPr>
        <w:t>対象受検機関：</w:t>
      </w:r>
      <w:r w:rsidR="00726B89" w:rsidRPr="00B350C7">
        <w:rPr>
          <w:rFonts w:ascii="ＭＳ ゴシック" w:eastAsia="ＭＳ ゴシック" w:hAnsi="ＭＳ ゴシック" w:hint="eastAsia"/>
          <w:sz w:val="28"/>
        </w:rPr>
        <w:t>都市整備部事業調整室</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3"/>
        <w:gridCol w:w="3118"/>
        <w:gridCol w:w="3402"/>
      </w:tblGrid>
      <w:tr w:rsidR="00947FAA" w:rsidRPr="00B350C7" w14:paraId="4E1BB548" w14:textId="77777777" w:rsidTr="004E40BF">
        <w:trPr>
          <w:trHeight w:val="567"/>
        </w:trPr>
        <w:tc>
          <w:tcPr>
            <w:tcW w:w="14003" w:type="dxa"/>
            <w:shd w:val="clear" w:color="auto" w:fill="auto"/>
            <w:vAlign w:val="center"/>
          </w:tcPr>
          <w:p w14:paraId="7D836563" w14:textId="77777777" w:rsidR="00947FAA" w:rsidRPr="00B350C7" w:rsidRDefault="00947FAA" w:rsidP="004E40BF">
            <w:pPr>
              <w:widowControl/>
              <w:autoSpaceDE w:val="0"/>
              <w:autoSpaceDN w:val="0"/>
              <w:spacing w:line="300" w:lineRule="exact"/>
              <w:jc w:val="center"/>
              <w:rPr>
                <w:rFonts w:ascii="ＭＳ Ｐゴシック" w:eastAsia="ＭＳ Ｐゴシック" w:hAnsi="ＭＳ Ｐゴシック" w:cs="Arial"/>
                <w:kern w:val="0"/>
                <w:sz w:val="24"/>
              </w:rPr>
            </w:pPr>
            <w:r w:rsidRPr="00B350C7">
              <w:rPr>
                <w:rFonts w:ascii="ＭＳ Ｐゴシック" w:eastAsia="ＭＳ Ｐゴシック" w:hAnsi="ＭＳ Ｐゴシック" w:cs="Arial" w:hint="eastAsia"/>
                <w:kern w:val="0"/>
                <w:sz w:val="24"/>
              </w:rPr>
              <w:t>事務事業の概要</w:t>
            </w:r>
          </w:p>
        </w:tc>
        <w:tc>
          <w:tcPr>
            <w:tcW w:w="3118" w:type="dxa"/>
            <w:shd w:val="clear" w:color="auto" w:fill="auto"/>
            <w:vAlign w:val="center"/>
          </w:tcPr>
          <w:p w14:paraId="34D578EF" w14:textId="77777777" w:rsidR="00947FAA" w:rsidRPr="00B350C7" w:rsidRDefault="00947FAA" w:rsidP="004E40BF">
            <w:pPr>
              <w:widowControl/>
              <w:autoSpaceDE w:val="0"/>
              <w:autoSpaceDN w:val="0"/>
              <w:spacing w:line="300" w:lineRule="exact"/>
              <w:jc w:val="center"/>
              <w:rPr>
                <w:rFonts w:ascii="ＭＳ Ｐゴシック" w:eastAsia="ＭＳ Ｐゴシック" w:hAnsi="ＭＳ Ｐゴシック" w:cs="Arial"/>
                <w:kern w:val="0"/>
                <w:sz w:val="24"/>
              </w:rPr>
            </w:pPr>
            <w:r w:rsidRPr="00B350C7">
              <w:rPr>
                <w:rFonts w:ascii="ＭＳ Ｐゴシック" w:eastAsia="ＭＳ Ｐゴシック" w:hAnsi="ＭＳ Ｐゴシック" w:cs="Arial" w:hint="eastAsia"/>
                <w:kern w:val="0"/>
                <w:sz w:val="24"/>
              </w:rPr>
              <w:t>検出事項</w:t>
            </w:r>
          </w:p>
        </w:tc>
        <w:tc>
          <w:tcPr>
            <w:tcW w:w="3402" w:type="dxa"/>
            <w:shd w:val="clear" w:color="auto" w:fill="auto"/>
            <w:vAlign w:val="center"/>
          </w:tcPr>
          <w:p w14:paraId="7C8D26F0" w14:textId="77777777" w:rsidR="00947FAA" w:rsidRPr="00B350C7" w:rsidRDefault="00947FAA" w:rsidP="004E40BF">
            <w:pPr>
              <w:widowControl/>
              <w:autoSpaceDE w:val="0"/>
              <w:autoSpaceDN w:val="0"/>
              <w:spacing w:line="300" w:lineRule="exact"/>
              <w:jc w:val="center"/>
              <w:rPr>
                <w:rFonts w:ascii="ＭＳ Ｐゴシック" w:eastAsia="ＭＳ Ｐゴシック" w:hAnsi="ＭＳ Ｐゴシック" w:cs="Arial"/>
                <w:kern w:val="0"/>
                <w:sz w:val="24"/>
              </w:rPr>
            </w:pPr>
            <w:r w:rsidRPr="00B350C7">
              <w:rPr>
                <w:rFonts w:ascii="ＭＳ Ｐゴシック" w:eastAsia="ＭＳ Ｐゴシック" w:hAnsi="ＭＳ Ｐゴシック" w:hint="eastAsia"/>
                <w:sz w:val="24"/>
              </w:rPr>
              <w:t>改善を求める事項（意見）</w:t>
            </w:r>
          </w:p>
        </w:tc>
      </w:tr>
      <w:tr w:rsidR="00947FAA" w:rsidRPr="00B350C7" w14:paraId="17BCA097" w14:textId="77777777" w:rsidTr="004E40BF">
        <w:trPr>
          <w:trHeight w:val="10381"/>
        </w:trPr>
        <w:tc>
          <w:tcPr>
            <w:tcW w:w="14003" w:type="dxa"/>
            <w:shd w:val="clear" w:color="auto" w:fill="auto"/>
          </w:tcPr>
          <w:p w14:paraId="18065ACF" w14:textId="6EA6D2B3" w:rsidR="00947FAA" w:rsidRPr="00B350C7" w:rsidRDefault="00947FAA" w:rsidP="004E40BF">
            <w:pPr>
              <w:widowControl/>
              <w:autoSpaceDE w:val="0"/>
              <w:autoSpaceDN w:val="0"/>
              <w:spacing w:line="300" w:lineRule="exact"/>
              <w:rPr>
                <w:rFonts w:ascii="ＭＳ 明朝" w:hAnsi="ＭＳ 明朝" w:cs="Arial"/>
                <w:kern w:val="0"/>
                <w:sz w:val="24"/>
              </w:rPr>
            </w:pPr>
          </w:p>
          <w:p w14:paraId="10EE1BA9" w14:textId="2A51FC43" w:rsidR="00CE2548" w:rsidRPr="004D599A" w:rsidRDefault="006D1FC2" w:rsidP="004E40BF">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１</w:t>
            </w:r>
            <w:r w:rsidR="00CE2548" w:rsidRPr="00B350C7">
              <w:rPr>
                <w:rFonts w:ascii="ＭＳ 明朝" w:hAnsi="ＭＳ 明朝" w:cs="Arial" w:hint="eastAsia"/>
                <w:kern w:val="0"/>
                <w:sz w:val="24"/>
              </w:rPr>
              <w:t xml:space="preserve">　府における住宅・建築物の耐震化の状況</w:t>
            </w:r>
            <w:r w:rsidR="004D599A" w:rsidRPr="00B350C7">
              <w:rPr>
                <w:rFonts w:ascii="ＭＳ 明朝" w:hAnsi="ＭＳ 明朝" w:cs="Arial" w:hint="eastAsia"/>
                <w:kern w:val="0"/>
                <w:sz w:val="24"/>
              </w:rPr>
              <w:t xml:space="preserve">　</w:t>
            </w:r>
          </w:p>
          <w:p w14:paraId="7D6DD23F" w14:textId="586E1E26" w:rsidR="00A62CF6" w:rsidRPr="00747DFB" w:rsidRDefault="00A62CF6" w:rsidP="004E40BF">
            <w:pPr>
              <w:widowControl/>
              <w:autoSpaceDE w:val="0"/>
              <w:autoSpaceDN w:val="0"/>
              <w:spacing w:line="300" w:lineRule="exact"/>
              <w:ind w:left="240" w:hangingChars="100" w:hanging="240"/>
              <w:rPr>
                <w:rFonts w:ascii="ＭＳ 明朝" w:hAnsi="ＭＳ 明朝" w:cs="Arial"/>
                <w:kern w:val="0"/>
                <w:sz w:val="24"/>
              </w:rPr>
            </w:pPr>
            <w:r w:rsidRPr="00747DFB">
              <w:rPr>
                <w:rFonts w:ascii="ＭＳ 明朝" w:hAnsi="ＭＳ 明朝" w:cs="Arial" w:hint="eastAsia"/>
                <w:kern w:val="0"/>
                <w:sz w:val="24"/>
              </w:rPr>
              <w:t xml:space="preserve">・平成７年１月に発生した阪神・淡路大震災の教訓から、同年12月「建築物の耐震改修の促進に関する法律」（以下「耐促法」という。）が施行され、全国的に耐震化が進められてきた。　</w:t>
            </w:r>
          </w:p>
          <w:p w14:paraId="7927A32F" w14:textId="60AE7C4C" w:rsidR="00A62CF6" w:rsidRPr="00747DFB" w:rsidRDefault="00A62CF6" w:rsidP="004E40BF">
            <w:pPr>
              <w:widowControl/>
              <w:autoSpaceDE w:val="0"/>
              <w:autoSpaceDN w:val="0"/>
              <w:spacing w:line="300" w:lineRule="exact"/>
              <w:ind w:left="240" w:hangingChars="100" w:hanging="240"/>
              <w:rPr>
                <w:rFonts w:ascii="ＭＳ 明朝" w:hAnsi="ＭＳ 明朝" w:cs="Arial"/>
                <w:kern w:val="0"/>
                <w:sz w:val="24"/>
              </w:rPr>
            </w:pPr>
            <w:r w:rsidRPr="00747DFB">
              <w:rPr>
                <w:rFonts w:ascii="ＭＳ 明朝" w:hAnsi="ＭＳ 明朝" w:cs="Arial" w:hint="eastAsia"/>
                <w:kern w:val="0"/>
                <w:sz w:val="24"/>
              </w:rPr>
              <w:t>・平成25年の耐促法の改正により、現行の建築基準法の耐震関係規定に適合しない建築物（以下「</w:t>
            </w:r>
            <w:r w:rsidR="008978B3" w:rsidRPr="00747DFB">
              <w:rPr>
                <w:rFonts w:ascii="ＭＳ 明朝" w:hAnsi="ＭＳ 明朝" w:cs="Arial" w:hint="eastAsia"/>
                <w:kern w:val="0"/>
                <w:sz w:val="24"/>
              </w:rPr>
              <w:t>既存耐震不適格建築物</w:t>
            </w:r>
            <w:r w:rsidRPr="00747DFB">
              <w:rPr>
                <w:rFonts w:ascii="ＭＳ 明朝" w:hAnsi="ＭＳ 明朝" w:cs="Arial" w:hint="eastAsia"/>
                <w:kern w:val="0"/>
                <w:sz w:val="24"/>
              </w:rPr>
              <w:t>」という。）で、多数の者が利用するもののうち、一定の用途及び規模に該当する建築物（以下「大規模建築物」という。）については、所有者が耐震診断を行い、その結果を所管行政庁に報告することが義務付けられた。報告を受けた所管行政庁は状況を把握し、診断結果の公表を行っている。</w:t>
            </w:r>
          </w:p>
          <w:p w14:paraId="00AC3C49" w14:textId="4C7C9BD1" w:rsidR="00A62CF6" w:rsidRPr="00747DFB" w:rsidRDefault="00A62CF6" w:rsidP="004E40BF">
            <w:pPr>
              <w:widowControl/>
              <w:autoSpaceDE w:val="0"/>
              <w:autoSpaceDN w:val="0"/>
              <w:spacing w:line="300" w:lineRule="exact"/>
              <w:ind w:left="240" w:hangingChars="100" w:hanging="240"/>
              <w:rPr>
                <w:rFonts w:ascii="ＭＳ 明朝" w:hAnsi="ＭＳ 明朝" w:cs="Arial"/>
                <w:kern w:val="0"/>
                <w:sz w:val="24"/>
              </w:rPr>
            </w:pPr>
            <w:r w:rsidRPr="00747DFB">
              <w:rPr>
                <w:rFonts w:ascii="ＭＳ 明朝" w:hAnsi="ＭＳ 明朝" w:cs="Arial" w:hint="eastAsia"/>
                <w:kern w:val="0"/>
                <w:sz w:val="24"/>
              </w:rPr>
              <w:t>・また同改正に伴い、府は</w:t>
            </w:r>
            <w:r w:rsidR="00FE6301" w:rsidRPr="00747DFB">
              <w:rPr>
                <w:rFonts w:ascii="ＭＳ 明朝" w:hAnsi="ＭＳ 明朝" w:cs="Arial" w:hint="eastAsia"/>
                <w:kern w:val="0"/>
                <w:sz w:val="24"/>
              </w:rPr>
              <w:t>災害時の応急活動を迅速かつ的確に実施するための道路である広域緊急交通路の沿道にある建築物のうち、</w:t>
            </w:r>
            <w:r w:rsidR="008978B3" w:rsidRPr="00747DFB">
              <w:rPr>
                <w:rFonts w:ascii="ＭＳ 明朝" w:hAnsi="ＭＳ 明朝" w:cs="Arial" w:hint="eastAsia"/>
                <w:kern w:val="0"/>
                <w:sz w:val="24"/>
              </w:rPr>
              <w:t>既存耐震不適格建築物</w:t>
            </w:r>
            <w:r w:rsidR="00FE6301" w:rsidRPr="00747DFB">
              <w:rPr>
                <w:rFonts w:ascii="ＭＳ 明朝" w:hAnsi="ＭＳ 明朝" w:cs="Arial" w:hint="eastAsia"/>
                <w:kern w:val="0"/>
                <w:sz w:val="24"/>
              </w:rPr>
              <w:t>で</w:t>
            </w:r>
            <w:r w:rsidRPr="00747DFB">
              <w:rPr>
                <w:rFonts w:ascii="ＭＳ 明朝" w:hAnsi="ＭＳ 明朝" w:cs="Arial" w:hint="eastAsia"/>
                <w:kern w:val="0"/>
                <w:sz w:val="24"/>
              </w:rPr>
              <w:t>地震によって倒壊した場合は通行を妨げ、相当多数の者の円滑な避難を困難とするおそれのある建築物（以下「沿道建築物」という。）</w:t>
            </w:r>
            <w:r w:rsidRPr="00747DFB">
              <w:rPr>
                <w:rFonts w:ascii="ＭＳ 明朝" w:hAnsi="ＭＳ 明朝" w:cs="Arial" w:hint="eastAsia"/>
                <w:sz w:val="24"/>
              </w:rPr>
              <w:t>の所有者に対し、耐震診断の結果を</w:t>
            </w:r>
            <w:r w:rsidR="00AA367D" w:rsidRPr="00747DFB">
              <w:rPr>
                <w:rFonts w:ascii="ＭＳ 明朝" w:hAnsi="ＭＳ 明朝" w:cs="Arial" w:hint="eastAsia"/>
                <w:sz w:val="24"/>
              </w:rPr>
              <w:t>平成25年11月25日に指定した路線は</w:t>
            </w:r>
            <w:r w:rsidRPr="00747DFB">
              <w:rPr>
                <w:rFonts w:ascii="ＭＳ 明朝" w:hAnsi="ＭＳ 明朝" w:cs="Arial" w:hint="eastAsia"/>
                <w:sz w:val="24"/>
              </w:rPr>
              <w:t>平成28年12月31日まで</w:t>
            </w:r>
            <w:r w:rsidR="00AA367D" w:rsidRPr="00747DFB">
              <w:rPr>
                <w:rFonts w:ascii="ＭＳ 明朝" w:hAnsi="ＭＳ 明朝" w:cs="Arial" w:hint="eastAsia"/>
                <w:sz w:val="24"/>
              </w:rPr>
              <w:t>、令和２年３月25日に指定した路線は令和４年９月30日まで</w:t>
            </w:r>
            <w:r w:rsidRPr="00747DFB">
              <w:rPr>
                <w:rFonts w:ascii="ＭＳ 明朝" w:hAnsi="ＭＳ 明朝" w:cs="Arial" w:hint="eastAsia"/>
                <w:sz w:val="24"/>
              </w:rPr>
              <w:t>に所管行政庁に報告することを義務付けた。</w:t>
            </w:r>
            <w:r w:rsidRPr="00747DFB">
              <w:rPr>
                <w:rFonts w:ascii="ＭＳ 明朝" w:hAnsi="ＭＳ 明朝" w:cs="Arial" w:hint="eastAsia"/>
                <w:kern w:val="0"/>
                <w:sz w:val="24"/>
              </w:rPr>
              <w:t>報告を受けた所管行政庁は状況を把握し、診断結果の公表を行っている。</w:t>
            </w:r>
          </w:p>
          <w:p w14:paraId="6A9179E2" w14:textId="6F31F933" w:rsidR="00A62CF6" w:rsidRPr="00747DFB" w:rsidRDefault="00A62CF6" w:rsidP="004E40BF">
            <w:pPr>
              <w:widowControl/>
              <w:autoSpaceDE w:val="0"/>
              <w:autoSpaceDN w:val="0"/>
              <w:spacing w:line="300" w:lineRule="exact"/>
              <w:ind w:left="240" w:hangingChars="100" w:hanging="240"/>
              <w:rPr>
                <w:rFonts w:ascii="ＭＳ 明朝" w:hAnsi="ＭＳ 明朝" w:cs="Arial"/>
                <w:kern w:val="0"/>
                <w:sz w:val="24"/>
              </w:rPr>
            </w:pPr>
            <w:r w:rsidRPr="00747DFB">
              <w:rPr>
                <w:rFonts w:ascii="ＭＳ 明朝" w:hAnsi="ＭＳ 明朝" w:cs="Arial" w:hint="eastAsia"/>
                <w:kern w:val="0"/>
                <w:sz w:val="24"/>
              </w:rPr>
              <w:t>・府では、耐促法に基づく耐震改修促進計画として、平成28年１月に「住宅建築物耐震10ヵ年戦略・大阪」（以下「10ヵ年戦略」という。）を策定（計画期間：平成28年度～令和７年度）</w:t>
            </w:r>
            <w:r w:rsidR="008303F6" w:rsidRPr="00747DFB">
              <w:rPr>
                <w:rFonts w:ascii="ＭＳ 明朝" w:hAnsi="ＭＳ 明朝" w:cs="Arial" w:hint="eastAsia"/>
                <w:kern w:val="0"/>
                <w:sz w:val="24"/>
              </w:rPr>
              <w:t>した</w:t>
            </w:r>
            <w:r w:rsidRPr="00747DFB">
              <w:rPr>
                <w:rFonts w:ascii="ＭＳ 明朝" w:hAnsi="ＭＳ 明朝" w:cs="Arial" w:hint="eastAsia"/>
                <w:kern w:val="0"/>
                <w:sz w:val="24"/>
              </w:rPr>
              <w:t xml:space="preserve">。　</w:t>
            </w:r>
          </w:p>
          <w:p w14:paraId="56A21F3C" w14:textId="11085B13" w:rsidR="00CE2548" w:rsidRPr="00747DFB" w:rsidRDefault="00A62CF6" w:rsidP="004E40BF">
            <w:pPr>
              <w:widowControl/>
              <w:autoSpaceDE w:val="0"/>
              <w:autoSpaceDN w:val="0"/>
              <w:spacing w:line="300" w:lineRule="exact"/>
              <w:ind w:left="240" w:hangingChars="100" w:hanging="240"/>
              <w:rPr>
                <w:rFonts w:ascii="ＭＳ 明朝" w:hAnsi="ＭＳ 明朝" w:cs="Arial"/>
                <w:kern w:val="0"/>
                <w:sz w:val="24"/>
              </w:rPr>
            </w:pPr>
            <w:r w:rsidRPr="00747DFB">
              <w:rPr>
                <w:rFonts w:ascii="ＭＳ 明朝" w:hAnsi="ＭＳ 明朝" w:cs="Arial" w:hint="eastAsia"/>
                <w:kern w:val="0"/>
                <w:sz w:val="24"/>
              </w:rPr>
              <w:t>・10ヵ年戦略では住宅及び診断義務付け建築物の耐震化率を「府民みんなでめざそう値」として位置付け、令和７年を目途とする目標を設定している。</w:t>
            </w:r>
          </w:p>
          <w:p w14:paraId="71E191C2" w14:textId="74351509" w:rsidR="00962166" w:rsidRPr="00747DFB" w:rsidRDefault="00962166" w:rsidP="004E40BF">
            <w:pPr>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・10</w:t>
            </w:r>
            <w:r w:rsidR="00A62CF6" w:rsidRPr="00747DFB">
              <w:rPr>
                <w:rFonts w:ascii="ＭＳ 明朝" w:hAnsi="ＭＳ 明朝" w:cs="Arial" w:hint="eastAsia"/>
                <w:kern w:val="0"/>
                <w:sz w:val="24"/>
              </w:rPr>
              <w:t>ヵ</w:t>
            </w:r>
            <w:r w:rsidRPr="00747DFB">
              <w:rPr>
                <w:rFonts w:ascii="ＭＳ 明朝" w:hAnsi="ＭＳ 明朝" w:cs="Arial" w:hint="eastAsia"/>
                <w:kern w:val="0"/>
                <w:sz w:val="24"/>
              </w:rPr>
              <w:t>年戦略の目標と現在の進捗状況は次のとおり。</w:t>
            </w:r>
          </w:p>
          <w:p w14:paraId="75A1A18E" w14:textId="3374EE09" w:rsidR="00962166" w:rsidRPr="00747DFB" w:rsidRDefault="00962166" w:rsidP="004E40BF">
            <w:pPr>
              <w:widowControl/>
              <w:autoSpaceDE w:val="0"/>
              <w:autoSpaceDN w:val="0"/>
              <w:spacing w:line="300" w:lineRule="exact"/>
              <w:ind w:firstLineChars="100" w:firstLine="240"/>
              <w:rPr>
                <w:rFonts w:ascii="ＭＳ 明朝" w:hAnsi="ＭＳ 明朝" w:cs="Arial"/>
                <w:kern w:val="0"/>
                <w:sz w:val="24"/>
              </w:rPr>
            </w:pPr>
            <w:r w:rsidRPr="00747DFB">
              <w:rPr>
                <w:rFonts w:ascii="ＭＳ 明朝" w:hAnsi="ＭＳ 明朝" w:cs="Arial" w:hint="eastAsia"/>
                <w:kern w:val="0"/>
                <w:sz w:val="24"/>
              </w:rPr>
              <w:t>≪目標≫</w:t>
            </w:r>
            <w:r w:rsidR="001217C5" w:rsidRPr="00747DFB">
              <w:rPr>
                <w:rFonts w:ascii="ＭＳ 明朝" w:hAnsi="ＭＳ 明朝" w:cs="Arial" w:hint="eastAsia"/>
                <w:kern w:val="0"/>
                <w:sz w:val="24"/>
              </w:rPr>
              <w:t xml:space="preserve">　</w:t>
            </w:r>
          </w:p>
          <w:tbl>
            <w:tblPr>
              <w:tblStyle w:val="af2"/>
              <w:tblW w:w="12513" w:type="dxa"/>
              <w:tblInd w:w="227" w:type="dxa"/>
              <w:tblLayout w:type="fixed"/>
              <w:tblLook w:val="04A0" w:firstRow="1" w:lastRow="0" w:firstColumn="1" w:lastColumn="0" w:noHBand="0" w:noVBand="1"/>
            </w:tblPr>
            <w:tblGrid>
              <w:gridCol w:w="2024"/>
              <w:gridCol w:w="3969"/>
              <w:gridCol w:w="6520"/>
            </w:tblGrid>
            <w:tr w:rsidR="00292711" w:rsidRPr="00747DFB" w14:paraId="6F69D341" w14:textId="77777777" w:rsidTr="003F5DFC">
              <w:tc>
                <w:tcPr>
                  <w:tcW w:w="2024" w:type="dxa"/>
                </w:tcPr>
                <w:p w14:paraId="555A5C9B" w14:textId="64FBE547" w:rsidR="009D3A81" w:rsidRPr="00747DFB" w:rsidRDefault="009D3A81"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各種建築物</w:t>
                  </w:r>
                </w:p>
              </w:tc>
              <w:tc>
                <w:tcPr>
                  <w:tcW w:w="3969" w:type="dxa"/>
                </w:tcPr>
                <w:p w14:paraId="3631DB07" w14:textId="27DC9B2C" w:rsidR="009D3A81" w:rsidRPr="00747DFB" w:rsidRDefault="00292711"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R2時点の</w:t>
                  </w:r>
                  <w:r w:rsidR="009D3A81" w:rsidRPr="00747DFB">
                    <w:rPr>
                      <w:rFonts w:ascii="ＭＳ 明朝" w:hAnsi="ＭＳ 明朝" w:cs="Arial" w:hint="eastAsia"/>
                      <w:kern w:val="0"/>
                      <w:sz w:val="24"/>
                    </w:rPr>
                    <w:t>総数（</w:t>
                  </w:r>
                  <w:r w:rsidRPr="00747DFB">
                    <w:rPr>
                      <w:rFonts w:ascii="ＭＳ 明朝" w:hAnsi="ＭＳ 明朝" w:cs="Arial" w:hint="eastAsia"/>
                      <w:kern w:val="0"/>
                      <w:sz w:val="24"/>
                    </w:rPr>
                    <w:t>耐震性</w:t>
                  </w:r>
                  <w:r w:rsidR="00EA397A" w:rsidRPr="00747DFB">
                    <w:rPr>
                      <w:rFonts w:ascii="ＭＳ 明朝" w:hAnsi="ＭＳ 明朝" w:cs="Arial" w:hint="eastAsia"/>
                      <w:kern w:val="0"/>
                      <w:sz w:val="24"/>
                    </w:rPr>
                    <w:t>あり</w:t>
                  </w:r>
                  <w:r w:rsidRPr="00747DFB">
                    <w:rPr>
                      <w:rFonts w:ascii="ＭＳ 明朝" w:hAnsi="ＭＳ 明朝" w:cs="Arial" w:hint="eastAsia"/>
                      <w:kern w:val="0"/>
                      <w:sz w:val="24"/>
                    </w:rPr>
                    <w:t>戸数</w:t>
                  </w:r>
                  <w:r w:rsidR="009D3A81" w:rsidRPr="00747DFB">
                    <w:rPr>
                      <w:rFonts w:ascii="ＭＳ 明朝" w:hAnsi="ＭＳ 明朝" w:cs="Arial" w:hint="eastAsia"/>
                      <w:kern w:val="0"/>
                      <w:sz w:val="24"/>
                    </w:rPr>
                    <w:t>）</w:t>
                  </w:r>
                </w:p>
              </w:tc>
              <w:tc>
                <w:tcPr>
                  <w:tcW w:w="6520" w:type="dxa"/>
                </w:tcPr>
                <w:p w14:paraId="521AF65B" w14:textId="2BF5AF81" w:rsidR="009D3A81" w:rsidRPr="00747DFB" w:rsidRDefault="009D3A81"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目標</w:t>
                  </w:r>
                </w:p>
              </w:tc>
            </w:tr>
            <w:tr w:rsidR="00292711" w:rsidRPr="00747DFB" w14:paraId="14B1DB7B" w14:textId="77777777" w:rsidTr="003F5DFC">
              <w:tc>
                <w:tcPr>
                  <w:tcW w:w="2024" w:type="dxa"/>
                </w:tcPr>
                <w:p w14:paraId="49DA486B" w14:textId="11735B6D" w:rsidR="009D3A81" w:rsidRPr="00747DFB" w:rsidRDefault="009D3A81" w:rsidP="004B7755">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住宅</w:t>
                  </w:r>
                </w:p>
              </w:tc>
              <w:tc>
                <w:tcPr>
                  <w:tcW w:w="3969" w:type="dxa"/>
                </w:tcPr>
                <w:p w14:paraId="4081BDE0" w14:textId="5539C0E6" w:rsidR="009D3A81" w:rsidRPr="00747DFB" w:rsidRDefault="009D3A81" w:rsidP="004B7755">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3,980千戸（</w:t>
                  </w:r>
                  <w:r w:rsidR="00EA397A" w:rsidRPr="00747DFB">
                    <w:rPr>
                      <w:rFonts w:ascii="ＭＳ 明朝" w:hAnsi="ＭＳ 明朝" w:cs="Arial" w:hint="eastAsia"/>
                      <w:kern w:val="0"/>
                      <w:sz w:val="24"/>
                    </w:rPr>
                    <w:t>3,530</w:t>
                  </w:r>
                  <w:r w:rsidRPr="00747DFB">
                    <w:rPr>
                      <w:rFonts w:ascii="ＭＳ 明朝" w:hAnsi="ＭＳ 明朝" w:cs="Arial" w:hint="eastAsia"/>
                      <w:kern w:val="0"/>
                      <w:sz w:val="24"/>
                    </w:rPr>
                    <w:t>千戸）</w:t>
                  </w:r>
                </w:p>
              </w:tc>
              <w:tc>
                <w:tcPr>
                  <w:tcW w:w="6520" w:type="dxa"/>
                </w:tcPr>
                <w:p w14:paraId="687CBED5" w14:textId="3136858D" w:rsidR="009D3A81" w:rsidRPr="00747DFB" w:rsidRDefault="009D3A81" w:rsidP="004B7755">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令和７年までに95％</w:t>
                  </w:r>
                </w:p>
              </w:tc>
            </w:tr>
            <w:tr w:rsidR="00292711" w:rsidRPr="00747DFB" w14:paraId="4DF0EE8C" w14:textId="77777777" w:rsidTr="003F5DFC">
              <w:tc>
                <w:tcPr>
                  <w:tcW w:w="2024" w:type="dxa"/>
                </w:tcPr>
                <w:p w14:paraId="063DB8F5" w14:textId="39DCD515" w:rsidR="009D3A81" w:rsidRPr="00747DFB" w:rsidRDefault="009D3A81" w:rsidP="004B7755">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大規模建築物</w:t>
                  </w:r>
                </w:p>
              </w:tc>
              <w:tc>
                <w:tcPr>
                  <w:tcW w:w="3969" w:type="dxa"/>
                </w:tcPr>
                <w:p w14:paraId="5228BD68" w14:textId="23AA1032" w:rsidR="009D3A81" w:rsidRPr="00747DFB" w:rsidRDefault="009D3A81" w:rsidP="004B7755">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819棟（</w:t>
                  </w:r>
                  <w:r w:rsidR="00EA397A" w:rsidRPr="00747DFB">
                    <w:rPr>
                      <w:rFonts w:ascii="ＭＳ 明朝" w:hAnsi="ＭＳ 明朝" w:cs="Arial" w:hint="eastAsia"/>
                      <w:kern w:val="0"/>
                      <w:sz w:val="24"/>
                    </w:rPr>
                    <w:t>721</w:t>
                  </w:r>
                  <w:r w:rsidRPr="00747DFB">
                    <w:rPr>
                      <w:rFonts w:ascii="ＭＳ 明朝" w:hAnsi="ＭＳ 明朝" w:cs="Arial" w:hint="eastAsia"/>
                      <w:kern w:val="0"/>
                      <w:sz w:val="24"/>
                    </w:rPr>
                    <w:t>棟）</w:t>
                  </w:r>
                </w:p>
              </w:tc>
              <w:tc>
                <w:tcPr>
                  <w:tcW w:w="6520" w:type="dxa"/>
                </w:tcPr>
                <w:p w14:paraId="6F954E7C" w14:textId="1DAC35E3" w:rsidR="009D3A81" w:rsidRPr="00747DFB" w:rsidRDefault="009D3A81" w:rsidP="004B7755">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令和７年を目途に耐震性の不足するものをおおむね解消</w:t>
                  </w:r>
                </w:p>
              </w:tc>
            </w:tr>
            <w:tr w:rsidR="00292711" w:rsidRPr="00747DFB" w14:paraId="0FDD1683" w14:textId="77777777" w:rsidTr="003F5DFC">
              <w:tc>
                <w:tcPr>
                  <w:tcW w:w="2024" w:type="dxa"/>
                </w:tcPr>
                <w:p w14:paraId="2EFC424F" w14:textId="1F3F2AA0" w:rsidR="009D3A81" w:rsidRPr="00747DFB" w:rsidRDefault="009D3A81" w:rsidP="004B7755">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沿道建築物</w:t>
                  </w:r>
                </w:p>
              </w:tc>
              <w:tc>
                <w:tcPr>
                  <w:tcW w:w="3969" w:type="dxa"/>
                </w:tcPr>
                <w:p w14:paraId="48697B8D" w14:textId="4E3C236F" w:rsidR="009D3A81" w:rsidRPr="00747DFB" w:rsidRDefault="009D3A81" w:rsidP="004B7755">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290棟（</w:t>
                  </w:r>
                  <w:r w:rsidR="00EA397A" w:rsidRPr="00747DFB">
                    <w:rPr>
                      <w:rFonts w:ascii="ＭＳ 明朝" w:hAnsi="ＭＳ 明朝" w:cs="Arial" w:hint="eastAsia"/>
                      <w:kern w:val="0"/>
                      <w:sz w:val="24"/>
                    </w:rPr>
                    <w:t>86</w:t>
                  </w:r>
                  <w:r w:rsidRPr="00747DFB">
                    <w:rPr>
                      <w:rFonts w:ascii="ＭＳ 明朝" w:hAnsi="ＭＳ 明朝" w:cs="Arial" w:hint="eastAsia"/>
                      <w:kern w:val="0"/>
                      <w:sz w:val="24"/>
                    </w:rPr>
                    <w:t>棟）</w:t>
                  </w:r>
                </w:p>
              </w:tc>
              <w:tc>
                <w:tcPr>
                  <w:tcW w:w="6520" w:type="dxa"/>
                </w:tcPr>
                <w:p w14:paraId="5F9C7263" w14:textId="67E5E1FA" w:rsidR="009D3A81" w:rsidRPr="00747DFB" w:rsidRDefault="009D3A81" w:rsidP="004B7755">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令和７年を目途に耐震性の不足するものをおおむね解消</w:t>
                  </w:r>
                </w:p>
              </w:tc>
            </w:tr>
          </w:tbl>
          <w:p w14:paraId="63415582" w14:textId="70C6F6EB" w:rsidR="00962166" w:rsidRPr="00747DFB" w:rsidRDefault="00962166" w:rsidP="004E40BF">
            <w:pPr>
              <w:widowControl/>
              <w:autoSpaceDE w:val="0"/>
              <w:autoSpaceDN w:val="0"/>
              <w:spacing w:line="300" w:lineRule="exact"/>
              <w:ind w:firstLineChars="100" w:firstLine="240"/>
              <w:rPr>
                <w:rFonts w:ascii="ＭＳ 明朝" w:hAnsi="ＭＳ 明朝" w:cs="Arial"/>
                <w:kern w:val="0"/>
                <w:sz w:val="24"/>
              </w:rPr>
            </w:pPr>
            <w:r w:rsidRPr="00747DFB">
              <w:rPr>
                <w:rFonts w:ascii="ＭＳ 明朝" w:hAnsi="ＭＳ 明朝" w:cs="Arial" w:hint="eastAsia"/>
                <w:kern w:val="0"/>
                <w:sz w:val="24"/>
              </w:rPr>
              <w:t>≪進捗状況≫</w:t>
            </w:r>
          </w:p>
          <w:tbl>
            <w:tblPr>
              <w:tblStyle w:val="af2"/>
              <w:tblW w:w="6560" w:type="dxa"/>
              <w:tblInd w:w="227" w:type="dxa"/>
              <w:tblLayout w:type="fixed"/>
              <w:tblLook w:val="04A0" w:firstRow="1" w:lastRow="0" w:firstColumn="1" w:lastColumn="0" w:noHBand="0" w:noVBand="1"/>
            </w:tblPr>
            <w:tblGrid>
              <w:gridCol w:w="2024"/>
              <w:gridCol w:w="1134"/>
              <w:gridCol w:w="1134"/>
              <w:gridCol w:w="1134"/>
              <w:gridCol w:w="1134"/>
            </w:tblGrid>
            <w:tr w:rsidR="00EA397A" w:rsidRPr="00747DFB" w14:paraId="14DFF0A0" w14:textId="77777777" w:rsidTr="00C2320B">
              <w:tc>
                <w:tcPr>
                  <w:tcW w:w="2024" w:type="dxa"/>
                </w:tcPr>
                <w:p w14:paraId="627088B4" w14:textId="2192C140"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各種建築物</w:t>
                  </w:r>
                </w:p>
              </w:tc>
              <w:tc>
                <w:tcPr>
                  <w:tcW w:w="1134" w:type="dxa"/>
                </w:tcPr>
                <w:p w14:paraId="6ABD044A" w14:textId="1145DF00"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R2</w:t>
                  </w:r>
                </w:p>
              </w:tc>
              <w:tc>
                <w:tcPr>
                  <w:tcW w:w="1134" w:type="dxa"/>
                </w:tcPr>
                <w:p w14:paraId="385CA940" w14:textId="53FEBCA5"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R3</w:t>
                  </w:r>
                </w:p>
              </w:tc>
              <w:tc>
                <w:tcPr>
                  <w:tcW w:w="1134" w:type="dxa"/>
                </w:tcPr>
                <w:p w14:paraId="3FD7411F" w14:textId="07EB7989"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R4</w:t>
                  </w:r>
                </w:p>
              </w:tc>
              <w:tc>
                <w:tcPr>
                  <w:tcW w:w="1134" w:type="dxa"/>
                </w:tcPr>
                <w:p w14:paraId="40EE6516" w14:textId="2B942B50"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R5</w:t>
                  </w:r>
                </w:p>
              </w:tc>
            </w:tr>
            <w:tr w:rsidR="00EA397A" w:rsidRPr="00747DFB" w14:paraId="20E4A6C4" w14:textId="77777777" w:rsidTr="00C2320B">
              <w:tc>
                <w:tcPr>
                  <w:tcW w:w="2024" w:type="dxa"/>
                </w:tcPr>
                <w:p w14:paraId="3CACE98C" w14:textId="160C6E19" w:rsidR="00EA397A" w:rsidRPr="00747DFB" w:rsidRDefault="00EA397A" w:rsidP="004B7755">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住宅</w:t>
                  </w:r>
                </w:p>
              </w:tc>
              <w:tc>
                <w:tcPr>
                  <w:tcW w:w="1134" w:type="dxa"/>
                </w:tcPr>
                <w:p w14:paraId="5CD5D9D1" w14:textId="2B1B01A9"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88.7％</w:t>
                  </w:r>
                </w:p>
              </w:tc>
              <w:tc>
                <w:tcPr>
                  <w:tcW w:w="1134" w:type="dxa"/>
                </w:tcPr>
                <w:p w14:paraId="07CDBEAB" w14:textId="41E07563"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w:t>
                  </w:r>
                </w:p>
              </w:tc>
              <w:tc>
                <w:tcPr>
                  <w:tcW w:w="1134" w:type="dxa"/>
                </w:tcPr>
                <w:p w14:paraId="33DC03C4" w14:textId="0E64E22A"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w:t>
                  </w:r>
                </w:p>
              </w:tc>
              <w:tc>
                <w:tcPr>
                  <w:tcW w:w="1134" w:type="dxa"/>
                </w:tcPr>
                <w:p w14:paraId="291BF686" w14:textId="2673E225"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w:t>
                  </w:r>
                </w:p>
              </w:tc>
            </w:tr>
            <w:tr w:rsidR="00EA397A" w:rsidRPr="00747DFB" w14:paraId="79D3744A" w14:textId="77777777" w:rsidTr="00C2320B">
              <w:tc>
                <w:tcPr>
                  <w:tcW w:w="2024" w:type="dxa"/>
                </w:tcPr>
                <w:p w14:paraId="208344C0" w14:textId="75E8713F" w:rsidR="00EA397A" w:rsidRPr="00747DFB" w:rsidRDefault="00EA397A" w:rsidP="004B7755">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大規模建築物</w:t>
                  </w:r>
                </w:p>
              </w:tc>
              <w:tc>
                <w:tcPr>
                  <w:tcW w:w="1134" w:type="dxa"/>
                </w:tcPr>
                <w:p w14:paraId="384C077E" w14:textId="443972A6"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88.0％</w:t>
                  </w:r>
                </w:p>
              </w:tc>
              <w:tc>
                <w:tcPr>
                  <w:tcW w:w="1134" w:type="dxa"/>
                </w:tcPr>
                <w:p w14:paraId="71518752" w14:textId="0EE0DFC6"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88.9％</w:t>
                  </w:r>
                </w:p>
              </w:tc>
              <w:tc>
                <w:tcPr>
                  <w:tcW w:w="1134" w:type="dxa"/>
                </w:tcPr>
                <w:p w14:paraId="46E8F856" w14:textId="1FF52544"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90.1％</w:t>
                  </w:r>
                </w:p>
              </w:tc>
              <w:tc>
                <w:tcPr>
                  <w:tcW w:w="1134" w:type="dxa"/>
                </w:tcPr>
                <w:p w14:paraId="4F3F7903" w14:textId="29CE0FE0"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91.1％</w:t>
                  </w:r>
                </w:p>
              </w:tc>
            </w:tr>
            <w:tr w:rsidR="00EA397A" w:rsidRPr="00747DFB" w14:paraId="59F553A8" w14:textId="77777777" w:rsidTr="00C2320B">
              <w:tc>
                <w:tcPr>
                  <w:tcW w:w="2024" w:type="dxa"/>
                </w:tcPr>
                <w:p w14:paraId="50BF34F2" w14:textId="714D789E" w:rsidR="00EA397A" w:rsidRPr="00747DFB" w:rsidRDefault="00EA397A" w:rsidP="004B7755">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沿道建築物</w:t>
                  </w:r>
                </w:p>
              </w:tc>
              <w:tc>
                <w:tcPr>
                  <w:tcW w:w="1134" w:type="dxa"/>
                </w:tcPr>
                <w:p w14:paraId="3710A050" w14:textId="72F331E4"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29.7％</w:t>
                  </w:r>
                </w:p>
              </w:tc>
              <w:tc>
                <w:tcPr>
                  <w:tcW w:w="1134" w:type="dxa"/>
                </w:tcPr>
                <w:p w14:paraId="129697AF" w14:textId="2C36693C"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30.4％</w:t>
                  </w:r>
                </w:p>
              </w:tc>
              <w:tc>
                <w:tcPr>
                  <w:tcW w:w="1134" w:type="dxa"/>
                </w:tcPr>
                <w:p w14:paraId="481C160B" w14:textId="43927F5B"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32.0％</w:t>
                  </w:r>
                </w:p>
              </w:tc>
              <w:tc>
                <w:tcPr>
                  <w:tcW w:w="1134" w:type="dxa"/>
                </w:tcPr>
                <w:p w14:paraId="4771D6DC" w14:textId="3C139D3B" w:rsidR="00EA397A" w:rsidRPr="00747DFB" w:rsidRDefault="00EA397A" w:rsidP="004B7755">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32.7％</w:t>
                  </w:r>
                </w:p>
              </w:tc>
            </w:tr>
          </w:tbl>
          <w:p w14:paraId="1C40B335" w14:textId="77777777" w:rsidR="00962166" w:rsidRPr="00747DFB" w:rsidRDefault="00962166" w:rsidP="004E40BF">
            <w:pPr>
              <w:widowControl/>
              <w:autoSpaceDE w:val="0"/>
              <w:autoSpaceDN w:val="0"/>
              <w:spacing w:line="300" w:lineRule="exact"/>
              <w:ind w:firstLineChars="100" w:firstLine="240"/>
              <w:rPr>
                <w:rFonts w:ascii="ＭＳ 明朝" w:hAnsi="ＭＳ 明朝" w:cs="Arial"/>
                <w:kern w:val="0"/>
                <w:sz w:val="24"/>
              </w:rPr>
            </w:pPr>
            <w:r w:rsidRPr="00747DFB">
              <w:rPr>
                <w:rFonts w:ascii="ＭＳ 明朝" w:hAnsi="ＭＳ 明朝" w:cs="Arial" w:hint="eastAsia"/>
                <w:kern w:val="0"/>
                <w:sz w:val="24"/>
              </w:rPr>
              <w:t>※大規模建築物及び沿道建築物は進捗率</w:t>
            </w:r>
          </w:p>
          <w:p w14:paraId="7927B83D" w14:textId="34A11A26" w:rsidR="00962166" w:rsidRPr="00747DFB" w:rsidRDefault="00962166" w:rsidP="004E40BF">
            <w:pPr>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 xml:space="preserve">　</w:t>
            </w:r>
            <w:r w:rsidR="00FC0C6D" w:rsidRPr="00747DFB">
              <w:rPr>
                <w:rFonts w:ascii="ＭＳ 明朝" w:hAnsi="ＭＳ 明朝" w:cs="Arial" w:hint="eastAsia"/>
                <w:kern w:val="0"/>
                <w:sz w:val="24"/>
              </w:rPr>
              <w:t xml:space="preserve">　</w:t>
            </w:r>
            <w:r w:rsidRPr="00747DFB">
              <w:rPr>
                <w:rFonts w:ascii="ＭＳ 明朝" w:hAnsi="ＭＳ 明朝" w:cs="Arial" w:hint="eastAsia"/>
                <w:kern w:val="0"/>
                <w:sz w:val="24"/>
              </w:rPr>
              <w:t>進捗率＝耐震性あり棟数／現存する耐震診断義務付け対象建築物×100</w:t>
            </w:r>
          </w:p>
          <w:p w14:paraId="03D40103" w14:textId="77777777" w:rsidR="00962166" w:rsidRPr="00747DFB" w:rsidRDefault="00962166" w:rsidP="004E40BF">
            <w:pPr>
              <w:widowControl/>
              <w:autoSpaceDE w:val="0"/>
              <w:autoSpaceDN w:val="0"/>
              <w:spacing w:line="300" w:lineRule="exact"/>
              <w:rPr>
                <w:rFonts w:ascii="ＭＳ 明朝" w:hAnsi="ＭＳ 明朝" w:cs="Arial"/>
                <w:kern w:val="0"/>
                <w:sz w:val="24"/>
              </w:rPr>
            </w:pPr>
          </w:p>
          <w:p w14:paraId="77378583" w14:textId="72ACFE9A" w:rsidR="00962166" w:rsidRPr="00747DFB" w:rsidRDefault="006D1FC2" w:rsidP="004E40BF">
            <w:pPr>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 xml:space="preserve">２　</w:t>
            </w:r>
            <w:r w:rsidR="00872403" w:rsidRPr="00747DFB">
              <w:rPr>
                <w:rFonts w:ascii="ＭＳ 明朝" w:hAnsi="ＭＳ 明朝" w:cs="Arial" w:hint="eastAsia"/>
                <w:kern w:val="0"/>
                <w:sz w:val="24"/>
              </w:rPr>
              <w:t>沿道</w:t>
            </w:r>
            <w:r w:rsidR="00962166" w:rsidRPr="00747DFB">
              <w:rPr>
                <w:rFonts w:ascii="ＭＳ 明朝" w:hAnsi="ＭＳ 明朝" w:cs="Arial" w:hint="eastAsia"/>
                <w:kern w:val="0"/>
                <w:sz w:val="24"/>
              </w:rPr>
              <w:t>建築物の耐震化の主な取組内容</w:t>
            </w:r>
          </w:p>
          <w:p w14:paraId="25A3C7BC" w14:textId="63728208" w:rsidR="00962166" w:rsidRPr="00747DFB" w:rsidRDefault="00962166" w:rsidP="004E40BF">
            <w:pPr>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 xml:space="preserve">　</w:t>
            </w:r>
            <w:r w:rsidR="00437DC4" w:rsidRPr="00747DFB">
              <w:rPr>
                <w:rFonts w:ascii="ＭＳ 明朝" w:hAnsi="ＭＳ 明朝" w:cs="Arial" w:hint="eastAsia"/>
                <w:kern w:val="0"/>
                <w:sz w:val="24"/>
              </w:rPr>
              <w:t>府は広域緊急交通路の</w:t>
            </w:r>
            <w:r w:rsidR="00AA367D" w:rsidRPr="00747DFB">
              <w:rPr>
                <w:rFonts w:ascii="ＭＳ 明朝" w:hAnsi="ＭＳ 明朝" w:cs="Arial" w:hint="eastAsia"/>
                <w:kern w:val="0"/>
                <w:sz w:val="24"/>
              </w:rPr>
              <w:t>うち、災害時における機能確保のため、優先して耐震化に取り組む</w:t>
            </w:r>
            <w:r w:rsidR="00437DC4" w:rsidRPr="00747DFB">
              <w:rPr>
                <w:rFonts w:ascii="ＭＳ 明朝" w:hAnsi="ＭＳ 明朝" w:cs="Arial" w:hint="eastAsia"/>
                <w:kern w:val="0"/>
                <w:sz w:val="24"/>
              </w:rPr>
              <w:t>路線を指定し、その沿道建築物について、所管行政庁による耐震化の促進に係る取組の進捗管理を行うとともに、府の</w:t>
            </w:r>
            <w:r w:rsidRPr="00747DFB">
              <w:rPr>
                <w:rFonts w:ascii="ＭＳ 明朝" w:hAnsi="ＭＳ 明朝" w:cs="Arial" w:hint="eastAsia"/>
                <w:kern w:val="0"/>
                <w:sz w:val="24"/>
              </w:rPr>
              <w:t>危機管理部局と連携し、</w:t>
            </w:r>
            <w:r w:rsidR="00AA367D" w:rsidRPr="00747DFB">
              <w:rPr>
                <w:rFonts w:ascii="ＭＳ 明朝" w:hAnsi="ＭＳ 明朝" w:cs="Arial" w:hint="eastAsia"/>
                <w:kern w:val="0"/>
                <w:sz w:val="24"/>
              </w:rPr>
              <w:t>さらに</w:t>
            </w:r>
            <w:r w:rsidRPr="00747DFB">
              <w:rPr>
                <w:rFonts w:ascii="ＭＳ 明朝" w:hAnsi="ＭＳ 明朝" w:cs="Arial" w:hint="eastAsia"/>
                <w:kern w:val="0"/>
                <w:sz w:val="24"/>
              </w:rPr>
              <w:t>優先すべき路線や道路を閉塞させる可能性の高い建物を絞り込み、重点的に働きかけるとともに、</w:t>
            </w:r>
            <w:r w:rsidR="00277E75" w:rsidRPr="00747DFB">
              <w:rPr>
                <w:rFonts w:ascii="ＭＳ 明朝" w:hAnsi="ＭＳ 明朝" w:cs="Arial" w:hint="eastAsia"/>
                <w:kern w:val="0"/>
                <w:sz w:val="24"/>
              </w:rPr>
              <w:t>沿道建築物の耐震化に関する情報</w:t>
            </w:r>
            <w:r w:rsidRPr="00747DFB">
              <w:rPr>
                <w:rFonts w:ascii="ＭＳ 明朝" w:hAnsi="ＭＳ 明朝" w:cs="Arial" w:hint="eastAsia"/>
                <w:kern w:val="0"/>
                <w:sz w:val="24"/>
              </w:rPr>
              <w:t>を府</w:t>
            </w:r>
            <w:r w:rsidR="00872403" w:rsidRPr="00747DFB">
              <w:rPr>
                <w:rFonts w:ascii="ＭＳ 明朝" w:hAnsi="ＭＳ 明朝" w:cs="Arial" w:hint="eastAsia"/>
                <w:kern w:val="0"/>
                <w:sz w:val="24"/>
              </w:rPr>
              <w:t>ウェブページ</w:t>
            </w:r>
            <w:r w:rsidRPr="00747DFB">
              <w:rPr>
                <w:rFonts w:ascii="ＭＳ 明朝" w:hAnsi="ＭＳ 明朝" w:cs="Arial" w:hint="eastAsia"/>
                <w:kern w:val="0"/>
                <w:sz w:val="24"/>
              </w:rPr>
              <w:t>で掲載し公表している。</w:t>
            </w:r>
          </w:p>
          <w:p w14:paraId="2F158ED5" w14:textId="77777777" w:rsidR="00962166" w:rsidRPr="00747DFB" w:rsidRDefault="00962166" w:rsidP="004E40BF">
            <w:pPr>
              <w:widowControl/>
              <w:autoSpaceDE w:val="0"/>
              <w:autoSpaceDN w:val="0"/>
              <w:spacing w:line="300" w:lineRule="exact"/>
              <w:rPr>
                <w:rFonts w:ascii="ＭＳ 明朝" w:hAnsi="ＭＳ 明朝" w:cs="Arial"/>
                <w:kern w:val="0"/>
                <w:sz w:val="24"/>
              </w:rPr>
            </w:pPr>
          </w:p>
          <w:p w14:paraId="46D66DE6" w14:textId="5B569E34" w:rsidR="00947FAA" w:rsidRPr="004D599A" w:rsidRDefault="006D1FC2" w:rsidP="004E40BF">
            <w:pPr>
              <w:autoSpaceDE w:val="0"/>
              <w:autoSpaceDN w:val="0"/>
              <w:snapToGrid w:val="0"/>
              <w:spacing w:line="300" w:lineRule="exact"/>
              <w:rPr>
                <w:rFonts w:ascii="ＭＳ 明朝" w:hAnsi="ＭＳ 明朝" w:cs="Arial"/>
                <w:sz w:val="24"/>
              </w:rPr>
            </w:pPr>
            <w:r w:rsidRPr="00747DFB">
              <w:rPr>
                <w:rFonts w:ascii="ＭＳ 明朝" w:hAnsi="ＭＳ 明朝" w:cs="Arial" w:hint="eastAsia"/>
                <w:sz w:val="24"/>
              </w:rPr>
              <w:t xml:space="preserve">３　</w:t>
            </w:r>
            <w:r w:rsidR="00683BE0" w:rsidRPr="00747DFB">
              <w:rPr>
                <w:rFonts w:ascii="ＭＳ 明朝" w:hAnsi="ＭＳ 明朝" w:cs="Arial" w:hint="eastAsia"/>
                <w:sz w:val="24"/>
              </w:rPr>
              <w:t>沿道建築物</w:t>
            </w:r>
            <w:r w:rsidR="00B36222" w:rsidRPr="00747DFB">
              <w:rPr>
                <w:rFonts w:ascii="ＭＳ 明朝" w:hAnsi="ＭＳ 明朝" w:cs="Arial" w:hint="eastAsia"/>
                <w:sz w:val="24"/>
              </w:rPr>
              <w:t>の耐震化</w:t>
            </w:r>
            <w:r w:rsidR="00A62CF6" w:rsidRPr="00747DFB">
              <w:rPr>
                <w:rFonts w:ascii="ＭＳ 明朝" w:hAnsi="ＭＳ 明朝" w:cs="Arial" w:hint="eastAsia"/>
                <w:sz w:val="24"/>
              </w:rPr>
              <w:t>に関する情報提供</w:t>
            </w:r>
            <w:r w:rsidR="00B36222" w:rsidRPr="00747DFB">
              <w:rPr>
                <w:rFonts w:ascii="ＭＳ 明朝" w:hAnsi="ＭＳ 明朝" w:cs="Arial" w:hint="eastAsia"/>
                <w:sz w:val="24"/>
              </w:rPr>
              <w:t>について</w:t>
            </w:r>
            <w:r w:rsidR="004D599A" w:rsidRPr="00B350C7">
              <w:rPr>
                <w:rFonts w:ascii="ＭＳ 明朝" w:hAnsi="ＭＳ 明朝" w:cs="Arial" w:hint="eastAsia"/>
                <w:sz w:val="24"/>
              </w:rPr>
              <w:t xml:space="preserve">　</w:t>
            </w:r>
          </w:p>
          <w:p w14:paraId="3B27D692" w14:textId="2AAF27BD" w:rsidR="006C2419" w:rsidRPr="004D599A" w:rsidRDefault="006C2419" w:rsidP="004E40BF">
            <w:pPr>
              <w:autoSpaceDE w:val="0"/>
              <w:autoSpaceDN w:val="0"/>
              <w:snapToGrid w:val="0"/>
              <w:spacing w:line="300" w:lineRule="exact"/>
              <w:ind w:left="240" w:hangingChars="100" w:hanging="240"/>
              <w:rPr>
                <w:rFonts w:ascii="ＭＳ 明朝" w:hAnsi="ＭＳ 明朝" w:cs="Arial"/>
                <w:sz w:val="24"/>
              </w:rPr>
            </w:pPr>
            <w:r w:rsidRPr="00B350C7">
              <w:rPr>
                <w:rFonts w:ascii="ＭＳ 明朝" w:hAnsi="ＭＳ 明朝" w:cs="Arial" w:hint="eastAsia"/>
                <w:sz w:val="24"/>
              </w:rPr>
              <w:t>・府が</w:t>
            </w:r>
            <w:r w:rsidRPr="0043619D">
              <w:rPr>
                <w:rFonts w:ascii="ＭＳ 明朝" w:hAnsi="ＭＳ 明朝" w:cs="Arial" w:hint="eastAsia"/>
                <w:sz w:val="24"/>
              </w:rPr>
              <w:t>所管</w:t>
            </w:r>
            <w:r w:rsidR="002D29AF" w:rsidRPr="0043619D">
              <w:rPr>
                <w:rFonts w:ascii="ＭＳ 明朝" w:hAnsi="ＭＳ 明朝" w:cs="Arial" w:hint="eastAsia"/>
                <w:sz w:val="24"/>
              </w:rPr>
              <w:t>する</w:t>
            </w:r>
            <w:r w:rsidRPr="0043619D">
              <w:rPr>
                <w:rFonts w:ascii="ＭＳ 明朝" w:hAnsi="ＭＳ 明朝" w:cs="Arial" w:hint="eastAsia"/>
                <w:sz w:val="24"/>
              </w:rPr>
              <w:t>区域内</w:t>
            </w:r>
            <w:r w:rsidR="00B2005D" w:rsidRPr="0043619D">
              <w:rPr>
                <w:rFonts w:ascii="ＭＳ 明朝" w:hAnsi="ＭＳ 明朝" w:cs="Arial" w:hint="eastAsia"/>
                <w:sz w:val="24"/>
              </w:rPr>
              <w:t>の</w:t>
            </w:r>
            <w:r w:rsidRPr="0043619D">
              <w:rPr>
                <w:rFonts w:ascii="ＭＳ 明朝" w:hAnsi="ＭＳ 明朝" w:cs="Arial" w:hint="eastAsia"/>
                <w:sz w:val="24"/>
              </w:rPr>
              <w:t>沿道建築物の耐震診断結果について、耐促法の規定に基づき、耐震診断結果一覧表を府</w:t>
            </w:r>
            <w:r w:rsidR="00872403">
              <w:rPr>
                <w:rFonts w:ascii="ＭＳ 明朝" w:hAnsi="ＭＳ 明朝" w:cs="Arial" w:hint="eastAsia"/>
                <w:sz w:val="24"/>
              </w:rPr>
              <w:t>ウェブページ</w:t>
            </w:r>
            <w:r w:rsidRPr="0043619D">
              <w:rPr>
                <w:rFonts w:ascii="ＭＳ 明朝" w:hAnsi="ＭＳ 明朝" w:cs="Arial" w:hint="eastAsia"/>
                <w:sz w:val="24"/>
              </w:rPr>
              <w:t>で公</w:t>
            </w:r>
            <w:r w:rsidRPr="0043619D">
              <w:rPr>
                <w:rFonts w:ascii="ＭＳ 明朝" w:hAnsi="ＭＳ 明朝" w:cs="Arial" w:hint="eastAsia"/>
                <w:sz w:val="24"/>
              </w:rPr>
              <w:lastRenderedPageBreak/>
              <w:t>表している。</w:t>
            </w:r>
            <w:r w:rsidR="004D599A" w:rsidRPr="00B350C7">
              <w:rPr>
                <w:rFonts w:ascii="ＭＳ 明朝" w:hAnsi="ＭＳ 明朝" w:cs="Arial" w:hint="eastAsia"/>
                <w:sz w:val="24"/>
              </w:rPr>
              <w:t xml:space="preserve">　</w:t>
            </w:r>
          </w:p>
          <w:p w14:paraId="5685103F" w14:textId="0900BD91" w:rsidR="007B625E" w:rsidRPr="0043619D" w:rsidRDefault="00430FAF" w:rsidP="004E40BF">
            <w:pPr>
              <w:autoSpaceDE w:val="0"/>
              <w:autoSpaceDN w:val="0"/>
              <w:snapToGrid w:val="0"/>
              <w:spacing w:line="300" w:lineRule="exact"/>
              <w:ind w:left="240" w:hangingChars="100" w:hanging="240"/>
              <w:rPr>
                <w:rFonts w:ascii="ＭＳ 明朝" w:hAnsi="ＭＳ 明朝" w:cs="Arial"/>
                <w:sz w:val="24"/>
              </w:rPr>
            </w:pPr>
            <w:r w:rsidRPr="0043619D">
              <w:rPr>
                <w:rFonts w:ascii="ＭＳ 明朝" w:hAnsi="ＭＳ 明朝" w:cs="Arial" w:hint="eastAsia"/>
                <w:sz w:val="24"/>
              </w:rPr>
              <w:t>・</w:t>
            </w:r>
            <w:r w:rsidR="003443A0" w:rsidRPr="0043619D">
              <w:rPr>
                <w:rFonts w:ascii="ＭＳ 明朝" w:hAnsi="ＭＳ 明朝" w:cs="Arial" w:hint="eastAsia"/>
                <w:sz w:val="24"/>
              </w:rPr>
              <w:t>府以外が所管</w:t>
            </w:r>
            <w:r w:rsidR="00FC0C6D" w:rsidRPr="0043619D">
              <w:rPr>
                <w:rFonts w:ascii="ＭＳ 明朝" w:hAnsi="ＭＳ 明朝" w:cs="Arial" w:hint="eastAsia"/>
                <w:sz w:val="24"/>
              </w:rPr>
              <w:t>する</w:t>
            </w:r>
            <w:r w:rsidR="003443A0" w:rsidRPr="0043619D">
              <w:rPr>
                <w:rFonts w:ascii="ＭＳ 明朝" w:hAnsi="ＭＳ 明朝" w:cs="Arial" w:hint="eastAsia"/>
                <w:sz w:val="24"/>
              </w:rPr>
              <w:t>区域内の沿道建築物は、各所管行政庁の</w:t>
            </w:r>
            <w:r w:rsidR="00872403">
              <w:rPr>
                <w:rFonts w:ascii="ＭＳ 明朝" w:hAnsi="ＭＳ 明朝" w:cs="Arial" w:hint="eastAsia"/>
                <w:sz w:val="24"/>
              </w:rPr>
              <w:t>ウェブページ</w:t>
            </w:r>
            <w:r w:rsidR="003443A0" w:rsidRPr="0043619D">
              <w:rPr>
                <w:rFonts w:ascii="ＭＳ 明朝" w:hAnsi="ＭＳ 明朝" w:cs="Arial" w:hint="eastAsia"/>
                <w:sz w:val="24"/>
              </w:rPr>
              <w:t>で耐震診断結果を公表しており、府</w:t>
            </w:r>
            <w:r w:rsidR="00872403">
              <w:rPr>
                <w:rFonts w:ascii="ＭＳ 明朝" w:hAnsi="ＭＳ 明朝" w:cs="Arial" w:hint="eastAsia"/>
                <w:sz w:val="24"/>
              </w:rPr>
              <w:t>ウェブページ</w:t>
            </w:r>
            <w:r w:rsidR="003443A0" w:rsidRPr="0043619D">
              <w:rPr>
                <w:rFonts w:ascii="ＭＳ 明朝" w:hAnsi="ＭＳ 明朝" w:cs="Arial" w:hint="eastAsia"/>
                <w:sz w:val="24"/>
              </w:rPr>
              <w:t>ではそのリンクを</w:t>
            </w:r>
            <w:r w:rsidR="00A304E1">
              <w:rPr>
                <w:rFonts w:ascii="ＭＳ 明朝" w:hAnsi="ＭＳ 明朝" w:cs="Arial" w:hint="eastAsia"/>
                <w:sz w:val="24"/>
              </w:rPr>
              <w:t>掲載</w:t>
            </w:r>
            <w:r w:rsidR="003443A0" w:rsidRPr="0043619D">
              <w:rPr>
                <w:rFonts w:ascii="ＭＳ 明朝" w:hAnsi="ＭＳ 明朝" w:cs="Arial" w:hint="eastAsia"/>
                <w:sz w:val="24"/>
              </w:rPr>
              <w:t>している。</w:t>
            </w:r>
            <w:r w:rsidR="004D599A" w:rsidRPr="00B350C7">
              <w:rPr>
                <w:rFonts w:ascii="ＭＳ 明朝" w:hAnsi="ＭＳ 明朝" w:cs="Arial" w:hint="eastAsia"/>
                <w:sz w:val="24"/>
              </w:rPr>
              <w:t xml:space="preserve">　</w:t>
            </w:r>
            <w:r w:rsidR="004D599A">
              <w:rPr>
                <w:rFonts w:ascii="ＭＳ 明朝" w:hAnsi="ＭＳ 明朝" w:cs="Arial" w:hint="eastAsia"/>
                <w:sz w:val="24"/>
              </w:rPr>
              <w:t xml:space="preserve">　</w:t>
            </w:r>
          </w:p>
          <w:p w14:paraId="1F49150B" w14:textId="2C3BE1E4" w:rsidR="00595CE4" w:rsidRPr="004D599A" w:rsidRDefault="00B36222" w:rsidP="004E40BF">
            <w:pPr>
              <w:autoSpaceDE w:val="0"/>
              <w:autoSpaceDN w:val="0"/>
              <w:snapToGrid w:val="0"/>
              <w:spacing w:line="300" w:lineRule="exact"/>
              <w:ind w:left="240" w:hangingChars="100" w:hanging="240"/>
              <w:rPr>
                <w:rFonts w:ascii="ＭＳ 明朝" w:hAnsi="ＭＳ 明朝" w:cs="Arial"/>
                <w:sz w:val="24"/>
              </w:rPr>
            </w:pPr>
            <w:r w:rsidRPr="0043619D">
              <w:rPr>
                <w:rFonts w:ascii="ＭＳ 明朝" w:hAnsi="ＭＳ 明朝" w:cs="Arial" w:hint="eastAsia"/>
                <w:sz w:val="24"/>
              </w:rPr>
              <w:t>・</w:t>
            </w:r>
            <w:r w:rsidR="000F1FAB" w:rsidRPr="0043619D">
              <w:rPr>
                <w:rFonts w:ascii="ＭＳ 明朝" w:hAnsi="ＭＳ 明朝" w:cs="Arial" w:hint="eastAsia"/>
                <w:sz w:val="24"/>
              </w:rPr>
              <w:t>また、</w:t>
            </w:r>
            <w:r w:rsidR="00595CE4" w:rsidRPr="0043619D">
              <w:rPr>
                <w:rFonts w:ascii="ＭＳ 明朝" w:hAnsi="ＭＳ 明朝" w:cs="Arial" w:hint="eastAsia"/>
                <w:sz w:val="24"/>
              </w:rPr>
              <w:t>沿道建築物の耐震化の状況を</w:t>
            </w:r>
            <w:r w:rsidR="005C17A7" w:rsidRPr="0043619D">
              <w:rPr>
                <w:rFonts w:ascii="ＭＳ 明朝" w:hAnsi="ＭＳ 明朝" w:cs="Arial" w:hint="eastAsia"/>
                <w:sz w:val="24"/>
              </w:rPr>
              <w:t>地域住民等に分かり</w:t>
            </w:r>
            <w:r w:rsidR="00595CE4" w:rsidRPr="0043619D">
              <w:rPr>
                <w:rFonts w:ascii="ＭＳ 明朝" w:hAnsi="ＭＳ 明朝" w:cs="Arial" w:hint="eastAsia"/>
                <w:sz w:val="24"/>
              </w:rPr>
              <w:t>やすく</w:t>
            </w:r>
            <w:r w:rsidR="005C17A7" w:rsidRPr="0043619D">
              <w:rPr>
                <w:rFonts w:ascii="ＭＳ 明朝" w:hAnsi="ＭＳ 明朝" w:cs="Arial" w:hint="eastAsia"/>
                <w:sz w:val="24"/>
              </w:rPr>
              <w:t>周知</w:t>
            </w:r>
            <w:r w:rsidR="00872403">
              <w:rPr>
                <w:rFonts w:ascii="ＭＳ 明朝" w:hAnsi="ＭＳ 明朝" w:cs="Arial" w:hint="eastAsia"/>
                <w:sz w:val="24"/>
              </w:rPr>
              <w:t>し、社会的機運を醸成</w:t>
            </w:r>
            <w:r w:rsidR="00595CE4" w:rsidRPr="0043619D">
              <w:rPr>
                <w:rFonts w:ascii="ＭＳ 明朝" w:hAnsi="ＭＳ 明朝" w:cs="Arial" w:hint="eastAsia"/>
                <w:sz w:val="24"/>
              </w:rPr>
              <w:t>するため、</w:t>
            </w:r>
            <w:r w:rsidR="008303F6">
              <w:rPr>
                <w:rFonts w:ascii="ＭＳ 明朝" w:hAnsi="ＭＳ 明朝" w:cs="Arial" w:hint="eastAsia"/>
                <w:sz w:val="24"/>
              </w:rPr>
              <w:t>路線別に</w:t>
            </w:r>
            <w:r w:rsidR="00595CE4" w:rsidRPr="0043619D">
              <w:rPr>
                <w:rFonts w:ascii="ＭＳ 明朝" w:hAnsi="ＭＳ 明朝" w:cs="Arial" w:hint="eastAsia"/>
                <w:sz w:val="24"/>
              </w:rPr>
              <w:t>耐震性不足の棟数に応じて、耐震診断義務付け対象路線を主要交差点間で色分けした地図</w:t>
            </w:r>
            <w:r w:rsidR="00FC01D5" w:rsidRPr="0043619D">
              <w:rPr>
                <w:rFonts w:ascii="ＭＳ 明朝" w:hAnsi="ＭＳ 明朝" w:cs="Arial" w:hint="eastAsia"/>
                <w:sz w:val="24"/>
              </w:rPr>
              <w:t>を、耐震診断結果とは別に</w:t>
            </w:r>
            <w:r w:rsidR="00595CE4" w:rsidRPr="0043619D">
              <w:rPr>
                <w:rFonts w:ascii="ＭＳ 明朝" w:hAnsi="ＭＳ 明朝" w:cs="Arial" w:hint="eastAsia"/>
                <w:sz w:val="24"/>
              </w:rPr>
              <w:t>公表している。</w:t>
            </w:r>
            <w:r w:rsidR="004D599A" w:rsidRPr="00B350C7">
              <w:rPr>
                <w:rFonts w:ascii="ＭＳ 明朝" w:hAnsi="ＭＳ 明朝" w:cs="Arial" w:hint="eastAsia"/>
                <w:sz w:val="24"/>
              </w:rPr>
              <w:t xml:space="preserve">　</w:t>
            </w:r>
          </w:p>
          <w:p w14:paraId="35E313B9" w14:textId="5C0682F5" w:rsidR="00FC01D5" w:rsidRPr="0043619D" w:rsidRDefault="00B2005D" w:rsidP="004E40BF">
            <w:pPr>
              <w:autoSpaceDE w:val="0"/>
              <w:autoSpaceDN w:val="0"/>
              <w:snapToGrid w:val="0"/>
              <w:spacing w:line="300" w:lineRule="exact"/>
              <w:ind w:left="240" w:hangingChars="100" w:hanging="240"/>
              <w:rPr>
                <w:rFonts w:ascii="ＭＳ 明朝" w:hAnsi="ＭＳ 明朝" w:cs="Arial"/>
                <w:sz w:val="24"/>
              </w:rPr>
            </w:pPr>
            <w:r w:rsidRPr="0043619D">
              <w:rPr>
                <w:rFonts w:ascii="ＭＳ 明朝" w:hAnsi="ＭＳ 明朝" w:cs="Arial" w:hint="eastAsia"/>
                <w:sz w:val="24"/>
              </w:rPr>
              <w:t>・一方で、耐震性不足</w:t>
            </w:r>
            <w:r w:rsidR="00AE6E05" w:rsidRPr="0043619D">
              <w:rPr>
                <w:rFonts w:ascii="ＭＳ 明朝" w:hAnsi="ＭＳ 明朝" w:cs="Arial" w:hint="eastAsia"/>
                <w:sz w:val="24"/>
              </w:rPr>
              <w:t>の建物が各区間のどこにあるのかは、地図には明示されて</w:t>
            </w:r>
            <w:r w:rsidR="002671A8" w:rsidRPr="0043619D">
              <w:rPr>
                <w:rFonts w:ascii="ＭＳ 明朝" w:hAnsi="ＭＳ 明朝" w:cs="Arial" w:hint="eastAsia"/>
                <w:sz w:val="24"/>
              </w:rPr>
              <w:t>おらず、</w:t>
            </w:r>
            <w:r w:rsidR="00FC01D5" w:rsidRPr="0043619D">
              <w:rPr>
                <w:rFonts w:ascii="ＭＳ 明朝" w:hAnsi="ＭＳ 明朝" w:cs="Arial" w:hint="eastAsia"/>
                <w:sz w:val="24"/>
              </w:rPr>
              <w:t>建物の所在を把握するためには、</w:t>
            </w:r>
            <w:r w:rsidR="002671A8" w:rsidRPr="0043619D">
              <w:rPr>
                <w:rFonts w:ascii="ＭＳ 明朝" w:hAnsi="ＭＳ 明朝" w:cs="Arial" w:hint="eastAsia"/>
                <w:sz w:val="24"/>
              </w:rPr>
              <w:t>耐震診断結果一覧表を</w:t>
            </w:r>
            <w:r w:rsidR="00FC01D5" w:rsidRPr="0043619D">
              <w:rPr>
                <w:rFonts w:ascii="ＭＳ 明朝" w:hAnsi="ＭＳ 明朝" w:cs="Arial" w:hint="eastAsia"/>
                <w:sz w:val="24"/>
              </w:rPr>
              <w:t>確認していく必要があり、府以外が所管</w:t>
            </w:r>
            <w:r w:rsidR="00FC0C6D" w:rsidRPr="0043619D">
              <w:rPr>
                <w:rFonts w:ascii="ＭＳ 明朝" w:hAnsi="ＭＳ 明朝" w:cs="Arial" w:hint="eastAsia"/>
                <w:sz w:val="24"/>
              </w:rPr>
              <w:t>する</w:t>
            </w:r>
            <w:r w:rsidR="00FC01D5" w:rsidRPr="0043619D">
              <w:rPr>
                <w:rFonts w:ascii="ＭＳ 明朝" w:hAnsi="ＭＳ 明朝" w:cs="Arial" w:hint="eastAsia"/>
                <w:sz w:val="24"/>
              </w:rPr>
              <w:t>区間は、各所管行政庁の</w:t>
            </w:r>
            <w:r w:rsidR="00872403">
              <w:rPr>
                <w:rFonts w:ascii="ＭＳ 明朝" w:hAnsi="ＭＳ 明朝" w:cs="Arial" w:hint="eastAsia"/>
                <w:sz w:val="24"/>
              </w:rPr>
              <w:t>ウェブページ</w:t>
            </w:r>
            <w:r w:rsidR="00FC01D5" w:rsidRPr="0043619D">
              <w:rPr>
                <w:rFonts w:ascii="ＭＳ 明朝" w:hAnsi="ＭＳ 明朝" w:cs="Arial" w:hint="eastAsia"/>
                <w:sz w:val="24"/>
              </w:rPr>
              <w:t>で耐震診断結果一覧表を確認する必要がある。</w:t>
            </w:r>
          </w:p>
          <w:p w14:paraId="3CDFC43F" w14:textId="324CDC24" w:rsidR="00FC01D5" w:rsidRPr="00747DFB" w:rsidRDefault="00FC01D5" w:rsidP="004E40BF">
            <w:pPr>
              <w:autoSpaceDE w:val="0"/>
              <w:autoSpaceDN w:val="0"/>
              <w:snapToGrid w:val="0"/>
              <w:spacing w:line="300" w:lineRule="exact"/>
              <w:ind w:left="240" w:hangingChars="100" w:hanging="240"/>
              <w:rPr>
                <w:rFonts w:ascii="ＭＳ 明朝" w:hAnsi="ＭＳ 明朝" w:cs="Arial"/>
                <w:sz w:val="24"/>
              </w:rPr>
            </w:pPr>
            <w:r w:rsidRPr="0043619D">
              <w:rPr>
                <w:rFonts w:ascii="ＭＳ 明朝" w:hAnsi="ＭＳ 明朝" w:cs="Arial" w:hint="eastAsia"/>
                <w:sz w:val="24"/>
              </w:rPr>
              <w:t>・また、</w:t>
            </w:r>
            <w:r w:rsidR="00872403">
              <w:rPr>
                <w:rFonts w:ascii="ＭＳ 明朝" w:hAnsi="ＭＳ 明朝" w:cs="Arial" w:hint="eastAsia"/>
                <w:sz w:val="24"/>
              </w:rPr>
              <w:t>地</w:t>
            </w:r>
            <w:r w:rsidR="00AE6E05" w:rsidRPr="0043619D">
              <w:rPr>
                <w:rFonts w:ascii="ＭＳ 明朝" w:hAnsi="ＭＳ 明朝" w:cs="Arial" w:hint="eastAsia"/>
                <w:sz w:val="24"/>
              </w:rPr>
              <w:t>図の掲載ページ</w:t>
            </w:r>
            <w:r w:rsidR="002671A8" w:rsidRPr="0043619D">
              <w:rPr>
                <w:rFonts w:ascii="ＭＳ 明朝" w:hAnsi="ＭＳ 明朝" w:cs="Arial" w:hint="eastAsia"/>
                <w:sz w:val="24"/>
              </w:rPr>
              <w:t>においては、参照先となる</w:t>
            </w:r>
            <w:r w:rsidR="00872403">
              <w:rPr>
                <w:rFonts w:ascii="ＭＳ 明朝" w:hAnsi="ＭＳ 明朝" w:cs="Arial" w:hint="eastAsia"/>
                <w:sz w:val="24"/>
              </w:rPr>
              <w:t>所管行政庁のリンク</w:t>
            </w:r>
            <w:r w:rsidR="002671A8" w:rsidRPr="0043619D">
              <w:rPr>
                <w:rFonts w:ascii="ＭＳ 明朝" w:hAnsi="ＭＳ 明朝" w:cs="Arial" w:hint="eastAsia"/>
                <w:sz w:val="24"/>
              </w:rPr>
              <w:t>の掲載がな</w:t>
            </w:r>
            <w:r w:rsidRPr="0043619D">
              <w:rPr>
                <w:rFonts w:ascii="ＭＳ 明朝" w:hAnsi="ＭＳ 明朝" w:cs="Arial" w:hint="eastAsia"/>
                <w:sz w:val="24"/>
              </w:rPr>
              <w:t>く、</w:t>
            </w:r>
            <w:r w:rsidR="00872403">
              <w:rPr>
                <w:rFonts w:ascii="ＭＳ 明朝" w:hAnsi="ＭＳ 明朝" w:cs="Arial" w:hint="eastAsia"/>
                <w:sz w:val="24"/>
              </w:rPr>
              <w:t>一旦、上位階層に移り、そこから</w:t>
            </w:r>
            <w:r w:rsidRPr="0043619D">
              <w:rPr>
                <w:rFonts w:ascii="ＭＳ 明朝" w:hAnsi="ＭＳ 明朝" w:cs="Arial" w:hint="eastAsia"/>
                <w:sz w:val="24"/>
              </w:rPr>
              <w:t>耐震診断結果の掲載ページ</w:t>
            </w:r>
            <w:r w:rsidR="00872403">
              <w:rPr>
                <w:rFonts w:ascii="ＭＳ 明朝" w:hAnsi="ＭＳ 明朝" w:cs="Arial" w:hint="eastAsia"/>
                <w:sz w:val="24"/>
              </w:rPr>
              <w:t>に入</w:t>
            </w:r>
            <w:r w:rsidR="00872403" w:rsidRPr="00747DFB">
              <w:rPr>
                <w:rFonts w:ascii="ＭＳ 明朝" w:hAnsi="ＭＳ 明朝" w:cs="Arial" w:hint="eastAsia"/>
                <w:sz w:val="24"/>
              </w:rPr>
              <w:t>って</w:t>
            </w:r>
            <w:r w:rsidRPr="00747DFB">
              <w:rPr>
                <w:rFonts w:ascii="ＭＳ 明朝" w:hAnsi="ＭＳ 明朝" w:cs="Arial" w:hint="eastAsia"/>
                <w:sz w:val="24"/>
              </w:rPr>
              <w:t>各所管行政庁のリンクを参照する必要がある。</w:t>
            </w:r>
          </w:p>
          <w:p w14:paraId="315660C7" w14:textId="77790A0C" w:rsidR="003966D0" w:rsidRDefault="00E72AFB" w:rsidP="004E40BF">
            <w:pPr>
              <w:autoSpaceDE w:val="0"/>
              <w:autoSpaceDN w:val="0"/>
              <w:snapToGrid w:val="0"/>
              <w:spacing w:line="300" w:lineRule="exact"/>
              <w:rPr>
                <w:rFonts w:ascii="ＭＳ 明朝" w:hAnsi="ＭＳ 明朝" w:cs="Arial"/>
                <w:kern w:val="0"/>
                <w:sz w:val="24"/>
              </w:rPr>
            </w:pPr>
            <w:r w:rsidRPr="00747DFB">
              <w:rPr>
                <w:rFonts w:ascii="ＭＳ 明朝" w:hAnsi="ＭＳ 明朝" w:cs="Arial" w:hint="eastAsia"/>
                <w:sz w:val="24"/>
              </w:rPr>
              <w:t xml:space="preserve">　</w:t>
            </w:r>
            <w:r w:rsidR="00703F98" w:rsidRPr="00747DFB">
              <w:rPr>
                <w:rFonts w:ascii="ＭＳ 明朝" w:hAnsi="ＭＳ 明朝" w:cs="Arial" w:hint="eastAsia"/>
                <w:kern w:val="0"/>
                <w:sz w:val="24"/>
              </w:rPr>
              <w:t>≪ウェブページの階層構造</w:t>
            </w:r>
            <w:r w:rsidR="00AA367D" w:rsidRPr="00747DFB">
              <w:rPr>
                <w:rFonts w:ascii="ＭＳ 明朝" w:hAnsi="ＭＳ 明朝" w:cs="Arial" w:hint="eastAsia"/>
                <w:kern w:val="0"/>
                <w:sz w:val="24"/>
              </w:rPr>
              <w:t>イメージ</w:t>
            </w:r>
            <w:r w:rsidR="00703F98" w:rsidRPr="00747DFB">
              <w:rPr>
                <w:rFonts w:ascii="ＭＳ 明朝" w:hAnsi="ＭＳ 明朝" w:cs="Arial" w:hint="eastAsia"/>
                <w:kern w:val="0"/>
                <w:sz w:val="24"/>
              </w:rPr>
              <w:t>≫</w:t>
            </w:r>
          </w:p>
          <w:p w14:paraId="3B712DCE" w14:textId="4D6EF08D" w:rsidR="00872403" w:rsidRPr="00B350C7" w:rsidRDefault="00A220D8" w:rsidP="004E40BF">
            <w:pPr>
              <w:autoSpaceDE w:val="0"/>
              <w:autoSpaceDN w:val="0"/>
              <w:snapToGrid w:val="0"/>
              <w:spacing w:line="300" w:lineRule="exact"/>
              <w:rPr>
                <w:rFonts w:ascii="ＭＳ 明朝" w:hAnsi="ＭＳ 明朝" w:cs="Arial"/>
                <w:sz w:val="24"/>
              </w:rPr>
            </w:pPr>
            <w:r>
              <w:rPr>
                <w:rFonts w:ascii="ＭＳ 明朝" w:hAnsi="ＭＳ 明朝" w:cs="Arial" w:hint="eastAsia"/>
                <w:noProof/>
                <w:sz w:val="24"/>
              </w:rPr>
              <mc:AlternateContent>
                <mc:Choice Requires="wpg">
                  <w:drawing>
                    <wp:anchor distT="0" distB="0" distL="114300" distR="114300" simplePos="0" relativeHeight="251658240" behindDoc="0" locked="0" layoutInCell="1" allowOverlap="1" wp14:anchorId="0232FFE5" wp14:editId="74C2AC90">
                      <wp:simplePos x="0" y="0"/>
                      <wp:positionH relativeFrom="column">
                        <wp:posOffset>151361</wp:posOffset>
                      </wp:positionH>
                      <wp:positionV relativeFrom="paragraph">
                        <wp:posOffset>52012</wp:posOffset>
                      </wp:positionV>
                      <wp:extent cx="7757795" cy="3234690"/>
                      <wp:effectExtent l="0" t="0" r="14605" b="22860"/>
                      <wp:wrapNone/>
                      <wp:docPr id="13" name="グループ化 13"/>
                      <wp:cNvGraphicFramePr/>
                      <a:graphic xmlns:a="http://schemas.openxmlformats.org/drawingml/2006/main">
                        <a:graphicData uri="http://schemas.microsoft.com/office/word/2010/wordprocessingGroup">
                          <wpg:wgp>
                            <wpg:cNvGrpSpPr/>
                            <wpg:grpSpPr>
                              <a:xfrm>
                                <a:off x="0" y="0"/>
                                <a:ext cx="7757795" cy="3234690"/>
                                <a:chOff x="0" y="0"/>
                                <a:chExt cx="7758025" cy="3235037"/>
                              </a:xfrm>
                            </wpg:grpSpPr>
                            <wps:wsp>
                              <wps:cNvPr id="5" name="正方形/長方形 5"/>
                              <wps:cNvSpPr/>
                              <wps:spPr>
                                <a:xfrm>
                                  <a:off x="0" y="0"/>
                                  <a:ext cx="7758025" cy="323503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D6594" w14:textId="77777777" w:rsidR="00A220D8" w:rsidRDefault="00A220D8" w:rsidP="00A220D8">
                                    <w:pPr>
                                      <w:rPr>
                                        <w:color w:val="000000" w:themeColor="text1"/>
                                        <w:sz w:val="24"/>
                                        <w:szCs w:val="32"/>
                                        <w:u w:val="single"/>
                                      </w:rPr>
                                    </w:pPr>
                                    <w:r w:rsidRPr="006F5354">
                                      <w:rPr>
                                        <w:rFonts w:hint="eastAsia"/>
                                        <w:color w:val="000000" w:themeColor="text1"/>
                                        <w:sz w:val="24"/>
                                        <w:szCs w:val="32"/>
                                        <w:u w:val="single"/>
                                      </w:rPr>
                                      <w:t>府トップページ</w:t>
                                    </w:r>
                                  </w:p>
                                  <w:p w14:paraId="712E9097"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226DE90C" w14:textId="77777777" w:rsidR="00A220D8" w:rsidRDefault="00A220D8" w:rsidP="00A220D8">
                                    <w:pPr>
                                      <w:rPr>
                                        <w:color w:val="000000" w:themeColor="text1"/>
                                        <w:sz w:val="24"/>
                                        <w:szCs w:val="32"/>
                                      </w:rPr>
                                    </w:pPr>
                                    <w:r>
                                      <w:rPr>
                                        <w:rFonts w:hint="eastAsia"/>
                                        <w:color w:val="000000" w:themeColor="text1"/>
                                        <w:sz w:val="24"/>
                                        <w:szCs w:val="32"/>
                                      </w:rPr>
                                      <w:t xml:space="preserve">　（中略）</w:t>
                                    </w:r>
                                  </w:p>
                                  <w:p w14:paraId="6D922309"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1A56FA85" w14:textId="77777777" w:rsidR="00A220D8" w:rsidRPr="00F253BD" w:rsidRDefault="00A220D8" w:rsidP="00A220D8">
                                    <w:pPr>
                                      <w:rPr>
                                        <w:color w:val="000000" w:themeColor="text1"/>
                                        <w:sz w:val="24"/>
                                        <w:szCs w:val="32"/>
                                        <w:u w:val="single"/>
                                      </w:rPr>
                                    </w:pPr>
                                    <w:r>
                                      <w:rPr>
                                        <w:rFonts w:hint="eastAsia"/>
                                        <w:color w:val="000000" w:themeColor="text1"/>
                                        <w:sz w:val="24"/>
                                        <w:szCs w:val="32"/>
                                      </w:rPr>
                                      <w:t xml:space="preserve">　</w:t>
                                    </w:r>
                                    <w:r w:rsidRPr="00F253BD">
                                      <w:rPr>
                                        <w:rFonts w:hint="eastAsia"/>
                                        <w:color w:val="000000" w:themeColor="text1"/>
                                        <w:sz w:val="24"/>
                                        <w:szCs w:val="32"/>
                                        <w:u w:val="single"/>
                                      </w:rPr>
                                      <w:t>住宅・建築物の耐震化</w:t>
                                    </w:r>
                                  </w:p>
                                  <w:p w14:paraId="15D589AD"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3C0F5EA8" w14:textId="77777777" w:rsidR="00A220D8" w:rsidRPr="006F5354" w:rsidRDefault="00A220D8" w:rsidP="00A220D8">
                                    <w:pPr>
                                      <w:rPr>
                                        <w:color w:val="000000" w:themeColor="text1"/>
                                        <w:sz w:val="24"/>
                                        <w:szCs w:val="32"/>
                                        <w:u w:val="single"/>
                                      </w:rPr>
                                    </w:pPr>
                                    <w:r>
                                      <w:rPr>
                                        <w:rFonts w:hint="eastAsia"/>
                                        <w:color w:val="000000" w:themeColor="text1"/>
                                        <w:sz w:val="24"/>
                                        <w:szCs w:val="32"/>
                                      </w:rPr>
                                      <w:t xml:space="preserve">　　　　　</w:t>
                                    </w:r>
                                    <w:r w:rsidRPr="006F5354">
                                      <w:rPr>
                                        <w:rFonts w:hint="eastAsia"/>
                                        <w:color w:val="000000" w:themeColor="text1"/>
                                        <w:sz w:val="24"/>
                                        <w:szCs w:val="32"/>
                                        <w:u w:val="single"/>
                                      </w:rPr>
                                      <w:t>広域緊急交通路沿道建築物</w:t>
                                    </w:r>
                                  </w:p>
                                  <w:p w14:paraId="34AF1E56"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3D2B91C6" w14:textId="77777777" w:rsidR="00A220D8" w:rsidRDefault="00A220D8" w:rsidP="00A220D8">
                                    <w:pPr>
                                      <w:rPr>
                                        <w:color w:val="000000" w:themeColor="text1"/>
                                        <w:sz w:val="24"/>
                                        <w:szCs w:val="32"/>
                                      </w:rPr>
                                    </w:pPr>
                                    <w:r>
                                      <w:rPr>
                                        <w:rFonts w:hint="eastAsia"/>
                                        <w:color w:val="000000" w:themeColor="text1"/>
                                        <w:sz w:val="24"/>
                                        <w:szCs w:val="32"/>
                                      </w:rPr>
                                      <w:t xml:space="preserve">　（以下略）　　　　広域緊急交通路沿道建築物の耐震化の状況のページ（色分けした地図が記載）</w:t>
                                    </w:r>
                                  </w:p>
                                  <w:p w14:paraId="4B842C2D"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289F8C9F" w14:textId="77777777" w:rsidR="00A220D8" w:rsidRPr="00F253BD" w:rsidRDefault="00A220D8" w:rsidP="00A220D8">
                                    <w:pPr>
                                      <w:rPr>
                                        <w:color w:val="000000" w:themeColor="text1"/>
                                        <w:sz w:val="24"/>
                                        <w:szCs w:val="32"/>
                                      </w:rPr>
                                    </w:pPr>
                                    <w:r>
                                      <w:rPr>
                                        <w:rFonts w:hint="eastAsia"/>
                                        <w:color w:val="000000" w:themeColor="text1"/>
                                        <w:sz w:val="24"/>
                                        <w:szCs w:val="32"/>
                                      </w:rPr>
                                      <w:t xml:space="preserve">　　　　　　　　　　</w:t>
                                    </w:r>
                                    <w:r w:rsidRPr="00F253BD">
                                      <w:rPr>
                                        <w:rFonts w:hint="eastAsia"/>
                                        <w:color w:val="000000" w:themeColor="text1"/>
                                        <w:sz w:val="24"/>
                                        <w:szCs w:val="32"/>
                                      </w:rPr>
                                      <w:t>広域緊急交通路沿道建築物の耐震診断結果等のページ</w:t>
                                    </w:r>
                                  </w:p>
                                  <w:p w14:paraId="0BE2742D" w14:textId="77777777" w:rsidR="00A220D8" w:rsidRDefault="00A220D8" w:rsidP="00A220D8">
                                    <w:pPr>
                                      <w:rPr>
                                        <w:color w:val="000000" w:themeColor="text1"/>
                                        <w:sz w:val="24"/>
                                        <w:szCs w:val="32"/>
                                      </w:rPr>
                                    </w:pPr>
                                    <w:r>
                                      <w:rPr>
                                        <w:rFonts w:hint="eastAsia"/>
                                        <w:color w:val="000000" w:themeColor="text1"/>
                                        <w:sz w:val="24"/>
                                        <w:szCs w:val="32"/>
                                      </w:rPr>
                                      <w:t xml:space="preserve">　　　　　　　　　　※府及び他所管行政庁の耐震診断結果のページへのリンクあり</w:t>
                                    </w:r>
                                  </w:p>
                                  <w:p w14:paraId="098F8F9C"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6384FC0E" w14:textId="77777777" w:rsidR="00A220D8" w:rsidRPr="00F253BD" w:rsidRDefault="00A220D8" w:rsidP="00A220D8">
                                    <w:pPr>
                                      <w:rPr>
                                        <w:color w:val="000000" w:themeColor="text1"/>
                                        <w:sz w:val="24"/>
                                        <w:szCs w:val="32"/>
                                      </w:rPr>
                                    </w:pPr>
                                    <w:r>
                                      <w:rPr>
                                        <w:rFonts w:hint="eastAsia"/>
                                        <w:color w:val="000000" w:themeColor="text1"/>
                                        <w:sz w:val="24"/>
                                        <w:szCs w:val="32"/>
                                      </w:rPr>
                                      <w:t xml:space="preserve">　　　　　（以下略）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コネクタ 6"/>
                              <wps:cNvCnPr/>
                              <wps:spPr>
                                <a:xfrm>
                                  <a:off x="484909" y="318655"/>
                                  <a:ext cx="0" cy="23518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491836" y="762000"/>
                                  <a:ext cx="0" cy="23518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630381" y="1163782"/>
                                  <a:ext cx="0" cy="66501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1239981" y="1586346"/>
                                  <a:ext cx="0" cy="12742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637309" y="1517073"/>
                                  <a:ext cx="1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1239981" y="1932709"/>
                                  <a:ext cx="3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1239981" y="2355273"/>
                                  <a:ext cx="3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232FFE5" id="グループ化 13" o:spid="_x0000_s1026" style="position:absolute;left:0;text-align:left;margin-left:11.9pt;margin-top:4.1pt;width:610.85pt;height:254.7pt;z-index:251658240" coordsize="77580,3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lGtQQAAJ4YAAAOAAAAZHJzL2Uyb0RvYy54bWzsWc9vIzUUviPxP1hzp5kfmZlM1HRVdWmF&#10;VO1WdNGeHceTjDRjD7bbpBzbKxxZJLjBESGQQFohgfhjot0V/wXP9sykadKQZkXJIT1M7bH9/Pz5&#10;e5+fJ/tPJkWOLqmQGWc9x9tzHUQZ4YOMDXvOZy+OP+o4SCrMBjjnjPacKyqdJwcffrA/LrvU5yOe&#10;D6hAYITJ7rjsOSOlym6rJcmIFlju8ZIyaEy5KLCCqhi2BgKPwXqRt3zXjVpjLgal4IRKCW+f2kbn&#10;wNhPU0rU8zSVVKG854BvyjyFefb1s3Wwj7tDgctRRio38AZeFDhjMGlj6ilWGF2IbMFUkRHBJU/V&#10;HuFFi6dpRqhZA6zGc++s5kTwi9KsZdgdD8sGJoD2Dk4bmyXPLs8Eygawd4GDGC5gj6bXv0xvfpze&#10;/DG9+ebNl68QtABM43LYhd4nojwvz0T1YmhreuWTVBT6P6wJTQzAVw3AdKIQgZdxHMZxEjqIQFvg&#10;B+0oqbaAjGCfFsaR0cezkR3Xn40M3SDWXrXqiVvav8adcQl0kjPE5Pshdj7CJTUbITUGFWLgjQXs&#10;7U8/vH31+5s/v2/9/fVrW0Khxcz0bwCTXQnYPQCt1WvG3VJIdUJ5gXSh5wjgu6EhvjyVysJTd9Gz&#10;Sp5ng+Msz01Fxxg9ygW6xBAd/aFXATrXK2do3HOSELD/NwtqssQCbFDOYJ/0jtjFm5K6yqm2l7NP&#10;aQr8A3L4doJ5rzAhlCnPNo3wgFpnQxf+anfrEYYNxqC2nMIyG9uVgbqnNVLbtjhV/fVQaoSjGeyu&#10;cswObkaYmTlTzeAiY1wsM5DDqqqZbf8aJAuNRklN+hPooot9PrgC2gluFUyW5DiDLT/FUp1hAZIF&#10;4gYyrJ7DI805bBmvSg4acfHFsve6P8QFtDpoDBLYc+TnF1hQB+WfMIiYxGu3tWaaSjuMfaiI2y39&#10;2y3sojjiwCMPBL8kpqj7q7wupoIXL0GtD/Ws0IQZgbl7DlGirhwpK82g94QeHppuoJMlVqfsvCTa&#10;uAZYU/rF5CUWZcV7BQLzjNdRirt36G/76pGMH14onmYmNma4VtCDYli0/3PpiGrpePfdb+9efzu9&#10;/nV689X0+ufp9V8ouqUcR6yS2jp4arlrdLbdaSdu4iAtqF4nCo3uAIUr3QSctdb6Qeh1ar7VSl0r&#10;QwVinjGtcQvoaX3Rr60SREFYxcMKLXlPJVgjWpeH+RqR+thhPoMivS/MbWxrLdCMfDwSxitIaA5X&#10;7Q4cd2uQMPE6AXAamBZHkJZVh/qOhM3p+v+eNVtMQrgf2CRqiRJ2HqSEUeAGoHGahJ4XBXHH18MX&#10;pDCKQtczlpvccSGP2kmhBs5cwmYJ4jyFN8h4tpiFcIDey8LkQSz0/CBJahqGnQjuOEtp6Plx248N&#10;RXc8NJm6idXHyLy3mIce5Gv3EhEaq9vAWocySGBQZYZe6MVubK7xMz30OuYSZfLD+i61cWpo9GKX&#10;Ea5z8dtm+sHxeT/9zP1h7ZxwTgiTwI+Bi3PnceC3daa445/9ULGTP8jb/FX8M4flRvyD62/o39W/&#10;Hf/0lbP5ULbl/DPfd+EjuHG5+mCvv7Lfrpsb9OxnhYN/AAAA//8DAFBLAwQUAAYACAAAACEAF4K4&#10;q+AAAAAJAQAADwAAAGRycy9kb3ducmV2LnhtbEyPQUvDQBSE74L/YXmCN7tJamqJ2ZRS1FMRbAXx&#10;9pp9TUKzb0N2m6T/3u3JHocZZr7JV5NpxUC9aywriGcRCOLS6oYrBd/796clCOeRNbaWScGFHKyK&#10;+7scM21H/qJh5ysRSthlqKD2vsukdGVNBt3MdsTBO9reoA+yr6TucQzlppVJFC2kwYbDQo0dbWoq&#10;T7uzUfAx4riex2/D9nTcXH736efPNialHh+m9SsIT5P/D8MVP6BDEZgO9szaiVZBMg/kXsEyAXG1&#10;k+c0BXFQkMYvC5BFLm8fFH8AAAD//wMAUEsBAi0AFAAGAAgAAAAhALaDOJL+AAAA4QEAABMAAAAA&#10;AAAAAAAAAAAAAAAAAFtDb250ZW50X1R5cGVzXS54bWxQSwECLQAUAAYACAAAACEAOP0h/9YAAACU&#10;AQAACwAAAAAAAAAAAAAAAAAvAQAAX3JlbHMvLnJlbHNQSwECLQAUAAYACAAAACEAqGh5RrUEAACe&#10;GAAADgAAAAAAAAAAAAAAAAAuAgAAZHJzL2Uyb0RvYy54bWxQSwECLQAUAAYACAAAACEAF4K4q+AA&#10;AAAJAQAADwAAAAAAAAAAAAAAAAAPBwAAZHJzL2Rvd25yZXYueG1sUEsFBgAAAAAEAAQA8wAAABwI&#10;AAAAAA==&#10;">
                      <v:rect id="正方形/長方形 5" o:spid="_x0000_s1027" style="position:absolute;width:77580;height:3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AwwAAANoAAAAPAAAAZHJzL2Rvd25yZXYueG1sRI9Pi8Iw&#10;FMTvgt8hPMGLrKnK6lKNIoIoePLPwePb5m1bbV5qErX77TfCgsdhZn7DzBaNqcSDnC8tKxj0ExDE&#10;mdUl5wpOx/XHFwgfkDVWlknBL3lYzNutGabaPnlPj0PIRYSwT1FBEUKdSumzggz6vq2Jo/djncEQ&#10;pculdviMcFPJYZKMpcGS40KBNa0Kyq6Hu1HQs2bi9uPL9/qyWd7ONuxG23qiVLfTLKcgAjXhHf5v&#10;b7WCT3hdiTdAzv8AAAD//wMAUEsBAi0AFAAGAAgAAAAhANvh9svuAAAAhQEAABMAAAAAAAAAAAAA&#10;AAAAAAAAAFtDb250ZW50X1R5cGVzXS54bWxQSwECLQAUAAYACAAAACEAWvQsW78AAAAVAQAACwAA&#10;AAAAAAAAAAAAAAAfAQAAX3JlbHMvLnJlbHNQSwECLQAUAAYACAAAACEAcscoQMMAAADaAAAADwAA&#10;AAAAAAAAAAAAAAAHAgAAZHJzL2Rvd25yZXYueG1sUEsFBgAAAAADAAMAtwAAAPcCAAAAAA==&#10;" fillcolor="white [3212]" strokecolor="black [3213]">
                        <v:textbox>
                          <w:txbxContent>
                            <w:p w14:paraId="01FD6594" w14:textId="77777777" w:rsidR="00A220D8" w:rsidRDefault="00A220D8" w:rsidP="00A220D8">
                              <w:pPr>
                                <w:rPr>
                                  <w:color w:val="000000" w:themeColor="text1"/>
                                  <w:sz w:val="24"/>
                                  <w:szCs w:val="32"/>
                                  <w:u w:val="single"/>
                                </w:rPr>
                              </w:pPr>
                              <w:r w:rsidRPr="006F5354">
                                <w:rPr>
                                  <w:rFonts w:hint="eastAsia"/>
                                  <w:color w:val="000000" w:themeColor="text1"/>
                                  <w:sz w:val="24"/>
                                  <w:szCs w:val="32"/>
                                  <w:u w:val="single"/>
                                </w:rPr>
                                <w:t>府トップページ</w:t>
                              </w:r>
                            </w:p>
                            <w:p w14:paraId="712E9097"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226DE90C" w14:textId="77777777" w:rsidR="00A220D8" w:rsidRDefault="00A220D8" w:rsidP="00A220D8">
                              <w:pPr>
                                <w:rPr>
                                  <w:color w:val="000000" w:themeColor="text1"/>
                                  <w:sz w:val="24"/>
                                  <w:szCs w:val="32"/>
                                </w:rPr>
                              </w:pPr>
                              <w:r>
                                <w:rPr>
                                  <w:rFonts w:hint="eastAsia"/>
                                  <w:color w:val="000000" w:themeColor="text1"/>
                                  <w:sz w:val="24"/>
                                  <w:szCs w:val="32"/>
                                </w:rPr>
                                <w:t xml:space="preserve">　（中略）</w:t>
                              </w:r>
                            </w:p>
                            <w:p w14:paraId="6D922309"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1A56FA85" w14:textId="77777777" w:rsidR="00A220D8" w:rsidRPr="00F253BD" w:rsidRDefault="00A220D8" w:rsidP="00A220D8">
                              <w:pPr>
                                <w:rPr>
                                  <w:color w:val="000000" w:themeColor="text1"/>
                                  <w:sz w:val="24"/>
                                  <w:szCs w:val="32"/>
                                  <w:u w:val="single"/>
                                </w:rPr>
                              </w:pPr>
                              <w:r>
                                <w:rPr>
                                  <w:rFonts w:hint="eastAsia"/>
                                  <w:color w:val="000000" w:themeColor="text1"/>
                                  <w:sz w:val="24"/>
                                  <w:szCs w:val="32"/>
                                </w:rPr>
                                <w:t xml:space="preserve">　</w:t>
                              </w:r>
                              <w:r w:rsidRPr="00F253BD">
                                <w:rPr>
                                  <w:rFonts w:hint="eastAsia"/>
                                  <w:color w:val="000000" w:themeColor="text1"/>
                                  <w:sz w:val="24"/>
                                  <w:szCs w:val="32"/>
                                  <w:u w:val="single"/>
                                </w:rPr>
                                <w:t>住宅・建築物の耐震化</w:t>
                              </w:r>
                            </w:p>
                            <w:p w14:paraId="15D589AD"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3C0F5EA8" w14:textId="77777777" w:rsidR="00A220D8" w:rsidRPr="006F5354" w:rsidRDefault="00A220D8" w:rsidP="00A220D8">
                              <w:pPr>
                                <w:rPr>
                                  <w:color w:val="000000" w:themeColor="text1"/>
                                  <w:sz w:val="24"/>
                                  <w:szCs w:val="32"/>
                                  <w:u w:val="single"/>
                                </w:rPr>
                              </w:pPr>
                              <w:r>
                                <w:rPr>
                                  <w:rFonts w:hint="eastAsia"/>
                                  <w:color w:val="000000" w:themeColor="text1"/>
                                  <w:sz w:val="24"/>
                                  <w:szCs w:val="32"/>
                                </w:rPr>
                                <w:t xml:space="preserve">　　　　　</w:t>
                              </w:r>
                              <w:r w:rsidRPr="006F5354">
                                <w:rPr>
                                  <w:rFonts w:hint="eastAsia"/>
                                  <w:color w:val="000000" w:themeColor="text1"/>
                                  <w:sz w:val="24"/>
                                  <w:szCs w:val="32"/>
                                  <w:u w:val="single"/>
                                </w:rPr>
                                <w:t>広域緊急交通路沿道建築物</w:t>
                              </w:r>
                            </w:p>
                            <w:p w14:paraId="34AF1E56"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3D2B91C6" w14:textId="77777777" w:rsidR="00A220D8" w:rsidRDefault="00A220D8" w:rsidP="00A220D8">
                              <w:pPr>
                                <w:rPr>
                                  <w:color w:val="000000" w:themeColor="text1"/>
                                  <w:sz w:val="24"/>
                                  <w:szCs w:val="32"/>
                                </w:rPr>
                              </w:pPr>
                              <w:r>
                                <w:rPr>
                                  <w:rFonts w:hint="eastAsia"/>
                                  <w:color w:val="000000" w:themeColor="text1"/>
                                  <w:sz w:val="24"/>
                                  <w:szCs w:val="32"/>
                                </w:rPr>
                                <w:t xml:space="preserve">　（以下略）　　　　広域緊急交通路沿道建築物の耐震化の状況のページ（色分けした地図が記載）</w:t>
                              </w:r>
                            </w:p>
                            <w:p w14:paraId="4B842C2D"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289F8C9F" w14:textId="77777777" w:rsidR="00A220D8" w:rsidRPr="00F253BD" w:rsidRDefault="00A220D8" w:rsidP="00A220D8">
                              <w:pPr>
                                <w:rPr>
                                  <w:color w:val="000000" w:themeColor="text1"/>
                                  <w:sz w:val="24"/>
                                  <w:szCs w:val="32"/>
                                </w:rPr>
                              </w:pPr>
                              <w:r>
                                <w:rPr>
                                  <w:rFonts w:hint="eastAsia"/>
                                  <w:color w:val="000000" w:themeColor="text1"/>
                                  <w:sz w:val="24"/>
                                  <w:szCs w:val="32"/>
                                </w:rPr>
                                <w:t xml:space="preserve">　　　　　　　　　　</w:t>
                              </w:r>
                              <w:r w:rsidRPr="00F253BD">
                                <w:rPr>
                                  <w:rFonts w:hint="eastAsia"/>
                                  <w:color w:val="000000" w:themeColor="text1"/>
                                  <w:sz w:val="24"/>
                                  <w:szCs w:val="32"/>
                                </w:rPr>
                                <w:t>広域緊急交通路沿道建築物の耐震診断結果等のページ</w:t>
                              </w:r>
                            </w:p>
                            <w:p w14:paraId="0BE2742D" w14:textId="77777777" w:rsidR="00A220D8" w:rsidRDefault="00A220D8" w:rsidP="00A220D8">
                              <w:pPr>
                                <w:rPr>
                                  <w:color w:val="000000" w:themeColor="text1"/>
                                  <w:sz w:val="24"/>
                                  <w:szCs w:val="32"/>
                                </w:rPr>
                              </w:pPr>
                              <w:r>
                                <w:rPr>
                                  <w:rFonts w:hint="eastAsia"/>
                                  <w:color w:val="000000" w:themeColor="text1"/>
                                  <w:sz w:val="24"/>
                                  <w:szCs w:val="32"/>
                                </w:rPr>
                                <w:t xml:space="preserve">　　　　　　　　　　※府及び他所管行政庁の耐震診断結果のページへのリンクあり</w:t>
                              </w:r>
                            </w:p>
                            <w:p w14:paraId="098F8F9C"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6384FC0E" w14:textId="77777777" w:rsidR="00A220D8" w:rsidRPr="00F253BD" w:rsidRDefault="00A220D8" w:rsidP="00A220D8">
                              <w:pPr>
                                <w:rPr>
                                  <w:color w:val="000000" w:themeColor="text1"/>
                                  <w:sz w:val="24"/>
                                  <w:szCs w:val="32"/>
                                </w:rPr>
                              </w:pPr>
                              <w:r>
                                <w:rPr>
                                  <w:rFonts w:hint="eastAsia"/>
                                  <w:color w:val="000000" w:themeColor="text1"/>
                                  <w:sz w:val="24"/>
                                  <w:szCs w:val="32"/>
                                </w:rPr>
                                <w:t xml:space="preserve">　　　　　（以下略）</w:t>
                              </w:r>
                            </w:p>
                          </w:txbxContent>
                        </v:textbox>
                      </v:rect>
                      <v:line id="直線コネクタ 6" o:spid="_x0000_s1028" style="position:absolute;visibility:visible;mso-wrap-style:square" from="4849,3186" to="4849,5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line id="直線コネクタ 7" o:spid="_x0000_s1029" style="position:absolute;visibility:visible;mso-wrap-style:square" from="4918,7620" to="4918,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line id="直線コネクタ 8" o:spid="_x0000_s1030" style="position:absolute;visibility:visible;mso-wrap-style:square" from="6303,11637" to="6303,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直線コネクタ 9" o:spid="_x0000_s1031" style="position:absolute;visibility:visible;mso-wrap-style:square" from="12399,15863" to="12399,2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color="black [3213]" strokeweight=".5pt">
                        <v:stroke joinstyle="miter"/>
                      </v:line>
                      <v:line id="直線コネクタ 10" o:spid="_x0000_s1032" style="position:absolute;visibility:visible;mso-wrap-style:square" from="6373,15170" to="8173,1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tFxQAAANsAAAAPAAAAZHJzL2Rvd25yZXYueG1sRI9BS8NA&#10;EIXvQv/DMgVvdlNBMbHbUgqFogcxVfA4ZKfZ0OzsJru28d87B8HbDO/Ne9+sNpPv1YXG1AU2sFwU&#10;oIibYDtuDXwc93dPoFJGttgHJgM/lGCznt2ssLLhyu90qXOrJIRThQZczrHSOjWOPKZFiMSincLo&#10;Mcs6ttqOeJVw3+v7onjUHjuWBoeRdo6ac/3tDQwvTf360C4/4yHu3NuA5fBVlsbczqftM6hMU/43&#10;/10frOALvfwiA+j1LwAAAP//AwBQSwECLQAUAAYACAAAACEA2+H2y+4AAACFAQAAEwAAAAAAAAAA&#10;AAAAAAAAAAAAW0NvbnRlbnRfVHlwZXNdLnhtbFBLAQItABQABgAIAAAAIQBa9CxbvwAAABUBAAAL&#10;AAAAAAAAAAAAAAAAAB8BAABfcmVscy8ucmVsc1BLAQItABQABgAIAAAAIQAQDxtFxQAAANsAAAAP&#10;AAAAAAAAAAAAAAAAAAcCAABkcnMvZG93bnJldi54bWxQSwUGAAAAAAMAAwC3AAAA+QIAAAAA&#10;" strokecolor="black [3213]" strokeweight=".5pt">
                        <v:stroke joinstyle="miter"/>
                      </v:line>
                      <v:line id="直線コネクタ 11" o:spid="_x0000_s1033" style="position:absolute;visibility:visible;mso-wrap-style:square" from="12399,19327" to="15639,19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直線コネクタ 12" o:spid="_x0000_s1034" style="position:absolute;visibility:visible;mso-wrap-style:square" from="12399,23552" to="15639,2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group>
                  </w:pict>
                </mc:Fallback>
              </mc:AlternateContent>
            </w:r>
            <w:r w:rsidR="002B04C7">
              <w:rPr>
                <w:rFonts w:ascii="ＭＳ 明朝" w:hAnsi="ＭＳ 明朝" w:cs="Arial" w:hint="eastAsia"/>
                <w:sz w:val="24"/>
              </w:rPr>
              <w:t xml:space="preserve">　</w:t>
            </w:r>
          </w:p>
        </w:tc>
        <w:tc>
          <w:tcPr>
            <w:tcW w:w="3118" w:type="dxa"/>
            <w:shd w:val="clear" w:color="auto" w:fill="auto"/>
          </w:tcPr>
          <w:p w14:paraId="7FF70023" w14:textId="3B8BC6B6" w:rsidR="00947FAA" w:rsidRDefault="00947FAA" w:rsidP="004E40BF">
            <w:pPr>
              <w:autoSpaceDE w:val="0"/>
              <w:autoSpaceDN w:val="0"/>
              <w:snapToGrid w:val="0"/>
              <w:spacing w:line="300" w:lineRule="exact"/>
              <w:ind w:left="480" w:hangingChars="200" w:hanging="480"/>
              <w:rPr>
                <w:rFonts w:ascii="ＭＳ 明朝" w:hAnsi="ＭＳ 明朝" w:cs="Arial"/>
                <w:sz w:val="24"/>
              </w:rPr>
            </w:pPr>
          </w:p>
          <w:p w14:paraId="02D7B07A" w14:textId="3E4A8E1A" w:rsidR="00FC7D64" w:rsidRDefault="00385ED6" w:rsidP="004E40BF">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沿道建築物の耐震化の進捗が目標</w:t>
            </w:r>
            <w:r w:rsidR="000E66B7">
              <w:rPr>
                <w:rFonts w:ascii="ＭＳ 明朝" w:hAnsi="ＭＳ 明朝" w:cs="Arial" w:hint="eastAsia"/>
                <w:sz w:val="24"/>
              </w:rPr>
              <w:t>を</w:t>
            </w:r>
            <w:r>
              <w:rPr>
                <w:rFonts w:ascii="ＭＳ 明朝" w:hAnsi="ＭＳ 明朝" w:cs="Arial" w:hint="eastAsia"/>
                <w:sz w:val="24"/>
              </w:rPr>
              <w:t>大きく下回っている状況にあり、</w:t>
            </w:r>
            <w:r w:rsidR="007D316C" w:rsidRPr="007D316C">
              <w:rPr>
                <w:rFonts w:ascii="ＭＳ 明朝" w:hAnsi="ＭＳ 明朝" w:cs="Arial" w:hint="eastAsia"/>
                <w:sz w:val="24"/>
              </w:rPr>
              <w:t>耐震化</w:t>
            </w:r>
            <w:r>
              <w:rPr>
                <w:rFonts w:ascii="ＭＳ 明朝" w:hAnsi="ＭＳ 明朝" w:cs="Arial" w:hint="eastAsia"/>
                <w:sz w:val="24"/>
              </w:rPr>
              <w:t>を進めるた</w:t>
            </w:r>
            <w:r w:rsidRPr="00A92C3F">
              <w:rPr>
                <w:rFonts w:ascii="ＭＳ 明朝" w:hAnsi="ＭＳ 明朝" w:cs="Arial" w:hint="eastAsia"/>
                <w:sz w:val="24"/>
              </w:rPr>
              <w:t>め</w:t>
            </w:r>
            <w:r w:rsidR="00FC7D64" w:rsidRPr="00A92C3F">
              <w:rPr>
                <w:rFonts w:ascii="ＭＳ 明朝" w:hAnsi="ＭＳ 明朝" w:cs="Arial" w:hint="eastAsia"/>
                <w:sz w:val="24"/>
              </w:rPr>
              <w:t>の</w:t>
            </w:r>
            <w:r w:rsidR="007D316C" w:rsidRPr="00A92C3F">
              <w:rPr>
                <w:rFonts w:ascii="ＭＳ 明朝" w:hAnsi="ＭＳ 明朝" w:cs="Arial" w:hint="eastAsia"/>
                <w:sz w:val="24"/>
              </w:rPr>
              <w:t>機運</w:t>
            </w:r>
            <w:r w:rsidRPr="00A92C3F">
              <w:rPr>
                <w:rFonts w:ascii="ＭＳ 明朝" w:hAnsi="ＭＳ 明朝" w:cs="Arial" w:hint="eastAsia"/>
                <w:sz w:val="24"/>
              </w:rPr>
              <w:t>の</w:t>
            </w:r>
            <w:r w:rsidR="007D316C" w:rsidRPr="00A92C3F">
              <w:rPr>
                <w:rFonts w:ascii="ＭＳ 明朝" w:hAnsi="ＭＳ 明朝" w:cs="Arial" w:hint="eastAsia"/>
                <w:sz w:val="24"/>
              </w:rPr>
              <w:t>醸成</w:t>
            </w:r>
            <w:r w:rsidR="00FC7D64" w:rsidRPr="00A92C3F">
              <w:rPr>
                <w:rFonts w:ascii="ＭＳ 明朝" w:hAnsi="ＭＳ 明朝" w:cs="Arial" w:hint="eastAsia"/>
                <w:sz w:val="24"/>
              </w:rPr>
              <w:t>と、災害時における避難経路となる広域緊急交通路の安全性に関する情報を提供することは</w:t>
            </w:r>
            <w:r w:rsidR="007D316C" w:rsidRPr="00A92C3F">
              <w:rPr>
                <w:rFonts w:ascii="ＭＳ 明朝" w:hAnsi="ＭＳ 明朝" w:cs="Arial" w:hint="eastAsia"/>
                <w:sz w:val="24"/>
              </w:rPr>
              <w:t>重</w:t>
            </w:r>
            <w:r w:rsidR="007D316C" w:rsidRPr="007D316C">
              <w:rPr>
                <w:rFonts w:ascii="ＭＳ 明朝" w:hAnsi="ＭＳ 明朝" w:cs="Arial" w:hint="eastAsia"/>
                <w:sz w:val="24"/>
              </w:rPr>
              <w:t>要である</w:t>
            </w:r>
            <w:r w:rsidR="00FC7D64">
              <w:rPr>
                <w:rFonts w:ascii="ＭＳ 明朝" w:hAnsi="ＭＳ 明朝" w:cs="Arial" w:hint="eastAsia"/>
                <w:sz w:val="24"/>
              </w:rPr>
              <w:t>。</w:t>
            </w:r>
          </w:p>
          <w:p w14:paraId="7C530377" w14:textId="5057152B" w:rsidR="001217C5" w:rsidRDefault="007D316C" w:rsidP="004E40BF">
            <w:pPr>
              <w:autoSpaceDE w:val="0"/>
              <w:autoSpaceDN w:val="0"/>
              <w:snapToGrid w:val="0"/>
              <w:spacing w:line="300" w:lineRule="exact"/>
              <w:ind w:firstLineChars="100" w:firstLine="240"/>
              <w:rPr>
                <w:rFonts w:ascii="ＭＳ 明朝" w:hAnsi="ＭＳ 明朝" w:cs="Arial"/>
                <w:sz w:val="24"/>
              </w:rPr>
            </w:pPr>
            <w:r w:rsidRPr="007D316C">
              <w:rPr>
                <w:rFonts w:ascii="ＭＳ 明朝" w:hAnsi="ＭＳ 明朝" w:cs="Arial" w:hint="eastAsia"/>
                <w:sz w:val="24"/>
              </w:rPr>
              <w:t>各路線の耐震化の状況を</w:t>
            </w:r>
            <w:r w:rsidR="00F35B51">
              <w:rPr>
                <w:rFonts w:ascii="ＭＳ 明朝" w:hAnsi="ＭＳ 明朝" w:cs="Arial" w:hint="eastAsia"/>
                <w:sz w:val="24"/>
              </w:rPr>
              <w:t>地図で</w:t>
            </w:r>
            <w:r w:rsidRPr="007D316C">
              <w:rPr>
                <w:rFonts w:ascii="ＭＳ 明朝" w:hAnsi="ＭＳ 明朝" w:cs="Arial" w:hint="eastAsia"/>
                <w:sz w:val="24"/>
              </w:rPr>
              <w:t>公表しているウェブページ</w:t>
            </w:r>
            <w:r w:rsidR="00F35B51">
              <w:rPr>
                <w:rFonts w:ascii="ＭＳ 明朝" w:hAnsi="ＭＳ 明朝" w:cs="Arial" w:hint="eastAsia"/>
                <w:sz w:val="24"/>
              </w:rPr>
              <w:t>と</w:t>
            </w:r>
            <w:r w:rsidRPr="007D316C">
              <w:rPr>
                <w:rFonts w:ascii="ＭＳ 明朝" w:hAnsi="ＭＳ 明朝" w:cs="Arial" w:hint="eastAsia"/>
                <w:sz w:val="24"/>
              </w:rPr>
              <w:t>、</w:t>
            </w:r>
            <w:r w:rsidR="00F35B51">
              <w:rPr>
                <w:rFonts w:ascii="ＭＳ 明朝" w:hAnsi="ＭＳ 明朝" w:cs="Arial" w:hint="eastAsia"/>
                <w:sz w:val="24"/>
              </w:rPr>
              <w:t>府を含めた所管行政庁ごとに個別建物の耐震</w:t>
            </w:r>
            <w:r w:rsidR="000E66B7">
              <w:rPr>
                <w:rFonts w:ascii="ＭＳ 明朝" w:hAnsi="ＭＳ 明朝" w:cs="Arial" w:hint="eastAsia"/>
                <w:sz w:val="24"/>
              </w:rPr>
              <w:t>診断</w:t>
            </w:r>
            <w:r w:rsidR="00F35B51">
              <w:rPr>
                <w:rFonts w:ascii="ＭＳ 明朝" w:hAnsi="ＭＳ 明朝" w:cs="Arial" w:hint="eastAsia"/>
                <w:sz w:val="24"/>
              </w:rPr>
              <w:t>結果が公表されているウェブページには連携がないなど、府</w:t>
            </w:r>
            <w:r w:rsidR="00F35B51" w:rsidRPr="00A92C3F">
              <w:rPr>
                <w:rFonts w:ascii="ＭＳ 明朝" w:hAnsi="ＭＳ 明朝" w:cs="Arial" w:hint="eastAsia"/>
                <w:sz w:val="24"/>
              </w:rPr>
              <w:t>民に分かりやす</w:t>
            </w:r>
            <w:r w:rsidR="00FC7D64" w:rsidRPr="00A92C3F">
              <w:rPr>
                <w:rFonts w:ascii="ＭＳ 明朝" w:hAnsi="ＭＳ 明朝" w:cs="Arial" w:hint="eastAsia"/>
                <w:sz w:val="24"/>
              </w:rPr>
              <w:t>く</w:t>
            </w:r>
            <w:r w:rsidR="00F35B51" w:rsidRPr="00A92C3F">
              <w:rPr>
                <w:rFonts w:ascii="ＭＳ 明朝" w:hAnsi="ＭＳ 明朝" w:cs="Arial" w:hint="eastAsia"/>
                <w:sz w:val="24"/>
              </w:rPr>
              <w:t>情報提供</w:t>
            </w:r>
            <w:r w:rsidR="00FC7D64" w:rsidRPr="00A92C3F">
              <w:rPr>
                <w:rFonts w:ascii="ＭＳ 明朝" w:hAnsi="ＭＳ 明朝" w:cs="Arial" w:hint="eastAsia"/>
                <w:sz w:val="24"/>
              </w:rPr>
              <w:t>されて</w:t>
            </w:r>
            <w:r w:rsidR="00F35B51" w:rsidRPr="00A92C3F">
              <w:rPr>
                <w:rFonts w:ascii="ＭＳ 明朝" w:hAnsi="ＭＳ 明朝" w:cs="Arial" w:hint="eastAsia"/>
                <w:sz w:val="24"/>
              </w:rPr>
              <w:t>いる</w:t>
            </w:r>
            <w:r w:rsidRPr="00A92C3F">
              <w:rPr>
                <w:rFonts w:ascii="ＭＳ 明朝" w:hAnsi="ＭＳ 明朝" w:cs="Arial" w:hint="eastAsia"/>
                <w:sz w:val="24"/>
              </w:rPr>
              <w:t>とはいえない。</w:t>
            </w:r>
          </w:p>
          <w:p w14:paraId="28A17AB2" w14:textId="77777777" w:rsidR="001217C5" w:rsidRPr="00B350C7" w:rsidRDefault="001217C5" w:rsidP="004E40BF">
            <w:pPr>
              <w:autoSpaceDE w:val="0"/>
              <w:autoSpaceDN w:val="0"/>
              <w:snapToGrid w:val="0"/>
              <w:spacing w:line="300" w:lineRule="exact"/>
              <w:ind w:left="480" w:hangingChars="200" w:hanging="480"/>
              <w:rPr>
                <w:rFonts w:ascii="ＭＳ 明朝" w:hAnsi="ＭＳ 明朝" w:cs="Arial"/>
                <w:sz w:val="24"/>
              </w:rPr>
            </w:pPr>
          </w:p>
          <w:p w14:paraId="16DF49D5" w14:textId="0123C1F7" w:rsidR="002A67D3" w:rsidRPr="00B350C7" w:rsidRDefault="0001453E" w:rsidP="004E40BF">
            <w:pPr>
              <w:autoSpaceDE w:val="0"/>
              <w:autoSpaceDN w:val="0"/>
              <w:snapToGrid w:val="0"/>
              <w:spacing w:line="300" w:lineRule="exact"/>
              <w:rPr>
                <w:rFonts w:ascii="ＭＳ 明朝" w:hAnsi="ＭＳ 明朝" w:cs="Arial"/>
                <w:sz w:val="24"/>
              </w:rPr>
            </w:pPr>
            <w:r w:rsidRPr="00B350C7">
              <w:rPr>
                <w:rFonts w:ascii="ＭＳ 明朝" w:hAnsi="ＭＳ 明朝" w:cs="Arial" w:hint="eastAsia"/>
                <w:sz w:val="24"/>
              </w:rPr>
              <w:t xml:space="preserve">　</w:t>
            </w:r>
          </w:p>
          <w:p w14:paraId="0934F5CD" w14:textId="77777777" w:rsidR="00947FAA" w:rsidRPr="00B350C7" w:rsidRDefault="00947FAA" w:rsidP="004E40BF">
            <w:pPr>
              <w:autoSpaceDE w:val="0"/>
              <w:autoSpaceDN w:val="0"/>
              <w:snapToGrid w:val="0"/>
              <w:spacing w:line="300" w:lineRule="exact"/>
              <w:ind w:left="240" w:hangingChars="100" w:hanging="240"/>
              <w:rPr>
                <w:rFonts w:ascii="ＭＳ 明朝" w:hAnsi="ＭＳ 明朝" w:cs="Arial"/>
                <w:sz w:val="24"/>
              </w:rPr>
            </w:pPr>
          </w:p>
          <w:p w14:paraId="4FC681C7" w14:textId="77777777" w:rsidR="00947FAA" w:rsidRPr="00B350C7" w:rsidRDefault="00947FAA" w:rsidP="004E40BF">
            <w:pPr>
              <w:autoSpaceDE w:val="0"/>
              <w:autoSpaceDN w:val="0"/>
              <w:snapToGrid w:val="0"/>
              <w:spacing w:line="300" w:lineRule="exact"/>
              <w:ind w:left="240" w:hangingChars="100" w:hanging="240"/>
              <w:rPr>
                <w:rFonts w:ascii="ＭＳ 明朝" w:hAnsi="ＭＳ 明朝" w:cs="Arial"/>
                <w:sz w:val="24"/>
              </w:rPr>
            </w:pPr>
          </w:p>
          <w:p w14:paraId="1580C6EB" w14:textId="77777777" w:rsidR="00947FAA" w:rsidRPr="00B350C7" w:rsidRDefault="00947FAA" w:rsidP="004E40BF">
            <w:pPr>
              <w:autoSpaceDE w:val="0"/>
              <w:autoSpaceDN w:val="0"/>
              <w:snapToGrid w:val="0"/>
              <w:spacing w:line="300" w:lineRule="exact"/>
              <w:ind w:left="240" w:hangingChars="100" w:hanging="240"/>
              <w:rPr>
                <w:rFonts w:ascii="ＭＳ 明朝" w:hAnsi="ＭＳ 明朝" w:cs="Arial"/>
                <w:sz w:val="24"/>
              </w:rPr>
            </w:pPr>
          </w:p>
          <w:p w14:paraId="085BE2F7" w14:textId="77777777" w:rsidR="00947FAA" w:rsidRPr="00B350C7" w:rsidRDefault="00947FAA" w:rsidP="004E40BF">
            <w:pPr>
              <w:autoSpaceDE w:val="0"/>
              <w:autoSpaceDN w:val="0"/>
              <w:snapToGrid w:val="0"/>
              <w:spacing w:line="300" w:lineRule="exact"/>
              <w:ind w:left="240" w:hangingChars="100" w:hanging="240"/>
              <w:rPr>
                <w:rFonts w:ascii="ＭＳ 明朝" w:hAnsi="ＭＳ 明朝" w:cs="Arial"/>
                <w:sz w:val="24"/>
              </w:rPr>
            </w:pPr>
          </w:p>
          <w:p w14:paraId="481EDD0B" w14:textId="77777777" w:rsidR="00947FAA" w:rsidRPr="00B350C7" w:rsidRDefault="00947FAA" w:rsidP="004E40BF">
            <w:pPr>
              <w:autoSpaceDE w:val="0"/>
              <w:autoSpaceDN w:val="0"/>
              <w:snapToGrid w:val="0"/>
              <w:spacing w:line="300" w:lineRule="exact"/>
              <w:ind w:left="240" w:hangingChars="100" w:hanging="240"/>
              <w:rPr>
                <w:rFonts w:ascii="ＭＳ 明朝" w:hAnsi="ＭＳ 明朝" w:cs="Arial"/>
                <w:sz w:val="24"/>
              </w:rPr>
            </w:pPr>
          </w:p>
          <w:p w14:paraId="7E05578B" w14:textId="77777777" w:rsidR="00947FAA" w:rsidRPr="00B350C7" w:rsidRDefault="00947FAA" w:rsidP="004E40BF">
            <w:pPr>
              <w:autoSpaceDE w:val="0"/>
              <w:autoSpaceDN w:val="0"/>
              <w:snapToGrid w:val="0"/>
              <w:spacing w:line="300" w:lineRule="exact"/>
              <w:ind w:left="240" w:hangingChars="100" w:hanging="240"/>
              <w:rPr>
                <w:rFonts w:ascii="ＭＳ 明朝" w:hAnsi="ＭＳ 明朝" w:cs="Arial"/>
                <w:sz w:val="24"/>
              </w:rPr>
            </w:pPr>
          </w:p>
          <w:p w14:paraId="2DFC5F24" w14:textId="77777777" w:rsidR="00947FAA" w:rsidRPr="00B350C7" w:rsidRDefault="00947FAA" w:rsidP="004E40BF">
            <w:pPr>
              <w:autoSpaceDE w:val="0"/>
              <w:autoSpaceDN w:val="0"/>
              <w:snapToGrid w:val="0"/>
              <w:spacing w:line="300" w:lineRule="exact"/>
              <w:ind w:left="240" w:hangingChars="100" w:hanging="240"/>
              <w:rPr>
                <w:rFonts w:ascii="ＭＳ 明朝" w:hAnsi="ＭＳ 明朝" w:cs="Arial"/>
                <w:sz w:val="24"/>
              </w:rPr>
            </w:pPr>
          </w:p>
          <w:p w14:paraId="45DAB46E" w14:textId="77777777" w:rsidR="00947FAA" w:rsidRPr="00B350C7" w:rsidRDefault="00947FAA" w:rsidP="004E40BF">
            <w:pPr>
              <w:autoSpaceDE w:val="0"/>
              <w:autoSpaceDN w:val="0"/>
              <w:snapToGrid w:val="0"/>
              <w:spacing w:line="300" w:lineRule="exact"/>
              <w:ind w:left="240" w:hangingChars="100" w:hanging="240"/>
              <w:rPr>
                <w:rFonts w:ascii="ＭＳ 明朝" w:hAnsi="ＭＳ 明朝" w:cs="Arial"/>
                <w:sz w:val="24"/>
              </w:rPr>
            </w:pPr>
          </w:p>
          <w:p w14:paraId="7248BD52" w14:textId="77777777" w:rsidR="00947FAA" w:rsidRPr="00B350C7" w:rsidRDefault="00947FAA" w:rsidP="004E40BF">
            <w:pPr>
              <w:autoSpaceDE w:val="0"/>
              <w:autoSpaceDN w:val="0"/>
              <w:snapToGrid w:val="0"/>
              <w:spacing w:line="300" w:lineRule="exact"/>
              <w:ind w:left="240" w:hangingChars="100" w:hanging="240"/>
              <w:rPr>
                <w:rFonts w:ascii="ＭＳ 明朝" w:hAnsi="ＭＳ 明朝" w:cs="Arial"/>
                <w:sz w:val="24"/>
              </w:rPr>
            </w:pPr>
          </w:p>
          <w:p w14:paraId="6B93D910" w14:textId="77777777" w:rsidR="00947FAA" w:rsidRPr="00B350C7" w:rsidRDefault="00947FAA" w:rsidP="004E40BF">
            <w:pPr>
              <w:autoSpaceDE w:val="0"/>
              <w:autoSpaceDN w:val="0"/>
              <w:snapToGrid w:val="0"/>
              <w:spacing w:line="300" w:lineRule="exact"/>
              <w:ind w:left="240" w:hangingChars="100" w:hanging="240"/>
              <w:rPr>
                <w:rFonts w:ascii="ＭＳ 明朝" w:hAnsi="ＭＳ 明朝" w:cs="Arial"/>
                <w:sz w:val="24"/>
              </w:rPr>
            </w:pPr>
          </w:p>
          <w:p w14:paraId="21FB38C5" w14:textId="09DAA60B" w:rsidR="00947FAA" w:rsidRPr="00B350C7" w:rsidRDefault="00947FAA" w:rsidP="004E40BF">
            <w:pPr>
              <w:autoSpaceDE w:val="0"/>
              <w:autoSpaceDN w:val="0"/>
              <w:snapToGrid w:val="0"/>
              <w:spacing w:line="300" w:lineRule="exact"/>
              <w:rPr>
                <w:rFonts w:ascii="ＭＳ 明朝" w:hAnsi="ＭＳ 明朝" w:cs="Arial"/>
                <w:sz w:val="24"/>
              </w:rPr>
            </w:pPr>
          </w:p>
        </w:tc>
        <w:tc>
          <w:tcPr>
            <w:tcW w:w="3402" w:type="dxa"/>
            <w:shd w:val="clear" w:color="auto" w:fill="auto"/>
          </w:tcPr>
          <w:p w14:paraId="310786EE" w14:textId="77777777" w:rsidR="00EF5BEA" w:rsidRPr="00B350C7" w:rsidRDefault="00EF5BEA" w:rsidP="004E40BF">
            <w:pPr>
              <w:autoSpaceDE w:val="0"/>
              <w:autoSpaceDN w:val="0"/>
              <w:snapToGrid w:val="0"/>
              <w:spacing w:line="300" w:lineRule="exact"/>
              <w:ind w:left="240" w:hangingChars="100" w:hanging="240"/>
              <w:rPr>
                <w:rFonts w:ascii="ＭＳ 明朝" w:hAnsi="ＭＳ 明朝" w:cs="Arial"/>
                <w:sz w:val="24"/>
              </w:rPr>
            </w:pPr>
          </w:p>
          <w:p w14:paraId="66E0077A" w14:textId="4F1CAE26" w:rsidR="001217C5" w:rsidRDefault="000E66B7" w:rsidP="004E40BF">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府民にとって分かりやすい情報提供となるよう、</w:t>
            </w:r>
            <w:r w:rsidR="001217C5" w:rsidRPr="005246DF">
              <w:rPr>
                <w:rFonts w:ascii="ＭＳ 明朝" w:hAnsi="ＭＳ 明朝" w:cs="Arial" w:hint="eastAsia"/>
                <w:sz w:val="24"/>
              </w:rPr>
              <w:t>沿道建築物の耐震化の状況を地図で公表しているページから、個別建物の耐震</w:t>
            </w:r>
            <w:r>
              <w:rPr>
                <w:rFonts w:ascii="ＭＳ 明朝" w:hAnsi="ＭＳ 明朝" w:cs="Arial" w:hint="eastAsia"/>
                <w:sz w:val="24"/>
              </w:rPr>
              <w:t>診断結果</w:t>
            </w:r>
            <w:r w:rsidR="001217C5" w:rsidRPr="005246DF">
              <w:rPr>
                <w:rFonts w:ascii="ＭＳ 明朝" w:hAnsi="ＭＳ 明朝" w:cs="Arial" w:hint="eastAsia"/>
                <w:sz w:val="24"/>
              </w:rPr>
              <w:t>を公表しているページへのアクセス</w:t>
            </w:r>
            <w:r>
              <w:rPr>
                <w:rFonts w:ascii="ＭＳ 明朝" w:hAnsi="ＭＳ 明朝" w:cs="Arial" w:hint="eastAsia"/>
                <w:sz w:val="24"/>
              </w:rPr>
              <w:t>を</w:t>
            </w:r>
            <w:r w:rsidR="001217C5">
              <w:rPr>
                <w:rFonts w:ascii="ＭＳ 明朝" w:hAnsi="ＭＳ 明朝" w:cs="Arial" w:hint="eastAsia"/>
                <w:sz w:val="24"/>
              </w:rPr>
              <w:t>容易</w:t>
            </w:r>
            <w:r>
              <w:rPr>
                <w:rFonts w:ascii="ＭＳ 明朝" w:hAnsi="ＭＳ 明朝" w:cs="Arial" w:hint="eastAsia"/>
                <w:sz w:val="24"/>
              </w:rPr>
              <w:t>にするなど</w:t>
            </w:r>
            <w:r w:rsidR="001217C5">
              <w:rPr>
                <w:rFonts w:ascii="ＭＳ 明朝" w:hAnsi="ＭＳ 明朝" w:cs="Arial" w:hint="eastAsia"/>
                <w:sz w:val="24"/>
              </w:rPr>
              <w:t>改善されたい。</w:t>
            </w:r>
          </w:p>
          <w:p w14:paraId="3DBD9E15" w14:textId="1D938AB3" w:rsidR="00947FAA" w:rsidRPr="00B350C7" w:rsidRDefault="00947FAA" w:rsidP="004E40BF">
            <w:pPr>
              <w:autoSpaceDE w:val="0"/>
              <w:autoSpaceDN w:val="0"/>
              <w:snapToGrid w:val="0"/>
              <w:spacing w:line="300" w:lineRule="exact"/>
              <w:ind w:firstLineChars="100" w:firstLine="240"/>
              <w:rPr>
                <w:rFonts w:ascii="ＭＳ 明朝" w:hAnsi="ＭＳ 明朝" w:cs="Arial"/>
                <w:sz w:val="24"/>
              </w:rPr>
            </w:pPr>
          </w:p>
          <w:p w14:paraId="4E83ACE1" w14:textId="10B555BE" w:rsidR="00EF5BEA" w:rsidRPr="00B350C7" w:rsidRDefault="00ED6BFE" w:rsidP="004E40BF">
            <w:pPr>
              <w:autoSpaceDE w:val="0"/>
              <w:autoSpaceDN w:val="0"/>
              <w:snapToGrid w:val="0"/>
              <w:spacing w:line="300" w:lineRule="exact"/>
              <w:rPr>
                <w:rFonts w:ascii="ＭＳ 明朝" w:hAnsi="ＭＳ 明朝"/>
                <w:sz w:val="24"/>
              </w:rPr>
            </w:pPr>
            <w:r w:rsidRPr="00B350C7">
              <w:rPr>
                <w:rFonts w:ascii="ＭＳ 明朝" w:hAnsi="ＭＳ 明朝" w:hint="eastAsia"/>
                <w:sz w:val="24"/>
              </w:rPr>
              <w:t xml:space="preserve">　</w:t>
            </w:r>
          </w:p>
          <w:p w14:paraId="5254CFD7" w14:textId="1A217D81" w:rsidR="00391BC2" w:rsidRPr="00B350C7" w:rsidRDefault="00391BC2" w:rsidP="004E40BF">
            <w:pPr>
              <w:autoSpaceDE w:val="0"/>
              <w:autoSpaceDN w:val="0"/>
              <w:snapToGrid w:val="0"/>
              <w:spacing w:line="300" w:lineRule="exact"/>
              <w:ind w:left="240" w:hangingChars="100" w:hanging="240"/>
              <w:rPr>
                <w:rFonts w:ascii="ＭＳ 明朝" w:hAnsi="ＭＳ 明朝"/>
                <w:sz w:val="24"/>
              </w:rPr>
            </w:pPr>
          </w:p>
          <w:p w14:paraId="608226ED" w14:textId="7C1C3393" w:rsidR="00391BC2" w:rsidRPr="00B350C7" w:rsidRDefault="00391BC2" w:rsidP="004E40BF">
            <w:pPr>
              <w:autoSpaceDE w:val="0"/>
              <w:autoSpaceDN w:val="0"/>
              <w:snapToGrid w:val="0"/>
              <w:spacing w:line="300" w:lineRule="exact"/>
              <w:ind w:left="240" w:hangingChars="100" w:hanging="240"/>
              <w:rPr>
                <w:rFonts w:ascii="ＭＳ 明朝" w:hAnsi="ＭＳ 明朝"/>
                <w:sz w:val="24"/>
              </w:rPr>
            </w:pPr>
          </w:p>
          <w:p w14:paraId="25B04AB1" w14:textId="77777777" w:rsidR="00947FAA" w:rsidRPr="00B350C7" w:rsidRDefault="00947FAA" w:rsidP="004E40BF">
            <w:pPr>
              <w:autoSpaceDE w:val="0"/>
              <w:autoSpaceDN w:val="0"/>
              <w:snapToGrid w:val="0"/>
              <w:spacing w:line="300" w:lineRule="exact"/>
              <w:ind w:left="240" w:hangingChars="100" w:hanging="240"/>
              <w:rPr>
                <w:rFonts w:ascii="ＭＳ 明朝" w:hAnsi="ＭＳ 明朝"/>
                <w:sz w:val="24"/>
              </w:rPr>
            </w:pPr>
          </w:p>
          <w:p w14:paraId="772E2F42" w14:textId="77777777" w:rsidR="00947FAA" w:rsidRPr="00B350C7" w:rsidRDefault="00947FAA" w:rsidP="004E40BF">
            <w:pPr>
              <w:autoSpaceDE w:val="0"/>
              <w:autoSpaceDN w:val="0"/>
              <w:snapToGrid w:val="0"/>
              <w:spacing w:line="300" w:lineRule="exact"/>
              <w:ind w:left="240" w:hangingChars="100" w:hanging="240"/>
              <w:rPr>
                <w:rFonts w:ascii="ＭＳ 明朝" w:hAnsi="ＭＳ 明朝"/>
                <w:sz w:val="24"/>
              </w:rPr>
            </w:pPr>
          </w:p>
          <w:p w14:paraId="41D7DF2A" w14:textId="77777777" w:rsidR="00947FAA" w:rsidRPr="00B350C7" w:rsidRDefault="00947FAA" w:rsidP="004E40BF">
            <w:pPr>
              <w:autoSpaceDE w:val="0"/>
              <w:autoSpaceDN w:val="0"/>
              <w:snapToGrid w:val="0"/>
              <w:spacing w:line="300" w:lineRule="exact"/>
              <w:ind w:left="240" w:hangingChars="100" w:hanging="240"/>
              <w:rPr>
                <w:rFonts w:ascii="ＭＳ 明朝" w:hAnsi="ＭＳ 明朝"/>
                <w:sz w:val="24"/>
              </w:rPr>
            </w:pPr>
          </w:p>
          <w:p w14:paraId="11992AF3" w14:textId="77777777" w:rsidR="00947FAA" w:rsidRPr="00B350C7" w:rsidRDefault="00947FAA" w:rsidP="004E40BF">
            <w:pPr>
              <w:autoSpaceDE w:val="0"/>
              <w:autoSpaceDN w:val="0"/>
              <w:snapToGrid w:val="0"/>
              <w:spacing w:line="300" w:lineRule="exact"/>
              <w:ind w:left="240" w:hangingChars="100" w:hanging="240"/>
              <w:rPr>
                <w:rFonts w:ascii="ＭＳ 明朝" w:hAnsi="ＭＳ 明朝"/>
                <w:sz w:val="24"/>
              </w:rPr>
            </w:pPr>
          </w:p>
          <w:p w14:paraId="3C1153D7" w14:textId="77777777" w:rsidR="00947FAA" w:rsidRPr="00B350C7" w:rsidRDefault="00947FAA" w:rsidP="004E40BF">
            <w:pPr>
              <w:autoSpaceDE w:val="0"/>
              <w:autoSpaceDN w:val="0"/>
              <w:snapToGrid w:val="0"/>
              <w:spacing w:line="300" w:lineRule="exact"/>
              <w:ind w:left="240" w:hangingChars="100" w:hanging="240"/>
              <w:rPr>
                <w:rFonts w:ascii="ＭＳ 明朝" w:hAnsi="ＭＳ 明朝"/>
                <w:sz w:val="24"/>
              </w:rPr>
            </w:pPr>
          </w:p>
          <w:p w14:paraId="7FCA3558" w14:textId="77777777" w:rsidR="00947FAA" w:rsidRPr="00B350C7" w:rsidRDefault="00947FAA" w:rsidP="004E40BF">
            <w:pPr>
              <w:autoSpaceDE w:val="0"/>
              <w:autoSpaceDN w:val="0"/>
              <w:snapToGrid w:val="0"/>
              <w:spacing w:line="300" w:lineRule="exact"/>
              <w:ind w:left="240" w:hangingChars="100" w:hanging="240"/>
              <w:rPr>
                <w:rFonts w:ascii="ＭＳ 明朝" w:hAnsi="ＭＳ 明朝"/>
                <w:sz w:val="24"/>
              </w:rPr>
            </w:pPr>
          </w:p>
          <w:p w14:paraId="0B6D73CC" w14:textId="77777777" w:rsidR="00947FAA" w:rsidRPr="00B350C7" w:rsidRDefault="00947FAA" w:rsidP="004E40BF">
            <w:pPr>
              <w:autoSpaceDE w:val="0"/>
              <w:autoSpaceDN w:val="0"/>
              <w:snapToGrid w:val="0"/>
              <w:spacing w:line="300" w:lineRule="exact"/>
              <w:ind w:left="240" w:hangingChars="100" w:hanging="240"/>
              <w:rPr>
                <w:rFonts w:ascii="ＭＳ 明朝" w:hAnsi="ＭＳ 明朝"/>
                <w:sz w:val="24"/>
              </w:rPr>
            </w:pPr>
          </w:p>
          <w:p w14:paraId="01001249" w14:textId="77777777" w:rsidR="00947FAA" w:rsidRPr="00B350C7" w:rsidRDefault="00947FAA" w:rsidP="004E40BF">
            <w:pPr>
              <w:autoSpaceDE w:val="0"/>
              <w:autoSpaceDN w:val="0"/>
              <w:snapToGrid w:val="0"/>
              <w:spacing w:line="300" w:lineRule="exact"/>
              <w:ind w:left="240" w:hangingChars="100" w:hanging="240"/>
              <w:rPr>
                <w:rFonts w:ascii="ＭＳ 明朝" w:hAnsi="ＭＳ 明朝"/>
                <w:sz w:val="24"/>
              </w:rPr>
            </w:pPr>
          </w:p>
          <w:p w14:paraId="7ACA1E55" w14:textId="77777777" w:rsidR="00947FAA" w:rsidRPr="00B350C7" w:rsidRDefault="00947FAA" w:rsidP="004E40BF">
            <w:pPr>
              <w:autoSpaceDE w:val="0"/>
              <w:autoSpaceDN w:val="0"/>
              <w:snapToGrid w:val="0"/>
              <w:spacing w:line="300" w:lineRule="exact"/>
              <w:ind w:left="240" w:hangingChars="100" w:hanging="240"/>
              <w:rPr>
                <w:rFonts w:ascii="ＭＳ 明朝" w:hAnsi="ＭＳ 明朝"/>
                <w:sz w:val="24"/>
              </w:rPr>
            </w:pPr>
          </w:p>
          <w:p w14:paraId="3555F9E5" w14:textId="77777777" w:rsidR="00947FAA" w:rsidRPr="00B350C7" w:rsidRDefault="00947FAA" w:rsidP="004E40BF">
            <w:pPr>
              <w:autoSpaceDE w:val="0"/>
              <w:autoSpaceDN w:val="0"/>
              <w:snapToGrid w:val="0"/>
              <w:spacing w:line="300" w:lineRule="exact"/>
              <w:rPr>
                <w:rFonts w:ascii="ＭＳ 明朝" w:hAnsi="ＭＳ 明朝"/>
                <w:sz w:val="24"/>
              </w:rPr>
            </w:pPr>
          </w:p>
          <w:p w14:paraId="7AF4ADCE" w14:textId="77777777" w:rsidR="00947FAA" w:rsidRPr="00B350C7" w:rsidRDefault="00947FAA" w:rsidP="004E40BF">
            <w:pPr>
              <w:autoSpaceDE w:val="0"/>
              <w:autoSpaceDN w:val="0"/>
              <w:snapToGrid w:val="0"/>
              <w:spacing w:line="300" w:lineRule="exact"/>
              <w:ind w:left="240" w:hangingChars="100" w:hanging="240"/>
              <w:rPr>
                <w:rFonts w:ascii="ＭＳ 明朝" w:hAnsi="ＭＳ 明朝"/>
                <w:sz w:val="24"/>
              </w:rPr>
            </w:pPr>
          </w:p>
        </w:tc>
      </w:tr>
      <w:tr w:rsidR="006772F1" w:rsidRPr="00B350C7" w14:paraId="589A620C" w14:textId="77777777" w:rsidTr="004E40BF">
        <w:trPr>
          <w:trHeight w:val="624"/>
        </w:trPr>
        <w:tc>
          <w:tcPr>
            <w:tcW w:w="20523" w:type="dxa"/>
            <w:gridSpan w:val="3"/>
            <w:shd w:val="clear" w:color="auto" w:fill="auto"/>
            <w:vAlign w:val="center"/>
          </w:tcPr>
          <w:p w14:paraId="227E0BE0" w14:textId="7074B760" w:rsidR="006772F1" w:rsidRPr="006772F1" w:rsidRDefault="006772F1" w:rsidP="004E40BF">
            <w:pPr>
              <w:autoSpaceDE w:val="0"/>
              <w:autoSpaceDN w:val="0"/>
              <w:snapToGrid w:val="0"/>
              <w:spacing w:line="300" w:lineRule="exact"/>
              <w:ind w:left="240" w:hangingChars="100" w:hanging="240"/>
              <w:jc w:val="center"/>
              <w:rPr>
                <w:rFonts w:ascii="ＭＳ Ｐゴシック" w:eastAsia="ＭＳ Ｐゴシック" w:hAnsi="ＭＳ Ｐゴシック" w:cs="Arial"/>
                <w:sz w:val="24"/>
              </w:rPr>
            </w:pPr>
            <w:r w:rsidRPr="006772F1">
              <w:rPr>
                <w:rFonts w:ascii="ＭＳ Ｐゴシック" w:eastAsia="ＭＳ Ｐゴシック" w:hAnsi="ＭＳ Ｐゴシック" w:cs="Arial" w:hint="eastAsia"/>
                <w:sz w:val="24"/>
              </w:rPr>
              <w:t>措置の内容</w:t>
            </w:r>
          </w:p>
        </w:tc>
      </w:tr>
      <w:tr w:rsidR="006772F1" w:rsidRPr="00B350C7" w14:paraId="569AD561" w14:textId="77777777" w:rsidTr="004E40BF">
        <w:trPr>
          <w:trHeight w:val="1304"/>
        </w:trPr>
        <w:tc>
          <w:tcPr>
            <w:tcW w:w="20523" w:type="dxa"/>
            <w:gridSpan w:val="3"/>
            <w:shd w:val="clear" w:color="auto" w:fill="auto"/>
          </w:tcPr>
          <w:p w14:paraId="1C2AB38F" w14:textId="77777777" w:rsidR="006772F1" w:rsidRPr="009C69D7" w:rsidRDefault="006772F1" w:rsidP="004E40BF">
            <w:pPr>
              <w:autoSpaceDE w:val="0"/>
              <w:autoSpaceDN w:val="0"/>
              <w:snapToGrid w:val="0"/>
              <w:spacing w:line="300" w:lineRule="exact"/>
              <w:ind w:left="320" w:hangingChars="100" w:hanging="320"/>
              <w:rPr>
                <w:rFonts w:ascii="ＭＳ 明朝" w:hAnsi="ＭＳ 明朝" w:cs="Arial"/>
                <w:sz w:val="32"/>
                <w:szCs w:val="32"/>
              </w:rPr>
            </w:pPr>
          </w:p>
          <w:p w14:paraId="488FFAF1" w14:textId="648B2D68" w:rsidR="006772F1" w:rsidRPr="006772F1" w:rsidRDefault="006772F1" w:rsidP="004E40BF">
            <w:pPr>
              <w:autoSpaceDE w:val="0"/>
              <w:autoSpaceDN w:val="0"/>
              <w:spacing w:line="300" w:lineRule="exact"/>
              <w:ind w:firstLineChars="100" w:firstLine="240"/>
              <w:rPr>
                <w:rFonts w:hAnsi="ＭＳ 明朝" w:cs="Arial"/>
              </w:rPr>
            </w:pPr>
            <w:r w:rsidRPr="009C69D7">
              <w:rPr>
                <w:rFonts w:hAnsi="ＭＳ 明朝" w:cs="Arial" w:hint="eastAsia"/>
                <w:sz w:val="24"/>
                <w:szCs w:val="32"/>
              </w:rPr>
              <w:t>沿道建築物の耐震化の状況を地図で公表しているページから、府を含めた所管行政庁が個別建物の耐震診断結果を公表しているページへ容易にアクセスできるよう路線ごとにリンクを追加した。</w:t>
            </w:r>
          </w:p>
        </w:tc>
      </w:tr>
    </w:tbl>
    <w:p w14:paraId="7A44B6B0" w14:textId="2CCD6B88" w:rsidR="0032402C" w:rsidRPr="00F87D72" w:rsidRDefault="00ED6BFE" w:rsidP="009C69D7">
      <w:pPr>
        <w:autoSpaceDE w:val="0"/>
        <w:autoSpaceDN w:val="0"/>
        <w:spacing w:line="300" w:lineRule="exact"/>
        <w:jc w:val="right"/>
        <w:rPr>
          <w:rFonts w:ascii="ＭＳ ゴシック" w:eastAsia="ＭＳ ゴシック" w:hAnsi="ＭＳ ゴシック"/>
          <w:sz w:val="24"/>
          <w:szCs w:val="22"/>
        </w:rPr>
      </w:pPr>
      <w:r w:rsidRPr="00B350C7">
        <w:rPr>
          <w:rFonts w:ascii="ＭＳ ゴシック" w:eastAsia="ＭＳ ゴシック" w:hAnsi="ＭＳ ゴシック" w:hint="eastAsia"/>
          <w:sz w:val="24"/>
          <w:szCs w:val="22"/>
        </w:rPr>
        <w:t>監査（検査）実施年月日（委員：</w:t>
      </w:r>
      <w:r w:rsidR="00726B89" w:rsidRPr="00B350C7">
        <w:rPr>
          <w:rFonts w:ascii="ＭＳ ゴシック" w:eastAsia="ＭＳ ゴシック" w:hAnsi="ＭＳ ゴシック" w:hint="eastAsia"/>
          <w:sz w:val="24"/>
          <w:szCs w:val="22"/>
        </w:rPr>
        <w:t>令和６</w:t>
      </w:r>
      <w:r w:rsidRPr="00B350C7">
        <w:rPr>
          <w:rFonts w:ascii="ＭＳ ゴシック" w:eastAsia="ＭＳ ゴシック" w:hAnsi="ＭＳ ゴシック" w:hint="eastAsia"/>
          <w:sz w:val="24"/>
          <w:szCs w:val="22"/>
        </w:rPr>
        <w:t>年</w:t>
      </w:r>
      <w:r w:rsidR="00726B89" w:rsidRPr="00B350C7">
        <w:rPr>
          <w:rFonts w:ascii="ＭＳ ゴシック" w:eastAsia="ＭＳ ゴシック" w:hAnsi="ＭＳ ゴシック" w:hint="eastAsia"/>
          <w:sz w:val="24"/>
          <w:szCs w:val="22"/>
        </w:rPr>
        <w:t>８</w:t>
      </w:r>
      <w:r w:rsidRPr="00B350C7">
        <w:rPr>
          <w:rFonts w:ascii="ＭＳ ゴシック" w:eastAsia="ＭＳ ゴシック" w:hAnsi="ＭＳ ゴシック" w:hint="eastAsia"/>
          <w:sz w:val="24"/>
          <w:szCs w:val="22"/>
        </w:rPr>
        <w:t>月</w:t>
      </w:r>
      <w:r w:rsidR="00726B89" w:rsidRPr="00B350C7">
        <w:rPr>
          <w:rFonts w:ascii="ＭＳ ゴシック" w:eastAsia="ＭＳ ゴシック" w:hAnsi="ＭＳ ゴシック" w:hint="eastAsia"/>
          <w:sz w:val="24"/>
          <w:szCs w:val="22"/>
        </w:rPr>
        <w:t>６</w:t>
      </w:r>
      <w:r w:rsidR="00F87D72" w:rsidRPr="00B350C7">
        <w:rPr>
          <w:rFonts w:ascii="ＭＳ ゴシック" w:eastAsia="ＭＳ ゴシック" w:hAnsi="ＭＳ ゴシック" w:hint="eastAsia"/>
          <w:sz w:val="24"/>
          <w:szCs w:val="22"/>
        </w:rPr>
        <w:t>日、事務局：</w:t>
      </w:r>
      <w:r w:rsidR="00726B89" w:rsidRPr="00B350C7">
        <w:rPr>
          <w:rFonts w:ascii="ＭＳ ゴシック" w:eastAsia="ＭＳ ゴシック" w:hAnsi="ＭＳ ゴシック" w:hint="eastAsia"/>
          <w:sz w:val="24"/>
          <w:szCs w:val="22"/>
        </w:rPr>
        <w:t>令和６</w:t>
      </w:r>
      <w:r w:rsidRPr="00B350C7">
        <w:rPr>
          <w:rFonts w:ascii="ＭＳ ゴシック" w:eastAsia="ＭＳ ゴシック" w:hAnsi="ＭＳ ゴシック" w:hint="eastAsia"/>
          <w:sz w:val="24"/>
          <w:szCs w:val="22"/>
        </w:rPr>
        <w:t>年</w:t>
      </w:r>
      <w:r w:rsidR="00726B89" w:rsidRPr="00B350C7">
        <w:rPr>
          <w:rFonts w:ascii="ＭＳ ゴシック" w:eastAsia="ＭＳ ゴシック" w:hAnsi="ＭＳ ゴシック" w:hint="eastAsia"/>
          <w:sz w:val="24"/>
          <w:szCs w:val="22"/>
        </w:rPr>
        <w:t>６</w:t>
      </w:r>
      <w:r w:rsidR="00947FAA" w:rsidRPr="00B350C7">
        <w:rPr>
          <w:rFonts w:ascii="ＭＳ ゴシック" w:eastAsia="ＭＳ ゴシック" w:hAnsi="ＭＳ ゴシック" w:hint="eastAsia"/>
          <w:sz w:val="24"/>
          <w:szCs w:val="22"/>
        </w:rPr>
        <w:t>月</w:t>
      </w:r>
      <w:r w:rsidR="00726B89" w:rsidRPr="00B350C7">
        <w:rPr>
          <w:rFonts w:ascii="ＭＳ ゴシック" w:eastAsia="ＭＳ ゴシック" w:hAnsi="ＭＳ ゴシック" w:hint="eastAsia"/>
          <w:sz w:val="24"/>
          <w:szCs w:val="22"/>
        </w:rPr>
        <w:t>３</w:t>
      </w:r>
      <w:r w:rsidR="00F87D72" w:rsidRPr="00B350C7">
        <w:rPr>
          <w:rFonts w:ascii="ＭＳ ゴシック" w:eastAsia="ＭＳ ゴシック" w:hAnsi="ＭＳ ゴシック" w:hint="eastAsia"/>
          <w:sz w:val="24"/>
          <w:szCs w:val="22"/>
        </w:rPr>
        <w:t>日から</w:t>
      </w:r>
      <w:r w:rsidR="00726B89" w:rsidRPr="00B350C7">
        <w:rPr>
          <w:rFonts w:ascii="ＭＳ ゴシック" w:eastAsia="ＭＳ ゴシック" w:hAnsi="ＭＳ ゴシック" w:hint="eastAsia"/>
          <w:sz w:val="24"/>
          <w:szCs w:val="22"/>
        </w:rPr>
        <w:t>同</w:t>
      </w:r>
      <w:r w:rsidR="00947FAA" w:rsidRPr="00B350C7">
        <w:rPr>
          <w:rFonts w:ascii="ＭＳ ゴシック" w:eastAsia="ＭＳ ゴシック" w:hAnsi="ＭＳ ゴシック" w:hint="eastAsia"/>
          <w:sz w:val="24"/>
          <w:szCs w:val="22"/>
        </w:rPr>
        <w:t>月</w:t>
      </w:r>
      <w:r w:rsidR="00726B89" w:rsidRPr="00B350C7">
        <w:rPr>
          <w:rFonts w:ascii="ＭＳ ゴシック" w:eastAsia="ＭＳ ゴシック" w:hAnsi="ＭＳ ゴシック" w:hint="eastAsia"/>
          <w:sz w:val="24"/>
          <w:szCs w:val="22"/>
        </w:rPr>
        <w:t>2</w:t>
      </w:r>
      <w:r w:rsidR="003476EB">
        <w:rPr>
          <w:rFonts w:ascii="ＭＳ ゴシック" w:eastAsia="ＭＳ ゴシック" w:hAnsi="ＭＳ ゴシック" w:hint="eastAsia"/>
          <w:sz w:val="24"/>
          <w:szCs w:val="22"/>
        </w:rPr>
        <w:t>6</w:t>
      </w:r>
      <w:r w:rsidR="00947FAA" w:rsidRPr="00B350C7">
        <w:rPr>
          <w:rFonts w:ascii="ＭＳ ゴシック" w:eastAsia="ＭＳ ゴシック" w:hAnsi="ＭＳ ゴシック" w:hint="eastAsia"/>
          <w:sz w:val="24"/>
          <w:szCs w:val="22"/>
        </w:rPr>
        <w:t>日</w:t>
      </w:r>
      <w:r w:rsidRPr="00B350C7">
        <w:rPr>
          <w:rFonts w:ascii="ＭＳ ゴシック" w:eastAsia="ＭＳ ゴシック" w:hAnsi="ＭＳ ゴシック" w:hint="eastAsia"/>
          <w:sz w:val="24"/>
          <w:szCs w:val="22"/>
        </w:rPr>
        <w:t>まで</w:t>
      </w:r>
      <w:r w:rsidR="00947FAA" w:rsidRPr="00B350C7">
        <w:rPr>
          <w:rFonts w:ascii="ＭＳ ゴシック" w:eastAsia="ＭＳ ゴシック" w:hAnsi="ＭＳ ゴシック" w:hint="eastAsia"/>
          <w:sz w:val="24"/>
          <w:szCs w:val="22"/>
        </w:rPr>
        <w:t>）</w:t>
      </w:r>
    </w:p>
    <w:sectPr w:rsidR="0032402C" w:rsidRPr="00F87D72"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2F42" w14:textId="77777777" w:rsidR="004034BD" w:rsidRDefault="004034BD">
      <w:r>
        <w:separator/>
      </w:r>
    </w:p>
  </w:endnote>
  <w:endnote w:type="continuationSeparator" w:id="0">
    <w:p w14:paraId="256D3D6E" w14:textId="77777777" w:rsidR="004034BD" w:rsidRDefault="0040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6F28" w14:textId="77777777" w:rsidR="004034BD" w:rsidRDefault="004034BD">
      <w:r>
        <w:separator/>
      </w:r>
    </w:p>
  </w:footnote>
  <w:footnote w:type="continuationSeparator" w:id="0">
    <w:p w14:paraId="5B81BFCE" w14:textId="77777777" w:rsidR="004034BD" w:rsidRDefault="00403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12A8F"/>
    <w:rsid w:val="0001453E"/>
    <w:rsid w:val="00014C18"/>
    <w:rsid w:val="0001533F"/>
    <w:rsid w:val="00020C70"/>
    <w:rsid w:val="00020EE1"/>
    <w:rsid w:val="000257B5"/>
    <w:rsid w:val="000260AF"/>
    <w:rsid w:val="00035690"/>
    <w:rsid w:val="00040B4C"/>
    <w:rsid w:val="00042FDC"/>
    <w:rsid w:val="00043DD7"/>
    <w:rsid w:val="000443C7"/>
    <w:rsid w:val="00046749"/>
    <w:rsid w:val="00054A08"/>
    <w:rsid w:val="0005569F"/>
    <w:rsid w:val="000643D7"/>
    <w:rsid w:val="0006616F"/>
    <w:rsid w:val="00074E97"/>
    <w:rsid w:val="00080BE8"/>
    <w:rsid w:val="00084F88"/>
    <w:rsid w:val="00086C26"/>
    <w:rsid w:val="00090541"/>
    <w:rsid w:val="00090F62"/>
    <w:rsid w:val="00092982"/>
    <w:rsid w:val="000A0C23"/>
    <w:rsid w:val="000A39B9"/>
    <w:rsid w:val="000A7F9F"/>
    <w:rsid w:val="000B30CE"/>
    <w:rsid w:val="000B470F"/>
    <w:rsid w:val="000C3330"/>
    <w:rsid w:val="000C433B"/>
    <w:rsid w:val="000D0B36"/>
    <w:rsid w:val="000D3209"/>
    <w:rsid w:val="000D4B14"/>
    <w:rsid w:val="000D785D"/>
    <w:rsid w:val="000D7928"/>
    <w:rsid w:val="000E1667"/>
    <w:rsid w:val="000E5E9A"/>
    <w:rsid w:val="000E66B7"/>
    <w:rsid w:val="000F1FAB"/>
    <w:rsid w:val="000F28E4"/>
    <w:rsid w:val="000F6116"/>
    <w:rsid w:val="0010175E"/>
    <w:rsid w:val="001027BF"/>
    <w:rsid w:val="00102DE5"/>
    <w:rsid w:val="0010636A"/>
    <w:rsid w:val="0010650F"/>
    <w:rsid w:val="00107BD8"/>
    <w:rsid w:val="00112589"/>
    <w:rsid w:val="00112DC1"/>
    <w:rsid w:val="001145A5"/>
    <w:rsid w:val="001217C5"/>
    <w:rsid w:val="001227E8"/>
    <w:rsid w:val="001236D0"/>
    <w:rsid w:val="00130411"/>
    <w:rsid w:val="001331E7"/>
    <w:rsid w:val="00142651"/>
    <w:rsid w:val="00150FCD"/>
    <w:rsid w:val="00155DD3"/>
    <w:rsid w:val="00157624"/>
    <w:rsid w:val="00162C26"/>
    <w:rsid w:val="0016572A"/>
    <w:rsid w:val="0016593A"/>
    <w:rsid w:val="00166E1D"/>
    <w:rsid w:val="00166F76"/>
    <w:rsid w:val="00173492"/>
    <w:rsid w:val="00174BD6"/>
    <w:rsid w:val="00175A4A"/>
    <w:rsid w:val="0018241A"/>
    <w:rsid w:val="00186925"/>
    <w:rsid w:val="00190775"/>
    <w:rsid w:val="001A4143"/>
    <w:rsid w:val="001B0B29"/>
    <w:rsid w:val="001C047A"/>
    <w:rsid w:val="001C0E29"/>
    <w:rsid w:val="001C278D"/>
    <w:rsid w:val="001D61C7"/>
    <w:rsid w:val="001D7065"/>
    <w:rsid w:val="001F2C0D"/>
    <w:rsid w:val="001F634F"/>
    <w:rsid w:val="00201446"/>
    <w:rsid w:val="002265B5"/>
    <w:rsid w:val="002309F6"/>
    <w:rsid w:val="00231071"/>
    <w:rsid w:val="00234092"/>
    <w:rsid w:val="00235F24"/>
    <w:rsid w:val="002452AF"/>
    <w:rsid w:val="00250225"/>
    <w:rsid w:val="002523DD"/>
    <w:rsid w:val="00254592"/>
    <w:rsid w:val="002552ED"/>
    <w:rsid w:val="002654F1"/>
    <w:rsid w:val="002671A8"/>
    <w:rsid w:val="002706F8"/>
    <w:rsid w:val="00270E45"/>
    <w:rsid w:val="00271B6C"/>
    <w:rsid w:val="00275F73"/>
    <w:rsid w:val="002771B9"/>
    <w:rsid w:val="00277E75"/>
    <w:rsid w:val="00280A6E"/>
    <w:rsid w:val="00280A7F"/>
    <w:rsid w:val="00286566"/>
    <w:rsid w:val="00287584"/>
    <w:rsid w:val="002909ED"/>
    <w:rsid w:val="00291C60"/>
    <w:rsid w:val="00292711"/>
    <w:rsid w:val="002A67D3"/>
    <w:rsid w:val="002B04C7"/>
    <w:rsid w:val="002B1AC4"/>
    <w:rsid w:val="002B7428"/>
    <w:rsid w:val="002B764C"/>
    <w:rsid w:val="002B79D1"/>
    <w:rsid w:val="002C7500"/>
    <w:rsid w:val="002D1E8A"/>
    <w:rsid w:val="002D29AF"/>
    <w:rsid w:val="002D2FF1"/>
    <w:rsid w:val="002D3C04"/>
    <w:rsid w:val="002D47B4"/>
    <w:rsid w:val="002D5399"/>
    <w:rsid w:val="002E05F4"/>
    <w:rsid w:val="002E286E"/>
    <w:rsid w:val="002E663A"/>
    <w:rsid w:val="002E716D"/>
    <w:rsid w:val="002F54B6"/>
    <w:rsid w:val="0030787E"/>
    <w:rsid w:val="003169D5"/>
    <w:rsid w:val="00320683"/>
    <w:rsid w:val="0032325E"/>
    <w:rsid w:val="003234F1"/>
    <w:rsid w:val="0032402C"/>
    <w:rsid w:val="00331CE4"/>
    <w:rsid w:val="0033201F"/>
    <w:rsid w:val="0033337B"/>
    <w:rsid w:val="0033349F"/>
    <w:rsid w:val="00334BC0"/>
    <w:rsid w:val="003350FB"/>
    <w:rsid w:val="00335BCA"/>
    <w:rsid w:val="003417FF"/>
    <w:rsid w:val="003443A0"/>
    <w:rsid w:val="00345ECD"/>
    <w:rsid w:val="00347193"/>
    <w:rsid w:val="003476EB"/>
    <w:rsid w:val="00350B43"/>
    <w:rsid w:val="00350D3F"/>
    <w:rsid w:val="00352392"/>
    <w:rsid w:val="0035353F"/>
    <w:rsid w:val="003546F4"/>
    <w:rsid w:val="00361B7F"/>
    <w:rsid w:val="0036253A"/>
    <w:rsid w:val="00362F5C"/>
    <w:rsid w:val="00363F5E"/>
    <w:rsid w:val="00372441"/>
    <w:rsid w:val="00385ED6"/>
    <w:rsid w:val="00391BC2"/>
    <w:rsid w:val="003958CC"/>
    <w:rsid w:val="003966D0"/>
    <w:rsid w:val="003A2E5C"/>
    <w:rsid w:val="003B295A"/>
    <w:rsid w:val="003B2E74"/>
    <w:rsid w:val="003C07B9"/>
    <w:rsid w:val="003C1E51"/>
    <w:rsid w:val="003C365C"/>
    <w:rsid w:val="003C37FB"/>
    <w:rsid w:val="003C5571"/>
    <w:rsid w:val="003C7320"/>
    <w:rsid w:val="003D00C5"/>
    <w:rsid w:val="003D0EE8"/>
    <w:rsid w:val="003D132D"/>
    <w:rsid w:val="003D3756"/>
    <w:rsid w:val="003D4411"/>
    <w:rsid w:val="003E2E77"/>
    <w:rsid w:val="003E4109"/>
    <w:rsid w:val="003E5DE4"/>
    <w:rsid w:val="003E5F37"/>
    <w:rsid w:val="003E642A"/>
    <w:rsid w:val="003E7869"/>
    <w:rsid w:val="003F1E65"/>
    <w:rsid w:val="003F310A"/>
    <w:rsid w:val="003F55E0"/>
    <w:rsid w:val="003F5AD6"/>
    <w:rsid w:val="003F5DFC"/>
    <w:rsid w:val="003F7397"/>
    <w:rsid w:val="003F7FFD"/>
    <w:rsid w:val="004005E3"/>
    <w:rsid w:val="00402D6F"/>
    <w:rsid w:val="004034BD"/>
    <w:rsid w:val="004057F7"/>
    <w:rsid w:val="00407257"/>
    <w:rsid w:val="00425885"/>
    <w:rsid w:val="004271C0"/>
    <w:rsid w:val="00427239"/>
    <w:rsid w:val="00430FAF"/>
    <w:rsid w:val="0043353B"/>
    <w:rsid w:val="0043619D"/>
    <w:rsid w:val="004374E3"/>
    <w:rsid w:val="00437DC4"/>
    <w:rsid w:val="00440A12"/>
    <w:rsid w:val="00446A5D"/>
    <w:rsid w:val="00447C2A"/>
    <w:rsid w:val="00451CBA"/>
    <w:rsid w:val="00455447"/>
    <w:rsid w:val="00455829"/>
    <w:rsid w:val="004566C7"/>
    <w:rsid w:val="00457A42"/>
    <w:rsid w:val="00465986"/>
    <w:rsid w:val="004677D0"/>
    <w:rsid w:val="004737FB"/>
    <w:rsid w:val="00474850"/>
    <w:rsid w:val="00476919"/>
    <w:rsid w:val="00495C91"/>
    <w:rsid w:val="0049671D"/>
    <w:rsid w:val="0049675E"/>
    <w:rsid w:val="004A30A6"/>
    <w:rsid w:val="004A3DCE"/>
    <w:rsid w:val="004A5AF7"/>
    <w:rsid w:val="004A5B0E"/>
    <w:rsid w:val="004A657B"/>
    <w:rsid w:val="004A6802"/>
    <w:rsid w:val="004B2AD3"/>
    <w:rsid w:val="004B5AB7"/>
    <w:rsid w:val="004B6593"/>
    <w:rsid w:val="004B7755"/>
    <w:rsid w:val="004C0F03"/>
    <w:rsid w:val="004C3668"/>
    <w:rsid w:val="004C6E0A"/>
    <w:rsid w:val="004D1AFE"/>
    <w:rsid w:val="004D3F4E"/>
    <w:rsid w:val="004D599A"/>
    <w:rsid w:val="004E40BF"/>
    <w:rsid w:val="004E5065"/>
    <w:rsid w:val="004E6204"/>
    <w:rsid w:val="004F06C3"/>
    <w:rsid w:val="004F30B2"/>
    <w:rsid w:val="00502263"/>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7959"/>
    <w:rsid w:val="00570615"/>
    <w:rsid w:val="005708BA"/>
    <w:rsid w:val="005727C3"/>
    <w:rsid w:val="00572D2E"/>
    <w:rsid w:val="005814A9"/>
    <w:rsid w:val="005839D0"/>
    <w:rsid w:val="00584160"/>
    <w:rsid w:val="0058421F"/>
    <w:rsid w:val="005870B9"/>
    <w:rsid w:val="00591030"/>
    <w:rsid w:val="00595AE2"/>
    <w:rsid w:val="00595CE4"/>
    <w:rsid w:val="00596907"/>
    <w:rsid w:val="005A74E9"/>
    <w:rsid w:val="005B1F4D"/>
    <w:rsid w:val="005B46DF"/>
    <w:rsid w:val="005B7067"/>
    <w:rsid w:val="005B7870"/>
    <w:rsid w:val="005C17A7"/>
    <w:rsid w:val="005C3503"/>
    <w:rsid w:val="005C57A3"/>
    <w:rsid w:val="005C6EB5"/>
    <w:rsid w:val="005D46A2"/>
    <w:rsid w:val="005D7EC6"/>
    <w:rsid w:val="005F1E37"/>
    <w:rsid w:val="005F5980"/>
    <w:rsid w:val="005F77A2"/>
    <w:rsid w:val="00600EC1"/>
    <w:rsid w:val="00607259"/>
    <w:rsid w:val="00610CEB"/>
    <w:rsid w:val="0061208B"/>
    <w:rsid w:val="00620214"/>
    <w:rsid w:val="0062039A"/>
    <w:rsid w:val="00624A26"/>
    <w:rsid w:val="00625BF8"/>
    <w:rsid w:val="006348CA"/>
    <w:rsid w:val="00635DE5"/>
    <w:rsid w:val="0064053A"/>
    <w:rsid w:val="00640C70"/>
    <w:rsid w:val="006518ED"/>
    <w:rsid w:val="00654366"/>
    <w:rsid w:val="00655B8A"/>
    <w:rsid w:val="00656913"/>
    <w:rsid w:val="006575BC"/>
    <w:rsid w:val="00657EA5"/>
    <w:rsid w:val="006610E3"/>
    <w:rsid w:val="00664A39"/>
    <w:rsid w:val="00664ED3"/>
    <w:rsid w:val="00666379"/>
    <w:rsid w:val="00674769"/>
    <w:rsid w:val="006772F1"/>
    <w:rsid w:val="00677CCF"/>
    <w:rsid w:val="0068287C"/>
    <w:rsid w:val="00683BE0"/>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2419"/>
    <w:rsid w:val="006C47A6"/>
    <w:rsid w:val="006C7B39"/>
    <w:rsid w:val="006D1FC2"/>
    <w:rsid w:val="006D724A"/>
    <w:rsid w:val="006E1C53"/>
    <w:rsid w:val="006E4247"/>
    <w:rsid w:val="006F0E14"/>
    <w:rsid w:val="006F19B0"/>
    <w:rsid w:val="006F2AEA"/>
    <w:rsid w:val="006F45EA"/>
    <w:rsid w:val="006F5354"/>
    <w:rsid w:val="006F64FE"/>
    <w:rsid w:val="006F69E3"/>
    <w:rsid w:val="00700173"/>
    <w:rsid w:val="0070324E"/>
    <w:rsid w:val="00703F98"/>
    <w:rsid w:val="00705183"/>
    <w:rsid w:val="0071032E"/>
    <w:rsid w:val="00710947"/>
    <w:rsid w:val="0071193E"/>
    <w:rsid w:val="007131F2"/>
    <w:rsid w:val="007157B2"/>
    <w:rsid w:val="0071780F"/>
    <w:rsid w:val="00726B89"/>
    <w:rsid w:val="007271A4"/>
    <w:rsid w:val="007362C2"/>
    <w:rsid w:val="00742F3D"/>
    <w:rsid w:val="00743283"/>
    <w:rsid w:val="00747DFB"/>
    <w:rsid w:val="0075333E"/>
    <w:rsid w:val="007537BF"/>
    <w:rsid w:val="007542E7"/>
    <w:rsid w:val="00766290"/>
    <w:rsid w:val="00771BE5"/>
    <w:rsid w:val="007721BF"/>
    <w:rsid w:val="007721E9"/>
    <w:rsid w:val="00782985"/>
    <w:rsid w:val="00785D52"/>
    <w:rsid w:val="0078630C"/>
    <w:rsid w:val="007910AD"/>
    <w:rsid w:val="0079398C"/>
    <w:rsid w:val="007955C0"/>
    <w:rsid w:val="007A4118"/>
    <w:rsid w:val="007A5F99"/>
    <w:rsid w:val="007A7EFA"/>
    <w:rsid w:val="007B39B3"/>
    <w:rsid w:val="007B625E"/>
    <w:rsid w:val="007C2684"/>
    <w:rsid w:val="007C2FB3"/>
    <w:rsid w:val="007C44B3"/>
    <w:rsid w:val="007C50D9"/>
    <w:rsid w:val="007C53A7"/>
    <w:rsid w:val="007C583F"/>
    <w:rsid w:val="007C7020"/>
    <w:rsid w:val="007D316C"/>
    <w:rsid w:val="007F03AE"/>
    <w:rsid w:val="007F07C8"/>
    <w:rsid w:val="007F08D3"/>
    <w:rsid w:val="007F222C"/>
    <w:rsid w:val="008008A0"/>
    <w:rsid w:val="0080235E"/>
    <w:rsid w:val="00812ECB"/>
    <w:rsid w:val="008172D1"/>
    <w:rsid w:val="00817FBF"/>
    <w:rsid w:val="00821D22"/>
    <w:rsid w:val="008271C2"/>
    <w:rsid w:val="0083029D"/>
    <w:rsid w:val="008303F6"/>
    <w:rsid w:val="00832219"/>
    <w:rsid w:val="008332E8"/>
    <w:rsid w:val="00842842"/>
    <w:rsid w:val="0084472F"/>
    <w:rsid w:val="00846348"/>
    <w:rsid w:val="00851B02"/>
    <w:rsid w:val="008572C8"/>
    <w:rsid w:val="0086123D"/>
    <w:rsid w:val="00867A2E"/>
    <w:rsid w:val="00867FF0"/>
    <w:rsid w:val="00872403"/>
    <w:rsid w:val="00873675"/>
    <w:rsid w:val="008747B9"/>
    <w:rsid w:val="00875F93"/>
    <w:rsid w:val="0088143A"/>
    <w:rsid w:val="00884FB3"/>
    <w:rsid w:val="00893576"/>
    <w:rsid w:val="008939C9"/>
    <w:rsid w:val="00896432"/>
    <w:rsid w:val="0089766B"/>
    <w:rsid w:val="008978B3"/>
    <w:rsid w:val="00897B1A"/>
    <w:rsid w:val="008A3E2A"/>
    <w:rsid w:val="008A5172"/>
    <w:rsid w:val="008B3DF1"/>
    <w:rsid w:val="008B56B9"/>
    <w:rsid w:val="008C503F"/>
    <w:rsid w:val="008C5A03"/>
    <w:rsid w:val="008C6561"/>
    <w:rsid w:val="008D22A3"/>
    <w:rsid w:val="008D26DC"/>
    <w:rsid w:val="008D6754"/>
    <w:rsid w:val="008D7BE6"/>
    <w:rsid w:val="008E1AA9"/>
    <w:rsid w:val="008E456F"/>
    <w:rsid w:val="008E466B"/>
    <w:rsid w:val="008E6F46"/>
    <w:rsid w:val="009013A9"/>
    <w:rsid w:val="00912CA1"/>
    <w:rsid w:val="00915C28"/>
    <w:rsid w:val="009168B0"/>
    <w:rsid w:val="009168D9"/>
    <w:rsid w:val="00922501"/>
    <w:rsid w:val="00924B34"/>
    <w:rsid w:val="00925D38"/>
    <w:rsid w:val="00925DF6"/>
    <w:rsid w:val="00933A60"/>
    <w:rsid w:val="00943031"/>
    <w:rsid w:val="00944DCB"/>
    <w:rsid w:val="009461D4"/>
    <w:rsid w:val="00947FAA"/>
    <w:rsid w:val="009549A2"/>
    <w:rsid w:val="00955329"/>
    <w:rsid w:val="00957B30"/>
    <w:rsid w:val="00962166"/>
    <w:rsid w:val="00963F9C"/>
    <w:rsid w:val="00965464"/>
    <w:rsid w:val="00967BD5"/>
    <w:rsid w:val="00972164"/>
    <w:rsid w:val="009727D9"/>
    <w:rsid w:val="00991195"/>
    <w:rsid w:val="00996FE6"/>
    <w:rsid w:val="00997364"/>
    <w:rsid w:val="009A2446"/>
    <w:rsid w:val="009B3C1A"/>
    <w:rsid w:val="009B5A38"/>
    <w:rsid w:val="009B5B91"/>
    <w:rsid w:val="009B656A"/>
    <w:rsid w:val="009B7A95"/>
    <w:rsid w:val="009C25EC"/>
    <w:rsid w:val="009C38B0"/>
    <w:rsid w:val="009C582D"/>
    <w:rsid w:val="009C69D7"/>
    <w:rsid w:val="009D0A93"/>
    <w:rsid w:val="009D3A81"/>
    <w:rsid w:val="009F0724"/>
    <w:rsid w:val="009F559C"/>
    <w:rsid w:val="00A00ECC"/>
    <w:rsid w:val="00A028F6"/>
    <w:rsid w:val="00A0336F"/>
    <w:rsid w:val="00A07986"/>
    <w:rsid w:val="00A07EAC"/>
    <w:rsid w:val="00A100E0"/>
    <w:rsid w:val="00A10B8F"/>
    <w:rsid w:val="00A16670"/>
    <w:rsid w:val="00A16E55"/>
    <w:rsid w:val="00A209BE"/>
    <w:rsid w:val="00A220D8"/>
    <w:rsid w:val="00A239C6"/>
    <w:rsid w:val="00A2561C"/>
    <w:rsid w:val="00A304E1"/>
    <w:rsid w:val="00A37754"/>
    <w:rsid w:val="00A37896"/>
    <w:rsid w:val="00A40DC5"/>
    <w:rsid w:val="00A43510"/>
    <w:rsid w:val="00A45538"/>
    <w:rsid w:val="00A528F6"/>
    <w:rsid w:val="00A5517C"/>
    <w:rsid w:val="00A5621D"/>
    <w:rsid w:val="00A57854"/>
    <w:rsid w:val="00A61E5A"/>
    <w:rsid w:val="00A62CF6"/>
    <w:rsid w:val="00A6355F"/>
    <w:rsid w:val="00A63B94"/>
    <w:rsid w:val="00A6481A"/>
    <w:rsid w:val="00A6557F"/>
    <w:rsid w:val="00A65951"/>
    <w:rsid w:val="00A75927"/>
    <w:rsid w:val="00A846BB"/>
    <w:rsid w:val="00A846F4"/>
    <w:rsid w:val="00A85938"/>
    <w:rsid w:val="00A92C3F"/>
    <w:rsid w:val="00A952FB"/>
    <w:rsid w:val="00A9727A"/>
    <w:rsid w:val="00AA09C0"/>
    <w:rsid w:val="00AA367D"/>
    <w:rsid w:val="00AA6A05"/>
    <w:rsid w:val="00AB2A4D"/>
    <w:rsid w:val="00AB5B8B"/>
    <w:rsid w:val="00AC12FA"/>
    <w:rsid w:val="00AC1873"/>
    <w:rsid w:val="00AE3161"/>
    <w:rsid w:val="00AE557C"/>
    <w:rsid w:val="00AE6CD5"/>
    <w:rsid w:val="00AE6E05"/>
    <w:rsid w:val="00AF1E56"/>
    <w:rsid w:val="00AF49AD"/>
    <w:rsid w:val="00AF6F10"/>
    <w:rsid w:val="00B17BD1"/>
    <w:rsid w:val="00B2005D"/>
    <w:rsid w:val="00B311B8"/>
    <w:rsid w:val="00B329A0"/>
    <w:rsid w:val="00B32A06"/>
    <w:rsid w:val="00B33740"/>
    <w:rsid w:val="00B34563"/>
    <w:rsid w:val="00B350C7"/>
    <w:rsid w:val="00B36222"/>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4CAA"/>
    <w:rsid w:val="00B97919"/>
    <w:rsid w:val="00BA1A46"/>
    <w:rsid w:val="00BA28AE"/>
    <w:rsid w:val="00BB0DB6"/>
    <w:rsid w:val="00BB6193"/>
    <w:rsid w:val="00BD0922"/>
    <w:rsid w:val="00BD1329"/>
    <w:rsid w:val="00BD1DC8"/>
    <w:rsid w:val="00BD5916"/>
    <w:rsid w:val="00BD646E"/>
    <w:rsid w:val="00BE0939"/>
    <w:rsid w:val="00BE6584"/>
    <w:rsid w:val="00BE71EB"/>
    <w:rsid w:val="00BF3E99"/>
    <w:rsid w:val="00BF49B0"/>
    <w:rsid w:val="00BF4E2D"/>
    <w:rsid w:val="00BF7037"/>
    <w:rsid w:val="00C04557"/>
    <w:rsid w:val="00C06804"/>
    <w:rsid w:val="00C06F72"/>
    <w:rsid w:val="00C078E8"/>
    <w:rsid w:val="00C07CB6"/>
    <w:rsid w:val="00C121E1"/>
    <w:rsid w:val="00C1677B"/>
    <w:rsid w:val="00C213CF"/>
    <w:rsid w:val="00C22A3A"/>
    <w:rsid w:val="00C2320B"/>
    <w:rsid w:val="00C2389A"/>
    <w:rsid w:val="00C2690F"/>
    <w:rsid w:val="00C37034"/>
    <w:rsid w:val="00C37CD4"/>
    <w:rsid w:val="00C422A9"/>
    <w:rsid w:val="00C44F41"/>
    <w:rsid w:val="00C46EF4"/>
    <w:rsid w:val="00C52749"/>
    <w:rsid w:val="00C578B9"/>
    <w:rsid w:val="00C62401"/>
    <w:rsid w:val="00C648B9"/>
    <w:rsid w:val="00C649E3"/>
    <w:rsid w:val="00C66190"/>
    <w:rsid w:val="00C75580"/>
    <w:rsid w:val="00C81150"/>
    <w:rsid w:val="00C872D4"/>
    <w:rsid w:val="00C90187"/>
    <w:rsid w:val="00C919D9"/>
    <w:rsid w:val="00C91EC7"/>
    <w:rsid w:val="00C95F65"/>
    <w:rsid w:val="00CA0E19"/>
    <w:rsid w:val="00CB1AF5"/>
    <w:rsid w:val="00CB2AF5"/>
    <w:rsid w:val="00CB5F2D"/>
    <w:rsid w:val="00CC000C"/>
    <w:rsid w:val="00CC25B3"/>
    <w:rsid w:val="00CC34D5"/>
    <w:rsid w:val="00CC3682"/>
    <w:rsid w:val="00CC49B1"/>
    <w:rsid w:val="00CC75D0"/>
    <w:rsid w:val="00CD5936"/>
    <w:rsid w:val="00CD7045"/>
    <w:rsid w:val="00CE16F6"/>
    <w:rsid w:val="00CE2548"/>
    <w:rsid w:val="00CE3379"/>
    <w:rsid w:val="00CF744C"/>
    <w:rsid w:val="00D04E7D"/>
    <w:rsid w:val="00D101B0"/>
    <w:rsid w:val="00D1268A"/>
    <w:rsid w:val="00D24DEA"/>
    <w:rsid w:val="00D25381"/>
    <w:rsid w:val="00D308B7"/>
    <w:rsid w:val="00D30C1C"/>
    <w:rsid w:val="00D3211D"/>
    <w:rsid w:val="00D32978"/>
    <w:rsid w:val="00D33543"/>
    <w:rsid w:val="00D3498D"/>
    <w:rsid w:val="00D43E75"/>
    <w:rsid w:val="00D45547"/>
    <w:rsid w:val="00D52595"/>
    <w:rsid w:val="00D52CDA"/>
    <w:rsid w:val="00D57D45"/>
    <w:rsid w:val="00D57F1E"/>
    <w:rsid w:val="00D60A83"/>
    <w:rsid w:val="00D60C1F"/>
    <w:rsid w:val="00D64B6F"/>
    <w:rsid w:val="00D6763E"/>
    <w:rsid w:val="00D72573"/>
    <w:rsid w:val="00D73943"/>
    <w:rsid w:val="00D750DF"/>
    <w:rsid w:val="00D778EE"/>
    <w:rsid w:val="00D84050"/>
    <w:rsid w:val="00D952C8"/>
    <w:rsid w:val="00D97AC9"/>
    <w:rsid w:val="00DA054B"/>
    <w:rsid w:val="00DA7DEE"/>
    <w:rsid w:val="00DB51F9"/>
    <w:rsid w:val="00DC01DF"/>
    <w:rsid w:val="00DC1439"/>
    <w:rsid w:val="00DC368E"/>
    <w:rsid w:val="00DC5CB2"/>
    <w:rsid w:val="00DC5EEA"/>
    <w:rsid w:val="00DC7FC9"/>
    <w:rsid w:val="00DD1C3C"/>
    <w:rsid w:val="00DD5DE7"/>
    <w:rsid w:val="00DD7053"/>
    <w:rsid w:val="00DE3D16"/>
    <w:rsid w:val="00DE47D6"/>
    <w:rsid w:val="00DE64F3"/>
    <w:rsid w:val="00DE65DA"/>
    <w:rsid w:val="00DE74AC"/>
    <w:rsid w:val="00DF2E86"/>
    <w:rsid w:val="00DF37B6"/>
    <w:rsid w:val="00DF3DD8"/>
    <w:rsid w:val="00DF5D76"/>
    <w:rsid w:val="00DF79D8"/>
    <w:rsid w:val="00DF7BBB"/>
    <w:rsid w:val="00E015E0"/>
    <w:rsid w:val="00E076E0"/>
    <w:rsid w:val="00E117EC"/>
    <w:rsid w:val="00E15935"/>
    <w:rsid w:val="00E247F6"/>
    <w:rsid w:val="00E24D7E"/>
    <w:rsid w:val="00E257BC"/>
    <w:rsid w:val="00E3036D"/>
    <w:rsid w:val="00E3260B"/>
    <w:rsid w:val="00E334F2"/>
    <w:rsid w:val="00E34568"/>
    <w:rsid w:val="00E373BA"/>
    <w:rsid w:val="00E37E17"/>
    <w:rsid w:val="00E46230"/>
    <w:rsid w:val="00E51264"/>
    <w:rsid w:val="00E52236"/>
    <w:rsid w:val="00E53C48"/>
    <w:rsid w:val="00E53D58"/>
    <w:rsid w:val="00E62ABB"/>
    <w:rsid w:val="00E65023"/>
    <w:rsid w:val="00E66A0D"/>
    <w:rsid w:val="00E671BA"/>
    <w:rsid w:val="00E72AFB"/>
    <w:rsid w:val="00E7305F"/>
    <w:rsid w:val="00E74A96"/>
    <w:rsid w:val="00E75407"/>
    <w:rsid w:val="00E75917"/>
    <w:rsid w:val="00E80C5E"/>
    <w:rsid w:val="00E8271E"/>
    <w:rsid w:val="00E859ED"/>
    <w:rsid w:val="00E860EC"/>
    <w:rsid w:val="00E86A64"/>
    <w:rsid w:val="00E8754C"/>
    <w:rsid w:val="00E91EAE"/>
    <w:rsid w:val="00E91F9D"/>
    <w:rsid w:val="00E94E37"/>
    <w:rsid w:val="00EA2E33"/>
    <w:rsid w:val="00EA397A"/>
    <w:rsid w:val="00EA4DE3"/>
    <w:rsid w:val="00EB0EF4"/>
    <w:rsid w:val="00EB6F45"/>
    <w:rsid w:val="00EC02FC"/>
    <w:rsid w:val="00EC28FD"/>
    <w:rsid w:val="00ED5CE7"/>
    <w:rsid w:val="00ED6BFE"/>
    <w:rsid w:val="00EE2DED"/>
    <w:rsid w:val="00EE3571"/>
    <w:rsid w:val="00EE7914"/>
    <w:rsid w:val="00EE7C97"/>
    <w:rsid w:val="00EF3F83"/>
    <w:rsid w:val="00EF5BEA"/>
    <w:rsid w:val="00EF5EAF"/>
    <w:rsid w:val="00EF76C4"/>
    <w:rsid w:val="00F030F7"/>
    <w:rsid w:val="00F044B3"/>
    <w:rsid w:val="00F150BF"/>
    <w:rsid w:val="00F15A09"/>
    <w:rsid w:val="00F175E9"/>
    <w:rsid w:val="00F2335E"/>
    <w:rsid w:val="00F253BD"/>
    <w:rsid w:val="00F27039"/>
    <w:rsid w:val="00F30106"/>
    <w:rsid w:val="00F30A3F"/>
    <w:rsid w:val="00F35AEC"/>
    <w:rsid w:val="00F35B51"/>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51B0"/>
    <w:rsid w:val="00F75410"/>
    <w:rsid w:val="00F76887"/>
    <w:rsid w:val="00F8016E"/>
    <w:rsid w:val="00F83A8B"/>
    <w:rsid w:val="00F8555D"/>
    <w:rsid w:val="00F87D72"/>
    <w:rsid w:val="00F9175E"/>
    <w:rsid w:val="00F93E40"/>
    <w:rsid w:val="00FA121C"/>
    <w:rsid w:val="00FA44B9"/>
    <w:rsid w:val="00FB0C9B"/>
    <w:rsid w:val="00FB296E"/>
    <w:rsid w:val="00FB4D5D"/>
    <w:rsid w:val="00FC01D5"/>
    <w:rsid w:val="00FC0C6D"/>
    <w:rsid w:val="00FC22FB"/>
    <w:rsid w:val="00FC7693"/>
    <w:rsid w:val="00FC7D64"/>
    <w:rsid w:val="00FD429A"/>
    <w:rsid w:val="00FD4D36"/>
    <w:rsid w:val="00FD5067"/>
    <w:rsid w:val="00FE0A15"/>
    <w:rsid w:val="00FE6301"/>
    <w:rsid w:val="00FF49B4"/>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75697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B36222"/>
    <w:pPr>
      <w:snapToGrid w:val="0"/>
      <w:jc w:val="left"/>
    </w:pPr>
    <w:rPr>
      <w:rFonts w:eastAsia="HGPｺﾞｼｯｸM"/>
    </w:rPr>
  </w:style>
  <w:style w:type="character" w:customStyle="1" w:styleId="af5">
    <w:name w:val="コメント文字列 (文字)"/>
    <w:link w:val="af4"/>
    <w:rsid w:val="00B36222"/>
    <w:rPr>
      <w:rFonts w:eastAsia="HGPｺﾞｼｯｸM"/>
      <w:kern w:val="2"/>
      <w:sz w:val="21"/>
      <w:szCs w:val="24"/>
    </w:rPr>
  </w:style>
  <w:style w:type="paragraph" w:styleId="af6">
    <w:name w:val="annotation subject"/>
    <w:basedOn w:val="af4"/>
    <w:next w:val="af4"/>
    <w:link w:val="af7"/>
    <w:semiHidden/>
    <w:unhideWhenUsed/>
    <w:rsid w:val="00B36222"/>
    <w:rPr>
      <w:b/>
      <w:bCs/>
    </w:rPr>
  </w:style>
  <w:style w:type="character" w:customStyle="1" w:styleId="af7">
    <w:name w:val="コメント内容 (文字)"/>
    <w:basedOn w:val="af5"/>
    <w:link w:val="af6"/>
    <w:semiHidden/>
    <w:rsid w:val="00B36222"/>
    <w:rPr>
      <w:rFonts w:eastAsia="HGPｺﾞｼｯｸM"/>
      <w:b/>
      <w:bCs/>
      <w:kern w:val="2"/>
      <w:sz w:val="21"/>
      <w:szCs w:val="24"/>
    </w:rPr>
  </w:style>
  <w:style w:type="paragraph" w:styleId="af8">
    <w:name w:val="Revision"/>
    <w:hidden/>
    <w:uiPriority w:val="99"/>
    <w:semiHidden/>
    <w:rsid w:val="004554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364750707">
      <w:bodyDiv w:val="1"/>
      <w:marLeft w:val="0"/>
      <w:marRight w:val="0"/>
      <w:marTop w:val="0"/>
      <w:marBottom w:val="0"/>
      <w:divBdr>
        <w:top w:val="none" w:sz="0" w:space="0" w:color="auto"/>
        <w:left w:val="none" w:sz="0" w:space="0" w:color="auto"/>
        <w:bottom w:val="none" w:sz="0" w:space="0" w:color="auto"/>
        <w:right w:val="none" w:sz="0" w:space="0" w:color="auto"/>
      </w:divBdr>
    </w:div>
    <w:div w:id="1761483628">
      <w:bodyDiv w:val="1"/>
      <w:marLeft w:val="0"/>
      <w:marRight w:val="0"/>
      <w:marTop w:val="0"/>
      <w:marBottom w:val="0"/>
      <w:divBdr>
        <w:top w:val="none" w:sz="0" w:space="0" w:color="auto"/>
        <w:left w:val="none" w:sz="0" w:space="0" w:color="auto"/>
        <w:bottom w:val="none" w:sz="0" w:space="0" w:color="auto"/>
        <w:right w:val="none" w:sz="0" w:space="0" w:color="auto"/>
      </w:divBdr>
    </w:div>
    <w:div w:id="191924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2129</Words>
  <Characters>224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2024-08-13T05:19:00Z</dcterms:created>
  <dcterms:modified xsi:type="dcterms:W3CDTF">2025-04-30T02:24:00Z</dcterms:modified>
</cp:coreProperties>
</file>