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1404" w14:textId="2731D13C" w:rsidR="007E6DA7" w:rsidRDefault="007E6DA7" w:rsidP="007E6DA7">
      <w:pPr>
        <w:jc w:val="center"/>
        <w:rPr>
          <w:b/>
          <w:sz w:val="22"/>
          <w:szCs w:val="22"/>
          <w:u w:val="single"/>
        </w:rPr>
      </w:pPr>
      <w:r>
        <w:rPr>
          <w:rFonts w:hint="eastAsia"/>
          <w:b/>
          <w:sz w:val="22"/>
          <w:szCs w:val="22"/>
          <w:u w:val="single"/>
        </w:rPr>
        <w:t>令和</w:t>
      </w:r>
      <w:r w:rsidR="004A3F92">
        <w:rPr>
          <w:rFonts w:hint="eastAsia"/>
          <w:b/>
          <w:sz w:val="22"/>
          <w:szCs w:val="22"/>
          <w:u w:val="single"/>
        </w:rPr>
        <w:t>6</w:t>
      </w:r>
      <w:r w:rsidRPr="00D43232">
        <w:rPr>
          <w:rFonts w:hint="eastAsia"/>
          <w:b/>
          <w:sz w:val="22"/>
          <w:szCs w:val="22"/>
          <w:u w:val="single"/>
        </w:rPr>
        <w:t xml:space="preserve">年度　</w:t>
      </w:r>
      <w:r>
        <w:rPr>
          <w:rFonts w:hint="eastAsia"/>
          <w:b/>
          <w:sz w:val="22"/>
          <w:szCs w:val="22"/>
          <w:u w:val="single"/>
        </w:rPr>
        <w:t>大阪府感染症発生動向調査委員会</w:t>
      </w:r>
    </w:p>
    <w:p w14:paraId="57508AEF" w14:textId="77777777" w:rsidR="007E6DA7" w:rsidRDefault="007E6DA7" w:rsidP="007E6DA7">
      <w:pPr>
        <w:jc w:val="center"/>
        <w:rPr>
          <w:b/>
          <w:sz w:val="22"/>
          <w:szCs w:val="22"/>
          <w:u w:val="single"/>
        </w:rPr>
      </w:pPr>
    </w:p>
    <w:p w14:paraId="47EED67B" w14:textId="390E77B0" w:rsidR="007E6DA7" w:rsidRPr="00162C5F" w:rsidRDefault="007E6DA7" w:rsidP="007E6DA7">
      <w:pPr>
        <w:rPr>
          <w:sz w:val="22"/>
          <w:szCs w:val="22"/>
        </w:rPr>
      </w:pPr>
      <w:r w:rsidRPr="00F2040E">
        <w:rPr>
          <w:rFonts w:hint="eastAsia"/>
          <w:b/>
          <w:sz w:val="22"/>
          <w:szCs w:val="22"/>
        </w:rPr>
        <w:t>■</w:t>
      </w:r>
      <w:r w:rsidRPr="00162C5F">
        <w:rPr>
          <w:rFonts w:hint="eastAsia"/>
          <w:sz w:val="22"/>
          <w:szCs w:val="22"/>
        </w:rPr>
        <w:t>日時：</w:t>
      </w:r>
      <w:r>
        <w:rPr>
          <w:rFonts w:hint="eastAsia"/>
          <w:sz w:val="22"/>
          <w:szCs w:val="22"/>
        </w:rPr>
        <w:t>令和</w:t>
      </w:r>
      <w:r>
        <w:rPr>
          <w:rFonts w:hint="eastAsia"/>
          <w:sz w:val="22"/>
          <w:szCs w:val="22"/>
        </w:rPr>
        <w:t>5</w:t>
      </w:r>
      <w:r w:rsidRPr="00162C5F">
        <w:rPr>
          <w:rFonts w:hint="eastAsia"/>
          <w:sz w:val="22"/>
          <w:szCs w:val="22"/>
        </w:rPr>
        <w:t>年</w:t>
      </w:r>
      <w:r w:rsidR="004A3F92">
        <w:rPr>
          <w:sz w:val="22"/>
          <w:szCs w:val="22"/>
        </w:rPr>
        <w:t>7</w:t>
      </w:r>
      <w:r w:rsidRPr="00162C5F">
        <w:rPr>
          <w:rFonts w:hint="eastAsia"/>
          <w:sz w:val="22"/>
          <w:szCs w:val="22"/>
        </w:rPr>
        <w:t>月</w:t>
      </w:r>
      <w:r>
        <w:rPr>
          <w:rFonts w:hint="eastAsia"/>
          <w:sz w:val="22"/>
          <w:szCs w:val="22"/>
        </w:rPr>
        <w:t>3</w:t>
      </w:r>
      <w:r w:rsidR="004A3F92">
        <w:rPr>
          <w:sz w:val="22"/>
          <w:szCs w:val="22"/>
        </w:rPr>
        <w:t>1</w:t>
      </w:r>
      <w:r w:rsidRPr="00162C5F">
        <w:rPr>
          <w:rFonts w:hint="eastAsia"/>
          <w:sz w:val="22"/>
          <w:szCs w:val="22"/>
        </w:rPr>
        <w:t>日（</w:t>
      </w:r>
      <w:r>
        <w:rPr>
          <w:rFonts w:hint="eastAsia"/>
          <w:sz w:val="22"/>
          <w:szCs w:val="22"/>
        </w:rPr>
        <w:t>水</w:t>
      </w:r>
      <w:r w:rsidRPr="00162C5F">
        <w:rPr>
          <w:rFonts w:hint="eastAsia"/>
          <w:sz w:val="22"/>
          <w:szCs w:val="22"/>
        </w:rPr>
        <w:t>）</w:t>
      </w:r>
      <w:r>
        <w:rPr>
          <w:rFonts w:hint="eastAsia"/>
          <w:sz w:val="22"/>
          <w:szCs w:val="22"/>
        </w:rPr>
        <w:t>午後</w:t>
      </w:r>
      <w:r>
        <w:rPr>
          <w:rFonts w:hint="eastAsia"/>
          <w:sz w:val="22"/>
          <w:szCs w:val="22"/>
        </w:rPr>
        <w:t>2</w:t>
      </w:r>
      <w:r w:rsidRPr="00162C5F">
        <w:rPr>
          <w:rFonts w:hint="eastAsia"/>
          <w:sz w:val="22"/>
          <w:szCs w:val="22"/>
        </w:rPr>
        <w:t>時</w:t>
      </w:r>
      <w:r>
        <w:rPr>
          <w:rFonts w:hint="eastAsia"/>
          <w:sz w:val="22"/>
          <w:szCs w:val="22"/>
        </w:rPr>
        <w:t>から午後</w:t>
      </w:r>
      <w:r>
        <w:rPr>
          <w:rFonts w:hint="eastAsia"/>
          <w:sz w:val="22"/>
          <w:szCs w:val="22"/>
        </w:rPr>
        <w:t>4</w:t>
      </w:r>
      <w:r w:rsidRPr="00162C5F">
        <w:rPr>
          <w:rFonts w:hint="eastAsia"/>
          <w:sz w:val="22"/>
          <w:szCs w:val="22"/>
        </w:rPr>
        <w:t>時</w:t>
      </w:r>
      <w:r>
        <w:rPr>
          <w:rFonts w:hint="eastAsia"/>
          <w:sz w:val="22"/>
          <w:szCs w:val="22"/>
        </w:rPr>
        <w:t>まで</w:t>
      </w:r>
    </w:p>
    <w:p w14:paraId="30A70D7E" w14:textId="3DDCDDD8" w:rsidR="007E6DA7" w:rsidRPr="00162C5F" w:rsidRDefault="007E6DA7" w:rsidP="007E6DA7">
      <w:pPr>
        <w:rPr>
          <w:sz w:val="22"/>
          <w:szCs w:val="22"/>
          <w:u w:val="single"/>
        </w:rPr>
      </w:pPr>
      <w:r w:rsidRPr="00162C5F">
        <w:rPr>
          <w:rFonts w:hint="eastAsia"/>
          <w:sz w:val="22"/>
          <w:szCs w:val="22"/>
        </w:rPr>
        <w:t>■場所：</w:t>
      </w:r>
      <w:r>
        <w:rPr>
          <w:rFonts w:hint="eastAsia"/>
          <w:sz w:val="22"/>
          <w:szCs w:val="22"/>
        </w:rPr>
        <w:t>大阪健康安全基盤研究所　北館</w:t>
      </w:r>
      <w:r w:rsidR="00246AA1">
        <w:rPr>
          <w:rFonts w:hint="eastAsia"/>
          <w:sz w:val="22"/>
          <w:szCs w:val="22"/>
        </w:rPr>
        <w:t>3</w:t>
      </w:r>
      <w:r>
        <w:rPr>
          <w:rFonts w:hint="eastAsia"/>
          <w:sz w:val="22"/>
          <w:szCs w:val="22"/>
        </w:rPr>
        <w:t xml:space="preserve">階　</w:t>
      </w:r>
      <w:r>
        <w:rPr>
          <w:rFonts w:hint="eastAsia"/>
          <w:sz w:val="22"/>
          <w:szCs w:val="22"/>
        </w:rPr>
        <w:t>OIPH</w:t>
      </w:r>
      <w:r>
        <w:rPr>
          <w:rFonts w:hint="eastAsia"/>
          <w:sz w:val="22"/>
          <w:szCs w:val="22"/>
        </w:rPr>
        <w:t>ホール</w:t>
      </w:r>
    </w:p>
    <w:p w14:paraId="6605A006" w14:textId="34F27B77" w:rsidR="007E6DA7" w:rsidRDefault="007E6DA7" w:rsidP="007E6DA7">
      <w:pPr>
        <w:rPr>
          <w:sz w:val="22"/>
          <w:szCs w:val="22"/>
        </w:rPr>
      </w:pPr>
      <w:r w:rsidRPr="00162C5F">
        <w:rPr>
          <w:rFonts w:hint="eastAsia"/>
          <w:sz w:val="22"/>
          <w:szCs w:val="22"/>
        </w:rPr>
        <w:t>■出席者</w:t>
      </w:r>
      <w:r>
        <w:rPr>
          <w:rFonts w:hint="eastAsia"/>
          <w:sz w:val="22"/>
          <w:szCs w:val="22"/>
        </w:rPr>
        <w:t>（</w:t>
      </w:r>
      <w:r w:rsidRPr="00162C5F">
        <w:rPr>
          <w:rFonts w:hint="eastAsia"/>
          <w:sz w:val="22"/>
          <w:szCs w:val="22"/>
        </w:rPr>
        <w:t>委員）：</w:t>
      </w:r>
    </w:p>
    <w:p w14:paraId="5577529B" w14:textId="5DA8DDFF" w:rsidR="00A6718D" w:rsidRDefault="00A6718D" w:rsidP="007E6DA7">
      <w:pPr>
        <w:rPr>
          <w:sz w:val="22"/>
          <w:szCs w:val="22"/>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tblGrid>
      <w:tr w:rsidR="001A4846" w:rsidRPr="00A6718D" w14:paraId="75D407D8" w14:textId="6068AF08"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742C4B" w14:textId="77777777" w:rsidR="001A4846" w:rsidRPr="00A6718D" w:rsidRDefault="001A4846" w:rsidP="001A4846">
            <w:pPr>
              <w:jc w:val="center"/>
              <w:rPr>
                <w:sz w:val="22"/>
                <w:szCs w:val="22"/>
              </w:rPr>
            </w:pPr>
            <w:r w:rsidRPr="00A6718D">
              <w:rPr>
                <w:rFonts w:hint="eastAsia"/>
                <w:sz w:val="22"/>
                <w:szCs w:val="22"/>
              </w:rPr>
              <w:t>氏名</w:t>
            </w:r>
          </w:p>
        </w:tc>
        <w:tc>
          <w:tcPr>
            <w:tcW w:w="3402" w:type="dxa"/>
            <w:tcBorders>
              <w:top w:val="single" w:sz="4" w:space="0" w:color="auto"/>
              <w:left w:val="single" w:sz="4" w:space="0" w:color="auto"/>
              <w:bottom w:val="single" w:sz="4" w:space="0" w:color="auto"/>
              <w:right w:val="single" w:sz="4" w:space="0" w:color="auto"/>
            </w:tcBorders>
            <w:vAlign w:val="center"/>
          </w:tcPr>
          <w:p w14:paraId="2B0FBB2C" w14:textId="1E6C9F68" w:rsidR="001A4846" w:rsidRPr="00A6718D" w:rsidRDefault="001A4846" w:rsidP="001A4846">
            <w:pPr>
              <w:jc w:val="center"/>
              <w:rPr>
                <w:sz w:val="22"/>
                <w:szCs w:val="22"/>
              </w:rPr>
            </w:pPr>
            <w:r w:rsidRPr="00A6718D">
              <w:rPr>
                <w:rFonts w:hint="eastAsia"/>
                <w:sz w:val="22"/>
                <w:szCs w:val="22"/>
              </w:rPr>
              <w:t>所属</w:t>
            </w:r>
          </w:p>
        </w:tc>
      </w:tr>
      <w:tr w:rsidR="001A4846" w:rsidRPr="00A6718D" w14:paraId="26A5CC9E" w14:textId="158C44BA"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96BB8B" w14:textId="7EDA9C5B" w:rsidR="001A4846" w:rsidRPr="00A6718D" w:rsidRDefault="001A4846" w:rsidP="001A4846">
            <w:pPr>
              <w:jc w:val="center"/>
              <w:rPr>
                <w:sz w:val="22"/>
                <w:szCs w:val="22"/>
              </w:rPr>
            </w:pPr>
            <w:r w:rsidRPr="00A6718D">
              <w:rPr>
                <w:rFonts w:hint="eastAsia"/>
                <w:sz w:val="22"/>
                <w:szCs w:val="22"/>
              </w:rPr>
              <w:t>磯ノ上　正明</w:t>
            </w:r>
          </w:p>
        </w:tc>
        <w:tc>
          <w:tcPr>
            <w:tcW w:w="3402" w:type="dxa"/>
            <w:tcBorders>
              <w:top w:val="single" w:sz="4" w:space="0" w:color="auto"/>
              <w:left w:val="single" w:sz="4" w:space="0" w:color="auto"/>
              <w:bottom w:val="single" w:sz="4" w:space="0" w:color="auto"/>
              <w:right w:val="single" w:sz="4" w:space="0" w:color="auto"/>
            </w:tcBorders>
            <w:vAlign w:val="center"/>
          </w:tcPr>
          <w:p w14:paraId="413560D2" w14:textId="482C2608" w:rsidR="001A4846" w:rsidRPr="00A6718D" w:rsidRDefault="001A4846" w:rsidP="001A4846">
            <w:pPr>
              <w:jc w:val="center"/>
              <w:rPr>
                <w:sz w:val="22"/>
                <w:szCs w:val="22"/>
              </w:rPr>
            </w:pPr>
            <w:r w:rsidRPr="00A6718D">
              <w:rPr>
                <w:rFonts w:hint="eastAsia"/>
                <w:sz w:val="22"/>
                <w:szCs w:val="22"/>
              </w:rPr>
              <w:t>大阪皮膚科医会</w:t>
            </w:r>
          </w:p>
        </w:tc>
      </w:tr>
      <w:tr w:rsidR="001A4846" w:rsidRPr="00A6718D" w14:paraId="2DDD0202" w14:textId="37D03C8B"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C45425" w14:textId="23AD3B1B" w:rsidR="001A4846" w:rsidRPr="00A6718D" w:rsidRDefault="001A4846" w:rsidP="001A4846">
            <w:pPr>
              <w:jc w:val="center"/>
              <w:rPr>
                <w:sz w:val="22"/>
                <w:szCs w:val="22"/>
              </w:rPr>
            </w:pPr>
            <w:r w:rsidRPr="00A6718D">
              <w:rPr>
                <w:rFonts w:hint="eastAsia"/>
                <w:sz w:val="22"/>
                <w:szCs w:val="22"/>
              </w:rPr>
              <w:t>岩佐　厚</w:t>
            </w:r>
          </w:p>
        </w:tc>
        <w:tc>
          <w:tcPr>
            <w:tcW w:w="3402" w:type="dxa"/>
            <w:tcBorders>
              <w:top w:val="single" w:sz="4" w:space="0" w:color="auto"/>
              <w:left w:val="single" w:sz="4" w:space="0" w:color="auto"/>
              <w:bottom w:val="single" w:sz="4" w:space="0" w:color="auto"/>
              <w:right w:val="single" w:sz="4" w:space="0" w:color="auto"/>
            </w:tcBorders>
            <w:vAlign w:val="center"/>
          </w:tcPr>
          <w:p w14:paraId="4AAF7BAF" w14:textId="60BBE529" w:rsidR="001A4846" w:rsidRPr="00A6718D" w:rsidRDefault="001A4846" w:rsidP="001A4846">
            <w:pPr>
              <w:jc w:val="center"/>
              <w:rPr>
                <w:sz w:val="22"/>
                <w:szCs w:val="22"/>
              </w:rPr>
            </w:pPr>
            <w:r w:rsidRPr="00A6718D">
              <w:rPr>
                <w:rFonts w:hint="eastAsia"/>
                <w:sz w:val="22"/>
                <w:szCs w:val="22"/>
              </w:rPr>
              <w:t>大阪泌尿器科臨床医会</w:t>
            </w:r>
          </w:p>
        </w:tc>
      </w:tr>
      <w:tr w:rsidR="001A4846" w:rsidRPr="00A6718D" w14:paraId="38756CEC" w14:textId="4928C496"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FE5E54" w14:textId="47C151F3" w:rsidR="001A4846" w:rsidRPr="00A6718D" w:rsidRDefault="001A4846" w:rsidP="001A4846">
            <w:pPr>
              <w:jc w:val="center"/>
              <w:rPr>
                <w:sz w:val="22"/>
                <w:szCs w:val="22"/>
              </w:rPr>
            </w:pPr>
            <w:r w:rsidRPr="00A6718D">
              <w:rPr>
                <w:rFonts w:hint="eastAsia"/>
                <w:sz w:val="22"/>
                <w:szCs w:val="22"/>
              </w:rPr>
              <w:t>木下　優</w:t>
            </w:r>
          </w:p>
        </w:tc>
        <w:tc>
          <w:tcPr>
            <w:tcW w:w="3402" w:type="dxa"/>
            <w:tcBorders>
              <w:top w:val="single" w:sz="4" w:space="0" w:color="auto"/>
              <w:left w:val="single" w:sz="4" w:space="0" w:color="auto"/>
              <w:bottom w:val="single" w:sz="4" w:space="0" w:color="auto"/>
              <w:right w:val="single" w:sz="4" w:space="0" w:color="auto"/>
            </w:tcBorders>
            <w:vAlign w:val="center"/>
          </w:tcPr>
          <w:p w14:paraId="3C0A8A6E" w14:textId="23533116" w:rsidR="001A4846" w:rsidRPr="00A6718D" w:rsidRDefault="001A4846" w:rsidP="001A4846">
            <w:pPr>
              <w:jc w:val="center"/>
              <w:rPr>
                <w:sz w:val="22"/>
                <w:szCs w:val="22"/>
              </w:rPr>
            </w:pPr>
            <w:r w:rsidRPr="00A6718D">
              <w:rPr>
                <w:rFonts w:hint="eastAsia"/>
                <w:sz w:val="22"/>
                <w:szCs w:val="22"/>
              </w:rPr>
              <w:t>大阪府保健所長会</w:t>
            </w:r>
          </w:p>
        </w:tc>
      </w:tr>
      <w:tr w:rsidR="001A4846" w:rsidRPr="00A6718D" w14:paraId="5F18033F" w14:textId="7B6D72ED"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F30BC9" w14:textId="5E71BAA1" w:rsidR="001A4846" w:rsidRPr="00A6718D" w:rsidRDefault="001A4846" w:rsidP="001A4846">
            <w:pPr>
              <w:jc w:val="center"/>
              <w:rPr>
                <w:sz w:val="22"/>
                <w:szCs w:val="22"/>
              </w:rPr>
            </w:pPr>
            <w:r w:rsidRPr="00A6718D">
              <w:rPr>
                <w:rFonts w:hint="eastAsia"/>
                <w:sz w:val="22"/>
                <w:szCs w:val="22"/>
              </w:rPr>
              <w:t>塩見　正司</w:t>
            </w:r>
          </w:p>
        </w:tc>
        <w:tc>
          <w:tcPr>
            <w:tcW w:w="3402" w:type="dxa"/>
            <w:tcBorders>
              <w:top w:val="single" w:sz="4" w:space="0" w:color="auto"/>
              <w:left w:val="single" w:sz="4" w:space="0" w:color="auto"/>
              <w:bottom w:val="single" w:sz="4" w:space="0" w:color="auto"/>
              <w:right w:val="single" w:sz="4" w:space="0" w:color="auto"/>
            </w:tcBorders>
            <w:vAlign w:val="center"/>
          </w:tcPr>
          <w:p w14:paraId="30DEED8D" w14:textId="498ECEA4" w:rsidR="001A4846" w:rsidRPr="00A6718D" w:rsidRDefault="001A4846" w:rsidP="001A4846">
            <w:pPr>
              <w:jc w:val="center"/>
              <w:rPr>
                <w:sz w:val="22"/>
                <w:szCs w:val="22"/>
              </w:rPr>
            </w:pPr>
            <w:r w:rsidRPr="00A6718D">
              <w:rPr>
                <w:rFonts w:hint="eastAsia"/>
                <w:sz w:val="22"/>
                <w:szCs w:val="22"/>
              </w:rPr>
              <w:t>大阪府医師会</w:t>
            </w:r>
          </w:p>
        </w:tc>
      </w:tr>
      <w:tr w:rsidR="001A4846" w:rsidRPr="00A6718D" w14:paraId="7AEC91B7" w14:textId="734C1303"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9673FD" w14:textId="5D2C4B8B" w:rsidR="001A4846" w:rsidRPr="00A6718D" w:rsidRDefault="001A4846" w:rsidP="001A4846">
            <w:pPr>
              <w:jc w:val="center"/>
              <w:rPr>
                <w:sz w:val="22"/>
                <w:szCs w:val="22"/>
              </w:rPr>
            </w:pPr>
            <w:r w:rsidRPr="00A6718D">
              <w:rPr>
                <w:rFonts w:hint="eastAsia"/>
                <w:sz w:val="22"/>
                <w:szCs w:val="22"/>
              </w:rPr>
              <w:t>冨吉　泰夫</w:t>
            </w:r>
          </w:p>
        </w:tc>
        <w:tc>
          <w:tcPr>
            <w:tcW w:w="3402" w:type="dxa"/>
            <w:tcBorders>
              <w:top w:val="single" w:sz="4" w:space="0" w:color="auto"/>
              <w:left w:val="single" w:sz="4" w:space="0" w:color="auto"/>
              <w:bottom w:val="single" w:sz="4" w:space="0" w:color="auto"/>
              <w:right w:val="single" w:sz="4" w:space="0" w:color="auto"/>
            </w:tcBorders>
            <w:vAlign w:val="center"/>
          </w:tcPr>
          <w:p w14:paraId="48823D4B" w14:textId="069A4585" w:rsidR="001A4846" w:rsidRPr="00A6718D" w:rsidRDefault="001A4846" w:rsidP="001A4846">
            <w:pPr>
              <w:jc w:val="center"/>
              <w:rPr>
                <w:sz w:val="22"/>
                <w:szCs w:val="22"/>
              </w:rPr>
            </w:pPr>
            <w:r w:rsidRPr="00A6718D">
              <w:rPr>
                <w:rFonts w:hint="eastAsia"/>
                <w:sz w:val="22"/>
                <w:szCs w:val="22"/>
              </w:rPr>
              <w:t>大阪小児科医会</w:t>
            </w:r>
          </w:p>
        </w:tc>
      </w:tr>
      <w:tr w:rsidR="001A4846" w:rsidRPr="00A6718D" w14:paraId="182DF415" w14:textId="477652F8"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D1B588" w14:textId="075AEAF1" w:rsidR="001A4846" w:rsidRPr="00A6718D" w:rsidRDefault="001A4846" w:rsidP="001A4846">
            <w:pPr>
              <w:jc w:val="center"/>
              <w:rPr>
                <w:sz w:val="22"/>
                <w:szCs w:val="22"/>
              </w:rPr>
            </w:pPr>
            <w:r w:rsidRPr="00A6718D">
              <w:rPr>
                <w:rFonts w:hint="eastAsia"/>
                <w:sz w:val="22"/>
                <w:szCs w:val="22"/>
              </w:rPr>
              <w:t>中山　浩二</w:t>
            </w:r>
          </w:p>
        </w:tc>
        <w:tc>
          <w:tcPr>
            <w:tcW w:w="3402" w:type="dxa"/>
            <w:tcBorders>
              <w:top w:val="single" w:sz="4" w:space="0" w:color="auto"/>
              <w:left w:val="single" w:sz="4" w:space="0" w:color="auto"/>
              <w:bottom w:val="single" w:sz="4" w:space="0" w:color="auto"/>
              <w:right w:val="single" w:sz="4" w:space="0" w:color="auto"/>
            </w:tcBorders>
            <w:vAlign w:val="center"/>
          </w:tcPr>
          <w:p w14:paraId="2159BD13" w14:textId="6769ADEB" w:rsidR="001A4846" w:rsidRPr="00A6718D" w:rsidRDefault="001A4846" w:rsidP="001A4846">
            <w:pPr>
              <w:jc w:val="center"/>
              <w:rPr>
                <w:sz w:val="22"/>
                <w:szCs w:val="22"/>
              </w:rPr>
            </w:pPr>
            <w:r w:rsidRPr="00A6718D">
              <w:rPr>
                <w:rFonts w:hint="eastAsia"/>
                <w:sz w:val="22"/>
                <w:szCs w:val="22"/>
              </w:rPr>
              <w:t>大阪市保健所</w:t>
            </w:r>
          </w:p>
        </w:tc>
      </w:tr>
      <w:tr w:rsidR="001A4846" w:rsidRPr="00A6718D" w14:paraId="30933ABB" w14:textId="0AB75899"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300742" w14:textId="45F3D20D" w:rsidR="001A4846" w:rsidRPr="00A6718D" w:rsidRDefault="001A4846" w:rsidP="001A4846">
            <w:pPr>
              <w:jc w:val="center"/>
              <w:rPr>
                <w:sz w:val="22"/>
                <w:szCs w:val="22"/>
              </w:rPr>
            </w:pPr>
            <w:r w:rsidRPr="00A6718D">
              <w:rPr>
                <w:rFonts w:hint="eastAsia"/>
                <w:sz w:val="22"/>
                <w:szCs w:val="22"/>
              </w:rPr>
              <w:t>早川　潤</w:t>
            </w:r>
          </w:p>
        </w:tc>
        <w:tc>
          <w:tcPr>
            <w:tcW w:w="3402" w:type="dxa"/>
            <w:tcBorders>
              <w:top w:val="single" w:sz="4" w:space="0" w:color="auto"/>
              <w:left w:val="single" w:sz="4" w:space="0" w:color="auto"/>
              <w:bottom w:val="single" w:sz="4" w:space="0" w:color="auto"/>
              <w:right w:val="single" w:sz="4" w:space="0" w:color="auto"/>
            </w:tcBorders>
            <w:vAlign w:val="center"/>
          </w:tcPr>
          <w:p w14:paraId="36CE9F21" w14:textId="5C420FD3" w:rsidR="001A4846" w:rsidRPr="00A6718D" w:rsidRDefault="001A4846" w:rsidP="001A4846">
            <w:pPr>
              <w:jc w:val="center"/>
              <w:rPr>
                <w:sz w:val="22"/>
                <w:szCs w:val="22"/>
              </w:rPr>
            </w:pPr>
            <w:r w:rsidRPr="00A6718D">
              <w:rPr>
                <w:rFonts w:hint="eastAsia"/>
                <w:sz w:val="22"/>
                <w:szCs w:val="22"/>
              </w:rPr>
              <w:t>大阪産婦人科医会</w:t>
            </w:r>
          </w:p>
        </w:tc>
      </w:tr>
      <w:tr w:rsidR="001A4846" w:rsidRPr="00A6718D" w14:paraId="3E290990" w14:textId="2FBB7BA6"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744287" w14:textId="35CE26E6" w:rsidR="001A4846" w:rsidRPr="00A6718D" w:rsidRDefault="001A4846" w:rsidP="001A4846">
            <w:pPr>
              <w:jc w:val="center"/>
              <w:rPr>
                <w:sz w:val="22"/>
                <w:szCs w:val="22"/>
              </w:rPr>
            </w:pPr>
            <w:r w:rsidRPr="00A6718D">
              <w:rPr>
                <w:rFonts w:hint="eastAsia"/>
                <w:sz w:val="22"/>
                <w:szCs w:val="22"/>
              </w:rPr>
              <w:t>東野　博彦</w:t>
            </w:r>
          </w:p>
        </w:tc>
        <w:tc>
          <w:tcPr>
            <w:tcW w:w="3402" w:type="dxa"/>
            <w:tcBorders>
              <w:top w:val="single" w:sz="4" w:space="0" w:color="auto"/>
              <w:left w:val="single" w:sz="4" w:space="0" w:color="auto"/>
              <w:bottom w:val="single" w:sz="4" w:space="0" w:color="auto"/>
              <w:right w:val="single" w:sz="4" w:space="0" w:color="auto"/>
            </w:tcBorders>
            <w:vAlign w:val="center"/>
          </w:tcPr>
          <w:p w14:paraId="46834DCB" w14:textId="6D65EA5D" w:rsidR="001A4846" w:rsidRPr="00A6718D" w:rsidRDefault="001A4846" w:rsidP="001A4846">
            <w:pPr>
              <w:jc w:val="center"/>
              <w:rPr>
                <w:sz w:val="22"/>
                <w:szCs w:val="22"/>
              </w:rPr>
            </w:pPr>
            <w:r w:rsidRPr="00A6718D">
              <w:rPr>
                <w:rFonts w:hint="eastAsia"/>
                <w:sz w:val="22"/>
                <w:szCs w:val="22"/>
              </w:rPr>
              <w:t>大阪府医師会</w:t>
            </w:r>
          </w:p>
        </w:tc>
      </w:tr>
      <w:tr w:rsidR="001A4846" w:rsidRPr="00A6718D" w14:paraId="12B6D79F" w14:textId="364C5151"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24B815" w14:textId="40B707CB" w:rsidR="001A4846" w:rsidRPr="00A6718D" w:rsidRDefault="001A4846" w:rsidP="001A4846">
            <w:pPr>
              <w:jc w:val="center"/>
              <w:rPr>
                <w:sz w:val="22"/>
                <w:szCs w:val="22"/>
              </w:rPr>
            </w:pPr>
            <w:r w:rsidRPr="00A6718D">
              <w:rPr>
                <w:rFonts w:hint="eastAsia"/>
                <w:sz w:val="22"/>
                <w:szCs w:val="22"/>
              </w:rPr>
              <w:t>宮浦　徹</w:t>
            </w:r>
          </w:p>
        </w:tc>
        <w:tc>
          <w:tcPr>
            <w:tcW w:w="3402" w:type="dxa"/>
            <w:tcBorders>
              <w:top w:val="single" w:sz="4" w:space="0" w:color="auto"/>
              <w:left w:val="single" w:sz="4" w:space="0" w:color="auto"/>
              <w:bottom w:val="single" w:sz="4" w:space="0" w:color="auto"/>
              <w:right w:val="single" w:sz="4" w:space="0" w:color="auto"/>
            </w:tcBorders>
            <w:vAlign w:val="center"/>
          </w:tcPr>
          <w:p w14:paraId="28D871D6" w14:textId="79DCF462" w:rsidR="001A4846" w:rsidRPr="00A6718D" w:rsidRDefault="001A4846" w:rsidP="001A4846">
            <w:pPr>
              <w:jc w:val="center"/>
              <w:rPr>
                <w:sz w:val="22"/>
                <w:szCs w:val="22"/>
              </w:rPr>
            </w:pPr>
            <w:r w:rsidRPr="00A6718D">
              <w:rPr>
                <w:rFonts w:hint="eastAsia"/>
                <w:sz w:val="22"/>
                <w:szCs w:val="22"/>
              </w:rPr>
              <w:t>大阪府眼科医会</w:t>
            </w:r>
          </w:p>
        </w:tc>
      </w:tr>
      <w:tr w:rsidR="001A4846" w:rsidRPr="00A6718D" w14:paraId="4A95D159" w14:textId="1293D751"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8C25DF" w14:textId="48B2C01A" w:rsidR="001A4846" w:rsidRPr="00A6718D" w:rsidRDefault="001A4846" w:rsidP="001A4846">
            <w:pPr>
              <w:jc w:val="center"/>
              <w:rPr>
                <w:sz w:val="22"/>
                <w:szCs w:val="22"/>
              </w:rPr>
            </w:pPr>
            <w:r w:rsidRPr="00A6718D">
              <w:rPr>
                <w:rFonts w:hint="eastAsia"/>
                <w:sz w:val="22"/>
                <w:szCs w:val="22"/>
              </w:rPr>
              <w:t>宮川　松剛</w:t>
            </w:r>
          </w:p>
        </w:tc>
        <w:tc>
          <w:tcPr>
            <w:tcW w:w="3402" w:type="dxa"/>
            <w:tcBorders>
              <w:top w:val="single" w:sz="4" w:space="0" w:color="auto"/>
              <w:left w:val="single" w:sz="4" w:space="0" w:color="auto"/>
              <w:bottom w:val="single" w:sz="4" w:space="0" w:color="auto"/>
              <w:right w:val="single" w:sz="4" w:space="0" w:color="auto"/>
            </w:tcBorders>
            <w:vAlign w:val="center"/>
          </w:tcPr>
          <w:p w14:paraId="4CB7F739" w14:textId="2C984485" w:rsidR="001A4846" w:rsidRPr="00A6718D" w:rsidRDefault="001A4846" w:rsidP="001A4846">
            <w:pPr>
              <w:jc w:val="center"/>
              <w:rPr>
                <w:sz w:val="22"/>
                <w:szCs w:val="22"/>
              </w:rPr>
            </w:pPr>
            <w:r w:rsidRPr="00A6718D">
              <w:rPr>
                <w:rFonts w:hint="eastAsia"/>
                <w:sz w:val="22"/>
                <w:szCs w:val="22"/>
              </w:rPr>
              <w:t>大阪府医師会</w:t>
            </w:r>
          </w:p>
        </w:tc>
      </w:tr>
      <w:tr w:rsidR="001A4846" w:rsidRPr="00A6718D" w14:paraId="72CDE734" w14:textId="48941368" w:rsidTr="00B774FB">
        <w:trPr>
          <w:trHeight w:hRule="exact" w:val="4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3FD4A6" w14:textId="0C80789F" w:rsidR="001A4846" w:rsidRPr="00A6718D" w:rsidRDefault="001A4846" w:rsidP="001A4846">
            <w:pPr>
              <w:jc w:val="center"/>
              <w:rPr>
                <w:sz w:val="22"/>
                <w:szCs w:val="22"/>
              </w:rPr>
            </w:pPr>
            <w:r w:rsidRPr="00A6718D">
              <w:rPr>
                <w:rFonts w:hint="eastAsia"/>
                <w:sz w:val="22"/>
                <w:szCs w:val="22"/>
              </w:rPr>
              <w:t>安井　良則</w:t>
            </w:r>
          </w:p>
        </w:tc>
        <w:tc>
          <w:tcPr>
            <w:tcW w:w="3402" w:type="dxa"/>
            <w:tcBorders>
              <w:top w:val="single" w:sz="4" w:space="0" w:color="auto"/>
              <w:left w:val="single" w:sz="4" w:space="0" w:color="auto"/>
              <w:bottom w:val="single" w:sz="4" w:space="0" w:color="auto"/>
              <w:right w:val="single" w:sz="4" w:space="0" w:color="auto"/>
            </w:tcBorders>
            <w:vAlign w:val="center"/>
          </w:tcPr>
          <w:p w14:paraId="73B9647B" w14:textId="688971F7" w:rsidR="001A4846" w:rsidRPr="00A6718D" w:rsidRDefault="001A4846" w:rsidP="001A4846">
            <w:pPr>
              <w:jc w:val="center"/>
              <w:rPr>
                <w:sz w:val="22"/>
                <w:szCs w:val="22"/>
              </w:rPr>
            </w:pPr>
            <w:r w:rsidRPr="00A6718D">
              <w:rPr>
                <w:rFonts w:hint="eastAsia"/>
                <w:sz w:val="22"/>
                <w:szCs w:val="22"/>
              </w:rPr>
              <w:t>大阪府済生会中津病院</w:t>
            </w:r>
          </w:p>
        </w:tc>
      </w:tr>
    </w:tbl>
    <w:p w14:paraId="324E81BD" w14:textId="25A185C2" w:rsidR="007E6DA7" w:rsidRDefault="007E6DA7" w:rsidP="000767D3">
      <w:pPr>
        <w:wordWrap w:val="0"/>
        <w:ind w:rightChars="294" w:right="706"/>
        <w:jc w:val="right"/>
        <w:rPr>
          <w:sz w:val="22"/>
          <w:szCs w:val="22"/>
        </w:rPr>
      </w:pPr>
      <w:r>
        <w:rPr>
          <w:rFonts w:hint="eastAsia"/>
          <w:sz w:val="22"/>
          <w:szCs w:val="22"/>
        </w:rPr>
        <w:t>（五十音順、敬称略）</w:t>
      </w:r>
    </w:p>
    <w:p w14:paraId="08D3EC22" w14:textId="382326A2" w:rsidR="007E6DA7" w:rsidRDefault="007E6DA7" w:rsidP="007E6DA7">
      <w:pPr>
        <w:rPr>
          <w:sz w:val="22"/>
          <w:szCs w:val="22"/>
        </w:rPr>
      </w:pPr>
      <w:r w:rsidRPr="00F870BF">
        <w:rPr>
          <w:rFonts w:hint="eastAsia"/>
          <w:sz w:val="22"/>
          <w:szCs w:val="22"/>
        </w:rPr>
        <w:t>■欠席者</w:t>
      </w:r>
      <w:r>
        <w:rPr>
          <w:rFonts w:hint="eastAsia"/>
          <w:sz w:val="22"/>
          <w:szCs w:val="22"/>
        </w:rPr>
        <w:t>（</w:t>
      </w:r>
      <w:r w:rsidRPr="00F870BF">
        <w:rPr>
          <w:rFonts w:hint="eastAsia"/>
          <w:sz w:val="22"/>
          <w:szCs w:val="22"/>
        </w:rPr>
        <w:t>委員）</w:t>
      </w:r>
    </w:p>
    <w:p w14:paraId="451677DE" w14:textId="16E4A922" w:rsidR="007E6DA7" w:rsidRPr="00515625" w:rsidRDefault="001E5130" w:rsidP="007E6DA7">
      <w:pPr>
        <w:rPr>
          <w:color w:val="000000"/>
          <w:sz w:val="22"/>
          <w:szCs w:val="22"/>
        </w:rPr>
      </w:pPr>
      <w:r w:rsidRPr="00DB7376">
        <w:rPr>
          <w:rFonts w:hint="eastAsia"/>
          <w:color w:val="000000"/>
          <w:sz w:val="22"/>
          <w:szCs w:val="22"/>
        </w:rPr>
        <w:t xml:space="preserve">　</w:t>
      </w:r>
      <w:r w:rsidR="007E6DA7" w:rsidRPr="00DB7376">
        <w:rPr>
          <w:rFonts w:hint="eastAsia"/>
          <w:color w:val="000000"/>
          <w:sz w:val="22"/>
          <w:szCs w:val="22"/>
        </w:rPr>
        <w:t>大平　真司</w:t>
      </w:r>
      <w:r w:rsidR="00B352C5" w:rsidRPr="00DB7376">
        <w:rPr>
          <w:rFonts w:hint="eastAsia"/>
          <w:color w:val="000000"/>
          <w:sz w:val="22"/>
          <w:szCs w:val="22"/>
        </w:rPr>
        <w:t>（大阪府医師会）</w:t>
      </w:r>
      <w:r w:rsidR="007E6DA7" w:rsidRPr="00DB7376">
        <w:rPr>
          <w:rFonts w:hint="eastAsia"/>
          <w:color w:val="000000"/>
          <w:sz w:val="22"/>
          <w:szCs w:val="22"/>
        </w:rPr>
        <w:t>、</w:t>
      </w:r>
      <w:r w:rsidR="00DB7376" w:rsidRPr="00DB7376">
        <w:rPr>
          <w:rFonts w:hint="eastAsia"/>
          <w:color w:val="000000"/>
          <w:sz w:val="22"/>
          <w:szCs w:val="22"/>
        </w:rPr>
        <w:t>三宅　眞実</w:t>
      </w:r>
      <w:r w:rsidR="00B352C5" w:rsidRPr="00DB7376">
        <w:rPr>
          <w:rFonts w:hint="eastAsia"/>
          <w:color w:val="000000"/>
          <w:sz w:val="22"/>
          <w:szCs w:val="22"/>
        </w:rPr>
        <w:t>（大阪</w:t>
      </w:r>
      <w:r w:rsidR="00DB7376" w:rsidRPr="00DB7376">
        <w:rPr>
          <w:rFonts w:hint="eastAsia"/>
          <w:color w:val="000000"/>
          <w:sz w:val="22"/>
          <w:szCs w:val="22"/>
        </w:rPr>
        <w:t>公立大学</w:t>
      </w:r>
      <w:r w:rsidR="00B352C5" w:rsidRPr="00DB7376">
        <w:rPr>
          <w:rFonts w:hint="eastAsia"/>
          <w:color w:val="000000"/>
          <w:sz w:val="22"/>
          <w:szCs w:val="22"/>
        </w:rPr>
        <w:t>）</w:t>
      </w:r>
    </w:p>
    <w:p w14:paraId="0A015D3D" w14:textId="77777777" w:rsidR="007E6DA7" w:rsidRDefault="007E6DA7" w:rsidP="007E6DA7">
      <w:pPr>
        <w:rPr>
          <w:sz w:val="22"/>
          <w:szCs w:val="22"/>
        </w:rPr>
      </w:pPr>
    </w:p>
    <w:p w14:paraId="711D6487" w14:textId="77777777" w:rsidR="00DD547D" w:rsidRDefault="00DD547D" w:rsidP="00566E3E">
      <w:pPr>
        <w:rPr>
          <w:sz w:val="22"/>
          <w:szCs w:val="22"/>
        </w:rPr>
      </w:pPr>
    </w:p>
    <w:p w14:paraId="71629B9D" w14:textId="496CE1C0" w:rsidR="007E6DA7" w:rsidRPr="00566E3E" w:rsidRDefault="007E6DA7" w:rsidP="00566E3E">
      <w:pPr>
        <w:rPr>
          <w:sz w:val="22"/>
          <w:szCs w:val="22"/>
        </w:rPr>
      </w:pPr>
      <w:r>
        <w:rPr>
          <w:rFonts w:hint="eastAsia"/>
          <w:sz w:val="22"/>
          <w:szCs w:val="22"/>
        </w:rPr>
        <w:t>■議</w:t>
      </w:r>
      <w:r w:rsidR="007F34F4">
        <w:rPr>
          <w:rFonts w:hint="eastAsia"/>
          <w:sz w:val="22"/>
          <w:szCs w:val="22"/>
        </w:rPr>
        <w:t>事</w:t>
      </w:r>
      <w:r w:rsidRPr="00566E3E">
        <w:rPr>
          <w:rFonts w:hint="eastAsia"/>
          <w:sz w:val="22"/>
          <w:szCs w:val="22"/>
        </w:rPr>
        <w:t>「</w:t>
      </w:r>
      <w:r w:rsidR="00566E3E" w:rsidRPr="00566E3E">
        <w:rPr>
          <w:rFonts w:hint="eastAsia"/>
          <w:sz w:val="22"/>
          <w:szCs w:val="22"/>
        </w:rPr>
        <w:t>大阪府感染症発生動向調査事業実施要綱の改正及び感染症関係の通知等について</w:t>
      </w:r>
      <w:r w:rsidRPr="00566E3E">
        <w:rPr>
          <w:rFonts w:hint="eastAsia"/>
          <w:sz w:val="22"/>
          <w:szCs w:val="22"/>
        </w:rPr>
        <w:t>」</w:t>
      </w:r>
    </w:p>
    <w:p w14:paraId="5C9B59FE" w14:textId="1C83B502" w:rsidR="006E6C92" w:rsidRDefault="006E6C92" w:rsidP="009139A6">
      <w:pPr>
        <w:ind w:firstLineChars="100" w:firstLine="220"/>
        <w:rPr>
          <w:sz w:val="22"/>
          <w:szCs w:val="22"/>
        </w:rPr>
      </w:pPr>
      <w:r w:rsidRPr="00566E3E">
        <w:rPr>
          <w:rFonts w:hint="eastAsia"/>
          <w:sz w:val="22"/>
          <w:szCs w:val="22"/>
        </w:rPr>
        <w:t>要綱</w:t>
      </w:r>
      <w:r>
        <w:rPr>
          <w:rFonts w:hint="eastAsia"/>
          <w:sz w:val="22"/>
          <w:szCs w:val="22"/>
        </w:rPr>
        <w:t>の</w:t>
      </w:r>
      <w:r w:rsidR="009139A6">
        <w:rPr>
          <w:rFonts w:hint="eastAsia"/>
          <w:sz w:val="22"/>
          <w:szCs w:val="22"/>
        </w:rPr>
        <w:t>改正及び</w:t>
      </w:r>
      <w:r>
        <w:rPr>
          <w:rFonts w:hint="eastAsia"/>
          <w:sz w:val="22"/>
          <w:szCs w:val="22"/>
        </w:rPr>
        <w:t>感染症関係の</w:t>
      </w:r>
      <w:r w:rsidR="009139A6">
        <w:rPr>
          <w:rFonts w:hint="eastAsia"/>
          <w:sz w:val="22"/>
          <w:szCs w:val="22"/>
        </w:rPr>
        <w:t>通知等の報告</w:t>
      </w:r>
    </w:p>
    <w:p w14:paraId="590C4D41" w14:textId="77777777" w:rsidR="007E6DA7" w:rsidRDefault="007E6DA7" w:rsidP="007E6DA7">
      <w:pPr>
        <w:rPr>
          <w:sz w:val="22"/>
          <w:szCs w:val="22"/>
        </w:rPr>
      </w:pPr>
    </w:p>
    <w:p w14:paraId="040E92D9" w14:textId="77777777" w:rsidR="00DD547D" w:rsidRDefault="00DD547D" w:rsidP="007E6DA7">
      <w:pPr>
        <w:rPr>
          <w:sz w:val="22"/>
          <w:szCs w:val="22"/>
        </w:rPr>
      </w:pPr>
    </w:p>
    <w:p w14:paraId="47FC9925" w14:textId="0FA690D2" w:rsidR="007E6DA7" w:rsidRDefault="007E6DA7" w:rsidP="007E6DA7">
      <w:pPr>
        <w:rPr>
          <w:sz w:val="22"/>
          <w:szCs w:val="22"/>
        </w:rPr>
      </w:pPr>
      <w:r w:rsidRPr="00162C5F">
        <w:rPr>
          <w:rFonts w:hint="eastAsia"/>
          <w:sz w:val="22"/>
          <w:szCs w:val="22"/>
        </w:rPr>
        <w:t>■</w:t>
      </w:r>
      <w:r>
        <w:rPr>
          <w:rFonts w:hint="eastAsia"/>
          <w:sz w:val="22"/>
          <w:szCs w:val="22"/>
        </w:rPr>
        <w:t>議</w:t>
      </w:r>
      <w:r w:rsidR="007F34F4">
        <w:rPr>
          <w:rFonts w:hint="eastAsia"/>
          <w:sz w:val="22"/>
          <w:szCs w:val="22"/>
        </w:rPr>
        <w:t>事</w:t>
      </w:r>
      <w:r w:rsidRPr="00EC324F">
        <w:rPr>
          <w:rFonts w:hint="eastAsia"/>
          <w:sz w:val="22"/>
          <w:szCs w:val="22"/>
        </w:rPr>
        <w:t>「</w:t>
      </w:r>
      <w:r w:rsidR="007F34F4" w:rsidRPr="007F34F4">
        <w:rPr>
          <w:rFonts w:hint="eastAsia"/>
          <w:sz w:val="22"/>
          <w:szCs w:val="22"/>
        </w:rPr>
        <w:t>202</w:t>
      </w:r>
      <w:r w:rsidR="004A3F92">
        <w:rPr>
          <w:sz w:val="22"/>
          <w:szCs w:val="22"/>
        </w:rPr>
        <w:t>3</w:t>
      </w:r>
      <w:r w:rsidR="007F34F4" w:rsidRPr="007F34F4">
        <w:rPr>
          <w:rFonts w:hint="eastAsia"/>
          <w:sz w:val="22"/>
          <w:szCs w:val="22"/>
        </w:rPr>
        <w:t>年感染症発生動向調査事業の報告</w:t>
      </w:r>
      <w:r>
        <w:rPr>
          <w:rFonts w:hint="eastAsia"/>
          <w:sz w:val="22"/>
          <w:szCs w:val="22"/>
        </w:rPr>
        <w:t>」</w:t>
      </w:r>
    </w:p>
    <w:p w14:paraId="408BF4D0" w14:textId="32113140" w:rsidR="007E6DA7" w:rsidRDefault="004530ED" w:rsidP="00C80D80">
      <w:pPr>
        <w:ind w:leftChars="100" w:left="240"/>
        <w:rPr>
          <w:sz w:val="22"/>
          <w:szCs w:val="22"/>
        </w:rPr>
      </w:pPr>
      <w:r w:rsidRPr="007F34F4">
        <w:rPr>
          <w:rFonts w:hint="eastAsia"/>
          <w:sz w:val="22"/>
          <w:szCs w:val="22"/>
        </w:rPr>
        <w:t>202</w:t>
      </w:r>
      <w:r w:rsidR="004A3F92">
        <w:rPr>
          <w:sz w:val="22"/>
          <w:szCs w:val="22"/>
        </w:rPr>
        <w:t>3</w:t>
      </w:r>
      <w:r w:rsidRPr="007F34F4">
        <w:rPr>
          <w:rFonts w:hint="eastAsia"/>
          <w:sz w:val="22"/>
          <w:szCs w:val="22"/>
        </w:rPr>
        <w:t>年感染症発生動向調査事業報告</w:t>
      </w:r>
      <w:r w:rsidR="00C164C4">
        <w:rPr>
          <w:rFonts w:hint="eastAsia"/>
          <w:sz w:val="22"/>
          <w:szCs w:val="22"/>
        </w:rPr>
        <w:t>書（暫定版）の概要について</w:t>
      </w:r>
      <w:r>
        <w:rPr>
          <w:rFonts w:hint="eastAsia"/>
          <w:sz w:val="22"/>
          <w:szCs w:val="22"/>
        </w:rPr>
        <w:t>報告</w:t>
      </w:r>
      <w:r w:rsidR="007E6DA7">
        <w:rPr>
          <w:rFonts w:hint="eastAsia"/>
          <w:sz w:val="22"/>
          <w:szCs w:val="22"/>
        </w:rPr>
        <w:t>。</w:t>
      </w:r>
    </w:p>
    <w:p w14:paraId="1D260B3F" w14:textId="3E24380B" w:rsidR="007E6DA7" w:rsidRDefault="007E6DA7" w:rsidP="007E6DA7">
      <w:pPr>
        <w:rPr>
          <w:sz w:val="22"/>
          <w:szCs w:val="22"/>
        </w:rPr>
      </w:pPr>
    </w:p>
    <w:p w14:paraId="0E86D418" w14:textId="77777777" w:rsidR="00DD547D" w:rsidRPr="00C164C4" w:rsidRDefault="00DD547D" w:rsidP="007E6DA7">
      <w:pPr>
        <w:rPr>
          <w:rFonts w:hint="eastAsia"/>
          <w:sz w:val="22"/>
          <w:szCs w:val="22"/>
        </w:rPr>
      </w:pPr>
    </w:p>
    <w:p w14:paraId="578A24DC" w14:textId="5D26C87E" w:rsidR="007E6DA7" w:rsidRPr="001A4846" w:rsidRDefault="007E6DA7" w:rsidP="007E6DA7">
      <w:pPr>
        <w:rPr>
          <w:sz w:val="22"/>
          <w:szCs w:val="22"/>
        </w:rPr>
      </w:pPr>
      <w:r w:rsidRPr="001A4846">
        <w:rPr>
          <w:rFonts w:hint="eastAsia"/>
          <w:sz w:val="22"/>
          <w:szCs w:val="22"/>
        </w:rPr>
        <w:lastRenderedPageBreak/>
        <w:t>■議</w:t>
      </w:r>
      <w:r w:rsidR="007F34F4" w:rsidRPr="001A4846">
        <w:rPr>
          <w:rFonts w:hint="eastAsia"/>
          <w:sz w:val="22"/>
          <w:szCs w:val="22"/>
        </w:rPr>
        <w:t>事</w:t>
      </w:r>
      <w:r w:rsidRPr="001A4846">
        <w:rPr>
          <w:rFonts w:hint="eastAsia"/>
          <w:sz w:val="22"/>
          <w:szCs w:val="22"/>
        </w:rPr>
        <w:t>「</w:t>
      </w:r>
      <w:r w:rsidR="007F34F4" w:rsidRPr="001A4846">
        <w:rPr>
          <w:rFonts w:hint="eastAsia"/>
          <w:sz w:val="22"/>
          <w:szCs w:val="22"/>
        </w:rPr>
        <w:t>202</w:t>
      </w:r>
      <w:r w:rsidR="00B750DF" w:rsidRPr="001A4846">
        <w:rPr>
          <w:rFonts w:hint="eastAsia"/>
          <w:sz w:val="22"/>
          <w:szCs w:val="22"/>
        </w:rPr>
        <w:t>3</w:t>
      </w:r>
      <w:r w:rsidR="007F34F4" w:rsidRPr="001A4846">
        <w:rPr>
          <w:rFonts w:hint="eastAsia"/>
          <w:sz w:val="22"/>
          <w:szCs w:val="22"/>
        </w:rPr>
        <w:t>年の主な感染症</w:t>
      </w:r>
      <w:r w:rsidRPr="001A4846">
        <w:rPr>
          <w:rFonts w:hint="eastAsia"/>
          <w:sz w:val="22"/>
          <w:szCs w:val="22"/>
        </w:rPr>
        <w:t>」</w:t>
      </w:r>
    </w:p>
    <w:p w14:paraId="52649E4D" w14:textId="2853587F" w:rsidR="00C80D80" w:rsidRPr="001A4846" w:rsidRDefault="003D15DF" w:rsidP="00C80D80">
      <w:pPr>
        <w:ind w:firstLineChars="100" w:firstLine="220"/>
        <w:rPr>
          <w:sz w:val="22"/>
          <w:szCs w:val="22"/>
        </w:rPr>
      </w:pPr>
      <w:r w:rsidRPr="001A4846">
        <w:rPr>
          <w:rFonts w:hint="eastAsia"/>
          <w:sz w:val="22"/>
          <w:szCs w:val="22"/>
        </w:rPr>
        <w:t>202</w:t>
      </w:r>
      <w:r w:rsidR="00B750DF" w:rsidRPr="001A4846">
        <w:rPr>
          <w:sz w:val="22"/>
          <w:szCs w:val="22"/>
        </w:rPr>
        <w:t>3</w:t>
      </w:r>
      <w:r w:rsidRPr="001A4846">
        <w:rPr>
          <w:rFonts w:hint="eastAsia"/>
          <w:sz w:val="22"/>
          <w:szCs w:val="22"/>
        </w:rPr>
        <w:t>年</w:t>
      </w:r>
      <w:r w:rsidR="00C80D80">
        <w:rPr>
          <w:rFonts w:hint="eastAsia"/>
          <w:sz w:val="22"/>
          <w:szCs w:val="22"/>
        </w:rPr>
        <w:t>1</w:t>
      </w:r>
      <w:r w:rsidRPr="001A4846">
        <w:rPr>
          <w:rFonts w:hint="eastAsia"/>
          <w:sz w:val="22"/>
          <w:szCs w:val="22"/>
        </w:rPr>
        <w:t>月～</w:t>
      </w:r>
      <w:r w:rsidRPr="001A4846">
        <w:rPr>
          <w:rFonts w:hint="eastAsia"/>
          <w:sz w:val="22"/>
          <w:szCs w:val="22"/>
        </w:rPr>
        <w:t>12</w:t>
      </w:r>
      <w:r w:rsidRPr="001A4846">
        <w:rPr>
          <w:rFonts w:hint="eastAsia"/>
          <w:sz w:val="22"/>
          <w:szCs w:val="22"/>
        </w:rPr>
        <w:t>月の大阪府全域における感染症発生動向について資料に沿って報告。</w:t>
      </w:r>
    </w:p>
    <w:p w14:paraId="0EC5DCA0" w14:textId="79574117" w:rsidR="00C112E9" w:rsidRPr="001A4846" w:rsidRDefault="00B750DF" w:rsidP="00B750DF">
      <w:pPr>
        <w:pStyle w:val="a7"/>
        <w:numPr>
          <w:ilvl w:val="0"/>
          <w:numId w:val="1"/>
        </w:numPr>
        <w:ind w:leftChars="0"/>
        <w:rPr>
          <w:sz w:val="22"/>
          <w:szCs w:val="22"/>
        </w:rPr>
      </w:pPr>
      <w:r w:rsidRPr="001A4846">
        <w:rPr>
          <w:rFonts w:hint="eastAsia"/>
          <w:sz w:val="22"/>
          <w:szCs w:val="22"/>
        </w:rPr>
        <w:t>インフルエンザ</w:t>
      </w:r>
    </w:p>
    <w:p w14:paraId="0769489B" w14:textId="77777777" w:rsidR="00C80D80" w:rsidRDefault="00B750DF" w:rsidP="00C80D80">
      <w:pPr>
        <w:ind w:firstLineChars="100" w:firstLine="220"/>
        <w:rPr>
          <w:sz w:val="22"/>
          <w:szCs w:val="22"/>
        </w:rPr>
      </w:pPr>
      <w:r w:rsidRPr="001A4846">
        <w:rPr>
          <w:rFonts w:hint="eastAsia"/>
          <w:sz w:val="22"/>
          <w:szCs w:val="22"/>
        </w:rPr>
        <w:t>第</w:t>
      </w:r>
      <w:r w:rsidRPr="001A4846">
        <w:rPr>
          <w:rFonts w:hint="eastAsia"/>
          <w:sz w:val="22"/>
          <w:szCs w:val="22"/>
        </w:rPr>
        <w:t>5</w:t>
      </w:r>
      <w:r w:rsidRPr="001A4846">
        <w:rPr>
          <w:rFonts w:hint="eastAsia"/>
          <w:sz w:val="22"/>
          <w:szCs w:val="22"/>
        </w:rPr>
        <w:t>週</w:t>
      </w:r>
      <w:r w:rsidR="006F0508" w:rsidRPr="001A4846">
        <w:rPr>
          <w:rFonts w:hint="eastAsia"/>
          <w:sz w:val="22"/>
          <w:szCs w:val="22"/>
        </w:rPr>
        <w:t>に</w:t>
      </w:r>
      <w:r w:rsidRPr="001A4846">
        <w:rPr>
          <w:rFonts w:hint="eastAsia"/>
          <w:sz w:val="22"/>
          <w:szCs w:val="22"/>
        </w:rPr>
        <w:t>定点あたり報告数が</w:t>
      </w:r>
      <w:r w:rsidRPr="001A4846">
        <w:rPr>
          <w:rFonts w:hint="eastAsia"/>
          <w:sz w:val="22"/>
          <w:szCs w:val="22"/>
        </w:rPr>
        <w:t>3</w:t>
      </w:r>
      <w:r w:rsidRPr="001A4846">
        <w:rPr>
          <w:sz w:val="22"/>
          <w:szCs w:val="22"/>
        </w:rPr>
        <w:t>0.28</w:t>
      </w:r>
      <w:r w:rsidRPr="001A4846">
        <w:rPr>
          <w:rFonts w:hint="eastAsia"/>
          <w:sz w:val="22"/>
          <w:szCs w:val="22"/>
        </w:rPr>
        <w:t>と、警報レベルを超え、最も高くなった。</w:t>
      </w:r>
    </w:p>
    <w:p w14:paraId="27948227" w14:textId="0B63C9AD" w:rsidR="005155BF" w:rsidRDefault="00FD568D" w:rsidP="00C80D80">
      <w:pPr>
        <w:ind w:firstLineChars="100" w:firstLine="220"/>
        <w:rPr>
          <w:sz w:val="22"/>
          <w:szCs w:val="22"/>
        </w:rPr>
      </w:pPr>
      <w:r w:rsidRPr="001A4846">
        <w:rPr>
          <w:rFonts w:hint="eastAsia"/>
          <w:sz w:val="22"/>
          <w:szCs w:val="22"/>
        </w:rPr>
        <w:t>その後ほぼ横ばいで推移し、</w:t>
      </w:r>
      <w:r w:rsidR="00B750DF" w:rsidRPr="001A4846">
        <w:rPr>
          <w:rFonts w:hint="eastAsia"/>
          <w:sz w:val="22"/>
          <w:szCs w:val="22"/>
        </w:rPr>
        <w:t>第</w:t>
      </w:r>
      <w:r w:rsidR="00B750DF" w:rsidRPr="001A4846">
        <w:rPr>
          <w:rFonts w:hint="eastAsia"/>
          <w:sz w:val="22"/>
          <w:szCs w:val="22"/>
        </w:rPr>
        <w:t>33</w:t>
      </w:r>
      <w:r w:rsidR="00B750DF" w:rsidRPr="001A4846">
        <w:rPr>
          <w:rFonts w:hint="eastAsia"/>
          <w:sz w:val="22"/>
          <w:szCs w:val="22"/>
        </w:rPr>
        <w:t>週に</w:t>
      </w:r>
      <w:r w:rsidR="00B750DF" w:rsidRPr="001A4846">
        <w:rPr>
          <w:rFonts w:hint="eastAsia"/>
          <w:sz w:val="22"/>
          <w:szCs w:val="22"/>
        </w:rPr>
        <w:t>1.10</w:t>
      </w:r>
      <w:r w:rsidR="00B750DF" w:rsidRPr="001A4846">
        <w:rPr>
          <w:rFonts w:hint="eastAsia"/>
          <w:sz w:val="22"/>
          <w:szCs w:val="22"/>
        </w:rPr>
        <w:t>となり</w:t>
      </w:r>
      <w:r w:rsidR="005155BF" w:rsidRPr="001A4846">
        <w:rPr>
          <w:rFonts w:hint="eastAsia"/>
          <w:sz w:val="22"/>
          <w:szCs w:val="22"/>
        </w:rPr>
        <w:t>、過去</w:t>
      </w:r>
      <w:r w:rsidR="005155BF" w:rsidRPr="001A4846">
        <w:rPr>
          <w:rFonts w:hint="eastAsia"/>
          <w:sz w:val="22"/>
          <w:szCs w:val="22"/>
        </w:rPr>
        <w:t>10</w:t>
      </w:r>
      <w:r w:rsidR="005155BF" w:rsidRPr="001A4846">
        <w:rPr>
          <w:rFonts w:hint="eastAsia"/>
          <w:sz w:val="22"/>
          <w:szCs w:val="22"/>
        </w:rPr>
        <w:t>年で</w:t>
      </w:r>
      <w:r w:rsidR="00C164C4">
        <w:rPr>
          <w:rFonts w:hint="eastAsia"/>
          <w:sz w:val="22"/>
          <w:szCs w:val="22"/>
        </w:rPr>
        <w:t>最も</w:t>
      </w:r>
      <w:r w:rsidR="00B750DF" w:rsidRPr="001A4846">
        <w:rPr>
          <w:rFonts w:hint="eastAsia"/>
          <w:sz w:val="22"/>
          <w:szCs w:val="22"/>
        </w:rPr>
        <w:t>早い流行期入り</w:t>
      </w:r>
      <w:r w:rsidR="00C80D80">
        <w:rPr>
          <w:rFonts w:hint="eastAsia"/>
          <w:sz w:val="22"/>
          <w:szCs w:val="22"/>
        </w:rPr>
        <w:t>と</w:t>
      </w:r>
      <w:r w:rsidR="00B750DF" w:rsidRPr="001A4846">
        <w:rPr>
          <w:rFonts w:hint="eastAsia"/>
          <w:sz w:val="22"/>
          <w:szCs w:val="22"/>
        </w:rPr>
        <w:t>なった。</w:t>
      </w:r>
    </w:p>
    <w:p w14:paraId="10E12A10" w14:textId="77777777" w:rsidR="00C80D80" w:rsidRPr="001A4846" w:rsidRDefault="00C80D80" w:rsidP="00C80D80">
      <w:pPr>
        <w:ind w:firstLineChars="100" w:firstLine="220"/>
        <w:rPr>
          <w:sz w:val="22"/>
          <w:szCs w:val="22"/>
        </w:rPr>
      </w:pPr>
    </w:p>
    <w:p w14:paraId="4C8EB50D" w14:textId="77777777" w:rsidR="005155BF" w:rsidRPr="001A4846" w:rsidRDefault="005155BF" w:rsidP="005155BF">
      <w:pPr>
        <w:pStyle w:val="a7"/>
        <w:numPr>
          <w:ilvl w:val="0"/>
          <w:numId w:val="1"/>
        </w:numPr>
        <w:ind w:leftChars="0"/>
        <w:rPr>
          <w:sz w:val="22"/>
          <w:szCs w:val="22"/>
        </w:rPr>
      </w:pPr>
      <w:r w:rsidRPr="001A4846">
        <w:rPr>
          <w:rFonts w:hint="eastAsia"/>
          <w:sz w:val="22"/>
          <w:szCs w:val="22"/>
        </w:rPr>
        <w:t>咽頭結膜熱</w:t>
      </w:r>
    </w:p>
    <w:p w14:paraId="00DE98E1" w14:textId="76037EF8" w:rsidR="005155BF" w:rsidRPr="001A4846" w:rsidRDefault="00FD568D" w:rsidP="00C80D80">
      <w:pPr>
        <w:ind w:firstLineChars="100" w:firstLine="220"/>
        <w:rPr>
          <w:sz w:val="22"/>
          <w:szCs w:val="22"/>
        </w:rPr>
      </w:pPr>
      <w:r w:rsidRPr="001A4846">
        <w:rPr>
          <w:rFonts w:hint="eastAsia"/>
          <w:sz w:val="22"/>
          <w:szCs w:val="22"/>
        </w:rPr>
        <w:t>第</w:t>
      </w:r>
      <w:r w:rsidRPr="001A4846">
        <w:rPr>
          <w:rFonts w:hint="eastAsia"/>
          <w:sz w:val="22"/>
          <w:szCs w:val="22"/>
        </w:rPr>
        <w:t>27</w:t>
      </w:r>
      <w:r w:rsidRPr="001A4846">
        <w:rPr>
          <w:rFonts w:hint="eastAsia"/>
          <w:sz w:val="22"/>
          <w:szCs w:val="22"/>
        </w:rPr>
        <w:t>週まで例年と同様の傾向を示していたが、その後増加傾向となり、第</w:t>
      </w:r>
      <w:r w:rsidRPr="001A4846">
        <w:rPr>
          <w:rFonts w:hint="eastAsia"/>
          <w:sz w:val="22"/>
          <w:szCs w:val="22"/>
        </w:rPr>
        <w:t>35</w:t>
      </w:r>
      <w:r w:rsidRPr="001A4846">
        <w:rPr>
          <w:rFonts w:hint="eastAsia"/>
          <w:sz w:val="22"/>
          <w:szCs w:val="22"/>
        </w:rPr>
        <w:t>週に、現行の集計方法になって以降初めて警報レベル３を超えた</w:t>
      </w:r>
      <w:r w:rsidR="00623B39" w:rsidRPr="001A4846">
        <w:rPr>
          <w:rFonts w:hint="eastAsia"/>
          <w:sz w:val="22"/>
          <w:szCs w:val="22"/>
        </w:rPr>
        <w:t>。</w:t>
      </w:r>
    </w:p>
    <w:p w14:paraId="553369C5" w14:textId="306D7AE4" w:rsidR="00845FBF" w:rsidRPr="001A4846" w:rsidRDefault="00845FBF" w:rsidP="00845FBF">
      <w:pPr>
        <w:rPr>
          <w:sz w:val="22"/>
          <w:szCs w:val="22"/>
        </w:rPr>
      </w:pPr>
    </w:p>
    <w:p w14:paraId="73104BE0" w14:textId="4F84CEE8" w:rsidR="00845FBF" w:rsidRPr="001A4846" w:rsidRDefault="00845FBF" w:rsidP="00845FBF">
      <w:pPr>
        <w:pStyle w:val="a7"/>
        <w:numPr>
          <w:ilvl w:val="0"/>
          <w:numId w:val="1"/>
        </w:numPr>
        <w:ind w:leftChars="0"/>
        <w:rPr>
          <w:sz w:val="22"/>
          <w:szCs w:val="22"/>
        </w:rPr>
      </w:pPr>
      <w:r w:rsidRPr="001A4846">
        <w:rPr>
          <w:rFonts w:hint="eastAsia"/>
          <w:sz w:val="22"/>
          <w:szCs w:val="22"/>
        </w:rPr>
        <w:t>ヘルパンギーナ</w:t>
      </w:r>
    </w:p>
    <w:p w14:paraId="5F9CE3BC" w14:textId="3900FA41" w:rsidR="00FD568D" w:rsidRPr="001A4846" w:rsidRDefault="00FD568D" w:rsidP="00C80D80">
      <w:pPr>
        <w:pStyle w:val="a7"/>
        <w:ind w:leftChars="0" w:left="0" w:firstLineChars="100" w:firstLine="220"/>
        <w:rPr>
          <w:sz w:val="22"/>
          <w:szCs w:val="22"/>
        </w:rPr>
      </w:pPr>
      <w:r w:rsidRPr="001A4846">
        <w:rPr>
          <w:rFonts w:hint="eastAsia"/>
          <w:sz w:val="22"/>
          <w:szCs w:val="22"/>
        </w:rPr>
        <w:t>第</w:t>
      </w:r>
      <w:r w:rsidRPr="001A4846">
        <w:rPr>
          <w:rFonts w:hint="eastAsia"/>
          <w:sz w:val="22"/>
          <w:szCs w:val="22"/>
        </w:rPr>
        <w:t>19</w:t>
      </w:r>
      <w:r w:rsidRPr="001A4846">
        <w:rPr>
          <w:rFonts w:hint="eastAsia"/>
          <w:sz w:val="22"/>
          <w:szCs w:val="22"/>
        </w:rPr>
        <w:t>週以降増加傾向となり、第</w:t>
      </w:r>
      <w:r w:rsidRPr="001A4846">
        <w:rPr>
          <w:rFonts w:hint="eastAsia"/>
          <w:sz w:val="22"/>
          <w:szCs w:val="22"/>
        </w:rPr>
        <w:t>25</w:t>
      </w:r>
      <w:r w:rsidRPr="001A4846">
        <w:rPr>
          <w:rFonts w:hint="eastAsia"/>
          <w:sz w:val="22"/>
          <w:szCs w:val="22"/>
        </w:rPr>
        <w:t>週に報告数</w:t>
      </w:r>
      <w:r w:rsidRPr="001A4846">
        <w:rPr>
          <w:rFonts w:hint="eastAsia"/>
          <w:sz w:val="22"/>
          <w:szCs w:val="22"/>
        </w:rPr>
        <w:t>7.69</w:t>
      </w:r>
      <w:r w:rsidRPr="001A4846">
        <w:rPr>
          <w:rFonts w:hint="eastAsia"/>
          <w:sz w:val="22"/>
          <w:szCs w:val="22"/>
        </w:rPr>
        <w:t>となり、ピークが形成された</w:t>
      </w:r>
      <w:r w:rsidR="00623B39" w:rsidRPr="001A4846">
        <w:rPr>
          <w:rFonts w:hint="eastAsia"/>
          <w:sz w:val="22"/>
          <w:szCs w:val="22"/>
        </w:rPr>
        <w:t>。</w:t>
      </w:r>
    </w:p>
    <w:p w14:paraId="54D1441E" w14:textId="1E50C653" w:rsidR="00845FBF" w:rsidRPr="001A4846" w:rsidRDefault="00FD568D" w:rsidP="00C80D80">
      <w:pPr>
        <w:pStyle w:val="a7"/>
        <w:ind w:leftChars="0" w:left="0" w:firstLineChars="100" w:firstLine="220"/>
        <w:rPr>
          <w:sz w:val="22"/>
          <w:szCs w:val="22"/>
        </w:rPr>
      </w:pPr>
      <w:r w:rsidRPr="001A4846">
        <w:rPr>
          <w:rFonts w:hint="eastAsia"/>
          <w:sz w:val="22"/>
          <w:szCs w:val="22"/>
        </w:rPr>
        <w:t>過去</w:t>
      </w:r>
      <w:r w:rsidRPr="001A4846">
        <w:rPr>
          <w:rFonts w:hint="eastAsia"/>
          <w:sz w:val="22"/>
          <w:szCs w:val="22"/>
        </w:rPr>
        <w:t>10</w:t>
      </w:r>
      <w:r w:rsidRPr="001A4846">
        <w:rPr>
          <w:rFonts w:hint="eastAsia"/>
          <w:sz w:val="22"/>
          <w:szCs w:val="22"/>
        </w:rPr>
        <w:t>年間で、報告数の総計が最も多くなり、定点あたり報告数の最大値は、</w:t>
      </w:r>
      <w:r w:rsidRPr="001A4846">
        <w:rPr>
          <w:rFonts w:hint="eastAsia"/>
          <w:sz w:val="22"/>
          <w:szCs w:val="22"/>
        </w:rPr>
        <w:t xml:space="preserve"> 2014</w:t>
      </w:r>
      <w:r w:rsidRPr="001A4846">
        <w:rPr>
          <w:rFonts w:hint="eastAsia"/>
          <w:sz w:val="22"/>
          <w:szCs w:val="22"/>
        </w:rPr>
        <w:t>年第</w:t>
      </w:r>
      <w:r w:rsidRPr="001A4846">
        <w:rPr>
          <w:rFonts w:hint="eastAsia"/>
          <w:sz w:val="22"/>
          <w:szCs w:val="22"/>
        </w:rPr>
        <w:t>29</w:t>
      </w:r>
      <w:r w:rsidRPr="001A4846">
        <w:rPr>
          <w:rFonts w:hint="eastAsia"/>
          <w:sz w:val="22"/>
          <w:szCs w:val="22"/>
        </w:rPr>
        <w:t>週（</w:t>
      </w:r>
      <w:r w:rsidRPr="001A4846">
        <w:rPr>
          <w:rFonts w:hint="eastAsia"/>
          <w:sz w:val="22"/>
          <w:szCs w:val="22"/>
        </w:rPr>
        <w:t>8.75</w:t>
      </w:r>
      <w:r w:rsidRPr="001A4846">
        <w:rPr>
          <w:rFonts w:hint="eastAsia"/>
          <w:sz w:val="22"/>
          <w:szCs w:val="22"/>
        </w:rPr>
        <w:t>）に次いで高かった</w:t>
      </w:r>
      <w:r w:rsidR="00623B39" w:rsidRPr="001A4846">
        <w:rPr>
          <w:rFonts w:hint="eastAsia"/>
          <w:sz w:val="22"/>
          <w:szCs w:val="22"/>
        </w:rPr>
        <w:t>。</w:t>
      </w:r>
    </w:p>
    <w:p w14:paraId="169633FD" w14:textId="1B553B9E" w:rsidR="00FD568D" w:rsidRPr="001A4846" w:rsidRDefault="00FD568D" w:rsidP="00FD568D">
      <w:pPr>
        <w:pStyle w:val="a7"/>
        <w:ind w:leftChars="0" w:left="360"/>
        <w:rPr>
          <w:sz w:val="22"/>
          <w:szCs w:val="22"/>
        </w:rPr>
      </w:pPr>
    </w:p>
    <w:p w14:paraId="2FDCD38C" w14:textId="290D0984" w:rsidR="00FD568D" w:rsidRPr="001A4846" w:rsidRDefault="00FD568D" w:rsidP="00FD568D">
      <w:pPr>
        <w:pStyle w:val="a7"/>
        <w:numPr>
          <w:ilvl w:val="0"/>
          <w:numId w:val="1"/>
        </w:numPr>
        <w:ind w:leftChars="0"/>
        <w:rPr>
          <w:sz w:val="22"/>
          <w:szCs w:val="22"/>
        </w:rPr>
      </w:pPr>
      <w:r w:rsidRPr="001A4846">
        <w:rPr>
          <w:rFonts w:hint="eastAsia"/>
          <w:sz w:val="22"/>
          <w:szCs w:val="22"/>
        </w:rPr>
        <w:t>A</w:t>
      </w:r>
      <w:r w:rsidRPr="001A4846">
        <w:rPr>
          <w:rFonts w:hint="eastAsia"/>
          <w:sz w:val="22"/>
          <w:szCs w:val="22"/>
        </w:rPr>
        <w:t xml:space="preserve">群溶血性レンサ球菌咽頭炎　</w:t>
      </w:r>
    </w:p>
    <w:p w14:paraId="372A15EF" w14:textId="6DCFE7AB" w:rsidR="00FD568D" w:rsidRPr="00FD568D" w:rsidRDefault="00FD568D" w:rsidP="00C80D80">
      <w:pPr>
        <w:pStyle w:val="a7"/>
        <w:ind w:leftChars="0" w:left="0" w:firstLineChars="100" w:firstLine="220"/>
        <w:rPr>
          <w:sz w:val="22"/>
          <w:szCs w:val="22"/>
        </w:rPr>
      </w:pPr>
      <w:r w:rsidRPr="00FD568D">
        <w:rPr>
          <w:rFonts w:hint="eastAsia"/>
          <w:sz w:val="22"/>
          <w:szCs w:val="22"/>
        </w:rPr>
        <w:t>第</w:t>
      </w:r>
      <w:r w:rsidRPr="00FD568D">
        <w:rPr>
          <w:rFonts w:hint="eastAsia"/>
          <w:sz w:val="22"/>
          <w:szCs w:val="22"/>
        </w:rPr>
        <w:t>18</w:t>
      </w:r>
      <w:r w:rsidRPr="00FD568D">
        <w:rPr>
          <w:rFonts w:hint="eastAsia"/>
          <w:sz w:val="22"/>
          <w:szCs w:val="22"/>
        </w:rPr>
        <w:t>週まで低い水準で推移していたが、その後増加傾向となり、例年と同様の傾向を示していた</w:t>
      </w:r>
      <w:r w:rsidRPr="001A4846">
        <w:rPr>
          <w:rFonts w:hint="eastAsia"/>
          <w:sz w:val="22"/>
          <w:szCs w:val="22"/>
        </w:rPr>
        <w:t>。</w:t>
      </w:r>
    </w:p>
    <w:p w14:paraId="7432C359" w14:textId="572D2821" w:rsidR="00FD568D" w:rsidRPr="001A4846" w:rsidRDefault="00FD568D" w:rsidP="00C80D80">
      <w:pPr>
        <w:pStyle w:val="a7"/>
        <w:ind w:leftChars="0" w:left="0" w:firstLineChars="100" w:firstLine="220"/>
        <w:rPr>
          <w:sz w:val="22"/>
          <w:szCs w:val="22"/>
        </w:rPr>
      </w:pPr>
      <w:r w:rsidRPr="001A4846">
        <w:rPr>
          <w:rFonts w:hint="eastAsia"/>
          <w:sz w:val="22"/>
          <w:szCs w:val="22"/>
        </w:rPr>
        <w:t>第</w:t>
      </w:r>
      <w:r w:rsidRPr="001A4846">
        <w:rPr>
          <w:rFonts w:hint="eastAsia"/>
          <w:sz w:val="22"/>
          <w:szCs w:val="22"/>
        </w:rPr>
        <w:t>33</w:t>
      </w:r>
      <w:r w:rsidRPr="001A4846">
        <w:rPr>
          <w:rFonts w:hint="eastAsia"/>
          <w:sz w:val="22"/>
          <w:szCs w:val="22"/>
        </w:rPr>
        <w:t>週以降増加傾向となり、第</w:t>
      </w:r>
      <w:r w:rsidRPr="001A4846">
        <w:rPr>
          <w:rFonts w:hint="eastAsia"/>
          <w:sz w:val="22"/>
          <w:szCs w:val="22"/>
        </w:rPr>
        <w:t>50</w:t>
      </w:r>
      <w:r w:rsidRPr="001A4846">
        <w:rPr>
          <w:rFonts w:hint="eastAsia"/>
          <w:sz w:val="22"/>
          <w:szCs w:val="22"/>
        </w:rPr>
        <w:t>週に定点あたり報告数</w:t>
      </w:r>
      <w:r w:rsidRPr="001A4846">
        <w:rPr>
          <w:rFonts w:hint="eastAsia"/>
          <w:sz w:val="22"/>
          <w:szCs w:val="22"/>
        </w:rPr>
        <w:t>5.53</w:t>
      </w:r>
      <w:r w:rsidRPr="001A4846">
        <w:rPr>
          <w:rFonts w:hint="eastAsia"/>
          <w:sz w:val="22"/>
          <w:szCs w:val="22"/>
        </w:rPr>
        <w:t>で過去</w:t>
      </w:r>
      <w:r w:rsidRPr="001A4846">
        <w:rPr>
          <w:rFonts w:hint="eastAsia"/>
          <w:sz w:val="22"/>
          <w:szCs w:val="22"/>
        </w:rPr>
        <w:t>10</w:t>
      </w:r>
      <w:r w:rsidRPr="001A4846">
        <w:rPr>
          <w:rFonts w:hint="eastAsia"/>
          <w:sz w:val="22"/>
          <w:szCs w:val="22"/>
        </w:rPr>
        <w:t>年間で最大となった</w:t>
      </w:r>
      <w:r w:rsidR="00623B39" w:rsidRPr="001A4846">
        <w:rPr>
          <w:rFonts w:hint="eastAsia"/>
          <w:sz w:val="22"/>
          <w:szCs w:val="22"/>
        </w:rPr>
        <w:t>。</w:t>
      </w:r>
    </w:p>
    <w:p w14:paraId="5DA7220D" w14:textId="77777777" w:rsidR="00FD568D" w:rsidRPr="001A4846" w:rsidRDefault="00FD568D" w:rsidP="00FD568D">
      <w:pPr>
        <w:pStyle w:val="a7"/>
        <w:ind w:leftChars="0" w:left="360"/>
        <w:rPr>
          <w:sz w:val="22"/>
          <w:szCs w:val="22"/>
        </w:rPr>
      </w:pPr>
    </w:p>
    <w:p w14:paraId="68AC40DE" w14:textId="77777777" w:rsidR="008360EB" w:rsidRPr="001A4846" w:rsidRDefault="00845FBF" w:rsidP="009B57BD">
      <w:pPr>
        <w:pStyle w:val="a7"/>
        <w:numPr>
          <w:ilvl w:val="0"/>
          <w:numId w:val="1"/>
        </w:numPr>
        <w:ind w:leftChars="0"/>
        <w:rPr>
          <w:sz w:val="22"/>
          <w:szCs w:val="22"/>
        </w:rPr>
      </w:pPr>
      <w:r w:rsidRPr="001A4846">
        <w:rPr>
          <w:rFonts w:hint="eastAsia"/>
          <w:sz w:val="22"/>
          <w:szCs w:val="22"/>
        </w:rPr>
        <w:t>新型コロナウイルス感染症</w:t>
      </w:r>
    </w:p>
    <w:p w14:paraId="70147916" w14:textId="11EFC56B" w:rsidR="008360EB" w:rsidRPr="001A4846" w:rsidRDefault="008360EB" w:rsidP="00C80D80">
      <w:pPr>
        <w:pStyle w:val="a7"/>
        <w:ind w:leftChars="0" w:left="0" w:firstLineChars="100" w:firstLine="220"/>
        <w:rPr>
          <w:sz w:val="22"/>
          <w:szCs w:val="22"/>
        </w:rPr>
      </w:pPr>
      <w:r w:rsidRPr="001A4846">
        <w:rPr>
          <w:rFonts w:hint="eastAsia"/>
          <w:sz w:val="22"/>
          <w:szCs w:val="22"/>
        </w:rPr>
        <w:t>2023</w:t>
      </w:r>
      <w:r w:rsidRPr="001A4846">
        <w:rPr>
          <w:rFonts w:hint="eastAsia"/>
          <w:sz w:val="22"/>
          <w:szCs w:val="22"/>
        </w:rPr>
        <w:t>年第</w:t>
      </w:r>
      <w:r w:rsidRPr="001A4846">
        <w:rPr>
          <w:rFonts w:hint="eastAsia"/>
          <w:sz w:val="22"/>
          <w:szCs w:val="22"/>
        </w:rPr>
        <w:t>1</w:t>
      </w:r>
      <w:r w:rsidRPr="001A4846">
        <w:rPr>
          <w:rFonts w:hint="eastAsia"/>
          <w:sz w:val="22"/>
          <w:szCs w:val="22"/>
        </w:rPr>
        <w:t>～</w:t>
      </w:r>
      <w:r w:rsidRPr="001A4846">
        <w:rPr>
          <w:rFonts w:hint="eastAsia"/>
          <w:sz w:val="22"/>
          <w:szCs w:val="22"/>
        </w:rPr>
        <w:t>18</w:t>
      </w:r>
      <w:r w:rsidRPr="001A4846">
        <w:rPr>
          <w:rFonts w:hint="eastAsia"/>
          <w:sz w:val="22"/>
          <w:szCs w:val="22"/>
        </w:rPr>
        <w:t>週までの新規陽性者数の累計は</w:t>
      </w:r>
      <w:r w:rsidRPr="001A4846">
        <w:rPr>
          <w:rFonts w:hint="eastAsia"/>
          <w:sz w:val="22"/>
          <w:szCs w:val="22"/>
        </w:rPr>
        <w:t>299,329</w:t>
      </w:r>
      <w:r w:rsidRPr="001A4846">
        <w:rPr>
          <w:rFonts w:hint="eastAsia"/>
          <w:sz w:val="22"/>
          <w:szCs w:val="22"/>
        </w:rPr>
        <w:t>例であった</w:t>
      </w:r>
      <w:r w:rsidR="00623B39" w:rsidRPr="001A4846">
        <w:rPr>
          <w:rFonts w:hint="eastAsia"/>
          <w:sz w:val="22"/>
          <w:szCs w:val="22"/>
        </w:rPr>
        <w:t>。</w:t>
      </w:r>
    </w:p>
    <w:p w14:paraId="76DF6E78" w14:textId="33416D8D" w:rsidR="00845FBF" w:rsidRPr="00845FBF" w:rsidRDefault="00845FBF" w:rsidP="00C80D80">
      <w:pPr>
        <w:pStyle w:val="a7"/>
        <w:ind w:leftChars="0" w:left="0"/>
        <w:rPr>
          <w:sz w:val="22"/>
          <w:szCs w:val="22"/>
        </w:rPr>
      </w:pPr>
      <w:r w:rsidRPr="00845FBF">
        <w:rPr>
          <w:rFonts w:hint="eastAsia"/>
          <w:sz w:val="22"/>
          <w:szCs w:val="22"/>
        </w:rPr>
        <w:t>定点把握疾患になって以降、増加傾向を示し、第</w:t>
      </w:r>
      <w:r w:rsidRPr="00845FBF">
        <w:rPr>
          <w:rFonts w:hint="eastAsia"/>
          <w:sz w:val="22"/>
          <w:szCs w:val="22"/>
        </w:rPr>
        <w:t>30</w:t>
      </w:r>
      <w:r w:rsidRPr="00845FBF">
        <w:rPr>
          <w:rFonts w:hint="eastAsia"/>
          <w:sz w:val="22"/>
          <w:szCs w:val="22"/>
        </w:rPr>
        <w:t>週に定点あたり報告数が最大の</w:t>
      </w:r>
      <w:r w:rsidRPr="00845FBF">
        <w:rPr>
          <w:rFonts w:hint="eastAsia"/>
          <w:sz w:val="22"/>
          <w:szCs w:val="22"/>
        </w:rPr>
        <w:t>14.7</w:t>
      </w:r>
      <w:r w:rsidRPr="00845FBF">
        <w:rPr>
          <w:rFonts w:hint="eastAsia"/>
          <w:sz w:val="22"/>
          <w:szCs w:val="22"/>
        </w:rPr>
        <w:t>となった</w:t>
      </w:r>
      <w:r w:rsidRPr="001A4846">
        <w:rPr>
          <w:rFonts w:hint="eastAsia"/>
          <w:sz w:val="22"/>
          <w:szCs w:val="22"/>
        </w:rPr>
        <w:t>。</w:t>
      </w:r>
    </w:p>
    <w:p w14:paraId="7F40E897" w14:textId="6828E35D" w:rsidR="00845FBF" w:rsidRPr="001A4846" w:rsidRDefault="00845FBF" w:rsidP="00C80D80">
      <w:pPr>
        <w:pStyle w:val="a7"/>
        <w:ind w:leftChars="0" w:left="0" w:firstLineChars="100" w:firstLine="220"/>
        <w:rPr>
          <w:sz w:val="22"/>
          <w:szCs w:val="22"/>
        </w:rPr>
      </w:pPr>
      <w:r w:rsidRPr="001A4846">
        <w:rPr>
          <w:rFonts w:hint="eastAsia"/>
          <w:sz w:val="22"/>
          <w:szCs w:val="22"/>
        </w:rPr>
        <w:t>その後、一旦減少傾向に転じたが、再び増加傾向となり第</w:t>
      </w:r>
      <w:r w:rsidRPr="001A4846">
        <w:rPr>
          <w:rFonts w:hint="eastAsia"/>
          <w:sz w:val="22"/>
          <w:szCs w:val="22"/>
        </w:rPr>
        <w:t>36</w:t>
      </w:r>
      <w:r w:rsidRPr="001A4846">
        <w:rPr>
          <w:rFonts w:hint="eastAsia"/>
          <w:sz w:val="22"/>
          <w:szCs w:val="22"/>
        </w:rPr>
        <w:t>週に定点あたり報告数が</w:t>
      </w:r>
      <w:r w:rsidRPr="001A4846">
        <w:rPr>
          <w:rFonts w:hint="eastAsia"/>
          <w:sz w:val="22"/>
          <w:szCs w:val="22"/>
        </w:rPr>
        <w:t>14.6</w:t>
      </w:r>
      <w:r w:rsidRPr="001A4846">
        <w:rPr>
          <w:rFonts w:hint="eastAsia"/>
          <w:sz w:val="22"/>
          <w:szCs w:val="22"/>
        </w:rPr>
        <w:t>となった。</w:t>
      </w:r>
    </w:p>
    <w:p w14:paraId="03A766FE" w14:textId="77777777" w:rsidR="00845FBF" w:rsidRPr="001A4846" w:rsidRDefault="00845FBF" w:rsidP="00845FBF">
      <w:pPr>
        <w:pStyle w:val="a7"/>
        <w:ind w:leftChars="0" w:left="360"/>
        <w:rPr>
          <w:sz w:val="22"/>
          <w:szCs w:val="22"/>
        </w:rPr>
      </w:pPr>
    </w:p>
    <w:p w14:paraId="11887D25" w14:textId="336FCB0C" w:rsidR="00845FBF" w:rsidRPr="001A4846" w:rsidRDefault="00623B39" w:rsidP="00845FBF">
      <w:pPr>
        <w:pStyle w:val="a7"/>
        <w:numPr>
          <w:ilvl w:val="0"/>
          <w:numId w:val="1"/>
        </w:numPr>
        <w:ind w:leftChars="0"/>
        <w:rPr>
          <w:sz w:val="22"/>
          <w:szCs w:val="22"/>
        </w:rPr>
      </w:pPr>
      <w:r w:rsidRPr="001A4846">
        <w:rPr>
          <w:rFonts w:hint="eastAsia"/>
          <w:sz w:val="22"/>
          <w:szCs w:val="22"/>
        </w:rPr>
        <w:t>エムポックス</w:t>
      </w:r>
    </w:p>
    <w:p w14:paraId="62CD48A6" w14:textId="25CECCEF" w:rsidR="00623B39" w:rsidRPr="001A4846" w:rsidRDefault="00623B39" w:rsidP="00C80D80">
      <w:pPr>
        <w:pStyle w:val="a7"/>
        <w:ind w:leftChars="0" w:left="0" w:firstLineChars="100" w:firstLine="220"/>
        <w:rPr>
          <w:sz w:val="22"/>
          <w:szCs w:val="22"/>
        </w:rPr>
      </w:pPr>
      <w:r w:rsidRPr="001A4846">
        <w:rPr>
          <w:rFonts w:hint="eastAsia"/>
          <w:sz w:val="22"/>
          <w:szCs w:val="22"/>
        </w:rPr>
        <w:t>大阪府で初の報告が第</w:t>
      </w:r>
      <w:r w:rsidRPr="001A4846">
        <w:rPr>
          <w:rFonts w:hint="eastAsia"/>
          <w:sz w:val="22"/>
          <w:szCs w:val="22"/>
        </w:rPr>
        <w:t>11</w:t>
      </w:r>
      <w:r w:rsidRPr="001A4846">
        <w:rPr>
          <w:rFonts w:hint="eastAsia"/>
          <w:sz w:val="22"/>
          <w:szCs w:val="22"/>
        </w:rPr>
        <w:t>週にあり、総計は</w:t>
      </w:r>
      <w:r w:rsidRPr="001A4846">
        <w:rPr>
          <w:rFonts w:hint="eastAsia"/>
          <w:sz w:val="22"/>
          <w:szCs w:val="22"/>
        </w:rPr>
        <w:t>22</w:t>
      </w:r>
      <w:r w:rsidRPr="001A4846">
        <w:rPr>
          <w:rFonts w:hint="eastAsia"/>
          <w:sz w:val="22"/>
          <w:szCs w:val="22"/>
        </w:rPr>
        <w:t>例となった。大阪府で報告があったのはすべて男性であった。</w:t>
      </w:r>
    </w:p>
    <w:p w14:paraId="0998BEB9" w14:textId="74E2FE79" w:rsidR="00623B39" w:rsidRPr="001A4846" w:rsidRDefault="00623B39" w:rsidP="00623B39">
      <w:pPr>
        <w:rPr>
          <w:sz w:val="22"/>
          <w:szCs w:val="22"/>
        </w:rPr>
      </w:pPr>
    </w:p>
    <w:p w14:paraId="43495581" w14:textId="62717573" w:rsidR="00623B39" w:rsidRPr="001A4846" w:rsidRDefault="00623B39" w:rsidP="00623B39">
      <w:pPr>
        <w:pStyle w:val="a7"/>
        <w:numPr>
          <w:ilvl w:val="0"/>
          <w:numId w:val="1"/>
        </w:numPr>
        <w:ind w:leftChars="0"/>
        <w:rPr>
          <w:sz w:val="22"/>
          <w:szCs w:val="22"/>
        </w:rPr>
      </w:pPr>
      <w:r w:rsidRPr="001A4846">
        <w:rPr>
          <w:rFonts w:hint="eastAsia"/>
          <w:sz w:val="22"/>
          <w:szCs w:val="22"/>
        </w:rPr>
        <w:t>梅毒</w:t>
      </w:r>
    </w:p>
    <w:p w14:paraId="35B3A381" w14:textId="38001D88" w:rsidR="00623B39" w:rsidRPr="001A4846" w:rsidRDefault="00623B39" w:rsidP="00C80D80">
      <w:pPr>
        <w:pStyle w:val="a7"/>
        <w:ind w:leftChars="0" w:left="0" w:firstLineChars="100" w:firstLine="220"/>
        <w:rPr>
          <w:sz w:val="22"/>
          <w:szCs w:val="22"/>
        </w:rPr>
      </w:pPr>
      <w:r w:rsidRPr="001A4846">
        <w:rPr>
          <w:rFonts w:hint="eastAsia"/>
          <w:sz w:val="22"/>
          <w:szCs w:val="22"/>
        </w:rPr>
        <w:t>2022</w:t>
      </w:r>
      <w:r w:rsidRPr="001A4846">
        <w:rPr>
          <w:rFonts w:hint="eastAsia"/>
          <w:sz w:val="22"/>
          <w:szCs w:val="22"/>
        </w:rPr>
        <w:t>年を上回る報告数（</w:t>
      </w:r>
      <w:r w:rsidRPr="001A4846">
        <w:rPr>
          <w:rFonts w:hint="eastAsia"/>
          <w:sz w:val="22"/>
          <w:szCs w:val="22"/>
        </w:rPr>
        <w:t>2019</w:t>
      </w:r>
      <w:r w:rsidRPr="001A4846">
        <w:rPr>
          <w:rFonts w:hint="eastAsia"/>
          <w:sz w:val="22"/>
          <w:szCs w:val="22"/>
        </w:rPr>
        <w:t>例）であった。</w:t>
      </w:r>
    </w:p>
    <w:p w14:paraId="7779AB71" w14:textId="5C2CE8C6" w:rsidR="00623B39" w:rsidRPr="001A4846" w:rsidRDefault="00623B39" w:rsidP="00C80D80">
      <w:pPr>
        <w:pStyle w:val="a7"/>
        <w:ind w:leftChars="0" w:left="0" w:firstLineChars="100" w:firstLine="220"/>
        <w:rPr>
          <w:sz w:val="22"/>
          <w:szCs w:val="22"/>
        </w:rPr>
      </w:pPr>
      <w:r w:rsidRPr="001A4846">
        <w:rPr>
          <w:rFonts w:hint="eastAsia"/>
          <w:sz w:val="22"/>
          <w:szCs w:val="22"/>
        </w:rPr>
        <w:lastRenderedPageBreak/>
        <w:t>男性では最も報告数の多い年齢区分は</w:t>
      </w:r>
      <w:r w:rsidRPr="001A4846">
        <w:rPr>
          <w:rFonts w:hint="eastAsia"/>
          <w:sz w:val="22"/>
          <w:szCs w:val="22"/>
        </w:rPr>
        <w:t xml:space="preserve"> 20 </w:t>
      </w:r>
      <w:r w:rsidRPr="001A4846">
        <w:rPr>
          <w:rFonts w:hint="eastAsia"/>
          <w:sz w:val="22"/>
          <w:szCs w:val="22"/>
        </w:rPr>
        <w:t>代前半～</w:t>
      </w:r>
      <w:r w:rsidRPr="001A4846">
        <w:rPr>
          <w:rFonts w:hint="eastAsia"/>
          <w:sz w:val="22"/>
          <w:szCs w:val="22"/>
        </w:rPr>
        <w:t xml:space="preserve">40 </w:t>
      </w:r>
      <w:r w:rsidRPr="001A4846">
        <w:rPr>
          <w:rFonts w:hint="eastAsia"/>
          <w:sz w:val="22"/>
          <w:szCs w:val="22"/>
        </w:rPr>
        <w:t>代前半と幅広いが、女性では、</w:t>
      </w:r>
      <w:r w:rsidRPr="001A4846">
        <w:rPr>
          <w:rFonts w:hint="eastAsia"/>
          <w:sz w:val="22"/>
          <w:szCs w:val="22"/>
        </w:rPr>
        <w:t>20</w:t>
      </w:r>
      <w:r w:rsidRPr="001A4846">
        <w:rPr>
          <w:rFonts w:hint="eastAsia"/>
          <w:sz w:val="22"/>
          <w:szCs w:val="22"/>
        </w:rPr>
        <w:t>～</w:t>
      </w:r>
      <w:r w:rsidRPr="001A4846">
        <w:rPr>
          <w:rFonts w:hint="eastAsia"/>
          <w:sz w:val="22"/>
          <w:szCs w:val="22"/>
        </w:rPr>
        <w:t xml:space="preserve">24 </w:t>
      </w:r>
      <w:r w:rsidRPr="001A4846">
        <w:rPr>
          <w:rFonts w:hint="eastAsia"/>
          <w:sz w:val="22"/>
          <w:szCs w:val="22"/>
        </w:rPr>
        <w:t>歳で最も多かった。</w:t>
      </w:r>
    </w:p>
    <w:p w14:paraId="76F3394F" w14:textId="55BFF239" w:rsidR="00623B39" w:rsidRPr="001A4846" w:rsidRDefault="00623B39" w:rsidP="00C80D80">
      <w:pPr>
        <w:pStyle w:val="a7"/>
        <w:ind w:leftChars="0" w:left="0" w:firstLineChars="100" w:firstLine="220"/>
        <w:rPr>
          <w:sz w:val="22"/>
          <w:szCs w:val="22"/>
        </w:rPr>
      </w:pPr>
      <w:r w:rsidRPr="001A4846">
        <w:rPr>
          <w:rFonts w:hint="eastAsia"/>
          <w:sz w:val="22"/>
          <w:szCs w:val="22"/>
        </w:rPr>
        <w:t>女性の報告数の増加に伴い妊娠例の報告も増加した。</w:t>
      </w:r>
    </w:p>
    <w:p w14:paraId="3FBC5358" w14:textId="625C2CB1" w:rsidR="00623B39" w:rsidRPr="001A4846" w:rsidRDefault="00623B39" w:rsidP="00C80D80">
      <w:pPr>
        <w:pStyle w:val="a7"/>
        <w:ind w:leftChars="0" w:left="0" w:firstLineChars="100" w:firstLine="220"/>
        <w:rPr>
          <w:sz w:val="22"/>
          <w:szCs w:val="22"/>
        </w:rPr>
      </w:pPr>
      <w:r w:rsidRPr="001A4846">
        <w:rPr>
          <w:rFonts w:hint="eastAsia"/>
          <w:sz w:val="22"/>
          <w:szCs w:val="22"/>
        </w:rPr>
        <w:t>男性では、早期検証梅毒Ⅰ期での報告が多く、女性では無症候での報告が多い。</w:t>
      </w:r>
    </w:p>
    <w:p w14:paraId="747C90AC" w14:textId="4826C995" w:rsidR="00DC4BA1" w:rsidRPr="001A4846" w:rsidRDefault="00DC4BA1" w:rsidP="007E6DA7">
      <w:pPr>
        <w:rPr>
          <w:sz w:val="22"/>
          <w:szCs w:val="22"/>
        </w:rPr>
      </w:pPr>
    </w:p>
    <w:p w14:paraId="13103285" w14:textId="77777777" w:rsidR="00845FBF" w:rsidRPr="00420AFD" w:rsidRDefault="00845FBF" w:rsidP="007E6DA7">
      <w:pPr>
        <w:rPr>
          <w:sz w:val="22"/>
          <w:szCs w:val="22"/>
        </w:rPr>
      </w:pPr>
    </w:p>
    <w:p w14:paraId="3AE4F185" w14:textId="10352C5C" w:rsidR="00DA502C" w:rsidRPr="00DB7376" w:rsidRDefault="00DA502C" w:rsidP="00DA502C">
      <w:pPr>
        <w:rPr>
          <w:sz w:val="22"/>
          <w:szCs w:val="22"/>
        </w:rPr>
      </w:pPr>
      <w:r w:rsidRPr="00DB7376">
        <w:rPr>
          <w:rFonts w:hint="eastAsia"/>
          <w:sz w:val="22"/>
          <w:szCs w:val="22"/>
        </w:rPr>
        <w:t>■議事　意見交換会「テーマ：</w:t>
      </w:r>
      <w:r w:rsidR="00DB7376" w:rsidRPr="00DB7376">
        <w:rPr>
          <w:rFonts w:hint="eastAsia"/>
          <w:sz w:val="22"/>
          <w:szCs w:val="22"/>
        </w:rPr>
        <w:t>溶血性レンサ球菌感染症</w:t>
      </w:r>
      <w:r w:rsidRPr="00DB7376">
        <w:rPr>
          <w:rFonts w:hint="eastAsia"/>
          <w:sz w:val="22"/>
          <w:szCs w:val="22"/>
        </w:rPr>
        <w:t>」</w:t>
      </w:r>
    </w:p>
    <w:p w14:paraId="4983A027" w14:textId="2A64DDF1" w:rsidR="00DB7376" w:rsidRDefault="00DB7376" w:rsidP="00C80D80">
      <w:pPr>
        <w:ind w:leftChars="77" w:left="185" w:firstLineChars="100" w:firstLine="220"/>
        <w:rPr>
          <w:sz w:val="22"/>
          <w:szCs w:val="22"/>
        </w:rPr>
      </w:pPr>
      <w:r w:rsidRPr="00DB7376">
        <w:rPr>
          <w:sz w:val="22"/>
          <w:szCs w:val="22"/>
        </w:rPr>
        <w:t>A</w:t>
      </w:r>
      <w:r w:rsidRPr="00DB7376">
        <w:rPr>
          <w:rFonts w:hint="eastAsia"/>
          <w:sz w:val="22"/>
          <w:szCs w:val="22"/>
        </w:rPr>
        <w:t>群</w:t>
      </w:r>
      <w:r w:rsidR="00E1691F">
        <w:rPr>
          <w:rFonts w:hint="eastAsia"/>
          <w:sz w:val="22"/>
          <w:szCs w:val="22"/>
        </w:rPr>
        <w:t>溶血性レンサ球菌</w:t>
      </w:r>
      <w:r w:rsidRPr="00DB7376">
        <w:rPr>
          <w:rFonts w:hint="eastAsia"/>
          <w:sz w:val="22"/>
          <w:szCs w:val="22"/>
        </w:rPr>
        <w:t>咽頭炎は</w:t>
      </w:r>
      <w:r w:rsidRPr="00DB7376">
        <w:rPr>
          <w:sz w:val="22"/>
          <w:szCs w:val="22"/>
        </w:rPr>
        <w:t>2020</w:t>
      </w:r>
      <w:r w:rsidRPr="00DB7376">
        <w:rPr>
          <w:rFonts w:hint="eastAsia"/>
          <w:sz w:val="22"/>
          <w:szCs w:val="22"/>
        </w:rPr>
        <w:t>年から</w:t>
      </w:r>
      <w:r w:rsidRPr="00DB7376">
        <w:rPr>
          <w:sz w:val="22"/>
          <w:szCs w:val="22"/>
        </w:rPr>
        <w:t>2022</w:t>
      </w:r>
      <w:r w:rsidRPr="00DB7376">
        <w:rPr>
          <w:rFonts w:hint="eastAsia"/>
          <w:sz w:val="22"/>
          <w:szCs w:val="22"/>
        </w:rPr>
        <w:t>年は、咳エチケット、手洗いなどにより、例年と比べ報告数は激減した。しかし、</w:t>
      </w:r>
      <w:r w:rsidRPr="00DB7376">
        <w:rPr>
          <w:sz w:val="22"/>
          <w:szCs w:val="22"/>
        </w:rPr>
        <w:t>2023</w:t>
      </w:r>
      <w:r w:rsidRPr="00DB7376">
        <w:rPr>
          <w:rFonts w:hint="eastAsia"/>
          <w:sz w:val="22"/>
          <w:szCs w:val="22"/>
        </w:rPr>
        <w:t>年には、例年以上の報告数があったため、</w:t>
      </w:r>
      <w:r w:rsidRPr="00DB7376">
        <w:rPr>
          <w:sz w:val="22"/>
          <w:szCs w:val="22"/>
        </w:rPr>
        <w:t>2024</w:t>
      </w:r>
      <w:r w:rsidRPr="00DB7376">
        <w:rPr>
          <w:rFonts w:hint="eastAsia"/>
          <w:sz w:val="22"/>
          <w:szCs w:val="22"/>
        </w:rPr>
        <w:t>年以降の感染状況に注視する必要がある。</w:t>
      </w:r>
    </w:p>
    <w:p w14:paraId="6FD94CA1" w14:textId="71ABF7A6" w:rsidR="00DB7376" w:rsidRDefault="000836F6" w:rsidP="00C80D80">
      <w:pPr>
        <w:ind w:leftChars="77" w:left="185" w:firstLineChars="100" w:firstLine="220"/>
        <w:rPr>
          <w:sz w:val="22"/>
          <w:szCs w:val="22"/>
        </w:rPr>
      </w:pPr>
      <w:r>
        <w:rPr>
          <w:sz w:val="22"/>
          <w:szCs w:val="22"/>
        </w:rPr>
        <w:t>劇症型溶血性レンサ球菌感染症（</w:t>
      </w:r>
      <w:r w:rsidR="00DB7376" w:rsidRPr="00DB7376">
        <w:rPr>
          <w:sz w:val="22"/>
          <w:szCs w:val="22"/>
        </w:rPr>
        <w:t>STSS</w:t>
      </w:r>
      <w:r>
        <w:rPr>
          <w:sz w:val="22"/>
          <w:szCs w:val="22"/>
        </w:rPr>
        <w:t>）</w:t>
      </w:r>
      <w:r w:rsidR="00DB7376" w:rsidRPr="00DB7376">
        <w:rPr>
          <w:rFonts w:hint="eastAsia"/>
          <w:sz w:val="22"/>
          <w:szCs w:val="22"/>
        </w:rPr>
        <w:t>の発生届は、コロナ禍で一時減少したが、</w:t>
      </w:r>
      <w:r w:rsidR="00DB7376" w:rsidRPr="00DB7376">
        <w:rPr>
          <w:sz w:val="22"/>
          <w:szCs w:val="22"/>
        </w:rPr>
        <w:t>2023</w:t>
      </w:r>
      <w:r w:rsidR="00DB7376" w:rsidRPr="00DB7376">
        <w:rPr>
          <w:rFonts w:hint="eastAsia"/>
          <w:sz w:val="22"/>
          <w:szCs w:val="22"/>
        </w:rPr>
        <w:t>年は増加に転じている。</w:t>
      </w:r>
      <w:r w:rsidR="00E1691F" w:rsidRPr="00E1691F">
        <w:rPr>
          <w:rFonts w:hint="eastAsia"/>
          <w:sz w:val="22"/>
          <w:szCs w:val="22"/>
        </w:rPr>
        <w:t>臨床においては、小児科病院で重症事例もあり、早期診断と治療が</w:t>
      </w:r>
      <w:r w:rsidR="009139A6">
        <w:rPr>
          <w:rFonts w:hint="eastAsia"/>
          <w:sz w:val="22"/>
          <w:szCs w:val="22"/>
        </w:rPr>
        <w:t>重要</w:t>
      </w:r>
      <w:r w:rsidR="00E1691F" w:rsidRPr="00E1691F">
        <w:rPr>
          <w:rFonts w:hint="eastAsia"/>
          <w:sz w:val="22"/>
          <w:szCs w:val="22"/>
        </w:rPr>
        <w:t>である。</w:t>
      </w:r>
    </w:p>
    <w:p w14:paraId="510EF990" w14:textId="7AA3257D" w:rsidR="00053968" w:rsidRDefault="00DB7376" w:rsidP="00C80D80">
      <w:pPr>
        <w:ind w:leftChars="77" w:left="185" w:firstLineChars="100" w:firstLine="220"/>
        <w:rPr>
          <w:sz w:val="22"/>
          <w:szCs w:val="22"/>
        </w:rPr>
      </w:pPr>
      <w:r w:rsidRPr="00DB7376">
        <w:rPr>
          <w:rFonts w:hint="eastAsia"/>
          <w:sz w:val="22"/>
          <w:szCs w:val="22"/>
        </w:rPr>
        <w:t>海外で新たな高病原性株として</w:t>
      </w:r>
      <w:r w:rsidR="00053968">
        <w:rPr>
          <w:rFonts w:hint="eastAsia"/>
          <w:sz w:val="22"/>
          <w:szCs w:val="22"/>
        </w:rPr>
        <w:t>報告された</w:t>
      </w:r>
      <w:r w:rsidRPr="00DB7376">
        <w:rPr>
          <w:sz w:val="22"/>
          <w:szCs w:val="22"/>
        </w:rPr>
        <w:t>M1UK</w:t>
      </w:r>
      <w:r w:rsidRPr="00DB7376">
        <w:rPr>
          <w:rFonts w:hint="eastAsia"/>
          <w:sz w:val="22"/>
          <w:szCs w:val="22"/>
        </w:rPr>
        <w:t>系統株が大阪府でも検出されており、引き続き、咽頭炎および劇症症例分離株の解析を積極的に進める必要がある。</w:t>
      </w:r>
    </w:p>
    <w:sectPr w:rsidR="000539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4B6E" w14:textId="77777777" w:rsidR="00170B44" w:rsidRDefault="00170B44" w:rsidP="007E6DA7">
      <w:r>
        <w:separator/>
      </w:r>
    </w:p>
  </w:endnote>
  <w:endnote w:type="continuationSeparator" w:id="0">
    <w:p w14:paraId="71265C92" w14:textId="77777777" w:rsidR="00170B44" w:rsidRDefault="00170B44" w:rsidP="007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8854" w14:textId="77777777" w:rsidR="00170B44" w:rsidRDefault="00170B44" w:rsidP="007E6DA7">
      <w:r>
        <w:separator/>
      </w:r>
    </w:p>
  </w:footnote>
  <w:footnote w:type="continuationSeparator" w:id="0">
    <w:p w14:paraId="52223EE5" w14:textId="77777777" w:rsidR="00170B44" w:rsidRDefault="00170B44" w:rsidP="007E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931F7"/>
    <w:multiLevelType w:val="hybridMultilevel"/>
    <w:tmpl w:val="13E6C852"/>
    <w:lvl w:ilvl="0" w:tplc="AB5C6370">
      <w:start w:val="1"/>
      <w:numFmt w:val="bullet"/>
      <w:lvlText w:val="•"/>
      <w:lvlJc w:val="left"/>
      <w:pPr>
        <w:tabs>
          <w:tab w:val="num" w:pos="720"/>
        </w:tabs>
        <w:ind w:left="720" w:hanging="360"/>
      </w:pPr>
      <w:rPr>
        <w:rFonts w:ascii="Arial" w:hAnsi="Arial" w:hint="default"/>
      </w:rPr>
    </w:lvl>
    <w:lvl w:ilvl="1" w:tplc="39F034C4">
      <w:numFmt w:val="bullet"/>
      <w:lvlText w:val="•"/>
      <w:lvlJc w:val="left"/>
      <w:pPr>
        <w:tabs>
          <w:tab w:val="num" w:pos="1440"/>
        </w:tabs>
        <w:ind w:left="1440" w:hanging="360"/>
      </w:pPr>
      <w:rPr>
        <w:rFonts w:ascii="Arial" w:hAnsi="Arial" w:hint="default"/>
      </w:rPr>
    </w:lvl>
    <w:lvl w:ilvl="2" w:tplc="A19A1D42" w:tentative="1">
      <w:start w:val="1"/>
      <w:numFmt w:val="bullet"/>
      <w:lvlText w:val="•"/>
      <w:lvlJc w:val="left"/>
      <w:pPr>
        <w:tabs>
          <w:tab w:val="num" w:pos="2160"/>
        </w:tabs>
        <w:ind w:left="2160" w:hanging="360"/>
      </w:pPr>
      <w:rPr>
        <w:rFonts w:ascii="Arial" w:hAnsi="Arial" w:hint="default"/>
      </w:rPr>
    </w:lvl>
    <w:lvl w:ilvl="3" w:tplc="BF0CBBC8" w:tentative="1">
      <w:start w:val="1"/>
      <w:numFmt w:val="bullet"/>
      <w:lvlText w:val="•"/>
      <w:lvlJc w:val="left"/>
      <w:pPr>
        <w:tabs>
          <w:tab w:val="num" w:pos="2880"/>
        </w:tabs>
        <w:ind w:left="2880" w:hanging="360"/>
      </w:pPr>
      <w:rPr>
        <w:rFonts w:ascii="Arial" w:hAnsi="Arial" w:hint="default"/>
      </w:rPr>
    </w:lvl>
    <w:lvl w:ilvl="4" w:tplc="A2AE8AE8" w:tentative="1">
      <w:start w:val="1"/>
      <w:numFmt w:val="bullet"/>
      <w:lvlText w:val="•"/>
      <w:lvlJc w:val="left"/>
      <w:pPr>
        <w:tabs>
          <w:tab w:val="num" w:pos="3600"/>
        </w:tabs>
        <w:ind w:left="3600" w:hanging="360"/>
      </w:pPr>
      <w:rPr>
        <w:rFonts w:ascii="Arial" w:hAnsi="Arial" w:hint="default"/>
      </w:rPr>
    </w:lvl>
    <w:lvl w:ilvl="5" w:tplc="6EB4770C" w:tentative="1">
      <w:start w:val="1"/>
      <w:numFmt w:val="bullet"/>
      <w:lvlText w:val="•"/>
      <w:lvlJc w:val="left"/>
      <w:pPr>
        <w:tabs>
          <w:tab w:val="num" w:pos="4320"/>
        </w:tabs>
        <w:ind w:left="4320" w:hanging="360"/>
      </w:pPr>
      <w:rPr>
        <w:rFonts w:ascii="Arial" w:hAnsi="Arial" w:hint="default"/>
      </w:rPr>
    </w:lvl>
    <w:lvl w:ilvl="6" w:tplc="6AC44B5C" w:tentative="1">
      <w:start w:val="1"/>
      <w:numFmt w:val="bullet"/>
      <w:lvlText w:val="•"/>
      <w:lvlJc w:val="left"/>
      <w:pPr>
        <w:tabs>
          <w:tab w:val="num" w:pos="5040"/>
        </w:tabs>
        <w:ind w:left="5040" w:hanging="360"/>
      </w:pPr>
      <w:rPr>
        <w:rFonts w:ascii="Arial" w:hAnsi="Arial" w:hint="default"/>
      </w:rPr>
    </w:lvl>
    <w:lvl w:ilvl="7" w:tplc="799816EE" w:tentative="1">
      <w:start w:val="1"/>
      <w:numFmt w:val="bullet"/>
      <w:lvlText w:val="•"/>
      <w:lvlJc w:val="left"/>
      <w:pPr>
        <w:tabs>
          <w:tab w:val="num" w:pos="5760"/>
        </w:tabs>
        <w:ind w:left="5760" w:hanging="360"/>
      </w:pPr>
      <w:rPr>
        <w:rFonts w:ascii="Arial" w:hAnsi="Arial" w:hint="default"/>
      </w:rPr>
    </w:lvl>
    <w:lvl w:ilvl="8" w:tplc="117AE1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A65693"/>
    <w:multiLevelType w:val="hybridMultilevel"/>
    <w:tmpl w:val="DEC23AFA"/>
    <w:lvl w:ilvl="0" w:tplc="C51A1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01"/>
    <w:rsid w:val="00053968"/>
    <w:rsid w:val="00075850"/>
    <w:rsid w:val="000767D3"/>
    <w:rsid w:val="000836F6"/>
    <w:rsid w:val="000C2C38"/>
    <w:rsid w:val="00170B44"/>
    <w:rsid w:val="001A4846"/>
    <w:rsid w:val="001E5130"/>
    <w:rsid w:val="002429CC"/>
    <w:rsid w:val="00246AA1"/>
    <w:rsid w:val="002969B2"/>
    <w:rsid w:val="002C21CC"/>
    <w:rsid w:val="003A62D6"/>
    <w:rsid w:val="003D15DF"/>
    <w:rsid w:val="003E28DF"/>
    <w:rsid w:val="00420AFD"/>
    <w:rsid w:val="004530ED"/>
    <w:rsid w:val="004A3F92"/>
    <w:rsid w:val="004B1973"/>
    <w:rsid w:val="005155BF"/>
    <w:rsid w:val="00546701"/>
    <w:rsid w:val="00566E3E"/>
    <w:rsid w:val="005D178F"/>
    <w:rsid w:val="005E207D"/>
    <w:rsid w:val="00623B39"/>
    <w:rsid w:val="00677A26"/>
    <w:rsid w:val="006C5912"/>
    <w:rsid w:val="006E6C92"/>
    <w:rsid w:val="006F0508"/>
    <w:rsid w:val="00755845"/>
    <w:rsid w:val="007B062F"/>
    <w:rsid w:val="007E6DA7"/>
    <w:rsid w:val="007F34F4"/>
    <w:rsid w:val="008360EB"/>
    <w:rsid w:val="00845FBF"/>
    <w:rsid w:val="00895726"/>
    <w:rsid w:val="009139A6"/>
    <w:rsid w:val="009502F5"/>
    <w:rsid w:val="009E109F"/>
    <w:rsid w:val="00A6718D"/>
    <w:rsid w:val="00AB1D83"/>
    <w:rsid w:val="00AB7E44"/>
    <w:rsid w:val="00B352C5"/>
    <w:rsid w:val="00B60FE0"/>
    <w:rsid w:val="00B750DF"/>
    <w:rsid w:val="00BB22D7"/>
    <w:rsid w:val="00BC39D2"/>
    <w:rsid w:val="00BC53E4"/>
    <w:rsid w:val="00C112E9"/>
    <w:rsid w:val="00C164C4"/>
    <w:rsid w:val="00C80D80"/>
    <w:rsid w:val="00D575D8"/>
    <w:rsid w:val="00D774F0"/>
    <w:rsid w:val="00DA502C"/>
    <w:rsid w:val="00DB7376"/>
    <w:rsid w:val="00DC4BA1"/>
    <w:rsid w:val="00DD547D"/>
    <w:rsid w:val="00E1691F"/>
    <w:rsid w:val="00E45E9F"/>
    <w:rsid w:val="00E50B97"/>
    <w:rsid w:val="00FD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A07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A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E6DA7"/>
  </w:style>
  <w:style w:type="paragraph" w:styleId="a5">
    <w:name w:val="footer"/>
    <w:basedOn w:val="a"/>
    <w:link w:val="a6"/>
    <w:uiPriority w:val="99"/>
    <w:unhideWhenUsed/>
    <w:rsid w:val="007E6DA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E6DA7"/>
  </w:style>
  <w:style w:type="paragraph" w:styleId="a7">
    <w:name w:val="List Paragraph"/>
    <w:basedOn w:val="a"/>
    <w:uiPriority w:val="34"/>
    <w:qFormat/>
    <w:rsid w:val="00B750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9970">
      <w:bodyDiv w:val="1"/>
      <w:marLeft w:val="0"/>
      <w:marRight w:val="0"/>
      <w:marTop w:val="0"/>
      <w:marBottom w:val="0"/>
      <w:divBdr>
        <w:top w:val="none" w:sz="0" w:space="0" w:color="auto"/>
        <w:left w:val="none" w:sz="0" w:space="0" w:color="auto"/>
        <w:bottom w:val="none" w:sz="0" w:space="0" w:color="auto"/>
        <w:right w:val="none" w:sz="0" w:space="0" w:color="auto"/>
      </w:divBdr>
    </w:div>
    <w:div w:id="98917737">
      <w:bodyDiv w:val="1"/>
      <w:marLeft w:val="0"/>
      <w:marRight w:val="0"/>
      <w:marTop w:val="0"/>
      <w:marBottom w:val="0"/>
      <w:divBdr>
        <w:top w:val="none" w:sz="0" w:space="0" w:color="auto"/>
        <w:left w:val="none" w:sz="0" w:space="0" w:color="auto"/>
        <w:bottom w:val="none" w:sz="0" w:space="0" w:color="auto"/>
        <w:right w:val="none" w:sz="0" w:space="0" w:color="auto"/>
      </w:divBdr>
      <w:divsChild>
        <w:div w:id="1138303880">
          <w:marLeft w:val="547"/>
          <w:marRight w:val="0"/>
          <w:marTop w:val="0"/>
          <w:marBottom w:val="0"/>
          <w:divBdr>
            <w:top w:val="none" w:sz="0" w:space="0" w:color="auto"/>
            <w:left w:val="none" w:sz="0" w:space="0" w:color="auto"/>
            <w:bottom w:val="none" w:sz="0" w:space="0" w:color="auto"/>
            <w:right w:val="none" w:sz="0" w:space="0" w:color="auto"/>
          </w:divBdr>
        </w:div>
        <w:div w:id="782501325">
          <w:marLeft w:val="547"/>
          <w:marRight w:val="0"/>
          <w:marTop w:val="0"/>
          <w:marBottom w:val="0"/>
          <w:divBdr>
            <w:top w:val="none" w:sz="0" w:space="0" w:color="auto"/>
            <w:left w:val="none" w:sz="0" w:space="0" w:color="auto"/>
            <w:bottom w:val="none" w:sz="0" w:space="0" w:color="auto"/>
            <w:right w:val="none" w:sz="0" w:space="0" w:color="auto"/>
          </w:divBdr>
        </w:div>
      </w:divsChild>
    </w:div>
    <w:div w:id="512453356">
      <w:bodyDiv w:val="1"/>
      <w:marLeft w:val="0"/>
      <w:marRight w:val="0"/>
      <w:marTop w:val="0"/>
      <w:marBottom w:val="0"/>
      <w:divBdr>
        <w:top w:val="none" w:sz="0" w:space="0" w:color="auto"/>
        <w:left w:val="none" w:sz="0" w:space="0" w:color="auto"/>
        <w:bottom w:val="none" w:sz="0" w:space="0" w:color="auto"/>
        <w:right w:val="none" w:sz="0" w:space="0" w:color="auto"/>
      </w:divBdr>
      <w:divsChild>
        <w:div w:id="2093119072">
          <w:marLeft w:val="360"/>
          <w:marRight w:val="0"/>
          <w:marTop w:val="200"/>
          <w:marBottom w:val="0"/>
          <w:divBdr>
            <w:top w:val="none" w:sz="0" w:space="0" w:color="auto"/>
            <w:left w:val="none" w:sz="0" w:space="0" w:color="auto"/>
            <w:bottom w:val="none" w:sz="0" w:space="0" w:color="auto"/>
            <w:right w:val="none" w:sz="0" w:space="0" w:color="auto"/>
          </w:divBdr>
        </w:div>
        <w:div w:id="1226719596">
          <w:marLeft w:val="360"/>
          <w:marRight w:val="0"/>
          <w:marTop w:val="200"/>
          <w:marBottom w:val="0"/>
          <w:divBdr>
            <w:top w:val="none" w:sz="0" w:space="0" w:color="auto"/>
            <w:left w:val="none" w:sz="0" w:space="0" w:color="auto"/>
            <w:bottom w:val="none" w:sz="0" w:space="0" w:color="auto"/>
            <w:right w:val="none" w:sz="0" w:space="0" w:color="auto"/>
          </w:divBdr>
        </w:div>
        <w:div w:id="1663466714">
          <w:marLeft w:val="1080"/>
          <w:marRight w:val="0"/>
          <w:marTop w:val="100"/>
          <w:marBottom w:val="0"/>
          <w:divBdr>
            <w:top w:val="none" w:sz="0" w:space="0" w:color="auto"/>
            <w:left w:val="none" w:sz="0" w:space="0" w:color="auto"/>
            <w:bottom w:val="none" w:sz="0" w:space="0" w:color="auto"/>
            <w:right w:val="none" w:sz="0" w:space="0" w:color="auto"/>
          </w:divBdr>
        </w:div>
        <w:div w:id="1771391533">
          <w:marLeft w:val="1080"/>
          <w:marRight w:val="0"/>
          <w:marTop w:val="100"/>
          <w:marBottom w:val="0"/>
          <w:divBdr>
            <w:top w:val="none" w:sz="0" w:space="0" w:color="auto"/>
            <w:left w:val="none" w:sz="0" w:space="0" w:color="auto"/>
            <w:bottom w:val="none" w:sz="0" w:space="0" w:color="auto"/>
            <w:right w:val="none" w:sz="0" w:space="0" w:color="auto"/>
          </w:divBdr>
        </w:div>
        <w:div w:id="31149160">
          <w:marLeft w:val="1080"/>
          <w:marRight w:val="0"/>
          <w:marTop w:val="100"/>
          <w:marBottom w:val="0"/>
          <w:divBdr>
            <w:top w:val="none" w:sz="0" w:space="0" w:color="auto"/>
            <w:left w:val="none" w:sz="0" w:space="0" w:color="auto"/>
            <w:bottom w:val="none" w:sz="0" w:space="0" w:color="auto"/>
            <w:right w:val="none" w:sz="0" w:space="0" w:color="auto"/>
          </w:divBdr>
        </w:div>
        <w:div w:id="468790232">
          <w:marLeft w:val="360"/>
          <w:marRight w:val="0"/>
          <w:marTop w:val="200"/>
          <w:marBottom w:val="0"/>
          <w:divBdr>
            <w:top w:val="none" w:sz="0" w:space="0" w:color="auto"/>
            <w:left w:val="none" w:sz="0" w:space="0" w:color="auto"/>
            <w:bottom w:val="none" w:sz="0" w:space="0" w:color="auto"/>
            <w:right w:val="none" w:sz="0" w:space="0" w:color="auto"/>
          </w:divBdr>
        </w:div>
      </w:divsChild>
    </w:div>
    <w:div w:id="607810371">
      <w:bodyDiv w:val="1"/>
      <w:marLeft w:val="0"/>
      <w:marRight w:val="0"/>
      <w:marTop w:val="0"/>
      <w:marBottom w:val="0"/>
      <w:divBdr>
        <w:top w:val="none" w:sz="0" w:space="0" w:color="auto"/>
        <w:left w:val="none" w:sz="0" w:space="0" w:color="auto"/>
        <w:bottom w:val="none" w:sz="0" w:space="0" w:color="auto"/>
        <w:right w:val="none" w:sz="0" w:space="0" w:color="auto"/>
      </w:divBdr>
      <w:divsChild>
        <w:div w:id="236987772">
          <w:marLeft w:val="547"/>
          <w:marRight w:val="0"/>
          <w:marTop w:val="0"/>
          <w:marBottom w:val="0"/>
          <w:divBdr>
            <w:top w:val="none" w:sz="0" w:space="0" w:color="auto"/>
            <w:left w:val="none" w:sz="0" w:space="0" w:color="auto"/>
            <w:bottom w:val="none" w:sz="0" w:space="0" w:color="auto"/>
            <w:right w:val="none" w:sz="0" w:space="0" w:color="auto"/>
          </w:divBdr>
        </w:div>
      </w:divsChild>
    </w:div>
    <w:div w:id="13207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2024-09-05T01:50:00Z</dcterms:created>
  <dcterms:modified xsi:type="dcterms:W3CDTF">2024-09-10T03:09:00Z</dcterms:modified>
</cp:coreProperties>
</file>