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66164896"/>
    <w:p w14:paraId="0890DB00" w14:textId="34C60F20" w:rsidR="00A90C0A" w:rsidRPr="003C25A6" w:rsidRDefault="000E17EA" w:rsidP="00921E09">
      <w:pPr>
        <w:pStyle w:val="1"/>
        <w:rPr>
          <w:color w:val="000000" w:themeColor="text1"/>
        </w:rPr>
      </w:pPr>
      <w:r>
        <w:rPr>
          <w:noProof/>
          <w:sz w:val="16"/>
          <w:szCs w:val="16"/>
        </w:rPr>
        <mc:AlternateContent>
          <mc:Choice Requires="wps">
            <w:drawing>
              <wp:anchor distT="0" distB="0" distL="114300" distR="114300" simplePos="0" relativeHeight="251667520" behindDoc="0" locked="0" layoutInCell="1" allowOverlap="1" wp14:anchorId="67EE12D2" wp14:editId="2D3F1265">
                <wp:simplePos x="0" y="0"/>
                <wp:positionH relativeFrom="margin">
                  <wp:posOffset>5036128</wp:posOffset>
                </wp:positionH>
                <wp:positionV relativeFrom="paragraph">
                  <wp:posOffset>-721072</wp:posOffset>
                </wp:positionV>
                <wp:extent cx="1282700" cy="495300"/>
                <wp:effectExtent l="0" t="0" r="12700" b="19050"/>
                <wp:wrapNone/>
                <wp:docPr id="7" name="正方形/長方形 7"/>
                <wp:cNvGraphicFramePr/>
                <a:graphic xmlns:a="http://schemas.openxmlformats.org/drawingml/2006/main">
                  <a:graphicData uri="http://schemas.microsoft.com/office/word/2010/wordprocessingShape">
                    <wps:wsp>
                      <wps:cNvSpPr/>
                      <wps:spPr>
                        <a:xfrm>
                          <a:off x="0" y="0"/>
                          <a:ext cx="1282700" cy="4953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1C1BD6" w14:textId="2751BFDA" w:rsidR="000E17EA" w:rsidRPr="00746F7F" w:rsidRDefault="000E17EA" w:rsidP="000E17EA">
                            <w:pPr>
                              <w:jc w:val="center"/>
                              <w:rPr>
                                <w:rFonts w:ascii="HGPｺﾞｼｯｸM" w:eastAsia="HGPｺﾞｼｯｸM"/>
                                <w:sz w:val="32"/>
                              </w:rPr>
                            </w:pPr>
                            <w:r w:rsidRPr="00746F7F">
                              <w:rPr>
                                <w:rFonts w:ascii="HGPｺﾞｼｯｸM" w:eastAsia="HGPｺﾞｼｯｸM" w:hint="eastAsia"/>
                                <w:sz w:val="32"/>
                              </w:rPr>
                              <w:t>資料</w:t>
                            </w:r>
                            <w:r w:rsidR="00387A61">
                              <w:rPr>
                                <w:rFonts w:ascii="HGPｺﾞｼｯｸM" w:eastAsia="HGPｺﾞｼｯｸM" w:hint="eastAsia"/>
                                <w:sz w:val="32"/>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E12D2" id="正方形/長方形 7" o:spid="_x0000_s1026" style="position:absolute;margin-left:396.55pt;margin-top:-56.8pt;width:101pt;height:39pt;z-index:2516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" fillcolor="white [3201]" strokecolor="black [3213]" strokeweight="1pt">
                <v:textbox>
                  <w:txbxContent>
                    <w:p w14:paraId="091C1BD6" w14:textId="2751BFDA" w:rsidR="000E17EA" w:rsidRPr="00746F7F" w:rsidRDefault="000E17EA" w:rsidP="000E17EA">
                      <w:pPr>
                        <w:jc w:val="center"/>
                        <w:rPr>
                          <w:rFonts w:ascii="HGPｺﾞｼｯｸM" w:eastAsia="HGPｺﾞｼｯｸM"/>
                          <w:sz w:val="32"/>
                        </w:rPr>
                      </w:pPr>
                      <w:r w:rsidRPr="00746F7F">
                        <w:rPr>
                          <w:rFonts w:ascii="HGPｺﾞｼｯｸM" w:eastAsia="HGPｺﾞｼｯｸM" w:hint="eastAsia"/>
                          <w:sz w:val="32"/>
                        </w:rPr>
                        <w:t>資料</w:t>
                      </w:r>
                      <w:r w:rsidR="00387A61">
                        <w:rPr>
                          <w:rFonts w:ascii="HGPｺﾞｼｯｸM" w:eastAsia="HGPｺﾞｼｯｸM" w:hint="eastAsia"/>
                          <w:sz w:val="32"/>
                        </w:rPr>
                        <w:t>２</w:t>
                      </w:r>
                    </w:p>
                  </w:txbxContent>
                </v:textbox>
                <w10:wrap anchorx="margin"/>
              </v:rect>
            </w:pict>
          </mc:Fallback>
        </mc:AlternateContent>
      </w:r>
      <w:r w:rsidR="00EB274F" w:rsidRPr="003C25A6">
        <w:rPr>
          <w:rFonts w:hint="eastAsia"/>
          <w:color w:val="000000" w:themeColor="text1"/>
        </w:rPr>
        <w:t>Ⅰ</w:t>
      </w:r>
      <w:r w:rsidR="00A90C0A" w:rsidRPr="003C25A6">
        <w:rPr>
          <w:rFonts w:hint="eastAsia"/>
          <w:color w:val="000000" w:themeColor="text1"/>
        </w:rPr>
        <w:t xml:space="preserve">　第</w:t>
      </w:r>
      <w:r w:rsidR="00AC19C6" w:rsidRPr="003C25A6">
        <w:rPr>
          <w:rFonts w:hint="eastAsia"/>
          <w:color w:val="000000" w:themeColor="text1"/>
        </w:rPr>
        <w:t>五</w:t>
      </w:r>
      <w:r w:rsidR="00A90C0A" w:rsidRPr="003C25A6">
        <w:rPr>
          <w:rFonts w:hint="eastAsia"/>
          <w:color w:val="000000" w:themeColor="text1"/>
        </w:rPr>
        <w:t>次</w:t>
      </w:r>
      <w:r w:rsidR="00EB274F" w:rsidRPr="003C25A6">
        <w:rPr>
          <w:rFonts w:hint="eastAsia"/>
          <w:color w:val="000000" w:themeColor="text1"/>
        </w:rPr>
        <w:t>大阪府ひとり親家庭等自立促進</w:t>
      </w:r>
      <w:r w:rsidR="00A90C0A" w:rsidRPr="003C25A6">
        <w:rPr>
          <w:rFonts w:hint="eastAsia"/>
          <w:color w:val="000000" w:themeColor="text1"/>
        </w:rPr>
        <w:t>計画の策定にあたって</w:t>
      </w:r>
      <w:bookmarkEnd w:id="0"/>
    </w:p>
    <w:p w14:paraId="5916B452" w14:textId="77777777" w:rsidR="008002C5" w:rsidRDefault="008002C5" w:rsidP="008002C5">
      <w:pPr>
        <w:pStyle w:val="2"/>
      </w:pPr>
      <w:bookmarkStart w:id="1" w:name="_Toc166164897"/>
      <w:r>
        <w:rPr>
          <w:rFonts w:hint="eastAsia"/>
        </w:rPr>
        <w:t>１．計画策定の趣旨</w:t>
      </w:r>
      <w:bookmarkEnd w:id="1"/>
    </w:p>
    <w:p w14:paraId="57109B8F" w14:textId="77777777" w:rsidR="008002C5" w:rsidRDefault="008002C5" w:rsidP="008002C5">
      <w:pPr>
        <w:spacing w:line="320" w:lineRule="exact"/>
        <w:ind w:leftChars="89" w:left="178" w:firstLineChars="110" w:firstLine="220"/>
      </w:pPr>
      <w:r>
        <w:rPr>
          <w:rFonts w:hint="eastAsia"/>
        </w:rPr>
        <w:t>ひとり親家庭では、子育てと生計をひとりで担うこととなり、育児、家事、仕事などの生活全般で様々な困難に直面することとなります。ひとり親家庭が自立して安定した生活を営みながら安心して子どもを育てることができるよう、それぞれの状況に応じたきめ細かで総合的な支援が求められているところです。</w:t>
      </w:r>
    </w:p>
    <w:p w14:paraId="332C9AC3" w14:textId="77777777" w:rsidR="008002C5" w:rsidRDefault="008002C5" w:rsidP="008002C5">
      <w:pPr>
        <w:spacing w:line="320" w:lineRule="exact"/>
        <w:ind w:leftChars="89" w:left="178" w:firstLineChars="110" w:firstLine="220"/>
      </w:pPr>
      <w:r>
        <w:rPr>
          <w:rFonts w:hint="eastAsia"/>
        </w:rPr>
        <w:t>国では、平成14年の母子及び寡婦福祉法の改正等により、「きめ細かな福祉サービスの展開」と「自立・就業の支援」に主眼を置いた総合的な支援へ施策転換が図られました。その後、平成25年３月の母子家庭の母及び父子家庭の父の就業の支援に関する特別措置法の施行や、平成26年10月の法改正による支援対象への父子家庭の位置付けなど、支援の充実が図られてきました。</w:t>
      </w:r>
    </w:p>
    <w:p w14:paraId="5139EE33" w14:textId="0639CCFD" w:rsidR="008002C5" w:rsidRDefault="008002C5" w:rsidP="008002C5">
      <w:pPr>
        <w:spacing w:line="320" w:lineRule="exact"/>
        <w:ind w:leftChars="89" w:left="178" w:firstLineChars="110" w:firstLine="220"/>
      </w:pPr>
      <w:r>
        <w:rPr>
          <w:rFonts w:hint="eastAsia"/>
        </w:rPr>
        <w:t>令和5年4月には、次代の社会を担う全てのこどもが、置かれている環境等にかかわらず、将来にわたって幸福な生活を送ることができる社会の実現を目指して、こども施策を総合的に推進することを目的とした「こども基本法」が施行されました。また、同法に基づき、令和５年12月に閣議決定された「こども大綱」において、こども施策に関する重要事項としてひとり親家庭への支援が示されました。さらに、令和６年5月には改正民法が成立し、今後、共同親権の導入や養育費及び親子交流の規定の変更など、離婚後の子どもの養育環境が大きく変わっていくことが予想されます。</w:t>
      </w:r>
    </w:p>
    <w:p w14:paraId="3673FFAE" w14:textId="77777777" w:rsidR="008002C5" w:rsidRDefault="008002C5" w:rsidP="008002C5">
      <w:pPr>
        <w:spacing w:line="320" w:lineRule="exact"/>
        <w:ind w:leftChars="89" w:left="178" w:firstLineChars="110" w:firstLine="220"/>
      </w:pPr>
      <w:r>
        <w:rPr>
          <w:rFonts w:hint="eastAsia"/>
        </w:rPr>
        <w:t>大阪府では、平成16年３月に「大阪府母子家庭等自立促進計画」を策定し、これまで四次にわたり計画を策定し、ひとり親家庭等の自立支援施策の推進に努めてきました。「第五次大阪府ひとり親家庭等自立促進計画」（以下「第五次計画」という。）は、これまでの計画の理念を踏襲しつつ、取組をさらに強化するとともに、ひとり親家庭等を取り巻く状況を踏まえ、府としての取組みを示すことを目的に策定するものです。</w:t>
      </w:r>
    </w:p>
    <w:p w14:paraId="1B24984B" w14:textId="77777777" w:rsidR="008002C5" w:rsidRDefault="008002C5" w:rsidP="008002C5">
      <w:pPr>
        <w:spacing w:line="320" w:lineRule="exact"/>
        <w:ind w:leftChars="89" w:left="178" w:firstLineChars="110" w:firstLine="220"/>
      </w:pPr>
      <w:r>
        <w:rPr>
          <w:rFonts w:hint="eastAsia"/>
        </w:rPr>
        <w:t>なお、平成27年９月に国連で採択された「持続可能な開発目標（Sustainable Development Goals 略称SDGs）」に関して、大阪府では、世界の先頭に立ってSDGsに貢献する「SDGs先進都市」をめざしており、本計画の取組みを進めることによって、この実現にも寄与していきます。</w:t>
      </w:r>
    </w:p>
    <w:p w14:paraId="65F3462B" w14:textId="77777777" w:rsidR="008002C5" w:rsidRDefault="008002C5" w:rsidP="008002C5">
      <w:pPr>
        <w:spacing w:line="320" w:lineRule="exact"/>
        <w:ind w:leftChars="89" w:left="178" w:firstLineChars="110" w:firstLine="220"/>
      </w:pPr>
    </w:p>
    <w:p w14:paraId="40D7C00E" w14:textId="77777777" w:rsidR="008002C5" w:rsidRDefault="008002C5" w:rsidP="008002C5">
      <w:pPr>
        <w:spacing w:line="320" w:lineRule="exact"/>
        <w:ind w:leftChars="89" w:left="178" w:firstLineChars="110" w:firstLine="220"/>
      </w:pPr>
    </w:p>
    <w:p w14:paraId="2FEFAA29" w14:textId="77777777" w:rsidR="008002C5" w:rsidRDefault="008002C5" w:rsidP="008002C5">
      <w:pPr>
        <w:spacing w:line="320" w:lineRule="exact"/>
        <w:ind w:leftChars="89" w:left="178" w:firstLineChars="110" w:firstLine="220"/>
      </w:pPr>
    </w:p>
    <w:p w14:paraId="185FAEE7" w14:textId="77777777" w:rsidR="008002C5" w:rsidRDefault="008002C5" w:rsidP="008002C5">
      <w:pPr>
        <w:spacing w:line="-312" w:lineRule="auto"/>
        <w:ind w:leftChars="100" w:left="470" w:hanging="270"/>
        <w:rPr>
          <w:rFonts w:ascii="HG丸ゴシックM-PRO" w:eastAsia="ＭＳ Ｐゴシック" w:hAnsi="HG丸ゴシックM-PRO" w:cs="ＭＳ Ｐゴシック" w:hint="eastAsia"/>
          <w:b/>
          <w:bCs/>
          <w:sz w:val="24"/>
          <w:szCs w:val="24"/>
        </w:rPr>
      </w:pPr>
      <w:r>
        <w:rPr>
          <w:rFonts w:hint="eastAsia"/>
          <w:sz w:val="18"/>
          <w:szCs w:val="18"/>
        </w:rPr>
        <w:t>※「ひとり親家庭」とは、「母子家庭」と「父子家庭」をあわせた呼称であり、離婚により、子どもにとって親がひとりになることを意味するものではありません。</w:t>
      </w:r>
    </w:p>
    <w:p w14:paraId="29C59CC0" w14:textId="77777777" w:rsidR="008002C5" w:rsidRDefault="008002C5" w:rsidP="008002C5">
      <w:pPr>
        <w:ind w:left="400" w:hangingChars="200" w:hanging="400"/>
        <w:rPr>
          <w:sz w:val="18"/>
          <w:szCs w:val="18"/>
        </w:rPr>
      </w:pPr>
      <w:r>
        <w:rPr>
          <w:rFonts w:hint="eastAsia"/>
        </w:rPr>
        <w:t xml:space="preserve">　　</w:t>
      </w:r>
      <w:r>
        <w:rPr>
          <w:rFonts w:hint="eastAsia"/>
          <w:sz w:val="18"/>
          <w:szCs w:val="18"/>
        </w:rPr>
        <w:t>母子家庭（父子家庭）とは、離婚、死別等により配偶者のない女子（男子）が、20歳未満の児童を扶養している家庭のことです。寡婦とは、配偶者のない女子であって、かつて母子家庭の母として20歳未満の児童を扶養していたことのある者です。母子家庭及び父子家庭並びに寡婦を合わせて、「ひとり親家庭等」と呼びます。</w:t>
      </w:r>
    </w:p>
    <w:p w14:paraId="1D1B3A82" w14:textId="77777777" w:rsidR="008002C5" w:rsidRDefault="008002C5" w:rsidP="008002C5">
      <w:pPr>
        <w:spacing w:line="320" w:lineRule="exact"/>
        <w:ind w:leftChars="89" w:left="178" w:firstLineChars="110" w:firstLine="220"/>
      </w:pPr>
    </w:p>
    <w:p w14:paraId="38A04F04" w14:textId="77777777" w:rsidR="008002C5" w:rsidRDefault="008002C5" w:rsidP="008002C5">
      <w:pPr>
        <w:spacing w:line="320" w:lineRule="exact"/>
        <w:ind w:leftChars="89" w:left="178" w:firstLineChars="110" w:firstLine="220"/>
      </w:pPr>
    </w:p>
    <w:p w14:paraId="7904125C" w14:textId="77777777" w:rsidR="008002C5" w:rsidRDefault="008002C5" w:rsidP="008002C5">
      <w:pPr>
        <w:ind w:leftChars="100" w:left="561" w:hangingChars="150" w:hanging="361"/>
        <w:rPr>
          <w:b/>
          <w:sz w:val="24"/>
          <w:szCs w:val="24"/>
        </w:rPr>
      </w:pPr>
    </w:p>
    <w:p w14:paraId="2C413F52" w14:textId="77777777" w:rsidR="008002C5" w:rsidRDefault="008002C5" w:rsidP="008002C5">
      <w:pPr>
        <w:ind w:leftChars="100" w:left="561" w:hangingChars="150" w:hanging="361"/>
        <w:rPr>
          <w:b/>
          <w:sz w:val="24"/>
          <w:szCs w:val="24"/>
        </w:rPr>
      </w:pPr>
    </w:p>
    <w:p w14:paraId="4A8F4DC0" w14:textId="4A0AF753" w:rsidR="008002C5" w:rsidRDefault="008002C5" w:rsidP="00DD30A9">
      <w:pPr>
        <w:ind w:leftChars="100" w:left="561" w:hangingChars="150" w:hanging="361"/>
        <w:rPr>
          <w:b/>
          <w:sz w:val="24"/>
          <w:szCs w:val="24"/>
        </w:rPr>
      </w:pPr>
      <w:r>
        <w:rPr>
          <w:b/>
          <w:sz w:val="24"/>
          <w:szCs w:val="24"/>
        </w:rPr>
        <w:br w:type="page"/>
      </w:r>
    </w:p>
    <w:p w14:paraId="14164C29" w14:textId="2E141141" w:rsidR="00A90C0A" w:rsidRPr="0045451C" w:rsidRDefault="00A90C0A" w:rsidP="009339CF">
      <w:pPr>
        <w:pStyle w:val="2"/>
      </w:pPr>
      <w:bookmarkStart w:id="2" w:name="_Toc166164898"/>
      <w:r w:rsidRPr="0045451C">
        <w:rPr>
          <w:rFonts w:hint="eastAsia"/>
        </w:rPr>
        <w:lastRenderedPageBreak/>
        <w:t>２．</w:t>
      </w:r>
      <w:r w:rsidR="004769DC">
        <w:rPr>
          <w:rFonts w:hint="eastAsia"/>
        </w:rPr>
        <w:t>第五次</w:t>
      </w:r>
      <w:r w:rsidRPr="0045451C">
        <w:rPr>
          <w:rFonts w:hint="eastAsia"/>
        </w:rPr>
        <w:t>計画の位置づけ</w:t>
      </w:r>
      <w:bookmarkEnd w:id="2"/>
    </w:p>
    <w:p w14:paraId="36747DF6" w14:textId="27B21A02" w:rsidR="00A90C0A" w:rsidRPr="003C25A6" w:rsidRDefault="00A90C0A" w:rsidP="004769DC">
      <w:pPr>
        <w:spacing w:line="-320" w:lineRule="auto"/>
        <w:ind w:leftChars="100" w:left="200" w:firstLineChars="100" w:firstLine="200"/>
        <w:rPr>
          <w:color w:val="000000" w:themeColor="text1"/>
        </w:rPr>
      </w:pPr>
      <w:r w:rsidRPr="003C25A6">
        <w:rPr>
          <w:rFonts w:hint="eastAsia"/>
          <w:color w:val="000000" w:themeColor="text1"/>
        </w:rPr>
        <w:t>第</w:t>
      </w:r>
      <w:r w:rsidR="00D845E1" w:rsidRPr="003C25A6">
        <w:rPr>
          <w:rFonts w:hint="eastAsia"/>
          <w:color w:val="000000" w:themeColor="text1"/>
        </w:rPr>
        <w:t>五</w:t>
      </w:r>
      <w:r w:rsidRPr="003C25A6">
        <w:rPr>
          <w:rFonts w:hint="eastAsia"/>
          <w:color w:val="000000" w:themeColor="text1"/>
        </w:rPr>
        <w:t>次計画は、母子</w:t>
      </w:r>
      <w:r w:rsidR="00F84697" w:rsidRPr="003C25A6">
        <w:rPr>
          <w:rFonts w:hint="eastAsia"/>
          <w:color w:val="000000" w:themeColor="text1"/>
        </w:rPr>
        <w:t>及び</w:t>
      </w:r>
      <w:r w:rsidRPr="003C25A6">
        <w:rPr>
          <w:rFonts w:hint="eastAsia"/>
          <w:color w:val="000000" w:themeColor="text1"/>
        </w:rPr>
        <w:t>父子</w:t>
      </w:r>
      <w:r w:rsidR="00F84697" w:rsidRPr="003C25A6">
        <w:rPr>
          <w:rFonts w:hint="eastAsia"/>
          <w:color w:val="000000" w:themeColor="text1"/>
        </w:rPr>
        <w:t>並びに</w:t>
      </w:r>
      <w:r w:rsidRPr="003C25A6">
        <w:rPr>
          <w:rFonts w:hint="eastAsia"/>
          <w:color w:val="000000" w:themeColor="text1"/>
        </w:rPr>
        <w:t>寡婦福祉法</w:t>
      </w:r>
      <w:r w:rsidR="00B27A3A">
        <w:rPr>
          <w:rFonts w:hint="eastAsia"/>
          <w:color w:val="000000" w:themeColor="text1"/>
        </w:rPr>
        <w:t>（以下、「母子父子寡婦福祉法」という。）</w:t>
      </w:r>
      <w:r w:rsidRPr="003C25A6">
        <w:rPr>
          <w:rFonts w:hint="eastAsia"/>
          <w:color w:val="000000" w:themeColor="text1"/>
        </w:rPr>
        <w:t>に定める「母子家庭等及び寡婦の生活の安定と向上のための措置に関する基本的な方針」（</w:t>
      </w:r>
      <w:r w:rsidR="00D92452" w:rsidRPr="003C25A6">
        <w:rPr>
          <w:rFonts w:hint="eastAsia"/>
          <w:color w:val="000000" w:themeColor="text1"/>
        </w:rPr>
        <w:t>令和２年３月</w:t>
      </w:r>
      <w:r w:rsidR="00D92452" w:rsidRPr="003C25A6">
        <w:rPr>
          <w:color w:val="000000" w:themeColor="text1"/>
        </w:rPr>
        <w:t>23日厚生労働省告示第78号）</w:t>
      </w:r>
      <w:r w:rsidRPr="003C25A6">
        <w:rPr>
          <w:rFonts w:hint="eastAsia"/>
          <w:color w:val="000000" w:themeColor="text1"/>
        </w:rPr>
        <w:t>（以下、「国の基本方針」という。）を踏まえ策定した、同法第12条に定める「自立促進計画」です。</w:t>
      </w:r>
    </w:p>
    <w:p w14:paraId="2E1121A2" w14:textId="4D288764" w:rsidR="00A90C0A" w:rsidRPr="0045451C" w:rsidRDefault="00A90C0A" w:rsidP="004769DC">
      <w:pPr>
        <w:spacing w:line="-320" w:lineRule="auto"/>
        <w:ind w:leftChars="100" w:left="200" w:firstLineChars="100" w:firstLine="200"/>
      </w:pPr>
      <w:r w:rsidRPr="003C25A6">
        <w:rPr>
          <w:rFonts w:hint="eastAsia"/>
          <w:color w:val="000000" w:themeColor="text1"/>
        </w:rPr>
        <w:t>また、第</w:t>
      </w:r>
      <w:r w:rsidR="00D845E1" w:rsidRPr="003C25A6">
        <w:rPr>
          <w:rFonts w:hint="eastAsia"/>
          <w:color w:val="000000" w:themeColor="text1"/>
        </w:rPr>
        <w:t>五</w:t>
      </w:r>
      <w:r w:rsidRPr="003C25A6">
        <w:rPr>
          <w:rFonts w:hint="eastAsia"/>
          <w:color w:val="000000" w:themeColor="text1"/>
        </w:rPr>
        <w:t>次計画の推進にあたっては、「</w:t>
      </w:r>
      <w:r w:rsidRPr="003C25A6">
        <w:rPr>
          <w:rFonts w:hAnsi="ＭＳ ゴシック" w:hint="eastAsia"/>
          <w:color w:val="000000" w:themeColor="text1"/>
        </w:rPr>
        <w:t>第</w:t>
      </w:r>
      <w:r w:rsidR="00CD0964" w:rsidRPr="003C25A6">
        <w:rPr>
          <w:rFonts w:hAnsi="ＭＳ ゴシック" w:hint="eastAsia"/>
          <w:color w:val="000000" w:themeColor="text1"/>
        </w:rPr>
        <w:t>５</w:t>
      </w:r>
      <w:r w:rsidRPr="003C25A6">
        <w:rPr>
          <w:rFonts w:hAnsi="ＭＳ ゴシック" w:hint="eastAsia"/>
          <w:color w:val="000000" w:themeColor="text1"/>
        </w:rPr>
        <w:t>期</w:t>
      </w:r>
      <w:r w:rsidRPr="003C25A6">
        <w:rPr>
          <w:rFonts w:hint="eastAsia"/>
          <w:color w:val="000000" w:themeColor="text1"/>
        </w:rPr>
        <w:t>大阪府地域福祉支援計画」、「住まうビジョン・大阪」、「</w:t>
      </w:r>
      <w:r w:rsidRPr="00DD30A9">
        <w:rPr>
          <w:rFonts w:hint="eastAsia"/>
        </w:rPr>
        <w:t>大阪府産業人材育成計画」な</w:t>
      </w:r>
      <w:r w:rsidRPr="0045451C">
        <w:rPr>
          <w:rFonts w:hint="eastAsia"/>
        </w:rPr>
        <w:t>ど各種計画との連携を図ります。</w:t>
      </w:r>
    </w:p>
    <w:p w14:paraId="75E2C9E3" w14:textId="1E4C9D84" w:rsidR="00A90C0A" w:rsidRDefault="00A90C0A" w:rsidP="00A90C0A">
      <w:pPr>
        <w:ind w:leftChars="200" w:left="600" w:hangingChars="100" w:hanging="200"/>
      </w:pPr>
    </w:p>
    <w:p w14:paraId="695641BB" w14:textId="74871CCD" w:rsidR="00A90C0A" w:rsidRPr="0045451C" w:rsidRDefault="00A90C0A" w:rsidP="009339CF">
      <w:pPr>
        <w:pStyle w:val="2"/>
      </w:pPr>
      <w:bookmarkStart w:id="3" w:name="_Toc166164899"/>
      <w:r w:rsidRPr="0045451C">
        <w:rPr>
          <w:rFonts w:hint="eastAsia"/>
        </w:rPr>
        <w:t>３．</w:t>
      </w:r>
      <w:r w:rsidR="004769DC">
        <w:rPr>
          <w:rFonts w:hint="eastAsia"/>
        </w:rPr>
        <w:t>第五次</w:t>
      </w:r>
      <w:r w:rsidRPr="0045451C">
        <w:rPr>
          <w:rFonts w:hint="eastAsia"/>
        </w:rPr>
        <w:t>計画の取組期間</w:t>
      </w:r>
      <w:bookmarkEnd w:id="3"/>
    </w:p>
    <w:p w14:paraId="6CF01CCC" w14:textId="7ED9C2E0" w:rsidR="00A90C0A" w:rsidRPr="003C25A6" w:rsidRDefault="00A90C0A" w:rsidP="004769DC">
      <w:pPr>
        <w:spacing w:line="-320" w:lineRule="auto"/>
        <w:ind w:leftChars="100" w:left="200" w:firstLineChars="100" w:firstLine="210"/>
        <w:rPr>
          <w:color w:val="000000" w:themeColor="text1"/>
        </w:rPr>
      </w:pPr>
      <w:r w:rsidRPr="003C25A6">
        <w:rPr>
          <w:rFonts w:hint="eastAsia"/>
          <w:color w:val="000000" w:themeColor="text1"/>
          <w:sz w:val="21"/>
          <w:szCs w:val="21"/>
        </w:rPr>
        <w:t>第</w:t>
      </w:r>
      <w:r w:rsidR="00D845E1" w:rsidRPr="003C25A6">
        <w:rPr>
          <w:rFonts w:hint="eastAsia"/>
          <w:color w:val="000000" w:themeColor="text1"/>
          <w:sz w:val="21"/>
          <w:szCs w:val="21"/>
        </w:rPr>
        <w:t>五</w:t>
      </w:r>
      <w:r w:rsidRPr="003C25A6">
        <w:rPr>
          <w:rFonts w:hint="eastAsia"/>
          <w:color w:val="000000" w:themeColor="text1"/>
          <w:sz w:val="21"/>
          <w:szCs w:val="21"/>
        </w:rPr>
        <w:t>次</w:t>
      </w:r>
      <w:r w:rsidRPr="003C25A6">
        <w:rPr>
          <w:rFonts w:hint="eastAsia"/>
          <w:color w:val="000000" w:themeColor="text1"/>
        </w:rPr>
        <w:t>計画の取組期間は、令和</w:t>
      </w:r>
      <w:r w:rsidR="00F84697" w:rsidRPr="003C25A6">
        <w:rPr>
          <w:rFonts w:hint="eastAsia"/>
          <w:color w:val="000000" w:themeColor="text1"/>
        </w:rPr>
        <w:t>７</w:t>
      </w:r>
      <w:r w:rsidRPr="003C25A6">
        <w:rPr>
          <w:rFonts w:hint="eastAsia"/>
          <w:color w:val="000000" w:themeColor="text1"/>
        </w:rPr>
        <w:t>（202</w:t>
      </w:r>
      <w:r w:rsidR="00F84697" w:rsidRPr="003C25A6">
        <w:rPr>
          <w:rFonts w:hint="eastAsia"/>
          <w:color w:val="000000" w:themeColor="text1"/>
        </w:rPr>
        <w:t>5</w:t>
      </w:r>
      <w:r w:rsidRPr="003C25A6">
        <w:rPr>
          <w:rFonts w:hint="eastAsia"/>
          <w:color w:val="000000" w:themeColor="text1"/>
        </w:rPr>
        <w:t>）年度から令和</w:t>
      </w:r>
      <w:r w:rsidR="00F84697" w:rsidRPr="003C25A6">
        <w:rPr>
          <w:rFonts w:hint="eastAsia"/>
          <w:color w:val="000000" w:themeColor="text1"/>
        </w:rPr>
        <w:t>1</w:t>
      </w:r>
      <w:r w:rsidR="000F5211">
        <w:rPr>
          <w:rFonts w:hint="eastAsia"/>
          <w:color w:val="000000" w:themeColor="text1"/>
        </w:rPr>
        <w:t>1</w:t>
      </w:r>
      <w:r w:rsidRPr="003C25A6">
        <w:rPr>
          <w:rFonts w:hint="eastAsia"/>
          <w:color w:val="000000" w:themeColor="text1"/>
        </w:rPr>
        <w:t>（20</w:t>
      </w:r>
      <w:r w:rsidR="000F5211">
        <w:rPr>
          <w:rFonts w:hint="eastAsia"/>
          <w:color w:val="000000" w:themeColor="text1"/>
        </w:rPr>
        <w:t>29</w:t>
      </w:r>
      <w:r w:rsidRPr="003C25A6">
        <w:rPr>
          <w:rFonts w:hint="eastAsia"/>
          <w:color w:val="000000" w:themeColor="text1"/>
        </w:rPr>
        <w:t>）年度までの</w:t>
      </w:r>
      <w:r w:rsidR="000F5211">
        <w:rPr>
          <w:rFonts w:hint="eastAsia"/>
          <w:color w:val="000000" w:themeColor="text1"/>
        </w:rPr>
        <w:t>5</w:t>
      </w:r>
      <w:r w:rsidRPr="003C25A6">
        <w:rPr>
          <w:rFonts w:hint="eastAsia"/>
          <w:color w:val="000000" w:themeColor="text1"/>
        </w:rPr>
        <w:t>年間とします。なお、母子父子寡婦福祉法など関係法令の改正や社会情勢等の変動等により、必要に応じて見直しを行います。</w:t>
      </w:r>
    </w:p>
    <w:p w14:paraId="528DA582" w14:textId="01082B5A" w:rsidR="00A90C0A" w:rsidRPr="0045451C" w:rsidRDefault="00A90C0A" w:rsidP="00A90C0A">
      <w:pPr>
        <w:ind w:left="400" w:hangingChars="200" w:hanging="400"/>
      </w:pPr>
    </w:p>
    <w:p w14:paraId="1F135F8B" w14:textId="7E68E725" w:rsidR="00A90C0A" w:rsidRPr="0045451C" w:rsidRDefault="00A90C0A" w:rsidP="009339CF">
      <w:pPr>
        <w:pStyle w:val="2"/>
      </w:pPr>
      <w:bookmarkStart w:id="4" w:name="_Toc166164900"/>
      <w:r w:rsidRPr="0045451C">
        <w:rPr>
          <w:rFonts w:hint="eastAsia"/>
        </w:rPr>
        <w:t>４．</w:t>
      </w:r>
      <w:r w:rsidR="004769DC">
        <w:rPr>
          <w:rFonts w:hint="eastAsia"/>
        </w:rPr>
        <w:t>第五次</w:t>
      </w:r>
      <w:r w:rsidRPr="0045451C">
        <w:rPr>
          <w:rFonts w:hint="eastAsia"/>
        </w:rPr>
        <w:t>計画の策定体制</w:t>
      </w:r>
      <w:bookmarkEnd w:id="4"/>
    </w:p>
    <w:p w14:paraId="45451FE0" w14:textId="44CFEA0D" w:rsidR="00A90C0A" w:rsidRPr="003C25A6" w:rsidRDefault="00A90C0A" w:rsidP="004769DC">
      <w:pPr>
        <w:spacing w:line="-320" w:lineRule="auto"/>
        <w:ind w:leftChars="100" w:left="200" w:firstLineChars="100" w:firstLine="210"/>
        <w:rPr>
          <w:b/>
          <w:color w:val="000000" w:themeColor="text1"/>
          <w:sz w:val="24"/>
          <w:szCs w:val="24"/>
        </w:rPr>
      </w:pPr>
      <w:r w:rsidRPr="003C25A6">
        <w:rPr>
          <w:rFonts w:hint="eastAsia"/>
          <w:color w:val="000000" w:themeColor="text1"/>
          <w:sz w:val="21"/>
          <w:szCs w:val="21"/>
        </w:rPr>
        <w:t>第</w:t>
      </w:r>
      <w:r w:rsidR="00D845E1" w:rsidRPr="003C25A6">
        <w:rPr>
          <w:rFonts w:hint="eastAsia"/>
          <w:color w:val="000000" w:themeColor="text1"/>
          <w:sz w:val="21"/>
          <w:szCs w:val="21"/>
        </w:rPr>
        <w:t>五</w:t>
      </w:r>
      <w:r w:rsidRPr="003C25A6">
        <w:rPr>
          <w:rFonts w:hint="eastAsia"/>
          <w:color w:val="000000" w:themeColor="text1"/>
          <w:sz w:val="21"/>
          <w:szCs w:val="21"/>
        </w:rPr>
        <w:t>次計画は、ひとり親家庭等をめぐるさまざまな状況やニーズを把握し、自立を促進するた</w:t>
      </w:r>
      <w:r w:rsidRPr="003C25A6">
        <w:rPr>
          <w:rFonts w:hint="eastAsia"/>
          <w:color w:val="000000" w:themeColor="text1"/>
        </w:rPr>
        <w:t>めの支援のあり方や施策の方向性を位置づけるため、実態調査を実施するとともに、学識経験者、母子・父子福祉団体、経済関係団体、行政関係者等で構成する「大阪府子ども</w:t>
      </w:r>
      <w:r w:rsidR="00DD30A9" w:rsidRPr="003C25A6">
        <w:rPr>
          <w:rFonts w:hint="eastAsia"/>
          <w:color w:val="000000" w:themeColor="text1"/>
        </w:rPr>
        <w:t>家庭</w:t>
      </w:r>
      <w:r w:rsidRPr="003C25A6">
        <w:rPr>
          <w:rFonts w:hint="eastAsia"/>
          <w:color w:val="000000" w:themeColor="text1"/>
        </w:rPr>
        <w:t>審議会</w:t>
      </w:r>
      <w:r w:rsidR="00DD30A9" w:rsidRPr="003C25A6">
        <w:rPr>
          <w:rFonts w:hint="eastAsia"/>
          <w:color w:val="000000" w:themeColor="text1"/>
        </w:rPr>
        <w:t>大阪府子ども計画策定専門部会</w:t>
      </w:r>
      <w:r w:rsidRPr="003C25A6">
        <w:rPr>
          <w:rFonts w:hint="eastAsia"/>
          <w:color w:val="000000" w:themeColor="text1"/>
        </w:rPr>
        <w:t>ひとり親家庭等自立促進計画策定ワーキンググループ」（以下「ワーキンググル</w:t>
      </w:r>
      <w:r w:rsidRPr="009209DB">
        <w:rPr>
          <w:rFonts w:hint="eastAsia"/>
          <w:color w:val="000000" w:themeColor="text1"/>
        </w:rPr>
        <w:t>ープ」という。）での幅広い意見、パブリックコメントによる府民からの意見などを踏まえ策定しま</w:t>
      </w:r>
      <w:r w:rsidR="00D95288" w:rsidRPr="009209DB">
        <w:rPr>
          <w:rFonts w:hint="eastAsia"/>
          <w:color w:val="000000" w:themeColor="text1"/>
        </w:rPr>
        <w:t>す</w:t>
      </w:r>
      <w:r w:rsidRPr="009209DB">
        <w:rPr>
          <w:rFonts w:hint="eastAsia"/>
          <w:color w:val="000000" w:themeColor="text1"/>
        </w:rPr>
        <w:t>。</w:t>
      </w:r>
    </w:p>
    <w:p w14:paraId="07E4C00D" w14:textId="77777777" w:rsidR="00A90C0A" w:rsidRDefault="00A90C0A" w:rsidP="00A90C0A">
      <w:pPr>
        <w:rPr>
          <w:b/>
          <w:sz w:val="24"/>
          <w:szCs w:val="24"/>
        </w:rPr>
      </w:pPr>
    </w:p>
    <w:p w14:paraId="6DA866DF" w14:textId="19786E41" w:rsidR="00A90C0A" w:rsidRPr="0045451C" w:rsidRDefault="00A90C0A" w:rsidP="009339CF">
      <w:pPr>
        <w:pStyle w:val="2"/>
      </w:pPr>
      <w:bookmarkStart w:id="5" w:name="_Toc166164901"/>
      <w:r w:rsidRPr="0045451C">
        <w:rPr>
          <w:rFonts w:hint="eastAsia"/>
        </w:rPr>
        <w:t>５．</w:t>
      </w:r>
      <w:r w:rsidR="004769DC">
        <w:rPr>
          <w:rFonts w:hint="eastAsia"/>
        </w:rPr>
        <w:t>第五次</w:t>
      </w:r>
      <w:r w:rsidRPr="0045451C">
        <w:rPr>
          <w:rFonts w:hint="eastAsia"/>
        </w:rPr>
        <w:t>計画の推進</w:t>
      </w:r>
      <w:bookmarkEnd w:id="5"/>
    </w:p>
    <w:p w14:paraId="707F6308" w14:textId="0D15B79F" w:rsidR="00A90C0A" w:rsidRPr="0008490D" w:rsidRDefault="00A90C0A" w:rsidP="004769DC">
      <w:pPr>
        <w:spacing w:line="-320" w:lineRule="auto"/>
        <w:ind w:left="110" w:firstLine="275"/>
        <w:rPr>
          <w:color w:val="000000" w:themeColor="text1"/>
        </w:rPr>
      </w:pPr>
      <w:bookmarkStart w:id="6" w:name="_Hlk172450415"/>
      <w:r w:rsidRPr="0008490D">
        <w:rPr>
          <w:rFonts w:hint="eastAsia"/>
          <w:color w:val="000000" w:themeColor="text1"/>
        </w:rPr>
        <w:t>第</w:t>
      </w:r>
      <w:r w:rsidR="00D845E1" w:rsidRPr="0008490D">
        <w:rPr>
          <w:rFonts w:hint="eastAsia"/>
          <w:color w:val="000000" w:themeColor="text1"/>
        </w:rPr>
        <w:t>五</w:t>
      </w:r>
      <w:r w:rsidRPr="0008490D">
        <w:rPr>
          <w:rFonts w:hint="eastAsia"/>
          <w:color w:val="000000" w:themeColor="text1"/>
        </w:rPr>
        <w:t>次計画の推進にあたっては、国、大阪府の関係部局、市町村及び母子・父子福祉団体</w:t>
      </w:r>
      <w:r w:rsidRPr="008312C7">
        <w:rPr>
          <w:rFonts w:hint="eastAsia"/>
          <w:color w:val="000000" w:themeColor="text1"/>
        </w:rPr>
        <w:t>等</w:t>
      </w:r>
      <w:r w:rsidRPr="003C25A6">
        <w:rPr>
          <w:rFonts w:hint="eastAsia"/>
          <w:color w:val="000000" w:themeColor="text1"/>
        </w:rPr>
        <w:t>の関</w:t>
      </w:r>
      <w:r w:rsidRPr="0008490D">
        <w:rPr>
          <w:rFonts w:hint="eastAsia"/>
          <w:color w:val="000000" w:themeColor="text1"/>
        </w:rPr>
        <w:t>係団体が連携して取り組むとともに、</w:t>
      </w:r>
      <w:bookmarkStart w:id="7" w:name="_Hlk172450266"/>
      <w:r w:rsidR="00FA74C6" w:rsidRPr="0008490D">
        <w:rPr>
          <w:rFonts w:hint="eastAsia"/>
          <w:color w:val="000000" w:themeColor="text1"/>
        </w:rPr>
        <w:t>大阪府子ども計画と併せて</w:t>
      </w:r>
      <w:r w:rsidRPr="0008490D">
        <w:rPr>
          <w:rFonts w:hint="eastAsia"/>
          <w:color w:val="000000" w:themeColor="text1"/>
        </w:rPr>
        <w:t>適切な進行管理を行います。</w:t>
      </w:r>
    </w:p>
    <w:bookmarkEnd w:id="6"/>
    <w:bookmarkEnd w:id="7"/>
    <w:p w14:paraId="4809C45E" w14:textId="77777777" w:rsidR="00A90C0A" w:rsidRPr="003C25A6" w:rsidRDefault="00A90C0A" w:rsidP="00A90C0A">
      <w:pPr>
        <w:rPr>
          <w:color w:val="000000" w:themeColor="text1"/>
        </w:rPr>
      </w:pPr>
    </w:p>
    <w:p w14:paraId="2766F25B" w14:textId="77777777" w:rsidR="00D1397A" w:rsidRPr="00EA0CEE" w:rsidRDefault="00D1397A" w:rsidP="00D1397A">
      <w:pPr>
        <w:pStyle w:val="2"/>
      </w:pPr>
      <w:bookmarkStart w:id="8" w:name="_Toc166164902"/>
      <w:bookmarkStart w:id="9" w:name="_Hlk172450664"/>
      <w:r w:rsidRPr="00EA0CEE">
        <w:rPr>
          <w:rFonts w:hint="eastAsia"/>
        </w:rPr>
        <w:t>６．第五次計画の評価</w:t>
      </w:r>
      <w:bookmarkEnd w:id="8"/>
      <w:r w:rsidRPr="00EA0CEE">
        <w:rPr>
          <w:rFonts w:hint="eastAsia"/>
        </w:rPr>
        <w:t xml:space="preserve">　</w:t>
      </w:r>
    </w:p>
    <w:p w14:paraId="336C56A4" w14:textId="1C61B072" w:rsidR="00D1397A" w:rsidRPr="0008490D" w:rsidRDefault="00D1397A" w:rsidP="00D1397A">
      <w:pPr>
        <w:spacing w:line="-319" w:lineRule="auto"/>
        <w:ind w:leftChars="100" w:left="200" w:firstLineChars="100" w:firstLine="200"/>
        <w:rPr>
          <w:color w:val="000000" w:themeColor="text1"/>
        </w:rPr>
      </w:pPr>
      <w:r w:rsidRPr="0008490D">
        <w:rPr>
          <w:rFonts w:hint="eastAsia"/>
          <w:color w:val="000000" w:themeColor="text1"/>
        </w:rPr>
        <w:t>第五次計画</w:t>
      </w:r>
      <w:r w:rsidR="00FC143E" w:rsidRPr="0008490D">
        <w:rPr>
          <w:rFonts w:hint="eastAsia"/>
          <w:color w:val="000000" w:themeColor="text1"/>
        </w:rPr>
        <w:t>の進捗状況</w:t>
      </w:r>
      <w:r w:rsidRPr="0008490D">
        <w:rPr>
          <w:rFonts w:hint="eastAsia"/>
          <w:color w:val="000000" w:themeColor="text1"/>
        </w:rPr>
        <w:t>については、大阪府子ども家庭審議会等</w:t>
      </w:r>
      <w:r w:rsidR="00FC143E" w:rsidRPr="0008490D">
        <w:rPr>
          <w:rFonts w:hint="eastAsia"/>
          <w:color w:val="000000" w:themeColor="text1"/>
        </w:rPr>
        <w:t>に報告</w:t>
      </w:r>
      <w:r w:rsidRPr="0008490D">
        <w:rPr>
          <w:rFonts w:hint="eastAsia"/>
          <w:color w:val="000000" w:themeColor="text1"/>
        </w:rPr>
        <w:t>し、</w:t>
      </w:r>
      <w:r w:rsidR="00FC143E" w:rsidRPr="0008490D">
        <w:rPr>
          <w:rFonts w:hint="eastAsia"/>
          <w:color w:val="000000" w:themeColor="text1"/>
        </w:rPr>
        <w:t>計画の効果的な推進を図るなど、適正な進行管理に努めます</w:t>
      </w:r>
      <w:r w:rsidRPr="0008490D">
        <w:rPr>
          <w:rFonts w:hint="eastAsia"/>
          <w:color w:val="000000" w:themeColor="text1"/>
        </w:rPr>
        <w:t>。</w:t>
      </w:r>
    </w:p>
    <w:bookmarkEnd w:id="9"/>
    <w:p w14:paraId="5E44934A" w14:textId="77777777" w:rsidR="00D1397A" w:rsidRDefault="00D1397A" w:rsidP="00D1397A"/>
    <w:p w14:paraId="29E8A9BA" w14:textId="4451118B" w:rsidR="004769DC" w:rsidRPr="0045451C" w:rsidRDefault="004769DC" w:rsidP="004769DC">
      <w:pPr>
        <w:pStyle w:val="2"/>
      </w:pPr>
      <w:r>
        <w:rPr>
          <w:rFonts w:hint="eastAsia"/>
        </w:rPr>
        <w:t>７</w:t>
      </w:r>
      <w:r w:rsidRPr="0045451C">
        <w:rPr>
          <w:rFonts w:hint="eastAsia"/>
        </w:rPr>
        <w:t>．</w:t>
      </w:r>
      <w:r>
        <w:rPr>
          <w:rFonts w:hint="eastAsia"/>
        </w:rPr>
        <w:t>第五次計画の基本理念</w:t>
      </w:r>
      <w:r w:rsidRPr="0045451C">
        <w:rPr>
          <w:rFonts w:hint="eastAsia"/>
        </w:rPr>
        <w:t xml:space="preserve">　</w:t>
      </w:r>
    </w:p>
    <w:p w14:paraId="6448DF19" w14:textId="77777777" w:rsidR="004769DC" w:rsidRPr="004769DC" w:rsidRDefault="004769DC" w:rsidP="004769DC">
      <w:pPr>
        <w:spacing w:line="360" w:lineRule="auto"/>
        <w:ind w:firstLineChars="100" w:firstLine="211"/>
        <w:rPr>
          <w:b/>
          <w:bCs/>
          <w:color w:val="000000" w:themeColor="text1"/>
          <w:sz w:val="21"/>
          <w:szCs w:val="21"/>
        </w:rPr>
      </w:pPr>
      <w:r w:rsidRPr="004769DC">
        <w:rPr>
          <w:rFonts w:hint="eastAsia"/>
          <w:b/>
          <w:bCs/>
          <w:color w:val="000000" w:themeColor="text1"/>
          <w:sz w:val="21"/>
          <w:szCs w:val="21"/>
        </w:rPr>
        <w:t>～ひとり親家庭等の暮らしの安定と向上を実現し、希望の持てる将来へ～</w:t>
      </w:r>
    </w:p>
    <w:p w14:paraId="7C4B0FBA" w14:textId="54701E13" w:rsidR="00086F7D" w:rsidRPr="004769DC" w:rsidRDefault="004769DC" w:rsidP="004769DC">
      <w:pPr>
        <w:ind w:leftChars="100" w:left="200"/>
      </w:pPr>
      <w:r w:rsidRPr="004769DC">
        <w:rPr>
          <w:rFonts w:hint="eastAsia"/>
          <w:color w:val="000000" w:themeColor="text1"/>
          <w:sz w:val="21"/>
          <w:szCs w:val="21"/>
        </w:rPr>
        <w:t xml:space="preserve">　子育てと生計をひとりで担っているひとり親家庭等が、社会を構成する子育て家庭のひとつの家族形態として、自らの力を発揮し安定した生活を営みながら、安心して子どもを育てることのできる社会づくりをめざします。</w:t>
      </w:r>
    </w:p>
    <w:p w14:paraId="38B28F32" w14:textId="2C0F34F9" w:rsidR="009C5A8A" w:rsidRDefault="009C5A8A" w:rsidP="00D47157">
      <w:r>
        <w:br w:type="page"/>
      </w:r>
    </w:p>
    <w:p w14:paraId="21CCC21E" w14:textId="119C7D82" w:rsidR="00D845E1" w:rsidRPr="003C25A6" w:rsidRDefault="00C44381" w:rsidP="00921E09">
      <w:pPr>
        <w:pStyle w:val="1"/>
        <w:rPr>
          <w:color w:val="000000" w:themeColor="text1"/>
        </w:rPr>
      </w:pPr>
      <w:bookmarkStart w:id="10" w:name="_Toc166164903"/>
      <w:r>
        <w:rPr>
          <w:rFonts w:hint="eastAsia"/>
          <w:color w:val="000000" w:themeColor="text1"/>
        </w:rPr>
        <w:lastRenderedPageBreak/>
        <w:t>Ⅱ</w:t>
      </w:r>
      <w:r w:rsidR="00D845E1" w:rsidRPr="003C25A6">
        <w:rPr>
          <w:rFonts w:hint="eastAsia"/>
          <w:color w:val="000000" w:themeColor="text1"/>
        </w:rPr>
        <w:t xml:space="preserve">  ひとり親家庭等を取り巻く現状と課題</w:t>
      </w:r>
      <w:bookmarkEnd w:id="10"/>
    </w:p>
    <w:p w14:paraId="473FB7EA" w14:textId="77777777" w:rsidR="00D845E1" w:rsidRPr="0045451C" w:rsidRDefault="00D845E1" w:rsidP="009339CF">
      <w:pPr>
        <w:pStyle w:val="2"/>
      </w:pPr>
      <w:bookmarkStart w:id="11" w:name="_Toc166164904"/>
      <w:r w:rsidRPr="0045451C">
        <w:rPr>
          <w:rFonts w:hint="eastAsia"/>
        </w:rPr>
        <w:t>１．離婚件数等の状況</w:t>
      </w:r>
      <w:bookmarkEnd w:id="11"/>
    </w:p>
    <w:p w14:paraId="727F5CA1" w14:textId="77777777" w:rsidR="00D845E1" w:rsidRPr="001F7D7C" w:rsidRDefault="00D845E1" w:rsidP="001F7D7C">
      <w:pPr>
        <w:pStyle w:val="3"/>
      </w:pPr>
      <w:bookmarkStart w:id="12" w:name="_Toc166164905"/>
      <w:r w:rsidRPr="001F7D7C">
        <w:rPr>
          <w:rFonts w:hint="eastAsia"/>
        </w:rPr>
        <w:t>（１）離婚件数</w:t>
      </w:r>
      <w:bookmarkEnd w:id="12"/>
    </w:p>
    <w:p w14:paraId="02CE8036" w14:textId="50D04ADE" w:rsidR="00A21809" w:rsidRDefault="004D1BCD" w:rsidP="00C22874">
      <w:pPr>
        <w:spacing w:line="320" w:lineRule="exact"/>
        <w:ind w:leftChars="100" w:left="200"/>
        <w:rPr>
          <w:bCs/>
          <w:color w:val="000000" w:themeColor="text1"/>
        </w:rPr>
      </w:pPr>
      <w:r w:rsidRPr="003C25A6">
        <w:rPr>
          <w:rFonts w:hint="eastAsia"/>
          <w:bCs/>
          <w:color w:val="000000" w:themeColor="text1"/>
        </w:rPr>
        <w:t xml:space="preserve">　大阪府における離婚件数は、平成22年をピークに減少傾向となっています</w:t>
      </w:r>
      <w:r w:rsidR="00B64B81" w:rsidRPr="003C25A6">
        <w:rPr>
          <w:rFonts w:hint="eastAsia"/>
          <w:bCs/>
          <w:color w:val="000000" w:themeColor="text1"/>
        </w:rPr>
        <w:t>が</w:t>
      </w:r>
      <w:r w:rsidRPr="003C25A6">
        <w:rPr>
          <w:rFonts w:hint="eastAsia"/>
          <w:bCs/>
          <w:color w:val="000000" w:themeColor="text1"/>
        </w:rPr>
        <w:t>、</w:t>
      </w:r>
      <w:r w:rsidR="00B64B81" w:rsidRPr="003C25A6">
        <w:rPr>
          <w:rFonts w:hint="eastAsia"/>
          <w:bCs/>
          <w:color w:val="000000" w:themeColor="text1"/>
        </w:rPr>
        <w:t>令和２年の</w:t>
      </w:r>
      <w:r w:rsidRPr="003C25A6">
        <w:rPr>
          <w:rFonts w:hint="eastAsia"/>
          <w:bCs/>
          <w:color w:val="000000" w:themeColor="text1"/>
        </w:rPr>
        <w:t>大阪府の離婚率（人口千人あたりの１年間の離婚件数）は</w:t>
      </w:r>
      <w:r w:rsidR="00544F42" w:rsidRPr="003C25A6">
        <w:rPr>
          <w:rFonts w:hint="eastAsia"/>
          <w:bCs/>
          <w:color w:val="000000" w:themeColor="text1"/>
        </w:rPr>
        <w:t>1.73</w:t>
      </w:r>
      <w:r w:rsidR="00B64B81" w:rsidRPr="003C25A6">
        <w:rPr>
          <w:rFonts w:hint="eastAsia"/>
          <w:bCs/>
          <w:color w:val="000000" w:themeColor="text1"/>
        </w:rPr>
        <w:t>であり</w:t>
      </w:r>
      <w:r w:rsidR="00544F42" w:rsidRPr="003C25A6">
        <w:rPr>
          <w:rFonts w:hint="eastAsia"/>
          <w:bCs/>
          <w:color w:val="000000" w:themeColor="text1"/>
        </w:rPr>
        <w:t>、全国の1.57に比べて高い水準となっています。</w:t>
      </w:r>
    </w:p>
    <w:p w14:paraId="61D511B8" w14:textId="77777777" w:rsidR="00EF2A9F" w:rsidRPr="003C25A6" w:rsidRDefault="00EF2A9F" w:rsidP="00C22874">
      <w:pPr>
        <w:spacing w:line="320" w:lineRule="exact"/>
        <w:ind w:leftChars="100" w:left="200"/>
        <w:rPr>
          <w:bCs/>
          <w:color w:val="000000" w:themeColor="text1"/>
        </w:rPr>
      </w:pPr>
    </w:p>
    <w:p w14:paraId="19BE0E06" w14:textId="0610ADAD" w:rsidR="00D845E1" w:rsidRPr="003C25A6" w:rsidRDefault="00D845E1" w:rsidP="003C25A6">
      <w:pPr>
        <w:ind w:leftChars="200" w:left="400"/>
        <w:rPr>
          <w:bCs/>
          <w:color w:val="000000" w:themeColor="text1"/>
        </w:rPr>
      </w:pPr>
      <w:r w:rsidRPr="003C25A6">
        <w:rPr>
          <w:rFonts w:hint="eastAsia"/>
          <w:bCs/>
          <w:color w:val="000000" w:themeColor="text1"/>
        </w:rPr>
        <w:t>（図表１）大阪府における離婚件数及び離婚率の推移〔厚生労働省</w:t>
      </w:r>
      <w:r w:rsidR="003C25A6">
        <w:rPr>
          <w:rFonts w:hint="eastAsia"/>
          <w:bCs/>
          <w:color w:val="000000" w:themeColor="text1"/>
        </w:rPr>
        <w:t xml:space="preserve"> </w:t>
      </w:r>
      <w:r w:rsidRPr="003C25A6">
        <w:rPr>
          <w:bCs/>
          <w:color w:val="000000" w:themeColor="text1"/>
        </w:rPr>
        <w:t>人口動態統計の</w:t>
      </w:r>
      <w:r w:rsidRPr="003C25A6">
        <w:rPr>
          <w:rFonts w:hint="eastAsia"/>
          <w:bCs/>
          <w:color w:val="000000" w:themeColor="text1"/>
        </w:rPr>
        <w:t>年次結果〕</w:t>
      </w:r>
    </w:p>
    <w:p w14:paraId="06654999" w14:textId="0AD2A300" w:rsidR="0079740A" w:rsidRDefault="004D1BCD" w:rsidP="003C25A6">
      <w:pPr>
        <w:ind w:leftChars="200" w:left="400"/>
        <w:rPr>
          <w:bCs/>
        </w:rPr>
      </w:pPr>
      <w:r>
        <w:rPr>
          <w:bCs/>
          <w:noProof/>
        </w:rPr>
        <w:drawing>
          <wp:inline distT="0" distB="0" distL="0" distR="0" wp14:anchorId="1D8AE790" wp14:editId="594F4328">
            <wp:extent cx="5360753" cy="3217333"/>
            <wp:effectExtent l="0" t="0" r="0" b="2540"/>
            <wp:docPr id="826076101" name="図 82607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5468" cy="3238168"/>
                    </a:xfrm>
                    <a:prstGeom prst="rect">
                      <a:avLst/>
                    </a:prstGeom>
                    <a:noFill/>
                    <a:ln>
                      <a:noFill/>
                    </a:ln>
                  </pic:spPr>
                </pic:pic>
              </a:graphicData>
            </a:graphic>
          </wp:inline>
        </w:drawing>
      </w:r>
    </w:p>
    <w:p w14:paraId="00E07A2A" w14:textId="6D19D70E" w:rsidR="00EF2A9F" w:rsidRDefault="00EF2A9F" w:rsidP="003C25A6">
      <w:pPr>
        <w:ind w:leftChars="200" w:left="400"/>
        <w:rPr>
          <w:bCs/>
        </w:rPr>
      </w:pPr>
    </w:p>
    <w:p w14:paraId="135C3843" w14:textId="77777777" w:rsidR="00EF2A9F" w:rsidRDefault="00EF2A9F" w:rsidP="003C25A6">
      <w:pPr>
        <w:ind w:leftChars="200" w:left="400"/>
        <w:rPr>
          <w:bCs/>
        </w:rPr>
      </w:pPr>
    </w:p>
    <w:p w14:paraId="0E8F087C" w14:textId="0DDA6653" w:rsidR="00D845E1" w:rsidRDefault="00D845E1" w:rsidP="001F7D7C">
      <w:pPr>
        <w:pStyle w:val="3"/>
      </w:pPr>
      <w:bookmarkStart w:id="13" w:name="_Toc166164906"/>
      <w:r w:rsidRPr="0045451C">
        <w:rPr>
          <w:rFonts w:hint="eastAsia"/>
        </w:rPr>
        <w:t>（２）児童扶養手当受給者数の推移</w:t>
      </w:r>
      <w:bookmarkEnd w:id="13"/>
    </w:p>
    <w:p w14:paraId="2372A1E3" w14:textId="7C9FCB9E" w:rsidR="00EB2748" w:rsidRDefault="00EB2748" w:rsidP="00C22874">
      <w:pPr>
        <w:spacing w:line="-320" w:lineRule="auto"/>
        <w:ind w:leftChars="200" w:left="400"/>
        <w:rPr>
          <w:color w:val="000000" w:themeColor="text1"/>
        </w:rPr>
      </w:pPr>
      <w:r w:rsidRPr="0079383F">
        <w:rPr>
          <w:rFonts w:hint="eastAsia"/>
          <w:color w:val="000000" w:themeColor="text1"/>
        </w:rPr>
        <w:t xml:space="preserve">　大阪府における児童扶養手当受給者は、令和</w:t>
      </w:r>
      <w:r w:rsidR="00BB1232" w:rsidRPr="0079383F">
        <w:rPr>
          <w:rFonts w:hint="eastAsia"/>
          <w:color w:val="000000" w:themeColor="text1"/>
        </w:rPr>
        <w:t>６</w:t>
      </w:r>
      <w:r w:rsidRPr="0079383F">
        <w:rPr>
          <w:rFonts w:hint="eastAsia"/>
          <w:color w:val="000000" w:themeColor="text1"/>
        </w:rPr>
        <w:t>年3月末時点で、</w:t>
      </w:r>
      <w:r w:rsidR="003F2177" w:rsidRPr="0079383F">
        <w:rPr>
          <w:rFonts w:hint="eastAsia"/>
          <w:color w:val="000000" w:themeColor="text1"/>
        </w:rPr>
        <w:t>68,061</w:t>
      </w:r>
      <w:r w:rsidRPr="0079383F">
        <w:rPr>
          <w:rFonts w:hint="eastAsia"/>
          <w:color w:val="000000" w:themeColor="text1"/>
        </w:rPr>
        <w:t>人となっており、減少傾向にあ</w:t>
      </w:r>
      <w:r w:rsidR="00B64B81" w:rsidRPr="0079383F">
        <w:rPr>
          <w:rFonts w:hint="eastAsia"/>
          <w:color w:val="000000" w:themeColor="text1"/>
        </w:rPr>
        <w:t>ります</w:t>
      </w:r>
      <w:r w:rsidRPr="0079383F">
        <w:rPr>
          <w:rFonts w:hint="eastAsia"/>
          <w:color w:val="000000" w:themeColor="text1"/>
        </w:rPr>
        <w:t>。</w:t>
      </w:r>
      <w:r w:rsidR="00287216" w:rsidRPr="0079383F">
        <w:rPr>
          <w:rFonts w:hint="eastAsia"/>
          <w:color w:val="000000" w:themeColor="text1"/>
        </w:rPr>
        <w:t>なお、全国に占める大阪府の割合はほぼ変わっておりません。</w:t>
      </w:r>
    </w:p>
    <w:p w14:paraId="505F2994" w14:textId="77777777" w:rsidR="00A60CA1" w:rsidRPr="0079383F" w:rsidRDefault="00A60CA1" w:rsidP="00C22874">
      <w:pPr>
        <w:spacing w:line="-320" w:lineRule="auto"/>
        <w:ind w:leftChars="200" w:left="400"/>
        <w:rPr>
          <w:color w:val="000000" w:themeColor="text1"/>
        </w:rPr>
      </w:pPr>
    </w:p>
    <w:p w14:paraId="06AB2C59" w14:textId="5EF51AC3" w:rsidR="00EB2748" w:rsidRPr="000F5211" w:rsidRDefault="00EB2748" w:rsidP="000F5211">
      <w:pPr>
        <w:tabs>
          <w:tab w:val="left" w:pos="8460"/>
        </w:tabs>
        <w:ind w:leftChars="200" w:left="400"/>
        <w:jc w:val="both"/>
        <w:rPr>
          <w:bCs/>
          <w:color w:val="000000" w:themeColor="text1"/>
        </w:rPr>
      </w:pPr>
      <w:r w:rsidRPr="000F5211">
        <w:rPr>
          <w:rFonts w:hAnsi="ＭＳ Ｐ明朝" w:hint="eastAsia"/>
          <w:bCs/>
          <w:color w:val="000000" w:themeColor="text1"/>
        </w:rPr>
        <w:t>（図表</w:t>
      </w:r>
      <w:r w:rsidR="00B64B81" w:rsidRPr="000F5211">
        <w:rPr>
          <w:rFonts w:hAnsi="ＭＳ Ｐ明朝" w:hint="eastAsia"/>
          <w:bCs/>
          <w:color w:val="000000" w:themeColor="text1"/>
        </w:rPr>
        <w:t>２</w:t>
      </w:r>
      <w:r w:rsidRPr="000F5211">
        <w:rPr>
          <w:rFonts w:hAnsi="ＭＳ Ｐ明朝" w:hint="eastAsia"/>
          <w:bCs/>
          <w:color w:val="000000" w:themeColor="text1"/>
        </w:rPr>
        <w:t>）</w:t>
      </w:r>
      <w:r w:rsidRPr="000F5211">
        <w:rPr>
          <w:rFonts w:hint="eastAsia"/>
          <w:bCs/>
          <w:color w:val="000000" w:themeColor="text1"/>
          <w:spacing w:val="1"/>
          <w:w w:val="88"/>
          <w:fitText w:val="6800" w:id="-954972671"/>
        </w:rPr>
        <w:t>大阪府内の児童扶養手当受給者数等</w:t>
      </w:r>
      <w:r w:rsidR="000F5211" w:rsidRPr="000F5211">
        <w:rPr>
          <w:rFonts w:hint="eastAsia"/>
          <w:bCs/>
          <w:color w:val="000000" w:themeColor="text1"/>
          <w:spacing w:val="1"/>
          <w:w w:val="88"/>
          <w:sz w:val="18"/>
          <w:szCs w:val="18"/>
          <w:fitText w:val="6800" w:id="-954972671"/>
        </w:rPr>
        <w:t>（</w:t>
      </w:r>
      <w:r w:rsidR="000F5211" w:rsidRPr="000F5211">
        <w:rPr>
          <w:rFonts w:hint="eastAsia"/>
          <w:color w:val="000000" w:themeColor="text1"/>
          <w:spacing w:val="1"/>
          <w:w w:val="88"/>
          <w:sz w:val="18"/>
          <w:szCs w:val="18"/>
          <w:fitText w:val="6800" w:id="-954972671"/>
        </w:rPr>
        <w:t>政令市・中核市を含む）</w:t>
      </w:r>
      <w:r w:rsidRPr="000F5211">
        <w:rPr>
          <w:rFonts w:hint="eastAsia"/>
          <w:bCs/>
          <w:color w:val="000000" w:themeColor="text1"/>
          <w:spacing w:val="1"/>
          <w:w w:val="88"/>
          <w:fitText w:val="6800" w:id="-954972671"/>
        </w:rPr>
        <w:t>の推移</w:t>
      </w:r>
      <w:r w:rsidRPr="000F5211">
        <w:rPr>
          <w:rFonts w:hint="eastAsia"/>
          <w:bCs/>
          <w:color w:val="000000" w:themeColor="text1"/>
          <w:spacing w:val="1"/>
          <w:w w:val="88"/>
          <w:sz w:val="18"/>
          <w:szCs w:val="18"/>
          <w:fitText w:val="6800" w:id="-954972671"/>
        </w:rPr>
        <w:t>（各年度3月末現在</w:t>
      </w:r>
      <w:r w:rsidRPr="000F5211">
        <w:rPr>
          <w:rFonts w:hint="eastAsia"/>
          <w:bCs/>
          <w:color w:val="000000" w:themeColor="text1"/>
          <w:spacing w:val="-14"/>
          <w:w w:val="88"/>
          <w:sz w:val="18"/>
          <w:szCs w:val="18"/>
          <w:fitText w:val="6800" w:id="-954972671"/>
        </w:rPr>
        <w:t>）</w:t>
      </w:r>
      <w:r w:rsidRPr="000F5211">
        <w:rPr>
          <w:rFonts w:hint="eastAsia"/>
          <w:bCs/>
          <w:color w:val="000000" w:themeColor="text1"/>
          <w:sz w:val="16"/>
          <w:szCs w:val="16"/>
        </w:rPr>
        <w:t>（単位：人）</w:t>
      </w:r>
    </w:p>
    <w:tbl>
      <w:tblPr>
        <w:tblStyle w:val="a4"/>
        <w:tblW w:w="0" w:type="auto"/>
        <w:tblInd w:w="59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76"/>
        <w:gridCol w:w="1834"/>
        <w:gridCol w:w="2134"/>
        <w:gridCol w:w="2105"/>
      </w:tblGrid>
      <w:tr w:rsidR="000F5211" w:rsidRPr="000F5211" w14:paraId="5FC4CCE5" w14:textId="77777777" w:rsidTr="00EF2A9F">
        <w:tc>
          <w:tcPr>
            <w:tcW w:w="2381" w:type="dxa"/>
            <w:tcBorders>
              <w:top w:val="single" w:sz="12" w:space="0" w:color="auto"/>
              <w:bottom w:val="single" w:sz="12" w:space="0" w:color="auto"/>
            </w:tcBorders>
          </w:tcPr>
          <w:p w14:paraId="4CDC8148" w14:textId="77777777" w:rsidR="000F5211" w:rsidRPr="000F5211" w:rsidRDefault="000F5211" w:rsidP="000F5211">
            <w:pPr>
              <w:adjustRightInd/>
              <w:spacing w:line="240" w:lineRule="exact"/>
              <w:contextualSpacing/>
              <w:jc w:val="center"/>
            </w:pPr>
          </w:p>
        </w:tc>
        <w:tc>
          <w:tcPr>
            <w:tcW w:w="1838" w:type="dxa"/>
            <w:tcBorders>
              <w:top w:val="single" w:sz="12" w:space="0" w:color="auto"/>
              <w:bottom w:val="single" w:sz="12" w:space="0" w:color="auto"/>
            </w:tcBorders>
          </w:tcPr>
          <w:p w14:paraId="42589454" w14:textId="77777777" w:rsidR="000F5211" w:rsidRPr="000F5211" w:rsidRDefault="000F5211" w:rsidP="000F5211">
            <w:pPr>
              <w:adjustRightInd/>
              <w:spacing w:line="240" w:lineRule="exact"/>
              <w:contextualSpacing/>
              <w:jc w:val="center"/>
            </w:pPr>
            <w:r w:rsidRPr="000F5211">
              <w:rPr>
                <w:rFonts w:hint="eastAsia"/>
              </w:rPr>
              <w:t>大阪府</w:t>
            </w:r>
          </w:p>
        </w:tc>
        <w:tc>
          <w:tcPr>
            <w:tcW w:w="2138" w:type="dxa"/>
            <w:tcBorders>
              <w:top w:val="single" w:sz="12" w:space="0" w:color="auto"/>
              <w:bottom w:val="single" w:sz="12" w:space="0" w:color="auto"/>
            </w:tcBorders>
          </w:tcPr>
          <w:p w14:paraId="5B3F26F1" w14:textId="77777777" w:rsidR="000F5211" w:rsidRPr="000F5211" w:rsidRDefault="000F5211" w:rsidP="000F5211">
            <w:pPr>
              <w:adjustRightInd/>
              <w:spacing w:line="240" w:lineRule="exact"/>
              <w:contextualSpacing/>
              <w:jc w:val="center"/>
            </w:pPr>
            <w:r w:rsidRPr="000F5211">
              <w:rPr>
                <w:rFonts w:hint="eastAsia"/>
              </w:rPr>
              <w:t>全国</w:t>
            </w:r>
          </w:p>
        </w:tc>
        <w:tc>
          <w:tcPr>
            <w:tcW w:w="2112" w:type="dxa"/>
            <w:tcBorders>
              <w:top w:val="single" w:sz="12" w:space="0" w:color="auto"/>
              <w:bottom w:val="single" w:sz="12" w:space="0" w:color="auto"/>
            </w:tcBorders>
          </w:tcPr>
          <w:p w14:paraId="20C5CFE2" w14:textId="77777777" w:rsidR="000F5211" w:rsidRPr="000F5211" w:rsidRDefault="000F5211" w:rsidP="000F5211">
            <w:pPr>
              <w:adjustRightInd/>
              <w:spacing w:line="240" w:lineRule="exact"/>
              <w:contextualSpacing/>
              <w:jc w:val="center"/>
            </w:pPr>
            <w:r w:rsidRPr="000F5211">
              <w:rPr>
                <w:rFonts w:hint="eastAsia"/>
              </w:rPr>
              <w:t>全国比</w:t>
            </w:r>
          </w:p>
        </w:tc>
      </w:tr>
      <w:tr w:rsidR="000F5211" w:rsidRPr="000F5211" w14:paraId="1BD1A4A3" w14:textId="77777777" w:rsidTr="00EF2A9F">
        <w:tc>
          <w:tcPr>
            <w:tcW w:w="2381" w:type="dxa"/>
            <w:tcBorders>
              <w:top w:val="single" w:sz="12" w:space="0" w:color="auto"/>
            </w:tcBorders>
            <w:vAlign w:val="center"/>
          </w:tcPr>
          <w:p w14:paraId="1BF54516" w14:textId="77777777" w:rsidR="000F5211" w:rsidRPr="000F5211" w:rsidRDefault="000F5211" w:rsidP="000F5211">
            <w:pPr>
              <w:adjustRightInd/>
              <w:spacing w:line="240" w:lineRule="exact"/>
              <w:contextualSpacing/>
              <w:jc w:val="center"/>
            </w:pPr>
            <w:r w:rsidRPr="000F5211">
              <w:rPr>
                <w:rFonts w:hint="eastAsia"/>
              </w:rPr>
              <w:t>平成27 (2015)年度</w:t>
            </w:r>
          </w:p>
        </w:tc>
        <w:tc>
          <w:tcPr>
            <w:tcW w:w="1838" w:type="dxa"/>
            <w:tcBorders>
              <w:top w:val="single" w:sz="12" w:space="0" w:color="auto"/>
            </w:tcBorders>
            <w:vAlign w:val="center"/>
          </w:tcPr>
          <w:p w14:paraId="2B6812F1" w14:textId="77777777" w:rsidR="000F5211" w:rsidRPr="000F5211" w:rsidRDefault="000F5211" w:rsidP="000F5211">
            <w:pPr>
              <w:adjustRightInd/>
              <w:spacing w:line="240" w:lineRule="exact"/>
              <w:contextualSpacing/>
              <w:jc w:val="center"/>
            </w:pPr>
            <w:r w:rsidRPr="000F5211">
              <w:rPr>
                <w:rFonts w:hint="eastAsia"/>
              </w:rPr>
              <w:t>89,653</w:t>
            </w:r>
          </w:p>
        </w:tc>
        <w:tc>
          <w:tcPr>
            <w:tcW w:w="2138" w:type="dxa"/>
            <w:tcBorders>
              <w:top w:val="single" w:sz="12" w:space="0" w:color="auto"/>
            </w:tcBorders>
            <w:vAlign w:val="center"/>
          </w:tcPr>
          <w:p w14:paraId="52AB78FF" w14:textId="77777777" w:rsidR="000F5211" w:rsidRPr="000F5211" w:rsidRDefault="000F5211" w:rsidP="000F5211">
            <w:pPr>
              <w:adjustRightInd/>
              <w:spacing w:line="240" w:lineRule="exact"/>
              <w:contextualSpacing/>
              <w:jc w:val="center"/>
            </w:pPr>
            <w:r w:rsidRPr="000F5211">
              <w:rPr>
                <w:rFonts w:hint="eastAsia"/>
              </w:rPr>
              <w:t>1,037,645</w:t>
            </w:r>
          </w:p>
        </w:tc>
        <w:tc>
          <w:tcPr>
            <w:tcW w:w="2112" w:type="dxa"/>
            <w:tcBorders>
              <w:top w:val="single" w:sz="12" w:space="0" w:color="auto"/>
            </w:tcBorders>
            <w:vAlign w:val="center"/>
          </w:tcPr>
          <w:p w14:paraId="174DB97D" w14:textId="77777777" w:rsidR="000F5211" w:rsidRPr="000F5211" w:rsidRDefault="000F5211" w:rsidP="000F5211">
            <w:pPr>
              <w:adjustRightInd/>
              <w:spacing w:line="240" w:lineRule="exact"/>
              <w:contextualSpacing/>
              <w:jc w:val="center"/>
            </w:pPr>
            <w:r w:rsidRPr="000F5211">
              <w:rPr>
                <w:rFonts w:hint="eastAsia"/>
              </w:rPr>
              <w:t>8.6%</w:t>
            </w:r>
          </w:p>
        </w:tc>
      </w:tr>
      <w:tr w:rsidR="000F5211" w:rsidRPr="000F5211" w14:paraId="6E19BEF6" w14:textId="77777777" w:rsidTr="00EF2A9F">
        <w:tc>
          <w:tcPr>
            <w:tcW w:w="2381" w:type="dxa"/>
            <w:vAlign w:val="center"/>
          </w:tcPr>
          <w:p w14:paraId="54A5CBD8" w14:textId="77777777" w:rsidR="000F5211" w:rsidRPr="000F5211" w:rsidRDefault="000F5211" w:rsidP="000F5211">
            <w:pPr>
              <w:adjustRightInd/>
              <w:spacing w:line="240" w:lineRule="exact"/>
              <w:contextualSpacing/>
              <w:jc w:val="center"/>
            </w:pPr>
            <w:r w:rsidRPr="000F5211">
              <w:rPr>
                <w:rFonts w:hint="eastAsia"/>
              </w:rPr>
              <w:t>平成28(2016)年度</w:t>
            </w:r>
          </w:p>
        </w:tc>
        <w:tc>
          <w:tcPr>
            <w:tcW w:w="1838" w:type="dxa"/>
            <w:vAlign w:val="center"/>
          </w:tcPr>
          <w:p w14:paraId="7789F402" w14:textId="77777777" w:rsidR="000F5211" w:rsidRPr="000F5211" w:rsidRDefault="000F5211" w:rsidP="000F5211">
            <w:pPr>
              <w:adjustRightInd/>
              <w:spacing w:line="240" w:lineRule="exact"/>
              <w:contextualSpacing/>
              <w:jc w:val="center"/>
            </w:pPr>
            <w:r w:rsidRPr="000F5211">
              <w:rPr>
                <w:rFonts w:hint="eastAsia"/>
              </w:rPr>
              <w:t>86,235</w:t>
            </w:r>
          </w:p>
        </w:tc>
        <w:tc>
          <w:tcPr>
            <w:tcW w:w="2138" w:type="dxa"/>
            <w:vAlign w:val="center"/>
          </w:tcPr>
          <w:p w14:paraId="0262E911" w14:textId="77777777" w:rsidR="000F5211" w:rsidRPr="000F5211" w:rsidRDefault="000F5211" w:rsidP="000F5211">
            <w:pPr>
              <w:adjustRightInd/>
              <w:spacing w:line="240" w:lineRule="exact"/>
              <w:contextualSpacing/>
              <w:jc w:val="center"/>
            </w:pPr>
            <w:r w:rsidRPr="000F5211">
              <w:rPr>
                <w:rFonts w:hint="eastAsia"/>
              </w:rPr>
              <w:t>1,00</w:t>
            </w:r>
            <w:r w:rsidRPr="000F5211">
              <w:t>6</w:t>
            </w:r>
            <w:r w:rsidRPr="000F5211">
              <w:rPr>
                <w:rFonts w:hint="eastAsia"/>
              </w:rPr>
              <w:t>,</w:t>
            </w:r>
            <w:r w:rsidRPr="000F5211">
              <w:t>332</w:t>
            </w:r>
          </w:p>
        </w:tc>
        <w:tc>
          <w:tcPr>
            <w:tcW w:w="2112" w:type="dxa"/>
            <w:vAlign w:val="center"/>
          </w:tcPr>
          <w:p w14:paraId="2793D9DD" w14:textId="77777777" w:rsidR="000F5211" w:rsidRPr="000F5211" w:rsidRDefault="000F5211" w:rsidP="000F5211">
            <w:pPr>
              <w:adjustRightInd/>
              <w:spacing w:line="240" w:lineRule="exact"/>
              <w:contextualSpacing/>
              <w:jc w:val="center"/>
            </w:pPr>
            <w:r w:rsidRPr="000F5211">
              <w:rPr>
                <w:rFonts w:hint="eastAsia"/>
              </w:rPr>
              <w:t>8.6%</w:t>
            </w:r>
          </w:p>
        </w:tc>
      </w:tr>
      <w:tr w:rsidR="000F5211" w:rsidRPr="000F5211" w14:paraId="374BA67C" w14:textId="77777777" w:rsidTr="00EF2A9F">
        <w:tc>
          <w:tcPr>
            <w:tcW w:w="2381" w:type="dxa"/>
            <w:vAlign w:val="center"/>
          </w:tcPr>
          <w:p w14:paraId="6CBFE5BD" w14:textId="77777777" w:rsidR="000F5211" w:rsidRPr="000F5211" w:rsidRDefault="000F5211" w:rsidP="000F5211">
            <w:pPr>
              <w:adjustRightInd/>
              <w:spacing w:line="240" w:lineRule="exact"/>
              <w:contextualSpacing/>
              <w:jc w:val="center"/>
            </w:pPr>
            <w:r w:rsidRPr="000F5211">
              <w:rPr>
                <w:rFonts w:hint="eastAsia"/>
              </w:rPr>
              <w:t>平成29(2017)年度</w:t>
            </w:r>
          </w:p>
        </w:tc>
        <w:tc>
          <w:tcPr>
            <w:tcW w:w="1838" w:type="dxa"/>
            <w:vAlign w:val="center"/>
          </w:tcPr>
          <w:p w14:paraId="18DD85F7" w14:textId="77777777" w:rsidR="000F5211" w:rsidRPr="000F5211" w:rsidRDefault="000F5211" w:rsidP="000F5211">
            <w:pPr>
              <w:adjustRightInd/>
              <w:spacing w:line="240" w:lineRule="exact"/>
              <w:contextualSpacing/>
              <w:jc w:val="center"/>
            </w:pPr>
            <w:r w:rsidRPr="000F5211">
              <w:rPr>
                <w:rFonts w:hint="eastAsia"/>
              </w:rPr>
              <w:t>83,</w:t>
            </w:r>
            <w:r w:rsidRPr="000F5211">
              <w:t>353</w:t>
            </w:r>
          </w:p>
        </w:tc>
        <w:tc>
          <w:tcPr>
            <w:tcW w:w="2138" w:type="dxa"/>
            <w:vAlign w:val="center"/>
          </w:tcPr>
          <w:p w14:paraId="0569036A" w14:textId="77777777" w:rsidR="000F5211" w:rsidRPr="000F5211" w:rsidRDefault="000F5211" w:rsidP="000F5211">
            <w:pPr>
              <w:adjustRightInd/>
              <w:spacing w:line="240" w:lineRule="exact"/>
              <w:contextualSpacing/>
              <w:jc w:val="center"/>
            </w:pPr>
            <w:r w:rsidRPr="000F5211">
              <w:rPr>
                <w:rFonts w:hint="eastAsia"/>
              </w:rPr>
              <w:t>97</w:t>
            </w:r>
            <w:r w:rsidRPr="000F5211">
              <w:t>3</w:t>
            </w:r>
            <w:r w:rsidRPr="000F5211">
              <w:rPr>
                <w:rFonts w:hint="eastAsia"/>
              </w:rPr>
              <w:t>,</w:t>
            </w:r>
            <w:r w:rsidRPr="000F5211">
              <w:t>188</w:t>
            </w:r>
          </w:p>
        </w:tc>
        <w:tc>
          <w:tcPr>
            <w:tcW w:w="2112" w:type="dxa"/>
            <w:vAlign w:val="center"/>
          </w:tcPr>
          <w:p w14:paraId="28B4B334" w14:textId="77777777" w:rsidR="000F5211" w:rsidRPr="000F5211" w:rsidRDefault="000F5211" w:rsidP="000F5211">
            <w:pPr>
              <w:adjustRightInd/>
              <w:spacing w:line="240" w:lineRule="exact"/>
              <w:contextualSpacing/>
              <w:jc w:val="center"/>
            </w:pPr>
            <w:r w:rsidRPr="000F5211">
              <w:rPr>
                <w:rFonts w:hint="eastAsia"/>
              </w:rPr>
              <w:t>8.6%</w:t>
            </w:r>
          </w:p>
        </w:tc>
      </w:tr>
      <w:tr w:rsidR="000F5211" w:rsidRPr="000F5211" w14:paraId="76F163B6" w14:textId="77777777" w:rsidTr="00EF2A9F">
        <w:tc>
          <w:tcPr>
            <w:tcW w:w="2381" w:type="dxa"/>
            <w:vAlign w:val="center"/>
          </w:tcPr>
          <w:p w14:paraId="6C3EBFA8" w14:textId="77777777" w:rsidR="000F5211" w:rsidRPr="000F5211" w:rsidRDefault="000F5211" w:rsidP="000F5211">
            <w:pPr>
              <w:adjustRightInd/>
              <w:spacing w:line="240" w:lineRule="exact"/>
              <w:contextualSpacing/>
              <w:jc w:val="center"/>
            </w:pPr>
            <w:r w:rsidRPr="000F5211">
              <w:rPr>
                <w:rFonts w:hint="eastAsia"/>
              </w:rPr>
              <w:t>平成30(2018)年度</w:t>
            </w:r>
          </w:p>
        </w:tc>
        <w:tc>
          <w:tcPr>
            <w:tcW w:w="1838" w:type="dxa"/>
            <w:vAlign w:val="center"/>
          </w:tcPr>
          <w:p w14:paraId="3E4B7D5A" w14:textId="77777777" w:rsidR="000F5211" w:rsidRPr="000F5211" w:rsidRDefault="000F5211" w:rsidP="000F5211">
            <w:pPr>
              <w:adjustRightInd/>
              <w:spacing w:line="240" w:lineRule="exact"/>
              <w:contextualSpacing/>
              <w:jc w:val="center"/>
            </w:pPr>
            <w:r w:rsidRPr="000F5211">
              <w:rPr>
                <w:rFonts w:hint="eastAsia"/>
              </w:rPr>
              <w:t>80,</w:t>
            </w:r>
            <w:r w:rsidRPr="000F5211">
              <w:t>133</w:t>
            </w:r>
          </w:p>
        </w:tc>
        <w:tc>
          <w:tcPr>
            <w:tcW w:w="2138" w:type="dxa"/>
            <w:vAlign w:val="center"/>
          </w:tcPr>
          <w:p w14:paraId="7114C022" w14:textId="77777777" w:rsidR="000F5211" w:rsidRPr="000F5211" w:rsidRDefault="000F5211" w:rsidP="000F5211">
            <w:pPr>
              <w:adjustRightInd/>
              <w:spacing w:line="240" w:lineRule="exact"/>
              <w:contextualSpacing/>
              <w:jc w:val="center"/>
            </w:pPr>
            <w:r w:rsidRPr="000F5211">
              <w:rPr>
                <w:rFonts w:hint="eastAsia"/>
              </w:rPr>
              <w:t>9</w:t>
            </w:r>
            <w:r w:rsidRPr="000F5211">
              <w:t>39</w:t>
            </w:r>
            <w:r w:rsidRPr="000F5211">
              <w:rPr>
                <w:rFonts w:hint="eastAsia"/>
              </w:rPr>
              <w:t>,</w:t>
            </w:r>
            <w:r w:rsidRPr="000F5211">
              <w:t>262</w:t>
            </w:r>
          </w:p>
        </w:tc>
        <w:tc>
          <w:tcPr>
            <w:tcW w:w="2112" w:type="dxa"/>
            <w:vAlign w:val="center"/>
          </w:tcPr>
          <w:p w14:paraId="441BBB68" w14:textId="77777777" w:rsidR="000F5211" w:rsidRPr="000F5211" w:rsidRDefault="000F5211" w:rsidP="000F5211">
            <w:pPr>
              <w:adjustRightInd/>
              <w:spacing w:line="240" w:lineRule="exact"/>
              <w:contextualSpacing/>
              <w:jc w:val="center"/>
            </w:pPr>
            <w:r w:rsidRPr="000F5211">
              <w:rPr>
                <w:rFonts w:hint="eastAsia"/>
              </w:rPr>
              <w:t>8.5％</w:t>
            </w:r>
          </w:p>
        </w:tc>
      </w:tr>
      <w:tr w:rsidR="000F5211" w:rsidRPr="000F5211" w14:paraId="2D21B840" w14:textId="77777777" w:rsidTr="00EF2A9F">
        <w:tc>
          <w:tcPr>
            <w:tcW w:w="2381" w:type="dxa"/>
            <w:vAlign w:val="center"/>
          </w:tcPr>
          <w:p w14:paraId="258B42A4" w14:textId="77777777" w:rsidR="000F5211" w:rsidRPr="000F5211" w:rsidRDefault="000F5211" w:rsidP="000F5211">
            <w:pPr>
              <w:adjustRightInd/>
              <w:spacing w:line="240" w:lineRule="exact"/>
              <w:contextualSpacing/>
              <w:jc w:val="center"/>
            </w:pPr>
            <w:r w:rsidRPr="000F5211">
              <w:rPr>
                <w:rFonts w:hint="eastAsia"/>
              </w:rPr>
              <w:t>令和元(2019)年度</w:t>
            </w:r>
          </w:p>
        </w:tc>
        <w:tc>
          <w:tcPr>
            <w:tcW w:w="1838" w:type="dxa"/>
            <w:vAlign w:val="center"/>
          </w:tcPr>
          <w:p w14:paraId="6A885B6D" w14:textId="77777777" w:rsidR="000F5211" w:rsidRPr="000F5211" w:rsidRDefault="000F5211" w:rsidP="000F5211">
            <w:pPr>
              <w:adjustRightInd/>
              <w:spacing w:line="240" w:lineRule="exact"/>
              <w:contextualSpacing/>
              <w:jc w:val="center"/>
            </w:pPr>
            <w:r w:rsidRPr="000F5211">
              <w:rPr>
                <w:rFonts w:hint="eastAsia"/>
              </w:rPr>
              <w:t>76,719</w:t>
            </w:r>
          </w:p>
        </w:tc>
        <w:tc>
          <w:tcPr>
            <w:tcW w:w="2138" w:type="dxa"/>
            <w:vAlign w:val="center"/>
          </w:tcPr>
          <w:p w14:paraId="0C285A3D" w14:textId="77777777" w:rsidR="000F5211" w:rsidRPr="000F5211" w:rsidRDefault="000F5211" w:rsidP="000F5211">
            <w:pPr>
              <w:adjustRightInd/>
              <w:spacing w:line="240" w:lineRule="exact"/>
              <w:contextualSpacing/>
              <w:jc w:val="center"/>
            </w:pPr>
            <w:r w:rsidRPr="000F5211">
              <w:rPr>
                <w:rFonts w:hint="eastAsia"/>
              </w:rPr>
              <w:t>90</w:t>
            </w:r>
            <w:r w:rsidRPr="000F5211">
              <w:t>0</w:t>
            </w:r>
            <w:r w:rsidRPr="000F5211">
              <w:rPr>
                <w:rFonts w:hint="eastAsia"/>
              </w:rPr>
              <w:t>,</w:t>
            </w:r>
            <w:r w:rsidRPr="000F5211">
              <w:t>673</w:t>
            </w:r>
          </w:p>
        </w:tc>
        <w:tc>
          <w:tcPr>
            <w:tcW w:w="2112" w:type="dxa"/>
            <w:vAlign w:val="center"/>
          </w:tcPr>
          <w:p w14:paraId="031A9062" w14:textId="77777777" w:rsidR="000F5211" w:rsidRPr="000F5211" w:rsidRDefault="000F5211" w:rsidP="000F5211">
            <w:pPr>
              <w:adjustRightInd/>
              <w:spacing w:line="240" w:lineRule="exact"/>
              <w:contextualSpacing/>
              <w:jc w:val="center"/>
            </w:pPr>
            <w:r w:rsidRPr="000F5211">
              <w:rPr>
                <w:rFonts w:hint="eastAsia"/>
              </w:rPr>
              <w:t>8.5％</w:t>
            </w:r>
          </w:p>
        </w:tc>
      </w:tr>
      <w:tr w:rsidR="000F5211" w:rsidRPr="000F5211" w14:paraId="2A757187" w14:textId="77777777" w:rsidTr="00EF2A9F">
        <w:tc>
          <w:tcPr>
            <w:tcW w:w="2381" w:type="dxa"/>
            <w:vAlign w:val="center"/>
          </w:tcPr>
          <w:p w14:paraId="01A62F05" w14:textId="77777777" w:rsidR="000F5211" w:rsidRPr="000F5211" w:rsidRDefault="000F5211" w:rsidP="000F5211">
            <w:pPr>
              <w:adjustRightInd/>
              <w:spacing w:line="240" w:lineRule="exact"/>
              <w:contextualSpacing/>
              <w:jc w:val="center"/>
            </w:pPr>
            <w:r w:rsidRPr="000F5211">
              <w:rPr>
                <w:rFonts w:hint="eastAsia"/>
              </w:rPr>
              <w:t>令和２（2020）年度</w:t>
            </w:r>
          </w:p>
        </w:tc>
        <w:tc>
          <w:tcPr>
            <w:tcW w:w="1838" w:type="dxa"/>
            <w:vAlign w:val="center"/>
          </w:tcPr>
          <w:p w14:paraId="5F668D09" w14:textId="77777777" w:rsidR="000F5211" w:rsidRPr="000F5211" w:rsidRDefault="000F5211" w:rsidP="000F5211">
            <w:pPr>
              <w:adjustRightInd/>
              <w:spacing w:line="240" w:lineRule="exact"/>
              <w:contextualSpacing/>
              <w:jc w:val="center"/>
            </w:pPr>
            <w:r w:rsidRPr="000F5211">
              <w:rPr>
                <w:rFonts w:hint="eastAsia"/>
              </w:rPr>
              <w:t>7</w:t>
            </w:r>
            <w:r w:rsidRPr="000F5211">
              <w:t>4,720</w:t>
            </w:r>
          </w:p>
        </w:tc>
        <w:tc>
          <w:tcPr>
            <w:tcW w:w="2138" w:type="dxa"/>
            <w:vAlign w:val="center"/>
          </w:tcPr>
          <w:p w14:paraId="7C3D7147" w14:textId="2658FD83" w:rsidR="000F5211" w:rsidRPr="000F5211" w:rsidRDefault="000F5211" w:rsidP="000F5211">
            <w:pPr>
              <w:adjustRightInd/>
              <w:spacing w:line="240" w:lineRule="exact"/>
              <w:contextualSpacing/>
              <w:jc w:val="center"/>
            </w:pPr>
            <w:r w:rsidRPr="000F5211">
              <w:rPr>
                <w:rFonts w:hint="eastAsia"/>
              </w:rPr>
              <w:t>877</w:t>
            </w:r>
            <w:r w:rsidRPr="000F5211">
              <w:t>,702</w:t>
            </w:r>
          </w:p>
        </w:tc>
        <w:tc>
          <w:tcPr>
            <w:tcW w:w="2112" w:type="dxa"/>
            <w:vAlign w:val="center"/>
          </w:tcPr>
          <w:p w14:paraId="5C2FA262" w14:textId="6746F198" w:rsidR="000F5211" w:rsidRPr="000F5211" w:rsidRDefault="000F5211" w:rsidP="000F5211">
            <w:pPr>
              <w:adjustRightInd/>
              <w:spacing w:line="240" w:lineRule="exact"/>
              <w:contextualSpacing/>
              <w:jc w:val="center"/>
            </w:pPr>
            <w:r w:rsidRPr="000F5211">
              <w:rPr>
                <w:rFonts w:hint="eastAsia"/>
              </w:rPr>
              <w:t>8</w:t>
            </w:r>
            <w:r w:rsidRPr="000F5211">
              <w:t>.5</w:t>
            </w:r>
            <w:r w:rsidRPr="000F5211">
              <w:rPr>
                <w:rFonts w:hint="eastAsia"/>
              </w:rPr>
              <w:t>％</w:t>
            </w:r>
          </w:p>
        </w:tc>
      </w:tr>
      <w:tr w:rsidR="000F5211" w:rsidRPr="000F5211" w14:paraId="1B0A6144" w14:textId="77777777" w:rsidTr="00EF2A9F">
        <w:tc>
          <w:tcPr>
            <w:tcW w:w="2381" w:type="dxa"/>
            <w:vAlign w:val="center"/>
          </w:tcPr>
          <w:p w14:paraId="4E53FB85" w14:textId="77777777" w:rsidR="000F5211" w:rsidRPr="000F5211" w:rsidRDefault="000F5211" w:rsidP="000F5211">
            <w:pPr>
              <w:adjustRightInd/>
              <w:spacing w:line="240" w:lineRule="exact"/>
              <w:contextualSpacing/>
              <w:jc w:val="center"/>
            </w:pPr>
            <w:r w:rsidRPr="000F5211">
              <w:rPr>
                <w:rFonts w:hint="eastAsia"/>
              </w:rPr>
              <w:t>令和３（2021）年度</w:t>
            </w:r>
          </w:p>
        </w:tc>
        <w:tc>
          <w:tcPr>
            <w:tcW w:w="1838" w:type="dxa"/>
            <w:vAlign w:val="center"/>
          </w:tcPr>
          <w:p w14:paraId="06E50997" w14:textId="77777777" w:rsidR="000F5211" w:rsidRPr="000F5211" w:rsidRDefault="000F5211" w:rsidP="000F5211">
            <w:pPr>
              <w:adjustRightInd/>
              <w:spacing w:line="240" w:lineRule="exact"/>
              <w:contextualSpacing/>
              <w:jc w:val="center"/>
            </w:pPr>
            <w:r w:rsidRPr="000F5211">
              <w:rPr>
                <w:rFonts w:hint="eastAsia"/>
              </w:rPr>
              <w:t>7</w:t>
            </w:r>
            <w:r w:rsidRPr="000F5211">
              <w:t>2,909</w:t>
            </w:r>
          </w:p>
        </w:tc>
        <w:tc>
          <w:tcPr>
            <w:tcW w:w="2138" w:type="dxa"/>
            <w:vAlign w:val="center"/>
          </w:tcPr>
          <w:p w14:paraId="1BADAB64" w14:textId="77777777" w:rsidR="000F5211" w:rsidRPr="000F5211" w:rsidRDefault="000F5211" w:rsidP="000F5211">
            <w:pPr>
              <w:adjustRightInd/>
              <w:spacing w:line="240" w:lineRule="exact"/>
              <w:contextualSpacing/>
              <w:jc w:val="center"/>
            </w:pPr>
            <w:r w:rsidRPr="000F5211">
              <w:rPr>
                <w:rFonts w:hint="eastAsia"/>
              </w:rPr>
              <w:t>8</w:t>
            </w:r>
            <w:r w:rsidRPr="000F5211">
              <w:t>54,832</w:t>
            </w:r>
          </w:p>
        </w:tc>
        <w:tc>
          <w:tcPr>
            <w:tcW w:w="2112" w:type="dxa"/>
            <w:vAlign w:val="center"/>
          </w:tcPr>
          <w:p w14:paraId="7094E461" w14:textId="77777777" w:rsidR="000F5211" w:rsidRPr="000F5211" w:rsidRDefault="000F5211" w:rsidP="000F5211">
            <w:pPr>
              <w:adjustRightInd/>
              <w:spacing w:line="240" w:lineRule="exact"/>
              <w:contextualSpacing/>
              <w:jc w:val="center"/>
            </w:pPr>
            <w:r w:rsidRPr="000F5211">
              <w:rPr>
                <w:rFonts w:hint="eastAsia"/>
              </w:rPr>
              <w:t>8</w:t>
            </w:r>
            <w:r w:rsidRPr="000F5211">
              <w:t>.5</w:t>
            </w:r>
            <w:r w:rsidRPr="000F5211">
              <w:rPr>
                <w:rFonts w:hint="eastAsia"/>
              </w:rPr>
              <w:t>％</w:t>
            </w:r>
          </w:p>
        </w:tc>
      </w:tr>
      <w:tr w:rsidR="000F5211" w:rsidRPr="000F5211" w14:paraId="0C8F495F" w14:textId="77777777" w:rsidTr="00EF2A9F">
        <w:tc>
          <w:tcPr>
            <w:tcW w:w="2381" w:type="dxa"/>
            <w:vAlign w:val="center"/>
          </w:tcPr>
          <w:p w14:paraId="78422346" w14:textId="77777777" w:rsidR="000F5211" w:rsidRPr="000F5211" w:rsidRDefault="000F5211" w:rsidP="000F5211">
            <w:pPr>
              <w:adjustRightInd/>
              <w:spacing w:line="240" w:lineRule="exact"/>
              <w:contextualSpacing/>
              <w:jc w:val="center"/>
            </w:pPr>
            <w:r w:rsidRPr="000F5211">
              <w:rPr>
                <w:rFonts w:hint="eastAsia"/>
              </w:rPr>
              <w:t>令和4（2</w:t>
            </w:r>
            <w:r w:rsidRPr="000F5211">
              <w:t>022</w:t>
            </w:r>
            <w:r w:rsidRPr="000F5211">
              <w:rPr>
                <w:rFonts w:hint="eastAsia"/>
              </w:rPr>
              <w:t>）年度</w:t>
            </w:r>
          </w:p>
        </w:tc>
        <w:tc>
          <w:tcPr>
            <w:tcW w:w="1838" w:type="dxa"/>
            <w:vAlign w:val="center"/>
          </w:tcPr>
          <w:p w14:paraId="1C502FC4" w14:textId="77777777" w:rsidR="000F5211" w:rsidRPr="000F5211" w:rsidRDefault="000F5211" w:rsidP="000F5211">
            <w:pPr>
              <w:adjustRightInd/>
              <w:spacing w:line="240" w:lineRule="exact"/>
              <w:contextualSpacing/>
              <w:jc w:val="center"/>
            </w:pPr>
            <w:r w:rsidRPr="000F5211">
              <w:rPr>
                <w:rFonts w:hint="eastAsia"/>
              </w:rPr>
              <w:t>69,653</w:t>
            </w:r>
          </w:p>
        </w:tc>
        <w:tc>
          <w:tcPr>
            <w:tcW w:w="2138" w:type="dxa"/>
            <w:vAlign w:val="center"/>
          </w:tcPr>
          <w:p w14:paraId="4B452514" w14:textId="77777777" w:rsidR="000F5211" w:rsidRPr="000F5211" w:rsidRDefault="000F5211" w:rsidP="000F5211">
            <w:pPr>
              <w:adjustRightInd/>
              <w:spacing w:line="240" w:lineRule="exact"/>
              <w:contextualSpacing/>
              <w:jc w:val="center"/>
            </w:pPr>
            <w:r w:rsidRPr="000F5211">
              <w:rPr>
                <w:rFonts w:hint="eastAsia"/>
              </w:rPr>
              <w:t>818,925</w:t>
            </w:r>
          </w:p>
        </w:tc>
        <w:tc>
          <w:tcPr>
            <w:tcW w:w="2112" w:type="dxa"/>
            <w:vAlign w:val="center"/>
          </w:tcPr>
          <w:p w14:paraId="36AC56EB" w14:textId="77777777" w:rsidR="000F5211" w:rsidRPr="000F5211" w:rsidRDefault="000F5211" w:rsidP="000F5211">
            <w:pPr>
              <w:adjustRightInd/>
              <w:spacing w:line="240" w:lineRule="exact"/>
              <w:contextualSpacing/>
              <w:jc w:val="center"/>
            </w:pPr>
            <w:r w:rsidRPr="000F5211">
              <w:rPr>
                <w:rFonts w:hint="eastAsia"/>
              </w:rPr>
              <w:t>8.5%</w:t>
            </w:r>
          </w:p>
        </w:tc>
      </w:tr>
      <w:tr w:rsidR="000F5211" w:rsidRPr="000F5211" w14:paraId="2805F930" w14:textId="77777777" w:rsidTr="00EF2A9F">
        <w:tc>
          <w:tcPr>
            <w:tcW w:w="2381" w:type="dxa"/>
            <w:vAlign w:val="center"/>
          </w:tcPr>
          <w:p w14:paraId="6FFE6660" w14:textId="77777777" w:rsidR="000F5211" w:rsidRPr="000F5211" w:rsidRDefault="000F5211" w:rsidP="000F5211">
            <w:pPr>
              <w:adjustRightInd/>
              <w:spacing w:line="240" w:lineRule="exact"/>
              <w:contextualSpacing/>
              <w:jc w:val="center"/>
            </w:pPr>
            <w:r w:rsidRPr="000F5211">
              <w:rPr>
                <w:rFonts w:hint="eastAsia"/>
              </w:rPr>
              <w:t>令和５（2023）年度</w:t>
            </w:r>
          </w:p>
        </w:tc>
        <w:tc>
          <w:tcPr>
            <w:tcW w:w="1838" w:type="dxa"/>
            <w:vAlign w:val="center"/>
          </w:tcPr>
          <w:p w14:paraId="0DAA58CE" w14:textId="77777777" w:rsidR="000F5211" w:rsidRPr="000F5211" w:rsidRDefault="000F5211" w:rsidP="000F5211">
            <w:pPr>
              <w:adjustRightInd/>
              <w:spacing w:line="240" w:lineRule="exact"/>
              <w:contextualSpacing/>
              <w:jc w:val="center"/>
            </w:pPr>
            <w:r w:rsidRPr="000F5211">
              <w:rPr>
                <w:rFonts w:hint="eastAsia"/>
              </w:rPr>
              <w:t>68,061</w:t>
            </w:r>
          </w:p>
        </w:tc>
        <w:tc>
          <w:tcPr>
            <w:tcW w:w="2138" w:type="dxa"/>
            <w:vAlign w:val="center"/>
          </w:tcPr>
          <w:p w14:paraId="5B1D87EA" w14:textId="6D1DD929" w:rsidR="000F5211" w:rsidRPr="000F5211" w:rsidRDefault="000F5211" w:rsidP="000F5211">
            <w:pPr>
              <w:adjustRightInd/>
              <w:spacing w:line="240" w:lineRule="exact"/>
              <w:contextualSpacing/>
              <w:jc w:val="center"/>
            </w:pPr>
            <w:r w:rsidRPr="000F5211">
              <w:rPr>
                <w:rFonts w:hint="eastAsia"/>
              </w:rPr>
              <w:t>790,483</w:t>
            </w:r>
          </w:p>
        </w:tc>
        <w:tc>
          <w:tcPr>
            <w:tcW w:w="2112" w:type="dxa"/>
            <w:vAlign w:val="center"/>
          </w:tcPr>
          <w:p w14:paraId="16F3F4E0" w14:textId="42535839" w:rsidR="000F5211" w:rsidRPr="000F5211" w:rsidRDefault="000F5211" w:rsidP="000F5211">
            <w:pPr>
              <w:adjustRightInd/>
              <w:spacing w:line="240" w:lineRule="exact"/>
              <w:contextualSpacing/>
              <w:jc w:val="center"/>
            </w:pPr>
            <w:r w:rsidRPr="000F5211">
              <w:rPr>
                <w:rFonts w:hint="eastAsia"/>
              </w:rPr>
              <w:t>8.6％</w:t>
            </w:r>
          </w:p>
        </w:tc>
      </w:tr>
    </w:tbl>
    <w:p w14:paraId="1B7F0E57" w14:textId="77777777" w:rsidR="00EF2A9F" w:rsidRDefault="00EF2A9F" w:rsidP="00EF2A9F">
      <w:bookmarkStart w:id="14" w:name="_Toc166164907"/>
    </w:p>
    <w:p w14:paraId="4EE92E7A" w14:textId="7455E476" w:rsidR="00D845E1" w:rsidRPr="0045451C" w:rsidRDefault="00D845E1" w:rsidP="001F7D7C">
      <w:pPr>
        <w:pStyle w:val="3"/>
      </w:pPr>
      <w:r w:rsidRPr="0045451C">
        <w:rPr>
          <w:rFonts w:hint="eastAsia"/>
        </w:rPr>
        <w:lastRenderedPageBreak/>
        <w:t>（３）生活保護受給母子世帯数の推移</w:t>
      </w:r>
      <w:bookmarkEnd w:id="14"/>
    </w:p>
    <w:p w14:paraId="50C456BC" w14:textId="268E7B1E" w:rsidR="00EB2748" w:rsidRPr="0079383F" w:rsidRDefault="00EB2748" w:rsidP="00EF2A9F">
      <w:pPr>
        <w:spacing w:line="-320" w:lineRule="auto"/>
        <w:ind w:leftChars="200" w:left="400"/>
        <w:rPr>
          <w:color w:val="000000" w:themeColor="text1"/>
        </w:rPr>
      </w:pPr>
      <w:r w:rsidRPr="0079383F">
        <w:rPr>
          <w:rFonts w:hint="eastAsia"/>
          <w:color w:val="000000" w:themeColor="text1"/>
        </w:rPr>
        <w:t xml:space="preserve">　大阪府内で生活保護を受給している母子世帯は、令和</w:t>
      </w:r>
      <w:r w:rsidR="00B64B81" w:rsidRPr="0079383F">
        <w:rPr>
          <w:rFonts w:hint="eastAsia"/>
          <w:color w:val="000000" w:themeColor="text1"/>
        </w:rPr>
        <w:t>６</w:t>
      </w:r>
      <w:r w:rsidRPr="0079383F">
        <w:rPr>
          <w:rFonts w:hint="eastAsia"/>
          <w:color w:val="000000" w:themeColor="text1"/>
        </w:rPr>
        <w:t>年3月時点で</w:t>
      </w:r>
      <w:r w:rsidR="00EF2A9F" w:rsidRPr="0079383F">
        <w:rPr>
          <w:rFonts w:hint="eastAsia"/>
          <w:color w:val="000000" w:themeColor="text1"/>
        </w:rPr>
        <w:t>、</w:t>
      </w:r>
      <w:r w:rsidR="00B64B81" w:rsidRPr="0079383F">
        <w:rPr>
          <w:rFonts w:hint="eastAsia"/>
          <w:color w:val="000000" w:themeColor="text1"/>
        </w:rPr>
        <w:t>9,081</w:t>
      </w:r>
      <w:r w:rsidRPr="0079383F">
        <w:rPr>
          <w:rFonts w:hint="eastAsia"/>
          <w:color w:val="000000" w:themeColor="text1"/>
        </w:rPr>
        <w:t>世帯となっており、減少傾向にあ</w:t>
      </w:r>
      <w:r w:rsidR="00B64B81" w:rsidRPr="0079383F">
        <w:rPr>
          <w:rFonts w:hint="eastAsia"/>
          <w:color w:val="000000" w:themeColor="text1"/>
        </w:rPr>
        <w:t>ります</w:t>
      </w:r>
      <w:r w:rsidRPr="0079383F">
        <w:rPr>
          <w:rFonts w:hint="eastAsia"/>
          <w:color w:val="000000" w:themeColor="text1"/>
        </w:rPr>
        <w:t>。</w:t>
      </w:r>
      <w:r w:rsidR="00287216" w:rsidRPr="0079383F">
        <w:rPr>
          <w:rFonts w:hint="eastAsia"/>
          <w:color w:val="000000" w:themeColor="text1"/>
        </w:rPr>
        <w:t>なお、全国に占める大阪府の割合は、毎年低くなってきています。</w:t>
      </w:r>
    </w:p>
    <w:p w14:paraId="0589E3A0" w14:textId="189305BA" w:rsidR="00EB2748" w:rsidRPr="000F5211" w:rsidRDefault="00EB2748" w:rsidP="000F5211">
      <w:pPr>
        <w:ind w:leftChars="200" w:left="400"/>
        <w:jc w:val="both"/>
        <w:rPr>
          <w:color w:val="000000" w:themeColor="text1"/>
          <w:sz w:val="16"/>
          <w:szCs w:val="16"/>
        </w:rPr>
      </w:pPr>
      <w:r w:rsidRPr="000F5211">
        <w:rPr>
          <w:rFonts w:hint="eastAsia"/>
          <w:color w:val="000000" w:themeColor="text1"/>
        </w:rPr>
        <w:t>（図表</w:t>
      </w:r>
      <w:r w:rsidR="00B64B81" w:rsidRPr="000F5211">
        <w:rPr>
          <w:rFonts w:hint="eastAsia"/>
          <w:color w:val="000000" w:themeColor="text1"/>
        </w:rPr>
        <w:t>３</w:t>
      </w:r>
      <w:r w:rsidRPr="000F5211">
        <w:rPr>
          <w:rFonts w:hint="eastAsia"/>
          <w:color w:val="000000" w:themeColor="text1"/>
        </w:rPr>
        <w:t>）</w:t>
      </w:r>
      <w:r w:rsidRPr="00C44381">
        <w:rPr>
          <w:rFonts w:hint="eastAsia"/>
          <w:color w:val="000000" w:themeColor="text1"/>
          <w:spacing w:val="2"/>
          <w:w w:val="92"/>
          <w:fitText w:val="6800" w:id="-954972416"/>
        </w:rPr>
        <w:t>大阪府内の生活保護受給母子世帯数</w:t>
      </w:r>
      <w:r w:rsidR="000F5211" w:rsidRPr="00C44381">
        <w:rPr>
          <w:rFonts w:hint="eastAsia"/>
          <w:color w:val="000000" w:themeColor="text1"/>
          <w:spacing w:val="2"/>
          <w:w w:val="92"/>
          <w:sz w:val="18"/>
          <w:szCs w:val="18"/>
          <w:fitText w:val="6800" w:id="-954972416"/>
        </w:rPr>
        <w:t>（政令市・中核市を含む）</w:t>
      </w:r>
      <w:r w:rsidRPr="00C44381">
        <w:rPr>
          <w:rFonts w:hint="eastAsia"/>
          <w:color w:val="000000" w:themeColor="text1"/>
          <w:spacing w:val="2"/>
          <w:w w:val="92"/>
          <w:fitText w:val="6800" w:id="-954972416"/>
        </w:rPr>
        <w:t>の推移</w:t>
      </w:r>
      <w:r w:rsidRPr="00C44381">
        <w:rPr>
          <w:rFonts w:hint="eastAsia"/>
          <w:color w:val="000000" w:themeColor="text1"/>
          <w:spacing w:val="2"/>
          <w:w w:val="92"/>
          <w:sz w:val="18"/>
          <w:szCs w:val="18"/>
          <w:fitText w:val="6800" w:id="-954972416"/>
        </w:rPr>
        <w:t>（各年度3月分</w:t>
      </w:r>
      <w:r w:rsidRPr="00C44381">
        <w:rPr>
          <w:rFonts w:hint="eastAsia"/>
          <w:color w:val="000000" w:themeColor="text1"/>
          <w:spacing w:val="-36"/>
          <w:w w:val="92"/>
          <w:sz w:val="18"/>
          <w:szCs w:val="18"/>
          <w:fitText w:val="6800" w:id="-954972416"/>
        </w:rPr>
        <w:t>）</w:t>
      </w:r>
      <w:r w:rsidRPr="000F5211">
        <w:rPr>
          <w:rFonts w:hint="eastAsia"/>
          <w:color w:val="000000" w:themeColor="text1"/>
          <w:sz w:val="16"/>
          <w:szCs w:val="16"/>
        </w:rPr>
        <w:t>（単位：世帯）</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1965"/>
        <w:gridCol w:w="1967"/>
        <w:gridCol w:w="1963"/>
      </w:tblGrid>
      <w:tr w:rsidR="003C25A6" w:rsidRPr="000F5211" w14:paraId="2255A664" w14:textId="77777777" w:rsidTr="00EF2A9F">
        <w:trPr>
          <w:trHeight w:hRule="exact" w:val="238"/>
        </w:trPr>
        <w:tc>
          <w:tcPr>
            <w:tcW w:w="2677" w:type="dxa"/>
            <w:tcBorders>
              <w:top w:val="single" w:sz="12" w:space="0" w:color="auto"/>
              <w:left w:val="single" w:sz="12" w:space="0" w:color="auto"/>
              <w:bottom w:val="single" w:sz="12" w:space="0" w:color="auto"/>
              <w:right w:val="single" w:sz="12" w:space="0" w:color="auto"/>
            </w:tcBorders>
            <w:shd w:val="clear" w:color="auto" w:fill="auto"/>
          </w:tcPr>
          <w:p w14:paraId="166ED0CE" w14:textId="77777777" w:rsidR="00EB2748" w:rsidRPr="000F5211" w:rsidRDefault="00EB2748" w:rsidP="000F5211">
            <w:pPr>
              <w:spacing w:line="240" w:lineRule="exact"/>
              <w:rPr>
                <w:color w:val="000000" w:themeColor="text1"/>
              </w:rPr>
            </w:pPr>
          </w:p>
        </w:tc>
        <w:tc>
          <w:tcPr>
            <w:tcW w:w="1965" w:type="dxa"/>
            <w:tcBorders>
              <w:top w:val="single" w:sz="12" w:space="0" w:color="auto"/>
              <w:left w:val="single" w:sz="12" w:space="0" w:color="auto"/>
              <w:bottom w:val="single" w:sz="12" w:space="0" w:color="auto"/>
            </w:tcBorders>
            <w:shd w:val="clear" w:color="auto" w:fill="auto"/>
          </w:tcPr>
          <w:p w14:paraId="344D2DDA"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大阪府</w:t>
            </w:r>
          </w:p>
        </w:tc>
        <w:tc>
          <w:tcPr>
            <w:tcW w:w="1967" w:type="dxa"/>
            <w:tcBorders>
              <w:top w:val="single" w:sz="12" w:space="0" w:color="auto"/>
              <w:bottom w:val="single" w:sz="12" w:space="0" w:color="auto"/>
            </w:tcBorders>
            <w:shd w:val="clear" w:color="auto" w:fill="auto"/>
          </w:tcPr>
          <w:p w14:paraId="0FE4D4D2"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全国</w:t>
            </w:r>
          </w:p>
        </w:tc>
        <w:tc>
          <w:tcPr>
            <w:tcW w:w="1963" w:type="dxa"/>
            <w:tcBorders>
              <w:top w:val="single" w:sz="12" w:space="0" w:color="auto"/>
              <w:bottom w:val="single" w:sz="12" w:space="0" w:color="auto"/>
              <w:right w:val="single" w:sz="12" w:space="0" w:color="auto"/>
            </w:tcBorders>
            <w:shd w:val="clear" w:color="auto" w:fill="auto"/>
          </w:tcPr>
          <w:p w14:paraId="58C540D9"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全国比</w:t>
            </w:r>
          </w:p>
        </w:tc>
      </w:tr>
      <w:tr w:rsidR="003C25A6" w:rsidRPr="000F5211" w14:paraId="60D2D396" w14:textId="77777777" w:rsidTr="00EF2A9F">
        <w:trPr>
          <w:trHeight w:hRule="exact" w:val="238"/>
        </w:trPr>
        <w:tc>
          <w:tcPr>
            <w:tcW w:w="2677" w:type="dxa"/>
            <w:tcBorders>
              <w:left w:val="single" w:sz="12" w:space="0" w:color="auto"/>
              <w:right w:val="single" w:sz="12" w:space="0" w:color="auto"/>
            </w:tcBorders>
            <w:shd w:val="clear" w:color="auto" w:fill="auto"/>
          </w:tcPr>
          <w:p w14:paraId="3671F850"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平成27 (2015)年度</w:t>
            </w:r>
          </w:p>
        </w:tc>
        <w:tc>
          <w:tcPr>
            <w:tcW w:w="1965" w:type="dxa"/>
            <w:tcBorders>
              <w:left w:val="single" w:sz="12" w:space="0" w:color="auto"/>
            </w:tcBorders>
            <w:shd w:val="clear" w:color="auto" w:fill="auto"/>
          </w:tcPr>
          <w:p w14:paraId="4D4FF0ED"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16,290</w:t>
            </w:r>
          </w:p>
        </w:tc>
        <w:tc>
          <w:tcPr>
            <w:tcW w:w="1967" w:type="dxa"/>
            <w:shd w:val="clear" w:color="auto" w:fill="auto"/>
          </w:tcPr>
          <w:p w14:paraId="0EDA821A"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100,924</w:t>
            </w:r>
          </w:p>
        </w:tc>
        <w:tc>
          <w:tcPr>
            <w:tcW w:w="1963" w:type="dxa"/>
            <w:tcBorders>
              <w:right w:val="single" w:sz="12" w:space="0" w:color="auto"/>
            </w:tcBorders>
            <w:shd w:val="clear" w:color="auto" w:fill="auto"/>
          </w:tcPr>
          <w:p w14:paraId="6FBDD64A"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16.1％</w:t>
            </w:r>
          </w:p>
        </w:tc>
      </w:tr>
      <w:tr w:rsidR="003C25A6" w:rsidRPr="000F5211" w14:paraId="1E9EFF9D" w14:textId="77777777" w:rsidTr="00EF2A9F">
        <w:trPr>
          <w:trHeight w:hRule="exact" w:val="238"/>
        </w:trPr>
        <w:tc>
          <w:tcPr>
            <w:tcW w:w="2677" w:type="dxa"/>
            <w:tcBorders>
              <w:left w:val="single" w:sz="12" w:space="0" w:color="auto"/>
              <w:right w:val="single" w:sz="12" w:space="0" w:color="auto"/>
            </w:tcBorders>
            <w:shd w:val="clear" w:color="auto" w:fill="auto"/>
          </w:tcPr>
          <w:p w14:paraId="130C0154"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平成28(2016)年度</w:t>
            </w:r>
          </w:p>
        </w:tc>
        <w:tc>
          <w:tcPr>
            <w:tcW w:w="1965" w:type="dxa"/>
            <w:tcBorders>
              <w:left w:val="single" w:sz="12" w:space="0" w:color="auto"/>
            </w:tcBorders>
            <w:shd w:val="clear" w:color="auto" w:fill="auto"/>
          </w:tcPr>
          <w:p w14:paraId="4E9BB334"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15,120</w:t>
            </w:r>
          </w:p>
        </w:tc>
        <w:tc>
          <w:tcPr>
            <w:tcW w:w="1967" w:type="dxa"/>
            <w:shd w:val="clear" w:color="auto" w:fill="auto"/>
          </w:tcPr>
          <w:p w14:paraId="4636BADD"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95,489</w:t>
            </w:r>
          </w:p>
        </w:tc>
        <w:tc>
          <w:tcPr>
            <w:tcW w:w="1963" w:type="dxa"/>
            <w:tcBorders>
              <w:right w:val="single" w:sz="12" w:space="0" w:color="auto"/>
            </w:tcBorders>
            <w:shd w:val="clear" w:color="auto" w:fill="auto"/>
          </w:tcPr>
          <w:p w14:paraId="3CAB9C7B"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15.8％</w:t>
            </w:r>
          </w:p>
        </w:tc>
      </w:tr>
      <w:tr w:rsidR="003C25A6" w:rsidRPr="000F5211" w14:paraId="06496B37" w14:textId="77777777" w:rsidTr="00EF2A9F">
        <w:trPr>
          <w:trHeight w:hRule="exact" w:val="238"/>
        </w:trPr>
        <w:tc>
          <w:tcPr>
            <w:tcW w:w="2677" w:type="dxa"/>
            <w:tcBorders>
              <w:left w:val="single" w:sz="12" w:space="0" w:color="auto"/>
              <w:bottom w:val="single" w:sz="4" w:space="0" w:color="auto"/>
              <w:right w:val="single" w:sz="12" w:space="0" w:color="auto"/>
            </w:tcBorders>
            <w:shd w:val="clear" w:color="auto" w:fill="auto"/>
          </w:tcPr>
          <w:p w14:paraId="54C0F736"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平成29(2017)年度</w:t>
            </w:r>
          </w:p>
        </w:tc>
        <w:tc>
          <w:tcPr>
            <w:tcW w:w="1965" w:type="dxa"/>
            <w:tcBorders>
              <w:left w:val="single" w:sz="12" w:space="0" w:color="auto"/>
              <w:bottom w:val="single" w:sz="4" w:space="0" w:color="auto"/>
            </w:tcBorders>
            <w:shd w:val="clear" w:color="auto" w:fill="auto"/>
          </w:tcPr>
          <w:p w14:paraId="09D8AFE8" w14:textId="77777777" w:rsidR="00EB2748" w:rsidRPr="000F5211" w:rsidRDefault="00EB2748" w:rsidP="000F5211">
            <w:pPr>
              <w:spacing w:line="240" w:lineRule="exact"/>
              <w:jc w:val="center"/>
              <w:rPr>
                <w:color w:val="000000" w:themeColor="text1"/>
              </w:rPr>
            </w:pPr>
            <w:r w:rsidRPr="000F5211">
              <w:rPr>
                <w:color w:val="000000" w:themeColor="text1"/>
              </w:rPr>
              <w:t>13,678</w:t>
            </w:r>
          </w:p>
        </w:tc>
        <w:tc>
          <w:tcPr>
            <w:tcW w:w="1967" w:type="dxa"/>
            <w:tcBorders>
              <w:bottom w:val="single" w:sz="4" w:space="0" w:color="auto"/>
            </w:tcBorders>
            <w:shd w:val="clear" w:color="auto" w:fill="auto"/>
          </w:tcPr>
          <w:p w14:paraId="58E1103A"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88,540</w:t>
            </w:r>
          </w:p>
        </w:tc>
        <w:tc>
          <w:tcPr>
            <w:tcW w:w="1963" w:type="dxa"/>
            <w:tcBorders>
              <w:bottom w:val="single" w:sz="4" w:space="0" w:color="auto"/>
              <w:right w:val="single" w:sz="12" w:space="0" w:color="auto"/>
            </w:tcBorders>
            <w:shd w:val="clear" w:color="auto" w:fill="auto"/>
          </w:tcPr>
          <w:p w14:paraId="4D385CB5"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15.4%</w:t>
            </w:r>
          </w:p>
        </w:tc>
      </w:tr>
      <w:tr w:rsidR="003C25A6" w:rsidRPr="000F5211" w14:paraId="71303CB4" w14:textId="77777777" w:rsidTr="00EF2A9F">
        <w:trPr>
          <w:trHeight w:hRule="exact" w:val="238"/>
        </w:trPr>
        <w:tc>
          <w:tcPr>
            <w:tcW w:w="2677" w:type="dxa"/>
            <w:tcBorders>
              <w:left w:val="single" w:sz="12" w:space="0" w:color="auto"/>
              <w:right w:val="single" w:sz="12" w:space="0" w:color="auto"/>
            </w:tcBorders>
            <w:shd w:val="clear" w:color="auto" w:fill="auto"/>
          </w:tcPr>
          <w:p w14:paraId="49A2E031"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平成30(2018)年度</w:t>
            </w:r>
          </w:p>
        </w:tc>
        <w:tc>
          <w:tcPr>
            <w:tcW w:w="1965" w:type="dxa"/>
            <w:tcBorders>
              <w:left w:val="single" w:sz="12" w:space="0" w:color="auto"/>
            </w:tcBorders>
            <w:shd w:val="clear" w:color="auto" w:fill="auto"/>
          </w:tcPr>
          <w:p w14:paraId="087F8F05"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12,659</w:t>
            </w:r>
          </w:p>
        </w:tc>
        <w:tc>
          <w:tcPr>
            <w:tcW w:w="1967" w:type="dxa"/>
            <w:shd w:val="clear" w:color="auto" w:fill="auto"/>
          </w:tcPr>
          <w:p w14:paraId="209E76C7"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83,050</w:t>
            </w:r>
          </w:p>
        </w:tc>
        <w:tc>
          <w:tcPr>
            <w:tcW w:w="1963" w:type="dxa"/>
            <w:tcBorders>
              <w:right w:val="single" w:sz="12" w:space="0" w:color="auto"/>
            </w:tcBorders>
            <w:shd w:val="clear" w:color="auto" w:fill="auto"/>
          </w:tcPr>
          <w:p w14:paraId="7A3F8077"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15.2％</w:t>
            </w:r>
          </w:p>
        </w:tc>
      </w:tr>
      <w:tr w:rsidR="003C25A6" w:rsidRPr="000F5211" w14:paraId="1C657937" w14:textId="77777777" w:rsidTr="00EF2A9F">
        <w:trPr>
          <w:trHeight w:hRule="exact" w:val="238"/>
        </w:trPr>
        <w:tc>
          <w:tcPr>
            <w:tcW w:w="2677" w:type="dxa"/>
            <w:tcBorders>
              <w:left w:val="single" w:sz="12" w:space="0" w:color="auto"/>
              <w:right w:val="single" w:sz="12" w:space="0" w:color="auto"/>
            </w:tcBorders>
            <w:shd w:val="clear" w:color="auto" w:fill="auto"/>
          </w:tcPr>
          <w:p w14:paraId="6295BFBF"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令和元(2019)年度</w:t>
            </w:r>
          </w:p>
        </w:tc>
        <w:tc>
          <w:tcPr>
            <w:tcW w:w="1965" w:type="dxa"/>
            <w:tcBorders>
              <w:left w:val="single" w:sz="12" w:space="0" w:color="auto"/>
            </w:tcBorders>
            <w:shd w:val="clear" w:color="auto" w:fill="auto"/>
          </w:tcPr>
          <w:p w14:paraId="25E9F40E"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11,622</w:t>
            </w:r>
          </w:p>
        </w:tc>
        <w:tc>
          <w:tcPr>
            <w:tcW w:w="1967" w:type="dxa"/>
            <w:shd w:val="clear" w:color="auto" w:fill="auto"/>
          </w:tcPr>
          <w:p w14:paraId="1B44859E"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77,307</w:t>
            </w:r>
          </w:p>
        </w:tc>
        <w:tc>
          <w:tcPr>
            <w:tcW w:w="1963" w:type="dxa"/>
            <w:tcBorders>
              <w:right w:val="single" w:sz="12" w:space="0" w:color="auto"/>
            </w:tcBorders>
            <w:shd w:val="clear" w:color="auto" w:fill="auto"/>
          </w:tcPr>
          <w:p w14:paraId="2EC6D1A5"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15.0％</w:t>
            </w:r>
          </w:p>
        </w:tc>
      </w:tr>
      <w:tr w:rsidR="003C25A6" w:rsidRPr="000F5211" w14:paraId="717EA89C" w14:textId="77777777" w:rsidTr="00EF2A9F">
        <w:trPr>
          <w:trHeight w:hRule="exact" w:val="238"/>
        </w:trPr>
        <w:tc>
          <w:tcPr>
            <w:tcW w:w="2677" w:type="dxa"/>
            <w:tcBorders>
              <w:left w:val="single" w:sz="12" w:space="0" w:color="auto"/>
              <w:right w:val="single" w:sz="12" w:space="0" w:color="auto"/>
            </w:tcBorders>
            <w:shd w:val="clear" w:color="auto" w:fill="auto"/>
          </w:tcPr>
          <w:p w14:paraId="7BE7F763"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令和２(2020)年度</w:t>
            </w:r>
          </w:p>
        </w:tc>
        <w:tc>
          <w:tcPr>
            <w:tcW w:w="1965" w:type="dxa"/>
            <w:tcBorders>
              <w:left w:val="single" w:sz="12" w:space="0" w:color="auto"/>
            </w:tcBorders>
            <w:shd w:val="clear" w:color="auto" w:fill="auto"/>
          </w:tcPr>
          <w:p w14:paraId="0D0A8AF4"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10,667</w:t>
            </w:r>
          </w:p>
        </w:tc>
        <w:tc>
          <w:tcPr>
            <w:tcW w:w="1967" w:type="dxa"/>
            <w:shd w:val="clear" w:color="auto" w:fill="auto"/>
          </w:tcPr>
          <w:p w14:paraId="68815B06"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72,362</w:t>
            </w:r>
          </w:p>
        </w:tc>
        <w:tc>
          <w:tcPr>
            <w:tcW w:w="1963" w:type="dxa"/>
            <w:tcBorders>
              <w:right w:val="single" w:sz="12" w:space="0" w:color="auto"/>
            </w:tcBorders>
            <w:shd w:val="clear" w:color="auto" w:fill="auto"/>
          </w:tcPr>
          <w:p w14:paraId="458DF1B6"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14.7％</w:t>
            </w:r>
          </w:p>
        </w:tc>
      </w:tr>
      <w:tr w:rsidR="003C25A6" w:rsidRPr="000F5211" w14:paraId="5300D73F" w14:textId="77777777" w:rsidTr="00EF2A9F">
        <w:trPr>
          <w:trHeight w:hRule="exact" w:val="238"/>
        </w:trPr>
        <w:tc>
          <w:tcPr>
            <w:tcW w:w="2677" w:type="dxa"/>
            <w:tcBorders>
              <w:left w:val="single" w:sz="12" w:space="0" w:color="auto"/>
              <w:right w:val="single" w:sz="12" w:space="0" w:color="auto"/>
            </w:tcBorders>
            <w:shd w:val="clear" w:color="auto" w:fill="auto"/>
          </w:tcPr>
          <w:p w14:paraId="23174C2E"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令和３(2021)年度</w:t>
            </w:r>
          </w:p>
        </w:tc>
        <w:tc>
          <w:tcPr>
            <w:tcW w:w="1965" w:type="dxa"/>
            <w:tcBorders>
              <w:left w:val="single" w:sz="12" w:space="0" w:color="auto"/>
            </w:tcBorders>
            <w:shd w:val="clear" w:color="auto" w:fill="auto"/>
          </w:tcPr>
          <w:p w14:paraId="4FD23C94" w14:textId="77777777" w:rsidR="00EB2748" w:rsidRPr="000F5211" w:rsidRDefault="00EB2748" w:rsidP="000F5211">
            <w:pPr>
              <w:spacing w:line="240" w:lineRule="exact"/>
              <w:jc w:val="center"/>
              <w:rPr>
                <w:color w:val="000000" w:themeColor="text1"/>
              </w:rPr>
            </w:pPr>
            <w:r w:rsidRPr="000F5211">
              <w:rPr>
                <w:color w:val="000000" w:themeColor="text1"/>
              </w:rPr>
              <w:t xml:space="preserve"> </w:t>
            </w:r>
            <w:r w:rsidRPr="000F5211">
              <w:rPr>
                <w:rFonts w:hint="eastAsia"/>
                <w:color w:val="000000" w:themeColor="text1"/>
              </w:rPr>
              <w:t>9,940</w:t>
            </w:r>
          </w:p>
        </w:tc>
        <w:tc>
          <w:tcPr>
            <w:tcW w:w="1967" w:type="dxa"/>
            <w:shd w:val="clear" w:color="auto" w:fill="auto"/>
          </w:tcPr>
          <w:p w14:paraId="4F6AD8A0"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68,110</w:t>
            </w:r>
          </w:p>
        </w:tc>
        <w:tc>
          <w:tcPr>
            <w:tcW w:w="1963" w:type="dxa"/>
            <w:tcBorders>
              <w:right w:val="single" w:sz="12" w:space="0" w:color="auto"/>
            </w:tcBorders>
            <w:shd w:val="clear" w:color="auto" w:fill="auto"/>
          </w:tcPr>
          <w:p w14:paraId="51054A51"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14.6％</w:t>
            </w:r>
          </w:p>
        </w:tc>
      </w:tr>
      <w:tr w:rsidR="003C25A6" w:rsidRPr="000F5211" w14:paraId="27410F1F" w14:textId="77777777" w:rsidTr="00EF2A9F">
        <w:trPr>
          <w:trHeight w:hRule="exact" w:val="238"/>
        </w:trPr>
        <w:tc>
          <w:tcPr>
            <w:tcW w:w="2677" w:type="dxa"/>
            <w:tcBorders>
              <w:left w:val="single" w:sz="12" w:space="0" w:color="auto"/>
              <w:bottom w:val="single" w:sz="4" w:space="0" w:color="auto"/>
              <w:right w:val="single" w:sz="12" w:space="0" w:color="auto"/>
            </w:tcBorders>
            <w:shd w:val="clear" w:color="auto" w:fill="auto"/>
          </w:tcPr>
          <w:p w14:paraId="624E7336"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令和4(2</w:t>
            </w:r>
            <w:r w:rsidRPr="000F5211">
              <w:rPr>
                <w:color w:val="000000" w:themeColor="text1"/>
              </w:rPr>
              <w:t>022)</w:t>
            </w:r>
            <w:r w:rsidRPr="000F5211">
              <w:rPr>
                <w:rFonts w:hint="eastAsia"/>
                <w:color w:val="000000" w:themeColor="text1"/>
              </w:rPr>
              <w:t>年度</w:t>
            </w:r>
          </w:p>
        </w:tc>
        <w:tc>
          <w:tcPr>
            <w:tcW w:w="1965" w:type="dxa"/>
            <w:tcBorders>
              <w:left w:val="single" w:sz="12" w:space="0" w:color="auto"/>
              <w:bottom w:val="single" w:sz="4" w:space="0" w:color="auto"/>
            </w:tcBorders>
            <w:shd w:val="clear" w:color="auto" w:fill="auto"/>
          </w:tcPr>
          <w:p w14:paraId="76A6CAF6" w14:textId="77777777" w:rsidR="00EB2748" w:rsidRPr="000F5211" w:rsidRDefault="00EB2748" w:rsidP="000F5211">
            <w:pPr>
              <w:spacing w:line="240" w:lineRule="exact"/>
              <w:jc w:val="center"/>
              <w:rPr>
                <w:color w:val="000000" w:themeColor="text1"/>
              </w:rPr>
            </w:pPr>
            <w:r w:rsidRPr="000F5211">
              <w:rPr>
                <w:color w:val="000000" w:themeColor="text1"/>
              </w:rPr>
              <w:t xml:space="preserve"> </w:t>
            </w:r>
            <w:r w:rsidRPr="000F5211">
              <w:rPr>
                <w:rFonts w:hint="eastAsia"/>
                <w:color w:val="000000" w:themeColor="text1"/>
              </w:rPr>
              <w:t>9,461</w:t>
            </w:r>
          </w:p>
        </w:tc>
        <w:tc>
          <w:tcPr>
            <w:tcW w:w="1967" w:type="dxa"/>
            <w:tcBorders>
              <w:bottom w:val="single" w:sz="4" w:space="0" w:color="auto"/>
            </w:tcBorders>
            <w:shd w:val="clear" w:color="auto" w:fill="auto"/>
          </w:tcPr>
          <w:p w14:paraId="77C5323B"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65,021</w:t>
            </w:r>
          </w:p>
        </w:tc>
        <w:tc>
          <w:tcPr>
            <w:tcW w:w="1963" w:type="dxa"/>
            <w:tcBorders>
              <w:bottom w:val="single" w:sz="4" w:space="0" w:color="auto"/>
              <w:right w:val="single" w:sz="12" w:space="0" w:color="auto"/>
            </w:tcBorders>
            <w:shd w:val="clear" w:color="auto" w:fill="auto"/>
          </w:tcPr>
          <w:p w14:paraId="6324ECCE" w14:textId="77777777" w:rsidR="00EB2748" w:rsidRPr="000F5211" w:rsidRDefault="00EB2748" w:rsidP="000F5211">
            <w:pPr>
              <w:spacing w:line="240" w:lineRule="exact"/>
              <w:jc w:val="center"/>
              <w:rPr>
                <w:color w:val="000000" w:themeColor="text1"/>
              </w:rPr>
            </w:pPr>
            <w:r w:rsidRPr="000F5211">
              <w:rPr>
                <w:rFonts w:hint="eastAsia"/>
                <w:color w:val="000000" w:themeColor="text1"/>
              </w:rPr>
              <w:t>14.6%</w:t>
            </w:r>
          </w:p>
          <w:p w14:paraId="1A9D7FEB" w14:textId="77777777" w:rsidR="00EB2748" w:rsidRPr="000F5211" w:rsidRDefault="00EB2748" w:rsidP="000F5211">
            <w:pPr>
              <w:spacing w:line="240" w:lineRule="exact"/>
              <w:jc w:val="center"/>
              <w:rPr>
                <w:color w:val="000000" w:themeColor="text1"/>
              </w:rPr>
            </w:pPr>
          </w:p>
        </w:tc>
      </w:tr>
      <w:tr w:rsidR="003C25A6" w:rsidRPr="000F5211" w14:paraId="00E1DE96" w14:textId="77777777" w:rsidTr="00EF2A9F">
        <w:trPr>
          <w:trHeight w:hRule="exact" w:val="238"/>
        </w:trPr>
        <w:tc>
          <w:tcPr>
            <w:tcW w:w="2677" w:type="dxa"/>
            <w:tcBorders>
              <w:left w:val="single" w:sz="12" w:space="0" w:color="auto"/>
              <w:bottom w:val="single" w:sz="12" w:space="0" w:color="auto"/>
              <w:right w:val="single" w:sz="12" w:space="0" w:color="auto"/>
            </w:tcBorders>
            <w:shd w:val="clear" w:color="auto" w:fill="auto"/>
          </w:tcPr>
          <w:p w14:paraId="54852CC8" w14:textId="6A07119A" w:rsidR="00EB2748" w:rsidRPr="000F5211" w:rsidRDefault="00EB2748" w:rsidP="000F5211">
            <w:pPr>
              <w:spacing w:line="240" w:lineRule="exact"/>
              <w:jc w:val="center"/>
              <w:rPr>
                <w:color w:val="000000" w:themeColor="text1"/>
              </w:rPr>
            </w:pPr>
            <w:r w:rsidRPr="000F5211">
              <w:rPr>
                <w:rFonts w:hint="eastAsia"/>
                <w:color w:val="000000" w:themeColor="text1"/>
              </w:rPr>
              <w:t>令和５</w:t>
            </w:r>
            <w:r w:rsidR="00943E35" w:rsidRPr="000F5211">
              <w:rPr>
                <w:rFonts w:hint="eastAsia"/>
                <w:color w:val="000000" w:themeColor="text1"/>
              </w:rPr>
              <w:t>(</w:t>
            </w:r>
            <w:r w:rsidRPr="000F5211">
              <w:rPr>
                <w:rFonts w:hint="eastAsia"/>
                <w:color w:val="000000" w:themeColor="text1"/>
              </w:rPr>
              <w:t>2023</w:t>
            </w:r>
            <w:r w:rsidR="00943E35" w:rsidRPr="000F5211">
              <w:rPr>
                <w:rFonts w:hint="eastAsia"/>
                <w:color w:val="000000" w:themeColor="text1"/>
              </w:rPr>
              <w:t>)</w:t>
            </w:r>
            <w:r w:rsidRPr="000F5211">
              <w:rPr>
                <w:rFonts w:hint="eastAsia"/>
                <w:color w:val="000000" w:themeColor="text1"/>
              </w:rPr>
              <w:t>年度</w:t>
            </w:r>
          </w:p>
          <w:p w14:paraId="4275CF1A" w14:textId="77777777" w:rsidR="00EB2748" w:rsidRPr="000F5211" w:rsidRDefault="00EB2748" w:rsidP="000F5211">
            <w:pPr>
              <w:spacing w:line="240" w:lineRule="exact"/>
              <w:jc w:val="center"/>
              <w:rPr>
                <w:color w:val="000000" w:themeColor="text1"/>
              </w:rPr>
            </w:pPr>
          </w:p>
        </w:tc>
        <w:tc>
          <w:tcPr>
            <w:tcW w:w="1965" w:type="dxa"/>
            <w:tcBorders>
              <w:left w:val="single" w:sz="12" w:space="0" w:color="auto"/>
              <w:bottom w:val="single" w:sz="12" w:space="0" w:color="auto"/>
            </w:tcBorders>
            <w:shd w:val="clear" w:color="auto" w:fill="auto"/>
          </w:tcPr>
          <w:p w14:paraId="3C96E64C" w14:textId="7E8F7CB5" w:rsidR="00EB2748" w:rsidRPr="000F5211" w:rsidRDefault="00943E35" w:rsidP="000F5211">
            <w:pPr>
              <w:spacing w:line="240" w:lineRule="exact"/>
              <w:jc w:val="center"/>
              <w:rPr>
                <w:color w:val="000000" w:themeColor="text1"/>
              </w:rPr>
            </w:pPr>
            <w:r w:rsidRPr="000F5211">
              <w:rPr>
                <w:color w:val="000000" w:themeColor="text1"/>
              </w:rPr>
              <w:t xml:space="preserve"> </w:t>
            </w:r>
            <w:r w:rsidRPr="000F5211">
              <w:rPr>
                <w:rFonts w:hint="eastAsia"/>
                <w:color w:val="000000" w:themeColor="text1"/>
              </w:rPr>
              <w:t>9,081</w:t>
            </w:r>
          </w:p>
        </w:tc>
        <w:tc>
          <w:tcPr>
            <w:tcW w:w="1967" w:type="dxa"/>
            <w:tcBorders>
              <w:bottom w:val="single" w:sz="12" w:space="0" w:color="auto"/>
            </w:tcBorders>
            <w:shd w:val="clear" w:color="auto" w:fill="auto"/>
          </w:tcPr>
          <w:p w14:paraId="040DC0E3" w14:textId="2E9647C7" w:rsidR="00EB2748" w:rsidRPr="000F5211" w:rsidRDefault="00943E35" w:rsidP="000F5211">
            <w:pPr>
              <w:spacing w:line="240" w:lineRule="exact"/>
              <w:jc w:val="center"/>
              <w:rPr>
                <w:color w:val="000000" w:themeColor="text1"/>
              </w:rPr>
            </w:pPr>
            <w:r w:rsidRPr="000F5211">
              <w:rPr>
                <w:rFonts w:hint="eastAsia"/>
                <w:color w:val="000000" w:themeColor="text1"/>
              </w:rPr>
              <w:t>62,828</w:t>
            </w:r>
          </w:p>
        </w:tc>
        <w:tc>
          <w:tcPr>
            <w:tcW w:w="1963" w:type="dxa"/>
            <w:tcBorders>
              <w:bottom w:val="single" w:sz="12" w:space="0" w:color="auto"/>
              <w:right w:val="single" w:sz="12" w:space="0" w:color="auto"/>
            </w:tcBorders>
            <w:shd w:val="clear" w:color="auto" w:fill="auto"/>
          </w:tcPr>
          <w:p w14:paraId="1EAD7EB0" w14:textId="669DC05B" w:rsidR="00EB2748" w:rsidRPr="000F5211" w:rsidRDefault="00943E35" w:rsidP="000F5211">
            <w:pPr>
              <w:spacing w:line="240" w:lineRule="exact"/>
              <w:jc w:val="center"/>
              <w:rPr>
                <w:color w:val="000000" w:themeColor="text1"/>
              </w:rPr>
            </w:pPr>
            <w:r w:rsidRPr="000F5211">
              <w:rPr>
                <w:rFonts w:hint="eastAsia"/>
                <w:color w:val="000000" w:themeColor="text1"/>
              </w:rPr>
              <w:t>14.5％</w:t>
            </w:r>
          </w:p>
        </w:tc>
      </w:tr>
    </w:tbl>
    <w:p w14:paraId="004149EB" w14:textId="77777777" w:rsidR="00C22874" w:rsidRDefault="00C22874" w:rsidP="00C22874">
      <w:bookmarkStart w:id="15" w:name="_Toc166164908"/>
    </w:p>
    <w:p w14:paraId="389BB0B9" w14:textId="101AFE74" w:rsidR="00D845E1" w:rsidRPr="0045451C" w:rsidRDefault="00D845E1" w:rsidP="009339CF">
      <w:pPr>
        <w:pStyle w:val="2"/>
      </w:pPr>
      <w:r w:rsidRPr="0045451C">
        <w:rPr>
          <w:rFonts w:hint="eastAsia"/>
        </w:rPr>
        <w:t>２．</w:t>
      </w:r>
      <w:r w:rsidR="00387047">
        <w:rPr>
          <w:rFonts w:hint="eastAsia"/>
        </w:rPr>
        <w:t>第五次計画策定に係るひとり親家庭等へのアンケート調査</w:t>
      </w:r>
      <w:bookmarkEnd w:id="15"/>
    </w:p>
    <w:p w14:paraId="7C1F98CE" w14:textId="16A8CF70" w:rsidR="00D845E1" w:rsidRPr="009339CF" w:rsidRDefault="00D845E1" w:rsidP="009339CF">
      <w:pPr>
        <w:pStyle w:val="3"/>
      </w:pPr>
      <w:bookmarkStart w:id="16" w:name="_Toc166164909"/>
      <w:r w:rsidRPr="009339CF">
        <w:rPr>
          <w:rFonts w:hint="eastAsia"/>
        </w:rPr>
        <w:t>（１）調査概要</w:t>
      </w:r>
      <w:bookmarkEnd w:id="16"/>
    </w:p>
    <w:p w14:paraId="7B2023ED" w14:textId="48881C07" w:rsidR="00737F0F" w:rsidRDefault="00737F0F" w:rsidP="0079383F">
      <w:pPr>
        <w:spacing w:line="320" w:lineRule="exact"/>
        <w:ind w:leftChars="200" w:left="400" w:firstLineChars="100" w:firstLine="200"/>
        <w:rPr>
          <w:rFonts w:hAnsi="ＭＳ Ｐ明朝"/>
          <w:bCs/>
          <w:szCs w:val="21"/>
        </w:rPr>
      </w:pPr>
      <w:r w:rsidRPr="00737F0F">
        <w:rPr>
          <w:rFonts w:hAnsi="ＭＳ Ｐ明朝" w:hint="eastAsia"/>
          <w:bCs/>
          <w:szCs w:val="21"/>
        </w:rPr>
        <w:t>ひとり親家庭等をめぐる様々な状況やニーズを把握し、自立を促進するための支援のあり方や施策の方向性を計画に位置づけるため、アンケート調査を実施しました。</w:t>
      </w:r>
    </w:p>
    <w:p w14:paraId="28A807BE" w14:textId="0EFF01DF" w:rsidR="00C22874" w:rsidRDefault="00C22874" w:rsidP="0079383F">
      <w:pPr>
        <w:spacing w:line="320" w:lineRule="exact"/>
        <w:ind w:leftChars="200" w:left="400" w:firstLineChars="100" w:firstLine="200"/>
        <w:rPr>
          <w:rFonts w:hAnsi="ＭＳ Ｐ明朝"/>
          <w:bCs/>
          <w:szCs w:val="21"/>
        </w:rPr>
      </w:pPr>
      <w:r>
        <w:rPr>
          <w:rFonts w:hAnsi="ＭＳ Ｐ明朝" w:hint="eastAsia"/>
          <w:bCs/>
          <w:szCs w:val="21"/>
        </w:rPr>
        <w:t>本計画では、このアンケート調査の結果を抜粋して掲載しています。</w:t>
      </w:r>
    </w:p>
    <w:p w14:paraId="1B0F311D" w14:textId="77777777" w:rsidR="00737F0F" w:rsidRPr="003C25A6" w:rsidRDefault="00737F0F" w:rsidP="008E1845">
      <w:pPr>
        <w:spacing w:line="280" w:lineRule="exact"/>
        <w:ind w:leftChars="200" w:left="400"/>
        <w:rPr>
          <w:rFonts w:hAnsi="ＭＳ Ｐ明朝"/>
          <w:bCs/>
          <w:color w:val="000000" w:themeColor="text1"/>
          <w:szCs w:val="21"/>
        </w:rPr>
      </w:pPr>
      <w:r w:rsidRPr="003C25A6">
        <w:rPr>
          <w:rFonts w:hAnsi="ＭＳ Ｐ明朝" w:hint="eastAsia"/>
          <w:bCs/>
          <w:color w:val="000000" w:themeColor="text1"/>
          <w:szCs w:val="21"/>
        </w:rPr>
        <w:t>■調査対象　　：　大阪府内（政令市･中核市を除く）に居住するひとり親家庭等</w:t>
      </w:r>
    </w:p>
    <w:p w14:paraId="30DBDC4F" w14:textId="29AA4A83" w:rsidR="00737F0F" w:rsidRPr="003C25A6" w:rsidRDefault="00737F0F" w:rsidP="008E1845">
      <w:pPr>
        <w:spacing w:line="280" w:lineRule="exact"/>
        <w:ind w:leftChars="200" w:left="400"/>
        <w:rPr>
          <w:rFonts w:hAnsi="ＭＳ Ｐ明朝"/>
          <w:bCs/>
          <w:color w:val="000000" w:themeColor="text1"/>
          <w:szCs w:val="21"/>
        </w:rPr>
      </w:pPr>
      <w:r w:rsidRPr="003C25A6">
        <w:rPr>
          <w:rFonts w:hAnsi="ＭＳ Ｐ明朝" w:hint="eastAsia"/>
          <w:bCs/>
          <w:color w:val="000000" w:themeColor="text1"/>
          <w:szCs w:val="21"/>
        </w:rPr>
        <w:t>■調査期間　　：　令和５年</w:t>
      </w:r>
      <w:r w:rsidRPr="003C25A6">
        <w:rPr>
          <w:rFonts w:hAnsi="ＭＳ Ｐ明朝"/>
          <w:bCs/>
          <w:color w:val="000000" w:themeColor="text1"/>
          <w:szCs w:val="21"/>
        </w:rPr>
        <w:t>8月1日～8月31日【調査基準日：令和</w:t>
      </w:r>
      <w:r w:rsidRPr="003C25A6">
        <w:rPr>
          <w:rFonts w:hAnsi="ＭＳ Ｐ明朝" w:hint="eastAsia"/>
          <w:bCs/>
          <w:color w:val="000000" w:themeColor="text1"/>
          <w:szCs w:val="21"/>
        </w:rPr>
        <w:t>５</w:t>
      </w:r>
      <w:r w:rsidRPr="003C25A6">
        <w:rPr>
          <w:rFonts w:hAnsi="ＭＳ Ｐ明朝"/>
          <w:bCs/>
          <w:color w:val="000000" w:themeColor="text1"/>
          <w:szCs w:val="21"/>
        </w:rPr>
        <w:t>年8月1日】</w:t>
      </w:r>
    </w:p>
    <w:p w14:paraId="7D9F9411" w14:textId="5DF45557" w:rsidR="00737F0F" w:rsidRPr="003C25A6" w:rsidRDefault="00737F0F" w:rsidP="008E1845">
      <w:pPr>
        <w:spacing w:line="280" w:lineRule="exact"/>
        <w:ind w:leftChars="200" w:left="400"/>
        <w:rPr>
          <w:rFonts w:hAnsi="ＭＳ Ｐ明朝"/>
          <w:bCs/>
          <w:color w:val="000000" w:themeColor="text1"/>
          <w:szCs w:val="21"/>
        </w:rPr>
      </w:pPr>
      <w:r w:rsidRPr="003C25A6">
        <w:rPr>
          <w:rFonts w:hAnsi="ＭＳ Ｐ明朝" w:hint="eastAsia"/>
          <w:bCs/>
          <w:color w:val="000000" w:themeColor="text1"/>
          <w:szCs w:val="21"/>
        </w:rPr>
        <w:t>■調査票配布数：　9,700部</w:t>
      </w:r>
    </w:p>
    <w:p w14:paraId="35D38A24" w14:textId="484230E8" w:rsidR="00737F0F" w:rsidRPr="003C25A6" w:rsidRDefault="00737F0F" w:rsidP="008E1845">
      <w:pPr>
        <w:spacing w:line="280" w:lineRule="exact"/>
        <w:ind w:leftChars="200" w:left="400"/>
        <w:rPr>
          <w:rFonts w:hAnsi="ＭＳ Ｐ明朝"/>
          <w:bCs/>
          <w:color w:val="000000" w:themeColor="text1"/>
          <w:szCs w:val="21"/>
        </w:rPr>
      </w:pPr>
      <w:r w:rsidRPr="003C25A6">
        <w:rPr>
          <w:rFonts w:hAnsi="ＭＳ Ｐ明朝" w:hint="eastAsia"/>
          <w:bCs/>
          <w:color w:val="000000" w:themeColor="text1"/>
          <w:szCs w:val="21"/>
        </w:rPr>
        <w:t>■調査方法　　：</w:t>
      </w:r>
      <w:r w:rsidR="007B2355" w:rsidRPr="003C25A6">
        <w:rPr>
          <w:rFonts w:hAnsi="ＭＳ Ｐ明朝" w:hint="eastAsia"/>
          <w:bCs/>
          <w:color w:val="000000" w:themeColor="text1"/>
          <w:szCs w:val="21"/>
        </w:rPr>
        <w:t xml:space="preserve">　</w:t>
      </w:r>
      <w:r w:rsidRPr="003C25A6">
        <w:rPr>
          <w:rFonts w:hAnsi="ＭＳ Ｐ明朝" w:hint="eastAsia"/>
          <w:bCs/>
          <w:color w:val="000000" w:themeColor="text1"/>
          <w:szCs w:val="21"/>
        </w:rPr>
        <w:t xml:space="preserve">母子及び父子家庭　</w:t>
      </w:r>
      <w:r w:rsidRPr="003C25A6">
        <w:rPr>
          <w:rFonts w:hAnsi="ＭＳ Ｐ明朝"/>
          <w:bCs/>
          <w:color w:val="000000" w:themeColor="text1"/>
          <w:szCs w:val="21"/>
        </w:rPr>
        <w:t>市町村児童扶養手当担当課を通じて配布（8,700部）</w:t>
      </w:r>
    </w:p>
    <w:p w14:paraId="0F674892" w14:textId="7E1DA630" w:rsidR="00737F0F" w:rsidRPr="003C25A6" w:rsidRDefault="00737F0F" w:rsidP="008E1845">
      <w:pPr>
        <w:spacing w:line="280" w:lineRule="exact"/>
        <w:ind w:leftChars="1000" w:left="2000" w:firstLineChars="100" w:firstLine="200"/>
        <w:rPr>
          <w:rFonts w:hAnsi="ＭＳ Ｐ明朝"/>
          <w:bCs/>
          <w:color w:val="000000" w:themeColor="text1"/>
          <w:szCs w:val="21"/>
        </w:rPr>
      </w:pPr>
      <w:r w:rsidRPr="003C25A6">
        <w:rPr>
          <w:rFonts w:hAnsi="ＭＳ Ｐ明朝" w:hint="eastAsia"/>
          <w:bCs/>
          <w:color w:val="000000" w:themeColor="text1"/>
          <w:szCs w:val="21"/>
        </w:rPr>
        <w:t xml:space="preserve">寡婦　</w:t>
      </w:r>
      <w:r w:rsidRPr="003C25A6">
        <w:rPr>
          <w:rFonts w:hAnsi="ＭＳ Ｐ明朝"/>
          <w:bCs/>
          <w:color w:val="000000" w:themeColor="text1"/>
          <w:szCs w:val="21"/>
        </w:rPr>
        <w:t>（社福）大阪府母子寡婦福祉連合会を通じて会員に配布（1,000部）</w:t>
      </w:r>
    </w:p>
    <w:p w14:paraId="6E005A6A" w14:textId="277DB5EC" w:rsidR="00737F0F" w:rsidRPr="003C25A6" w:rsidRDefault="00737F0F" w:rsidP="008E1845">
      <w:pPr>
        <w:spacing w:line="280" w:lineRule="exact"/>
        <w:ind w:leftChars="1100" w:left="2200"/>
        <w:rPr>
          <w:rFonts w:hAnsi="ＭＳ Ｐ明朝"/>
          <w:bCs/>
          <w:color w:val="000000" w:themeColor="text1"/>
          <w:szCs w:val="21"/>
        </w:rPr>
      </w:pPr>
      <w:r w:rsidRPr="003C25A6">
        <w:rPr>
          <w:rFonts w:hAnsi="ＭＳ Ｐ明朝" w:hint="eastAsia"/>
          <w:bCs/>
          <w:color w:val="000000" w:themeColor="text1"/>
          <w:szCs w:val="21"/>
        </w:rPr>
        <w:t>調査票の回収は、市町村窓口等への提出や返信用封筒による郵送、オンラインにより実施</w:t>
      </w:r>
    </w:p>
    <w:p w14:paraId="16468165" w14:textId="12641D27" w:rsidR="00D845E1" w:rsidRPr="003C25A6" w:rsidRDefault="00737F0F" w:rsidP="008E1845">
      <w:pPr>
        <w:spacing w:line="280" w:lineRule="exact"/>
        <w:ind w:leftChars="200" w:left="2200" w:hangingChars="900" w:hanging="1800"/>
        <w:rPr>
          <w:rFonts w:hAnsi="ＭＳ Ｐ明朝"/>
          <w:bCs/>
          <w:color w:val="000000" w:themeColor="text1"/>
          <w:szCs w:val="21"/>
        </w:rPr>
      </w:pPr>
      <w:r w:rsidRPr="003C25A6">
        <w:rPr>
          <w:rFonts w:hAnsi="ＭＳ Ｐ明朝" w:hint="eastAsia"/>
          <w:bCs/>
          <w:color w:val="000000" w:themeColor="text1"/>
          <w:szCs w:val="21"/>
        </w:rPr>
        <w:t>■有効回答数　：　全回収数は</w:t>
      </w:r>
      <w:r w:rsidRPr="003C25A6">
        <w:rPr>
          <w:rFonts w:hAnsi="ＭＳ Ｐ明朝"/>
          <w:bCs/>
          <w:color w:val="000000" w:themeColor="text1"/>
          <w:szCs w:val="21"/>
        </w:rPr>
        <w:t>2,649部で、有効回答数は2,605部</w:t>
      </w:r>
      <w:r w:rsidRPr="003C25A6">
        <w:rPr>
          <w:rFonts w:hAnsi="ＭＳ Ｐ明朝" w:hint="eastAsia"/>
          <w:bCs/>
          <w:color w:val="000000" w:themeColor="text1"/>
          <w:szCs w:val="21"/>
        </w:rPr>
        <w:t>（</w:t>
      </w:r>
      <w:r w:rsidRPr="003C25A6">
        <w:rPr>
          <w:rFonts w:hAnsi="ＭＳ Ｐ明朝"/>
          <w:bCs/>
          <w:color w:val="000000" w:themeColor="text1"/>
          <w:szCs w:val="21"/>
        </w:rPr>
        <w:t>母子家庭の母は2,112部、父子家庭の父は101部、寡婦は392部</w:t>
      </w:r>
      <w:r w:rsidRPr="003C25A6">
        <w:rPr>
          <w:rFonts w:hAnsi="ＭＳ Ｐ明朝" w:hint="eastAsia"/>
          <w:bCs/>
          <w:color w:val="000000" w:themeColor="text1"/>
          <w:szCs w:val="21"/>
        </w:rPr>
        <w:t>）でした。</w:t>
      </w:r>
    </w:p>
    <w:p w14:paraId="7398E4EE" w14:textId="77777777" w:rsidR="00022C5C" w:rsidRDefault="00022C5C" w:rsidP="00022C5C">
      <w:pPr>
        <w:spacing w:line="240" w:lineRule="exact"/>
        <w:ind w:leftChars="600" w:left="1740" w:hangingChars="300" w:hanging="540"/>
        <w:rPr>
          <w:rFonts w:hAnsi="ＭＳ Ｐ明朝"/>
          <w:bCs/>
          <w:color w:val="000000" w:themeColor="text1"/>
          <w:sz w:val="18"/>
          <w:szCs w:val="18"/>
        </w:rPr>
      </w:pPr>
      <w:r>
        <w:rPr>
          <w:rFonts w:hAnsi="ＭＳ Ｐ明朝" w:hint="eastAsia"/>
          <w:bCs/>
          <w:color w:val="000000" w:themeColor="text1"/>
          <w:sz w:val="18"/>
          <w:szCs w:val="18"/>
        </w:rPr>
        <w:t>（注）大阪府では、国において「面会交流」を「親子交流」に変更したことに伴い、令和６年４月から「親子交流」という名称を使用しています。本計画においても、本調査の実施時点で使用していた「面会交流」を「親子交流」に変更しております。</w:t>
      </w:r>
    </w:p>
    <w:p w14:paraId="35C03F3D" w14:textId="77777777" w:rsidR="007C7361" w:rsidRPr="00022C5C" w:rsidRDefault="007C7361" w:rsidP="0079383F">
      <w:pPr>
        <w:spacing w:line="80" w:lineRule="exact"/>
        <w:rPr>
          <w:rFonts w:hAnsi="ＭＳ Ｐ明朝"/>
          <w:bCs/>
          <w:color w:val="000000" w:themeColor="text1"/>
          <w:szCs w:val="21"/>
        </w:rPr>
      </w:pPr>
    </w:p>
    <w:p w14:paraId="2DA3C80C" w14:textId="10B05295" w:rsidR="007B235A" w:rsidRDefault="004E64DE" w:rsidP="007B235A">
      <w:pPr>
        <w:pStyle w:val="3"/>
      </w:pPr>
      <w:bookmarkStart w:id="17" w:name="_Toc166164910"/>
      <w:r w:rsidRPr="003C25A6">
        <w:rPr>
          <w:rFonts w:hint="eastAsia"/>
        </w:rPr>
        <w:t>（</w:t>
      </w:r>
      <w:r w:rsidR="00380196" w:rsidRPr="003C25A6">
        <w:rPr>
          <w:rFonts w:hint="eastAsia"/>
          <w:u w:val="single"/>
        </w:rPr>
        <w:t>２</w:t>
      </w:r>
      <w:r w:rsidRPr="003C25A6">
        <w:rPr>
          <w:rFonts w:hint="eastAsia"/>
        </w:rPr>
        <w:t>）</w:t>
      </w:r>
      <w:r w:rsidR="007B235A">
        <w:rPr>
          <w:rFonts w:hint="eastAsia"/>
        </w:rPr>
        <w:t>本人の状況</w:t>
      </w:r>
    </w:p>
    <w:p w14:paraId="6FB85A8A" w14:textId="4B21172D" w:rsidR="004E64DE" w:rsidRPr="003C25A6" w:rsidRDefault="007B235A" w:rsidP="007B235A">
      <w:pPr>
        <w:pStyle w:val="4"/>
        <w:ind w:leftChars="100" w:left="200"/>
      </w:pPr>
      <w:r>
        <w:rPr>
          <w:rFonts w:hint="eastAsia"/>
        </w:rPr>
        <w:t xml:space="preserve">①　</w:t>
      </w:r>
      <w:r w:rsidR="004E64DE" w:rsidRPr="003C25A6">
        <w:rPr>
          <w:rFonts w:hint="eastAsia"/>
        </w:rPr>
        <w:t>ひとり親家庭になった理由</w:t>
      </w:r>
      <w:bookmarkStart w:id="18" w:name="_Hlk170805864"/>
      <w:bookmarkEnd w:id="17"/>
      <w:r w:rsidR="00A54315">
        <w:rPr>
          <w:rFonts w:hint="eastAsia"/>
        </w:rPr>
        <w:t>（複数回答あり）</w:t>
      </w:r>
      <w:bookmarkEnd w:id="18"/>
    </w:p>
    <w:p w14:paraId="278ACC9D" w14:textId="6255CC3E" w:rsidR="007B2355" w:rsidRPr="003C25A6" w:rsidRDefault="007B2355" w:rsidP="007B2355">
      <w:pPr>
        <w:ind w:leftChars="200" w:left="400" w:firstLineChars="100" w:firstLine="200"/>
        <w:rPr>
          <w:color w:val="000000" w:themeColor="text1"/>
        </w:rPr>
      </w:pPr>
      <w:r w:rsidRPr="003C25A6">
        <w:rPr>
          <w:rFonts w:hint="eastAsia"/>
          <w:color w:val="000000" w:themeColor="text1"/>
        </w:rPr>
        <w:t>母子家庭</w:t>
      </w:r>
      <w:r w:rsidR="00AE1DF0">
        <w:rPr>
          <w:rFonts w:hint="eastAsia"/>
          <w:color w:val="000000" w:themeColor="text1"/>
        </w:rPr>
        <w:t>・</w:t>
      </w:r>
      <w:r w:rsidR="007018FF" w:rsidRPr="003C25A6">
        <w:rPr>
          <w:rFonts w:hint="eastAsia"/>
          <w:color w:val="000000" w:themeColor="text1"/>
        </w:rPr>
        <w:t>父子家庭ともに</w:t>
      </w:r>
      <w:r w:rsidRPr="003C25A6">
        <w:rPr>
          <w:rFonts w:hint="eastAsia"/>
          <w:color w:val="000000" w:themeColor="text1"/>
        </w:rPr>
        <w:t>、「離婚</w:t>
      </w:r>
      <w:r w:rsidR="00B27A3A">
        <w:rPr>
          <w:rFonts w:hint="eastAsia"/>
          <w:color w:val="000000" w:themeColor="text1"/>
        </w:rPr>
        <w:t>（性格の不一致）</w:t>
      </w:r>
      <w:r w:rsidRPr="003C25A6">
        <w:rPr>
          <w:rFonts w:hint="eastAsia"/>
          <w:color w:val="000000" w:themeColor="text1"/>
        </w:rPr>
        <w:t>」を理由とするものが全体の</w:t>
      </w:r>
      <w:r w:rsidR="007018FF" w:rsidRPr="003C25A6">
        <w:rPr>
          <w:rFonts w:hint="eastAsia"/>
          <w:color w:val="000000" w:themeColor="text1"/>
        </w:rPr>
        <w:t>中</w:t>
      </w:r>
      <w:r w:rsidRPr="003C25A6">
        <w:rPr>
          <w:color w:val="000000" w:themeColor="text1"/>
        </w:rPr>
        <w:t>で最も</w:t>
      </w:r>
      <w:r w:rsidR="00287216">
        <w:rPr>
          <w:rFonts w:hint="eastAsia"/>
          <w:color w:val="000000" w:themeColor="text1"/>
        </w:rPr>
        <w:t>高く</w:t>
      </w:r>
      <w:r w:rsidR="007018FF" w:rsidRPr="003C25A6">
        <w:rPr>
          <w:rFonts w:hint="eastAsia"/>
          <w:color w:val="000000" w:themeColor="text1"/>
        </w:rPr>
        <w:t>なっている（母子家庭</w:t>
      </w:r>
      <w:r w:rsidR="00B27A3A">
        <w:rPr>
          <w:rFonts w:hint="eastAsia"/>
          <w:color w:val="000000" w:themeColor="text1"/>
        </w:rPr>
        <w:t>34.5</w:t>
      </w:r>
      <w:r w:rsidR="007018FF" w:rsidRPr="003C25A6">
        <w:rPr>
          <w:color w:val="000000" w:themeColor="text1"/>
        </w:rPr>
        <w:t>％</w:t>
      </w:r>
      <w:r w:rsidRPr="003C25A6">
        <w:rPr>
          <w:color w:val="000000" w:themeColor="text1"/>
        </w:rPr>
        <w:t>、</w:t>
      </w:r>
      <w:r w:rsidR="007018FF" w:rsidRPr="003C25A6">
        <w:rPr>
          <w:rFonts w:hint="eastAsia"/>
          <w:color w:val="000000" w:themeColor="text1"/>
        </w:rPr>
        <w:t>父子家庭</w:t>
      </w:r>
      <w:r w:rsidR="00B27A3A">
        <w:rPr>
          <w:rFonts w:hint="eastAsia"/>
          <w:color w:val="000000" w:themeColor="text1"/>
        </w:rPr>
        <w:t>35.6</w:t>
      </w:r>
      <w:r w:rsidRPr="003C25A6">
        <w:rPr>
          <w:color w:val="000000" w:themeColor="text1"/>
        </w:rPr>
        <w:t>％</w:t>
      </w:r>
      <w:r w:rsidR="007018FF" w:rsidRPr="003C25A6">
        <w:rPr>
          <w:rFonts w:hint="eastAsia"/>
          <w:color w:val="000000" w:themeColor="text1"/>
        </w:rPr>
        <w:t>）</w:t>
      </w:r>
      <w:r w:rsidRPr="003C25A6">
        <w:rPr>
          <w:color w:val="000000" w:themeColor="text1"/>
        </w:rPr>
        <w:t>。</w:t>
      </w:r>
    </w:p>
    <w:p w14:paraId="6694579F" w14:textId="66711E47" w:rsidR="007B2355" w:rsidRPr="003C25A6" w:rsidRDefault="007B2355" w:rsidP="007B2355">
      <w:pPr>
        <w:ind w:leftChars="200" w:left="400"/>
        <w:rPr>
          <w:rFonts w:hAnsi="ＭＳ Ｐ明朝"/>
          <w:bCs/>
          <w:color w:val="000000" w:themeColor="text1"/>
          <w:szCs w:val="21"/>
        </w:rPr>
      </w:pPr>
      <w:r w:rsidRPr="003C25A6">
        <w:rPr>
          <w:rFonts w:hAnsi="ＭＳ Ｐ明朝" w:hint="eastAsia"/>
          <w:bCs/>
          <w:color w:val="000000" w:themeColor="text1"/>
          <w:szCs w:val="21"/>
        </w:rPr>
        <w:t>（図表</w:t>
      </w:r>
      <w:r w:rsidR="00B64B81" w:rsidRPr="003C25A6">
        <w:rPr>
          <w:rFonts w:hAnsi="ＭＳ Ｐ明朝" w:hint="eastAsia"/>
          <w:bCs/>
          <w:color w:val="000000" w:themeColor="text1"/>
          <w:szCs w:val="21"/>
        </w:rPr>
        <w:t>４</w:t>
      </w:r>
      <w:r w:rsidRPr="003C25A6">
        <w:rPr>
          <w:rFonts w:hAnsi="ＭＳ Ｐ明朝" w:hint="eastAsia"/>
          <w:bCs/>
          <w:color w:val="000000" w:themeColor="text1"/>
          <w:szCs w:val="21"/>
        </w:rPr>
        <w:t>）母子</w:t>
      </w:r>
      <w:r w:rsidR="00B27A3A">
        <w:rPr>
          <w:rFonts w:hAnsi="ＭＳ Ｐ明朝" w:hint="eastAsia"/>
          <w:bCs/>
          <w:color w:val="000000" w:themeColor="text1"/>
          <w:szCs w:val="21"/>
        </w:rPr>
        <w:t>家庭</w:t>
      </w:r>
      <w:r w:rsidRPr="003C25A6">
        <w:rPr>
          <w:rFonts w:hAnsi="ＭＳ Ｐ明朝" w:hint="eastAsia"/>
          <w:bCs/>
          <w:color w:val="000000" w:themeColor="text1"/>
          <w:szCs w:val="21"/>
        </w:rPr>
        <w:t xml:space="preserve">　　　　　　　　　　（図表</w:t>
      </w:r>
      <w:r w:rsidR="00B64B81" w:rsidRPr="003C25A6">
        <w:rPr>
          <w:rFonts w:hAnsi="ＭＳ Ｐ明朝" w:hint="eastAsia"/>
          <w:bCs/>
          <w:color w:val="000000" w:themeColor="text1"/>
          <w:szCs w:val="21"/>
        </w:rPr>
        <w:t>５</w:t>
      </w:r>
      <w:r w:rsidRPr="003C25A6">
        <w:rPr>
          <w:rFonts w:hAnsi="ＭＳ Ｐ明朝" w:hint="eastAsia"/>
          <w:bCs/>
          <w:color w:val="000000" w:themeColor="text1"/>
          <w:szCs w:val="21"/>
        </w:rPr>
        <w:t>）父子</w:t>
      </w:r>
      <w:r w:rsidR="00B27A3A">
        <w:rPr>
          <w:rFonts w:hAnsi="ＭＳ Ｐ明朝" w:hint="eastAsia"/>
          <w:bCs/>
          <w:color w:val="000000" w:themeColor="text1"/>
          <w:szCs w:val="21"/>
        </w:rPr>
        <w:t>家庭</w:t>
      </w:r>
    </w:p>
    <w:p w14:paraId="658F574C" w14:textId="294556B5" w:rsidR="007B2355" w:rsidRPr="00A73EBB" w:rsidRDefault="0079383F" w:rsidP="007B2355">
      <w:pPr>
        <w:ind w:leftChars="200" w:left="400"/>
      </w:pPr>
      <w:r>
        <w:rPr>
          <w:noProof/>
        </w:rPr>
        <mc:AlternateContent>
          <mc:Choice Requires="wps">
            <w:drawing>
              <wp:anchor distT="0" distB="0" distL="114300" distR="114300" simplePos="0" relativeHeight="251638808" behindDoc="0" locked="0" layoutInCell="1" allowOverlap="1" wp14:anchorId="129F605E" wp14:editId="65CD353B">
                <wp:simplePos x="0" y="0"/>
                <wp:positionH relativeFrom="margin">
                  <wp:align>right</wp:align>
                </wp:positionH>
                <wp:positionV relativeFrom="paragraph">
                  <wp:posOffset>1605280</wp:posOffset>
                </wp:positionV>
                <wp:extent cx="1230086" cy="261257"/>
                <wp:effectExtent l="0" t="0" r="0" b="5715"/>
                <wp:wrapNone/>
                <wp:docPr id="31" name="テキスト ボックス 31"/>
                <wp:cNvGraphicFramePr/>
                <a:graphic xmlns:a="http://schemas.openxmlformats.org/drawingml/2006/main">
                  <a:graphicData uri="http://schemas.microsoft.com/office/word/2010/wordprocessingShape">
                    <wps:wsp>
                      <wps:cNvSpPr txBox="1"/>
                      <wps:spPr>
                        <a:xfrm>
                          <a:off x="0" y="0"/>
                          <a:ext cx="1230086" cy="261257"/>
                        </a:xfrm>
                        <a:prstGeom prst="rect">
                          <a:avLst/>
                        </a:prstGeom>
                        <a:noFill/>
                        <a:ln w="6350">
                          <a:noFill/>
                        </a:ln>
                      </wps:spPr>
                      <wps:txbx>
                        <w:txbxContent>
                          <w:p w14:paraId="3A829A9C" w14:textId="77777777" w:rsidR="007B2355" w:rsidRPr="005F33A5" w:rsidRDefault="007B2355" w:rsidP="007B2355">
                            <w:pPr>
                              <w:rPr>
                                <w:sz w:val="16"/>
                                <w:szCs w:val="18"/>
                              </w:rPr>
                            </w:pPr>
                            <w:r w:rsidRPr="005F33A5">
                              <w:rPr>
                                <w:rFonts w:hint="eastAsia"/>
                                <w:sz w:val="16"/>
                                <w:szCs w:val="18"/>
                              </w:rPr>
                              <w:t xml:space="preserve">回答者　</w:t>
                            </w:r>
                            <w:r w:rsidRPr="005F33A5">
                              <w:rPr>
                                <w:sz w:val="16"/>
                                <w:szCs w:val="18"/>
                              </w:rPr>
                              <w:t>104</w:t>
                            </w:r>
                            <w:r w:rsidRPr="005F33A5">
                              <w:rPr>
                                <w:rFonts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F605E" id="_x0000_t202" coordsize="21600,21600" o:spt="202" path="m,l,21600r21600,l21600,xe">
                <v:stroke joinstyle="miter"/>
                <v:path gradientshapeok="t" o:connecttype="rect"/>
              </v:shapetype>
              <v:shape id="テキスト ボックス 31" o:spid="_x0000_s1027" type="#_x0000_t202" style="position:absolute;left:0;text-align:left;margin-left:45.65pt;margin-top:126.4pt;width:96.85pt;height:20.55pt;z-index:251638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" filled="f" stroked="f" strokeweight=".5pt">
                <v:textbox>
                  <w:txbxContent>
                    <w:p w14:paraId="3A829A9C" w14:textId="77777777" w:rsidR="007B2355" w:rsidRPr="005F33A5" w:rsidRDefault="007B2355" w:rsidP="007B2355">
                      <w:pPr>
                        <w:rPr>
                          <w:sz w:val="16"/>
                          <w:szCs w:val="18"/>
                        </w:rPr>
                      </w:pPr>
                      <w:r w:rsidRPr="005F33A5">
                        <w:rPr>
                          <w:rFonts w:hint="eastAsia"/>
                          <w:sz w:val="16"/>
                          <w:szCs w:val="18"/>
                        </w:rPr>
                        <w:t xml:space="preserve">回答者　</w:t>
                      </w:r>
                      <w:r w:rsidRPr="005F33A5">
                        <w:rPr>
                          <w:sz w:val="16"/>
                          <w:szCs w:val="18"/>
                        </w:rPr>
                        <w:t>104</w:t>
                      </w:r>
                      <w:r w:rsidRPr="005F33A5">
                        <w:rPr>
                          <w:rFonts w:hint="eastAsia"/>
                          <w:sz w:val="16"/>
                          <w:szCs w:val="18"/>
                        </w:rPr>
                        <w:t>件</w:t>
                      </w:r>
                    </w:p>
                  </w:txbxContent>
                </v:textbox>
                <w10:wrap anchorx="margin"/>
              </v:shape>
            </w:pict>
          </mc:Fallback>
        </mc:AlternateContent>
      </w:r>
      <w:r>
        <w:rPr>
          <w:noProof/>
        </w:rPr>
        <mc:AlternateContent>
          <mc:Choice Requires="wps">
            <w:drawing>
              <wp:anchor distT="0" distB="0" distL="114300" distR="114300" simplePos="0" relativeHeight="251638807" behindDoc="0" locked="0" layoutInCell="1" allowOverlap="1" wp14:anchorId="579E2673" wp14:editId="332D240F">
                <wp:simplePos x="0" y="0"/>
                <wp:positionH relativeFrom="column">
                  <wp:posOffset>1560830</wp:posOffset>
                </wp:positionH>
                <wp:positionV relativeFrom="paragraph">
                  <wp:posOffset>1650365</wp:posOffset>
                </wp:positionV>
                <wp:extent cx="1295400" cy="28765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295400" cy="287655"/>
                        </a:xfrm>
                        <a:prstGeom prst="rect">
                          <a:avLst/>
                        </a:prstGeom>
                        <a:noFill/>
                        <a:ln w="6350">
                          <a:noFill/>
                        </a:ln>
                      </wps:spPr>
                      <wps:txbx>
                        <w:txbxContent>
                          <w:p w14:paraId="1B0E24A9" w14:textId="77777777" w:rsidR="007B2355" w:rsidRPr="005F33A5" w:rsidRDefault="007B2355" w:rsidP="007B2355">
                            <w:pPr>
                              <w:rPr>
                                <w:sz w:val="16"/>
                                <w:szCs w:val="18"/>
                              </w:rPr>
                            </w:pPr>
                            <w:r w:rsidRPr="005F33A5">
                              <w:rPr>
                                <w:rFonts w:hint="eastAsia"/>
                                <w:sz w:val="16"/>
                                <w:szCs w:val="18"/>
                              </w:rPr>
                              <w:t xml:space="preserve">回答者　</w:t>
                            </w:r>
                            <w:r w:rsidRPr="005F33A5">
                              <w:rPr>
                                <w:sz w:val="16"/>
                                <w:szCs w:val="18"/>
                              </w:rPr>
                              <w:t>2,</w:t>
                            </w:r>
                            <w:r>
                              <w:rPr>
                                <w:sz w:val="16"/>
                                <w:szCs w:val="18"/>
                              </w:rPr>
                              <w:t>17</w:t>
                            </w:r>
                            <w:r w:rsidRPr="005F33A5">
                              <w:rPr>
                                <w:sz w:val="16"/>
                                <w:szCs w:val="18"/>
                              </w:rPr>
                              <w:t>4</w:t>
                            </w:r>
                            <w:r w:rsidRPr="005F33A5">
                              <w:rPr>
                                <w:rFonts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2673" id="テキスト ボックス 29" o:spid="_x0000_s1028" type="#_x0000_t202" style="position:absolute;left:0;text-align:left;margin-left:122.9pt;margin-top:129.95pt;width:102pt;height:22.65pt;z-index:251638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" filled="f" stroked="f" strokeweight=".5pt">
                <v:textbox>
                  <w:txbxContent>
                    <w:p w14:paraId="1B0E24A9" w14:textId="77777777" w:rsidR="007B2355" w:rsidRPr="005F33A5" w:rsidRDefault="007B2355" w:rsidP="007B2355">
                      <w:pPr>
                        <w:rPr>
                          <w:sz w:val="16"/>
                          <w:szCs w:val="18"/>
                        </w:rPr>
                      </w:pPr>
                      <w:r w:rsidRPr="005F33A5">
                        <w:rPr>
                          <w:rFonts w:hint="eastAsia"/>
                          <w:sz w:val="16"/>
                          <w:szCs w:val="18"/>
                        </w:rPr>
                        <w:t xml:space="preserve">回答者　</w:t>
                      </w:r>
                      <w:r w:rsidRPr="005F33A5">
                        <w:rPr>
                          <w:sz w:val="16"/>
                          <w:szCs w:val="18"/>
                        </w:rPr>
                        <w:t>2,</w:t>
                      </w:r>
                      <w:r>
                        <w:rPr>
                          <w:sz w:val="16"/>
                          <w:szCs w:val="18"/>
                        </w:rPr>
                        <w:t>17</w:t>
                      </w:r>
                      <w:r w:rsidRPr="005F33A5">
                        <w:rPr>
                          <w:sz w:val="16"/>
                          <w:szCs w:val="18"/>
                        </w:rPr>
                        <w:t>4</w:t>
                      </w:r>
                      <w:r w:rsidRPr="005F33A5">
                        <w:rPr>
                          <w:rFonts w:hint="eastAsia"/>
                          <w:sz w:val="16"/>
                          <w:szCs w:val="18"/>
                        </w:rPr>
                        <w:t>件</w:t>
                      </w:r>
                    </w:p>
                  </w:txbxContent>
                </v:textbox>
              </v:shape>
            </w:pict>
          </mc:Fallback>
        </mc:AlternateContent>
      </w:r>
      <w:r w:rsidR="007B2355">
        <w:rPr>
          <w:rFonts w:hint="eastAsia"/>
        </w:rPr>
        <w:t xml:space="preserve">　</w:t>
      </w:r>
      <w:r w:rsidR="007B2355">
        <w:rPr>
          <w:noProof/>
        </w:rPr>
        <w:drawing>
          <wp:inline distT="0" distB="0" distL="0" distR="0" wp14:anchorId="55AE9BF2" wp14:editId="05307901">
            <wp:extent cx="1458725" cy="1828800"/>
            <wp:effectExtent l="0" t="0" r="8255" b="0"/>
            <wp:docPr id="176132648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486428" cy="1863532"/>
                    </a:xfrm>
                    <a:prstGeom prst="rect">
                      <a:avLst/>
                    </a:prstGeom>
                    <a:noFill/>
                    <a:ln>
                      <a:noFill/>
                    </a:ln>
                    <a:extLst>
                      <a:ext uri="{53640926-AAD7-44D8-BBD7-CCE9431645EC}">
                        <a14:shadowObscured xmlns:a14="http://schemas.microsoft.com/office/drawing/2010/main"/>
                      </a:ext>
                    </a:extLst>
                  </pic:spPr>
                </pic:pic>
              </a:graphicData>
            </a:graphic>
          </wp:inline>
        </w:drawing>
      </w:r>
      <w:r w:rsidR="007B2355">
        <w:rPr>
          <w:rFonts w:hint="eastAsia"/>
        </w:rPr>
        <w:t xml:space="preserve">　　　　　　</w:t>
      </w:r>
      <w:r w:rsidR="007B2355">
        <w:rPr>
          <w:noProof/>
        </w:rPr>
        <w:drawing>
          <wp:inline distT="0" distB="0" distL="0" distR="0" wp14:anchorId="1B7F66A6" wp14:editId="0D8D6A37">
            <wp:extent cx="1765532" cy="1807029"/>
            <wp:effectExtent l="0" t="0" r="6350" b="317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765532" cy="1807029"/>
                    </a:xfrm>
                    <a:prstGeom prst="rect">
                      <a:avLst/>
                    </a:prstGeom>
                    <a:noFill/>
                    <a:ln>
                      <a:noFill/>
                    </a:ln>
                    <a:extLst>
                      <a:ext uri="{53640926-AAD7-44D8-BBD7-CCE9431645EC}">
                        <a14:shadowObscured xmlns:a14="http://schemas.microsoft.com/office/drawing/2010/main"/>
                      </a:ext>
                    </a:extLst>
                  </pic:spPr>
                </pic:pic>
              </a:graphicData>
            </a:graphic>
          </wp:inline>
        </w:drawing>
      </w:r>
    </w:p>
    <w:p w14:paraId="44DB3618" w14:textId="72B2E0D4" w:rsidR="004E64DE" w:rsidRPr="0045451C" w:rsidRDefault="007B235A" w:rsidP="007B235A">
      <w:pPr>
        <w:pStyle w:val="3"/>
      </w:pPr>
      <w:bookmarkStart w:id="19" w:name="_Toc166164911"/>
      <w:bookmarkStart w:id="20" w:name="_Hlk166172917"/>
      <w:r>
        <w:rPr>
          <w:rFonts w:hint="eastAsia"/>
        </w:rPr>
        <w:lastRenderedPageBreak/>
        <w:t>（３）</w:t>
      </w:r>
      <w:r w:rsidR="004E64DE" w:rsidRPr="0045451C">
        <w:rPr>
          <w:rFonts w:hint="eastAsia"/>
        </w:rPr>
        <w:t>就業の状況</w:t>
      </w:r>
      <w:bookmarkEnd w:id="19"/>
    </w:p>
    <w:p w14:paraId="76EC3DA1" w14:textId="6A6D148E" w:rsidR="007B235A" w:rsidRPr="0045451C" w:rsidRDefault="007B235A" w:rsidP="007B235A">
      <w:pPr>
        <w:pStyle w:val="4"/>
        <w:ind w:leftChars="100" w:left="200"/>
      </w:pPr>
      <w:bookmarkStart w:id="21" w:name="_Toc166164912"/>
      <w:bookmarkStart w:id="22" w:name="_Hlk166172945"/>
      <w:bookmarkEnd w:id="20"/>
      <w:r>
        <w:rPr>
          <w:rFonts w:hint="eastAsia"/>
        </w:rPr>
        <w:t xml:space="preserve">①　</w:t>
      </w:r>
      <w:r w:rsidRPr="0045451C">
        <w:rPr>
          <w:rFonts w:hint="eastAsia"/>
        </w:rPr>
        <w:t>ひとり親家庭になる前の仕事、なった後の仕事、現在の仕事</w:t>
      </w:r>
      <w:bookmarkEnd w:id="21"/>
      <w:r w:rsidR="000B4E41">
        <w:rPr>
          <w:rFonts w:hint="eastAsia"/>
        </w:rPr>
        <w:t>（複数回答あり）</w:t>
      </w:r>
    </w:p>
    <w:bookmarkEnd w:id="22"/>
    <w:p w14:paraId="43D553EC" w14:textId="670C757B" w:rsidR="00B33D57" w:rsidRPr="00C22874" w:rsidRDefault="00B33D57" w:rsidP="00C22874">
      <w:pPr>
        <w:spacing w:line="320" w:lineRule="exact"/>
        <w:ind w:leftChars="200" w:left="400" w:firstLineChars="100" w:firstLine="200"/>
      </w:pPr>
      <w:r w:rsidRPr="00C22874">
        <w:rPr>
          <w:rFonts w:hint="eastAsia"/>
        </w:rPr>
        <w:t>母子家庭の仕事の変化をみると、「働いていない」</w:t>
      </w:r>
      <w:r w:rsidR="00287216">
        <w:rPr>
          <w:rFonts w:hint="eastAsia"/>
        </w:rPr>
        <w:t>の割合</w:t>
      </w:r>
      <w:r w:rsidRPr="00C22874">
        <w:rPr>
          <w:rFonts w:hint="eastAsia"/>
        </w:rPr>
        <w:t>が</w:t>
      </w:r>
      <w:r w:rsidR="00287216">
        <w:rPr>
          <w:rFonts w:hint="eastAsia"/>
        </w:rPr>
        <w:t>、母子家庭になる前は</w:t>
      </w:r>
      <w:r w:rsidR="00C22874" w:rsidRPr="00C22874">
        <w:t>20.1％</w:t>
      </w:r>
      <w:r w:rsidR="00287216">
        <w:rPr>
          <w:rFonts w:hint="eastAsia"/>
        </w:rPr>
        <w:t>であったが、母子家庭になった後（</w:t>
      </w:r>
      <w:r w:rsidR="00287216" w:rsidRPr="00287216">
        <w:t>4.3%）や現在（6.8%）で低くなっている。</w:t>
      </w:r>
      <w:r w:rsidR="00287216" w:rsidRPr="00287216">
        <w:rPr>
          <w:rFonts w:hint="eastAsia"/>
        </w:rPr>
        <w:t>また、「正職員」の割合が、母子家庭になる前は</w:t>
      </w:r>
      <w:r w:rsidR="00287216" w:rsidRPr="00287216">
        <w:t>24.2%であったが、母子家庭になった後（30.5%）、現在（39.7%）と、順次、高くなっている。</w:t>
      </w:r>
    </w:p>
    <w:p w14:paraId="439A722A" w14:textId="0B4D199E" w:rsidR="007C4218" w:rsidRDefault="007C4218" w:rsidP="00C22874">
      <w:pPr>
        <w:spacing w:line="320" w:lineRule="exact"/>
        <w:ind w:leftChars="200" w:left="400" w:firstLineChars="100" w:firstLine="200"/>
      </w:pPr>
      <w:r w:rsidRPr="00C22874">
        <w:t>父子家庭の</w:t>
      </w:r>
      <w:r w:rsidRPr="00C22874">
        <w:rPr>
          <w:rFonts w:hint="eastAsia"/>
        </w:rPr>
        <w:t>仕事の変化をみると</w:t>
      </w:r>
      <w:r w:rsidRPr="00C22874">
        <w:t>、</w:t>
      </w:r>
      <w:r w:rsidR="00C22874" w:rsidRPr="00C22874">
        <w:t>「</w:t>
      </w:r>
      <w:r w:rsidR="00C22874" w:rsidRPr="00C22874">
        <w:rPr>
          <w:rFonts w:hint="eastAsia"/>
        </w:rPr>
        <w:t>正職員</w:t>
      </w:r>
      <w:r w:rsidR="00C22874" w:rsidRPr="00C22874">
        <w:t>」</w:t>
      </w:r>
      <w:r w:rsidR="00C22874" w:rsidRPr="00C22874">
        <w:rPr>
          <w:rFonts w:hint="eastAsia"/>
        </w:rPr>
        <w:t>の割合が、父子家庭になる前は55.9</w:t>
      </w:r>
      <w:r w:rsidR="00C22874" w:rsidRPr="00C22874">
        <w:t>％</w:t>
      </w:r>
      <w:r w:rsidR="00C22874" w:rsidRPr="00C22874">
        <w:rPr>
          <w:rFonts w:hint="eastAsia"/>
        </w:rPr>
        <w:t>であった</w:t>
      </w:r>
      <w:r w:rsidR="00287216">
        <w:rPr>
          <w:rFonts w:hint="eastAsia"/>
        </w:rPr>
        <w:t>が</w:t>
      </w:r>
      <w:r w:rsidR="00C22874" w:rsidRPr="00C22874">
        <w:rPr>
          <w:rFonts w:hint="eastAsia"/>
        </w:rPr>
        <w:t>、</w:t>
      </w:r>
      <w:r w:rsidRPr="00C22874">
        <w:t>父子家庭になった後</w:t>
      </w:r>
      <w:r w:rsidR="00C22874" w:rsidRPr="00C22874">
        <w:rPr>
          <w:rFonts w:hint="eastAsia"/>
        </w:rPr>
        <w:t>（48.4％）</w:t>
      </w:r>
      <w:r w:rsidRPr="00C22874">
        <w:rPr>
          <w:rFonts w:hint="eastAsia"/>
        </w:rPr>
        <w:t>や現在</w:t>
      </w:r>
      <w:r w:rsidR="00C22874" w:rsidRPr="00C22874">
        <w:rPr>
          <w:rFonts w:hint="eastAsia"/>
        </w:rPr>
        <w:t>（</w:t>
      </w:r>
      <w:r w:rsidR="00C22874" w:rsidRPr="00C22874">
        <w:t>4</w:t>
      </w:r>
      <w:r w:rsidR="00C22874" w:rsidRPr="00C22874">
        <w:rPr>
          <w:rFonts w:hint="eastAsia"/>
        </w:rPr>
        <w:t>5</w:t>
      </w:r>
      <w:r w:rsidR="00C22874" w:rsidRPr="00C22874">
        <w:t>.6％</w:t>
      </w:r>
      <w:r w:rsidR="00C22874" w:rsidRPr="00C22874">
        <w:rPr>
          <w:rFonts w:hint="eastAsia"/>
        </w:rPr>
        <w:t>）で低く</w:t>
      </w:r>
      <w:r w:rsidRPr="00C22874">
        <w:t>な</w:t>
      </w:r>
      <w:r w:rsidRPr="00C22874">
        <w:rPr>
          <w:rFonts w:hint="eastAsia"/>
        </w:rPr>
        <w:t>っている</w:t>
      </w:r>
      <w:r w:rsidRPr="00C22874">
        <w:t>。</w:t>
      </w:r>
    </w:p>
    <w:p w14:paraId="760E3E30" w14:textId="77777777" w:rsidR="0079383F" w:rsidRPr="00B33D57" w:rsidRDefault="0079383F" w:rsidP="00C22874">
      <w:pPr>
        <w:spacing w:line="320" w:lineRule="exact"/>
        <w:ind w:leftChars="200" w:left="400" w:firstLineChars="100" w:firstLine="200"/>
      </w:pPr>
    </w:p>
    <w:p w14:paraId="39656E33" w14:textId="15D259F8" w:rsidR="00B33D57" w:rsidRPr="003C25A6" w:rsidRDefault="00B33D57" w:rsidP="00BC108E">
      <w:pPr>
        <w:ind w:leftChars="200" w:left="400" w:firstLineChars="100" w:firstLine="200"/>
        <w:rPr>
          <w:color w:val="000000" w:themeColor="text1"/>
        </w:rPr>
      </w:pPr>
      <w:r w:rsidRPr="003C25A6">
        <w:rPr>
          <w:rFonts w:hint="eastAsia"/>
          <w:color w:val="000000" w:themeColor="text1"/>
        </w:rPr>
        <w:t>（図表</w:t>
      </w:r>
      <w:r w:rsidR="00B64B81" w:rsidRPr="003C25A6">
        <w:rPr>
          <w:rFonts w:hint="eastAsia"/>
          <w:color w:val="000000" w:themeColor="text1"/>
        </w:rPr>
        <w:t>６</w:t>
      </w:r>
      <w:r w:rsidRPr="003C25A6">
        <w:rPr>
          <w:rFonts w:hint="eastAsia"/>
          <w:color w:val="000000" w:themeColor="text1"/>
        </w:rPr>
        <w:t>）仕事の変化（母子</w:t>
      </w:r>
      <w:r w:rsidR="0079383F" w:rsidRPr="00A60CA1">
        <w:rPr>
          <w:rFonts w:hint="eastAsia"/>
          <w:color w:val="000000" w:themeColor="text1"/>
        </w:rPr>
        <w:t>家庭</w:t>
      </w:r>
      <w:r w:rsidRPr="003C25A6">
        <w:rPr>
          <w:rFonts w:hint="eastAsia"/>
          <w:color w:val="000000" w:themeColor="text1"/>
        </w:rPr>
        <w:t>）</w:t>
      </w:r>
    </w:p>
    <w:p w14:paraId="03416FBA" w14:textId="0D3A8C69" w:rsidR="00B33D57" w:rsidRDefault="00F73882" w:rsidP="00064609">
      <w:pPr>
        <w:ind w:leftChars="200" w:left="400" w:firstLineChars="50" w:firstLine="100"/>
      </w:pPr>
      <w:r>
        <w:rPr>
          <w:noProof/>
        </w:rPr>
        <w:drawing>
          <wp:inline distT="0" distB="0" distL="0" distR="0" wp14:anchorId="089458C8" wp14:editId="7D825D19">
            <wp:extent cx="5444490" cy="1127760"/>
            <wp:effectExtent l="0" t="0" r="381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4490" cy="1127760"/>
                    </a:xfrm>
                    <a:prstGeom prst="rect">
                      <a:avLst/>
                    </a:prstGeom>
                    <a:noFill/>
                    <a:ln>
                      <a:noFill/>
                    </a:ln>
                  </pic:spPr>
                </pic:pic>
              </a:graphicData>
            </a:graphic>
          </wp:inline>
        </w:drawing>
      </w:r>
    </w:p>
    <w:p w14:paraId="0067D3D8" w14:textId="77777777" w:rsidR="00B33D57" w:rsidRPr="00B33D57" w:rsidRDefault="00B33D57" w:rsidP="001532C3">
      <w:pPr>
        <w:pStyle w:val="ad"/>
        <w:spacing w:afterLines="0" w:after="0" w:line="240" w:lineRule="exact"/>
        <w:ind w:leftChars="1700" w:left="3400" w:rightChars="270" w:right="540"/>
        <w:jc w:val="left"/>
        <w:rPr>
          <w:rFonts w:ascii="HG丸ｺﾞｼｯｸM-PRO" w:eastAsia="HG丸ｺﾞｼｯｸM-PRO" w:hAnsi="HG丸ｺﾞｼｯｸM-PRO"/>
          <w:sz w:val="16"/>
          <w:szCs w:val="16"/>
        </w:rPr>
      </w:pPr>
      <w:r w:rsidRPr="00B33D57">
        <w:rPr>
          <w:rFonts w:ascii="HG丸ｺﾞｼｯｸM-PRO" w:eastAsia="HG丸ｺﾞｼｯｸM-PRO" w:hAnsi="HG丸ｺﾞｼｯｸM-PRO" w:hint="eastAsia"/>
          <w:sz w:val="16"/>
          <w:szCs w:val="16"/>
        </w:rPr>
        <w:t>回答数　なる前：</w:t>
      </w:r>
      <w:r w:rsidRPr="00B33D57">
        <w:rPr>
          <w:rFonts w:ascii="HG丸ｺﾞｼｯｸM-PRO" w:eastAsia="HG丸ｺﾞｼｯｸM-PRO" w:hAnsi="HG丸ｺﾞｼｯｸM-PRO"/>
          <w:sz w:val="16"/>
          <w:szCs w:val="16"/>
        </w:rPr>
        <w:t>2,</w:t>
      </w:r>
      <w:r w:rsidRPr="00B33D57">
        <w:rPr>
          <w:rFonts w:ascii="HG丸ｺﾞｼｯｸM-PRO" w:eastAsia="HG丸ｺﾞｼｯｸM-PRO" w:hAnsi="HG丸ｺﾞｼｯｸM-PRO" w:hint="eastAsia"/>
          <w:sz w:val="16"/>
          <w:szCs w:val="16"/>
        </w:rPr>
        <w:t>084件、なった後：</w:t>
      </w:r>
      <w:r w:rsidRPr="00B33D57">
        <w:rPr>
          <w:rFonts w:ascii="HG丸ｺﾞｼｯｸM-PRO" w:eastAsia="HG丸ｺﾞｼｯｸM-PRO" w:hAnsi="HG丸ｺﾞｼｯｸM-PRO"/>
          <w:sz w:val="16"/>
          <w:szCs w:val="16"/>
        </w:rPr>
        <w:t>2,</w:t>
      </w:r>
      <w:r w:rsidRPr="00B33D57">
        <w:rPr>
          <w:rFonts w:ascii="HG丸ｺﾞｼｯｸM-PRO" w:eastAsia="HG丸ｺﾞｼｯｸM-PRO" w:hAnsi="HG丸ｺﾞｼｯｸM-PRO" w:hint="eastAsia"/>
          <w:sz w:val="16"/>
          <w:szCs w:val="16"/>
        </w:rPr>
        <w:t>079件、現在：</w:t>
      </w:r>
      <w:r w:rsidRPr="00B33D57">
        <w:rPr>
          <w:rFonts w:ascii="HG丸ｺﾞｼｯｸM-PRO" w:eastAsia="HG丸ｺﾞｼｯｸM-PRO" w:hAnsi="HG丸ｺﾞｼｯｸM-PRO"/>
          <w:sz w:val="16"/>
          <w:szCs w:val="16"/>
        </w:rPr>
        <w:t>:2,0</w:t>
      </w:r>
      <w:r w:rsidRPr="00B33D57">
        <w:rPr>
          <w:rFonts w:ascii="HG丸ｺﾞｼｯｸM-PRO" w:eastAsia="HG丸ｺﾞｼｯｸM-PRO" w:hAnsi="HG丸ｺﾞｼｯｸM-PRO" w:hint="eastAsia"/>
          <w:sz w:val="16"/>
          <w:szCs w:val="16"/>
        </w:rPr>
        <w:t>47件</w:t>
      </w:r>
    </w:p>
    <w:p w14:paraId="0E5C9BDE" w14:textId="1B8E9BE4" w:rsidR="00B33D57" w:rsidRPr="003C25A6" w:rsidRDefault="00B33D57" w:rsidP="00B33D57">
      <w:pPr>
        <w:ind w:leftChars="200" w:left="400"/>
        <w:rPr>
          <w:color w:val="000000" w:themeColor="text1"/>
        </w:rPr>
      </w:pPr>
      <w:r w:rsidRPr="003C25A6">
        <w:rPr>
          <w:rFonts w:hint="eastAsia"/>
          <w:color w:val="000000" w:themeColor="text1"/>
        </w:rPr>
        <w:t>（図表</w:t>
      </w:r>
      <w:r w:rsidR="00B64B81" w:rsidRPr="003C25A6">
        <w:rPr>
          <w:rFonts w:hint="eastAsia"/>
          <w:color w:val="000000" w:themeColor="text1"/>
        </w:rPr>
        <w:t>７</w:t>
      </w:r>
      <w:r w:rsidRPr="003C25A6">
        <w:rPr>
          <w:rFonts w:hint="eastAsia"/>
          <w:color w:val="000000" w:themeColor="text1"/>
        </w:rPr>
        <w:t>）仕事の変化（父子</w:t>
      </w:r>
      <w:r w:rsidR="0079383F" w:rsidRPr="00A60CA1">
        <w:rPr>
          <w:rFonts w:hint="eastAsia"/>
          <w:color w:val="000000" w:themeColor="text1"/>
        </w:rPr>
        <w:t>家庭</w:t>
      </w:r>
      <w:r w:rsidRPr="00A60CA1">
        <w:rPr>
          <w:rFonts w:hint="eastAsia"/>
          <w:color w:val="000000" w:themeColor="text1"/>
        </w:rPr>
        <w:t>）</w:t>
      </w:r>
    </w:p>
    <w:p w14:paraId="11D43A3D" w14:textId="22AF0940" w:rsidR="00B33D57" w:rsidRDefault="00B33D57" w:rsidP="00B33D57">
      <w:pPr>
        <w:ind w:firstLineChars="150" w:firstLine="300"/>
      </w:pPr>
      <w:r>
        <w:rPr>
          <w:rFonts w:hint="eastAsia"/>
        </w:rPr>
        <w:t xml:space="preserve">　</w:t>
      </w:r>
      <w:r w:rsidR="00F73882">
        <w:rPr>
          <w:noProof/>
        </w:rPr>
        <w:drawing>
          <wp:inline distT="0" distB="0" distL="0" distR="0" wp14:anchorId="24E7FBF6" wp14:editId="7588F86B">
            <wp:extent cx="5383530" cy="1109345"/>
            <wp:effectExtent l="0" t="0" r="762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3530" cy="1109345"/>
                    </a:xfrm>
                    <a:prstGeom prst="rect">
                      <a:avLst/>
                    </a:prstGeom>
                    <a:noFill/>
                    <a:ln>
                      <a:noFill/>
                    </a:ln>
                  </pic:spPr>
                </pic:pic>
              </a:graphicData>
            </a:graphic>
          </wp:inline>
        </w:drawing>
      </w:r>
    </w:p>
    <w:p w14:paraId="257F39A0" w14:textId="1B74BB3D" w:rsidR="00287216" w:rsidRPr="0079383F" w:rsidRDefault="00B33D57" w:rsidP="0079383F">
      <w:pPr>
        <w:spacing w:line="-240" w:lineRule="auto"/>
        <w:ind w:leftChars="2200" w:left="4400"/>
        <w:rPr>
          <w:sz w:val="16"/>
          <w:szCs w:val="16"/>
        </w:rPr>
      </w:pPr>
      <w:r w:rsidRPr="005F33A5">
        <w:rPr>
          <w:rFonts w:hint="eastAsia"/>
          <w:sz w:val="16"/>
          <w:szCs w:val="16"/>
        </w:rPr>
        <w:t>回答数</w:t>
      </w:r>
      <w:r>
        <w:rPr>
          <w:rFonts w:hint="eastAsia"/>
          <w:sz w:val="16"/>
          <w:szCs w:val="16"/>
        </w:rPr>
        <w:t xml:space="preserve">　</w:t>
      </w:r>
      <w:r w:rsidRPr="005F33A5">
        <w:rPr>
          <w:rFonts w:hint="eastAsia"/>
          <w:sz w:val="16"/>
          <w:szCs w:val="16"/>
        </w:rPr>
        <w:t>なる前</w:t>
      </w:r>
      <w:r>
        <w:rPr>
          <w:rFonts w:hint="eastAsia"/>
          <w:sz w:val="16"/>
          <w:szCs w:val="16"/>
        </w:rPr>
        <w:t>：</w:t>
      </w:r>
      <w:r w:rsidRPr="005F33A5">
        <w:rPr>
          <w:sz w:val="16"/>
          <w:szCs w:val="16"/>
        </w:rPr>
        <w:t>93</w:t>
      </w:r>
      <w:r>
        <w:rPr>
          <w:rFonts w:hint="eastAsia"/>
          <w:sz w:val="16"/>
          <w:szCs w:val="16"/>
        </w:rPr>
        <w:t>件</w:t>
      </w:r>
      <w:r w:rsidRPr="005F33A5">
        <w:rPr>
          <w:rFonts w:hint="eastAsia"/>
          <w:sz w:val="16"/>
          <w:szCs w:val="16"/>
        </w:rPr>
        <w:t>、なった後</w:t>
      </w:r>
      <w:r>
        <w:rPr>
          <w:rFonts w:hint="eastAsia"/>
          <w:sz w:val="16"/>
          <w:szCs w:val="16"/>
        </w:rPr>
        <w:t>：</w:t>
      </w:r>
      <w:r w:rsidRPr="005F33A5">
        <w:rPr>
          <w:sz w:val="16"/>
          <w:szCs w:val="16"/>
        </w:rPr>
        <w:t>91</w:t>
      </w:r>
      <w:r>
        <w:rPr>
          <w:rFonts w:hint="eastAsia"/>
          <w:sz w:val="16"/>
          <w:szCs w:val="16"/>
        </w:rPr>
        <w:t>件</w:t>
      </w:r>
      <w:r w:rsidRPr="005F33A5">
        <w:rPr>
          <w:rFonts w:hint="eastAsia"/>
          <w:sz w:val="16"/>
          <w:szCs w:val="16"/>
        </w:rPr>
        <w:t>、現在</w:t>
      </w:r>
      <w:r>
        <w:rPr>
          <w:rFonts w:hint="eastAsia"/>
          <w:sz w:val="16"/>
          <w:szCs w:val="16"/>
        </w:rPr>
        <w:t>：</w:t>
      </w:r>
      <w:r w:rsidRPr="005F33A5">
        <w:rPr>
          <w:sz w:val="16"/>
          <w:szCs w:val="16"/>
        </w:rPr>
        <w:t>90</w:t>
      </w:r>
      <w:r>
        <w:rPr>
          <w:rFonts w:hint="eastAsia"/>
          <w:sz w:val="16"/>
          <w:szCs w:val="16"/>
        </w:rPr>
        <w:t>件</w:t>
      </w:r>
    </w:p>
    <w:p w14:paraId="37FB1A65" w14:textId="5CE458BF" w:rsidR="008E1845" w:rsidRPr="003C25A6" w:rsidRDefault="007C7361" w:rsidP="007C7361">
      <w:pPr>
        <w:pStyle w:val="4"/>
        <w:ind w:leftChars="100" w:left="200"/>
      </w:pPr>
      <w:bookmarkStart w:id="23" w:name="_Toc166164920"/>
      <w:r>
        <w:rPr>
          <w:rFonts w:hint="eastAsia"/>
        </w:rPr>
        <w:t xml:space="preserve">②　</w:t>
      </w:r>
      <w:r w:rsidR="008E1845" w:rsidRPr="003C25A6">
        <w:rPr>
          <w:rFonts w:hint="eastAsia"/>
        </w:rPr>
        <w:t>収入の種類</w:t>
      </w:r>
      <w:bookmarkEnd w:id="23"/>
      <w:r w:rsidR="001E212B">
        <w:rPr>
          <w:rFonts w:hint="eastAsia"/>
        </w:rPr>
        <w:t>（複数回答あり）</w:t>
      </w:r>
    </w:p>
    <w:p w14:paraId="59A83695" w14:textId="1F33C2B8" w:rsidR="008E1845" w:rsidRDefault="008E1845" w:rsidP="00416B4E">
      <w:pPr>
        <w:spacing w:line="320" w:lineRule="exact"/>
        <w:ind w:leftChars="200" w:left="400" w:firstLineChars="100" w:firstLine="200"/>
      </w:pPr>
      <w:r w:rsidRPr="005F6C1E">
        <w:rPr>
          <w:rFonts w:hint="eastAsia"/>
          <w:color w:val="000000" w:themeColor="text1"/>
        </w:rPr>
        <w:t>母子家庭</w:t>
      </w:r>
      <w:r w:rsidR="00FC4B29" w:rsidRPr="005F6C1E">
        <w:rPr>
          <w:rFonts w:hint="eastAsia"/>
          <w:color w:val="000000" w:themeColor="text1"/>
        </w:rPr>
        <w:t>・</w:t>
      </w:r>
      <w:r w:rsidR="00EF2A9F" w:rsidRPr="005F6C1E">
        <w:rPr>
          <w:rFonts w:hint="eastAsia"/>
          <w:color w:val="000000" w:themeColor="text1"/>
        </w:rPr>
        <w:t>父子家庭</w:t>
      </w:r>
      <w:r w:rsidR="00287216" w:rsidRPr="005F6C1E">
        <w:rPr>
          <w:rFonts w:hint="eastAsia"/>
          <w:color w:val="000000" w:themeColor="text1"/>
        </w:rPr>
        <w:t>とも</w:t>
      </w:r>
      <w:r w:rsidR="00EF2A9F" w:rsidRPr="005F6C1E">
        <w:rPr>
          <w:rFonts w:hint="eastAsia"/>
          <w:color w:val="000000" w:themeColor="text1"/>
        </w:rPr>
        <w:t>に</w:t>
      </w:r>
      <w:r w:rsidRPr="005F6C1E">
        <w:rPr>
          <w:rFonts w:hint="eastAsia"/>
          <w:color w:val="000000" w:themeColor="text1"/>
        </w:rPr>
        <w:t>、「本人の就労による収入」</w:t>
      </w:r>
      <w:r w:rsidR="00287216" w:rsidRPr="005F6C1E">
        <w:rPr>
          <w:rFonts w:hint="eastAsia"/>
          <w:color w:val="000000" w:themeColor="text1"/>
        </w:rPr>
        <w:t>の割合</w:t>
      </w:r>
      <w:r w:rsidRPr="005F6C1E">
        <w:rPr>
          <w:rFonts w:hint="eastAsia"/>
          <w:color w:val="000000" w:themeColor="text1"/>
        </w:rPr>
        <w:t>が</w:t>
      </w:r>
      <w:r w:rsidRPr="005F6C1E">
        <w:rPr>
          <w:color w:val="000000" w:themeColor="text1"/>
        </w:rPr>
        <w:t>最も</w:t>
      </w:r>
      <w:r w:rsidR="00287216" w:rsidRPr="005F6C1E">
        <w:rPr>
          <w:rFonts w:hint="eastAsia"/>
          <w:color w:val="000000" w:themeColor="text1"/>
        </w:rPr>
        <w:t>高く、それぞれ</w:t>
      </w:r>
      <w:r w:rsidR="00EF2A9F" w:rsidRPr="0021534A">
        <w:t>9</w:t>
      </w:r>
      <w:r w:rsidR="00EF2A9F" w:rsidRPr="0021534A">
        <w:rPr>
          <w:rFonts w:hint="eastAsia"/>
        </w:rPr>
        <w:t>1</w:t>
      </w:r>
      <w:r w:rsidR="00EF2A9F" w:rsidRPr="0021534A">
        <w:t>.6％</w:t>
      </w:r>
      <w:r w:rsidR="00EF2A9F">
        <w:rPr>
          <w:rFonts w:hint="eastAsia"/>
        </w:rPr>
        <w:t>、</w:t>
      </w:r>
      <w:r w:rsidRPr="0021534A">
        <w:t>88.</w:t>
      </w:r>
      <w:r w:rsidRPr="0021534A">
        <w:rPr>
          <w:rFonts w:hint="eastAsia"/>
        </w:rPr>
        <w:t>2</w:t>
      </w:r>
      <w:r w:rsidRPr="0021534A">
        <w:t>％</w:t>
      </w:r>
      <w:r w:rsidR="00287216">
        <w:rPr>
          <w:rFonts w:hint="eastAsia"/>
        </w:rPr>
        <w:t>となっている</w:t>
      </w:r>
      <w:r w:rsidR="00416B4E">
        <w:rPr>
          <w:rFonts w:hint="eastAsia"/>
        </w:rPr>
        <w:t>。</w:t>
      </w:r>
    </w:p>
    <w:p w14:paraId="4A033ABD" w14:textId="4E42A4D3" w:rsidR="00B23F5D" w:rsidRPr="0021534A" w:rsidRDefault="00B23F5D" w:rsidP="00416B4E">
      <w:pPr>
        <w:spacing w:line="320" w:lineRule="exact"/>
        <w:ind w:leftChars="200" w:left="400" w:firstLineChars="100" w:firstLine="200"/>
      </w:pPr>
      <w:r w:rsidRPr="00B23F5D">
        <w:rPr>
          <w:rFonts w:hint="eastAsia"/>
        </w:rPr>
        <w:t>母子家庭では、父子家庭に比べて、「児童扶養手当」、「児童手当」、「養育費」の割合が高くなっている。</w:t>
      </w:r>
    </w:p>
    <w:p w14:paraId="342F917F" w14:textId="7EFF19F8" w:rsidR="008E1845" w:rsidRPr="003C25A6" w:rsidRDefault="008E1845" w:rsidP="008E1845">
      <w:pPr>
        <w:ind w:leftChars="200" w:left="400"/>
        <w:rPr>
          <w:color w:val="000000" w:themeColor="text1"/>
        </w:rPr>
      </w:pPr>
      <w:r w:rsidRPr="003C25A6">
        <w:rPr>
          <w:rFonts w:hint="eastAsia"/>
          <w:color w:val="000000" w:themeColor="text1"/>
        </w:rPr>
        <w:t>（</w:t>
      </w:r>
      <w:r w:rsidRPr="003C25A6">
        <w:rPr>
          <w:color w:val="000000" w:themeColor="text1"/>
        </w:rPr>
        <w:t>図表</w:t>
      </w:r>
      <w:r w:rsidRPr="003C25A6">
        <w:rPr>
          <w:rFonts w:hint="eastAsia"/>
          <w:color w:val="000000" w:themeColor="text1"/>
        </w:rPr>
        <w:t>8</w:t>
      </w:r>
      <w:r w:rsidRPr="003C25A6">
        <w:rPr>
          <w:color w:val="000000" w:themeColor="text1"/>
        </w:rPr>
        <w:t>）</w:t>
      </w:r>
    </w:p>
    <w:p w14:paraId="1FED8889" w14:textId="4353AE39" w:rsidR="008E1845" w:rsidRPr="00AE4B9C" w:rsidRDefault="00B23F5D" w:rsidP="008E1845">
      <w:pPr>
        <w:ind w:leftChars="200" w:left="400"/>
      </w:pPr>
      <w:r>
        <w:rPr>
          <w:noProof/>
        </w:rPr>
        <mc:AlternateContent>
          <mc:Choice Requires="wps">
            <w:drawing>
              <wp:anchor distT="0" distB="0" distL="114300" distR="114300" simplePos="0" relativeHeight="251675712" behindDoc="0" locked="0" layoutInCell="1" allowOverlap="1" wp14:anchorId="7C4FA40F" wp14:editId="014BB182">
                <wp:simplePos x="0" y="0"/>
                <wp:positionH relativeFrom="column">
                  <wp:posOffset>547370</wp:posOffset>
                </wp:positionH>
                <wp:positionV relativeFrom="paragraph">
                  <wp:posOffset>1598295</wp:posOffset>
                </wp:positionV>
                <wp:extent cx="827314" cy="0"/>
                <wp:effectExtent l="0" t="0" r="0" b="0"/>
                <wp:wrapNone/>
                <wp:docPr id="13" name="直線コネクタ 13"/>
                <wp:cNvGraphicFramePr/>
                <a:graphic xmlns:a="http://schemas.openxmlformats.org/drawingml/2006/main">
                  <a:graphicData uri="http://schemas.microsoft.com/office/word/2010/wordprocessingShape">
                    <wps:wsp>
                      <wps:cNvCnPr/>
                      <wps:spPr>
                        <a:xfrm>
                          <a:off x="0" y="0"/>
                          <a:ext cx="82731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96459FE" id="直線コネクタ 13" o:spid="_x0000_s1026" style="position:absolute;left:0;text-align:left;z-index:251675712;visibility:visible;mso-wrap-style:square;mso-wrap-distance-left:9pt;mso-wrap-distance-top:0;mso-wrap-distance-right:9pt;mso-wrap-distance-bottom:0;mso-position-horizontal:absolute;mso-position-horizontal-relative:text;mso-position-vertical:absolute;mso-position-vertical-relative:text" from="43.1pt,125.85pt" to="108.25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" strokecolor="red" strokeweight="1.5pt">
                <v:stroke joinstyle="miter"/>
              </v:line>
            </w:pict>
          </mc:Fallback>
        </mc:AlternateContent>
      </w:r>
      <w:r>
        <w:rPr>
          <w:noProof/>
        </w:rPr>
        <mc:AlternateContent>
          <mc:Choice Requires="wps">
            <w:drawing>
              <wp:anchor distT="0" distB="0" distL="114300" distR="114300" simplePos="0" relativeHeight="251673664" behindDoc="0" locked="0" layoutInCell="1" allowOverlap="1" wp14:anchorId="256D11D2" wp14:editId="369BCC9D">
                <wp:simplePos x="0" y="0"/>
                <wp:positionH relativeFrom="column">
                  <wp:posOffset>523875</wp:posOffset>
                </wp:positionH>
                <wp:positionV relativeFrom="paragraph">
                  <wp:posOffset>949416</wp:posOffset>
                </wp:positionV>
                <wp:extent cx="827314" cy="0"/>
                <wp:effectExtent l="0" t="0" r="0" b="0"/>
                <wp:wrapNone/>
                <wp:docPr id="12" name="直線コネクタ 12"/>
                <wp:cNvGraphicFramePr/>
                <a:graphic xmlns:a="http://schemas.openxmlformats.org/drawingml/2006/main">
                  <a:graphicData uri="http://schemas.microsoft.com/office/word/2010/wordprocessingShape">
                    <wps:wsp>
                      <wps:cNvCnPr/>
                      <wps:spPr>
                        <a:xfrm>
                          <a:off x="0" y="0"/>
                          <a:ext cx="82731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C59DE16" id="直線コネクタ 12" o:spid="_x0000_s1026" style="position:absolute;left:0;text-align:left;z-index:251673664;visibility:visible;mso-wrap-style:square;mso-wrap-distance-left:9pt;mso-wrap-distance-top:0;mso-wrap-distance-right:9pt;mso-wrap-distance-bottom:0;mso-position-horizontal:absolute;mso-position-horizontal-relative:text;mso-position-vertical:absolute;mso-position-vertical-relative:text" from="41.25pt,74.75pt" to="106.4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" strokecolor="red" strokeweight="1.5pt">
                <v:stroke joinstyle="miter"/>
              </v:line>
            </w:pict>
          </mc:Fallback>
        </mc:AlternateContent>
      </w:r>
      <w:r>
        <w:rPr>
          <w:noProof/>
        </w:rPr>
        <mc:AlternateContent>
          <mc:Choice Requires="wps">
            <w:drawing>
              <wp:anchor distT="0" distB="0" distL="114300" distR="114300" simplePos="0" relativeHeight="251671616" behindDoc="0" locked="0" layoutInCell="1" allowOverlap="1" wp14:anchorId="22790228" wp14:editId="7C2B35CB">
                <wp:simplePos x="0" y="0"/>
                <wp:positionH relativeFrom="column">
                  <wp:posOffset>520065</wp:posOffset>
                </wp:positionH>
                <wp:positionV relativeFrom="paragraph">
                  <wp:posOffset>743041</wp:posOffset>
                </wp:positionV>
                <wp:extent cx="827314" cy="0"/>
                <wp:effectExtent l="0" t="0" r="0" b="0"/>
                <wp:wrapNone/>
                <wp:docPr id="11" name="直線コネクタ 11"/>
                <wp:cNvGraphicFramePr/>
                <a:graphic xmlns:a="http://schemas.openxmlformats.org/drawingml/2006/main">
                  <a:graphicData uri="http://schemas.microsoft.com/office/word/2010/wordprocessingShape">
                    <wps:wsp>
                      <wps:cNvCnPr/>
                      <wps:spPr>
                        <a:xfrm>
                          <a:off x="0" y="0"/>
                          <a:ext cx="82731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07D3277" id="直線コネクタ 11" o:spid="_x0000_s1026" style="position:absolute;left:0;text-align:left;z-index:251671616;visibility:visible;mso-wrap-style:square;mso-wrap-distance-left:9pt;mso-wrap-distance-top:0;mso-wrap-distance-right:9pt;mso-wrap-distance-bottom:0;mso-position-horizontal:absolute;mso-position-horizontal-relative:text;mso-position-vertical:absolute;mso-position-vertical-relative:text" from="40.95pt,58.5pt" to="106.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" strokecolor="red" strokeweight="1.5pt">
                <v:stroke joinstyle="miter"/>
              </v:line>
            </w:pict>
          </mc:Fallback>
        </mc:AlternateContent>
      </w:r>
      <w:r>
        <w:rPr>
          <w:noProof/>
        </w:rPr>
        <mc:AlternateContent>
          <mc:Choice Requires="wps">
            <w:drawing>
              <wp:anchor distT="0" distB="0" distL="114300" distR="114300" simplePos="0" relativeHeight="251669568" behindDoc="0" locked="0" layoutInCell="1" allowOverlap="1" wp14:anchorId="32DB8723" wp14:editId="592C349A">
                <wp:simplePos x="0" y="0"/>
                <wp:positionH relativeFrom="column">
                  <wp:posOffset>525145</wp:posOffset>
                </wp:positionH>
                <wp:positionV relativeFrom="paragraph">
                  <wp:posOffset>310424</wp:posOffset>
                </wp:positionV>
                <wp:extent cx="827314" cy="0"/>
                <wp:effectExtent l="0" t="0" r="0" b="0"/>
                <wp:wrapNone/>
                <wp:docPr id="10" name="直線コネクタ 10"/>
                <wp:cNvGraphicFramePr/>
                <a:graphic xmlns:a="http://schemas.openxmlformats.org/drawingml/2006/main">
                  <a:graphicData uri="http://schemas.microsoft.com/office/word/2010/wordprocessingShape">
                    <wps:wsp>
                      <wps:cNvCnPr/>
                      <wps:spPr>
                        <a:xfrm>
                          <a:off x="0" y="0"/>
                          <a:ext cx="82731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C2A9D22" id="直線コネクタ 10" o:spid="_x0000_s1026" style="position:absolute;left:0;text-align:left;z-index:251669568;visibility:visible;mso-wrap-style:square;mso-wrap-distance-left:9pt;mso-wrap-distance-top:0;mso-wrap-distance-right:9pt;mso-wrap-distance-bottom:0;mso-position-horizontal:absolute;mso-position-horizontal-relative:text;mso-position-vertical:absolute;mso-position-vertical-relative:text" from="41.35pt,24.45pt" to="106.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" strokecolor="red" strokeweight="1.5pt">
                <v:stroke joinstyle="miter"/>
              </v:line>
            </w:pict>
          </mc:Fallback>
        </mc:AlternateContent>
      </w:r>
      <w:r w:rsidR="00951231">
        <w:rPr>
          <w:noProof/>
        </w:rPr>
        <w:drawing>
          <wp:inline distT="0" distB="0" distL="0" distR="0" wp14:anchorId="261C28ED" wp14:editId="4A9A5CD2">
            <wp:extent cx="5389245" cy="2506980"/>
            <wp:effectExtent l="0" t="0" r="1905" b="762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9245" cy="2506980"/>
                    </a:xfrm>
                    <a:prstGeom prst="rect">
                      <a:avLst/>
                    </a:prstGeom>
                    <a:noFill/>
                    <a:ln>
                      <a:noFill/>
                    </a:ln>
                  </pic:spPr>
                </pic:pic>
              </a:graphicData>
            </a:graphic>
          </wp:inline>
        </w:drawing>
      </w:r>
    </w:p>
    <w:p w14:paraId="769BA99C" w14:textId="77777777" w:rsidR="008E1845" w:rsidRPr="005F33A5" w:rsidRDefault="008E1845" w:rsidP="0079383F">
      <w:pPr>
        <w:spacing w:line="160" w:lineRule="exact"/>
        <w:ind w:leftChars="2000" w:left="4000"/>
        <w:rPr>
          <w:sz w:val="16"/>
          <w:szCs w:val="16"/>
        </w:rPr>
      </w:pPr>
      <w:r w:rsidRPr="005F33A5">
        <w:rPr>
          <w:rFonts w:hint="eastAsia"/>
          <w:sz w:val="16"/>
          <w:szCs w:val="16"/>
        </w:rPr>
        <w:t xml:space="preserve">　</w:t>
      </w:r>
      <w:r w:rsidRPr="005F33A5">
        <w:rPr>
          <w:sz w:val="16"/>
          <w:szCs w:val="16"/>
        </w:rPr>
        <w:t xml:space="preserve">  </w:t>
      </w:r>
      <w:r w:rsidRPr="005F33A5">
        <w:rPr>
          <w:rFonts w:hint="eastAsia"/>
          <w:sz w:val="16"/>
          <w:szCs w:val="16"/>
        </w:rPr>
        <w:t>回答数　母子：</w:t>
      </w:r>
      <w:r w:rsidRPr="005F33A5">
        <w:rPr>
          <w:sz w:val="16"/>
          <w:szCs w:val="16"/>
        </w:rPr>
        <w:t>2,046件</w:t>
      </w:r>
      <w:r w:rsidRPr="005F33A5">
        <w:rPr>
          <w:rFonts w:hint="eastAsia"/>
          <w:sz w:val="16"/>
          <w:szCs w:val="16"/>
        </w:rPr>
        <w:t>、</w:t>
      </w:r>
      <w:r w:rsidRPr="005F33A5">
        <w:rPr>
          <w:sz w:val="16"/>
          <w:szCs w:val="16"/>
        </w:rPr>
        <w:t>父子</w:t>
      </w:r>
      <w:r w:rsidRPr="005F33A5">
        <w:rPr>
          <w:rFonts w:hint="eastAsia"/>
          <w:sz w:val="16"/>
          <w:szCs w:val="16"/>
        </w:rPr>
        <w:t>：</w:t>
      </w:r>
      <w:r w:rsidRPr="005F33A5">
        <w:rPr>
          <w:sz w:val="16"/>
          <w:szCs w:val="16"/>
        </w:rPr>
        <w:t>93件、寡婦</w:t>
      </w:r>
      <w:r w:rsidRPr="005F33A5">
        <w:rPr>
          <w:rFonts w:hint="eastAsia"/>
          <w:sz w:val="16"/>
          <w:szCs w:val="16"/>
        </w:rPr>
        <w:t>：</w:t>
      </w:r>
      <w:r w:rsidRPr="005F33A5">
        <w:rPr>
          <w:sz w:val="16"/>
          <w:szCs w:val="16"/>
        </w:rPr>
        <w:t>343件</w:t>
      </w:r>
    </w:p>
    <w:p w14:paraId="7D791DD5" w14:textId="08E73ABC" w:rsidR="008E1845" w:rsidRPr="0045451C" w:rsidRDefault="007C7361" w:rsidP="007C7361">
      <w:pPr>
        <w:pStyle w:val="4"/>
        <w:ind w:leftChars="100" w:left="200"/>
      </w:pPr>
      <w:bookmarkStart w:id="24" w:name="_Toc166164922"/>
      <w:r>
        <w:rPr>
          <w:rFonts w:hint="eastAsia"/>
        </w:rPr>
        <w:lastRenderedPageBreak/>
        <w:t xml:space="preserve">③　</w:t>
      </w:r>
      <w:r w:rsidR="008E1845" w:rsidRPr="0045451C">
        <w:rPr>
          <w:rFonts w:hint="eastAsia"/>
        </w:rPr>
        <w:t>就労による収入</w:t>
      </w:r>
      <w:bookmarkEnd w:id="24"/>
    </w:p>
    <w:p w14:paraId="3BA46FCC" w14:textId="09FB0F64" w:rsidR="00D86A43" w:rsidRDefault="008E1845" w:rsidP="008E1845">
      <w:pPr>
        <w:ind w:leftChars="200" w:left="400" w:firstLineChars="100" w:firstLine="200"/>
      </w:pPr>
      <w:r w:rsidRPr="0021534A">
        <w:rPr>
          <w:rFonts w:hint="eastAsia"/>
        </w:rPr>
        <w:t>就労による収入では、母子家庭は、「</w:t>
      </w:r>
      <w:r w:rsidRPr="0021534A">
        <w:t>100</w:t>
      </w:r>
      <w:r w:rsidRPr="0021534A">
        <w:rPr>
          <w:rFonts w:hint="eastAsia"/>
        </w:rPr>
        <w:t>万</w:t>
      </w:r>
      <w:r w:rsidRPr="0021534A">
        <w:t>円未満」</w:t>
      </w:r>
      <w:r w:rsidR="00D86A43">
        <w:rPr>
          <w:rFonts w:hint="eastAsia"/>
        </w:rPr>
        <w:t>の割合</w:t>
      </w:r>
      <w:r w:rsidRPr="0021534A">
        <w:t>が最も</w:t>
      </w:r>
      <w:r w:rsidR="00D86A43">
        <w:rPr>
          <w:rFonts w:hint="eastAsia"/>
        </w:rPr>
        <w:t>高く</w:t>
      </w:r>
      <w:r w:rsidRPr="0021534A">
        <w:t>、</w:t>
      </w:r>
      <w:r w:rsidR="00D86A43">
        <w:rPr>
          <w:rFonts w:hint="eastAsia"/>
        </w:rPr>
        <w:t>収入が上がるごとに割合が低くなる傾向にある。</w:t>
      </w:r>
    </w:p>
    <w:p w14:paraId="2A7A5CAE" w14:textId="0DF9BA26" w:rsidR="008E1845" w:rsidRDefault="008E1845" w:rsidP="008E1845">
      <w:pPr>
        <w:ind w:leftChars="200" w:left="400" w:firstLineChars="100" w:firstLine="200"/>
      </w:pPr>
      <w:r w:rsidRPr="0021534A">
        <w:rPr>
          <w:rFonts w:hint="eastAsia"/>
        </w:rPr>
        <w:t>父子家庭では、「100万円未満」</w:t>
      </w:r>
      <w:r w:rsidR="00D86A43">
        <w:rPr>
          <w:rFonts w:hint="eastAsia"/>
        </w:rPr>
        <w:t>と</w:t>
      </w:r>
      <w:r w:rsidRPr="0021534A">
        <w:rPr>
          <w:rFonts w:hint="eastAsia"/>
        </w:rPr>
        <w:t>「</w:t>
      </w:r>
      <w:r w:rsidRPr="0021534A">
        <w:t>2</w:t>
      </w:r>
      <w:r w:rsidRPr="0021534A">
        <w:rPr>
          <w:rFonts w:hint="eastAsia"/>
        </w:rPr>
        <w:t>5</w:t>
      </w:r>
      <w:r w:rsidRPr="0021534A">
        <w:t>0～</w:t>
      </w:r>
      <w:r w:rsidRPr="0021534A">
        <w:rPr>
          <w:rFonts w:hint="eastAsia"/>
        </w:rPr>
        <w:t>30</w:t>
      </w:r>
      <w:r w:rsidRPr="0021534A">
        <w:t>0万</w:t>
      </w:r>
      <w:r w:rsidRPr="0021534A">
        <w:rPr>
          <w:rFonts w:hint="eastAsia"/>
        </w:rPr>
        <w:t>円</w:t>
      </w:r>
      <w:r w:rsidRPr="0021534A">
        <w:t>未満」</w:t>
      </w:r>
      <w:r w:rsidR="00D86A43">
        <w:rPr>
          <w:rFonts w:hint="eastAsia"/>
        </w:rPr>
        <w:t>の割合</w:t>
      </w:r>
      <w:r w:rsidRPr="0021534A">
        <w:t>が最も</w:t>
      </w:r>
      <w:r w:rsidR="00D86A43">
        <w:rPr>
          <w:rFonts w:hint="eastAsia"/>
        </w:rPr>
        <w:t>高い</w:t>
      </w:r>
      <w:r w:rsidRPr="0021534A">
        <w:t>が、</w:t>
      </w:r>
      <w:r w:rsidR="00D86A43">
        <w:rPr>
          <w:rFonts w:hint="eastAsia"/>
        </w:rPr>
        <w:t>全体的に</w:t>
      </w:r>
      <w:r w:rsidRPr="0021534A">
        <w:t>各層に</w:t>
      </w:r>
      <w:r w:rsidR="00D86A43">
        <w:rPr>
          <w:rFonts w:hint="eastAsia"/>
        </w:rPr>
        <w:t>分散し</w:t>
      </w:r>
      <w:r w:rsidRPr="0021534A">
        <w:t>ている。</w:t>
      </w:r>
    </w:p>
    <w:p w14:paraId="3342530F" w14:textId="35E85E48" w:rsidR="008E1845" w:rsidRPr="003C25A6" w:rsidRDefault="008E1845" w:rsidP="008E1845">
      <w:pPr>
        <w:ind w:leftChars="200" w:left="400"/>
        <w:rPr>
          <w:color w:val="000000" w:themeColor="text1"/>
        </w:rPr>
      </w:pPr>
      <w:r w:rsidRPr="003C25A6">
        <w:rPr>
          <w:rFonts w:hint="eastAsia"/>
          <w:color w:val="000000" w:themeColor="text1"/>
        </w:rPr>
        <w:t>（</w:t>
      </w:r>
      <w:r w:rsidRPr="003C25A6">
        <w:rPr>
          <w:color w:val="000000" w:themeColor="text1"/>
        </w:rPr>
        <w:t>図表</w:t>
      </w:r>
      <w:r w:rsidRPr="003C25A6">
        <w:rPr>
          <w:rFonts w:hint="eastAsia"/>
          <w:color w:val="000000" w:themeColor="text1"/>
        </w:rPr>
        <w:t>9</w:t>
      </w:r>
      <w:r w:rsidRPr="003C25A6">
        <w:rPr>
          <w:color w:val="000000" w:themeColor="text1"/>
        </w:rPr>
        <w:t>）</w:t>
      </w:r>
    </w:p>
    <w:p w14:paraId="127923BE" w14:textId="77777777" w:rsidR="008E1845" w:rsidRPr="0076588F" w:rsidRDefault="008E1845" w:rsidP="008E1845">
      <w:pPr>
        <w:ind w:leftChars="200" w:left="400"/>
      </w:pPr>
      <w:r w:rsidRPr="00574B87">
        <w:t xml:space="preserve"> </w:t>
      </w:r>
      <w:r w:rsidRPr="001B4FF5">
        <w:rPr>
          <w:noProof/>
        </w:rPr>
        <w:drawing>
          <wp:inline distT="0" distB="0" distL="0" distR="0" wp14:anchorId="2E7C345E" wp14:editId="548DA5A3">
            <wp:extent cx="3781963" cy="2015067"/>
            <wp:effectExtent l="0" t="0" r="9525" b="4445"/>
            <wp:docPr id="27" name="図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1444" cy="2020119"/>
                    </a:xfrm>
                    <a:prstGeom prst="rect">
                      <a:avLst/>
                    </a:prstGeom>
                    <a:noFill/>
                    <a:ln>
                      <a:noFill/>
                    </a:ln>
                  </pic:spPr>
                </pic:pic>
              </a:graphicData>
            </a:graphic>
          </wp:inline>
        </w:drawing>
      </w:r>
    </w:p>
    <w:p w14:paraId="4E57B88B" w14:textId="720EB197" w:rsidR="001532C3" w:rsidRDefault="008E1845" w:rsidP="00B42A04">
      <w:pPr>
        <w:spacing w:line="-240" w:lineRule="auto"/>
        <w:ind w:leftChars="1000" w:left="2000"/>
        <w:rPr>
          <w:sz w:val="16"/>
          <w:szCs w:val="16"/>
        </w:rPr>
      </w:pPr>
      <w:r w:rsidRPr="005F33A5">
        <w:rPr>
          <w:rFonts w:hint="eastAsia"/>
          <w:sz w:val="16"/>
          <w:szCs w:val="16"/>
        </w:rPr>
        <w:t xml:space="preserve">　回答数</w:t>
      </w:r>
      <w:r>
        <w:rPr>
          <w:rFonts w:hint="eastAsia"/>
          <w:sz w:val="16"/>
          <w:szCs w:val="16"/>
        </w:rPr>
        <w:t xml:space="preserve">　</w:t>
      </w:r>
      <w:r w:rsidRPr="005F33A5">
        <w:rPr>
          <w:rFonts w:hint="eastAsia"/>
          <w:sz w:val="16"/>
          <w:szCs w:val="16"/>
        </w:rPr>
        <w:t>母子</w:t>
      </w:r>
      <w:r>
        <w:rPr>
          <w:rFonts w:hint="eastAsia"/>
          <w:sz w:val="16"/>
          <w:szCs w:val="16"/>
        </w:rPr>
        <w:t>：1,709件</w:t>
      </w:r>
      <w:r w:rsidRPr="005F33A5">
        <w:rPr>
          <w:sz w:val="16"/>
          <w:szCs w:val="16"/>
        </w:rPr>
        <w:t>、父子</w:t>
      </w:r>
      <w:r>
        <w:rPr>
          <w:rFonts w:hint="eastAsia"/>
          <w:sz w:val="16"/>
          <w:szCs w:val="16"/>
        </w:rPr>
        <w:t>：68件</w:t>
      </w:r>
      <w:r w:rsidRPr="005F33A5">
        <w:rPr>
          <w:sz w:val="16"/>
          <w:szCs w:val="16"/>
        </w:rPr>
        <w:t>、寡婦</w:t>
      </w:r>
      <w:r>
        <w:rPr>
          <w:rFonts w:hint="eastAsia"/>
          <w:sz w:val="16"/>
          <w:szCs w:val="16"/>
        </w:rPr>
        <w:t>：241件</w:t>
      </w:r>
      <w:r w:rsidRPr="005F33A5">
        <w:rPr>
          <w:sz w:val="16"/>
          <w:szCs w:val="16"/>
        </w:rPr>
        <w:t xml:space="preserve"> </w:t>
      </w:r>
    </w:p>
    <w:p w14:paraId="162C9CD9" w14:textId="77777777" w:rsidR="000F1915" w:rsidRDefault="000F1915" w:rsidP="000F1915">
      <w:pPr>
        <w:spacing w:line="-240" w:lineRule="auto"/>
        <w:rPr>
          <w:sz w:val="21"/>
          <w:szCs w:val="21"/>
        </w:rPr>
      </w:pPr>
    </w:p>
    <w:p w14:paraId="41412E98" w14:textId="77777777" w:rsidR="000F1915" w:rsidRPr="000F1915" w:rsidRDefault="000F1915" w:rsidP="000F1915">
      <w:pPr>
        <w:spacing w:line="-240" w:lineRule="auto"/>
        <w:rPr>
          <w:sz w:val="21"/>
          <w:szCs w:val="21"/>
        </w:rPr>
      </w:pPr>
    </w:p>
    <w:p w14:paraId="64F5EE66" w14:textId="74AFCFA2" w:rsidR="00E01E0B" w:rsidRPr="003C25A6" w:rsidRDefault="007C7361" w:rsidP="007C7361">
      <w:pPr>
        <w:pStyle w:val="4"/>
        <w:ind w:leftChars="100" w:left="200"/>
      </w:pPr>
      <w:bookmarkStart w:id="25" w:name="_Toc158709500"/>
      <w:bookmarkStart w:id="26" w:name="_Toc166164914"/>
      <w:bookmarkEnd w:id="25"/>
      <w:r>
        <w:rPr>
          <w:rFonts w:hint="eastAsia"/>
        </w:rPr>
        <w:t xml:space="preserve">④　</w:t>
      </w:r>
      <w:r w:rsidR="00E01E0B" w:rsidRPr="003C25A6">
        <w:rPr>
          <w:rFonts w:hint="eastAsia"/>
        </w:rPr>
        <w:t>離職経験等の状況</w:t>
      </w:r>
      <w:bookmarkEnd w:id="26"/>
      <w:r w:rsidR="00513A0B">
        <w:rPr>
          <w:rFonts w:hint="eastAsia"/>
        </w:rPr>
        <w:t>（複数回答あり）</w:t>
      </w:r>
    </w:p>
    <w:p w14:paraId="561C5CF7" w14:textId="38ECDF70" w:rsidR="000F1915" w:rsidRDefault="00B33D57" w:rsidP="00B33D57">
      <w:pPr>
        <w:ind w:leftChars="200" w:left="400" w:firstLineChars="100" w:firstLine="200"/>
      </w:pPr>
      <w:r w:rsidRPr="00B33D57">
        <w:rPr>
          <w:rFonts w:hint="eastAsia"/>
        </w:rPr>
        <w:t>ひとり親になってから現在（令和５年８月）までの間に離職</w:t>
      </w:r>
      <w:r w:rsidR="008E1845" w:rsidRPr="0079383F">
        <w:rPr>
          <w:rFonts w:hint="eastAsia"/>
          <w:color w:val="000000" w:themeColor="text1"/>
        </w:rPr>
        <w:t>した</w:t>
      </w:r>
      <w:r w:rsidRPr="00B33D57">
        <w:rPr>
          <w:rFonts w:hint="eastAsia"/>
        </w:rPr>
        <w:t>理由としては、母子家庭</w:t>
      </w:r>
      <w:r w:rsidR="000F1915">
        <w:rPr>
          <w:rFonts w:hint="eastAsia"/>
        </w:rPr>
        <w:t>・父子家庭ともに</w:t>
      </w:r>
      <w:r w:rsidRPr="00B33D57">
        <w:t>、「好条件の会社への転職」</w:t>
      </w:r>
      <w:r w:rsidR="000F1915">
        <w:rPr>
          <w:rFonts w:hint="eastAsia"/>
        </w:rPr>
        <w:t>の割合</w:t>
      </w:r>
      <w:r w:rsidRPr="00B33D57">
        <w:rPr>
          <w:rFonts w:hint="eastAsia"/>
        </w:rPr>
        <w:t>が最も</w:t>
      </w:r>
      <w:r w:rsidR="000F1915">
        <w:rPr>
          <w:rFonts w:hint="eastAsia"/>
        </w:rPr>
        <w:t>高く</w:t>
      </w:r>
      <w:r w:rsidRPr="00B33D57">
        <w:rPr>
          <w:rFonts w:hint="eastAsia"/>
        </w:rPr>
        <w:t>なっている</w:t>
      </w:r>
      <w:r w:rsidRPr="00B33D57">
        <w:t>。</w:t>
      </w:r>
    </w:p>
    <w:p w14:paraId="66CD8463" w14:textId="110FCAB1" w:rsidR="00B33D57" w:rsidRDefault="00B33D57" w:rsidP="00B33D57">
      <w:pPr>
        <w:ind w:leftChars="200" w:left="400" w:firstLineChars="100" w:firstLine="200"/>
      </w:pPr>
      <w:r w:rsidRPr="00B33D57">
        <w:rPr>
          <w:rFonts w:hint="eastAsia"/>
        </w:rPr>
        <w:t>父子家庭では、</w:t>
      </w:r>
      <w:r w:rsidR="000F1915">
        <w:rPr>
          <w:rFonts w:hint="eastAsia"/>
        </w:rPr>
        <w:t>母子家庭に比べて、</w:t>
      </w:r>
      <w:r w:rsidRPr="00B33D57">
        <w:rPr>
          <w:rFonts w:hint="eastAsia"/>
        </w:rPr>
        <w:t>「子どもの面倒を見る」</w:t>
      </w:r>
      <w:r w:rsidR="000F1915">
        <w:rPr>
          <w:rFonts w:hint="eastAsia"/>
        </w:rPr>
        <w:t>、「勤務先の理由で解雇」の割合が高くなっている</w:t>
      </w:r>
      <w:r w:rsidRPr="00B33D57">
        <w:rPr>
          <w:rFonts w:hint="eastAsia"/>
        </w:rPr>
        <w:t>。</w:t>
      </w:r>
    </w:p>
    <w:p w14:paraId="384BCF21" w14:textId="771FC175" w:rsidR="00924E81" w:rsidRPr="003C25A6" w:rsidRDefault="00924E81" w:rsidP="00924E81">
      <w:pPr>
        <w:ind w:leftChars="200" w:left="400"/>
        <w:rPr>
          <w:color w:val="000000" w:themeColor="text1"/>
        </w:rPr>
      </w:pPr>
      <w:r w:rsidRPr="003C25A6">
        <w:rPr>
          <w:rFonts w:hint="eastAsia"/>
          <w:color w:val="000000" w:themeColor="text1"/>
        </w:rPr>
        <w:t>（</w:t>
      </w:r>
      <w:r w:rsidRPr="003C25A6">
        <w:rPr>
          <w:color w:val="000000" w:themeColor="text1"/>
        </w:rPr>
        <w:t>図表</w:t>
      </w:r>
      <w:r w:rsidR="008E1845" w:rsidRPr="003C25A6">
        <w:rPr>
          <w:rFonts w:hint="eastAsia"/>
          <w:color w:val="000000" w:themeColor="text1"/>
        </w:rPr>
        <w:t>10</w:t>
      </w:r>
      <w:r w:rsidRPr="003C25A6">
        <w:rPr>
          <w:color w:val="000000" w:themeColor="text1"/>
        </w:rPr>
        <w:t>）離職経験のある方の離職理由</w:t>
      </w:r>
      <w:r w:rsidRPr="003C25A6">
        <w:rPr>
          <w:rFonts w:hint="eastAsia"/>
          <w:color w:val="000000" w:themeColor="text1"/>
        </w:rPr>
        <w:t>（複数回答あり）</w:t>
      </w:r>
    </w:p>
    <w:p w14:paraId="4F55F011" w14:textId="5C6FF763" w:rsidR="00924E81" w:rsidRDefault="00686D73" w:rsidP="00924E81">
      <w:pPr>
        <w:ind w:firstLineChars="250" w:firstLine="500"/>
      </w:pPr>
      <w:r>
        <w:rPr>
          <w:noProof/>
        </w:rPr>
        <mc:AlternateContent>
          <mc:Choice Requires="wps">
            <w:drawing>
              <wp:anchor distT="0" distB="0" distL="114300" distR="114300" simplePos="0" relativeHeight="251681856" behindDoc="0" locked="0" layoutInCell="1" allowOverlap="1" wp14:anchorId="4E726E40" wp14:editId="66318E2F">
                <wp:simplePos x="0" y="0"/>
                <wp:positionH relativeFrom="column">
                  <wp:posOffset>349250</wp:posOffset>
                </wp:positionH>
                <wp:positionV relativeFrom="paragraph">
                  <wp:posOffset>2208530</wp:posOffset>
                </wp:positionV>
                <wp:extent cx="1184910" cy="0"/>
                <wp:effectExtent l="0" t="0" r="0" b="0"/>
                <wp:wrapNone/>
                <wp:docPr id="16" name="直線コネクタ 16"/>
                <wp:cNvGraphicFramePr/>
                <a:graphic xmlns:a="http://schemas.openxmlformats.org/drawingml/2006/main">
                  <a:graphicData uri="http://schemas.microsoft.com/office/word/2010/wordprocessingShape">
                    <wps:wsp>
                      <wps:cNvCnPr/>
                      <wps:spPr>
                        <a:xfrm>
                          <a:off x="0" y="0"/>
                          <a:ext cx="118491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9618020" id="直線コネクタ 16" o:spid="_x0000_s1026" style="position:absolute;left:0;text-align:left;z-index:25168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173.9pt" to="120.8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" strokecolor="red" strokeweight="1.5pt">
                <v:stroke joinstyle="miter"/>
              </v:line>
            </w:pict>
          </mc:Fallback>
        </mc:AlternateContent>
      </w:r>
      <w:r>
        <w:rPr>
          <w:noProof/>
        </w:rPr>
        <mc:AlternateContent>
          <mc:Choice Requires="wps">
            <w:drawing>
              <wp:anchor distT="0" distB="0" distL="114300" distR="114300" simplePos="0" relativeHeight="251679808" behindDoc="0" locked="0" layoutInCell="1" allowOverlap="1" wp14:anchorId="5DD51B23" wp14:editId="42BED104">
                <wp:simplePos x="0" y="0"/>
                <wp:positionH relativeFrom="column">
                  <wp:posOffset>372110</wp:posOffset>
                </wp:positionH>
                <wp:positionV relativeFrom="paragraph">
                  <wp:posOffset>768350</wp:posOffset>
                </wp:positionV>
                <wp:extent cx="1184910" cy="0"/>
                <wp:effectExtent l="0" t="0" r="0" b="0"/>
                <wp:wrapNone/>
                <wp:docPr id="15" name="直線コネクタ 15"/>
                <wp:cNvGraphicFramePr/>
                <a:graphic xmlns:a="http://schemas.openxmlformats.org/drawingml/2006/main">
                  <a:graphicData uri="http://schemas.microsoft.com/office/word/2010/wordprocessingShape">
                    <wps:wsp>
                      <wps:cNvCnPr/>
                      <wps:spPr>
                        <a:xfrm>
                          <a:off x="0" y="0"/>
                          <a:ext cx="118491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53FD7ED" id="直線コネクタ 15" o:spid="_x0000_s1026" style="position:absolute;left:0;text-align:left;z-index:25167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pt,60.5pt" to="122.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" strokecolor="red" strokeweight="1.5pt">
                <v:stroke joinstyle="miter"/>
              </v:line>
            </w:pict>
          </mc:Fallback>
        </mc:AlternateContent>
      </w:r>
      <w:r>
        <w:rPr>
          <w:noProof/>
        </w:rPr>
        <mc:AlternateContent>
          <mc:Choice Requires="wps">
            <w:drawing>
              <wp:anchor distT="0" distB="0" distL="114300" distR="114300" simplePos="0" relativeHeight="251677760" behindDoc="0" locked="0" layoutInCell="1" allowOverlap="1" wp14:anchorId="47AB8700" wp14:editId="3763A999">
                <wp:simplePos x="0" y="0"/>
                <wp:positionH relativeFrom="column">
                  <wp:posOffset>372110</wp:posOffset>
                </wp:positionH>
                <wp:positionV relativeFrom="paragraph">
                  <wp:posOffset>1918970</wp:posOffset>
                </wp:positionV>
                <wp:extent cx="1184910" cy="0"/>
                <wp:effectExtent l="0" t="0" r="0" b="0"/>
                <wp:wrapNone/>
                <wp:docPr id="14" name="直線コネクタ 14"/>
                <wp:cNvGraphicFramePr/>
                <a:graphic xmlns:a="http://schemas.openxmlformats.org/drawingml/2006/main">
                  <a:graphicData uri="http://schemas.microsoft.com/office/word/2010/wordprocessingShape">
                    <wps:wsp>
                      <wps:cNvCnPr/>
                      <wps:spPr>
                        <a:xfrm>
                          <a:off x="0" y="0"/>
                          <a:ext cx="118491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F4E7023" id="直線コネクタ 14" o:spid="_x0000_s1026" style="position:absolute;left:0;text-align:left;z-index:25167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pt,151.1pt" to="122.6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" strokecolor="red" strokeweight="1.5pt">
                <v:stroke joinstyle="miter"/>
              </v:line>
            </w:pict>
          </mc:Fallback>
        </mc:AlternateContent>
      </w:r>
      <w:r w:rsidR="00F62E31">
        <w:rPr>
          <w:noProof/>
        </w:rPr>
        <w:drawing>
          <wp:inline distT="0" distB="0" distL="0" distR="0" wp14:anchorId="44D6B7C2" wp14:editId="00EB9BCD">
            <wp:extent cx="5431790" cy="299339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1790" cy="2993390"/>
                    </a:xfrm>
                    <a:prstGeom prst="rect">
                      <a:avLst/>
                    </a:prstGeom>
                    <a:noFill/>
                    <a:ln>
                      <a:noFill/>
                    </a:ln>
                  </pic:spPr>
                </pic:pic>
              </a:graphicData>
            </a:graphic>
          </wp:inline>
        </w:drawing>
      </w:r>
    </w:p>
    <w:p w14:paraId="2EE7962B" w14:textId="3C8ED9C2" w:rsidR="00924E81" w:rsidRDefault="00924E81" w:rsidP="00924E81">
      <w:pPr>
        <w:pStyle w:val="ad"/>
        <w:spacing w:afterLines="0" w:after="0"/>
        <w:ind w:leftChars="2200" w:left="4400"/>
        <w:jc w:val="left"/>
        <w:rPr>
          <w:rFonts w:ascii="HG丸ｺﾞｼｯｸM-PRO" w:eastAsia="HG丸ｺﾞｼｯｸM-PRO" w:hAnsi="HG丸ｺﾞｼｯｸM-PRO"/>
          <w:sz w:val="16"/>
          <w:szCs w:val="16"/>
        </w:rPr>
      </w:pPr>
      <w:r w:rsidRPr="00924E81">
        <w:rPr>
          <w:rFonts w:ascii="HG丸ｺﾞｼｯｸM-PRO" w:eastAsia="HG丸ｺﾞｼｯｸM-PRO" w:hAnsi="HG丸ｺﾞｼｯｸM-PRO" w:hint="eastAsia"/>
          <w:sz w:val="16"/>
          <w:szCs w:val="16"/>
        </w:rPr>
        <w:t>回答数　母子：</w:t>
      </w:r>
      <w:r w:rsidRPr="00924E81">
        <w:rPr>
          <w:rFonts w:ascii="HG丸ｺﾞｼｯｸM-PRO" w:eastAsia="HG丸ｺﾞｼｯｸM-PRO" w:hAnsi="HG丸ｺﾞｼｯｸM-PRO"/>
          <w:sz w:val="16"/>
          <w:szCs w:val="16"/>
        </w:rPr>
        <w:t>942</w:t>
      </w:r>
      <w:r w:rsidRPr="00924E81">
        <w:rPr>
          <w:rFonts w:ascii="HG丸ｺﾞｼｯｸM-PRO" w:eastAsia="HG丸ｺﾞｼｯｸM-PRO" w:hAnsi="HG丸ｺﾞｼｯｸM-PRO" w:hint="eastAsia"/>
          <w:sz w:val="16"/>
          <w:szCs w:val="16"/>
        </w:rPr>
        <w:t>件</w:t>
      </w:r>
      <w:r w:rsidRPr="00924E81">
        <w:rPr>
          <w:rFonts w:ascii="HG丸ｺﾞｼｯｸM-PRO" w:eastAsia="HG丸ｺﾞｼｯｸM-PRO" w:hAnsi="HG丸ｺﾞｼｯｸM-PRO"/>
          <w:sz w:val="16"/>
          <w:szCs w:val="16"/>
        </w:rPr>
        <w:t>、父子</w:t>
      </w:r>
      <w:r w:rsidRPr="00924E81">
        <w:rPr>
          <w:rFonts w:ascii="HG丸ｺﾞｼｯｸM-PRO" w:eastAsia="HG丸ｺﾞｼｯｸM-PRO" w:hAnsi="HG丸ｺﾞｼｯｸM-PRO" w:hint="eastAsia"/>
          <w:sz w:val="16"/>
          <w:szCs w:val="16"/>
        </w:rPr>
        <w:t>：</w:t>
      </w:r>
      <w:r w:rsidRPr="00924E81">
        <w:rPr>
          <w:rFonts w:ascii="HG丸ｺﾞｼｯｸM-PRO" w:eastAsia="HG丸ｺﾞｼｯｸM-PRO" w:hAnsi="HG丸ｺﾞｼｯｸM-PRO"/>
          <w:sz w:val="16"/>
          <w:szCs w:val="16"/>
        </w:rPr>
        <w:t>28</w:t>
      </w:r>
      <w:r w:rsidRPr="00924E81">
        <w:rPr>
          <w:rFonts w:ascii="HG丸ｺﾞｼｯｸM-PRO" w:eastAsia="HG丸ｺﾞｼｯｸM-PRO" w:hAnsi="HG丸ｺﾞｼｯｸM-PRO" w:hint="eastAsia"/>
          <w:sz w:val="16"/>
          <w:szCs w:val="16"/>
        </w:rPr>
        <w:t>件、</w:t>
      </w:r>
      <w:r w:rsidRPr="00924E81">
        <w:rPr>
          <w:rFonts w:ascii="HG丸ｺﾞｼｯｸM-PRO" w:eastAsia="HG丸ｺﾞｼｯｸM-PRO" w:hAnsi="HG丸ｺﾞｼｯｸM-PRO"/>
          <w:sz w:val="16"/>
          <w:szCs w:val="16"/>
        </w:rPr>
        <w:t>寡婦</w:t>
      </w:r>
      <w:r w:rsidRPr="00924E81">
        <w:rPr>
          <w:rFonts w:ascii="HG丸ｺﾞｼｯｸM-PRO" w:eastAsia="HG丸ｺﾞｼｯｸM-PRO" w:hAnsi="HG丸ｺﾞｼｯｸM-PRO" w:hint="eastAsia"/>
          <w:sz w:val="16"/>
          <w:szCs w:val="16"/>
        </w:rPr>
        <w:t>：</w:t>
      </w:r>
      <w:r w:rsidRPr="00924E81">
        <w:rPr>
          <w:rFonts w:ascii="HG丸ｺﾞｼｯｸM-PRO" w:eastAsia="HG丸ｺﾞｼｯｸM-PRO" w:hAnsi="HG丸ｺﾞｼｯｸM-PRO"/>
          <w:sz w:val="16"/>
          <w:szCs w:val="16"/>
        </w:rPr>
        <w:t>192</w:t>
      </w:r>
      <w:r w:rsidRPr="00924E81">
        <w:rPr>
          <w:rFonts w:ascii="HG丸ｺﾞｼｯｸM-PRO" w:eastAsia="HG丸ｺﾞｼｯｸM-PRO" w:hAnsi="HG丸ｺﾞｼｯｸM-PRO" w:hint="eastAsia"/>
          <w:sz w:val="16"/>
          <w:szCs w:val="16"/>
        </w:rPr>
        <w:t>件</w:t>
      </w:r>
    </w:p>
    <w:p w14:paraId="7E578AB5" w14:textId="77777777" w:rsidR="0079383F" w:rsidRPr="0079383F" w:rsidRDefault="0079383F" w:rsidP="0079383F"/>
    <w:p w14:paraId="0D83ABF2" w14:textId="7E6DBD5D" w:rsidR="00E01E0B" w:rsidRPr="003C25A6" w:rsidRDefault="007C7361" w:rsidP="007C7361">
      <w:pPr>
        <w:pStyle w:val="4"/>
        <w:ind w:leftChars="100" w:left="200"/>
      </w:pPr>
      <w:bookmarkStart w:id="27" w:name="_Toc166164916"/>
      <w:r>
        <w:rPr>
          <w:rFonts w:hint="eastAsia"/>
        </w:rPr>
        <w:lastRenderedPageBreak/>
        <w:t xml:space="preserve">⑤　</w:t>
      </w:r>
      <w:r w:rsidR="00E01E0B" w:rsidRPr="003C25A6">
        <w:rPr>
          <w:rFonts w:hint="eastAsia"/>
        </w:rPr>
        <w:t>仕事を探す際に利用した情報源</w:t>
      </w:r>
      <w:bookmarkEnd w:id="27"/>
      <w:r w:rsidR="000B4E41">
        <w:rPr>
          <w:rFonts w:hint="eastAsia"/>
        </w:rPr>
        <w:t>（複数回答あり）</w:t>
      </w:r>
    </w:p>
    <w:p w14:paraId="186F3274" w14:textId="7F6C1580" w:rsidR="005C2B67" w:rsidRDefault="005C2B67" w:rsidP="00E81C41">
      <w:pPr>
        <w:spacing w:line="320" w:lineRule="exact"/>
        <w:ind w:leftChars="200" w:left="400" w:firstLineChars="100" w:firstLine="200"/>
      </w:pPr>
      <w:r w:rsidRPr="005C2B67">
        <w:rPr>
          <w:rFonts w:hint="eastAsia"/>
        </w:rPr>
        <w:t>母子家庭</w:t>
      </w:r>
      <w:r w:rsidR="000C0005">
        <w:rPr>
          <w:rFonts w:hint="eastAsia"/>
        </w:rPr>
        <w:t>・父子家庭ともに</w:t>
      </w:r>
      <w:r w:rsidRPr="005C2B67">
        <w:rPr>
          <w:rFonts w:hint="eastAsia"/>
        </w:rPr>
        <w:t>「インターネット」</w:t>
      </w:r>
      <w:r w:rsidR="000C0005">
        <w:rPr>
          <w:rFonts w:hint="eastAsia"/>
        </w:rPr>
        <w:t>の割合が最も高く、次いで「ハローワーク」の割合が高くなっている。</w:t>
      </w:r>
    </w:p>
    <w:p w14:paraId="1D1BC2F4" w14:textId="7ABBE2BA" w:rsidR="000C0005" w:rsidRPr="005C2B67" w:rsidRDefault="000C0005" w:rsidP="00E81C41">
      <w:pPr>
        <w:spacing w:line="320" w:lineRule="exact"/>
        <w:ind w:leftChars="200" w:left="400" w:firstLineChars="100" w:firstLine="200"/>
      </w:pPr>
      <w:r>
        <w:rPr>
          <w:rFonts w:hint="eastAsia"/>
        </w:rPr>
        <w:t>母子家庭では、</w:t>
      </w:r>
      <w:r w:rsidRPr="000C0005">
        <w:rPr>
          <w:rFonts w:hint="eastAsia"/>
        </w:rPr>
        <w:t>父子家庭に比べて、「インターネット」の割合が大きく上回っている。</w:t>
      </w:r>
    </w:p>
    <w:p w14:paraId="7CEF5B09" w14:textId="471B7150" w:rsidR="005C2B67" w:rsidRPr="005C2B67" w:rsidRDefault="000C0005" w:rsidP="00E81C41">
      <w:pPr>
        <w:spacing w:line="320" w:lineRule="exact"/>
        <w:ind w:leftChars="200" w:left="400" w:firstLineChars="100" w:firstLine="200"/>
      </w:pPr>
      <w:r>
        <w:rPr>
          <w:rFonts w:hint="eastAsia"/>
        </w:rPr>
        <w:t>一方、</w:t>
      </w:r>
      <w:r w:rsidR="005C2B67" w:rsidRPr="005C2B67">
        <w:rPr>
          <w:rFonts w:hint="eastAsia"/>
        </w:rPr>
        <w:t>父子家庭では、</w:t>
      </w:r>
      <w:r>
        <w:rPr>
          <w:rFonts w:hint="eastAsia"/>
        </w:rPr>
        <w:t>母子家庭に比べて、</w:t>
      </w:r>
      <w:r w:rsidR="005C2B67" w:rsidRPr="005C2B67">
        <w:t>「利用して</w:t>
      </w:r>
      <w:r w:rsidR="00FB6977">
        <w:rPr>
          <w:rFonts w:hint="eastAsia"/>
        </w:rPr>
        <w:t>い</w:t>
      </w:r>
      <w:r w:rsidR="005C2B67" w:rsidRPr="005C2B67">
        <w:t>ない」</w:t>
      </w:r>
      <w:r w:rsidR="00FB6977">
        <w:rPr>
          <w:rFonts w:hint="eastAsia"/>
        </w:rPr>
        <w:t>の割合が大きく上回っている</w:t>
      </w:r>
      <w:r w:rsidR="005C2B67" w:rsidRPr="005C2B67">
        <w:t>。</w:t>
      </w:r>
    </w:p>
    <w:p w14:paraId="3EE193E6" w14:textId="52FA316D" w:rsidR="005C2B67" w:rsidRPr="003C25A6" w:rsidRDefault="005C2B67" w:rsidP="005C2B67">
      <w:pPr>
        <w:ind w:leftChars="200" w:left="400"/>
        <w:rPr>
          <w:color w:val="000000" w:themeColor="text1"/>
        </w:rPr>
      </w:pPr>
      <w:r w:rsidRPr="003C25A6">
        <w:rPr>
          <w:rFonts w:hint="eastAsia"/>
          <w:color w:val="000000" w:themeColor="text1"/>
        </w:rPr>
        <w:t>（</w:t>
      </w:r>
      <w:r w:rsidRPr="003C25A6">
        <w:rPr>
          <w:color w:val="000000" w:themeColor="text1"/>
        </w:rPr>
        <w:t>図表</w:t>
      </w:r>
      <w:r w:rsidR="008E1845" w:rsidRPr="003C25A6">
        <w:rPr>
          <w:rFonts w:hint="eastAsia"/>
          <w:color w:val="000000" w:themeColor="text1"/>
        </w:rPr>
        <w:t>11</w:t>
      </w:r>
      <w:r w:rsidRPr="003C25A6">
        <w:rPr>
          <w:color w:val="000000" w:themeColor="text1"/>
        </w:rPr>
        <w:t>）</w:t>
      </w:r>
    </w:p>
    <w:p w14:paraId="6EF3B9BD" w14:textId="096B12CA" w:rsidR="005C2B67" w:rsidRPr="00607A7E" w:rsidRDefault="00FB6977" w:rsidP="005C2B67">
      <w:pPr>
        <w:ind w:leftChars="200" w:left="400"/>
      </w:pPr>
      <w:r>
        <w:rPr>
          <w:noProof/>
        </w:rPr>
        <mc:AlternateContent>
          <mc:Choice Requires="wps">
            <w:drawing>
              <wp:anchor distT="0" distB="0" distL="114300" distR="114300" simplePos="0" relativeHeight="251688000" behindDoc="0" locked="0" layoutInCell="1" allowOverlap="1" wp14:anchorId="6BBC75D2" wp14:editId="418E5BA8">
                <wp:simplePos x="0" y="0"/>
                <wp:positionH relativeFrom="column">
                  <wp:posOffset>1221682</wp:posOffset>
                </wp:positionH>
                <wp:positionV relativeFrom="paragraph">
                  <wp:posOffset>2047875</wp:posOffset>
                </wp:positionV>
                <wp:extent cx="734637" cy="0"/>
                <wp:effectExtent l="0" t="0" r="0" b="0"/>
                <wp:wrapNone/>
                <wp:docPr id="19" name="直線コネクタ 19"/>
                <wp:cNvGraphicFramePr/>
                <a:graphic xmlns:a="http://schemas.openxmlformats.org/drawingml/2006/main">
                  <a:graphicData uri="http://schemas.microsoft.com/office/word/2010/wordprocessingShape">
                    <wps:wsp>
                      <wps:cNvCnPr/>
                      <wps:spPr>
                        <a:xfrm>
                          <a:off x="0" y="0"/>
                          <a:ext cx="73463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6D36400" id="直線コネクタ 19" o:spid="_x0000_s1026" style="position:absolute;left:0;text-align:left;z-index:25168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2pt,161.25pt" to="154.0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" strokecolor="red" strokeweight="1.5pt">
                <v:stroke joinstyle="miter"/>
              </v:line>
            </w:pict>
          </mc:Fallback>
        </mc:AlternateContent>
      </w:r>
      <w:r>
        <w:rPr>
          <w:noProof/>
        </w:rPr>
        <mc:AlternateContent>
          <mc:Choice Requires="wps">
            <w:drawing>
              <wp:anchor distT="0" distB="0" distL="114300" distR="114300" simplePos="0" relativeHeight="251685952" behindDoc="0" locked="0" layoutInCell="1" allowOverlap="1" wp14:anchorId="3BC579AC" wp14:editId="09ADDF73">
                <wp:simplePos x="0" y="0"/>
                <wp:positionH relativeFrom="column">
                  <wp:posOffset>1213543</wp:posOffset>
                </wp:positionH>
                <wp:positionV relativeFrom="paragraph">
                  <wp:posOffset>1359535</wp:posOffset>
                </wp:positionV>
                <wp:extent cx="734637" cy="0"/>
                <wp:effectExtent l="0" t="0" r="0" b="0"/>
                <wp:wrapNone/>
                <wp:docPr id="18" name="直線コネクタ 18"/>
                <wp:cNvGraphicFramePr/>
                <a:graphic xmlns:a="http://schemas.openxmlformats.org/drawingml/2006/main">
                  <a:graphicData uri="http://schemas.microsoft.com/office/word/2010/wordprocessingShape">
                    <wps:wsp>
                      <wps:cNvCnPr/>
                      <wps:spPr>
                        <a:xfrm>
                          <a:off x="0" y="0"/>
                          <a:ext cx="73463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3A69883" id="直線コネクタ 18" o:spid="_x0000_s1026" style="position:absolute;left:0;text-align:left;z-index:25168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55pt,107.05pt" to="153.4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" strokecolor="red" strokeweight="1.5pt">
                <v:stroke joinstyle="miter"/>
              </v:line>
            </w:pict>
          </mc:Fallback>
        </mc:AlternateContent>
      </w:r>
      <w:r>
        <w:rPr>
          <w:noProof/>
        </w:rPr>
        <mc:AlternateContent>
          <mc:Choice Requires="wps">
            <w:drawing>
              <wp:anchor distT="0" distB="0" distL="114300" distR="114300" simplePos="0" relativeHeight="251683904" behindDoc="0" locked="0" layoutInCell="1" allowOverlap="1" wp14:anchorId="289B1A1F" wp14:editId="1673B936">
                <wp:simplePos x="0" y="0"/>
                <wp:positionH relativeFrom="column">
                  <wp:posOffset>1198533</wp:posOffset>
                </wp:positionH>
                <wp:positionV relativeFrom="paragraph">
                  <wp:posOffset>337243</wp:posOffset>
                </wp:positionV>
                <wp:extent cx="734637" cy="0"/>
                <wp:effectExtent l="0" t="0" r="0" b="0"/>
                <wp:wrapNone/>
                <wp:docPr id="17" name="直線コネクタ 17"/>
                <wp:cNvGraphicFramePr/>
                <a:graphic xmlns:a="http://schemas.openxmlformats.org/drawingml/2006/main">
                  <a:graphicData uri="http://schemas.microsoft.com/office/word/2010/wordprocessingShape">
                    <wps:wsp>
                      <wps:cNvCnPr/>
                      <wps:spPr>
                        <a:xfrm>
                          <a:off x="0" y="0"/>
                          <a:ext cx="73463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F4331D3" id="直線コネクタ 17" o:spid="_x0000_s1026" style="position:absolute;left:0;text-align:left;z-index:25168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35pt,26.55pt" to="152.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" strokecolor="red" strokeweight="1.5pt">
                <v:stroke joinstyle="miter"/>
              </v:line>
            </w:pict>
          </mc:Fallback>
        </mc:AlternateContent>
      </w:r>
      <w:r w:rsidR="001559E0">
        <w:rPr>
          <w:noProof/>
        </w:rPr>
        <w:drawing>
          <wp:inline distT="0" distB="0" distL="0" distR="0" wp14:anchorId="47D5E5B8" wp14:editId="608F0D8A">
            <wp:extent cx="5456555" cy="242633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6555" cy="2426335"/>
                    </a:xfrm>
                    <a:prstGeom prst="rect">
                      <a:avLst/>
                    </a:prstGeom>
                    <a:noFill/>
                    <a:ln>
                      <a:noFill/>
                    </a:ln>
                  </pic:spPr>
                </pic:pic>
              </a:graphicData>
            </a:graphic>
          </wp:inline>
        </w:drawing>
      </w:r>
    </w:p>
    <w:p w14:paraId="17298A0A" w14:textId="77777777" w:rsidR="005C2B67" w:rsidRDefault="005C2B67" w:rsidP="005C2B67">
      <w:pPr>
        <w:ind w:leftChars="2200" w:left="4400"/>
        <w:rPr>
          <w:sz w:val="16"/>
          <w:szCs w:val="16"/>
        </w:rPr>
      </w:pPr>
      <w:r>
        <w:rPr>
          <w:rFonts w:hint="eastAsia"/>
        </w:rPr>
        <w:t xml:space="preserve">　</w:t>
      </w:r>
      <w:r w:rsidRPr="005F33A5">
        <w:rPr>
          <w:rFonts w:hint="eastAsia"/>
          <w:sz w:val="16"/>
          <w:szCs w:val="16"/>
        </w:rPr>
        <w:t>回答数</w:t>
      </w:r>
      <w:r>
        <w:rPr>
          <w:rFonts w:hint="eastAsia"/>
          <w:sz w:val="16"/>
          <w:szCs w:val="16"/>
        </w:rPr>
        <w:t xml:space="preserve">　</w:t>
      </w:r>
      <w:r w:rsidRPr="005F33A5">
        <w:rPr>
          <w:rFonts w:hint="eastAsia"/>
          <w:sz w:val="16"/>
          <w:szCs w:val="16"/>
        </w:rPr>
        <w:t>母子</w:t>
      </w:r>
      <w:r>
        <w:rPr>
          <w:rFonts w:hint="eastAsia"/>
          <w:sz w:val="16"/>
          <w:szCs w:val="16"/>
        </w:rPr>
        <w:t>：1,837件</w:t>
      </w:r>
      <w:r w:rsidRPr="005F33A5">
        <w:rPr>
          <w:sz w:val="16"/>
          <w:szCs w:val="16"/>
        </w:rPr>
        <w:t>、父子</w:t>
      </w:r>
      <w:r>
        <w:rPr>
          <w:rFonts w:hint="eastAsia"/>
          <w:sz w:val="16"/>
          <w:szCs w:val="16"/>
        </w:rPr>
        <w:t>：69件</w:t>
      </w:r>
      <w:r w:rsidRPr="005F33A5">
        <w:rPr>
          <w:sz w:val="16"/>
          <w:szCs w:val="16"/>
        </w:rPr>
        <w:t>、寡婦</w:t>
      </w:r>
      <w:r>
        <w:rPr>
          <w:rFonts w:hint="eastAsia"/>
          <w:sz w:val="16"/>
          <w:szCs w:val="16"/>
        </w:rPr>
        <w:t>：233件</w:t>
      </w:r>
      <w:r w:rsidRPr="005F33A5">
        <w:rPr>
          <w:sz w:val="16"/>
          <w:szCs w:val="16"/>
        </w:rPr>
        <w:t xml:space="preserve">      </w:t>
      </w:r>
    </w:p>
    <w:p w14:paraId="3137A0B3" w14:textId="5B1420EB" w:rsidR="00E01E0B" w:rsidRPr="003C25A6" w:rsidRDefault="007C7361" w:rsidP="007C7361">
      <w:pPr>
        <w:pStyle w:val="4"/>
        <w:ind w:leftChars="100" w:left="200"/>
      </w:pPr>
      <w:bookmarkStart w:id="28" w:name="_Toc166164917"/>
      <w:r>
        <w:rPr>
          <w:rFonts w:hint="eastAsia"/>
        </w:rPr>
        <w:t xml:space="preserve">⑥　</w:t>
      </w:r>
      <w:r w:rsidR="00E01E0B" w:rsidRPr="003C25A6">
        <w:rPr>
          <w:rFonts w:hint="eastAsia"/>
        </w:rPr>
        <w:t>就労等に関して望む施策の方向</w:t>
      </w:r>
      <w:bookmarkEnd w:id="28"/>
      <w:r w:rsidR="00436AC1">
        <w:rPr>
          <w:rFonts w:hint="eastAsia"/>
        </w:rPr>
        <w:t>（複数回答あり）</w:t>
      </w:r>
    </w:p>
    <w:p w14:paraId="267C6708" w14:textId="7C7214BA" w:rsidR="005C2B67" w:rsidRDefault="00FB6977" w:rsidP="003B38EF">
      <w:pPr>
        <w:spacing w:line="320" w:lineRule="exact"/>
        <w:ind w:leftChars="200" w:left="400" w:firstLineChars="100" w:firstLine="200"/>
      </w:pPr>
      <w:r>
        <w:rPr>
          <w:rFonts w:hint="eastAsia"/>
        </w:rPr>
        <w:t>母子家庭・父子家庭・寡婦のいずれにおいても、</w:t>
      </w:r>
      <w:r w:rsidR="005C2B67" w:rsidRPr="005C2B67">
        <w:rPr>
          <w:rFonts w:hint="eastAsia"/>
        </w:rPr>
        <w:t>「正規雇用の拡充」</w:t>
      </w:r>
      <w:r>
        <w:rPr>
          <w:rFonts w:hint="eastAsia"/>
        </w:rPr>
        <w:t>、</w:t>
      </w:r>
      <w:r w:rsidR="005C2B67" w:rsidRPr="005C2B67">
        <w:t>「雇用側の配慮の促進」、「</w:t>
      </w:r>
      <w:r w:rsidR="005C2B67" w:rsidRPr="005C2B67">
        <w:rPr>
          <w:rFonts w:hint="eastAsia"/>
        </w:rPr>
        <w:t>ひとり親の雇用促進</w:t>
      </w:r>
      <w:r w:rsidR="005C2B67" w:rsidRPr="005C2B67">
        <w:t>する企業支援」</w:t>
      </w:r>
      <w:r w:rsidR="005C2B67" w:rsidRPr="005C2B67">
        <w:rPr>
          <w:rFonts w:hint="eastAsia"/>
        </w:rPr>
        <w:t>、「資格取得支援の自立支援給付金の拡充」</w:t>
      </w:r>
      <w:r>
        <w:rPr>
          <w:rFonts w:hint="eastAsia"/>
        </w:rPr>
        <w:t>の割合</w:t>
      </w:r>
      <w:r w:rsidR="005C2B67" w:rsidRPr="005C2B67">
        <w:rPr>
          <w:rFonts w:hint="eastAsia"/>
        </w:rPr>
        <w:t>が</w:t>
      </w:r>
      <w:r>
        <w:rPr>
          <w:rFonts w:hint="eastAsia"/>
        </w:rPr>
        <w:t>高く</w:t>
      </w:r>
      <w:r w:rsidR="005C2B67" w:rsidRPr="005C2B67">
        <w:rPr>
          <w:rFonts w:hint="eastAsia"/>
        </w:rPr>
        <w:t>なっている</w:t>
      </w:r>
      <w:r w:rsidR="005C2B67" w:rsidRPr="005C2B67">
        <w:t>。</w:t>
      </w:r>
    </w:p>
    <w:p w14:paraId="78CDF184" w14:textId="1BA7E252" w:rsidR="00FB6977" w:rsidRPr="005C2B67" w:rsidRDefault="00FB6977" w:rsidP="003B38EF">
      <w:pPr>
        <w:spacing w:line="320" w:lineRule="exact"/>
        <w:ind w:leftChars="200" w:left="400" w:firstLineChars="100" w:firstLine="200"/>
      </w:pPr>
      <w:r w:rsidRPr="00FB6977">
        <w:rPr>
          <w:rFonts w:hint="eastAsia"/>
        </w:rPr>
        <w:t>寡婦は、母子家庭・父子家庭に比べて、全体的に割合が高くなっている傾向が見られる。</w:t>
      </w:r>
    </w:p>
    <w:p w14:paraId="566E7E82" w14:textId="3EEAE681" w:rsidR="005C2B67" w:rsidRPr="003C25A6" w:rsidRDefault="005C2B67" w:rsidP="005C2B67">
      <w:pPr>
        <w:ind w:leftChars="200" w:left="400"/>
        <w:rPr>
          <w:color w:val="000000" w:themeColor="text1"/>
        </w:rPr>
      </w:pPr>
      <w:r w:rsidRPr="003C25A6">
        <w:rPr>
          <w:rFonts w:hint="eastAsia"/>
          <w:color w:val="000000" w:themeColor="text1"/>
        </w:rPr>
        <w:t>（</w:t>
      </w:r>
      <w:r w:rsidRPr="003C25A6">
        <w:rPr>
          <w:color w:val="000000" w:themeColor="text1"/>
        </w:rPr>
        <w:t>図表</w:t>
      </w:r>
      <w:r w:rsidR="008E1845" w:rsidRPr="003C25A6">
        <w:rPr>
          <w:rFonts w:hint="eastAsia"/>
          <w:color w:val="000000" w:themeColor="text1"/>
        </w:rPr>
        <w:t>12</w:t>
      </w:r>
      <w:r w:rsidRPr="003C25A6">
        <w:rPr>
          <w:color w:val="000000" w:themeColor="text1"/>
        </w:rPr>
        <w:t>）</w:t>
      </w:r>
    </w:p>
    <w:p w14:paraId="67F81E10" w14:textId="29FAD2CA" w:rsidR="005C2B67" w:rsidRPr="006C4265" w:rsidRDefault="00301C86" w:rsidP="005C2B67">
      <w:pPr>
        <w:ind w:leftChars="200" w:left="400"/>
      </w:pPr>
      <w:r>
        <w:rPr>
          <w:noProof/>
        </w:rPr>
        <mc:AlternateContent>
          <mc:Choice Requires="wps">
            <w:drawing>
              <wp:anchor distT="0" distB="0" distL="114300" distR="114300" simplePos="0" relativeHeight="251696192" behindDoc="0" locked="0" layoutInCell="1" allowOverlap="1" wp14:anchorId="16754DF3" wp14:editId="1C58ACCC">
                <wp:simplePos x="0" y="0"/>
                <wp:positionH relativeFrom="column">
                  <wp:posOffset>657283</wp:posOffset>
                </wp:positionH>
                <wp:positionV relativeFrom="paragraph">
                  <wp:posOffset>1949450</wp:posOffset>
                </wp:positionV>
                <wp:extent cx="1939406" cy="0"/>
                <wp:effectExtent l="0" t="0" r="0" b="0"/>
                <wp:wrapNone/>
                <wp:docPr id="23" name="直線コネクタ 23"/>
                <wp:cNvGraphicFramePr/>
                <a:graphic xmlns:a="http://schemas.openxmlformats.org/drawingml/2006/main">
                  <a:graphicData uri="http://schemas.microsoft.com/office/word/2010/wordprocessingShape">
                    <wps:wsp>
                      <wps:cNvCnPr/>
                      <wps:spPr>
                        <a:xfrm>
                          <a:off x="0" y="0"/>
                          <a:ext cx="193940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A191BA5" id="直線コネクタ 23" o:spid="_x0000_s1026" style="position:absolute;left:0;text-align:left;z-index:25169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75pt,153.5pt" to="204.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" strokecolor="red" strokeweight="1.5pt">
                <v:stroke joinstyle="miter"/>
              </v:line>
            </w:pict>
          </mc:Fallback>
        </mc:AlternateContent>
      </w:r>
      <w:r>
        <w:rPr>
          <w:noProof/>
        </w:rPr>
        <mc:AlternateContent>
          <mc:Choice Requires="wps">
            <w:drawing>
              <wp:anchor distT="0" distB="0" distL="114300" distR="114300" simplePos="0" relativeHeight="251694144" behindDoc="0" locked="0" layoutInCell="1" allowOverlap="1" wp14:anchorId="5C0730AA" wp14:editId="1B5F6787">
                <wp:simplePos x="0" y="0"/>
                <wp:positionH relativeFrom="column">
                  <wp:posOffset>602788</wp:posOffset>
                </wp:positionH>
                <wp:positionV relativeFrom="paragraph">
                  <wp:posOffset>826770</wp:posOffset>
                </wp:positionV>
                <wp:extent cx="1939406" cy="0"/>
                <wp:effectExtent l="0" t="0" r="0" b="0"/>
                <wp:wrapNone/>
                <wp:docPr id="22" name="直線コネクタ 22"/>
                <wp:cNvGraphicFramePr/>
                <a:graphic xmlns:a="http://schemas.openxmlformats.org/drawingml/2006/main">
                  <a:graphicData uri="http://schemas.microsoft.com/office/word/2010/wordprocessingShape">
                    <wps:wsp>
                      <wps:cNvCnPr/>
                      <wps:spPr>
                        <a:xfrm>
                          <a:off x="0" y="0"/>
                          <a:ext cx="193940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621138E" id="直線コネクタ 22" o:spid="_x0000_s1026" style="position:absolute;left:0;text-align:left;z-index:25169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65.1pt" to="200.1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" strokecolor="red" strokeweight="1.5pt">
                <v:stroke joinstyle="miter"/>
              </v:line>
            </w:pict>
          </mc:Fallback>
        </mc:AlternateContent>
      </w:r>
      <w:r>
        <w:rPr>
          <w:noProof/>
        </w:rPr>
        <mc:AlternateContent>
          <mc:Choice Requires="wps">
            <w:drawing>
              <wp:anchor distT="0" distB="0" distL="114300" distR="114300" simplePos="0" relativeHeight="251692096" behindDoc="0" locked="0" layoutInCell="1" allowOverlap="1" wp14:anchorId="35A5CD4D" wp14:editId="417F76E5">
                <wp:simplePos x="0" y="0"/>
                <wp:positionH relativeFrom="column">
                  <wp:posOffset>1498542</wp:posOffset>
                </wp:positionH>
                <wp:positionV relativeFrom="paragraph">
                  <wp:posOffset>593090</wp:posOffset>
                </wp:positionV>
                <wp:extent cx="1038860" cy="0"/>
                <wp:effectExtent l="0" t="0" r="0" b="0"/>
                <wp:wrapNone/>
                <wp:docPr id="21" name="直線コネクタ 21"/>
                <wp:cNvGraphicFramePr/>
                <a:graphic xmlns:a="http://schemas.openxmlformats.org/drawingml/2006/main">
                  <a:graphicData uri="http://schemas.microsoft.com/office/word/2010/wordprocessingShape">
                    <wps:wsp>
                      <wps:cNvCnPr/>
                      <wps:spPr>
                        <a:xfrm>
                          <a:off x="0" y="0"/>
                          <a:ext cx="103886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379F7BB" id="直線コネクタ 21" o:spid="_x0000_s1026" style="position:absolute;left:0;text-align:left;z-index:25169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46.7pt" to="199.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" strokecolor="red" strokeweight="1.5pt">
                <v:stroke joinstyle="miter"/>
              </v:line>
            </w:pict>
          </mc:Fallback>
        </mc:AlternateContent>
      </w:r>
      <w:r>
        <w:rPr>
          <w:noProof/>
        </w:rPr>
        <mc:AlternateContent>
          <mc:Choice Requires="wps">
            <w:drawing>
              <wp:anchor distT="0" distB="0" distL="114300" distR="114300" simplePos="0" relativeHeight="251690048" behindDoc="0" locked="0" layoutInCell="1" allowOverlap="1" wp14:anchorId="0C135607" wp14:editId="7147166B">
                <wp:simplePos x="0" y="0"/>
                <wp:positionH relativeFrom="column">
                  <wp:posOffset>1482552</wp:posOffset>
                </wp:positionH>
                <wp:positionV relativeFrom="paragraph">
                  <wp:posOffset>369570</wp:posOffset>
                </wp:positionV>
                <wp:extent cx="1038860" cy="0"/>
                <wp:effectExtent l="0" t="0" r="0" b="0"/>
                <wp:wrapNone/>
                <wp:docPr id="20" name="直線コネクタ 20"/>
                <wp:cNvGraphicFramePr/>
                <a:graphic xmlns:a="http://schemas.openxmlformats.org/drawingml/2006/main">
                  <a:graphicData uri="http://schemas.microsoft.com/office/word/2010/wordprocessingShape">
                    <wps:wsp>
                      <wps:cNvCnPr/>
                      <wps:spPr>
                        <a:xfrm>
                          <a:off x="0" y="0"/>
                          <a:ext cx="103886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F8D3E4D" id="直線コネクタ 20" o:spid="_x0000_s1026" style="position:absolute;left:0;text-align:left;z-index:25169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75pt,29.1pt" to="198.5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" strokecolor="red" strokeweight="1.5pt">
                <v:stroke joinstyle="miter"/>
              </v:line>
            </w:pict>
          </mc:Fallback>
        </mc:AlternateContent>
      </w:r>
      <w:r w:rsidR="001559E0">
        <w:rPr>
          <w:noProof/>
        </w:rPr>
        <w:drawing>
          <wp:inline distT="0" distB="0" distL="0" distR="0" wp14:anchorId="5C0BB562" wp14:editId="003FCBA9">
            <wp:extent cx="5419725" cy="3066415"/>
            <wp:effectExtent l="0" t="0" r="9525" b="63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725" cy="3066415"/>
                    </a:xfrm>
                    <a:prstGeom prst="rect">
                      <a:avLst/>
                    </a:prstGeom>
                    <a:noFill/>
                    <a:ln>
                      <a:noFill/>
                    </a:ln>
                  </pic:spPr>
                </pic:pic>
              </a:graphicData>
            </a:graphic>
          </wp:inline>
        </w:drawing>
      </w:r>
    </w:p>
    <w:p w14:paraId="34A627AD" w14:textId="77777777" w:rsidR="005C2B67" w:rsidRPr="005F33A5" w:rsidRDefault="005C2B67" w:rsidP="005C2B67">
      <w:pPr>
        <w:ind w:leftChars="2200" w:left="4400"/>
        <w:rPr>
          <w:sz w:val="16"/>
          <w:szCs w:val="16"/>
        </w:rPr>
      </w:pPr>
      <w:r w:rsidRPr="005F33A5">
        <w:rPr>
          <w:rFonts w:hint="eastAsia"/>
          <w:sz w:val="16"/>
          <w:szCs w:val="16"/>
        </w:rPr>
        <w:t xml:space="preserve">　回答数</w:t>
      </w:r>
      <w:r>
        <w:rPr>
          <w:rFonts w:hint="eastAsia"/>
          <w:sz w:val="16"/>
          <w:szCs w:val="16"/>
        </w:rPr>
        <w:t xml:space="preserve">　</w:t>
      </w:r>
      <w:r w:rsidRPr="005F33A5">
        <w:rPr>
          <w:rFonts w:hint="eastAsia"/>
          <w:sz w:val="16"/>
          <w:szCs w:val="16"/>
        </w:rPr>
        <w:t>母子</w:t>
      </w:r>
      <w:r>
        <w:rPr>
          <w:rFonts w:hint="eastAsia"/>
          <w:sz w:val="16"/>
          <w:szCs w:val="16"/>
        </w:rPr>
        <w:t>：1,741件</w:t>
      </w:r>
      <w:r w:rsidRPr="005F33A5">
        <w:rPr>
          <w:sz w:val="16"/>
          <w:szCs w:val="16"/>
        </w:rPr>
        <w:t>、父子</w:t>
      </w:r>
      <w:r>
        <w:rPr>
          <w:rFonts w:hint="eastAsia"/>
          <w:sz w:val="16"/>
          <w:szCs w:val="16"/>
        </w:rPr>
        <w:t>：55件</w:t>
      </w:r>
      <w:r w:rsidRPr="005F33A5">
        <w:rPr>
          <w:sz w:val="16"/>
          <w:szCs w:val="16"/>
        </w:rPr>
        <w:t>、寡婦</w:t>
      </w:r>
      <w:r>
        <w:rPr>
          <w:rFonts w:hint="eastAsia"/>
          <w:sz w:val="16"/>
          <w:szCs w:val="16"/>
        </w:rPr>
        <w:t>：231件</w:t>
      </w:r>
      <w:r w:rsidRPr="005F33A5">
        <w:rPr>
          <w:sz w:val="16"/>
          <w:szCs w:val="16"/>
        </w:rPr>
        <w:t xml:space="preserve">      </w:t>
      </w:r>
    </w:p>
    <w:p w14:paraId="16C4D163" w14:textId="0B1038A8" w:rsidR="003D47E4" w:rsidRPr="00FC4B29" w:rsidRDefault="003D47E4" w:rsidP="003D47E4">
      <w:pPr>
        <w:pStyle w:val="3"/>
        <w:rPr>
          <w:color w:val="000000" w:themeColor="text1"/>
        </w:rPr>
      </w:pPr>
      <w:bookmarkStart w:id="29" w:name="_Toc166164943"/>
      <w:bookmarkStart w:id="30" w:name="_Toc166164924"/>
      <w:r w:rsidRPr="00FC4B29">
        <w:rPr>
          <w:rFonts w:hint="eastAsia"/>
          <w:color w:val="000000" w:themeColor="text1"/>
        </w:rPr>
        <w:lastRenderedPageBreak/>
        <w:t>（４）生活全般及び住居の状況</w:t>
      </w:r>
    </w:p>
    <w:p w14:paraId="17A17518" w14:textId="77777777" w:rsidR="003D47E4" w:rsidRPr="0045451C" w:rsidRDefault="003D47E4" w:rsidP="003D47E4">
      <w:pPr>
        <w:pStyle w:val="4"/>
        <w:ind w:leftChars="100" w:left="200"/>
      </w:pPr>
      <w:bookmarkStart w:id="31" w:name="_Toc166164948"/>
      <w:r>
        <w:rPr>
          <w:rFonts w:hint="eastAsia"/>
        </w:rPr>
        <w:t xml:space="preserve">①　</w:t>
      </w:r>
      <w:r w:rsidRPr="0045451C">
        <w:rPr>
          <w:rFonts w:hint="eastAsia"/>
        </w:rPr>
        <w:t>本人の困りごと</w:t>
      </w:r>
      <w:bookmarkEnd w:id="31"/>
      <w:r>
        <w:rPr>
          <w:rFonts w:hint="eastAsia"/>
        </w:rPr>
        <w:t>（複数回答あり）</w:t>
      </w:r>
    </w:p>
    <w:p w14:paraId="2815E10D" w14:textId="61ACFFB1" w:rsidR="003D47E4" w:rsidRDefault="003D47E4" w:rsidP="003D47E4">
      <w:pPr>
        <w:pStyle w:val="a9"/>
        <w:spacing w:line="320" w:lineRule="exact"/>
        <w:ind w:left="400" w:firstLine="200"/>
        <w:rPr>
          <w:rFonts w:ascii="HG丸ｺﾞｼｯｸM-PRO" w:eastAsia="HG丸ｺﾞｼｯｸM-PRO" w:hAnsi="HG丸ｺﾞｼｯｸM-PRO"/>
        </w:rPr>
      </w:pPr>
      <w:r w:rsidRPr="001541D0">
        <w:rPr>
          <w:rFonts w:ascii="HG丸ｺﾞｼｯｸM-PRO" w:eastAsia="HG丸ｺﾞｼｯｸM-PRO" w:hAnsi="HG丸ｺﾞｼｯｸM-PRO" w:hint="eastAsia"/>
        </w:rPr>
        <w:t>母子家庭</w:t>
      </w:r>
      <w:r>
        <w:rPr>
          <w:rFonts w:ascii="HG丸ｺﾞｼｯｸM-PRO" w:eastAsia="HG丸ｺﾞｼｯｸM-PRO" w:hAnsi="HG丸ｺﾞｼｯｸM-PRO" w:hint="eastAsia"/>
        </w:rPr>
        <w:t>・父子家庭ともに</w:t>
      </w:r>
      <w:r w:rsidRPr="001541D0">
        <w:rPr>
          <w:rFonts w:ascii="HG丸ｺﾞｼｯｸM-PRO" w:eastAsia="HG丸ｺﾞｼｯｸM-PRO" w:hAnsi="HG丸ｺﾞｼｯｸM-PRO" w:hint="eastAsia"/>
        </w:rPr>
        <w:t>、「家計（就労収入）」</w:t>
      </w:r>
      <w:r>
        <w:rPr>
          <w:rFonts w:ascii="HG丸ｺﾞｼｯｸM-PRO" w:eastAsia="HG丸ｺﾞｼｯｸM-PRO" w:hAnsi="HG丸ｺﾞｼｯｸM-PRO" w:hint="eastAsia"/>
        </w:rPr>
        <w:t>、「家計（児童扶養手当）」、「仕事（時給・給与）」の割合が高い。</w:t>
      </w:r>
    </w:p>
    <w:p w14:paraId="6A678690" w14:textId="33DEA12A" w:rsidR="003D47E4" w:rsidRPr="001541D0" w:rsidRDefault="003D47E4" w:rsidP="003D47E4">
      <w:pPr>
        <w:pStyle w:val="a9"/>
        <w:spacing w:line="320" w:lineRule="exact"/>
        <w:ind w:left="400" w:firstLine="200"/>
        <w:rPr>
          <w:rFonts w:ascii="HG丸ｺﾞｼｯｸM-PRO" w:eastAsia="HG丸ｺﾞｼｯｸM-PRO" w:hAnsi="HG丸ｺﾞｼｯｸM-PRO"/>
        </w:rPr>
      </w:pPr>
      <w:r>
        <w:rPr>
          <w:rFonts w:ascii="HG丸ｺﾞｼｯｸM-PRO" w:eastAsia="HG丸ｺﾞｼｯｸM-PRO" w:hAnsi="HG丸ｺﾞｼｯｸM-PRO" w:hint="eastAsia"/>
        </w:rPr>
        <w:t>母子家庭では、父子家庭に比べて、「家計（就労収入）」、</w:t>
      </w:r>
      <w:r w:rsidRPr="001541D0">
        <w:rPr>
          <w:rFonts w:ascii="HG丸ｺﾞｼｯｸM-PRO" w:eastAsia="HG丸ｺﾞｼｯｸM-PRO" w:hAnsi="HG丸ｺﾞｼｯｸM-PRO"/>
        </w:rPr>
        <w:t>「仕事（時給・給与）」、「住居（家賃）」</w:t>
      </w:r>
      <w:r>
        <w:rPr>
          <w:rFonts w:ascii="HG丸ｺﾞｼｯｸM-PRO" w:eastAsia="HG丸ｺﾞｼｯｸM-PRO" w:hAnsi="HG丸ｺﾞｼｯｸM-PRO" w:hint="eastAsia"/>
        </w:rPr>
        <w:t>の割合が高く</w:t>
      </w:r>
      <w:r w:rsidRPr="001541D0">
        <w:rPr>
          <w:rFonts w:ascii="HG丸ｺﾞｼｯｸM-PRO" w:eastAsia="HG丸ｺﾞｼｯｸM-PRO" w:hAnsi="HG丸ｺﾞｼｯｸM-PRO"/>
        </w:rPr>
        <w:t>なっている。</w:t>
      </w:r>
    </w:p>
    <w:p w14:paraId="20A23029" w14:textId="41E1A46A" w:rsidR="003D47E4" w:rsidRPr="001541D0" w:rsidRDefault="003D47E4" w:rsidP="003D47E4">
      <w:pPr>
        <w:pStyle w:val="a9"/>
        <w:spacing w:line="320" w:lineRule="exact"/>
        <w:ind w:left="400" w:firstLine="200"/>
        <w:rPr>
          <w:rFonts w:ascii="HG丸ｺﾞｼｯｸM-PRO" w:eastAsia="HG丸ｺﾞｼｯｸM-PRO" w:hAnsi="HG丸ｺﾞｼｯｸM-PRO"/>
        </w:rPr>
      </w:pPr>
      <w:r>
        <w:rPr>
          <w:rFonts w:ascii="HG丸ｺﾞｼｯｸM-PRO" w:eastAsia="HG丸ｺﾞｼｯｸM-PRO" w:hAnsi="HG丸ｺﾞｼｯｸM-PRO" w:hint="eastAsia"/>
        </w:rPr>
        <w:t>一方、</w:t>
      </w:r>
      <w:r w:rsidRPr="001541D0">
        <w:rPr>
          <w:rFonts w:ascii="HG丸ｺﾞｼｯｸM-PRO" w:eastAsia="HG丸ｺﾞｼｯｸM-PRO" w:hAnsi="HG丸ｺﾞｼｯｸM-PRO" w:hint="eastAsia"/>
        </w:rPr>
        <w:t>父子家庭で</w:t>
      </w:r>
      <w:r>
        <w:rPr>
          <w:rFonts w:ascii="HG丸ｺﾞｼｯｸM-PRO" w:eastAsia="HG丸ｺﾞｼｯｸM-PRO" w:hAnsi="HG丸ｺﾞｼｯｸM-PRO" w:hint="eastAsia"/>
        </w:rPr>
        <w:t>は</w:t>
      </w:r>
      <w:r w:rsidRPr="001541D0">
        <w:rPr>
          <w:rFonts w:ascii="HG丸ｺﾞｼｯｸM-PRO" w:eastAsia="HG丸ｺﾞｼｯｸM-PRO" w:hAnsi="HG丸ｺﾞｼｯｸM-PRO" w:hint="eastAsia"/>
        </w:rPr>
        <w:t>、</w:t>
      </w:r>
      <w:r w:rsidRPr="001541D0">
        <w:rPr>
          <w:rFonts w:ascii="HG丸ｺﾞｼｯｸM-PRO" w:eastAsia="HG丸ｺﾞｼｯｸM-PRO" w:hAnsi="HG丸ｺﾞｼｯｸM-PRO"/>
        </w:rPr>
        <w:t>「家事」</w:t>
      </w:r>
      <w:r>
        <w:rPr>
          <w:rFonts w:ascii="HG丸ｺﾞｼｯｸM-PRO" w:eastAsia="HG丸ｺﾞｼｯｸM-PRO" w:hAnsi="HG丸ｺﾞｼｯｸM-PRO" w:hint="eastAsia"/>
        </w:rPr>
        <w:t>の</w:t>
      </w:r>
      <w:r w:rsidRPr="001541D0">
        <w:rPr>
          <w:rFonts w:ascii="HG丸ｺﾞｼｯｸM-PRO" w:eastAsia="HG丸ｺﾞｼｯｸM-PRO" w:hAnsi="HG丸ｺﾞｼｯｸM-PRO"/>
        </w:rPr>
        <w:t>割合が高くなっている。</w:t>
      </w:r>
    </w:p>
    <w:p w14:paraId="091E5350" w14:textId="5261E190" w:rsidR="003D47E4" w:rsidRPr="001541D0" w:rsidRDefault="003D47E4" w:rsidP="003D47E4">
      <w:pPr>
        <w:pStyle w:val="ab"/>
        <w:ind w:left="400"/>
        <w:rPr>
          <w:rFonts w:ascii="HG丸ｺﾞｼｯｸM-PRO" w:eastAsia="HG丸ｺﾞｼｯｸM-PRO" w:hAnsi="HG丸ｺﾞｼｯｸM-PRO"/>
        </w:rPr>
      </w:pPr>
      <w:r w:rsidRPr="001541D0">
        <w:rPr>
          <w:rFonts w:ascii="HG丸ｺﾞｼｯｸM-PRO" w:eastAsia="HG丸ｺﾞｼｯｸM-PRO" w:hAnsi="HG丸ｺﾞｼｯｸM-PRO" w:hint="eastAsia"/>
        </w:rPr>
        <w:t>（</w:t>
      </w:r>
      <w:r w:rsidRPr="001541D0">
        <w:rPr>
          <w:rFonts w:ascii="HG丸ｺﾞｼｯｸM-PRO" w:eastAsia="HG丸ｺﾞｼｯｸM-PRO" w:hAnsi="HG丸ｺﾞｼｯｸM-PRO"/>
        </w:rPr>
        <w:t>図表</w:t>
      </w:r>
      <w:r w:rsidR="00A60CA1">
        <w:rPr>
          <w:rFonts w:ascii="HG丸ｺﾞｼｯｸM-PRO" w:eastAsia="HG丸ｺﾞｼｯｸM-PRO" w:hAnsi="HG丸ｺﾞｼｯｸM-PRO" w:hint="eastAsia"/>
        </w:rPr>
        <w:t>1</w:t>
      </w:r>
      <w:r>
        <w:rPr>
          <w:rFonts w:ascii="HG丸ｺﾞｼｯｸM-PRO" w:eastAsia="HG丸ｺﾞｼｯｸM-PRO" w:hAnsi="HG丸ｺﾞｼｯｸM-PRO"/>
        </w:rPr>
        <w:t>3</w:t>
      </w:r>
      <w:r w:rsidRPr="001541D0">
        <w:rPr>
          <w:rFonts w:ascii="HG丸ｺﾞｼｯｸM-PRO" w:eastAsia="HG丸ｺﾞｼｯｸM-PRO" w:hAnsi="HG丸ｺﾞｼｯｸM-PRO"/>
        </w:rPr>
        <w:t>）</w:t>
      </w:r>
    </w:p>
    <w:p w14:paraId="6B6EE34D" w14:textId="77777777" w:rsidR="003D47E4" w:rsidRDefault="003D47E4" w:rsidP="003D47E4">
      <w:r>
        <w:rPr>
          <w:noProof/>
        </w:rPr>
        <mc:AlternateContent>
          <mc:Choice Requires="wps">
            <w:drawing>
              <wp:anchor distT="0" distB="0" distL="114300" distR="114300" simplePos="0" relativeHeight="251817024" behindDoc="0" locked="0" layoutInCell="1" allowOverlap="1" wp14:anchorId="43708E75" wp14:editId="501601EF">
                <wp:simplePos x="0" y="0"/>
                <wp:positionH relativeFrom="column">
                  <wp:posOffset>1076960</wp:posOffset>
                </wp:positionH>
                <wp:positionV relativeFrom="paragraph">
                  <wp:posOffset>1480185</wp:posOffset>
                </wp:positionV>
                <wp:extent cx="1101090" cy="0"/>
                <wp:effectExtent l="0" t="0" r="0" b="0"/>
                <wp:wrapNone/>
                <wp:docPr id="826076123" name="直線コネクタ 826076123"/>
                <wp:cNvGraphicFramePr/>
                <a:graphic xmlns:a="http://schemas.openxmlformats.org/drawingml/2006/main">
                  <a:graphicData uri="http://schemas.microsoft.com/office/word/2010/wordprocessingShape">
                    <wps:wsp>
                      <wps:cNvCnPr/>
                      <wps:spPr>
                        <a:xfrm>
                          <a:off x="0" y="0"/>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EFBF418" id="直線コネクタ 826076123" o:spid="_x0000_s1026" style="position:absolute;left:0;text-align:left;z-index:2518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8pt,116.55pt" to="171.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" strokecolor="red" strokeweight="1.5pt">
                <v:stroke joinstyle="miter"/>
              </v:line>
            </w:pict>
          </mc:Fallback>
        </mc:AlternateContent>
      </w:r>
      <w:r>
        <w:rPr>
          <w:noProof/>
        </w:rPr>
        <mc:AlternateContent>
          <mc:Choice Requires="wps">
            <w:drawing>
              <wp:anchor distT="0" distB="0" distL="114300" distR="114300" simplePos="0" relativeHeight="251816000" behindDoc="0" locked="0" layoutInCell="1" allowOverlap="1" wp14:anchorId="77550915" wp14:editId="144A73FA">
                <wp:simplePos x="0" y="0"/>
                <wp:positionH relativeFrom="column">
                  <wp:posOffset>1076960</wp:posOffset>
                </wp:positionH>
                <wp:positionV relativeFrom="paragraph">
                  <wp:posOffset>253365</wp:posOffset>
                </wp:positionV>
                <wp:extent cx="1101090" cy="0"/>
                <wp:effectExtent l="0" t="0" r="0" b="0"/>
                <wp:wrapNone/>
                <wp:docPr id="826076122" name="直線コネクタ 826076122"/>
                <wp:cNvGraphicFramePr/>
                <a:graphic xmlns:a="http://schemas.openxmlformats.org/drawingml/2006/main">
                  <a:graphicData uri="http://schemas.microsoft.com/office/word/2010/wordprocessingShape">
                    <wps:wsp>
                      <wps:cNvCnPr/>
                      <wps:spPr>
                        <a:xfrm>
                          <a:off x="0" y="0"/>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59ADD02" id="直線コネクタ 826076122" o:spid="_x0000_s1026" style="position:absolute;left:0;text-align:left;z-index:25181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8pt,19.95pt" to="17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" strokecolor="red" strokeweight="1.5pt">
                <v:stroke joinstyle="miter"/>
              </v:line>
            </w:pict>
          </mc:Fallback>
        </mc:AlternateContent>
      </w:r>
      <w:r>
        <w:rPr>
          <w:noProof/>
        </w:rPr>
        <mc:AlternateContent>
          <mc:Choice Requires="wps">
            <w:drawing>
              <wp:anchor distT="0" distB="0" distL="114300" distR="114300" simplePos="0" relativeHeight="251814976" behindDoc="0" locked="0" layoutInCell="1" allowOverlap="1" wp14:anchorId="074FEF5A" wp14:editId="209E05A5">
                <wp:simplePos x="0" y="0"/>
                <wp:positionH relativeFrom="column">
                  <wp:posOffset>1076960</wp:posOffset>
                </wp:positionH>
                <wp:positionV relativeFrom="paragraph">
                  <wp:posOffset>1167765</wp:posOffset>
                </wp:positionV>
                <wp:extent cx="1101090" cy="0"/>
                <wp:effectExtent l="0" t="0" r="0" b="0"/>
                <wp:wrapNone/>
                <wp:docPr id="826076121" name="直線コネクタ 826076121"/>
                <wp:cNvGraphicFramePr/>
                <a:graphic xmlns:a="http://schemas.openxmlformats.org/drawingml/2006/main">
                  <a:graphicData uri="http://schemas.microsoft.com/office/word/2010/wordprocessingShape">
                    <wps:wsp>
                      <wps:cNvCnPr/>
                      <wps:spPr>
                        <a:xfrm>
                          <a:off x="0" y="0"/>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CD08082" id="直線コネクタ 826076121" o:spid="_x0000_s1026" style="position:absolute;left:0;text-align:left;z-index:25181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8pt,91.95pt" to="171.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" strokecolor="red" strokeweight="1.5pt">
                <v:stroke joinstyle="miter"/>
              </v:line>
            </w:pict>
          </mc:Fallback>
        </mc:AlternateContent>
      </w:r>
      <w:r>
        <w:rPr>
          <w:noProof/>
        </w:rPr>
        <mc:AlternateContent>
          <mc:Choice Requires="wps">
            <w:drawing>
              <wp:anchor distT="0" distB="0" distL="114300" distR="114300" simplePos="0" relativeHeight="251813952" behindDoc="0" locked="0" layoutInCell="1" allowOverlap="1" wp14:anchorId="694B5C63" wp14:editId="0B242CD1">
                <wp:simplePos x="0" y="0"/>
                <wp:positionH relativeFrom="column">
                  <wp:posOffset>1061720</wp:posOffset>
                </wp:positionH>
                <wp:positionV relativeFrom="paragraph">
                  <wp:posOffset>725805</wp:posOffset>
                </wp:positionV>
                <wp:extent cx="1101090" cy="0"/>
                <wp:effectExtent l="0" t="0" r="0" b="0"/>
                <wp:wrapNone/>
                <wp:docPr id="826076120" name="直線コネクタ 826076120"/>
                <wp:cNvGraphicFramePr/>
                <a:graphic xmlns:a="http://schemas.openxmlformats.org/drawingml/2006/main">
                  <a:graphicData uri="http://schemas.microsoft.com/office/word/2010/wordprocessingShape">
                    <wps:wsp>
                      <wps:cNvCnPr/>
                      <wps:spPr>
                        <a:xfrm>
                          <a:off x="0" y="0"/>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FA9BD18" id="直線コネクタ 826076120" o:spid="_x0000_s1026" style="position:absolute;left:0;text-align:left;z-index:2518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57.15pt" to="170.3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" strokecolor="red" strokeweight="1.5pt">
                <v:stroke joinstyle="miter"/>
              </v:line>
            </w:pict>
          </mc:Fallback>
        </mc:AlternateContent>
      </w:r>
      <w:r>
        <w:rPr>
          <w:noProof/>
        </w:rPr>
        <mc:AlternateContent>
          <mc:Choice Requires="wps">
            <w:drawing>
              <wp:anchor distT="0" distB="0" distL="114300" distR="114300" simplePos="0" relativeHeight="251812928" behindDoc="0" locked="0" layoutInCell="1" allowOverlap="1" wp14:anchorId="05D80228" wp14:editId="4AD75CCC">
                <wp:simplePos x="0" y="0"/>
                <wp:positionH relativeFrom="column">
                  <wp:posOffset>1061720</wp:posOffset>
                </wp:positionH>
                <wp:positionV relativeFrom="paragraph">
                  <wp:posOffset>578485</wp:posOffset>
                </wp:positionV>
                <wp:extent cx="1101090" cy="0"/>
                <wp:effectExtent l="0" t="0" r="0" b="0"/>
                <wp:wrapNone/>
                <wp:docPr id="826076119" name="直線コネクタ 826076119"/>
                <wp:cNvGraphicFramePr/>
                <a:graphic xmlns:a="http://schemas.openxmlformats.org/drawingml/2006/main">
                  <a:graphicData uri="http://schemas.microsoft.com/office/word/2010/wordprocessingShape">
                    <wps:wsp>
                      <wps:cNvCnPr/>
                      <wps:spPr>
                        <a:xfrm>
                          <a:off x="0" y="0"/>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BC6422E" id="直線コネクタ 826076119" o:spid="_x0000_s1026" style="position:absolute;left:0;text-align:left;z-index:25181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45.55pt" to="170.3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" strokecolor="red" strokeweight="1.5pt">
                <v:stroke joinstyle="miter"/>
              </v:line>
            </w:pict>
          </mc:Fallback>
        </mc:AlternateContent>
      </w:r>
      <w:r>
        <w:rPr>
          <w:rFonts w:hint="eastAsia"/>
        </w:rPr>
        <w:t xml:space="preserve">　　</w:t>
      </w:r>
      <w:r>
        <w:rPr>
          <w:noProof/>
        </w:rPr>
        <w:drawing>
          <wp:inline distT="0" distB="0" distL="0" distR="0" wp14:anchorId="430FD4A7" wp14:editId="515DDCA4">
            <wp:extent cx="5401310" cy="2682240"/>
            <wp:effectExtent l="0" t="0" r="8890" b="3810"/>
            <wp:docPr id="1480465541" name="図 148046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2682240"/>
                    </a:xfrm>
                    <a:prstGeom prst="rect">
                      <a:avLst/>
                    </a:prstGeom>
                    <a:noFill/>
                    <a:ln>
                      <a:noFill/>
                    </a:ln>
                  </pic:spPr>
                </pic:pic>
              </a:graphicData>
            </a:graphic>
          </wp:inline>
        </w:drawing>
      </w:r>
    </w:p>
    <w:p w14:paraId="1812E681" w14:textId="77777777" w:rsidR="003D47E4" w:rsidRDefault="003D47E4" w:rsidP="003D47E4">
      <w:pPr>
        <w:pStyle w:val="ad"/>
        <w:spacing w:afterLines="0" w:after="0"/>
        <w:ind w:leftChars="2200" w:left="4400" w:rightChars="135" w:right="270"/>
        <w:jc w:val="left"/>
        <w:rPr>
          <w:rFonts w:ascii="HG丸ｺﾞｼｯｸM-PRO" w:eastAsia="HG丸ｺﾞｼｯｸM-PRO" w:hAnsi="HG丸ｺﾞｼｯｸM-PRO"/>
          <w:sz w:val="16"/>
          <w:szCs w:val="16"/>
        </w:rPr>
      </w:pPr>
      <w:r w:rsidRPr="001541D0">
        <w:rPr>
          <w:rFonts w:ascii="HG丸ｺﾞｼｯｸM-PRO" w:eastAsia="HG丸ｺﾞｼｯｸM-PRO" w:hAnsi="HG丸ｺﾞｼｯｸM-PRO" w:hint="eastAsia"/>
          <w:sz w:val="16"/>
          <w:szCs w:val="16"/>
        </w:rPr>
        <w:t>回答数　母子：1,945件</w:t>
      </w:r>
      <w:r w:rsidRPr="001541D0">
        <w:rPr>
          <w:rFonts w:ascii="HG丸ｺﾞｼｯｸM-PRO" w:eastAsia="HG丸ｺﾞｼｯｸM-PRO" w:hAnsi="HG丸ｺﾞｼｯｸM-PRO"/>
          <w:sz w:val="16"/>
          <w:szCs w:val="16"/>
        </w:rPr>
        <w:t>、</w:t>
      </w:r>
      <w:r w:rsidRPr="001541D0">
        <w:rPr>
          <w:rFonts w:ascii="HG丸ｺﾞｼｯｸM-PRO" w:eastAsia="HG丸ｺﾞｼｯｸM-PRO" w:hAnsi="HG丸ｺﾞｼｯｸM-PRO" w:hint="eastAsia"/>
          <w:sz w:val="16"/>
          <w:szCs w:val="16"/>
        </w:rPr>
        <w:t>父子：87件、寡婦：338件</w:t>
      </w:r>
    </w:p>
    <w:p w14:paraId="28219B23" w14:textId="77777777" w:rsidR="003D47E4" w:rsidRPr="00A874D4" w:rsidRDefault="003D47E4" w:rsidP="003D47E4"/>
    <w:p w14:paraId="2C495101" w14:textId="77777777" w:rsidR="003D47E4" w:rsidRPr="0045451C" w:rsidRDefault="003D47E4" w:rsidP="003D47E4">
      <w:pPr>
        <w:pStyle w:val="4"/>
        <w:ind w:leftChars="100" w:left="200"/>
      </w:pPr>
      <w:r>
        <w:rPr>
          <w:rFonts w:hint="eastAsia"/>
        </w:rPr>
        <w:t>②　子どものことでの</w:t>
      </w:r>
      <w:r w:rsidRPr="0045451C">
        <w:rPr>
          <w:rFonts w:hint="eastAsia"/>
        </w:rPr>
        <w:t>困りごと</w:t>
      </w:r>
      <w:r>
        <w:rPr>
          <w:rFonts w:hint="eastAsia"/>
        </w:rPr>
        <w:t>（複数回答あり）</w:t>
      </w:r>
    </w:p>
    <w:p w14:paraId="13B54B30" w14:textId="086D5FA3" w:rsidR="003D47E4" w:rsidRDefault="003D47E4" w:rsidP="003D47E4">
      <w:pPr>
        <w:pStyle w:val="a9"/>
        <w:spacing w:line="320" w:lineRule="exact"/>
        <w:ind w:left="400" w:firstLine="200"/>
        <w:rPr>
          <w:rFonts w:ascii="HG丸ｺﾞｼｯｸM-PRO" w:eastAsia="HG丸ｺﾞｼｯｸM-PRO" w:hAnsi="HG丸ｺﾞｼｯｸM-PRO"/>
        </w:rPr>
      </w:pPr>
      <w:r w:rsidRPr="007A7641">
        <w:rPr>
          <w:rFonts w:ascii="HG丸ｺﾞｼｯｸM-PRO" w:eastAsia="HG丸ｺﾞｼｯｸM-PRO" w:hAnsi="HG丸ｺﾞｼｯｸM-PRO" w:hint="eastAsia"/>
        </w:rPr>
        <w:t>母子家庭</w:t>
      </w:r>
      <w:r>
        <w:rPr>
          <w:rFonts w:ascii="HG丸ｺﾞｼｯｸM-PRO" w:eastAsia="HG丸ｺﾞｼｯｸM-PRO" w:hAnsi="HG丸ｺﾞｼｯｸM-PRO" w:hint="eastAsia"/>
        </w:rPr>
        <w:t>・父子家庭ともに</w:t>
      </w:r>
      <w:r w:rsidRPr="007A7641">
        <w:rPr>
          <w:rFonts w:ascii="HG丸ｺﾞｼｯｸM-PRO" w:eastAsia="HG丸ｺﾞｼｯｸM-PRO" w:hAnsi="HG丸ｺﾞｼｯｸM-PRO" w:hint="eastAsia"/>
        </w:rPr>
        <w:t>、「教育・進学（経済的理由）」</w:t>
      </w:r>
      <w:r>
        <w:rPr>
          <w:rFonts w:ascii="HG丸ｺﾞｼｯｸM-PRO" w:eastAsia="HG丸ｺﾞｼｯｸM-PRO" w:hAnsi="HG丸ｺﾞｼｯｸM-PRO" w:hint="eastAsia"/>
        </w:rPr>
        <w:t>、</w:t>
      </w:r>
      <w:r w:rsidR="00B27A3A">
        <w:rPr>
          <w:rFonts w:ascii="HG丸ｺﾞｼｯｸM-PRO" w:eastAsia="HG丸ｺﾞｼｯｸM-PRO" w:hAnsi="HG丸ｺﾞｼｯｸM-PRO" w:hint="eastAsia"/>
        </w:rPr>
        <w:t>の割合が最も多く、次いで</w:t>
      </w:r>
      <w:r>
        <w:rPr>
          <w:rFonts w:ascii="HG丸ｺﾞｼｯｸM-PRO" w:eastAsia="HG丸ｺﾞｼｯｸM-PRO" w:hAnsi="HG丸ｺﾞｼｯｸM-PRO" w:hint="eastAsia"/>
        </w:rPr>
        <w:t>「しつけ」の割合が高い。</w:t>
      </w:r>
    </w:p>
    <w:p w14:paraId="2D123047" w14:textId="45066B1B" w:rsidR="003D47E4" w:rsidRDefault="003D47E4" w:rsidP="003D47E4">
      <w:pPr>
        <w:pStyle w:val="a9"/>
        <w:spacing w:line="320" w:lineRule="exact"/>
        <w:ind w:left="400" w:firstLine="200"/>
        <w:rPr>
          <w:rFonts w:ascii="HG丸ｺﾞｼｯｸM-PRO" w:eastAsia="HG丸ｺﾞｼｯｸM-PRO" w:hAnsi="HG丸ｺﾞｼｯｸM-PRO"/>
        </w:rPr>
      </w:pPr>
      <w:r>
        <w:rPr>
          <w:rFonts w:ascii="HG丸ｺﾞｼｯｸM-PRO" w:eastAsia="HG丸ｺﾞｼｯｸM-PRO" w:hAnsi="HG丸ｺﾞｼｯｸM-PRO" w:hint="eastAsia"/>
        </w:rPr>
        <w:t>母子家庭は、父子家庭に比べて、「教育・進学（経済的理由）」、</w:t>
      </w:r>
      <w:r w:rsidRPr="007A7641">
        <w:rPr>
          <w:rFonts w:ascii="HG丸ｺﾞｼｯｸM-PRO" w:eastAsia="HG丸ｺﾞｼｯｸM-PRO" w:hAnsi="HG丸ｺﾞｼｯｸM-PRO"/>
        </w:rPr>
        <w:t>「教育・進学（その他理由）」</w:t>
      </w:r>
      <w:r>
        <w:rPr>
          <w:rFonts w:ascii="HG丸ｺﾞｼｯｸM-PRO" w:eastAsia="HG丸ｺﾞｼｯｸM-PRO" w:hAnsi="HG丸ｺﾞｼｯｸM-PRO" w:hint="eastAsia"/>
        </w:rPr>
        <w:t>の割合が高い</w:t>
      </w:r>
      <w:r w:rsidRPr="007A7641">
        <w:rPr>
          <w:rFonts w:ascii="HG丸ｺﾞｼｯｸM-PRO" w:eastAsia="HG丸ｺﾞｼｯｸM-PRO" w:hAnsi="HG丸ｺﾞｼｯｸM-PRO"/>
        </w:rPr>
        <w:t>。</w:t>
      </w:r>
    </w:p>
    <w:p w14:paraId="2DD2E458" w14:textId="6A839814" w:rsidR="003D47E4" w:rsidRPr="007A7641" w:rsidRDefault="003D47E4" w:rsidP="003D47E4">
      <w:pPr>
        <w:pStyle w:val="a9"/>
        <w:spacing w:line="320" w:lineRule="exact"/>
        <w:ind w:left="400" w:firstLine="200"/>
        <w:rPr>
          <w:rFonts w:ascii="HG丸ｺﾞｼｯｸM-PRO" w:eastAsia="HG丸ｺﾞｼｯｸM-PRO" w:hAnsi="HG丸ｺﾞｼｯｸM-PRO"/>
        </w:rPr>
      </w:pPr>
      <w:r>
        <w:rPr>
          <w:rFonts w:ascii="HG丸ｺﾞｼｯｸM-PRO" w:eastAsia="HG丸ｺﾞｼｯｸM-PRO" w:hAnsi="HG丸ｺﾞｼｯｸM-PRO" w:hint="eastAsia"/>
        </w:rPr>
        <w:t>一方、</w:t>
      </w:r>
      <w:r w:rsidRPr="007A7641">
        <w:rPr>
          <w:rFonts w:ascii="HG丸ｺﾞｼｯｸM-PRO" w:eastAsia="HG丸ｺﾞｼｯｸM-PRO" w:hAnsi="HG丸ｺﾞｼｯｸM-PRO" w:hint="eastAsia"/>
        </w:rPr>
        <w:t>父子家庭</w:t>
      </w:r>
      <w:r>
        <w:rPr>
          <w:rFonts w:ascii="HG丸ｺﾞｼｯｸM-PRO" w:eastAsia="HG丸ｺﾞｼｯｸM-PRO" w:hAnsi="HG丸ｺﾞｼｯｸM-PRO" w:hint="eastAsia"/>
        </w:rPr>
        <w:t>は、母子家庭と比べて、</w:t>
      </w:r>
      <w:r w:rsidRPr="007A7641">
        <w:rPr>
          <w:rFonts w:ascii="HG丸ｺﾞｼｯｸM-PRO" w:eastAsia="HG丸ｺﾞｼｯｸM-PRO" w:hAnsi="HG丸ｺﾞｼｯｸM-PRO"/>
        </w:rPr>
        <w:t>「</w:t>
      </w:r>
      <w:r w:rsidRPr="007A7641">
        <w:rPr>
          <w:rFonts w:ascii="HG丸ｺﾞｼｯｸM-PRO" w:eastAsia="HG丸ｺﾞｼｯｸM-PRO" w:hAnsi="HG丸ｺﾞｼｯｸM-PRO" w:hint="eastAsia"/>
        </w:rPr>
        <w:t>しつけ</w:t>
      </w:r>
      <w:r w:rsidRPr="007A7641">
        <w:rPr>
          <w:rFonts w:ascii="HG丸ｺﾞｼｯｸM-PRO" w:eastAsia="HG丸ｺﾞｼｯｸM-PRO" w:hAnsi="HG丸ｺﾞｼｯｸM-PRO"/>
        </w:rPr>
        <w:t>」、</w:t>
      </w:r>
      <w:r w:rsidRPr="007A7641">
        <w:rPr>
          <w:rFonts w:ascii="HG丸ｺﾞｼｯｸM-PRO" w:eastAsia="HG丸ｺﾞｼｯｸM-PRO" w:hAnsi="HG丸ｺﾞｼｯｸM-PRO" w:hint="eastAsia"/>
        </w:rPr>
        <w:t>「食事・栄養」</w:t>
      </w:r>
      <w:r>
        <w:rPr>
          <w:rFonts w:ascii="HG丸ｺﾞｼｯｸM-PRO" w:eastAsia="HG丸ｺﾞｼｯｸM-PRO" w:hAnsi="HG丸ｺﾞｼｯｸM-PRO" w:hint="eastAsia"/>
        </w:rPr>
        <w:t>の割合が高い</w:t>
      </w:r>
      <w:r w:rsidRPr="007A7641">
        <w:rPr>
          <w:rFonts w:ascii="HG丸ｺﾞｼｯｸM-PRO" w:eastAsia="HG丸ｺﾞｼｯｸM-PRO" w:hAnsi="HG丸ｺﾞｼｯｸM-PRO" w:hint="eastAsia"/>
        </w:rPr>
        <w:t>。</w:t>
      </w:r>
    </w:p>
    <w:p w14:paraId="0E8EC190" w14:textId="143D946B" w:rsidR="003D47E4" w:rsidRPr="007A7641" w:rsidRDefault="003D47E4" w:rsidP="003D47E4">
      <w:pPr>
        <w:pStyle w:val="ab"/>
        <w:ind w:left="400"/>
        <w:rPr>
          <w:rFonts w:ascii="HG丸ｺﾞｼｯｸM-PRO" w:eastAsia="HG丸ｺﾞｼｯｸM-PRO" w:hAnsi="HG丸ｺﾞｼｯｸM-PRO"/>
        </w:rPr>
      </w:pPr>
      <w:r w:rsidRPr="007A7641">
        <w:rPr>
          <w:rFonts w:ascii="HG丸ｺﾞｼｯｸM-PRO" w:eastAsia="HG丸ｺﾞｼｯｸM-PRO" w:hAnsi="HG丸ｺﾞｼｯｸM-PRO" w:hint="eastAsia"/>
        </w:rPr>
        <w:t>（</w:t>
      </w:r>
      <w:r w:rsidRPr="007A7641">
        <w:rPr>
          <w:rFonts w:ascii="HG丸ｺﾞｼｯｸM-PRO" w:eastAsia="HG丸ｺﾞｼｯｸM-PRO" w:hAnsi="HG丸ｺﾞｼｯｸM-PRO"/>
        </w:rPr>
        <w:t>図表</w:t>
      </w:r>
      <w:r w:rsidR="00A60CA1">
        <w:rPr>
          <w:rFonts w:ascii="HG丸ｺﾞｼｯｸM-PRO" w:eastAsia="HG丸ｺﾞｼｯｸM-PRO" w:hAnsi="HG丸ｺﾞｼｯｸM-PRO" w:hint="eastAsia"/>
        </w:rPr>
        <w:t>1</w:t>
      </w:r>
      <w:r>
        <w:rPr>
          <w:rFonts w:ascii="HG丸ｺﾞｼｯｸM-PRO" w:eastAsia="HG丸ｺﾞｼｯｸM-PRO" w:hAnsi="HG丸ｺﾞｼｯｸM-PRO"/>
        </w:rPr>
        <w:t>4</w:t>
      </w:r>
      <w:r w:rsidRPr="007A7641">
        <w:rPr>
          <w:rFonts w:ascii="HG丸ｺﾞｼｯｸM-PRO" w:eastAsia="HG丸ｺﾞｼｯｸM-PRO" w:hAnsi="HG丸ｺﾞｼｯｸM-PRO"/>
        </w:rPr>
        <w:t>）</w:t>
      </w:r>
    </w:p>
    <w:p w14:paraId="15A470A1" w14:textId="77777777" w:rsidR="003D47E4" w:rsidRPr="007A7641" w:rsidRDefault="003D47E4" w:rsidP="003D47E4">
      <w:r>
        <w:rPr>
          <w:noProof/>
        </w:rPr>
        <mc:AlternateContent>
          <mc:Choice Requires="wps">
            <w:drawing>
              <wp:anchor distT="0" distB="0" distL="114300" distR="114300" simplePos="0" relativeHeight="251821120" behindDoc="0" locked="0" layoutInCell="1" allowOverlap="1" wp14:anchorId="18E64E7B" wp14:editId="565D826C">
                <wp:simplePos x="0" y="0"/>
                <wp:positionH relativeFrom="column">
                  <wp:posOffset>610507</wp:posOffset>
                </wp:positionH>
                <wp:positionV relativeFrom="paragraph">
                  <wp:posOffset>1478915</wp:posOffset>
                </wp:positionV>
                <wp:extent cx="1101090" cy="0"/>
                <wp:effectExtent l="0" t="0" r="0" b="0"/>
                <wp:wrapNone/>
                <wp:docPr id="826076127" name="直線コネクタ 826076127"/>
                <wp:cNvGraphicFramePr/>
                <a:graphic xmlns:a="http://schemas.openxmlformats.org/drawingml/2006/main">
                  <a:graphicData uri="http://schemas.microsoft.com/office/word/2010/wordprocessingShape">
                    <wps:wsp>
                      <wps:cNvCnPr/>
                      <wps:spPr>
                        <a:xfrm>
                          <a:off x="0" y="0"/>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BB4250D" id="直線コネクタ 826076127" o:spid="_x0000_s1026" style="position:absolute;left:0;text-align:left;z-index:2518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05pt,116.45pt" to="134.7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" strokecolor="red" strokeweight="1.5pt">
                <v:stroke joinstyle="miter"/>
              </v:line>
            </w:pict>
          </mc:Fallback>
        </mc:AlternateContent>
      </w:r>
      <w:r>
        <w:rPr>
          <w:noProof/>
        </w:rPr>
        <mc:AlternateContent>
          <mc:Choice Requires="wps">
            <w:drawing>
              <wp:anchor distT="0" distB="0" distL="114300" distR="114300" simplePos="0" relativeHeight="251820096" behindDoc="0" locked="0" layoutInCell="1" allowOverlap="1" wp14:anchorId="5C615CD9" wp14:editId="1E33D517">
                <wp:simplePos x="0" y="0"/>
                <wp:positionH relativeFrom="column">
                  <wp:posOffset>388620</wp:posOffset>
                </wp:positionH>
                <wp:positionV relativeFrom="paragraph">
                  <wp:posOffset>566420</wp:posOffset>
                </wp:positionV>
                <wp:extent cx="1310640" cy="0"/>
                <wp:effectExtent l="0" t="0" r="0" b="0"/>
                <wp:wrapNone/>
                <wp:docPr id="826076126" name="直線コネクタ 826076126"/>
                <wp:cNvGraphicFramePr/>
                <a:graphic xmlns:a="http://schemas.openxmlformats.org/drawingml/2006/main">
                  <a:graphicData uri="http://schemas.microsoft.com/office/word/2010/wordprocessingShape">
                    <wps:wsp>
                      <wps:cNvCnPr/>
                      <wps:spPr>
                        <a:xfrm>
                          <a:off x="0" y="0"/>
                          <a:ext cx="131064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6EEC670" id="直線コネクタ 826076126" o:spid="_x0000_s1026" style="position:absolute;left:0;text-align:left;z-index:2518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pt,44.6pt" to="133.8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" strokecolor="red" strokeweight="1.5pt">
                <v:stroke joinstyle="miter"/>
              </v:line>
            </w:pict>
          </mc:Fallback>
        </mc:AlternateContent>
      </w:r>
      <w:r>
        <w:rPr>
          <w:noProof/>
        </w:rPr>
        <mc:AlternateContent>
          <mc:Choice Requires="wps">
            <w:drawing>
              <wp:anchor distT="0" distB="0" distL="114300" distR="114300" simplePos="0" relativeHeight="251819072" behindDoc="0" locked="0" layoutInCell="1" allowOverlap="1" wp14:anchorId="4582882E" wp14:editId="3BAF28B9">
                <wp:simplePos x="0" y="0"/>
                <wp:positionH relativeFrom="column">
                  <wp:posOffset>382270</wp:posOffset>
                </wp:positionH>
                <wp:positionV relativeFrom="paragraph">
                  <wp:posOffset>382270</wp:posOffset>
                </wp:positionV>
                <wp:extent cx="1310640" cy="0"/>
                <wp:effectExtent l="0" t="0" r="0" b="0"/>
                <wp:wrapNone/>
                <wp:docPr id="826076125" name="直線コネクタ 826076125"/>
                <wp:cNvGraphicFramePr/>
                <a:graphic xmlns:a="http://schemas.openxmlformats.org/drawingml/2006/main">
                  <a:graphicData uri="http://schemas.microsoft.com/office/word/2010/wordprocessingShape">
                    <wps:wsp>
                      <wps:cNvCnPr/>
                      <wps:spPr>
                        <a:xfrm>
                          <a:off x="0" y="0"/>
                          <a:ext cx="131064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DBC06C6" id="直線コネクタ 826076125" o:spid="_x0000_s1026" style="position:absolute;left:0;text-align:left;z-index:2518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pt,30.1pt" to="133.3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" strokecolor="red" strokeweight="1.5pt">
                <v:stroke joinstyle="miter"/>
              </v:line>
            </w:pict>
          </mc:Fallback>
        </mc:AlternateContent>
      </w:r>
      <w:r>
        <w:rPr>
          <w:noProof/>
        </w:rPr>
        <mc:AlternateContent>
          <mc:Choice Requires="wps">
            <w:drawing>
              <wp:anchor distT="0" distB="0" distL="114300" distR="114300" simplePos="0" relativeHeight="251818048" behindDoc="0" locked="0" layoutInCell="1" allowOverlap="1" wp14:anchorId="49BA1D25" wp14:editId="03FCE96A">
                <wp:simplePos x="0" y="0"/>
                <wp:positionH relativeFrom="column">
                  <wp:posOffset>594360</wp:posOffset>
                </wp:positionH>
                <wp:positionV relativeFrom="paragraph">
                  <wp:posOffset>203835</wp:posOffset>
                </wp:positionV>
                <wp:extent cx="1101090" cy="0"/>
                <wp:effectExtent l="0" t="0" r="0" b="0"/>
                <wp:wrapNone/>
                <wp:docPr id="826076124" name="直線コネクタ 826076124"/>
                <wp:cNvGraphicFramePr/>
                <a:graphic xmlns:a="http://schemas.openxmlformats.org/drawingml/2006/main">
                  <a:graphicData uri="http://schemas.microsoft.com/office/word/2010/wordprocessingShape">
                    <wps:wsp>
                      <wps:cNvCnPr/>
                      <wps:spPr>
                        <a:xfrm>
                          <a:off x="0" y="0"/>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605F9DA" id="直線コネクタ 826076124" o:spid="_x0000_s1026" style="position:absolute;left:0;text-align:left;z-index:2518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pt,16.05pt" to="13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" strokecolor="red" strokeweight="1.5pt">
                <v:stroke joinstyle="miter"/>
              </v:line>
            </w:pict>
          </mc:Fallback>
        </mc:AlternateContent>
      </w:r>
      <w:r w:rsidRPr="007A7641">
        <w:rPr>
          <w:rFonts w:hint="eastAsia"/>
        </w:rPr>
        <w:t xml:space="preserve">　　</w:t>
      </w:r>
      <w:r>
        <w:rPr>
          <w:noProof/>
        </w:rPr>
        <w:drawing>
          <wp:inline distT="0" distB="0" distL="0" distR="0" wp14:anchorId="18933A3D" wp14:editId="632DE883">
            <wp:extent cx="5383530" cy="2273935"/>
            <wp:effectExtent l="0" t="0" r="7620" b="0"/>
            <wp:docPr id="1480465542" name="図 148046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3530" cy="2273935"/>
                    </a:xfrm>
                    <a:prstGeom prst="rect">
                      <a:avLst/>
                    </a:prstGeom>
                    <a:noFill/>
                    <a:ln>
                      <a:noFill/>
                    </a:ln>
                  </pic:spPr>
                </pic:pic>
              </a:graphicData>
            </a:graphic>
          </wp:inline>
        </w:drawing>
      </w:r>
    </w:p>
    <w:p w14:paraId="6081969F" w14:textId="77777777" w:rsidR="003D47E4" w:rsidRDefault="003D47E4" w:rsidP="003D47E4">
      <w:pPr>
        <w:ind w:leftChars="2200" w:left="4400"/>
        <w:rPr>
          <w:sz w:val="16"/>
          <w:szCs w:val="16"/>
        </w:rPr>
      </w:pPr>
      <w:r w:rsidRPr="007A7641">
        <w:rPr>
          <w:rFonts w:hint="eastAsia"/>
          <w:sz w:val="16"/>
          <w:szCs w:val="16"/>
        </w:rPr>
        <w:t>回答数　母子：1,942件</w:t>
      </w:r>
      <w:r w:rsidRPr="007A7641">
        <w:rPr>
          <w:sz w:val="16"/>
          <w:szCs w:val="16"/>
        </w:rPr>
        <w:t>、</w:t>
      </w:r>
      <w:r w:rsidRPr="007A7641">
        <w:rPr>
          <w:rFonts w:hint="eastAsia"/>
          <w:sz w:val="16"/>
          <w:szCs w:val="16"/>
        </w:rPr>
        <w:t>父子：85件、寡婦：264件</w:t>
      </w:r>
    </w:p>
    <w:p w14:paraId="667C2C33" w14:textId="77777777" w:rsidR="003D47E4" w:rsidRDefault="003D47E4" w:rsidP="003D47E4">
      <w:pPr>
        <w:rPr>
          <w:sz w:val="16"/>
          <w:szCs w:val="16"/>
        </w:rPr>
      </w:pPr>
    </w:p>
    <w:p w14:paraId="44B88395" w14:textId="77777777" w:rsidR="003D47E4" w:rsidRPr="0045451C" w:rsidRDefault="003D47E4" w:rsidP="003D47E4">
      <w:pPr>
        <w:pStyle w:val="4"/>
        <w:ind w:leftChars="100" w:left="200"/>
      </w:pPr>
      <w:bookmarkStart w:id="32" w:name="_Toc166164944"/>
      <w:bookmarkEnd w:id="29"/>
      <w:r>
        <w:rPr>
          <w:rFonts w:hint="eastAsia"/>
        </w:rPr>
        <w:t xml:space="preserve">③　</w:t>
      </w:r>
      <w:r w:rsidRPr="0045451C">
        <w:rPr>
          <w:rFonts w:hint="eastAsia"/>
        </w:rPr>
        <w:t>ひとり親家庭になる前の住まい、なった後最初の住まい、現在の住まい</w:t>
      </w:r>
      <w:bookmarkEnd w:id="32"/>
    </w:p>
    <w:p w14:paraId="759CC9E9" w14:textId="712E2358" w:rsidR="003D47E4" w:rsidRPr="001541D0" w:rsidRDefault="003D47E4" w:rsidP="003D47E4">
      <w:pPr>
        <w:pStyle w:val="a9"/>
        <w:spacing w:line="320" w:lineRule="exact"/>
        <w:ind w:left="400" w:firstLine="200"/>
        <w:rPr>
          <w:rFonts w:ascii="HG丸ｺﾞｼｯｸM-PRO" w:eastAsia="HG丸ｺﾞｼｯｸM-PRO" w:hAnsi="HG丸ｺﾞｼｯｸM-PRO"/>
        </w:rPr>
      </w:pPr>
      <w:r w:rsidRPr="001541D0">
        <w:rPr>
          <w:rFonts w:ascii="HG丸ｺﾞｼｯｸM-PRO" w:eastAsia="HG丸ｺﾞｼｯｸM-PRO" w:hAnsi="HG丸ｺﾞｼｯｸM-PRO" w:hint="eastAsia"/>
        </w:rPr>
        <w:t>母子家庭では、母子家庭となった</w:t>
      </w:r>
      <w:r>
        <w:rPr>
          <w:rFonts w:ascii="HG丸ｺﾞｼｯｸM-PRO" w:eastAsia="HG丸ｺﾞｼｯｸM-PRO" w:hAnsi="HG丸ｺﾞｼｯｸM-PRO" w:hint="eastAsia"/>
        </w:rPr>
        <w:t>後</w:t>
      </w:r>
      <w:r w:rsidRPr="001541D0">
        <w:rPr>
          <w:rFonts w:ascii="HG丸ｺﾞｼｯｸM-PRO" w:eastAsia="HG丸ｺﾞｼｯｸM-PRO" w:hAnsi="HG丸ｺﾞｼｯｸM-PRO" w:hint="eastAsia"/>
        </w:rPr>
        <w:t>に、「持ち家等」</w:t>
      </w:r>
      <w:r>
        <w:rPr>
          <w:rFonts w:ascii="HG丸ｺﾞｼｯｸM-PRO" w:eastAsia="HG丸ｺﾞｼｯｸM-PRO" w:hAnsi="HG丸ｺﾞｼｯｸM-PRO" w:hint="eastAsia"/>
        </w:rPr>
        <w:t>の割合が低く</w:t>
      </w:r>
      <w:r w:rsidRPr="001541D0">
        <w:rPr>
          <w:rFonts w:ascii="HG丸ｺﾞｼｯｸM-PRO" w:eastAsia="HG丸ｺﾞｼｯｸM-PRO" w:hAnsi="HG丸ｺﾞｼｯｸM-PRO" w:hint="eastAsia"/>
        </w:rPr>
        <w:t>なり、</w:t>
      </w:r>
      <w:r w:rsidRPr="00754EE8">
        <w:rPr>
          <w:rFonts w:ascii="HG丸ｺﾞｼｯｸM-PRO" w:eastAsia="HG丸ｺﾞｼｯｸM-PRO" w:hAnsi="HG丸ｺﾞｼｯｸM-PRO" w:hint="eastAsia"/>
        </w:rPr>
        <w:t>現在において、「持ち家等」の割合がやや上昇しているが、母子家庭となる前の割合とは大きな乖離がある</w:t>
      </w:r>
      <w:r w:rsidRPr="001541D0">
        <w:rPr>
          <w:rFonts w:ascii="HG丸ｺﾞｼｯｸM-PRO" w:eastAsia="HG丸ｺﾞｼｯｸM-PRO" w:hAnsi="HG丸ｺﾞｼｯｸM-PRO"/>
        </w:rPr>
        <w:t>。</w:t>
      </w:r>
    </w:p>
    <w:p w14:paraId="1AFAE73C" w14:textId="66B9970E" w:rsidR="003D47E4" w:rsidRPr="001541D0" w:rsidRDefault="003D47E4" w:rsidP="003D47E4">
      <w:pPr>
        <w:pStyle w:val="a9"/>
        <w:spacing w:line="320" w:lineRule="exact"/>
        <w:ind w:left="400" w:firstLine="200"/>
        <w:rPr>
          <w:rFonts w:ascii="HG丸ｺﾞｼｯｸM-PRO" w:eastAsia="HG丸ｺﾞｼｯｸM-PRO" w:hAnsi="HG丸ｺﾞｼｯｸM-PRO"/>
        </w:rPr>
      </w:pPr>
      <w:r w:rsidRPr="001541D0">
        <w:rPr>
          <w:rFonts w:ascii="HG丸ｺﾞｼｯｸM-PRO" w:eastAsia="HG丸ｺﾞｼｯｸM-PRO" w:hAnsi="HG丸ｺﾞｼｯｸM-PRO" w:hint="eastAsia"/>
        </w:rPr>
        <w:t>父子家庭では、父子家庭になる前</w:t>
      </w:r>
      <w:r>
        <w:rPr>
          <w:rFonts w:ascii="HG丸ｺﾞｼｯｸM-PRO" w:eastAsia="HG丸ｺﾞｼｯｸM-PRO" w:hAnsi="HG丸ｺﾞｼｯｸM-PRO" w:hint="eastAsia"/>
        </w:rPr>
        <w:t>、なった後、現在ともに</w:t>
      </w:r>
      <w:r w:rsidRPr="001541D0">
        <w:rPr>
          <w:rFonts w:ascii="HG丸ｺﾞｼｯｸM-PRO" w:eastAsia="HG丸ｺﾞｼｯｸM-PRO" w:hAnsi="HG丸ｺﾞｼｯｸM-PRO" w:hint="eastAsia"/>
        </w:rPr>
        <w:t>「持ち家等」</w:t>
      </w:r>
      <w:r>
        <w:rPr>
          <w:rFonts w:ascii="HG丸ｺﾞｼｯｸM-PRO" w:eastAsia="HG丸ｺﾞｼｯｸM-PRO" w:hAnsi="HG丸ｺﾞｼｯｸM-PRO" w:hint="eastAsia"/>
        </w:rPr>
        <w:t>の割合</w:t>
      </w:r>
      <w:r w:rsidRPr="001541D0">
        <w:rPr>
          <w:rFonts w:ascii="HG丸ｺﾞｼｯｸM-PRO" w:eastAsia="HG丸ｺﾞｼｯｸM-PRO" w:hAnsi="HG丸ｺﾞｼｯｸM-PRO"/>
        </w:rPr>
        <w:t>が最も</w:t>
      </w:r>
      <w:r>
        <w:rPr>
          <w:rFonts w:ascii="HG丸ｺﾞｼｯｸM-PRO" w:eastAsia="HG丸ｺﾞｼｯｸM-PRO" w:hAnsi="HG丸ｺﾞｼｯｸM-PRO" w:hint="eastAsia"/>
        </w:rPr>
        <w:t>高い。また、</w:t>
      </w:r>
      <w:r w:rsidRPr="001541D0">
        <w:rPr>
          <w:rFonts w:ascii="HG丸ｺﾞｼｯｸM-PRO" w:eastAsia="HG丸ｺﾞｼｯｸM-PRO" w:hAnsi="HG丸ｺﾞｼｯｸM-PRO"/>
        </w:rPr>
        <w:t>父子家庭となった</w:t>
      </w:r>
      <w:r>
        <w:rPr>
          <w:rFonts w:ascii="HG丸ｺﾞｼｯｸM-PRO" w:eastAsia="HG丸ｺﾞｼｯｸM-PRO" w:hAnsi="HG丸ｺﾞｼｯｸM-PRO" w:hint="eastAsia"/>
        </w:rPr>
        <w:t>後、</w:t>
      </w:r>
      <w:r w:rsidRPr="001541D0">
        <w:rPr>
          <w:rFonts w:ascii="HG丸ｺﾞｼｯｸM-PRO" w:eastAsia="HG丸ｺﾞｼｯｸM-PRO" w:hAnsi="HG丸ｺﾞｼｯｸM-PRO"/>
        </w:rPr>
        <w:t>「親等の家に同居」</w:t>
      </w:r>
      <w:r>
        <w:rPr>
          <w:rFonts w:ascii="HG丸ｺﾞｼｯｸM-PRO" w:eastAsia="HG丸ｺﾞｼｯｸM-PRO" w:hAnsi="HG丸ｺﾞｼｯｸM-PRO" w:hint="eastAsia"/>
        </w:rPr>
        <w:t>の割合が高くなっている</w:t>
      </w:r>
      <w:r w:rsidRPr="001541D0">
        <w:rPr>
          <w:rFonts w:ascii="HG丸ｺﾞｼｯｸM-PRO" w:eastAsia="HG丸ｺﾞｼｯｸM-PRO" w:hAnsi="HG丸ｺﾞｼｯｸM-PRO"/>
        </w:rPr>
        <w:t>。</w:t>
      </w:r>
    </w:p>
    <w:p w14:paraId="26859861" w14:textId="1E9A7602" w:rsidR="003D47E4" w:rsidRPr="00681AAA" w:rsidRDefault="003D47E4" w:rsidP="003D47E4">
      <w:pPr>
        <w:pStyle w:val="ab"/>
        <w:ind w:left="400"/>
        <w:rPr>
          <w:rFonts w:ascii="HG丸ｺﾞｼｯｸM-PRO" w:eastAsia="HG丸ｺﾞｼｯｸM-PRO" w:hAnsi="HG丸ｺﾞｼｯｸM-PRO"/>
          <w:color w:val="000000" w:themeColor="text1"/>
        </w:rPr>
      </w:pPr>
      <w:r w:rsidRPr="00681AAA">
        <w:rPr>
          <w:rFonts w:ascii="HG丸ｺﾞｼｯｸM-PRO" w:eastAsia="HG丸ｺﾞｼｯｸM-PRO" w:hAnsi="HG丸ｺﾞｼｯｸM-PRO" w:hint="eastAsia"/>
          <w:color w:val="000000" w:themeColor="text1"/>
        </w:rPr>
        <w:t>（</w:t>
      </w:r>
      <w:r w:rsidRPr="00681AAA">
        <w:rPr>
          <w:rFonts w:ascii="HG丸ｺﾞｼｯｸM-PRO" w:eastAsia="HG丸ｺﾞｼｯｸM-PRO" w:hAnsi="HG丸ｺﾞｼｯｸM-PRO"/>
          <w:color w:val="000000" w:themeColor="text1"/>
        </w:rPr>
        <w:t>図表</w:t>
      </w:r>
      <w:r w:rsidR="00A60CA1" w:rsidRPr="00681AAA">
        <w:rPr>
          <w:rFonts w:ascii="HG丸ｺﾞｼｯｸM-PRO" w:eastAsia="HG丸ｺﾞｼｯｸM-PRO" w:hAnsi="HG丸ｺﾞｼｯｸM-PRO" w:hint="eastAsia"/>
          <w:color w:val="000000" w:themeColor="text1"/>
        </w:rPr>
        <w:t>1</w:t>
      </w:r>
      <w:r w:rsidRPr="00681AAA">
        <w:rPr>
          <w:rFonts w:ascii="HG丸ｺﾞｼｯｸM-PRO" w:eastAsia="HG丸ｺﾞｼｯｸM-PRO" w:hAnsi="HG丸ｺﾞｼｯｸM-PRO"/>
          <w:color w:val="000000" w:themeColor="text1"/>
        </w:rPr>
        <w:t>5）住まいの変化（母子</w:t>
      </w:r>
      <w:r w:rsidR="00FC4B29" w:rsidRPr="00681AAA">
        <w:rPr>
          <w:rFonts w:ascii="HG丸ｺﾞｼｯｸM-PRO" w:eastAsia="HG丸ｺﾞｼｯｸM-PRO" w:hAnsi="HG丸ｺﾞｼｯｸM-PRO" w:hint="eastAsia"/>
          <w:color w:val="000000" w:themeColor="text1"/>
        </w:rPr>
        <w:t>家庭</w:t>
      </w:r>
      <w:r w:rsidRPr="00681AAA">
        <w:rPr>
          <w:rFonts w:ascii="HG丸ｺﾞｼｯｸM-PRO" w:eastAsia="HG丸ｺﾞｼｯｸM-PRO" w:hAnsi="HG丸ｺﾞｼｯｸM-PRO"/>
          <w:color w:val="000000" w:themeColor="text1"/>
        </w:rPr>
        <w:t>）</w:t>
      </w:r>
    </w:p>
    <w:p w14:paraId="6E3381D3" w14:textId="77777777" w:rsidR="003D47E4" w:rsidRPr="001541D0" w:rsidRDefault="003D47E4" w:rsidP="003D47E4">
      <w:r w:rsidRPr="001541D0">
        <w:rPr>
          <w:rFonts w:hint="eastAsia"/>
        </w:rPr>
        <w:t xml:space="preserve">　　</w:t>
      </w:r>
      <w:r w:rsidRPr="001541D0">
        <w:rPr>
          <w:noProof/>
        </w:rPr>
        <w:drawing>
          <wp:inline distT="0" distB="0" distL="0" distR="0" wp14:anchorId="733DC5D3" wp14:editId="23DB207F">
            <wp:extent cx="5438140" cy="1415143"/>
            <wp:effectExtent l="0" t="0" r="0" b="0"/>
            <wp:docPr id="159384862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0048" cy="1418242"/>
                    </a:xfrm>
                    <a:prstGeom prst="rect">
                      <a:avLst/>
                    </a:prstGeom>
                    <a:noFill/>
                    <a:ln>
                      <a:noFill/>
                    </a:ln>
                  </pic:spPr>
                </pic:pic>
              </a:graphicData>
            </a:graphic>
          </wp:inline>
        </w:drawing>
      </w:r>
    </w:p>
    <w:p w14:paraId="49086B85" w14:textId="77777777" w:rsidR="003D47E4" w:rsidRPr="001541D0" w:rsidRDefault="003D47E4" w:rsidP="003D47E4">
      <w:pPr>
        <w:spacing w:line="-200" w:lineRule="auto"/>
        <w:ind w:leftChars="1900" w:left="3800"/>
        <w:rPr>
          <w:sz w:val="16"/>
          <w:szCs w:val="16"/>
        </w:rPr>
      </w:pPr>
      <w:r w:rsidRPr="001541D0">
        <w:rPr>
          <w:rFonts w:hint="eastAsia"/>
          <w:sz w:val="16"/>
          <w:szCs w:val="16"/>
        </w:rPr>
        <w:t>回答数　なる前：1,985件</w:t>
      </w:r>
      <w:r w:rsidRPr="001541D0">
        <w:rPr>
          <w:sz w:val="16"/>
          <w:szCs w:val="16"/>
        </w:rPr>
        <w:t>、</w:t>
      </w:r>
      <w:r w:rsidRPr="001541D0">
        <w:rPr>
          <w:rFonts w:hint="eastAsia"/>
          <w:sz w:val="16"/>
          <w:szCs w:val="16"/>
        </w:rPr>
        <w:t>なった後：1,971件、現在：1,961件</w:t>
      </w:r>
    </w:p>
    <w:p w14:paraId="6311AE7F" w14:textId="44481E95" w:rsidR="003D47E4" w:rsidRPr="00681AAA" w:rsidRDefault="003D47E4" w:rsidP="003D47E4">
      <w:pPr>
        <w:pStyle w:val="ab"/>
        <w:ind w:left="400"/>
        <w:rPr>
          <w:rFonts w:ascii="HG丸ｺﾞｼｯｸM-PRO" w:eastAsia="HG丸ｺﾞｼｯｸM-PRO" w:hAnsi="HG丸ｺﾞｼｯｸM-PRO"/>
          <w:color w:val="000000" w:themeColor="text1"/>
        </w:rPr>
      </w:pPr>
      <w:r w:rsidRPr="00681AAA">
        <w:rPr>
          <w:rFonts w:ascii="HG丸ｺﾞｼｯｸM-PRO" w:eastAsia="HG丸ｺﾞｼｯｸM-PRO" w:hAnsi="HG丸ｺﾞｼｯｸM-PRO" w:hint="eastAsia"/>
          <w:color w:val="000000" w:themeColor="text1"/>
        </w:rPr>
        <w:t>（</w:t>
      </w:r>
      <w:r w:rsidRPr="00681AAA">
        <w:rPr>
          <w:rFonts w:ascii="HG丸ｺﾞｼｯｸM-PRO" w:eastAsia="HG丸ｺﾞｼｯｸM-PRO" w:hAnsi="HG丸ｺﾞｼｯｸM-PRO"/>
          <w:color w:val="000000" w:themeColor="text1"/>
        </w:rPr>
        <w:t>図表</w:t>
      </w:r>
      <w:r w:rsidR="00681AAA" w:rsidRPr="00681AAA">
        <w:rPr>
          <w:rFonts w:ascii="HG丸ｺﾞｼｯｸM-PRO" w:eastAsia="HG丸ｺﾞｼｯｸM-PRO" w:hAnsi="HG丸ｺﾞｼｯｸM-PRO" w:hint="eastAsia"/>
          <w:color w:val="000000" w:themeColor="text1"/>
        </w:rPr>
        <w:t>1</w:t>
      </w:r>
      <w:r w:rsidRPr="00681AAA">
        <w:rPr>
          <w:rFonts w:ascii="HG丸ｺﾞｼｯｸM-PRO" w:eastAsia="HG丸ｺﾞｼｯｸM-PRO" w:hAnsi="HG丸ｺﾞｼｯｸM-PRO"/>
          <w:color w:val="000000" w:themeColor="text1"/>
        </w:rPr>
        <w:t>6）住まいの変化（父子</w:t>
      </w:r>
      <w:r w:rsidR="00FC4B29" w:rsidRPr="00681AAA">
        <w:rPr>
          <w:rFonts w:ascii="HG丸ｺﾞｼｯｸM-PRO" w:eastAsia="HG丸ｺﾞｼｯｸM-PRO" w:hAnsi="HG丸ｺﾞｼｯｸM-PRO" w:hint="eastAsia"/>
          <w:color w:val="000000" w:themeColor="text1"/>
        </w:rPr>
        <w:t>家庭</w:t>
      </w:r>
      <w:r w:rsidRPr="00681AAA">
        <w:rPr>
          <w:rFonts w:ascii="HG丸ｺﾞｼｯｸM-PRO" w:eastAsia="HG丸ｺﾞｼｯｸM-PRO" w:hAnsi="HG丸ｺﾞｼｯｸM-PRO"/>
          <w:color w:val="000000" w:themeColor="text1"/>
        </w:rPr>
        <w:t>）</w:t>
      </w:r>
    </w:p>
    <w:p w14:paraId="38602E88" w14:textId="77777777" w:rsidR="003D47E4" w:rsidRPr="001541D0" w:rsidRDefault="003D47E4" w:rsidP="003D47E4">
      <w:r w:rsidRPr="001541D0">
        <w:rPr>
          <w:rFonts w:hint="eastAsia"/>
        </w:rPr>
        <w:t xml:space="preserve">　　</w:t>
      </w:r>
      <w:r w:rsidRPr="001541D0">
        <w:rPr>
          <w:noProof/>
        </w:rPr>
        <w:drawing>
          <wp:inline distT="0" distB="0" distL="0" distR="0" wp14:anchorId="287A70E5" wp14:editId="7C49C2FA">
            <wp:extent cx="5438140" cy="1676400"/>
            <wp:effectExtent l="0" t="0" r="0" b="0"/>
            <wp:docPr id="97261422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3529" cy="1678061"/>
                    </a:xfrm>
                    <a:prstGeom prst="rect">
                      <a:avLst/>
                    </a:prstGeom>
                    <a:noFill/>
                    <a:ln>
                      <a:noFill/>
                    </a:ln>
                  </pic:spPr>
                </pic:pic>
              </a:graphicData>
            </a:graphic>
          </wp:inline>
        </w:drawing>
      </w:r>
    </w:p>
    <w:p w14:paraId="5CE5DC90" w14:textId="77777777" w:rsidR="003D47E4" w:rsidRPr="001541D0" w:rsidRDefault="003D47E4" w:rsidP="003D47E4">
      <w:pPr>
        <w:spacing w:line="200" w:lineRule="exact"/>
        <w:ind w:leftChars="2300" w:left="4600"/>
        <w:rPr>
          <w:sz w:val="16"/>
          <w:szCs w:val="16"/>
        </w:rPr>
      </w:pPr>
      <w:r w:rsidRPr="001541D0">
        <w:rPr>
          <w:rFonts w:hint="eastAsia"/>
          <w:sz w:val="16"/>
          <w:szCs w:val="16"/>
        </w:rPr>
        <w:t>回答数　なる前：90件</w:t>
      </w:r>
      <w:r w:rsidRPr="001541D0">
        <w:rPr>
          <w:sz w:val="16"/>
          <w:szCs w:val="16"/>
        </w:rPr>
        <w:t>、</w:t>
      </w:r>
      <w:r w:rsidRPr="001541D0">
        <w:rPr>
          <w:rFonts w:hint="eastAsia"/>
          <w:sz w:val="16"/>
          <w:szCs w:val="16"/>
        </w:rPr>
        <w:t>なった後：88件、現在：87件</w:t>
      </w:r>
    </w:p>
    <w:p w14:paraId="794B7340" w14:textId="77777777" w:rsidR="003D47E4" w:rsidRPr="0045451C" w:rsidRDefault="003D47E4" w:rsidP="003D47E4">
      <w:pPr>
        <w:pStyle w:val="4"/>
        <w:ind w:leftChars="100" w:left="200"/>
      </w:pPr>
      <w:bookmarkStart w:id="33" w:name="_Toc166164945"/>
      <w:r>
        <w:rPr>
          <w:rFonts w:hint="eastAsia"/>
        </w:rPr>
        <w:t xml:space="preserve">④　</w:t>
      </w:r>
      <w:r w:rsidRPr="0045451C">
        <w:rPr>
          <w:rFonts w:hint="eastAsia"/>
        </w:rPr>
        <w:t>1ヶ月の家賃</w:t>
      </w:r>
      <w:bookmarkEnd w:id="33"/>
      <w:r w:rsidRPr="0045451C">
        <w:rPr>
          <w:rFonts w:cs="ＭＳ Ｐゴシック" w:hint="eastAsia"/>
        </w:rPr>
        <w:t xml:space="preserve">　</w:t>
      </w:r>
    </w:p>
    <w:p w14:paraId="06194A2A" w14:textId="62DD3608" w:rsidR="003D47E4" w:rsidRDefault="003D47E4" w:rsidP="003D47E4">
      <w:pPr>
        <w:pStyle w:val="a9"/>
        <w:spacing w:line="-320" w:lineRule="auto"/>
        <w:ind w:left="400" w:firstLine="200"/>
        <w:rPr>
          <w:rFonts w:ascii="HG丸ｺﾞｼｯｸM-PRO" w:eastAsia="HG丸ｺﾞｼｯｸM-PRO" w:hAnsi="HG丸ｺﾞｼｯｸM-PRO"/>
        </w:rPr>
      </w:pPr>
      <w:r w:rsidRPr="001541D0">
        <w:rPr>
          <w:rFonts w:ascii="HG丸ｺﾞｼｯｸM-PRO" w:eastAsia="HG丸ｺﾞｼｯｸM-PRO" w:hAnsi="HG丸ｺﾞｼｯｸM-PRO" w:hint="eastAsia"/>
        </w:rPr>
        <w:t>母子家庭</w:t>
      </w:r>
      <w:r>
        <w:rPr>
          <w:rFonts w:ascii="HG丸ｺﾞｼｯｸM-PRO" w:eastAsia="HG丸ｺﾞｼｯｸM-PRO" w:hAnsi="HG丸ｺﾞｼｯｸM-PRO" w:hint="eastAsia"/>
        </w:rPr>
        <w:t>・父子家庭・寡婦ともに</w:t>
      </w:r>
      <w:r w:rsidRPr="001541D0">
        <w:rPr>
          <w:rFonts w:ascii="HG丸ｺﾞｼｯｸM-PRO" w:eastAsia="HG丸ｺﾞｼｯｸM-PRO" w:hAnsi="HG丸ｺﾞｼｯｸM-PRO" w:hint="eastAsia"/>
        </w:rPr>
        <w:t>、「５～７万円未満」</w:t>
      </w:r>
      <w:r>
        <w:rPr>
          <w:rFonts w:ascii="HG丸ｺﾞｼｯｸM-PRO" w:eastAsia="HG丸ｺﾞｼｯｸM-PRO" w:hAnsi="HG丸ｺﾞｼｯｸM-PRO" w:hint="eastAsia"/>
        </w:rPr>
        <w:t>の割合が最も高く、その前後の割合も高くなる傾向にある</w:t>
      </w:r>
      <w:r w:rsidRPr="001541D0">
        <w:rPr>
          <w:rFonts w:ascii="HG丸ｺﾞｼｯｸM-PRO" w:eastAsia="HG丸ｺﾞｼｯｸM-PRO" w:hAnsi="HG丸ｺﾞｼｯｸM-PRO"/>
        </w:rPr>
        <w:t>。</w:t>
      </w:r>
    </w:p>
    <w:p w14:paraId="133ED80C" w14:textId="77777777" w:rsidR="003D47E4" w:rsidRPr="001541D0" w:rsidRDefault="003D47E4" w:rsidP="003D47E4">
      <w:pPr>
        <w:pStyle w:val="a9"/>
        <w:spacing w:line="-320" w:lineRule="auto"/>
        <w:ind w:left="400" w:firstLine="200"/>
        <w:rPr>
          <w:rFonts w:ascii="HG丸ｺﾞｼｯｸM-PRO" w:eastAsia="HG丸ｺﾞｼｯｸM-PRO" w:hAnsi="HG丸ｺﾞｼｯｸM-PRO"/>
        </w:rPr>
      </w:pPr>
      <w:r w:rsidRPr="00754EE8">
        <w:rPr>
          <w:rFonts w:ascii="HG丸ｺﾞｼｯｸM-PRO" w:eastAsia="HG丸ｺﾞｼｯｸM-PRO" w:hAnsi="HG丸ｺﾞｼｯｸM-PRO" w:hint="eastAsia"/>
        </w:rPr>
        <w:t>また、大きな差は見られないものの、全体的には、父子家庭、母子家庭、寡婦の順に家賃が高い傾向が見られる。</w:t>
      </w:r>
    </w:p>
    <w:p w14:paraId="6CF2ECF8" w14:textId="4106E524" w:rsidR="003D47E4" w:rsidRPr="001541D0" w:rsidRDefault="003D47E4" w:rsidP="003D47E4">
      <w:pPr>
        <w:pStyle w:val="ab"/>
        <w:ind w:left="400"/>
        <w:rPr>
          <w:rFonts w:ascii="HG丸ｺﾞｼｯｸM-PRO" w:eastAsia="HG丸ｺﾞｼｯｸM-PRO" w:hAnsi="HG丸ｺﾞｼｯｸM-PRO"/>
        </w:rPr>
      </w:pPr>
      <w:r w:rsidRPr="001541D0">
        <w:rPr>
          <w:rFonts w:ascii="HG丸ｺﾞｼｯｸM-PRO" w:eastAsia="HG丸ｺﾞｼｯｸM-PRO" w:hAnsi="HG丸ｺﾞｼｯｸM-PRO" w:hint="eastAsia"/>
        </w:rPr>
        <w:t>（</w:t>
      </w:r>
      <w:r w:rsidRPr="001541D0">
        <w:rPr>
          <w:rFonts w:ascii="HG丸ｺﾞｼｯｸM-PRO" w:eastAsia="HG丸ｺﾞｼｯｸM-PRO" w:hAnsi="HG丸ｺﾞｼｯｸM-PRO"/>
        </w:rPr>
        <w:t>図表</w:t>
      </w:r>
      <w:r w:rsidR="00681AAA">
        <w:rPr>
          <w:rFonts w:ascii="HG丸ｺﾞｼｯｸM-PRO" w:eastAsia="HG丸ｺﾞｼｯｸM-PRO" w:hAnsi="HG丸ｺﾞｼｯｸM-PRO" w:hint="eastAsia"/>
        </w:rPr>
        <w:t>1</w:t>
      </w:r>
      <w:r>
        <w:rPr>
          <w:rFonts w:ascii="HG丸ｺﾞｼｯｸM-PRO" w:eastAsia="HG丸ｺﾞｼｯｸM-PRO" w:hAnsi="HG丸ｺﾞｼｯｸM-PRO"/>
        </w:rPr>
        <w:t>7</w:t>
      </w:r>
      <w:r w:rsidRPr="001541D0">
        <w:rPr>
          <w:rFonts w:ascii="HG丸ｺﾞｼｯｸM-PRO" w:eastAsia="HG丸ｺﾞｼｯｸM-PRO" w:hAnsi="HG丸ｺﾞｼｯｸM-PRO"/>
        </w:rPr>
        <w:t>）</w:t>
      </w:r>
    </w:p>
    <w:p w14:paraId="3E79D12B" w14:textId="77777777" w:rsidR="003D47E4" w:rsidRDefault="003D47E4" w:rsidP="003D47E4">
      <w:pPr>
        <w:ind w:leftChars="200" w:left="400"/>
      </w:pPr>
      <w:r w:rsidRPr="001B4FF5">
        <w:rPr>
          <w:noProof/>
        </w:rPr>
        <w:drawing>
          <wp:inline distT="0" distB="0" distL="0" distR="0" wp14:anchorId="34C9DD18" wp14:editId="3F33A754">
            <wp:extent cx="5400000" cy="1711687"/>
            <wp:effectExtent l="0" t="0" r="0" b="317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1711687"/>
                    </a:xfrm>
                    <a:prstGeom prst="rect">
                      <a:avLst/>
                    </a:prstGeom>
                    <a:noFill/>
                    <a:ln>
                      <a:noFill/>
                    </a:ln>
                  </pic:spPr>
                </pic:pic>
              </a:graphicData>
            </a:graphic>
          </wp:inline>
        </w:drawing>
      </w:r>
    </w:p>
    <w:p w14:paraId="625A27D3" w14:textId="77777777" w:rsidR="003D47E4" w:rsidRDefault="003D47E4" w:rsidP="003D47E4">
      <w:pPr>
        <w:ind w:leftChars="2200" w:left="4400"/>
        <w:rPr>
          <w:sz w:val="16"/>
          <w:szCs w:val="16"/>
        </w:rPr>
      </w:pPr>
      <w:r w:rsidRPr="005F33A5">
        <w:rPr>
          <w:rFonts w:hint="eastAsia"/>
          <w:sz w:val="16"/>
          <w:szCs w:val="16"/>
        </w:rPr>
        <w:t>回答数</w:t>
      </w:r>
      <w:r>
        <w:rPr>
          <w:rFonts w:hint="eastAsia"/>
          <w:sz w:val="16"/>
          <w:szCs w:val="16"/>
        </w:rPr>
        <w:t xml:space="preserve">　</w:t>
      </w:r>
      <w:r w:rsidRPr="005F33A5">
        <w:rPr>
          <w:rFonts w:hint="eastAsia"/>
          <w:sz w:val="16"/>
          <w:szCs w:val="16"/>
        </w:rPr>
        <w:t>母子</w:t>
      </w:r>
      <w:r>
        <w:rPr>
          <w:rFonts w:hint="eastAsia"/>
          <w:sz w:val="16"/>
          <w:szCs w:val="16"/>
        </w:rPr>
        <w:t>：1,094件</w:t>
      </w:r>
      <w:r w:rsidRPr="005F33A5">
        <w:rPr>
          <w:sz w:val="16"/>
          <w:szCs w:val="16"/>
        </w:rPr>
        <w:t>、</w:t>
      </w:r>
      <w:r w:rsidRPr="005F33A5">
        <w:rPr>
          <w:rFonts w:hint="eastAsia"/>
          <w:sz w:val="16"/>
          <w:szCs w:val="16"/>
        </w:rPr>
        <w:t>父子</w:t>
      </w:r>
      <w:r>
        <w:rPr>
          <w:rFonts w:hint="eastAsia"/>
          <w:sz w:val="16"/>
          <w:szCs w:val="16"/>
        </w:rPr>
        <w:t>：31件</w:t>
      </w:r>
      <w:r w:rsidRPr="005F33A5">
        <w:rPr>
          <w:rFonts w:hint="eastAsia"/>
          <w:sz w:val="16"/>
          <w:szCs w:val="16"/>
        </w:rPr>
        <w:t>、寡婦</w:t>
      </w:r>
      <w:r>
        <w:rPr>
          <w:rFonts w:hint="eastAsia"/>
          <w:sz w:val="16"/>
          <w:szCs w:val="16"/>
        </w:rPr>
        <w:t>：130件</w:t>
      </w:r>
    </w:p>
    <w:p w14:paraId="77542BCB" w14:textId="77777777" w:rsidR="003D47E4" w:rsidRPr="0045451C" w:rsidRDefault="003D47E4" w:rsidP="003D47E4">
      <w:pPr>
        <w:pStyle w:val="4"/>
        <w:ind w:leftChars="100" w:left="200"/>
      </w:pPr>
      <w:bookmarkStart w:id="34" w:name="_Toc166164946"/>
      <w:r>
        <w:rPr>
          <w:rFonts w:hint="eastAsia"/>
        </w:rPr>
        <w:lastRenderedPageBreak/>
        <w:t xml:space="preserve">⑤　</w:t>
      </w:r>
      <w:r w:rsidRPr="0045451C">
        <w:rPr>
          <w:rFonts w:hint="eastAsia"/>
        </w:rPr>
        <w:t>住居を探すときや入居のときの困りごと</w:t>
      </w:r>
      <w:bookmarkEnd w:id="34"/>
      <w:r>
        <w:rPr>
          <w:rFonts w:hint="eastAsia"/>
        </w:rPr>
        <w:t>（複数回答あり）</w:t>
      </w:r>
    </w:p>
    <w:p w14:paraId="52F91D44" w14:textId="67DEAD1F" w:rsidR="003D47E4" w:rsidRPr="001541D0" w:rsidRDefault="003D47E4" w:rsidP="003D47E4">
      <w:pPr>
        <w:pStyle w:val="a9"/>
        <w:spacing w:line="320" w:lineRule="exact"/>
        <w:ind w:left="400" w:firstLine="200"/>
        <w:rPr>
          <w:rFonts w:ascii="HG丸ｺﾞｼｯｸM-PRO" w:eastAsia="HG丸ｺﾞｼｯｸM-PRO" w:hAnsi="HG丸ｺﾞｼｯｸM-PRO"/>
        </w:rPr>
      </w:pPr>
      <w:r w:rsidRPr="001541D0">
        <w:rPr>
          <w:rFonts w:ascii="HG丸ｺﾞｼｯｸM-PRO" w:eastAsia="HG丸ｺﾞｼｯｸM-PRO" w:hAnsi="HG丸ｺﾞｼｯｸM-PRO" w:hint="eastAsia"/>
        </w:rPr>
        <w:t>母子家庭では、「家賃が高い」</w:t>
      </w:r>
      <w:r>
        <w:rPr>
          <w:rFonts w:ascii="HG丸ｺﾞｼｯｸM-PRO" w:eastAsia="HG丸ｺﾞｼｯｸM-PRO" w:hAnsi="HG丸ｺﾞｼｯｸM-PRO" w:hint="eastAsia"/>
        </w:rPr>
        <w:t>の割合</w:t>
      </w:r>
      <w:r w:rsidRPr="001541D0">
        <w:rPr>
          <w:rFonts w:ascii="HG丸ｺﾞｼｯｸM-PRO" w:eastAsia="HG丸ｺﾞｼｯｸM-PRO" w:hAnsi="HG丸ｺﾞｼｯｸM-PRO" w:hint="eastAsia"/>
        </w:rPr>
        <w:t>が最も</w:t>
      </w:r>
      <w:r>
        <w:rPr>
          <w:rFonts w:ascii="HG丸ｺﾞｼｯｸM-PRO" w:eastAsia="HG丸ｺﾞｼｯｸM-PRO" w:hAnsi="HG丸ｺﾞｼｯｸM-PRO" w:hint="eastAsia"/>
        </w:rPr>
        <w:t>高く</w:t>
      </w:r>
      <w:r w:rsidRPr="001541D0">
        <w:rPr>
          <w:rFonts w:ascii="HG丸ｺﾞｼｯｸM-PRO" w:eastAsia="HG丸ｺﾞｼｯｸM-PRO" w:hAnsi="HG丸ｺﾞｼｯｸM-PRO"/>
        </w:rPr>
        <w:t>、次いで、「希望の場所に物件がない」</w:t>
      </w:r>
      <w:r>
        <w:rPr>
          <w:rFonts w:ascii="HG丸ｺﾞｼｯｸM-PRO" w:eastAsia="HG丸ｺﾞｼｯｸM-PRO" w:hAnsi="HG丸ｺﾞｼｯｸM-PRO" w:hint="eastAsia"/>
        </w:rPr>
        <w:t>の割合が高い</w:t>
      </w:r>
      <w:r w:rsidRPr="001541D0">
        <w:rPr>
          <w:rFonts w:ascii="HG丸ｺﾞｼｯｸM-PRO" w:eastAsia="HG丸ｺﾞｼｯｸM-PRO" w:hAnsi="HG丸ｺﾞｼｯｸM-PRO"/>
        </w:rPr>
        <w:t>。</w:t>
      </w:r>
      <w:r w:rsidRPr="001541D0">
        <w:rPr>
          <w:rFonts w:ascii="HG丸ｺﾞｼｯｸM-PRO" w:eastAsia="HG丸ｺﾞｼｯｸM-PRO" w:hAnsi="HG丸ｺﾞｼｯｸM-PRO" w:hint="eastAsia"/>
        </w:rPr>
        <w:t>父子家庭では、「特に困ったことはない」</w:t>
      </w:r>
      <w:r>
        <w:rPr>
          <w:rFonts w:ascii="HG丸ｺﾞｼｯｸM-PRO" w:eastAsia="HG丸ｺﾞｼｯｸM-PRO" w:hAnsi="HG丸ｺﾞｼｯｸM-PRO" w:hint="eastAsia"/>
        </w:rPr>
        <w:t>の割合</w:t>
      </w:r>
      <w:r w:rsidRPr="001541D0">
        <w:rPr>
          <w:rFonts w:ascii="HG丸ｺﾞｼｯｸM-PRO" w:eastAsia="HG丸ｺﾞｼｯｸM-PRO" w:hAnsi="HG丸ｺﾞｼｯｸM-PRO" w:hint="eastAsia"/>
        </w:rPr>
        <w:t>が最も</w:t>
      </w:r>
      <w:r>
        <w:rPr>
          <w:rFonts w:ascii="HG丸ｺﾞｼｯｸM-PRO" w:eastAsia="HG丸ｺﾞｼｯｸM-PRO" w:hAnsi="HG丸ｺﾞｼｯｸM-PRO" w:hint="eastAsia"/>
        </w:rPr>
        <w:t>高く</w:t>
      </w:r>
      <w:r w:rsidRPr="001541D0">
        <w:rPr>
          <w:rFonts w:ascii="HG丸ｺﾞｼｯｸM-PRO" w:eastAsia="HG丸ｺﾞｼｯｸM-PRO" w:hAnsi="HG丸ｺﾞｼｯｸM-PRO"/>
        </w:rPr>
        <w:t>、</w:t>
      </w:r>
      <w:r w:rsidRPr="001541D0">
        <w:rPr>
          <w:rFonts w:ascii="HG丸ｺﾞｼｯｸM-PRO" w:eastAsia="HG丸ｺﾞｼｯｸM-PRO" w:hAnsi="HG丸ｺﾞｼｯｸM-PRO" w:hint="eastAsia"/>
        </w:rPr>
        <w:t>次いで、</w:t>
      </w:r>
      <w:r w:rsidRPr="001541D0">
        <w:rPr>
          <w:rFonts w:ascii="HG丸ｺﾞｼｯｸM-PRO" w:eastAsia="HG丸ｺﾞｼｯｸM-PRO" w:hAnsi="HG丸ｺﾞｼｯｸM-PRO"/>
        </w:rPr>
        <w:t>「家賃が高い」</w:t>
      </w:r>
      <w:r>
        <w:rPr>
          <w:rFonts w:ascii="HG丸ｺﾞｼｯｸM-PRO" w:eastAsia="HG丸ｺﾞｼｯｸM-PRO" w:hAnsi="HG丸ｺﾞｼｯｸM-PRO" w:hint="eastAsia"/>
        </w:rPr>
        <w:t>の割合が高い</w:t>
      </w:r>
      <w:r w:rsidRPr="001541D0">
        <w:rPr>
          <w:rFonts w:ascii="HG丸ｺﾞｼｯｸM-PRO" w:eastAsia="HG丸ｺﾞｼｯｸM-PRO" w:hAnsi="HG丸ｺﾞｼｯｸM-PRO"/>
        </w:rPr>
        <w:t>。</w:t>
      </w:r>
    </w:p>
    <w:p w14:paraId="39E49CD5" w14:textId="3B3A9F86" w:rsidR="003D47E4" w:rsidRPr="001541D0" w:rsidRDefault="003D47E4" w:rsidP="003D47E4">
      <w:pPr>
        <w:pStyle w:val="ab"/>
        <w:ind w:left="400"/>
        <w:rPr>
          <w:rFonts w:ascii="HG丸ｺﾞｼｯｸM-PRO" w:eastAsia="HG丸ｺﾞｼｯｸM-PRO" w:hAnsi="HG丸ｺﾞｼｯｸM-PRO"/>
        </w:rPr>
      </w:pPr>
      <w:r w:rsidRPr="001541D0">
        <w:rPr>
          <w:rFonts w:ascii="HG丸ｺﾞｼｯｸM-PRO" w:eastAsia="HG丸ｺﾞｼｯｸM-PRO" w:hAnsi="HG丸ｺﾞｼｯｸM-PRO" w:hint="eastAsia"/>
        </w:rPr>
        <w:t>（</w:t>
      </w:r>
      <w:r w:rsidRPr="001541D0">
        <w:rPr>
          <w:rFonts w:ascii="HG丸ｺﾞｼｯｸM-PRO" w:eastAsia="HG丸ｺﾞｼｯｸM-PRO" w:hAnsi="HG丸ｺﾞｼｯｸM-PRO"/>
        </w:rPr>
        <w:t>図表</w:t>
      </w:r>
      <w:r w:rsidR="00681AAA">
        <w:rPr>
          <w:rFonts w:ascii="HG丸ｺﾞｼｯｸM-PRO" w:eastAsia="HG丸ｺﾞｼｯｸM-PRO" w:hAnsi="HG丸ｺﾞｼｯｸM-PRO" w:hint="eastAsia"/>
        </w:rPr>
        <w:t>1</w:t>
      </w:r>
      <w:r>
        <w:rPr>
          <w:rFonts w:ascii="HG丸ｺﾞｼｯｸM-PRO" w:eastAsia="HG丸ｺﾞｼｯｸM-PRO" w:hAnsi="HG丸ｺﾞｼｯｸM-PRO"/>
        </w:rPr>
        <w:t>8</w:t>
      </w:r>
      <w:r w:rsidRPr="001541D0">
        <w:rPr>
          <w:rFonts w:ascii="HG丸ｺﾞｼｯｸM-PRO" w:eastAsia="HG丸ｺﾞｼｯｸM-PRO" w:hAnsi="HG丸ｺﾞｼｯｸM-PRO"/>
        </w:rPr>
        <w:t>）</w:t>
      </w:r>
    </w:p>
    <w:p w14:paraId="12617D22" w14:textId="77777777" w:rsidR="003D47E4" w:rsidRDefault="003D47E4" w:rsidP="003D47E4">
      <w:r>
        <w:rPr>
          <w:noProof/>
        </w:rPr>
        <mc:AlternateContent>
          <mc:Choice Requires="wps">
            <w:drawing>
              <wp:anchor distT="0" distB="0" distL="114300" distR="114300" simplePos="0" relativeHeight="251824192" behindDoc="0" locked="0" layoutInCell="1" allowOverlap="1" wp14:anchorId="3BA7118A" wp14:editId="1358B4AD">
                <wp:simplePos x="0" y="0"/>
                <wp:positionH relativeFrom="column">
                  <wp:posOffset>1184487</wp:posOffset>
                </wp:positionH>
                <wp:positionV relativeFrom="paragraph">
                  <wp:posOffset>1979295</wp:posOffset>
                </wp:positionV>
                <wp:extent cx="1355090" cy="0"/>
                <wp:effectExtent l="0" t="0" r="0" b="0"/>
                <wp:wrapNone/>
                <wp:docPr id="826076130" name="直線コネクタ 826076130"/>
                <wp:cNvGraphicFramePr/>
                <a:graphic xmlns:a="http://schemas.openxmlformats.org/drawingml/2006/main">
                  <a:graphicData uri="http://schemas.microsoft.com/office/word/2010/wordprocessingShape">
                    <wps:wsp>
                      <wps:cNvCnPr/>
                      <wps:spPr>
                        <a:xfrm>
                          <a:off x="0" y="0"/>
                          <a:ext cx="1355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333DA10" id="直線コネクタ 826076130" o:spid="_x0000_s1026" style="position:absolute;left:0;text-align:left;z-index:25182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25pt,155.85pt" to="199.9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" strokecolor="red" strokeweight="1.5pt">
                <v:stroke joinstyle="miter"/>
              </v:line>
            </w:pict>
          </mc:Fallback>
        </mc:AlternateContent>
      </w:r>
      <w:r>
        <w:rPr>
          <w:noProof/>
        </w:rPr>
        <mc:AlternateContent>
          <mc:Choice Requires="wps">
            <w:drawing>
              <wp:anchor distT="0" distB="0" distL="114300" distR="114300" simplePos="0" relativeHeight="251823168" behindDoc="0" locked="0" layoutInCell="1" allowOverlap="1" wp14:anchorId="4D1806A5" wp14:editId="2DC3D1D1">
                <wp:simplePos x="0" y="0"/>
                <wp:positionH relativeFrom="column">
                  <wp:posOffset>1170728</wp:posOffset>
                </wp:positionH>
                <wp:positionV relativeFrom="paragraph">
                  <wp:posOffset>579120</wp:posOffset>
                </wp:positionV>
                <wp:extent cx="1355090" cy="0"/>
                <wp:effectExtent l="0" t="0" r="0" b="0"/>
                <wp:wrapNone/>
                <wp:docPr id="826076129" name="直線コネクタ 826076129"/>
                <wp:cNvGraphicFramePr/>
                <a:graphic xmlns:a="http://schemas.openxmlformats.org/drawingml/2006/main">
                  <a:graphicData uri="http://schemas.microsoft.com/office/word/2010/wordprocessingShape">
                    <wps:wsp>
                      <wps:cNvCnPr/>
                      <wps:spPr>
                        <a:xfrm>
                          <a:off x="0" y="0"/>
                          <a:ext cx="1355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8E198B5" id="直線コネクタ 826076129" o:spid="_x0000_s1026" style="position:absolute;left:0;text-align:left;z-index:2518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pt,45.6pt" to="198.9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" strokecolor="red" strokeweight="1.5pt">
                <v:stroke joinstyle="miter"/>
              </v:line>
            </w:pict>
          </mc:Fallback>
        </mc:AlternateContent>
      </w:r>
      <w:r>
        <w:rPr>
          <w:noProof/>
        </w:rPr>
        <mc:AlternateContent>
          <mc:Choice Requires="wps">
            <w:drawing>
              <wp:anchor distT="0" distB="0" distL="114300" distR="114300" simplePos="0" relativeHeight="251822144" behindDoc="0" locked="0" layoutInCell="1" allowOverlap="1" wp14:anchorId="4C550BA7" wp14:editId="75ACDF81">
                <wp:simplePos x="0" y="0"/>
                <wp:positionH relativeFrom="column">
                  <wp:posOffset>1156970</wp:posOffset>
                </wp:positionH>
                <wp:positionV relativeFrom="paragraph">
                  <wp:posOffset>352637</wp:posOffset>
                </wp:positionV>
                <wp:extent cx="1355090" cy="0"/>
                <wp:effectExtent l="0" t="0" r="0" b="0"/>
                <wp:wrapNone/>
                <wp:docPr id="826076128" name="直線コネクタ 826076128"/>
                <wp:cNvGraphicFramePr/>
                <a:graphic xmlns:a="http://schemas.openxmlformats.org/drawingml/2006/main">
                  <a:graphicData uri="http://schemas.microsoft.com/office/word/2010/wordprocessingShape">
                    <wps:wsp>
                      <wps:cNvCnPr/>
                      <wps:spPr>
                        <a:xfrm>
                          <a:off x="0" y="0"/>
                          <a:ext cx="1355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D957323" id="直線コネクタ 826076128" o:spid="_x0000_s1026" style="position:absolute;left:0;text-align:left;z-index:25182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1pt,27.75pt" to="197.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" strokecolor="red" strokeweight="1.5pt">
                <v:stroke joinstyle="miter"/>
              </v:line>
            </w:pict>
          </mc:Fallback>
        </mc:AlternateContent>
      </w:r>
      <w:r>
        <w:rPr>
          <w:rFonts w:hint="eastAsia"/>
        </w:rPr>
        <w:t xml:space="preserve">　　</w:t>
      </w:r>
      <w:r>
        <w:rPr>
          <w:noProof/>
        </w:rPr>
        <w:drawing>
          <wp:inline distT="0" distB="0" distL="0" distR="0" wp14:anchorId="04074FE7" wp14:editId="27910419">
            <wp:extent cx="5431790" cy="2237740"/>
            <wp:effectExtent l="0" t="0" r="0" b="0"/>
            <wp:docPr id="1480465543" name="図 148046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1790" cy="2237740"/>
                    </a:xfrm>
                    <a:prstGeom prst="rect">
                      <a:avLst/>
                    </a:prstGeom>
                    <a:noFill/>
                    <a:ln>
                      <a:noFill/>
                    </a:ln>
                  </pic:spPr>
                </pic:pic>
              </a:graphicData>
            </a:graphic>
          </wp:inline>
        </w:drawing>
      </w:r>
    </w:p>
    <w:p w14:paraId="410A4E74" w14:textId="0156E8E2" w:rsidR="003D47E4" w:rsidRDefault="003D47E4" w:rsidP="003D47E4">
      <w:pPr>
        <w:pStyle w:val="ad"/>
        <w:spacing w:afterLines="0" w:after="0"/>
        <w:ind w:leftChars="2300" w:left="4600"/>
        <w:jc w:val="left"/>
        <w:rPr>
          <w:rFonts w:ascii="HG丸ｺﾞｼｯｸM-PRO" w:eastAsia="HG丸ｺﾞｼｯｸM-PRO" w:hAnsi="HG丸ｺﾞｼｯｸM-PRO"/>
          <w:sz w:val="16"/>
          <w:szCs w:val="16"/>
        </w:rPr>
      </w:pPr>
      <w:r w:rsidRPr="001541D0">
        <w:rPr>
          <w:rFonts w:ascii="HG丸ｺﾞｼｯｸM-PRO" w:eastAsia="HG丸ｺﾞｼｯｸM-PRO" w:hAnsi="HG丸ｺﾞｼｯｸM-PRO" w:hint="eastAsia"/>
          <w:sz w:val="16"/>
          <w:szCs w:val="16"/>
        </w:rPr>
        <w:t>回答数　母子：1,664件</w:t>
      </w:r>
      <w:r w:rsidRPr="001541D0">
        <w:rPr>
          <w:rFonts w:ascii="HG丸ｺﾞｼｯｸM-PRO" w:eastAsia="HG丸ｺﾞｼｯｸM-PRO" w:hAnsi="HG丸ｺﾞｼｯｸM-PRO"/>
          <w:sz w:val="16"/>
          <w:szCs w:val="16"/>
        </w:rPr>
        <w:t>、</w:t>
      </w:r>
      <w:r w:rsidRPr="001541D0">
        <w:rPr>
          <w:rFonts w:ascii="HG丸ｺﾞｼｯｸM-PRO" w:eastAsia="HG丸ｺﾞｼｯｸM-PRO" w:hAnsi="HG丸ｺﾞｼｯｸM-PRO" w:hint="eastAsia"/>
          <w:sz w:val="16"/>
          <w:szCs w:val="16"/>
        </w:rPr>
        <w:t>父子：57件、寡婦：227件</w:t>
      </w:r>
    </w:p>
    <w:p w14:paraId="55D73A14" w14:textId="0D6672CC" w:rsidR="008827E6" w:rsidRPr="00FC4B29" w:rsidRDefault="007C7361" w:rsidP="007C7361">
      <w:pPr>
        <w:pStyle w:val="3"/>
        <w:rPr>
          <w:color w:val="000000" w:themeColor="text1"/>
        </w:rPr>
      </w:pPr>
      <w:r w:rsidRPr="00FC4B29">
        <w:rPr>
          <w:rFonts w:hint="eastAsia"/>
          <w:color w:val="000000" w:themeColor="text1"/>
        </w:rPr>
        <w:t>（</w:t>
      </w:r>
      <w:r w:rsidR="003D47E4" w:rsidRPr="00FC4B29">
        <w:rPr>
          <w:rFonts w:hint="eastAsia"/>
          <w:color w:val="000000" w:themeColor="text1"/>
        </w:rPr>
        <w:t>５</w:t>
      </w:r>
      <w:r w:rsidRPr="00FC4B29">
        <w:rPr>
          <w:rFonts w:hint="eastAsia"/>
          <w:color w:val="000000" w:themeColor="text1"/>
        </w:rPr>
        <w:t>）</w:t>
      </w:r>
      <w:r w:rsidR="008827E6" w:rsidRPr="00FC4B29">
        <w:rPr>
          <w:rFonts w:hint="eastAsia"/>
          <w:color w:val="000000" w:themeColor="text1"/>
        </w:rPr>
        <w:t>養育費</w:t>
      </w:r>
      <w:r w:rsidRPr="00FC4B29">
        <w:rPr>
          <w:rFonts w:hint="eastAsia"/>
          <w:color w:val="000000" w:themeColor="text1"/>
        </w:rPr>
        <w:t>、</w:t>
      </w:r>
      <w:r w:rsidR="00681AAA">
        <w:rPr>
          <w:rFonts w:hint="eastAsia"/>
          <w:color w:val="000000" w:themeColor="text1"/>
        </w:rPr>
        <w:t>親子交流</w:t>
      </w:r>
      <w:r w:rsidR="008827E6" w:rsidRPr="00FC4B29">
        <w:rPr>
          <w:rFonts w:hint="eastAsia"/>
          <w:color w:val="000000" w:themeColor="text1"/>
        </w:rPr>
        <w:t>の状況</w:t>
      </w:r>
    </w:p>
    <w:p w14:paraId="6D0536BD" w14:textId="09A268BC" w:rsidR="00E75FDD" w:rsidRPr="003C25A6" w:rsidRDefault="007C7361" w:rsidP="007C7361">
      <w:pPr>
        <w:pStyle w:val="4"/>
        <w:ind w:leftChars="100" w:left="200"/>
      </w:pPr>
      <w:r>
        <w:rPr>
          <w:rFonts w:hint="eastAsia"/>
        </w:rPr>
        <w:t xml:space="preserve">①　</w:t>
      </w:r>
      <w:r w:rsidR="00906040" w:rsidRPr="003C25A6">
        <w:rPr>
          <w:rFonts w:hint="eastAsia"/>
        </w:rPr>
        <w:t>養育費</w:t>
      </w:r>
      <w:r>
        <w:rPr>
          <w:rFonts w:hint="eastAsia"/>
        </w:rPr>
        <w:t>、</w:t>
      </w:r>
      <w:r w:rsidR="00681AAA">
        <w:rPr>
          <w:rFonts w:hint="eastAsia"/>
        </w:rPr>
        <w:t>親子交流</w:t>
      </w:r>
      <w:r w:rsidR="00906040" w:rsidRPr="003C25A6">
        <w:rPr>
          <w:rFonts w:hint="eastAsia"/>
        </w:rPr>
        <w:t>に関する相談</w:t>
      </w:r>
      <w:bookmarkEnd w:id="30"/>
      <w:r w:rsidR="00436AC1">
        <w:rPr>
          <w:rFonts w:hint="eastAsia"/>
        </w:rPr>
        <w:t>（複数回答あり）</w:t>
      </w:r>
    </w:p>
    <w:p w14:paraId="10FEDFCC" w14:textId="1D43A405" w:rsidR="003B38EF" w:rsidRDefault="007C7361" w:rsidP="008218A5">
      <w:pPr>
        <w:pStyle w:val="a9"/>
        <w:ind w:left="400" w:firstLine="200"/>
        <w:rPr>
          <w:rFonts w:ascii="HG丸ｺﾞｼｯｸM-PRO" w:eastAsia="HG丸ｺﾞｼｯｸM-PRO" w:hAnsi="HG丸ｺﾞｼｯｸM-PRO"/>
        </w:rPr>
      </w:pPr>
      <w:r>
        <w:rPr>
          <w:rFonts w:ascii="HG丸ｺﾞｼｯｸM-PRO" w:eastAsia="HG丸ｺﾞｼｯｸM-PRO" w:hAnsi="HG丸ｺﾞｼｯｸM-PRO" w:hint="eastAsia"/>
        </w:rPr>
        <w:t>養育費に関する相談については、</w:t>
      </w:r>
      <w:r w:rsidR="00E75FDD" w:rsidRPr="00E75FDD">
        <w:rPr>
          <w:rFonts w:ascii="HG丸ｺﾞｼｯｸM-PRO" w:eastAsia="HG丸ｺﾞｼｯｸM-PRO" w:hAnsi="HG丸ｺﾞｼｯｸM-PRO" w:hint="eastAsia"/>
        </w:rPr>
        <w:t>母子家庭</w:t>
      </w:r>
      <w:r w:rsidR="003B38EF">
        <w:rPr>
          <w:rFonts w:ascii="HG丸ｺﾞｼｯｸM-PRO" w:eastAsia="HG丸ｺﾞｼｯｸM-PRO" w:hAnsi="HG丸ｺﾞｼｯｸM-PRO" w:hint="eastAsia"/>
        </w:rPr>
        <w:t>・父子家庭ともに</w:t>
      </w:r>
      <w:r w:rsidR="00E75FDD" w:rsidRPr="00E75FDD">
        <w:rPr>
          <w:rFonts w:ascii="HG丸ｺﾞｼｯｸM-PRO" w:eastAsia="HG丸ｺﾞｼｯｸM-PRO" w:hAnsi="HG丸ｺﾞｼｯｸM-PRO" w:hint="eastAsia"/>
        </w:rPr>
        <w:t>、「相談していない」</w:t>
      </w:r>
      <w:r w:rsidR="003B38EF">
        <w:rPr>
          <w:rFonts w:ascii="HG丸ｺﾞｼｯｸM-PRO" w:eastAsia="HG丸ｺﾞｼｯｸM-PRO" w:hAnsi="HG丸ｺﾞｼｯｸM-PRO" w:hint="eastAsia"/>
        </w:rPr>
        <w:t>の割合</w:t>
      </w:r>
      <w:r w:rsidR="00E75FDD" w:rsidRPr="00E75FDD">
        <w:rPr>
          <w:rFonts w:ascii="HG丸ｺﾞｼｯｸM-PRO" w:eastAsia="HG丸ｺﾞｼｯｸM-PRO" w:hAnsi="HG丸ｺﾞｼｯｸM-PRO" w:hint="eastAsia"/>
        </w:rPr>
        <w:t>が最も</w:t>
      </w:r>
      <w:r w:rsidR="003B38EF">
        <w:rPr>
          <w:rFonts w:ascii="HG丸ｺﾞｼｯｸM-PRO" w:eastAsia="HG丸ｺﾞｼｯｸM-PRO" w:hAnsi="HG丸ｺﾞｼｯｸM-PRO" w:hint="eastAsia"/>
        </w:rPr>
        <w:t>高く</w:t>
      </w:r>
      <w:r w:rsidR="00E75FDD" w:rsidRPr="00E75FDD">
        <w:rPr>
          <w:rFonts w:ascii="HG丸ｺﾞｼｯｸM-PRO" w:eastAsia="HG丸ｺﾞｼｯｸM-PRO" w:hAnsi="HG丸ｺﾞｼｯｸM-PRO" w:hint="eastAsia"/>
        </w:rPr>
        <w:t>、次いで「親族」、「弁護士」</w:t>
      </w:r>
      <w:r w:rsidR="003B38EF">
        <w:rPr>
          <w:rFonts w:ascii="HG丸ｺﾞｼｯｸM-PRO" w:eastAsia="HG丸ｺﾞｼｯｸM-PRO" w:hAnsi="HG丸ｺﾞｼｯｸM-PRO" w:hint="eastAsia"/>
        </w:rPr>
        <w:t>の割合が高く</w:t>
      </w:r>
      <w:r w:rsidR="00E75FDD" w:rsidRPr="00E75FDD">
        <w:rPr>
          <w:rFonts w:ascii="HG丸ｺﾞｼｯｸM-PRO" w:eastAsia="HG丸ｺﾞｼｯｸM-PRO" w:hAnsi="HG丸ｺﾞｼｯｸM-PRO" w:hint="eastAsia"/>
        </w:rPr>
        <w:t>なっている。</w:t>
      </w:r>
    </w:p>
    <w:p w14:paraId="50D6FBF1" w14:textId="0CC03A56" w:rsidR="00E75FDD" w:rsidRPr="00E75FDD" w:rsidRDefault="00E75FDD" w:rsidP="008218A5">
      <w:pPr>
        <w:pStyle w:val="a9"/>
        <w:ind w:left="400" w:firstLine="200"/>
        <w:rPr>
          <w:rFonts w:ascii="HG丸ｺﾞｼｯｸM-PRO" w:eastAsia="HG丸ｺﾞｼｯｸM-PRO" w:hAnsi="HG丸ｺﾞｼｯｸM-PRO"/>
        </w:rPr>
      </w:pPr>
      <w:r w:rsidRPr="00E75FDD">
        <w:rPr>
          <w:rFonts w:ascii="HG丸ｺﾞｼｯｸM-PRO" w:eastAsia="HG丸ｺﾞｼｯｸM-PRO" w:hAnsi="HG丸ｺﾞｼｯｸM-PRO" w:hint="eastAsia"/>
        </w:rPr>
        <w:t>父子家庭は、</w:t>
      </w:r>
      <w:r w:rsidR="003B38EF">
        <w:rPr>
          <w:rFonts w:ascii="HG丸ｺﾞｼｯｸM-PRO" w:eastAsia="HG丸ｺﾞｼｯｸM-PRO" w:hAnsi="HG丸ｺﾞｼｯｸM-PRO" w:hint="eastAsia"/>
        </w:rPr>
        <w:t>母子家庭と比べて、</w:t>
      </w:r>
      <w:r w:rsidRPr="00E75FDD">
        <w:rPr>
          <w:rFonts w:ascii="HG丸ｺﾞｼｯｸM-PRO" w:eastAsia="HG丸ｺﾞｼｯｸM-PRO" w:hAnsi="HG丸ｺﾞｼｯｸM-PRO" w:hint="eastAsia"/>
        </w:rPr>
        <w:t>「相談していない」</w:t>
      </w:r>
      <w:r w:rsidR="003B38EF">
        <w:rPr>
          <w:rFonts w:ascii="HG丸ｺﾞｼｯｸM-PRO" w:eastAsia="HG丸ｺﾞｼｯｸM-PRO" w:hAnsi="HG丸ｺﾞｼｯｸM-PRO" w:hint="eastAsia"/>
        </w:rPr>
        <w:t>の割合が高く</w:t>
      </w:r>
      <w:r w:rsidRPr="00E75FDD">
        <w:rPr>
          <w:rFonts w:ascii="HG丸ｺﾞｼｯｸM-PRO" w:eastAsia="HG丸ｺﾞｼｯｸM-PRO" w:hAnsi="HG丸ｺﾞｼｯｸM-PRO" w:hint="eastAsia"/>
        </w:rPr>
        <w:t>なっている。</w:t>
      </w:r>
    </w:p>
    <w:p w14:paraId="2BB470F3" w14:textId="4E34F21A" w:rsidR="003B38EF" w:rsidRDefault="00681AAA" w:rsidP="007C7361">
      <w:pPr>
        <w:pStyle w:val="a9"/>
        <w:ind w:left="400" w:firstLine="200"/>
        <w:rPr>
          <w:rFonts w:ascii="HG丸ｺﾞｼｯｸM-PRO" w:eastAsia="HG丸ｺﾞｼｯｸM-PRO" w:hAnsi="HG丸ｺﾞｼｯｸM-PRO"/>
        </w:rPr>
      </w:pPr>
      <w:r>
        <w:rPr>
          <w:rFonts w:ascii="HG丸ｺﾞｼｯｸM-PRO" w:eastAsia="HG丸ｺﾞｼｯｸM-PRO" w:hAnsi="HG丸ｺﾞｼｯｸM-PRO" w:hint="eastAsia"/>
        </w:rPr>
        <w:t>親子交流</w:t>
      </w:r>
      <w:r w:rsidR="007C7361">
        <w:rPr>
          <w:rFonts w:ascii="HG丸ｺﾞｼｯｸM-PRO" w:eastAsia="HG丸ｺﾞｼｯｸM-PRO" w:hAnsi="HG丸ｺﾞｼｯｸM-PRO" w:hint="eastAsia"/>
        </w:rPr>
        <w:t>に関する相談について</w:t>
      </w:r>
      <w:r w:rsidR="003B38EF">
        <w:rPr>
          <w:rFonts w:ascii="HG丸ｺﾞｼｯｸM-PRO" w:eastAsia="HG丸ｺﾞｼｯｸM-PRO" w:hAnsi="HG丸ｺﾞｼｯｸM-PRO" w:hint="eastAsia"/>
        </w:rPr>
        <w:t>も</w:t>
      </w:r>
      <w:r w:rsidR="007C7361">
        <w:rPr>
          <w:rFonts w:ascii="HG丸ｺﾞｼｯｸM-PRO" w:eastAsia="HG丸ｺﾞｼｯｸM-PRO" w:hAnsi="HG丸ｺﾞｼｯｸM-PRO" w:hint="eastAsia"/>
        </w:rPr>
        <w:t>、</w:t>
      </w:r>
      <w:r w:rsidR="007C7361" w:rsidRPr="00E75FDD">
        <w:rPr>
          <w:rFonts w:ascii="HG丸ｺﾞｼｯｸM-PRO" w:eastAsia="HG丸ｺﾞｼｯｸM-PRO" w:hAnsi="HG丸ｺﾞｼｯｸM-PRO" w:hint="eastAsia"/>
        </w:rPr>
        <w:t>母子家庭</w:t>
      </w:r>
      <w:r w:rsidR="003B38EF">
        <w:rPr>
          <w:rFonts w:ascii="HG丸ｺﾞｼｯｸM-PRO" w:eastAsia="HG丸ｺﾞｼｯｸM-PRO" w:hAnsi="HG丸ｺﾞｼｯｸM-PRO" w:hint="eastAsia"/>
        </w:rPr>
        <w:t>・父子家庭ともに</w:t>
      </w:r>
      <w:r w:rsidR="007C7361" w:rsidRPr="00E75FDD">
        <w:rPr>
          <w:rFonts w:ascii="HG丸ｺﾞｼｯｸM-PRO" w:eastAsia="HG丸ｺﾞｼｯｸM-PRO" w:hAnsi="HG丸ｺﾞｼｯｸM-PRO" w:hint="eastAsia"/>
        </w:rPr>
        <w:t>、「相談していない」</w:t>
      </w:r>
      <w:r w:rsidR="003B38EF">
        <w:rPr>
          <w:rFonts w:ascii="HG丸ｺﾞｼｯｸM-PRO" w:eastAsia="HG丸ｺﾞｼｯｸM-PRO" w:hAnsi="HG丸ｺﾞｼｯｸM-PRO" w:hint="eastAsia"/>
        </w:rPr>
        <w:t>の割合</w:t>
      </w:r>
      <w:r w:rsidR="007C7361" w:rsidRPr="00E75FDD">
        <w:rPr>
          <w:rFonts w:ascii="HG丸ｺﾞｼｯｸM-PRO" w:eastAsia="HG丸ｺﾞｼｯｸM-PRO" w:hAnsi="HG丸ｺﾞｼｯｸM-PRO" w:hint="eastAsia"/>
        </w:rPr>
        <w:t>が最も</w:t>
      </w:r>
      <w:r w:rsidR="003B38EF">
        <w:rPr>
          <w:rFonts w:ascii="HG丸ｺﾞｼｯｸM-PRO" w:eastAsia="HG丸ｺﾞｼｯｸM-PRO" w:hAnsi="HG丸ｺﾞｼｯｸM-PRO" w:hint="eastAsia"/>
        </w:rPr>
        <w:t>高く</w:t>
      </w:r>
      <w:r w:rsidR="007C7361" w:rsidRPr="00E75FDD">
        <w:rPr>
          <w:rFonts w:ascii="HG丸ｺﾞｼｯｸM-PRO" w:eastAsia="HG丸ｺﾞｼｯｸM-PRO" w:hAnsi="HG丸ｺﾞｼｯｸM-PRO" w:hint="eastAsia"/>
        </w:rPr>
        <w:t>、次いで「親族」、「弁護士」</w:t>
      </w:r>
      <w:r w:rsidR="003B38EF">
        <w:rPr>
          <w:rFonts w:ascii="HG丸ｺﾞｼｯｸM-PRO" w:eastAsia="HG丸ｺﾞｼｯｸM-PRO" w:hAnsi="HG丸ｺﾞｼｯｸM-PRO" w:hint="eastAsia"/>
        </w:rPr>
        <w:t>の割合が高く</w:t>
      </w:r>
      <w:r w:rsidR="007C7361" w:rsidRPr="00E75FDD">
        <w:rPr>
          <w:rFonts w:ascii="HG丸ｺﾞｼｯｸM-PRO" w:eastAsia="HG丸ｺﾞｼｯｸM-PRO" w:hAnsi="HG丸ｺﾞｼｯｸM-PRO" w:hint="eastAsia"/>
        </w:rPr>
        <w:t>なっている。</w:t>
      </w:r>
    </w:p>
    <w:p w14:paraId="43E32CB3" w14:textId="6D2B237D" w:rsidR="007C7361" w:rsidRPr="00E75FDD" w:rsidRDefault="003B38EF" w:rsidP="007C7361">
      <w:pPr>
        <w:pStyle w:val="a9"/>
        <w:ind w:left="400" w:firstLine="200"/>
        <w:rPr>
          <w:rFonts w:ascii="HG丸ｺﾞｼｯｸM-PRO" w:eastAsia="HG丸ｺﾞｼｯｸM-PRO" w:hAnsi="HG丸ｺﾞｼｯｸM-PRO"/>
        </w:rPr>
      </w:pPr>
      <w:r>
        <w:rPr>
          <w:rFonts w:ascii="HG丸ｺﾞｼｯｸM-PRO" w:eastAsia="HG丸ｺﾞｼｯｸM-PRO" w:hAnsi="HG丸ｺﾞｼｯｸM-PRO" w:hint="eastAsia"/>
        </w:rPr>
        <w:t>「相談していない」割合は、</w:t>
      </w:r>
      <w:r w:rsidRPr="003B38EF">
        <w:rPr>
          <w:rFonts w:ascii="HG丸ｺﾞｼｯｸM-PRO" w:eastAsia="HG丸ｺﾞｼｯｸM-PRO" w:hAnsi="HG丸ｺﾞｼｯｸM-PRO" w:hint="eastAsia"/>
        </w:rPr>
        <w:t>母子世帯・父子世帯で大きな違いは見られないが、養育費に関する相談と比べて、「相談していない」割合は、母子世帯・父子世帯とも、高くなっている。</w:t>
      </w:r>
    </w:p>
    <w:p w14:paraId="363675AA" w14:textId="0D48A782" w:rsidR="00E75FDD" w:rsidRPr="003C25A6" w:rsidRDefault="00E75FDD" w:rsidP="00E75FDD">
      <w:pPr>
        <w:pStyle w:val="ab"/>
        <w:ind w:left="400"/>
        <w:rPr>
          <w:rFonts w:ascii="HG丸ｺﾞｼｯｸM-PRO" w:eastAsia="HG丸ｺﾞｼｯｸM-PRO" w:hAnsi="HG丸ｺﾞｼｯｸM-PRO"/>
          <w:color w:val="000000" w:themeColor="text1"/>
        </w:rPr>
      </w:pPr>
      <w:r w:rsidRPr="003C25A6">
        <w:rPr>
          <w:rFonts w:ascii="HG丸ｺﾞｼｯｸM-PRO" w:eastAsia="HG丸ｺﾞｼｯｸM-PRO" w:hAnsi="HG丸ｺﾞｼｯｸM-PRO" w:hint="eastAsia"/>
          <w:color w:val="000000" w:themeColor="text1"/>
        </w:rPr>
        <w:t>（</w:t>
      </w:r>
      <w:r w:rsidRPr="003C25A6">
        <w:rPr>
          <w:rFonts w:ascii="HG丸ｺﾞｼｯｸM-PRO" w:eastAsia="HG丸ｺﾞｼｯｸM-PRO" w:hAnsi="HG丸ｺﾞｼｯｸM-PRO"/>
          <w:color w:val="000000" w:themeColor="text1"/>
        </w:rPr>
        <w:t>図表</w:t>
      </w:r>
      <w:r w:rsidR="00681AAA">
        <w:rPr>
          <w:rFonts w:ascii="HG丸ｺﾞｼｯｸM-PRO" w:eastAsia="HG丸ｺﾞｼｯｸM-PRO" w:hAnsi="HG丸ｺﾞｼｯｸM-PRO" w:hint="eastAsia"/>
          <w:color w:val="000000" w:themeColor="text1"/>
        </w:rPr>
        <w:t>19</w:t>
      </w:r>
      <w:r w:rsidRPr="003C25A6">
        <w:rPr>
          <w:rFonts w:ascii="HG丸ｺﾞｼｯｸM-PRO" w:eastAsia="HG丸ｺﾞｼｯｸM-PRO" w:hAnsi="HG丸ｺﾞｼｯｸM-PRO"/>
          <w:color w:val="000000" w:themeColor="text1"/>
        </w:rPr>
        <w:t>）</w:t>
      </w:r>
      <w:r w:rsidR="00F31F1E">
        <w:rPr>
          <w:rFonts w:ascii="HG丸ｺﾞｼｯｸM-PRO" w:eastAsia="HG丸ｺﾞｼｯｸM-PRO" w:hAnsi="HG丸ｺﾞｼｯｸM-PRO" w:hint="eastAsia"/>
          <w:color w:val="000000" w:themeColor="text1"/>
        </w:rPr>
        <w:t>養育費に関する相談</w:t>
      </w:r>
      <w:r w:rsidR="007C7361">
        <w:rPr>
          <w:rFonts w:ascii="HG丸ｺﾞｼｯｸM-PRO" w:eastAsia="HG丸ｺﾞｼｯｸM-PRO" w:hAnsi="HG丸ｺﾞｼｯｸM-PRO" w:hint="eastAsia"/>
          <w:color w:val="000000" w:themeColor="text1"/>
        </w:rPr>
        <w:t xml:space="preserve">　　　　　　　（図表</w:t>
      </w:r>
      <w:r w:rsidR="00681AAA">
        <w:rPr>
          <w:rFonts w:ascii="HG丸ｺﾞｼｯｸM-PRO" w:eastAsia="HG丸ｺﾞｼｯｸM-PRO" w:hAnsi="HG丸ｺﾞｼｯｸM-PRO" w:hint="eastAsia"/>
          <w:color w:val="000000" w:themeColor="text1"/>
        </w:rPr>
        <w:t>20</w:t>
      </w:r>
      <w:r w:rsidR="007C7361">
        <w:rPr>
          <w:rFonts w:ascii="HG丸ｺﾞｼｯｸM-PRO" w:eastAsia="HG丸ｺﾞｼｯｸM-PRO" w:hAnsi="HG丸ｺﾞｼｯｸM-PRO" w:hint="eastAsia"/>
          <w:color w:val="000000" w:themeColor="text1"/>
        </w:rPr>
        <w:t>）</w:t>
      </w:r>
      <w:r w:rsidR="00B27A3A">
        <w:rPr>
          <w:rFonts w:ascii="HG丸ｺﾞｼｯｸM-PRO" w:eastAsia="HG丸ｺﾞｼｯｸM-PRO" w:hAnsi="HG丸ｺﾞｼｯｸM-PRO" w:hint="eastAsia"/>
          <w:color w:val="000000" w:themeColor="text1"/>
        </w:rPr>
        <w:t>親子交流</w:t>
      </w:r>
      <w:r w:rsidR="00F31F1E">
        <w:rPr>
          <w:rFonts w:ascii="HG丸ｺﾞｼｯｸM-PRO" w:eastAsia="HG丸ｺﾞｼｯｸM-PRO" w:hAnsi="HG丸ｺﾞｼｯｸM-PRO" w:hint="eastAsia"/>
          <w:color w:val="000000" w:themeColor="text1"/>
        </w:rPr>
        <w:t>に関する相談</w:t>
      </w:r>
    </w:p>
    <w:p w14:paraId="624CCA08" w14:textId="45078BCD" w:rsidR="00E75FDD" w:rsidRPr="00E75FDD" w:rsidRDefault="003B38EF" w:rsidP="00E75FDD">
      <w:pPr>
        <w:ind w:leftChars="200" w:left="400"/>
      </w:pPr>
      <w:r>
        <w:rPr>
          <w:noProof/>
        </w:rPr>
        <mc:AlternateContent>
          <mc:Choice Requires="wps">
            <w:drawing>
              <wp:anchor distT="0" distB="0" distL="114300" distR="114300" simplePos="0" relativeHeight="251708480" behindDoc="0" locked="0" layoutInCell="1" allowOverlap="1" wp14:anchorId="4D8B1189" wp14:editId="15432D85">
                <wp:simplePos x="0" y="0"/>
                <wp:positionH relativeFrom="column">
                  <wp:posOffset>3669030</wp:posOffset>
                </wp:positionH>
                <wp:positionV relativeFrom="paragraph">
                  <wp:posOffset>1556873</wp:posOffset>
                </wp:positionV>
                <wp:extent cx="422910" cy="0"/>
                <wp:effectExtent l="0" t="0" r="0" b="0"/>
                <wp:wrapNone/>
                <wp:docPr id="50" name="直線コネクタ 50"/>
                <wp:cNvGraphicFramePr/>
                <a:graphic xmlns:a="http://schemas.openxmlformats.org/drawingml/2006/main">
                  <a:graphicData uri="http://schemas.microsoft.com/office/word/2010/wordprocessingShape">
                    <wps:wsp>
                      <wps:cNvCnPr/>
                      <wps:spPr>
                        <a:xfrm>
                          <a:off x="0" y="0"/>
                          <a:ext cx="42291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0901289" id="直線コネクタ 50" o:spid="_x0000_s1026" style="position:absolute;left:0;text-align:left;z-index:25170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9pt,122.6pt" to="322.2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" strokecolor="red" strokeweight="1.5pt">
                <v:stroke joinstyle="miter"/>
              </v:line>
            </w:pict>
          </mc:Fallback>
        </mc:AlternateContent>
      </w:r>
      <w:r>
        <w:rPr>
          <w:noProof/>
        </w:rPr>
        <mc:AlternateContent>
          <mc:Choice Requires="wps">
            <w:drawing>
              <wp:anchor distT="0" distB="0" distL="114300" distR="114300" simplePos="0" relativeHeight="251706432" behindDoc="0" locked="0" layoutInCell="1" allowOverlap="1" wp14:anchorId="1D9FB4AB" wp14:editId="79D3636B">
                <wp:simplePos x="0" y="0"/>
                <wp:positionH relativeFrom="column">
                  <wp:posOffset>3650762</wp:posOffset>
                </wp:positionH>
                <wp:positionV relativeFrom="paragraph">
                  <wp:posOffset>302895</wp:posOffset>
                </wp:positionV>
                <wp:extent cx="422910" cy="0"/>
                <wp:effectExtent l="0" t="0" r="0" b="0"/>
                <wp:wrapNone/>
                <wp:docPr id="48" name="直線コネクタ 48"/>
                <wp:cNvGraphicFramePr/>
                <a:graphic xmlns:a="http://schemas.openxmlformats.org/drawingml/2006/main">
                  <a:graphicData uri="http://schemas.microsoft.com/office/word/2010/wordprocessingShape">
                    <wps:wsp>
                      <wps:cNvCnPr/>
                      <wps:spPr>
                        <a:xfrm>
                          <a:off x="0" y="0"/>
                          <a:ext cx="42291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4C051C4" id="直線コネクタ 48" o:spid="_x0000_s1026" style="position:absolute;left:0;text-align:left;z-index:25170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45pt,23.85pt" to="320.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" strokecolor="red" strokeweight="1.5pt">
                <v:stroke joinstyle="miter"/>
              </v:line>
            </w:pict>
          </mc:Fallback>
        </mc:AlternateContent>
      </w:r>
      <w:r>
        <w:rPr>
          <w:noProof/>
        </w:rPr>
        <mc:AlternateContent>
          <mc:Choice Requires="wps">
            <w:drawing>
              <wp:anchor distT="0" distB="0" distL="114300" distR="114300" simplePos="0" relativeHeight="251704384" behindDoc="0" locked="0" layoutInCell="1" allowOverlap="1" wp14:anchorId="0EEDFE72" wp14:editId="2617471D">
                <wp:simplePos x="0" y="0"/>
                <wp:positionH relativeFrom="column">
                  <wp:posOffset>3462508</wp:posOffset>
                </wp:positionH>
                <wp:positionV relativeFrom="paragraph">
                  <wp:posOffset>2395220</wp:posOffset>
                </wp:positionV>
                <wp:extent cx="633925" cy="0"/>
                <wp:effectExtent l="0" t="0" r="0" b="0"/>
                <wp:wrapNone/>
                <wp:docPr id="46" name="直線コネクタ 46"/>
                <wp:cNvGraphicFramePr/>
                <a:graphic xmlns:a="http://schemas.openxmlformats.org/drawingml/2006/main">
                  <a:graphicData uri="http://schemas.microsoft.com/office/word/2010/wordprocessingShape">
                    <wps:wsp>
                      <wps:cNvCnPr/>
                      <wps:spPr>
                        <a:xfrm>
                          <a:off x="0" y="0"/>
                          <a:ext cx="6339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49E3EA3" id="直線コネクタ 46" o:spid="_x0000_s1026" style="position:absolute;left:0;text-align:left;z-index:25170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65pt,188.6pt" to="322.55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" strokecolor="red" strokeweight="1.5pt">
                <v:stroke joinstyle="miter"/>
              </v:line>
            </w:pict>
          </mc:Fallback>
        </mc:AlternateContent>
      </w:r>
      <w:r>
        <w:rPr>
          <w:noProof/>
        </w:rPr>
        <mc:AlternateContent>
          <mc:Choice Requires="wps">
            <w:drawing>
              <wp:anchor distT="0" distB="0" distL="114300" distR="114300" simplePos="0" relativeHeight="251702336" behindDoc="0" locked="0" layoutInCell="1" allowOverlap="1" wp14:anchorId="5B8AEE43" wp14:editId="5C35B256">
                <wp:simplePos x="0" y="0"/>
                <wp:positionH relativeFrom="column">
                  <wp:posOffset>916647</wp:posOffset>
                </wp:positionH>
                <wp:positionV relativeFrom="paragraph">
                  <wp:posOffset>2393755</wp:posOffset>
                </wp:positionV>
                <wp:extent cx="633925" cy="0"/>
                <wp:effectExtent l="0" t="0" r="0" b="0"/>
                <wp:wrapNone/>
                <wp:docPr id="45" name="直線コネクタ 45"/>
                <wp:cNvGraphicFramePr/>
                <a:graphic xmlns:a="http://schemas.openxmlformats.org/drawingml/2006/main">
                  <a:graphicData uri="http://schemas.microsoft.com/office/word/2010/wordprocessingShape">
                    <wps:wsp>
                      <wps:cNvCnPr/>
                      <wps:spPr>
                        <a:xfrm>
                          <a:off x="0" y="0"/>
                          <a:ext cx="6339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2143E31" id="直線コネクタ 45" o:spid="_x0000_s1026" style="position:absolute;left:0;text-align:left;z-index:25170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2pt,188.5pt" to="122.1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" strokecolor="red" strokeweight="1.5pt">
                <v:stroke joinstyle="miter"/>
              </v:line>
            </w:pict>
          </mc:Fallback>
        </mc:AlternateContent>
      </w:r>
      <w:r>
        <w:rPr>
          <w:noProof/>
        </w:rPr>
        <mc:AlternateContent>
          <mc:Choice Requires="wps">
            <w:drawing>
              <wp:anchor distT="0" distB="0" distL="114300" distR="114300" simplePos="0" relativeHeight="251700288" behindDoc="0" locked="0" layoutInCell="1" allowOverlap="1" wp14:anchorId="7D6403BD" wp14:editId="211018E4">
                <wp:simplePos x="0" y="0"/>
                <wp:positionH relativeFrom="column">
                  <wp:posOffset>1119358</wp:posOffset>
                </wp:positionH>
                <wp:positionV relativeFrom="paragraph">
                  <wp:posOffset>1552575</wp:posOffset>
                </wp:positionV>
                <wp:extent cx="423399" cy="0"/>
                <wp:effectExtent l="0" t="0" r="0" b="0"/>
                <wp:wrapNone/>
                <wp:docPr id="42" name="直線コネクタ 42"/>
                <wp:cNvGraphicFramePr/>
                <a:graphic xmlns:a="http://schemas.openxmlformats.org/drawingml/2006/main">
                  <a:graphicData uri="http://schemas.microsoft.com/office/word/2010/wordprocessingShape">
                    <wps:wsp>
                      <wps:cNvCnPr/>
                      <wps:spPr>
                        <a:xfrm>
                          <a:off x="0" y="0"/>
                          <a:ext cx="42339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EAD6A60" id="直線コネクタ 42" o:spid="_x0000_s1026" style="position:absolute;left:0;text-align:left;z-index:25170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15pt,122.25pt" to="121.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" strokecolor="red" strokeweight="1.5pt">
                <v:stroke joinstyle="miter"/>
              </v:line>
            </w:pict>
          </mc:Fallback>
        </mc:AlternateContent>
      </w:r>
      <w:r>
        <w:rPr>
          <w:noProof/>
        </w:rPr>
        <mc:AlternateContent>
          <mc:Choice Requires="wps">
            <w:drawing>
              <wp:anchor distT="0" distB="0" distL="114300" distR="114300" simplePos="0" relativeHeight="251698240" behindDoc="0" locked="0" layoutInCell="1" allowOverlap="1" wp14:anchorId="3952F481" wp14:editId="578E3959">
                <wp:simplePos x="0" y="0"/>
                <wp:positionH relativeFrom="column">
                  <wp:posOffset>1115938</wp:posOffset>
                </wp:positionH>
                <wp:positionV relativeFrom="paragraph">
                  <wp:posOffset>318770</wp:posOffset>
                </wp:positionV>
                <wp:extent cx="423399" cy="0"/>
                <wp:effectExtent l="0" t="0" r="0" b="0"/>
                <wp:wrapNone/>
                <wp:docPr id="34" name="直線コネクタ 34"/>
                <wp:cNvGraphicFramePr/>
                <a:graphic xmlns:a="http://schemas.openxmlformats.org/drawingml/2006/main">
                  <a:graphicData uri="http://schemas.microsoft.com/office/word/2010/wordprocessingShape">
                    <wps:wsp>
                      <wps:cNvCnPr/>
                      <wps:spPr>
                        <a:xfrm>
                          <a:off x="0" y="0"/>
                          <a:ext cx="42339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E4A9539" id="直線コネクタ 34" o:spid="_x0000_s1026" style="position:absolute;left:0;text-align:left;z-index:25169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85pt,25.1pt" to="121.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" strokecolor="red" strokeweight="1.5pt">
                <v:stroke joinstyle="miter"/>
              </v:line>
            </w:pict>
          </mc:Fallback>
        </mc:AlternateContent>
      </w:r>
      <w:r w:rsidR="00F31F1E">
        <w:rPr>
          <w:noProof/>
        </w:rPr>
        <w:drawing>
          <wp:inline distT="0" distB="0" distL="0" distR="0" wp14:anchorId="47FBDA1E" wp14:editId="64FDE4EF">
            <wp:extent cx="2590800" cy="2609215"/>
            <wp:effectExtent l="0" t="0" r="0" b="63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2609215"/>
                    </a:xfrm>
                    <a:prstGeom prst="rect">
                      <a:avLst/>
                    </a:prstGeom>
                    <a:noFill/>
                    <a:ln>
                      <a:noFill/>
                    </a:ln>
                  </pic:spPr>
                </pic:pic>
              </a:graphicData>
            </a:graphic>
          </wp:inline>
        </w:drawing>
      </w:r>
      <w:r w:rsidR="007C7361">
        <w:rPr>
          <w:rFonts w:hint="eastAsia"/>
        </w:rPr>
        <w:t xml:space="preserve">　</w:t>
      </w:r>
      <w:r w:rsidR="00F31F1E">
        <w:rPr>
          <w:noProof/>
        </w:rPr>
        <w:drawing>
          <wp:inline distT="0" distB="0" distL="0" distR="0" wp14:anchorId="61391F74" wp14:editId="37B2201C">
            <wp:extent cx="2554605" cy="2609215"/>
            <wp:effectExtent l="0" t="0" r="0" b="63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4605" cy="2609215"/>
                    </a:xfrm>
                    <a:prstGeom prst="rect">
                      <a:avLst/>
                    </a:prstGeom>
                    <a:noFill/>
                    <a:ln>
                      <a:noFill/>
                    </a:ln>
                  </pic:spPr>
                </pic:pic>
              </a:graphicData>
            </a:graphic>
          </wp:inline>
        </w:drawing>
      </w:r>
    </w:p>
    <w:p w14:paraId="30AD9D7F" w14:textId="566CED93" w:rsidR="007C7361" w:rsidRPr="007C7361" w:rsidRDefault="00E75FDD" w:rsidP="007C7361">
      <w:pPr>
        <w:pStyle w:val="ad"/>
        <w:spacing w:afterLines="0" w:after="0"/>
        <w:ind w:rightChars="180" w:right="360" w:firstLineChars="800" w:firstLine="1280"/>
        <w:jc w:val="left"/>
        <w:rPr>
          <w:rFonts w:ascii="HG丸ｺﾞｼｯｸM-PRO" w:eastAsia="HG丸ｺﾞｼｯｸM-PRO" w:hAnsi="HG丸ｺﾞｼｯｸM-PRO"/>
          <w:sz w:val="16"/>
          <w:szCs w:val="16"/>
        </w:rPr>
      </w:pPr>
      <w:r w:rsidRPr="00E75FDD">
        <w:rPr>
          <w:rFonts w:ascii="HG丸ｺﾞｼｯｸM-PRO" w:eastAsia="HG丸ｺﾞｼｯｸM-PRO" w:hAnsi="HG丸ｺﾞｼｯｸM-PRO" w:hint="eastAsia"/>
          <w:sz w:val="16"/>
          <w:szCs w:val="16"/>
        </w:rPr>
        <w:t>回答数　母子：1,943件、</w:t>
      </w:r>
      <w:r w:rsidRPr="00E75FDD">
        <w:rPr>
          <w:rFonts w:ascii="HG丸ｺﾞｼｯｸM-PRO" w:eastAsia="HG丸ｺﾞｼｯｸM-PRO" w:hAnsi="HG丸ｺﾞｼｯｸM-PRO"/>
          <w:sz w:val="16"/>
          <w:szCs w:val="16"/>
        </w:rPr>
        <w:t>父子</w:t>
      </w:r>
      <w:r w:rsidRPr="00E75FDD">
        <w:rPr>
          <w:rFonts w:ascii="HG丸ｺﾞｼｯｸM-PRO" w:eastAsia="HG丸ｺﾞｼｯｸM-PRO" w:hAnsi="HG丸ｺﾞｼｯｸM-PRO" w:hint="eastAsia"/>
          <w:sz w:val="16"/>
          <w:szCs w:val="16"/>
        </w:rPr>
        <w:t>：78件</w:t>
      </w:r>
      <w:r w:rsidR="007C7361">
        <w:rPr>
          <w:rFonts w:ascii="HG丸ｺﾞｼｯｸM-PRO" w:eastAsia="HG丸ｺﾞｼｯｸM-PRO" w:hAnsi="HG丸ｺﾞｼｯｸM-PRO" w:hint="eastAsia"/>
          <w:sz w:val="16"/>
          <w:szCs w:val="16"/>
        </w:rPr>
        <w:t xml:space="preserve">　　　　　</w:t>
      </w:r>
      <w:r w:rsidR="007C7361" w:rsidRPr="007C7361">
        <w:rPr>
          <w:rFonts w:ascii="HG丸ｺﾞｼｯｸM-PRO" w:eastAsia="HG丸ｺﾞｼｯｸM-PRO" w:hAnsi="HG丸ｺﾞｼｯｸM-PRO" w:hint="eastAsia"/>
          <w:sz w:val="16"/>
          <w:szCs w:val="16"/>
        </w:rPr>
        <w:t>回答数　母子：</w:t>
      </w:r>
      <w:r w:rsidR="007C7361" w:rsidRPr="007C7361">
        <w:rPr>
          <w:rFonts w:ascii="HG丸ｺﾞｼｯｸM-PRO" w:eastAsia="HG丸ｺﾞｼｯｸM-PRO" w:hAnsi="HG丸ｺﾞｼｯｸM-PRO"/>
          <w:sz w:val="16"/>
          <w:szCs w:val="16"/>
        </w:rPr>
        <w:t>1,883件、父子：71件</w:t>
      </w:r>
    </w:p>
    <w:p w14:paraId="7D5EF066" w14:textId="12290C91" w:rsidR="00D81D61" w:rsidRPr="0045451C" w:rsidRDefault="007C7361" w:rsidP="007C7361">
      <w:pPr>
        <w:pStyle w:val="4"/>
        <w:ind w:leftChars="100" w:left="200"/>
      </w:pPr>
      <w:bookmarkStart w:id="35" w:name="_Toc158709540"/>
      <w:bookmarkStart w:id="36" w:name="_Toc158753806"/>
      <w:bookmarkStart w:id="37" w:name="_Toc158754266"/>
      <w:bookmarkStart w:id="38" w:name="_Toc158797512"/>
      <w:bookmarkStart w:id="39" w:name="_Toc158834362"/>
      <w:bookmarkStart w:id="40" w:name="_Toc166164925"/>
      <w:bookmarkEnd w:id="35"/>
      <w:bookmarkEnd w:id="36"/>
      <w:bookmarkEnd w:id="37"/>
      <w:bookmarkEnd w:id="38"/>
      <w:bookmarkEnd w:id="39"/>
      <w:r>
        <w:rPr>
          <w:rFonts w:hint="eastAsia"/>
        </w:rPr>
        <w:lastRenderedPageBreak/>
        <w:t xml:space="preserve">②　</w:t>
      </w:r>
      <w:r w:rsidR="00D81D61" w:rsidRPr="0045451C">
        <w:rPr>
          <w:rFonts w:hint="eastAsia"/>
        </w:rPr>
        <w:t>養育費についての取り決め方法</w:t>
      </w:r>
      <w:bookmarkEnd w:id="40"/>
      <w:r w:rsidR="00224D6A">
        <w:rPr>
          <w:rFonts w:hint="eastAsia"/>
        </w:rPr>
        <w:t>（複数回答あり）</w:t>
      </w:r>
    </w:p>
    <w:p w14:paraId="471F4569" w14:textId="3402C60A" w:rsidR="00E75FDD" w:rsidRDefault="00E75FDD" w:rsidP="00E75FDD">
      <w:pPr>
        <w:pStyle w:val="a9"/>
        <w:ind w:left="400" w:firstLine="200"/>
        <w:rPr>
          <w:rFonts w:ascii="HG丸ｺﾞｼｯｸM-PRO" w:eastAsia="HG丸ｺﾞｼｯｸM-PRO" w:hAnsi="HG丸ｺﾞｼｯｸM-PRO"/>
        </w:rPr>
      </w:pPr>
      <w:r w:rsidRPr="00E75FDD">
        <w:rPr>
          <w:rFonts w:ascii="HG丸ｺﾞｼｯｸM-PRO" w:eastAsia="HG丸ｺﾞｼｯｸM-PRO" w:hAnsi="HG丸ｺﾞｼｯｸM-PRO" w:hint="eastAsia"/>
        </w:rPr>
        <w:t>母子家庭では、「取り決めをしていない」</w:t>
      </w:r>
      <w:r w:rsidR="000E1590">
        <w:rPr>
          <w:rFonts w:ascii="HG丸ｺﾞｼｯｸM-PRO" w:eastAsia="HG丸ｺﾞｼｯｸM-PRO" w:hAnsi="HG丸ｺﾞｼｯｸM-PRO" w:hint="eastAsia"/>
        </w:rPr>
        <w:t>割合</w:t>
      </w:r>
      <w:r w:rsidRPr="00E75FDD">
        <w:rPr>
          <w:rFonts w:ascii="HG丸ｺﾞｼｯｸM-PRO" w:eastAsia="HG丸ｺﾞｼｯｸM-PRO" w:hAnsi="HG丸ｺﾞｼｯｸM-PRO" w:hint="eastAsia"/>
        </w:rPr>
        <w:t>が全体の49.7</w:t>
      </w:r>
      <w:r w:rsidRPr="00E75FDD">
        <w:rPr>
          <w:rFonts w:ascii="HG丸ｺﾞｼｯｸM-PRO" w:eastAsia="HG丸ｺﾞｼｯｸM-PRO" w:hAnsi="HG丸ｺﾞｼｯｸM-PRO"/>
        </w:rPr>
        <w:t>％</w:t>
      </w:r>
      <w:r w:rsidR="000E1590">
        <w:rPr>
          <w:rFonts w:ascii="HG丸ｺﾞｼｯｸM-PRO" w:eastAsia="HG丸ｺﾞｼｯｸM-PRO" w:hAnsi="HG丸ｺﾞｼｯｸM-PRO" w:hint="eastAsia"/>
        </w:rPr>
        <w:t>と最も高く</w:t>
      </w:r>
      <w:r w:rsidRPr="00E75FDD">
        <w:rPr>
          <w:rFonts w:ascii="HG丸ｺﾞｼｯｸM-PRO" w:eastAsia="HG丸ｺﾞｼｯｸM-PRO" w:hAnsi="HG丸ｺﾞｼｯｸM-PRO"/>
        </w:rPr>
        <w:t>、</w:t>
      </w:r>
      <w:r w:rsidRPr="00E75FDD">
        <w:rPr>
          <w:rFonts w:ascii="HG丸ｺﾞｼｯｸM-PRO" w:eastAsia="HG丸ｺﾞｼｯｸM-PRO" w:hAnsi="HG丸ｺﾞｼｯｸM-PRO" w:hint="eastAsia"/>
        </w:rPr>
        <w:t>取り決めをしている場合は</w:t>
      </w:r>
      <w:r w:rsidRPr="00E75FDD">
        <w:rPr>
          <w:rFonts w:ascii="HG丸ｺﾞｼｯｸM-PRO" w:eastAsia="HG丸ｺﾞｼｯｸM-PRO" w:hAnsi="HG丸ｺﾞｼｯｸM-PRO"/>
        </w:rPr>
        <w:t>「口頭または私的書面」、「公正証書等」、「家庭裁判所の調停」</w:t>
      </w:r>
      <w:r w:rsidR="00B84A7A">
        <w:rPr>
          <w:rFonts w:ascii="HG丸ｺﾞｼｯｸM-PRO" w:eastAsia="HG丸ｺﾞｼｯｸM-PRO" w:hAnsi="HG丸ｺﾞｼｯｸM-PRO" w:hint="eastAsia"/>
        </w:rPr>
        <w:t>の割合が高くなっている</w:t>
      </w:r>
      <w:r w:rsidRPr="00E75FDD">
        <w:rPr>
          <w:rFonts w:ascii="HG丸ｺﾞｼｯｸM-PRO" w:eastAsia="HG丸ｺﾞｼｯｸM-PRO" w:hAnsi="HG丸ｺﾞｼｯｸM-PRO"/>
        </w:rPr>
        <w:t>。</w:t>
      </w:r>
    </w:p>
    <w:p w14:paraId="46D78666" w14:textId="20344A66" w:rsidR="00272139" w:rsidRDefault="00272139" w:rsidP="00E75FDD">
      <w:pPr>
        <w:pStyle w:val="a9"/>
        <w:ind w:left="400" w:firstLine="200"/>
        <w:rPr>
          <w:rFonts w:ascii="HG丸ｺﾞｼｯｸM-PRO" w:eastAsia="HG丸ｺﾞｼｯｸM-PRO" w:hAnsi="HG丸ｺﾞｼｯｸM-PRO"/>
        </w:rPr>
      </w:pPr>
      <w:r>
        <w:rPr>
          <w:rFonts w:ascii="HG丸ｺﾞｼｯｸM-PRO" w:eastAsia="HG丸ｺﾞｼｯｸM-PRO" w:hAnsi="HG丸ｺﾞｼｯｸM-PRO"/>
        </w:rPr>
        <w:t>父子家庭で</w:t>
      </w:r>
      <w:r w:rsidR="00B84A7A">
        <w:rPr>
          <w:rFonts w:ascii="HG丸ｺﾞｼｯｸM-PRO" w:eastAsia="HG丸ｺﾞｼｯｸM-PRO" w:hAnsi="HG丸ｺﾞｼｯｸM-PRO" w:hint="eastAsia"/>
        </w:rPr>
        <w:t>も</w:t>
      </w:r>
      <w:r>
        <w:rPr>
          <w:rFonts w:ascii="HG丸ｺﾞｼｯｸM-PRO" w:eastAsia="HG丸ｺﾞｼｯｸM-PRO" w:hAnsi="HG丸ｺﾞｼｯｸM-PRO"/>
        </w:rPr>
        <w:t>、「取り決めをしていない」</w:t>
      </w:r>
      <w:r w:rsidR="00B84A7A">
        <w:rPr>
          <w:rFonts w:ascii="HG丸ｺﾞｼｯｸM-PRO" w:eastAsia="HG丸ｺﾞｼｯｸM-PRO" w:hAnsi="HG丸ｺﾞｼｯｸM-PRO" w:hint="eastAsia"/>
        </w:rPr>
        <w:t>割合が最も高く、その割合は</w:t>
      </w:r>
      <w:r>
        <w:rPr>
          <w:rFonts w:ascii="HG丸ｺﾞｼｯｸM-PRO" w:eastAsia="HG丸ｺﾞｼｯｸM-PRO" w:hAnsi="HG丸ｺﾞｼｯｸM-PRO"/>
        </w:rPr>
        <w:t>全体の66.7％</w:t>
      </w:r>
      <w:r w:rsidR="00B84A7A">
        <w:rPr>
          <w:rFonts w:ascii="HG丸ｺﾞｼｯｸM-PRO" w:eastAsia="HG丸ｺﾞｼｯｸM-PRO" w:hAnsi="HG丸ｺﾞｼｯｸM-PRO" w:hint="eastAsia"/>
        </w:rPr>
        <w:t>を占める。</w:t>
      </w:r>
      <w:r>
        <w:rPr>
          <w:rFonts w:ascii="HG丸ｺﾞｼｯｸM-PRO" w:eastAsia="HG丸ｺﾞｼｯｸM-PRO" w:hAnsi="HG丸ｺﾞｼｯｸM-PRO"/>
        </w:rPr>
        <w:t>取り決めを</w:t>
      </w:r>
      <w:r w:rsidR="0056168B">
        <w:rPr>
          <w:rFonts w:ascii="HG丸ｺﾞｼｯｸM-PRO" w:eastAsia="HG丸ｺﾞｼｯｸM-PRO" w:hAnsi="HG丸ｺﾞｼｯｸM-PRO" w:hint="eastAsia"/>
        </w:rPr>
        <w:t>し</w:t>
      </w:r>
      <w:r>
        <w:rPr>
          <w:rFonts w:ascii="HG丸ｺﾞｼｯｸM-PRO" w:eastAsia="HG丸ｺﾞｼｯｸM-PRO" w:hAnsi="HG丸ｺﾞｼｯｸM-PRO"/>
        </w:rPr>
        <w:t>ている場合は「口頭</w:t>
      </w:r>
      <w:r w:rsidR="0056168B">
        <w:rPr>
          <w:rFonts w:ascii="HG丸ｺﾞｼｯｸM-PRO" w:eastAsia="HG丸ｺﾞｼｯｸM-PRO" w:hAnsi="HG丸ｺﾞｼｯｸM-PRO" w:hint="eastAsia"/>
        </w:rPr>
        <w:t>ま</w:t>
      </w:r>
      <w:r>
        <w:rPr>
          <w:rFonts w:ascii="HG丸ｺﾞｼｯｸM-PRO" w:eastAsia="HG丸ｺﾞｼｯｸM-PRO" w:hAnsi="HG丸ｺﾞｼｯｸM-PRO"/>
        </w:rPr>
        <w:t>たは私的書面」</w:t>
      </w:r>
      <w:r w:rsidR="00B84A7A">
        <w:rPr>
          <w:rFonts w:ascii="HG丸ｺﾞｼｯｸM-PRO" w:eastAsia="HG丸ｺﾞｼｯｸM-PRO" w:hAnsi="HG丸ｺﾞｼｯｸM-PRO" w:hint="eastAsia"/>
        </w:rPr>
        <w:t>の割合が高くなっている</w:t>
      </w:r>
      <w:r>
        <w:rPr>
          <w:rFonts w:ascii="HG丸ｺﾞｼｯｸM-PRO" w:eastAsia="HG丸ｺﾞｼｯｸM-PRO" w:hAnsi="HG丸ｺﾞｼｯｸM-PRO"/>
        </w:rPr>
        <w:t>。</w:t>
      </w:r>
    </w:p>
    <w:p w14:paraId="3732A442" w14:textId="77777777" w:rsidR="00A1720E" w:rsidRPr="00E75FDD" w:rsidRDefault="00A1720E" w:rsidP="00E75FDD">
      <w:pPr>
        <w:pStyle w:val="a9"/>
        <w:ind w:left="400" w:firstLine="200"/>
        <w:rPr>
          <w:rFonts w:ascii="HG丸ｺﾞｼｯｸM-PRO" w:eastAsia="HG丸ｺﾞｼｯｸM-PRO" w:hAnsi="HG丸ｺﾞｼｯｸM-PRO"/>
        </w:rPr>
      </w:pPr>
    </w:p>
    <w:p w14:paraId="32205C5A" w14:textId="42493B41" w:rsidR="00E75FDD" w:rsidRPr="00E75FDD" w:rsidRDefault="00E75FDD" w:rsidP="00E75FDD">
      <w:pPr>
        <w:pStyle w:val="a9"/>
        <w:ind w:leftChars="100" w:firstLineChars="50"/>
        <w:rPr>
          <w:rFonts w:ascii="HG丸ｺﾞｼｯｸM-PRO" w:eastAsia="HG丸ｺﾞｼｯｸM-PRO" w:hAnsi="HG丸ｺﾞｼｯｸM-PRO"/>
        </w:rPr>
      </w:pPr>
      <w:r w:rsidRPr="00E75FDD">
        <w:rPr>
          <w:rFonts w:ascii="HG丸ｺﾞｼｯｸM-PRO" w:eastAsia="HG丸ｺﾞｼｯｸM-PRO" w:hAnsi="HG丸ｺﾞｼｯｸM-PRO" w:hint="eastAsia"/>
        </w:rPr>
        <w:t>（</w:t>
      </w:r>
      <w:r w:rsidRPr="00E75FDD">
        <w:rPr>
          <w:rFonts w:ascii="HG丸ｺﾞｼｯｸM-PRO" w:eastAsia="HG丸ｺﾞｼｯｸM-PRO" w:hAnsi="HG丸ｺﾞｼｯｸM-PRO"/>
        </w:rPr>
        <w:t>図表</w:t>
      </w:r>
      <w:r w:rsidR="00681AAA">
        <w:rPr>
          <w:rFonts w:ascii="HG丸ｺﾞｼｯｸM-PRO" w:eastAsia="HG丸ｺﾞｼｯｸM-PRO" w:hAnsi="HG丸ｺﾞｼｯｸM-PRO" w:hint="eastAsia"/>
        </w:rPr>
        <w:t>21</w:t>
      </w:r>
      <w:r w:rsidRPr="00E75FDD">
        <w:rPr>
          <w:rFonts w:ascii="HG丸ｺﾞｼｯｸM-PRO" w:eastAsia="HG丸ｺﾞｼｯｸM-PRO" w:hAnsi="HG丸ｺﾞｼｯｸM-PRO"/>
        </w:rPr>
        <w:t>）</w:t>
      </w:r>
      <w:r w:rsidRPr="00E75FDD">
        <w:rPr>
          <w:rFonts w:ascii="HG丸ｺﾞｼｯｸM-PRO" w:eastAsia="HG丸ｺﾞｼｯｸM-PRO" w:hAnsi="HG丸ｺﾞｼｯｸM-PRO" w:hint="eastAsia"/>
        </w:rPr>
        <w:t>母子</w:t>
      </w:r>
      <w:r w:rsidR="00036A81">
        <w:rPr>
          <w:rFonts w:ascii="HG丸ｺﾞｼｯｸM-PRO" w:eastAsia="HG丸ｺﾞｼｯｸM-PRO" w:hAnsi="HG丸ｺﾞｼｯｸM-PRO" w:hint="eastAsia"/>
        </w:rPr>
        <w:t>家庭</w:t>
      </w:r>
      <w:r w:rsidRPr="00E75FDD">
        <w:rPr>
          <w:rFonts w:ascii="HG丸ｺﾞｼｯｸM-PRO" w:eastAsia="HG丸ｺﾞｼｯｸM-PRO" w:hAnsi="HG丸ｺﾞｼｯｸM-PRO"/>
        </w:rPr>
        <w:t xml:space="preserve">                         （図表</w:t>
      </w:r>
      <w:r w:rsidR="00681AAA">
        <w:rPr>
          <w:rFonts w:ascii="HG丸ｺﾞｼｯｸM-PRO" w:eastAsia="HG丸ｺﾞｼｯｸM-PRO" w:hAnsi="HG丸ｺﾞｼｯｸM-PRO" w:hint="eastAsia"/>
        </w:rPr>
        <w:t>22</w:t>
      </w:r>
      <w:r w:rsidRPr="00E75FDD">
        <w:rPr>
          <w:rFonts w:ascii="HG丸ｺﾞｼｯｸM-PRO" w:eastAsia="HG丸ｺﾞｼｯｸM-PRO" w:hAnsi="HG丸ｺﾞｼｯｸM-PRO"/>
        </w:rPr>
        <w:t>）</w:t>
      </w:r>
      <w:r w:rsidRPr="00E75FDD">
        <w:rPr>
          <w:rFonts w:ascii="HG丸ｺﾞｼｯｸM-PRO" w:eastAsia="HG丸ｺﾞｼｯｸM-PRO" w:hAnsi="HG丸ｺﾞｼｯｸM-PRO" w:hint="eastAsia"/>
        </w:rPr>
        <w:t>父子</w:t>
      </w:r>
      <w:r w:rsidR="00036A81">
        <w:rPr>
          <w:rFonts w:ascii="HG丸ｺﾞｼｯｸM-PRO" w:eastAsia="HG丸ｺﾞｼｯｸM-PRO" w:hAnsi="HG丸ｺﾞｼｯｸM-PRO" w:hint="eastAsia"/>
        </w:rPr>
        <w:t>家庭</w:t>
      </w:r>
    </w:p>
    <w:p w14:paraId="1E83B2BA" w14:textId="75E38E88" w:rsidR="00E75FDD" w:rsidRPr="00E75FDD" w:rsidRDefault="00E75FDD" w:rsidP="00E75FDD">
      <w:pPr>
        <w:pStyle w:val="a9"/>
        <w:ind w:left="400" w:firstLineChars="0" w:firstLine="0"/>
        <w:rPr>
          <w:rFonts w:ascii="HG丸ｺﾞｼｯｸM-PRO" w:eastAsia="HG丸ｺﾞｼｯｸM-PRO" w:hAnsi="HG丸ｺﾞｼｯｸM-PRO"/>
        </w:rPr>
      </w:pPr>
      <w:r w:rsidRPr="00E75FDD">
        <w:rPr>
          <w:rFonts w:ascii="HG丸ｺﾞｼｯｸM-PRO" w:eastAsia="HG丸ｺﾞｼｯｸM-PRO" w:hAnsi="HG丸ｺﾞｼｯｸM-PRO"/>
          <w:noProof/>
        </w:rPr>
        <w:drawing>
          <wp:inline distT="0" distB="0" distL="0" distR="0" wp14:anchorId="32E7B72C" wp14:editId="6D899DA3">
            <wp:extent cx="2310776" cy="1972714"/>
            <wp:effectExtent l="0" t="0" r="0" b="889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313632" cy="1975152"/>
                    </a:xfrm>
                    <a:prstGeom prst="rect">
                      <a:avLst/>
                    </a:prstGeom>
                    <a:noFill/>
                    <a:ln>
                      <a:noFill/>
                    </a:ln>
                    <a:extLst>
                      <a:ext uri="{53640926-AAD7-44D8-BBD7-CCE9431645EC}">
                        <a14:shadowObscured xmlns:a14="http://schemas.microsoft.com/office/drawing/2010/main"/>
                      </a:ext>
                    </a:extLst>
                  </pic:spPr>
                </pic:pic>
              </a:graphicData>
            </a:graphic>
          </wp:inline>
        </w:drawing>
      </w:r>
      <w:r w:rsidRPr="00E75FDD">
        <w:rPr>
          <w:rFonts w:ascii="HG丸ｺﾞｼｯｸM-PRO" w:eastAsia="HG丸ｺﾞｼｯｸM-PRO" w:hAnsi="HG丸ｺﾞｼｯｸM-PRO" w:hint="eastAsia"/>
        </w:rPr>
        <w:t xml:space="preserve">　　　　　</w:t>
      </w:r>
      <w:r w:rsidRPr="00E75FDD">
        <w:rPr>
          <w:rFonts w:ascii="HG丸ｺﾞｼｯｸM-PRO" w:eastAsia="HG丸ｺﾞｼｯｸM-PRO" w:hAnsi="HG丸ｺﾞｼｯｸM-PRO"/>
          <w:noProof/>
        </w:rPr>
        <w:drawing>
          <wp:inline distT="0" distB="0" distL="0" distR="0" wp14:anchorId="64DE8569" wp14:editId="7A8B1921">
            <wp:extent cx="2506980" cy="1866900"/>
            <wp:effectExtent l="0" t="0" r="762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50698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0439BCC4" w14:textId="3412F99A" w:rsidR="00E75FDD" w:rsidRDefault="0056168B" w:rsidP="00E75FDD">
      <w:r w:rsidRPr="00E75FDD">
        <w:rPr>
          <w:noProof/>
        </w:rPr>
        <mc:AlternateContent>
          <mc:Choice Requires="wps">
            <w:drawing>
              <wp:anchor distT="0" distB="0" distL="114300" distR="114300" simplePos="0" relativeHeight="251638811" behindDoc="0" locked="0" layoutInCell="1" allowOverlap="1" wp14:anchorId="00AC2D92" wp14:editId="23BA9663">
                <wp:simplePos x="0" y="0"/>
                <wp:positionH relativeFrom="margin">
                  <wp:posOffset>4773295</wp:posOffset>
                </wp:positionH>
                <wp:positionV relativeFrom="paragraph">
                  <wp:posOffset>132927</wp:posOffset>
                </wp:positionV>
                <wp:extent cx="1295400" cy="287655"/>
                <wp:effectExtent l="0" t="0" r="0" b="0"/>
                <wp:wrapNone/>
                <wp:docPr id="1747722196" name="テキスト ボックス 1747722196"/>
                <wp:cNvGraphicFramePr/>
                <a:graphic xmlns:a="http://schemas.openxmlformats.org/drawingml/2006/main">
                  <a:graphicData uri="http://schemas.microsoft.com/office/word/2010/wordprocessingShape">
                    <wps:wsp>
                      <wps:cNvSpPr txBox="1"/>
                      <wps:spPr>
                        <a:xfrm>
                          <a:off x="0" y="0"/>
                          <a:ext cx="1295400" cy="287655"/>
                        </a:xfrm>
                        <a:prstGeom prst="rect">
                          <a:avLst/>
                        </a:prstGeom>
                        <a:noFill/>
                        <a:ln w="6350">
                          <a:noFill/>
                        </a:ln>
                      </wps:spPr>
                      <wps:txbx>
                        <w:txbxContent>
                          <w:p w14:paraId="05D2DB80" w14:textId="77777777" w:rsidR="00E75FDD" w:rsidRPr="005F33A5" w:rsidRDefault="00E75FDD" w:rsidP="00E75FDD">
                            <w:pPr>
                              <w:rPr>
                                <w:sz w:val="16"/>
                                <w:szCs w:val="18"/>
                              </w:rPr>
                            </w:pPr>
                            <w:r w:rsidRPr="005F33A5">
                              <w:rPr>
                                <w:rFonts w:hint="eastAsia"/>
                                <w:sz w:val="16"/>
                                <w:szCs w:val="18"/>
                              </w:rPr>
                              <w:t xml:space="preserve">回答者　</w:t>
                            </w:r>
                            <w:r>
                              <w:rPr>
                                <w:sz w:val="16"/>
                                <w:szCs w:val="18"/>
                              </w:rPr>
                              <w:t>69</w:t>
                            </w:r>
                            <w:r w:rsidRPr="005F33A5">
                              <w:rPr>
                                <w:rFonts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2D92" id="テキスト ボックス 1747722196" o:spid="_x0000_s1029" type="#_x0000_t202" style="position:absolute;margin-left:375.85pt;margin-top:10.45pt;width:102pt;height:22.65pt;z-index:2516388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" filled="f" stroked="f" strokeweight=".5pt">
                <v:textbox>
                  <w:txbxContent>
                    <w:p w14:paraId="05D2DB80" w14:textId="77777777" w:rsidR="00E75FDD" w:rsidRPr="005F33A5" w:rsidRDefault="00E75FDD" w:rsidP="00E75FDD">
                      <w:pPr>
                        <w:rPr>
                          <w:sz w:val="16"/>
                          <w:szCs w:val="18"/>
                        </w:rPr>
                      </w:pPr>
                      <w:r w:rsidRPr="005F33A5">
                        <w:rPr>
                          <w:rFonts w:hint="eastAsia"/>
                          <w:sz w:val="16"/>
                          <w:szCs w:val="18"/>
                        </w:rPr>
                        <w:t xml:space="preserve">回答者　</w:t>
                      </w:r>
                      <w:r>
                        <w:rPr>
                          <w:sz w:val="16"/>
                          <w:szCs w:val="18"/>
                        </w:rPr>
                        <w:t>69</w:t>
                      </w:r>
                      <w:r w:rsidRPr="005F33A5">
                        <w:rPr>
                          <w:rFonts w:hint="eastAsia"/>
                          <w:sz w:val="16"/>
                          <w:szCs w:val="18"/>
                        </w:rPr>
                        <w:t>件</w:t>
                      </w:r>
                    </w:p>
                  </w:txbxContent>
                </v:textbox>
                <w10:wrap anchorx="margin"/>
              </v:shape>
            </w:pict>
          </mc:Fallback>
        </mc:AlternateContent>
      </w:r>
      <w:r w:rsidRPr="00E75FDD">
        <w:rPr>
          <w:noProof/>
        </w:rPr>
        <mc:AlternateContent>
          <mc:Choice Requires="wps">
            <w:drawing>
              <wp:anchor distT="0" distB="0" distL="114300" distR="114300" simplePos="0" relativeHeight="251638810" behindDoc="0" locked="0" layoutInCell="1" allowOverlap="1" wp14:anchorId="519A80E8" wp14:editId="0C7FF3D9">
                <wp:simplePos x="0" y="0"/>
                <wp:positionH relativeFrom="column">
                  <wp:posOffset>1635760</wp:posOffset>
                </wp:positionH>
                <wp:positionV relativeFrom="paragraph">
                  <wp:posOffset>136102</wp:posOffset>
                </wp:positionV>
                <wp:extent cx="1295400" cy="287655"/>
                <wp:effectExtent l="0" t="0" r="0" b="0"/>
                <wp:wrapNone/>
                <wp:docPr id="1603702251" name="テキスト ボックス 1603702251"/>
                <wp:cNvGraphicFramePr/>
                <a:graphic xmlns:a="http://schemas.openxmlformats.org/drawingml/2006/main">
                  <a:graphicData uri="http://schemas.microsoft.com/office/word/2010/wordprocessingShape">
                    <wps:wsp>
                      <wps:cNvSpPr txBox="1"/>
                      <wps:spPr>
                        <a:xfrm>
                          <a:off x="0" y="0"/>
                          <a:ext cx="1295400" cy="287655"/>
                        </a:xfrm>
                        <a:prstGeom prst="rect">
                          <a:avLst/>
                        </a:prstGeom>
                        <a:noFill/>
                        <a:ln w="6350">
                          <a:noFill/>
                        </a:ln>
                      </wps:spPr>
                      <wps:txbx>
                        <w:txbxContent>
                          <w:p w14:paraId="053B843C" w14:textId="77777777" w:rsidR="00E75FDD" w:rsidRPr="005F33A5" w:rsidRDefault="00E75FDD" w:rsidP="00E75FDD">
                            <w:pPr>
                              <w:rPr>
                                <w:sz w:val="16"/>
                                <w:szCs w:val="18"/>
                              </w:rPr>
                            </w:pPr>
                            <w:r w:rsidRPr="005F33A5">
                              <w:rPr>
                                <w:rFonts w:hint="eastAsia"/>
                                <w:sz w:val="16"/>
                                <w:szCs w:val="18"/>
                              </w:rPr>
                              <w:t xml:space="preserve">回答者　</w:t>
                            </w:r>
                            <w:r>
                              <w:rPr>
                                <w:sz w:val="16"/>
                                <w:szCs w:val="18"/>
                              </w:rPr>
                              <w:t>1,879</w:t>
                            </w:r>
                            <w:r w:rsidRPr="005F33A5">
                              <w:rPr>
                                <w:rFonts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A80E8" id="テキスト ボックス 1603702251" o:spid="_x0000_s1030" type="#_x0000_t202" style="position:absolute;margin-left:128.8pt;margin-top:10.7pt;width:102pt;height:22.65pt;z-index:2516388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" filled="f" stroked="f" strokeweight=".5pt">
                <v:textbox>
                  <w:txbxContent>
                    <w:p w14:paraId="053B843C" w14:textId="77777777" w:rsidR="00E75FDD" w:rsidRPr="005F33A5" w:rsidRDefault="00E75FDD" w:rsidP="00E75FDD">
                      <w:pPr>
                        <w:rPr>
                          <w:sz w:val="16"/>
                          <w:szCs w:val="18"/>
                        </w:rPr>
                      </w:pPr>
                      <w:r w:rsidRPr="005F33A5">
                        <w:rPr>
                          <w:rFonts w:hint="eastAsia"/>
                          <w:sz w:val="16"/>
                          <w:szCs w:val="18"/>
                        </w:rPr>
                        <w:t xml:space="preserve">回答者　</w:t>
                      </w:r>
                      <w:r>
                        <w:rPr>
                          <w:sz w:val="16"/>
                          <w:szCs w:val="18"/>
                        </w:rPr>
                        <w:t>1,879</w:t>
                      </w:r>
                      <w:r w:rsidRPr="005F33A5">
                        <w:rPr>
                          <w:rFonts w:hint="eastAsia"/>
                          <w:sz w:val="16"/>
                          <w:szCs w:val="18"/>
                        </w:rPr>
                        <w:t>件</w:t>
                      </w:r>
                    </w:p>
                  </w:txbxContent>
                </v:textbox>
              </v:shape>
            </w:pict>
          </mc:Fallback>
        </mc:AlternateContent>
      </w:r>
    </w:p>
    <w:p w14:paraId="3BCB80BA" w14:textId="71503D34" w:rsidR="006A003E" w:rsidRDefault="006A003E" w:rsidP="00E75FDD"/>
    <w:p w14:paraId="2E48EBB4" w14:textId="3E871CF3" w:rsidR="003D47E4" w:rsidRDefault="003D47E4" w:rsidP="00E75FDD"/>
    <w:p w14:paraId="606E77D5" w14:textId="245B2113" w:rsidR="003D47E4" w:rsidRDefault="003D47E4" w:rsidP="00E75FDD"/>
    <w:p w14:paraId="57109032" w14:textId="77777777" w:rsidR="003D47E4" w:rsidRPr="00E75FDD" w:rsidRDefault="003D47E4" w:rsidP="00E75FDD"/>
    <w:p w14:paraId="196D74B6" w14:textId="46D17FFB" w:rsidR="00D81D61" w:rsidRPr="003C25A6" w:rsidRDefault="007C7361" w:rsidP="007C7361">
      <w:pPr>
        <w:pStyle w:val="4"/>
        <w:ind w:leftChars="100" w:left="200"/>
        <w:rPr>
          <w:u w:val="single"/>
        </w:rPr>
      </w:pPr>
      <w:bookmarkStart w:id="41" w:name="_Toc166164926"/>
      <w:r>
        <w:rPr>
          <w:rFonts w:hint="eastAsia"/>
        </w:rPr>
        <w:t xml:space="preserve">③　</w:t>
      </w:r>
      <w:r w:rsidR="00D81D61">
        <w:rPr>
          <w:rFonts w:hint="eastAsia"/>
        </w:rPr>
        <w:t>養育費の</w:t>
      </w:r>
      <w:r w:rsidR="00D81D61" w:rsidRPr="0045451C">
        <w:rPr>
          <w:rFonts w:hint="eastAsia"/>
        </w:rPr>
        <w:t>取り決めの遵守状況</w:t>
      </w:r>
      <w:bookmarkEnd w:id="41"/>
    </w:p>
    <w:p w14:paraId="6E1960EC" w14:textId="77777777" w:rsidR="00E75FDD" w:rsidRPr="00E75FDD" w:rsidRDefault="00E75FDD" w:rsidP="00E75FDD">
      <w:pPr>
        <w:pStyle w:val="a9"/>
        <w:ind w:left="400" w:firstLine="200"/>
        <w:rPr>
          <w:rFonts w:ascii="HG丸ｺﾞｼｯｸM-PRO" w:eastAsia="HG丸ｺﾞｼｯｸM-PRO" w:hAnsi="HG丸ｺﾞｼｯｸM-PRO"/>
        </w:rPr>
      </w:pPr>
      <w:r w:rsidRPr="00E75FDD">
        <w:rPr>
          <w:rFonts w:ascii="HG丸ｺﾞｼｯｸM-PRO" w:eastAsia="HG丸ｺﾞｼｯｸM-PRO" w:hAnsi="HG丸ｺﾞｼｯｸM-PRO" w:hint="eastAsia"/>
        </w:rPr>
        <w:t>母子家庭では、「守られている」が全体の</w:t>
      </w:r>
      <w:r w:rsidRPr="00E75FDD">
        <w:rPr>
          <w:rFonts w:ascii="HG丸ｺﾞｼｯｸM-PRO" w:eastAsia="HG丸ｺﾞｼｯｸM-PRO" w:hAnsi="HG丸ｺﾞｼｯｸM-PRO"/>
        </w:rPr>
        <w:t>49.</w:t>
      </w:r>
      <w:r w:rsidRPr="00E75FDD">
        <w:rPr>
          <w:rFonts w:ascii="HG丸ｺﾞｼｯｸM-PRO" w:eastAsia="HG丸ｺﾞｼｯｸM-PRO" w:hAnsi="HG丸ｺﾞｼｯｸM-PRO" w:hint="eastAsia"/>
        </w:rPr>
        <w:t>2</w:t>
      </w:r>
      <w:r w:rsidRPr="00E75FDD">
        <w:rPr>
          <w:rFonts w:ascii="HG丸ｺﾞｼｯｸM-PRO" w:eastAsia="HG丸ｺﾞｼｯｸM-PRO" w:hAnsi="HG丸ｺﾞｼｯｸM-PRO"/>
        </w:rPr>
        <w:t>％、「一部守られていない」（1</w:t>
      </w:r>
      <w:r w:rsidRPr="00E75FDD">
        <w:rPr>
          <w:rFonts w:ascii="HG丸ｺﾞｼｯｸM-PRO" w:eastAsia="HG丸ｺﾞｼｯｸM-PRO" w:hAnsi="HG丸ｺﾞｼｯｸM-PRO" w:hint="eastAsia"/>
        </w:rPr>
        <w:t>7.9</w:t>
      </w:r>
      <w:r w:rsidRPr="00E75FDD">
        <w:rPr>
          <w:rFonts w:ascii="HG丸ｺﾞｼｯｸM-PRO" w:eastAsia="HG丸ｺﾞｼｯｸM-PRO" w:hAnsi="HG丸ｺﾞｼｯｸM-PRO"/>
        </w:rPr>
        <w:t>％）と「全く守られていない」（3</w:t>
      </w:r>
      <w:r w:rsidRPr="00E75FDD">
        <w:rPr>
          <w:rFonts w:ascii="HG丸ｺﾞｼｯｸM-PRO" w:eastAsia="HG丸ｺﾞｼｯｸM-PRO" w:hAnsi="HG丸ｺﾞｼｯｸM-PRO" w:hint="eastAsia"/>
        </w:rPr>
        <w:t>2.9</w:t>
      </w:r>
      <w:r w:rsidRPr="00E75FDD">
        <w:rPr>
          <w:rFonts w:ascii="HG丸ｺﾞｼｯｸM-PRO" w:eastAsia="HG丸ｺﾞｼｯｸM-PRO" w:hAnsi="HG丸ｺﾞｼｯｸM-PRO"/>
        </w:rPr>
        <w:t>％）を加算すると、50.</w:t>
      </w:r>
      <w:r w:rsidRPr="00E75FDD">
        <w:rPr>
          <w:rFonts w:ascii="HG丸ｺﾞｼｯｸM-PRO" w:eastAsia="HG丸ｺﾞｼｯｸM-PRO" w:hAnsi="HG丸ｺﾞｼｯｸM-PRO" w:hint="eastAsia"/>
        </w:rPr>
        <w:t>8</w:t>
      </w:r>
      <w:r w:rsidRPr="00E75FDD">
        <w:rPr>
          <w:rFonts w:ascii="HG丸ｺﾞｼｯｸM-PRO" w:eastAsia="HG丸ｺﾞｼｯｸM-PRO" w:hAnsi="HG丸ｺﾞｼｯｸM-PRO"/>
        </w:rPr>
        <w:t>％が養育費の取り決めをしても守ってもらえない状況となっている。</w:t>
      </w:r>
    </w:p>
    <w:p w14:paraId="5EA83312" w14:textId="77777777" w:rsidR="00E75FDD" w:rsidRPr="00E75FDD" w:rsidRDefault="00E75FDD" w:rsidP="00E75FDD">
      <w:pPr>
        <w:pStyle w:val="a9"/>
        <w:ind w:left="400" w:firstLine="200"/>
        <w:rPr>
          <w:rFonts w:ascii="HG丸ｺﾞｼｯｸM-PRO" w:eastAsia="HG丸ｺﾞｼｯｸM-PRO" w:hAnsi="HG丸ｺﾞｼｯｸM-PRO"/>
        </w:rPr>
      </w:pPr>
    </w:p>
    <w:p w14:paraId="75BC24C2" w14:textId="105D3507" w:rsidR="00E75FDD" w:rsidRPr="00E75FDD" w:rsidRDefault="00E75FDD" w:rsidP="00E75FDD">
      <w:pPr>
        <w:pStyle w:val="ab"/>
        <w:ind w:left="400"/>
        <w:rPr>
          <w:rFonts w:ascii="HG丸ｺﾞｼｯｸM-PRO" w:eastAsia="HG丸ｺﾞｼｯｸM-PRO" w:hAnsi="HG丸ｺﾞｼｯｸM-PRO"/>
        </w:rPr>
      </w:pPr>
      <w:r w:rsidRPr="00E75FDD">
        <w:rPr>
          <w:rFonts w:ascii="HG丸ｺﾞｼｯｸM-PRO" w:eastAsia="HG丸ｺﾞｼｯｸM-PRO" w:hAnsi="HG丸ｺﾞｼｯｸM-PRO" w:hint="eastAsia"/>
        </w:rPr>
        <w:t>（</w:t>
      </w:r>
      <w:r w:rsidRPr="00E75FDD">
        <w:rPr>
          <w:rFonts w:ascii="HG丸ｺﾞｼｯｸM-PRO" w:eastAsia="HG丸ｺﾞｼｯｸM-PRO" w:hAnsi="HG丸ｺﾞｼｯｸM-PRO"/>
        </w:rPr>
        <w:t>図表</w:t>
      </w:r>
      <w:r w:rsidR="00681AAA">
        <w:rPr>
          <w:rFonts w:ascii="HG丸ｺﾞｼｯｸM-PRO" w:eastAsia="HG丸ｺﾞｼｯｸM-PRO" w:hAnsi="HG丸ｺﾞｼｯｸM-PRO" w:hint="eastAsia"/>
        </w:rPr>
        <w:t>23</w:t>
      </w:r>
      <w:r w:rsidRPr="00E75FDD">
        <w:rPr>
          <w:rFonts w:ascii="HG丸ｺﾞｼｯｸM-PRO" w:eastAsia="HG丸ｺﾞｼｯｸM-PRO" w:hAnsi="HG丸ｺﾞｼｯｸM-PRO"/>
        </w:rPr>
        <w:t>）</w:t>
      </w:r>
      <w:r w:rsidRPr="00E75FDD">
        <w:rPr>
          <w:rFonts w:ascii="HG丸ｺﾞｼｯｸM-PRO" w:eastAsia="HG丸ｺﾞｼｯｸM-PRO" w:hAnsi="HG丸ｺﾞｼｯｸM-PRO" w:hint="eastAsia"/>
        </w:rPr>
        <w:t>母子</w:t>
      </w:r>
      <w:r w:rsidR="00036A81">
        <w:rPr>
          <w:rFonts w:ascii="HG丸ｺﾞｼｯｸM-PRO" w:eastAsia="HG丸ｺﾞｼｯｸM-PRO" w:hAnsi="HG丸ｺﾞｼｯｸM-PRO" w:hint="eastAsia"/>
        </w:rPr>
        <w:t>家庭</w:t>
      </w:r>
      <w:r w:rsidRPr="00E75FDD">
        <w:rPr>
          <w:rFonts w:ascii="HG丸ｺﾞｼｯｸM-PRO" w:eastAsia="HG丸ｺﾞｼｯｸM-PRO" w:hAnsi="HG丸ｺﾞｼｯｸM-PRO"/>
        </w:rPr>
        <w:tab/>
      </w:r>
      <w:r w:rsidRPr="00E75FDD">
        <w:rPr>
          <w:rFonts w:ascii="HG丸ｺﾞｼｯｸM-PRO" w:eastAsia="HG丸ｺﾞｼｯｸM-PRO" w:hAnsi="HG丸ｺﾞｼｯｸM-PRO"/>
        </w:rPr>
        <w:tab/>
      </w:r>
      <w:r w:rsidRPr="00E75FDD">
        <w:rPr>
          <w:rFonts w:ascii="HG丸ｺﾞｼｯｸM-PRO" w:eastAsia="HG丸ｺﾞｼｯｸM-PRO" w:hAnsi="HG丸ｺﾞｼｯｸM-PRO"/>
        </w:rPr>
        <w:tab/>
        <w:t>（図表</w:t>
      </w:r>
      <w:r w:rsidR="00681AAA">
        <w:rPr>
          <w:rFonts w:ascii="HG丸ｺﾞｼｯｸM-PRO" w:eastAsia="HG丸ｺﾞｼｯｸM-PRO" w:hAnsi="HG丸ｺﾞｼｯｸM-PRO" w:hint="eastAsia"/>
        </w:rPr>
        <w:t>24</w:t>
      </w:r>
      <w:r w:rsidRPr="00E75FDD">
        <w:rPr>
          <w:rFonts w:ascii="HG丸ｺﾞｼｯｸM-PRO" w:eastAsia="HG丸ｺﾞｼｯｸM-PRO" w:hAnsi="HG丸ｺﾞｼｯｸM-PRO"/>
        </w:rPr>
        <w:t>）</w:t>
      </w:r>
      <w:r w:rsidRPr="00E75FDD">
        <w:rPr>
          <w:rFonts w:ascii="HG丸ｺﾞｼｯｸM-PRO" w:eastAsia="HG丸ｺﾞｼｯｸM-PRO" w:hAnsi="HG丸ｺﾞｼｯｸM-PRO" w:hint="eastAsia"/>
        </w:rPr>
        <w:t>父子</w:t>
      </w:r>
      <w:r w:rsidR="00036A81">
        <w:rPr>
          <w:rFonts w:ascii="HG丸ｺﾞｼｯｸM-PRO" w:eastAsia="HG丸ｺﾞｼｯｸM-PRO" w:hAnsi="HG丸ｺﾞｼｯｸM-PRO" w:hint="eastAsia"/>
        </w:rPr>
        <w:t>家庭</w:t>
      </w:r>
    </w:p>
    <w:p w14:paraId="4DDB23E8" w14:textId="77777777" w:rsidR="00E75FDD" w:rsidRPr="00E75FDD" w:rsidRDefault="00E75FDD" w:rsidP="00E75FDD">
      <w:pPr>
        <w:ind w:leftChars="200" w:left="400"/>
      </w:pPr>
      <w:r w:rsidRPr="00E75FDD">
        <w:rPr>
          <w:noProof/>
        </w:rPr>
        <mc:AlternateContent>
          <mc:Choice Requires="wps">
            <w:drawing>
              <wp:anchor distT="0" distB="0" distL="114300" distR="114300" simplePos="0" relativeHeight="251638813" behindDoc="0" locked="0" layoutInCell="1" allowOverlap="1" wp14:anchorId="192F7493" wp14:editId="46E83B3A">
                <wp:simplePos x="0" y="0"/>
                <wp:positionH relativeFrom="margin">
                  <wp:posOffset>4877435</wp:posOffset>
                </wp:positionH>
                <wp:positionV relativeFrom="paragraph">
                  <wp:posOffset>1921147</wp:posOffset>
                </wp:positionV>
                <wp:extent cx="1295400" cy="287655"/>
                <wp:effectExtent l="0" t="0" r="0" b="0"/>
                <wp:wrapNone/>
                <wp:docPr id="1130980716" name="テキスト ボックス 1130980716"/>
                <wp:cNvGraphicFramePr/>
                <a:graphic xmlns:a="http://schemas.openxmlformats.org/drawingml/2006/main">
                  <a:graphicData uri="http://schemas.microsoft.com/office/word/2010/wordprocessingShape">
                    <wps:wsp>
                      <wps:cNvSpPr txBox="1"/>
                      <wps:spPr>
                        <a:xfrm>
                          <a:off x="0" y="0"/>
                          <a:ext cx="1295400" cy="287655"/>
                        </a:xfrm>
                        <a:prstGeom prst="rect">
                          <a:avLst/>
                        </a:prstGeom>
                        <a:noFill/>
                        <a:ln w="6350">
                          <a:noFill/>
                        </a:ln>
                      </wps:spPr>
                      <wps:txbx>
                        <w:txbxContent>
                          <w:p w14:paraId="351F2110" w14:textId="77777777" w:rsidR="00E75FDD" w:rsidRPr="005F33A5" w:rsidRDefault="00E75FDD" w:rsidP="00E75FDD">
                            <w:pPr>
                              <w:rPr>
                                <w:sz w:val="16"/>
                                <w:szCs w:val="18"/>
                              </w:rPr>
                            </w:pPr>
                            <w:r w:rsidRPr="005F33A5">
                              <w:rPr>
                                <w:rFonts w:hint="eastAsia"/>
                                <w:sz w:val="16"/>
                                <w:szCs w:val="18"/>
                              </w:rPr>
                              <w:t xml:space="preserve">回答者　</w:t>
                            </w:r>
                            <w:r>
                              <w:rPr>
                                <w:sz w:val="16"/>
                                <w:szCs w:val="18"/>
                              </w:rPr>
                              <w:t>28</w:t>
                            </w:r>
                            <w:r w:rsidRPr="005F33A5">
                              <w:rPr>
                                <w:rFonts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F7493" id="テキスト ボックス 1130980716" o:spid="_x0000_s1031" type="#_x0000_t202" style="position:absolute;left:0;text-align:left;margin-left:384.05pt;margin-top:151.25pt;width:102pt;height:22.65pt;z-index:2516388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" filled="f" stroked="f" strokeweight=".5pt">
                <v:textbox>
                  <w:txbxContent>
                    <w:p w14:paraId="351F2110" w14:textId="77777777" w:rsidR="00E75FDD" w:rsidRPr="005F33A5" w:rsidRDefault="00E75FDD" w:rsidP="00E75FDD">
                      <w:pPr>
                        <w:rPr>
                          <w:sz w:val="16"/>
                          <w:szCs w:val="18"/>
                        </w:rPr>
                      </w:pPr>
                      <w:r w:rsidRPr="005F33A5">
                        <w:rPr>
                          <w:rFonts w:hint="eastAsia"/>
                          <w:sz w:val="16"/>
                          <w:szCs w:val="18"/>
                        </w:rPr>
                        <w:t xml:space="preserve">回答者　</w:t>
                      </w:r>
                      <w:r>
                        <w:rPr>
                          <w:sz w:val="16"/>
                          <w:szCs w:val="18"/>
                        </w:rPr>
                        <w:t>28</w:t>
                      </w:r>
                      <w:r w:rsidRPr="005F33A5">
                        <w:rPr>
                          <w:rFonts w:hint="eastAsia"/>
                          <w:sz w:val="16"/>
                          <w:szCs w:val="18"/>
                        </w:rPr>
                        <w:t>件</w:t>
                      </w:r>
                    </w:p>
                  </w:txbxContent>
                </v:textbox>
                <w10:wrap anchorx="margin"/>
              </v:shape>
            </w:pict>
          </mc:Fallback>
        </mc:AlternateContent>
      </w:r>
      <w:r w:rsidRPr="00E75FDD">
        <w:rPr>
          <w:noProof/>
        </w:rPr>
        <mc:AlternateContent>
          <mc:Choice Requires="wps">
            <w:drawing>
              <wp:anchor distT="0" distB="0" distL="114300" distR="114300" simplePos="0" relativeHeight="251638812" behindDoc="0" locked="0" layoutInCell="1" allowOverlap="1" wp14:anchorId="78B01685" wp14:editId="4828238A">
                <wp:simplePos x="0" y="0"/>
                <wp:positionH relativeFrom="column">
                  <wp:posOffset>1817551</wp:posOffset>
                </wp:positionH>
                <wp:positionV relativeFrom="paragraph">
                  <wp:posOffset>1927678</wp:posOffset>
                </wp:positionV>
                <wp:extent cx="1295400" cy="287655"/>
                <wp:effectExtent l="0" t="0" r="0" b="0"/>
                <wp:wrapNone/>
                <wp:docPr id="972083723" name="テキスト ボックス 972083723"/>
                <wp:cNvGraphicFramePr/>
                <a:graphic xmlns:a="http://schemas.openxmlformats.org/drawingml/2006/main">
                  <a:graphicData uri="http://schemas.microsoft.com/office/word/2010/wordprocessingShape">
                    <wps:wsp>
                      <wps:cNvSpPr txBox="1"/>
                      <wps:spPr>
                        <a:xfrm>
                          <a:off x="0" y="0"/>
                          <a:ext cx="1295400" cy="287655"/>
                        </a:xfrm>
                        <a:prstGeom prst="rect">
                          <a:avLst/>
                        </a:prstGeom>
                        <a:noFill/>
                        <a:ln w="6350">
                          <a:noFill/>
                        </a:ln>
                      </wps:spPr>
                      <wps:txbx>
                        <w:txbxContent>
                          <w:p w14:paraId="040856A3" w14:textId="77777777" w:rsidR="00E75FDD" w:rsidRPr="005F33A5" w:rsidRDefault="00E75FDD" w:rsidP="00E75FDD">
                            <w:pPr>
                              <w:rPr>
                                <w:sz w:val="16"/>
                                <w:szCs w:val="18"/>
                              </w:rPr>
                            </w:pPr>
                            <w:r w:rsidRPr="005F33A5">
                              <w:rPr>
                                <w:rFonts w:hint="eastAsia"/>
                                <w:sz w:val="16"/>
                                <w:szCs w:val="18"/>
                              </w:rPr>
                              <w:t xml:space="preserve">回答者　</w:t>
                            </w:r>
                            <w:r>
                              <w:rPr>
                                <w:sz w:val="16"/>
                                <w:szCs w:val="18"/>
                              </w:rPr>
                              <w:t>1,052</w:t>
                            </w:r>
                            <w:r w:rsidRPr="005F33A5">
                              <w:rPr>
                                <w:rFonts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01685" id="テキスト ボックス 972083723" o:spid="_x0000_s1032" type="#_x0000_t202" style="position:absolute;left:0;text-align:left;margin-left:143.1pt;margin-top:151.8pt;width:102pt;height:22.65pt;z-index:251638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" filled="f" stroked="f" strokeweight=".5pt">
                <v:textbox>
                  <w:txbxContent>
                    <w:p w14:paraId="040856A3" w14:textId="77777777" w:rsidR="00E75FDD" w:rsidRPr="005F33A5" w:rsidRDefault="00E75FDD" w:rsidP="00E75FDD">
                      <w:pPr>
                        <w:rPr>
                          <w:sz w:val="16"/>
                          <w:szCs w:val="18"/>
                        </w:rPr>
                      </w:pPr>
                      <w:r w:rsidRPr="005F33A5">
                        <w:rPr>
                          <w:rFonts w:hint="eastAsia"/>
                          <w:sz w:val="16"/>
                          <w:szCs w:val="18"/>
                        </w:rPr>
                        <w:t xml:space="preserve">回答者　</w:t>
                      </w:r>
                      <w:r>
                        <w:rPr>
                          <w:sz w:val="16"/>
                          <w:szCs w:val="18"/>
                        </w:rPr>
                        <w:t>1,052</w:t>
                      </w:r>
                      <w:r w:rsidRPr="005F33A5">
                        <w:rPr>
                          <w:rFonts w:hint="eastAsia"/>
                          <w:sz w:val="16"/>
                          <w:szCs w:val="18"/>
                        </w:rPr>
                        <w:t>件</w:t>
                      </w:r>
                    </w:p>
                  </w:txbxContent>
                </v:textbox>
              </v:shape>
            </w:pict>
          </mc:Fallback>
        </mc:AlternateContent>
      </w:r>
      <w:r w:rsidRPr="00E75FDD">
        <w:rPr>
          <w:noProof/>
        </w:rPr>
        <w:drawing>
          <wp:inline distT="0" distB="0" distL="0" distR="0" wp14:anchorId="055222FF" wp14:editId="5B4790BD">
            <wp:extent cx="1936750" cy="1926772"/>
            <wp:effectExtent l="0" t="0" r="6350" b="0"/>
            <wp:docPr id="15129574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937766" cy="1927783"/>
                    </a:xfrm>
                    <a:prstGeom prst="rect">
                      <a:avLst/>
                    </a:prstGeom>
                    <a:noFill/>
                    <a:ln>
                      <a:noFill/>
                    </a:ln>
                    <a:extLst>
                      <a:ext uri="{53640926-AAD7-44D8-BBD7-CCE9431645EC}">
                        <a14:shadowObscured xmlns:a14="http://schemas.microsoft.com/office/drawing/2010/main"/>
                      </a:ext>
                    </a:extLst>
                  </pic:spPr>
                </pic:pic>
              </a:graphicData>
            </a:graphic>
          </wp:inline>
        </w:drawing>
      </w:r>
      <w:r w:rsidRPr="00E75FDD">
        <w:rPr>
          <w:rFonts w:hint="eastAsia"/>
        </w:rPr>
        <w:t xml:space="preserve">　　　　</w:t>
      </w:r>
      <w:r w:rsidRPr="00E75FDD">
        <w:rPr>
          <w:noProof/>
        </w:rPr>
        <w:drawing>
          <wp:inline distT="0" distB="0" distL="0" distR="0" wp14:anchorId="3A24FB3C" wp14:editId="63887AB3">
            <wp:extent cx="2610042" cy="2015086"/>
            <wp:effectExtent l="0" t="0" r="0" b="444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611572" cy="2016267"/>
                    </a:xfrm>
                    <a:prstGeom prst="rect">
                      <a:avLst/>
                    </a:prstGeom>
                    <a:noFill/>
                    <a:ln>
                      <a:noFill/>
                    </a:ln>
                    <a:extLst>
                      <a:ext uri="{53640926-AAD7-44D8-BBD7-CCE9431645EC}">
                        <a14:shadowObscured xmlns:a14="http://schemas.microsoft.com/office/drawing/2010/main"/>
                      </a:ext>
                    </a:extLst>
                  </pic:spPr>
                </pic:pic>
              </a:graphicData>
            </a:graphic>
          </wp:inline>
        </w:drawing>
      </w:r>
    </w:p>
    <w:p w14:paraId="6AFD57D1" w14:textId="77777777" w:rsidR="00E75FDD" w:rsidRDefault="00E75FDD" w:rsidP="00E75FDD"/>
    <w:p w14:paraId="6256C70B" w14:textId="67E734F2" w:rsidR="00B42A04" w:rsidRDefault="00B42A04" w:rsidP="00E75FDD"/>
    <w:p w14:paraId="2BE70C8B" w14:textId="040F2992" w:rsidR="003D47E4" w:rsidRDefault="003D47E4" w:rsidP="00E75FDD"/>
    <w:p w14:paraId="7E8EF249" w14:textId="29391CE5" w:rsidR="00D81D61" w:rsidRPr="00086EED" w:rsidRDefault="007C7361" w:rsidP="007C7361">
      <w:pPr>
        <w:pStyle w:val="4"/>
      </w:pPr>
      <w:bookmarkStart w:id="42" w:name="_Toc166164927"/>
      <w:r>
        <w:rPr>
          <w:rFonts w:hint="eastAsia"/>
        </w:rPr>
        <w:lastRenderedPageBreak/>
        <w:t xml:space="preserve">④　</w:t>
      </w:r>
      <w:r w:rsidR="00D81D61">
        <w:rPr>
          <w:rFonts w:hint="eastAsia"/>
        </w:rPr>
        <w:t>養育費の</w:t>
      </w:r>
      <w:r w:rsidR="00D81D61" w:rsidRPr="00086EED">
        <w:rPr>
          <w:rFonts w:hint="eastAsia"/>
        </w:rPr>
        <w:t>取り決めが守られていないことに対する行動</w:t>
      </w:r>
      <w:bookmarkEnd w:id="42"/>
      <w:r w:rsidR="00215EBC">
        <w:rPr>
          <w:rFonts w:hint="eastAsia"/>
        </w:rPr>
        <w:t>（複数回答あり）</w:t>
      </w:r>
    </w:p>
    <w:p w14:paraId="7D9C296D" w14:textId="2C17CD52" w:rsidR="00E75FDD" w:rsidRDefault="00E75FDD" w:rsidP="00E75FDD">
      <w:pPr>
        <w:pStyle w:val="a9"/>
        <w:ind w:left="400" w:firstLine="200"/>
        <w:rPr>
          <w:rFonts w:ascii="HG丸ｺﾞｼｯｸM-PRO" w:eastAsia="HG丸ｺﾞｼｯｸM-PRO" w:hAnsi="HG丸ｺﾞｼｯｸM-PRO"/>
        </w:rPr>
      </w:pPr>
      <w:r w:rsidRPr="00E75FDD">
        <w:rPr>
          <w:rFonts w:ascii="HG丸ｺﾞｼｯｸM-PRO" w:eastAsia="HG丸ｺﾞｼｯｸM-PRO" w:hAnsi="HG丸ｺﾞｼｯｸM-PRO" w:hint="eastAsia"/>
        </w:rPr>
        <w:t>母子家庭</w:t>
      </w:r>
      <w:r w:rsidR="00036A81">
        <w:rPr>
          <w:rFonts w:ascii="HG丸ｺﾞｼｯｸM-PRO" w:eastAsia="HG丸ｺﾞｼｯｸM-PRO" w:hAnsi="HG丸ｺﾞｼｯｸM-PRO" w:hint="eastAsia"/>
        </w:rPr>
        <w:t>・</w:t>
      </w:r>
      <w:r w:rsidRPr="00E75FDD">
        <w:rPr>
          <w:rFonts w:ascii="HG丸ｺﾞｼｯｸM-PRO" w:eastAsia="HG丸ｺﾞｼｯｸM-PRO" w:hAnsi="HG丸ｺﾞｼｯｸM-PRO" w:hint="eastAsia"/>
        </w:rPr>
        <w:t>父子家庭</w:t>
      </w:r>
      <w:r w:rsidR="00036A81">
        <w:rPr>
          <w:rFonts w:ascii="HG丸ｺﾞｼｯｸM-PRO" w:eastAsia="HG丸ｺﾞｼｯｸM-PRO" w:hAnsi="HG丸ｺﾞｼｯｸM-PRO" w:hint="eastAsia"/>
        </w:rPr>
        <w:t>ともに</w:t>
      </w:r>
      <w:r w:rsidRPr="00E75FDD">
        <w:rPr>
          <w:rFonts w:ascii="HG丸ｺﾞｼｯｸM-PRO" w:eastAsia="HG丸ｺﾞｼｯｸM-PRO" w:hAnsi="HG丸ｺﾞｼｯｸM-PRO" w:hint="eastAsia"/>
        </w:rPr>
        <w:t>、「何もしていない」</w:t>
      </w:r>
      <w:r w:rsidR="00036A81">
        <w:rPr>
          <w:rFonts w:ascii="HG丸ｺﾞｼｯｸM-PRO" w:eastAsia="HG丸ｺﾞｼｯｸM-PRO" w:hAnsi="HG丸ｺﾞｼｯｸM-PRO" w:hint="eastAsia"/>
        </w:rPr>
        <w:t>の割合</w:t>
      </w:r>
      <w:r w:rsidRPr="00E75FDD">
        <w:rPr>
          <w:rFonts w:ascii="HG丸ｺﾞｼｯｸM-PRO" w:eastAsia="HG丸ｺﾞｼｯｸM-PRO" w:hAnsi="HG丸ｺﾞｼｯｸM-PRO" w:hint="eastAsia"/>
        </w:rPr>
        <w:t>が</w:t>
      </w:r>
      <w:r w:rsidR="00036A81">
        <w:rPr>
          <w:rFonts w:ascii="HG丸ｺﾞｼｯｸM-PRO" w:eastAsia="HG丸ｺﾞｼｯｸM-PRO" w:hAnsi="HG丸ｺﾞｼｯｸM-PRO" w:hint="eastAsia"/>
        </w:rPr>
        <w:t>最も高く</w:t>
      </w:r>
      <w:r w:rsidRPr="00E75FDD">
        <w:rPr>
          <w:rFonts w:ascii="HG丸ｺﾞｼｯｸM-PRO" w:eastAsia="HG丸ｺﾞｼｯｸM-PRO" w:hAnsi="HG丸ｺﾞｼｯｸM-PRO" w:hint="eastAsia"/>
        </w:rPr>
        <w:t>、全体の69.</w:t>
      </w:r>
      <w:r w:rsidRPr="00E75FDD">
        <w:rPr>
          <w:rFonts w:ascii="HG丸ｺﾞｼｯｸM-PRO" w:eastAsia="HG丸ｺﾞｼｯｸM-PRO" w:hAnsi="HG丸ｺﾞｼｯｸM-PRO"/>
        </w:rPr>
        <w:t>1％</w:t>
      </w:r>
      <w:r w:rsidRPr="00E75FDD">
        <w:rPr>
          <w:rFonts w:ascii="HG丸ｺﾞｼｯｸM-PRO" w:eastAsia="HG丸ｺﾞｼｯｸM-PRO" w:hAnsi="HG丸ｺﾞｼｯｸM-PRO" w:hint="eastAsia"/>
        </w:rPr>
        <w:t>、82.4％</w:t>
      </w:r>
      <w:r w:rsidRPr="00E75FDD">
        <w:rPr>
          <w:rFonts w:ascii="HG丸ｺﾞｼｯｸM-PRO" w:eastAsia="HG丸ｺﾞｼｯｸM-PRO" w:hAnsi="HG丸ｺﾞｼｯｸM-PRO"/>
        </w:rPr>
        <w:t>にのぼっている。</w:t>
      </w:r>
      <w:r w:rsidRPr="00E75FDD">
        <w:rPr>
          <w:rFonts w:ascii="HG丸ｺﾞｼｯｸM-PRO" w:eastAsia="HG丸ｺﾞｼｯｸM-PRO" w:hAnsi="HG丸ｺﾞｼｯｸM-PRO" w:hint="eastAsia"/>
        </w:rPr>
        <w:t>一方、行動を取った</w:t>
      </w:r>
      <w:r w:rsidR="00036A81">
        <w:rPr>
          <w:rFonts w:ascii="HG丸ｺﾞｼｯｸM-PRO" w:eastAsia="HG丸ｺﾞｼｯｸM-PRO" w:hAnsi="HG丸ｺﾞｼｯｸM-PRO" w:hint="eastAsia"/>
        </w:rPr>
        <w:t>場合</w:t>
      </w:r>
      <w:r w:rsidRPr="00E75FDD">
        <w:rPr>
          <w:rFonts w:ascii="HG丸ｺﾞｼｯｸM-PRO" w:eastAsia="HG丸ｺﾞｼｯｸM-PRO" w:hAnsi="HG丸ｺﾞｼｯｸM-PRO" w:hint="eastAsia"/>
        </w:rPr>
        <w:t>の手段は、「相手方と協議」</w:t>
      </w:r>
      <w:r w:rsidR="00036A81">
        <w:rPr>
          <w:rFonts w:ascii="HG丸ｺﾞｼｯｸM-PRO" w:eastAsia="HG丸ｺﾞｼｯｸM-PRO" w:hAnsi="HG丸ｺﾞｼｯｸM-PRO" w:hint="eastAsia"/>
        </w:rPr>
        <w:t>の割合</w:t>
      </w:r>
      <w:r w:rsidRPr="00E75FDD">
        <w:rPr>
          <w:rFonts w:ascii="HG丸ｺﾞｼｯｸM-PRO" w:eastAsia="HG丸ｺﾞｼｯｸM-PRO" w:hAnsi="HG丸ｺﾞｼｯｸM-PRO" w:hint="eastAsia"/>
        </w:rPr>
        <w:t>が最も</w:t>
      </w:r>
      <w:r w:rsidR="00036A81">
        <w:rPr>
          <w:rFonts w:ascii="HG丸ｺﾞｼｯｸM-PRO" w:eastAsia="HG丸ｺﾞｼｯｸM-PRO" w:hAnsi="HG丸ｺﾞｼｯｸM-PRO" w:hint="eastAsia"/>
        </w:rPr>
        <w:t>高い</w:t>
      </w:r>
      <w:r w:rsidRPr="00E75FDD">
        <w:rPr>
          <w:rFonts w:ascii="HG丸ｺﾞｼｯｸM-PRO" w:eastAsia="HG丸ｺﾞｼｯｸM-PRO" w:hAnsi="HG丸ｺﾞｼｯｸM-PRO" w:hint="eastAsia"/>
        </w:rPr>
        <w:t>（16.0</w:t>
      </w:r>
      <w:r w:rsidRPr="00E75FDD">
        <w:rPr>
          <w:rFonts w:ascii="HG丸ｺﾞｼｯｸM-PRO" w:eastAsia="HG丸ｺﾞｼｯｸM-PRO" w:hAnsi="HG丸ｺﾞｼｯｸM-PRO"/>
        </w:rPr>
        <w:t>％</w:t>
      </w:r>
      <w:r w:rsidRPr="00E75FDD">
        <w:rPr>
          <w:rFonts w:ascii="HG丸ｺﾞｼｯｸM-PRO" w:eastAsia="HG丸ｺﾞｼｯｸM-PRO" w:hAnsi="HG丸ｺﾞｼｯｸM-PRO" w:hint="eastAsia"/>
        </w:rPr>
        <w:t>、17.6％</w:t>
      </w:r>
      <w:r w:rsidRPr="00E75FDD">
        <w:rPr>
          <w:rFonts w:ascii="HG丸ｺﾞｼｯｸM-PRO" w:eastAsia="HG丸ｺﾞｼｯｸM-PRO" w:hAnsi="HG丸ｺﾞｼｯｸM-PRO"/>
        </w:rPr>
        <w:t>）。</w:t>
      </w:r>
    </w:p>
    <w:p w14:paraId="261D3833" w14:textId="77777777" w:rsidR="00A1720E" w:rsidRPr="00E75FDD" w:rsidRDefault="00A1720E" w:rsidP="00E75FDD">
      <w:pPr>
        <w:pStyle w:val="a9"/>
        <w:ind w:left="400" w:firstLine="200"/>
        <w:rPr>
          <w:rFonts w:ascii="HG丸ｺﾞｼｯｸM-PRO" w:eastAsia="HG丸ｺﾞｼｯｸM-PRO" w:hAnsi="HG丸ｺﾞｼｯｸM-PRO"/>
        </w:rPr>
      </w:pPr>
    </w:p>
    <w:p w14:paraId="4CF16339" w14:textId="01C99F29" w:rsidR="00E75FDD" w:rsidRPr="00E75FDD" w:rsidRDefault="00E75FDD" w:rsidP="00E75FDD">
      <w:pPr>
        <w:pStyle w:val="ab"/>
        <w:ind w:left="400"/>
        <w:rPr>
          <w:rFonts w:ascii="HG丸ｺﾞｼｯｸM-PRO" w:eastAsia="HG丸ｺﾞｼｯｸM-PRO" w:hAnsi="HG丸ｺﾞｼｯｸM-PRO"/>
        </w:rPr>
      </w:pPr>
      <w:r w:rsidRPr="00E75FDD">
        <w:rPr>
          <w:rFonts w:ascii="HG丸ｺﾞｼｯｸM-PRO" w:eastAsia="HG丸ｺﾞｼｯｸM-PRO" w:hAnsi="HG丸ｺﾞｼｯｸM-PRO" w:hint="eastAsia"/>
        </w:rPr>
        <w:t>（</w:t>
      </w:r>
      <w:r w:rsidRPr="00E75FDD">
        <w:rPr>
          <w:rFonts w:ascii="HG丸ｺﾞｼｯｸM-PRO" w:eastAsia="HG丸ｺﾞｼｯｸM-PRO" w:hAnsi="HG丸ｺﾞｼｯｸM-PRO"/>
        </w:rPr>
        <w:t>図表</w:t>
      </w:r>
      <w:r w:rsidR="00681AAA">
        <w:rPr>
          <w:rFonts w:ascii="HG丸ｺﾞｼｯｸM-PRO" w:eastAsia="HG丸ｺﾞｼｯｸM-PRO" w:hAnsi="HG丸ｺﾞｼｯｸM-PRO" w:hint="eastAsia"/>
        </w:rPr>
        <w:t>25</w:t>
      </w:r>
      <w:r w:rsidRPr="00E75FDD">
        <w:rPr>
          <w:rFonts w:ascii="HG丸ｺﾞｼｯｸM-PRO" w:eastAsia="HG丸ｺﾞｼｯｸM-PRO" w:hAnsi="HG丸ｺﾞｼｯｸM-PRO"/>
        </w:rPr>
        <w:t>）</w:t>
      </w:r>
    </w:p>
    <w:p w14:paraId="63784F8E" w14:textId="7444D7D0" w:rsidR="00E75FDD" w:rsidRPr="00E75FDD" w:rsidRDefault="00740BC5" w:rsidP="00E75FDD">
      <w:pPr>
        <w:ind w:leftChars="200" w:left="400"/>
      </w:pPr>
      <w:r>
        <w:rPr>
          <w:noProof/>
        </w:rPr>
        <mc:AlternateContent>
          <mc:Choice Requires="wps">
            <w:drawing>
              <wp:anchor distT="0" distB="0" distL="114300" distR="114300" simplePos="0" relativeHeight="251712576" behindDoc="0" locked="0" layoutInCell="1" allowOverlap="1" wp14:anchorId="10182DD1" wp14:editId="00514624">
                <wp:simplePos x="0" y="0"/>
                <wp:positionH relativeFrom="column">
                  <wp:posOffset>699770</wp:posOffset>
                </wp:positionH>
                <wp:positionV relativeFrom="paragraph">
                  <wp:posOffset>1301750</wp:posOffset>
                </wp:positionV>
                <wp:extent cx="781050" cy="0"/>
                <wp:effectExtent l="0" t="0" r="0" b="0"/>
                <wp:wrapNone/>
                <wp:docPr id="57" name="直線コネクタ 57"/>
                <wp:cNvGraphicFramePr/>
                <a:graphic xmlns:a="http://schemas.openxmlformats.org/drawingml/2006/main">
                  <a:graphicData uri="http://schemas.microsoft.com/office/word/2010/wordprocessingShape">
                    <wps:wsp>
                      <wps:cNvCnPr/>
                      <wps:spPr>
                        <a:xfrm>
                          <a:off x="0" y="0"/>
                          <a:ext cx="7810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3BECA1A" id="直線コネクタ 57" o:spid="_x0000_s1026" style="position:absolute;left:0;text-align:left;z-index:25171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1pt,102.5pt" to="116.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" strokecolor="red" strokeweight="1.5pt">
                <v:stroke joinstyle="miter"/>
              </v:line>
            </w:pict>
          </mc:Fallback>
        </mc:AlternateContent>
      </w:r>
      <w:r>
        <w:rPr>
          <w:noProof/>
        </w:rPr>
        <mc:AlternateContent>
          <mc:Choice Requires="wps">
            <w:drawing>
              <wp:anchor distT="0" distB="0" distL="114300" distR="114300" simplePos="0" relativeHeight="251710528" behindDoc="0" locked="0" layoutInCell="1" allowOverlap="1" wp14:anchorId="45E9FC40" wp14:editId="386989DE">
                <wp:simplePos x="0" y="0"/>
                <wp:positionH relativeFrom="column">
                  <wp:posOffset>669290</wp:posOffset>
                </wp:positionH>
                <wp:positionV relativeFrom="paragraph">
                  <wp:posOffset>448310</wp:posOffset>
                </wp:positionV>
                <wp:extent cx="781050" cy="0"/>
                <wp:effectExtent l="0" t="0" r="0" b="0"/>
                <wp:wrapNone/>
                <wp:docPr id="55" name="直線コネクタ 55"/>
                <wp:cNvGraphicFramePr/>
                <a:graphic xmlns:a="http://schemas.openxmlformats.org/drawingml/2006/main">
                  <a:graphicData uri="http://schemas.microsoft.com/office/word/2010/wordprocessingShape">
                    <wps:wsp>
                      <wps:cNvCnPr/>
                      <wps:spPr>
                        <a:xfrm>
                          <a:off x="0" y="0"/>
                          <a:ext cx="7810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1DB767C" id="直線コネクタ 55" o:spid="_x0000_s1026" style="position:absolute;left:0;text-align:left;z-index:25171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7pt,35.3pt" to="114.2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" strokecolor="red" strokeweight="1.5pt">
                <v:stroke joinstyle="miter"/>
              </v:line>
            </w:pict>
          </mc:Fallback>
        </mc:AlternateContent>
      </w:r>
      <w:r w:rsidR="00E75FDD" w:rsidRPr="00E75FDD">
        <w:rPr>
          <w:noProof/>
        </w:rPr>
        <w:drawing>
          <wp:inline distT="0" distB="0" distL="0" distR="0" wp14:anchorId="66906CD4" wp14:editId="05D80F48">
            <wp:extent cx="5419725" cy="2139950"/>
            <wp:effectExtent l="0" t="0" r="952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9725" cy="2139950"/>
                    </a:xfrm>
                    <a:prstGeom prst="rect">
                      <a:avLst/>
                    </a:prstGeom>
                    <a:noFill/>
                    <a:ln>
                      <a:noFill/>
                    </a:ln>
                  </pic:spPr>
                </pic:pic>
              </a:graphicData>
            </a:graphic>
          </wp:inline>
        </w:drawing>
      </w:r>
    </w:p>
    <w:p w14:paraId="1990F03A" w14:textId="77777777" w:rsidR="00E75FDD" w:rsidRPr="00E75FDD" w:rsidRDefault="00E75FDD" w:rsidP="00E75FDD">
      <w:pPr>
        <w:ind w:leftChars="2900" w:left="5800"/>
        <w:rPr>
          <w:sz w:val="16"/>
          <w:szCs w:val="16"/>
        </w:rPr>
      </w:pPr>
      <w:r w:rsidRPr="00E75FDD">
        <w:rPr>
          <w:rFonts w:hint="eastAsia"/>
          <w:sz w:val="16"/>
          <w:szCs w:val="16"/>
        </w:rPr>
        <w:t>回答数　母子</w:t>
      </w:r>
      <w:r w:rsidRPr="00E75FDD">
        <w:rPr>
          <w:sz w:val="16"/>
          <w:szCs w:val="16"/>
        </w:rPr>
        <w:t>631件、父子：17件</w:t>
      </w:r>
    </w:p>
    <w:p w14:paraId="584DE705" w14:textId="775CEECC" w:rsidR="007C7361" w:rsidRDefault="007C7361" w:rsidP="00E75FDD"/>
    <w:p w14:paraId="4341F1AF" w14:textId="77777777" w:rsidR="007C7361" w:rsidRPr="00E75FDD" w:rsidRDefault="007C7361" w:rsidP="00E75FDD"/>
    <w:p w14:paraId="4107D3AD" w14:textId="77064B5B" w:rsidR="00906040" w:rsidRPr="00906040" w:rsidRDefault="007C7361" w:rsidP="007C7361">
      <w:pPr>
        <w:pStyle w:val="4"/>
        <w:ind w:leftChars="100" w:left="200"/>
      </w:pPr>
      <w:bookmarkStart w:id="43" w:name="_Toc166164928"/>
      <w:r>
        <w:rPr>
          <w:rFonts w:hint="eastAsia"/>
        </w:rPr>
        <w:t xml:space="preserve">⑤　</w:t>
      </w:r>
      <w:r w:rsidR="00906040" w:rsidRPr="00906040">
        <w:rPr>
          <w:rFonts w:hint="eastAsia"/>
        </w:rPr>
        <w:t>養育費</w:t>
      </w:r>
      <w:r w:rsidR="001F7D7C">
        <w:rPr>
          <w:rFonts w:hint="eastAsia"/>
        </w:rPr>
        <w:t>の取り決めが守られていないことに対して何も行動していない理由</w:t>
      </w:r>
      <w:bookmarkEnd w:id="43"/>
      <w:r w:rsidR="00D10964">
        <w:rPr>
          <w:rFonts w:hint="eastAsia"/>
        </w:rPr>
        <w:t>（複数回答あり）</w:t>
      </w:r>
    </w:p>
    <w:p w14:paraId="5C41B495" w14:textId="630B6FE6" w:rsidR="00E75FDD" w:rsidRPr="00E75FDD" w:rsidRDefault="00E75FDD" w:rsidP="00E75FDD">
      <w:pPr>
        <w:pStyle w:val="a9"/>
        <w:ind w:left="400" w:firstLine="200"/>
        <w:rPr>
          <w:rFonts w:ascii="HG丸ｺﾞｼｯｸM-PRO" w:eastAsia="HG丸ｺﾞｼｯｸM-PRO" w:hAnsi="HG丸ｺﾞｼｯｸM-PRO"/>
        </w:rPr>
      </w:pPr>
      <w:r w:rsidRPr="00E75FDD">
        <w:rPr>
          <w:rFonts w:ascii="HG丸ｺﾞｼｯｸM-PRO" w:eastAsia="HG丸ｺﾞｼｯｸM-PRO" w:hAnsi="HG丸ｺﾞｼｯｸM-PRO" w:hint="eastAsia"/>
        </w:rPr>
        <w:t>母子家庭</w:t>
      </w:r>
      <w:r w:rsidR="008D0D48">
        <w:rPr>
          <w:rFonts w:ascii="HG丸ｺﾞｼｯｸM-PRO" w:eastAsia="HG丸ｺﾞｼｯｸM-PRO" w:hAnsi="HG丸ｺﾞｼｯｸM-PRO" w:hint="eastAsia"/>
        </w:rPr>
        <w:t>・父子家庭ともに</w:t>
      </w:r>
      <w:r w:rsidRPr="00E75FDD">
        <w:rPr>
          <w:rFonts w:ascii="HG丸ｺﾞｼｯｸM-PRO" w:eastAsia="HG丸ｺﾞｼｯｸM-PRO" w:hAnsi="HG丸ｺﾞｼｯｸM-PRO" w:hint="eastAsia"/>
        </w:rPr>
        <w:t>、</w:t>
      </w:r>
      <w:r w:rsidRPr="00E75FDD">
        <w:rPr>
          <w:rFonts w:ascii="HG丸ｺﾞｼｯｸM-PRO" w:eastAsia="HG丸ｺﾞｼｯｸM-PRO" w:hAnsi="HG丸ｺﾞｼｯｸM-PRO"/>
        </w:rPr>
        <w:t>「</w:t>
      </w:r>
      <w:r w:rsidRPr="00E75FDD">
        <w:rPr>
          <w:rFonts w:ascii="HG丸ｺﾞｼｯｸM-PRO" w:eastAsia="HG丸ｺﾞｼｯｸM-PRO" w:hAnsi="HG丸ｺﾞｼｯｸM-PRO" w:hint="eastAsia"/>
        </w:rPr>
        <w:t>相手と</w:t>
      </w:r>
      <w:r w:rsidRPr="00E75FDD">
        <w:rPr>
          <w:rFonts w:ascii="HG丸ｺﾞｼｯｸM-PRO" w:eastAsia="HG丸ｺﾞｼｯｸM-PRO" w:hAnsi="HG丸ｺﾞｼｯｸM-PRO"/>
        </w:rPr>
        <w:t>関わりたくない」</w:t>
      </w:r>
      <w:r w:rsidR="008D0D48">
        <w:rPr>
          <w:rFonts w:ascii="HG丸ｺﾞｼｯｸM-PRO" w:eastAsia="HG丸ｺﾞｼｯｸM-PRO" w:hAnsi="HG丸ｺﾞｼｯｸM-PRO" w:hint="eastAsia"/>
        </w:rPr>
        <w:t>の割合</w:t>
      </w:r>
      <w:r w:rsidRPr="00E75FDD">
        <w:rPr>
          <w:rFonts w:ascii="HG丸ｺﾞｼｯｸM-PRO" w:eastAsia="HG丸ｺﾞｼｯｸM-PRO" w:hAnsi="HG丸ｺﾞｼｯｸM-PRO"/>
        </w:rPr>
        <w:t>が最も</w:t>
      </w:r>
      <w:r w:rsidR="008D0D48">
        <w:rPr>
          <w:rFonts w:ascii="HG丸ｺﾞｼｯｸM-PRO" w:eastAsia="HG丸ｺﾞｼｯｸM-PRO" w:hAnsi="HG丸ｺﾞｼｯｸM-PRO" w:hint="eastAsia"/>
        </w:rPr>
        <w:t>高く</w:t>
      </w:r>
      <w:r w:rsidRPr="00E75FDD">
        <w:rPr>
          <w:rFonts w:ascii="HG丸ｺﾞｼｯｸM-PRO" w:eastAsia="HG丸ｺﾞｼｯｸM-PRO" w:hAnsi="HG丸ｺﾞｼｯｸM-PRO" w:hint="eastAsia"/>
        </w:rPr>
        <w:t>、</w:t>
      </w:r>
      <w:r w:rsidR="008D0D48">
        <w:rPr>
          <w:rFonts w:ascii="HG丸ｺﾞｼｯｸM-PRO" w:eastAsia="HG丸ｺﾞｼｯｸM-PRO" w:hAnsi="HG丸ｺﾞｼｯｸM-PRO" w:hint="eastAsia"/>
        </w:rPr>
        <w:t>母子家庭では、父子家庭と比べて、</w:t>
      </w:r>
      <w:r w:rsidRPr="00E75FDD">
        <w:rPr>
          <w:rFonts w:ascii="HG丸ｺﾞｼｯｸM-PRO" w:eastAsia="HG丸ｺﾞｼｯｸM-PRO" w:hAnsi="HG丸ｺﾞｼｯｸM-PRO"/>
        </w:rPr>
        <w:t>「</w:t>
      </w:r>
      <w:r w:rsidRPr="00E75FDD">
        <w:rPr>
          <w:rFonts w:ascii="HG丸ｺﾞｼｯｸM-PRO" w:eastAsia="HG丸ｺﾞｼｯｸM-PRO" w:hAnsi="HG丸ｺﾞｼｯｸM-PRO" w:hint="eastAsia"/>
        </w:rPr>
        <w:t>相手と</w:t>
      </w:r>
      <w:r w:rsidR="008D0D48">
        <w:rPr>
          <w:rFonts w:ascii="HG丸ｺﾞｼｯｸM-PRO" w:eastAsia="HG丸ｺﾞｼｯｸM-PRO" w:hAnsi="HG丸ｺﾞｼｯｸM-PRO" w:hint="eastAsia"/>
        </w:rPr>
        <w:t>関わりたくない</w:t>
      </w:r>
      <w:r w:rsidRPr="00E75FDD">
        <w:rPr>
          <w:rFonts w:ascii="HG丸ｺﾞｼｯｸM-PRO" w:eastAsia="HG丸ｺﾞｼｯｸM-PRO" w:hAnsi="HG丸ｺﾞｼｯｸM-PRO"/>
        </w:rPr>
        <w:t>」</w:t>
      </w:r>
      <w:r w:rsidR="008D0D48">
        <w:rPr>
          <w:rFonts w:ascii="HG丸ｺﾞｼｯｸM-PRO" w:eastAsia="HG丸ｺﾞｼｯｸM-PRO" w:hAnsi="HG丸ｺﾞｼｯｸM-PRO" w:hint="eastAsia"/>
        </w:rPr>
        <w:t>、「身体的・精神的暴力を受けた」の割合が高い</w:t>
      </w:r>
      <w:r w:rsidRPr="00E75FDD">
        <w:rPr>
          <w:rFonts w:ascii="HG丸ｺﾞｼｯｸM-PRO" w:eastAsia="HG丸ｺﾞｼｯｸM-PRO" w:hAnsi="HG丸ｺﾞｼｯｸM-PRO"/>
        </w:rPr>
        <w:t>。</w:t>
      </w:r>
    </w:p>
    <w:p w14:paraId="5FB9A05A" w14:textId="62C55B1D" w:rsidR="00E75FDD" w:rsidRDefault="008D0D48" w:rsidP="00E75FDD">
      <w:pPr>
        <w:pStyle w:val="a9"/>
        <w:ind w:left="400" w:firstLine="200"/>
        <w:rPr>
          <w:rFonts w:ascii="HG丸ｺﾞｼｯｸM-PRO" w:eastAsia="HG丸ｺﾞｼｯｸM-PRO" w:hAnsi="HG丸ｺﾞｼｯｸM-PRO"/>
        </w:rPr>
      </w:pPr>
      <w:r>
        <w:rPr>
          <w:rFonts w:ascii="HG丸ｺﾞｼｯｸM-PRO" w:eastAsia="HG丸ｺﾞｼｯｸM-PRO" w:hAnsi="HG丸ｺﾞｼｯｸM-PRO" w:hint="eastAsia"/>
        </w:rPr>
        <w:t>一方、</w:t>
      </w:r>
      <w:r w:rsidR="00E75FDD" w:rsidRPr="00E75FDD">
        <w:rPr>
          <w:rFonts w:ascii="HG丸ｺﾞｼｯｸM-PRO" w:eastAsia="HG丸ｺﾞｼｯｸM-PRO" w:hAnsi="HG丸ｺﾞｼｯｸM-PRO" w:hint="eastAsia"/>
        </w:rPr>
        <w:t>父子家庭では、</w:t>
      </w:r>
      <w:r>
        <w:rPr>
          <w:rFonts w:ascii="HG丸ｺﾞｼｯｸM-PRO" w:eastAsia="HG丸ｺﾞｼｯｸM-PRO" w:hAnsi="HG丸ｺﾞｼｯｸM-PRO" w:hint="eastAsia"/>
        </w:rPr>
        <w:t>母子家庭と比べて、</w:t>
      </w:r>
      <w:r w:rsidR="00E75FDD" w:rsidRPr="00E75FDD">
        <w:rPr>
          <w:rFonts w:ascii="HG丸ｺﾞｼｯｸM-PRO" w:eastAsia="HG丸ｺﾞｼｯｸM-PRO" w:hAnsi="HG丸ｺﾞｼｯｸM-PRO"/>
        </w:rPr>
        <w:t>「相手に支払う意思がなくなった」、「相手に支払う資力がなくなった」</w:t>
      </w:r>
      <w:r>
        <w:rPr>
          <w:rFonts w:ascii="HG丸ｺﾞｼｯｸM-PRO" w:eastAsia="HG丸ｺﾞｼｯｸM-PRO" w:hAnsi="HG丸ｺﾞｼｯｸM-PRO" w:hint="eastAsia"/>
        </w:rPr>
        <w:t>の割合が高い</w:t>
      </w:r>
      <w:r w:rsidR="00E75FDD" w:rsidRPr="00E75FDD">
        <w:rPr>
          <w:rFonts w:ascii="HG丸ｺﾞｼｯｸM-PRO" w:eastAsia="HG丸ｺﾞｼｯｸM-PRO" w:hAnsi="HG丸ｺﾞｼｯｸM-PRO"/>
        </w:rPr>
        <w:t>。</w:t>
      </w:r>
    </w:p>
    <w:p w14:paraId="4327EA38" w14:textId="77777777" w:rsidR="00A1720E" w:rsidRPr="00E75FDD" w:rsidRDefault="00A1720E" w:rsidP="00E75FDD">
      <w:pPr>
        <w:pStyle w:val="a9"/>
        <w:ind w:left="400" w:firstLine="200"/>
        <w:rPr>
          <w:rFonts w:ascii="HG丸ｺﾞｼｯｸM-PRO" w:eastAsia="HG丸ｺﾞｼｯｸM-PRO" w:hAnsi="HG丸ｺﾞｼｯｸM-PRO"/>
        </w:rPr>
      </w:pPr>
    </w:p>
    <w:p w14:paraId="7423AB99" w14:textId="1C6C5240" w:rsidR="00E75FDD" w:rsidRPr="00E75FDD" w:rsidRDefault="00E75FDD" w:rsidP="00E75FDD">
      <w:pPr>
        <w:pStyle w:val="a9"/>
        <w:ind w:left="400" w:firstLineChars="0" w:firstLine="0"/>
        <w:rPr>
          <w:rFonts w:ascii="HG丸ｺﾞｼｯｸM-PRO" w:eastAsia="HG丸ｺﾞｼｯｸM-PRO" w:hAnsi="HG丸ｺﾞｼｯｸM-PRO"/>
        </w:rPr>
      </w:pPr>
      <w:r w:rsidRPr="00E75FDD">
        <w:rPr>
          <w:rFonts w:ascii="HG丸ｺﾞｼｯｸM-PRO" w:eastAsia="HG丸ｺﾞｼｯｸM-PRO" w:hAnsi="HG丸ｺﾞｼｯｸM-PRO" w:hint="eastAsia"/>
        </w:rPr>
        <w:t>（図表</w:t>
      </w:r>
      <w:r w:rsidR="00681AAA">
        <w:rPr>
          <w:rFonts w:ascii="HG丸ｺﾞｼｯｸM-PRO" w:eastAsia="HG丸ｺﾞｼｯｸM-PRO" w:hAnsi="HG丸ｺﾞｼｯｸM-PRO" w:hint="eastAsia"/>
        </w:rPr>
        <w:t>26</w:t>
      </w:r>
      <w:r w:rsidRPr="00E75FDD">
        <w:rPr>
          <w:rFonts w:ascii="HG丸ｺﾞｼｯｸM-PRO" w:eastAsia="HG丸ｺﾞｼｯｸM-PRO" w:hAnsi="HG丸ｺﾞｼｯｸM-PRO" w:hint="eastAsia"/>
        </w:rPr>
        <w:t>）</w:t>
      </w:r>
    </w:p>
    <w:p w14:paraId="177AFC74" w14:textId="53CA99FF" w:rsidR="00E75FDD" w:rsidRPr="00E75FDD" w:rsidRDefault="008D0D48" w:rsidP="00E75FDD">
      <w:pPr>
        <w:pStyle w:val="a9"/>
        <w:ind w:left="400" w:firstLineChars="0" w:firstLine="0"/>
        <w:rPr>
          <w:rFonts w:ascii="HG丸ｺﾞｼｯｸM-PRO" w:eastAsia="HG丸ｺﾞｼｯｸM-PRO" w:hAnsi="HG丸ｺﾞｼｯｸM-PRO"/>
        </w:rPr>
      </w:pPr>
      <w:r>
        <w:rPr>
          <w:noProof/>
        </w:rPr>
        <mc:AlternateContent>
          <mc:Choice Requires="wps">
            <w:drawing>
              <wp:anchor distT="0" distB="0" distL="114300" distR="114300" simplePos="0" relativeHeight="251720768" behindDoc="0" locked="0" layoutInCell="1" allowOverlap="1" wp14:anchorId="1E82AAB9" wp14:editId="0FD7FE67">
                <wp:simplePos x="0" y="0"/>
                <wp:positionH relativeFrom="column">
                  <wp:posOffset>393277</wp:posOffset>
                </wp:positionH>
                <wp:positionV relativeFrom="paragraph">
                  <wp:posOffset>1512570</wp:posOffset>
                </wp:positionV>
                <wp:extent cx="1543050" cy="0"/>
                <wp:effectExtent l="0" t="0" r="0" b="0"/>
                <wp:wrapNone/>
                <wp:docPr id="826076096" name="直線コネクタ 826076096"/>
                <wp:cNvGraphicFramePr/>
                <a:graphic xmlns:a="http://schemas.openxmlformats.org/drawingml/2006/main">
                  <a:graphicData uri="http://schemas.microsoft.com/office/word/2010/wordprocessingShape">
                    <wps:wsp>
                      <wps:cNvCnPr/>
                      <wps:spPr>
                        <a:xfrm>
                          <a:off x="0" y="0"/>
                          <a:ext cx="15430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ECB8C40" id="直線コネクタ 826076096" o:spid="_x0000_s1026" style="position:absolute;left:0;text-align:left;z-index:25172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5pt,119.1pt" to="152.4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" strokecolor="red" strokeweight="1.5pt">
                <v:stroke joinstyle="miter"/>
              </v:line>
            </w:pict>
          </mc:Fallback>
        </mc:AlternateContent>
      </w:r>
      <w:r>
        <w:rPr>
          <w:noProof/>
        </w:rPr>
        <mc:AlternateContent>
          <mc:Choice Requires="wps">
            <w:drawing>
              <wp:anchor distT="0" distB="0" distL="114300" distR="114300" simplePos="0" relativeHeight="251718720" behindDoc="0" locked="0" layoutInCell="1" allowOverlap="1" wp14:anchorId="1E0185F5" wp14:editId="64E114F7">
                <wp:simplePos x="0" y="0"/>
                <wp:positionH relativeFrom="column">
                  <wp:posOffset>413808</wp:posOffset>
                </wp:positionH>
                <wp:positionV relativeFrom="paragraph">
                  <wp:posOffset>1294130</wp:posOffset>
                </wp:positionV>
                <wp:extent cx="1543050" cy="0"/>
                <wp:effectExtent l="0" t="0" r="0" b="0"/>
                <wp:wrapNone/>
                <wp:docPr id="63" name="直線コネクタ 63"/>
                <wp:cNvGraphicFramePr/>
                <a:graphic xmlns:a="http://schemas.openxmlformats.org/drawingml/2006/main">
                  <a:graphicData uri="http://schemas.microsoft.com/office/word/2010/wordprocessingShape">
                    <wps:wsp>
                      <wps:cNvCnPr/>
                      <wps:spPr>
                        <a:xfrm>
                          <a:off x="0" y="0"/>
                          <a:ext cx="15430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7F44BCB" id="直線コネクタ 63" o:spid="_x0000_s1026" style="position:absolute;left:0;text-align:left;z-index:25171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pt,101.9pt" to="154.1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" strokecolor="red" strokeweight="1.5pt">
                <v:stroke joinstyle="miter"/>
              </v:line>
            </w:pict>
          </mc:Fallback>
        </mc:AlternateContent>
      </w:r>
      <w:r>
        <w:rPr>
          <w:noProof/>
        </w:rPr>
        <mc:AlternateContent>
          <mc:Choice Requires="wps">
            <w:drawing>
              <wp:anchor distT="0" distB="0" distL="114300" distR="114300" simplePos="0" relativeHeight="251716672" behindDoc="0" locked="0" layoutInCell="1" allowOverlap="1" wp14:anchorId="16B4BA34" wp14:editId="7CA0F4B3">
                <wp:simplePos x="0" y="0"/>
                <wp:positionH relativeFrom="column">
                  <wp:posOffset>408940</wp:posOffset>
                </wp:positionH>
                <wp:positionV relativeFrom="paragraph">
                  <wp:posOffset>1740747</wp:posOffset>
                </wp:positionV>
                <wp:extent cx="1543050" cy="0"/>
                <wp:effectExtent l="0" t="0" r="0" b="0"/>
                <wp:wrapNone/>
                <wp:docPr id="62" name="直線コネクタ 62"/>
                <wp:cNvGraphicFramePr/>
                <a:graphic xmlns:a="http://schemas.openxmlformats.org/drawingml/2006/main">
                  <a:graphicData uri="http://schemas.microsoft.com/office/word/2010/wordprocessingShape">
                    <wps:wsp>
                      <wps:cNvCnPr/>
                      <wps:spPr>
                        <a:xfrm>
                          <a:off x="0" y="0"/>
                          <a:ext cx="15430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2DBA0CC" id="直線コネクタ 62" o:spid="_x0000_s1026" style="position:absolute;left:0;text-align:left;z-index:2517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pt,137.05pt" to="153.7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" strokecolor="red" strokeweight="1.5pt">
                <v:stroke joinstyle="miter"/>
              </v:line>
            </w:pict>
          </mc:Fallback>
        </mc:AlternateContent>
      </w:r>
      <w:r>
        <w:rPr>
          <w:noProof/>
        </w:rPr>
        <mc:AlternateContent>
          <mc:Choice Requires="wps">
            <w:drawing>
              <wp:anchor distT="0" distB="0" distL="114300" distR="114300" simplePos="0" relativeHeight="251714624" behindDoc="0" locked="0" layoutInCell="1" allowOverlap="1" wp14:anchorId="3F1A6272" wp14:editId="799CC568">
                <wp:simplePos x="0" y="0"/>
                <wp:positionH relativeFrom="column">
                  <wp:posOffset>403437</wp:posOffset>
                </wp:positionH>
                <wp:positionV relativeFrom="paragraph">
                  <wp:posOffset>1969770</wp:posOffset>
                </wp:positionV>
                <wp:extent cx="1543050" cy="0"/>
                <wp:effectExtent l="0" t="0" r="0" b="0"/>
                <wp:wrapNone/>
                <wp:docPr id="60" name="直線コネクタ 60"/>
                <wp:cNvGraphicFramePr/>
                <a:graphic xmlns:a="http://schemas.openxmlformats.org/drawingml/2006/main">
                  <a:graphicData uri="http://schemas.microsoft.com/office/word/2010/wordprocessingShape">
                    <wps:wsp>
                      <wps:cNvCnPr/>
                      <wps:spPr>
                        <a:xfrm>
                          <a:off x="0" y="0"/>
                          <a:ext cx="15430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AC7D64D" id="直線コネクタ 60" o:spid="_x0000_s1026" style="position:absolute;left:0;text-align:left;z-index:25171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5pt,155.1pt" to="153.25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" strokecolor="red" strokeweight="1.5pt">
                <v:stroke joinstyle="miter"/>
              </v:line>
            </w:pict>
          </mc:Fallback>
        </mc:AlternateContent>
      </w:r>
      <w:r w:rsidR="002669C4">
        <w:rPr>
          <w:rFonts w:ascii="HG丸ｺﾞｼｯｸM-PRO" w:eastAsia="HG丸ｺﾞｼｯｸM-PRO" w:hAnsi="HG丸ｺﾞｼｯｸM-PRO"/>
          <w:noProof/>
        </w:rPr>
        <w:drawing>
          <wp:inline distT="0" distB="0" distL="0" distR="0" wp14:anchorId="05F2DC1D" wp14:editId="4BDEA68F">
            <wp:extent cx="5505450" cy="24447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5450" cy="2444750"/>
                    </a:xfrm>
                    <a:prstGeom prst="rect">
                      <a:avLst/>
                    </a:prstGeom>
                    <a:noFill/>
                    <a:ln>
                      <a:noFill/>
                    </a:ln>
                  </pic:spPr>
                </pic:pic>
              </a:graphicData>
            </a:graphic>
          </wp:inline>
        </w:drawing>
      </w:r>
    </w:p>
    <w:p w14:paraId="6433A8F5" w14:textId="4CE43FA8" w:rsidR="00E75FDD" w:rsidRDefault="00E75FDD" w:rsidP="00E75FDD">
      <w:pPr>
        <w:ind w:leftChars="2900" w:left="5800"/>
        <w:rPr>
          <w:sz w:val="16"/>
          <w:szCs w:val="16"/>
        </w:rPr>
      </w:pPr>
      <w:r w:rsidRPr="00E75FDD">
        <w:rPr>
          <w:rFonts w:hint="eastAsia"/>
          <w:sz w:val="16"/>
          <w:szCs w:val="16"/>
        </w:rPr>
        <w:t>回答数　母子</w:t>
      </w:r>
      <w:r w:rsidR="002669C4">
        <w:rPr>
          <w:rFonts w:hint="eastAsia"/>
          <w:sz w:val="16"/>
          <w:szCs w:val="16"/>
        </w:rPr>
        <w:t>：</w:t>
      </w:r>
      <w:r w:rsidRPr="00E75FDD">
        <w:rPr>
          <w:sz w:val="16"/>
          <w:szCs w:val="16"/>
        </w:rPr>
        <w:t>602</w:t>
      </w:r>
      <w:r w:rsidRPr="00E75FDD">
        <w:rPr>
          <w:rFonts w:hint="eastAsia"/>
          <w:sz w:val="16"/>
          <w:szCs w:val="16"/>
        </w:rPr>
        <w:t>件、父子：</w:t>
      </w:r>
      <w:r w:rsidRPr="00E75FDD">
        <w:rPr>
          <w:sz w:val="16"/>
          <w:szCs w:val="16"/>
        </w:rPr>
        <w:t>16</w:t>
      </w:r>
      <w:r w:rsidRPr="00E75FDD">
        <w:rPr>
          <w:rFonts w:hint="eastAsia"/>
          <w:sz w:val="16"/>
          <w:szCs w:val="16"/>
        </w:rPr>
        <w:t>件</w:t>
      </w:r>
    </w:p>
    <w:p w14:paraId="37E6D9BF" w14:textId="77777777" w:rsidR="00B42A04" w:rsidRPr="00E75FDD" w:rsidRDefault="00B42A04" w:rsidP="00E75FDD">
      <w:pPr>
        <w:ind w:leftChars="2900" w:left="5800"/>
        <w:rPr>
          <w:sz w:val="16"/>
          <w:szCs w:val="16"/>
        </w:rPr>
      </w:pPr>
    </w:p>
    <w:p w14:paraId="3F971795" w14:textId="59E2577A" w:rsidR="00D81D61" w:rsidRPr="00086EED" w:rsidRDefault="007C7361" w:rsidP="007C7361">
      <w:pPr>
        <w:pStyle w:val="4"/>
        <w:ind w:leftChars="100" w:left="200"/>
      </w:pPr>
      <w:bookmarkStart w:id="44" w:name="_Toc166164929"/>
      <w:r>
        <w:rPr>
          <w:rFonts w:hint="eastAsia"/>
        </w:rPr>
        <w:lastRenderedPageBreak/>
        <w:t xml:space="preserve">⑥　</w:t>
      </w:r>
      <w:r w:rsidR="00D81D61" w:rsidRPr="00086EED">
        <w:rPr>
          <w:rFonts w:hint="eastAsia"/>
        </w:rPr>
        <w:t>養育費の受給経験、受給額</w:t>
      </w:r>
      <w:bookmarkEnd w:id="44"/>
    </w:p>
    <w:p w14:paraId="01E38790" w14:textId="794FF5FE" w:rsidR="00E75FDD" w:rsidRPr="00E75FDD" w:rsidRDefault="00E75FDD" w:rsidP="00E75FDD">
      <w:pPr>
        <w:pStyle w:val="a9"/>
        <w:ind w:left="400" w:firstLine="200"/>
        <w:rPr>
          <w:rFonts w:ascii="HG丸ｺﾞｼｯｸM-PRO" w:eastAsia="HG丸ｺﾞｼｯｸM-PRO" w:hAnsi="HG丸ｺﾞｼｯｸM-PRO"/>
        </w:rPr>
      </w:pPr>
      <w:r w:rsidRPr="00E75FDD">
        <w:rPr>
          <w:rFonts w:ascii="HG丸ｺﾞｼｯｸM-PRO" w:eastAsia="HG丸ｺﾞｼｯｸM-PRO" w:hAnsi="HG丸ｺﾞｼｯｸM-PRO" w:hint="eastAsia"/>
        </w:rPr>
        <w:t>「養育費を受け取っている」</w:t>
      </w:r>
      <w:r w:rsidRPr="00E75FDD">
        <w:rPr>
          <w:rFonts w:ascii="HG丸ｺﾞｼｯｸM-PRO" w:eastAsia="HG丸ｺﾞｼｯｸM-PRO" w:hAnsi="HG丸ｺﾞｼｯｸM-PRO"/>
        </w:rPr>
        <w:t>、「時々受け取っている」</w:t>
      </w:r>
      <w:r w:rsidR="008D0D48">
        <w:rPr>
          <w:rFonts w:ascii="HG丸ｺﾞｼｯｸM-PRO" w:eastAsia="HG丸ｺﾞｼｯｸM-PRO" w:hAnsi="HG丸ｺﾞｼｯｸM-PRO" w:hint="eastAsia"/>
        </w:rPr>
        <w:t>を合わせた割合は、母子家庭では</w:t>
      </w:r>
      <w:r w:rsidRPr="00E75FDD">
        <w:rPr>
          <w:rFonts w:ascii="HG丸ｺﾞｼｯｸM-PRO" w:eastAsia="HG丸ｺﾞｼｯｸM-PRO" w:hAnsi="HG丸ｺﾞｼｯｸM-PRO" w:hint="eastAsia"/>
        </w:rPr>
        <w:t>32.3</w:t>
      </w:r>
      <w:r w:rsidRPr="00E75FDD">
        <w:rPr>
          <w:rFonts w:ascii="HG丸ｺﾞｼｯｸM-PRO" w:eastAsia="HG丸ｺﾞｼｯｸM-PRO" w:hAnsi="HG丸ｺﾞｼｯｸM-PRO"/>
        </w:rPr>
        <w:t>％</w:t>
      </w:r>
      <w:r w:rsidRPr="00E75FDD">
        <w:rPr>
          <w:rFonts w:ascii="HG丸ｺﾞｼｯｸM-PRO" w:eastAsia="HG丸ｺﾞｼｯｸM-PRO" w:hAnsi="HG丸ｺﾞｼｯｸM-PRO" w:hint="eastAsia"/>
        </w:rPr>
        <w:t>で</w:t>
      </w:r>
      <w:r w:rsidR="008D0D48">
        <w:rPr>
          <w:rFonts w:ascii="HG丸ｺﾞｼｯｸM-PRO" w:eastAsia="HG丸ｺﾞｼｯｸM-PRO" w:hAnsi="HG丸ｺﾞｼｯｸM-PRO" w:hint="eastAsia"/>
        </w:rPr>
        <w:t>、</w:t>
      </w:r>
      <w:r w:rsidRPr="00E75FDD">
        <w:rPr>
          <w:rFonts w:ascii="HG丸ｺﾞｼｯｸM-PRO" w:eastAsia="HG丸ｺﾞｼｯｸM-PRO" w:hAnsi="HG丸ｺﾞｼｯｸM-PRO" w:hint="eastAsia"/>
        </w:rPr>
        <w:t>父子家庭では9.0</w:t>
      </w:r>
      <w:r w:rsidRPr="00E75FDD">
        <w:rPr>
          <w:rFonts w:ascii="HG丸ｺﾞｼｯｸM-PRO" w:eastAsia="HG丸ｺﾞｼｯｸM-PRO" w:hAnsi="HG丸ｺﾞｼｯｸM-PRO"/>
        </w:rPr>
        <w:t>％</w:t>
      </w:r>
      <w:r w:rsidRPr="00E75FDD">
        <w:rPr>
          <w:rFonts w:ascii="HG丸ｺﾞｼｯｸM-PRO" w:eastAsia="HG丸ｺﾞｼｯｸM-PRO" w:hAnsi="HG丸ｺﾞｼｯｸM-PRO" w:hint="eastAsia"/>
        </w:rPr>
        <w:t>と</w:t>
      </w:r>
      <w:r w:rsidR="008D0D48">
        <w:rPr>
          <w:rFonts w:ascii="HG丸ｺﾞｼｯｸM-PRO" w:eastAsia="HG丸ｺﾞｼｯｸM-PRO" w:hAnsi="HG丸ｺﾞｼｯｸM-PRO" w:hint="eastAsia"/>
        </w:rPr>
        <w:t>、さらに低く</w:t>
      </w:r>
      <w:r w:rsidRPr="00E75FDD">
        <w:rPr>
          <w:rFonts w:ascii="HG丸ｺﾞｼｯｸM-PRO" w:eastAsia="HG丸ｺﾞｼｯｸM-PRO" w:hAnsi="HG丸ｺﾞｼｯｸM-PRO" w:hint="eastAsia"/>
        </w:rPr>
        <w:t>なっている。</w:t>
      </w:r>
    </w:p>
    <w:p w14:paraId="10D444DB" w14:textId="7ACD891A" w:rsidR="00E75FDD" w:rsidRDefault="003E4FB3" w:rsidP="00E75FDD">
      <w:pPr>
        <w:pStyle w:val="a9"/>
        <w:ind w:left="400" w:firstLine="200"/>
        <w:rPr>
          <w:rFonts w:ascii="HG丸ｺﾞｼｯｸM-PRO" w:eastAsia="HG丸ｺﾞｼｯｸM-PRO" w:hAnsi="HG丸ｺﾞｼｯｸM-PRO"/>
        </w:rPr>
      </w:pPr>
      <w:r w:rsidRPr="00E75FDD">
        <w:rPr>
          <w:rFonts w:ascii="HG丸ｺﾞｼｯｸM-PRO" w:eastAsia="HG丸ｺﾞｼｯｸM-PRO" w:hAnsi="HG丸ｺﾞｼｯｸM-PRO" w:hint="eastAsia"/>
        </w:rPr>
        <w:t>母子家庭で</w:t>
      </w:r>
      <w:r w:rsidR="008D0D48">
        <w:rPr>
          <w:rFonts w:ascii="HG丸ｺﾞｼｯｸM-PRO" w:eastAsia="HG丸ｺﾞｼｯｸM-PRO" w:hAnsi="HG丸ｺﾞｼｯｸM-PRO" w:hint="eastAsia"/>
        </w:rPr>
        <w:t>「受け取っている」場合の</w:t>
      </w:r>
      <w:r w:rsidRPr="00E75FDD">
        <w:rPr>
          <w:rFonts w:ascii="HG丸ｺﾞｼｯｸM-PRO" w:eastAsia="HG丸ｺﾞｼｯｸM-PRO" w:hAnsi="HG丸ｺﾞｼｯｸM-PRO" w:hint="eastAsia"/>
        </w:rPr>
        <w:t>受給額</w:t>
      </w:r>
      <w:r w:rsidR="008D0D48">
        <w:rPr>
          <w:rFonts w:ascii="HG丸ｺﾞｼｯｸM-PRO" w:eastAsia="HG丸ｺﾞｼｯｸM-PRO" w:hAnsi="HG丸ｺﾞｼｯｸM-PRO" w:hint="eastAsia"/>
        </w:rPr>
        <w:t>は、</w:t>
      </w:r>
      <w:r w:rsidRPr="00E75FDD">
        <w:rPr>
          <w:rFonts w:ascii="HG丸ｺﾞｼｯｸM-PRO" w:eastAsia="HG丸ｺﾞｼｯｸM-PRO" w:hAnsi="HG丸ｺﾞｼｯｸM-PRO" w:hint="eastAsia"/>
        </w:rPr>
        <w:t>「３万円以上６万円未満」が46.</w:t>
      </w:r>
      <w:r w:rsidRPr="00E75FDD">
        <w:rPr>
          <w:rFonts w:ascii="HG丸ｺﾞｼｯｸM-PRO" w:eastAsia="HG丸ｺﾞｼｯｸM-PRO" w:hAnsi="HG丸ｺﾞｼｯｸM-PRO"/>
        </w:rPr>
        <w:t>1％で最も</w:t>
      </w:r>
      <w:r w:rsidR="008D0D48">
        <w:rPr>
          <w:rFonts w:ascii="HG丸ｺﾞｼｯｸM-PRO" w:eastAsia="HG丸ｺﾞｼｯｸM-PRO" w:hAnsi="HG丸ｺﾞｼｯｸM-PRO" w:hint="eastAsia"/>
        </w:rPr>
        <w:t>高く</w:t>
      </w:r>
      <w:r w:rsidRPr="00E75FDD">
        <w:rPr>
          <w:rFonts w:ascii="HG丸ｺﾞｼｯｸM-PRO" w:eastAsia="HG丸ｺﾞｼｯｸM-PRO" w:hAnsi="HG丸ｺﾞｼｯｸM-PRO" w:hint="eastAsia"/>
        </w:rPr>
        <w:t>、次いで「３万円未満」、「６万円以上９万円未満」となっている</w:t>
      </w:r>
      <w:r w:rsidRPr="00E75FDD">
        <w:rPr>
          <w:rFonts w:ascii="HG丸ｺﾞｼｯｸM-PRO" w:eastAsia="HG丸ｺﾞｼｯｸM-PRO" w:hAnsi="HG丸ｺﾞｼｯｸM-PRO"/>
        </w:rPr>
        <w:t>。</w:t>
      </w:r>
    </w:p>
    <w:p w14:paraId="3A62501C" w14:textId="5A131838" w:rsidR="00E75FDD" w:rsidRPr="003E4FB3" w:rsidRDefault="00E75FDD" w:rsidP="003E4FB3">
      <w:pPr>
        <w:pStyle w:val="ab"/>
        <w:ind w:left="400"/>
        <w:rPr>
          <w:rFonts w:ascii="HG丸ｺﾞｼｯｸM-PRO" w:eastAsia="HG丸ｺﾞｼｯｸM-PRO" w:hAnsi="HG丸ｺﾞｼｯｸM-PRO"/>
        </w:rPr>
      </w:pPr>
      <w:r w:rsidRPr="00E75FDD">
        <w:rPr>
          <w:rFonts w:ascii="HG丸ｺﾞｼｯｸM-PRO" w:eastAsia="HG丸ｺﾞｼｯｸM-PRO" w:hAnsi="HG丸ｺﾞｼｯｸM-PRO" w:hint="eastAsia"/>
        </w:rPr>
        <w:t>（</w:t>
      </w:r>
      <w:r w:rsidRPr="00E75FDD">
        <w:rPr>
          <w:rFonts w:ascii="HG丸ｺﾞｼｯｸM-PRO" w:eastAsia="HG丸ｺﾞｼｯｸM-PRO" w:hAnsi="HG丸ｺﾞｼｯｸM-PRO"/>
        </w:rPr>
        <w:t>図表</w:t>
      </w:r>
      <w:r w:rsidR="00681AAA">
        <w:rPr>
          <w:rFonts w:ascii="HG丸ｺﾞｼｯｸM-PRO" w:eastAsia="HG丸ｺﾞｼｯｸM-PRO" w:hAnsi="HG丸ｺﾞｼｯｸM-PRO" w:hint="eastAsia"/>
        </w:rPr>
        <w:t>27</w:t>
      </w:r>
      <w:r w:rsidRPr="00E75FDD">
        <w:rPr>
          <w:rFonts w:ascii="HG丸ｺﾞｼｯｸM-PRO" w:eastAsia="HG丸ｺﾞｼｯｸM-PRO" w:hAnsi="HG丸ｺﾞｼｯｸM-PRO" w:hint="eastAsia"/>
        </w:rPr>
        <w:t>）</w:t>
      </w:r>
      <w:r w:rsidR="003E4FB3">
        <w:rPr>
          <w:rFonts w:ascii="HG丸ｺﾞｼｯｸM-PRO" w:eastAsia="HG丸ｺﾞｼｯｸM-PRO" w:hAnsi="HG丸ｺﾞｼｯｸM-PRO" w:hint="eastAsia"/>
        </w:rPr>
        <w:t xml:space="preserve">　　　　　　　　　　　　　　　　　　　</w:t>
      </w:r>
      <w:r w:rsidR="003E4FB3" w:rsidRPr="00E75FDD">
        <w:rPr>
          <w:rFonts w:ascii="HG丸ｺﾞｼｯｸM-PRO" w:eastAsia="HG丸ｺﾞｼｯｸM-PRO" w:hAnsi="HG丸ｺﾞｼｯｸM-PRO" w:hint="eastAsia"/>
        </w:rPr>
        <w:t>（</w:t>
      </w:r>
      <w:r w:rsidR="003E4FB3" w:rsidRPr="00E75FDD">
        <w:rPr>
          <w:rFonts w:ascii="HG丸ｺﾞｼｯｸM-PRO" w:eastAsia="HG丸ｺﾞｼｯｸM-PRO" w:hAnsi="HG丸ｺﾞｼｯｸM-PRO"/>
        </w:rPr>
        <w:t>図表</w:t>
      </w:r>
      <w:r w:rsidR="00CC49C3">
        <w:rPr>
          <w:rFonts w:ascii="HG丸ｺﾞｼｯｸM-PRO" w:eastAsia="HG丸ｺﾞｼｯｸM-PRO" w:hAnsi="HG丸ｺﾞｼｯｸM-PRO" w:hint="eastAsia"/>
        </w:rPr>
        <w:t>2</w:t>
      </w:r>
      <w:r w:rsidR="00681AAA">
        <w:rPr>
          <w:rFonts w:ascii="HG丸ｺﾞｼｯｸM-PRO" w:eastAsia="HG丸ｺﾞｼｯｸM-PRO" w:hAnsi="HG丸ｺﾞｼｯｸM-PRO" w:hint="eastAsia"/>
        </w:rPr>
        <w:t>8</w:t>
      </w:r>
      <w:r w:rsidR="003E4FB3" w:rsidRPr="00E75FDD">
        <w:rPr>
          <w:rFonts w:ascii="HG丸ｺﾞｼｯｸM-PRO" w:eastAsia="HG丸ｺﾞｼｯｸM-PRO" w:hAnsi="HG丸ｺﾞｼｯｸM-PRO"/>
        </w:rPr>
        <w:t>）</w:t>
      </w:r>
      <w:r w:rsidR="003E4FB3" w:rsidRPr="00E75FDD">
        <w:rPr>
          <w:rFonts w:ascii="HG丸ｺﾞｼｯｸM-PRO" w:eastAsia="HG丸ｺﾞｼｯｸM-PRO" w:hAnsi="HG丸ｺﾞｼｯｸM-PRO" w:hint="eastAsia"/>
        </w:rPr>
        <w:t>母子</w:t>
      </w:r>
      <w:r w:rsidR="00681AAA">
        <w:rPr>
          <w:rFonts w:ascii="HG丸ｺﾞｼｯｸM-PRO" w:eastAsia="HG丸ｺﾞｼｯｸM-PRO" w:hAnsi="HG丸ｺﾞｼｯｸM-PRO" w:hint="eastAsia"/>
        </w:rPr>
        <w:t>家庭</w:t>
      </w:r>
    </w:p>
    <w:p w14:paraId="68A80A1F" w14:textId="5FA5F4C7" w:rsidR="00E75FDD" w:rsidRPr="00E75FDD" w:rsidRDefault="007E2F87" w:rsidP="00E75FDD">
      <w:pPr>
        <w:ind w:leftChars="200" w:left="400"/>
      </w:pPr>
      <w:r>
        <w:rPr>
          <w:noProof/>
        </w:rPr>
        <mc:AlternateContent>
          <mc:Choice Requires="wps">
            <w:drawing>
              <wp:anchor distT="0" distB="0" distL="114300" distR="114300" simplePos="0" relativeHeight="251724864" behindDoc="0" locked="0" layoutInCell="1" allowOverlap="1" wp14:anchorId="7CAC59B8" wp14:editId="6B581424">
                <wp:simplePos x="0" y="0"/>
                <wp:positionH relativeFrom="column">
                  <wp:posOffset>356870</wp:posOffset>
                </wp:positionH>
                <wp:positionV relativeFrom="paragraph">
                  <wp:posOffset>1179830</wp:posOffset>
                </wp:positionV>
                <wp:extent cx="986790" cy="0"/>
                <wp:effectExtent l="0" t="0" r="0" b="0"/>
                <wp:wrapNone/>
                <wp:docPr id="826076098" name="直線コネクタ 826076098"/>
                <wp:cNvGraphicFramePr/>
                <a:graphic xmlns:a="http://schemas.openxmlformats.org/drawingml/2006/main">
                  <a:graphicData uri="http://schemas.microsoft.com/office/word/2010/wordprocessingShape">
                    <wps:wsp>
                      <wps:cNvCnPr/>
                      <wps:spPr>
                        <a:xfrm>
                          <a:off x="0" y="0"/>
                          <a:ext cx="9867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7E349BD" id="直線コネクタ 826076098" o:spid="_x0000_s1026" style="position:absolute;left:0;text-align:left;z-index:25172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pt,92.9pt" to="105.8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" strokecolor="red" strokeweight="1.5pt">
                <v:stroke joinstyle="miter"/>
              </v:line>
            </w:pict>
          </mc:Fallback>
        </mc:AlternateContent>
      </w:r>
      <w:r>
        <w:rPr>
          <w:noProof/>
        </w:rPr>
        <mc:AlternateContent>
          <mc:Choice Requires="wps">
            <w:drawing>
              <wp:anchor distT="0" distB="0" distL="114300" distR="114300" simplePos="0" relativeHeight="251722816" behindDoc="0" locked="0" layoutInCell="1" allowOverlap="1" wp14:anchorId="47E768D0" wp14:editId="3F033302">
                <wp:simplePos x="0" y="0"/>
                <wp:positionH relativeFrom="column">
                  <wp:posOffset>402590</wp:posOffset>
                </wp:positionH>
                <wp:positionV relativeFrom="paragraph">
                  <wp:posOffset>600710</wp:posOffset>
                </wp:positionV>
                <wp:extent cx="986790" cy="0"/>
                <wp:effectExtent l="0" t="0" r="0" b="0"/>
                <wp:wrapNone/>
                <wp:docPr id="826076097" name="直線コネクタ 826076097"/>
                <wp:cNvGraphicFramePr/>
                <a:graphic xmlns:a="http://schemas.openxmlformats.org/drawingml/2006/main">
                  <a:graphicData uri="http://schemas.microsoft.com/office/word/2010/wordprocessingShape">
                    <wps:wsp>
                      <wps:cNvCnPr/>
                      <wps:spPr>
                        <a:xfrm>
                          <a:off x="0" y="0"/>
                          <a:ext cx="9867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2E07092" id="直線コネクタ 826076097" o:spid="_x0000_s1026" style="position:absolute;left:0;text-align:left;z-index:25172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pt,47.3pt" to="109.4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" strokecolor="red" strokeweight="1.5pt">
                <v:stroke joinstyle="miter"/>
              </v:line>
            </w:pict>
          </mc:Fallback>
        </mc:AlternateContent>
      </w:r>
      <w:r w:rsidR="002669C4">
        <w:rPr>
          <w:noProof/>
        </w:rPr>
        <w:drawing>
          <wp:inline distT="0" distB="0" distL="0" distR="0" wp14:anchorId="75C5A3D8" wp14:editId="0EDFAAA3">
            <wp:extent cx="2780030" cy="2139950"/>
            <wp:effectExtent l="0" t="0" r="127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0030" cy="2139950"/>
                    </a:xfrm>
                    <a:prstGeom prst="rect">
                      <a:avLst/>
                    </a:prstGeom>
                    <a:noFill/>
                    <a:ln>
                      <a:noFill/>
                    </a:ln>
                  </pic:spPr>
                </pic:pic>
              </a:graphicData>
            </a:graphic>
          </wp:inline>
        </w:drawing>
      </w:r>
      <w:r w:rsidR="003E4FB3">
        <w:rPr>
          <w:rFonts w:hint="eastAsia"/>
        </w:rPr>
        <w:t xml:space="preserve">　</w:t>
      </w:r>
      <w:r w:rsidR="003E4FB3" w:rsidRPr="00E75FDD">
        <w:rPr>
          <w:noProof/>
        </w:rPr>
        <w:drawing>
          <wp:inline distT="0" distB="0" distL="0" distR="0" wp14:anchorId="3FEEFC3A" wp14:editId="0CC5DF04">
            <wp:extent cx="2292350" cy="1949554"/>
            <wp:effectExtent l="0" t="0" r="0" b="0"/>
            <wp:docPr id="52792382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297818" cy="1954204"/>
                    </a:xfrm>
                    <a:prstGeom prst="rect">
                      <a:avLst/>
                    </a:prstGeom>
                    <a:noFill/>
                    <a:ln>
                      <a:noFill/>
                    </a:ln>
                    <a:extLst>
                      <a:ext uri="{53640926-AAD7-44D8-BBD7-CCE9431645EC}">
                        <a14:shadowObscured xmlns:a14="http://schemas.microsoft.com/office/drawing/2010/main"/>
                      </a:ext>
                    </a:extLst>
                  </pic:spPr>
                </pic:pic>
              </a:graphicData>
            </a:graphic>
          </wp:inline>
        </w:drawing>
      </w:r>
    </w:p>
    <w:p w14:paraId="1199279F" w14:textId="5EC24D3B" w:rsidR="00E75FDD" w:rsidRDefault="003E4FB3" w:rsidP="003E4FB3">
      <w:pPr>
        <w:rPr>
          <w:sz w:val="16"/>
          <w:szCs w:val="16"/>
        </w:rPr>
      </w:pPr>
      <w:r w:rsidRPr="00E75FDD">
        <w:rPr>
          <w:noProof/>
        </w:rPr>
        <mc:AlternateContent>
          <mc:Choice Requires="wps">
            <w:drawing>
              <wp:anchor distT="0" distB="0" distL="114300" distR="114300" simplePos="0" relativeHeight="251638814" behindDoc="0" locked="0" layoutInCell="1" allowOverlap="1" wp14:anchorId="59E45C6A" wp14:editId="5634EE98">
                <wp:simplePos x="0" y="0"/>
                <wp:positionH relativeFrom="column">
                  <wp:posOffset>4785995</wp:posOffset>
                </wp:positionH>
                <wp:positionV relativeFrom="paragraph">
                  <wp:posOffset>14605</wp:posOffset>
                </wp:positionV>
                <wp:extent cx="1295400" cy="287655"/>
                <wp:effectExtent l="0" t="0" r="0" b="0"/>
                <wp:wrapNone/>
                <wp:docPr id="1625106512" name="テキスト ボックス 1625106512"/>
                <wp:cNvGraphicFramePr/>
                <a:graphic xmlns:a="http://schemas.openxmlformats.org/drawingml/2006/main">
                  <a:graphicData uri="http://schemas.microsoft.com/office/word/2010/wordprocessingShape">
                    <wps:wsp>
                      <wps:cNvSpPr txBox="1"/>
                      <wps:spPr>
                        <a:xfrm>
                          <a:off x="0" y="0"/>
                          <a:ext cx="1295400" cy="287655"/>
                        </a:xfrm>
                        <a:prstGeom prst="rect">
                          <a:avLst/>
                        </a:prstGeom>
                        <a:noFill/>
                        <a:ln w="6350">
                          <a:noFill/>
                        </a:ln>
                      </wps:spPr>
                      <wps:txbx>
                        <w:txbxContent>
                          <w:p w14:paraId="7423185A" w14:textId="77777777" w:rsidR="00E75FDD" w:rsidRPr="005F33A5" w:rsidRDefault="00E75FDD" w:rsidP="00E75FDD">
                            <w:pPr>
                              <w:rPr>
                                <w:sz w:val="16"/>
                                <w:szCs w:val="18"/>
                              </w:rPr>
                            </w:pPr>
                            <w:r w:rsidRPr="005F33A5">
                              <w:rPr>
                                <w:rFonts w:hint="eastAsia"/>
                                <w:sz w:val="16"/>
                                <w:szCs w:val="18"/>
                              </w:rPr>
                              <w:t xml:space="preserve">回答者　</w:t>
                            </w:r>
                            <w:r>
                              <w:rPr>
                                <w:sz w:val="16"/>
                                <w:szCs w:val="18"/>
                              </w:rPr>
                              <w:t>42</w:t>
                            </w:r>
                            <w:r w:rsidRPr="005F33A5">
                              <w:rPr>
                                <w:rFonts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5C6A" id="テキスト ボックス 1625106512" o:spid="_x0000_s1033" type="#_x0000_t202" style="position:absolute;margin-left:376.85pt;margin-top:1.15pt;width:102pt;height:22.65pt;z-index:251638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" filled="f" stroked="f" strokeweight=".5pt">
                <v:textbox>
                  <w:txbxContent>
                    <w:p w14:paraId="7423185A" w14:textId="77777777" w:rsidR="00E75FDD" w:rsidRPr="005F33A5" w:rsidRDefault="00E75FDD" w:rsidP="00E75FDD">
                      <w:pPr>
                        <w:rPr>
                          <w:sz w:val="16"/>
                          <w:szCs w:val="18"/>
                        </w:rPr>
                      </w:pPr>
                      <w:r w:rsidRPr="005F33A5">
                        <w:rPr>
                          <w:rFonts w:hint="eastAsia"/>
                          <w:sz w:val="16"/>
                          <w:szCs w:val="18"/>
                        </w:rPr>
                        <w:t xml:space="preserve">回答者　</w:t>
                      </w:r>
                      <w:r>
                        <w:rPr>
                          <w:sz w:val="16"/>
                          <w:szCs w:val="18"/>
                        </w:rPr>
                        <w:t>42</w:t>
                      </w:r>
                      <w:r w:rsidRPr="005F33A5">
                        <w:rPr>
                          <w:rFonts w:hint="eastAsia"/>
                          <w:sz w:val="16"/>
                          <w:szCs w:val="18"/>
                        </w:rPr>
                        <w:t>件</w:t>
                      </w:r>
                    </w:p>
                  </w:txbxContent>
                </v:textbox>
              </v:shape>
            </w:pict>
          </mc:Fallback>
        </mc:AlternateContent>
      </w:r>
      <w:r w:rsidR="00E75FDD" w:rsidRPr="00E75FDD">
        <w:rPr>
          <w:rFonts w:hint="eastAsia"/>
          <w:sz w:val="16"/>
          <w:szCs w:val="16"/>
        </w:rPr>
        <w:t xml:space="preserve">　</w:t>
      </w:r>
      <w:r w:rsidR="00ED698E">
        <w:rPr>
          <w:rFonts w:hint="eastAsia"/>
          <w:sz w:val="16"/>
          <w:szCs w:val="16"/>
        </w:rPr>
        <w:t xml:space="preserve">　　　　　　　　　</w:t>
      </w:r>
      <w:r w:rsidR="00E75FDD" w:rsidRPr="00E75FDD">
        <w:rPr>
          <w:rFonts w:hint="eastAsia"/>
          <w:sz w:val="16"/>
          <w:szCs w:val="16"/>
        </w:rPr>
        <w:t>回答数　母子：1</w:t>
      </w:r>
      <w:r w:rsidR="00E75FDD" w:rsidRPr="00E75FDD">
        <w:rPr>
          <w:sz w:val="16"/>
          <w:szCs w:val="16"/>
        </w:rPr>
        <w:t>,835</w:t>
      </w:r>
      <w:r w:rsidR="00E75FDD" w:rsidRPr="00E75FDD">
        <w:rPr>
          <w:rFonts w:hint="eastAsia"/>
          <w:sz w:val="16"/>
          <w:szCs w:val="16"/>
        </w:rPr>
        <w:t>件</w:t>
      </w:r>
      <w:r w:rsidR="00E75FDD" w:rsidRPr="00E75FDD">
        <w:rPr>
          <w:sz w:val="16"/>
          <w:szCs w:val="16"/>
        </w:rPr>
        <w:t>、父子</w:t>
      </w:r>
      <w:r w:rsidR="00E75FDD" w:rsidRPr="00E75FDD">
        <w:rPr>
          <w:rFonts w:hint="eastAsia"/>
          <w:sz w:val="16"/>
          <w:szCs w:val="16"/>
        </w:rPr>
        <w:t>：67件</w:t>
      </w:r>
    </w:p>
    <w:p w14:paraId="4656CE13" w14:textId="284BDAA0" w:rsidR="00F43A2D" w:rsidRPr="00F43A2D" w:rsidRDefault="00F43A2D" w:rsidP="00F43A2D">
      <w:pPr>
        <w:pStyle w:val="ab"/>
        <w:ind w:left="400"/>
        <w:rPr>
          <w:rFonts w:ascii="HG丸ｺﾞｼｯｸM-PRO" w:eastAsia="HG丸ｺﾞｼｯｸM-PRO" w:hAnsi="HG丸ｺﾞｼｯｸM-PRO"/>
        </w:rPr>
      </w:pPr>
      <w:r w:rsidRPr="00F43A2D">
        <w:rPr>
          <w:rFonts w:ascii="HG丸ｺﾞｼｯｸM-PRO" w:eastAsia="HG丸ｺﾞｼｯｸM-PRO" w:hAnsi="HG丸ｺﾞｼｯｸM-PRO" w:hint="eastAsia"/>
        </w:rPr>
        <w:t>（</w:t>
      </w:r>
      <w:r w:rsidRPr="00F43A2D">
        <w:rPr>
          <w:rFonts w:ascii="HG丸ｺﾞｼｯｸM-PRO" w:eastAsia="HG丸ｺﾞｼｯｸM-PRO" w:hAnsi="HG丸ｺﾞｼｯｸM-PRO"/>
        </w:rPr>
        <w:t>図表</w:t>
      </w:r>
      <w:r w:rsidR="00681AAA">
        <w:rPr>
          <w:rFonts w:ascii="HG丸ｺﾞｼｯｸM-PRO" w:eastAsia="HG丸ｺﾞｼｯｸM-PRO" w:hAnsi="HG丸ｺﾞｼｯｸM-PRO" w:hint="eastAsia"/>
        </w:rPr>
        <w:t>29</w:t>
      </w:r>
      <w:r w:rsidRPr="00F43A2D">
        <w:rPr>
          <w:rFonts w:ascii="HG丸ｺﾞｼｯｸM-PRO" w:eastAsia="HG丸ｺﾞｼｯｸM-PRO" w:hAnsi="HG丸ｺﾞｼｯｸM-PRO"/>
        </w:rPr>
        <w:t>）養育費受給の有無の変遷（前回調査との比較）</w:t>
      </w:r>
    </w:p>
    <w:p w14:paraId="0B2C890B" w14:textId="77777777" w:rsidR="00F43A2D" w:rsidRDefault="00F43A2D" w:rsidP="00F43A2D">
      <w:pPr>
        <w:ind w:leftChars="200" w:left="400"/>
      </w:pPr>
      <w:r w:rsidRPr="008C5BD3">
        <w:rPr>
          <w:noProof/>
        </w:rPr>
        <w:drawing>
          <wp:inline distT="0" distB="0" distL="0" distR="0" wp14:anchorId="4692322E" wp14:editId="02E01CE1">
            <wp:extent cx="3996266" cy="666044"/>
            <wp:effectExtent l="0" t="0" r="4445" b="1270"/>
            <wp:docPr id="826076107" name="図 82607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3531" cy="675588"/>
                    </a:xfrm>
                    <a:prstGeom prst="rect">
                      <a:avLst/>
                    </a:prstGeom>
                    <a:noFill/>
                    <a:ln>
                      <a:noFill/>
                    </a:ln>
                  </pic:spPr>
                </pic:pic>
              </a:graphicData>
            </a:graphic>
          </wp:inline>
        </w:drawing>
      </w:r>
    </w:p>
    <w:p w14:paraId="36FEFEF6" w14:textId="77777777" w:rsidR="00A1720E" w:rsidRDefault="00A1720E" w:rsidP="00F43A2D">
      <w:pPr>
        <w:ind w:leftChars="200" w:left="400"/>
      </w:pPr>
    </w:p>
    <w:p w14:paraId="4DBF78FF" w14:textId="4785D73F" w:rsidR="00D81D61" w:rsidRPr="0045451C" w:rsidRDefault="007C7361" w:rsidP="007C7361">
      <w:pPr>
        <w:pStyle w:val="4"/>
        <w:ind w:leftChars="100" w:left="200"/>
      </w:pPr>
      <w:bookmarkStart w:id="45" w:name="_Toc166164930"/>
      <w:r>
        <w:rPr>
          <w:rFonts w:hint="eastAsia"/>
        </w:rPr>
        <w:t xml:space="preserve">⑦　</w:t>
      </w:r>
      <w:r w:rsidR="00D81D61" w:rsidRPr="0045451C">
        <w:rPr>
          <w:rFonts w:hint="eastAsia"/>
        </w:rPr>
        <w:t>養育費を受け取っていない理由</w:t>
      </w:r>
      <w:bookmarkEnd w:id="45"/>
      <w:r w:rsidR="00D10964">
        <w:rPr>
          <w:rFonts w:hint="eastAsia"/>
        </w:rPr>
        <w:t>（複数回答あり）</w:t>
      </w:r>
    </w:p>
    <w:p w14:paraId="1C00FBC5" w14:textId="7CDC794F" w:rsidR="00E75FDD" w:rsidRPr="00E75FDD" w:rsidRDefault="00E75FDD" w:rsidP="00E75FDD">
      <w:pPr>
        <w:pStyle w:val="a9"/>
        <w:ind w:left="400" w:firstLine="200"/>
        <w:rPr>
          <w:rFonts w:ascii="HG丸ｺﾞｼｯｸM-PRO" w:eastAsia="HG丸ｺﾞｼｯｸM-PRO" w:hAnsi="HG丸ｺﾞｼｯｸM-PRO"/>
        </w:rPr>
      </w:pPr>
      <w:r w:rsidRPr="00E75FDD">
        <w:rPr>
          <w:rFonts w:ascii="HG丸ｺﾞｼｯｸM-PRO" w:eastAsia="HG丸ｺﾞｼｯｸM-PRO" w:hAnsi="HG丸ｺﾞｼｯｸM-PRO" w:hint="eastAsia"/>
        </w:rPr>
        <w:t>母子家庭</w:t>
      </w:r>
      <w:r w:rsidR="007E2F87">
        <w:rPr>
          <w:rFonts w:ascii="HG丸ｺﾞｼｯｸM-PRO" w:eastAsia="HG丸ｺﾞｼｯｸM-PRO" w:hAnsi="HG丸ｺﾞｼｯｸM-PRO" w:hint="eastAsia"/>
        </w:rPr>
        <w:t>・父子家庭ともに</w:t>
      </w:r>
      <w:r w:rsidRPr="00E75FDD">
        <w:rPr>
          <w:rFonts w:ascii="HG丸ｺﾞｼｯｸM-PRO" w:eastAsia="HG丸ｺﾞｼｯｸM-PRO" w:hAnsi="HG丸ｺﾞｼｯｸM-PRO" w:hint="eastAsia"/>
        </w:rPr>
        <w:t>、「相手と関わりたくない」</w:t>
      </w:r>
      <w:r w:rsidR="007E2F87">
        <w:rPr>
          <w:rFonts w:ascii="HG丸ｺﾞｼｯｸM-PRO" w:eastAsia="HG丸ｺﾞｼｯｸM-PRO" w:hAnsi="HG丸ｺﾞｼｯｸM-PRO" w:hint="eastAsia"/>
        </w:rPr>
        <w:t>の割合が最も高い。母子家庭では、父子家庭と比べて、</w:t>
      </w:r>
      <w:r w:rsidRPr="00E75FDD">
        <w:rPr>
          <w:rFonts w:ascii="HG丸ｺﾞｼｯｸM-PRO" w:eastAsia="HG丸ｺﾞｼｯｸM-PRO" w:hAnsi="HG丸ｺﾞｼｯｸM-PRO" w:hint="eastAsia"/>
        </w:rPr>
        <w:t>「相手に支払う意思がなかった」、</w:t>
      </w:r>
      <w:r w:rsidR="007E2F87">
        <w:rPr>
          <w:rFonts w:ascii="HG丸ｺﾞｼｯｸM-PRO" w:eastAsia="HG丸ｺﾞｼｯｸM-PRO" w:hAnsi="HG丸ｺﾞｼｯｸM-PRO" w:hint="eastAsia"/>
        </w:rPr>
        <w:t>「身体的・精神的暴力を受けた」の割合が高い</w:t>
      </w:r>
      <w:r w:rsidRPr="00E75FDD">
        <w:rPr>
          <w:rFonts w:ascii="HG丸ｺﾞｼｯｸM-PRO" w:eastAsia="HG丸ｺﾞｼｯｸM-PRO" w:hAnsi="HG丸ｺﾞｼｯｸM-PRO"/>
        </w:rPr>
        <w:t>。</w:t>
      </w:r>
      <w:r w:rsidRPr="00E75FDD">
        <w:rPr>
          <w:rFonts w:ascii="HG丸ｺﾞｼｯｸM-PRO" w:eastAsia="HG丸ｺﾞｼｯｸM-PRO" w:hAnsi="HG丸ｺﾞｼｯｸM-PRO" w:hint="eastAsia"/>
        </w:rPr>
        <w:t>父子家庭では、</w:t>
      </w:r>
      <w:r w:rsidR="007E2F87">
        <w:rPr>
          <w:rFonts w:ascii="HG丸ｺﾞｼｯｸM-PRO" w:eastAsia="HG丸ｺﾞｼｯｸM-PRO" w:hAnsi="HG丸ｺﾞｼｯｸM-PRO" w:hint="eastAsia"/>
        </w:rPr>
        <w:t>母子家庭と比べて、</w:t>
      </w:r>
      <w:r w:rsidRPr="00E75FDD">
        <w:rPr>
          <w:rFonts w:ascii="HG丸ｺﾞｼｯｸM-PRO" w:eastAsia="HG丸ｺﾞｼｯｸM-PRO" w:hAnsi="HG丸ｺﾞｼｯｸM-PRO" w:hint="eastAsia"/>
        </w:rPr>
        <w:t>「相手に支払う資力がなかった」</w:t>
      </w:r>
      <w:r w:rsidR="007E2F87">
        <w:rPr>
          <w:rFonts w:ascii="HG丸ｺﾞｼｯｸM-PRO" w:eastAsia="HG丸ｺﾞｼｯｸM-PRO" w:hAnsi="HG丸ｺﾞｼｯｸM-PRO" w:hint="eastAsia"/>
        </w:rPr>
        <w:t>の割合が高い</w:t>
      </w:r>
      <w:r w:rsidRPr="00E75FDD">
        <w:rPr>
          <w:rFonts w:ascii="HG丸ｺﾞｼｯｸM-PRO" w:eastAsia="HG丸ｺﾞｼｯｸM-PRO" w:hAnsi="HG丸ｺﾞｼｯｸM-PRO" w:hint="eastAsia"/>
        </w:rPr>
        <w:t>。</w:t>
      </w:r>
    </w:p>
    <w:p w14:paraId="3A11929B" w14:textId="39986377" w:rsidR="00E75FDD" w:rsidRPr="00E75FDD" w:rsidRDefault="00E75FDD" w:rsidP="00E75FDD">
      <w:pPr>
        <w:pStyle w:val="ab"/>
        <w:ind w:left="400"/>
        <w:rPr>
          <w:rFonts w:ascii="HG丸ｺﾞｼｯｸM-PRO" w:eastAsia="HG丸ｺﾞｼｯｸM-PRO" w:hAnsi="HG丸ｺﾞｼｯｸM-PRO"/>
        </w:rPr>
      </w:pPr>
      <w:r w:rsidRPr="00E75FDD">
        <w:rPr>
          <w:rFonts w:ascii="HG丸ｺﾞｼｯｸM-PRO" w:eastAsia="HG丸ｺﾞｼｯｸM-PRO" w:hAnsi="HG丸ｺﾞｼｯｸM-PRO" w:hint="eastAsia"/>
        </w:rPr>
        <w:t>（</w:t>
      </w:r>
      <w:r w:rsidRPr="00E75FDD">
        <w:rPr>
          <w:rFonts w:ascii="HG丸ｺﾞｼｯｸM-PRO" w:eastAsia="HG丸ｺﾞｼｯｸM-PRO" w:hAnsi="HG丸ｺﾞｼｯｸM-PRO"/>
        </w:rPr>
        <w:t>図表</w:t>
      </w:r>
      <w:r w:rsidR="00681AAA">
        <w:rPr>
          <w:rFonts w:ascii="HG丸ｺﾞｼｯｸM-PRO" w:eastAsia="HG丸ｺﾞｼｯｸM-PRO" w:hAnsi="HG丸ｺﾞｼｯｸM-PRO" w:hint="eastAsia"/>
        </w:rPr>
        <w:t>30</w:t>
      </w:r>
      <w:r w:rsidRPr="00E75FDD">
        <w:rPr>
          <w:rFonts w:ascii="HG丸ｺﾞｼｯｸM-PRO" w:eastAsia="HG丸ｺﾞｼｯｸM-PRO" w:hAnsi="HG丸ｺﾞｼｯｸM-PRO"/>
        </w:rPr>
        <w:t>）</w:t>
      </w:r>
    </w:p>
    <w:p w14:paraId="4F32238B" w14:textId="75B3BFAB" w:rsidR="00E75FDD" w:rsidRPr="00E75FDD" w:rsidRDefault="007E2F87" w:rsidP="00E75FDD">
      <w:pPr>
        <w:ind w:leftChars="200" w:left="400"/>
      </w:pPr>
      <w:r>
        <w:rPr>
          <w:noProof/>
        </w:rPr>
        <mc:AlternateContent>
          <mc:Choice Requires="wps">
            <w:drawing>
              <wp:anchor distT="0" distB="0" distL="114300" distR="114300" simplePos="0" relativeHeight="251733056" behindDoc="0" locked="0" layoutInCell="1" allowOverlap="1" wp14:anchorId="0BCCE86D" wp14:editId="2C20235A">
                <wp:simplePos x="0" y="0"/>
                <wp:positionH relativeFrom="column">
                  <wp:posOffset>1271270</wp:posOffset>
                </wp:positionH>
                <wp:positionV relativeFrom="paragraph">
                  <wp:posOffset>2025650</wp:posOffset>
                </wp:positionV>
                <wp:extent cx="1482090" cy="0"/>
                <wp:effectExtent l="0" t="0" r="0" b="0"/>
                <wp:wrapNone/>
                <wp:docPr id="826076103" name="直線コネクタ 826076103"/>
                <wp:cNvGraphicFramePr/>
                <a:graphic xmlns:a="http://schemas.openxmlformats.org/drawingml/2006/main">
                  <a:graphicData uri="http://schemas.microsoft.com/office/word/2010/wordprocessingShape">
                    <wps:wsp>
                      <wps:cNvCnPr/>
                      <wps:spPr>
                        <a:xfrm>
                          <a:off x="0" y="0"/>
                          <a:ext cx="1482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7F219D8" id="直線コネクタ 826076103" o:spid="_x0000_s1026" style="position:absolute;left:0;text-align:left;z-index:2517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1pt,159.5pt" to="21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" strokecolor="red" strokeweight="1.5pt">
                <v:stroke joinstyle="miter"/>
              </v:line>
            </w:pict>
          </mc:Fallback>
        </mc:AlternateContent>
      </w:r>
      <w:r>
        <w:rPr>
          <w:noProof/>
        </w:rPr>
        <mc:AlternateContent>
          <mc:Choice Requires="wps">
            <w:drawing>
              <wp:anchor distT="0" distB="0" distL="114300" distR="114300" simplePos="0" relativeHeight="251731008" behindDoc="0" locked="0" layoutInCell="1" allowOverlap="1" wp14:anchorId="375ADC2A" wp14:editId="59987D01">
                <wp:simplePos x="0" y="0"/>
                <wp:positionH relativeFrom="column">
                  <wp:posOffset>1263650</wp:posOffset>
                </wp:positionH>
                <wp:positionV relativeFrom="paragraph">
                  <wp:posOffset>1835150</wp:posOffset>
                </wp:positionV>
                <wp:extent cx="1482090" cy="0"/>
                <wp:effectExtent l="0" t="0" r="0" b="0"/>
                <wp:wrapNone/>
                <wp:docPr id="826076102" name="直線コネクタ 826076102"/>
                <wp:cNvGraphicFramePr/>
                <a:graphic xmlns:a="http://schemas.openxmlformats.org/drawingml/2006/main">
                  <a:graphicData uri="http://schemas.microsoft.com/office/word/2010/wordprocessingShape">
                    <wps:wsp>
                      <wps:cNvCnPr/>
                      <wps:spPr>
                        <a:xfrm>
                          <a:off x="0" y="0"/>
                          <a:ext cx="1482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3C240BD" id="直線コネクタ 826076102" o:spid="_x0000_s1026" style="position:absolute;left:0;text-align:left;z-index:25173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5pt,144.5pt" to="216.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" strokecolor="red" strokeweight="1.5pt">
                <v:stroke joinstyle="miter"/>
              </v:line>
            </w:pict>
          </mc:Fallback>
        </mc:AlternateContent>
      </w:r>
      <w:r>
        <w:rPr>
          <w:noProof/>
        </w:rPr>
        <mc:AlternateContent>
          <mc:Choice Requires="wps">
            <w:drawing>
              <wp:anchor distT="0" distB="0" distL="114300" distR="114300" simplePos="0" relativeHeight="251728960" behindDoc="0" locked="0" layoutInCell="1" allowOverlap="1" wp14:anchorId="3D2CD39B" wp14:editId="3B8B8C88">
                <wp:simplePos x="0" y="0"/>
                <wp:positionH relativeFrom="column">
                  <wp:posOffset>1240790</wp:posOffset>
                </wp:positionH>
                <wp:positionV relativeFrom="paragraph">
                  <wp:posOffset>859790</wp:posOffset>
                </wp:positionV>
                <wp:extent cx="1482090" cy="0"/>
                <wp:effectExtent l="0" t="0" r="0" b="0"/>
                <wp:wrapNone/>
                <wp:docPr id="826076100" name="直線コネクタ 826076100"/>
                <wp:cNvGraphicFramePr/>
                <a:graphic xmlns:a="http://schemas.openxmlformats.org/drawingml/2006/main">
                  <a:graphicData uri="http://schemas.microsoft.com/office/word/2010/wordprocessingShape">
                    <wps:wsp>
                      <wps:cNvCnPr/>
                      <wps:spPr>
                        <a:xfrm>
                          <a:off x="0" y="0"/>
                          <a:ext cx="1482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5C69578" id="直線コネクタ 826076100" o:spid="_x0000_s1026" style="position:absolute;left:0;text-align:left;z-index:25172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7pt,67.7pt" to="214.4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" strokecolor="red" strokeweight="1.5pt">
                <v:stroke joinstyle="miter"/>
              </v:line>
            </w:pict>
          </mc:Fallback>
        </mc:AlternateContent>
      </w:r>
      <w:r>
        <w:rPr>
          <w:noProof/>
        </w:rPr>
        <mc:AlternateContent>
          <mc:Choice Requires="wps">
            <w:drawing>
              <wp:anchor distT="0" distB="0" distL="114300" distR="114300" simplePos="0" relativeHeight="251726912" behindDoc="0" locked="0" layoutInCell="1" allowOverlap="1" wp14:anchorId="0E7D069A" wp14:editId="5A355920">
                <wp:simplePos x="0" y="0"/>
                <wp:positionH relativeFrom="column">
                  <wp:posOffset>1233170</wp:posOffset>
                </wp:positionH>
                <wp:positionV relativeFrom="paragraph">
                  <wp:posOffset>669290</wp:posOffset>
                </wp:positionV>
                <wp:extent cx="1482090" cy="0"/>
                <wp:effectExtent l="0" t="0" r="0" b="0"/>
                <wp:wrapNone/>
                <wp:docPr id="826076099" name="直線コネクタ 826076099"/>
                <wp:cNvGraphicFramePr/>
                <a:graphic xmlns:a="http://schemas.openxmlformats.org/drawingml/2006/main">
                  <a:graphicData uri="http://schemas.microsoft.com/office/word/2010/wordprocessingShape">
                    <wps:wsp>
                      <wps:cNvCnPr/>
                      <wps:spPr>
                        <a:xfrm>
                          <a:off x="0" y="0"/>
                          <a:ext cx="1482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BEB7A71" id="直線コネクタ 826076099" o:spid="_x0000_s1026" style="position:absolute;left:0;text-align:left;z-index:25172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1pt,52.7pt" to="213.8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" strokecolor="red" strokeweight="1.5pt">
                <v:stroke joinstyle="miter"/>
              </v:line>
            </w:pict>
          </mc:Fallback>
        </mc:AlternateContent>
      </w:r>
      <w:r w:rsidR="00E564B0">
        <w:rPr>
          <w:noProof/>
        </w:rPr>
        <w:drawing>
          <wp:inline distT="0" distB="0" distL="0" distR="0" wp14:anchorId="1B2BA1AE" wp14:editId="55CFC72D">
            <wp:extent cx="5492750" cy="2487295"/>
            <wp:effectExtent l="0" t="0" r="0" b="825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2750" cy="2487295"/>
                    </a:xfrm>
                    <a:prstGeom prst="rect">
                      <a:avLst/>
                    </a:prstGeom>
                    <a:noFill/>
                    <a:ln>
                      <a:noFill/>
                    </a:ln>
                  </pic:spPr>
                </pic:pic>
              </a:graphicData>
            </a:graphic>
          </wp:inline>
        </w:drawing>
      </w:r>
    </w:p>
    <w:p w14:paraId="44980ED6" w14:textId="5CB0111D" w:rsidR="00E75FDD" w:rsidRPr="00E75FDD" w:rsidRDefault="00E75FDD" w:rsidP="00D81D61">
      <w:pPr>
        <w:pStyle w:val="ad"/>
        <w:spacing w:afterLines="0" w:after="0"/>
        <w:ind w:leftChars="2800" w:left="5600" w:rightChars="180" w:right="360"/>
        <w:jc w:val="left"/>
        <w:rPr>
          <w:rFonts w:ascii="HG丸ｺﾞｼｯｸM-PRO" w:eastAsia="HG丸ｺﾞｼｯｸM-PRO" w:hAnsi="HG丸ｺﾞｼｯｸM-PRO"/>
        </w:rPr>
      </w:pPr>
      <w:r w:rsidRPr="00E75FDD">
        <w:rPr>
          <w:rFonts w:ascii="HG丸ｺﾞｼｯｸM-PRO" w:eastAsia="HG丸ｺﾞｼｯｸM-PRO" w:hAnsi="HG丸ｺﾞｼｯｸM-PRO" w:hint="eastAsia"/>
          <w:sz w:val="16"/>
          <w:szCs w:val="16"/>
        </w:rPr>
        <w:t>回答数　母子：1,284件、</w:t>
      </w:r>
      <w:r w:rsidRPr="00E75FDD">
        <w:rPr>
          <w:rFonts w:ascii="HG丸ｺﾞｼｯｸM-PRO" w:eastAsia="HG丸ｺﾞｼｯｸM-PRO" w:hAnsi="HG丸ｺﾞｼｯｸM-PRO"/>
          <w:sz w:val="16"/>
          <w:szCs w:val="16"/>
        </w:rPr>
        <w:t>父子</w:t>
      </w:r>
      <w:r w:rsidRPr="00E75FDD">
        <w:rPr>
          <w:rFonts w:ascii="HG丸ｺﾞｼｯｸM-PRO" w:eastAsia="HG丸ｺﾞｼｯｸM-PRO" w:hAnsi="HG丸ｺﾞｼｯｸM-PRO" w:hint="eastAsia"/>
          <w:sz w:val="16"/>
          <w:szCs w:val="16"/>
        </w:rPr>
        <w:t>：63件</w:t>
      </w:r>
    </w:p>
    <w:p w14:paraId="506EDC8E" w14:textId="77777777" w:rsidR="00E75FDD" w:rsidRPr="00E75FDD" w:rsidRDefault="00E75FDD" w:rsidP="00E75FDD">
      <w:pPr>
        <w:pStyle w:val="a3"/>
        <w:keepNext/>
        <w:numPr>
          <w:ilvl w:val="0"/>
          <w:numId w:val="34"/>
        </w:numPr>
        <w:ind w:leftChars="0"/>
        <w:outlineLvl w:val="2"/>
        <w:rPr>
          <w:rFonts w:hAnsi="HG丸ｺﾞｼｯｸM-PRO" w:cstheme="majorBidi"/>
          <w:b/>
          <w:bCs/>
          <w:vanish/>
        </w:rPr>
      </w:pPr>
      <w:bookmarkStart w:id="46" w:name="_Toc158709549"/>
      <w:bookmarkStart w:id="47" w:name="_Toc158753815"/>
      <w:bookmarkStart w:id="48" w:name="_Toc158754275"/>
      <w:bookmarkStart w:id="49" w:name="_Toc158797521"/>
      <w:bookmarkStart w:id="50" w:name="_Toc158834371"/>
      <w:bookmarkStart w:id="51" w:name="_Toc159234000"/>
      <w:bookmarkStart w:id="52" w:name="_Toc160045400"/>
      <w:bookmarkStart w:id="53" w:name="_Toc160092190"/>
      <w:bookmarkStart w:id="54" w:name="_Toc160092232"/>
      <w:bookmarkStart w:id="55" w:name="_Toc160104354"/>
      <w:bookmarkStart w:id="56" w:name="_Toc166164932"/>
      <w:bookmarkEnd w:id="46"/>
      <w:bookmarkEnd w:id="47"/>
      <w:bookmarkEnd w:id="48"/>
      <w:bookmarkEnd w:id="49"/>
      <w:bookmarkEnd w:id="50"/>
      <w:bookmarkEnd w:id="51"/>
      <w:bookmarkEnd w:id="52"/>
      <w:bookmarkEnd w:id="53"/>
      <w:bookmarkEnd w:id="54"/>
      <w:bookmarkEnd w:id="55"/>
      <w:bookmarkEnd w:id="56"/>
    </w:p>
    <w:p w14:paraId="6334C6CA" w14:textId="6F87F1E4" w:rsidR="00D81D61" w:rsidRPr="00D81D61" w:rsidRDefault="007C7361" w:rsidP="007C7361">
      <w:pPr>
        <w:pStyle w:val="4"/>
        <w:ind w:leftChars="100" w:left="200"/>
      </w:pPr>
      <w:bookmarkStart w:id="57" w:name="_Toc166164933"/>
      <w:r>
        <w:rPr>
          <w:rFonts w:hint="eastAsia"/>
        </w:rPr>
        <w:t xml:space="preserve">⑧　</w:t>
      </w:r>
      <w:r w:rsidR="00B27A3A">
        <w:rPr>
          <w:rFonts w:hint="eastAsia"/>
        </w:rPr>
        <w:t>親子交流</w:t>
      </w:r>
      <w:r w:rsidRPr="00D81D61">
        <w:rPr>
          <w:rFonts w:hint="eastAsia"/>
        </w:rPr>
        <w:t>の取り決め</w:t>
      </w:r>
      <w:bookmarkEnd w:id="57"/>
    </w:p>
    <w:p w14:paraId="5388A0AF" w14:textId="33200886" w:rsidR="00E75FDD" w:rsidRPr="00E75FDD" w:rsidRDefault="002500A0" w:rsidP="00E75FDD">
      <w:pPr>
        <w:pStyle w:val="a9"/>
        <w:ind w:left="400" w:firstLine="200"/>
        <w:rPr>
          <w:rFonts w:ascii="HG丸ｺﾞｼｯｸM-PRO" w:eastAsia="HG丸ｺﾞｼｯｸM-PRO" w:hAnsi="HG丸ｺﾞｼｯｸM-PRO"/>
        </w:rPr>
      </w:pPr>
      <w:r>
        <w:rPr>
          <w:rFonts w:ascii="HG丸ｺﾞｼｯｸM-PRO" w:eastAsia="HG丸ｺﾞｼｯｸM-PRO" w:hAnsi="HG丸ｺﾞｼｯｸM-PRO" w:hint="eastAsia"/>
        </w:rPr>
        <w:t>親子</w:t>
      </w:r>
      <w:r w:rsidR="007E2F87">
        <w:rPr>
          <w:rFonts w:ascii="HG丸ｺﾞｼｯｸM-PRO" w:eastAsia="HG丸ｺﾞｼｯｸM-PRO" w:hAnsi="HG丸ｺﾞｼｯｸM-PRO" w:hint="eastAsia"/>
        </w:rPr>
        <w:t>交流について、</w:t>
      </w:r>
      <w:r w:rsidR="00E75FDD" w:rsidRPr="00E75FDD">
        <w:rPr>
          <w:rFonts w:ascii="HG丸ｺﾞｼｯｸM-PRO" w:eastAsia="HG丸ｺﾞｼｯｸM-PRO" w:hAnsi="HG丸ｺﾞｼｯｸM-PRO" w:hint="eastAsia"/>
        </w:rPr>
        <w:t>母子家庭</w:t>
      </w:r>
      <w:r w:rsidR="007E2F87">
        <w:rPr>
          <w:rFonts w:ascii="HG丸ｺﾞｼｯｸM-PRO" w:eastAsia="HG丸ｺﾞｼｯｸM-PRO" w:hAnsi="HG丸ｺﾞｼｯｸM-PRO" w:hint="eastAsia"/>
        </w:rPr>
        <w:t>・父子家庭とも</w:t>
      </w:r>
      <w:r w:rsidR="00E75FDD" w:rsidRPr="00E75FDD">
        <w:rPr>
          <w:rFonts w:ascii="HG丸ｺﾞｼｯｸM-PRO" w:eastAsia="HG丸ｺﾞｼｯｸM-PRO" w:hAnsi="HG丸ｺﾞｼｯｸM-PRO" w:hint="eastAsia"/>
        </w:rPr>
        <w:t>、「取り決めをしている」</w:t>
      </w:r>
      <w:r w:rsidR="007E2F87">
        <w:rPr>
          <w:rFonts w:ascii="HG丸ｺﾞｼｯｸM-PRO" w:eastAsia="HG丸ｺﾞｼｯｸM-PRO" w:hAnsi="HG丸ｺﾞｼｯｸM-PRO" w:hint="eastAsia"/>
        </w:rPr>
        <w:t>割合は、30％台である。</w:t>
      </w:r>
      <w:r w:rsidR="00E75FDD" w:rsidRPr="00E75FDD">
        <w:rPr>
          <w:rFonts w:ascii="HG丸ｺﾞｼｯｸM-PRO" w:eastAsia="HG丸ｺﾞｼｯｸM-PRO" w:hAnsi="HG丸ｺﾞｼｯｸM-PRO"/>
        </w:rPr>
        <w:t>そのうち</w:t>
      </w:r>
      <w:r w:rsidR="007E2F87">
        <w:rPr>
          <w:rFonts w:ascii="HG丸ｺﾞｼｯｸM-PRO" w:eastAsia="HG丸ｺﾞｼｯｸM-PRO" w:hAnsi="HG丸ｺﾞｼｯｸM-PRO" w:hint="eastAsia"/>
        </w:rPr>
        <w:t>、取り決めの</w:t>
      </w:r>
      <w:r w:rsidR="00E75FDD" w:rsidRPr="00E75FDD">
        <w:rPr>
          <w:rFonts w:ascii="HG丸ｺﾞｼｯｸM-PRO" w:eastAsia="HG丸ｺﾞｼｯｸM-PRO" w:hAnsi="HG丸ｺﾞｼｯｸM-PRO"/>
        </w:rPr>
        <w:t>「文書あり」</w:t>
      </w:r>
      <w:r w:rsidR="007E2F87">
        <w:rPr>
          <w:rFonts w:ascii="HG丸ｺﾞｼｯｸM-PRO" w:eastAsia="HG丸ｺﾞｼｯｸM-PRO" w:hAnsi="HG丸ｺﾞｼｯｸM-PRO" w:hint="eastAsia"/>
        </w:rPr>
        <w:t>の割合は70％前後</w:t>
      </w:r>
      <w:r w:rsidR="00E75FDD" w:rsidRPr="00E75FDD">
        <w:rPr>
          <w:rFonts w:ascii="HG丸ｺﾞｼｯｸM-PRO" w:eastAsia="HG丸ｺﾞｼｯｸM-PRO" w:hAnsi="HG丸ｺﾞｼｯｸM-PRO"/>
        </w:rPr>
        <w:t>となっている。</w:t>
      </w:r>
    </w:p>
    <w:p w14:paraId="1A8BCF6A" w14:textId="294A21B1" w:rsidR="00E75FDD" w:rsidRPr="00E75FDD" w:rsidRDefault="00E75FDD" w:rsidP="00ED698E">
      <w:pPr>
        <w:pStyle w:val="ab"/>
        <w:ind w:left="400"/>
        <w:rPr>
          <w:rFonts w:ascii="HG丸ｺﾞｼｯｸM-PRO" w:eastAsia="HG丸ｺﾞｼｯｸM-PRO" w:hAnsi="HG丸ｺﾞｼｯｸM-PRO"/>
        </w:rPr>
      </w:pPr>
      <w:r w:rsidRPr="00E75FDD">
        <w:rPr>
          <w:rFonts w:ascii="HG丸ｺﾞｼｯｸM-PRO" w:eastAsia="HG丸ｺﾞｼｯｸM-PRO" w:hAnsi="HG丸ｺﾞｼｯｸM-PRO" w:hint="eastAsia"/>
        </w:rPr>
        <w:t>（</w:t>
      </w:r>
      <w:r w:rsidRPr="00E75FDD">
        <w:rPr>
          <w:rFonts w:ascii="HG丸ｺﾞｼｯｸM-PRO" w:eastAsia="HG丸ｺﾞｼｯｸM-PRO" w:hAnsi="HG丸ｺﾞｼｯｸM-PRO"/>
        </w:rPr>
        <w:t>図表</w:t>
      </w:r>
      <w:r w:rsidR="00681AAA">
        <w:rPr>
          <w:rFonts w:ascii="HG丸ｺﾞｼｯｸM-PRO" w:eastAsia="HG丸ｺﾞｼｯｸM-PRO" w:hAnsi="HG丸ｺﾞｼｯｸM-PRO" w:hint="eastAsia"/>
        </w:rPr>
        <w:t>31</w:t>
      </w:r>
      <w:r w:rsidRPr="00E75FDD">
        <w:rPr>
          <w:rFonts w:ascii="HG丸ｺﾞｼｯｸM-PRO" w:eastAsia="HG丸ｺﾞｼｯｸM-PRO" w:hAnsi="HG丸ｺﾞｼｯｸM-PRO"/>
        </w:rPr>
        <w:t>）取り決め状況</w:t>
      </w:r>
    </w:p>
    <w:p w14:paraId="00A0D128" w14:textId="77777777" w:rsidR="00E75FDD" w:rsidRPr="00E75FDD" w:rsidRDefault="00E75FDD" w:rsidP="00E75FDD">
      <w:pPr>
        <w:pStyle w:val="ab"/>
        <w:ind w:left="400"/>
        <w:rPr>
          <w:rFonts w:ascii="HG丸ｺﾞｼｯｸM-PRO" w:eastAsia="HG丸ｺﾞｼｯｸM-PRO" w:hAnsi="HG丸ｺﾞｼｯｸM-PRO"/>
        </w:rPr>
      </w:pPr>
      <w:r w:rsidRPr="00E75FDD">
        <w:rPr>
          <w:rFonts w:ascii="HG丸ｺﾞｼｯｸM-PRO" w:eastAsia="HG丸ｺﾞｼｯｸM-PRO" w:hAnsi="HG丸ｺﾞｼｯｸM-PRO"/>
          <w:noProof/>
        </w:rPr>
        <w:drawing>
          <wp:inline distT="0" distB="0" distL="0" distR="0" wp14:anchorId="5BFB0E2D" wp14:editId="539E25ED">
            <wp:extent cx="5389200" cy="1152000"/>
            <wp:effectExtent l="0" t="0" r="2540" b="0"/>
            <wp:docPr id="99" name="図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9200" cy="1152000"/>
                    </a:xfrm>
                    <a:prstGeom prst="rect">
                      <a:avLst/>
                    </a:prstGeom>
                    <a:noFill/>
                    <a:ln>
                      <a:noFill/>
                    </a:ln>
                  </pic:spPr>
                </pic:pic>
              </a:graphicData>
            </a:graphic>
          </wp:inline>
        </w:drawing>
      </w:r>
    </w:p>
    <w:p w14:paraId="34848F20" w14:textId="77777777" w:rsidR="00E75FDD" w:rsidRPr="00E75FDD" w:rsidRDefault="00E75FDD" w:rsidP="00E75FDD">
      <w:pPr>
        <w:ind w:leftChars="2800" w:left="5600"/>
        <w:rPr>
          <w:sz w:val="16"/>
          <w:szCs w:val="16"/>
        </w:rPr>
      </w:pPr>
      <w:r w:rsidRPr="00E75FDD">
        <w:rPr>
          <w:rFonts w:hint="eastAsia"/>
          <w:sz w:val="16"/>
          <w:szCs w:val="16"/>
        </w:rPr>
        <w:t>回答数　母子：1,832件、</w:t>
      </w:r>
      <w:r w:rsidRPr="00E75FDD">
        <w:rPr>
          <w:sz w:val="16"/>
          <w:szCs w:val="16"/>
        </w:rPr>
        <w:t>父子</w:t>
      </w:r>
      <w:r w:rsidRPr="00E75FDD">
        <w:rPr>
          <w:rFonts w:hint="eastAsia"/>
          <w:sz w:val="16"/>
          <w:szCs w:val="16"/>
        </w:rPr>
        <w:t>：73件</w:t>
      </w:r>
    </w:p>
    <w:p w14:paraId="5C737CD1" w14:textId="1C6FE148" w:rsidR="00E75FDD" w:rsidRPr="00E75FDD" w:rsidRDefault="00E75FDD" w:rsidP="00E75FDD">
      <w:pPr>
        <w:pStyle w:val="ab"/>
        <w:ind w:left="400"/>
        <w:rPr>
          <w:rFonts w:ascii="HG丸ｺﾞｼｯｸM-PRO" w:eastAsia="HG丸ｺﾞｼｯｸM-PRO" w:hAnsi="HG丸ｺﾞｼｯｸM-PRO"/>
        </w:rPr>
      </w:pPr>
      <w:r w:rsidRPr="00E75FDD">
        <w:rPr>
          <w:rFonts w:ascii="HG丸ｺﾞｼｯｸM-PRO" w:eastAsia="HG丸ｺﾞｼｯｸM-PRO" w:hAnsi="HG丸ｺﾞｼｯｸM-PRO" w:hint="eastAsia"/>
        </w:rPr>
        <w:t>（</w:t>
      </w:r>
      <w:r w:rsidRPr="00E75FDD">
        <w:rPr>
          <w:rFonts w:ascii="HG丸ｺﾞｼｯｸM-PRO" w:eastAsia="HG丸ｺﾞｼｯｸM-PRO" w:hAnsi="HG丸ｺﾞｼｯｸM-PRO"/>
        </w:rPr>
        <w:t>図表</w:t>
      </w:r>
      <w:r w:rsidR="00681AAA">
        <w:rPr>
          <w:rFonts w:ascii="HG丸ｺﾞｼｯｸM-PRO" w:eastAsia="HG丸ｺﾞｼｯｸM-PRO" w:hAnsi="HG丸ｺﾞｼｯｸM-PRO" w:hint="eastAsia"/>
        </w:rPr>
        <w:t>32</w:t>
      </w:r>
      <w:r w:rsidRPr="00E75FDD">
        <w:rPr>
          <w:rFonts w:ascii="HG丸ｺﾞｼｯｸM-PRO" w:eastAsia="HG丸ｺﾞｼｯｸM-PRO" w:hAnsi="HG丸ｺﾞｼｯｸM-PRO"/>
        </w:rPr>
        <w:t>）取り決め文書の有無</w:t>
      </w:r>
    </w:p>
    <w:p w14:paraId="55883A20" w14:textId="77777777" w:rsidR="00E75FDD" w:rsidRPr="00E75FDD" w:rsidRDefault="00E75FDD" w:rsidP="00E75FDD">
      <w:pPr>
        <w:ind w:leftChars="200" w:left="400"/>
      </w:pPr>
      <w:r w:rsidRPr="00E75FDD">
        <w:rPr>
          <w:noProof/>
        </w:rPr>
        <w:drawing>
          <wp:inline distT="0" distB="0" distL="0" distR="0" wp14:anchorId="5E360D99" wp14:editId="7ED12E1A">
            <wp:extent cx="5395680" cy="1152000"/>
            <wp:effectExtent l="0" t="0" r="0" b="0"/>
            <wp:docPr id="100" name="図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5680" cy="1152000"/>
                    </a:xfrm>
                    <a:prstGeom prst="rect">
                      <a:avLst/>
                    </a:prstGeom>
                    <a:noFill/>
                    <a:ln>
                      <a:noFill/>
                    </a:ln>
                  </pic:spPr>
                </pic:pic>
              </a:graphicData>
            </a:graphic>
          </wp:inline>
        </w:drawing>
      </w:r>
    </w:p>
    <w:p w14:paraId="662AB7D6" w14:textId="77777777" w:rsidR="00E75FDD" w:rsidRPr="00E75FDD" w:rsidRDefault="00E75FDD" w:rsidP="00E75FDD">
      <w:pPr>
        <w:ind w:leftChars="2800" w:left="5600"/>
        <w:rPr>
          <w:sz w:val="16"/>
          <w:szCs w:val="16"/>
        </w:rPr>
      </w:pPr>
      <w:r w:rsidRPr="00E75FDD">
        <w:rPr>
          <w:rFonts w:hint="eastAsia"/>
          <w:sz w:val="16"/>
          <w:szCs w:val="16"/>
        </w:rPr>
        <w:t>回答数　母子：676件、</w:t>
      </w:r>
      <w:r w:rsidRPr="00E75FDD">
        <w:rPr>
          <w:sz w:val="16"/>
          <w:szCs w:val="16"/>
        </w:rPr>
        <w:t>父子</w:t>
      </w:r>
      <w:r w:rsidRPr="00E75FDD">
        <w:rPr>
          <w:rFonts w:hint="eastAsia"/>
          <w:sz w:val="16"/>
          <w:szCs w:val="16"/>
        </w:rPr>
        <w:t>：24件</w:t>
      </w:r>
    </w:p>
    <w:p w14:paraId="05FB3D1A" w14:textId="77777777" w:rsidR="00B42A04" w:rsidRDefault="00B42A04" w:rsidP="00E75FDD"/>
    <w:p w14:paraId="09BC0BA4" w14:textId="13685091" w:rsidR="00906040" w:rsidRPr="003C25A6" w:rsidRDefault="007C7361" w:rsidP="007C7361">
      <w:pPr>
        <w:pStyle w:val="4"/>
        <w:ind w:leftChars="100" w:left="200"/>
      </w:pPr>
      <w:bookmarkStart w:id="58" w:name="_Toc166164934"/>
      <w:r>
        <w:rPr>
          <w:rFonts w:hint="eastAsia"/>
        </w:rPr>
        <w:t xml:space="preserve">⑨　</w:t>
      </w:r>
      <w:r w:rsidR="00B27A3A">
        <w:rPr>
          <w:rFonts w:hint="eastAsia"/>
        </w:rPr>
        <w:t>親子交流</w:t>
      </w:r>
      <w:r w:rsidR="006F130E" w:rsidRPr="003C25A6">
        <w:rPr>
          <w:rFonts w:hint="eastAsia"/>
        </w:rPr>
        <w:t>の取決めをしていない理由</w:t>
      </w:r>
      <w:bookmarkEnd w:id="58"/>
      <w:r w:rsidR="00D10964">
        <w:rPr>
          <w:rFonts w:hint="eastAsia"/>
        </w:rPr>
        <w:t>（複数回答あり）</w:t>
      </w:r>
    </w:p>
    <w:p w14:paraId="1155D865" w14:textId="312B542C" w:rsidR="00143205" w:rsidRDefault="00E75FDD" w:rsidP="00D81D61">
      <w:pPr>
        <w:ind w:leftChars="200" w:left="400"/>
      </w:pPr>
      <w:r w:rsidRPr="00E75FDD">
        <w:rPr>
          <w:rFonts w:hint="eastAsia"/>
        </w:rPr>
        <w:t xml:space="preserve">　母子家庭</w:t>
      </w:r>
      <w:r w:rsidR="00143205">
        <w:rPr>
          <w:rFonts w:hint="eastAsia"/>
        </w:rPr>
        <w:t>・父子家庭ともに</w:t>
      </w:r>
      <w:r w:rsidRPr="00E75FDD">
        <w:rPr>
          <w:rFonts w:hint="eastAsia"/>
        </w:rPr>
        <w:t>、「相手と関わりたくない」</w:t>
      </w:r>
      <w:r w:rsidR="00143205">
        <w:rPr>
          <w:rFonts w:hint="eastAsia"/>
        </w:rPr>
        <w:t>の割合</w:t>
      </w:r>
      <w:r w:rsidRPr="00E75FDD">
        <w:rPr>
          <w:rFonts w:hint="eastAsia"/>
        </w:rPr>
        <w:t>が最も</w:t>
      </w:r>
      <w:r w:rsidR="00143205">
        <w:rPr>
          <w:rFonts w:hint="eastAsia"/>
        </w:rPr>
        <w:t>高い。</w:t>
      </w:r>
    </w:p>
    <w:p w14:paraId="39CD0510" w14:textId="16E922B7" w:rsidR="00143205" w:rsidRDefault="00143205" w:rsidP="00143205">
      <w:pPr>
        <w:ind w:leftChars="200" w:left="400" w:firstLineChars="100" w:firstLine="200"/>
      </w:pPr>
      <w:r>
        <w:rPr>
          <w:rFonts w:hint="eastAsia"/>
        </w:rPr>
        <w:t>母子家庭は、父子家庭に比べて、</w:t>
      </w:r>
      <w:r w:rsidR="00E75FDD" w:rsidRPr="00E75FDD">
        <w:rPr>
          <w:rFonts w:hint="eastAsia"/>
        </w:rPr>
        <w:t>「相手が</w:t>
      </w:r>
      <w:r w:rsidR="00FB0C37">
        <w:rPr>
          <w:rFonts w:hint="eastAsia"/>
        </w:rPr>
        <w:t>親子</w:t>
      </w:r>
      <w:r w:rsidR="00E75FDD" w:rsidRPr="00E75FDD">
        <w:rPr>
          <w:rFonts w:hint="eastAsia"/>
        </w:rPr>
        <w:t>交流を希望しない」</w:t>
      </w:r>
      <w:r>
        <w:rPr>
          <w:rFonts w:hint="eastAsia"/>
        </w:rPr>
        <w:t>に加え</w:t>
      </w:r>
      <w:r w:rsidR="00E75FDD" w:rsidRPr="00E75FDD">
        <w:rPr>
          <w:rFonts w:hint="eastAsia"/>
        </w:rPr>
        <w:t>、「養育費を支払わない又は支払えない」</w:t>
      </w:r>
      <w:r>
        <w:rPr>
          <w:rFonts w:hint="eastAsia"/>
        </w:rPr>
        <w:t>、「交流が子どものためにならない」の割合が高い</w:t>
      </w:r>
      <w:r w:rsidR="00E75FDD" w:rsidRPr="00E75FDD">
        <w:t>。</w:t>
      </w:r>
    </w:p>
    <w:p w14:paraId="2C892CC6" w14:textId="164E1031" w:rsidR="00E75FDD" w:rsidRPr="00E75FDD" w:rsidRDefault="00143205" w:rsidP="00143205">
      <w:pPr>
        <w:ind w:leftChars="200" w:left="400" w:firstLineChars="100" w:firstLine="200"/>
      </w:pPr>
      <w:r>
        <w:rPr>
          <w:rFonts w:hint="eastAsia"/>
        </w:rPr>
        <w:t>一方、</w:t>
      </w:r>
      <w:r w:rsidR="00E75FDD" w:rsidRPr="00E75FDD">
        <w:rPr>
          <w:rFonts w:hint="eastAsia"/>
        </w:rPr>
        <w:t>父子家庭は、</w:t>
      </w:r>
      <w:r>
        <w:rPr>
          <w:rFonts w:hint="eastAsia"/>
        </w:rPr>
        <w:t>母子家庭に比べて、</w:t>
      </w:r>
      <w:r w:rsidR="00E75FDD" w:rsidRPr="00E75FDD">
        <w:rPr>
          <w:rFonts w:hint="eastAsia"/>
        </w:rPr>
        <w:t>「取り決めをしなくても交流できる」、「交渉が煩わしい」</w:t>
      </w:r>
      <w:r>
        <w:rPr>
          <w:rFonts w:hint="eastAsia"/>
        </w:rPr>
        <w:t>の割合が高い</w:t>
      </w:r>
      <w:r w:rsidR="00E75FDD" w:rsidRPr="00E75FDD">
        <w:rPr>
          <w:rFonts w:hint="eastAsia"/>
        </w:rPr>
        <w:t>。</w:t>
      </w:r>
    </w:p>
    <w:p w14:paraId="5590CD87" w14:textId="2AE209EB" w:rsidR="00E75FDD" w:rsidRPr="00E75FDD" w:rsidRDefault="00E75FDD" w:rsidP="00D81D61">
      <w:r w:rsidRPr="00E75FDD">
        <w:rPr>
          <w:rFonts w:hint="eastAsia"/>
        </w:rPr>
        <w:t xml:space="preserve">　　（図表</w:t>
      </w:r>
      <w:r w:rsidR="00681AAA">
        <w:rPr>
          <w:rFonts w:hint="eastAsia"/>
        </w:rPr>
        <w:t>33</w:t>
      </w:r>
      <w:r w:rsidRPr="00E75FDD">
        <w:rPr>
          <w:rFonts w:hint="eastAsia"/>
        </w:rPr>
        <w:t>）</w:t>
      </w:r>
    </w:p>
    <w:p w14:paraId="2F29A3FD" w14:textId="6E83E39A" w:rsidR="00E75FDD" w:rsidRPr="00E75FDD" w:rsidRDefault="00E32823" w:rsidP="00E75FDD">
      <w:pPr>
        <w:ind w:leftChars="200" w:left="400"/>
      </w:pPr>
      <w:r>
        <w:rPr>
          <w:noProof/>
        </w:rPr>
        <mc:AlternateContent>
          <mc:Choice Requires="wps">
            <w:drawing>
              <wp:anchor distT="0" distB="0" distL="114300" distR="114300" simplePos="0" relativeHeight="251741248" behindDoc="0" locked="0" layoutInCell="1" allowOverlap="1" wp14:anchorId="31E0E1AE" wp14:editId="3A9D7382">
                <wp:simplePos x="0" y="0"/>
                <wp:positionH relativeFrom="column">
                  <wp:posOffset>898672</wp:posOffset>
                </wp:positionH>
                <wp:positionV relativeFrom="paragraph">
                  <wp:posOffset>1577340</wp:posOffset>
                </wp:positionV>
                <wp:extent cx="1482090" cy="0"/>
                <wp:effectExtent l="0" t="0" r="0" b="0"/>
                <wp:wrapNone/>
                <wp:docPr id="826076108" name="直線コネクタ 826076108"/>
                <wp:cNvGraphicFramePr/>
                <a:graphic xmlns:a="http://schemas.openxmlformats.org/drawingml/2006/main">
                  <a:graphicData uri="http://schemas.microsoft.com/office/word/2010/wordprocessingShape">
                    <wps:wsp>
                      <wps:cNvCnPr/>
                      <wps:spPr>
                        <a:xfrm>
                          <a:off x="0" y="0"/>
                          <a:ext cx="1482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9906CA5" id="直線コネクタ 826076108" o:spid="_x0000_s1026" style="position:absolute;left:0;text-align:left;z-index:25174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75pt,124.2pt" to="187.45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" strokecolor="red" strokeweight="1.5pt">
                <v:stroke joinstyle="miter"/>
              </v:line>
            </w:pict>
          </mc:Fallback>
        </mc:AlternateContent>
      </w:r>
      <w:r>
        <w:rPr>
          <w:noProof/>
        </w:rPr>
        <mc:AlternateContent>
          <mc:Choice Requires="wps">
            <w:drawing>
              <wp:anchor distT="0" distB="0" distL="114300" distR="114300" simplePos="0" relativeHeight="251739200" behindDoc="0" locked="0" layoutInCell="1" allowOverlap="1" wp14:anchorId="1E833EA7" wp14:editId="1E28925A">
                <wp:simplePos x="0" y="0"/>
                <wp:positionH relativeFrom="column">
                  <wp:posOffset>707390</wp:posOffset>
                </wp:positionH>
                <wp:positionV relativeFrom="paragraph">
                  <wp:posOffset>913130</wp:posOffset>
                </wp:positionV>
                <wp:extent cx="1695450" cy="0"/>
                <wp:effectExtent l="0" t="0" r="0" b="0"/>
                <wp:wrapNone/>
                <wp:docPr id="826076106" name="直線コネクタ 826076106"/>
                <wp:cNvGraphicFramePr/>
                <a:graphic xmlns:a="http://schemas.openxmlformats.org/drawingml/2006/main">
                  <a:graphicData uri="http://schemas.microsoft.com/office/word/2010/wordprocessingShape">
                    <wps:wsp>
                      <wps:cNvCnPr/>
                      <wps:spPr>
                        <a:xfrm>
                          <a:off x="0" y="0"/>
                          <a:ext cx="1695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12A5A80" id="直線コネクタ 826076106" o:spid="_x0000_s1026" style="position:absolute;left:0;text-align:left;z-index:2517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7pt,71.9pt" to="189.2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" strokecolor="red" strokeweight="1.5pt">
                <v:stroke joinstyle="miter"/>
              </v:line>
            </w:pict>
          </mc:Fallback>
        </mc:AlternateContent>
      </w:r>
      <w:r>
        <w:rPr>
          <w:noProof/>
        </w:rPr>
        <mc:AlternateContent>
          <mc:Choice Requires="wps">
            <w:drawing>
              <wp:anchor distT="0" distB="0" distL="114300" distR="114300" simplePos="0" relativeHeight="251737152" behindDoc="0" locked="0" layoutInCell="1" allowOverlap="1" wp14:anchorId="48F047D0" wp14:editId="54BF9064">
                <wp:simplePos x="0" y="0"/>
                <wp:positionH relativeFrom="column">
                  <wp:posOffset>906780</wp:posOffset>
                </wp:positionH>
                <wp:positionV relativeFrom="paragraph">
                  <wp:posOffset>578485</wp:posOffset>
                </wp:positionV>
                <wp:extent cx="1482090" cy="0"/>
                <wp:effectExtent l="0" t="0" r="0" b="0"/>
                <wp:wrapNone/>
                <wp:docPr id="826076105" name="直線コネクタ 826076105"/>
                <wp:cNvGraphicFramePr/>
                <a:graphic xmlns:a="http://schemas.openxmlformats.org/drawingml/2006/main">
                  <a:graphicData uri="http://schemas.microsoft.com/office/word/2010/wordprocessingShape">
                    <wps:wsp>
                      <wps:cNvCnPr/>
                      <wps:spPr>
                        <a:xfrm>
                          <a:off x="0" y="0"/>
                          <a:ext cx="1482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57904F7" id="直線コネクタ 826076105" o:spid="_x0000_s1026" style="position:absolute;left:0;text-align:left;z-index:25173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4pt,45.55pt" to="188.1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" strokecolor="red" strokeweight="1.5pt">
                <v:stroke joinstyle="miter"/>
              </v:line>
            </w:pict>
          </mc:Fallback>
        </mc:AlternateContent>
      </w:r>
      <w:r>
        <w:rPr>
          <w:noProof/>
        </w:rPr>
        <mc:AlternateContent>
          <mc:Choice Requires="wps">
            <w:drawing>
              <wp:anchor distT="0" distB="0" distL="114300" distR="114300" simplePos="0" relativeHeight="251735104" behindDoc="0" locked="0" layoutInCell="1" allowOverlap="1" wp14:anchorId="15BB465E" wp14:editId="616C3CB0">
                <wp:simplePos x="0" y="0"/>
                <wp:positionH relativeFrom="column">
                  <wp:posOffset>906780</wp:posOffset>
                </wp:positionH>
                <wp:positionV relativeFrom="paragraph">
                  <wp:posOffset>243205</wp:posOffset>
                </wp:positionV>
                <wp:extent cx="1482090" cy="0"/>
                <wp:effectExtent l="0" t="0" r="0" b="0"/>
                <wp:wrapNone/>
                <wp:docPr id="826076104" name="直線コネクタ 826076104"/>
                <wp:cNvGraphicFramePr/>
                <a:graphic xmlns:a="http://schemas.openxmlformats.org/drawingml/2006/main">
                  <a:graphicData uri="http://schemas.microsoft.com/office/word/2010/wordprocessingShape">
                    <wps:wsp>
                      <wps:cNvCnPr/>
                      <wps:spPr>
                        <a:xfrm>
                          <a:off x="0" y="0"/>
                          <a:ext cx="1482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88DB70C" id="直線コネクタ 826076104" o:spid="_x0000_s1026" style="position:absolute;left:0;text-align:left;z-index:25173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4pt,19.15pt" to="188.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" strokecolor="red" strokeweight="1.5pt">
                <v:stroke joinstyle="miter"/>
              </v:line>
            </w:pict>
          </mc:Fallback>
        </mc:AlternateContent>
      </w:r>
      <w:r w:rsidR="000A1D53">
        <w:rPr>
          <w:noProof/>
        </w:rPr>
        <w:drawing>
          <wp:inline distT="0" distB="0" distL="0" distR="0" wp14:anchorId="0FA9C929" wp14:editId="3EADE6F2">
            <wp:extent cx="5487035" cy="2487295"/>
            <wp:effectExtent l="0" t="0" r="0" b="8255"/>
            <wp:docPr id="1480465538" name="図 148046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7035" cy="2487295"/>
                    </a:xfrm>
                    <a:prstGeom prst="rect">
                      <a:avLst/>
                    </a:prstGeom>
                    <a:noFill/>
                    <a:ln>
                      <a:noFill/>
                    </a:ln>
                  </pic:spPr>
                </pic:pic>
              </a:graphicData>
            </a:graphic>
          </wp:inline>
        </w:drawing>
      </w:r>
    </w:p>
    <w:p w14:paraId="199A3622" w14:textId="00117CED" w:rsidR="00B42A04" w:rsidRPr="00E75FDD" w:rsidRDefault="00E75FDD" w:rsidP="00B42A04">
      <w:pPr>
        <w:ind w:leftChars="2800" w:left="5600"/>
        <w:rPr>
          <w:sz w:val="16"/>
          <w:szCs w:val="16"/>
        </w:rPr>
      </w:pPr>
      <w:r w:rsidRPr="00E75FDD">
        <w:rPr>
          <w:rFonts w:hint="eastAsia"/>
          <w:sz w:val="16"/>
          <w:szCs w:val="16"/>
        </w:rPr>
        <w:t>回答数　母子：1,173件、</w:t>
      </w:r>
      <w:r w:rsidRPr="00E75FDD">
        <w:rPr>
          <w:sz w:val="16"/>
          <w:szCs w:val="16"/>
        </w:rPr>
        <w:t>父子</w:t>
      </w:r>
      <w:r w:rsidRPr="00E75FDD">
        <w:rPr>
          <w:rFonts w:hint="eastAsia"/>
          <w:sz w:val="16"/>
          <w:szCs w:val="16"/>
        </w:rPr>
        <w:t>：49件</w:t>
      </w:r>
    </w:p>
    <w:p w14:paraId="63F6D310" w14:textId="77777777" w:rsidR="00E75FDD" w:rsidRPr="00E75FDD" w:rsidRDefault="00E75FDD" w:rsidP="00E75FDD">
      <w:pPr>
        <w:pStyle w:val="a3"/>
        <w:keepNext/>
        <w:numPr>
          <w:ilvl w:val="0"/>
          <w:numId w:val="34"/>
        </w:numPr>
        <w:ind w:leftChars="0"/>
        <w:outlineLvl w:val="2"/>
        <w:rPr>
          <w:rFonts w:hAnsi="HG丸ｺﾞｼｯｸM-PRO" w:cstheme="majorBidi"/>
          <w:vanish/>
        </w:rPr>
      </w:pPr>
      <w:bookmarkStart w:id="59" w:name="_Toc158709552"/>
      <w:bookmarkStart w:id="60" w:name="_Toc158753818"/>
      <w:bookmarkStart w:id="61" w:name="_Toc158754278"/>
      <w:bookmarkStart w:id="62" w:name="_Toc158797524"/>
      <w:bookmarkStart w:id="63" w:name="_Toc158834374"/>
      <w:bookmarkStart w:id="64" w:name="_Toc159234003"/>
      <w:bookmarkStart w:id="65" w:name="_Toc160045402"/>
      <w:bookmarkStart w:id="66" w:name="_Toc160092191"/>
      <w:bookmarkStart w:id="67" w:name="_Toc160092233"/>
      <w:bookmarkStart w:id="68" w:name="_Toc160104355"/>
      <w:bookmarkStart w:id="69" w:name="_Toc166164935"/>
      <w:bookmarkEnd w:id="59"/>
      <w:bookmarkEnd w:id="60"/>
      <w:bookmarkEnd w:id="61"/>
      <w:bookmarkEnd w:id="62"/>
      <w:bookmarkEnd w:id="63"/>
      <w:bookmarkEnd w:id="64"/>
      <w:bookmarkEnd w:id="65"/>
      <w:bookmarkEnd w:id="66"/>
      <w:bookmarkEnd w:id="67"/>
      <w:bookmarkEnd w:id="68"/>
      <w:bookmarkEnd w:id="69"/>
    </w:p>
    <w:p w14:paraId="0F0BFCD5" w14:textId="77777777" w:rsidR="00E75FDD" w:rsidRPr="00E75FDD" w:rsidRDefault="00E75FDD" w:rsidP="00E75FDD">
      <w:pPr>
        <w:pStyle w:val="a3"/>
        <w:keepNext/>
        <w:numPr>
          <w:ilvl w:val="0"/>
          <w:numId w:val="34"/>
        </w:numPr>
        <w:ind w:leftChars="0"/>
        <w:outlineLvl w:val="2"/>
        <w:rPr>
          <w:rFonts w:hAnsi="HG丸ｺﾞｼｯｸM-PRO" w:cstheme="majorBidi"/>
          <w:vanish/>
        </w:rPr>
      </w:pPr>
      <w:bookmarkStart w:id="70" w:name="_Toc158753819"/>
      <w:bookmarkStart w:id="71" w:name="_Toc158754279"/>
      <w:bookmarkStart w:id="72" w:name="_Toc158797525"/>
      <w:bookmarkStart w:id="73" w:name="_Toc158834375"/>
      <w:bookmarkStart w:id="74" w:name="_Toc159234004"/>
      <w:bookmarkStart w:id="75" w:name="_Toc160045403"/>
      <w:bookmarkStart w:id="76" w:name="_Toc160092192"/>
      <w:bookmarkStart w:id="77" w:name="_Toc160092234"/>
      <w:bookmarkStart w:id="78" w:name="_Toc160104356"/>
      <w:bookmarkStart w:id="79" w:name="_Toc166164936"/>
      <w:bookmarkEnd w:id="70"/>
      <w:bookmarkEnd w:id="71"/>
      <w:bookmarkEnd w:id="72"/>
      <w:bookmarkEnd w:id="73"/>
      <w:bookmarkEnd w:id="74"/>
      <w:bookmarkEnd w:id="75"/>
      <w:bookmarkEnd w:id="76"/>
      <w:bookmarkEnd w:id="77"/>
      <w:bookmarkEnd w:id="78"/>
      <w:bookmarkEnd w:id="79"/>
    </w:p>
    <w:p w14:paraId="59EF400F" w14:textId="77777777" w:rsidR="00E75FDD" w:rsidRPr="00E75FDD" w:rsidRDefault="00E75FDD" w:rsidP="00E75FDD">
      <w:pPr>
        <w:pStyle w:val="a3"/>
        <w:keepNext/>
        <w:numPr>
          <w:ilvl w:val="0"/>
          <w:numId w:val="34"/>
        </w:numPr>
        <w:ind w:leftChars="0"/>
        <w:outlineLvl w:val="2"/>
        <w:rPr>
          <w:rFonts w:hAnsi="HG丸ｺﾞｼｯｸM-PRO" w:cstheme="majorBidi"/>
          <w:vanish/>
        </w:rPr>
      </w:pPr>
      <w:bookmarkStart w:id="80" w:name="_Toc158753820"/>
      <w:bookmarkStart w:id="81" w:name="_Toc158754280"/>
      <w:bookmarkStart w:id="82" w:name="_Toc158797526"/>
      <w:bookmarkStart w:id="83" w:name="_Toc158834376"/>
      <w:bookmarkStart w:id="84" w:name="_Toc159234005"/>
      <w:bookmarkStart w:id="85" w:name="_Toc160045404"/>
      <w:bookmarkStart w:id="86" w:name="_Toc160092193"/>
      <w:bookmarkStart w:id="87" w:name="_Toc160092235"/>
      <w:bookmarkStart w:id="88" w:name="_Toc160104357"/>
      <w:bookmarkStart w:id="89" w:name="_Toc166164937"/>
      <w:bookmarkEnd w:id="80"/>
      <w:bookmarkEnd w:id="81"/>
      <w:bookmarkEnd w:id="82"/>
      <w:bookmarkEnd w:id="83"/>
      <w:bookmarkEnd w:id="84"/>
      <w:bookmarkEnd w:id="85"/>
      <w:bookmarkEnd w:id="86"/>
      <w:bookmarkEnd w:id="87"/>
      <w:bookmarkEnd w:id="88"/>
      <w:bookmarkEnd w:id="89"/>
    </w:p>
    <w:p w14:paraId="4A7960A2" w14:textId="77777777" w:rsidR="00E75FDD" w:rsidRPr="00E75FDD" w:rsidRDefault="00E75FDD" w:rsidP="00E75FDD">
      <w:pPr>
        <w:pStyle w:val="a3"/>
        <w:keepNext/>
        <w:numPr>
          <w:ilvl w:val="0"/>
          <w:numId w:val="34"/>
        </w:numPr>
        <w:ind w:leftChars="0"/>
        <w:outlineLvl w:val="2"/>
        <w:rPr>
          <w:rFonts w:hAnsi="HG丸ｺﾞｼｯｸM-PRO" w:cstheme="majorBidi"/>
          <w:vanish/>
        </w:rPr>
      </w:pPr>
      <w:bookmarkStart w:id="90" w:name="_Toc158753821"/>
      <w:bookmarkStart w:id="91" w:name="_Toc158754281"/>
      <w:bookmarkStart w:id="92" w:name="_Toc158797527"/>
      <w:bookmarkStart w:id="93" w:name="_Toc158834377"/>
      <w:bookmarkStart w:id="94" w:name="_Toc159234006"/>
      <w:bookmarkStart w:id="95" w:name="_Toc160045405"/>
      <w:bookmarkStart w:id="96" w:name="_Toc160092194"/>
      <w:bookmarkStart w:id="97" w:name="_Toc160092236"/>
      <w:bookmarkStart w:id="98" w:name="_Toc160104358"/>
      <w:bookmarkStart w:id="99" w:name="_Toc166164938"/>
      <w:bookmarkEnd w:id="90"/>
      <w:bookmarkEnd w:id="91"/>
      <w:bookmarkEnd w:id="92"/>
      <w:bookmarkEnd w:id="93"/>
      <w:bookmarkEnd w:id="94"/>
      <w:bookmarkEnd w:id="95"/>
      <w:bookmarkEnd w:id="96"/>
      <w:bookmarkEnd w:id="97"/>
      <w:bookmarkEnd w:id="98"/>
      <w:bookmarkEnd w:id="99"/>
    </w:p>
    <w:p w14:paraId="0072B5A8" w14:textId="4BCFDFD9" w:rsidR="00D81D61" w:rsidRPr="003C25A6" w:rsidRDefault="007C7361" w:rsidP="007C7361">
      <w:pPr>
        <w:pStyle w:val="4"/>
        <w:ind w:leftChars="100" w:left="200"/>
      </w:pPr>
      <w:bookmarkStart w:id="100" w:name="_Toc158753822"/>
      <w:bookmarkStart w:id="101" w:name="_Toc158754282"/>
      <w:bookmarkStart w:id="102" w:name="_Toc158797528"/>
      <w:bookmarkStart w:id="103" w:name="_Toc158834378"/>
      <w:bookmarkStart w:id="104" w:name="_Toc166164939"/>
      <w:bookmarkEnd w:id="100"/>
      <w:bookmarkEnd w:id="101"/>
      <w:bookmarkEnd w:id="102"/>
      <w:bookmarkEnd w:id="103"/>
      <w:r>
        <w:rPr>
          <w:rFonts w:hint="eastAsia"/>
        </w:rPr>
        <w:t xml:space="preserve">⑩　</w:t>
      </w:r>
      <w:r w:rsidR="00B27A3A">
        <w:rPr>
          <w:rFonts w:hint="eastAsia"/>
        </w:rPr>
        <w:t>親子交流</w:t>
      </w:r>
      <w:r w:rsidRPr="003C25A6">
        <w:rPr>
          <w:rFonts w:hint="eastAsia"/>
        </w:rPr>
        <w:t>の実施状況、実施頻度</w:t>
      </w:r>
      <w:bookmarkEnd w:id="104"/>
      <w:r w:rsidR="00D10964">
        <w:rPr>
          <w:rFonts w:hint="eastAsia"/>
        </w:rPr>
        <w:t>（複数回答あり）</w:t>
      </w:r>
    </w:p>
    <w:p w14:paraId="6B827DEA" w14:textId="634F5018" w:rsidR="00E75FDD" w:rsidRPr="00E75FDD" w:rsidRDefault="00E75FDD" w:rsidP="00E75FDD">
      <w:pPr>
        <w:pStyle w:val="a9"/>
        <w:ind w:left="400" w:firstLine="200"/>
        <w:rPr>
          <w:rFonts w:ascii="HG丸ｺﾞｼｯｸM-PRO" w:eastAsia="HG丸ｺﾞｼｯｸM-PRO" w:hAnsi="HG丸ｺﾞｼｯｸM-PRO"/>
        </w:rPr>
      </w:pPr>
      <w:r w:rsidRPr="00E75FDD">
        <w:rPr>
          <w:rFonts w:ascii="HG丸ｺﾞｼｯｸM-PRO" w:eastAsia="HG丸ｺﾞｼｯｸM-PRO" w:hAnsi="HG丸ｺﾞｼｯｸM-PRO" w:hint="eastAsia"/>
        </w:rPr>
        <w:t>母子家庭</w:t>
      </w:r>
      <w:r w:rsidR="00283A6B">
        <w:rPr>
          <w:rFonts w:ascii="HG丸ｺﾞｼｯｸM-PRO" w:eastAsia="HG丸ｺﾞｼｯｸM-PRO" w:hAnsi="HG丸ｺﾞｼｯｸM-PRO" w:hint="eastAsia"/>
        </w:rPr>
        <w:t>・父子家庭ともに</w:t>
      </w:r>
      <w:r w:rsidRPr="00E75FDD">
        <w:rPr>
          <w:rFonts w:ascii="HG丸ｺﾞｼｯｸM-PRO" w:eastAsia="HG丸ｺﾞｼｯｸM-PRO" w:hAnsi="HG丸ｺﾞｼｯｸM-PRO" w:hint="eastAsia"/>
        </w:rPr>
        <w:t>「行ってい</w:t>
      </w:r>
      <w:r w:rsidR="00283A6B">
        <w:rPr>
          <w:rFonts w:ascii="HG丸ｺﾞｼｯｸM-PRO" w:eastAsia="HG丸ｺﾞｼｯｸM-PRO" w:hAnsi="HG丸ｺﾞｼｯｸM-PRO" w:hint="eastAsia"/>
        </w:rPr>
        <w:t>ない</w:t>
      </w:r>
      <w:r w:rsidRPr="00E75FDD">
        <w:rPr>
          <w:rFonts w:ascii="HG丸ｺﾞｼｯｸM-PRO" w:eastAsia="HG丸ｺﾞｼｯｸM-PRO" w:hAnsi="HG丸ｺﾞｼｯｸM-PRO" w:hint="eastAsia"/>
        </w:rPr>
        <w:t>」</w:t>
      </w:r>
      <w:r w:rsidR="00283A6B">
        <w:rPr>
          <w:rFonts w:ascii="HG丸ｺﾞｼｯｸM-PRO" w:eastAsia="HG丸ｺﾞｼｯｸM-PRO" w:hAnsi="HG丸ｺﾞｼｯｸM-PRO" w:hint="eastAsia"/>
        </w:rPr>
        <w:t>の割合が57.6％、49.3％と高い。</w:t>
      </w:r>
    </w:p>
    <w:p w14:paraId="08256C47" w14:textId="49E12449" w:rsidR="00E75FDD" w:rsidRPr="00E75FDD" w:rsidRDefault="00E75FDD" w:rsidP="00E75FDD">
      <w:pPr>
        <w:pStyle w:val="ab"/>
        <w:ind w:left="400"/>
        <w:rPr>
          <w:rFonts w:ascii="HG丸ｺﾞｼｯｸM-PRO" w:eastAsia="HG丸ｺﾞｼｯｸM-PRO" w:hAnsi="HG丸ｺﾞｼｯｸM-PRO"/>
        </w:rPr>
      </w:pPr>
      <w:r w:rsidRPr="00E75FDD">
        <w:rPr>
          <w:rFonts w:ascii="HG丸ｺﾞｼｯｸM-PRO" w:eastAsia="HG丸ｺﾞｼｯｸM-PRO" w:hAnsi="HG丸ｺﾞｼｯｸM-PRO" w:hint="eastAsia"/>
        </w:rPr>
        <w:t>（</w:t>
      </w:r>
      <w:r w:rsidRPr="00E75FDD">
        <w:rPr>
          <w:rFonts w:ascii="HG丸ｺﾞｼｯｸM-PRO" w:eastAsia="HG丸ｺﾞｼｯｸM-PRO" w:hAnsi="HG丸ｺﾞｼｯｸM-PRO"/>
        </w:rPr>
        <w:t>図表</w:t>
      </w:r>
      <w:r w:rsidR="00681AAA">
        <w:rPr>
          <w:rFonts w:ascii="HG丸ｺﾞｼｯｸM-PRO" w:eastAsia="HG丸ｺﾞｼｯｸM-PRO" w:hAnsi="HG丸ｺﾞｼｯｸM-PRO" w:hint="eastAsia"/>
        </w:rPr>
        <w:t>34</w:t>
      </w:r>
      <w:r w:rsidRPr="00E75FDD">
        <w:rPr>
          <w:rFonts w:ascii="HG丸ｺﾞｼｯｸM-PRO" w:eastAsia="HG丸ｺﾞｼｯｸM-PRO" w:hAnsi="HG丸ｺﾞｼｯｸM-PRO"/>
        </w:rPr>
        <w:t>）</w:t>
      </w:r>
      <w:r w:rsidRPr="00E75FDD">
        <w:rPr>
          <w:rFonts w:ascii="HG丸ｺﾞｼｯｸM-PRO" w:eastAsia="HG丸ｺﾞｼｯｸM-PRO" w:hAnsi="HG丸ｺﾞｼｯｸM-PRO" w:hint="eastAsia"/>
        </w:rPr>
        <w:t>母子</w:t>
      </w:r>
      <w:r w:rsidR="00283A6B">
        <w:rPr>
          <w:rFonts w:ascii="HG丸ｺﾞｼｯｸM-PRO" w:eastAsia="HG丸ｺﾞｼｯｸM-PRO" w:hAnsi="HG丸ｺﾞｼｯｸM-PRO" w:hint="eastAsia"/>
        </w:rPr>
        <w:t>家庭</w:t>
      </w:r>
      <w:r w:rsidRPr="00E75FDD">
        <w:rPr>
          <w:rFonts w:ascii="HG丸ｺﾞｼｯｸM-PRO" w:eastAsia="HG丸ｺﾞｼｯｸM-PRO" w:hAnsi="HG丸ｺﾞｼｯｸM-PRO"/>
        </w:rPr>
        <w:tab/>
      </w:r>
      <w:r w:rsidRPr="00E75FDD">
        <w:rPr>
          <w:rFonts w:ascii="HG丸ｺﾞｼｯｸM-PRO" w:eastAsia="HG丸ｺﾞｼｯｸM-PRO" w:hAnsi="HG丸ｺﾞｼｯｸM-PRO"/>
        </w:rPr>
        <w:tab/>
      </w:r>
      <w:r w:rsidRPr="00E75FDD">
        <w:rPr>
          <w:rFonts w:ascii="HG丸ｺﾞｼｯｸM-PRO" w:eastAsia="HG丸ｺﾞｼｯｸM-PRO" w:hAnsi="HG丸ｺﾞｼｯｸM-PRO"/>
        </w:rPr>
        <w:tab/>
      </w:r>
      <w:r w:rsidRPr="00E75FDD">
        <w:rPr>
          <w:rFonts w:ascii="HG丸ｺﾞｼｯｸM-PRO" w:eastAsia="HG丸ｺﾞｼｯｸM-PRO" w:hAnsi="HG丸ｺﾞｼｯｸM-PRO"/>
        </w:rPr>
        <w:tab/>
        <w:t>（図表</w:t>
      </w:r>
      <w:r w:rsidR="00681AAA">
        <w:rPr>
          <w:rFonts w:ascii="HG丸ｺﾞｼｯｸM-PRO" w:eastAsia="HG丸ｺﾞｼｯｸM-PRO" w:hAnsi="HG丸ｺﾞｼｯｸM-PRO" w:hint="eastAsia"/>
        </w:rPr>
        <w:t>35</w:t>
      </w:r>
      <w:r w:rsidRPr="00E75FDD">
        <w:rPr>
          <w:rFonts w:ascii="HG丸ｺﾞｼｯｸM-PRO" w:eastAsia="HG丸ｺﾞｼｯｸM-PRO" w:hAnsi="HG丸ｺﾞｼｯｸM-PRO"/>
        </w:rPr>
        <w:t>）</w:t>
      </w:r>
      <w:r w:rsidRPr="00E75FDD">
        <w:rPr>
          <w:rFonts w:ascii="HG丸ｺﾞｼｯｸM-PRO" w:eastAsia="HG丸ｺﾞｼｯｸM-PRO" w:hAnsi="HG丸ｺﾞｼｯｸM-PRO" w:hint="eastAsia"/>
        </w:rPr>
        <w:t>父子</w:t>
      </w:r>
      <w:r w:rsidR="00283A6B">
        <w:rPr>
          <w:rFonts w:ascii="HG丸ｺﾞｼｯｸM-PRO" w:eastAsia="HG丸ｺﾞｼｯｸM-PRO" w:hAnsi="HG丸ｺﾞｼｯｸM-PRO" w:hint="eastAsia"/>
        </w:rPr>
        <w:t>家庭</w:t>
      </w:r>
    </w:p>
    <w:p w14:paraId="7C7C2355" w14:textId="13855D70" w:rsidR="00D22A51" w:rsidRDefault="00D864E3" w:rsidP="00D22A51">
      <w:r w:rsidRPr="00E75FDD">
        <w:rPr>
          <w:noProof/>
        </w:rPr>
        <mc:AlternateContent>
          <mc:Choice Requires="wps">
            <w:drawing>
              <wp:anchor distT="0" distB="0" distL="114300" distR="114300" simplePos="0" relativeHeight="251638816" behindDoc="0" locked="0" layoutInCell="1" allowOverlap="1" wp14:anchorId="5B54BA1D" wp14:editId="4919FA58">
                <wp:simplePos x="0" y="0"/>
                <wp:positionH relativeFrom="column">
                  <wp:posOffset>5016500</wp:posOffset>
                </wp:positionH>
                <wp:positionV relativeFrom="paragraph">
                  <wp:posOffset>1254125</wp:posOffset>
                </wp:positionV>
                <wp:extent cx="1295400" cy="287655"/>
                <wp:effectExtent l="0" t="0" r="0" b="0"/>
                <wp:wrapNone/>
                <wp:docPr id="1480465597" name="テキスト ボックス 1480465597"/>
                <wp:cNvGraphicFramePr/>
                <a:graphic xmlns:a="http://schemas.openxmlformats.org/drawingml/2006/main">
                  <a:graphicData uri="http://schemas.microsoft.com/office/word/2010/wordprocessingShape">
                    <wps:wsp>
                      <wps:cNvSpPr txBox="1"/>
                      <wps:spPr>
                        <a:xfrm>
                          <a:off x="0" y="0"/>
                          <a:ext cx="1295400" cy="287655"/>
                        </a:xfrm>
                        <a:prstGeom prst="rect">
                          <a:avLst/>
                        </a:prstGeom>
                        <a:noFill/>
                        <a:ln w="6350">
                          <a:noFill/>
                        </a:ln>
                      </wps:spPr>
                      <wps:txbx>
                        <w:txbxContent>
                          <w:p w14:paraId="61EC73C4" w14:textId="77777777" w:rsidR="00E75FDD" w:rsidRPr="005F33A5" w:rsidRDefault="00E75FDD" w:rsidP="00E75FDD">
                            <w:pPr>
                              <w:rPr>
                                <w:sz w:val="16"/>
                                <w:szCs w:val="18"/>
                              </w:rPr>
                            </w:pPr>
                            <w:r w:rsidRPr="005F33A5">
                              <w:rPr>
                                <w:rFonts w:hint="eastAsia"/>
                                <w:sz w:val="16"/>
                                <w:szCs w:val="18"/>
                              </w:rPr>
                              <w:t xml:space="preserve">回答者　</w:t>
                            </w:r>
                            <w:r>
                              <w:rPr>
                                <w:sz w:val="16"/>
                                <w:szCs w:val="18"/>
                              </w:rPr>
                              <w:t>67</w:t>
                            </w:r>
                            <w:r w:rsidRPr="005F33A5">
                              <w:rPr>
                                <w:rFonts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BA1D" id="テキスト ボックス 1480465597" o:spid="_x0000_s1034" type="#_x0000_t202" style="position:absolute;margin-left:395pt;margin-top:98.75pt;width:102pt;height:22.65pt;z-index:2516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" filled="f" stroked="f" strokeweight=".5pt">
                <v:textbox>
                  <w:txbxContent>
                    <w:p w14:paraId="61EC73C4" w14:textId="77777777" w:rsidR="00E75FDD" w:rsidRPr="005F33A5" w:rsidRDefault="00E75FDD" w:rsidP="00E75FDD">
                      <w:pPr>
                        <w:rPr>
                          <w:sz w:val="16"/>
                          <w:szCs w:val="18"/>
                        </w:rPr>
                      </w:pPr>
                      <w:r w:rsidRPr="005F33A5">
                        <w:rPr>
                          <w:rFonts w:hint="eastAsia"/>
                          <w:sz w:val="16"/>
                          <w:szCs w:val="18"/>
                        </w:rPr>
                        <w:t xml:space="preserve">回答者　</w:t>
                      </w:r>
                      <w:r>
                        <w:rPr>
                          <w:sz w:val="16"/>
                          <w:szCs w:val="18"/>
                        </w:rPr>
                        <w:t>67</w:t>
                      </w:r>
                      <w:r w:rsidRPr="005F33A5">
                        <w:rPr>
                          <w:rFonts w:hint="eastAsia"/>
                          <w:sz w:val="16"/>
                          <w:szCs w:val="18"/>
                        </w:rPr>
                        <w:t>件</w:t>
                      </w:r>
                    </w:p>
                  </w:txbxContent>
                </v:textbox>
              </v:shape>
            </w:pict>
          </mc:Fallback>
        </mc:AlternateContent>
      </w:r>
      <w:r w:rsidRPr="00E75FDD">
        <w:rPr>
          <w:noProof/>
        </w:rPr>
        <mc:AlternateContent>
          <mc:Choice Requires="wps">
            <w:drawing>
              <wp:anchor distT="0" distB="0" distL="114300" distR="114300" simplePos="0" relativeHeight="251638815" behindDoc="0" locked="0" layoutInCell="1" allowOverlap="1" wp14:anchorId="09A96581" wp14:editId="47B224D8">
                <wp:simplePos x="0" y="0"/>
                <wp:positionH relativeFrom="column">
                  <wp:posOffset>1866900</wp:posOffset>
                </wp:positionH>
                <wp:positionV relativeFrom="paragraph">
                  <wp:posOffset>1256665</wp:posOffset>
                </wp:positionV>
                <wp:extent cx="1295400" cy="287655"/>
                <wp:effectExtent l="0" t="0" r="0" b="0"/>
                <wp:wrapNone/>
                <wp:docPr id="1394811094" name="テキスト ボックス 1394811094"/>
                <wp:cNvGraphicFramePr/>
                <a:graphic xmlns:a="http://schemas.openxmlformats.org/drawingml/2006/main">
                  <a:graphicData uri="http://schemas.microsoft.com/office/word/2010/wordprocessingShape">
                    <wps:wsp>
                      <wps:cNvSpPr txBox="1"/>
                      <wps:spPr>
                        <a:xfrm>
                          <a:off x="0" y="0"/>
                          <a:ext cx="1295400" cy="287655"/>
                        </a:xfrm>
                        <a:prstGeom prst="rect">
                          <a:avLst/>
                        </a:prstGeom>
                        <a:noFill/>
                        <a:ln w="6350">
                          <a:noFill/>
                        </a:ln>
                      </wps:spPr>
                      <wps:txbx>
                        <w:txbxContent>
                          <w:p w14:paraId="0184BF50" w14:textId="77777777" w:rsidR="00E75FDD" w:rsidRPr="005F33A5" w:rsidRDefault="00E75FDD" w:rsidP="00E75FDD">
                            <w:pPr>
                              <w:rPr>
                                <w:sz w:val="16"/>
                                <w:szCs w:val="18"/>
                              </w:rPr>
                            </w:pPr>
                            <w:r w:rsidRPr="005F33A5">
                              <w:rPr>
                                <w:rFonts w:hint="eastAsia"/>
                                <w:sz w:val="16"/>
                                <w:szCs w:val="18"/>
                              </w:rPr>
                              <w:t xml:space="preserve">回答者　</w:t>
                            </w:r>
                            <w:r>
                              <w:rPr>
                                <w:rFonts w:hint="eastAsia"/>
                                <w:sz w:val="16"/>
                                <w:szCs w:val="18"/>
                              </w:rPr>
                              <w:t>1,766</w:t>
                            </w:r>
                            <w:r w:rsidRPr="005F33A5">
                              <w:rPr>
                                <w:rFonts w:hint="eastAsia"/>
                                <w:sz w:val="16"/>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96581" id="テキスト ボックス 1394811094" o:spid="_x0000_s1035" type="#_x0000_t202" style="position:absolute;margin-left:147pt;margin-top:98.95pt;width:102pt;height:22.65pt;z-index:251638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" filled="f" stroked="f" strokeweight=".5pt">
                <v:textbox>
                  <w:txbxContent>
                    <w:p w14:paraId="0184BF50" w14:textId="77777777" w:rsidR="00E75FDD" w:rsidRPr="005F33A5" w:rsidRDefault="00E75FDD" w:rsidP="00E75FDD">
                      <w:pPr>
                        <w:rPr>
                          <w:sz w:val="16"/>
                          <w:szCs w:val="18"/>
                        </w:rPr>
                      </w:pPr>
                      <w:r w:rsidRPr="005F33A5">
                        <w:rPr>
                          <w:rFonts w:hint="eastAsia"/>
                          <w:sz w:val="16"/>
                          <w:szCs w:val="18"/>
                        </w:rPr>
                        <w:t xml:space="preserve">回答者　</w:t>
                      </w:r>
                      <w:r>
                        <w:rPr>
                          <w:rFonts w:hint="eastAsia"/>
                          <w:sz w:val="16"/>
                          <w:szCs w:val="18"/>
                        </w:rPr>
                        <w:t>1,766</w:t>
                      </w:r>
                      <w:r w:rsidRPr="005F33A5">
                        <w:rPr>
                          <w:rFonts w:hint="eastAsia"/>
                          <w:sz w:val="16"/>
                          <w:szCs w:val="18"/>
                        </w:rPr>
                        <w:t>件</w:t>
                      </w:r>
                    </w:p>
                  </w:txbxContent>
                </v:textbox>
              </v:shape>
            </w:pict>
          </mc:Fallback>
        </mc:AlternateContent>
      </w:r>
      <w:r w:rsidR="00E75FDD" w:rsidRPr="00E75FDD">
        <w:rPr>
          <w:rFonts w:hint="eastAsia"/>
        </w:rPr>
        <w:t xml:space="preserve">　　</w:t>
      </w:r>
      <w:r w:rsidR="00E75FDD" w:rsidRPr="00E75FDD">
        <w:rPr>
          <w:noProof/>
        </w:rPr>
        <w:drawing>
          <wp:inline distT="0" distB="0" distL="0" distR="0" wp14:anchorId="36C8F86D" wp14:editId="53AA5E47">
            <wp:extent cx="1573349" cy="1556657"/>
            <wp:effectExtent l="0" t="0" r="8255" b="5715"/>
            <wp:docPr id="24091436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573349" cy="1556657"/>
                    </a:xfrm>
                    <a:prstGeom prst="rect">
                      <a:avLst/>
                    </a:prstGeom>
                    <a:noFill/>
                    <a:ln>
                      <a:noFill/>
                    </a:ln>
                    <a:extLst>
                      <a:ext uri="{53640926-AAD7-44D8-BBD7-CCE9431645EC}">
                        <a14:shadowObscured xmlns:a14="http://schemas.microsoft.com/office/drawing/2010/main"/>
                      </a:ext>
                    </a:extLst>
                  </pic:spPr>
                </pic:pic>
              </a:graphicData>
            </a:graphic>
          </wp:inline>
        </w:drawing>
      </w:r>
      <w:r w:rsidR="00E75FDD" w:rsidRPr="00E75FDD">
        <w:rPr>
          <w:rFonts w:hint="eastAsia"/>
        </w:rPr>
        <w:t xml:space="preserve">　　　　　　　　　　　</w:t>
      </w:r>
      <w:r w:rsidR="00E75FDD" w:rsidRPr="00E75FDD">
        <w:rPr>
          <w:noProof/>
        </w:rPr>
        <w:drawing>
          <wp:inline distT="0" distB="0" distL="0" distR="0" wp14:anchorId="332D1587" wp14:editId="4E7458EE">
            <wp:extent cx="1524000" cy="1540374"/>
            <wp:effectExtent l="0" t="0" r="0" b="317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524000" cy="1540374"/>
                    </a:xfrm>
                    <a:prstGeom prst="rect">
                      <a:avLst/>
                    </a:prstGeom>
                    <a:noFill/>
                    <a:ln>
                      <a:noFill/>
                    </a:ln>
                    <a:extLst>
                      <a:ext uri="{53640926-AAD7-44D8-BBD7-CCE9431645EC}">
                        <a14:shadowObscured xmlns:a14="http://schemas.microsoft.com/office/drawing/2010/main"/>
                      </a:ext>
                    </a:extLst>
                  </pic:spPr>
                </pic:pic>
              </a:graphicData>
            </a:graphic>
          </wp:inline>
        </w:drawing>
      </w:r>
      <w:bookmarkStart w:id="105" w:name="_Toc158753824"/>
      <w:bookmarkStart w:id="106" w:name="_Toc158754284"/>
      <w:bookmarkStart w:id="107" w:name="_Toc158797530"/>
      <w:bookmarkStart w:id="108" w:name="_Toc158834380"/>
      <w:bookmarkStart w:id="109" w:name="_Toc159234008"/>
      <w:bookmarkStart w:id="110" w:name="_Toc160045406"/>
      <w:bookmarkStart w:id="111" w:name="_Toc160092195"/>
      <w:bookmarkStart w:id="112" w:name="_Toc160092237"/>
      <w:bookmarkStart w:id="113" w:name="_Toc160104359"/>
      <w:bookmarkStart w:id="114" w:name="_Toc166164940"/>
      <w:bookmarkStart w:id="115" w:name="_Toc154663467"/>
      <w:bookmarkStart w:id="116" w:name="_Toc154663542"/>
      <w:bookmarkStart w:id="117" w:name="_Toc154663617"/>
      <w:bookmarkEnd w:id="105"/>
      <w:bookmarkEnd w:id="106"/>
      <w:bookmarkEnd w:id="107"/>
      <w:bookmarkEnd w:id="108"/>
      <w:bookmarkEnd w:id="109"/>
      <w:bookmarkEnd w:id="110"/>
      <w:bookmarkEnd w:id="111"/>
      <w:bookmarkEnd w:id="112"/>
      <w:bookmarkEnd w:id="113"/>
      <w:bookmarkEnd w:id="114"/>
    </w:p>
    <w:p w14:paraId="4C81D23B" w14:textId="59930D38" w:rsidR="00D22A51" w:rsidRPr="0008490D" w:rsidRDefault="00D22A51" w:rsidP="00D22A51">
      <w:pPr>
        <w:pStyle w:val="ab"/>
        <w:ind w:leftChars="100"/>
        <w:rPr>
          <w:rFonts w:ascii="HG丸ｺﾞｼｯｸM-PRO" w:eastAsia="HG丸ｺﾞｼｯｸM-PRO" w:hAnsi="HG丸ｺﾞｼｯｸM-PRO"/>
          <w:color w:val="000000" w:themeColor="text1"/>
        </w:rPr>
      </w:pPr>
      <w:r w:rsidRPr="0008490D">
        <w:rPr>
          <w:noProof/>
          <w:color w:val="000000" w:themeColor="text1"/>
        </w:rPr>
        <w:drawing>
          <wp:anchor distT="0" distB="0" distL="114300" distR="114300" simplePos="0" relativeHeight="251825216" behindDoc="0" locked="0" layoutInCell="1" allowOverlap="1" wp14:anchorId="484C7A29" wp14:editId="30F900A1">
            <wp:simplePos x="0" y="0"/>
            <wp:positionH relativeFrom="column">
              <wp:posOffset>135255</wp:posOffset>
            </wp:positionH>
            <wp:positionV relativeFrom="paragraph">
              <wp:posOffset>265430</wp:posOffset>
            </wp:positionV>
            <wp:extent cx="3282315" cy="762000"/>
            <wp:effectExtent l="0" t="0" r="0"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8231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90D">
        <w:rPr>
          <w:rFonts w:ascii="HG丸ｺﾞｼｯｸM-PRO" w:eastAsia="HG丸ｺﾞｼｯｸM-PRO" w:hAnsi="HG丸ｺﾞｼｯｸM-PRO" w:hint="eastAsia"/>
          <w:color w:val="000000" w:themeColor="text1"/>
        </w:rPr>
        <w:t>（</w:t>
      </w:r>
      <w:r w:rsidRPr="0008490D">
        <w:rPr>
          <w:rFonts w:ascii="HG丸ｺﾞｼｯｸM-PRO" w:eastAsia="HG丸ｺﾞｼｯｸM-PRO" w:hAnsi="HG丸ｺﾞｼｯｸM-PRO"/>
          <w:color w:val="000000" w:themeColor="text1"/>
        </w:rPr>
        <w:t>図表</w:t>
      </w:r>
      <w:r w:rsidRPr="0008490D">
        <w:rPr>
          <w:rFonts w:ascii="HG丸ｺﾞｼｯｸM-PRO" w:eastAsia="HG丸ｺﾞｼｯｸM-PRO" w:hAnsi="HG丸ｺﾞｼｯｸM-PRO" w:hint="eastAsia"/>
          <w:color w:val="000000" w:themeColor="text1"/>
        </w:rPr>
        <w:t>36</w:t>
      </w:r>
      <w:r w:rsidRPr="0008490D">
        <w:rPr>
          <w:rFonts w:ascii="HG丸ｺﾞｼｯｸM-PRO" w:eastAsia="HG丸ｺﾞｼｯｸM-PRO" w:hAnsi="HG丸ｺﾞｼｯｸM-PRO"/>
          <w:color w:val="000000" w:themeColor="text1"/>
        </w:rPr>
        <w:t>）</w:t>
      </w:r>
      <w:r w:rsidRPr="0008490D">
        <w:rPr>
          <w:rFonts w:ascii="HG丸ｺﾞｼｯｸM-PRO" w:eastAsia="HG丸ｺﾞｼｯｸM-PRO" w:hAnsi="HG丸ｺﾞｼｯｸM-PRO" w:hint="eastAsia"/>
          <w:color w:val="000000" w:themeColor="text1"/>
        </w:rPr>
        <w:t>親子交流の実施状況</w:t>
      </w:r>
      <w:r w:rsidRPr="0008490D">
        <w:rPr>
          <w:rFonts w:ascii="HG丸ｺﾞｼｯｸM-PRO" w:eastAsia="HG丸ｺﾞｼｯｸM-PRO" w:hAnsi="HG丸ｺﾞｼｯｸM-PRO"/>
          <w:color w:val="000000" w:themeColor="text1"/>
        </w:rPr>
        <w:t>の変遷（前回調査との比較）</w:t>
      </w:r>
    </w:p>
    <w:p w14:paraId="7963DED6" w14:textId="57ABCD3C" w:rsidR="00D22A51" w:rsidRPr="00D22A51" w:rsidRDefault="00D22A51" w:rsidP="00D22A51">
      <w:pPr>
        <w:keepNext/>
        <w:outlineLvl w:val="2"/>
        <w:rPr>
          <w:rFonts w:cstheme="majorBidi"/>
          <w:b/>
          <w:bCs/>
          <w:vanish/>
        </w:rPr>
      </w:pPr>
    </w:p>
    <w:bookmarkEnd w:id="115"/>
    <w:bookmarkEnd w:id="116"/>
    <w:bookmarkEnd w:id="117"/>
    <w:p w14:paraId="20D5FBC5" w14:textId="36940868" w:rsidR="00E75FDD" w:rsidRPr="00E75FDD" w:rsidRDefault="00B27A3A" w:rsidP="00D22A51">
      <w:pPr>
        <w:pStyle w:val="a9"/>
        <w:spacing w:line="300" w:lineRule="exact"/>
        <w:ind w:leftChars="100" w:firstLineChars="0"/>
        <w:rPr>
          <w:rFonts w:ascii="HG丸ｺﾞｼｯｸM-PRO" w:eastAsia="HG丸ｺﾞｼｯｸM-PRO" w:hAnsi="HG丸ｺﾞｼｯｸM-PRO"/>
        </w:rPr>
      </w:pPr>
      <w:r>
        <w:rPr>
          <w:rFonts w:ascii="HG丸ｺﾞｼｯｸM-PRO" w:eastAsia="HG丸ｺﾞｼｯｸM-PRO" w:hAnsi="HG丸ｺﾞｼｯｸM-PRO" w:hint="eastAsia"/>
        </w:rPr>
        <w:t>親子交流</w:t>
      </w:r>
      <w:r w:rsidR="00283A6B">
        <w:rPr>
          <w:rFonts w:ascii="HG丸ｺﾞｼｯｸM-PRO" w:eastAsia="HG丸ｺﾞｼｯｸM-PRO" w:hAnsi="HG丸ｺﾞｼｯｸM-PRO" w:hint="eastAsia"/>
        </w:rPr>
        <w:t>を「現在行っている」、「過去にあるが現在にはない」の回答者において、</w:t>
      </w:r>
      <w:r w:rsidR="00E75FDD" w:rsidRPr="00E75FDD">
        <w:rPr>
          <w:rFonts w:ascii="HG丸ｺﾞｼｯｸM-PRO" w:eastAsia="HG丸ｺﾞｼｯｸM-PRO" w:hAnsi="HG丸ｺﾞｼｯｸM-PRO" w:hint="eastAsia"/>
        </w:rPr>
        <w:t>父子家庭では、</w:t>
      </w:r>
      <w:r w:rsidR="00283A6B">
        <w:rPr>
          <w:rFonts w:ascii="HG丸ｺﾞｼｯｸM-PRO" w:eastAsia="HG丸ｺﾞｼｯｸM-PRO" w:hAnsi="HG丸ｺﾞｼｯｸM-PRO" w:hint="eastAsia"/>
        </w:rPr>
        <w:t>母との</w:t>
      </w:r>
      <w:r>
        <w:rPr>
          <w:rFonts w:ascii="HG丸ｺﾞｼｯｸM-PRO" w:eastAsia="HG丸ｺﾞｼｯｸM-PRO" w:hAnsi="HG丸ｺﾞｼｯｸM-PRO" w:hint="eastAsia"/>
        </w:rPr>
        <w:t>親子交流</w:t>
      </w:r>
      <w:r w:rsidR="00283A6B">
        <w:rPr>
          <w:rFonts w:ascii="HG丸ｺﾞｼｯｸM-PRO" w:eastAsia="HG丸ｺﾞｼｯｸM-PRO" w:hAnsi="HG丸ｺﾞｼｯｸM-PRO" w:hint="eastAsia"/>
        </w:rPr>
        <w:t>について</w:t>
      </w:r>
      <w:r w:rsidR="00E75FDD" w:rsidRPr="00E75FDD">
        <w:rPr>
          <w:rFonts w:ascii="HG丸ｺﾞｼｯｸM-PRO" w:eastAsia="HG丸ｺﾞｼｯｸM-PRO" w:hAnsi="HG丸ｺﾞｼｯｸM-PRO" w:hint="eastAsia"/>
        </w:rPr>
        <w:t>「月２回以上」</w:t>
      </w:r>
      <w:r w:rsidR="00283A6B">
        <w:rPr>
          <w:rFonts w:ascii="HG丸ｺﾞｼｯｸM-PRO" w:eastAsia="HG丸ｺﾞｼｯｸM-PRO" w:hAnsi="HG丸ｺﾞｼｯｸM-PRO" w:hint="eastAsia"/>
        </w:rPr>
        <w:t>、「月１回以上２回未満」を合計した割合が70％超と高い</w:t>
      </w:r>
      <w:r w:rsidR="00E75FDD" w:rsidRPr="00E75FDD">
        <w:rPr>
          <w:rFonts w:ascii="HG丸ｺﾞｼｯｸM-PRO" w:eastAsia="HG丸ｺﾞｼｯｸM-PRO" w:hAnsi="HG丸ｺﾞｼｯｸM-PRO"/>
        </w:rPr>
        <w:t>。</w:t>
      </w:r>
      <w:r w:rsidR="00283A6B">
        <w:rPr>
          <w:rFonts w:ascii="HG丸ｺﾞｼｯｸM-PRO" w:eastAsia="HG丸ｺﾞｼｯｸM-PRO" w:hAnsi="HG丸ｺﾞｼｯｸM-PRO" w:hint="eastAsia"/>
        </w:rPr>
        <w:t>一方、母子家庭では、父との</w:t>
      </w:r>
      <w:r>
        <w:rPr>
          <w:rFonts w:ascii="HG丸ｺﾞｼｯｸM-PRO" w:eastAsia="HG丸ｺﾞｼｯｸM-PRO" w:hAnsi="HG丸ｺﾞｼｯｸM-PRO" w:hint="eastAsia"/>
        </w:rPr>
        <w:t>親子交流</w:t>
      </w:r>
      <w:r w:rsidR="00283A6B">
        <w:rPr>
          <w:rFonts w:ascii="HG丸ｺﾞｼｯｸM-PRO" w:eastAsia="HG丸ｺﾞｼｯｸM-PRO" w:hAnsi="HG丸ｺﾞｼｯｸM-PRO" w:hint="eastAsia"/>
        </w:rPr>
        <w:t>について、「月１回以上２回未満」の割合が最も高いが、父子家庭と比べて分散している。</w:t>
      </w:r>
    </w:p>
    <w:p w14:paraId="4C287DC5" w14:textId="6A665710" w:rsidR="00E75FDD" w:rsidRPr="00E75FDD" w:rsidRDefault="00E75FDD" w:rsidP="00E75FDD">
      <w:pPr>
        <w:pStyle w:val="ab"/>
        <w:ind w:leftChars="100"/>
        <w:rPr>
          <w:rFonts w:ascii="HG丸ｺﾞｼｯｸM-PRO" w:eastAsia="HG丸ｺﾞｼｯｸM-PRO" w:hAnsi="HG丸ｺﾞｼｯｸM-PRO"/>
        </w:rPr>
      </w:pPr>
      <w:r w:rsidRPr="00E75FDD">
        <w:rPr>
          <w:rFonts w:ascii="HG丸ｺﾞｼｯｸM-PRO" w:eastAsia="HG丸ｺﾞｼｯｸM-PRO" w:hAnsi="HG丸ｺﾞｼｯｸM-PRO" w:hint="eastAsia"/>
        </w:rPr>
        <w:t>（</w:t>
      </w:r>
      <w:r w:rsidRPr="00E75FDD">
        <w:rPr>
          <w:rFonts w:ascii="HG丸ｺﾞｼｯｸM-PRO" w:eastAsia="HG丸ｺﾞｼｯｸM-PRO" w:hAnsi="HG丸ｺﾞｼｯｸM-PRO"/>
        </w:rPr>
        <w:t>図表</w:t>
      </w:r>
      <w:r w:rsidR="00681AAA">
        <w:rPr>
          <w:rFonts w:ascii="HG丸ｺﾞｼｯｸM-PRO" w:eastAsia="HG丸ｺﾞｼｯｸM-PRO" w:hAnsi="HG丸ｺﾞｼｯｸM-PRO" w:hint="eastAsia"/>
        </w:rPr>
        <w:t>3</w:t>
      </w:r>
      <w:r w:rsidR="00D22A51">
        <w:rPr>
          <w:rFonts w:ascii="HG丸ｺﾞｼｯｸM-PRO" w:eastAsia="HG丸ｺﾞｼｯｸM-PRO" w:hAnsi="HG丸ｺﾞｼｯｸM-PRO" w:hint="eastAsia"/>
        </w:rPr>
        <w:t>7）</w:t>
      </w:r>
    </w:p>
    <w:p w14:paraId="486DDA2A" w14:textId="4BB492C5" w:rsidR="00E75FDD" w:rsidRPr="00E75FDD" w:rsidRDefault="00D864E3" w:rsidP="00E75FDD">
      <w:pPr>
        <w:ind w:leftChars="100" w:left="200"/>
      </w:pPr>
      <w:r w:rsidRPr="00E75FDD">
        <w:rPr>
          <w:noProof/>
        </w:rPr>
        <mc:AlternateContent>
          <mc:Choice Requires="wps">
            <w:drawing>
              <wp:anchor distT="0" distB="0" distL="114300" distR="114300" simplePos="0" relativeHeight="251743296" behindDoc="0" locked="0" layoutInCell="1" allowOverlap="1" wp14:anchorId="2102E0E3" wp14:editId="7599C442">
                <wp:simplePos x="0" y="0"/>
                <wp:positionH relativeFrom="column">
                  <wp:posOffset>3031490</wp:posOffset>
                </wp:positionH>
                <wp:positionV relativeFrom="paragraph">
                  <wp:posOffset>783590</wp:posOffset>
                </wp:positionV>
                <wp:extent cx="2133600" cy="287655"/>
                <wp:effectExtent l="0" t="0" r="0" b="0"/>
                <wp:wrapNone/>
                <wp:docPr id="826076109" name="テキスト ボックス 826076109"/>
                <wp:cNvGraphicFramePr/>
                <a:graphic xmlns:a="http://schemas.openxmlformats.org/drawingml/2006/main">
                  <a:graphicData uri="http://schemas.microsoft.com/office/word/2010/wordprocessingShape">
                    <wps:wsp>
                      <wps:cNvSpPr txBox="1"/>
                      <wps:spPr>
                        <a:xfrm>
                          <a:off x="0" y="0"/>
                          <a:ext cx="2133600" cy="287655"/>
                        </a:xfrm>
                        <a:prstGeom prst="rect">
                          <a:avLst/>
                        </a:prstGeom>
                        <a:noFill/>
                        <a:ln w="6350">
                          <a:noFill/>
                        </a:ln>
                      </wps:spPr>
                      <wps:txbx>
                        <w:txbxContent>
                          <w:p w14:paraId="528A5B5C" w14:textId="4F74D0D0" w:rsidR="00D864E3" w:rsidRPr="005F33A5" w:rsidRDefault="00D864E3" w:rsidP="00E75FDD">
                            <w:pPr>
                              <w:rPr>
                                <w:sz w:val="16"/>
                                <w:szCs w:val="18"/>
                              </w:rPr>
                            </w:pPr>
                            <w:r w:rsidRPr="00D864E3">
                              <w:rPr>
                                <w:rFonts w:hint="eastAsia"/>
                                <w:sz w:val="16"/>
                                <w:szCs w:val="18"/>
                              </w:rPr>
                              <w:t>回答数　母子：</w:t>
                            </w:r>
                            <w:r w:rsidRPr="00D864E3">
                              <w:rPr>
                                <w:sz w:val="16"/>
                                <w:szCs w:val="18"/>
                              </w:rPr>
                              <w:t>776件、父子：37件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E0E3" id="テキスト ボックス 826076109" o:spid="_x0000_s1036" type="#_x0000_t202" style="position:absolute;left:0;text-align:left;margin-left:238.7pt;margin-top:61.7pt;width:168pt;height:22.65pt;z-index:2517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" filled="f" stroked="f" strokeweight=".5pt">
                <v:textbox>
                  <w:txbxContent>
                    <w:p w14:paraId="528A5B5C" w14:textId="4F74D0D0" w:rsidR="00D864E3" w:rsidRPr="005F33A5" w:rsidRDefault="00D864E3" w:rsidP="00E75FDD">
                      <w:pPr>
                        <w:rPr>
                          <w:sz w:val="16"/>
                          <w:szCs w:val="18"/>
                        </w:rPr>
                      </w:pPr>
                      <w:r w:rsidRPr="00D864E3">
                        <w:rPr>
                          <w:rFonts w:hint="eastAsia"/>
                          <w:sz w:val="16"/>
                          <w:szCs w:val="18"/>
                        </w:rPr>
                        <w:t>回答数　母子：</w:t>
                      </w:r>
                      <w:r w:rsidRPr="00D864E3">
                        <w:rPr>
                          <w:sz w:val="16"/>
                          <w:szCs w:val="18"/>
                        </w:rPr>
                        <w:t>776件、父子：37件</w:t>
                      </w:r>
                    </w:p>
                  </w:txbxContent>
                </v:textbox>
              </v:shape>
            </w:pict>
          </mc:Fallback>
        </mc:AlternateContent>
      </w:r>
      <w:r w:rsidR="00E75FDD" w:rsidRPr="00E75FDD">
        <w:rPr>
          <w:noProof/>
        </w:rPr>
        <w:drawing>
          <wp:inline distT="0" distB="0" distL="0" distR="0" wp14:anchorId="7DB5F770" wp14:editId="1E6CF87C">
            <wp:extent cx="2790000" cy="1080000"/>
            <wp:effectExtent l="0" t="0" r="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0000" cy="1080000"/>
                    </a:xfrm>
                    <a:prstGeom prst="rect">
                      <a:avLst/>
                    </a:prstGeom>
                    <a:noFill/>
                    <a:ln>
                      <a:noFill/>
                    </a:ln>
                  </pic:spPr>
                </pic:pic>
              </a:graphicData>
            </a:graphic>
          </wp:inline>
        </w:drawing>
      </w:r>
    </w:p>
    <w:p w14:paraId="61484BAF" w14:textId="068B050A" w:rsidR="008A7AA1" w:rsidRPr="003C25A6" w:rsidRDefault="007C7361" w:rsidP="007C7361">
      <w:pPr>
        <w:pStyle w:val="4"/>
        <w:ind w:leftChars="100" w:left="200"/>
      </w:pPr>
      <w:bookmarkStart w:id="118" w:name="_Toc166164941"/>
      <w:r>
        <w:rPr>
          <w:rFonts w:hint="eastAsia"/>
        </w:rPr>
        <w:t xml:space="preserve">⑪　</w:t>
      </w:r>
      <w:r w:rsidR="00B27A3A">
        <w:rPr>
          <w:rFonts w:hint="eastAsia"/>
        </w:rPr>
        <w:t>親子交流</w:t>
      </w:r>
      <w:r w:rsidR="008A7AA1" w:rsidRPr="003C25A6">
        <w:rPr>
          <w:rFonts w:hint="eastAsia"/>
        </w:rPr>
        <w:t>を行っていない理由</w:t>
      </w:r>
      <w:bookmarkEnd w:id="118"/>
      <w:r w:rsidR="00AA6966">
        <w:rPr>
          <w:rFonts w:hint="eastAsia"/>
        </w:rPr>
        <w:t>（複数回答あり）</w:t>
      </w:r>
    </w:p>
    <w:p w14:paraId="2041A5B0" w14:textId="6B296070" w:rsidR="00E75FDD" w:rsidRPr="00E75FDD" w:rsidRDefault="00E75FDD" w:rsidP="00283E61">
      <w:pPr>
        <w:spacing w:line="320" w:lineRule="exact"/>
        <w:ind w:leftChars="200" w:left="400"/>
      </w:pPr>
      <w:r w:rsidRPr="00E75FDD">
        <w:rPr>
          <w:rFonts w:hint="eastAsia"/>
        </w:rPr>
        <w:t xml:space="preserve">　母子家庭</w:t>
      </w:r>
      <w:r w:rsidR="00D864E3">
        <w:rPr>
          <w:rFonts w:hint="eastAsia"/>
        </w:rPr>
        <w:t>・父子家庭ともに</w:t>
      </w:r>
      <w:r w:rsidRPr="00E75FDD">
        <w:rPr>
          <w:rFonts w:hint="eastAsia"/>
        </w:rPr>
        <w:t>「相手が交流を求めてこない」、「子どもが会いたがらない」</w:t>
      </w:r>
      <w:r w:rsidR="00D864E3">
        <w:rPr>
          <w:rFonts w:hint="eastAsia"/>
        </w:rPr>
        <w:t>の割合が高い。母子家庭は、父子家庭に比べて「相手が交流を求めてこない」</w:t>
      </w:r>
      <w:r w:rsidRPr="00E75FDD">
        <w:rPr>
          <w:rFonts w:hint="eastAsia"/>
        </w:rPr>
        <w:t>、「養育費を支払わない」</w:t>
      </w:r>
      <w:r w:rsidR="00D864E3">
        <w:rPr>
          <w:rFonts w:hint="eastAsia"/>
        </w:rPr>
        <w:t>、「自分が精神的な負担を感じる」、「相手に暴力などの問題行動がある」の割合が高い</w:t>
      </w:r>
      <w:r w:rsidRPr="00E75FDD">
        <w:t>。</w:t>
      </w:r>
    </w:p>
    <w:p w14:paraId="2F86CE1D" w14:textId="4AD8634D" w:rsidR="00E75FDD" w:rsidRPr="00E75FDD" w:rsidRDefault="00E75FDD" w:rsidP="0008490D">
      <w:pPr>
        <w:spacing w:line="280" w:lineRule="exact"/>
        <w:ind w:leftChars="100" w:left="200"/>
      </w:pPr>
      <w:r w:rsidRPr="00E75FDD">
        <w:rPr>
          <w:rFonts w:hint="eastAsia"/>
        </w:rPr>
        <w:t>（図表</w:t>
      </w:r>
      <w:r w:rsidR="003C25A6">
        <w:t>3</w:t>
      </w:r>
      <w:r w:rsidR="00D22A51">
        <w:t>8）</w:t>
      </w:r>
    </w:p>
    <w:p w14:paraId="619DFF02" w14:textId="117F907C" w:rsidR="00E75FDD" w:rsidRPr="00E75FDD" w:rsidRDefault="002D722C" w:rsidP="00E75FDD">
      <w:pPr>
        <w:ind w:leftChars="100" w:left="200"/>
      </w:pPr>
      <w:r>
        <w:rPr>
          <w:noProof/>
        </w:rPr>
        <mc:AlternateContent>
          <mc:Choice Requires="wps">
            <w:drawing>
              <wp:anchor distT="0" distB="0" distL="114300" distR="114300" simplePos="0" relativeHeight="251753536" behindDoc="0" locked="0" layoutInCell="1" allowOverlap="1" wp14:anchorId="65D6A542" wp14:editId="12850CA2">
                <wp:simplePos x="0" y="0"/>
                <wp:positionH relativeFrom="column">
                  <wp:posOffset>1271270</wp:posOffset>
                </wp:positionH>
                <wp:positionV relativeFrom="paragraph">
                  <wp:posOffset>1357630</wp:posOffset>
                </wp:positionV>
                <wp:extent cx="1101090" cy="0"/>
                <wp:effectExtent l="0" t="0" r="0" b="0"/>
                <wp:wrapNone/>
                <wp:docPr id="826076118" name="直線コネクタ 826076118"/>
                <wp:cNvGraphicFramePr/>
                <a:graphic xmlns:a="http://schemas.openxmlformats.org/drawingml/2006/main">
                  <a:graphicData uri="http://schemas.microsoft.com/office/word/2010/wordprocessingShape">
                    <wps:wsp>
                      <wps:cNvCnPr/>
                      <wps:spPr>
                        <a:xfrm>
                          <a:off x="0" y="0"/>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81E9546" id="直線コネクタ 826076118" o:spid="_x0000_s1026" style="position:absolute;left:0;text-align:left;z-index:25175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1pt,106.9pt" to="186.8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" strokecolor="red" strokeweight="1.5pt">
                <v:stroke joinstyle="miter"/>
              </v:line>
            </w:pict>
          </mc:Fallback>
        </mc:AlternateContent>
      </w:r>
      <w:r>
        <w:rPr>
          <w:noProof/>
        </w:rPr>
        <mc:AlternateContent>
          <mc:Choice Requires="wps">
            <w:drawing>
              <wp:anchor distT="0" distB="0" distL="114300" distR="114300" simplePos="0" relativeHeight="251751488" behindDoc="0" locked="0" layoutInCell="1" allowOverlap="1" wp14:anchorId="7798D6B0" wp14:editId="130BA84D">
                <wp:simplePos x="0" y="0"/>
                <wp:positionH relativeFrom="column">
                  <wp:posOffset>1233170</wp:posOffset>
                </wp:positionH>
                <wp:positionV relativeFrom="paragraph">
                  <wp:posOffset>1205230</wp:posOffset>
                </wp:positionV>
                <wp:extent cx="1101090" cy="0"/>
                <wp:effectExtent l="0" t="0" r="0" b="0"/>
                <wp:wrapNone/>
                <wp:docPr id="826076117" name="直線コネクタ 826076117"/>
                <wp:cNvGraphicFramePr/>
                <a:graphic xmlns:a="http://schemas.openxmlformats.org/drawingml/2006/main">
                  <a:graphicData uri="http://schemas.microsoft.com/office/word/2010/wordprocessingShape">
                    <wps:wsp>
                      <wps:cNvCnPr/>
                      <wps:spPr>
                        <a:xfrm>
                          <a:off x="0" y="0"/>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35EB5CB" id="直線コネクタ 826076117" o:spid="_x0000_s1026" style="position:absolute;left:0;text-align:left;z-index:25175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1pt,94.9pt" to="183.8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" strokecolor="red" strokeweight="1.5pt">
                <v:stroke joinstyle="miter"/>
              </v:line>
            </w:pict>
          </mc:Fallback>
        </mc:AlternateContent>
      </w:r>
      <w:r>
        <w:rPr>
          <w:noProof/>
        </w:rPr>
        <mc:AlternateContent>
          <mc:Choice Requires="wps">
            <w:drawing>
              <wp:anchor distT="0" distB="0" distL="114300" distR="114300" simplePos="0" relativeHeight="251749440" behindDoc="0" locked="0" layoutInCell="1" allowOverlap="1" wp14:anchorId="00BCEB78" wp14:editId="7BF747B8">
                <wp:simplePos x="0" y="0"/>
                <wp:positionH relativeFrom="column">
                  <wp:posOffset>1256030</wp:posOffset>
                </wp:positionH>
                <wp:positionV relativeFrom="paragraph">
                  <wp:posOffset>1045210</wp:posOffset>
                </wp:positionV>
                <wp:extent cx="1101090" cy="0"/>
                <wp:effectExtent l="0" t="0" r="0" b="0"/>
                <wp:wrapNone/>
                <wp:docPr id="826076116" name="直線コネクタ 826076116"/>
                <wp:cNvGraphicFramePr/>
                <a:graphic xmlns:a="http://schemas.openxmlformats.org/drawingml/2006/main">
                  <a:graphicData uri="http://schemas.microsoft.com/office/word/2010/wordprocessingShape">
                    <wps:wsp>
                      <wps:cNvCnPr/>
                      <wps:spPr>
                        <a:xfrm>
                          <a:off x="0" y="0"/>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4316C86" id="直線コネクタ 826076116" o:spid="_x0000_s1026" style="position:absolute;left:0;text-align:left;z-index:25174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9pt,82.3pt" to="185.6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" strokecolor="red" strokeweight="1.5pt">
                <v:stroke joinstyle="miter"/>
              </v:line>
            </w:pict>
          </mc:Fallback>
        </mc:AlternateContent>
      </w:r>
      <w:r>
        <w:rPr>
          <w:noProof/>
        </w:rPr>
        <mc:AlternateContent>
          <mc:Choice Requires="wps">
            <w:drawing>
              <wp:anchor distT="0" distB="0" distL="114300" distR="114300" simplePos="0" relativeHeight="251747392" behindDoc="0" locked="0" layoutInCell="1" allowOverlap="1" wp14:anchorId="005585EA" wp14:editId="43F5B999">
                <wp:simplePos x="0" y="0"/>
                <wp:positionH relativeFrom="column">
                  <wp:posOffset>1286510</wp:posOffset>
                </wp:positionH>
                <wp:positionV relativeFrom="paragraph">
                  <wp:posOffset>588010</wp:posOffset>
                </wp:positionV>
                <wp:extent cx="1101090" cy="0"/>
                <wp:effectExtent l="0" t="0" r="0" b="0"/>
                <wp:wrapNone/>
                <wp:docPr id="826076115" name="直線コネクタ 826076115"/>
                <wp:cNvGraphicFramePr/>
                <a:graphic xmlns:a="http://schemas.openxmlformats.org/drawingml/2006/main">
                  <a:graphicData uri="http://schemas.microsoft.com/office/word/2010/wordprocessingShape">
                    <wps:wsp>
                      <wps:cNvCnPr/>
                      <wps:spPr>
                        <a:xfrm>
                          <a:off x="0" y="0"/>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25D449B" id="直線コネクタ 826076115" o:spid="_x0000_s1026" style="position:absolute;left:0;text-align:left;z-index:25174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3pt,46.3pt" to="188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" strokecolor="red" strokeweight="1.5pt">
                <v:stroke joinstyle="miter"/>
              </v:line>
            </w:pict>
          </mc:Fallback>
        </mc:AlternateContent>
      </w:r>
      <w:r w:rsidR="00A04F46">
        <w:rPr>
          <w:noProof/>
        </w:rPr>
        <mc:AlternateContent>
          <mc:Choice Requires="wps">
            <w:drawing>
              <wp:anchor distT="0" distB="0" distL="114300" distR="114300" simplePos="0" relativeHeight="251745344" behindDoc="0" locked="0" layoutInCell="1" allowOverlap="1" wp14:anchorId="7D6747C7" wp14:editId="527C3C95">
                <wp:simplePos x="0" y="0"/>
                <wp:positionH relativeFrom="column">
                  <wp:posOffset>1286510</wp:posOffset>
                </wp:positionH>
                <wp:positionV relativeFrom="paragraph">
                  <wp:posOffset>275590</wp:posOffset>
                </wp:positionV>
                <wp:extent cx="1101090" cy="0"/>
                <wp:effectExtent l="0" t="0" r="0" b="0"/>
                <wp:wrapNone/>
                <wp:docPr id="826076114" name="直線コネクタ 826076114"/>
                <wp:cNvGraphicFramePr/>
                <a:graphic xmlns:a="http://schemas.openxmlformats.org/drawingml/2006/main">
                  <a:graphicData uri="http://schemas.microsoft.com/office/word/2010/wordprocessingShape">
                    <wps:wsp>
                      <wps:cNvCnPr/>
                      <wps:spPr>
                        <a:xfrm>
                          <a:off x="0" y="0"/>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F781A27" id="直線コネクタ 826076114" o:spid="_x0000_s1026" style="position:absolute;left:0;text-align:left;z-index:25174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3pt,21.7pt" to="188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" strokecolor="red" strokeweight="1.5pt">
                <v:stroke joinstyle="miter"/>
              </v:line>
            </w:pict>
          </mc:Fallback>
        </mc:AlternateContent>
      </w:r>
      <w:r w:rsidR="000A1D53">
        <w:rPr>
          <w:noProof/>
        </w:rPr>
        <w:drawing>
          <wp:inline distT="0" distB="0" distL="0" distR="0" wp14:anchorId="1AFACE29" wp14:editId="45AA6214">
            <wp:extent cx="5450205" cy="2164080"/>
            <wp:effectExtent l="0" t="0" r="0" b="7620"/>
            <wp:docPr id="1480465537" name="図 148046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0205" cy="2164080"/>
                    </a:xfrm>
                    <a:prstGeom prst="rect">
                      <a:avLst/>
                    </a:prstGeom>
                    <a:noFill/>
                    <a:ln>
                      <a:noFill/>
                    </a:ln>
                  </pic:spPr>
                </pic:pic>
              </a:graphicData>
            </a:graphic>
          </wp:inline>
        </w:drawing>
      </w:r>
    </w:p>
    <w:p w14:paraId="054CCCB7" w14:textId="4C483C36" w:rsidR="00E75FDD" w:rsidRDefault="00E75FDD" w:rsidP="00D22A51">
      <w:pPr>
        <w:spacing w:line="160" w:lineRule="exact"/>
        <w:ind w:leftChars="2700" w:left="5400"/>
        <w:rPr>
          <w:sz w:val="16"/>
          <w:szCs w:val="16"/>
        </w:rPr>
      </w:pPr>
      <w:r w:rsidRPr="00E75FDD">
        <w:rPr>
          <w:rFonts w:hint="eastAsia"/>
          <w:sz w:val="16"/>
          <w:szCs w:val="16"/>
        </w:rPr>
        <w:t>回答数　母子：1,060件、</w:t>
      </w:r>
      <w:r w:rsidRPr="00E75FDD">
        <w:rPr>
          <w:sz w:val="16"/>
          <w:szCs w:val="16"/>
        </w:rPr>
        <w:t>父子</w:t>
      </w:r>
      <w:r w:rsidRPr="00E75FDD">
        <w:rPr>
          <w:rFonts w:hint="eastAsia"/>
          <w:sz w:val="16"/>
          <w:szCs w:val="16"/>
        </w:rPr>
        <w:t>：36件</w:t>
      </w:r>
    </w:p>
    <w:p w14:paraId="161D877A" w14:textId="77777777" w:rsidR="00B42A04" w:rsidRPr="00E75FDD" w:rsidRDefault="00B42A04" w:rsidP="007C7361"/>
    <w:p w14:paraId="4AB36747" w14:textId="01181A8E" w:rsidR="00D81D61" w:rsidRPr="003C25A6" w:rsidRDefault="007C7361" w:rsidP="007C7361">
      <w:pPr>
        <w:pStyle w:val="4"/>
        <w:ind w:leftChars="100" w:left="200"/>
      </w:pPr>
      <w:bookmarkStart w:id="119" w:name="_Toc166164942"/>
      <w:bookmarkStart w:id="120" w:name="_Toc159234011"/>
      <w:r>
        <w:rPr>
          <w:rFonts w:hint="eastAsia"/>
        </w:rPr>
        <w:t xml:space="preserve">⑫　</w:t>
      </w:r>
      <w:r w:rsidR="00B27A3A">
        <w:rPr>
          <w:rFonts w:hint="eastAsia"/>
        </w:rPr>
        <w:t>親子交流</w:t>
      </w:r>
      <w:r w:rsidR="00D81D61" w:rsidRPr="003C25A6">
        <w:rPr>
          <w:rFonts w:hint="eastAsia"/>
        </w:rPr>
        <w:t>と養育費の関係</w:t>
      </w:r>
      <w:bookmarkEnd w:id="119"/>
    </w:p>
    <w:bookmarkEnd w:id="120"/>
    <w:p w14:paraId="02246A86" w14:textId="4DA03383" w:rsidR="00E75FDD" w:rsidRPr="00E75FDD" w:rsidRDefault="00B04E5C" w:rsidP="007C7361">
      <w:pPr>
        <w:spacing w:line="320" w:lineRule="exact"/>
        <w:ind w:leftChars="200" w:left="400" w:firstLineChars="100" w:firstLine="200"/>
      </w:pPr>
      <w:r>
        <w:rPr>
          <w:rFonts w:hint="eastAsia"/>
        </w:rPr>
        <w:t>親子交流</w:t>
      </w:r>
      <w:r w:rsidR="00E75FDD" w:rsidRPr="00E75FDD">
        <w:rPr>
          <w:rFonts w:hint="eastAsia"/>
        </w:rPr>
        <w:t>の取り決めがある場合、</w:t>
      </w:r>
      <w:r w:rsidR="002D722C">
        <w:rPr>
          <w:rFonts w:hint="eastAsia"/>
        </w:rPr>
        <w:t>「</w:t>
      </w:r>
      <w:r w:rsidR="00E75FDD" w:rsidRPr="00E75FDD">
        <w:rPr>
          <w:rFonts w:hint="eastAsia"/>
        </w:rPr>
        <w:t>養育費の取り決め</w:t>
      </w:r>
      <w:r w:rsidR="002D722C">
        <w:rPr>
          <w:rFonts w:hint="eastAsia"/>
        </w:rPr>
        <w:t>が</w:t>
      </w:r>
      <w:r w:rsidR="00E75FDD" w:rsidRPr="00E75FDD">
        <w:rPr>
          <w:rFonts w:hint="eastAsia"/>
        </w:rPr>
        <w:t>ある</w:t>
      </w:r>
      <w:r w:rsidR="002D722C">
        <w:rPr>
          <w:rFonts w:hint="eastAsia"/>
        </w:rPr>
        <w:t>」の</w:t>
      </w:r>
      <w:r w:rsidR="00E75FDD" w:rsidRPr="00E75FDD">
        <w:rPr>
          <w:rFonts w:hint="eastAsia"/>
        </w:rPr>
        <w:t>割合が</w:t>
      </w:r>
      <w:r w:rsidR="002D722C">
        <w:rPr>
          <w:rFonts w:hint="eastAsia"/>
        </w:rPr>
        <w:t>高く、</w:t>
      </w:r>
      <w:r>
        <w:rPr>
          <w:rFonts w:hint="eastAsia"/>
        </w:rPr>
        <w:t>親子交流</w:t>
      </w:r>
      <w:r w:rsidR="00E75FDD" w:rsidRPr="00E75FDD">
        <w:rPr>
          <w:rFonts w:hint="eastAsia"/>
        </w:rPr>
        <w:t>の取り決めがない場合</w:t>
      </w:r>
      <w:r w:rsidR="002D722C">
        <w:rPr>
          <w:rFonts w:hint="eastAsia"/>
        </w:rPr>
        <w:t>は</w:t>
      </w:r>
      <w:r w:rsidR="00E75FDD" w:rsidRPr="00E75FDD">
        <w:rPr>
          <w:rFonts w:hint="eastAsia"/>
        </w:rPr>
        <w:t>、</w:t>
      </w:r>
      <w:r w:rsidR="002D722C">
        <w:rPr>
          <w:rFonts w:hint="eastAsia"/>
        </w:rPr>
        <w:t>「</w:t>
      </w:r>
      <w:r w:rsidR="00E75FDD" w:rsidRPr="00E75FDD">
        <w:rPr>
          <w:rFonts w:hint="eastAsia"/>
        </w:rPr>
        <w:t>養育費の取り決め</w:t>
      </w:r>
      <w:r w:rsidR="002D722C">
        <w:rPr>
          <w:rFonts w:hint="eastAsia"/>
        </w:rPr>
        <w:t>が</w:t>
      </w:r>
      <w:r w:rsidR="00E75FDD" w:rsidRPr="00E75FDD">
        <w:rPr>
          <w:rFonts w:hint="eastAsia"/>
        </w:rPr>
        <w:t>ない</w:t>
      </w:r>
      <w:r w:rsidR="002D722C">
        <w:rPr>
          <w:rFonts w:hint="eastAsia"/>
        </w:rPr>
        <w:t>」の</w:t>
      </w:r>
      <w:r w:rsidR="00E75FDD" w:rsidRPr="00E75FDD">
        <w:rPr>
          <w:rFonts w:hint="eastAsia"/>
        </w:rPr>
        <w:t>割合</w:t>
      </w:r>
      <w:r w:rsidR="002D722C">
        <w:rPr>
          <w:rFonts w:hint="eastAsia"/>
        </w:rPr>
        <w:t>が高く</w:t>
      </w:r>
      <w:r w:rsidR="00E75FDD" w:rsidRPr="00E75FDD">
        <w:t>なっている。</w:t>
      </w:r>
    </w:p>
    <w:p w14:paraId="7B67C7FC" w14:textId="28F10F59" w:rsidR="00E75FDD" w:rsidRPr="00E75FDD" w:rsidRDefault="00E75FDD" w:rsidP="00E75FDD">
      <w:pPr>
        <w:ind w:leftChars="200" w:left="400"/>
      </w:pPr>
      <w:r w:rsidRPr="00E75FDD">
        <w:rPr>
          <w:rFonts w:hint="eastAsia"/>
        </w:rPr>
        <w:t>（図表</w:t>
      </w:r>
      <w:r w:rsidR="003C25A6">
        <w:t>3</w:t>
      </w:r>
      <w:r w:rsidR="00D22A51">
        <w:t>９</w:t>
      </w:r>
      <w:r w:rsidR="000075B8">
        <w:t>）</w:t>
      </w:r>
      <w:r w:rsidR="000075B8">
        <w:rPr>
          <w:rFonts w:hint="eastAsia"/>
        </w:rPr>
        <w:t>親</w:t>
      </w:r>
      <w:r w:rsidR="00B04E5C">
        <w:rPr>
          <w:rFonts w:hint="eastAsia"/>
        </w:rPr>
        <w:t>子交流</w:t>
      </w:r>
      <w:r w:rsidRPr="00E75FDD">
        <w:t>における取り決めと養育費に関する取り決めの関係</w:t>
      </w:r>
    </w:p>
    <w:p w14:paraId="577012A5" w14:textId="77777777" w:rsidR="00E75FDD" w:rsidRPr="00E75FDD" w:rsidRDefault="00E75FDD" w:rsidP="00E75FDD">
      <w:pPr>
        <w:ind w:leftChars="200" w:left="400"/>
      </w:pPr>
      <w:r w:rsidRPr="00E75FDD">
        <w:rPr>
          <w:noProof/>
        </w:rPr>
        <w:drawing>
          <wp:inline distT="0" distB="0" distL="0" distR="0" wp14:anchorId="3081FDFD" wp14:editId="58708197">
            <wp:extent cx="5418455" cy="1270000"/>
            <wp:effectExtent l="0" t="0" r="0" b="6350"/>
            <wp:docPr id="37" name="図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6988" cy="1272000"/>
                    </a:xfrm>
                    <a:prstGeom prst="rect">
                      <a:avLst/>
                    </a:prstGeom>
                    <a:noFill/>
                    <a:ln>
                      <a:noFill/>
                    </a:ln>
                  </pic:spPr>
                </pic:pic>
              </a:graphicData>
            </a:graphic>
          </wp:inline>
        </w:drawing>
      </w:r>
    </w:p>
    <w:p w14:paraId="018826C7" w14:textId="5C98244C" w:rsidR="00E75FDD" w:rsidRPr="00E75FDD" w:rsidRDefault="00E75FDD" w:rsidP="00E75FDD">
      <w:pPr>
        <w:ind w:leftChars="1200" w:left="2400"/>
        <w:rPr>
          <w:sz w:val="16"/>
          <w:szCs w:val="18"/>
        </w:rPr>
      </w:pPr>
      <w:r w:rsidRPr="00E75FDD">
        <w:rPr>
          <w:rFonts w:hint="eastAsia"/>
          <w:sz w:val="16"/>
          <w:szCs w:val="18"/>
        </w:rPr>
        <w:t xml:space="preserve">回答数　</w:t>
      </w:r>
      <w:r w:rsidR="00B04E5C">
        <w:rPr>
          <w:rFonts w:hint="eastAsia"/>
          <w:sz w:val="16"/>
          <w:szCs w:val="18"/>
        </w:rPr>
        <w:t>親子交流</w:t>
      </w:r>
      <w:r w:rsidRPr="00E75FDD">
        <w:rPr>
          <w:sz w:val="16"/>
          <w:szCs w:val="18"/>
        </w:rPr>
        <w:t>の取り決め</w:t>
      </w:r>
      <w:r w:rsidRPr="00E75FDD">
        <w:rPr>
          <w:rFonts w:hint="eastAsia"/>
          <w:sz w:val="16"/>
          <w:szCs w:val="18"/>
        </w:rPr>
        <w:t>あり</w:t>
      </w:r>
      <w:r w:rsidRPr="00E75FDD">
        <w:rPr>
          <w:sz w:val="16"/>
          <w:szCs w:val="18"/>
        </w:rPr>
        <w:t>：</w:t>
      </w:r>
      <w:r w:rsidRPr="00E75FDD">
        <w:rPr>
          <w:rFonts w:hint="eastAsia"/>
          <w:sz w:val="16"/>
          <w:szCs w:val="18"/>
        </w:rPr>
        <w:t>693</w:t>
      </w:r>
      <w:r w:rsidRPr="00E75FDD">
        <w:rPr>
          <w:sz w:val="16"/>
          <w:szCs w:val="18"/>
        </w:rPr>
        <w:t>件</w:t>
      </w:r>
      <w:r w:rsidRPr="00E75FDD">
        <w:rPr>
          <w:rFonts w:hint="eastAsia"/>
          <w:sz w:val="16"/>
          <w:szCs w:val="18"/>
        </w:rPr>
        <w:t>、</w:t>
      </w:r>
      <w:r w:rsidR="00B04E5C">
        <w:rPr>
          <w:rFonts w:hint="eastAsia"/>
          <w:sz w:val="16"/>
          <w:szCs w:val="18"/>
        </w:rPr>
        <w:t>親子交流</w:t>
      </w:r>
      <w:r w:rsidRPr="00E75FDD">
        <w:rPr>
          <w:rFonts w:hint="eastAsia"/>
          <w:sz w:val="16"/>
          <w:szCs w:val="18"/>
        </w:rPr>
        <w:t>の取り決めなし：1,133</w:t>
      </w:r>
      <w:r w:rsidRPr="00E75FDD">
        <w:rPr>
          <w:sz w:val="16"/>
          <w:szCs w:val="18"/>
        </w:rPr>
        <w:t>件</w:t>
      </w:r>
    </w:p>
    <w:p w14:paraId="2CB7B44E" w14:textId="68F1B22A" w:rsidR="00E75FDD" w:rsidRDefault="00B04E5C" w:rsidP="007C7361">
      <w:pPr>
        <w:spacing w:line="-320" w:lineRule="auto"/>
        <w:ind w:leftChars="200" w:left="400" w:firstLineChars="100" w:firstLine="200"/>
      </w:pPr>
      <w:r>
        <w:rPr>
          <w:rFonts w:hint="eastAsia"/>
        </w:rPr>
        <w:t>親子交流</w:t>
      </w:r>
      <w:r w:rsidR="00E75FDD" w:rsidRPr="00E75FDD">
        <w:rPr>
          <w:rFonts w:hint="eastAsia"/>
        </w:rPr>
        <w:t>を行っていない場合、</w:t>
      </w:r>
      <w:r w:rsidR="002D722C">
        <w:rPr>
          <w:rFonts w:hint="eastAsia"/>
        </w:rPr>
        <w:t>「</w:t>
      </w:r>
      <w:r w:rsidR="00E75FDD" w:rsidRPr="00E75FDD">
        <w:rPr>
          <w:rFonts w:hint="eastAsia"/>
        </w:rPr>
        <w:t>養育費を受け取っていない</w:t>
      </w:r>
      <w:r w:rsidR="002D722C">
        <w:rPr>
          <w:rFonts w:hint="eastAsia"/>
        </w:rPr>
        <w:t>」</w:t>
      </w:r>
      <w:r w:rsidR="00E75FDD" w:rsidRPr="00E75FDD">
        <w:rPr>
          <w:rFonts w:hint="eastAsia"/>
        </w:rPr>
        <w:t>割合は79.6</w:t>
      </w:r>
      <w:r w:rsidR="00E75FDD" w:rsidRPr="00E75FDD">
        <w:t>％と</w:t>
      </w:r>
      <w:r w:rsidR="002D722C">
        <w:rPr>
          <w:rFonts w:hint="eastAsia"/>
        </w:rPr>
        <w:t>高く、</w:t>
      </w:r>
      <w:r>
        <w:rPr>
          <w:rFonts w:hint="eastAsia"/>
        </w:rPr>
        <w:t>親子交流</w:t>
      </w:r>
      <w:r w:rsidR="002D722C">
        <w:rPr>
          <w:rFonts w:hint="eastAsia"/>
        </w:rPr>
        <w:t>を現在行っている場合、「養育費を受け取っていない」割合は45.5％と低くなっている</w:t>
      </w:r>
      <w:r w:rsidR="00E75FDD" w:rsidRPr="00E75FDD">
        <w:t>。</w:t>
      </w:r>
    </w:p>
    <w:p w14:paraId="1C330D35" w14:textId="421568DF" w:rsidR="00E75FDD" w:rsidRPr="00E75FDD" w:rsidRDefault="00E75FDD" w:rsidP="00E75FDD">
      <w:pPr>
        <w:ind w:leftChars="200" w:left="400"/>
      </w:pPr>
      <w:r w:rsidRPr="00E75FDD">
        <w:rPr>
          <w:rFonts w:hint="eastAsia"/>
        </w:rPr>
        <w:t>（図表</w:t>
      </w:r>
      <w:r w:rsidR="000075B8">
        <w:rPr>
          <w:rFonts w:hint="eastAsia"/>
        </w:rPr>
        <w:t>40</w:t>
      </w:r>
      <w:r w:rsidRPr="00E75FDD">
        <w:rPr>
          <w:rFonts w:hint="eastAsia"/>
        </w:rPr>
        <w:t>）</w:t>
      </w:r>
      <w:r w:rsidR="00B04E5C">
        <w:rPr>
          <w:rFonts w:hint="eastAsia"/>
        </w:rPr>
        <w:t>親子交流</w:t>
      </w:r>
      <w:r w:rsidRPr="00E75FDD">
        <w:t>の実施と養育費の受け取り状況の関係</w:t>
      </w:r>
    </w:p>
    <w:p w14:paraId="6D8E7255" w14:textId="77777777" w:rsidR="00E75FDD" w:rsidRPr="00E75FDD" w:rsidRDefault="00E75FDD" w:rsidP="00E75FDD">
      <w:pPr>
        <w:ind w:leftChars="200" w:left="400"/>
      </w:pPr>
      <w:r w:rsidRPr="00E75FDD">
        <w:rPr>
          <w:noProof/>
        </w:rPr>
        <w:drawing>
          <wp:inline distT="0" distB="0" distL="0" distR="0" wp14:anchorId="541D8DAD" wp14:editId="125803AD">
            <wp:extent cx="5377180" cy="1308100"/>
            <wp:effectExtent l="0" t="0" r="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7180" cy="1308100"/>
                    </a:xfrm>
                    <a:prstGeom prst="rect">
                      <a:avLst/>
                    </a:prstGeom>
                    <a:noFill/>
                    <a:ln>
                      <a:noFill/>
                    </a:ln>
                  </pic:spPr>
                </pic:pic>
              </a:graphicData>
            </a:graphic>
          </wp:inline>
        </w:drawing>
      </w:r>
    </w:p>
    <w:p w14:paraId="00F7F3B6" w14:textId="56DF6FA4" w:rsidR="00E75FDD" w:rsidRDefault="00E75FDD" w:rsidP="00D81D61">
      <w:pPr>
        <w:ind w:leftChars="100" w:left="200"/>
        <w:rPr>
          <w:sz w:val="16"/>
          <w:szCs w:val="18"/>
        </w:rPr>
      </w:pPr>
      <w:r w:rsidRPr="00E75FDD">
        <w:rPr>
          <w:rFonts w:hint="eastAsia"/>
          <w:sz w:val="16"/>
          <w:szCs w:val="18"/>
        </w:rPr>
        <w:t xml:space="preserve">回答数　</w:t>
      </w:r>
      <w:r w:rsidR="00B04E5C">
        <w:rPr>
          <w:rFonts w:hint="eastAsia"/>
          <w:sz w:val="16"/>
          <w:szCs w:val="18"/>
        </w:rPr>
        <w:t>親子交流</w:t>
      </w:r>
      <w:r w:rsidRPr="00E75FDD">
        <w:rPr>
          <w:rFonts w:hint="eastAsia"/>
          <w:sz w:val="16"/>
          <w:szCs w:val="18"/>
        </w:rPr>
        <w:t>を行っていない：987</w:t>
      </w:r>
      <w:r w:rsidRPr="00E75FDD">
        <w:rPr>
          <w:sz w:val="16"/>
          <w:szCs w:val="18"/>
        </w:rPr>
        <w:t>件、</w:t>
      </w:r>
      <w:r w:rsidR="00B04E5C">
        <w:rPr>
          <w:rFonts w:hint="eastAsia"/>
          <w:sz w:val="16"/>
          <w:szCs w:val="18"/>
        </w:rPr>
        <w:t>親子交流</w:t>
      </w:r>
      <w:r w:rsidRPr="00E75FDD">
        <w:rPr>
          <w:sz w:val="16"/>
          <w:szCs w:val="18"/>
        </w:rPr>
        <w:t>を過去に行っていた</w:t>
      </w:r>
      <w:r w:rsidRPr="00E75FDD">
        <w:rPr>
          <w:rFonts w:hint="eastAsia"/>
          <w:sz w:val="16"/>
          <w:szCs w:val="18"/>
        </w:rPr>
        <w:t>：218</w:t>
      </w:r>
      <w:r w:rsidRPr="00E75FDD">
        <w:rPr>
          <w:sz w:val="16"/>
          <w:szCs w:val="18"/>
        </w:rPr>
        <w:t>件、</w:t>
      </w:r>
      <w:r w:rsidR="00B04E5C">
        <w:rPr>
          <w:rFonts w:hint="eastAsia"/>
          <w:sz w:val="16"/>
          <w:szCs w:val="18"/>
        </w:rPr>
        <w:t>親子交流</w:t>
      </w:r>
      <w:r w:rsidRPr="00E75FDD">
        <w:rPr>
          <w:sz w:val="16"/>
          <w:szCs w:val="18"/>
        </w:rPr>
        <w:t>を現在行っている</w:t>
      </w:r>
      <w:r w:rsidRPr="00E75FDD">
        <w:rPr>
          <w:rFonts w:hint="eastAsia"/>
          <w:sz w:val="16"/>
          <w:szCs w:val="18"/>
        </w:rPr>
        <w:t>：534</w:t>
      </w:r>
      <w:r w:rsidRPr="00E75FDD">
        <w:rPr>
          <w:sz w:val="16"/>
          <w:szCs w:val="18"/>
        </w:rPr>
        <w:t>件</w:t>
      </w:r>
    </w:p>
    <w:p w14:paraId="7B13F439" w14:textId="35492DBA" w:rsidR="00E01E0B" w:rsidRDefault="00D96981" w:rsidP="001F7D7C">
      <w:pPr>
        <w:pStyle w:val="3"/>
      </w:pPr>
      <w:bookmarkStart w:id="121" w:name="_Toc166164947"/>
      <w:r>
        <w:rPr>
          <w:rFonts w:hint="eastAsia"/>
        </w:rPr>
        <w:t>（６）</w:t>
      </w:r>
      <w:r w:rsidR="000B4D50">
        <w:rPr>
          <w:rFonts w:hint="eastAsia"/>
        </w:rPr>
        <w:t>制度等の認知・利用状況</w:t>
      </w:r>
      <w:bookmarkEnd w:id="121"/>
    </w:p>
    <w:p w14:paraId="2F2A56DD" w14:textId="24EA1B81" w:rsidR="00D96981" w:rsidRPr="00582E1E" w:rsidRDefault="00D96981" w:rsidP="00D96981">
      <w:pPr>
        <w:pStyle w:val="4"/>
        <w:ind w:leftChars="100" w:left="200"/>
      </w:pPr>
      <w:bookmarkStart w:id="122" w:name="_Toc154663478"/>
      <w:bookmarkStart w:id="123" w:name="_Toc154663553"/>
      <w:bookmarkStart w:id="124" w:name="_Toc154663628"/>
      <w:bookmarkStart w:id="125" w:name="_Toc159234019"/>
      <w:r>
        <w:rPr>
          <w:rFonts w:hint="eastAsia"/>
        </w:rPr>
        <w:t xml:space="preserve">①　</w:t>
      </w:r>
      <w:r w:rsidRPr="00582E1E">
        <w:rPr>
          <w:rFonts w:hint="eastAsia"/>
        </w:rPr>
        <w:t>困ったことがあるときの相談先</w:t>
      </w:r>
      <w:bookmarkEnd w:id="122"/>
      <w:bookmarkEnd w:id="123"/>
      <w:bookmarkEnd w:id="124"/>
      <w:r w:rsidRPr="009E5D83">
        <w:rPr>
          <w:rFonts w:hint="eastAsia"/>
        </w:rPr>
        <w:t>（複数回答あり）</w:t>
      </w:r>
      <w:bookmarkEnd w:id="125"/>
    </w:p>
    <w:p w14:paraId="06531A8E" w14:textId="5FF861D0" w:rsidR="00D96981" w:rsidRPr="00E65EC5" w:rsidRDefault="00D96981" w:rsidP="00D96981">
      <w:pPr>
        <w:pStyle w:val="a9"/>
        <w:ind w:left="400" w:firstLine="200"/>
        <w:rPr>
          <w:rFonts w:ascii="HG丸ｺﾞｼｯｸM-PRO" w:eastAsia="HG丸ｺﾞｼｯｸM-PRO" w:hAnsi="HG丸ｺﾞｼｯｸM-PRO"/>
        </w:rPr>
      </w:pPr>
      <w:r w:rsidRPr="00E65EC5">
        <w:rPr>
          <w:rFonts w:ascii="HG丸ｺﾞｼｯｸM-PRO" w:eastAsia="HG丸ｺﾞｼｯｸM-PRO" w:hAnsi="HG丸ｺﾞｼｯｸM-PRO" w:hint="eastAsia"/>
        </w:rPr>
        <w:t>相談相手としては、母子家庭</w:t>
      </w:r>
      <w:r w:rsidR="0090369A">
        <w:rPr>
          <w:rFonts w:ascii="HG丸ｺﾞｼｯｸM-PRO" w:eastAsia="HG丸ｺﾞｼｯｸM-PRO" w:hAnsi="HG丸ｺﾞｼｯｸM-PRO" w:hint="eastAsia"/>
        </w:rPr>
        <w:t>・</w:t>
      </w:r>
      <w:r w:rsidRPr="00E65EC5">
        <w:rPr>
          <w:rFonts w:ascii="HG丸ｺﾞｼｯｸM-PRO" w:eastAsia="HG丸ｺﾞｼｯｸM-PRO" w:hAnsi="HG丸ｺﾞｼｯｸM-PRO" w:hint="eastAsia"/>
        </w:rPr>
        <w:t>父子家庭</w:t>
      </w:r>
      <w:r w:rsidR="0090369A">
        <w:rPr>
          <w:rFonts w:ascii="HG丸ｺﾞｼｯｸM-PRO" w:eastAsia="HG丸ｺﾞｼｯｸM-PRO" w:hAnsi="HG丸ｺﾞｼｯｸM-PRO" w:hint="eastAsia"/>
        </w:rPr>
        <w:t>・</w:t>
      </w:r>
      <w:r w:rsidRPr="00E65EC5">
        <w:rPr>
          <w:rFonts w:ascii="HG丸ｺﾞｼｯｸM-PRO" w:eastAsia="HG丸ｺﾞｼｯｸM-PRO" w:hAnsi="HG丸ｺﾞｼｯｸM-PRO" w:hint="eastAsia"/>
        </w:rPr>
        <w:t>寡婦ともに</w:t>
      </w:r>
      <w:r w:rsidR="0090369A">
        <w:rPr>
          <w:rFonts w:ascii="HG丸ｺﾞｼｯｸM-PRO" w:eastAsia="HG丸ｺﾞｼｯｸM-PRO" w:hAnsi="HG丸ｺﾞｼｯｸM-PRO" w:hint="eastAsia"/>
        </w:rPr>
        <w:t>、</w:t>
      </w:r>
      <w:r w:rsidRPr="00E65EC5">
        <w:rPr>
          <w:rFonts w:ascii="HG丸ｺﾞｼｯｸM-PRO" w:eastAsia="HG丸ｺﾞｼｯｸM-PRO" w:hAnsi="HG丸ｺﾞｼｯｸM-PRO" w:hint="eastAsia"/>
        </w:rPr>
        <w:t>「家族・親戚」</w:t>
      </w:r>
      <w:r w:rsidR="0090369A">
        <w:rPr>
          <w:rFonts w:ascii="HG丸ｺﾞｼｯｸM-PRO" w:eastAsia="HG丸ｺﾞｼｯｸM-PRO" w:hAnsi="HG丸ｺﾞｼｯｸM-PRO" w:hint="eastAsia"/>
        </w:rPr>
        <w:t>の割合が最も高く</w:t>
      </w:r>
      <w:r w:rsidRPr="00E65EC5">
        <w:rPr>
          <w:rFonts w:ascii="HG丸ｺﾞｼｯｸM-PRO" w:eastAsia="HG丸ｺﾞｼｯｸM-PRO" w:hAnsi="HG丸ｺﾞｼｯｸM-PRO" w:hint="eastAsia"/>
        </w:rPr>
        <w:t>なっており、次いで「友人・知人」</w:t>
      </w:r>
      <w:r w:rsidR="0090369A">
        <w:rPr>
          <w:rFonts w:ascii="HG丸ｺﾞｼｯｸM-PRO" w:eastAsia="HG丸ｺﾞｼｯｸM-PRO" w:hAnsi="HG丸ｺﾞｼｯｸM-PRO" w:hint="eastAsia"/>
        </w:rPr>
        <w:t>の割合が高く</w:t>
      </w:r>
      <w:r w:rsidRPr="00E65EC5">
        <w:rPr>
          <w:rFonts w:ascii="HG丸ｺﾞｼｯｸM-PRO" w:eastAsia="HG丸ｺﾞｼｯｸM-PRO" w:hAnsi="HG丸ｺﾞｼｯｸM-PRO" w:hint="eastAsia"/>
        </w:rPr>
        <w:t>なっている。</w:t>
      </w:r>
      <w:r w:rsidR="0090369A">
        <w:rPr>
          <w:rFonts w:ascii="HG丸ｺﾞｼｯｸM-PRO" w:eastAsia="HG丸ｺﾞｼｯｸM-PRO" w:hAnsi="HG丸ｺﾞｼｯｸM-PRO" w:hint="eastAsia"/>
        </w:rPr>
        <w:t>母子家庭は、父子家庭と比べて、「親族・親戚」、</w:t>
      </w:r>
      <w:r w:rsidR="0090369A" w:rsidRPr="0090369A">
        <w:rPr>
          <w:rFonts w:ascii="HG丸ｺﾞｼｯｸM-PRO" w:eastAsia="HG丸ｺﾞｼｯｸM-PRO" w:hAnsi="HG丸ｺﾞｼｯｸM-PRO" w:hint="eastAsia"/>
        </w:rPr>
        <w:t>「友人・知人」、「職場の人」の割合がやや高く</w:t>
      </w:r>
      <w:r w:rsidR="0090369A">
        <w:rPr>
          <w:rFonts w:ascii="HG丸ｺﾞｼｯｸM-PRO" w:eastAsia="HG丸ｺﾞｼｯｸM-PRO" w:hAnsi="HG丸ｺﾞｼｯｸM-PRO" w:hint="eastAsia"/>
        </w:rPr>
        <w:t>、</w:t>
      </w:r>
      <w:r w:rsidRPr="00E65EC5">
        <w:rPr>
          <w:rFonts w:ascii="HG丸ｺﾞｼｯｸM-PRO" w:eastAsia="HG丸ｺﾞｼｯｸM-PRO" w:hAnsi="HG丸ｺﾞｼｯｸM-PRO" w:hint="eastAsia"/>
        </w:rPr>
        <w:t>「相談先がない」</w:t>
      </w:r>
      <w:r w:rsidR="0090369A">
        <w:rPr>
          <w:rFonts w:ascii="HG丸ｺﾞｼｯｸM-PRO" w:eastAsia="HG丸ｺﾞｼｯｸM-PRO" w:hAnsi="HG丸ｺﾞｼｯｸM-PRO" w:hint="eastAsia"/>
        </w:rPr>
        <w:t>の割合はやや低くなっている</w:t>
      </w:r>
      <w:r w:rsidRPr="00E65EC5">
        <w:rPr>
          <w:rFonts w:ascii="HG丸ｺﾞｼｯｸM-PRO" w:eastAsia="HG丸ｺﾞｼｯｸM-PRO" w:hAnsi="HG丸ｺﾞｼｯｸM-PRO" w:hint="eastAsia"/>
        </w:rPr>
        <w:t>。</w:t>
      </w:r>
    </w:p>
    <w:p w14:paraId="38C7743C" w14:textId="44CBD4EC" w:rsidR="00D96981" w:rsidRPr="00E65EC5" w:rsidRDefault="00D96981" w:rsidP="000075B8">
      <w:pPr>
        <w:pStyle w:val="ab"/>
        <w:ind w:left="400"/>
        <w:rPr>
          <w:rFonts w:ascii="HG丸ｺﾞｼｯｸM-PRO" w:eastAsia="HG丸ｺﾞｼｯｸM-PRO" w:hAnsi="HG丸ｺﾞｼｯｸM-PRO"/>
        </w:rPr>
      </w:pPr>
      <w:r w:rsidRPr="00E65EC5">
        <w:rPr>
          <w:rFonts w:ascii="HG丸ｺﾞｼｯｸM-PRO" w:eastAsia="HG丸ｺﾞｼｯｸM-PRO" w:hAnsi="HG丸ｺﾞｼｯｸM-PRO" w:hint="eastAsia"/>
        </w:rPr>
        <w:t>（</w:t>
      </w:r>
      <w:r w:rsidRPr="00E65EC5">
        <w:rPr>
          <w:rFonts w:ascii="HG丸ｺﾞｼｯｸM-PRO" w:eastAsia="HG丸ｺﾞｼｯｸM-PRO" w:hAnsi="HG丸ｺﾞｼｯｸM-PRO"/>
        </w:rPr>
        <w:t>図表</w:t>
      </w:r>
      <w:r w:rsidR="00681AAA">
        <w:rPr>
          <w:rFonts w:ascii="HG丸ｺﾞｼｯｸM-PRO" w:eastAsia="HG丸ｺﾞｼｯｸM-PRO" w:hAnsi="HG丸ｺﾞｼｯｸM-PRO" w:hint="eastAsia"/>
        </w:rPr>
        <w:t>4</w:t>
      </w:r>
      <w:r w:rsidR="000075B8">
        <w:rPr>
          <w:rFonts w:ascii="HG丸ｺﾞｼｯｸM-PRO" w:eastAsia="HG丸ｺﾞｼｯｸM-PRO" w:hAnsi="HG丸ｺﾞｼｯｸM-PRO" w:hint="eastAsia"/>
        </w:rPr>
        <w:t>1</w:t>
      </w:r>
      <w:r w:rsidRPr="00E65EC5">
        <w:rPr>
          <w:rFonts w:ascii="HG丸ｺﾞｼｯｸM-PRO" w:eastAsia="HG丸ｺﾞｼｯｸM-PRO" w:hAnsi="HG丸ｺﾞｼｯｸM-PRO"/>
        </w:rPr>
        <w:t>）</w:t>
      </w:r>
    </w:p>
    <w:p w14:paraId="56C2FF9B" w14:textId="7EBACE2D" w:rsidR="00D96981" w:rsidRDefault="003D47E4" w:rsidP="00D96981">
      <w:r>
        <w:rPr>
          <w:noProof/>
        </w:rPr>
        <mc:AlternateContent>
          <mc:Choice Requires="wps">
            <w:drawing>
              <wp:anchor distT="0" distB="0" distL="114300" distR="114300" simplePos="0" relativeHeight="251784256" behindDoc="0" locked="0" layoutInCell="1" allowOverlap="1" wp14:anchorId="775BA738" wp14:editId="169D97E6">
                <wp:simplePos x="0" y="0"/>
                <wp:positionH relativeFrom="column">
                  <wp:posOffset>766445</wp:posOffset>
                </wp:positionH>
                <wp:positionV relativeFrom="paragraph">
                  <wp:posOffset>977900</wp:posOffset>
                </wp:positionV>
                <wp:extent cx="736600" cy="0"/>
                <wp:effectExtent l="0" t="0" r="0" b="0"/>
                <wp:wrapNone/>
                <wp:docPr id="826076133" name="直線コネクタ 826076133"/>
                <wp:cNvGraphicFramePr/>
                <a:graphic xmlns:a="http://schemas.openxmlformats.org/drawingml/2006/main">
                  <a:graphicData uri="http://schemas.microsoft.com/office/word/2010/wordprocessingShape">
                    <wps:wsp>
                      <wps:cNvCnPr/>
                      <wps:spPr>
                        <a:xfrm>
                          <a:off x="0" y="0"/>
                          <a:ext cx="7366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47EC442" id="直線コネクタ 826076133" o:spid="_x0000_s1026" style="position:absolute;left:0;text-align:left;z-index:25178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35pt,77pt" to="118.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" strokecolor="red" strokeweight="1.5pt">
                <v:stroke joinstyle="miter"/>
              </v:line>
            </w:pict>
          </mc:Fallback>
        </mc:AlternateContent>
      </w:r>
      <w:r>
        <w:rPr>
          <w:noProof/>
        </w:rPr>
        <mc:AlternateContent>
          <mc:Choice Requires="wps">
            <w:drawing>
              <wp:anchor distT="0" distB="0" distL="114300" distR="114300" simplePos="0" relativeHeight="251782208" behindDoc="0" locked="0" layoutInCell="1" allowOverlap="1" wp14:anchorId="05F083DE" wp14:editId="331E81CA">
                <wp:simplePos x="0" y="0"/>
                <wp:positionH relativeFrom="column">
                  <wp:posOffset>760730</wp:posOffset>
                </wp:positionH>
                <wp:positionV relativeFrom="paragraph">
                  <wp:posOffset>378460</wp:posOffset>
                </wp:positionV>
                <wp:extent cx="736600" cy="0"/>
                <wp:effectExtent l="0" t="0" r="0" b="0"/>
                <wp:wrapNone/>
                <wp:docPr id="826076132" name="直線コネクタ 826076132"/>
                <wp:cNvGraphicFramePr/>
                <a:graphic xmlns:a="http://schemas.openxmlformats.org/drawingml/2006/main">
                  <a:graphicData uri="http://schemas.microsoft.com/office/word/2010/wordprocessingShape">
                    <wps:wsp>
                      <wps:cNvCnPr/>
                      <wps:spPr>
                        <a:xfrm>
                          <a:off x="0" y="0"/>
                          <a:ext cx="7366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B63F5ED" id="直線コネクタ 826076132" o:spid="_x0000_s1026" style="position:absolute;left:0;text-align:left;z-index:25178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9pt,29.8pt" to="117.9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" strokecolor="red" strokeweight="1.5pt">
                <v:stroke joinstyle="miter"/>
              </v:line>
            </w:pict>
          </mc:Fallback>
        </mc:AlternateContent>
      </w:r>
      <w:r>
        <w:rPr>
          <w:noProof/>
        </w:rPr>
        <mc:AlternateContent>
          <mc:Choice Requires="wps">
            <w:drawing>
              <wp:anchor distT="0" distB="0" distL="114300" distR="114300" simplePos="0" relativeHeight="251780160" behindDoc="0" locked="0" layoutInCell="1" allowOverlap="1" wp14:anchorId="50B281C3" wp14:editId="614A2F33">
                <wp:simplePos x="0" y="0"/>
                <wp:positionH relativeFrom="column">
                  <wp:posOffset>775335</wp:posOffset>
                </wp:positionH>
                <wp:positionV relativeFrom="paragraph">
                  <wp:posOffset>227965</wp:posOffset>
                </wp:positionV>
                <wp:extent cx="736600" cy="0"/>
                <wp:effectExtent l="0" t="0" r="0" b="0"/>
                <wp:wrapNone/>
                <wp:docPr id="826076131" name="直線コネクタ 826076131"/>
                <wp:cNvGraphicFramePr/>
                <a:graphic xmlns:a="http://schemas.openxmlformats.org/drawingml/2006/main">
                  <a:graphicData uri="http://schemas.microsoft.com/office/word/2010/wordprocessingShape">
                    <wps:wsp>
                      <wps:cNvCnPr/>
                      <wps:spPr>
                        <a:xfrm>
                          <a:off x="0" y="0"/>
                          <a:ext cx="7366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85876D8" id="直線コネクタ 826076131" o:spid="_x0000_s1026" style="position:absolute;left:0;text-align:left;z-index:25178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05pt,17.95pt" to="119.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" strokecolor="red" strokeweight="1.5pt">
                <v:stroke joinstyle="miter"/>
              </v:line>
            </w:pict>
          </mc:Fallback>
        </mc:AlternateContent>
      </w:r>
      <w:r>
        <w:rPr>
          <w:noProof/>
        </w:rPr>
        <mc:AlternateContent>
          <mc:Choice Requires="wps">
            <w:drawing>
              <wp:anchor distT="0" distB="0" distL="114300" distR="114300" simplePos="0" relativeHeight="251786304" behindDoc="0" locked="0" layoutInCell="1" allowOverlap="1" wp14:anchorId="6CBDDF9A" wp14:editId="5F848A52">
                <wp:simplePos x="0" y="0"/>
                <wp:positionH relativeFrom="column">
                  <wp:posOffset>755650</wp:posOffset>
                </wp:positionH>
                <wp:positionV relativeFrom="paragraph">
                  <wp:posOffset>1893570</wp:posOffset>
                </wp:positionV>
                <wp:extent cx="736600" cy="0"/>
                <wp:effectExtent l="0" t="0" r="0" b="0"/>
                <wp:wrapNone/>
                <wp:docPr id="826076134" name="直線コネクタ 826076134"/>
                <wp:cNvGraphicFramePr/>
                <a:graphic xmlns:a="http://schemas.openxmlformats.org/drawingml/2006/main">
                  <a:graphicData uri="http://schemas.microsoft.com/office/word/2010/wordprocessingShape">
                    <wps:wsp>
                      <wps:cNvCnPr/>
                      <wps:spPr>
                        <a:xfrm>
                          <a:off x="0" y="0"/>
                          <a:ext cx="7366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6904032" id="直線コネクタ 826076134" o:spid="_x0000_s1026" style="position:absolute;left:0;text-align:left;z-index:2517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149.1pt" to="117.5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" strokecolor="red" strokeweight="1.5pt">
                <v:stroke joinstyle="miter"/>
              </v:line>
            </w:pict>
          </mc:Fallback>
        </mc:AlternateContent>
      </w:r>
      <w:r w:rsidR="00D96981">
        <w:rPr>
          <w:rFonts w:hint="eastAsia"/>
        </w:rPr>
        <w:t xml:space="preserve">　　</w:t>
      </w:r>
      <w:r w:rsidR="00A00722">
        <w:rPr>
          <w:noProof/>
        </w:rPr>
        <w:drawing>
          <wp:inline distT="0" distB="0" distL="0" distR="0" wp14:anchorId="4C6479CC" wp14:editId="4C125941">
            <wp:extent cx="5387975" cy="2026920"/>
            <wp:effectExtent l="0" t="0" r="3175" b="0"/>
            <wp:docPr id="1480465544" name="図 148046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5248" cy="2033418"/>
                    </a:xfrm>
                    <a:prstGeom prst="rect">
                      <a:avLst/>
                    </a:prstGeom>
                    <a:noFill/>
                    <a:ln>
                      <a:noFill/>
                    </a:ln>
                  </pic:spPr>
                </pic:pic>
              </a:graphicData>
            </a:graphic>
          </wp:inline>
        </w:drawing>
      </w:r>
    </w:p>
    <w:p w14:paraId="11D4C709" w14:textId="141BCF65" w:rsidR="00D96981" w:rsidRPr="00E65EC5" w:rsidRDefault="00D96981" w:rsidP="00D96981">
      <w:pPr>
        <w:pStyle w:val="ad"/>
        <w:spacing w:after="360"/>
        <w:ind w:leftChars="2200" w:left="4400"/>
        <w:jc w:val="left"/>
        <w:rPr>
          <w:rFonts w:ascii="HG丸ｺﾞｼｯｸM-PRO" w:eastAsia="HG丸ｺﾞｼｯｸM-PRO" w:hAnsi="HG丸ｺﾞｼｯｸM-PRO"/>
          <w:sz w:val="16"/>
          <w:szCs w:val="16"/>
        </w:rPr>
      </w:pPr>
      <w:r w:rsidRPr="00E65EC5">
        <w:rPr>
          <w:rFonts w:ascii="HG丸ｺﾞｼｯｸM-PRO" w:eastAsia="HG丸ｺﾞｼｯｸM-PRO" w:hAnsi="HG丸ｺﾞｼｯｸM-PRO" w:hint="eastAsia"/>
          <w:sz w:val="16"/>
          <w:szCs w:val="16"/>
        </w:rPr>
        <w:t>回答数　母子：1,914件</w:t>
      </w:r>
      <w:r w:rsidRPr="00E65EC5">
        <w:rPr>
          <w:rFonts w:ascii="HG丸ｺﾞｼｯｸM-PRO" w:eastAsia="HG丸ｺﾞｼｯｸM-PRO" w:hAnsi="HG丸ｺﾞｼｯｸM-PRO"/>
          <w:sz w:val="16"/>
          <w:szCs w:val="16"/>
        </w:rPr>
        <w:t>、</w:t>
      </w:r>
      <w:r w:rsidRPr="00E65EC5">
        <w:rPr>
          <w:rFonts w:ascii="HG丸ｺﾞｼｯｸM-PRO" w:eastAsia="HG丸ｺﾞｼｯｸM-PRO" w:hAnsi="HG丸ｺﾞｼｯｸM-PRO" w:hint="eastAsia"/>
          <w:sz w:val="16"/>
          <w:szCs w:val="16"/>
        </w:rPr>
        <w:t xml:space="preserve">父子：84件、寡婦：348件　</w:t>
      </w:r>
      <w:r w:rsidRPr="00E65EC5">
        <w:rPr>
          <w:rFonts w:ascii="HG丸ｺﾞｼｯｸM-PRO" w:eastAsia="HG丸ｺﾞｼｯｸM-PRO" w:hAnsi="HG丸ｺﾞｼｯｸM-PRO"/>
          <w:sz w:val="16"/>
          <w:szCs w:val="16"/>
        </w:rPr>
        <w:br w:type="page"/>
      </w:r>
    </w:p>
    <w:p w14:paraId="0708057F" w14:textId="4F130EE3" w:rsidR="00E01E0B" w:rsidRPr="00560041" w:rsidRDefault="00E65EC5" w:rsidP="00D96981">
      <w:pPr>
        <w:pStyle w:val="4"/>
        <w:ind w:leftChars="100" w:left="200"/>
      </w:pPr>
      <w:bookmarkStart w:id="126" w:name="_Toc166164950"/>
      <w:r>
        <w:rPr>
          <w:rFonts w:hint="eastAsia"/>
        </w:rPr>
        <w:lastRenderedPageBreak/>
        <w:t>②</w:t>
      </w:r>
      <w:r w:rsidR="00D96981">
        <w:rPr>
          <w:rFonts w:hint="eastAsia"/>
        </w:rPr>
        <w:t xml:space="preserve">　</w:t>
      </w:r>
      <w:r w:rsidR="00E01E0B" w:rsidRPr="00560041">
        <w:rPr>
          <w:rFonts w:hint="eastAsia"/>
        </w:rPr>
        <w:t>施設</w:t>
      </w:r>
      <w:r w:rsidR="00D96981">
        <w:rPr>
          <w:rFonts w:hint="eastAsia"/>
        </w:rPr>
        <w:t>や</w:t>
      </w:r>
      <w:r w:rsidR="00E01E0B" w:rsidRPr="00560041">
        <w:rPr>
          <w:rFonts w:hint="eastAsia"/>
        </w:rPr>
        <w:t>制度</w:t>
      </w:r>
      <w:r w:rsidR="00D96981">
        <w:rPr>
          <w:rFonts w:hint="eastAsia"/>
        </w:rPr>
        <w:t>等</w:t>
      </w:r>
      <w:r w:rsidR="00E01E0B" w:rsidRPr="00560041">
        <w:rPr>
          <w:rFonts w:hint="eastAsia"/>
        </w:rPr>
        <w:t>の認知</w:t>
      </w:r>
      <w:r w:rsidR="00D96981">
        <w:rPr>
          <w:rFonts w:hint="eastAsia"/>
        </w:rPr>
        <w:t>及び利用状況</w:t>
      </w:r>
      <w:bookmarkEnd w:id="126"/>
      <w:r w:rsidR="00AA6966">
        <w:rPr>
          <w:rFonts w:hint="eastAsia"/>
        </w:rPr>
        <w:t>（複数回答あり）</w:t>
      </w:r>
    </w:p>
    <w:p w14:paraId="0C5B5A44" w14:textId="7D11211F" w:rsidR="007A7641" w:rsidRPr="007A7641" w:rsidRDefault="007A7641" w:rsidP="00D96981">
      <w:pPr>
        <w:pStyle w:val="a9"/>
        <w:spacing w:line="-320" w:lineRule="auto"/>
        <w:ind w:left="400" w:firstLine="200"/>
        <w:rPr>
          <w:rFonts w:ascii="HG丸ｺﾞｼｯｸM-PRO" w:eastAsia="HG丸ｺﾞｼｯｸM-PRO" w:hAnsi="HG丸ｺﾞｼｯｸM-PRO"/>
        </w:rPr>
      </w:pPr>
      <w:r w:rsidRPr="00A1720E">
        <w:rPr>
          <w:rFonts w:ascii="HG丸ｺﾞｼｯｸM-PRO" w:eastAsia="HG丸ｺﾞｼｯｸM-PRO" w:hAnsi="HG丸ｺﾞｼｯｸM-PRO" w:hint="eastAsia"/>
          <w:color w:val="000000" w:themeColor="text1"/>
        </w:rPr>
        <w:t>相談窓口となる公的な施設や支援制度について、</w:t>
      </w:r>
      <w:r w:rsidR="00265738" w:rsidRPr="00A1720E">
        <w:rPr>
          <w:rFonts w:ascii="HG丸ｺﾞｼｯｸM-PRO" w:eastAsia="HG丸ｺﾞｼｯｸM-PRO" w:hAnsi="HG丸ｺﾞｼｯｸM-PRO" w:hint="eastAsia"/>
          <w:color w:val="000000" w:themeColor="text1"/>
        </w:rPr>
        <w:t>母子家庭・父子家庭・寡婦の合計で、</w:t>
      </w:r>
      <w:r w:rsidRPr="00A1720E">
        <w:rPr>
          <w:rFonts w:ascii="HG丸ｺﾞｼｯｸM-PRO" w:eastAsia="HG丸ｺﾞｼｯｸM-PRO" w:hAnsi="HG丸ｺﾞｼｯｸM-PRO" w:hint="eastAsia"/>
          <w:color w:val="000000" w:themeColor="text1"/>
        </w:rPr>
        <w:t>ほとんど</w:t>
      </w:r>
      <w:r w:rsidRPr="007A7641">
        <w:rPr>
          <w:rFonts w:ascii="HG丸ｺﾞｼｯｸM-PRO" w:eastAsia="HG丸ｺﾞｼｯｸM-PRO" w:hAnsi="HG丸ｺﾞｼｯｸM-PRO" w:hint="eastAsia"/>
        </w:rPr>
        <w:t>の項目で「知らな</w:t>
      </w:r>
      <w:r w:rsidR="00B04E5C">
        <w:rPr>
          <w:rFonts w:ascii="HG丸ｺﾞｼｯｸM-PRO" w:eastAsia="HG丸ｺﾞｼｯｸM-PRO" w:hAnsi="HG丸ｺﾞｼｯｸM-PRO" w:hint="eastAsia"/>
        </w:rPr>
        <w:t>かった</w:t>
      </w:r>
      <w:r w:rsidRPr="007A7641">
        <w:rPr>
          <w:rFonts w:ascii="HG丸ｺﾞｼｯｸM-PRO" w:eastAsia="HG丸ｺﾞｼｯｸM-PRO" w:hAnsi="HG丸ｺﾞｼｯｸM-PRO" w:hint="eastAsia"/>
        </w:rPr>
        <w:t>」が大半を占めており、また、「</w:t>
      </w:r>
      <w:r w:rsidR="00B04E5C">
        <w:rPr>
          <w:rFonts w:ascii="HG丸ｺﾞｼｯｸM-PRO" w:eastAsia="HG丸ｺﾞｼｯｸM-PRO" w:hAnsi="HG丸ｺﾞｼｯｸM-PRO" w:hint="eastAsia"/>
        </w:rPr>
        <w:t>知っていて、</w:t>
      </w:r>
      <w:r w:rsidRPr="007A7641">
        <w:rPr>
          <w:rFonts w:ascii="HG丸ｺﾞｼｯｸM-PRO" w:eastAsia="HG丸ｺﾞｼｯｸM-PRO" w:hAnsi="HG丸ｺﾞｼｯｸM-PRO" w:hint="eastAsia"/>
        </w:rPr>
        <w:t>利用したことがある」が</w:t>
      </w:r>
      <w:r w:rsidR="00B04E5C">
        <w:rPr>
          <w:rFonts w:ascii="HG丸ｺﾞｼｯｸM-PRO" w:eastAsia="HG丸ｺﾞｼｯｸM-PRO" w:hAnsi="HG丸ｺﾞｼｯｸM-PRO" w:hint="eastAsia"/>
        </w:rPr>
        <w:t>約10％</w:t>
      </w:r>
      <w:r w:rsidRPr="007A7641">
        <w:rPr>
          <w:rFonts w:ascii="HG丸ｺﾞｼｯｸM-PRO" w:eastAsia="HG丸ｺﾞｼｯｸM-PRO" w:hAnsi="HG丸ｺﾞｼｯｸM-PRO" w:hint="eastAsia"/>
        </w:rPr>
        <w:t>以下である。</w:t>
      </w:r>
    </w:p>
    <w:p w14:paraId="243CEAD1" w14:textId="10C5707B" w:rsidR="007A7641" w:rsidRPr="007A7641" w:rsidRDefault="007A7641" w:rsidP="007A7641">
      <w:pPr>
        <w:pStyle w:val="ab"/>
        <w:ind w:left="400"/>
        <w:rPr>
          <w:rFonts w:ascii="HG丸ｺﾞｼｯｸM-PRO" w:eastAsia="HG丸ｺﾞｼｯｸM-PRO" w:hAnsi="HG丸ｺﾞｼｯｸM-PRO"/>
        </w:rPr>
      </w:pPr>
      <w:r w:rsidRPr="007A7641">
        <w:rPr>
          <w:rFonts w:ascii="HG丸ｺﾞｼｯｸM-PRO" w:eastAsia="HG丸ｺﾞｼｯｸM-PRO" w:hAnsi="HG丸ｺﾞｼｯｸM-PRO" w:hint="eastAsia"/>
        </w:rPr>
        <w:t>（</w:t>
      </w:r>
      <w:r w:rsidRPr="007A7641">
        <w:rPr>
          <w:rFonts w:ascii="HG丸ｺﾞｼｯｸM-PRO" w:eastAsia="HG丸ｺﾞｼｯｸM-PRO" w:hAnsi="HG丸ｺﾞｼｯｸM-PRO"/>
        </w:rPr>
        <w:t>図表</w:t>
      </w:r>
      <w:r w:rsidR="007E1C1E">
        <w:rPr>
          <w:rFonts w:ascii="HG丸ｺﾞｼｯｸM-PRO" w:eastAsia="HG丸ｺﾞｼｯｸM-PRO" w:hAnsi="HG丸ｺﾞｼｯｸM-PRO"/>
        </w:rPr>
        <w:t>4</w:t>
      </w:r>
      <w:r w:rsidR="000075B8">
        <w:rPr>
          <w:rFonts w:ascii="HG丸ｺﾞｼｯｸM-PRO" w:eastAsia="HG丸ｺﾞｼｯｸM-PRO" w:hAnsi="HG丸ｺﾞｼｯｸM-PRO" w:hint="eastAsia"/>
        </w:rPr>
        <w:t>2</w:t>
      </w:r>
      <w:r w:rsidRPr="007A7641">
        <w:rPr>
          <w:rFonts w:ascii="HG丸ｺﾞｼｯｸM-PRO" w:eastAsia="HG丸ｺﾞｼｯｸM-PRO" w:hAnsi="HG丸ｺﾞｼｯｸM-PRO"/>
        </w:rPr>
        <w:t>）施設・制度の認知</w:t>
      </w:r>
      <w:r w:rsidRPr="007A7641">
        <w:rPr>
          <w:rFonts w:ascii="HG丸ｺﾞｼｯｸM-PRO" w:eastAsia="HG丸ｺﾞｼｯｸM-PRO" w:hAnsi="HG丸ｺﾞｼｯｸM-PRO" w:hint="eastAsia"/>
        </w:rPr>
        <w:t>及び利用</w:t>
      </w:r>
      <w:r w:rsidRPr="007A7641">
        <w:rPr>
          <w:rFonts w:ascii="HG丸ｺﾞｼｯｸM-PRO" w:eastAsia="HG丸ｺﾞｼｯｸM-PRO" w:hAnsi="HG丸ｺﾞｼｯｸM-PRO"/>
        </w:rPr>
        <w:t>状況</w:t>
      </w:r>
    </w:p>
    <w:p w14:paraId="500908E6" w14:textId="70EE41D7" w:rsidR="007A7641" w:rsidRDefault="00D90070" w:rsidP="007A7641">
      <w:pPr>
        <w:ind w:leftChars="200" w:left="400"/>
      </w:pPr>
      <w:r>
        <w:rPr>
          <w:noProof/>
        </w:rPr>
        <w:drawing>
          <wp:inline distT="0" distB="0" distL="0" distR="0" wp14:anchorId="0211D283" wp14:editId="6E8C42FF">
            <wp:extent cx="5395595" cy="2720340"/>
            <wp:effectExtent l="0" t="0" r="0" b="3810"/>
            <wp:docPr id="1480465550" name="図 148046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5595" cy="2720340"/>
                    </a:xfrm>
                    <a:prstGeom prst="rect">
                      <a:avLst/>
                    </a:prstGeom>
                    <a:noFill/>
                    <a:ln>
                      <a:noFill/>
                    </a:ln>
                  </pic:spPr>
                </pic:pic>
              </a:graphicData>
            </a:graphic>
          </wp:inline>
        </w:drawing>
      </w:r>
    </w:p>
    <w:p w14:paraId="3C9CDACB" w14:textId="77777777" w:rsidR="00D90070" w:rsidRDefault="007A7641" w:rsidP="00D90070">
      <w:pPr>
        <w:spacing w:line="180" w:lineRule="exact"/>
        <w:ind w:leftChars="1000" w:left="2640" w:hangingChars="400" w:hanging="640"/>
        <w:rPr>
          <w:sz w:val="16"/>
          <w:szCs w:val="18"/>
        </w:rPr>
      </w:pPr>
      <w:r w:rsidRPr="007A7641">
        <w:rPr>
          <w:rFonts w:hint="eastAsia"/>
          <w:sz w:val="16"/>
          <w:szCs w:val="18"/>
        </w:rPr>
        <w:t>回答数　上の項目から、</w:t>
      </w:r>
      <w:r w:rsidRPr="007A7641">
        <w:rPr>
          <w:sz w:val="16"/>
          <w:szCs w:val="18"/>
        </w:rPr>
        <w:t>2,079</w:t>
      </w:r>
      <w:r w:rsidRPr="007A7641">
        <w:rPr>
          <w:rFonts w:hint="eastAsia"/>
          <w:sz w:val="16"/>
          <w:szCs w:val="18"/>
        </w:rPr>
        <w:t>件、</w:t>
      </w:r>
      <w:r w:rsidRPr="007A7641">
        <w:rPr>
          <w:sz w:val="16"/>
          <w:szCs w:val="18"/>
        </w:rPr>
        <w:t>2,096</w:t>
      </w:r>
      <w:r w:rsidRPr="007A7641">
        <w:rPr>
          <w:rFonts w:hint="eastAsia"/>
          <w:sz w:val="16"/>
          <w:szCs w:val="18"/>
        </w:rPr>
        <w:t>件、</w:t>
      </w:r>
      <w:r w:rsidRPr="007A7641">
        <w:rPr>
          <w:sz w:val="16"/>
          <w:szCs w:val="18"/>
        </w:rPr>
        <w:t>2,074</w:t>
      </w:r>
      <w:r w:rsidRPr="007A7641">
        <w:rPr>
          <w:rFonts w:hint="eastAsia"/>
          <w:sz w:val="16"/>
          <w:szCs w:val="18"/>
        </w:rPr>
        <w:t>件、</w:t>
      </w:r>
      <w:r w:rsidRPr="007A7641">
        <w:rPr>
          <w:sz w:val="16"/>
          <w:szCs w:val="18"/>
        </w:rPr>
        <w:t>2,069</w:t>
      </w:r>
      <w:r w:rsidRPr="007A7641">
        <w:rPr>
          <w:rFonts w:hint="eastAsia"/>
          <w:sz w:val="16"/>
          <w:szCs w:val="18"/>
        </w:rPr>
        <w:t>件、</w:t>
      </w:r>
      <w:r w:rsidRPr="007A7641">
        <w:rPr>
          <w:sz w:val="16"/>
          <w:szCs w:val="18"/>
        </w:rPr>
        <w:t>2,058</w:t>
      </w:r>
      <w:r w:rsidRPr="007A7641">
        <w:rPr>
          <w:rFonts w:hint="eastAsia"/>
          <w:sz w:val="16"/>
          <w:szCs w:val="18"/>
        </w:rPr>
        <w:t>件、</w:t>
      </w:r>
      <w:r w:rsidRPr="007A7641">
        <w:rPr>
          <w:sz w:val="16"/>
          <w:szCs w:val="18"/>
        </w:rPr>
        <w:t>2,080</w:t>
      </w:r>
      <w:r w:rsidRPr="007A7641">
        <w:rPr>
          <w:rFonts w:hint="eastAsia"/>
          <w:sz w:val="16"/>
          <w:szCs w:val="18"/>
        </w:rPr>
        <w:t>件</w:t>
      </w:r>
    </w:p>
    <w:p w14:paraId="4131C630" w14:textId="79314F29" w:rsidR="00E65EC5" w:rsidRDefault="007A7641" w:rsidP="00D90070">
      <w:pPr>
        <w:spacing w:line="180" w:lineRule="exact"/>
        <w:ind w:leftChars="800" w:left="1600" w:firstLineChars="700" w:firstLine="1120"/>
        <w:rPr>
          <w:sz w:val="16"/>
          <w:szCs w:val="18"/>
        </w:rPr>
      </w:pPr>
      <w:r w:rsidRPr="007A7641">
        <w:rPr>
          <w:sz w:val="16"/>
          <w:szCs w:val="18"/>
        </w:rPr>
        <w:t>2,050</w:t>
      </w:r>
      <w:r w:rsidRPr="007A7641">
        <w:rPr>
          <w:rFonts w:hint="eastAsia"/>
          <w:sz w:val="16"/>
          <w:szCs w:val="18"/>
        </w:rPr>
        <w:t>件、</w:t>
      </w:r>
      <w:r w:rsidRPr="007A7641">
        <w:rPr>
          <w:sz w:val="16"/>
          <w:szCs w:val="18"/>
        </w:rPr>
        <w:t>2,066</w:t>
      </w:r>
      <w:r w:rsidRPr="007A7641">
        <w:rPr>
          <w:rFonts w:hint="eastAsia"/>
          <w:sz w:val="16"/>
          <w:szCs w:val="18"/>
        </w:rPr>
        <w:t>件、</w:t>
      </w:r>
      <w:r w:rsidRPr="007A7641">
        <w:rPr>
          <w:sz w:val="16"/>
          <w:szCs w:val="18"/>
        </w:rPr>
        <w:t>2,055</w:t>
      </w:r>
      <w:r w:rsidRPr="007A7641">
        <w:rPr>
          <w:rFonts w:hint="eastAsia"/>
          <w:sz w:val="16"/>
          <w:szCs w:val="18"/>
        </w:rPr>
        <w:t>件、</w:t>
      </w:r>
      <w:r w:rsidRPr="007A7641">
        <w:rPr>
          <w:sz w:val="16"/>
          <w:szCs w:val="18"/>
        </w:rPr>
        <w:t>2,075</w:t>
      </w:r>
      <w:r w:rsidRPr="007A7641">
        <w:rPr>
          <w:rFonts w:hint="eastAsia"/>
          <w:sz w:val="16"/>
          <w:szCs w:val="18"/>
        </w:rPr>
        <w:t>件</w:t>
      </w:r>
    </w:p>
    <w:p w14:paraId="2684533A" w14:textId="292F0C48" w:rsidR="00D96981" w:rsidRPr="00560041" w:rsidRDefault="00E65EC5" w:rsidP="00D96981">
      <w:pPr>
        <w:pStyle w:val="4"/>
        <w:ind w:leftChars="100" w:left="200"/>
      </w:pPr>
      <w:r>
        <w:rPr>
          <w:rFonts w:hint="eastAsia"/>
        </w:rPr>
        <w:t>③</w:t>
      </w:r>
      <w:r w:rsidR="00D96981">
        <w:rPr>
          <w:rFonts w:hint="eastAsia"/>
        </w:rPr>
        <w:t xml:space="preserve">　</w:t>
      </w:r>
      <w:r w:rsidR="00D96981" w:rsidRPr="00560041">
        <w:rPr>
          <w:rFonts w:hint="eastAsia"/>
        </w:rPr>
        <w:t>施設</w:t>
      </w:r>
      <w:r w:rsidR="00D96981">
        <w:rPr>
          <w:rFonts w:hint="eastAsia"/>
        </w:rPr>
        <w:t>や</w:t>
      </w:r>
      <w:r w:rsidR="00D96981" w:rsidRPr="00560041">
        <w:rPr>
          <w:rFonts w:hint="eastAsia"/>
        </w:rPr>
        <w:t>制度</w:t>
      </w:r>
      <w:r w:rsidR="00D96981">
        <w:rPr>
          <w:rFonts w:hint="eastAsia"/>
        </w:rPr>
        <w:t>等</w:t>
      </w:r>
      <w:r w:rsidR="00D96981" w:rsidRPr="00560041">
        <w:rPr>
          <w:rFonts w:hint="eastAsia"/>
        </w:rPr>
        <w:t>の</w:t>
      </w:r>
      <w:r w:rsidR="00D96981">
        <w:rPr>
          <w:rFonts w:hint="eastAsia"/>
        </w:rPr>
        <w:t>利用意向</w:t>
      </w:r>
      <w:r w:rsidR="00AA6966">
        <w:rPr>
          <w:rFonts w:hint="eastAsia"/>
        </w:rPr>
        <w:t>（複数回答あり）</w:t>
      </w:r>
    </w:p>
    <w:p w14:paraId="7DBBAD8E" w14:textId="492E12DF" w:rsidR="007A7641" w:rsidRPr="007A7641" w:rsidRDefault="007A7641" w:rsidP="00D96981">
      <w:pPr>
        <w:pStyle w:val="ab"/>
        <w:spacing w:line="320" w:lineRule="exact"/>
        <w:ind w:left="400" w:firstLineChars="100" w:firstLine="200"/>
        <w:rPr>
          <w:rFonts w:ascii="HG丸ｺﾞｼｯｸM-PRO" w:eastAsia="HG丸ｺﾞｼｯｸM-PRO" w:hAnsi="HG丸ｺﾞｼｯｸM-PRO"/>
        </w:rPr>
      </w:pPr>
      <w:r w:rsidRPr="00EF2C9B">
        <w:rPr>
          <w:rFonts w:ascii="HG丸ｺﾞｼｯｸM-PRO" w:eastAsia="HG丸ｺﾞｼｯｸM-PRO" w:hAnsi="HG丸ｺﾞｼｯｸM-PRO" w:hint="eastAsia"/>
        </w:rPr>
        <w:t>施設や制度を今後（も）利用したい意向は、母子家庭では、</w:t>
      </w:r>
      <w:r w:rsidR="007532CA" w:rsidRPr="00EF2C9B">
        <w:rPr>
          <w:rFonts w:ascii="HG丸ｺﾞｼｯｸM-PRO" w:eastAsia="HG丸ｺﾞｼｯｸM-PRO" w:hAnsi="HG丸ｺﾞｼｯｸM-PRO" w:hint="eastAsia"/>
        </w:rPr>
        <w:t>父子家庭と比べて、「マザーズハロ</w:t>
      </w:r>
      <w:r w:rsidR="007532CA" w:rsidRPr="007532CA">
        <w:rPr>
          <w:rFonts w:ascii="HG丸ｺﾞｼｯｸM-PRO" w:eastAsia="HG丸ｺﾞｼｯｸM-PRO" w:hAnsi="HG丸ｺﾞｼｯｸM-PRO" w:hint="eastAsia"/>
        </w:rPr>
        <w:t>ーワーク・マザーズコーナー」、「母子家庭等就業・自立支援センター」</w:t>
      </w:r>
      <w:r w:rsidR="007532CA">
        <w:rPr>
          <w:rFonts w:ascii="HG丸ｺﾞｼｯｸM-PRO" w:eastAsia="HG丸ｺﾞｼｯｸM-PRO" w:hAnsi="HG丸ｺﾞｼｯｸM-PRO" w:hint="eastAsia"/>
        </w:rPr>
        <w:t>、</w:t>
      </w:r>
      <w:r w:rsidRPr="007A7641">
        <w:rPr>
          <w:rFonts w:ascii="HG丸ｺﾞｼｯｸM-PRO" w:eastAsia="HG丸ｺﾞｼｯｸM-PRO" w:hAnsi="HG丸ｺﾞｼｯｸM-PRO" w:hint="eastAsia"/>
        </w:rPr>
        <w:t>「ひとり親家庭自立支援教育訓練給付金」、「ひとり親家庭高等職業訓練促進給付金」</w:t>
      </w:r>
      <w:r w:rsidR="007532CA">
        <w:rPr>
          <w:rFonts w:ascii="HG丸ｺﾞｼｯｸM-PRO" w:eastAsia="HG丸ｺﾞｼｯｸM-PRO" w:hAnsi="HG丸ｺﾞｼｯｸM-PRO" w:hint="eastAsia"/>
        </w:rPr>
        <w:t>の割合が高く</w:t>
      </w:r>
      <w:r w:rsidRPr="007A7641">
        <w:rPr>
          <w:rFonts w:ascii="HG丸ｺﾞｼｯｸM-PRO" w:eastAsia="HG丸ｺﾞｼｯｸM-PRO" w:hAnsi="HG丸ｺﾞｼｯｸM-PRO" w:hint="eastAsia"/>
        </w:rPr>
        <w:t>なっている。</w:t>
      </w:r>
    </w:p>
    <w:p w14:paraId="23FE1CAB" w14:textId="16CF65AC" w:rsidR="007A7641" w:rsidRPr="007A7641" w:rsidRDefault="007532CA" w:rsidP="00D96981">
      <w:pPr>
        <w:pStyle w:val="ab"/>
        <w:spacing w:line="320" w:lineRule="exact"/>
        <w:ind w:left="400"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一方、</w:t>
      </w:r>
      <w:r w:rsidR="007A7641" w:rsidRPr="007A7641">
        <w:rPr>
          <w:rFonts w:ascii="HG丸ｺﾞｼｯｸM-PRO" w:eastAsia="HG丸ｺﾞｼｯｸM-PRO" w:hAnsi="HG丸ｺﾞｼｯｸM-PRO" w:hint="eastAsia"/>
        </w:rPr>
        <w:t>父子家庭では、</w:t>
      </w:r>
      <w:r>
        <w:rPr>
          <w:rFonts w:ascii="HG丸ｺﾞｼｯｸM-PRO" w:eastAsia="HG丸ｺﾞｼｯｸM-PRO" w:hAnsi="HG丸ｺﾞｼｯｸM-PRO" w:hint="eastAsia"/>
        </w:rPr>
        <w:t>母子家庭と比べて、</w:t>
      </w:r>
      <w:r w:rsidR="007A7641" w:rsidRPr="007A7641">
        <w:rPr>
          <w:rFonts w:ascii="HG丸ｺﾞｼｯｸM-PRO" w:eastAsia="HG丸ｺﾞｼｯｸM-PRO" w:hAnsi="HG丸ｺﾞｼｯｸM-PRO" w:hint="eastAsia"/>
        </w:rPr>
        <w:t>「母子・父子自立支援プログラム策定事業」、「生活困窮者自立支援制度」</w:t>
      </w:r>
      <w:r>
        <w:rPr>
          <w:rFonts w:ascii="HG丸ｺﾞｼｯｸM-PRO" w:eastAsia="HG丸ｺﾞｼｯｸM-PRO" w:hAnsi="HG丸ｺﾞｼｯｸM-PRO" w:hint="eastAsia"/>
        </w:rPr>
        <w:t>の割合が高く</w:t>
      </w:r>
      <w:r w:rsidR="007A7641" w:rsidRPr="007A7641">
        <w:rPr>
          <w:rFonts w:ascii="HG丸ｺﾞｼｯｸM-PRO" w:eastAsia="HG丸ｺﾞｼｯｸM-PRO" w:hAnsi="HG丸ｺﾞｼｯｸM-PRO" w:hint="eastAsia"/>
        </w:rPr>
        <w:t>なっている。</w:t>
      </w:r>
    </w:p>
    <w:p w14:paraId="5CDA7464" w14:textId="4FD9E0F6" w:rsidR="007A7641" w:rsidRDefault="007A7641" w:rsidP="007A7641">
      <w:pPr>
        <w:pStyle w:val="ab"/>
        <w:ind w:left="400"/>
        <w:rPr>
          <w:rFonts w:ascii="HG丸ｺﾞｼｯｸM-PRO" w:eastAsia="HG丸ｺﾞｼｯｸM-PRO" w:hAnsi="HG丸ｺﾞｼｯｸM-PRO"/>
        </w:rPr>
      </w:pPr>
      <w:r w:rsidRPr="007A7641">
        <w:rPr>
          <w:rFonts w:ascii="HG丸ｺﾞｼｯｸM-PRO" w:eastAsia="HG丸ｺﾞｼｯｸM-PRO" w:hAnsi="HG丸ｺﾞｼｯｸM-PRO" w:hint="eastAsia"/>
        </w:rPr>
        <w:t>（</w:t>
      </w:r>
      <w:r w:rsidRPr="007A7641">
        <w:rPr>
          <w:rFonts w:ascii="HG丸ｺﾞｼｯｸM-PRO" w:eastAsia="HG丸ｺﾞｼｯｸM-PRO" w:hAnsi="HG丸ｺﾞｼｯｸM-PRO"/>
        </w:rPr>
        <w:t>図表</w:t>
      </w:r>
      <w:r w:rsidR="003C25A6">
        <w:rPr>
          <w:rFonts w:ascii="HG丸ｺﾞｼｯｸM-PRO" w:eastAsia="HG丸ｺﾞｼｯｸM-PRO" w:hAnsi="HG丸ｺﾞｼｯｸM-PRO"/>
        </w:rPr>
        <w:t>4</w:t>
      </w:r>
      <w:r w:rsidR="000075B8">
        <w:rPr>
          <w:rFonts w:ascii="HG丸ｺﾞｼｯｸM-PRO" w:eastAsia="HG丸ｺﾞｼｯｸM-PRO" w:hAnsi="HG丸ｺﾞｼｯｸM-PRO" w:hint="eastAsia"/>
        </w:rPr>
        <w:t>3</w:t>
      </w:r>
      <w:r w:rsidRPr="007A7641">
        <w:rPr>
          <w:rFonts w:ascii="HG丸ｺﾞｼｯｸM-PRO" w:eastAsia="HG丸ｺﾞｼｯｸM-PRO" w:hAnsi="HG丸ｺﾞｼｯｸM-PRO"/>
        </w:rPr>
        <w:t>）施設・制度の</w:t>
      </w:r>
      <w:r w:rsidRPr="007A7641">
        <w:rPr>
          <w:rFonts w:ascii="HG丸ｺﾞｼｯｸM-PRO" w:eastAsia="HG丸ｺﾞｼｯｸM-PRO" w:hAnsi="HG丸ｺﾞｼｯｸM-PRO" w:hint="eastAsia"/>
        </w:rPr>
        <w:t>利用意向</w:t>
      </w:r>
    </w:p>
    <w:bookmarkStart w:id="127" w:name="_Hlk171791050"/>
    <w:p w14:paraId="14635349" w14:textId="6ED7BDDF" w:rsidR="00D90070" w:rsidRPr="00D90070" w:rsidRDefault="00336764" w:rsidP="00D90070">
      <w:pPr>
        <w:ind w:leftChars="200" w:left="400"/>
      </w:pPr>
      <w:r>
        <w:rPr>
          <w:noProof/>
        </w:rPr>
        <mc:AlternateContent>
          <mc:Choice Requires="wps">
            <w:drawing>
              <wp:anchor distT="0" distB="0" distL="114300" distR="114300" simplePos="0" relativeHeight="251798592" behindDoc="0" locked="0" layoutInCell="1" allowOverlap="1" wp14:anchorId="659C05C0" wp14:editId="4CAF91CC">
                <wp:simplePos x="0" y="0"/>
                <wp:positionH relativeFrom="column">
                  <wp:posOffset>380577</wp:posOffset>
                </wp:positionH>
                <wp:positionV relativeFrom="paragraph">
                  <wp:posOffset>1701165</wp:posOffset>
                </wp:positionV>
                <wp:extent cx="1921934" cy="0"/>
                <wp:effectExtent l="0" t="0" r="0" b="0"/>
                <wp:wrapNone/>
                <wp:docPr id="826076140" name="直線コネクタ 826076140"/>
                <wp:cNvGraphicFramePr/>
                <a:graphic xmlns:a="http://schemas.openxmlformats.org/drawingml/2006/main">
                  <a:graphicData uri="http://schemas.microsoft.com/office/word/2010/wordprocessingShape">
                    <wps:wsp>
                      <wps:cNvCnPr/>
                      <wps:spPr>
                        <a:xfrm>
                          <a:off x="0" y="0"/>
                          <a:ext cx="192193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8A113C7" id="直線コネクタ 826076140" o:spid="_x0000_s1026" style="position:absolute;left:0;text-align:left;z-index:2517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5pt,133.95pt" to="181.3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" strokecolor="red" strokeweight="1.5pt">
                <v:stroke joinstyle="miter"/>
              </v:line>
            </w:pict>
          </mc:Fallback>
        </mc:AlternateContent>
      </w:r>
      <w:r>
        <w:rPr>
          <w:noProof/>
        </w:rPr>
        <mc:AlternateContent>
          <mc:Choice Requires="wps">
            <w:drawing>
              <wp:anchor distT="0" distB="0" distL="114300" distR="114300" simplePos="0" relativeHeight="251796544" behindDoc="0" locked="0" layoutInCell="1" allowOverlap="1" wp14:anchorId="7A72522D" wp14:editId="23F0A066">
                <wp:simplePos x="0" y="0"/>
                <wp:positionH relativeFrom="column">
                  <wp:posOffset>384387</wp:posOffset>
                </wp:positionH>
                <wp:positionV relativeFrom="paragraph">
                  <wp:posOffset>1482725</wp:posOffset>
                </wp:positionV>
                <wp:extent cx="1921934" cy="0"/>
                <wp:effectExtent l="0" t="0" r="0" b="0"/>
                <wp:wrapNone/>
                <wp:docPr id="826076139" name="直線コネクタ 826076139"/>
                <wp:cNvGraphicFramePr/>
                <a:graphic xmlns:a="http://schemas.openxmlformats.org/drawingml/2006/main">
                  <a:graphicData uri="http://schemas.microsoft.com/office/word/2010/wordprocessingShape">
                    <wps:wsp>
                      <wps:cNvCnPr/>
                      <wps:spPr>
                        <a:xfrm>
                          <a:off x="0" y="0"/>
                          <a:ext cx="192193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E39EE25" id="直線コネクタ 826076139" o:spid="_x0000_s1026" style="position:absolute;left:0;text-align:left;z-index:25179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25pt,116.75pt" to="181.6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" strokecolor="red" strokeweight="1.5pt">
                <v:stroke joinstyle="miter"/>
              </v:line>
            </w:pict>
          </mc:Fallback>
        </mc:AlternateContent>
      </w:r>
      <w:r>
        <w:rPr>
          <w:noProof/>
        </w:rPr>
        <mc:AlternateContent>
          <mc:Choice Requires="wps">
            <w:drawing>
              <wp:anchor distT="0" distB="0" distL="114300" distR="114300" simplePos="0" relativeHeight="251794496" behindDoc="0" locked="0" layoutInCell="1" allowOverlap="1" wp14:anchorId="0D86195A" wp14:editId="3284B164">
                <wp:simplePos x="0" y="0"/>
                <wp:positionH relativeFrom="column">
                  <wp:posOffset>371687</wp:posOffset>
                </wp:positionH>
                <wp:positionV relativeFrom="paragraph">
                  <wp:posOffset>1046480</wp:posOffset>
                </wp:positionV>
                <wp:extent cx="1921934" cy="0"/>
                <wp:effectExtent l="0" t="0" r="0" b="0"/>
                <wp:wrapNone/>
                <wp:docPr id="826076138" name="直線コネクタ 826076138"/>
                <wp:cNvGraphicFramePr/>
                <a:graphic xmlns:a="http://schemas.openxmlformats.org/drawingml/2006/main">
                  <a:graphicData uri="http://schemas.microsoft.com/office/word/2010/wordprocessingShape">
                    <wps:wsp>
                      <wps:cNvCnPr/>
                      <wps:spPr>
                        <a:xfrm>
                          <a:off x="0" y="0"/>
                          <a:ext cx="192193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DBF8B4B" id="直線コネクタ 826076138" o:spid="_x0000_s1026" style="position:absolute;left:0;text-align:left;z-index:25179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5pt,82.4pt" to="180.6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" strokecolor="red" strokeweight="1.5pt">
                <v:stroke joinstyle="miter"/>
              </v:line>
            </w:pict>
          </mc:Fallback>
        </mc:AlternateContent>
      </w:r>
      <w:r>
        <w:rPr>
          <w:noProof/>
        </w:rPr>
        <mc:AlternateContent>
          <mc:Choice Requires="wps">
            <w:drawing>
              <wp:anchor distT="0" distB="0" distL="114300" distR="114300" simplePos="0" relativeHeight="251792448" behindDoc="0" locked="0" layoutInCell="1" allowOverlap="1" wp14:anchorId="7C8F9B76" wp14:editId="5C439C3D">
                <wp:simplePos x="0" y="0"/>
                <wp:positionH relativeFrom="column">
                  <wp:posOffset>377613</wp:posOffset>
                </wp:positionH>
                <wp:positionV relativeFrom="paragraph">
                  <wp:posOffset>836295</wp:posOffset>
                </wp:positionV>
                <wp:extent cx="1921934" cy="0"/>
                <wp:effectExtent l="0" t="0" r="0" b="0"/>
                <wp:wrapNone/>
                <wp:docPr id="826076137" name="直線コネクタ 826076137"/>
                <wp:cNvGraphicFramePr/>
                <a:graphic xmlns:a="http://schemas.openxmlformats.org/drawingml/2006/main">
                  <a:graphicData uri="http://schemas.microsoft.com/office/word/2010/wordprocessingShape">
                    <wps:wsp>
                      <wps:cNvCnPr/>
                      <wps:spPr>
                        <a:xfrm>
                          <a:off x="0" y="0"/>
                          <a:ext cx="192193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AC35710" id="直線コネクタ 826076137" o:spid="_x0000_s1026" style="position:absolute;left:0;text-align:left;z-index:25179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5pt,65.85pt" to="181.1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" strokecolor="red" strokeweight="1.5pt">
                <v:stroke joinstyle="miter"/>
              </v:line>
            </w:pict>
          </mc:Fallback>
        </mc:AlternateContent>
      </w:r>
      <w:r>
        <w:rPr>
          <w:noProof/>
        </w:rPr>
        <mc:AlternateContent>
          <mc:Choice Requires="wps">
            <w:drawing>
              <wp:anchor distT="0" distB="0" distL="114300" distR="114300" simplePos="0" relativeHeight="251790400" behindDoc="0" locked="0" layoutInCell="1" allowOverlap="1" wp14:anchorId="2360E68E" wp14:editId="24CDB73B">
                <wp:simplePos x="0" y="0"/>
                <wp:positionH relativeFrom="column">
                  <wp:posOffset>366607</wp:posOffset>
                </wp:positionH>
                <wp:positionV relativeFrom="paragraph">
                  <wp:posOffset>617855</wp:posOffset>
                </wp:positionV>
                <wp:extent cx="1921934" cy="0"/>
                <wp:effectExtent l="0" t="0" r="0" b="0"/>
                <wp:wrapNone/>
                <wp:docPr id="826076136" name="直線コネクタ 826076136"/>
                <wp:cNvGraphicFramePr/>
                <a:graphic xmlns:a="http://schemas.openxmlformats.org/drawingml/2006/main">
                  <a:graphicData uri="http://schemas.microsoft.com/office/word/2010/wordprocessingShape">
                    <wps:wsp>
                      <wps:cNvCnPr/>
                      <wps:spPr>
                        <a:xfrm>
                          <a:off x="0" y="0"/>
                          <a:ext cx="192193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FC788D7" id="直線コネクタ 826076136" o:spid="_x0000_s1026" style="position:absolute;left:0;text-align:left;z-index:25179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5pt,48.65pt" to="180.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" strokecolor="red" strokeweight="1.5pt">
                <v:stroke joinstyle="miter"/>
              </v:line>
            </w:pict>
          </mc:Fallback>
        </mc:AlternateContent>
      </w:r>
      <w:r>
        <w:rPr>
          <w:noProof/>
        </w:rPr>
        <mc:AlternateContent>
          <mc:Choice Requires="wps">
            <w:drawing>
              <wp:anchor distT="0" distB="0" distL="114300" distR="114300" simplePos="0" relativeHeight="251788352" behindDoc="0" locked="0" layoutInCell="1" allowOverlap="1" wp14:anchorId="1F0D7D9E" wp14:editId="6FC82040">
                <wp:simplePos x="0" y="0"/>
                <wp:positionH relativeFrom="column">
                  <wp:posOffset>361103</wp:posOffset>
                </wp:positionH>
                <wp:positionV relativeFrom="paragraph">
                  <wp:posOffset>407670</wp:posOffset>
                </wp:positionV>
                <wp:extent cx="1921934" cy="0"/>
                <wp:effectExtent l="0" t="0" r="0" b="0"/>
                <wp:wrapNone/>
                <wp:docPr id="826076135" name="直線コネクタ 826076135"/>
                <wp:cNvGraphicFramePr/>
                <a:graphic xmlns:a="http://schemas.openxmlformats.org/drawingml/2006/main">
                  <a:graphicData uri="http://schemas.microsoft.com/office/word/2010/wordprocessingShape">
                    <wps:wsp>
                      <wps:cNvCnPr/>
                      <wps:spPr>
                        <a:xfrm>
                          <a:off x="0" y="0"/>
                          <a:ext cx="192193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3102679" id="直線コネクタ 826076135" o:spid="_x0000_s1026" style="position:absolute;left:0;text-align:left;z-index:25178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5pt,32.1pt" to="179.8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" strokecolor="red" strokeweight="1.5pt">
                <v:stroke joinstyle="miter"/>
              </v:line>
            </w:pict>
          </mc:Fallback>
        </mc:AlternateContent>
      </w:r>
      <w:r w:rsidR="00D90070">
        <w:rPr>
          <w:noProof/>
        </w:rPr>
        <w:drawing>
          <wp:inline distT="0" distB="0" distL="0" distR="0" wp14:anchorId="3707F847" wp14:editId="4D5CD536">
            <wp:extent cx="5340350" cy="2798445"/>
            <wp:effectExtent l="0" t="0" r="0" b="1905"/>
            <wp:docPr id="1480465549" name="図 148046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0350" cy="2798445"/>
                    </a:xfrm>
                    <a:prstGeom prst="rect">
                      <a:avLst/>
                    </a:prstGeom>
                    <a:noFill/>
                    <a:ln>
                      <a:noFill/>
                    </a:ln>
                  </pic:spPr>
                </pic:pic>
              </a:graphicData>
            </a:graphic>
          </wp:inline>
        </w:drawing>
      </w:r>
    </w:p>
    <w:bookmarkEnd w:id="127"/>
    <w:p w14:paraId="550B2807" w14:textId="24392E00" w:rsidR="007A7641" w:rsidRPr="007A7641" w:rsidRDefault="007A7641" w:rsidP="00265738">
      <w:pPr>
        <w:pStyle w:val="ad"/>
        <w:spacing w:afterLines="0" w:after="0"/>
        <w:ind w:leftChars="2400" w:left="5360" w:hangingChars="350" w:hanging="560"/>
        <w:jc w:val="both"/>
        <w:rPr>
          <w:rFonts w:ascii="HG丸ｺﾞｼｯｸM-PRO" w:eastAsia="HG丸ｺﾞｼｯｸM-PRO" w:hAnsi="HG丸ｺﾞｼｯｸM-PRO"/>
        </w:rPr>
      </w:pPr>
      <w:r w:rsidRPr="007A7641">
        <w:rPr>
          <w:rFonts w:ascii="HG丸ｺﾞｼｯｸM-PRO" w:eastAsia="HG丸ｺﾞｼｯｸM-PRO" w:hAnsi="HG丸ｺﾞｼｯｸM-PRO" w:hint="eastAsia"/>
          <w:sz w:val="16"/>
          <w:szCs w:val="16"/>
        </w:rPr>
        <w:t>回答数　母子：</w:t>
      </w:r>
      <w:r w:rsidRPr="007A7641">
        <w:rPr>
          <w:rFonts w:ascii="HG丸ｺﾞｼｯｸM-PRO" w:eastAsia="HG丸ｺﾞｼｯｸM-PRO" w:hAnsi="HG丸ｺﾞｼｯｸM-PRO"/>
          <w:sz w:val="16"/>
          <w:szCs w:val="16"/>
        </w:rPr>
        <w:t>567件、父子13件、寡婦47</w:t>
      </w:r>
      <w:r w:rsidRPr="007A7641">
        <w:rPr>
          <w:rFonts w:ascii="HG丸ｺﾞｼｯｸM-PRO" w:eastAsia="HG丸ｺﾞｼｯｸM-PRO" w:hAnsi="HG丸ｺﾞｼｯｸM-PRO" w:hint="eastAsia"/>
          <w:sz w:val="16"/>
          <w:szCs w:val="16"/>
        </w:rPr>
        <w:t>件</w:t>
      </w:r>
    </w:p>
    <w:p w14:paraId="64D4BCB0" w14:textId="0A23B1B2" w:rsidR="00E01E0B" w:rsidRPr="00C15A62" w:rsidRDefault="00E65EC5" w:rsidP="00D96981">
      <w:pPr>
        <w:pStyle w:val="4"/>
        <w:ind w:leftChars="100" w:left="200"/>
        <w:rPr>
          <w:rFonts w:cs="ＭＳ Ｐゴシック"/>
        </w:rPr>
      </w:pPr>
      <w:r>
        <w:rPr>
          <w:rFonts w:hint="eastAsia"/>
        </w:rPr>
        <w:lastRenderedPageBreak/>
        <w:t>④</w:t>
      </w:r>
      <w:r w:rsidR="00D96981">
        <w:rPr>
          <w:rFonts w:hint="eastAsia"/>
        </w:rPr>
        <w:t xml:space="preserve">　</w:t>
      </w:r>
      <w:r w:rsidR="00C15A62" w:rsidRPr="00C15A62">
        <w:rPr>
          <w:rFonts w:hint="eastAsia"/>
        </w:rPr>
        <w:t>施設や制度等の情報入手源</w:t>
      </w:r>
      <w:r w:rsidR="00C15A62" w:rsidRPr="00C15A62">
        <w:t>（複数回答あり）</w:t>
      </w:r>
    </w:p>
    <w:p w14:paraId="77B67D38" w14:textId="0B3DC589" w:rsidR="00C15A62" w:rsidRDefault="00C15A62" w:rsidP="00C15A62">
      <w:pPr>
        <w:pStyle w:val="a9"/>
        <w:ind w:left="400" w:firstLine="200"/>
        <w:rPr>
          <w:rFonts w:ascii="HG丸ｺﾞｼｯｸM-PRO" w:eastAsia="HG丸ｺﾞｼｯｸM-PRO" w:hAnsi="HG丸ｺﾞｼｯｸM-PRO"/>
        </w:rPr>
      </w:pPr>
      <w:r w:rsidRPr="00C15A62">
        <w:rPr>
          <w:rFonts w:ascii="HG丸ｺﾞｼｯｸM-PRO" w:eastAsia="HG丸ｺﾞｼｯｸM-PRO" w:hAnsi="HG丸ｺﾞｼｯｸM-PRO" w:hint="eastAsia"/>
        </w:rPr>
        <w:t>母子家庭</w:t>
      </w:r>
      <w:r w:rsidR="00336764">
        <w:rPr>
          <w:rFonts w:ascii="HG丸ｺﾞｼｯｸM-PRO" w:eastAsia="HG丸ｺﾞｼｯｸM-PRO" w:hAnsi="HG丸ｺﾞｼｯｸM-PRO" w:hint="eastAsia"/>
        </w:rPr>
        <w:t>・</w:t>
      </w:r>
      <w:r w:rsidRPr="00C15A62">
        <w:rPr>
          <w:rFonts w:ascii="HG丸ｺﾞｼｯｸM-PRO" w:eastAsia="HG丸ｺﾞｼｯｸM-PRO" w:hAnsi="HG丸ｺﾞｼｯｸM-PRO" w:hint="eastAsia"/>
        </w:rPr>
        <w:t>父子家庭</w:t>
      </w:r>
      <w:r w:rsidR="00336764">
        <w:rPr>
          <w:rFonts w:ascii="HG丸ｺﾞｼｯｸM-PRO" w:eastAsia="HG丸ｺﾞｼｯｸM-PRO" w:hAnsi="HG丸ｺﾞｼｯｸM-PRO" w:hint="eastAsia"/>
        </w:rPr>
        <w:t>ともに</w:t>
      </w:r>
      <w:r w:rsidRPr="00C15A62">
        <w:rPr>
          <w:rFonts w:ascii="HG丸ｺﾞｼｯｸM-PRO" w:eastAsia="HG丸ｺﾞｼｯｸM-PRO" w:hAnsi="HG丸ｺﾞｼｯｸM-PRO" w:hint="eastAsia"/>
        </w:rPr>
        <w:t>、「市役所・役場」</w:t>
      </w:r>
      <w:r w:rsidR="00336764">
        <w:rPr>
          <w:rFonts w:ascii="HG丸ｺﾞｼｯｸM-PRO" w:eastAsia="HG丸ｺﾞｼｯｸM-PRO" w:hAnsi="HG丸ｺﾞｼｯｸM-PRO" w:hint="eastAsia"/>
        </w:rPr>
        <w:t>の割合</w:t>
      </w:r>
      <w:r w:rsidRPr="00C15A62">
        <w:rPr>
          <w:rFonts w:ascii="HG丸ｺﾞｼｯｸM-PRO" w:eastAsia="HG丸ｺﾞｼｯｸM-PRO" w:hAnsi="HG丸ｺﾞｼｯｸM-PRO" w:hint="eastAsia"/>
        </w:rPr>
        <w:t>が最も</w:t>
      </w:r>
      <w:r w:rsidR="00336764">
        <w:rPr>
          <w:rFonts w:ascii="HG丸ｺﾞｼｯｸM-PRO" w:eastAsia="HG丸ｺﾞｼｯｸM-PRO" w:hAnsi="HG丸ｺﾞｼｯｸM-PRO" w:hint="eastAsia"/>
        </w:rPr>
        <w:t>高く</w:t>
      </w:r>
      <w:r w:rsidRPr="00C15A62">
        <w:rPr>
          <w:rFonts w:ascii="HG丸ｺﾞｼｯｸM-PRO" w:eastAsia="HG丸ｺﾞｼｯｸM-PRO" w:hAnsi="HG丸ｺﾞｼｯｸM-PRO" w:hint="eastAsia"/>
        </w:rPr>
        <w:t>なっている</w:t>
      </w:r>
      <w:r w:rsidRPr="00C15A62">
        <w:rPr>
          <w:rFonts w:ascii="HG丸ｺﾞｼｯｸM-PRO" w:eastAsia="HG丸ｺﾞｼｯｸM-PRO" w:hAnsi="HG丸ｺﾞｼｯｸM-PRO"/>
        </w:rPr>
        <w:t>。</w:t>
      </w:r>
    </w:p>
    <w:p w14:paraId="29C0F28E" w14:textId="7A0ED448" w:rsidR="00336764" w:rsidRPr="00C15A62" w:rsidRDefault="00336764" w:rsidP="00C15A62">
      <w:pPr>
        <w:pStyle w:val="a9"/>
        <w:ind w:left="400" w:firstLine="200"/>
        <w:rPr>
          <w:rFonts w:ascii="HG丸ｺﾞｼｯｸM-PRO" w:eastAsia="HG丸ｺﾞｼｯｸM-PRO" w:hAnsi="HG丸ｺﾞｼｯｸM-PRO"/>
        </w:rPr>
      </w:pPr>
      <w:r>
        <w:rPr>
          <w:rFonts w:ascii="HG丸ｺﾞｼｯｸM-PRO" w:eastAsia="HG丸ｺﾞｼｯｸM-PRO" w:hAnsi="HG丸ｺﾞｼｯｸM-PRO" w:hint="eastAsia"/>
        </w:rPr>
        <w:t>母子家庭は、父子家庭と比べて、「インターネット・SNS」の割合が高くなっている。</w:t>
      </w:r>
    </w:p>
    <w:p w14:paraId="493342CB" w14:textId="11C62758" w:rsidR="007A7641" w:rsidRPr="007A7641" w:rsidRDefault="007A7641" w:rsidP="007A7641">
      <w:pPr>
        <w:pStyle w:val="ab"/>
        <w:ind w:left="400"/>
        <w:rPr>
          <w:rFonts w:ascii="HG丸ｺﾞｼｯｸM-PRO" w:eastAsia="HG丸ｺﾞｼｯｸM-PRO" w:hAnsi="HG丸ｺﾞｼｯｸM-PRO"/>
        </w:rPr>
      </w:pPr>
      <w:r w:rsidRPr="00C15A62">
        <w:rPr>
          <w:rFonts w:ascii="HG丸ｺﾞｼｯｸM-PRO" w:eastAsia="HG丸ｺﾞｼｯｸM-PRO" w:hAnsi="HG丸ｺﾞｼｯｸM-PRO" w:hint="eastAsia"/>
        </w:rPr>
        <w:t>（</w:t>
      </w:r>
      <w:r w:rsidRPr="00C15A62">
        <w:rPr>
          <w:rFonts w:ascii="HG丸ｺﾞｼｯｸM-PRO" w:eastAsia="HG丸ｺﾞｼｯｸM-PRO" w:hAnsi="HG丸ｺﾞｼｯｸM-PRO"/>
        </w:rPr>
        <w:t>図表</w:t>
      </w:r>
      <w:r w:rsidR="003C25A6">
        <w:rPr>
          <w:rFonts w:ascii="HG丸ｺﾞｼｯｸM-PRO" w:eastAsia="HG丸ｺﾞｼｯｸM-PRO" w:hAnsi="HG丸ｺﾞｼｯｸM-PRO"/>
        </w:rPr>
        <w:t>4</w:t>
      </w:r>
      <w:r w:rsidR="000075B8">
        <w:rPr>
          <w:rFonts w:ascii="HG丸ｺﾞｼｯｸM-PRO" w:eastAsia="HG丸ｺﾞｼｯｸM-PRO" w:hAnsi="HG丸ｺﾞｼｯｸM-PRO" w:hint="eastAsia"/>
        </w:rPr>
        <w:t>4</w:t>
      </w:r>
      <w:r w:rsidRPr="00C15A62">
        <w:rPr>
          <w:rFonts w:ascii="HG丸ｺﾞｼｯｸM-PRO" w:eastAsia="HG丸ｺﾞｼｯｸM-PRO" w:hAnsi="HG丸ｺﾞｼｯｸM-PRO"/>
        </w:rPr>
        <w:t>）</w:t>
      </w:r>
    </w:p>
    <w:p w14:paraId="4E964714" w14:textId="14C2241E" w:rsidR="007A7641" w:rsidRPr="007A7641" w:rsidRDefault="00AD43E7" w:rsidP="007A7641">
      <w:pPr>
        <w:ind w:leftChars="200" w:left="400"/>
      </w:pPr>
      <w:r>
        <w:rPr>
          <w:noProof/>
        </w:rPr>
        <mc:AlternateContent>
          <mc:Choice Requires="wps">
            <w:drawing>
              <wp:anchor distT="0" distB="0" distL="114300" distR="114300" simplePos="0" relativeHeight="251802688" behindDoc="0" locked="0" layoutInCell="1" allowOverlap="1" wp14:anchorId="76F04339" wp14:editId="3D739D35">
                <wp:simplePos x="0" y="0"/>
                <wp:positionH relativeFrom="column">
                  <wp:posOffset>420370</wp:posOffset>
                </wp:positionH>
                <wp:positionV relativeFrom="paragraph">
                  <wp:posOffset>2071370</wp:posOffset>
                </wp:positionV>
                <wp:extent cx="1089660" cy="0"/>
                <wp:effectExtent l="0" t="0" r="0" b="0"/>
                <wp:wrapNone/>
                <wp:docPr id="826076142" name="直線コネクタ 826076142"/>
                <wp:cNvGraphicFramePr/>
                <a:graphic xmlns:a="http://schemas.openxmlformats.org/drawingml/2006/main">
                  <a:graphicData uri="http://schemas.microsoft.com/office/word/2010/wordprocessingShape">
                    <wps:wsp>
                      <wps:cNvCnPr/>
                      <wps:spPr>
                        <a:xfrm>
                          <a:off x="0" y="0"/>
                          <a:ext cx="108966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0BDCC13" id="直線コネクタ 826076142" o:spid="_x0000_s1026" style="position:absolute;left:0;text-align:left;z-index:25180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pt,163.1pt" to="118.9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" strokecolor="red" strokeweight="1.5pt">
                <v:stroke joinstyle="miter"/>
              </v:line>
            </w:pict>
          </mc:Fallback>
        </mc:AlternateContent>
      </w:r>
      <w:r>
        <w:rPr>
          <w:noProof/>
        </w:rPr>
        <mc:AlternateContent>
          <mc:Choice Requires="wps">
            <w:drawing>
              <wp:anchor distT="0" distB="0" distL="114300" distR="114300" simplePos="0" relativeHeight="251800640" behindDoc="0" locked="0" layoutInCell="1" allowOverlap="1" wp14:anchorId="18ED7ACB" wp14:editId="08F6AF67">
                <wp:simplePos x="0" y="0"/>
                <wp:positionH relativeFrom="column">
                  <wp:posOffset>445770</wp:posOffset>
                </wp:positionH>
                <wp:positionV relativeFrom="paragraph">
                  <wp:posOffset>909320</wp:posOffset>
                </wp:positionV>
                <wp:extent cx="1089660" cy="0"/>
                <wp:effectExtent l="0" t="0" r="0" b="0"/>
                <wp:wrapNone/>
                <wp:docPr id="826076141" name="直線コネクタ 826076141"/>
                <wp:cNvGraphicFramePr/>
                <a:graphic xmlns:a="http://schemas.openxmlformats.org/drawingml/2006/main">
                  <a:graphicData uri="http://schemas.microsoft.com/office/word/2010/wordprocessingShape">
                    <wps:wsp>
                      <wps:cNvCnPr/>
                      <wps:spPr>
                        <a:xfrm>
                          <a:off x="0" y="0"/>
                          <a:ext cx="108966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BA1E682" id="直線コネクタ 826076141" o:spid="_x0000_s1026" style="position:absolute;left:0;text-align:left;z-index:2518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71.6pt" to="120.9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" strokecolor="red" strokeweight="1.5pt">
                <v:stroke joinstyle="miter"/>
              </v:line>
            </w:pict>
          </mc:Fallback>
        </mc:AlternateContent>
      </w:r>
      <w:r w:rsidR="004B15AE">
        <w:rPr>
          <w:noProof/>
        </w:rPr>
        <w:drawing>
          <wp:inline distT="0" distB="0" distL="0" distR="0" wp14:anchorId="089E1213" wp14:editId="41E5041E">
            <wp:extent cx="5389245" cy="2804160"/>
            <wp:effectExtent l="0" t="0" r="1905" b="0"/>
            <wp:docPr id="1480465545" name="図 148046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9245" cy="2804160"/>
                    </a:xfrm>
                    <a:prstGeom prst="rect">
                      <a:avLst/>
                    </a:prstGeom>
                    <a:noFill/>
                    <a:ln>
                      <a:noFill/>
                    </a:ln>
                  </pic:spPr>
                </pic:pic>
              </a:graphicData>
            </a:graphic>
          </wp:inline>
        </w:drawing>
      </w:r>
    </w:p>
    <w:p w14:paraId="7631A23A" w14:textId="4AC54D87" w:rsidR="007A7641" w:rsidRPr="007A7641" w:rsidRDefault="007A7641" w:rsidP="007A7641">
      <w:pPr>
        <w:ind w:leftChars="2200" w:left="4400"/>
        <w:rPr>
          <w:sz w:val="16"/>
          <w:szCs w:val="16"/>
        </w:rPr>
      </w:pPr>
      <w:r w:rsidRPr="007A7641">
        <w:rPr>
          <w:rFonts w:hint="eastAsia"/>
          <w:sz w:val="16"/>
          <w:szCs w:val="16"/>
        </w:rPr>
        <w:t>回答数　母子：1,759件</w:t>
      </w:r>
      <w:r w:rsidRPr="007A7641">
        <w:rPr>
          <w:sz w:val="16"/>
          <w:szCs w:val="16"/>
        </w:rPr>
        <w:t>、</w:t>
      </w:r>
      <w:r w:rsidRPr="007A7641">
        <w:rPr>
          <w:rFonts w:hint="eastAsia"/>
          <w:sz w:val="16"/>
          <w:szCs w:val="16"/>
        </w:rPr>
        <w:t>父子：48件、寡婦：402件</w:t>
      </w:r>
    </w:p>
    <w:p w14:paraId="2518F5DA" w14:textId="0CF6FCA0" w:rsidR="007A7641" w:rsidRPr="0045451C" w:rsidRDefault="00E65EC5" w:rsidP="00D96981">
      <w:pPr>
        <w:pStyle w:val="4"/>
        <w:ind w:leftChars="100" w:left="200"/>
      </w:pPr>
      <w:bookmarkStart w:id="128" w:name="_Toc166164952"/>
      <w:r>
        <w:rPr>
          <w:rFonts w:hint="eastAsia"/>
        </w:rPr>
        <w:t>⑤</w:t>
      </w:r>
      <w:r w:rsidR="00D96981">
        <w:rPr>
          <w:rFonts w:hint="eastAsia"/>
        </w:rPr>
        <w:t xml:space="preserve">　</w:t>
      </w:r>
      <w:r w:rsidR="007A7641" w:rsidRPr="0045451C">
        <w:rPr>
          <w:rFonts w:hint="eastAsia"/>
        </w:rPr>
        <w:t>施設や制度の利用に際して望む施策の方向</w:t>
      </w:r>
      <w:bookmarkEnd w:id="128"/>
      <w:r w:rsidR="00AA6966">
        <w:rPr>
          <w:rFonts w:hint="eastAsia"/>
        </w:rPr>
        <w:t>（複数回答あり）</w:t>
      </w:r>
    </w:p>
    <w:p w14:paraId="212A92EE" w14:textId="6C444C71" w:rsidR="007A7641" w:rsidRPr="007A7641" w:rsidRDefault="007A7641" w:rsidP="007A7641">
      <w:pPr>
        <w:pStyle w:val="a9"/>
        <w:ind w:left="400" w:firstLine="200"/>
        <w:rPr>
          <w:rFonts w:ascii="HG丸ｺﾞｼｯｸM-PRO" w:eastAsia="HG丸ｺﾞｼｯｸM-PRO" w:hAnsi="HG丸ｺﾞｼｯｸM-PRO"/>
        </w:rPr>
      </w:pPr>
      <w:r w:rsidRPr="007A7641">
        <w:rPr>
          <w:rFonts w:ascii="HG丸ｺﾞｼｯｸM-PRO" w:eastAsia="HG丸ｺﾞｼｯｸM-PRO" w:hAnsi="HG丸ｺﾞｼｯｸM-PRO" w:hint="eastAsia"/>
        </w:rPr>
        <w:t>母子家庭</w:t>
      </w:r>
      <w:r w:rsidR="00336764">
        <w:rPr>
          <w:rFonts w:ascii="HG丸ｺﾞｼｯｸM-PRO" w:eastAsia="HG丸ｺﾞｼｯｸM-PRO" w:hAnsi="HG丸ｺﾞｼｯｸM-PRO" w:hint="eastAsia"/>
        </w:rPr>
        <w:t>・</w:t>
      </w:r>
      <w:r w:rsidRPr="007A7641">
        <w:rPr>
          <w:rFonts w:ascii="HG丸ｺﾞｼｯｸM-PRO" w:eastAsia="HG丸ｺﾞｼｯｸM-PRO" w:hAnsi="HG丸ｺﾞｼｯｸM-PRO" w:hint="eastAsia"/>
        </w:rPr>
        <w:t>父子家庭</w:t>
      </w:r>
      <w:r w:rsidR="00336764">
        <w:rPr>
          <w:rFonts w:ascii="HG丸ｺﾞｼｯｸM-PRO" w:eastAsia="HG丸ｺﾞｼｯｸM-PRO" w:hAnsi="HG丸ｺﾞｼｯｸM-PRO" w:hint="eastAsia"/>
        </w:rPr>
        <w:t>・</w:t>
      </w:r>
      <w:r w:rsidRPr="007A7641">
        <w:rPr>
          <w:rFonts w:ascii="HG丸ｺﾞｼｯｸM-PRO" w:eastAsia="HG丸ｺﾞｼｯｸM-PRO" w:hAnsi="HG丸ｺﾞｼｯｸM-PRO" w:hint="eastAsia"/>
        </w:rPr>
        <w:t>寡婦のいずれにおいても、「相談体制の拡充」</w:t>
      </w:r>
      <w:r w:rsidR="00336764">
        <w:rPr>
          <w:rFonts w:ascii="HG丸ｺﾞｼｯｸM-PRO" w:eastAsia="HG丸ｺﾞｼｯｸM-PRO" w:hAnsi="HG丸ｺﾞｼｯｸM-PRO" w:hint="eastAsia"/>
        </w:rPr>
        <w:t>、</w:t>
      </w:r>
      <w:r w:rsidRPr="007A7641">
        <w:rPr>
          <w:rFonts w:ascii="HG丸ｺﾞｼｯｸM-PRO" w:eastAsia="HG丸ｺﾞｼｯｸM-PRO" w:hAnsi="HG丸ｺﾞｼｯｸM-PRO"/>
        </w:rPr>
        <w:t>「相談窓口開設時間の拡充」の</w:t>
      </w:r>
      <w:r w:rsidR="00336764">
        <w:rPr>
          <w:rFonts w:ascii="HG丸ｺﾞｼｯｸM-PRO" w:eastAsia="HG丸ｺﾞｼｯｸM-PRO" w:hAnsi="HG丸ｺﾞｼｯｸM-PRO" w:hint="eastAsia"/>
        </w:rPr>
        <w:t>割合</w:t>
      </w:r>
      <w:r w:rsidRPr="007A7641">
        <w:rPr>
          <w:rFonts w:ascii="HG丸ｺﾞｼｯｸM-PRO" w:eastAsia="HG丸ｺﾞｼｯｸM-PRO" w:hAnsi="HG丸ｺﾞｼｯｸM-PRO"/>
        </w:rPr>
        <w:t>が</w:t>
      </w:r>
      <w:r w:rsidR="00336764">
        <w:rPr>
          <w:rFonts w:ascii="HG丸ｺﾞｼｯｸM-PRO" w:eastAsia="HG丸ｺﾞｼｯｸM-PRO" w:hAnsi="HG丸ｺﾞｼｯｸM-PRO" w:hint="eastAsia"/>
        </w:rPr>
        <w:t>高く</w:t>
      </w:r>
      <w:r w:rsidRPr="007A7641">
        <w:rPr>
          <w:rFonts w:ascii="HG丸ｺﾞｼｯｸM-PRO" w:eastAsia="HG丸ｺﾞｼｯｸM-PRO" w:hAnsi="HG丸ｺﾞｼｯｸM-PRO"/>
        </w:rPr>
        <w:t>なっている。</w:t>
      </w:r>
    </w:p>
    <w:p w14:paraId="147E7D8C" w14:textId="4216BF96" w:rsidR="007A7641" w:rsidRPr="007A7641" w:rsidRDefault="007A7641" w:rsidP="007A7641">
      <w:pPr>
        <w:pStyle w:val="ab"/>
        <w:ind w:left="400"/>
        <w:rPr>
          <w:rFonts w:ascii="HG丸ｺﾞｼｯｸM-PRO" w:eastAsia="HG丸ｺﾞｼｯｸM-PRO" w:hAnsi="HG丸ｺﾞｼｯｸM-PRO"/>
        </w:rPr>
      </w:pPr>
      <w:r w:rsidRPr="007A7641">
        <w:rPr>
          <w:rFonts w:ascii="HG丸ｺﾞｼｯｸM-PRO" w:eastAsia="HG丸ｺﾞｼｯｸM-PRO" w:hAnsi="HG丸ｺﾞｼｯｸM-PRO" w:hint="eastAsia"/>
        </w:rPr>
        <w:t>（</w:t>
      </w:r>
      <w:r w:rsidRPr="007A7641">
        <w:rPr>
          <w:rFonts w:ascii="HG丸ｺﾞｼｯｸM-PRO" w:eastAsia="HG丸ｺﾞｼｯｸM-PRO" w:hAnsi="HG丸ｺﾞｼｯｸM-PRO"/>
        </w:rPr>
        <w:t>図表</w:t>
      </w:r>
      <w:r w:rsidR="003C25A6">
        <w:rPr>
          <w:rFonts w:ascii="HG丸ｺﾞｼｯｸM-PRO" w:eastAsia="HG丸ｺﾞｼｯｸM-PRO" w:hAnsi="HG丸ｺﾞｼｯｸM-PRO"/>
        </w:rPr>
        <w:t>4</w:t>
      </w:r>
      <w:r w:rsidR="000075B8">
        <w:rPr>
          <w:rFonts w:ascii="HG丸ｺﾞｼｯｸM-PRO" w:eastAsia="HG丸ｺﾞｼｯｸM-PRO" w:hAnsi="HG丸ｺﾞｼｯｸM-PRO" w:hint="eastAsia"/>
        </w:rPr>
        <w:t>5</w:t>
      </w:r>
      <w:r w:rsidRPr="007A7641">
        <w:rPr>
          <w:rFonts w:ascii="HG丸ｺﾞｼｯｸM-PRO" w:eastAsia="HG丸ｺﾞｼｯｸM-PRO" w:hAnsi="HG丸ｺﾞｼｯｸM-PRO"/>
        </w:rPr>
        <w:t>）</w:t>
      </w:r>
    </w:p>
    <w:p w14:paraId="53A3128A" w14:textId="23BF442B" w:rsidR="007A7641" w:rsidRPr="007A7641" w:rsidRDefault="00AD43E7" w:rsidP="007A7641">
      <w:pPr>
        <w:ind w:leftChars="200" w:left="400"/>
      </w:pPr>
      <w:r>
        <w:rPr>
          <w:noProof/>
        </w:rPr>
        <mc:AlternateContent>
          <mc:Choice Requires="wps">
            <w:drawing>
              <wp:anchor distT="0" distB="0" distL="114300" distR="114300" simplePos="0" relativeHeight="251806784" behindDoc="0" locked="0" layoutInCell="1" allowOverlap="1" wp14:anchorId="7BA6FBEF" wp14:editId="631C5A97">
                <wp:simplePos x="0" y="0"/>
                <wp:positionH relativeFrom="column">
                  <wp:posOffset>335703</wp:posOffset>
                </wp:positionH>
                <wp:positionV relativeFrom="paragraph">
                  <wp:posOffset>708237</wp:posOffset>
                </wp:positionV>
                <wp:extent cx="1275927" cy="0"/>
                <wp:effectExtent l="0" t="0" r="0" b="0"/>
                <wp:wrapNone/>
                <wp:docPr id="826076144" name="直線コネクタ 826076144"/>
                <wp:cNvGraphicFramePr/>
                <a:graphic xmlns:a="http://schemas.openxmlformats.org/drawingml/2006/main">
                  <a:graphicData uri="http://schemas.microsoft.com/office/word/2010/wordprocessingShape">
                    <wps:wsp>
                      <wps:cNvCnPr/>
                      <wps:spPr>
                        <a:xfrm>
                          <a:off x="0" y="0"/>
                          <a:ext cx="127592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3CA707E" id="直線コネクタ 826076144" o:spid="_x0000_s1026" style="position:absolute;left:0;text-align:left;z-index:25180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5pt,55.75pt" to="126.9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" strokecolor="red" strokeweight="1.5pt">
                <v:stroke joinstyle="miter"/>
              </v:line>
            </w:pict>
          </mc:Fallback>
        </mc:AlternateContent>
      </w:r>
      <w:r>
        <w:rPr>
          <w:noProof/>
        </w:rPr>
        <mc:AlternateContent>
          <mc:Choice Requires="wps">
            <w:drawing>
              <wp:anchor distT="0" distB="0" distL="114300" distR="114300" simplePos="0" relativeHeight="251804736" behindDoc="0" locked="0" layoutInCell="1" allowOverlap="1" wp14:anchorId="6BD01D58" wp14:editId="2FA0D571">
                <wp:simplePos x="0" y="0"/>
                <wp:positionH relativeFrom="column">
                  <wp:posOffset>508000</wp:posOffset>
                </wp:positionH>
                <wp:positionV relativeFrom="paragraph">
                  <wp:posOffset>399415</wp:posOffset>
                </wp:positionV>
                <wp:extent cx="1089660" cy="0"/>
                <wp:effectExtent l="0" t="0" r="0" b="0"/>
                <wp:wrapNone/>
                <wp:docPr id="826076143" name="直線コネクタ 826076143"/>
                <wp:cNvGraphicFramePr/>
                <a:graphic xmlns:a="http://schemas.openxmlformats.org/drawingml/2006/main">
                  <a:graphicData uri="http://schemas.microsoft.com/office/word/2010/wordprocessingShape">
                    <wps:wsp>
                      <wps:cNvCnPr/>
                      <wps:spPr>
                        <a:xfrm>
                          <a:off x="0" y="0"/>
                          <a:ext cx="108966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863655A" id="直線コネクタ 826076143" o:spid="_x0000_s1026" style="position:absolute;left:0;text-align:left;z-index:25180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pt,31.45pt" to="125.8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" strokecolor="red" strokeweight="1.5pt">
                <v:stroke joinstyle="miter"/>
              </v:line>
            </w:pict>
          </mc:Fallback>
        </mc:AlternateContent>
      </w:r>
      <w:r w:rsidR="007A7641" w:rsidRPr="007A7641">
        <w:rPr>
          <w:noProof/>
        </w:rPr>
        <w:drawing>
          <wp:inline distT="0" distB="0" distL="0" distR="0" wp14:anchorId="04681E4C" wp14:editId="247B3C21">
            <wp:extent cx="5407660" cy="3098074"/>
            <wp:effectExtent l="0" t="0" r="254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3360" cy="3101340"/>
                    </a:xfrm>
                    <a:prstGeom prst="rect">
                      <a:avLst/>
                    </a:prstGeom>
                    <a:noFill/>
                    <a:ln>
                      <a:noFill/>
                    </a:ln>
                  </pic:spPr>
                </pic:pic>
              </a:graphicData>
            </a:graphic>
          </wp:inline>
        </w:drawing>
      </w:r>
    </w:p>
    <w:p w14:paraId="49EEC2B5" w14:textId="77777777" w:rsidR="00E65EC5" w:rsidRDefault="007A7641" w:rsidP="007A7641">
      <w:pPr>
        <w:ind w:leftChars="2200" w:left="4400"/>
        <w:rPr>
          <w:sz w:val="16"/>
          <w:szCs w:val="16"/>
        </w:rPr>
      </w:pPr>
      <w:r w:rsidRPr="007A7641">
        <w:rPr>
          <w:rFonts w:hint="eastAsia"/>
          <w:sz w:val="16"/>
          <w:szCs w:val="16"/>
        </w:rPr>
        <w:t>回答数　母子：1,647件</w:t>
      </w:r>
      <w:r w:rsidRPr="007A7641">
        <w:rPr>
          <w:sz w:val="16"/>
          <w:szCs w:val="16"/>
        </w:rPr>
        <w:t>、</w:t>
      </w:r>
      <w:r w:rsidRPr="007A7641">
        <w:rPr>
          <w:rFonts w:hint="eastAsia"/>
          <w:sz w:val="16"/>
          <w:szCs w:val="16"/>
        </w:rPr>
        <w:t>父子：59件、寡婦：300件</w:t>
      </w:r>
    </w:p>
    <w:p w14:paraId="52FC1AFD" w14:textId="2CA437A0" w:rsidR="00E65EC5" w:rsidRDefault="00E65EC5" w:rsidP="00E65EC5"/>
    <w:p w14:paraId="118FB0C7" w14:textId="77777777" w:rsidR="0067143C" w:rsidRDefault="0067143C" w:rsidP="00E65EC5"/>
    <w:p w14:paraId="3D91D7E4" w14:textId="0AC39F10" w:rsidR="00E65EC5" w:rsidRPr="00E65EC5" w:rsidRDefault="00E65EC5" w:rsidP="00E65EC5">
      <w:pPr>
        <w:pStyle w:val="4"/>
        <w:ind w:leftChars="100" w:left="200"/>
      </w:pPr>
      <w:bookmarkStart w:id="129" w:name="_Toc154663482"/>
      <w:bookmarkStart w:id="130" w:name="_Toc154663557"/>
      <w:bookmarkStart w:id="131" w:name="_Toc154663632"/>
      <w:bookmarkStart w:id="132" w:name="_Toc159234024"/>
      <w:bookmarkStart w:id="133" w:name="_Hlk172021492"/>
      <w:r>
        <w:rPr>
          <w:rFonts w:hint="eastAsia"/>
        </w:rPr>
        <w:lastRenderedPageBreak/>
        <w:t xml:space="preserve">⑥　</w:t>
      </w:r>
      <w:r w:rsidRPr="00E65EC5">
        <w:rPr>
          <w:rFonts w:hint="eastAsia"/>
        </w:rPr>
        <w:t>自立や生活の安定のために望む支援策</w:t>
      </w:r>
      <w:bookmarkEnd w:id="129"/>
      <w:bookmarkEnd w:id="130"/>
      <w:bookmarkEnd w:id="131"/>
      <w:r w:rsidRPr="00E65EC5">
        <w:rPr>
          <w:rFonts w:hint="eastAsia"/>
        </w:rPr>
        <w:t>（複数回答あり）</w:t>
      </w:r>
      <w:bookmarkEnd w:id="132"/>
    </w:p>
    <w:bookmarkEnd w:id="133"/>
    <w:p w14:paraId="1F141D6C" w14:textId="514C2E0D" w:rsidR="00E65EC5" w:rsidRPr="00E65EC5" w:rsidRDefault="00E65EC5" w:rsidP="00E65EC5">
      <w:pPr>
        <w:pStyle w:val="a9"/>
        <w:ind w:left="400" w:firstLine="200"/>
        <w:rPr>
          <w:rFonts w:ascii="HG丸ｺﾞｼｯｸM-PRO" w:eastAsia="HG丸ｺﾞｼｯｸM-PRO" w:hAnsi="HG丸ｺﾞｼｯｸM-PRO"/>
        </w:rPr>
      </w:pPr>
      <w:r w:rsidRPr="00E65EC5">
        <w:rPr>
          <w:rFonts w:ascii="HG丸ｺﾞｼｯｸM-PRO" w:eastAsia="HG丸ｺﾞｼｯｸM-PRO" w:hAnsi="HG丸ｺﾞｼｯｸM-PRO" w:hint="eastAsia"/>
        </w:rPr>
        <w:t>母子家庭</w:t>
      </w:r>
      <w:r w:rsidR="00AD43E7">
        <w:rPr>
          <w:rFonts w:ascii="HG丸ｺﾞｼｯｸM-PRO" w:eastAsia="HG丸ｺﾞｼｯｸM-PRO" w:hAnsi="HG丸ｺﾞｼｯｸM-PRO" w:hint="eastAsia"/>
        </w:rPr>
        <w:t>・父子家庭ともに</w:t>
      </w:r>
      <w:r w:rsidRPr="00E65EC5">
        <w:rPr>
          <w:rFonts w:ascii="HG丸ｺﾞｼｯｸM-PRO" w:eastAsia="HG丸ｺﾞｼｯｸM-PRO" w:hAnsi="HG丸ｺﾞｼｯｸM-PRO" w:hint="eastAsia"/>
        </w:rPr>
        <w:t>、</w:t>
      </w:r>
      <w:r w:rsidR="00AD43E7">
        <w:rPr>
          <w:rFonts w:ascii="HG丸ｺﾞｼｯｸM-PRO" w:eastAsia="HG丸ｺﾞｼｯｸM-PRO" w:hAnsi="HG丸ｺﾞｼｯｸM-PRO" w:hint="eastAsia"/>
        </w:rPr>
        <w:t>金銭的な支援である</w:t>
      </w:r>
      <w:r w:rsidRPr="00E65EC5">
        <w:rPr>
          <w:rFonts w:ascii="HG丸ｺﾞｼｯｸM-PRO" w:eastAsia="HG丸ｺﾞｼｯｸM-PRO" w:hAnsi="HG丸ｺﾞｼｯｸM-PRO" w:hint="eastAsia"/>
        </w:rPr>
        <w:t>「年金・児童扶養手当の拡充」</w:t>
      </w:r>
      <w:r w:rsidR="00AD43E7">
        <w:rPr>
          <w:rFonts w:ascii="HG丸ｺﾞｼｯｸM-PRO" w:eastAsia="HG丸ｺﾞｼｯｸM-PRO" w:hAnsi="HG丸ｺﾞｼｯｸM-PRO" w:hint="eastAsia"/>
        </w:rPr>
        <w:t>、</w:t>
      </w:r>
      <w:r w:rsidRPr="00E65EC5">
        <w:rPr>
          <w:rFonts w:ascii="HG丸ｺﾞｼｯｸM-PRO" w:eastAsia="HG丸ｺﾞｼｯｸM-PRO" w:hAnsi="HG丸ｺﾞｼｯｸM-PRO"/>
        </w:rPr>
        <w:t>「</w:t>
      </w:r>
      <w:r w:rsidRPr="00E65EC5">
        <w:rPr>
          <w:rFonts w:ascii="HG丸ｺﾞｼｯｸM-PRO" w:eastAsia="HG丸ｺﾞｼｯｸM-PRO" w:hAnsi="HG丸ｺﾞｼｯｸM-PRO" w:hint="eastAsia"/>
        </w:rPr>
        <w:t>就学援助の拡充</w:t>
      </w:r>
      <w:r w:rsidRPr="00E65EC5">
        <w:rPr>
          <w:rFonts w:ascii="HG丸ｺﾞｼｯｸM-PRO" w:eastAsia="HG丸ｺﾞｼｯｸM-PRO" w:hAnsi="HG丸ｺﾞｼｯｸM-PRO"/>
        </w:rPr>
        <w:t>」</w:t>
      </w:r>
      <w:r w:rsidR="00AD43E7">
        <w:rPr>
          <w:rFonts w:ascii="HG丸ｺﾞｼｯｸM-PRO" w:eastAsia="HG丸ｺﾞｼｯｸM-PRO" w:hAnsi="HG丸ｺﾞｼｯｸM-PRO" w:hint="eastAsia"/>
        </w:rPr>
        <w:t>の割合が高く</w:t>
      </w:r>
      <w:r w:rsidRPr="00E65EC5">
        <w:rPr>
          <w:rFonts w:ascii="HG丸ｺﾞｼｯｸM-PRO" w:eastAsia="HG丸ｺﾞｼｯｸM-PRO" w:hAnsi="HG丸ｺﾞｼｯｸM-PRO"/>
        </w:rPr>
        <w:t>なっている。</w:t>
      </w:r>
    </w:p>
    <w:p w14:paraId="61B978AC" w14:textId="6C255B16" w:rsidR="00E65EC5" w:rsidRPr="00E65EC5" w:rsidRDefault="00AD43E7" w:rsidP="00E65EC5">
      <w:pPr>
        <w:pStyle w:val="a9"/>
        <w:ind w:left="400" w:firstLine="200"/>
        <w:rPr>
          <w:rFonts w:ascii="HG丸ｺﾞｼｯｸM-PRO" w:eastAsia="HG丸ｺﾞｼｯｸM-PRO" w:hAnsi="HG丸ｺﾞｼｯｸM-PRO"/>
        </w:rPr>
      </w:pPr>
      <w:r w:rsidRPr="00AD43E7">
        <w:rPr>
          <w:rFonts w:ascii="HG丸ｺﾞｼｯｸM-PRO" w:eastAsia="HG丸ｺﾞｼｯｸM-PRO" w:hAnsi="HG丸ｺﾞｼｯｸM-PRO" w:hint="eastAsia"/>
        </w:rPr>
        <w:t>母子家庭では、父子家庭と比べて、「ひとり親を雇用する企業への支援」、「公営住宅の増設・優先入居の推進」の割合が高くなっている。</w:t>
      </w:r>
    </w:p>
    <w:p w14:paraId="654F0BDB" w14:textId="77777777" w:rsidR="00E65EC5" w:rsidRPr="00E65EC5" w:rsidRDefault="00E65EC5" w:rsidP="00E65EC5">
      <w:pPr>
        <w:pStyle w:val="a9"/>
        <w:ind w:left="400" w:firstLine="200"/>
        <w:rPr>
          <w:rFonts w:ascii="HG丸ｺﾞｼｯｸM-PRO" w:eastAsia="HG丸ｺﾞｼｯｸM-PRO" w:hAnsi="HG丸ｺﾞｼｯｸM-PRO"/>
        </w:rPr>
      </w:pPr>
    </w:p>
    <w:p w14:paraId="2486B93C" w14:textId="00F21873" w:rsidR="00E65EC5" w:rsidRDefault="00E65EC5" w:rsidP="00E65EC5">
      <w:pPr>
        <w:pStyle w:val="ab"/>
        <w:ind w:left="400"/>
        <w:rPr>
          <w:rFonts w:ascii="HG丸ｺﾞｼｯｸM-PRO" w:eastAsia="HG丸ｺﾞｼｯｸM-PRO" w:hAnsi="HG丸ｺﾞｼｯｸM-PRO"/>
        </w:rPr>
      </w:pPr>
      <w:bookmarkStart w:id="134" w:name="_Hlk171791314"/>
      <w:r w:rsidRPr="00E65EC5">
        <w:rPr>
          <w:rFonts w:ascii="HG丸ｺﾞｼｯｸM-PRO" w:eastAsia="HG丸ｺﾞｼｯｸM-PRO" w:hAnsi="HG丸ｺﾞｼｯｸM-PRO" w:hint="eastAsia"/>
        </w:rPr>
        <w:t>（</w:t>
      </w:r>
      <w:r w:rsidRPr="00E65EC5">
        <w:rPr>
          <w:rFonts w:ascii="HG丸ｺﾞｼｯｸM-PRO" w:eastAsia="HG丸ｺﾞｼｯｸM-PRO" w:hAnsi="HG丸ｺﾞｼｯｸM-PRO"/>
        </w:rPr>
        <w:t>図表</w:t>
      </w:r>
      <w:r w:rsidR="007E1C1E">
        <w:rPr>
          <w:rFonts w:ascii="HG丸ｺﾞｼｯｸM-PRO" w:eastAsia="HG丸ｺﾞｼｯｸM-PRO" w:hAnsi="HG丸ｺﾞｼｯｸM-PRO"/>
        </w:rPr>
        <w:t>4</w:t>
      </w:r>
      <w:r w:rsidR="000075B8">
        <w:rPr>
          <w:rFonts w:ascii="HG丸ｺﾞｼｯｸM-PRO" w:eastAsia="HG丸ｺﾞｼｯｸM-PRO" w:hAnsi="HG丸ｺﾞｼｯｸM-PRO" w:hint="eastAsia"/>
        </w:rPr>
        <w:t>6</w:t>
      </w:r>
      <w:r w:rsidRPr="00E65EC5">
        <w:rPr>
          <w:rFonts w:ascii="HG丸ｺﾞｼｯｸM-PRO" w:eastAsia="HG丸ｺﾞｼｯｸM-PRO" w:hAnsi="HG丸ｺﾞｼｯｸM-PRO"/>
        </w:rPr>
        <w:t>）</w:t>
      </w:r>
    </w:p>
    <w:p w14:paraId="4D2BEB95" w14:textId="60B1AD4D" w:rsidR="004B15AE" w:rsidRPr="004B15AE" w:rsidRDefault="00AD43E7" w:rsidP="004B15AE">
      <w:pPr>
        <w:ind w:leftChars="200" w:left="400"/>
      </w:pPr>
      <w:r>
        <w:rPr>
          <w:noProof/>
        </w:rPr>
        <mc:AlternateContent>
          <mc:Choice Requires="wps">
            <w:drawing>
              <wp:anchor distT="0" distB="0" distL="114300" distR="114300" simplePos="0" relativeHeight="251810880" behindDoc="0" locked="0" layoutInCell="1" allowOverlap="1" wp14:anchorId="1B525DB5" wp14:editId="409CA048">
                <wp:simplePos x="0" y="0"/>
                <wp:positionH relativeFrom="column">
                  <wp:posOffset>308783</wp:posOffset>
                </wp:positionH>
                <wp:positionV relativeFrom="paragraph">
                  <wp:posOffset>1301750</wp:posOffset>
                </wp:positionV>
                <wp:extent cx="1089660" cy="0"/>
                <wp:effectExtent l="0" t="0" r="0" b="0"/>
                <wp:wrapNone/>
                <wp:docPr id="826076146" name="直線コネクタ 826076146"/>
                <wp:cNvGraphicFramePr/>
                <a:graphic xmlns:a="http://schemas.openxmlformats.org/drawingml/2006/main">
                  <a:graphicData uri="http://schemas.microsoft.com/office/word/2010/wordprocessingShape">
                    <wps:wsp>
                      <wps:cNvCnPr/>
                      <wps:spPr>
                        <a:xfrm>
                          <a:off x="0" y="0"/>
                          <a:ext cx="108966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33BA855" id="直線コネクタ 826076146" o:spid="_x0000_s1026" style="position:absolute;left:0;text-align:left;z-index:25181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102.5pt" to="110.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" strokecolor="red" strokeweight="1.5pt">
                <v:stroke joinstyle="miter"/>
              </v:line>
            </w:pict>
          </mc:Fallback>
        </mc:AlternateContent>
      </w:r>
      <w:r>
        <w:rPr>
          <w:noProof/>
        </w:rPr>
        <mc:AlternateContent>
          <mc:Choice Requires="wps">
            <w:drawing>
              <wp:anchor distT="0" distB="0" distL="114300" distR="114300" simplePos="0" relativeHeight="251808832" behindDoc="0" locked="0" layoutInCell="1" allowOverlap="1" wp14:anchorId="216B33DF" wp14:editId="7D427F58">
                <wp:simplePos x="0" y="0"/>
                <wp:positionH relativeFrom="column">
                  <wp:posOffset>268547</wp:posOffset>
                </wp:positionH>
                <wp:positionV relativeFrom="paragraph">
                  <wp:posOffset>473075</wp:posOffset>
                </wp:positionV>
                <wp:extent cx="1089660" cy="0"/>
                <wp:effectExtent l="0" t="0" r="0" b="0"/>
                <wp:wrapNone/>
                <wp:docPr id="826076145" name="直線コネクタ 826076145"/>
                <wp:cNvGraphicFramePr/>
                <a:graphic xmlns:a="http://schemas.openxmlformats.org/drawingml/2006/main">
                  <a:graphicData uri="http://schemas.microsoft.com/office/word/2010/wordprocessingShape">
                    <wps:wsp>
                      <wps:cNvCnPr/>
                      <wps:spPr>
                        <a:xfrm>
                          <a:off x="0" y="0"/>
                          <a:ext cx="108966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660D6BC" id="直線コネクタ 826076145" o:spid="_x0000_s1026" style="position:absolute;left:0;text-align:left;z-index:25180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5pt,37.25pt" to="106.9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" strokecolor="red" strokeweight="1.5pt">
                <v:stroke joinstyle="miter"/>
              </v:line>
            </w:pict>
          </mc:Fallback>
        </mc:AlternateContent>
      </w:r>
      <w:r w:rsidR="004B15AE">
        <w:rPr>
          <w:noProof/>
        </w:rPr>
        <w:drawing>
          <wp:inline distT="0" distB="0" distL="0" distR="0" wp14:anchorId="071DC93A" wp14:editId="36599C16">
            <wp:extent cx="5279390" cy="4505325"/>
            <wp:effectExtent l="0" t="0" r="0" b="9525"/>
            <wp:docPr id="1480465547" name="図 148046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9390" cy="4505325"/>
                    </a:xfrm>
                    <a:prstGeom prst="rect">
                      <a:avLst/>
                    </a:prstGeom>
                    <a:noFill/>
                    <a:ln>
                      <a:noFill/>
                    </a:ln>
                  </pic:spPr>
                </pic:pic>
              </a:graphicData>
            </a:graphic>
          </wp:inline>
        </w:drawing>
      </w:r>
    </w:p>
    <w:bookmarkEnd w:id="134"/>
    <w:p w14:paraId="59ED8B4F" w14:textId="77777777" w:rsidR="00E65EC5" w:rsidRDefault="00E65EC5" w:rsidP="00E65EC5">
      <w:pPr>
        <w:ind w:leftChars="2200" w:left="4400"/>
      </w:pPr>
      <w:r w:rsidRPr="005F33A5">
        <w:rPr>
          <w:rFonts w:hint="eastAsia"/>
          <w:sz w:val="16"/>
          <w:szCs w:val="16"/>
        </w:rPr>
        <w:t>回答数</w:t>
      </w:r>
      <w:r>
        <w:rPr>
          <w:rFonts w:hint="eastAsia"/>
          <w:sz w:val="16"/>
          <w:szCs w:val="16"/>
        </w:rPr>
        <w:t xml:space="preserve">　</w:t>
      </w:r>
      <w:r w:rsidRPr="005F33A5">
        <w:rPr>
          <w:rFonts w:hint="eastAsia"/>
          <w:sz w:val="16"/>
          <w:szCs w:val="16"/>
        </w:rPr>
        <w:t>母子</w:t>
      </w:r>
      <w:r>
        <w:rPr>
          <w:rFonts w:hint="eastAsia"/>
          <w:sz w:val="16"/>
          <w:szCs w:val="16"/>
        </w:rPr>
        <w:t>：1,821件</w:t>
      </w:r>
      <w:r w:rsidRPr="005F33A5">
        <w:rPr>
          <w:sz w:val="16"/>
          <w:szCs w:val="16"/>
        </w:rPr>
        <w:t>、</w:t>
      </w:r>
      <w:r w:rsidRPr="005F33A5">
        <w:rPr>
          <w:rFonts w:hint="eastAsia"/>
          <w:sz w:val="16"/>
          <w:szCs w:val="16"/>
        </w:rPr>
        <w:t>父子</w:t>
      </w:r>
      <w:r>
        <w:rPr>
          <w:rFonts w:hint="eastAsia"/>
          <w:sz w:val="16"/>
          <w:szCs w:val="16"/>
        </w:rPr>
        <w:t>：69件</w:t>
      </w:r>
      <w:r w:rsidRPr="005F33A5">
        <w:rPr>
          <w:rFonts w:hint="eastAsia"/>
          <w:sz w:val="16"/>
          <w:szCs w:val="16"/>
        </w:rPr>
        <w:t>、寡婦</w:t>
      </w:r>
      <w:r>
        <w:rPr>
          <w:rFonts w:hint="eastAsia"/>
          <w:sz w:val="16"/>
          <w:szCs w:val="16"/>
        </w:rPr>
        <w:t>：317件</w:t>
      </w:r>
      <w:r>
        <w:br w:type="page"/>
      </w:r>
    </w:p>
    <w:p w14:paraId="63D8FC4A" w14:textId="42F06775" w:rsidR="00E01E0B" w:rsidRPr="00560041" w:rsidRDefault="00E65EC5" w:rsidP="001F7D7C">
      <w:pPr>
        <w:pStyle w:val="2"/>
        <w:rPr>
          <w:color w:val="000000" w:themeColor="text1"/>
        </w:rPr>
      </w:pPr>
      <w:bookmarkStart w:id="135" w:name="_Toc166164953"/>
      <w:r>
        <w:rPr>
          <w:rFonts w:hint="eastAsia"/>
          <w:color w:val="000000" w:themeColor="text1"/>
        </w:rPr>
        <w:lastRenderedPageBreak/>
        <w:t>３</w:t>
      </w:r>
      <w:r w:rsidR="00E01E0B" w:rsidRPr="00560041">
        <w:rPr>
          <w:rFonts w:hint="eastAsia"/>
          <w:color w:val="000000" w:themeColor="text1"/>
        </w:rPr>
        <w:t>．現状と課題のまとめ</w:t>
      </w:r>
      <w:bookmarkEnd w:id="135"/>
    </w:p>
    <w:p w14:paraId="6CFCCD3F" w14:textId="77777777" w:rsidR="00B04E5C" w:rsidRPr="00E7123C" w:rsidRDefault="00B04E5C" w:rsidP="00B04E5C">
      <w:pPr>
        <w:ind w:leftChars="200" w:left="800" w:hangingChars="200" w:hanging="400"/>
        <w:rPr>
          <w:color w:val="000000" w:themeColor="text1"/>
        </w:rPr>
      </w:pPr>
      <w:r w:rsidRPr="00E7123C">
        <w:rPr>
          <w:rFonts w:hint="eastAsia"/>
          <w:color w:val="000000" w:themeColor="text1"/>
        </w:rPr>
        <w:t>○　　就業状況について、母子家庭においては、働いている割合は</w:t>
      </w:r>
      <w:r w:rsidRPr="00E7123C">
        <w:rPr>
          <w:color w:val="000000" w:themeColor="text1"/>
        </w:rPr>
        <w:t>90%以上と高いものの、その内訳を見ると、パートやアルバイト等の不安定な雇用形態の割合が高く、就労による収入は過半数が年収200万円未満となっています。</w:t>
      </w:r>
    </w:p>
    <w:p w14:paraId="395AE764" w14:textId="77777777" w:rsidR="00B04E5C" w:rsidRPr="00E7123C" w:rsidRDefault="00B04E5C" w:rsidP="00B04E5C">
      <w:pPr>
        <w:ind w:leftChars="400" w:left="800" w:firstLineChars="100" w:firstLine="200"/>
        <w:rPr>
          <w:color w:val="000000" w:themeColor="text1"/>
        </w:rPr>
      </w:pPr>
      <w:r w:rsidRPr="00E7123C">
        <w:rPr>
          <w:rFonts w:hint="eastAsia"/>
          <w:color w:val="000000" w:themeColor="text1"/>
        </w:rPr>
        <w:t>父子家庭においては、ひとり親家庭になる前から調査回答のあった現在時点までに、正職員の割合が約</w:t>
      </w:r>
      <w:r w:rsidRPr="00E7123C">
        <w:rPr>
          <w:color w:val="000000" w:themeColor="text1"/>
        </w:rPr>
        <w:t>10ポイント低下しています。また、離職経験のある方の離職理由として、「子どもの面倒を見る」ことが特徴的なものとして挙げられています。</w:t>
      </w:r>
    </w:p>
    <w:p w14:paraId="6F6BCAC1" w14:textId="77777777" w:rsidR="00B04E5C" w:rsidRDefault="00B04E5C" w:rsidP="00B04E5C">
      <w:pPr>
        <w:ind w:leftChars="400" w:left="800" w:firstLineChars="100" w:firstLine="200"/>
        <w:rPr>
          <w:color w:val="000000" w:themeColor="text1"/>
        </w:rPr>
      </w:pPr>
      <w:r w:rsidRPr="00E7123C">
        <w:rPr>
          <w:rFonts w:hint="eastAsia"/>
          <w:color w:val="000000" w:themeColor="text1"/>
        </w:rPr>
        <w:t>就労等に関して望む施策の方向としては、「正規雇用の拡充」や「資格取得支援の自立支援給付金の拡充」などのひとり親家庭への支援のほか、「雇用側の配慮の促進」や「ひとり親の雇用促進する企業支援」などの雇用側への働きかけや支援も挙げられています。</w:t>
      </w:r>
    </w:p>
    <w:p w14:paraId="154E4FBE" w14:textId="77777777" w:rsidR="00B04E5C" w:rsidRDefault="00B04E5C" w:rsidP="00B04E5C">
      <w:pPr>
        <w:ind w:leftChars="200" w:left="800" w:hangingChars="200" w:hanging="400"/>
        <w:rPr>
          <w:color w:val="000000" w:themeColor="text1"/>
        </w:rPr>
      </w:pPr>
      <w:r w:rsidRPr="00E04F74">
        <w:rPr>
          <w:rFonts w:hint="eastAsia"/>
          <w:color w:val="000000" w:themeColor="text1"/>
        </w:rPr>
        <w:t>○　　生活全般について、父子家庭は母子家庭に比べて、家事やしつけ、食事など家庭内のことで困りごとを抱えている傾向がみられます。一方、母子家庭は父子家庭に比べて、ひとり親家庭になったときに「持ち家等」の割合が低くなっていることや、住居を探すときに「家賃が高い」、「希望の場所に物件がない」ことなど、住まいに関する困りごとが多くなっています。</w:t>
      </w:r>
    </w:p>
    <w:p w14:paraId="7855E8CA" w14:textId="77777777" w:rsidR="00B04E5C" w:rsidRPr="00E7123C" w:rsidRDefault="00B04E5C" w:rsidP="00B04E5C">
      <w:pPr>
        <w:ind w:leftChars="200" w:left="800" w:hangingChars="200" w:hanging="400"/>
        <w:rPr>
          <w:color w:val="000000" w:themeColor="text1"/>
        </w:rPr>
      </w:pPr>
      <w:r w:rsidRPr="00E7123C">
        <w:rPr>
          <w:rFonts w:hint="eastAsia"/>
          <w:color w:val="000000" w:themeColor="text1"/>
        </w:rPr>
        <w:t>○　　養育費について</w:t>
      </w:r>
      <w:r w:rsidRPr="00A60CA1">
        <w:rPr>
          <w:rFonts w:hint="eastAsia"/>
          <w:color w:val="000000" w:themeColor="text1"/>
        </w:rPr>
        <w:t>は、母子家庭・父子家庭ともに受給割合が前回R1調査よりも高くなっているものの、「</w:t>
      </w:r>
      <w:r w:rsidRPr="00E7123C">
        <w:rPr>
          <w:rFonts w:hint="eastAsia"/>
          <w:color w:val="000000" w:themeColor="text1"/>
        </w:rPr>
        <w:t>相談していない」、「取り決めしていない」、取り決めしていても「守られていない」、守られていなくても「何もしていない」の割合がいずれも約</w:t>
      </w:r>
      <w:r w:rsidRPr="00E7123C">
        <w:rPr>
          <w:color w:val="000000" w:themeColor="text1"/>
        </w:rPr>
        <w:t>50%以上</w:t>
      </w:r>
      <w:r>
        <w:rPr>
          <w:rFonts w:hint="eastAsia"/>
          <w:color w:val="000000" w:themeColor="text1"/>
        </w:rPr>
        <w:t>となっています。</w:t>
      </w:r>
    </w:p>
    <w:p w14:paraId="12D07323" w14:textId="77777777" w:rsidR="00B04E5C" w:rsidRPr="00E7123C" w:rsidRDefault="00B04E5C" w:rsidP="00B04E5C">
      <w:pPr>
        <w:ind w:leftChars="400" w:left="800" w:firstLineChars="100" w:firstLine="200"/>
        <w:rPr>
          <w:color w:val="000000" w:themeColor="text1"/>
        </w:rPr>
      </w:pPr>
      <w:r w:rsidRPr="00E7123C">
        <w:rPr>
          <w:rFonts w:hint="eastAsia"/>
          <w:color w:val="000000" w:themeColor="text1"/>
        </w:rPr>
        <w:t>親子交流について</w:t>
      </w:r>
      <w:r>
        <w:rPr>
          <w:rFonts w:hint="eastAsia"/>
          <w:color w:val="000000" w:themeColor="text1"/>
        </w:rPr>
        <w:t>は</w:t>
      </w:r>
      <w:r w:rsidRPr="00E7123C">
        <w:rPr>
          <w:rFonts w:hint="eastAsia"/>
          <w:color w:val="000000" w:themeColor="text1"/>
        </w:rPr>
        <w:t>、「相談していない」、「取り決めしていない」の割合が</w:t>
      </w:r>
      <w:r w:rsidRPr="00E7123C">
        <w:rPr>
          <w:color w:val="000000" w:themeColor="text1"/>
        </w:rPr>
        <w:t>70％前後であり、養育費に比べても実施状況は</w:t>
      </w:r>
      <w:r>
        <w:rPr>
          <w:rFonts w:hint="eastAsia"/>
          <w:color w:val="000000" w:themeColor="text1"/>
        </w:rPr>
        <w:t>低くなっ</w:t>
      </w:r>
      <w:r w:rsidRPr="00E7123C">
        <w:rPr>
          <w:color w:val="000000" w:themeColor="text1"/>
        </w:rPr>
        <w:t>ています。</w:t>
      </w:r>
    </w:p>
    <w:p w14:paraId="61DDD2F7" w14:textId="77777777" w:rsidR="00B04E5C" w:rsidRDefault="00B04E5C" w:rsidP="00B04E5C">
      <w:pPr>
        <w:ind w:leftChars="400" w:left="800" w:firstLineChars="100" w:firstLine="200"/>
        <w:rPr>
          <w:color w:val="000000" w:themeColor="text1"/>
        </w:rPr>
      </w:pPr>
      <w:r w:rsidRPr="00E7123C">
        <w:rPr>
          <w:rFonts w:hint="eastAsia"/>
          <w:color w:val="000000" w:themeColor="text1"/>
        </w:rPr>
        <w:t>養育費・親子交流ともに、取決めや取決めが守られていないことに行動していない理由として、「相手と関わりたくない」の割合が最も高くなっています。</w:t>
      </w:r>
    </w:p>
    <w:p w14:paraId="15F331FD" w14:textId="0F867E3C" w:rsidR="00B04E5C" w:rsidRPr="008B5131" w:rsidRDefault="00B04E5C" w:rsidP="00B04E5C">
      <w:pPr>
        <w:ind w:leftChars="200" w:left="800" w:hangingChars="200" w:hanging="400"/>
        <w:rPr>
          <w:color w:val="000000" w:themeColor="text1"/>
        </w:rPr>
      </w:pPr>
      <w:r w:rsidRPr="008B5131">
        <w:rPr>
          <w:rFonts w:hint="eastAsia"/>
          <w:color w:val="000000" w:themeColor="text1"/>
        </w:rPr>
        <w:t>○　　以上のように</w:t>
      </w:r>
      <w:r>
        <w:rPr>
          <w:rFonts w:hint="eastAsia"/>
          <w:color w:val="000000" w:themeColor="text1"/>
        </w:rPr>
        <w:t>、</w:t>
      </w:r>
      <w:r w:rsidRPr="008B5131">
        <w:rPr>
          <w:rFonts w:hint="eastAsia"/>
          <w:color w:val="000000" w:themeColor="text1"/>
        </w:rPr>
        <w:t>ひとり親家庭等では、就業状況が不安定となる傾向が見られ、そうした中で子育てをはじめとした生活面におい</w:t>
      </w:r>
      <w:r w:rsidRPr="0008490D">
        <w:rPr>
          <w:rFonts w:hint="eastAsia"/>
          <w:color w:val="000000" w:themeColor="text1"/>
        </w:rPr>
        <w:t>て</w:t>
      </w:r>
      <w:r w:rsidR="0079248B" w:rsidRPr="0008490D">
        <w:rPr>
          <w:rFonts w:hint="eastAsia"/>
          <w:color w:val="000000" w:themeColor="text1"/>
        </w:rPr>
        <w:t>課題を抱えて</w:t>
      </w:r>
      <w:r w:rsidRPr="0008490D">
        <w:rPr>
          <w:rFonts w:hint="eastAsia"/>
          <w:color w:val="000000" w:themeColor="text1"/>
        </w:rPr>
        <w:t>い</w:t>
      </w:r>
      <w:r w:rsidRPr="008B5131">
        <w:rPr>
          <w:rFonts w:hint="eastAsia"/>
          <w:color w:val="000000" w:themeColor="text1"/>
        </w:rPr>
        <w:t>る様子がうかがえます。養育費の分担や親子交流についても、ひとり親家庭の生活の安定や子どもの健やかな成長にとって重要であり、今後とも支援が必要な状況です。また、生活の安定のためには、手当や貸付等の経済的支援も欠かせませんし、ひとり親家庭のニーズに合った相談機能の充実も求められています。持続可能な社会を実現するために、誰もが個人として尊重され、自己実現を図ることができるよう、ひとり親家庭等に対する偏見や差別の解消にも取り組む必要があります。</w:t>
      </w:r>
    </w:p>
    <w:p w14:paraId="0F1382D8" w14:textId="128D1D24" w:rsidR="00C44381" w:rsidRDefault="00C44381" w:rsidP="009D2823">
      <w:pPr>
        <w:ind w:leftChars="200" w:left="802" w:hangingChars="200" w:hanging="402"/>
        <w:rPr>
          <w:b/>
          <w:bCs/>
        </w:rPr>
      </w:pPr>
      <w:r>
        <w:rPr>
          <w:b/>
          <w:bCs/>
        </w:rPr>
        <w:br w:type="page"/>
      </w:r>
    </w:p>
    <w:p w14:paraId="310E2726" w14:textId="05966E99" w:rsidR="00C44381" w:rsidRPr="00176165" w:rsidRDefault="00C44381" w:rsidP="00C44381">
      <w:pPr>
        <w:pStyle w:val="1"/>
        <w:rPr>
          <w:color w:val="000000" w:themeColor="text1"/>
        </w:rPr>
      </w:pPr>
      <w:bookmarkStart w:id="136" w:name="_Toc166164961"/>
      <w:r>
        <w:rPr>
          <w:rFonts w:hint="eastAsia"/>
          <w:color w:val="000000" w:themeColor="text1"/>
        </w:rPr>
        <w:lastRenderedPageBreak/>
        <w:t>Ⅲ</w:t>
      </w:r>
      <w:r w:rsidRPr="00176165">
        <w:rPr>
          <w:color w:val="000000" w:themeColor="text1"/>
        </w:rPr>
        <w:t xml:space="preserve">　第</w:t>
      </w:r>
      <w:r w:rsidRPr="00176165">
        <w:rPr>
          <w:rFonts w:hint="eastAsia"/>
          <w:color w:val="000000" w:themeColor="text1"/>
        </w:rPr>
        <w:t>五</w:t>
      </w:r>
      <w:r w:rsidRPr="00176165">
        <w:rPr>
          <w:color w:val="000000" w:themeColor="text1"/>
        </w:rPr>
        <w:t>次計画推進にあたっての基本的な考え方</w:t>
      </w:r>
      <w:bookmarkEnd w:id="136"/>
    </w:p>
    <w:p w14:paraId="0700B094" w14:textId="77777777" w:rsidR="00C44381" w:rsidRPr="00D47157" w:rsidRDefault="00C44381" w:rsidP="00C44381">
      <w:pPr>
        <w:pStyle w:val="2"/>
      </w:pPr>
      <w:bookmarkStart w:id="137" w:name="_Toc166164962"/>
      <w:r w:rsidRPr="00D47157">
        <w:rPr>
          <w:rFonts w:hint="eastAsia"/>
        </w:rPr>
        <w:t>１．</w:t>
      </w:r>
      <w:bookmarkStart w:id="138" w:name="_Toc166164963"/>
      <w:bookmarkEnd w:id="137"/>
      <w:r w:rsidRPr="00D47157">
        <w:rPr>
          <w:rFonts w:hint="eastAsia"/>
        </w:rPr>
        <w:t>推進にあたっての基本的な考え方</w:t>
      </w:r>
      <w:bookmarkEnd w:id="138"/>
    </w:p>
    <w:p w14:paraId="4082D417" w14:textId="77777777" w:rsidR="00C44381" w:rsidRPr="009C5A8A" w:rsidRDefault="00C44381" w:rsidP="00C44381">
      <w:pPr>
        <w:spacing w:line="-320" w:lineRule="auto"/>
        <w:ind w:leftChars="250" w:left="500"/>
      </w:pPr>
      <w:r w:rsidRPr="009C5A8A">
        <w:rPr>
          <w:rFonts w:hint="eastAsia"/>
        </w:rPr>
        <w:t xml:space="preserve">　ひとり親家庭等に係る施策の推進にあたっては、きめ細かな相談と適切な情報提供などによる早期からの支援を行うため、国、大阪府、市町村等が適切に役割を分担しながら、互いに連携することが必要です。その際、福祉分野と雇用分野をはじめとした幅広い行政分野の連携による支援が不可欠です。</w:t>
      </w:r>
    </w:p>
    <w:p w14:paraId="760F4447" w14:textId="77777777" w:rsidR="00C44381" w:rsidRPr="009C5A8A" w:rsidRDefault="00C44381" w:rsidP="00C44381">
      <w:pPr>
        <w:ind w:leftChars="250" w:left="500"/>
      </w:pPr>
    </w:p>
    <w:p w14:paraId="42BB5466" w14:textId="337AEA63" w:rsidR="00C44381" w:rsidRPr="009C5A8A" w:rsidRDefault="00C44381" w:rsidP="00C44381">
      <w:pPr>
        <w:ind w:leftChars="250" w:left="500"/>
        <w:rPr>
          <w:b/>
          <w:bCs/>
        </w:rPr>
      </w:pPr>
      <w:r w:rsidRPr="009C5A8A">
        <w:rPr>
          <w:rFonts w:hint="eastAsia"/>
          <w:b/>
          <w:bCs/>
        </w:rPr>
        <w:t>（１）国の役割</w:t>
      </w:r>
      <w:r w:rsidR="008312C7">
        <w:rPr>
          <w:rFonts w:hint="eastAsia"/>
          <w:b/>
          <w:bCs/>
        </w:rPr>
        <w:t xml:space="preserve">　</w:t>
      </w:r>
    </w:p>
    <w:p w14:paraId="2832AD73" w14:textId="7860FDB5" w:rsidR="00C44381" w:rsidRPr="00D95288" w:rsidRDefault="00C44381" w:rsidP="006A096C">
      <w:pPr>
        <w:spacing w:line="-320" w:lineRule="auto"/>
        <w:ind w:leftChars="250" w:left="500"/>
        <w:rPr>
          <w:color w:val="FF0000"/>
        </w:rPr>
      </w:pPr>
      <w:r w:rsidRPr="009C5A8A">
        <w:rPr>
          <w:rFonts w:hint="eastAsia"/>
        </w:rPr>
        <w:t xml:space="preserve">　</w:t>
      </w:r>
      <w:r w:rsidRPr="009C5A8A">
        <w:t>国は、ひとり親家庭等に係る施策や制度の企画・立案を行います。また、効果的な施策の展</w:t>
      </w:r>
      <w:r w:rsidRPr="00A60CA1">
        <w:rPr>
          <w:color w:val="000000" w:themeColor="text1"/>
        </w:rPr>
        <w:t>開のための調査・研究</w:t>
      </w:r>
      <w:r w:rsidRPr="00A60CA1">
        <w:rPr>
          <w:rFonts w:hint="eastAsia"/>
          <w:color w:val="000000" w:themeColor="text1"/>
        </w:rPr>
        <w:t>や</w:t>
      </w:r>
      <w:r w:rsidRPr="00A60CA1">
        <w:rPr>
          <w:color w:val="000000" w:themeColor="text1"/>
        </w:rPr>
        <w:t>、</w:t>
      </w:r>
      <w:r w:rsidRPr="00A60CA1">
        <w:rPr>
          <w:rFonts w:hint="eastAsia"/>
          <w:color w:val="000000" w:themeColor="text1"/>
        </w:rPr>
        <w:t>施策</w:t>
      </w:r>
      <w:r w:rsidRPr="00A60CA1">
        <w:rPr>
          <w:color w:val="000000" w:themeColor="text1"/>
        </w:rPr>
        <w:t>の普及・啓発、関係者の研修等を行います。さらに、</w:t>
      </w:r>
      <w:r w:rsidR="006A096C" w:rsidRPr="00A60CA1">
        <w:rPr>
          <w:rFonts w:hint="eastAsia"/>
          <w:color w:val="000000" w:themeColor="text1"/>
        </w:rPr>
        <w:t>地域の実情に応じて支援する体制を整備するとともに、連絡会議等を通じて</w:t>
      </w:r>
      <w:r w:rsidRPr="00A60CA1">
        <w:rPr>
          <w:color w:val="000000" w:themeColor="text1"/>
        </w:rPr>
        <w:t>、施策や取組</w:t>
      </w:r>
      <w:r w:rsidR="006A096C" w:rsidRPr="00A60CA1">
        <w:rPr>
          <w:rFonts w:hint="eastAsia"/>
          <w:color w:val="000000" w:themeColor="text1"/>
        </w:rPr>
        <w:t>等</w:t>
      </w:r>
      <w:r w:rsidRPr="00A60CA1">
        <w:rPr>
          <w:color w:val="000000" w:themeColor="text1"/>
        </w:rPr>
        <w:t>について情報提供を行う</w:t>
      </w:r>
      <w:r w:rsidR="006A096C" w:rsidRPr="00A60CA1">
        <w:rPr>
          <w:rFonts w:hint="eastAsia"/>
          <w:color w:val="000000" w:themeColor="text1"/>
        </w:rPr>
        <w:t>等</w:t>
      </w:r>
      <w:r w:rsidRPr="00A60CA1">
        <w:rPr>
          <w:color w:val="000000" w:themeColor="text1"/>
        </w:rPr>
        <w:t>、都道府県や市町村に対する支援を行います。</w:t>
      </w:r>
      <w:r w:rsidR="00D95288" w:rsidRPr="00A60CA1">
        <w:rPr>
          <w:rFonts w:hint="eastAsia"/>
          <w:color w:val="000000" w:themeColor="text1"/>
        </w:rPr>
        <w:t>国の補助事業については、都道府県及び市町村がこれらの事業を積極的に活用して、地域のニーズに応じた施策を展開していくことができるよう、必要な支援を行</w:t>
      </w:r>
      <w:r w:rsidR="006A096C" w:rsidRPr="00A60CA1">
        <w:rPr>
          <w:rFonts w:hint="eastAsia"/>
          <w:color w:val="000000" w:themeColor="text1"/>
        </w:rPr>
        <w:t>います</w:t>
      </w:r>
      <w:r w:rsidR="00D95288" w:rsidRPr="00A60CA1">
        <w:rPr>
          <w:rFonts w:hint="eastAsia"/>
          <w:color w:val="000000" w:themeColor="text1"/>
        </w:rPr>
        <w:t>。</w:t>
      </w:r>
      <w:r w:rsidR="00D95288" w:rsidRPr="00A60CA1">
        <w:rPr>
          <w:color w:val="000000" w:themeColor="text1"/>
        </w:rPr>
        <w:cr/>
      </w:r>
    </w:p>
    <w:p w14:paraId="3B34DBCF" w14:textId="77777777" w:rsidR="00C44381" w:rsidRPr="009C5A8A" w:rsidRDefault="00C44381" w:rsidP="00C44381">
      <w:pPr>
        <w:ind w:leftChars="250" w:left="500"/>
        <w:rPr>
          <w:b/>
          <w:bCs/>
        </w:rPr>
      </w:pPr>
      <w:r w:rsidRPr="009C5A8A">
        <w:rPr>
          <w:rFonts w:hint="eastAsia"/>
          <w:b/>
          <w:bCs/>
        </w:rPr>
        <w:t>（２）大阪府の役割</w:t>
      </w:r>
    </w:p>
    <w:p w14:paraId="75E17587" w14:textId="77777777" w:rsidR="00C44381" w:rsidRPr="009C5A8A" w:rsidRDefault="00C44381" w:rsidP="00C44381">
      <w:pPr>
        <w:spacing w:line="-320" w:lineRule="auto"/>
        <w:ind w:leftChars="250" w:left="500"/>
      </w:pPr>
      <w:r w:rsidRPr="009C5A8A">
        <w:rPr>
          <w:rFonts w:hint="eastAsia"/>
        </w:rPr>
        <w:t xml:space="preserve">　本計画に基づき、福祉事務所未設置の町村において地域の実情に応じた施策を実施するとともに、市等の自立促進計画策定及び円滑な事業実施に向け</w:t>
      </w:r>
      <w:r w:rsidRPr="009C5A8A">
        <w:t>、</w:t>
      </w:r>
      <w:r w:rsidRPr="009C5A8A">
        <w:rPr>
          <w:rFonts w:hint="eastAsia"/>
        </w:rPr>
        <w:t>広域的な観点からの事業実施や必要な情報提供等の支援を行います。</w:t>
      </w:r>
    </w:p>
    <w:p w14:paraId="6566BA5F" w14:textId="77777777" w:rsidR="00C44381" w:rsidRPr="009C5A8A" w:rsidRDefault="00C44381" w:rsidP="00C44381">
      <w:pPr>
        <w:spacing w:line="-320" w:lineRule="auto"/>
        <w:ind w:leftChars="250" w:left="500"/>
      </w:pPr>
      <w:r w:rsidRPr="009C5A8A">
        <w:rPr>
          <w:rFonts w:hint="eastAsia"/>
        </w:rPr>
        <w:t xml:space="preserve">　さらに、地域における支援者、支援機関等の連携強化を図るため、必要な情報提供やお互いが接する機会の提供等に努めます。</w:t>
      </w:r>
    </w:p>
    <w:p w14:paraId="3108B1F1" w14:textId="77777777" w:rsidR="00C44381" w:rsidRPr="009C5A8A" w:rsidRDefault="00C44381" w:rsidP="00C44381">
      <w:pPr>
        <w:spacing w:line="-320" w:lineRule="auto"/>
        <w:ind w:leftChars="250" w:left="500"/>
      </w:pPr>
      <w:r w:rsidRPr="009C5A8A">
        <w:rPr>
          <w:rFonts w:hint="eastAsia"/>
        </w:rPr>
        <w:t xml:space="preserve">　また、ハローワークにおける就業あっせんをはじめとした各種事業を実施する国との適切な連携に努めます。</w:t>
      </w:r>
    </w:p>
    <w:p w14:paraId="359F45D0" w14:textId="77777777" w:rsidR="00C44381" w:rsidRPr="009C5A8A" w:rsidRDefault="00C44381" w:rsidP="00C44381">
      <w:pPr>
        <w:ind w:leftChars="250" w:left="500"/>
      </w:pPr>
    </w:p>
    <w:p w14:paraId="3A461F8B" w14:textId="77777777" w:rsidR="00C44381" w:rsidRPr="009C5A8A" w:rsidRDefault="00C44381" w:rsidP="00C44381">
      <w:pPr>
        <w:ind w:leftChars="250" w:left="500"/>
        <w:rPr>
          <w:b/>
          <w:bCs/>
        </w:rPr>
      </w:pPr>
      <w:r w:rsidRPr="009C5A8A">
        <w:rPr>
          <w:rFonts w:hint="eastAsia"/>
          <w:b/>
          <w:bCs/>
        </w:rPr>
        <w:t>（３）市町村の役割</w:t>
      </w:r>
    </w:p>
    <w:p w14:paraId="2F34EF50" w14:textId="5365DF7C" w:rsidR="00C44381" w:rsidRPr="0008490D" w:rsidRDefault="00C44381" w:rsidP="00C44381">
      <w:pPr>
        <w:spacing w:line="-320" w:lineRule="auto"/>
        <w:ind w:leftChars="250" w:left="500"/>
        <w:rPr>
          <w:color w:val="000000" w:themeColor="text1"/>
        </w:rPr>
      </w:pPr>
      <w:r w:rsidRPr="009C5A8A">
        <w:rPr>
          <w:rFonts w:hint="eastAsia"/>
        </w:rPr>
        <w:t xml:space="preserve">　住民に身近な地方公共団体として、法令や市等において策定した自立促進計画を踏まえ、ひとり親家庭等に対し、相談に応じ、施策や取り組みについてきめ細かな情報提供を行う</w:t>
      </w:r>
      <w:r w:rsidRPr="005126CC">
        <w:rPr>
          <w:rFonts w:hint="eastAsia"/>
        </w:rPr>
        <w:t>ことが</w:t>
      </w:r>
      <w:r w:rsidR="005126CC" w:rsidRPr="0008490D">
        <w:rPr>
          <w:rFonts w:hint="eastAsia"/>
          <w:color w:val="000000" w:themeColor="text1"/>
        </w:rPr>
        <w:t>求められ</w:t>
      </w:r>
      <w:r w:rsidRPr="0008490D">
        <w:rPr>
          <w:rFonts w:hint="eastAsia"/>
          <w:color w:val="000000" w:themeColor="text1"/>
        </w:rPr>
        <w:t>ます。</w:t>
      </w:r>
    </w:p>
    <w:p w14:paraId="1CCDA569" w14:textId="77777777" w:rsidR="00C44381" w:rsidRPr="009C5A8A" w:rsidRDefault="00C44381" w:rsidP="00C44381">
      <w:pPr>
        <w:spacing w:line="-320" w:lineRule="auto"/>
        <w:ind w:leftChars="250" w:left="500" w:firstLineChars="100" w:firstLine="200"/>
      </w:pPr>
      <w:r w:rsidRPr="009C5A8A">
        <w:t>また</w:t>
      </w:r>
      <w:r w:rsidRPr="009C5A8A">
        <w:rPr>
          <w:rFonts w:hint="eastAsia"/>
        </w:rPr>
        <w:t>、子育て支援や公営住宅の優先入居など、市町村が主体となる事業について、地域の実情に応じてひとり親家庭等に配慮した施策の実施が求められます。</w:t>
      </w:r>
    </w:p>
    <w:p w14:paraId="184F5C5A" w14:textId="77777777" w:rsidR="00C44381" w:rsidRPr="009C5A8A" w:rsidRDefault="00C44381" w:rsidP="00C44381">
      <w:pPr>
        <w:spacing w:line="-320" w:lineRule="auto"/>
        <w:ind w:leftChars="250" w:left="500"/>
      </w:pPr>
      <w:r w:rsidRPr="009C5A8A">
        <w:rPr>
          <w:rFonts w:hint="eastAsia"/>
        </w:rPr>
        <w:t xml:space="preserve">　さらに、児童扶養手当の支給と自立支援を一体的に行うといった重要な役割を担うことが求められます。</w:t>
      </w:r>
    </w:p>
    <w:p w14:paraId="3796ACCE" w14:textId="77777777" w:rsidR="00C44381" w:rsidRPr="009C5A8A" w:rsidRDefault="00C44381" w:rsidP="00C44381">
      <w:pPr>
        <w:ind w:leftChars="250" w:left="500"/>
      </w:pPr>
      <w:r w:rsidRPr="009C5A8A">
        <w:rPr>
          <w:rFonts w:hint="eastAsia"/>
        </w:rPr>
        <w:t xml:space="preserve">　</w:t>
      </w:r>
    </w:p>
    <w:p w14:paraId="2A7038F3" w14:textId="77777777" w:rsidR="00C44381" w:rsidRPr="009C5A8A" w:rsidRDefault="00C44381" w:rsidP="00C44381">
      <w:pPr>
        <w:ind w:leftChars="250" w:left="500"/>
        <w:rPr>
          <w:b/>
          <w:bCs/>
        </w:rPr>
      </w:pPr>
      <w:r w:rsidRPr="009C5A8A">
        <w:rPr>
          <w:b/>
          <w:bCs/>
        </w:rPr>
        <w:t>（４）関係団体等の役割</w:t>
      </w:r>
    </w:p>
    <w:p w14:paraId="2E457B26" w14:textId="1BFB5BAF" w:rsidR="00C44381" w:rsidRPr="009C5A8A" w:rsidRDefault="00C44381" w:rsidP="00C44381">
      <w:pPr>
        <w:spacing w:line="-320" w:lineRule="auto"/>
        <w:ind w:leftChars="250" w:left="500"/>
      </w:pPr>
      <w:r w:rsidRPr="00A60CA1">
        <w:rPr>
          <w:rFonts w:hint="eastAsia"/>
          <w:color w:val="000000" w:themeColor="text1"/>
        </w:rPr>
        <w:t xml:space="preserve">　民間企業には、</w:t>
      </w:r>
      <w:r w:rsidR="00060F2D" w:rsidRPr="00A60CA1">
        <w:rPr>
          <w:rFonts w:hint="eastAsia"/>
          <w:color w:val="000000" w:themeColor="text1"/>
        </w:rPr>
        <w:t>母子家庭の母及び父子家庭の父の就業の支援に関する</w:t>
      </w:r>
      <w:r w:rsidRPr="00A60CA1">
        <w:rPr>
          <w:rFonts w:hint="eastAsia"/>
          <w:color w:val="000000" w:themeColor="text1"/>
        </w:rPr>
        <w:t>特別措置法の趣旨に鑑</w:t>
      </w:r>
      <w:r w:rsidRPr="009C5A8A">
        <w:rPr>
          <w:rFonts w:hint="eastAsia"/>
        </w:rPr>
        <w:t>み、ひとり親家庭の雇用促進や仕事と子育ての両立ができるよう、子育てしやすい職場環境を整備することが求められています。</w:t>
      </w:r>
    </w:p>
    <w:p w14:paraId="161A468A" w14:textId="19D5E317" w:rsidR="00C44381" w:rsidRPr="0045451C" w:rsidRDefault="00C44381" w:rsidP="00060F2D">
      <w:pPr>
        <w:spacing w:line="-320" w:lineRule="auto"/>
        <w:ind w:leftChars="250" w:left="500"/>
      </w:pPr>
      <w:r w:rsidRPr="009C5A8A">
        <w:rPr>
          <w:rFonts w:hint="eastAsia"/>
        </w:rPr>
        <w:t xml:space="preserve">　ひとり親家庭等に対する支援を行う社会福祉法人やＮＰＯ等のさまざまな団体には、その設</w:t>
      </w:r>
      <w:r w:rsidRPr="0008490D">
        <w:rPr>
          <w:rFonts w:hint="eastAsia"/>
          <w:color w:val="000000" w:themeColor="text1"/>
        </w:rPr>
        <w:t>立目的やそれぞれの特性を活かし</w:t>
      </w:r>
      <w:r w:rsidR="005126CC" w:rsidRPr="0008490D">
        <w:rPr>
          <w:rFonts w:hint="eastAsia"/>
          <w:color w:val="000000" w:themeColor="text1"/>
        </w:rPr>
        <w:t>支援を行っていますが</w:t>
      </w:r>
      <w:r w:rsidRPr="0008490D">
        <w:rPr>
          <w:rFonts w:hint="eastAsia"/>
          <w:color w:val="000000" w:themeColor="text1"/>
        </w:rPr>
        <w:t>、行政とも</w:t>
      </w:r>
      <w:r w:rsidR="005126CC" w:rsidRPr="0008490D">
        <w:rPr>
          <w:rFonts w:hint="eastAsia"/>
          <w:color w:val="000000" w:themeColor="text1"/>
        </w:rPr>
        <w:t>更に</w:t>
      </w:r>
      <w:r w:rsidRPr="0008490D">
        <w:rPr>
          <w:rFonts w:hint="eastAsia"/>
          <w:color w:val="000000" w:themeColor="text1"/>
        </w:rPr>
        <w:t>連携・協働しながら、</w:t>
      </w:r>
      <w:r w:rsidRPr="009C5A8A">
        <w:rPr>
          <w:rFonts w:hint="eastAsia"/>
        </w:rPr>
        <w:t>子育てや就業などさまざまな場面における</w:t>
      </w:r>
      <w:r w:rsidRPr="005126CC">
        <w:rPr>
          <w:rFonts w:hint="eastAsia"/>
        </w:rPr>
        <w:t>支援</w:t>
      </w:r>
      <w:r w:rsidRPr="009C5A8A">
        <w:rPr>
          <w:rFonts w:hint="eastAsia"/>
        </w:rPr>
        <w:t>を行うことが求められています。</w:t>
      </w:r>
    </w:p>
    <w:p w14:paraId="0910DEF9" w14:textId="77777777" w:rsidR="00C44381" w:rsidRDefault="00C44381" w:rsidP="00C44381">
      <w:pPr>
        <w:spacing w:line="-320" w:lineRule="auto"/>
        <w:ind w:leftChars="250" w:left="902" w:hangingChars="200" w:hanging="402"/>
        <w:rPr>
          <w:b/>
          <w:bCs/>
        </w:rPr>
      </w:pPr>
      <w:r>
        <w:rPr>
          <w:b/>
          <w:bCs/>
        </w:rPr>
        <w:br w:type="page"/>
      </w:r>
    </w:p>
    <w:p w14:paraId="2CC3B8BD" w14:textId="2CC50828" w:rsidR="00D47157" w:rsidRPr="00176165" w:rsidRDefault="00C11E81" w:rsidP="00921E09">
      <w:pPr>
        <w:pStyle w:val="1"/>
        <w:rPr>
          <w:color w:val="000000" w:themeColor="text1"/>
        </w:rPr>
      </w:pPr>
      <w:bookmarkStart w:id="139" w:name="_Toc166164964"/>
      <w:r>
        <w:rPr>
          <w:rFonts w:hint="eastAsia"/>
          <w:color w:val="000000" w:themeColor="text1"/>
        </w:rPr>
        <w:lastRenderedPageBreak/>
        <w:t>Ⅳ</w:t>
      </w:r>
      <w:r w:rsidR="00D47157" w:rsidRPr="00176165">
        <w:rPr>
          <w:rFonts w:hint="eastAsia"/>
          <w:color w:val="000000" w:themeColor="text1"/>
        </w:rPr>
        <w:t xml:space="preserve">　第</w:t>
      </w:r>
      <w:r w:rsidR="00257922" w:rsidRPr="00176165">
        <w:rPr>
          <w:rFonts w:hint="eastAsia"/>
          <w:color w:val="000000" w:themeColor="text1"/>
        </w:rPr>
        <w:t>五</w:t>
      </w:r>
      <w:r w:rsidR="00D47157" w:rsidRPr="00176165">
        <w:rPr>
          <w:rFonts w:hint="eastAsia"/>
          <w:color w:val="000000" w:themeColor="text1"/>
        </w:rPr>
        <w:t>次計画の基本目標及び具体的取り組み</w:t>
      </w:r>
      <w:bookmarkEnd w:id="139"/>
    </w:p>
    <w:p w14:paraId="6B92EA92" w14:textId="5E00823F" w:rsidR="00D47157" w:rsidRPr="00D47157" w:rsidRDefault="00D47157" w:rsidP="00DD2D56">
      <w:pPr>
        <w:pStyle w:val="2"/>
      </w:pPr>
      <w:bookmarkStart w:id="140" w:name="_Toc166164965"/>
      <w:r w:rsidRPr="00D47157">
        <w:rPr>
          <w:rFonts w:hint="eastAsia"/>
        </w:rPr>
        <w:t>１．計画の基本目標</w:t>
      </w:r>
      <w:bookmarkEnd w:id="140"/>
    </w:p>
    <w:p w14:paraId="0BEBEC05" w14:textId="3A71F1CC" w:rsidR="00D47157" w:rsidRPr="00176165" w:rsidRDefault="00D47157" w:rsidP="00F7673A">
      <w:pPr>
        <w:spacing w:line="280" w:lineRule="exact"/>
        <w:ind w:leftChars="100" w:left="200" w:firstLineChars="100" w:firstLine="200"/>
        <w:rPr>
          <w:color w:val="000000" w:themeColor="text1"/>
        </w:rPr>
      </w:pPr>
      <w:bookmarkStart w:id="141" w:name="_Hlk170749583"/>
      <w:r w:rsidRPr="00176165">
        <w:rPr>
          <w:rFonts w:hint="eastAsia"/>
          <w:color w:val="000000" w:themeColor="text1"/>
        </w:rPr>
        <w:t>ひとり親家庭及び寡婦の自立を図るため、（１）就業支援、（２）子育てをはじめとした生活面への支援、（３）</w:t>
      </w:r>
      <w:r w:rsidR="00BD70C8" w:rsidRPr="00A60CA1">
        <w:rPr>
          <w:rFonts w:hint="eastAsia"/>
          <w:color w:val="000000" w:themeColor="text1"/>
        </w:rPr>
        <w:t>共同養育の推進</w:t>
      </w:r>
      <w:r w:rsidRPr="00176165">
        <w:rPr>
          <w:rFonts w:hint="eastAsia"/>
          <w:color w:val="000000" w:themeColor="text1"/>
        </w:rPr>
        <w:t>、（４）経済的支援、（５）相談機能の充実、（６）人権尊重の社会づくりを総合的に推進します。</w:t>
      </w:r>
    </w:p>
    <w:bookmarkEnd w:id="141"/>
    <w:p w14:paraId="30F2E171" w14:textId="7DF1C0A4" w:rsidR="00D47157" w:rsidRPr="00176165" w:rsidRDefault="00D47157" w:rsidP="00F7673A">
      <w:pPr>
        <w:spacing w:line="280" w:lineRule="exact"/>
        <w:ind w:leftChars="100" w:left="200" w:firstLineChars="100" w:firstLine="200"/>
        <w:rPr>
          <w:color w:val="000000" w:themeColor="text1"/>
        </w:rPr>
      </w:pPr>
      <w:r w:rsidRPr="00176165">
        <w:rPr>
          <w:rFonts w:hint="eastAsia"/>
          <w:color w:val="000000" w:themeColor="text1"/>
        </w:rPr>
        <w:t>計画の具体的取り組みは次のとおりですが、このうち、府として</w:t>
      </w:r>
      <w:r w:rsidR="00B20015" w:rsidRPr="00B20015">
        <w:rPr>
          <w:rFonts w:hint="eastAsia"/>
          <w:color w:val="000000" w:themeColor="text1"/>
        </w:rPr>
        <w:t>５</w:t>
      </w:r>
      <w:r w:rsidRPr="00176165">
        <w:rPr>
          <w:rFonts w:hint="eastAsia"/>
          <w:color w:val="000000" w:themeColor="text1"/>
        </w:rPr>
        <w:t>年間</w:t>
      </w:r>
      <w:bookmarkStart w:id="142" w:name="_Hlk170749750"/>
      <w:r w:rsidRPr="00176165">
        <w:rPr>
          <w:rFonts w:hint="eastAsia"/>
          <w:color w:val="000000" w:themeColor="text1"/>
        </w:rPr>
        <w:t>の計画期間中に、重点的に取り組むものは「重点施策」</w:t>
      </w:r>
      <w:bookmarkEnd w:id="142"/>
      <w:r w:rsidRPr="00176165">
        <w:rPr>
          <w:rFonts w:hint="eastAsia"/>
          <w:color w:val="000000" w:themeColor="text1"/>
        </w:rPr>
        <w:t>としています。</w:t>
      </w:r>
    </w:p>
    <w:p w14:paraId="6A70A880" w14:textId="77777777" w:rsidR="008101A0" w:rsidRDefault="008101A0" w:rsidP="00F7673A">
      <w:pPr>
        <w:spacing w:line="120" w:lineRule="exact"/>
      </w:pPr>
    </w:p>
    <w:p w14:paraId="4E2C227C" w14:textId="1D36BDFD" w:rsidR="008101A0" w:rsidRDefault="008101A0" w:rsidP="00F7673A">
      <w:pPr>
        <w:spacing w:line="120" w:lineRule="exact"/>
      </w:pPr>
      <w:r w:rsidRPr="0045451C">
        <w:rPr>
          <w:rFonts w:hint="eastAsia"/>
          <w:noProof/>
        </w:rPr>
        <mc:AlternateContent>
          <mc:Choice Requires="wps">
            <w:drawing>
              <wp:anchor distT="0" distB="0" distL="114300" distR="114300" simplePos="0" relativeHeight="251638806" behindDoc="0" locked="0" layoutInCell="1" allowOverlap="1" wp14:anchorId="567EDE66" wp14:editId="626AB84C">
                <wp:simplePos x="0" y="0"/>
                <wp:positionH relativeFrom="column">
                  <wp:posOffset>0</wp:posOffset>
                </wp:positionH>
                <wp:positionV relativeFrom="paragraph">
                  <wp:posOffset>21590</wp:posOffset>
                </wp:positionV>
                <wp:extent cx="5724000" cy="324000"/>
                <wp:effectExtent l="0" t="0" r="10160" b="19050"/>
                <wp:wrapNone/>
                <wp:docPr id="215"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000" cy="324000"/>
                        </a:xfrm>
                        <a:prstGeom prst="roundRect">
                          <a:avLst>
                            <a:gd name="adj" fmla="val 16667"/>
                          </a:avLst>
                        </a:prstGeom>
                        <a:solidFill>
                          <a:srgbClr val="000000"/>
                        </a:solidFill>
                        <a:ln w="19050">
                          <a:solidFill>
                            <a:srgbClr val="000000"/>
                          </a:solidFill>
                          <a:round/>
                          <a:headEnd/>
                          <a:tailEnd/>
                        </a:ln>
                      </wps:spPr>
                      <wps:txbx>
                        <w:txbxContent>
                          <w:p w14:paraId="67463DE9" w14:textId="77777777" w:rsidR="00D47157" w:rsidRDefault="00D47157" w:rsidP="0081782C">
                            <w:pPr>
                              <w:spacing w:line="240" w:lineRule="atLeast"/>
                              <w:ind w:firstLineChars="100" w:firstLine="201"/>
                              <w:rPr>
                                <w:b/>
                                <w:color w:val="FFFFFF"/>
                              </w:rPr>
                            </w:pPr>
                            <w:r>
                              <w:rPr>
                                <w:rFonts w:hint="eastAsia"/>
                                <w:b/>
                                <w:color w:val="FFFFFF"/>
                              </w:rPr>
                              <w:t>基本目標１　就業支援</w:t>
                            </w:r>
                          </w:p>
                          <w:p w14:paraId="0CC2144D" w14:textId="77777777" w:rsidR="00D47157" w:rsidRDefault="00D47157" w:rsidP="00D47157">
                            <w:pPr>
                              <w:spacing w:line="240" w:lineRule="atLeast"/>
                              <w:ind w:firstLineChars="100" w:firstLine="200"/>
                              <w:rPr>
                                <w:color w:val="FFFFFF"/>
                              </w:rPr>
                            </w:pPr>
                            <w:r>
                              <w:rPr>
                                <w:rFonts w:hint="eastAsia"/>
                              </w:rPr>
                              <w:t>母子家庭の母は約85%が就業しているものの、収入が低い現状を踏まえ、母子家庭及び寡婦が安定的な収入を得ることにより、自立した生活を送ることができるよう、職業能力向上のための訓練、効果的な就業あっせん、就業機会の創出など、就業面における支援の充実を図ります。</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EDE66" id="AutoShape 552" o:spid="_x0000_s1037" style="position:absolute;margin-left:0;margin-top:1.7pt;width:450.7pt;height:25.5pt;z-index:251638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" fillcolor="black" strokeweight="1.5pt">
                <v:textbox inset="1mm,1mm,1mm,1mm">
                  <w:txbxContent>
                    <w:p w14:paraId="67463DE9" w14:textId="77777777" w:rsidR="00D47157" w:rsidRDefault="00D47157" w:rsidP="0081782C">
                      <w:pPr>
                        <w:spacing w:line="240" w:lineRule="atLeast"/>
                        <w:ind w:firstLineChars="100" w:firstLine="201"/>
                        <w:rPr>
                          <w:b/>
                          <w:color w:val="FFFFFF"/>
                        </w:rPr>
                      </w:pPr>
                      <w:r>
                        <w:rPr>
                          <w:rFonts w:hint="eastAsia"/>
                          <w:b/>
                          <w:color w:val="FFFFFF"/>
                        </w:rPr>
                        <w:t>基本目標１　就業支援</w:t>
                      </w:r>
                    </w:p>
                    <w:p w14:paraId="0CC2144D" w14:textId="77777777" w:rsidR="00D47157" w:rsidRDefault="00D47157" w:rsidP="00D47157">
                      <w:pPr>
                        <w:spacing w:line="240" w:lineRule="atLeast"/>
                        <w:ind w:firstLineChars="100" w:firstLine="200"/>
                        <w:rPr>
                          <w:color w:val="FFFFFF"/>
                        </w:rPr>
                      </w:pPr>
                      <w:r>
                        <w:rPr>
                          <w:rFonts w:hint="eastAsia"/>
                        </w:rPr>
                        <w:t>母子家庭の母は約85%が就業しているものの、収入が低い現状を踏まえ、母子家庭及び寡婦が安定的な収入を得ることにより、自立した生活を送ることができるよう、職業能力向上のための訓練、効果的な就業あっせん、就業機会の創出など、就業面における支援の充実を図ります。</w:t>
                      </w:r>
                    </w:p>
                  </w:txbxContent>
                </v:textbox>
              </v:roundrect>
            </w:pict>
          </mc:Fallback>
        </mc:AlternateContent>
      </w:r>
    </w:p>
    <w:p w14:paraId="6422BF74" w14:textId="0B5028B7" w:rsidR="00D47157" w:rsidRPr="0045451C" w:rsidRDefault="00D47157" w:rsidP="00F7673A">
      <w:pPr>
        <w:spacing w:line="120" w:lineRule="exact"/>
      </w:pPr>
    </w:p>
    <w:p w14:paraId="2417B34A" w14:textId="0DF73D4A" w:rsidR="00D47157" w:rsidRPr="008101A0" w:rsidRDefault="00FE14FB" w:rsidP="00D47157">
      <w:pPr>
        <w:rPr>
          <w:sz w:val="18"/>
          <w:szCs w:val="18"/>
        </w:rPr>
      </w:pPr>
      <w:r w:rsidRPr="008101A0">
        <w:rPr>
          <w:rFonts w:hint="eastAsia"/>
          <w:noProof/>
          <w:sz w:val="18"/>
          <w:szCs w:val="18"/>
        </w:rPr>
        <mc:AlternateContent>
          <mc:Choice Requires="wps">
            <w:drawing>
              <wp:anchor distT="0" distB="0" distL="114300" distR="114300" simplePos="0" relativeHeight="251638794" behindDoc="0" locked="0" layoutInCell="1" allowOverlap="1" wp14:anchorId="525F10E7" wp14:editId="009EF756">
                <wp:simplePos x="0" y="0"/>
                <wp:positionH relativeFrom="column">
                  <wp:posOffset>460284</wp:posOffset>
                </wp:positionH>
                <wp:positionV relativeFrom="paragraph">
                  <wp:posOffset>866684</wp:posOffset>
                </wp:positionV>
                <wp:extent cx="0" cy="3145972"/>
                <wp:effectExtent l="0" t="0" r="38100" b="35560"/>
                <wp:wrapNone/>
                <wp:docPr id="180" name="直線コネクタ 180"/>
                <wp:cNvGraphicFramePr/>
                <a:graphic xmlns:a="http://schemas.openxmlformats.org/drawingml/2006/main">
                  <a:graphicData uri="http://schemas.microsoft.com/office/word/2010/wordprocessingShape">
                    <wps:wsp>
                      <wps:cNvCnPr/>
                      <wps:spPr>
                        <a:xfrm flipH="1">
                          <a:off x="0" y="0"/>
                          <a:ext cx="0" cy="3145972"/>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9AD5B08" id="直線コネクタ 180" o:spid="_x0000_s1026" style="position:absolute;left:0;text-align:left;flip:x;z-index:251638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68.25pt" to="36.25pt,3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" strokecolor="windowText" strokeweight="1.5pt"/>
            </w:pict>
          </mc:Fallback>
        </mc:AlternateContent>
      </w:r>
      <w:r w:rsidRPr="008101A0">
        <w:rPr>
          <w:rFonts w:hint="eastAsia"/>
          <w:noProof/>
          <w:sz w:val="18"/>
          <w:szCs w:val="18"/>
        </w:rPr>
        <mc:AlternateContent>
          <mc:Choice Requires="wps">
            <w:drawing>
              <wp:anchor distT="0" distB="0" distL="114300" distR="114300" simplePos="0" relativeHeight="251662400" behindDoc="0" locked="0" layoutInCell="1" allowOverlap="1" wp14:anchorId="4639607C" wp14:editId="689D571E">
                <wp:simplePos x="0" y="0"/>
                <wp:positionH relativeFrom="column">
                  <wp:posOffset>481965</wp:posOffset>
                </wp:positionH>
                <wp:positionV relativeFrom="paragraph">
                  <wp:posOffset>4015195</wp:posOffset>
                </wp:positionV>
                <wp:extent cx="228600" cy="0"/>
                <wp:effectExtent l="0" t="0" r="19050" b="19050"/>
                <wp:wrapNone/>
                <wp:docPr id="8" name="直線コネクタ 8"/>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xmlns:oel="http://schemas.microsoft.com/office/2019/extlst">
            <w:pict>
              <v:line w14:anchorId="46C6FE59" id="直線コネクタ 8" o:spid="_x0000_s1026" style="position:absolute;left:0;text-align:left;z-index:25166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5pt,316.15pt" to="55.95pt,3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" strokecolor="windowText" strokeweight="1.5pt"/>
            </w:pict>
          </mc:Fallback>
        </mc:AlternateContent>
      </w:r>
      <w:r w:rsidRPr="008101A0">
        <w:rPr>
          <w:rFonts w:hint="eastAsia"/>
          <w:noProof/>
          <w:sz w:val="18"/>
          <w:szCs w:val="18"/>
        </w:rPr>
        <mc:AlternateContent>
          <mc:Choice Requires="wps">
            <w:drawing>
              <wp:anchor distT="0" distB="0" distL="114300" distR="114300" simplePos="0" relativeHeight="251660352" behindDoc="0" locked="0" layoutInCell="1" allowOverlap="1" wp14:anchorId="725D3971" wp14:editId="2C74A9D5">
                <wp:simplePos x="0" y="0"/>
                <wp:positionH relativeFrom="column">
                  <wp:posOffset>482418</wp:posOffset>
                </wp:positionH>
                <wp:positionV relativeFrom="paragraph">
                  <wp:posOffset>1528173</wp:posOffset>
                </wp:positionV>
                <wp:extent cx="228600" cy="0"/>
                <wp:effectExtent l="0" t="0" r="19050" b="19050"/>
                <wp:wrapNone/>
                <wp:docPr id="6" name="直線コネクタ 6"/>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xmlns:oel="http://schemas.microsoft.com/office/2019/extlst">
            <w:pict>
              <v:line w14:anchorId="1EB55B8F" id="直線コネクタ 6" o:spid="_x0000_s1026" style="position:absolute;left:0;text-align:left;z-index:25166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120.35pt" to="56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" strokecolor="windowText" strokeweight="1.5pt"/>
            </w:pict>
          </mc:Fallback>
        </mc:AlternateContent>
      </w:r>
      <w:r w:rsidR="00226B6E" w:rsidRPr="008101A0">
        <w:rPr>
          <w:rFonts w:hint="eastAsia"/>
          <w:noProof/>
          <w:sz w:val="18"/>
          <w:szCs w:val="18"/>
        </w:rPr>
        <mc:AlternateContent>
          <mc:Choice Requires="wps">
            <w:drawing>
              <wp:anchor distT="0" distB="0" distL="114300" distR="114300" simplePos="0" relativeHeight="251638798" behindDoc="0" locked="0" layoutInCell="1" allowOverlap="1" wp14:anchorId="59FEB403" wp14:editId="6DB58AE5">
                <wp:simplePos x="0" y="0"/>
                <wp:positionH relativeFrom="column">
                  <wp:posOffset>475615</wp:posOffset>
                </wp:positionH>
                <wp:positionV relativeFrom="paragraph">
                  <wp:posOffset>2513526</wp:posOffset>
                </wp:positionV>
                <wp:extent cx="228600" cy="0"/>
                <wp:effectExtent l="0" t="0" r="19050" b="19050"/>
                <wp:wrapNone/>
                <wp:docPr id="182" name="直線コネクタ 182"/>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xmlns:oel="http://schemas.microsoft.com/office/2019/extlst">
            <w:pict>
              <v:line w14:anchorId="6A6FF02E" id="直線コネクタ 182" o:spid="_x0000_s1026" style="position:absolute;left:0;text-align:left;z-index:2516387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197.9pt" to="55.45pt,1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" strokecolor="windowText" strokeweight="1.5pt"/>
            </w:pict>
          </mc:Fallback>
        </mc:AlternateContent>
      </w:r>
      <w:r w:rsidR="0081782C" w:rsidRPr="008101A0">
        <w:rPr>
          <w:rFonts w:hint="eastAsia"/>
          <w:noProof/>
          <w:sz w:val="18"/>
          <w:szCs w:val="18"/>
        </w:rPr>
        <mc:AlternateContent>
          <mc:Choice Requires="wps">
            <w:drawing>
              <wp:inline distT="0" distB="0" distL="0" distR="0" wp14:anchorId="57E46021" wp14:editId="67B5C039">
                <wp:extent cx="5723890" cy="845820"/>
                <wp:effectExtent l="0" t="0" r="10160" b="11430"/>
                <wp:docPr id="216"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845820"/>
                        </a:xfrm>
                        <a:prstGeom prst="roundRect">
                          <a:avLst>
                            <a:gd name="adj" fmla="val 16667"/>
                          </a:avLst>
                        </a:prstGeom>
                        <a:solidFill>
                          <a:srgbClr val="FFFFFF"/>
                        </a:solidFill>
                        <a:ln w="19050">
                          <a:solidFill>
                            <a:srgbClr val="000000"/>
                          </a:solidFill>
                          <a:round/>
                          <a:headEnd/>
                          <a:tailEnd/>
                        </a:ln>
                      </wps:spPr>
                      <wps:txbx>
                        <w:txbxContent>
                          <w:p w14:paraId="446AD299" w14:textId="77777777" w:rsidR="00D47157" w:rsidRPr="00176165" w:rsidRDefault="00D47157" w:rsidP="00D47157">
                            <w:pPr>
                              <w:spacing w:line="0" w:lineRule="atLeast"/>
                              <w:ind w:firstLineChars="100" w:firstLine="180"/>
                              <w:rPr>
                                <w:color w:val="000000" w:themeColor="text1"/>
                                <w:sz w:val="18"/>
                                <w:szCs w:val="18"/>
                              </w:rPr>
                            </w:pPr>
                          </w:p>
                          <w:p w14:paraId="0827DE13" w14:textId="565B184F" w:rsidR="00D47157" w:rsidRPr="00176165" w:rsidRDefault="00E94E08" w:rsidP="00D47157">
                            <w:pPr>
                              <w:spacing w:line="0" w:lineRule="atLeast"/>
                              <w:ind w:firstLineChars="100" w:firstLine="180"/>
                              <w:rPr>
                                <w:color w:val="000000" w:themeColor="text1"/>
                                <w:sz w:val="18"/>
                                <w:szCs w:val="18"/>
                              </w:rPr>
                            </w:pPr>
                            <w:r w:rsidRPr="00176165">
                              <w:rPr>
                                <w:rFonts w:hint="eastAsia"/>
                                <w:color w:val="000000" w:themeColor="text1"/>
                                <w:sz w:val="18"/>
                                <w:szCs w:val="18"/>
                              </w:rPr>
                              <w:t>母子家庭等就業・自立支援センター事業における就業相談や就業情報提供、生活や養育費等の相談対応、就業支援講習会の充実など、就業と生活支援を組み合わせたワンストップによる支援を軸としながら、民間事業主等への働きかけや表彰制度の推進による環境の整備などを、関係機関や関係事業との連携のもと総合的な取り組みとして推進していきます。</w:t>
                            </w:r>
                          </w:p>
                        </w:txbxContent>
                      </wps:txbx>
                      <wps:bodyPr rot="0" vert="horz" wrap="square" lIns="36000" tIns="0" rIns="36000" bIns="0" anchor="t" anchorCtr="0" upright="1">
                        <a:noAutofit/>
                      </wps:bodyPr>
                    </wps:wsp>
                  </a:graphicData>
                </a:graphic>
              </wp:inline>
            </w:drawing>
          </mc:Choice>
          <mc:Fallback>
            <w:pict>
              <v:roundrect w14:anchorId="57E46021" id="AutoShape 451" o:spid="_x0000_s1038" style="width:450.7pt;height:66.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" strokeweight="1.5pt">
                <v:textbox inset="1mm,0,1mm,0">
                  <w:txbxContent>
                    <w:p w14:paraId="446AD299" w14:textId="77777777" w:rsidR="00D47157" w:rsidRPr="00176165" w:rsidRDefault="00D47157" w:rsidP="00D47157">
                      <w:pPr>
                        <w:spacing w:line="0" w:lineRule="atLeast"/>
                        <w:ind w:firstLineChars="100" w:firstLine="180"/>
                        <w:rPr>
                          <w:color w:val="000000" w:themeColor="text1"/>
                          <w:sz w:val="18"/>
                          <w:szCs w:val="18"/>
                        </w:rPr>
                      </w:pPr>
                    </w:p>
                    <w:p w14:paraId="0827DE13" w14:textId="565B184F" w:rsidR="00D47157" w:rsidRPr="00176165" w:rsidRDefault="00E94E08" w:rsidP="00D47157">
                      <w:pPr>
                        <w:spacing w:line="0" w:lineRule="atLeast"/>
                        <w:ind w:firstLineChars="100" w:firstLine="180"/>
                        <w:rPr>
                          <w:color w:val="000000" w:themeColor="text1"/>
                          <w:sz w:val="18"/>
                          <w:szCs w:val="18"/>
                        </w:rPr>
                      </w:pPr>
                      <w:r w:rsidRPr="00176165">
                        <w:rPr>
                          <w:rFonts w:hint="eastAsia"/>
                          <w:color w:val="000000" w:themeColor="text1"/>
                          <w:sz w:val="18"/>
                          <w:szCs w:val="18"/>
                        </w:rPr>
                        <w:t>母子家庭等就業・自立支援センター事業における就業相談や就業情報提供、生活や養育費等の相談対応、就業支援講習会の充実など、就業と生活支援を組み合わせたワンストップによる支援を軸としながら、民間事業主等への働きかけや表彰制度の推進による環境の整備などを、関係機関や関係事業との連携のもと総合的な取り組みとして推進していきます。</w:t>
                      </w:r>
                    </w:p>
                  </w:txbxContent>
                </v:textbox>
                <w10:anchorlock/>
              </v:roundrect>
            </w:pict>
          </mc:Fallback>
        </mc:AlternateContent>
      </w:r>
    </w:p>
    <w:tbl>
      <w:tblPr>
        <w:tblW w:w="8217" w:type="dxa"/>
        <w:tblInd w:w="1129" w:type="dxa"/>
        <w:tblCellMar>
          <w:left w:w="99" w:type="dxa"/>
          <w:right w:w="99" w:type="dxa"/>
        </w:tblCellMar>
        <w:tblLook w:val="0000" w:firstRow="0" w:lastRow="0" w:firstColumn="0" w:lastColumn="0" w:noHBand="0" w:noVBand="0"/>
      </w:tblPr>
      <w:tblGrid>
        <w:gridCol w:w="6946"/>
        <w:gridCol w:w="1271"/>
      </w:tblGrid>
      <w:tr w:rsidR="003B115A" w:rsidRPr="008101A0" w14:paraId="5844AFC6" w14:textId="77777777" w:rsidTr="003B115A">
        <w:tc>
          <w:tcPr>
            <w:tcW w:w="6946" w:type="dxa"/>
            <w:tcBorders>
              <w:top w:val="dashed" w:sz="4" w:space="0" w:color="auto"/>
              <w:left w:val="dashed" w:sz="4" w:space="0" w:color="auto"/>
              <w:bottom w:val="dashed" w:sz="4" w:space="0" w:color="auto"/>
            </w:tcBorders>
          </w:tcPr>
          <w:p w14:paraId="72952590" w14:textId="77777777" w:rsidR="003B115A" w:rsidRPr="003B115A" w:rsidRDefault="003B115A" w:rsidP="003B115A">
            <w:pPr>
              <w:spacing w:line="240" w:lineRule="exact"/>
              <w:rPr>
                <w:b/>
                <w:bCs/>
                <w:sz w:val="18"/>
                <w:szCs w:val="18"/>
              </w:rPr>
            </w:pPr>
            <w:r w:rsidRPr="003B115A">
              <w:rPr>
                <w:rFonts w:hint="eastAsia"/>
                <w:b/>
                <w:bCs/>
                <w:sz w:val="18"/>
                <w:szCs w:val="18"/>
              </w:rPr>
              <w:t>【就業あっせん】</w:t>
            </w:r>
          </w:p>
          <w:p w14:paraId="5ECF0151" w14:textId="77777777" w:rsidR="003B115A" w:rsidRPr="008101A0" w:rsidRDefault="003B115A" w:rsidP="003B115A">
            <w:pPr>
              <w:spacing w:line="240" w:lineRule="exact"/>
              <w:rPr>
                <w:sz w:val="18"/>
                <w:szCs w:val="18"/>
              </w:rPr>
            </w:pPr>
            <w:r>
              <w:rPr>
                <w:rFonts w:hint="eastAsia"/>
                <w:sz w:val="18"/>
                <w:szCs w:val="18"/>
              </w:rPr>
              <w:t>①</w:t>
            </w:r>
            <w:r w:rsidRPr="008101A0">
              <w:rPr>
                <w:rFonts w:hint="eastAsia"/>
                <w:sz w:val="18"/>
                <w:szCs w:val="18"/>
              </w:rPr>
              <w:t xml:space="preserve"> 母子家庭等就業・自立支援センター事業の推進　</w:t>
            </w:r>
            <w:r w:rsidRPr="008101A0">
              <w:rPr>
                <w:rFonts w:hint="eastAsia"/>
                <w:sz w:val="18"/>
                <w:szCs w:val="18"/>
                <w:bdr w:val="single" w:sz="4" w:space="0" w:color="auto"/>
                <w:shd w:val="pct15" w:color="auto" w:fill="FFFFFF"/>
              </w:rPr>
              <w:t>重点</w:t>
            </w:r>
          </w:p>
          <w:p w14:paraId="467271F1" w14:textId="77777777" w:rsidR="003B115A" w:rsidRPr="008101A0" w:rsidRDefault="003B115A" w:rsidP="003B115A">
            <w:pPr>
              <w:spacing w:line="240" w:lineRule="exact"/>
              <w:rPr>
                <w:sz w:val="18"/>
                <w:szCs w:val="18"/>
              </w:rPr>
            </w:pPr>
            <w:r>
              <w:rPr>
                <w:rFonts w:hint="eastAsia"/>
                <w:sz w:val="18"/>
                <w:szCs w:val="18"/>
              </w:rPr>
              <w:t>②</w:t>
            </w:r>
            <w:r w:rsidRPr="008101A0">
              <w:rPr>
                <w:rFonts w:hint="eastAsia"/>
                <w:sz w:val="18"/>
                <w:szCs w:val="18"/>
              </w:rPr>
              <w:t xml:space="preserve"> </w:t>
            </w:r>
            <w:r w:rsidRPr="00523F38">
              <w:rPr>
                <w:rFonts w:hint="eastAsia"/>
                <w:spacing w:val="9"/>
                <w:w w:val="77"/>
                <w:sz w:val="18"/>
                <w:szCs w:val="18"/>
                <w:fitText w:val="6200" w:id="-1025870080"/>
              </w:rPr>
              <w:t>母子・父子自立支援プログラム策定事業と生活保護受給者等就労自立促進事業等との連</w:t>
            </w:r>
            <w:r w:rsidRPr="00523F38">
              <w:rPr>
                <w:rFonts w:hint="eastAsia"/>
                <w:spacing w:val="-7"/>
                <w:w w:val="77"/>
                <w:sz w:val="18"/>
                <w:szCs w:val="18"/>
                <w:fitText w:val="6200" w:id="-1025870080"/>
              </w:rPr>
              <w:t>携</w:t>
            </w:r>
          </w:p>
          <w:p w14:paraId="2F8A0B82" w14:textId="77777777" w:rsidR="003B115A" w:rsidRDefault="003B115A" w:rsidP="003B115A">
            <w:pPr>
              <w:spacing w:line="240" w:lineRule="exact"/>
              <w:rPr>
                <w:sz w:val="18"/>
                <w:szCs w:val="18"/>
              </w:rPr>
            </w:pPr>
            <w:r>
              <w:rPr>
                <w:rFonts w:hint="eastAsia"/>
                <w:sz w:val="18"/>
                <w:szCs w:val="18"/>
              </w:rPr>
              <w:t>③</w:t>
            </w:r>
            <w:r w:rsidRPr="008101A0">
              <w:rPr>
                <w:rFonts w:hint="eastAsia"/>
                <w:sz w:val="18"/>
                <w:szCs w:val="18"/>
              </w:rPr>
              <w:t xml:space="preserve"> 地域就労支援事業による就労支援</w:t>
            </w:r>
          </w:p>
          <w:p w14:paraId="5DE855B6" w14:textId="77777777" w:rsidR="003B115A" w:rsidRPr="008101A0" w:rsidRDefault="003B115A" w:rsidP="003B115A">
            <w:pPr>
              <w:spacing w:line="240" w:lineRule="exact"/>
              <w:rPr>
                <w:sz w:val="18"/>
                <w:szCs w:val="18"/>
              </w:rPr>
            </w:pPr>
            <w:r>
              <w:rPr>
                <w:rFonts w:hint="eastAsia"/>
                <w:sz w:val="18"/>
                <w:szCs w:val="18"/>
              </w:rPr>
              <w:t>④</w:t>
            </w:r>
            <w:r w:rsidRPr="008101A0">
              <w:rPr>
                <w:rFonts w:hint="eastAsia"/>
                <w:sz w:val="18"/>
                <w:szCs w:val="18"/>
              </w:rPr>
              <w:t xml:space="preserve"> 母子・父子自立支援員による就業相談</w:t>
            </w:r>
          </w:p>
          <w:p w14:paraId="352D1F01" w14:textId="77777777" w:rsidR="003B115A" w:rsidRDefault="003B115A" w:rsidP="003B115A">
            <w:pPr>
              <w:spacing w:line="240" w:lineRule="exact"/>
              <w:rPr>
                <w:sz w:val="18"/>
                <w:szCs w:val="18"/>
              </w:rPr>
            </w:pPr>
            <w:r>
              <w:rPr>
                <w:rFonts w:hint="eastAsia"/>
                <w:sz w:val="18"/>
                <w:szCs w:val="18"/>
              </w:rPr>
              <w:t>⑤</w:t>
            </w:r>
            <w:r w:rsidRPr="008101A0">
              <w:rPr>
                <w:rFonts w:hint="eastAsia"/>
                <w:sz w:val="18"/>
                <w:szCs w:val="18"/>
              </w:rPr>
              <w:t xml:space="preserve"> OSAKAしごとフィールドによる就労支援</w:t>
            </w:r>
          </w:p>
          <w:p w14:paraId="1F0B34D2" w14:textId="77777777" w:rsidR="003B115A" w:rsidRPr="008101A0" w:rsidRDefault="003B115A" w:rsidP="003B115A">
            <w:pPr>
              <w:spacing w:line="240" w:lineRule="exact"/>
              <w:rPr>
                <w:sz w:val="18"/>
                <w:szCs w:val="18"/>
              </w:rPr>
            </w:pPr>
            <w:r>
              <w:rPr>
                <w:rFonts w:hint="eastAsia"/>
                <w:sz w:val="18"/>
                <w:szCs w:val="18"/>
              </w:rPr>
              <w:t>⑥</w:t>
            </w:r>
            <w:r w:rsidRPr="008101A0">
              <w:rPr>
                <w:rFonts w:hint="eastAsia"/>
                <w:sz w:val="18"/>
                <w:szCs w:val="18"/>
              </w:rPr>
              <w:t xml:space="preserve"> 公共職業安定機関等と連携した求人情報の提供</w:t>
            </w:r>
          </w:p>
          <w:p w14:paraId="40EB0271" w14:textId="0BF60C66" w:rsidR="003B115A" w:rsidRDefault="003B115A" w:rsidP="003B115A">
            <w:pPr>
              <w:spacing w:line="240" w:lineRule="exact"/>
              <w:rPr>
                <w:sz w:val="18"/>
                <w:szCs w:val="18"/>
              </w:rPr>
            </w:pPr>
            <w:r>
              <w:rPr>
                <w:rFonts w:hint="eastAsia"/>
                <w:sz w:val="18"/>
                <w:szCs w:val="18"/>
              </w:rPr>
              <w:t>⑦</w:t>
            </w:r>
            <w:r w:rsidRPr="008101A0">
              <w:rPr>
                <w:rFonts w:hint="eastAsia"/>
                <w:sz w:val="18"/>
                <w:szCs w:val="18"/>
              </w:rPr>
              <w:t xml:space="preserve"> 公共職業安定所（ハローワーク）における職業紹介</w:t>
            </w:r>
          </w:p>
        </w:tc>
        <w:tc>
          <w:tcPr>
            <w:tcW w:w="1271" w:type="dxa"/>
            <w:tcBorders>
              <w:top w:val="dashed" w:sz="4" w:space="0" w:color="auto"/>
              <w:bottom w:val="dashed" w:sz="4" w:space="0" w:color="auto"/>
              <w:right w:val="dashed" w:sz="4" w:space="0" w:color="auto"/>
            </w:tcBorders>
          </w:tcPr>
          <w:p w14:paraId="12C986CA" w14:textId="77777777" w:rsidR="003B115A" w:rsidRPr="00FE48FE" w:rsidRDefault="003B115A" w:rsidP="003B115A">
            <w:pPr>
              <w:spacing w:line="240" w:lineRule="exact"/>
              <w:rPr>
                <w:color w:val="00B050"/>
                <w:sz w:val="18"/>
                <w:szCs w:val="18"/>
              </w:rPr>
            </w:pPr>
          </w:p>
        </w:tc>
      </w:tr>
      <w:tr w:rsidR="003B115A" w:rsidRPr="008101A0" w14:paraId="2EA4C329" w14:textId="77777777" w:rsidTr="003B115A">
        <w:tc>
          <w:tcPr>
            <w:tcW w:w="6946" w:type="dxa"/>
            <w:tcBorders>
              <w:top w:val="dashed" w:sz="4" w:space="0" w:color="auto"/>
              <w:bottom w:val="dashed" w:sz="4" w:space="0" w:color="auto"/>
            </w:tcBorders>
          </w:tcPr>
          <w:p w14:paraId="670921B5" w14:textId="77777777" w:rsidR="003B115A" w:rsidRDefault="003B115A" w:rsidP="003B115A">
            <w:pPr>
              <w:spacing w:line="80" w:lineRule="exact"/>
              <w:rPr>
                <w:sz w:val="18"/>
                <w:szCs w:val="18"/>
              </w:rPr>
            </w:pPr>
          </w:p>
        </w:tc>
        <w:tc>
          <w:tcPr>
            <w:tcW w:w="1271" w:type="dxa"/>
            <w:tcBorders>
              <w:top w:val="dashed" w:sz="4" w:space="0" w:color="auto"/>
              <w:bottom w:val="dashed" w:sz="4" w:space="0" w:color="auto"/>
            </w:tcBorders>
          </w:tcPr>
          <w:p w14:paraId="645F1490" w14:textId="77777777" w:rsidR="003B115A" w:rsidRPr="00FE48FE" w:rsidRDefault="003B115A" w:rsidP="003B115A">
            <w:pPr>
              <w:spacing w:line="80" w:lineRule="exact"/>
              <w:rPr>
                <w:color w:val="00B050"/>
                <w:sz w:val="18"/>
                <w:szCs w:val="18"/>
              </w:rPr>
            </w:pPr>
          </w:p>
        </w:tc>
      </w:tr>
      <w:tr w:rsidR="003B115A" w:rsidRPr="008101A0" w14:paraId="07FF34C3" w14:textId="77777777" w:rsidTr="003B115A">
        <w:tc>
          <w:tcPr>
            <w:tcW w:w="6946" w:type="dxa"/>
            <w:tcBorders>
              <w:top w:val="dashed" w:sz="4" w:space="0" w:color="auto"/>
              <w:left w:val="dashed" w:sz="4" w:space="0" w:color="auto"/>
              <w:bottom w:val="dashed" w:sz="4" w:space="0" w:color="auto"/>
            </w:tcBorders>
          </w:tcPr>
          <w:p w14:paraId="4296BA24" w14:textId="77777777" w:rsidR="003B115A" w:rsidRPr="003B115A" w:rsidRDefault="003B115A" w:rsidP="003B115A">
            <w:pPr>
              <w:spacing w:line="-240" w:lineRule="auto"/>
              <w:rPr>
                <w:b/>
                <w:bCs/>
                <w:sz w:val="18"/>
                <w:szCs w:val="18"/>
              </w:rPr>
            </w:pPr>
            <w:r w:rsidRPr="003B115A">
              <w:rPr>
                <w:rFonts w:hint="eastAsia"/>
                <w:b/>
                <w:bCs/>
                <w:sz w:val="18"/>
                <w:szCs w:val="18"/>
              </w:rPr>
              <w:t>【職業訓練等の実施・促進】</w:t>
            </w:r>
          </w:p>
          <w:p w14:paraId="2B6FBEDC" w14:textId="78A1191C" w:rsidR="003B115A" w:rsidRPr="003B115A" w:rsidRDefault="003B115A" w:rsidP="003B115A">
            <w:pPr>
              <w:spacing w:line="-240" w:lineRule="auto"/>
              <w:rPr>
                <w:sz w:val="18"/>
                <w:szCs w:val="18"/>
              </w:rPr>
            </w:pPr>
            <w:r>
              <w:rPr>
                <w:rFonts w:hint="eastAsia"/>
                <w:sz w:val="18"/>
                <w:szCs w:val="18"/>
              </w:rPr>
              <w:t>①</w:t>
            </w:r>
            <w:r w:rsidRPr="003B115A">
              <w:rPr>
                <w:rFonts w:hint="eastAsia"/>
                <w:sz w:val="18"/>
                <w:szCs w:val="18"/>
              </w:rPr>
              <w:t xml:space="preserve"> 公共職業訓練の実施</w:t>
            </w:r>
          </w:p>
          <w:p w14:paraId="78F9D835" w14:textId="74A7AEFE" w:rsidR="003B115A" w:rsidRPr="003B115A" w:rsidRDefault="003B115A" w:rsidP="003B115A">
            <w:pPr>
              <w:spacing w:line="-240" w:lineRule="auto"/>
              <w:rPr>
                <w:sz w:val="18"/>
                <w:szCs w:val="18"/>
              </w:rPr>
            </w:pPr>
            <w:bookmarkStart w:id="143" w:name="_Hlk170749905"/>
            <w:r>
              <w:rPr>
                <w:rFonts w:hint="eastAsia"/>
                <w:sz w:val="18"/>
                <w:szCs w:val="18"/>
              </w:rPr>
              <w:t>②</w:t>
            </w:r>
            <w:r w:rsidRPr="003B115A">
              <w:rPr>
                <w:rFonts w:hint="eastAsia"/>
                <w:sz w:val="18"/>
                <w:szCs w:val="18"/>
              </w:rPr>
              <w:t xml:space="preserve"> 就業支援講習会の実施</w:t>
            </w:r>
            <w:bookmarkEnd w:id="143"/>
            <w:r w:rsidRPr="003B115A">
              <w:rPr>
                <w:rFonts w:hint="eastAsia"/>
                <w:sz w:val="18"/>
                <w:szCs w:val="18"/>
              </w:rPr>
              <w:t xml:space="preserve">　</w:t>
            </w:r>
            <w:r w:rsidRPr="003B115A">
              <w:rPr>
                <w:rFonts w:hint="eastAsia"/>
                <w:sz w:val="18"/>
                <w:szCs w:val="18"/>
                <w:bdr w:val="single" w:sz="4" w:space="0" w:color="auto"/>
                <w:shd w:val="pct15" w:color="auto" w:fill="FFFFFF"/>
              </w:rPr>
              <w:t>重点</w:t>
            </w:r>
          </w:p>
          <w:p w14:paraId="23E864BD" w14:textId="12B4BFA3" w:rsidR="003B115A" w:rsidRPr="003B115A" w:rsidRDefault="003B115A" w:rsidP="003B115A">
            <w:pPr>
              <w:spacing w:line="-240" w:lineRule="auto"/>
              <w:rPr>
                <w:sz w:val="18"/>
                <w:szCs w:val="18"/>
              </w:rPr>
            </w:pPr>
            <w:r>
              <w:rPr>
                <w:rFonts w:hint="eastAsia"/>
                <w:sz w:val="18"/>
                <w:szCs w:val="18"/>
              </w:rPr>
              <w:t>③</w:t>
            </w:r>
            <w:r w:rsidRPr="003B115A">
              <w:rPr>
                <w:rFonts w:hint="eastAsia"/>
                <w:sz w:val="18"/>
                <w:szCs w:val="18"/>
              </w:rPr>
              <w:t xml:space="preserve"> 母子家庭・父子家庭自立支援給付金事業等の実施</w:t>
            </w:r>
          </w:p>
          <w:p w14:paraId="256D6753" w14:textId="47755BC0" w:rsidR="003B115A" w:rsidRPr="003B115A" w:rsidRDefault="003B115A" w:rsidP="003B115A">
            <w:pPr>
              <w:spacing w:line="-240" w:lineRule="auto"/>
              <w:rPr>
                <w:sz w:val="18"/>
                <w:szCs w:val="18"/>
              </w:rPr>
            </w:pPr>
            <w:r>
              <w:rPr>
                <w:rFonts w:hint="eastAsia"/>
                <w:sz w:val="18"/>
                <w:szCs w:val="18"/>
              </w:rPr>
              <w:t>④</w:t>
            </w:r>
            <w:r w:rsidRPr="003B115A">
              <w:rPr>
                <w:rFonts w:hint="eastAsia"/>
                <w:sz w:val="18"/>
                <w:szCs w:val="18"/>
              </w:rPr>
              <w:t xml:space="preserve"> 技能習得期間中の生活資金貸付の実施</w:t>
            </w:r>
          </w:p>
          <w:p w14:paraId="7F0BFFEC" w14:textId="1307E8E5" w:rsidR="003B115A" w:rsidRDefault="003B115A" w:rsidP="003B115A">
            <w:pPr>
              <w:spacing w:line="240" w:lineRule="exact"/>
              <w:rPr>
                <w:sz w:val="18"/>
                <w:szCs w:val="18"/>
              </w:rPr>
            </w:pPr>
            <w:r>
              <w:rPr>
                <w:rFonts w:hint="eastAsia"/>
                <w:sz w:val="18"/>
                <w:szCs w:val="18"/>
              </w:rPr>
              <w:t>⑤</w:t>
            </w:r>
            <w:r w:rsidRPr="003B115A">
              <w:rPr>
                <w:rFonts w:hint="eastAsia"/>
                <w:sz w:val="18"/>
                <w:szCs w:val="18"/>
              </w:rPr>
              <w:t xml:space="preserve"> 職業能力形成プログラム（ジョブ・カード制度）の推進</w:t>
            </w:r>
          </w:p>
        </w:tc>
        <w:tc>
          <w:tcPr>
            <w:tcW w:w="1271" w:type="dxa"/>
            <w:tcBorders>
              <w:top w:val="dashed" w:sz="4" w:space="0" w:color="auto"/>
              <w:bottom w:val="dashed" w:sz="4" w:space="0" w:color="auto"/>
              <w:right w:val="dashed" w:sz="4" w:space="0" w:color="auto"/>
            </w:tcBorders>
          </w:tcPr>
          <w:p w14:paraId="0A660CA1" w14:textId="77777777" w:rsidR="003B115A" w:rsidRPr="00FE48FE" w:rsidRDefault="003B115A" w:rsidP="003B115A">
            <w:pPr>
              <w:spacing w:line="240" w:lineRule="exact"/>
              <w:rPr>
                <w:color w:val="00B050"/>
                <w:sz w:val="18"/>
                <w:szCs w:val="18"/>
              </w:rPr>
            </w:pPr>
          </w:p>
        </w:tc>
      </w:tr>
      <w:tr w:rsidR="003B115A" w:rsidRPr="008101A0" w14:paraId="478311E3" w14:textId="77777777" w:rsidTr="003B115A">
        <w:tc>
          <w:tcPr>
            <w:tcW w:w="6946" w:type="dxa"/>
            <w:tcBorders>
              <w:top w:val="dashed" w:sz="4" w:space="0" w:color="auto"/>
              <w:bottom w:val="dashed" w:sz="4" w:space="0" w:color="auto"/>
            </w:tcBorders>
          </w:tcPr>
          <w:p w14:paraId="6BCD79D6" w14:textId="77777777" w:rsidR="003B115A" w:rsidRDefault="003B115A" w:rsidP="00FA4A5C">
            <w:pPr>
              <w:spacing w:line="80" w:lineRule="exact"/>
              <w:rPr>
                <w:sz w:val="18"/>
                <w:szCs w:val="18"/>
              </w:rPr>
            </w:pPr>
          </w:p>
        </w:tc>
        <w:tc>
          <w:tcPr>
            <w:tcW w:w="1271" w:type="dxa"/>
            <w:tcBorders>
              <w:top w:val="dashed" w:sz="4" w:space="0" w:color="auto"/>
              <w:bottom w:val="dashed" w:sz="4" w:space="0" w:color="auto"/>
            </w:tcBorders>
          </w:tcPr>
          <w:p w14:paraId="44C7FEB4" w14:textId="77777777" w:rsidR="003B115A" w:rsidRPr="00FE48FE" w:rsidRDefault="003B115A" w:rsidP="00FA4A5C">
            <w:pPr>
              <w:spacing w:line="80" w:lineRule="exact"/>
              <w:rPr>
                <w:color w:val="00B050"/>
                <w:sz w:val="18"/>
                <w:szCs w:val="18"/>
              </w:rPr>
            </w:pPr>
          </w:p>
        </w:tc>
      </w:tr>
      <w:tr w:rsidR="003B115A" w:rsidRPr="008101A0" w14:paraId="5496A702" w14:textId="77777777" w:rsidTr="003B115A">
        <w:tc>
          <w:tcPr>
            <w:tcW w:w="6946" w:type="dxa"/>
            <w:tcBorders>
              <w:top w:val="dashed" w:sz="4" w:space="0" w:color="auto"/>
              <w:left w:val="dashed" w:sz="4" w:space="0" w:color="auto"/>
              <w:bottom w:val="dashed" w:sz="4" w:space="0" w:color="auto"/>
            </w:tcBorders>
          </w:tcPr>
          <w:p w14:paraId="188604B0" w14:textId="586FE9BD" w:rsidR="003B115A" w:rsidRPr="003B115A" w:rsidRDefault="003B115A" w:rsidP="003B115A">
            <w:pPr>
              <w:spacing w:line="-240" w:lineRule="auto"/>
              <w:rPr>
                <w:b/>
                <w:bCs/>
                <w:sz w:val="18"/>
                <w:szCs w:val="18"/>
              </w:rPr>
            </w:pPr>
            <w:r w:rsidRPr="003B115A">
              <w:rPr>
                <w:rFonts w:hint="eastAsia"/>
                <w:b/>
                <w:bCs/>
                <w:sz w:val="18"/>
                <w:szCs w:val="18"/>
              </w:rPr>
              <w:t>【就業機会創出のための支援】</w:t>
            </w:r>
          </w:p>
          <w:p w14:paraId="368F1CB9" w14:textId="50B48E8E" w:rsidR="003B115A" w:rsidRPr="003B115A" w:rsidRDefault="003B115A" w:rsidP="003B115A">
            <w:pPr>
              <w:spacing w:line="-240" w:lineRule="auto"/>
              <w:rPr>
                <w:sz w:val="18"/>
                <w:szCs w:val="18"/>
              </w:rPr>
            </w:pPr>
            <w:r>
              <w:rPr>
                <w:rFonts w:hint="eastAsia"/>
                <w:sz w:val="18"/>
                <w:szCs w:val="18"/>
              </w:rPr>
              <w:t>①</w:t>
            </w:r>
            <w:r w:rsidRPr="003B115A">
              <w:rPr>
                <w:rFonts w:hint="eastAsia"/>
                <w:sz w:val="18"/>
                <w:szCs w:val="18"/>
              </w:rPr>
              <w:t xml:space="preserve"> </w:t>
            </w:r>
            <w:bookmarkStart w:id="144" w:name="_Hlk170749948"/>
            <w:r w:rsidRPr="003B115A">
              <w:rPr>
                <w:rFonts w:hint="eastAsia"/>
                <w:sz w:val="18"/>
                <w:szCs w:val="18"/>
              </w:rPr>
              <w:t>民間事業主に対するひとり親家庭の親の雇用の働きかけ</w:t>
            </w:r>
            <w:bookmarkEnd w:id="144"/>
            <w:r w:rsidRPr="003B115A">
              <w:rPr>
                <w:rFonts w:hint="eastAsia"/>
                <w:sz w:val="18"/>
                <w:szCs w:val="18"/>
              </w:rPr>
              <w:t xml:space="preserve">　</w:t>
            </w:r>
            <w:r w:rsidRPr="003B115A">
              <w:rPr>
                <w:rFonts w:hint="eastAsia"/>
                <w:sz w:val="18"/>
                <w:szCs w:val="18"/>
                <w:bdr w:val="single" w:sz="4" w:space="0" w:color="auto"/>
                <w:shd w:val="pct15" w:color="auto" w:fill="FFFFFF"/>
              </w:rPr>
              <w:t>重点</w:t>
            </w:r>
          </w:p>
          <w:p w14:paraId="5EF4F48F" w14:textId="28D9CC27" w:rsidR="003B115A" w:rsidRPr="003B115A" w:rsidRDefault="00523F38" w:rsidP="003B115A">
            <w:pPr>
              <w:spacing w:line="-240" w:lineRule="auto"/>
              <w:rPr>
                <w:sz w:val="18"/>
                <w:szCs w:val="18"/>
              </w:rPr>
            </w:pPr>
            <w:r>
              <w:rPr>
                <w:rFonts w:hint="eastAsia"/>
                <w:sz w:val="18"/>
                <w:szCs w:val="18"/>
              </w:rPr>
              <w:t>②</w:t>
            </w:r>
            <w:r w:rsidR="003B115A" w:rsidRPr="003B115A">
              <w:rPr>
                <w:rFonts w:hint="eastAsia"/>
                <w:sz w:val="18"/>
                <w:szCs w:val="18"/>
              </w:rPr>
              <w:t xml:space="preserve"> ひとり親家庭の親の雇用に配慮した官公需発注の推進</w:t>
            </w:r>
          </w:p>
          <w:p w14:paraId="7656F3CD" w14:textId="154D5FB0" w:rsidR="003B115A" w:rsidRPr="003B115A" w:rsidRDefault="00523F38" w:rsidP="003B115A">
            <w:pPr>
              <w:spacing w:line="-240" w:lineRule="auto"/>
              <w:rPr>
                <w:sz w:val="18"/>
                <w:szCs w:val="18"/>
              </w:rPr>
            </w:pPr>
            <w:r>
              <w:rPr>
                <w:rFonts w:hint="eastAsia"/>
                <w:sz w:val="18"/>
                <w:szCs w:val="18"/>
              </w:rPr>
              <w:t>③</w:t>
            </w:r>
            <w:r w:rsidR="003B115A" w:rsidRPr="003B115A">
              <w:rPr>
                <w:rFonts w:hint="eastAsia"/>
                <w:sz w:val="18"/>
                <w:szCs w:val="18"/>
              </w:rPr>
              <w:t xml:space="preserve"> 母子・父子福祉団体等への業務発注の推進</w:t>
            </w:r>
          </w:p>
          <w:p w14:paraId="00D40839" w14:textId="246E5A60" w:rsidR="003B115A" w:rsidRPr="003B115A" w:rsidRDefault="00523F38" w:rsidP="003B115A">
            <w:pPr>
              <w:spacing w:line="-240" w:lineRule="auto"/>
              <w:rPr>
                <w:spacing w:val="45"/>
                <w:w w:val="67"/>
                <w:sz w:val="18"/>
                <w:szCs w:val="18"/>
              </w:rPr>
            </w:pPr>
            <w:r>
              <w:rPr>
                <w:rFonts w:hint="eastAsia"/>
                <w:sz w:val="18"/>
                <w:szCs w:val="18"/>
              </w:rPr>
              <w:t>④</w:t>
            </w:r>
            <w:r w:rsidR="003B115A" w:rsidRPr="003B115A">
              <w:rPr>
                <w:rFonts w:hint="eastAsia"/>
                <w:sz w:val="18"/>
                <w:szCs w:val="18"/>
              </w:rPr>
              <w:t xml:space="preserve"> </w:t>
            </w:r>
            <w:r w:rsidR="003B115A" w:rsidRPr="00523F38">
              <w:rPr>
                <w:rFonts w:hint="eastAsia"/>
                <w:spacing w:val="2"/>
                <w:w w:val="74"/>
                <w:sz w:val="18"/>
                <w:szCs w:val="18"/>
                <w:fitText w:val="6199" w:id="-1025271806"/>
              </w:rPr>
              <w:t>公務労働分野におけるひとり親家庭の親等の非常勤職員での雇用を通じた正規雇用へのステップアッ</w:t>
            </w:r>
            <w:r w:rsidR="003B115A" w:rsidRPr="00523F38">
              <w:rPr>
                <w:rFonts w:hint="eastAsia"/>
                <w:spacing w:val="-30"/>
                <w:w w:val="74"/>
                <w:sz w:val="18"/>
                <w:szCs w:val="18"/>
                <w:fitText w:val="6199" w:id="-1025271806"/>
              </w:rPr>
              <w:t>プ</w:t>
            </w:r>
          </w:p>
          <w:p w14:paraId="38DCC6CC" w14:textId="457732B2" w:rsidR="00523F38" w:rsidRPr="003B115A" w:rsidRDefault="00523F38" w:rsidP="00523F38">
            <w:pPr>
              <w:spacing w:line="-240" w:lineRule="auto"/>
              <w:rPr>
                <w:sz w:val="18"/>
                <w:szCs w:val="18"/>
              </w:rPr>
            </w:pPr>
            <w:r>
              <w:rPr>
                <w:rFonts w:hint="eastAsia"/>
                <w:sz w:val="18"/>
                <w:szCs w:val="18"/>
              </w:rPr>
              <w:t>⑤</w:t>
            </w:r>
            <w:r w:rsidRPr="003B115A">
              <w:rPr>
                <w:rFonts w:hint="eastAsia"/>
                <w:sz w:val="18"/>
                <w:szCs w:val="18"/>
              </w:rPr>
              <w:t xml:space="preserve"> </w:t>
            </w:r>
            <w:bookmarkStart w:id="145" w:name="_Hlk170749967"/>
            <w:r w:rsidRPr="003B115A">
              <w:rPr>
                <w:rFonts w:hint="eastAsia"/>
                <w:sz w:val="18"/>
                <w:szCs w:val="18"/>
              </w:rPr>
              <w:t>ひとり親家庭の親の雇用を進める事業主への表彰制度の実施</w:t>
            </w:r>
            <w:bookmarkEnd w:id="145"/>
            <w:r w:rsidRPr="003B115A">
              <w:rPr>
                <w:rFonts w:hint="eastAsia"/>
                <w:sz w:val="18"/>
                <w:szCs w:val="18"/>
              </w:rPr>
              <w:t xml:space="preserve">　</w:t>
            </w:r>
            <w:r w:rsidRPr="003B115A">
              <w:rPr>
                <w:rFonts w:hint="eastAsia"/>
                <w:sz w:val="18"/>
                <w:szCs w:val="18"/>
                <w:bdr w:val="single" w:sz="4" w:space="0" w:color="auto"/>
                <w:shd w:val="pct15" w:color="auto" w:fill="FFFFFF"/>
              </w:rPr>
              <w:t>重点</w:t>
            </w:r>
          </w:p>
          <w:p w14:paraId="614C12D9" w14:textId="414ECD6E" w:rsidR="003B115A" w:rsidRPr="003B115A" w:rsidRDefault="003B115A" w:rsidP="003B115A">
            <w:pPr>
              <w:spacing w:line="-240" w:lineRule="auto"/>
              <w:rPr>
                <w:sz w:val="18"/>
                <w:szCs w:val="18"/>
              </w:rPr>
            </w:pPr>
            <w:r>
              <w:rPr>
                <w:rFonts w:hint="eastAsia"/>
                <w:sz w:val="18"/>
                <w:szCs w:val="18"/>
              </w:rPr>
              <w:t>⑥</w:t>
            </w:r>
            <w:r w:rsidRPr="003B115A">
              <w:rPr>
                <w:rFonts w:hint="eastAsia"/>
                <w:sz w:val="18"/>
                <w:szCs w:val="18"/>
              </w:rPr>
              <w:t xml:space="preserve"> ひとり親家庭の親の職場定着支援等の取組を推進</w:t>
            </w:r>
          </w:p>
          <w:p w14:paraId="3E7C0C1D" w14:textId="2FA3E327" w:rsidR="003B115A" w:rsidRPr="003B115A" w:rsidRDefault="003B115A" w:rsidP="003B115A">
            <w:pPr>
              <w:spacing w:line="-240" w:lineRule="auto"/>
              <w:rPr>
                <w:sz w:val="18"/>
                <w:szCs w:val="18"/>
              </w:rPr>
            </w:pPr>
            <w:r>
              <w:rPr>
                <w:rFonts w:hint="eastAsia"/>
                <w:sz w:val="18"/>
                <w:szCs w:val="18"/>
              </w:rPr>
              <w:t>⑦</w:t>
            </w:r>
            <w:r w:rsidRPr="003B115A">
              <w:rPr>
                <w:rFonts w:hint="eastAsia"/>
                <w:sz w:val="18"/>
                <w:szCs w:val="18"/>
              </w:rPr>
              <w:t xml:space="preserve"> 特定求職者雇用開発助成金の活用</w:t>
            </w:r>
          </w:p>
          <w:p w14:paraId="37E98E73" w14:textId="6B2F922D" w:rsidR="003B115A" w:rsidRPr="003B115A" w:rsidRDefault="003B115A" w:rsidP="003B115A">
            <w:pPr>
              <w:spacing w:line="-240" w:lineRule="auto"/>
              <w:rPr>
                <w:sz w:val="18"/>
                <w:szCs w:val="18"/>
              </w:rPr>
            </w:pPr>
            <w:r>
              <w:rPr>
                <w:rFonts w:hint="eastAsia"/>
                <w:sz w:val="18"/>
                <w:szCs w:val="18"/>
              </w:rPr>
              <w:t>⑧</w:t>
            </w:r>
            <w:r w:rsidRPr="003B115A">
              <w:rPr>
                <w:rFonts w:hint="eastAsia"/>
                <w:sz w:val="18"/>
                <w:szCs w:val="18"/>
              </w:rPr>
              <w:t xml:space="preserve"> 試行雇用（トライアル雇用）を通じた早期就職、常用雇用への移行の促進</w:t>
            </w:r>
          </w:p>
          <w:p w14:paraId="092CAFD4" w14:textId="216AF4AF" w:rsidR="003B115A" w:rsidRPr="003B115A" w:rsidRDefault="003B115A" w:rsidP="003B115A">
            <w:pPr>
              <w:spacing w:line="-240" w:lineRule="auto"/>
              <w:rPr>
                <w:sz w:val="18"/>
                <w:szCs w:val="18"/>
              </w:rPr>
            </w:pPr>
            <w:r>
              <w:rPr>
                <w:rFonts w:hint="eastAsia"/>
                <w:sz w:val="18"/>
                <w:szCs w:val="18"/>
              </w:rPr>
              <w:t>⑨</w:t>
            </w:r>
            <w:r w:rsidRPr="003B115A">
              <w:rPr>
                <w:rFonts w:hint="eastAsia"/>
                <w:sz w:val="18"/>
                <w:szCs w:val="18"/>
              </w:rPr>
              <w:t xml:space="preserve"> 助成金を活用した正規雇用への転換等の促進</w:t>
            </w:r>
          </w:p>
        </w:tc>
        <w:tc>
          <w:tcPr>
            <w:tcW w:w="1271" w:type="dxa"/>
            <w:tcBorders>
              <w:top w:val="dashed" w:sz="4" w:space="0" w:color="auto"/>
              <w:bottom w:val="dashed" w:sz="4" w:space="0" w:color="auto"/>
              <w:right w:val="dashed" w:sz="4" w:space="0" w:color="auto"/>
            </w:tcBorders>
          </w:tcPr>
          <w:p w14:paraId="1261FF95" w14:textId="77777777" w:rsidR="003B115A" w:rsidRPr="00FE48FE" w:rsidRDefault="003B115A" w:rsidP="003B115A">
            <w:pPr>
              <w:spacing w:line="240" w:lineRule="exact"/>
              <w:rPr>
                <w:color w:val="00B050"/>
                <w:sz w:val="18"/>
                <w:szCs w:val="18"/>
              </w:rPr>
            </w:pPr>
          </w:p>
        </w:tc>
      </w:tr>
    </w:tbl>
    <w:p w14:paraId="503BA313" w14:textId="77777777" w:rsidR="008101A0" w:rsidRDefault="008101A0" w:rsidP="008101A0">
      <w:pPr>
        <w:spacing w:line="160" w:lineRule="exact"/>
        <w:rPr>
          <w:sz w:val="18"/>
          <w:szCs w:val="18"/>
        </w:rPr>
      </w:pPr>
    </w:p>
    <w:p w14:paraId="465D93D8" w14:textId="059274A8" w:rsidR="00D47157" w:rsidRPr="008101A0" w:rsidRDefault="00226B6E" w:rsidP="00D47157">
      <w:pPr>
        <w:rPr>
          <w:sz w:val="18"/>
          <w:szCs w:val="18"/>
        </w:rPr>
      </w:pPr>
      <w:r w:rsidRPr="008101A0">
        <w:rPr>
          <w:rFonts w:hint="eastAsia"/>
          <w:noProof/>
          <w:sz w:val="18"/>
          <w:szCs w:val="18"/>
        </w:rPr>
        <mc:AlternateContent>
          <mc:Choice Requires="wps">
            <w:drawing>
              <wp:anchor distT="0" distB="0" distL="114300" distR="114300" simplePos="0" relativeHeight="251638795" behindDoc="0" locked="0" layoutInCell="1" allowOverlap="1" wp14:anchorId="17A50301" wp14:editId="6D833C83">
                <wp:simplePos x="0" y="0"/>
                <wp:positionH relativeFrom="column">
                  <wp:posOffset>418416</wp:posOffset>
                </wp:positionH>
                <wp:positionV relativeFrom="paragraph">
                  <wp:posOffset>1044624</wp:posOffset>
                </wp:positionV>
                <wp:extent cx="0" cy="914400"/>
                <wp:effectExtent l="0" t="0" r="38100" b="19050"/>
                <wp:wrapNone/>
                <wp:docPr id="183" name="直線コネクタ 183"/>
                <wp:cNvGraphicFramePr/>
                <a:graphic xmlns:a="http://schemas.openxmlformats.org/drawingml/2006/main">
                  <a:graphicData uri="http://schemas.microsoft.com/office/word/2010/wordprocessingShape">
                    <wps:wsp>
                      <wps:cNvCnPr/>
                      <wps:spPr>
                        <a:xfrm>
                          <a:off x="0" y="0"/>
                          <a:ext cx="0" cy="91440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B474488" id="直線コネクタ 183" o:spid="_x0000_s1026" style="position:absolute;left:0;text-align:left;z-index:251638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pt,82.25pt" to="32.95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" strokecolor="windowText" strokeweight="1.5pt"/>
            </w:pict>
          </mc:Fallback>
        </mc:AlternateContent>
      </w:r>
      <w:r w:rsidRPr="008101A0">
        <w:rPr>
          <w:rFonts w:hint="eastAsia"/>
          <w:noProof/>
          <w:sz w:val="18"/>
          <w:szCs w:val="18"/>
        </w:rPr>
        <mc:AlternateContent>
          <mc:Choice Requires="wps">
            <w:drawing>
              <wp:anchor distT="0" distB="0" distL="114300" distR="114300" simplePos="0" relativeHeight="251638800" behindDoc="0" locked="0" layoutInCell="1" allowOverlap="1" wp14:anchorId="7BF8EA0D" wp14:editId="689E76C3">
                <wp:simplePos x="0" y="0"/>
                <wp:positionH relativeFrom="column">
                  <wp:posOffset>417195</wp:posOffset>
                </wp:positionH>
                <wp:positionV relativeFrom="paragraph">
                  <wp:posOffset>1956875</wp:posOffset>
                </wp:positionV>
                <wp:extent cx="295275" cy="0"/>
                <wp:effectExtent l="0" t="0" r="9525" b="19050"/>
                <wp:wrapNone/>
                <wp:docPr id="184"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7CB921D" id="Line 498" o:spid="_x0000_s1026" style="position:absolute;left:0;text-align:left;z-index:25163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54.1pt" to="56.1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" strokeweight="1.5pt"/>
            </w:pict>
          </mc:Fallback>
        </mc:AlternateContent>
      </w:r>
      <w:r w:rsidR="00624D55" w:rsidRPr="008101A0">
        <w:rPr>
          <w:rFonts w:hint="eastAsia"/>
          <w:noProof/>
          <w:sz w:val="18"/>
          <w:szCs w:val="18"/>
        </w:rPr>
        <mc:AlternateContent>
          <mc:Choice Requires="wps">
            <w:drawing>
              <wp:anchor distT="0" distB="0" distL="114300" distR="114300" simplePos="0" relativeHeight="251638786" behindDoc="0" locked="0" layoutInCell="1" allowOverlap="1" wp14:anchorId="199055B5" wp14:editId="4F2A9DFE">
                <wp:simplePos x="0" y="0"/>
                <wp:positionH relativeFrom="margin">
                  <wp:posOffset>7620</wp:posOffset>
                </wp:positionH>
                <wp:positionV relativeFrom="paragraph">
                  <wp:posOffset>-31538</wp:posOffset>
                </wp:positionV>
                <wp:extent cx="5724000" cy="342900"/>
                <wp:effectExtent l="0" t="0" r="10160" b="19050"/>
                <wp:wrapNone/>
                <wp:docPr id="186"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000" cy="342900"/>
                        </a:xfrm>
                        <a:prstGeom prst="roundRect">
                          <a:avLst>
                            <a:gd name="adj" fmla="val 16667"/>
                          </a:avLst>
                        </a:prstGeom>
                        <a:solidFill>
                          <a:srgbClr val="000000"/>
                        </a:solidFill>
                        <a:ln w="19050">
                          <a:solidFill>
                            <a:srgbClr val="000000"/>
                          </a:solidFill>
                          <a:round/>
                          <a:headEnd/>
                          <a:tailEnd/>
                        </a:ln>
                      </wps:spPr>
                      <wps:txbx>
                        <w:txbxContent>
                          <w:p w14:paraId="3920C95D" w14:textId="77777777" w:rsidR="00D47157" w:rsidRDefault="00D47157" w:rsidP="00D47157">
                            <w:pPr>
                              <w:spacing w:line="240" w:lineRule="atLeast"/>
                              <w:rPr>
                                <w:b/>
                                <w:color w:val="FFFFFF"/>
                              </w:rPr>
                            </w:pPr>
                            <w:r>
                              <w:rPr>
                                <w:rFonts w:hint="eastAsia"/>
                                <w:b/>
                                <w:color w:val="FFFFFF"/>
                              </w:rPr>
                              <w:t>基本目標2　子育てをはじめとした生活面への支援</w:t>
                            </w:r>
                          </w:p>
                          <w:p w14:paraId="39D9D2D2" w14:textId="77777777" w:rsidR="00D47157" w:rsidRDefault="00D47157" w:rsidP="00D47157">
                            <w:pPr>
                              <w:spacing w:line="240" w:lineRule="atLeast"/>
                              <w:ind w:firstLineChars="100" w:firstLine="200"/>
                              <w:rPr>
                                <w:color w:val="FFFFFF"/>
                              </w:rPr>
                            </w:pPr>
                            <w:r>
                              <w:rPr>
                                <w:rFonts w:hint="eastAsia"/>
                              </w:rPr>
                              <w:t>母子家庭等が安心して、子育てを行えるとともに、就業及び就業に向けた職業訓練を受けることができるよう、保育所への優先入所、保育サービスの提供、公営住宅の優先入居の推進などについて、市町村との連携のもと、子育てをはじめとした生活面への支援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9055B5" id="AutoShape 553" o:spid="_x0000_s1039" style="position:absolute;margin-left:.6pt;margin-top:-2.5pt;width:450.7pt;height:27pt;z-index:2516387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" fillcolor="black" strokeweight="1.5pt">
                <v:textbox inset="5.85pt,.7pt,5.85pt,.7pt">
                  <w:txbxContent>
                    <w:p w14:paraId="3920C95D" w14:textId="77777777" w:rsidR="00D47157" w:rsidRDefault="00D47157" w:rsidP="00D47157">
                      <w:pPr>
                        <w:spacing w:line="240" w:lineRule="atLeast"/>
                        <w:rPr>
                          <w:b/>
                          <w:color w:val="FFFFFF"/>
                        </w:rPr>
                      </w:pPr>
                      <w:r>
                        <w:rPr>
                          <w:rFonts w:hint="eastAsia"/>
                          <w:b/>
                          <w:color w:val="FFFFFF"/>
                        </w:rPr>
                        <w:t>基本目標2　子育てをはじめとした生活面への支援</w:t>
                      </w:r>
                    </w:p>
                    <w:p w14:paraId="39D9D2D2" w14:textId="77777777" w:rsidR="00D47157" w:rsidRDefault="00D47157" w:rsidP="00D47157">
                      <w:pPr>
                        <w:spacing w:line="240" w:lineRule="atLeast"/>
                        <w:ind w:firstLineChars="100" w:firstLine="200"/>
                        <w:rPr>
                          <w:color w:val="FFFFFF"/>
                        </w:rPr>
                      </w:pPr>
                      <w:r>
                        <w:rPr>
                          <w:rFonts w:hint="eastAsia"/>
                        </w:rPr>
                        <w:t>母子家庭等が安心して、子育てを行えるとともに、就業及び就業に向けた職業訓練を受けることができるよう、保育所への優先入所、保育サービスの提供、公営住宅の優先入居の推進などについて、市町村との連携のもと、子育てをはじめとした生活面への支援に取り組みます。</w:t>
                      </w:r>
                    </w:p>
                  </w:txbxContent>
                </v:textbox>
                <w10:wrap anchorx="margin"/>
              </v:roundrect>
            </w:pict>
          </mc:Fallback>
        </mc:AlternateContent>
      </w:r>
      <w:r w:rsidR="00D47157" w:rsidRPr="008101A0">
        <w:rPr>
          <w:rFonts w:hint="eastAsia"/>
          <w:noProof/>
          <w:sz w:val="18"/>
          <w:szCs w:val="18"/>
        </w:rPr>
        <mc:AlternateContent>
          <mc:Choice Requires="wps">
            <w:drawing>
              <wp:inline distT="0" distB="0" distL="0" distR="0" wp14:anchorId="7048F234" wp14:editId="53FF35DD">
                <wp:extent cx="5724000" cy="1219200"/>
                <wp:effectExtent l="0" t="0" r="10160" b="17145"/>
                <wp:docPr id="188"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000" cy="1219200"/>
                        </a:xfrm>
                        <a:prstGeom prst="roundRect">
                          <a:avLst>
                            <a:gd name="adj" fmla="val 16667"/>
                          </a:avLst>
                        </a:prstGeom>
                        <a:solidFill>
                          <a:srgbClr val="FFFFFF"/>
                        </a:solidFill>
                        <a:ln w="19050">
                          <a:solidFill>
                            <a:srgbClr val="000000"/>
                          </a:solidFill>
                          <a:round/>
                          <a:headEnd/>
                          <a:tailEnd/>
                        </a:ln>
                      </wps:spPr>
                      <wps:txbx>
                        <w:txbxContent>
                          <w:p w14:paraId="782B125F" w14:textId="77777777" w:rsidR="00D47157" w:rsidRPr="008101A0" w:rsidRDefault="00D47157" w:rsidP="00D47157">
                            <w:pPr>
                              <w:rPr>
                                <w:b/>
                                <w:color w:val="FFFFFF"/>
                                <w:sz w:val="18"/>
                                <w:szCs w:val="18"/>
                              </w:rPr>
                            </w:pPr>
                            <w:r w:rsidRPr="008101A0">
                              <w:rPr>
                                <w:rFonts w:hint="eastAsia"/>
                                <w:b/>
                                <w:color w:val="FFFFFF"/>
                                <w:sz w:val="18"/>
                                <w:szCs w:val="18"/>
                              </w:rPr>
                              <w:t>基本目標3 子育てをはじめとした生活面への支援</w:t>
                            </w:r>
                          </w:p>
                          <w:p w14:paraId="147A5BEF" w14:textId="147E8C05" w:rsidR="00D47157" w:rsidRPr="008101A0" w:rsidRDefault="00D47157" w:rsidP="00D47157">
                            <w:pPr>
                              <w:spacing w:line="0" w:lineRule="atLeast"/>
                              <w:ind w:firstLineChars="100" w:firstLine="180"/>
                              <w:rPr>
                                <w:sz w:val="18"/>
                                <w:szCs w:val="18"/>
                              </w:rPr>
                            </w:pPr>
                            <w:r w:rsidRPr="008101A0">
                              <w:rPr>
                                <w:rFonts w:hint="eastAsia"/>
                                <w:sz w:val="18"/>
                                <w:szCs w:val="18"/>
                              </w:rPr>
                              <w:t>ひとり親家庭が安心して、子育てを行いながら、就業及び就業に向けた職業訓練を受けることができるよう、市町村との連携のもと、</w:t>
                            </w:r>
                            <w:r w:rsidR="00507ABF" w:rsidRPr="00176165">
                              <w:rPr>
                                <w:rFonts w:hint="eastAsia"/>
                                <w:color w:val="000000" w:themeColor="text1"/>
                                <w:sz w:val="18"/>
                                <w:szCs w:val="18"/>
                              </w:rPr>
                              <w:t>子どもの貧困対策の観点も踏まえながら、</w:t>
                            </w:r>
                            <w:r w:rsidRPr="00176165">
                              <w:rPr>
                                <w:rFonts w:hint="eastAsia"/>
                                <w:color w:val="000000" w:themeColor="text1"/>
                                <w:sz w:val="18"/>
                                <w:szCs w:val="18"/>
                              </w:rPr>
                              <w:t>保</w:t>
                            </w:r>
                            <w:r w:rsidRPr="00507ABF">
                              <w:rPr>
                                <w:rFonts w:hint="eastAsia"/>
                                <w:sz w:val="18"/>
                                <w:szCs w:val="18"/>
                              </w:rPr>
                              <w:t>育所への優先入所、多様な保育、子育て支援サービスの提供、放課後児童健全育成事業（放課後児童クラブ）の充実、公営住宅の優先入居の推進など生活面への支援に取り組みます。</w:t>
                            </w:r>
                          </w:p>
                        </w:txbxContent>
                      </wps:txbx>
                      <wps:bodyPr rot="0" vert="horz" wrap="square" lIns="74295" tIns="8890" rIns="74295" bIns="8890" anchor="t" anchorCtr="0" upright="1">
                        <a:spAutoFit/>
                      </wps:bodyPr>
                    </wps:wsp>
                  </a:graphicData>
                </a:graphic>
              </wp:inline>
            </w:drawing>
          </mc:Choice>
          <mc:Fallback>
            <w:pict>
              <v:roundrect w14:anchorId="7048F234" id="AutoShape 452" o:spid="_x0000_s1040" style="width:450.7pt;height: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" strokeweight="1.5pt">
                <v:textbox style="mso-fit-shape-to-text:t" inset="5.85pt,.7pt,5.85pt,.7pt">
                  <w:txbxContent>
                    <w:p w14:paraId="782B125F" w14:textId="77777777" w:rsidR="00D47157" w:rsidRPr="008101A0" w:rsidRDefault="00D47157" w:rsidP="00D47157">
                      <w:pPr>
                        <w:rPr>
                          <w:b/>
                          <w:color w:val="FFFFFF"/>
                          <w:sz w:val="18"/>
                          <w:szCs w:val="18"/>
                        </w:rPr>
                      </w:pPr>
                      <w:r w:rsidRPr="008101A0">
                        <w:rPr>
                          <w:rFonts w:hint="eastAsia"/>
                          <w:b/>
                          <w:color w:val="FFFFFF"/>
                          <w:sz w:val="18"/>
                          <w:szCs w:val="18"/>
                        </w:rPr>
                        <w:t>基本目標3 子育てをはじめとした生活面への支援</w:t>
                      </w:r>
                    </w:p>
                    <w:p w14:paraId="147A5BEF" w14:textId="147E8C05" w:rsidR="00D47157" w:rsidRPr="008101A0" w:rsidRDefault="00D47157" w:rsidP="00D47157">
                      <w:pPr>
                        <w:spacing w:line="0" w:lineRule="atLeast"/>
                        <w:ind w:firstLineChars="100" w:firstLine="180"/>
                        <w:rPr>
                          <w:sz w:val="18"/>
                          <w:szCs w:val="18"/>
                        </w:rPr>
                      </w:pPr>
                      <w:r w:rsidRPr="008101A0">
                        <w:rPr>
                          <w:rFonts w:hint="eastAsia"/>
                          <w:sz w:val="18"/>
                          <w:szCs w:val="18"/>
                        </w:rPr>
                        <w:t>ひとり親家庭が安心して、子育てを行いながら、就業及び就業に向けた職業訓練を受けることができるよう、市町村との連携のもと、</w:t>
                      </w:r>
                      <w:r w:rsidR="00507ABF" w:rsidRPr="00176165">
                        <w:rPr>
                          <w:rFonts w:hint="eastAsia"/>
                          <w:color w:val="000000" w:themeColor="text1"/>
                          <w:sz w:val="18"/>
                          <w:szCs w:val="18"/>
                        </w:rPr>
                        <w:t>子どもの貧困対策の観点も踏まえながら、</w:t>
                      </w:r>
                      <w:r w:rsidRPr="00176165">
                        <w:rPr>
                          <w:rFonts w:hint="eastAsia"/>
                          <w:color w:val="000000" w:themeColor="text1"/>
                          <w:sz w:val="18"/>
                          <w:szCs w:val="18"/>
                        </w:rPr>
                        <w:t>保</w:t>
                      </w:r>
                      <w:r w:rsidRPr="00507ABF">
                        <w:rPr>
                          <w:rFonts w:hint="eastAsia"/>
                          <w:sz w:val="18"/>
                          <w:szCs w:val="18"/>
                        </w:rPr>
                        <w:t>育所への優先入所、多様な保育、子育て支援サービスの提供、放課後児童健全育成事業（放課後児童クラブ）の充実、公営住宅の優先入居の推進など生活面への支援に取り組みます。</w:t>
                      </w:r>
                    </w:p>
                  </w:txbxContent>
                </v:textbox>
                <w10:anchorlock/>
              </v:roundrect>
            </w:pict>
          </mc:Fallback>
        </mc:AlternateContent>
      </w:r>
    </w:p>
    <w:tbl>
      <w:tblPr>
        <w:tblStyle w:val="6"/>
        <w:tblW w:w="8250" w:type="dxa"/>
        <w:tblInd w:w="1101" w:type="dxa"/>
        <w:tblLook w:val="04A0" w:firstRow="1" w:lastRow="0" w:firstColumn="1" w:lastColumn="0" w:noHBand="0" w:noVBand="1"/>
      </w:tblPr>
      <w:tblGrid>
        <w:gridCol w:w="7116"/>
        <w:gridCol w:w="1134"/>
      </w:tblGrid>
      <w:tr w:rsidR="00D47157" w:rsidRPr="008101A0" w14:paraId="41D30005" w14:textId="77777777" w:rsidTr="00624D55">
        <w:tc>
          <w:tcPr>
            <w:tcW w:w="7116" w:type="dxa"/>
            <w:tcBorders>
              <w:top w:val="dashed" w:sz="4" w:space="0" w:color="auto"/>
              <w:left w:val="dashed" w:sz="4" w:space="0" w:color="auto"/>
              <w:bottom w:val="dashed" w:sz="4" w:space="0" w:color="auto"/>
              <w:right w:val="single" w:sz="4" w:space="0" w:color="FFFFFF"/>
            </w:tcBorders>
          </w:tcPr>
          <w:p w14:paraId="6500D7D7" w14:textId="3D4D2741" w:rsidR="00D47157" w:rsidRPr="008101A0" w:rsidRDefault="00226B6E" w:rsidP="008101A0">
            <w:pPr>
              <w:spacing w:line="240" w:lineRule="exact"/>
              <w:rPr>
                <w:sz w:val="18"/>
                <w:szCs w:val="18"/>
              </w:rPr>
            </w:pPr>
            <w:r>
              <w:rPr>
                <w:rFonts w:hint="eastAsia"/>
                <w:sz w:val="18"/>
                <w:szCs w:val="18"/>
              </w:rPr>
              <w:t>①</w:t>
            </w:r>
            <w:r w:rsidR="00D47157" w:rsidRPr="008101A0">
              <w:rPr>
                <w:rFonts w:hint="eastAsia"/>
                <w:sz w:val="18"/>
                <w:szCs w:val="18"/>
              </w:rPr>
              <w:t xml:space="preserve"> 保育所等優先入所の推進</w:t>
            </w:r>
          </w:p>
          <w:p w14:paraId="6C655301" w14:textId="5C9E3A51" w:rsidR="00D47157" w:rsidRPr="008101A0" w:rsidRDefault="00226B6E" w:rsidP="008101A0">
            <w:pPr>
              <w:spacing w:line="240" w:lineRule="exact"/>
              <w:rPr>
                <w:sz w:val="18"/>
                <w:szCs w:val="18"/>
              </w:rPr>
            </w:pPr>
            <w:r>
              <w:rPr>
                <w:rFonts w:hint="eastAsia"/>
                <w:sz w:val="18"/>
                <w:szCs w:val="18"/>
              </w:rPr>
              <w:t>②</w:t>
            </w:r>
            <w:r w:rsidR="00D47157" w:rsidRPr="008101A0">
              <w:rPr>
                <w:rFonts w:hint="eastAsia"/>
                <w:sz w:val="18"/>
                <w:szCs w:val="18"/>
              </w:rPr>
              <w:t xml:space="preserve"> 多様な保育</w:t>
            </w:r>
            <w:r w:rsidR="00D47157" w:rsidRPr="008101A0">
              <w:rPr>
                <w:sz w:val="18"/>
                <w:szCs w:val="18"/>
              </w:rPr>
              <w:t>、</w:t>
            </w:r>
            <w:r w:rsidR="00D47157" w:rsidRPr="008101A0">
              <w:rPr>
                <w:rFonts w:hint="eastAsia"/>
                <w:sz w:val="18"/>
                <w:szCs w:val="18"/>
              </w:rPr>
              <w:t>子育て支援サービスの提供</w:t>
            </w:r>
          </w:p>
          <w:p w14:paraId="062E4FE4" w14:textId="54677C0A" w:rsidR="00D47157" w:rsidRPr="008101A0" w:rsidRDefault="00226B6E" w:rsidP="008101A0">
            <w:pPr>
              <w:spacing w:line="240" w:lineRule="exact"/>
              <w:rPr>
                <w:sz w:val="18"/>
                <w:szCs w:val="18"/>
              </w:rPr>
            </w:pPr>
            <w:r>
              <w:rPr>
                <w:rFonts w:hint="eastAsia"/>
                <w:sz w:val="18"/>
                <w:szCs w:val="18"/>
              </w:rPr>
              <w:t>③</w:t>
            </w:r>
            <w:r w:rsidR="00D47157" w:rsidRPr="008101A0">
              <w:rPr>
                <w:rFonts w:hint="eastAsia"/>
                <w:sz w:val="18"/>
                <w:szCs w:val="18"/>
              </w:rPr>
              <w:t xml:space="preserve"> 放課後児童健全育成事業（放課後児童クラブ）の充実</w:t>
            </w:r>
          </w:p>
          <w:p w14:paraId="6E2F1312" w14:textId="1E55E62F" w:rsidR="00D47157" w:rsidRPr="008101A0" w:rsidRDefault="00226B6E" w:rsidP="008101A0">
            <w:pPr>
              <w:spacing w:line="240" w:lineRule="exact"/>
              <w:rPr>
                <w:sz w:val="18"/>
                <w:szCs w:val="18"/>
              </w:rPr>
            </w:pPr>
            <w:r>
              <w:rPr>
                <w:rFonts w:hint="eastAsia"/>
                <w:sz w:val="18"/>
                <w:szCs w:val="18"/>
              </w:rPr>
              <w:t>④</w:t>
            </w:r>
            <w:r w:rsidR="00D47157" w:rsidRPr="008101A0">
              <w:rPr>
                <w:rFonts w:hint="eastAsia"/>
                <w:sz w:val="18"/>
                <w:szCs w:val="18"/>
              </w:rPr>
              <w:t xml:space="preserve"> </w:t>
            </w:r>
            <w:r w:rsidR="00D47157" w:rsidRPr="00AC406B">
              <w:rPr>
                <w:rFonts w:hint="eastAsia"/>
                <w:w w:val="90"/>
                <w:sz w:val="18"/>
                <w:szCs w:val="18"/>
                <w:fitText w:val="6200" w:id="-1025271040"/>
              </w:rPr>
              <w:t>ひとり親家庭等日常生活支援事業の実施やファミリー・サポートセンター事業の活</w:t>
            </w:r>
            <w:r w:rsidR="00D47157" w:rsidRPr="00AC406B">
              <w:rPr>
                <w:rFonts w:hint="eastAsia"/>
                <w:spacing w:val="27"/>
                <w:w w:val="90"/>
                <w:sz w:val="18"/>
                <w:szCs w:val="18"/>
                <w:fitText w:val="6200" w:id="-1025271040"/>
              </w:rPr>
              <w:t>用</w:t>
            </w:r>
          </w:p>
          <w:p w14:paraId="1EFB9180" w14:textId="2AED909A" w:rsidR="00D47157" w:rsidRPr="008101A0" w:rsidRDefault="00226B6E" w:rsidP="008101A0">
            <w:pPr>
              <w:spacing w:line="240" w:lineRule="exact"/>
              <w:rPr>
                <w:sz w:val="18"/>
                <w:szCs w:val="18"/>
              </w:rPr>
            </w:pPr>
            <w:r>
              <w:rPr>
                <w:rFonts w:hint="eastAsia"/>
                <w:sz w:val="18"/>
                <w:szCs w:val="18"/>
              </w:rPr>
              <w:t>⑤</w:t>
            </w:r>
            <w:r w:rsidR="00D47157" w:rsidRPr="008101A0">
              <w:rPr>
                <w:rFonts w:hint="eastAsia"/>
                <w:sz w:val="18"/>
                <w:szCs w:val="18"/>
              </w:rPr>
              <w:t xml:space="preserve"> 生活支援講習会等事業の実施</w:t>
            </w:r>
          </w:p>
          <w:p w14:paraId="3409ADFF" w14:textId="6E816B27" w:rsidR="00D47157" w:rsidRPr="008101A0" w:rsidRDefault="00226B6E" w:rsidP="008101A0">
            <w:pPr>
              <w:spacing w:line="240" w:lineRule="exact"/>
              <w:rPr>
                <w:sz w:val="18"/>
                <w:szCs w:val="18"/>
              </w:rPr>
            </w:pPr>
            <w:r>
              <w:rPr>
                <w:rFonts w:hint="eastAsia"/>
                <w:sz w:val="18"/>
                <w:szCs w:val="18"/>
              </w:rPr>
              <w:t>⑥</w:t>
            </w:r>
            <w:r w:rsidR="00D47157" w:rsidRPr="008101A0">
              <w:rPr>
                <w:rFonts w:hint="eastAsia"/>
                <w:sz w:val="18"/>
                <w:szCs w:val="18"/>
              </w:rPr>
              <w:t xml:space="preserve"> 母子生活支援施設を活用した生活支援、自立支援</w:t>
            </w:r>
          </w:p>
          <w:p w14:paraId="7264E8F3" w14:textId="2AEC12DD" w:rsidR="00D47157" w:rsidRPr="008101A0" w:rsidRDefault="00226B6E" w:rsidP="008101A0">
            <w:pPr>
              <w:spacing w:line="240" w:lineRule="exact"/>
              <w:rPr>
                <w:sz w:val="18"/>
                <w:szCs w:val="18"/>
              </w:rPr>
            </w:pPr>
            <w:r>
              <w:rPr>
                <w:rFonts w:hint="eastAsia"/>
                <w:sz w:val="18"/>
                <w:szCs w:val="18"/>
              </w:rPr>
              <w:t>⑦</w:t>
            </w:r>
            <w:r w:rsidR="00D47157" w:rsidRPr="008101A0">
              <w:rPr>
                <w:rFonts w:hint="eastAsia"/>
                <w:sz w:val="18"/>
                <w:szCs w:val="18"/>
              </w:rPr>
              <w:t xml:space="preserve"> 公営住宅における優先入居の推進等</w:t>
            </w:r>
            <w:r w:rsidR="00D47157" w:rsidRPr="008101A0">
              <w:rPr>
                <w:sz w:val="18"/>
                <w:szCs w:val="18"/>
              </w:rPr>
              <w:t xml:space="preserve">  </w:t>
            </w:r>
          </w:p>
          <w:p w14:paraId="24499FE6" w14:textId="6D7C55F5" w:rsidR="00D47157" w:rsidRPr="008101A0" w:rsidRDefault="00226B6E" w:rsidP="008101A0">
            <w:pPr>
              <w:spacing w:line="240" w:lineRule="exact"/>
              <w:rPr>
                <w:rFonts w:hAnsi="ＭＳ ゴシック" w:cs="ＭＳ Ｐゴシック"/>
                <w:sz w:val="18"/>
                <w:szCs w:val="18"/>
                <w:lang w:val="ja-JP"/>
              </w:rPr>
            </w:pPr>
            <w:r>
              <w:rPr>
                <w:rFonts w:hAnsi="ＭＳ ゴシック" w:cs="ＭＳ Ｐゴシック" w:hint="eastAsia"/>
                <w:sz w:val="18"/>
                <w:szCs w:val="18"/>
                <w:lang w:val="ja-JP"/>
              </w:rPr>
              <w:lastRenderedPageBreak/>
              <w:t>⑧</w:t>
            </w:r>
            <w:r w:rsidR="00D47157" w:rsidRPr="008101A0">
              <w:rPr>
                <w:rFonts w:hAnsi="ＭＳ ゴシック" w:cs="ＭＳ Ｐゴシック" w:hint="eastAsia"/>
                <w:sz w:val="18"/>
                <w:szCs w:val="18"/>
                <w:lang w:val="ja-JP"/>
              </w:rPr>
              <w:t xml:space="preserve"> 住居確保給付金（生活困窮者自立支援制度）による住居の確保等</w:t>
            </w:r>
          </w:p>
          <w:p w14:paraId="37880A81" w14:textId="482B6D28" w:rsidR="00D47157" w:rsidRPr="008101A0" w:rsidRDefault="00226B6E" w:rsidP="008101A0">
            <w:pPr>
              <w:spacing w:line="240" w:lineRule="exact"/>
              <w:rPr>
                <w:sz w:val="18"/>
                <w:szCs w:val="18"/>
              </w:rPr>
            </w:pPr>
            <w:r>
              <w:rPr>
                <w:rFonts w:hint="eastAsia"/>
                <w:sz w:val="18"/>
                <w:szCs w:val="18"/>
              </w:rPr>
              <w:t>⑨</w:t>
            </w:r>
            <w:r w:rsidR="00D47157" w:rsidRPr="008101A0">
              <w:rPr>
                <w:rFonts w:hint="eastAsia"/>
                <w:sz w:val="18"/>
                <w:szCs w:val="18"/>
              </w:rPr>
              <w:t xml:space="preserve"> 子どもの学習支援等の推進</w:t>
            </w:r>
            <w:r w:rsidR="002E703B" w:rsidRPr="008101A0">
              <w:rPr>
                <w:rFonts w:hint="eastAsia"/>
                <w:sz w:val="18"/>
                <w:szCs w:val="18"/>
              </w:rPr>
              <w:t xml:space="preserve">　</w:t>
            </w:r>
            <w:r w:rsidR="002E703B" w:rsidRPr="008101A0">
              <w:rPr>
                <w:rFonts w:hint="eastAsia"/>
                <w:sz w:val="18"/>
                <w:szCs w:val="18"/>
                <w:bdr w:val="single" w:sz="4" w:space="0" w:color="auto"/>
                <w:shd w:val="pct15" w:color="auto" w:fill="FFFFFF"/>
              </w:rPr>
              <w:t>重点</w:t>
            </w:r>
          </w:p>
          <w:p w14:paraId="7907C96E" w14:textId="604A494E" w:rsidR="00D47157" w:rsidRPr="008101A0" w:rsidRDefault="00226B6E" w:rsidP="008101A0">
            <w:pPr>
              <w:spacing w:line="240" w:lineRule="exact"/>
              <w:rPr>
                <w:sz w:val="18"/>
                <w:szCs w:val="18"/>
              </w:rPr>
            </w:pPr>
            <w:r>
              <w:rPr>
                <w:rFonts w:hint="eastAsia"/>
                <w:sz w:val="18"/>
                <w:szCs w:val="18"/>
              </w:rPr>
              <w:t>⑩</w:t>
            </w:r>
            <w:r w:rsidR="00D47157" w:rsidRPr="008101A0">
              <w:rPr>
                <w:rFonts w:hint="eastAsia"/>
                <w:sz w:val="18"/>
                <w:szCs w:val="18"/>
              </w:rPr>
              <w:t xml:space="preserve"> 子ども輝く未来基金を活用したひとり親家庭への生活支援　</w:t>
            </w:r>
            <w:r w:rsidR="00D47157" w:rsidRPr="008101A0">
              <w:rPr>
                <w:rFonts w:hint="eastAsia"/>
                <w:sz w:val="18"/>
                <w:szCs w:val="18"/>
                <w:bdr w:val="single" w:sz="4" w:space="0" w:color="auto"/>
                <w:shd w:val="pct15" w:color="auto" w:fill="FFFFFF"/>
              </w:rPr>
              <w:t>重点</w:t>
            </w:r>
          </w:p>
        </w:tc>
        <w:tc>
          <w:tcPr>
            <w:tcW w:w="1134" w:type="dxa"/>
            <w:tcBorders>
              <w:top w:val="dashed" w:sz="4" w:space="0" w:color="auto"/>
              <w:left w:val="single" w:sz="4" w:space="0" w:color="FFFFFF"/>
              <w:bottom w:val="dashed" w:sz="4" w:space="0" w:color="auto"/>
              <w:right w:val="dashed" w:sz="4" w:space="0" w:color="auto"/>
            </w:tcBorders>
          </w:tcPr>
          <w:p w14:paraId="30C2F237" w14:textId="7A257EFF" w:rsidR="00176165" w:rsidRPr="00176165" w:rsidRDefault="00176165" w:rsidP="00FE48FE">
            <w:pPr>
              <w:spacing w:line="240" w:lineRule="exact"/>
              <w:jc w:val="left"/>
              <w:rPr>
                <w:color w:val="00B050"/>
                <w:sz w:val="18"/>
                <w:szCs w:val="18"/>
              </w:rPr>
            </w:pPr>
          </w:p>
        </w:tc>
      </w:tr>
    </w:tbl>
    <w:p w14:paraId="0053274B" w14:textId="77777777" w:rsidR="00226B6E" w:rsidRDefault="00226B6E" w:rsidP="00B721F8">
      <w:pPr>
        <w:spacing w:line="200" w:lineRule="exact"/>
        <w:rPr>
          <w:sz w:val="18"/>
          <w:szCs w:val="18"/>
        </w:rPr>
      </w:pPr>
    </w:p>
    <w:p w14:paraId="56B4AA10" w14:textId="214851F9" w:rsidR="00D47157" w:rsidRPr="008101A0" w:rsidRDefault="00B721F8" w:rsidP="00B721F8">
      <w:pPr>
        <w:spacing w:line="200" w:lineRule="exact"/>
        <w:rPr>
          <w:sz w:val="18"/>
          <w:szCs w:val="18"/>
        </w:rPr>
      </w:pPr>
      <w:r w:rsidRPr="008101A0">
        <w:rPr>
          <w:rFonts w:hint="eastAsia"/>
          <w:noProof/>
          <w:sz w:val="18"/>
          <w:szCs w:val="18"/>
        </w:rPr>
        <mc:AlternateContent>
          <mc:Choice Requires="wps">
            <w:drawing>
              <wp:anchor distT="0" distB="0" distL="114300" distR="114300" simplePos="0" relativeHeight="251638787" behindDoc="0" locked="0" layoutInCell="1" allowOverlap="1" wp14:anchorId="5ABE82C5" wp14:editId="30FC0612">
                <wp:simplePos x="0" y="0"/>
                <wp:positionH relativeFrom="column">
                  <wp:posOffset>-18415</wp:posOffset>
                </wp:positionH>
                <wp:positionV relativeFrom="paragraph">
                  <wp:posOffset>75565</wp:posOffset>
                </wp:positionV>
                <wp:extent cx="5724000" cy="342900"/>
                <wp:effectExtent l="0" t="0" r="10160" b="19050"/>
                <wp:wrapNone/>
                <wp:docPr id="185"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000" cy="342900"/>
                        </a:xfrm>
                        <a:prstGeom prst="roundRect">
                          <a:avLst>
                            <a:gd name="adj" fmla="val 16667"/>
                          </a:avLst>
                        </a:prstGeom>
                        <a:solidFill>
                          <a:srgbClr val="000000"/>
                        </a:solidFill>
                        <a:ln w="19050">
                          <a:solidFill>
                            <a:srgbClr val="000000"/>
                          </a:solidFill>
                          <a:round/>
                          <a:headEnd/>
                          <a:tailEnd/>
                        </a:ln>
                      </wps:spPr>
                      <wps:txbx>
                        <w:txbxContent>
                          <w:p w14:paraId="0136F89E" w14:textId="1AEEF786" w:rsidR="00D47157" w:rsidRDefault="00D47157" w:rsidP="00D47157">
                            <w:pPr>
                              <w:spacing w:line="240" w:lineRule="atLeast"/>
                              <w:rPr>
                                <w:b/>
                                <w:color w:val="FFFFFF"/>
                              </w:rPr>
                            </w:pPr>
                            <w:r>
                              <w:rPr>
                                <w:rFonts w:hint="eastAsia"/>
                                <w:b/>
                                <w:color w:val="FFFFFF"/>
                              </w:rPr>
                              <w:t xml:space="preserve">基本目標３　</w:t>
                            </w:r>
                            <w:r w:rsidR="004C4706">
                              <w:rPr>
                                <w:rFonts w:hint="eastAsia"/>
                                <w:b/>
                                <w:color w:val="FFFFFF" w:themeColor="background1"/>
                              </w:rPr>
                              <w:t>共同養育の推進</w:t>
                            </w:r>
                          </w:p>
                          <w:p w14:paraId="34EC7BCC" w14:textId="77777777" w:rsidR="00D47157" w:rsidRDefault="00D47157" w:rsidP="00D47157">
                            <w:pPr>
                              <w:spacing w:line="240" w:lineRule="atLeast"/>
                            </w:pPr>
                            <w:r>
                              <w:rPr>
                                <w:rFonts w:hint="eastAsia"/>
                              </w:rPr>
                              <w:t>母子家庭等の子どもに対する養育費が取得できるよう、国の動きも踏まえ、養育費の取り決めや養育費の取得促進に関する啓発を行います。</w:t>
                            </w:r>
                          </w:p>
                          <w:p w14:paraId="6F561600" w14:textId="77777777" w:rsidR="00D47157" w:rsidRDefault="00D47157" w:rsidP="00D47157">
                            <w:pPr>
                              <w:spacing w:line="240" w:lineRule="atLeast"/>
                              <w:rPr>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E82C5" id="AutoShape 554" o:spid="_x0000_s1041" style="position:absolute;margin-left:-1.45pt;margin-top:5.95pt;width:450.7pt;height:27pt;z-index:251638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" fillcolor="black" strokeweight="1.5pt">
                <v:textbox inset="5.85pt,.7pt,5.85pt,.7pt">
                  <w:txbxContent>
                    <w:p w14:paraId="0136F89E" w14:textId="1AEEF786" w:rsidR="00D47157" w:rsidRDefault="00D47157" w:rsidP="00D47157">
                      <w:pPr>
                        <w:spacing w:line="240" w:lineRule="atLeast"/>
                        <w:rPr>
                          <w:b/>
                          <w:color w:val="FFFFFF"/>
                        </w:rPr>
                      </w:pPr>
                      <w:r>
                        <w:rPr>
                          <w:rFonts w:hint="eastAsia"/>
                          <w:b/>
                          <w:color w:val="FFFFFF"/>
                        </w:rPr>
                        <w:t xml:space="preserve">基本目標３　</w:t>
                      </w:r>
                      <w:r w:rsidR="004C4706">
                        <w:rPr>
                          <w:rFonts w:hint="eastAsia"/>
                          <w:b/>
                          <w:color w:val="FFFFFF" w:themeColor="background1"/>
                        </w:rPr>
                        <w:t>共同養育の推進</w:t>
                      </w:r>
                    </w:p>
                    <w:p w14:paraId="34EC7BCC" w14:textId="77777777" w:rsidR="00D47157" w:rsidRDefault="00D47157" w:rsidP="00D47157">
                      <w:pPr>
                        <w:spacing w:line="240" w:lineRule="atLeast"/>
                      </w:pPr>
                      <w:r>
                        <w:rPr>
                          <w:rFonts w:hint="eastAsia"/>
                        </w:rPr>
                        <w:t>母子家庭等の子どもに対する養育費が取得できるよう、国の動きも踏まえ、養育費の取り決めや養育費の取得促進に関する啓発を行います。</w:t>
                      </w:r>
                    </w:p>
                    <w:p w14:paraId="6F561600" w14:textId="77777777" w:rsidR="00D47157" w:rsidRDefault="00D47157" w:rsidP="00D47157">
                      <w:pPr>
                        <w:spacing w:line="240" w:lineRule="atLeast"/>
                        <w:rPr>
                          <w:color w:val="FFFFFF"/>
                        </w:rPr>
                      </w:pPr>
                    </w:p>
                  </w:txbxContent>
                </v:textbox>
              </v:roundrect>
            </w:pict>
          </mc:Fallback>
        </mc:AlternateContent>
      </w:r>
    </w:p>
    <w:p w14:paraId="6BED1761" w14:textId="2C800C54" w:rsidR="00D47157" w:rsidRPr="008101A0" w:rsidRDefault="00B721F8" w:rsidP="00D47157">
      <w:pPr>
        <w:rPr>
          <w:sz w:val="18"/>
          <w:szCs w:val="18"/>
        </w:rPr>
      </w:pPr>
      <w:r w:rsidRPr="008101A0">
        <w:rPr>
          <w:rFonts w:hint="eastAsia"/>
          <w:noProof/>
          <w:sz w:val="18"/>
          <w:szCs w:val="18"/>
        </w:rPr>
        <mc:AlternateContent>
          <mc:Choice Requires="wps">
            <w:drawing>
              <wp:anchor distT="0" distB="0" distL="114300" distR="114300" simplePos="0" relativeHeight="251638796" behindDoc="0" locked="0" layoutInCell="1" allowOverlap="1" wp14:anchorId="63BBD164" wp14:editId="5EB5561D">
                <wp:simplePos x="0" y="0"/>
                <wp:positionH relativeFrom="column">
                  <wp:posOffset>379730</wp:posOffset>
                </wp:positionH>
                <wp:positionV relativeFrom="paragraph">
                  <wp:posOffset>847090</wp:posOffset>
                </wp:positionV>
                <wp:extent cx="0" cy="364490"/>
                <wp:effectExtent l="0" t="0" r="38100" b="35560"/>
                <wp:wrapNone/>
                <wp:docPr id="190" name="直線コネクタ 190"/>
                <wp:cNvGraphicFramePr/>
                <a:graphic xmlns:a="http://schemas.openxmlformats.org/drawingml/2006/main">
                  <a:graphicData uri="http://schemas.microsoft.com/office/word/2010/wordprocessingShape">
                    <wps:wsp>
                      <wps:cNvCnPr/>
                      <wps:spPr>
                        <a:xfrm>
                          <a:off x="0" y="0"/>
                          <a:ext cx="0" cy="36449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5D4426A" id="直線コネクタ 190" o:spid="_x0000_s1026" style="position:absolute;left:0;text-align:left;z-index:251638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pt,66.7pt" to="29.9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" strokecolor="windowText" strokeweight="1.5pt"/>
            </w:pict>
          </mc:Fallback>
        </mc:AlternateContent>
      </w:r>
      <w:r w:rsidR="00EE1274" w:rsidRPr="008101A0">
        <w:rPr>
          <w:rFonts w:hint="eastAsia"/>
          <w:noProof/>
          <w:sz w:val="18"/>
          <w:szCs w:val="18"/>
        </w:rPr>
        <mc:AlternateContent>
          <mc:Choice Requires="wps">
            <w:drawing>
              <wp:anchor distT="0" distB="0" distL="114300" distR="114300" simplePos="0" relativeHeight="251638801" behindDoc="0" locked="0" layoutInCell="1" allowOverlap="1" wp14:anchorId="46E03768" wp14:editId="223F158C">
                <wp:simplePos x="0" y="0"/>
                <wp:positionH relativeFrom="column">
                  <wp:posOffset>372110</wp:posOffset>
                </wp:positionH>
                <wp:positionV relativeFrom="paragraph">
                  <wp:posOffset>1189990</wp:posOffset>
                </wp:positionV>
                <wp:extent cx="325755" cy="0"/>
                <wp:effectExtent l="0" t="0" r="0" b="0"/>
                <wp:wrapNone/>
                <wp:docPr id="189"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BAFDA4C" id="Line 498" o:spid="_x0000_s1026" style="position:absolute;left:0;text-align:left;z-index:251638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pt,93.7pt" to="54.9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" strokeweight="1.5pt"/>
            </w:pict>
          </mc:Fallback>
        </mc:AlternateContent>
      </w:r>
      <w:r w:rsidR="00D47157" w:rsidRPr="008101A0">
        <w:rPr>
          <w:rFonts w:hint="eastAsia"/>
          <w:noProof/>
          <w:sz w:val="18"/>
          <w:szCs w:val="18"/>
        </w:rPr>
        <mc:AlternateContent>
          <mc:Choice Requires="wps">
            <w:drawing>
              <wp:inline distT="0" distB="0" distL="0" distR="0" wp14:anchorId="27DE144F" wp14:editId="0569418D">
                <wp:extent cx="5724000" cy="895350"/>
                <wp:effectExtent l="0" t="0" r="10160" b="22225"/>
                <wp:docPr id="187"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000" cy="895350"/>
                        </a:xfrm>
                        <a:prstGeom prst="roundRect">
                          <a:avLst>
                            <a:gd name="adj" fmla="val 16667"/>
                          </a:avLst>
                        </a:prstGeom>
                        <a:solidFill>
                          <a:srgbClr val="FFFFFF"/>
                        </a:solidFill>
                        <a:ln w="19050">
                          <a:solidFill>
                            <a:srgbClr val="000000"/>
                          </a:solidFill>
                          <a:round/>
                          <a:headEnd/>
                          <a:tailEnd/>
                        </a:ln>
                      </wps:spPr>
                      <wps:txbx>
                        <w:txbxContent>
                          <w:p w14:paraId="40340C12" w14:textId="77777777" w:rsidR="00D47157" w:rsidRPr="00176165" w:rsidRDefault="00D47157" w:rsidP="00D47157">
                            <w:pPr>
                              <w:rPr>
                                <w:b/>
                                <w:color w:val="000000" w:themeColor="text1"/>
                                <w:sz w:val="18"/>
                                <w:szCs w:val="18"/>
                              </w:rPr>
                            </w:pPr>
                            <w:r w:rsidRPr="00176165">
                              <w:rPr>
                                <w:rFonts w:hint="eastAsia"/>
                                <w:b/>
                                <w:color w:val="000000" w:themeColor="text1"/>
                                <w:sz w:val="18"/>
                                <w:szCs w:val="18"/>
                              </w:rPr>
                              <w:t>基本目標4 養育費の確保</w:t>
                            </w:r>
                          </w:p>
                          <w:p w14:paraId="27BFDB1E" w14:textId="4CE85AC6" w:rsidR="00D47157" w:rsidRPr="00176165" w:rsidRDefault="00B721F8" w:rsidP="00D47157">
                            <w:pPr>
                              <w:spacing w:line="0" w:lineRule="atLeast"/>
                              <w:ind w:firstLineChars="100" w:firstLine="180"/>
                              <w:rPr>
                                <w:color w:val="000000" w:themeColor="text1"/>
                                <w:sz w:val="18"/>
                                <w:szCs w:val="18"/>
                              </w:rPr>
                            </w:pPr>
                            <w:r w:rsidRPr="00176165">
                              <w:rPr>
                                <w:rFonts w:hint="eastAsia"/>
                                <w:color w:val="000000" w:themeColor="text1"/>
                                <w:sz w:val="18"/>
                                <w:szCs w:val="18"/>
                              </w:rPr>
                              <w:t>子どもの福祉の観点から、離婚後も父母が共同して子どもを養育する環境が推進されるよう、親子交流や養育費に関する啓発や相談体制の整備に取り組むとともに、親子交流支援や養育費の取り決めや受給促進を行います</w:t>
                            </w:r>
                            <w:r w:rsidR="00D47157" w:rsidRPr="00176165">
                              <w:rPr>
                                <w:rFonts w:hint="eastAsia"/>
                                <w:color w:val="000000" w:themeColor="text1"/>
                                <w:sz w:val="18"/>
                                <w:szCs w:val="18"/>
                              </w:rPr>
                              <w:t>。</w:t>
                            </w:r>
                          </w:p>
                        </w:txbxContent>
                      </wps:txbx>
                      <wps:bodyPr rot="0" vert="horz" wrap="square" lIns="74295" tIns="8890" rIns="74295" bIns="8890" anchor="t" anchorCtr="0" upright="1">
                        <a:spAutoFit/>
                      </wps:bodyPr>
                    </wps:wsp>
                  </a:graphicData>
                </a:graphic>
              </wp:inline>
            </w:drawing>
          </mc:Choice>
          <mc:Fallback>
            <w:pict>
              <v:roundrect w14:anchorId="27DE144F" id="AutoShape 453" o:spid="_x0000_s1042" style="width:450.7pt;height:7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" strokeweight="1.5pt">
                <v:textbox style="mso-fit-shape-to-text:t" inset="5.85pt,.7pt,5.85pt,.7pt">
                  <w:txbxContent>
                    <w:p w14:paraId="40340C12" w14:textId="77777777" w:rsidR="00D47157" w:rsidRPr="00176165" w:rsidRDefault="00D47157" w:rsidP="00D47157">
                      <w:pPr>
                        <w:rPr>
                          <w:b/>
                          <w:color w:val="000000" w:themeColor="text1"/>
                          <w:sz w:val="18"/>
                          <w:szCs w:val="18"/>
                        </w:rPr>
                      </w:pPr>
                      <w:r w:rsidRPr="00176165">
                        <w:rPr>
                          <w:rFonts w:hint="eastAsia"/>
                          <w:b/>
                          <w:color w:val="000000" w:themeColor="text1"/>
                          <w:sz w:val="18"/>
                          <w:szCs w:val="18"/>
                        </w:rPr>
                        <w:t>基本目標4 養育費の確保</w:t>
                      </w:r>
                    </w:p>
                    <w:p w14:paraId="27BFDB1E" w14:textId="4CE85AC6" w:rsidR="00D47157" w:rsidRPr="00176165" w:rsidRDefault="00B721F8" w:rsidP="00D47157">
                      <w:pPr>
                        <w:spacing w:line="0" w:lineRule="atLeast"/>
                        <w:ind w:firstLineChars="100" w:firstLine="180"/>
                        <w:rPr>
                          <w:color w:val="000000" w:themeColor="text1"/>
                          <w:sz w:val="18"/>
                          <w:szCs w:val="18"/>
                        </w:rPr>
                      </w:pPr>
                      <w:r w:rsidRPr="00176165">
                        <w:rPr>
                          <w:rFonts w:hint="eastAsia"/>
                          <w:color w:val="000000" w:themeColor="text1"/>
                          <w:sz w:val="18"/>
                          <w:szCs w:val="18"/>
                        </w:rPr>
                        <w:t>子どもの福祉の観点から、離婚後も父母が共同して子どもを養育する環境が推進されるよう、親子交流や養育費に関する啓発や相談体制の整備に取り組むとともに、親子交流支援や養育費の取り決めや受給促進を行います</w:t>
                      </w:r>
                      <w:r w:rsidR="00D47157" w:rsidRPr="00176165">
                        <w:rPr>
                          <w:rFonts w:hint="eastAsia"/>
                          <w:color w:val="000000" w:themeColor="text1"/>
                          <w:sz w:val="18"/>
                          <w:szCs w:val="18"/>
                        </w:rPr>
                        <w:t>。</w:t>
                      </w:r>
                    </w:p>
                  </w:txbxContent>
                </v:textbox>
                <w10:anchorlock/>
              </v:roundrect>
            </w:pict>
          </mc:Fallback>
        </mc:AlternateContent>
      </w:r>
    </w:p>
    <w:tbl>
      <w:tblPr>
        <w:tblStyle w:val="6"/>
        <w:tblW w:w="8250" w:type="dxa"/>
        <w:tblInd w:w="1101" w:type="dxa"/>
        <w:tblLook w:val="04A0" w:firstRow="1" w:lastRow="0" w:firstColumn="1" w:lastColumn="0" w:noHBand="0" w:noVBand="1"/>
      </w:tblPr>
      <w:tblGrid>
        <w:gridCol w:w="7116"/>
        <w:gridCol w:w="1134"/>
      </w:tblGrid>
      <w:tr w:rsidR="00D47157" w:rsidRPr="008101A0" w14:paraId="17902AA1" w14:textId="77777777" w:rsidTr="00B721F8">
        <w:tc>
          <w:tcPr>
            <w:tcW w:w="7116" w:type="dxa"/>
            <w:tcBorders>
              <w:top w:val="dashed" w:sz="4" w:space="0" w:color="auto"/>
              <w:left w:val="dashed" w:sz="4" w:space="0" w:color="auto"/>
              <w:bottom w:val="dashed" w:sz="4" w:space="0" w:color="auto"/>
              <w:right w:val="single" w:sz="4" w:space="0" w:color="FFFFFF"/>
            </w:tcBorders>
          </w:tcPr>
          <w:p w14:paraId="3C87D5BD" w14:textId="0A398039" w:rsidR="00624D55" w:rsidRPr="00B721F8" w:rsidRDefault="00226B6E" w:rsidP="00B721F8">
            <w:pPr>
              <w:spacing w:line="-240" w:lineRule="auto"/>
              <w:rPr>
                <w:sz w:val="18"/>
                <w:szCs w:val="18"/>
              </w:rPr>
            </w:pPr>
            <w:r>
              <w:rPr>
                <w:rFonts w:hint="eastAsia"/>
                <w:sz w:val="18"/>
                <w:szCs w:val="18"/>
              </w:rPr>
              <w:t>①</w:t>
            </w:r>
            <w:r w:rsidR="00B721F8">
              <w:rPr>
                <w:rFonts w:hint="eastAsia"/>
                <w:sz w:val="18"/>
                <w:szCs w:val="18"/>
              </w:rPr>
              <w:t xml:space="preserve"> </w:t>
            </w:r>
            <w:r w:rsidR="002E703B" w:rsidRPr="00B721F8">
              <w:rPr>
                <w:rFonts w:hint="eastAsia"/>
                <w:sz w:val="18"/>
                <w:szCs w:val="18"/>
              </w:rPr>
              <w:t xml:space="preserve">離婚前後の親等への普及啓発　</w:t>
            </w:r>
            <w:r w:rsidR="002E703B" w:rsidRPr="00B721F8">
              <w:rPr>
                <w:rFonts w:hint="eastAsia"/>
                <w:sz w:val="18"/>
                <w:szCs w:val="18"/>
                <w:bdr w:val="single" w:sz="4" w:space="0" w:color="auto"/>
                <w:shd w:val="pct15" w:color="auto" w:fill="FFFFFF"/>
              </w:rPr>
              <w:t>重点</w:t>
            </w:r>
          </w:p>
          <w:p w14:paraId="6111978F" w14:textId="628BC440" w:rsidR="00D47157" w:rsidRPr="00B721F8" w:rsidRDefault="00226B6E" w:rsidP="00B721F8">
            <w:pPr>
              <w:spacing w:line="-240" w:lineRule="auto"/>
              <w:rPr>
                <w:color w:val="00B050"/>
                <w:sz w:val="18"/>
                <w:szCs w:val="18"/>
              </w:rPr>
            </w:pPr>
            <w:r>
              <w:rPr>
                <w:rFonts w:hint="eastAsia"/>
                <w:sz w:val="18"/>
                <w:szCs w:val="18"/>
              </w:rPr>
              <w:t>②</w:t>
            </w:r>
            <w:r w:rsidR="00B721F8">
              <w:rPr>
                <w:rFonts w:hint="eastAsia"/>
                <w:sz w:val="18"/>
                <w:szCs w:val="18"/>
              </w:rPr>
              <w:t xml:space="preserve"> </w:t>
            </w:r>
            <w:r w:rsidR="00B721F8" w:rsidRPr="00176165">
              <w:rPr>
                <w:rFonts w:hint="eastAsia"/>
                <w:color w:val="000000" w:themeColor="text1"/>
                <w:sz w:val="18"/>
                <w:szCs w:val="18"/>
              </w:rPr>
              <w:t>親子</w:t>
            </w:r>
            <w:r w:rsidR="00D47157" w:rsidRPr="00176165">
              <w:rPr>
                <w:rFonts w:hint="eastAsia"/>
                <w:color w:val="000000" w:themeColor="text1"/>
                <w:sz w:val="18"/>
                <w:szCs w:val="18"/>
              </w:rPr>
              <w:t>交</w:t>
            </w:r>
            <w:r w:rsidR="00D47157" w:rsidRPr="00B721F8">
              <w:rPr>
                <w:rFonts w:hint="eastAsia"/>
                <w:sz w:val="18"/>
                <w:szCs w:val="18"/>
              </w:rPr>
              <w:t xml:space="preserve">流に向けた支援　</w:t>
            </w:r>
            <w:r w:rsidR="00D47157" w:rsidRPr="00B721F8">
              <w:rPr>
                <w:rFonts w:hint="eastAsia"/>
                <w:sz w:val="18"/>
                <w:szCs w:val="18"/>
                <w:bdr w:val="single" w:sz="4" w:space="0" w:color="auto"/>
                <w:shd w:val="pct15" w:color="auto" w:fill="FFFFFF"/>
              </w:rPr>
              <w:t>重点</w:t>
            </w:r>
          </w:p>
          <w:p w14:paraId="7AF04181" w14:textId="1B11BF5B" w:rsidR="00D47157" w:rsidRPr="008101A0" w:rsidRDefault="00226B6E" w:rsidP="008101A0">
            <w:pPr>
              <w:spacing w:line="-240" w:lineRule="auto"/>
              <w:rPr>
                <w:sz w:val="18"/>
                <w:szCs w:val="18"/>
              </w:rPr>
            </w:pPr>
            <w:r>
              <w:rPr>
                <w:rFonts w:hint="eastAsia"/>
                <w:sz w:val="18"/>
                <w:szCs w:val="18"/>
              </w:rPr>
              <w:t>③</w:t>
            </w:r>
            <w:r w:rsidR="00D47157" w:rsidRPr="008101A0">
              <w:rPr>
                <w:rFonts w:hint="eastAsia"/>
                <w:sz w:val="18"/>
                <w:szCs w:val="18"/>
              </w:rPr>
              <w:t xml:space="preserve"> 養育費確保に向けた取組の推進　</w:t>
            </w:r>
            <w:r w:rsidR="00D47157" w:rsidRPr="008101A0">
              <w:rPr>
                <w:rFonts w:hint="eastAsia"/>
                <w:sz w:val="18"/>
                <w:szCs w:val="18"/>
                <w:bdr w:val="single" w:sz="4" w:space="0" w:color="auto"/>
                <w:shd w:val="pct15" w:color="auto" w:fill="FFFFFF"/>
              </w:rPr>
              <w:t>重点</w:t>
            </w:r>
          </w:p>
          <w:p w14:paraId="6E0DFC07" w14:textId="7946C596" w:rsidR="00D47157" w:rsidRPr="008101A0" w:rsidRDefault="00226B6E" w:rsidP="008101A0">
            <w:pPr>
              <w:spacing w:line="-240" w:lineRule="auto"/>
              <w:rPr>
                <w:sz w:val="18"/>
                <w:szCs w:val="18"/>
              </w:rPr>
            </w:pPr>
            <w:r>
              <w:rPr>
                <w:rFonts w:hint="eastAsia"/>
                <w:sz w:val="18"/>
                <w:szCs w:val="18"/>
              </w:rPr>
              <w:t>④</w:t>
            </w:r>
            <w:r w:rsidR="00D47157" w:rsidRPr="008101A0">
              <w:rPr>
                <w:rFonts w:hint="eastAsia"/>
                <w:sz w:val="18"/>
                <w:szCs w:val="18"/>
              </w:rPr>
              <w:t xml:space="preserve"> 養育費</w:t>
            </w:r>
            <w:r w:rsidR="00065FE6" w:rsidRPr="00D855AB">
              <w:rPr>
                <w:rFonts w:hint="eastAsia"/>
                <w:color w:val="000000" w:themeColor="text1"/>
                <w:sz w:val="18"/>
                <w:szCs w:val="18"/>
              </w:rPr>
              <w:t>等</w:t>
            </w:r>
            <w:r w:rsidR="00D47157" w:rsidRPr="008101A0">
              <w:rPr>
                <w:rFonts w:hint="eastAsia"/>
                <w:sz w:val="18"/>
                <w:szCs w:val="18"/>
              </w:rPr>
              <w:t>相談支援センター事業等との連携</w:t>
            </w:r>
          </w:p>
          <w:p w14:paraId="298A96A6" w14:textId="557B7F97" w:rsidR="00D47157" w:rsidRPr="008101A0" w:rsidRDefault="00226B6E" w:rsidP="008101A0">
            <w:pPr>
              <w:spacing w:line="-240" w:lineRule="auto"/>
              <w:rPr>
                <w:sz w:val="18"/>
                <w:szCs w:val="18"/>
              </w:rPr>
            </w:pPr>
            <w:r>
              <w:rPr>
                <w:rFonts w:hint="eastAsia"/>
                <w:sz w:val="18"/>
                <w:szCs w:val="18"/>
              </w:rPr>
              <w:t>⑤</w:t>
            </w:r>
            <w:r w:rsidR="00D47157" w:rsidRPr="008101A0">
              <w:rPr>
                <w:rFonts w:hint="eastAsia"/>
                <w:sz w:val="18"/>
                <w:szCs w:val="18"/>
              </w:rPr>
              <w:t xml:space="preserve"> 法律等相談事業の実施</w:t>
            </w:r>
          </w:p>
          <w:p w14:paraId="44C22CC1" w14:textId="27C1186D" w:rsidR="00D47157" w:rsidRPr="008101A0" w:rsidRDefault="00226B6E" w:rsidP="008101A0">
            <w:pPr>
              <w:spacing w:line="-240" w:lineRule="auto"/>
              <w:rPr>
                <w:sz w:val="18"/>
                <w:szCs w:val="18"/>
              </w:rPr>
            </w:pPr>
            <w:r>
              <w:rPr>
                <w:rFonts w:hint="eastAsia"/>
                <w:sz w:val="18"/>
                <w:szCs w:val="18"/>
              </w:rPr>
              <w:t>⑥</w:t>
            </w:r>
            <w:r w:rsidR="00D47157" w:rsidRPr="008101A0">
              <w:rPr>
                <w:rFonts w:hint="eastAsia"/>
                <w:sz w:val="18"/>
                <w:szCs w:val="18"/>
              </w:rPr>
              <w:t xml:space="preserve"> 母子・父子自立支援員等による相談機能の強化</w:t>
            </w:r>
          </w:p>
          <w:p w14:paraId="683BC8C5" w14:textId="436D85BE" w:rsidR="00D47157" w:rsidRPr="008101A0" w:rsidRDefault="00226B6E" w:rsidP="008101A0">
            <w:pPr>
              <w:spacing w:line="-240" w:lineRule="auto"/>
              <w:rPr>
                <w:sz w:val="18"/>
                <w:szCs w:val="18"/>
              </w:rPr>
            </w:pPr>
            <w:r>
              <w:rPr>
                <w:rFonts w:hint="eastAsia"/>
                <w:sz w:val="18"/>
                <w:szCs w:val="18"/>
              </w:rPr>
              <w:t>⑦</w:t>
            </w:r>
            <w:r w:rsidR="00D47157" w:rsidRPr="008101A0">
              <w:rPr>
                <w:rFonts w:hint="eastAsia"/>
                <w:sz w:val="18"/>
                <w:szCs w:val="18"/>
              </w:rPr>
              <w:t xml:space="preserve"> 市町村や専門機関との連携</w:t>
            </w:r>
          </w:p>
        </w:tc>
        <w:tc>
          <w:tcPr>
            <w:tcW w:w="1134" w:type="dxa"/>
            <w:tcBorders>
              <w:top w:val="dashed" w:sz="4" w:space="0" w:color="auto"/>
              <w:left w:val="single" w:sz="4" w:space="0" w:color="FFFFFF"/>
              <w:bottom w:val="dashed" w:sz="4" w:space="0" w:color="auto"/>
              <w:right w:val="dashed" w:sz="4" w:space="0" w:color="auto"/>
            </w:tcBorders>
          </w:tcPr>
          <w:p w14:paraId="49A9F105" w14:textId="0B85E850" w:rsidR="00D47157" w:rsidRPr="00176165" w:rsidRDefault="00D47157" w:rsidP="00176165">
            <w:pPr>
              <w:spacing w:line="240" w:lineRule="exact"/>
              <w:jc w:val="left"/>
              <w:rPr>
                <w:color w:val="00B050"/>
                <w:sz w:val="18"/>
                <w:szCs w:val="18"/>
              </w:rPr>
            </w:pPr>
          </w:p>
        </w:tc>
      </w:tr>
    </w:tbl>
    <w:p w14:paraId="3678DAFC" w14:textId="556DFAD1" w:rsidR="00D47157" w:rsidRPr="008101A0" w:rsidRDefault="00624D55" w:rsidP="00D47157">
      <w:pPr>
        <w:rPr>
          <w:sz w:val="18"/>
          <w:szCs w:val="18"/>
        </w:rPr>
      </w:pPr>
      <w:r w:rsidRPr="008101A0">
        <w:rPr>
          <w:rFonts w:hint="eastAsia"/>
          <w:noProof/>
          <w:sz w:val="18"/>
          <w:szCs w:val="18"/>
        </w:rPr>
        <mc:AlternateContent>
          <mc:Choice Requires="wps">
            <w:drawing>
              <wp:anchor distT="0" distB="0" distL="114300" distR="114300" simplePos="0" relativeHeight="251638789" behindDoc="0" locked="0" layoutInCell="1" allowOverlap="1" wp14:anchorId="7E366917" wp14:editId="3D5C7DFB">
                <wp:simplePos x="0" y="0"/>
                <wp:positionH relativeFrom="margin">
                  <wp:posOffset>0</wp:posOffset>
                </wp:positionH>
                <wp:positionV relativeFrom="paragraph">
                  <wp:posOffset>136121</wp:posOffset>
                </wp:positionV>
                <wp:extent cx="5724000" cy="342900"/>
                <wp:effectExtent l="0" t="0" r="10160" b="19050"/>
                <wp:wrapNone/>
                <wp:docPr id="191"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000" cy="342900"/>
                        </a:xfrm>
                        <a:prstGeom prst="roundRect">
                          <a:avLst>
                            <a:gd name="adj" fmla="val 16667"/>
                          </a:avLst>
                        </a:prstGeom>
                        <a:solidFill>
                          <a:srgbClr val="000000"/>
                        </a:solidFill>
                        <a:ln w="19050">
                          <a:solidFill>
                            <a:srgbClr val="000000"/>
                          </a:solidFill>
                          <a:round/>
                          <a:headEnd/>
                          <a:tailEnd/>
                        </a:ln>
                      </wps:spPr>
                      <wps:txbx>
                        <w:txbxContent>
                          <w:p w14:paraId="40C16763" w14:textId="77777777" w:rsidR="00D47157" w:rsidRDefault="00D47157" w:rsidP="00D47157">
                            <w:pPr>
                              <w:spacing w:line="240" w:lineRule="atLeast"/>
                              <w:rPr>
                                <w:b/>
                                <w:color w:val="FFFFFF"/>
                              </w:rPr>
                            </w:pPr>
                            <w:r>
                              <w:rPr>
                                <w:rFonts w:hint="eastAsia"/>
                                <w:b/>
                                <w:color w:val="FFFFFF"/>
                              </w:rPr>
                              <w:t>基本目標4　経済的支援</w:t>
                            </w:r>
                          </w:p>
                          <w:p w14:paraId="56A8199B" w14:textId="77777777" w:rsidR="00D47157" w:rsidRDefault="00D47157" w:rsidP="00D47157">
                            <w:pPr>
                              <w:spacing w:line="240" w:lineRule="atLeast"/>
                              <w:ind w:firstLineChars="100" w:firstLine="200"/>
                            </w:pPr>
                            <w:r>
                              <w:rPr>
                                <w:rFonts w:hint="eastAsia"/>
                              </w:rPr>
                              <w:t>母子及び寡婦福祉資金貸付金や児童扶養手当制度に関して、様々な場面での情報提供に努めるほか、関係職員に対する研修等の実施により、適正な貸付・給付事務を実施します。</w:t>
                            </w:r>
                          </w:p>
                          <w:p w14:paraId="09EB2495" w14:textId="77777777" w:rsidR="00D47157" w:rsidRDefault="00D47157" w:rsidP="00D47157">
                            <w:pPr>
                              <w:rPr>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366917" id="AutoShape 557" o:spid="_x0000_s1043" style="position:absolute;margin-left:0;margin-top:10.7pt;width:450.7pt;height:27pt;z-index:2516387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" fillcolor="black" strokeweight="1.5pt">
                <v:textbox inset="5.85pt,.7pt,5.85pt,.7pt">
                  <w:txbxContent>
                    <w:p w14:paraId="40C16763" w14:textId="77777777" w:rsidR="00D47157" w:rsidRDefault="00D47157" w:rsidP="00D47157">
                      <w:pPr>
                        <w:spacing w:line="240" w:lineRule="atLeast"/>
                        <w:rPr>
                          <w:b/>
                          <w:color w:val="FFFFFF"/>
                        </w:rPr>
                      </w:pPr>
                      <w:r>
                        <w:rPr>
                          <w:rFonts w:hint="eastAsia"/>
                          <w:b/>
                          <w:color w:val="FFFFFF"/>
                        </w:rPr>
                        <w:t>基本目標4　経済的支援</w:t>
                      </w:r>
                    </w:p>
                    <w:p w14:paraId="56A8199B" w14:textId="77777777" w:rsidR="00D47157" w:rsidRDefault="00D47157" w:rsidP="00D47157">
                      <w:pPr>
                        <w:spacing w:line="240" w:lineRule="atLeast"/>
                        <w:ind w:firstLineChars="100" w:firstLine="200"/>
                      </w:pPr>
                      <w:r>
                        <w:rPr>
                          <w:rFonts w:hint="eastAsia"/>
                        </w:rPr>
                        <w:t>母子及び寡婦福祉資金貸付金や児童扶養手当制度に関して、様々な場面での情報提供に努めるほか、関係職員に対する研修等の実施により、適正な貸付・給付事務を実施します。</w:t>
                      </w:r>
                    </w:p>
                    <w:p w14:paraId="09EB2495" w14:textId="77777777" w:rsidR="00D47157" w:rsidRDefault="00D47157" w:rsidP="00D47157">
                      <w:pPr>
                        <w:rPr>
                          <w:color w:val="FFFFFF"/>
                        </w:rPr>
                      </w:pPr>
                    </w:p>
                  </w:txbxContent>
                </v:textbox>
                <w10:wrap anchorx="margin"/>
              </v:roundrect>
            </w:pict>
          </mc:Fallback>
        </mc:AlternateContent>
      </w:r>
    </w:p>
    <w:p w14:paraId="24DE0C6A" w14:textId="26C45A51" w:rsidR="00D47157" w:rsidRPr="008101A0" w:rsidRDefault="00624D55" w:rsidP="00D47157">
      <w:pPr>
        <w:rPr>
          <w:sz w:val="18"/>
          <w:szCs w:val="18"/>
        </w:rPr>
      </w:pPr>
      <w:r w:rsidRPr="008101A0">
        <w:rPr>
          <w:rFonts w:hint="eastAsia"/>
          <w:noProof/>
          <w:sz w:val="18"/>
          <w:szCs w:val="18"/>
        </w:rPr>
        <mc:AlternateContent>
          <mc:Choice Requires="wps">
            <w:drawing>
              <wp:anchor distT="0" distB="0" distL="114300" distR="114300" simplePos="0" relativeHeight="251638785" behindDoc="0" locked="0" layoutInCell="1" allowOverlap="1" wp14:anchorId="4977CE4D" wp14:editId="57681641">
                <wp:simplePos x="0" y="0"/>
                <wp:positionH relativeFrom="column">
                  <wp:posOffset>439420</wp:posOffset>
                </wp:positionH>
                <wp:positionV relativeFrom="paragraph">
                  <wp:posOffset>800100</wp:posOffset>
                </wp:positionV>
                <wp:extent cx="1" cy="482600"/>
                <wp:effectExtent l="0" t="0" r="38100" b="31750"/>
                <wp:wrapNone/>
                <wp:docPr id="1091"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482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A2D1370" id="Line 504" o:spid="_x0000_s1026" style="position:absolute;left:0;text-align:left;flip:x;z-index:251638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63pt" to="34.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" strokeweight="1.5pt"/>
            </w:pict>
          </mc:Fallback>
        </mc:AlternateContent>
      </w:r>
      <w:r w:rsidR="00D47157" w:rsidRPr="008101A0">
        <w:rPr>
          <w:rFonts w:hint="eastAsia"/>
          <w:noProof/>
          <w:sz w:val="18"/>
          <w:szCs w:val="18"/>
        </w:rPr>
        <mc:AlternateContent>
          <mc:Choice Requires="wps">
            <w:drawing>
              <wp:inline distT="0" distB="0" distL="0" distR="0" wp14:anchorId="7A8D4E8E" wp14:editId="7BCB6504">
                <wp:extent cx="5724000" cy="684000"/>
                <wp:effectExtent l="0" t="0" r="10160" b="20955"/>
                <wp:docPr id="1090"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000" cy="684000"/>
                        </a:xfrm>
                        <a:prstGeom prst="roundRect">
                          <a:avLst>
                            <a:gd name="adj" fmla="val 16667"/>
                          </a:avLst>
                        </a:prstGeom>
                        <a:solidFill>
                          <a:srgbClr val="FFFFFF"/>
                        </a:solidFill>
                        <a:ln w="19050">
                          <a:solidFill>
                            <a:srgbClr val="000000"/>
                          </a:solidFill>
                          <a:round/>
                          <a:headEnd/>
                          <a:tailEnd/>
                        </a:ln>
                      </wps:spPr>
                      <wps:txbx>
                        <w:txbxContent>
                          <w:p w14:paraId="676BAE61" w14:textId="77777777" w:rsidR="00D47157" w:rsidRPr="008101A0" w:rsidRDefault="00D47157" w:rsidP="00D47157">
                            <w:pPr>
                              <w:spacing w:line="0" w:lineRule="atLeast"/>
                              <w:rPr>
                                <w:b/>
                                <w:color w:val="FFFFFF"/>
                                <w:sz w:val="18"/>
                                <w:szCs w:val="18"/>
                              </w:rPr>
                            </w:pPr>
                            <w:r w:rsidRPr="008101A0">
                              <w:rPr>
                                <w:rFonts w:hint="eastAsia"/>
                                <w:b/>
                                <w:color w:val="FFFFFF"/>
                                <w:sz w:val="18"/>
                                <w:szCs w:val="18"/>
                              </w:rPr>
                              <w:t>基本目標5 経済的支援</w:t>
                            </w:r>
                          </w:p>
                          <w:p w14:paraId="290D9CFA" w14:textId="7638B25C" w:rsidR="00D47157" w:rsidRPr="008101A0" w:rsidRDefault="00D47157" w:rsidP="00D47157">
                            <w:pPr>
                              <w:spacing w:line="0" w:lineRule="atLeast"/>
                              <w:ind w:firstLineChars="100" w:firstLine="180"/>
                              <w:rPr>
                                <w:sz w:val="18"/>
                                <w:szCs w:val="18"/>
                              </w:rPr>
                            </w:pPr>
                            <w:r w:rsidRPr="008101A0">
                              <w:rPr>
                                <w:rFonts w:hint="eastAsia"/>
                                <w:sz w:val="18"/>
                                <w:szCs w:val="18"/>
                              </w:rPr>
                              <w:t>母子・父子・寡婦福祉資金貸付金や児童扶養手当制度等に関して、</w:t>
                            </w:r>
                            <w:r w:rsidRPr="008101A0">
                              <w:rPr>
                                <w:rFonts w:hint="eastAsia"/>
                                <w:color w:val="auto"/>
                                <w:sz w:val="18"/>
                                <w:szCs w:val="18"/>
                              </w:rPr>
                              <w:t>さまざまな場面での情報提供に努めるほか、</w:t>
                            </w:r>
                            <w:r w:rsidRPr="008101A0">
                              <w:rPr>
                                <w:rFonts w:hint="eastAsia"/>
                                <w:sz w:val="18"/>
                                <w:szCs w:val="18"/>
                              </w:rPr>
                              <w:t>関係職員に対する研修等の実施により、</w:t>
                            </w:r>
                            <w:r w:rsidR="00A31297" w:rsidRPr="00176165">
                              <w:rPr>
                                <w:rFonts w:hint="eastAsia"/>
                                <w:color w:val="000000" w:themeColor="text1"/>
                                <w:sz w:val="18"/>
                                <w:szCs w:val="18"/>
                              </w:rPr>
                              <w:t>他の支援制度との連携も含めた</w:t>
                            </w:r>
                            <w:r w:rsidRPr="008101A0">
                              <w:rPr>
                                <w:rFonts w:hint="eastAsia"/>
                                <w:sz w:val="18"/>
                                <w:szCs w:val="18"/>
                              </w:rPr>
                              <w:t>円滑な貸付・給付事務等を実施します。</w:t>
                            </w:r>
                          </w:p>
                        </w:txbxContent>
                      </wps:txbx>
                      <wps:bodyPr rot="0" vert="horz" wrap="square" lIns="74295" tIns="8890" rIns="74295" bIns="0" anchor="t" anchorCtr="0" upright="1">
                        <a:noAutofit/>
                      </wps:bodyPr>
                    </wps:wsp>
                  </a:graphicData>
                </a:graphic>
              </wp:inline>
            </w:drawing>
          </mc:Choice>
          <mc:Fallback>
            <w:pict>
              <v:roundrect w14:anchorId="7A8D4E8E" id="AutoShape 556" o:spid="_x0000_s1044" style="width:450.7pt;height:5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" strokeweight="1.5pt">
                <v:textbox inset="5.85pt,.7pt,5.85pt,0">
                  <w:txbxContent>
                    <w:p w14:paraId="676BAE61" w14:textId="77777777" w:rsidR="00D47157" w:rsidRPr="008101A0" w:rsidRDefault="00D47157" w:rsidP="00D47157">
                      <w:pPr>
                        <w:spacing w:line="0" w:lineRule="atLeast"/>
                        <w:rPr>
                          <w:b/>
                          <w:color w:val="FFFFFF"/>
                          <w:sz w:val="18"/>
                          <w:szCs w:val="18"/>
                        </w:rPr>
                      </w:pPr>
                      <w:r w:rsidRPr="008101A0">
                        <w:rPr>
                          <w:rFonts w:hint="eastAsia"/>
                          <w:b/>
                          <w:color w:val="FFFFFF"/>
                          <w:sz w:val="18"/>
                          <w:szCs w:val="18"/>
                        </w:rPr>
                        <w:t>基本目標5 経済的支援</w:t>
                      </w:r>
                    </w:p>
                    <w:p w14:paraId="290D9CFA" w14:textId="7638B25C" w:rsidR="00D47157" w:rsidRPr="008101A0" w:rsidRDefault="00D47157" w:rsidP="00D47157">
                      <w:pPr>
                        <w:spacing w:line="0" w:lineRule="atLeast"/>
                        <w:ind w:firstLineChars="100" w:firstLine="180"/>
                        <w:rPr>
                          <w:sz w:val="18"/>
                          <w:szCs w:val="18"/>
                        </w:rPr>
                      </w:pPr>
                      <w:r w:rsidRPr="008101A0">
                        <w:rPr>
                          <w:rFonts w:hint="eastAsia"/>
                          <w:sz w:val="18"/>
                          <w:szCs w:val="18"/>
                        </w:rPr>
                        <w:t>母子・父子・寡婦福祉資金貸付金や児童扶養手当制度等に関して、</w:t>
                      </w:r>
                      <w:r w:rsidRPr="008101A0">
                        <w:rPr>
                          <w:rFonts w:hint="eastAsia"/>
                          <w:color w:val="auto"/>
                          <w:sz w:val="18"/>
                          <w:szCs w:val="18"/>
                        </w:rPr>
                        <w:t>さまざまな場面での情報提供に努めるほか、</w:t>
                      </w:r>
                      <w:r w:rsidRPr="008101A0">
                        <w:rPr>
                          <w:rFonts w:hint="eastAsia"/>
                          <w:sz w:val="18"/>
                          <w:szCs w:val="18"/>
                        </w:rPr>
                        <w:t>関係職員に対する研修等の実施により、</w:t>
                      </w:r>
                      <w:r w:rsidR="00A31297" w:rsidRPr="00176165">
                        <w:rPr>
                          <w:rFonts w:hint="eastAsia"/>
                          <w:color w:val="000000" w:themeColor="text1"/>
                          <w:sz w:val="18"/>
                          <w:szCs w:val="18"/>
                        </w:rPr>
                        <w:t>他の支援制度との連携も含めた</w:t>
                      </w:r>
                      <w:r w:rsidRPr="008101A0">
                        <w:rPr>
                          <w:rFonts w:hint="eastAsia"/>
                          <w:sz w:val="18"/>
                          <w:szCs w:val="18"/>
                        </w:rPr>
                        <w:t>円滑な貸付・給付事務等を実施します。</w:t>
                      </w:r>
                    </w:p>
                  </w:txbxContent>
                </v:textbox>
                <w10:anchorlock/>
              </v:roundrect>
            </w:pict>
          </mc:Fallback>
        </mc:AlternateContent>
      </w:r>
    </w:p>
    <w:tbl>
      <w:tblPr>
        <w:tblStyle w:val="6"/>
        <w:tblW w:w="8250" w:type="dxa"/>
        <w:tblInd w:w="1101" w:type="dxa"/>
        <w:tblLook w:val="04A0" w:firstRow="1" w:lastRow="0" w:firstColumn="1" w:lastColumn="0" w:noHBand="0" w:noVBand="1"/>
      </w:tblPr>
      <w:tblGrid>
        <w:gridCol w:w="7116"/>
        <w:gridCol w:w="1134"/>
      </w:tblGrid>
      <w:tr w:rsidR="00D47157" w:rsidRPr="008101A0" w14:paraId="07134DA6" w14:textId="77777777" w:rsidTr="00B721F8">
        <w:tc>
          <w:tcPr>
            <w:tcW w:w="7116" w:type="dxa"/>
            <w:tcBorders>
              <w:top w:val="dashed" w:sz="4" w:space="0" w:color="auto"/>
              <w:left w:val="dashed" w:sz="4" w:space="0" w:color="auto"/>
              <w:bottom w:val="dashed" w:sz="4" w:space="0" w:color="auto"/>
              <w:right w:val="single" w:sz="4" w:space="0" w:color="FFFFFF"/>
            </w:tcBorders>
          </w:tcPr>
          <w:p w14:paraId="33FA271C" w14:textId="30C59322" w:rsidR="00D47157" w:rsidRPr="008101A0" w:rsidRDefault="00226B6E" w:rsidP="008101A0">
            <w:pPr>
              <w:spacing w:line="-240" w:lineRule="auto"/>
              <w:rPr>
                <w:sz w:val="18"/>
                <w:szCs w:val="18"/>
              </w:rPr>
            </w:pPr>
            <w:r>
              <w:rPr>
                <w:rFonts w:hint="eastAsia"/>
                <w:sz w:val="18"/>
                <w:szCs w:val="18"/>
              </w:rPr>
              <w:t>①</w:t>
            </w:r>
            <w:r w:rsidR="00D47157" w:rsidRPr="008101A0">
              <w:rPr>
                <w:rFonts w:hint="eastAsia"/>
                <w:sz w:val="18"/>
                <w:szCs w:val="18"/>
              </w:rPr>
              <w:t xml:space="preserve"> 母子・父子・寡婦福祉資金貸付金の円滑な貸付事業の実施</w:t>
            </w:r>
          </w:p>
          <w:p w14:paraId="1EBB1DB0" w14:textId="712A7900" w:rsidR="00D47157" w:rsidRPr="008101A0" w:rsidRDefault="00226B6E" w:rsidP="008101A0">
            <w:pPr>
              <w:spacing w:line="-240" w:lineRule="auto"/>
              <w:rPr>
                <w:sz w:val="18"/>
                <w:szCs w:val="18"/>
              </w:rPr>
            </w:pPr>
            <w:r>
              <w:rPr>
                <w:rFonts w:hint="eastAsia"/>
                <w:sz w:val="18"/>
                <w:szCs w:val="18"/>
              </w:rPr>
              <w:t>②</w:t>
            </w:r>
            <w:r w:rsidR="00D47157" w:rsidRPr="008101A0">
              <w:rPr>
                <w:rFonts w:hint="eastAsia"/>
                <w:sz w:val="18"/>
                <w:szCs w:val="18"/>
              </w:rPr>
              <w:t xml:space="preserve"> 児童扶養手当の給付業務の実施等</w:t>
            </w:r>
          </w:p>
          <w:p w14:paraId="0B6EAB7A" w14:textId="42372A47" w:rsidR="00D47157" w:rsidRPr="008101A0" w:rsidRDefault="00D47157" w:rsidP="008101A0">
            <w:pPr>
              <w:spacing w:line="-240" w:lineRule="auto"/>
              <w:rPr>
                <w:sz w:val="18"/>
                <w:szCs w:val="18"/>
              </w:rPr>
            </w:pPr>
            <w:r w:rsidRPr="008101A0">
              <w:rPr>
                <w:rFonts w:hint="eastAsia"/>
                <w:noProof/>
                <w:sz w:val="18"/>
                <w:szCs w:val="18"/>
              </w:rPr>
              <mc:AlternateContent>
                <mc:Choice Requires="wps">
                  <w:drawing>
                    <wp:anchor distT="0" distB="0" distL="114300" distR="114300" simplePos="0" relativeHeight="251638802" behindDoc="0" locked="0" layoutInCell="1" allowOverlap="1" wp14:anchorId="6639CE39" wp14:editId="692A5541">
                      <wp:simplePos x="0" y="0"/>
                      <wp:positionH relativeFrom="column">
                        <wp:posOffset>-325120</wp:posOffset>
                      </wp:positionH>
                      <wp:positionV relativeFrom="paragraph">
                        <wp:posOffset>15240</wp:posOffset>
                      </wp:positionV>
                      <wp:extent cx="257175" cy="0"/>
                      <wp:effectExtent l="0" t="0" r="9525" b="19050"/>
                      <wp:wrapNone/>
                      <wp:docPr id="1092"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858BDF0" id="Line 498" o:spid="_x0000_s1026" style="position:absolute;left:0;text-align:left;z-index:251638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2pt" to="-5.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" strokeweight="1.5pt"/>
                  </w:pict>
                </mc:Fallback>
              </mc:AlternateContent>
            </w:r>
            <w:r w:rsidR="00226B6E">
              <w:rPr>
                <w:rFonts w:hint="eastAsia"/>
                <w:sz w:val="18"/>
                <w:szCs w:val="18"/>
              </w:rPr>
              <w:t>③</w:t>
            </w:r>
            <w:r w:rsidRPr="008101A0">
              <w:rPr>
                <w:rFonts w:hint="eastAsia"/>
                <w:sz w:val="18"/>
                <w:szCs w:val="18"/>
              </w:rPr>
              <w:t xml:space="preserve"> ひとり親家庭医療費助成等の実施</w:t>
            </w:r>
          </w:p>
          <w:p w14:paraId="2FB52630" w14:textId="038EC177" w:rsidR="00D47157" w:rsidRPr="008101A0" w:rsidRDefault="00226B6E" w:rsidP="008101A0">
            <w:pPr>
              <w:spacing w:line="-240" w:lineRule="auto"/>
              <w:rPr>
                <w:sz w:val="18"/>
                <w:szCs w:val="18"/>
              </w:rPr>
            </w:pPr>
            <w:r>
              <w:rPr>
                <w:rFonts w:hint="eastAsia"/>
                <w:sz w:val="18"/>
                <w:szCs w:val="18"/>
              </w:rPr>
              <w:t>④</w:t>
            </w:r>
            <w:r w:rsidR="00D47157" w:rsidRPr="008101A0">
              <w:rPr>
                <w:rFonts w:hint="eastAsia"/>
                <w:sz w:val="18"/>
                <w:szCs w:val="18"/>
              </w:rPr>
              <w:t xml:space="preserve"> 各種減免・奨学金制度の実施等による就学支援</w:t>
            </w:r>
          </w:p>
        </w:tc>
        <w:tc>
          <w:tcPr>
            <w:tcW w:w="1134" w:type="dxa"/>
            <w:tcBorders>
              <w:top w:val="dashed" w:sz="4" w:space="0" w:color="auto"/>
              <w:left w:val="single" w:sz="4" w:space="0" w:color="FFFFFF"/>
              <w:bottom w:val="dashed" w:sz="4" w:space="0" w:color="auto"/>
              <w:right w:val="dashed" w:sz="4" w:space="0" w:color="auto"/>
            </w:tcBorders>
          </w:tcPr>
          <w:p w14:paraId="3FF72355" w14:textId="2B2DF94A" w:rsidR="00D47157" w:rsidRPr="00B721F8" w:rsidRDefault="00D47157" w:rsidP="00176165">
            <w:pPr>
              <w:spacing w:line="240" w:lineRule="exact"/>
              <w:jc w:val="left"/>
              <w:rPr>
                <w:color w:val="00B050"/>
                <w:sz w:val="18"/>
                <w:szCs w:val="18"/>
              </w:rPr>
            </w:pPr>
          </w:p>
        </w:tc>
      </w:tr>
    </w:tbl>
    <w:p w14:paraId="4A5F0074" w14:textId="77777777" w:rsidR="00D47157" w:rsidRPr="008101A0" w:rsidRDefault="00D47157" w:rsidP="00D47157">
      <w:pPr>
        <w:rPr>
          <w:sz w:val="18"/>
          <w:szCs w:val="18"/>
        </w:rPr>
      </w:pPr>
      <w:r w:rsidRPr="008101A0">
        <w:rPr>
          <w:rFonts w:hint="eastAsia"/>
          <w:noProof/>
          <w:sz w:val="18"/>
          <w:szCs w:val="18"/>
        </w:rPr>
        <mc:AlternateContent>
          <mc:Choice Requires="wps">
            <w:drawing>
              <wp:anchor distT="0" distB="0" distL="114300" distR="114300" simplePos="0" relativeHeight="251638792" behindDoc="0" locked="0" layoutInCell="1" allowOverlap="1" wp14:anchorId="450092F3" wp14:editId="64EB722E">
                <wp:simplePos x="0" y="0"/>
                <wp:positionH relativeFrom="column">
                  <wp:posOffset>-7197</wp:posOffset>
                </wp:positionH>
                <wp:positionV relativeFrom="paragraph">
                  <wp:posOffset>116840</wp:posOffset>
                </wp:positionV>
                <wp:extent cx="5724000" cy="342900"/>
                <wp:effectExtent l="0" t="0" r="10160" b="19050"/>
                <wp:wrapNone/>
                <wp:docPr id="1094"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000" cy="342900"/>
                        </a:xfrm>
                        <a:prstGeom prst="roundRect">
                          <a:avLst>
                            <a:gd name="adj" fmla="val 16667"/>
                          </a:avLst>
                        </a:prstGeom>
                        <a:solidFill>
                          <a:srgbClr val="000000"/>
                        </a:solidFill>
                        <a:ln w="19050">
                          <a:solidFill>
                            <a:srgbClr val="000000"/>
                          </a:solidFill>
                          <a:round/>
                          <a:headEnd/>
                          <a:tailEnd/>
                        </a:ln>
                      </wps:spPr>
                      <wps:txbx>
                        <w:txbxContent>
                          <w:p w14:paraId="1BBF03E5" w14:textId="77777777" w:rsidR="00D47157" w:rsidRDefault="00D47157" w:rsidP="00D47157">
                            <w:pPr>
                              <w:spacing w:line="240" w:lineRule="atLeast"/>
                              <w:rPr>
                                <w:b/>
                                <w:color w:val="FFFFFF"/>
                              </w:rPr>
                            </w:pPr>
                            <w:r>
                              <w:rPr>
                                <w:rFonts w:hint="eastAsia"/>
                                <w:b/>
                                <w:color w:val="FFFFFF"/>
                              </w:rPr>
                              <w:t>基本目標5　相談機能の充実</w:t>
                            </w:r>
                          </w:p>
                          <w:p w14:paraId="0A05238A" w14:textId="77777777" w:rsidR="00D47157" w:rsidRDefault="00D47157" w:rsidP="00D47157">
                            <w:pPr>
                              <w:spacing w:line="240" w:lineRule="atLeast"/>
                              <w:ind w:firstLineChars="100" w:firstLine="200"/>
                              <w:rPr>
                                <w:color w:val="FFFFFF"/>
                              </w:rPr>
                            </w:pPr>
                            <w:r>
                              <w:rPr>
                                <w:rFonts w:hint="eastAsia"/>
                              </w:rPr>
                              <w:t>母子家庭等及び寡婦の子育てをはじめとした生活面及び就業面等に関する様々な悩みについて、身近なところにおいて相談を受け、支援策等に関する情報を提供するとともに、支援機関等に適切につなぐ相談機能の充実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092F3" id="AutoShape 628" o:spid="_x0000_s1045" style="position:absolute;margin-left:-.55pt;margin-top:9.2pt;width:450.7pt;height:27pt;z-index:251638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" fillcolor="black" strokeweight="1.5pt">
                <v:textbox inset="5.85pt,.7pt,5.85pt,.7pt">
                  <w:txbxContent>
                    <w:p w14:paraId="1BBF03E5" w14:textId="77777777" w:rsidR="00D47157" w:rsidRDefault="00D47157" w:rsidP="00D47157">
                      <w:pPr>
                        <w:spacing w:line="240" w:lineRule="atLeast"/>
                        <w:rPr>
                          <w:b/>
                          <w:color w:val="FFFFFF"/>
                        </w:rPr>
                      </w:pPr>
                      <w:r>
                        <w:rPr>
                          <w:rFonts w:hint="eastAsia"/>
                          <w:b/>
                          <w:color w:val="FFFFFF"/>
                        </w:rPr>
                        <w:t>基本目標5　相談機能の充実</w:t>
                      </w:r>
                    </w:p>
                    <w:p w14:paraId="0A05238A" w14:textId="77777777" w:rsidR="00D47157" w:rsidRDefault="00D47157" w:rsidP="00D47157">
                      <w:pPr>
                        <w:spacing w:line="240" w:lineRule="atLeast"/>
                        <w:ind w:firstLineChars="100" w:firstLine="200"/>
                        <w:rPr>
                          <w:color w:val="FFFFFF"/>
                        </w:rPr>
                      </w:pPr>
                      <w:r>
                        <w:rPr>
                          <w:rFonts w:hint="eastAsia"/>
                        </w:rPr>
                        <w:t>母子家庭等及び寡婦の子育てをはじめとした生活面及び就業面等に関する様々な悩みについて、身近なところにおいて相談を受け、支援策等に関する情報を提供するとともに、支援機関等に適切につなぐ相談機能の充実を図ります。</w:t>
                      </w:r>
                    </w:p>
                  </w:txbxContent>
                </v:textbox>
              </v:roundrect>
            </w:pict>
          </mc:Fallback>
        </mc:AlternateContent>
      </w:r>
    </w:p>
    <w:p w14:paraId="39A12FFE" w14:textId="0D34EA93" w:rsidR="00D47157" w:rsidRPr="008101A0" w:rsidRDefault="00EE1274" w:rsidP="00D47157">
      <w:pPr>
        <w:rPr>
          <w:sz w:val="18"/>
          <w:szCs w:val="18"/>
        </w:rPr>
      </w:pPr>
      <w:r w:rsidRPr="008101A0">
        <w:rPr>
          <w:rFonts w:hint="eastAsia"/>
          <w:noProof/>
          <w:sz w:val="18"/>
          <w:szCs w:val="18"/>
        </w:rPr>
        <mc:AlternateContent>
          <mc:Choice Requires="wps">
            <w:drawing>
              <wp:anchor distT="0" distB="0" distL="114300" distR="114300" simplePos="0" relativeHeight="251638791" behindDoc="0" locked="0" layoutInCell="1" allowOverlap="1" wp14:anchorId="52DF373F" wp14:editId="33EB4CBB">
                <wp:simplePos x="0" y="0"/>
                <wp:positionH relativeFrom="column">
                  <wp:posOffset>409575</wp:posOffset>
                </wp:positionH>
                <wp:positionV relativeFrom="paragraph">
                  <wp:posOffset>796290</wp:posOffset>
                </wp:positionV>
                <wp:extent cx="0" cy="1133475"/>
                <wp:effectExtent l="0" t="0" r="19050" b="9525"/>
                <wp:wrapNone/>
                <wp:docPr id="1097"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3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00096E4" id="Line 624" o:spid="_x0000_s1026" style="position:absolute;left:0;text-align:left;z-index:251638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62.7pt" to="32.2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" strokeweight="1.5pt"/>
            </w:pict>
          </mc:Fallback>
        </mc:AlternateContent>
      </w:r>
      <w:r w:rsidR="007A7641" w:rsidRPr="008101A0">
        <w:rPr>
          <w:rFonts w:hint="eastAsia"/>
          <w:noProof/>
          <w:sz w:val="18"/>
          <w:szCs w:val="18"/>
        </w:rPr>
        <mc:AlternateContent>
          <mc:Choice Requires="wps">
            <w:drawing>
              <wp:anchor distT="0" distB="0" distL="114300" distR="114300" simplePos="0" relativeHeight="251638804" behindDoc="0" locked="0" layoutInCell="1" allowOverlap="1" wp14:anchorId="5C85D1FA" wp14:editId="0B8402C3">
                <wp:simplePos x="0" y="0"/>
                <wp:positionH relativeFrom="column">
                  <wp:posOffset>386715</wp:posOffset>
                </wp:positionH>
                <wp:positionV relativeFrom="paragraph">
                  <wp:posOffset>1945640</wp:posOffset>
                </wp:positionV>
                <wp:extent cx="295275" cy="0"/>
                <wp:effectExtent l="0" t="0" r="9525" b="19050"/>
                <wp:wrapNone/>
                <wp:docPr id="1098"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841ABB1" id="Line 498" o:spid="_x0000_s1026" style="position:absolute;left:0;text-align:left;z-index:251638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153.2pt" to="53.7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" strokeweight="1.5pt"/>
            </w:pict>
          </mc:Fallback>
        </mc:AlternateContent>
      </w:r>
      <w:r w:rsidR="00D47157" w:rsidRPr="008101A0">
        <w:rPr>
          <w:rFonts w:hint="eastAsia"/>
          <w:noProof/>
          <w:sz w:val="18"/>
          <w:szCs w:val="18"/>
        </w:rPr>
        <mc:AlternateContent>
          <mc:Choice Requires="wps">
            <w:drawing>
              <wp:inline distT="0" distB="0" distL="0" distR="0" wp14:anchorId="521254AB" wp14:editId="5E849575">
                <wp:extent cx="5724000" cy="857250"/>
                <wp:effectExtent l="0" t="0" r="10160" b="13970"/>
                <wp:docPr id="1095"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000" cy="857250"/>
                        </a:xfrm>
                        <a:prstGeom prst="roundRect">
                          <a:avLst>
                            <a:gd name="adj" fmla="val 14208"/>
                          </a:avLst>
                        </a:prstGeom>
                        <a:solidFill>
                          <a:srgbClr val="FFFFFF"/>
                        </a:solidFill>
                        <a:ln w="19050">
                          <a:solidFill>
                            <a:srgbClr val="000000"/>
                          </a:solidFill>
                          <a:round/>
                          <a:headEnd/>
                          <a:tailEnd/>
                        </a:ln>
                      </wps:spPr>
                      <wps:txbx>
                        <w:txbxContent>
                          <w:p w14:paraId="2FBAF3A8" w14:textId="77777777" w:rsidR="00D47157" w:rsidRPr="008101A0" w:rsidRDefault="00D47157" w:rsidP="00D47157">
                            <w:pPr>
                              <w:spacing w:line="0" w:lineRule="atLeast"/>
                              <w:ind w:firstLineChars="100" w:firstLine="180"/>
                              <w:rPr>
                                <w:sz w:val="18"/>
                                <w:szCs w:val="18"/>
                              </w:rPr>
                            </w:pPr>
                          </w:p>
                          <w:p w14:paraId="3222433C" w14:textId="77777777" w:rsidR="00D47157" w:rsidRPr="008101A0" w:rsidRDefault="00D47157" w:rsidP="00D47157">
                            <w:pPr>
                              <w:spacing w:line="0" w:lineRule="atLeast"/>
                              <w:ind w:firstLineChars="100" w:firstLine="180"/>
                              <w:rPr>
                                <w:sz w:val="18"/>
                                <w:szCs w:val="18"/>
                              </w:rPr>
                            </w:pPr>
                            <w:r w:rsidRPr="008101A0">
                              <w:rPr>
                                <w:rFonts w:hint="eastAsia"/>
                                <w:sz w:val="18"/>
                                <w:szCs w:val="18"/>
                              </w:rPr>
                              <w:t>ひとり親家庭の親等の子育てをはじめとした生活面や就業等に関するさまざまな悩みについて、身近なところにおいて相談を受け、支援策等に関する情報を提供するとともに、支援機関等の連携により、適切な支援につなげる相談機能の充実等を図ります。</w:t>
                            </w:r>
                          </w:p>
                        </w:txbxContent>
                      </wps:txbx>
                      <wps:bodyPr rot="0" vert="horz" wrap="square" lIns="74295" tIns="8890" rIns="74295" bIns="8890" anchor="t" anchorCtr="0" upright="1">
                        <a:spAutoFit/>
                      </wps:bodyPr>
                    </wps:wsp>
                  </a:graphicData>
                </a:graphic>
              </wp:inline>
            </w:drawing>
          </mc:Choice>
          <mc:Fallback>
            <w:pict>
              <v:roundrect w14:anchorId="521254AB" id="AutoShape 627" o:spid="_x0000_s1046" style="width:450.7pt;height:67.5pt;visibility:visible;mso-wrap-style:square;mso-left-percent:-10001;mso-top-percent:-10001;mso-position-horizontal:absolute;mso-position-horizontal-relative:char;mso-position-vertical:absolute;mso-position-vertical-relative:line;mso-left-percent:-10001;mso-top-percent:-10001;v-text-anchor:top" arcsize="9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" strokeweight="1.5pt">
                <v:textbox style="mso-fit-shape-to-text:t" inset="5.85pt,.7pt,5.85pt,.7pt">
                  <w:txbxContent>
                    <w:p w14:paraId="2FBAF3A8" w14:textId="77777777" w:rsidR="00D47157" w:rsidRPr="008101A0" w:rsidRDefault="00D47157" w:rsidP="00D47157">
                      <w:pPr>
                        <w:spacing w:line="0" w:lineRule="atLeast"/>
                        <w:ind w:firstLineChars="100" w:firstLine="180"/>
                        <w:rPr>
                          <w:sz w:val="18"/>
                          <w:szCs w:val="18"/>
                        </w:rPr>
                      </w:pPr>
                    </w:p>
                    <w:p w14:paraId="3222433C" w14:textId="77777777" w:rsidR="00D47157" w:rsidRPr="008101A0" w:rsidRDefault="00D47157" w:rsidP="00D47157">
                      <w:pPr>
                        <w:spacing w:line="0" w:lineRule="atLeast"/>
                        <w:ind w:firstLineChars="100" w:firstLine="180"/>
                        <w:rPr>
                          <w:sz w:val="18"/>
                          <w:szCs w:val="18"/>
                        </w:rPr>
                      </w:pPr>
                      <w:r w:rsidRPr="008101A0">
                        <w:rPr>
                          <w:rFonts w:hint="eastAsia"/>
                          <w:sz w:val="18"/>
                          <w:szCs w:val="18"/>
                        </w:rPr>
                        <w:t>ひとり親家庭の親等の子育てをはじめとした生活面や就業等に関するさまざまな悩みについて、身近なところにおいて相談を受け、支援策等に関する情報を提供するとともに、支援機関等の連携により、適切な支援につなげる相談機能の充実等を図ります。</w:t>
                      </w:r>
                    </w:p>
                  </w:txbxContent>
                </v:textbox>
                <w10:anchorlock/>
              </v:roundrect>
            </w:pict>
          </mc:Fallback>
        </mc:AlternateContent>
      </w:r>
      <w:r w:rsidR="00D47157" w:rsidRPr="008101A0">
        <w:rPr>
          <w:rFonts w:hint="eastAsia"/>
          <w:noProof/>
          <w:sz w:val="18"/>
          <w:szCs w:val="18"/>
        </w:rPr>
        <mc:AlternateContent>
          <mc:Choice Requires="wps">
            <w:drawing>
              <wp:anchor distT="0" distB="0" distL="114300" distR="114300" simplePos="0" relativeHeight="251638793" behindDoc="0" locked="0" layoutInCell="1" allowOverlap="1" wp14:anchorId="50CC0C15" wp14:editId="37883D28">
                <wp:simplePos x="0" y="0"/>
                <wp:positionH relativeFrom="column">
                  <wp:posOffset>5943600</wp:posOffset>
                </wp:positionH>
                <wp:positionV relativeFrom="paragraph">
                  <wp:posOffset>226060</wp:posOffset>
                </wp:positionV>
                <wp:extent cx="457200" cy="228600"/>
                <wp:effectExtent l="0" t="6985" r="0" b="2540"/>
                <wp:wrapNone/>
                <wp:docPr id="109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53060FC9" w14:textId="77777777" w:rsidR="00D47157" w:rsidRDefault="00D47157" w:rsidP="00D471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C0C15" id="Text Box 636" o:spid="_x0000_s1047" type="#_x0000_t202" style="position:absolute;margin-left:468pt;margin-top:17.8pt;width:36pt;height:18pt;z-index:251638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" stroked="f" strokeweight="1.5pt">
                <v:fill opacity="0"/>
                <v:textbox inset="5.85pt,.7pt,5.85pt,.7pt">
                  <w:txbxContent>
                    <w:p w14:paraId="53060FC9" w14:textId="77777777" w:rsidR="00D47157" w:rsidRDefault="00D47157" w:rsidP="00D47157"/>
                  </w:txbxContent>
                </v:textbox>
              </v:shape>
            </w:pict>
          </mc:Fallback>
        </mc:AlternateContent>
      </w:r>
    </w:p>
    <w:tbl>
      <w:tblPr>
        <w:tblStyle w:val="6"/>
        <w:tblW w:w="8250" w:type="dxa"/>
        <w:tblInd w:w="1101" w:type="dxa"/>
        <w:tblLook w:val="04A0" w:firstRow="1" w:lastRow="0" w:firstColumn="1" w:lastColumn="0" w:noHBand="0" w:noVBand="1"/>
      </w:tblPr>
      <w:tblGrid>
        <w:gridCol w:w="7116"/>
        <w:gridCol w:w="1134"/>
      </w:tblGrid>
      <w:tr w:rsidR="00D47157" w:rsidRPr="008101A0" w14:paraId="6ADF41BD" w14:textId="77777777" w:rsidTr="00B721F8">
        <w:tc>
          <w:tcPr>
            <w:tcW w:w="7116" w:type="dxa"/>
            <w:tcBorders>
              <w:top w:val="dashed" w:sz="4" w:space="0" w:color="auto"/>
              <w:left w:val="dashed" w:sz="4" w:space="0" w:color="auto"/>
              <w:bottom w:val="dashed" w:sz="4" w:space="0" w:color="auto"/>
              <w:right w:val="single" w:sz="4" w:space="0" w:color="FFFFFF"/>
            </w:tcBorders>
          </w:tcPr>
          <w:p w14:paraId="11090B53" w14:textId="34FAE97C" w:rsidR="00D47157" w:rsidRPr="008101A0" w:rsidRDefault="00226B6E" w:rsidP="008101A0">
            <w:pPr>
              <w:spacing w:line="-240" w:lineRule="auto"/>
              <w:rPr>
                <w:sz w:val="18"/>
                <w:szCs w:val="18"/>
              </w:rPr>
            </w:pPr>
            <w:r>
              <w:rPr>
                <w:rFonts w:hint="eastAsia"/>
                <w:sz w:val="18"/>
                <w:szCs w:val="18"/>
              </w:rPr>
              <w:t>①</w:t>
            </w:r>
            <w:r w:rsidR="00D47157" w:rsidRPr="008101A0">
              <w:rPr>
                <w:rFonts w:hint="eastAsia"/>
                <w:sz w:val="18"/>
                <w:szCs w:val="18"/>
              </w:rPr>
              <w:t xml:space="preserve"> 府立母子・父子福祉センターにおける相談機能の充実　</w:t>
            </w:r>
            <w:r w:rsidR="00D47157" w:rsidRPr="008101A0">
              <w:rPr>
                <w:rFonts w:hint="eastAsia"/>
                <w:sz w:val="18"/>
                <w:szCs w:val="18"/>
                <w:bdr w:val="single" w:sz="4" w:space="0" w:color="auto"/>
                <w:shd w:val="pct15" w:color="auto" w:fill="FFFFFF"/>
              </w:rPr>
              <w:t>重点</w:t>
            </w:r>
          </w:p>
          <w:p w14:paraId="225557C0" w14:textId="750DA121" w:rsidR="00B721F8" w:rsidRPr="00176165" w:rsidRDefault="00226B6E" w:rsidP="00B721F8">
            <w:pPr>
              <w:spacing w:line="-240" w:lineRule="auto"/>
              <w:rPr>
                <w:color w:val="000000" w:themeColor="text1"/>
                <w:sz w:val="18"/>
                <w:szCs w:val="18"/>
              </w:rPr>
            </w:pPr>
            <w:r>
              <w:rPr>
                <w:rFonts w:hint="eastAsia"/>
                <w:color w:val="000000" w:themeColor="text1"/>
                <w:sz w:val="18"/>
                <w:szCs w:val="18"/>
              </w:rPr>
              <w:t>②</w:t>
            </w:r>
            <w:r w:rsidR="00B721F8" w:rsidRPr="00176165">
              <w:rPr>
                <w:rFonts w:hint="eastAsia"/>
                <w:color w:val="000000" w:themeColor="text1"/>
                <w:sz w:val="18"/>
                <w:szCs w:val="18"/>
              </w:rPr>
              <w:t xml:space="preserve"> 母子・父子自立支援員等による相談支援の実施</w:t>
            </w:r>
          </w:p>
          <w:p w14:paraId="2304318A" w14:textId="08E0C2B7" w:rsidR="00D47157" w:rsidRDefault="00226B6E" w:rsidP="008101A0">
            <w:pPr>
              <w:spacing w:line="-240" w:lineRule="auto"/>
              <w:rPr>
                <w:sz w:val="18"/>
                <w:szCs w:val="18"/>
              </w:rPr>
            </w:pPr>
            <w:r>
              <w:rPr>
                <w:rFonts w:hint="eastAsia"/>
                <w:sz w:val="18"/>
                <w:szCs w:val="18"/>
              </w:rPr>
              <w:t>③</w:t>
            </w:r>
            <w:r w:rsidR="00D47157" w:rsidRPr="008101A0">
              <w:rPr>
                <w:rFonts w:hint="eastAsia"/>
                <w:sz w:val="18"/>
                <w:szCs w:val="18"/>
              </w:rPr>
              <w:t xml:space="preserve"> 土日・夜間相談事業の実施</w:t>
            </w:r>
          </w:p>
          <w:p w14:paraId="319A971C" w14:textId="2DA1E88F" w:rsidR="00523F38" w:rsidRPr="00523F38" w:rsidRDefault="00523F38" w:rsidP="008101A0">
            <w:pPr>
              <w:spacing w:line="-240" w:lineRule="auto"/>
              <w:rPr>
                <w:color w:val="FF0000"/>
                <w:sz w:val="18"/>
                <w:szCs w:val="18"/>
              </w:rPr>
            </w:pPr>
            <w:r w:rsidRPr="00065FE6">
              <w:rPr>
                <w:rFonts w:hint="eastAsia"/>
                <w:color w:val="000000" w:themeColor="text1"/>
                <w:sz w:val="18"/>
                <w:szCs w:val="18"/>
              </w:rPr>
              <w:t>④</w:t>
            </w:r>
            <w:r w:rsidR="000F4F44" w:rsidRPr="00065FE6">
              <w:rPr>
                <w:rFonts w:hint="eastAsia"/>
                <w:color w:val="000000" w:themeColor="text1"/>
                <w:sz w:val="18"/>
                <w:szCs w:val="18"/>
              </w:rPr>
              <w:t xml:space="preserve"> 困難な問題を抱える女性への支援</w:t>
            </w:r>
          </w:p>
          <w:p w14:paraId="72ED526C" w14:textId="572C20DC" w:rsidR="00D47157" w:rsidRPr="008101A0" w:rsidRDefault="00523F38" w:rsidP="008101A0">
            <w:pPr>
              <w:spacing w:line="-240" w:lineRule="auto"/>
              <w:rPr>
                <w:sz w:val="18"/>
                <w:szCs w:val="18"/>
              </w:rPr>
            </w:pPr>
            <w:r>
              <w:rPr>
                <w:rFonts w:hint="eastAsia"/>
                <w:sz w:val="18"/>
                <w:szCs w:val="18"/>
              </w:rPr>
              <w:t>⑤</w:t>
            </w:r>
            <w:r w:rsidR="00D47157" w:rsidRPr="008101A0">
              <w:rPr>
                <w:rFonts w:hint="eastAsia"/>
                <w:sz w:val="18"/>
                <w:szCs w:val="18"/>
              </w:rPr>
              <w:t xml:space="preserve"> 配偶者暴力相談支援センターによる相談事業の実施</w:t>
            </w:r>
          </w:p>
          <w:p w14:paraId="157FEA87" w14:textId="114A11E7" w:rsidR="00D47157" w:rsidRPr="008101A0" w:rsidRDefault="00523F38" w:rsidP="008101A0">
            <w:pPr>
              <w:spacing w:line="-240" w:lineRule="auto"/>
              <w:rPr>
                <w:sz w:val="18"/>
                <w:szCs w:val="18"/>
              </w:rPr>
            </w:pPr>
            <w:r>
              <w:rPr>
                <w:rFonts w:hint="eastAsia"/>
                <w:sz w:val="18"/>
                <w:szCs w:val="18"/>
              </w:rPr>
              <w:t>⑥</w:t>
            </w:r>
            <w:r w:rsidR="00D47157" w:rsidRPr="008101A0">
              <w:rPr>
                <w:rFonts w:hint="eastAsia"/>
                <w:sz w:val="18"/>
                <w:szCs w:val="18"/>
              </w:rPr>
              <w:t xml:space="preserve"> 子ども家庭センター等による相談事業の実施</w:t>
            </w:r>
          </w:p>
          <w:p w14:paraId="67550918" w14:textId="080067E1" w:rsidR="00D47157" w:rsidRPr="008101A0" w:rsidRDefault="00523F38" w:rsidP="008101A0">
            <w:pPr>
              <w:spacing w:line="-240" w:lineRule="auto"/>
              <w:rPr>
                <w:sz w:val="18"/>
                <w:szCs w:val="18"/>
              </w:rPr>
            </w:pPr>
            <w:r>
              <w:rPr>
                <w:rFonts w:hint="eastAsia"/>
                <w:sz w:val="18"/>
                <w:szCs w:val="18"/>
              </w:rPr>
              <w:t>⑦</w:t>
            </w:r>
            <w:r w:rsidR="00D47157" w:rsidRPr="008101A0">
              <w:rPr>
                <w:rFonts w:hint="eastAsia"/>
                <w:sz w:val="18"/>
                <w:szCs w:val="18"/>
              </w:rPr>
              <w:t xml:space="preserve"> 母子父子福祉推進委員による情報提供等の充実</w:t>
            </w:r>
          </w:p>
          <w:p w14:paraId="444AC592" w14:textId="512B9585" w:rsidR="00D47157" w:rsidRPr="008101A0" w:rsidRDefault="00523F38" w:rsidP="008101A0">
            <w:pPr>
              <w:spacing w:line="-240" w:lineRule="auto"/>
              <w:rPr>
                <w:sz w:val="18"/>
                <w:szCs w:val="18"/>
              </w:rPr>
            </w:pPr>
            <w:r>
              <w:rPr>
                <w:rFonts w:hint="eastAsia"/>
                <w:sz w:val="18"/>
                <w:szCs w:val="18"/>
              </w:rPr>
              <w:t>⑧</w:t>
            </w:r>
            <w:r w:rsidR="00D47157" w:rsidRPr="008101A0">
              <w:rPr>
                <w:rFonts w:hint="eastAsia"/>
                <w:sz w:val="18"/>
                <w:szCs w:val="18"/>
              </w:rPr>
              <w:t xml:space="preserve"> 府・市町村担当課による情報提供等の充実</w:t>
            </w:r>
          </w:p>
          <w:p w14:paraId="038A4271" w14:textId="5706F20F" w:rsidR="00D47157" w:rsidRPr="008101A0" w:rsidRDefault="00523F38" w:rsidP="008101A0">
            <w:pPr>
              <w:spacing w:line="-240" w:lineRule="auto"/>
              <w:rPr>
                <w:sz w:val="18"/>
                <w:szCs w:val="18"/>
              </w:rPr>
            </w:pPr>
            <w:r>
              <w:rPr>
                <w:rFonts w:hint="eastAsia"/>
                <w:sz w:val="18"/>
                <w:szCs w:val="18"/>
              </w:rPr>
              <w:t>⑨</w:t>
            </w:r>
            <w:r w:rsidR="00D47157" w:rsidRPr="008101A0">
              <w:rPr>
                <w:rFonts w:hint="eastAsia"/>
                <w:sz w:val="18"/>
                <w:szCs w:val="18"/>
              </w:rPr>
              <w:t xml:space="preserve"> 関係機関との相互連携の推進</w:t>
            </w:r>
          </w:p>
          <w:p w14:paraId="6A2398B4" w14:textId="29259133" w:rsidR="00D47157" w:rsidRPr="008101A0" w:rsidRDefault="00523F38" w:rsidP="008101A0">
            <w:pPr>
              <w:spacing w:line="-240" w:lineRule="auto"/>
              <w:rPr>
                <w:sz w:val="18"/>
                <w:szCs w:val="18"/>
              </w:rPr>
            </w:pPr>
            <w:r>
              <w:rPr>
                <w:rFonts w:hint="eastAsia"/>
                <w:sz w:val="18"/>
                <w:szCs w:val="18"/>
              </w:rPr>
              <w:t>⑩</w:t>
            </w:r>
            <w:r w:rsidR="00D47157" w:rsidRPr="004C4706">
              <w:rPr>
                <w:rFonts w:hint="eastAsia"/>
                <w:sz w:val="18"/>
                <w:szCs w:val="18"/>
              </w:rPr>
              <w:t xml:space="preserve"> </w:t>
            </w:r>
            <w:r w:rsidR="001D7B0E">
              <w:rPr>
                <w:rFonts w:hint="eastAsia"/>
                <w:sz w:val="18"/>
                <w:szCs w:val="18"/>
              </w:rPr>
              <w:t>福祉と教育との連携強化</w:t>
            </w:r>
          </w:p>
        </w:tc>
        <w:tc>
          <w:tcPr>
            <w:tcW w:w="1134" w:type="dxa"/>
            <w:tcBorders>
              <w:top w:val="dashed" w:sz="4" w:space="0" w:color="auto"/>
              <w:left w:val="single" w:sz="4" w:space="0" w:color="FFFFFF"/>
              <w:bottom w:val="dashed" w:sz="4" w:space="0" w:color="auto"/>
              <w:right w:val="dashed" w:sz="4" w:space="0" w:color="auto"/>
            </w:tcBorders>
          </w:tcPr>
          <w:p w14:paraId="25DEAEA9" w14:textId="1DC15684" w:rsidR="00D47157" w:rsidRPr="00176165" w:rsidRDefault="00D47157" w:rsidP="00176165">
            <w:pPr>
              <w:spacing w:line="240" w:lineRule="exact"/>
              <w:jc w:val="left"/>
              <w:rPr>
                <w:color w:val="00B050"/>
                <w:sz w:val="18"/>
                <w:szCs w:val="18"/>
              </w:rPr>
            </w:pPr>
          </w:p>
        </w:tc>
      </w:tr>
    </w:tbl>
    <w:p w14:paraId="37255736" w14:textId="41746615" w:rsidR="00C11E81" w:rsidRDefault="00C11E81" w:rsidP="008101A0">
      <w:pPr>
        <w:spacing w:line="120" w:lineRule="exact"/>
        <w:rPr>
          <w:sz w:val="18"/>
          <w:szCs w:val="18"/>
        </w:rPr>
      </w:pPr>
      <w:r w:rsidRPr="008101A0">
        <w:rPr>
          <w:rFonts w:hint="eastAsia"/>
          <w:noProof/>
          <w:sz w:val="18"/>
          <w:szCs w:val="18"/>
        </w:rPr>
        <mc:AlternateContent>
          <mc:Choice Requires="wps">
            <w:drawing>
              <wp:anchor distT="0" distB="0" distL="114300" distR="114300" simplePos="0" relativeHeight="251638788" behindDoc="0" locked="0" layoutInCell="1" allowOverlap="1" wp14:anchorId="2AA43982" wp14:editId="4F81B07D">
                <wp:simplePos x="0" y="0"/>
                <wp:positionH relativeFrom="column">
                  <wp:posOffset>-635</wp:posOffset>
                </wp:positionH>
                <wp:positionV relativeFrom="paragraph">
                  <wp:posOffset>70196</wp:posOffset>
                </wp:positionV>
                <wp:extent cx="5724000" cy="328930"/>
                <wp:effectExtent l="0" t="0" r="10160" b="13970"/>
                <wp:wrapNone/>
                <wp:docPr id="1099"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000" cy="328930"/>
                        </a:xfrm>
                        <a:prstGeom prst="roundRect">
                          <a:avLst>
                            <a:gd name="adj" fmla="val 16667"/>
                          </a:avLst>
                        </a:prstGeom>
                        <a:solidFill>
                          <a:srgbClr val="000000"/>
                        </a:solidFill>
                        <a:ln w="19050">
                          <a:solidFill>
                            <a:srgbClr val="000000"/>
                          </a:solidFill>
                          <a:round/>
                          <a:headEnd/>
                          <a:tailEnd/>
                        </a:ln>
                      </wps:spPr>
                      <wps:txbx>
                        <w:txbxContent>
                          <w:p w14:paraId="3657529C" w14:textId="77777777" w:rsidR="00D47157" w:rsidRPr="00236755" w:rsidRDefault="00D47157" w:rsidP="00D47157">
                            <w:pPr>
                              <w:spacing w:line="240" w:lineRule="atLeast"/>
                              <w:rPr>
                                <w:b/>
                                <w:color w:val="FFFFFF"/>
                              </w:rPr>
                            </w:pPr>
                            <w:r>
                              <w:rPr>
                                <w:rFonts w:hint="eastAsia"/>
                                <w:b/>
                                <w:color w:val="FFFFFF"/>
                              </w:rPr>
                              <w:t>基本目標6　人権尊重の社会づくり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A43982" id="AutoShape 555" o:spid="_x0000_s1048" style="position:absolute;margin-left:-.05pt;margin-top:5.55pt;width:450.7pt;height:25.9pt;z-index:251638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" fillcolor="black" strokeweight="1.5pt">
                <v:textbox inset="5.85pt,.7pt,5.85pt,.7pt">
                  <w:txbxContent>
                    <w:p w14:paraId="3657529C" w14:textId="77777777" w:rsidR="00D47157" w:rsidRPr="00236755" w:rsidRDefault="00D47157" w:rsidP="00D47157">
                      <w:pPr>
                        <w:spacing w:line="240" w:lineRule="atLeast"/>
                        <w:rPr>
                          <w:b/>
                          <w:color w:val="FFFFFF"/>
                        </w:rPr>
                      </w:pPr>
                      <w:r>
                        <w:rPr>
                          <w:rFonts w:hint="eastAsia"/>
                          <w:b/>
                          <w:color w:val="FFFFFF"/>
                        </w:rPr>
                        <w:t>基本目標6　人権尊重の社会づくり</w:t>
                      </w:r>
                    </w:p>
                  </w:txbxContent>
                </v:textbox>
              </v:roundrect>
            </w:pict>
          </mc:Fallback>
        </mc:AlternateContent>
      </w:r>
    </w:p>
    <w:p w14:paraId="5054C0FB" w14:textId="102583A8" w:rsidR="00C11E81" w:rsidRDefault="00C11E81" w:rsidP="008101A0">
      <w:pPr>
        <w:spacing w:line="120" w:lineRule="exact"/>
        <w:rPr>
          <w:sz w:val="18"/>
          <w:szCs w:val="18"/>
        </w:rPr>
      </w:pPr>
    </w:p>
    <w:p w14:paraId="544DDDEE" w14:textId="15463538" w:rsidR="00D47157" w:rsidRPr="008101A0" w:rsidRDefault="00D47157" w:rsidP="008101A0">
      <w:pPr>
        <w:spacing w:line="120" w:lineRule="exact"/>
        <w:rPr>
          <w:sz w:val="18"/>
          <w:szCs w:val="18"/>
        </w:rPr>
      </w:pPr>
    </w:p>
    <w:p w14:paraId="4A47E101" w14:textId="1862C2C6" w:rsidR="00D47157" w:rsidRDefault="00C11E81" w:rsidP="00D47157">
      <w:pPr>
        <w:rPr>
          <w:sz w:val="18"/>
          <w:szCs w:val="18"/>
        </w:rPr>
      </w:pPr>
      <w:r w:rsidRPr="008101A0">
        <w:rPr>
          <w:rFonts w:hint="eastAsia"/>
          <w:noProof/>
          <w:sz w:val="18"/>
          <w:szCs w:val="18"/>
        </w:rPr>
        <mc:AlternateContent>
          <mc:Choice Requires="wps">
            <w:drawing>
              <wp:anchor distT="0" distB="0" distL="114300" distR="114300" simplePos="0" relativeHeight="251638803" behindDoc="0" locked="0" layoutInCell="1" allowOverlap="1" wp14:anchorId="7C79CCAE" wp14:editId="18157DB3">
                <wp:simplePos x="0" y="0"/>
                <wp:positionH relativeFrom="column">
                  <wp:posOffset>371128</wp:posOffset>
                </wp:positionH>
                <wp:positionV relativeFrom="paragraph">
                  <wp:posOffset>1015192</wp:posOffset>
                </wp:positionV>
                <wp:extent cx="295275" cy="0"/>
                <wp:effectExtent l="0" t="0" r="28575" b="19050"/>
                <wp:wrapNone/>
                <wp:docPr id="1161"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6BC6EA0" id="Line 498" o:spid="_x0000_s1026" style="position:absolute;left:0;text-align:left;z-index:251638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79.95pt" to="52.4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" strokeweight="1.5pt"/>
            </w:pict>
          </mc:Fallback>
        </mc:AlternateContent>
      </w:r>
      <w:r w:rsidR="00EE1274" w:rsidRPr="008101A0">
        <w:rPr>
          <w:rFonts w:hint="eastAsia"/>
          <w:noProof/>
          <w:sz w:val="18"/>
          <w:szCs w:val="18"/>
        </w:rPr>
        <mc:AlternateContent>
          <mc:Choice Requires="wps">
            <w:drawing>
              <wp:anchor distT="0" distB="0" distL="114300" distR="114300" simplePos="0" relativeHeight="251638790" behindDoc="0" locked="0" layoutInCell="1" allowOverlap="1" wp14:anchorId="719F4DAC" wp14:editId="2059E678">
                <wp:simplePos x="0" y="0"/>
                <wp:positionH relativeFrom="column">
                  <wp:posOffset>388043</wp:posOffset>
                </wp:positionH>
                <wp:positionV relativeFrom="paragraph">
                  <wp:posOffset>671715</wp:posOffset>
                </wp:positionV>
                <wp:extent cx="0" cy="350520"/>
                <wp:effectExtent l="0" t="0" r="38100" b="30480"/>
                <wp:wrapNone/>
                <wp:docPr id="1101"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830FF91" id="Line 612" o:spid="_x0000_s1026" style="position:absolute;left:0;text-align:left;z-index:251638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52.9pt" to="30.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" strokeweight="1.5pt"/>
            </w:pict>
          </mc:Fallback>
        </mc:AlternateContent>
      </w:r>
      <w:r w:rsidR="00D47157" w:rsidRPr="008101A0">
        <w:rPr>
          <w:rFonts w:hint="eastAsia"/>
          <w:noProof/>
          <w:sz w:val="18"/>
          <w:szCs w:val="18"/>
        </w:rPr>
        <mc:AlternateContent>
          <mc:Choice Requires="wps">
            <w:drawing>
              <wp:inline distT="0" distB="0" distL="0" distR="0" wp14:anchorId="7D8F981A" wp14:editId="1C01A95D">
                <wp:extent cx="5724000" cy="671945"/>
                <wp:effectExtent l="0" t="0" r="10160" b="13970"/>
                <wp:docPr id="1100"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000" cy="671945"/>
                        </a:xfrm>
                        <a:prstGeom prst="roundRect">
                          <a:avLst>
                            <a:gd name="adj" fmla="val 16667"/>
                          </a:avLst>
                        </a:prstGeom>
                        <a:solidFill>
                          <a:srgbClr val="FFFFFF"/>
                        </a:solidFill>
                        <a:ln w="19050">
                          <a:solidFill>
                            <a:srgbClr val="000000"/>
                          </a:solidFill>
                          <a:round/>
                          <a:headEnd/>
                          <a:tailEnd/>
                        </a:ln>
                      </wps:spPr>
                      <wps:txbx>
                        <w:txbxContent>
                          <w:p w14:paraId="266C795F" w14:textId="77777777" w:rsidR="00D47157" w:rsidRPr="008101A0" w:rsidRDefault="00D47157" w:rsidP="00D47157">
                            <w:pPr>
                              <w:spacing w:line="0" w:lineRule="atLeast"/>
                              <w:rPr>
                                <w:b/>
                                <w:color w:val="FFFFFF"/>
                                <w:sz w:val="18"/>
                                <w:szCs w:val="18"/>
                              </w:rPr>
                            </w:pPr>
                            <w:r w:rsidRPr="008101A0">
                              <w:rPr>
                                <w:rFonts w:hint="eastAsia"/>
                                <w:b/>
                                <w:color w:val="FFFFFF"/>
                                <w:sz w:val="18"/>
                                <w:szCs w:val="18"/>
                              </w:rPr>
                              <w:t>基本目標6 人権尊重の社会づくり</w:t>
                            </w:r>
                          </w:p>
                          <w:p w14:paraId="7B1DCDC5" w14:textId="6191984D" w:rsidR="00D47157" w:rsidRPr="008101A0" w:rsidRDefault="00D47157" w:rsidP="0061283A">
                            <w:pPr>
                              <w:spacing w:line="0" w:lineRule="atLeast"/>
                              <w:ind w:firstLineChars="100" w:firstLine="180"/>
                              <w:rPr>
                                <w:sz w:val="18"/>
                                <w:szCs w:val="18"/>
                              </w:rPr>
                            </w:pPr>
                            <w:r w:rsidRPr="008101A0">
                              <w:rPr>
                                <w:rFonts w:hint="eastAsia"/>
                                <w:sz w:val="18"/>
                                <w:szCs w:val="18"/>
                              </w:rPr>
                              <w:t>ひとり親家庭等が生活を送る上で、個人として尊重され、自己実現を図ることができる社会を築くため、総合的な施策推進に努めるとともに、ひとり親家庭等が不当な差別や偏見により人権侵害されることのないよう、あらゆる人権が尊重される社会の実現をめざし、人権啓発の取り組みを進めます。</w:t>
                            </w:r>
                          </w:p>
                        </w:txbxContent>
                      </wps:txbx>
                      <wps:bodyPr rot="0" vert="horz" wrap="square" lIns="74295" tIns="8890" rIns="74295" bIns="0" anchor="t" anchorCtr="0" upright="1">
                        <a:noAutofit/>
                      </wps:bodyPr>
                    </wps:wsp>
                  </a:graphicData>
                </a:graphic>
              </wp:inline>
            </w:drawing>
          </mc:Choice>
          <mc:Fallback>
            <w:pict>
              <v:roundrect w14:anchorId="7D8F981A" id="AutoShape 454" o:spid="_x0000_s1049" style="width:450.7pt;height:52.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" strokeweight="1.5pt">
                <v:textbox inset="5.85pt,.7pt,5.85pt,0">
                  <w:txbxContent>
                    <w:p w14:paraId="266C795F" w14:textId="77777777" w:rsidR="00D47157" w:rsidRPr="008101A0" w:rsidRDefault="00D47157" w:rsidP="00D47157">
                      <w:pPr>
                        <w:spacing w:line="0" w:lineRule="atLeast"/>
                        <w:rPr>
                          <w:b/>
                          <w:color w:val="FFFFFF"/>
                          <w:sz w:val="18"/>
                          <w:szCs w:val="18"/>
                        </w:rPr>
                      </w:pPr>
                      <w:r w:rsidRPr="008101A0">
                        <w:rPr>
                          <w:rFonts w:hint="eastAsia"/>
                          <w:b/>
                          <w:color w:val="FFFFFF"/>
                          <w:sz w:val="18"/>
                          <w:szCs w:val="18"/>
                        </w:rPr>
                        <w:t>基本目標6 人権尊重の社会づくり</w:t>
                      </w:r>
                    </w:p>
                    <w:p w14:paraId="7B1DCDC5" w14:textId="6191984D" w:rsidR="00D47157" w:rsidRPr="008101A0" w:rsidRDefault="00D47157" w:rsidP="0061283A">
                      <w:pPr>
                        <w:spacing w:line="0" w:lineRule="atLeast"/>
                        <w:ind w:firstLineChars="100" w:firstLine="180"/>
                        <w:rPr>
                          <w:sz w:val="18"/>
                          <w:szCs w:val="18"/>
                        </w:rPr>
                      </w:pPr>
                      <w:r w:rsidRPr="008101A0">
                        <w:rPr>
                          <w:rFonts w:hint="eastAsia"/>
                          <w:sz w:val="18"/>
                          <w:szCs w:val="18"/>
                        </w:rPr>
                        <w:t>ひとり親家庭等が生活を送る上で、個人として尊重され、自己実現を図ることができる社会を築くため、総合的な施策推進に努めるとともに、ひとり親家庭等が不当な差別や偏見により人権侵害されることのないよう、あらゆる人権が尊重される社会の実現をめざし、人権啓発の取り組みを進めます。</w:t>
                      </w:r>
                    </w:p>
                  </w:txbxContent>
                </v:textbox>
                <w10:anchorlock/>
              </v:roundrect>
            </w:pict>
          </mc:Fallback>
        </mc:AlternateContent>
      </w:r>
    </w:p>
    <w:p w14:paraId="1FD6D357" w14:textId="77777777" w:rsidR="00EF5911" w:rsidRPr="008101A0" w:rsidRDefault="00EF5911" w:rsidP="00EF5911">
      <w:pPr>
        <w:spacing w:line="80" w:lineRule="exact"/>
        <w:rPr>
          <w:sz w:val="18"/>
          <w:szCs w:val="18"/>
        </w:rPr>
      </w:pPr>
    </w:p>
    <w:tbl>
      <w:tblPr>
        <w:tblStyle w:val="6"/>
        <w:tblW w:w="8250" w:type="dxa"/>
        <w:tblInd w:w="1101" w:type="dxa"/>
        <w:tblLook w:val="04A0" w:firstRow="1" w:lastRow="0" w:firstColumn="1" w:lastColumn="0" w:noHBand="0" w:noVBand="1"/>
      </w:tblPr>
      <w:tblGrid>
        <w:gridCol w:w="7116"/>
        <w:gridCol w:w="1134"/>
      </w:tblGrid>
      <w:tr w:rsidR="00D47157" w:rsidRPr="008101A0" w14:paraId="71D19441" w14:textId="77777777" w:rsidTr="000C30B0">
        <w:tc>
          <w:tcPr>
            <w:tcW w:w="7116" w:type="dxa"/>
            <w:tcBorders>
              <w:top w:val="dashed" w:sz="4" w:space="0" w:color="auto"/>
              <w:left w:val="dashed" w:sz="4" w:space="0" w:color="auto"/>
              <w:bottom w:val="dashed" w:sz="4" w:space="0" w:color="auto"/>
              <w:right w:val="single" w:sz="4" w:space="0" w:color="FFFFFF"/>
            </w:tcBorders>
          </w:tcPr>
          <w:p w14:paraId="3AF70D76" w14:textId="253BDC5C" w:rsidR="00D47157" w:rsidRPr="008101A0" w:rsidRDefault="00226B6E" w:rsidP="008101A0">
            <w:pPr>
              <w:spacing w:line="-240" w:lineRule="auto"/>
              <w:rPr>
                <w:sz w:val="18"/>
                <w:szCs w:val="18"/>
              </w:rPr>
            </w:pPr>
            <w:r>
              <w:rPr>
                <w:rFonts w:hint="eastAsia"/>
                <w:sz w:val="18"/>
                <w:szCs w:val="18"/>
              </w:rPr>
              <w:t>①</w:t>
            </w:r>
            <w:r w:rsidR="00D47157" w:rsidRPr="008101A0">
              <w:rPr>
                <w:rFonts w:hint="eastAsia"/>
                <w:sz w:val="18"/>
                <w:szCs w:val="18"/>
              </w:rPr>
              <w:t xml:space="preserve"> 人権啓発に関する施策の推進</w:t>
            </w:r>
          </w:p>
          <w:p w14:paraId="32CC4E5F" w14:textId="6F2BFC3B" w:rsidR="00D47157" w:rsidRPr="008101A0" w:rsidRDefault="00226B6E" w:rsidP="008101A0">
            <w:pPr>
              <w:spacing w:line="-240" w:lineRule="auto"/>
              <w:rPr>
                <w:sz w:val="18"/>
                <w:szCs w:val="18"/>
              </w:rPr>
            </w:pPr>
            <w:r>
              <w:rPr>
                <w:rFonts w:hint="eastAsia"/>
                <w:sz w:val="18"/>
                <w:szCs w:val="18"/>
              </w:rPr>
              <w:t>②</w:t>
            </w:r>
            <w:r w:rsidR="00D47157" w:rsidRPr="008101A0">
              <w:rPr>
                <w:rFonts w:hint="eastAsia"/>
                <w:sz w:val="18"/>
                <w:szCs w:val="18"/>
              </w:rPr>
              <w:t xml:space="preserve"> 入居差別解消に向けた啓発の実施</w:t>
            </w:r>
          </w:p>
          <w:p w14:paraId="62E75891" w14:textId="7C790703" w:rsidR="00D47157" w:rsidRPr="008101A0" w:rsidRDefault="00226B6E" w:rsidP="008101A0">
            <w:pPr>
              <w:spacing w:line="-240" w:lineRule="auto"/>
              <w:rPr>
                <w:sz w:val="18"/>
                <w:szCs w:val="18"/>
              </w:rPr>
            </w:pPr>
            <w:r>
              <w:rPr>
                <w:rFonts w:hint="eastAsia"/>
                <w:sz w:val="18"/>
                <w:szCs w:val="18"/>
              </w:rPr>
              <w:t>③</w:t>
            </w:r>
            <w:r w:rsidR="00D47157" w:rsidRPr="008101A0">
              <w:rPr>
                <w:rFonts w:hint="eastAsia"/>
                <w:sz w:val="18"/>
                <w:szCs w:val="18"/>
              </w:rPr>
              <w:t xml:space="preserve"> 企業に対する公正採用に関する啓発の実施</w:t>
            </w:r>
          </w:p>
          <w:p w14:paraId="603DAC82" w14:textId="02702072" w:rsidR="00D47157" w:rsidRPr="008101A0" w:rsidRDefault="00226B6E" w:rsidP="008101A0">
            <w:pPr>
              <w:spacing w:line="-240" w:lineRule="auto"/>
              <w:rPr>
                <w:sz w:val="18"/>
                <w:szCs w:val="18"/>
              </w:rPr>
            </w:pPr>
            <w:r>
              <w:rPr>
                <w:rFonts w:hint="eastAsia"/>
                <w:sz w:val="18"/>
                <w:szCs w:val="18"/>
              </w:rPr>
              <w:t>④</w:t>
            </w:r>
            <w:r w:rsidR="00D47157" w:rsidRPr="008101A0">
              <w:rPr>
                <w:rFonts w:hint="eastAsia"/>
                <w:sz w:val="18"/>
                <w:szCs w:val="18"/>
              </w:rPr>
              <w:t xml:space="preserve"> 個人情報の取扱い等に関する取り組みの推進</w:t>
            </w:r>
          </w:p>
        </w:tc>
        <w:tc>
          <w:tcPr>
            <w:tcW w:w="1134" w:type="dxa"/>
            <w:tcBorders>
              <w:top w:val="dashed" w:sz="4" w:space="0" w:color="auto"/>
              <w:left w:val="single" w:sz="4" w:space="0" w:color="FFFFFF"/>
              <w:bottom w:val="dashed" w:sz="4" w:space="0" w:color="auto"/>
              <w:right w:val="dashed" w:sz="4" w:space="0" w:color="auto"/>
            </w:tcBorders>
          </w:tcPr>
          <w:p w14:paraId="1D607B03" w14:textId="600130B9" w:rsidR="00C11E81" w:rsidRPr="000C30B0" w:rsidRDefault="00C11E81" w:rsidP="00C11E81">
            <w:pPr>
              <w:spacing w:line="240" w:lineRule="exact"/>
              <w:rPr>
                <w:color w:val="00B050"/>
                <w:sz w:val="18"/>
                <w:szCs w:val="18"/>
              </w:rPr>
            </w:pPr>
          </w:p>
          <w:p w14:paraId="36E45D07" w14:textId="10A345E6" w:rsidR="00D47157" w:rsidRPr="000C30B0" w:rsidRDefault="00D47157" w:rsidP="00176165">
            <w:pPr>
              <w:spacing w:line="240" w:lineRule="exact"/>
              <w:jc w:val="left"/>
              <w:rPr>
                <w:color w:val="00B050"/>
                <w:sz w:val="18"/>
                <w:szCs w:val="18"/>
              </w:rPr>
            </w:pPr>
          </w:p>
        </w:tc>
      </w:tr>
    </w:tbl>
    <w:p w14:paraId="286168AB" w14:textId="77777777" w:rsidR="00226B6E" w:rsidRDefault="00226B6E" w:rsidP="00FE14FB">
      <w:pPr>
        <w:spacing w:line="120" w:lineRule="exact"/>
        <w:jc w:val="center"/>
        <w:rPr>
          <w:b/>
          <w:bCs/>
          <w:sz w:val="28"/>
          <w:szCs w:val="28"/>
        </w:rPr>
      </w:pPr>
      <w:r>
        <w:rPr>
          <w:b/>
          <w:bCs/>
          <w:sz w:val="28"/>
          <w:szCs w:val="28"/>
        </w:rPr>
        <w:br w:type="page"/>
      </w:r>
    </w:p>
    <w:p w14:paraId="1855E1E0" w14:textId="71D8E1F5" w:rsidR="00D47157" w:rsidRDefault="00CD613D" w:rsidP="009006E3">
      <w:pPr>
        <w:jc w:val="center"/>
        <w:rPr>
          <w:b/>
          <w:bCs/>
          <w:sz w:val="28"/>
          <w:szCs w:val="28"/>
        </w:rPr>
      </w:pPr>
      <w:r w:rsidRPr="00223901">
        <w:rPr>
          <w:rFonts w:hint="eastAsia"/>
          <w:b/>
          <w:bCs/>
          <w:sz w:val="28"/>
          <w:szCs w:val="28"/>
        </w:rPr>
        <w:lastRenderedPageBreak/>
        <w:t>ひとり親家庭等のライフステージにおける支援施策利用イメージ</w:t>
      </w:r>
    </w:p>
    <w:tbl>
      <w:tblPr>
        <w:tblStyle w:val="a4"/>
        <w:tblW w:w="0" w:type="auto"/>
        <w:tblLook w:val="04A0" w:firstRow="1" w:lastRow="0" w:firstColumn="1" w:lastColumn="0" w:noHBand="0" w:noVBand="1"/>
      </w:tblPr>
      <w:tblGrid>
        <w:gridCol w:w="1129"/>
        <w:gridCol w:w="2455"/>
        <w:gridCol w:w="2738"/>
        <w:gridCol w:w="2738"/>
      </w:tblGrid>
      <w:tr w:rsidR="007112E2" w:rsidRPr="007112E2" w14:paraId="0294E6C7" w14:textId="77777777" w:rsidTr="00403769">
        <w:tc>
          <w:tcPr>
            <w:tcW w:w="1129" w:type="dxa"/>
            <w:shd w:val="clear" w:color="auto" w:fill="000000" w:themeFill="text1"/>
          </w:tcPr>
          <w:p w14:paraId="0F34F926" w14:textId="77777777" w:rsidR="007112E2" w:rsidRPr="009006E3" w:rsidRDefault="007112E2" w:rsidP="00403769">
            <w:pPr>
              <w:spacing w:line="200" w:lineRule="exact"/>
              <w:jc w:val="center"/>
              <w:rPr>
                <w:b/>
                <w:bCs/>
                <w:color w:val="FFFFFF" w:themeColor="background1"/>
                <w:sz w:val="14"/>
                <w:szCs w:val="14"/>
              </w:rPr>
            </w:pPr>
          </w:p>
        </w:tc>
        <w:tc>
          <w:tcPr>
            <w:tcW w:w="2455" w:type="dxa"/>
            <w:tcBorders>
              <w:bottom w:val="single" w:sz="4" w:space="0" w:color="auto"/>
            </w:tcBorders>
            <w:shd w:val="clear" w:color="auto" w:fill="000000" w:themeFill="text1"/>
          </w:tcPr>
          <w:p w14:paraId="3A61A435" w14:textId="4DCF8D86" w:rsidR="007112E2" w:rsidRPr="007112E2" w:rsidRDefault="007112E2" w:rsidP="00403769">
            <w:pPr>
              <w:spacing w:line="200" w:lineRule="exact"/>
              <w:jc w:val="center"/>
              <w:rPr>
                <w:b/>
                <w:bCs/>
                <w:color w:val="FFFFFF" w:themeColor="background1"/>
                <w:sz w:val="14"/>
                <w:szCs w:val="14"/>
              </w:rPr>
            </w:pPr>
            <w:r w:rsidRPr="007112E2">
              <w:rPr>
                <w:rFonts w:hint="eastAsia"/>
                <w:b/>
                <w:bCs/>
                <w:color w:val="FFFFFF" w:themeColor="background1"/>
                <w:sz w:val="14"/>
                <w:szCs w:val="14"/>
              </w:rPr>
              <w:t>ひとり親になる前（離婚前等）</w:t>
            </w:r>
          </w:p>
        </w:tc>
        <w:tc>
          <w:tcPr>
            <w:tcW w:w="2738" w:type="dxa"/>
            <w:tcBorders>
              <w:bottom w:val="single" w:sz="4" w:space="0" w:color="auto"/>
            </w:tcBorders>
            <w:shd w:val="clear" w:color="auto" w:fill="000000" w:themeFill="text1"/>
          </w:tcPr>
          <w:p w14:paraId="4CBB0D3C" w14:textId="12EB53E4" w:rsidR="007112E2" w:rsidRPr="007112E2" w:rsidRDefault="007112E2" w:rsidP="00403769">
            <w:pPr>
              <w:spacing w:line="200" w:lineRule="exact"/>
              <w:jc w:val="center"/>
              <w:rPr>
                <w:b/>
                <w:bCs/>
                <w:color w:val="FFFFFF" w:themeColor="background1"/>
                <w:sz w:val="14"/>
                <w:szCs w:val="14"/>
              </w:rPr>
            </w:pPr>
            <w:r w:rsidRPr="007112E2">
              <w:rPr>
                <w:rFonts w:hint="eastAsia"/>
                <w:b/>
                <w:bCs/>
                <w:color w:val="FFFFFF" w:themeColor="background1"/>
                <w:sz w:val="14"/>
                <w:szCs w:val="14"/>
              </w:rPr>
              <w:t>ひとり親になった後</w:t>
            </w:r>
          </w:p>
        </w:tc>
        <w:tc>
          <w:tcPr>
            <w:tcW w:w="2738" w:type="dxa"/>
            <w:tcBorders>
              <w:bottom w:val="single" w:sz="4" w:space="0" w:color="auto"/>
            </w:tcBorders>
            <w:shd w:val="clear" w:color="auto" w:fill="000000" w:themeFill="text1"/>
          </w:tcPr>
          <w:p w14:paraId="7E46F0E8" w14:textId="37A1628D" w:rsidR="007112E2" w:rsidRPr="007112E2" w:rsidRDefault="007112E2" w:rsidP="00403769">
            <w:pPr>
              <w:spacing w:line="200" w:lineRule="exact"/>
              <w:jc w:val="center"/>
              <w:rPr>
                <w:b/>
                <w:bCs/>
                <w:color w:val="FFFFFF" w:themeColor="background1"/>
                <w:sz w:val="14"/>
                <w:szCs w:val="14"/>
              </w:rPr>
            </w:pPr>
            <w:r w:rsidRPr="007112E2">
              <w:rPr>
                <w:rFonts w:hint="eastAsia"/>
                <w:b/>
                <w:bCs/>
                <w:color w:val="FFFFFF" w:themeColor="background1"/>
                <w:sz w:val="14"/>
                <w:szCs w:val="14"/>
              </w:rPr>
              <w:t>ひとり親家庭になった後（寡婦）</w:t>
            </w:r>
          </w:p>
        </w:tc>
      </w:tr>
      <w:tr w:rsidR="008C5E45" w:rsidRPr="007112E2" w14:paraId="4F0FA9F8" w14:textId="77777777" w:rsidTr="00403769">
        <w:tc>
          <w:tcPr>
            <w:tcW w:w="1129" w:type="dxa"/>
            <w:vMerge w:val="restart"/>
            <w:tcBorders>
              <w:right w:val="single" w:sz="4" w:space="0" w:color="auto"/>
            </w:tcBorders>
            <w:vAlign w:val="center"/>
          </w:tcPr>
          <w:p w14:paraId="32FFC75D" w14:textId="5EA9DF32" w:rsidR="008C5E45" w:rsidRPr="009006E3" w:rsidRDefault="008C5E45" w:rsidP="00403769">
            <w:pPr>
              <w:spacing w:line="200" w:lineRule="exact"/>
              <w:jc w:val="both"/>
              <w:rPr>
                <w:b/>
                <w:bCs/>
                <w:sz w:val="14"/>
                <w:szCs w:val="14"/>
              </w:rPr>
            </w:pPr>
            <w:r w:rsidRPr="009006E3">
              <w:rPr>
                <w:rFonts w:hint="eastAsia"/>
                <w:b/>
                <w:bCs/>
                <w:sz w:val="14"/>
                <w:szCs w:val="14"/>
              </w:rPr>
              <w:t>就業支援</w:t>
            </w:r>
          </w:p>
        </w:tc>
        <w:tc>
          <w:tcPr>
            <w:tcW w:w="7931" w:type="dxa"/>
            <w:gridSpan w:val="3"/>
            <w:tcBorders>
              <w:top w:val="single" w:sz="4" w:space="0" w:color="auto"/>
              <w:left w:val="single" w:sz="4" w:space="0" w:color="auto"/>
              <w:bottom w:val="nil"/>
              <w:right w:val="single" w:sz="4" w:space="0" w:color="auto"/>
            </w:tcBorders>
            <w:shd w:val="clear" w:color="auto" w:fill="FFC000"/>
          </w:tcPr>
          <w:p w14:paraId="6CD3A454" w14:textId="0E5414D8" w:rsidR="00403769" w:rsidRPr="0008490D" w:rsidRDefault="00F54F5C" w:rsidP="00403769">
            <w:pPr>
              <w:spacing w:line="200" w:lineRule="exact"/>
              <w:rPr>
                <w:color w:val="000000" w:themeColor="text1"/>
                <w:sz w:val="14"/>
                <w:szCs w:val="14"/>
              </w:rPr>
            </w:pPr>
            <w:r w:rsidRPr="0008490D">
              <w:rPr>
                <w:rFonts w:hint="eastAsia"/>
                <w:color w:val="000000" w:themeColor="text1"/>
                <w:sz w:val="14"/>
                <w:szCs w:val="14"/>
              </w:rPr>
              <w:t>■母子家庭等就業・自立支援センター事業</w:t>
            </w:r>
          </w:p>
          <w:p w14:paraId="6A234428" w14:textId="77777777" w:rsidR="00F54F5C" w:rsidRPr="0008490D" w:rsidRDefault="00F54F5C" w:rsidP="00403769">
            <w:pPr>
              <w:spacing w:line="200" w:lineRule="exact"/>
              <w:rPr>
                <w:color w:val="000000" w:themeColor="text1"/>
                <w:sz w:val="14"/>
                <w:szCs w:val="14"/>
              </w:rPr>
            </w:pPr>
            <w:r w:rsidRPr="0008490D">
              <w:rPr>
                <w:rFonts w:hint="eastAsia"/>
                <w:color w:val="000000" w:themeColor="text1"/>
                <w:sz w:val="14"/>
                <w:szCs w:val="14"/>
              </w:rPr>
              <w:t>■母子・父子自立支援プログラム策定事業</w:t>
            </w:r>
          </w:p>
          <w:p w14:paraId="72B8FD9F" w14:textId="77777777" w:rsidR="001C44A0" w:rsidRPr="0008490D" w:rsidRDefault="001C44A0" w:rsidP="001C44A0">
            <w:pPr>
              <w:spacing w:line="200" w:lineRule="exact"/>
              <w:rPr>
                <w:color w:val="000000" w:themeColor="text1"/>
                <w:sz w:val="14"/>
                <w:szCs w:val="14"/>
              </w:rPr>
            </w:pPr>
            <w:r w:rsidRPr="0008490D">
              <w:rPr>
                <w:rFonts w:hint="eastAsia"/>
                <w:color w:val="000000" w:themeColor="text1"/>
                <w:sz w:val="14"/>
                <w:szCs w:val="14"/>
              </w:rPr>
              <w:t>■生活困窮者自立支援制度</w:t>
            </w:r>
          </w:p>
          <w:p w14:paraId="4C20EBF4" w14:textId="77777777" w:rsidR="001C44A0" w:rsidRPr="0008490D" w:rsidRDefault="001C44A0" w:rsidP="001C44A0">
            <w:pPr>
              <w:spacing w:line="200" w:lineRule="exact"/>
              <w:rPr>
                <w:color w:val="000000" w:themeColor="text1"/>
                <w:sz w:val="14"/>
                <w:szCs w:val="14"/>
              </w:rPr>
            </w:pPr>
            <w:r w:rsidRPr="0008490D">
              <w:rPr>
                <w:rFonts w:hint="eastAsia"/>
                <w:color w:val="000000" w:themeColor="text1"/>
                <w:sz w:val="14"/>
                <w:szCs w:val="14"/>
              </w:rPr>
              <w:t>■地域就労支援事業による就労支援</w:t>
            </w:r>
          </w:p>
          <w:p w14:paraId="1214F0B1" w14:textId="77777777" w:rsidR="001C44A0" w:rsidRPr="0008490D" w:rsidRDefault="001C44A0" w:rsidP="001C44A0">
            <w:pPr>
              <w:spacing w:line="200" w:lineRule="exact"/>
              <w:rPr>
                <w:color w:val="000000" w:themeColor="text1"/>
                <w:sz w:val="14"/>
                <w:szCs w:val="14"/>
              </w:rPr>
            </w:pPr>
            <w:r w:rsidRPr="0008490D">
              <w:rPr>
                <w:rFonts w:hint="eastAsia"/>
                <w:color w:val="000000" w:themeColor="text1"/>
                <w:sz w:val="14"/>
                <w:szCs w:val="14"/>
              </w:rPr>
              <w:t>■O</w:t>
            </w:r>
            <w:r w:rsidRPr="0008490D">
              <w:rPr>
                <w:color w:val="000000" w:themeColor="text1"/>
                <w:sz w:val="14"/>
                <w:szCs w:val="14"/>
              </w:rPr>
              <w:t>SAKA</w:t>
            </w:r>
            <w:r w:rsidRPr="0008490D">
              <w:rPr>
                <w:rFonts w:hint="eastAsia"/>
                <w:color w:val="000000" w:themeColor="text1"/>
                <w:sz w:val="14"/>
                <w:szCs w:val="14"/>
              </w:rPr>
              <w:t>しごとフィールドによる就労支援</w:t>
            </w:r>
          </w:p>
          <w:p w14:paraId="430D952C" w14:textId="5E98417B" w:rsidR="001C44A0" w:rsidRPr="0008490D" w:rsidRDefault="001C44A0" w:rsidP="001C44A0">
            <w:pPr>
              <w:spacing w:line="200" w:lineRule="exact"/>
              <w:rPr>
                <w:color w:val="000000" w:themeColor="text1"/>
                <w:sz w:val="14"/>
                <w:szCs w:val="14"/>
              </w:rPr>
            </w:pPr>
            <w:r w:rsidRPr="0008490D">
              <w:rPr>
                <w:rFonts w:hint="eastAsia"/>
                <w:color w:val="000000" w:themeColor="text1"/>
                <w:sz w:val="14"/>
                <w:szCs w:val="14"/>
              </w:rPr>
              <w:t>■公共職業安定機関等と連携した求人情報の提供</w:t>
            </w:r>
          </w:p>
          <w:p w14:paraId="7FE1444E" w14:textId="546CD604" w:rsidR="008C5E45" w:rsidRPr="0008490D" w:rsidRDefault="008C5E45" w:rsidP="00403769">
            <w:pPr>
              <w:spacing w:line="200" w:lineRule="exact"/>
              <w:rPr>
                <w:color w:val="000000" w:themeColor="text1"/>
                <w:sz w:val="14"/>
                <w:szCs w:val="14"/>
              </w:rPr>
            </w:pPr>
            <w:r w:rsidRPr="0008490D">
              <w:rPr>
                <w:rFonts w:hint="eastAsia"/>
                <w:color w:val="000000" w:themeColor="text1"/>
                <w:sz w:val="14"/>
                <w:szCs w:val="14"/>
              </w:rPr>
              <w:t>■公共職業安定所</w:t>
            </w:r>
            <w:r w:rsidR="00403769" w:rsidRPr="0008490D">
              <w:rPr>
                <w:rFonts w:hint="eastAsia"/>
                <w:color w:val="000000" w:themeColor="text1"/>
                <w:sz w:val="14"/>
                <w:szCs w:val="14"/>
              </w:rPr>
              <w:t>（ハローワーク）</w:t>
            </w:r>
            <w:r w:rsidRPr="0008490D">
              <w:rPr>
                <w:rFonts w:hint="eastAsia"/>
                <w:color w:val="000000" w:themeColor="text1"/>
                <w:sz w:val="14"/>
                <w:szCs w:val="14"/>
              </w:rPr>
              <w:t>による職業紹介</w:t>
            </w:r>
          </w:p>
          <w:p w14:paraId="74B11804" w14:textId="35F5B55E" w:rsidR="00403769" w:rsidRPr="0008490D" w:rsidRDefault="00403769" w:rsidP="00403769">
            <w:pPr>
              <w:spacing w:line="200" w:lineRule="exact"/>
              <w:rPr>
                <w:color w:val="000000" w:themeColor="text1"/>
                <w:sz w:val="14"/>
                <w:szCs w:val="14"/>
              </w:rPr>
            </w:pPr>
            <w:r w:rsidRPr="0008490D">
              <w:rPr>
                <w:rFonts w:hint="eastAsia"/>
                <w:color w:val="000000" w:themeColor="text1"/>
                <w:sz w:val="14"/>
                <w:szCs w:val="14"/>
              </w:rPr>
              <w:t>■公共職業訓練</w:t>
            </w:r>
          </w:p>
          <w:p w14:paraId="3545BA7A" w14:textId="3792F1C1" w:rsidR="008C5E45" w:rsidRPr="0008490D" w:rsidRDefault="00403769" w:rsidP="00403769">
            <w:pPr>
              <w:spacing w:line="200" w:lineRule="exact"/>
              <w:rPr>
                <w:color w:val="000000" w:themeColor="text1"/>
                <w:sz w:val="14"/>
                <w:szCs w:val="14"/>
              </w:rPr>
            </w:pPr>
            <w:r w:rsidRPr="0008490D">
              <w:rPr>
                <w:rFonts w:hint="eastAsia"/>
                <w:color w:val="000000" w:themeColor="text1"/>
                <w:sz w:val="14"/>
                <w:szCs w:val="14"/>
              </w:rPr>
              <w:t>■就業支援講習会</w:t>
            </w:r>
          </w:p>
        </w:tc>
      </w:tr>
      <w:tr w:rsidR="008C5E45" w:rsidRPr="007112E2" w14:paraId="38BDA3EB" w14:textId="77777777" w:rsidTr="00EE078E">
        <w:tc>
          <w:tcPr>
            <w:tcW w:w="1129" w:type="dxa"/>
            <w:vMerge/>
            <w:tcBorders>
              <w:right w:val="single" w:sz="4" w:space="0" w:color="auto"/>
            </w:tcBorders>
          </w:tcPr>
          <w:p w14:paraId="25660263" w14:textId="1CF0D862" w:rsidR="008C5E45" w:rsidRPr="009006E3" w:rsidRDefault="008C5E45" w:rsidP="00403769">
            <w:pPr>
              <w:spacing w:line="200" w:lineRule="exact"/>
              <w:rPr>
                <w:b/>
                <w:bCs/>
                <w:sz w:val="14"/>
                <w:szCs w:val="14"/>
              </w:rPr>
            </w:pPr>
          </w:p>
        </w:tc>
        <w:tc>
          <w:tcPr>
            <w:tcW w:w="2455" w:type="dxa"/>
            <w:tcBorders>
              <w:top w:val="nil"/>
              <w:left w:val="single" w:sz="4" w:space="0" w:color="auto"/>
              <w:bottom w:val="single" w:sz="4" w:space="0" w:color="auto"/>
              <w:right w:val="nil"/>
            </w:tcBorders>
          </w:tcPr>
          <w:p w14:paraId="4ED48088" w14:textId="3989B084" w:rsidR="008C5E45" w:rsidRPr="007112E2" w:rsidRDefault="008C5E45" w:rsidP="00403769">
            <w:pPr>
              <w:spacing w:line="200" w:lineRule="exact"/>
              <w:rPr>
                <w:sz w:val="14"/>
                <w:szCs w:val="14"/>
              </w:rPr>
            </w:pPr>
          </w:p>
        </w:tc>
        <w:tc>
          <w:tcPr>
            <w:tcW w:w="5476" w:type="dxa"/>
            <w:gridSpan w:val="2"/>
            <w:tcBorders>
              <w:top w:val="nil"/>
              <w:left w:val="nil"/>
              <w:bottom w:val="single" w:sz="4" w:space="0" w:color="auto"/>
              <w:right w:val="single" w:sz="4" w:space="0" w:color="auto"/>
            </w:tcBorders>
            <w:shd w:val="clear" w:color="auto" w:fill="9CC2E5" w:themeFill="accent5" w:themeFillTint="99"/>
          </w:tcPr>
          <w:p w14:paraId="11F60A14" w14:textId="77777777" w:rsidR="008C5E45" w:rsidRDefault="008C5E45" w:rsidP="00403769">
            <w:pPr>
              <w:spacing w:line="200" w:lineRule="exact"/>
              <w:rPr>
                <w:sz w:val="14"/>
                <w:szCs w:val="14"/>
              </w:rPr>
            </w:pPr>
            <w:r>
              <w:rPr>
                <w:rFonts w:hint="eastAsia"/>
                <w:sz w:val="14"/>
                <w:szCs w:val="14"/>
              </w:rPr>
              <w:t>■生活保護受給者等就労自立促進事業</w:t>
            </w:r>
          </w:p>
          <w:p w14:paraId="21A8DAA4" w14:textId="77777777" w:rsidR="008C5E45" w:rsidRDefault="008C5E45" w:rsidP="00403769">
            <w:pPr>
              <w:spacing w:line="200" w:lineRule="exact"/>
              <w:rPr>
                <w:sz w:val="14"/>
                <w:szCs w:val="14"/>
              </w:rPr>
            </w:pPr>
            <w:r>
              <w:rPr>
                <w:rFonts w:hint="eastAsia"/>
                <w:sz w:val="14"/>
                <w:szCs w:val="14"/>
              </w:rPr>
              <w:t>■母子家庭・父子家庭自立支援給付金事業等</w:t>
            </w:r>
          </w:p>
          <w:p w14:paraId="5C98271B" w14:textId="77777777" w:rsidR="008C5E45" w:rsidRPr="00EE078E" w:rsidRDefault="008C5E45" w:rsidP="00403769">
            <w:pPr>
              <w:spacing w:line="200" w:lineRule="exact"/>
              <w:rPr>
                <w:color w:val="000000" w:themeColor="text1"/>
                <w:sz w:val="14"/>
                <w:szCs w:val="14"/>
              </w:rPr>
            </w:pPr>
            <w:r w:rsidRPr="00EE078E">
              <w:rPr>
                <w:rFonts w:hint="eastAsia"/>
                <w:color w:val="000000" w:themeColor="text1"/>
                <w:sz w:val="14"/>
                <w:szCs w:val="14"/>
              </w:rPr>
              <w:t>■技能習得期間中の生活資金貸付</w:t>
            </w:r>
          </w:p>
          <w:p w14:paraId="57BCF175" w14:textId="27C216F8" w:rsidR="00403769" w:rsidRDefault="00403769" w:rsidP="00403769">
            <w:pPr>
              <w:spacing w:line="200" w:lineRule="exact"/>
              <w:rPr>
                <w:sz w:val="14"/>
                <w:szCs w:val="14"/>
              </w:rPr>
            </w:pPr>
            <w:r>
              <w:rPr>
                <w:rFonts w:hint="eastAsia"/>
                <w:sz w:val="14"/>
                <w:szCs w:val="14"/>
              </w:rPr>
              <w:t>■職業能力形成プログラムの推進</w:t>
            </w:r>
          </w:p>
          <w:p w14:paraId="5BF7FEEF" w14:textId="3EAFD44D" w:rsidR="00403769" w:rsidRDefault="00403769" w:rsidP="00403769">
            <w:pPr>
              <w:spacing w:line="200" w:lineRule="exact"/>
              <w:rPr>
                <w:sz w:val="14"/>
                <w:szCs w:val="14"/>
              </w:rPr>
            </w:pPr>
            <w:r>
              <w:rPr>
                <w:rFonts w:hint="eastAsia"/>
                <w:sz w:val="14"/>
                <w:szCs w:val="14"/>
              </w:rPr>
              <w:t>■民間事業主に対するひとり親の親の雇用の働きかけ</w:t>
            </w:r>
          </w:p>
          <w:p w14:paraId="578DA9B9" w14:textId="7186B439" w:rsidR="008C5E45" w:rsidRDefault="008C5E45" w:rsidP="00403769">
            <w:pPr>
              <w:spacing w:line="200" w:lineRule="exact"/>
              <w:rPr>
                <w:sz w:val="14"/>
                <w:szCs w:val="14"/>
              </w:rPr>
            </w:pPr>
            <w:r>
              <w:rPr>
                <w:rFonts w:hint="eastAsia"/>
                <w:sz w:val="14"/>
                <w:szCs w:val="14"/>
              </w:rPr>
              <w:t>■雇用に配慮した官公受発注の推進</w:t>
            </w:r>
          </w:p>
          <w:p w14:paraId="7EFF8373" w14:textId="63EE8A2C" w:rsidR="008C5E45" w:rsidRDefault="008C5E45" w:rsidP="00403769">
            <w:pPr>
              <w:spacing w:line="200" w:lineRule="exact"/>
              <w:rPr>
                <w:sz w:val="14"/>
                <w:szCs w:val="14"/>
              </w:rPr>
            </w:pPr>
            <w:r>
              <w:rPr>
                <w:rFonts w:hint="eastAsia"/>
                <w:sz w:val="14"/>
                <w:szCs w:val="14"/>
              </w:rPr>
              <w:t>■</w:t>
            </w:r>
            <w:r w:rsidRPr="00403769">
              <w:rPr>
                <w:rFonts w:hint="eastAsia"/>
                <w:spacing w:val="2"/>
                <w:w w:val="76"/>
                <w:sz w:val="14"/>
                <w:szCs w:val="14"/>
                <w:fitText w:val="5040" w:id="-1025172480"/>
              </w:rPr>
              <w:t>公務労働分野におけるひとり親家庭等の親の非常勤職員での雇用を通じた正規職員へのステップアッ</w:t>
            </w:r>
            <w:r w:rsidRPr="00403769">
              <w:rPr>
                <w:rFonts w:hint="eastAsia"/>
                <w:spacing w:val="-10"/>
                <w:w w:val="76"/>
                <w:sz w:val="14"/>
                <w:szCs w:val="14"/>
                <w:fitText w:val="5040" w:id="-1025172480"/>
              </w:rPr>
              <w:t>プ</w:t>
            </w:r>
          </w:p>
          <w:p w14:paraId="40D4EBA7" w14:textId="77777777" w:rsidR="008C5E45" w:rsidRDefault="008C5E45" w:rsidP="00403769">
            <w:pPr>
              <w:spacing w:line="200" w:lineRule="exact"/>
              <w:rPr>
                <w:sz w:val="14"/>
                <w:szCs w:val="14"/>
              </w:rPr>
            </w:pPr>
            <w:r>
              <w:rPr>
                <w:rFonts w:hint="eastAsia"/>
                <w:sz w:val="14"/>
                <w:szCs w:val="14"/>
              </w:rPr>
              <w:t>■ひとり親家庭の親の雇用を進める事業主への表彰制度の実施</w:t>
            </w:r>
          </w:p>
          <w:p w14:paraId="6FE70CE9" w14:textId="77777777" w:rsidR="008C5E45" w:rsidRDefault="008C5E45" w:rsidP="00403769">
            <w:pPr>
              <w:spacing w:line="200" w:lineRule="exact"/>
              <w:rPr>
                <w:sz w:val="14"/>
                <w:szCs w:val="14"/>
              </w:rPr>
            </w:pPr>
            <w:r>
              <w:rPr>
                <w:rFonts w:hint="eastAsia"/>
                <w:sz w:val="14"/>
                <w:szCs w:val="14"/>
              </w:rPr>
              <w:t>■ひとり親家庭の親の職業定着支援等の取組を推進</w:t>
            </w:r>
          </w:p>
          <w:p w14:paraId="55765C3E" w14:textId="0687EE00" w:rsidR="008C5E45" w:rsidRPr="007112E2" w:rsidRDefault="008C5E45" w:rsidP="00403769">
            <w:pPr>
              <w:spacing w:line="200" w:lineRule="exact"/>
              <w:rPr>
                <w:sz w:val="14"/>
                <w:szCs w:val="14"/>
              </w:rPr>
            </w:pPr>
            <w:r>
              <w:rPr>
                <w:rFonts w:hint="eastAsia"/>
                <w:sz w:val="14"/>
                <w:szCs w:val="14"/>
              </w:rPr>
              <w:t>■特定就職困難者雇用促進助成金、トライアル雇用</w:t>
            </w:r>
          </w:p>
        </w:tc>
      </w:tr>
      <w:tr w:rsidR="008C5E45" w:rsidRPr="007112E2" w14:paraId="661AD2C1" w14:textId="77777777" w:rsidTr="00403769">
        <w:tc>
          <w:tcPr>
            <w:tcW w:w="1129" w:type="dxa"/>
            <w:vMerge w:val="restart"/>
            <w:tcBorders>
              <w:right w:val="single" w:sz="4" w:space="0" w:color="auto"/>
            </w:tcBorders>
            <w:vAlign w:val="center"/>
          </w:tcPr>
          <w:p w14:paraId="10EAC115" w14:textId="62DBF1DE" w:rsidR="008C5E45" w:rsidRPr="009006E3" w:rsidRDefault="008C5E45" w:rsidP="00403769">
            <w:pPr>
              <w:spacing w:line="200" w:lineRule="exact"/>
              <w:jc w:val="both"/>
              <w:rPr>
                <w:b/>
                <w:bCs/>
                <w:sz w:val="14"/>
                <w:szCs w:val="14"/>
              </w:rPr>
            </w:pPr>
            <w:r w:rsidRPr="009006E3">
              <w:rPr>
                <w:rFonts w:hint="eastAsia"/>
                <w:b/>
                <w:bCs/>
                <w:sz w:val="14"/>
                <w:szCs w:val="14"/>
              </w:rPr>
              <w:t>子育てをはじめとした生活面への支援</w:t>
            </w:r>
          </w:p>
        </w:tc>
        <w:tc>
          <w:tcPr>
            <w:tcW w:w="5193" w:type="dxa"/>
            <w:gridSpan w:val="2"/>
            <w:tcBorders>
              <w:top w:val="single" w:sz="4" w:space="0" w:color="auto"/>
              <w:left w:val="single" w:sz="4" w:space="0" w:color="auto"/>
              <w:bottom w:val="nil"/>
              <w:right w:val="nil"/>
            </w:tcBorders>
            <w:shd w:val="clear" w:color="auto" w:fill="FFC000"/>
          </w:tcPr>
          <w:p w14:paraId="5C8E72D3" w14:textId="6ED683BC" w:rsidR="008C5E45" w:rsidRDefault="008C5E45" w:rsidP="00403769">
            <w:pPr>
              <w:spacing w:line="200" w:lineRule="exact"/>
              <w:rPr>
                <w:sz w:val="14"/>
                <w:szCs w:val="14"/>
              </w:rPr>
            </w:pPr>
            <w:r>
              <w:rPr>
                <w:rFonts w:hint="eastAsia"/>
                <w:sz w:val="14"/>
                <w:szCs w:val="14"/>
              </w:rPr>
              <w:t>■多様な保育</w:t>
            </w:r>
            <w:r w:rsidR="000C30B0">
              <w:rPr>
                <w:rFonts w:hint="eastAsia"/>
                <w:sz w:val="14"/>
                <w:szCs w:val="14"/>
              </w:rPr>
              <w:t>、</w:t>
            </w:r>
            <w:r>
              <w:rPr>
                <w:rFonts w:hint="eastAsia"/>
                <w:sz w:val="14"/>
                <w:szCs w:val="14"/>
              </w:rPr>
              <w:t>子育て支援サービスの提供</w:t>
            </w:r>
          </w:p>
          <w:p w14:paraId="4038C3FA" w14:textId="77777777" w:rsidR="008C5E45" w:rsidRDefault="008C5E45" w:rsidP="00403769">
            <w:pPr>
              <w:spacing w:line="200" w:lineRule="exact"/>
              <w:rPr>
                <w:sz w:val="14"/>
                <w:szCs w:val="14"/>
              </w:rPr>
            </w:pPr>
            <w:r>
              <w:rPr>
                <w:rFonts w:hint="eastAsia"/>
                <w:sz w:val="14"/>
                <w:szCs w:val="14"/>
              </w:rPr>
              <w:t>■ファミリー・サポート・センター事業の活用</w:t>
            </w:r>
          </w:p>
          <w:p w14:paraId="29FCD172" w14:textId="77777777" w:rsidR="008C5E45" w:rsidRDefault="008C5E45" w:rsidP="00403769">
            <w:pPr>
              <w:spacing w:line="200" w:lineRule="exact"/>
              <w:rPr>
                <w:sz w:val="14"/>
                <w:szCs w:val="14"/>
              </w:rPr>
            </w:pPr>
            <w:r>
              <w:rPr>
                <w:rFonts w:hint="eastAsia"/>
                <w:sz w:val="14"/>
                <w:szCs w:val="14"/>
              </w:rPr>
              <w:t>■母子生活支援施設による生活支援、自立支援</w:t>
            </w:r>
          </w:p>
          <w:p w14:paraId="62C2F0E0" w14:textId="1170498B" w:rsidR="008C5E45" w:rsidRPr="007112E2" w:rsidRDefault="008C5E45" w:rsidP="00403769">
            <w:pPr>
              <w:spacing w:line="200" w:lineRule="exact"/>
              <w:rPr>
                <w:sz w:val="14"/>
                <w:szCs w:val="14"/>
              </w:rPr>
            </w:pPr>
            <w:r>
              <w:rPr>
                <w:rFonts w:hint="eastAsia"/>
                <w:sz w:val="14"/>
                <w:szCs w:val="14"/>
              </w:rPr>
              <w:t>■子どもの学習支援等の推進</w:t>
            </w:r>
          </w:p>
        </w:tc>
        <w:tc>
          <w:tcPr>
            <w:tcW w:w="2738" w:type="dxa"/>
            <w:tcBorders>
              <w:top w:val="single" w:sz="4" w:space="0" w:color="auto"/>
              <w:left w:val="nil"/>
              <w:bottom w:val="nil"/>
              <w:right w:val="single" w:sz="4" w:space="0" w:color="auto"/>
            </w:tcBorders>
          </w:tcPr>
          <w:p w14:paraId="6B9FA21B" w14:textId="77777777" w:rsidR="008C5E45" w:rsidRPr="007112E2" w:rsidRDefault="008C5E45" w:rsidP="00403769">
            <w:pPr>
              <w:spacing w:line="200" w:lineRule="exact"/>
              <w:rPr>
                <w:sz w:val="14"/>
                <w:szCs w:val="14"/>
              </w:rPr>
            </w:pPr>
          </w:p>
        </w:tc>
      </w:tr>
      <w:tr w:rsidR="008C5E45" w:rsidRPr="007112E2" w14:paraId="05A3D704" w14:textId="77777777" w:rsidTr="00EE078E">
        <w:tc>
          <w:tcPr>
            <w:tcW w:w="1129" w:type="dxa"/>
            <w:vMerge/>
            <w:tcBorders>
              <w:right w:val="single" w:sz="4" w:space="0" w:color="auto"/>
            </w:tcBorders>
          </w:tcPr>
          <w:p w14:paraId="2863BA3E" w14:textId="2FEE450E" w:rsidR="008C5E45" w:rsidRPr="009006E3" w:rsidRDefault="008C5E45" w:rsidP="00403769">
            <w:pPr>
              <w:spacing w:line="200" w:lineRule="exact"/>
              <w:rPr>
                <w:b/>
                <w:bCs/>
                <w:sz w:val="14"/>
                <w:szCs w:val="14"/>
              </w:rPr>
            </w:pPr>
          </w:p>
        </w:tc>
        <w:tc>
          <w:tcPr>
            <w:tcW w:w="2455" w:type="dxa"/>
            <w:tcBorders>
              <w:top w:val="nil"/>
              <w:left w:val="single" w:sz="4" w:space="0" w:color="auto"/>
              <w:bottom w:val="nil"/>
              <w:right w:val="nil"/>
            </w:tcBorders>
          </w:tcPr>
          <w:p w14:paraId="14ECA5F5" w14:textId="77777777" w:rsidR="008C5E45" w:rsidRDefault="008C5E45" w:rsidP="00403769">
            <w:pPr>
              <w:spacing w:line="200" w:lineRule="exact"/>
              <w:rPr>
                <w:sz w:val="14"/>
                <w:szCs w:val="14"/>
              </w:rPr>
            </w:pPr>
          </w:p>
        </w:tc>
        <w:tc>
          <w:tcPr>
            <w:tcW w:w="2738" w:type="dxa"/>
            <w:tcBorders>
              <w:top w:val="nil"/>
              <w:left w:val="nil"/>
              <w:bottom w:val="nil"/>
              <w:right w:val="nil"/>
            </w:tcBorders>
            <w:shd w:val="clear" w:color="auto" w:fill="92D050"/>
          </w:tcPr>
          <w:p w14:paraId="03CE3687" w14:textId="77777777" w:rsidR="008C5E45" w:rsidRPr="0008490D" w:rsidRDefault="008C5E45" w:rsidP="00403769">
            <w:pPr>
              <w:spacing w:line="200" w:lineRule="exact"/>
              <w:rPr>
                <w:color w:val="000000" w:themeColor="text1"/>
                <w:sz w:val="14"/>
                <w:szCs w:val="14"/>
              </w:rPr>
            </w:pPr>
            <w:r w:rsidRPr="0008490D">
              <w:rPr>
                <w:rFonts w:hint="eastAsia"/>
                <w:color w:val="000000" w:themeColor="text1"/>
                <w:sz w:val="14"/>
                <w:szCs w:val="14"/>
              </w:rPr>
              <w:t>■保育所等への優先入所</w:t>
            </w:r>
          </w:p>
          <w:p w14:paraId="77153BCD" w14:textId="77777777" w:rsidR="008C5E45" w:rsidRPr="0008490D" w:rsidRDefault="008C5E45" w:rsidP="00403769">
            <w:pPr>
              <w:spacing w:line="200" w:lineRule="exact"/>
              <w:rPr>
                <w:color w:val="000000" w:themeColor="text1"/>
                <w:sz w:val="14"/>
                <w:szCs w:val="14"/>
              </w:rPr>
            </w:pPr>
            <w:r w:rsidRPr="0008490D">
              <w:rPr>
                <w:rFonts w:hint="eastAsia"/>
                <w:color w:val="000000" w:themeColor="text1"/>
                <w:sz w:val="14"/>
                <w:szCs w:val="14"/>
              </w:rPr>
              <w:t>■放課後児童クラブの優先的利用</w:t>
            </w:r>
          </w:p>
          <w:p w14:paraId="62BE1873" w14:textId="77777777" w:rsidR="008C5E45" w:rsidRPr="0008490D" w:rsidRDefault="008C5E45" w:rsidP="00403769">
            <w:pPr>
              <w:spacing w:line="200" w:lineRule="exact"/>
              <w:rPr>
                <w:color w:val="000000" w:themeColor="text1"/>
                <w:sz w:val="14"/>
                <w:szCs w:val="14"/>
              </w:rPr>
            </w:pPr>
            <w:r w:rsidRPr="0008490D">
              <w:rPr>
                <w:rFonts w:hint="eastAsia"/>
                <w:color w:val="000000" w:themeColor="text1"/>
                <w:sz w:val="14"/>
                <w:szCs w:val="14"/>
              </w:rPr>
              <w:t>■生活支援講習会等事業</w:t>
            </w:r>
          </w:p>
          <w:p w14:paraId="4978219D" w14:textId="77777777" w:rsidR="008C5E45" w:rsidRPr="0008490D" w:rsidRDefault="008C5E45" w:rsidP="00403769">
            <w:pPr>
              <w:spacing w:line="200" w:lineRule="exact"/>
              <w:rPr>
                <w:color w:val="000000" w:themeColor="text1"/>
                <w:sz w:val="14"/>
                <w:szCs w:val="14"/>
              </w:rPr>
            </w:pPr>
            <w:r w:rsidRPr="0008490D">
              <w:rPr>
                <w:rFonts w:hint="eastAsia"/>
                <w:color w:val="000000" w:themeColor="text1"/>
                <w:sz w:val="14"/>
                <w:szCs w:val="14"/>
              </w:rPr>
              <w:t>■公営住宅の優先入居</w:t>
            </w:r>
          </w:p>
          <w:p w14:paraId="55A75BC7" w14:textId="26C29D70" w:rsidR="00F54F5C" w:rsidRPr="0008490D" w:rsidRDefault="00F54F5C" w:rsidP="00403769">
            <w:pPr>
              <w:spacing w:line="200" w:lineRule="exact"/>
              <w:rPr>
                <w:color w:val="000000" w:themeColor="text1"/>
                <w:sz w:val="14"/>
                <w:szCs w:val="14"/>
              </w:rPr>
            </w:pPr>
            <w:r w:rsidRPr="0008490D">
              <w:rPr>
                <w:rFonts w:hint="eastAsia"/>
                <w:color w:val="000000" w:themeColor="text1"/>
                <w:sz w:val="14"/>
                <w:szCs w:val="14"/>
              </w:rPr>
              <w:t>■子ども輝く未来基金による生活支援</w:t>
            </w:r>
          </w:p>
        </w:tc>
        <w:tc>
          <w:tcPr>
            <w:tcW w:w="2738" w:type="dxa"/>
            <w:tcBorders>
              <w:top w:val="nil"/>
              <w:left w:val="nil"/>
              <w:bottom w:val="nil"/>
              <w:right w:val="single" w:sz="4" w:space="0" w:color="auto"/>
            </w:tcBorders>
          </w:tcPr>
          <w:p w14:paraId="1078CED7" w14:textId="77777777" w:rsidR="008C5E45" w:rsidRPr="007112E2" w:rsidRDefault="008C5E45" w:rsidP="00403769">
            <w:pPr>
              <w:spacing w:line="200" w:lineRule="exact"/>
              <w:rPr>
                <w:sz w:val="14"/>
                <w:szCs w:val="14"/>
              </w:rPr>
            </w:pPr>
          </w:p>
        </w:tc>
      </w:tr>
      <w:tr w:rsidR="008C5E45" w:rsidRPr="007112E2" w14:paraId="401E7A57" w14:textId="77777777" w:rsidTr="00F54F5C">
        <w:tc>
          <w:tcPr>
            <w:tcW w:w="1129" w:type="dxa"/>
            <w:vMerge/>
            <w:tcBorders>
              <w:right w:val="single" w:sz="4" w:space="0" w:color="auto"/>
            </w:tcBorders>
          </w:tcPr>
          <w:p w14:paraId="5E464FB4" w14:textId="355F958A" w:rsidR="008C5E45" w:rsidRPr="009006E3" w:rsidRDefault="008C5E45" w:rsidP="00403769">
            <w:pPr>
              <w:spacing w:line="200" w:lineRule="exact"/>
              <w:rPr>
                <w:b/>
                <w:bCs/>
                <w:sz w:val="14"/>
                <w:szCs w:val="14"/>
              </w:rPr>
            </w:pPr>
          </w:p>
        </w:tc>
        <w:tc>
          <w:tcPr>
            <w:tcW w:w="2455" w:type="dxa"/>
            <w:tcBorders>
              <w:top w:val="nil"/>
              <w:left w:val="single" w:sz="4" w:space="0" w:color="auto"/>
              <w:bottom w:val="nil"/>
              <w:right w:val="nil"/>
            </w:tcBorders>
          </w:tcPr>
          <w:p w14:paraId="2B9C7910" w14:textId="6DEA3959" w:rsidR="008C5E45" w:rsidRPr="007112E2" w:rsidRDefault="008C5E45" w:rsidP="00403769">
            <w:pPr>
              <w:spacing w:line="200" w:lineRule="exact"/>
              <w:rPr>
                <w:sz w:val="14"/>
                <w:szCs w:val="14"/>
              </w:rPr>
            </w:pPr>
          </w:p>
        </w:tc>
        <w:tc>
          <w:tcPr>
            <w:tcW w:w="5476" w:type="dxa"/>
            <w:gridSpan w:val="2"/>
            <w:tcBorders>
              <w:top w:val="nil"/>
              <w:left w:val="nil"/>
              <w:bottom w:val="nil"/>
              <w:right w:val="single" w:sz="4" w:space="0" w:color="auto"/>
            </w:tcBorders>
            <w:shd w:val="clear" w:color="auto" w:fill="9CC2E5" w:themeFill="accent5" w:themeFillTint="99"/>
          </w:tcPr>
          <w:p w14:paraId="4A6C845B" w14:textId="0E3E1EDA" w:rsidR="008C5E45" w:rsidRPr="007112E2" w:rsidRDefault="008C5E45" w:rsidP="00403769">
            <w:pPr>
              <w:spacing w:line="200" w:lineRule="exact"/>
              <w:rPr>
                <w:sz w:val="14"/>
                <w:szCs w:val="14"/>
              </w:rPr>
            </w:pPr>
            <w:r>
              <w:rPr>
                <w:rFonts w:hint="eastAsia"/>
                <w:sz w:val="14"/>
                <w:szCs w:val="14"/>
              </w:rPr>
              <w:t>■日常生活支援事業</w:t>
            </w:r>
          </w:p>
        </w:tc>
      </w:tr>
      <w:tr w:rsidR="008C5E45" w:rsidRPr="007112E2" w14:paraId="06AA01B1" w14:textId="77777777" w:rsidTr="00EE078E">
        <w:tc>
          <w:tcPr>
            <w:tcW w:w="1129" w:type="dxa"/>
            <w:vMerge/>
            <w:tcBorders>
              <w:right w:val="single" w:sz="4" w:space="0" w:color="auto"/>
            </w:tcBorders>
          </w:tcPr>
          <w:p w14:paraId="5A043D65" w14:textId="77777777" w:rsidR="008C5E45" w:rsidRPr="009006E3" w:rsidRDefault="008C5E45" w:rsidP="00403769">
            <w:pPr>
              <w:spacing w:line="200" w:lineRule="exact"/>
              <w:rPr>
                <w:b/>
                <w:bCs/>
                <w:sz w:val="14"/>
                <w:szCs w:val="14"/>
              </w:rPr>
            </w:pPr>
          </w:p>
        </w:tc>
        <w:tc>
          <w:tcPr>
            <w:tcW w:w="7931" w:type="dxa"/>
            <w:gridSpan w:val="3"/>
            <w:tcBorders>
              <w:top w:val="nil"/>
              <w:left w:val="single" w:sz="4" w:space="0" w:color="auto"/>
              <w:bottom w:val="single" w:sz="4" w:space="0" w:color="auto"/>
              <w:right w:val="single" w:sz="4" w:space="0" w:color="auto"/>
            </w:tcBorders>
            <w:shd w:val="clear" w:color="auto" w:fill="FFC000"/>
          </w:tcPr>
          <w:p w14:paraId="6FD98401" w14:textId="60A92D02" w:rsidR="008C5E45" w:rsidRDefault="008C5E45" w:rsidP="00403769">
            <w:pPr>
              <w:spacing w:line="200" w:lineRule="exact"/>
              <w:rPr>
                <w:sz w:val="14"/>
                <w:szCs w:val="14"/>
              </w:rPr>
            </w:pPr>
            <w:r>
              <w:rPr>
                <w:rFonts w:hint="eastAsia"/>
                <w:sz w:val="14"/>
                <w:szCs w:val="14"/>
              </w:rPr>
              <w:t>■住居確保給付金による住居の確保</w:t>
            </w:r>
          </w:p>
        </w:tc>
      </w:tr>
      <w:tr w:rsidR="008C5E45" w:rsidRPr="007112E2" w14:paraId="541A99B7" w14:textId="77777777" w:rsidTr="00F54F5C">
        <w:tc>
          <w:tcPr>
            <w:tcW w:w="1129" w:type="dxa"/>
            <w:vMerge w:val="restart"/>
            <w:tcBorders>
              <w:right w:val="single" w:sz="4" w:space="0" w:color="auto"/>
            </w:tcBorders>
            <w:vAlign w:val="center"/>
          </w:tcPr>
          <w:p w14:paraId="6C4828EE" w14:textId="6303E46B" w:rsidR="008C5E45" w:rsidRPr="009006E3" w:rsidRDefault="00523F38" w:rsidP="00403769">
            <w:pPr>
              <w:spacing w:line="200" w:lineRule="exact"/>
              <w:jc w:val="both"/>
              <w:rPr>
                <w:b/>
                <w:bCs/>
                <w:sz w:val="14"/>
                <w:szCs w:val="14"/>
              </w:rPr>
            </w:pPr>
            <w:r>
              <w:rPr>
                <w:rFonts w:hint="eastAsia"/>
                <w:b/>
                <w:bCs/>
                <w:sz w:val="14"/>
                <w:szCs w:val="14"/>
              </w:rPr>
              <w:t>共同養育の推進</w:t>
            </w:r>
          </w:p>
        </w:tc>
        <w:tc>
          <w:tcPr>
            <w:tcW w:w="5193" w:type="dxa"/>
            <w:gridSpan w:val="2"/>
            <w:tcBorders>
              <w:top w:val="single" w:sz="4" w:space="0" w:color="auto"/>
              <w:left w:val="single" w:sz="4" w:space="0" w:color="auto"/>
              <w:bottom w:val="nil"/>
              <w:right w:val="nil"/>
            </w:tcBorders>
            <w:shd w:val="clear" w:color="auto" w:fill="FFFF00"/>
          </w:tcPr>
          <w:p w14:paraId="37C0F7E4" w14:textId="2F4C7A6A" w:rsidR="00F54F5C" w:rsidRPr="0008490D" w:rsidRDefault="00F54F5C" w:rsidP="00403769">
            <w:pPr>
              <w:spacing w:line="200" w:lineRule="exact"/>
              <w:rPr>
                <w:color w:val="000000" w:themeColor="text1"/>
                <w:sz w:val="14"/>
                <w:szCs w:val="14"/>
              </w:rPr>
            </w:pPr>
            <w:r w:rsidRPr="0008490D">
              <w:rPr>
                <w:rFonts w:hint="eastAsia"/>
                <w:color w:val="000000" w:themeColor="text1"/>
                <w:sz w:val="14"/>
                <w:szCs w:val="14"/>
              </w:rPr>
              <w:t>■離婚前後の親等への普及啓発</w:t>
            </w:r>
          </w:p>
          <w:p w14:paraId="03735A07" w14:textId="77777777" w:rsidR="008C5E45" w:rsidRPr="0008490D" w:rsidRDefault="008C5E45" w:rsidP="00403769">
            <w:pPr>
              <w:spacing w:line="200" w:lineRule="exact"/>
              <w:rPr>
                <w:color w:val="000000" w:themeColor="text1"/>
                <w:sz w:val="14"/>
                <w:szCs w:val="14"/>
              </w:rPr>
            </w:pPr>
            <w:r w:rsidRPr="0008490D">
              <w:rPr>
                <w:rFonts w:hint="eastAsia"/>
                <w:color w:val="000000" w:themeColor="text1"/>
                <w:sz w:val="14"/>
                <w:szCs w:val="14"/>
              </w:rPr>
              <w:t>■親子交流に向けた支援</w:t>
            </w:r>
          </w:p>
          <w:p w14:paraId="46CE98DB" w14:textId="77777777" w:rsidR="00F54F5C" w:rsidRPr="0008490D" w:rsidRDefault="00F54F5C" w:rsidP="00403769">
            <w:pPr>
              <w:spacing w:line="200" w:lineRule="exact"/>
              <w:rPr>
                <w:color w:val="000000" w:themeColor="text1"/>
                <w:sz w:val="14"/>
                <w:szCs w:val="14"/>
              </w:rPr>
            </w:pPr>
            <w:r w:rsidRPr="0008490D">
              <w:rPr>
                <w:rFonts w:hint="eastAsia"/>
                <w:color w:val="000000" w:themeColor="text1"/>
                <w:sz w:val="14"/>
                <w:szCs w:val="14"/>
              </w:rPr>
              <w:t>■養育費確保に向けた取り組みの推進</w:t>
            </w:r>
          </w:p>
          <w:p w14:paraId="6FB44527" w14:textId="7ECAE26C" w:rsidR="00F54F5C" w:rsidRPr="0008490D" w:rsidRDefault="00F54F5C" w:rsidP="00403769">
            <w:pPr>
              <w:spacing w:line="200" w:lineRule="exact"/>
              <w:rPr>
                <w:color w:val="000000" w:themeColor="text1"/>
                <w:sz w:val="14"/>
                <w:szCs w:val="14"/>
              </w:rPr>
            </w:pPr>
            <w:r w:rsidRPr="0008490D">
              <w:rPr>
                <w:rFonts w:hint="eastAsia"/>
                <w:color w:val="000000" w:themeColor="text1"/>
                <w:sz w:val="14"/>
                <w:szCs w:val="14"/>
              </w:rPr>
              <w:t>■養育費等相談支援センター事業等との連携</w:t>
            </w:r>
          </w:p>
        </w:tc>
        <w:tc>
          <w:tcPr>
            <w:tcW w:w="2738" w:type="dxa"/>
            <w:tcBorders>
              <w:top w:val="single" w:sz="4" w:space="0" w:color="auto"/>
              <w:left w:val="nil"/>
              <w:bottom w:val="nil"/>
              <w:right w:val="single" w:sz="4" w:space="0" w:color="auto"/>
            </w:tcBorders>
          </w:tcPr>
          <w:p w14:paraId="27571DAF" w14:textId="44B83931" w:rsidR="008C5E45" w:rsidRPr="007112E2" w:rsidRDefault="008C5E45" w:rsidP="00403769">
            <w:pPr>
              <w:spacing w:line="200" w:lineRule="exact"/>
              <w:rPr>
                <w:sz w:val="14"/>
                <w:szCs w:val="14"/>
              </w:rPr>
            </w:pPr>
          </w:p>
        </w:tc>
      </w:tr>
      <w:tr w:rsidR="008C5E45" w:rsidRPr="007112E2" w14:paraId="433D488F" w14:textId="77777777" w:rsidTr="00F54F5C">
        <w:tc>
          <w:tcPr>
            <w:tcW w:w="1129" w:type="dxa"/>
            <w:vMerge/>
            <w:tcBorders>
              <w:right w:val="single" w:sz="4" w:space="0" w:color="auto"/>
            </w:tcBorders>
          </w:tcPr>
          <w:p w14:paraId="788FB734" w14:textId="77777777" w:rsidR="008C5E45" w:rsidRPr="009006E3" w:rsidRDefault="008C5E45" w:rsidP="00403769">
            <w:pPr>
              <w:spacing w:line="200" w:lineRule="exact"/>
              <w:rPr>
                <w:b/>
                <w:bCs/>
                <w:sz w:val="14"/>
                <w:szCs w:val="14"/>
              </w:rPr>
            </w:pPr>
          </w:p>
        </w:tc>
        <w:tc>
          <w:tcPr>
            <w:tcW w:w="7931" w:type="dxa"/>
            <w:gridSpan w:val="3"/>
            <w:tcBorders>
              <w:top w:val="nil"/>
              <w:left w:val="single" w:sz="4" w:space="0" w:color="auto"/>
              <w:bottom w:val="single" w:sz="4" w:space="0" w:color="auto"/>
              <w:right w:val="single" w:sz="4" w:space="0" w:color="auto"/>
            </w:tcBorders>
            <w:shd w:val="clear" w:color="auto" w:fill="FFC000"/>
          </w:tcPr>
          <w:p w14:paraId="3BE8A100" w14:textId="485D3EDF" w:rsidR="008C5E45" w:rsidRPr="0008490D" w:rsidRDefault="008C5E45" w:rsidP="00403769">
            <w:pPr>
              <w:spacing w:line="200" w:lineRule="exact"/>
              <w:rPr>
                <w:color w:val="000000" w:themeColor="text1"/>
                <w:sz w:val="14"/>
                <w:szCs w:val="14"/>
              </w:rPr>
            </w:pPr>
            <w:r w:rsidRPr="0008490D">
              <w:rPr>
                <w:rFonts w:hint="eastAsia"/>
                <w:color w:val="000000" w:themeColor="text1"/>
                <w:sz w:val="14"/>
                <w:szCs w:val="14"/>
              </w:rPr>
              <w:t>■法律等相談</w:t>
            </w:r>
          </w:p>
          <w:p w14:paraId="3C41D1BF" w14:textId="35001D19" w:rsidR="00F54F5C" w:rsidRPr="0008490D" w:rsidRDefault="00F54F5C" w:rsidP="00403769">
            <w:pPr>
              <w:spacing w:line="200" w:lineRule="exact"/>
              <w:rPr>
                <w:color w:val="000000" w:themeColor="text1"/>
                <w:sz w:val="14"/>
                <w:szCs w:val="14"/>
              </w:rPr>
            </w:pPr>
            <w:r w:rsidRPr="0008490D">
              <w:rPr>
                <w:rFonts w:hint="eastAsia"/>
                <w:color w:val="000000" w:themeColor="text1"/>
                <w:sz w:val="14"/>
                <w:szCs w:val="14"/>
              </w:rPr>
              <w:t>■母子・父子自立支援員による相談機能の強化</w:t>
            </w:r>
          </w:p>
          <w:p w14:paraId="2DEB9EF1" w14:textId="667562C0" w:rsidR="008C5E45" w:rsidRPr="0008490D" w:rsidRDefault="008C5E45" w:rsidP="00403769">
            <w:pPr>
              <w:spacing w:line="200" w:lineRule="exact"/>
              <w:rPr>
                <w:color w:val="000000" w:themeColor="text1"/>
                <w:sz w:val="14"/>
                <w:szCs w:val="14"/>
              </w:rPr>
            </w:pPr>
            <w:r w:rsidRPr="0008490D">
              <w:rPr>
                <w:rFonts w:hint="eastAsia"/>
                <w:color w:val="000000" w:themeColor="text1"/>
                <w:sz w:val="14"/>
                <w:szCs w:val="14"/>
              </w:rPr>
              <w:t>■市町村や専門機関との連携</w:t>
            </w:r>
          </w:p>
        </w:tc>
      </w:tr>
      <w:tr w:rsidR="00F54F5C" w:rsidRPr="007112E2" w14:paraId="3187D25F" w14:textId="77777777" w:rsidTr="00F54F5C">
        <w:tc>
          <w:tcPr>
            <w:tcW w:w="1129" w:type="dxa"/>
            <w:vMerge w:val="restart"/>
            <w:tcBorders>
              <w:right w:val="single" w:sz="4" w:space="0" w:color="auto"/>
            </w:tcBorders>
            <w:vAlign w:val="center"/>
          </w:tcPr>
          <w:p w14:paraId="1B87E4D7" w14:textId="0E3EA509" w:rsidR="00F54F5C" w:rsidRPr="009006E3" w:rsidRDefault="00F54F5C" w:rsidP="00403769">
            <w:pPr>
              <w:spacing w:line="200" w:lineRule="exact"/>
              <w:jc w:val="center"/>
              <w:rPr>
                <w:b/>
                <w:bCs/>
                <w:sz w:val="14"/>
                <w:szCs w:val="14"/>
              </w:rPr>
            </w:pPr>
            <w:r w:rsidRPr="009006E3">
              <w:rPr>
                <w:rFonts w:hint="eastAsia"/>
                <w:b/>
                <w:bCs/>
                <w:sz w:val="14"/>
                <w:szCs w:val="14"/>
              </w:rPr>
              <w:t>経済的支援</w:t>
            </w:r>
          </w:p>
        </w:tc>
        <w:tc>
          <w:tcPr>
            <w:tcW w:w="2455" w:type="dxa"/>
            <w:tcBorders>
              <w:top w:val="single" w:sz="4" w:space="0" w:color="auto"/>
              <w:left w:val="single" w:sz="4" w:space="0" w:color="auto"/>
              <w:bottom w:val="nil"/>
              <w:right w:val="nil"/>
            </w:tcBorders>
            <w:shd w:val="clear" w:color="auto" w:fill="auto"/>
          </w:tcPr>
          <w:p w14:paraId="554BB0D4" w14:textId="77777777" w:rsidR="00F54F5C" w:rsidRPr="007112E2" w:rsidRDefault="00F54F5C" w:rsidP="00403769">
            <w:pPr>
              <w:spacing w:line="200" w:lineRule="exact"/>
              <w:rPr>
                <w:sz w:val="14"/>
                <w:szCs w:val="14"/>
              </w:rPr>
            </w:pPr>
          </w:p>
        </w:tc>
        <w:tc>
          <w:tcPr>
            <w:tcW w:w="5476" w:type="dxa"/>
            <w:gridSpan w:val="2"/>
            <w:tcBorders>
              <w:top w:val="single" w:sz="4" w:space="0" w:color="auto"/>
              <w:left w:val="nil"/>
              <w:bottom w:val="nil"/>
              <w:right w:val="single" w:sz="4" w:space="0" w:color="auto"/>
            </w:tcBorders>
            <w:shd w:val="clear" w:color="auto" w:fill="9CC2E5" w:themeFill="accent5" w:themeFillTint="99"/>
          </w:tcPr>
          <w:p w14:paraId="4762BA09" w14:textId="2037C8EC" w:rsidR="00F54F5C" w:rsidRPr="007112E2" w:rsidRDefault="00F54F5C" w:rsidP="00403769">
            <w:pPr>
              <w:spacing w:line="200" w:lineRule="exact"/>
              <w:rPr>
                <w:sz w:val="14"/>
                <w:szCs w:val="14"/>
              </w:rPr>
            </w:pPr>
            <w:r>
              <w:rPr>
                <w:rFonts w:hint="eastAsia"/>
                <w:sz w:val="14"/>
                <w:szCs w:val="14"/>
              </w:rPr>
              <w:t>■母子・父子・寡婦福祉資金貸付金</w:t>
            </w:r>
          </w:p>
        </w:tc>
      </w:tr>
      <w:tr w:rsidR="00F54F5C" w:rsidRPr="007112E2" w14:paraId="649B55EE" w14:textId="77777777" w:rsidTr="00F54F5C">
        <w:tc>
          <w:tcPr>
            <w:tcW w:w="1129" w:type="dxa"/>
            <w:vMerge/>
            <w:tcBorders>
              <w:right w:val="single" w:sz="4" w:space="0" w:color="auto"/>
            </w:tcBorders>
          </w:tcPr>
          <w:p w14:paraId="14D67A04" w14:textId="16928680" w:rsidR="00F54F5C" w:rsidRPr="009006E3" w:rsidRDefault="00F54F5C" w:rsidP="00403769">
            <w:pPr>
              <w:spacing w:line="200" w:lineRule="exact"/>
              <w:rPr>
                <w:b/>
                <w:bCs/>
                <w:sz w:val="14"/>
                <w:szCs w:val="14"/>
              </w:rPr>
            </w:pPr>
          </w:p>
        </w:tc>
        <w:tc>
          <w:tcPr>
            <w:tcW w:w="2455" w:type="dxa"/>
            <w:tcBorders>
              <w:top w:val="nil"/>
              <w:left w:val="single" w:sz="4" w:space="0" w:color="auto"/>
              <w:bottom w:val="nil"/>
              <w:right w:val="nil"/>
            </w:tcBorders>
          </w:tcPr>
          <w:p w14:paraId="03139651" w14:textId="77777777" w:rsidR="00F54F5C" w:rsidRDefault="00F54F5C" w:rsidP="00403769">
            <w:pPr>
              <w:spacing w:line="200" w:lineRule="exact"/>
              <w:rPr>
                <w:sz w:val="14"/>
                <w:szCs w:val="14"/>
              </w:rPr>
            </w:pPr>
          </w:p>
        </w:tc>
        <w:tc>
          <w:tcPr>
            <w:tcW w:w="2738" w:type="dxa"/>
            <w:tcBorders>
              <w:top w:val="nil"/>
              <w:left w:val="nil"/>
              <w:bottom w:val="nil"/>
              <w:right w:val="nil"/>
            </w:tcBorders>
            <w:shd w:val="clear" w:color="auto" w:fill="92D050"/>
          </w:tcPr>
          <w:p w14:paraId="777409B4" w14:textId="77777777" w:rsidR="00F54F5C" w:rsidRDefault="00F54F5C" w:rsidP="00403769">
            <w:pPr>
              <w:spacing w:line="200" w:lineRule="exact"/>
              <w:rPr>
                <w:sz w:val="14"/>
                <w:szCs w:val="14"/>
              </w:rPr>
            </w:pPr>
            <w:r>
              <w:rPr>
                <w:rFonts w:hint="eastAsia"/>
                <w:sz w:val="14"/>
                <w:szCs w:val="14"/>
              </w:rPr>
              <w:t>■児童扶養手当</w:t>
            </w:r>
          </w:p>
          <w:p w14:paraId="217A5102" w14:textId="49ED1834" w:rsidR="00F54F5C" w:rsidRPr="007112E2" w:rsidRDefault="00F54F5C" w:rsidP="00403769">
            <w:pPr>
              <w:spacing w:line="200" w:lineRule="exact"/>
              <w:rPr>
                <w:sz w:val="14"/>
                <w:szCs w:val="14"/>
              </w:rPr>
            </w:pPr>
            <w:r>
              <w:rPr>
                <w:rFonts w:hint="eastAsia"/>
                <w:sz w:val="14"/>
                <w:szCs w:val="14"/>
              </w:rPr>
              <w:t>■ひとり親家庭医療費助成等</w:t>
            </w:r>
          </w:p>
        </w:tc>
        <w:tc>
          <w:tcPr>
            <w:tcW w:w="2738" w:type="dxa"/>
            <w:tcBorders>
              <w:top w:val="nil"/>
              <w:left w:val="nil"/>
              <w:bottom w:val="nil"/>
              <w:right w:val="single" w:sz="4" w:space="0" w:color="auto"/>
            </w:tcBorders>
          </w:tcPr>
          <w:p w14:paraId="6C827A51" w14:textId="77777777" w:rsidR="00F54F5C" w:rsidRPr="007112E2" w:rsidRDefault="00F54F5C" w:rsidP="00403769">
            <w:pPr>
              <w:spacing w:line="200" w:lineRule="exact"/>
              <w:rPr>
                <w:sz w:val="14"/>
                <w:szCs w:val="14"/>
              </w:rPr>
            </w:pPr>
          </w:p>
        </w:tc>
      </w:tr>
      <w:tr w:rsidR="00F54F5C" w:rsidRPr="007112E2" w14:paraId="35E33485" w14:textId="77777777" w:rsidTr="00F54F5C">
        <w:tc>
          <w:tcPr>
            <w:tcW w:w="1129" w:type="dxa"/>
            <w:vMerge/>
            <w:tcBorders>
              <w:right w:val="single" w:sz="4" w:space="0" w:color="auto"/>
            </w:tcBorders>
          </w:tcPr>
          <w:p w14:paraId="62F0F9D4" w14:textId="285D7198" w:rsidR="00F54F5C" w:rsidRPr="009006E3" w:rsidRDefault="00F54F5C" w:rsidP="00403769">
            <w:pPr>
              <w:spacing w:line="200" w:lineRule="exact"/>
              <w:rPr>
                <w:b/>
                <w:bCs/>
                <w:sz w:val="14"/>
                <w:szCs w:val="14"/>
              </w:rPr>
            </w:pPr>
          </w:p>
        </w:tc>
        <w:tc>
          <w:tcPr>
            <w:tcW w:w="5193" w:type="dxa"/>
            <w:gridSpan w:val="2"/>
            <w:tcBorders>
              <w:top w:val="nil"/>
              <w:left w:val="single" w:sz="4" w:space="0" w:color="auto"/>
              <w:bottom w:val="single" w:sz="4" w:space="0" w:color="auto"/>
              <w:right w:val="nil"/>
            </w:tcBorders>
            <w:shd w:val="clear" w:color="auto" w:fill="FFC000"/>
          </w:tcPr>
          <w:p w14:paraId="73356AD1" w14:textId="5D431A8E" w:rsidR="00F54F5C" w:rsidRDefault="00F54F5C" w:rsidP="00403769">
            <w:pPr>
              <w:spacing w:line="200" w:lineRule="exact"/>
              <w:rPr>
                <w:sz w:val="14"/>
                <w:szCs w:val="14"/>
              </w:rPr>
            </w:pPr>
            <w:r>
              <w:rPr>
                <w:rFonts w:hint="eastAsia"/>
                <w:sz w:val="14"/>
                <w:szCs w:val="14"/>
              </w:rPr>
              <w:t>■各種減免・奨学金制度の実施による就学支援</w:t>
            </w:r>
          </w:p>
        </w:tc>
        <w:tc>
          <w:tcPr>
            <w:tcW w:w="2738" w:type="dxa"/>
            <w:tcBorders>
              <w:top w:val="nil"/>
              <w:left w:val="nil"/>
              <w:bottom w:val="single" w:sz="4" w:space="0" w:color="auto"/>
              <w:right w:val="single" w:sz="4" w:space="0" w:color="auto"/>
            </w:tcBorders>
            <w:shd w:val="clear" w:color="auto" w:fill="auto"/>
          </w:tcPr>
          <w:p w14:paraId="7A29EFD8" w14:textId="4DE2070D" w:rsidR="00F54F5C" w:rsidRDefault="00F54F5C" w:rsidP="00403769">
            <w:pPr>
              <w:spacing w:line="200" w:lineRule="exact"/>
              <w:rPr>
                <w:sz w:val="14"/>
                <w:szCs w:val="14"/>
              </w:rPr>
            </w:pPr>
          </w:p>
        </w:tc>
      </w:tr>
      <w:tr w:rsidR="00F54F5C" w:rsidRPr="007112E2" w14:paraId="6DA96909" w14:textId="77777777" w:rsidTr="00F54F5C">
        <w:tc>
          <w:tcPr>
            <w:tcW w:w="1129" w:type="dxa"/>
            <w:vMerge w:val="restart"/>
            <w:tcBorders>
              <w:right w:val="single" w:sz="4" w:space="0" w:color="auto"/>
            </w:tcBorders>
            <w:vAlign w:val="center"/>
          </w:tcPr>
          <w:p w14:paraId="429E5DF4" w14:textId="423B0ED0" w:rsidR="00F54F5C" w:rsidRPr="009006E3" w:rsidRDefault="00F54F5C" w:rsidP="00403769">
            <w:pPr>
              <w:spacing w:line="200" w:lineRule="exact"/>
              <w:jc w:val="both"/>
              <w:rPr>
                <w:b/>
                <w:bCs/>
                <w:sz w:val="14"/>
                <w:szCs w:val="14"/>
              </w:rPr>
            </w:pPr>
            <w:r w:rsidRPr="009006E3">
              <w:rPr>
                <w:rFonts w:hint="eastAsia"/>
                <w:b/>
                <w:bCs/>
                <w:sz w:val="14"/>
                <w:szCs w:val="14"/>
              </w:rPr>
              <w:t>相談機能の充実</w:t>
            </w:r>
          </w:p>
        </w:tc>
        <w:tc>
          <w:tcPr>
            <w:tcW w:w="7931" w:type="dxa"/>
            <w:gridSpan w:val="3"/>
            <w:tcBorders>
              <w:top w:val="single" w:sz="4" w:space="0" w:color="auto"/>
              <w:left w:val="single" w:sz="4" w:space="0" w:color="auto"/>
              <w:bottom w:val="nil"/>
              <w:right w:val="single" w:sz="4" w:space="0" w:color="auto"/>
            </w:tcBorders>
            <w:shd w:val="clear" w:color="auto" w:fill="FFC000"/>
          </w:tcPr>
          <w:p w14:paraId="00658C9E" w14:textId="52D04929" w:rsidR="00F54F5C" w:rsidRPr="0008490D" w:rsidRDefault="00F54F5C" w:rsidP="00403769">
            <w:pPr>
              <w:spacing w:line="200" w:lineRule="exact"/>
              <w:rPr>
                <w:color w:val="000000" w:themeColor="text1"/>
                <w:sz w:val="14"/>
                <w:szCs w:val="14"/>
              </w:rPr>
            </w:pPr>
            <w:r w:rsidRPr="0008490D">
              <w:rPr>
                <w:rFonts w:hint="eastAsia"/>
                <w:color w:val="000000" w:themeColor="text1"/>
                <w:sz w:val="14"/>
                <w:szCs w:val="14"/>
              </w:rPr>
              <w:t>■府立母子・父子福祉センターにおける相談機能の充実</w:t>
            </w:r>
          </w:p>
          <w:p w14:paraId="1D9B87DF" w14:textId="6DCC83E1" w:rsidR="00F54F5C" w:rsidRPr="0008490D" w:rsidRDefault="00F54F5C" w:rsidP="00403769">
            <w:pPr>
              <w:spacing w:line="200" w:lineRule="exact"/>
              <w:rPr>
                <w:color w:val="000000" w:themeColor="text1"/>
                <w:sz w:val="14"/>
                <w:szCs w:val="14"/>
              </w:rPr>
            </w:pPr>
            <w:r w:rsidRPr="0008490D">
              <w:rPr>
                <w:rFonts w:hint="eastAsia"/>
                <w:color w:val="000000" w:themeColor="text1"/>
                <w:sz w:val="14"/>
                <w:szCs w:val="14"/>
              </w:rPr>
              <w:t>■母子・父子自立支援員による相談（就業相談含む）</w:t>
            </w:r>
          </w:p>
          <w:p w14:paraId="158BF37F" w14:textId="77777777" w:rsidR="00F54F5C" w:rsidRPr="0008490D" w:rsidRDefault="00F54F5C" w:rsidP="00403769">
            <w:pPr>
              <w:spacing w:line="200" w:lineRule="exact"/>
              <w:rPr>
                <w:color w:val="000000" w:themeColor="text1"/>
                <w:sz w:val="14"/>
                <w:szCs w:val="14"/>
              </w:rPr>
            </w:pPr>
            <w:r w:rsidRPr="0008490D">
              <w:rPr>
                <w:rFonts w:hint="eastAsia"/>
                <w:color w:val="000000" w:themeColor="text1"/>
                <w:sz w:val="14"/>
                <w:szCs w:val="14"/>
              </w:rPr>
              <w:t>■土日・夜間相談事業</w:t>
            </w:r>
          </w:p>
          <w:p w14:paraId="3509126C" w14:textId="77777777" w:rsidR="000854B7" w:rsidRPr="0008490D" w:rsidRDefault="000854B7" w:rsidP="000854B7">
            <w:pPr>
              <w:spacing w:line="200" w:lineRule="exact"/>
              <w:rPr>
                <w:color w:val="000000" w:themeColor="text1"/>
                <w:sz w:val="14"/>
                <w:szCs w:val="14"/>
              </w:rPr>
            </w:pPr>
            <w:r w:rsidRPr="0008490D">
              <w:rPr>
                <w:rFonts w:hint="eastAsia"/>
                <w:color w:val="000000" w:themeColor="text1"/>
                <w:sz w:val="14"/>
                <w:szCs w:val="14"/>
              </w:rPr>
              <w:t>■母子父子福祉推進委員による情報提供等の充実</w:t>
            </w:r>
          </w:p>
          <w:p w14:paraId="3814976C" w14:textId="77777777" w:rsidR="000854B7" w:rsidRPr="0008490D" w:rsidRDefault="000854B7" w:rsidP="000854B7">
            <w:pPr>
              <w:spacing w:line="200" w:lineRule="exact"/>
              <w:rPr>
                <w:color w:val="000000" w:themeColor="text1"/>
                <w:sz w:val="14"/>
                <w:szCs w:val="14"/>
              </w:rPr>
            </w:pPr>
            <w:r w:rsidRPr="0008490D">
              <w:rPr>
                <w:rFonts w:hint="eastAsia"/>
                <w:color w:val="000000" w:themeColor="text1"/>
                <w:sz w:val="14"/>
                <w:szCs w:val="14"/>
              </w:rPr>
              <w:t>■府・市町村担当課による情報提供等の充実</w:t>
            </w:r>
          </w:p>
          <w:p w14:paraId="50873281" w14:textId="0901CA14" w:rsidR="000854B7" w:rsidRPr="0008490D" w:rsidRDefault="000854B7" w:rsidP="000854B7">
            <w:pPr>
              <w:spacing w:line="200" w:lineRule="exact"/>
              <w:rPr>
                <w:color w:val="000000" w:themeColor="text1"/>
                <w:sz w:val="14"/>
                <w:szCs w:val="14"/>
              </w:rPr>
            </w:pPr>
            <w:r w:rsidRPr="0008490D">
              <w:rPr>
                <w:rFonts w:hint="eastAsia"/>
                <w:color w:val="000000" w:themeColor="text1"/>
                <w:sz w:val="14"/>
                <w:szCs w:val="14"/>
              </w:rPr>
              <w:t>■関係機関との相互連携の推進</w:t>
            </w:r>
          </w:p>
        </w:tc>
      </w:tr>
      <w:tr w:rsidR="00F54F5C" w:rsidRPr="007112E2" w14:paraId="503CCE59" w14:textId="77777777" w:rsidTr="00F54F5C">
        <w:tc>
          <w:tcPr>
            <w:tcW w:w="1129" w:type="dxa"/>
            <w:vMerge/>
            <w:tcBorders>
              <w:right w:val="single" w:sz="4" w:space="0" w:color="auto"/>
            </w:tcBorders>
          </w:tcPr>
          <w:p w14:paraId="5B61055A" w14:textId="77777777" w:rsidR="00F54F5C" w:rsidRPr="009006E3" w:rsidRDefault="00F54F5C" w:rsidP="00403769">
            <w:pPr>
              <w:spacing w:line="200" w:lineRule="exact"/>
              <w:rPr>
                <w:b/>
                <w:bCs/>
                <w:sz w:val="14"/>
                <w:szCs w:val="14"/>
              </w:rPr>
            </w:pPr>
          </w:p>
        </w:tc>
        <w:tc>
          <w:tcPr>
            <w:tcW w:w="2455" w:type="dxa"/>
            <w:tcBorders>
              <w:top w:val="nil"/>
              <w:left w:val="single" w:sz="4" w:space="0" w:color="auto"/>
              <w:bottom w:val="single" w:sz="4" w:space="0" w:color="auto"/>
              <w:right w:val="nil"/>
            </w:tcBorders>
          </w:tcPr>
          <w:p w14:paraId="34173B17" w14:textId="77777777" w:rsidR="00F54F5C" w:rsidRDefault="00F54F5C" w:rsidP="00403769">
            <w:pPr>
              <w:spacing w:line="200" w:lineRule="exact"/>
              <w:rPr>
                <w:sz w:val="14"/>
                <w:szCs w:val="14"/>
              </w:rPr>
            </w:pPr>
          </w:p>
        </w:tc>
        <w:tc>
          <w:tcPr>
            <w:tcW w:w="2738" w:type="dxa"/>
            <w:tcBorders>
              <w:top w:val="nil"/>
              <w:left w:val="nil"/>
              <w:bottom w:val="single" w:sz="4" w:space="0" w:color="auto"/>
              <w:right w:val="nil"/>
            </w:tcBorders>
            <w:shd w:val="clear" w:color="auto" w:fill="92D050"/>
          </w:tcPr>
          <w:p w14:paraId="6005FC83" w14:textId="77777777" w:rsidR="00F54F5C" w:rsidRPr="0008490D" w:rsidRDefault="00F54F5C" w:rsidP="00403769">
            <w:pPr>
              <w:spacing w:line="200" w:lineRule="exact"/>
              <w:rPr>
                <w:color w:val="000000" w:themeColor="text1"/>
                <w:sz w:val="14"/>
                <w:szCs w:val="14"/>
              </w:rPr>
            </w:pPr>
            <w:r w:rsidRPr="0008490D">
              <w:rPr>
                <w:rFonts w:hint="eastAsia"/>
                <w:color w:val="000000" w:themeColor="text1"/>
                <w:sz w:val="14"/>
                <w:szCs w:val="14"/>
              </w:rPr>
              <w:t>■</w:t>
            </w:r>
            <w:r w:rsidRPr="0008490D">
              <w:rPr>
                <w:rFonts w:hint="eastAsia"/>
                <w:color w:val="000000" w:themeColor="text1"/>
                <w:w w:val="85"/>
                <w:sz w:val="14"/>
                <w:szCs w:val="14"/>
                <w:fitText w:val="2380" w:id="-1025169662"/>
              </w:rPr>
              <w:t>子ども家庭センター等による相談事業の実</w:t>
            </w:r>
            <w:r w:rsidRPr="0008490D">
              <w:rPr>
                <w:rFonts w:hint="eastAsia"/>
                <w:color w:val="000000" w:themeColor="text1"/>
                <w:spacing w:val="8"/>
                <w:w w:val="85"/>
                <w:sz w:val="14"/>
                <w:szCs w:val="14"/>
                <w:fitText w:val="2380" w:id="-1025169662"/>
              </w:rPr>
              <w:t>施</w:t>
            </w:r>
          </w:p>
          <w:p w14:paraId="7A42C2AF" w14:textId="3E2D87D3" w:rsidR="00F54F5C" w:rsidRPr="0008490D" w:rsidRDefault="00F54F5C" w:rsidP="00403769">
            <w:pPr>
              <w:spacing w:line="200" w:lineRule="exact"/>
              <w:rPr>
                <w:color w:val="000000" w:themeColor="text1"/>
                <w:sz w:val="14"/>
                <w:szCs w:val="14"/>
              </w:rPr>
            </w:pPr>
            <w:r w:rsidRPr="0008490D">
              <w:rPr>
                <w:rFonts w:hint="eastAsia"/>
                <w:color w:val="000000" w:themeColor="text1"/>
                <w:sz w:val="14"/>
                <w:szCs w:val="14"/>
              </w:rPr>
              <w:t>■</w:t>
            </w:r>
            <w:r w:rsidR="000854B7" w:rsidRPr="0008490D">
              <w:rPr>
                <w:rFonts w:hint="eastAsia"/>
                <w:color w:val="000000" w:themeColor="text1"/>
                <w:sz w:val="14"/>
                <w:szCs w:val="14"/>
              </w:rPr>
              <w:t>福祉と教育との連携強化</w:t>
            </w:r>
          </w:p>
        </w:tc>
        <w:tc>
          <w:tcPr>
            <w:tcW w:w="2738" w:type="dxa"/>
            <w:tcBorders>
              <w:top w:val="nil"/>
              <w:left w:val="nil"/>
              <w:bottom w:val="single" w:sz="4" w:space="0" w:color="auto"/>
              <w:right w:val="single" w:sz="4" w:space="0" w:color="auto"/>
            </w:tcBorders>
          </w:tcPr>
          <w:p w14:paraId="6E33B1E7" w14:textId="77777777" w:rsidR="00F54F5C" w:rsidRPr="007112E2" w:rsidRDefault="00F54F5C" w:rsidP="00403769">
            <w:pPr>
              <w:spacing w:line="200" w:lineRule="exact"/>
              <w:rPr>
                <w:sz w:val="14"/>
                <w:szCs w:val="14"/>
              </w:rPr>
            </w:pPr>
          </w:p>
        </w:tc>
      </w:tr>
      <w:tr w:rsidR="00F54F5C" w:rsidRPr="007112E2" w14:paraId="2320E352" w14:textId="77777777" w:rsidTr="00F54F5C">
        <w:tc>
          <w:tcPr>
            <w:tcW w:w="1129" w:type="dxa"/>
            <w:vAlign w:val="center"/>
          </w:tcPr>
          <w:p w14:paraId="172F66DF" w14:textId="7FF9ACE2" w:rsidR="00F54F5C" w:rsidRPr="009006E3" w:rsidRDefault="00F54F5C" w:rsidP="00403769">
            <w:pPr>
              <w:spacing w:line="200" w:lineRule="exact"/>
              <w:jc w:val="both"/>
              <w:rPr>
                <w:b/>
                <w:bCs/>
                <w:sz w:val="14"/>
                <w:szCs w:val="14"/>
              </w:rPr>
            </w:pPr>
            <w:r w:rsidRPr="009006E3">
              <w:rPr>
                <w:rFonts w:hint="eastAsia"/>
                <w:b/>
                <w:bCs/>
                <w:sz w:val="14"/>
                <w:szCs w:val="14"/>
              </w:rPr>
              <w:t>人権尊重の社会づくり</w:t>
            </w:r>
          </w:p>
        </w:tc>
        <w:tc>
          <w:tcPr>
            <w:tcW w:w="7931" w:type="dxa"/>
            <w:gridSpan w:val="3"/>
            <w:tcBorders>
              <w:top w:val="single" w:sz="4" w:space="0" w:color="auto"/>
            </w:tcBorders>
            <w:shd w:val="clear" w:color="auto" w:fill="FFC000"/>
          </w:tcPr>
          <w:p w14:paraId="63945DE6" w14:textId="77777777" w:rsidR="00F54F5C" w:rsidRDefault="00F54F5C" w:rsidP="00403769">
            <w:pPr>
              <w:spacing w:line="200" w:lineRule="exact"/>
              <w:rPr>
                <w:sz w:val="14"/>
                <w:szCs w:val="14"/>
              </w:rPr>
            </w:pPr>
            <w:r>
              <w:rPr>
                <w:rFonts w:hint="eastAsia"/>
                <w:sz w:val="14"/>
                <w:szCs w:val="14"/>
              </w:rPr>
              <w:t>■人権啓発に関する施策の推進</w:t>
            </w:r>
          </w:p>
          <w:p w14:paraId="7324BB2A" w14:textId="77777777" w:rsidR="00F54F5C" w:rsidRDefault="00F54F5C" w:rsidP="00403769">
            <w:pPr>
              <w:spacing w:line="200" w:lineRule="exact"/>
              <w:rPr>
                <w:sz w:val="14"/>
                <w:szCs w:val="14"/>
              </w:rPr>
            </w:pPr>
            <w:r>
              <w:rPr>
                <w:rFonts w:hint="eastAsia"/>
                <w:sz w:val="14"/>
                <w:szCs w:val="14"/>
              </w:rPr>
              <w:t>■入居制約解消に向けた啓発の実施</w:t>
            </w:r>
          </w:p>
          <w:p w14:paraId="6B8B5A2B" w14:textId="77777777" w:rsidR="00F54F5C" w:rsidRDefault="00F54F5C" w:rsidP="00403769">
            <w:pPr>
              <w:spacing w:line="200" w:lineRule="exact"/>
              <w:rPr>
                <w:sz w:val="14"/>
                <w:szCs w:val="14"/>
              </w:rPr>
            </w:pPr>
            <w:r>
              <w:rPr>
                <w:rFonts w:hint="eastAsia"/>
                <w:sz w:val="14"/>
                <w:szCs w:val="14"/>
              </w:rPr>
              <w:t>■企業に対する公正採用等啓発の推進</w:t>
            </w:r>
          </w:p>
          <w:p w14:paraId="108A425F" w14:textId="35F26FBC" w:rsidR="00F54F5C" w:rsidRPr="007112E2" w:rsidRDefault="00F54F5C" w:rsidP="00403769">
            <w:pPr>
              <w:spacing w:line="200" w:lineRule="exact"/>
              <w:rPr>
                <w:sz w:val="14"/>
                <w:szCs w:val="14"/>
              </w:rPr>
            </w:pPr>
            <w:r>
              <w:rPr>
                <w:rFonts w:hint="eastAsia"/>
                <w:sz w:val="14"/>
                <w:szCs w:val="14"/>
              </w:rPr>
              <w:t>■個人情報の取扱い等に関する取り組みの推進</w:t>
            </w:r>
          </w:p>
        </w:tc>
      </w:tr>
    </w:tbl>
    <w:p w14:paraId="31A65D73" w14:textId="7827214A" w:rsidR="007112E2" w:rsidRPr="00223901" w:rsidRDefault="007112E2" w:rsidP="007112E2"/>
    <w:p w14:paraId="3B625113" w14:textId="1E2E03B5" w:rsidR="00D47157" w:rsidRDefault="00D47157" w:rsidP="00D47157"/>
    <w:p w14:paraId="3A12EDAD" w14:textId="2AB1DC5F" w:rsidR="00BF5169" w:rsidRDefault="00BF5169" w:rsidP="00D47157">
      <w:pPr>
        <w:rPr>
          <w:b/>
          <w:bCs/>
        </w:rPr>
      </w:pPr>
      <w:r>
        <w:rPr>
          <w:b/>
          <w:bCs/>
        </w:rPr>
        <w:br w:type="page"/>
      </w:r>
    </w:p>
    <w:p w14:paraId="4DDAF78B" w14:textId="01D699C9" w:rsidR="00CD613D" w:rsidRPr="00223901" w:rsidRDefault="00CD613D" w:rsidP="00DD2D56">
      <w:pPr>
        <w:pStyle w:val="2"/>
      </w:pPr>
      <w:bookmarkStart w:id="146" w:name="_Toc166164966"/>
      <w:r w:rsidRPr="00223901">
        <w:rPr>
          <w:rFonts w:hint="eastAsia"/>
        </w:rPr>
        <w:lastRenderedPageBreak/>
        <w:t>２．計画の具体的取り組み</w:t>
      </w:r>
      <w:bookmarkEnd w:id="146"/>
    </w:p>
    <w:bookmarkStart w:id="147" w:name="_Toc166164967"/>
    <w:p w14:paraId="078244A7" w14:textId="2C8A3B91" w:rsidR="00CD613D" w:rsidRPr="00DD2D56" w:rsidRDefault="00CD613D" w:rsidP="006B47D8">
      <w:pPr>
        <w:pStyle w:val="3"/>
        <w:rPr>
          <w:rStyle w:val="30"/>
        </w:rPr>
      </w:pPr>
      <w:r w:rsidRPr="0045451C">
        <w:rPr>
          <w:rFonts w:hint="eastAsia"/>
          <w:noProof/>
        </w:rPr>
        <mc:AlternateContent>
          <mc:Choice Requires="wps">
            <w:drawing>
              <wp:inline distT="0" distB="0" distL="0" distR="0" wp14:anchorId="55D22B98" wp14:editId="05D57B8B">
                <wp:extent cx="1771650" cy="360000"/>
                <wp:effectExtent l="0" t="0" r="19050" b="21590"/>
                <wp:docPr id="1162" name="角丸四角形 1162"/>
                <wp:cNvGraphicFramePr/>
                <a:graphic xmlns:a="http://schemas.openxmlformats.org/drawingml/2006/main">
                  <a:graphicData uri="http://schemas.microsoft.com/office/word/2010/wordprocessingShape">
                    <wps:wsp>
                      <wps:cNvSpPr/>
                      <wps:spPr>
                        <a:xfrm>
                          <a:off x="0" y="0"/>
                          <a:ext cx="1771650" cy="360000"/>
                        </a:xfrm>
                        <a:prstGeom prst="roundRect">
                          <a:avLst/>
                        </a:prstGeom>
                        <a:solidFill>
                          <a:sysClr val="windowText" lastClr="000000"/>
                        </a:solidFill>
                        <a:ln w="19050" cap="flat" cmpd="sng" algn="ctr">
                          <a:solidFill>
                            <a:sysClr val="windowText" lastClr="000000"/>
                          </a:solidFill>
                          <a:prstDash val="solid"/>
                        </a:ln>
                        <a:effectLst/>
                      </wps:spPr>
                      <wps:txbx>
                        <w:txbxContent>
                          <w:p w14:paraId="416A2FC6" w14:textId="77777777" w:rsidR="00CD613D" w:rsidRPr="00685D7B" w:rsidRDefault="00CD613D" w:rsidP="00CD613D">
                            <w:pPr>
                              <w:jc w:val="center"/>
                              <w:rPr>
                                <w:b/>
                                <w:color w:val="FFFFFF"/>
                              </w:rPr>
                            </w:pPr>
                            <w:r w:rsidRPr="00685D7B">
                              <w:rPr>
                                <w:rFonts w:hint="eastAsia"/>
                                <w:b/>
                                <w:color w:val="FFFFFF"/>
                              </w:rPr>
                              <w:t>基本目標１　就業支援</w:t>
                            </w:r>
                          </w:p>
                          <w:p w14:paraId="21B79759" w14:textId="77777777" w:rsidR="00CD613D" w:rsidRDefault="00CD613D" w:rsidP="00CD613D">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5D22B98" id="角丸四角形 1162" o:spid="_x0000_s1050" style="width:139.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" fillcolor="windowText" strokecolor="windowText" strokeweight="1.5pt">
                <v:textbox inset="1mm,1mm,1mm,1mm">
                  <w:txbxContent>
                    <w:p w14:paraId="416A2FC6" w14:textId="77777777" w:rsidR="00CD613D" w:rsidRPr="00685D7B" w:rsidRDefault="00CD613D" w:rsidP="00CD613D">
                      <w:pPr>
                        <w:jc w:val="center"/>
                        <w:rPr>
                          <w:b/>
                          <w:color w:val="FFFFFF"/>
                        </w:rPr>
                      </w:pPr>
                      <w:r w:rsidRPr="00685D7B">
                        <w:rPr>
                          <w:rFonts w:hint="eastAsia"/>
                          <w:b/>
                          <w:color w:val="FFFFFF"/>
                        </w:rPr>
                        <w:t>基本目標１　就業支援</w:t>
                      </w:r>
                    </w:p>
                    <w:p w14:paraId="21B79759" w14:textId="77777777" w:rsidR="00CD613D" w:rsidRDefault="00CD613D" w:rsidP="00CD613D">
                      <w:pPr>
                        <w:jc w:val="center"/>
                      </w:pPr>
                    </w:p>
                  </w:txbxContent>
                </v:textbox>
                <w10:anchorlock/>
              </v:roundrect>
            </w:pict>
          </mc:Fallback>
        </mc:AlternateContent>
      </w:r>
      <w:r w:rsidR="00DD2D56" w:rsidRPr="00DD2D56">
        <w:rPr>
          <w:rStyle w:val="30"/>
          <w:color w:val="FFFFFF" w:themeColor="background1"/>
        </w:rPr>
        <w:t>基本目標１　就業支援</w:t>
      </w:r>
      <w:bookmarkEnd w:id="147"/>
    </w:p>
    <w:p w14:paraId="02DFFCA0" w14:textId="29A9BFD7" w:rsidR="00533ABE" w:rsidRPr="00176165" w:rsidRDefault="00797EDD" w:rsidP="00533ABE">
      <w:pPr>
        <w:spacing w:line="320" w:lineRule="exact"/>
        <w:ind w:firstLineChars="100" w:firstLine="200"/>
        <w:rPr>
          <w:color w:val="000000" w:themeColor="text1"/>
        </w:rPr>
      </w:pPr>
      <w:bookmarkStart w:id="148" w:name="_Hlk166173898"/>
      <w:r w:rsidRPr="00176165">
        <w:rPr>
          <w:color w:val="000000" w:themeColor="text1"/>
        </w:rPr>
        <w:t>母子家庭の母は、就業経験が少な</w:t>
      </w:r>
      <w:r w:rsidR="00CF088A" w:rsidRPr="00176165">
        <w:rPr>
          <w:rFonts w:hint="eastAsia"/>
          <w:color w:val="000000" w:themeColor="text1"/>
        </w:rPr>
        <w:t>いことや</w:t>
      </w:r>
      <w:r w:rsidRPr="00176165">
        <w:rPr>
          <w:color w:val="000000" w:themeColor="text1"/>
        </w:rPr>
        <w:t>事業主側の母子家庭に対する理解不足等により、就職又は再就職が難しい場合があります。</w:t>
      </w:r>
      <w:r w:rsidR="00EF5911">
        <w:rPr>
          <w:rFonts w:hint="eastAsia"/>
          <w:color w:val="000000" w:themeColor="text1"/>
        </w:rPr>
        <w:t>結果として、</w:t>
      </w:r>
      <w:r w:rsidRPr="00176165">
        <w:rPr>
          <w:color w:val="000000" w:themeColor="text1"/>
        </w:rPr>
        <w:t>約９割の方が就業しているものの、子育て等のため時間など一定の制限があり、パート</w:t>
      </w:r>
      <w:r w:rsidR="00CF088A" w:rsidRPr="00176165">
        <w:rPr>
          <w:rFonts w:hint="eastAsia"/>
          <w:color w:val="000000" w:themeColor="text1"/>
        </w:rPr>
        <w:t>や</w:t>
      </w:r>
      <w:r w:rsidRPr="00176165">
        <w:rPr>
          <w:color w:val="000000" w:themeColor="text1"/>
        </w:rPr>
        <w:t>臨時職員といった不安定な雇用が多く、就労収入が低い水準にとどまって</w:t>
      </w:r>
      <w:r w:rsidR="00EF5911">
        <w:rPr>
          <w:rFonts w:hint="eastAsia"/>
          <w:color w:val="000000" w:themeColor="text1"/>
        </w:rPr>
        <w:t>います。</w:t>
      </w:r>
      <w:r w:rsidR="00533ABE">
        <w:rPr>
          <w:rFonts w:hint="eastAsia"/>
          <w:color w:val="000000" w:themeColor="text1"/>
        </w:rPr>
        <w:t>よって、</w:t>
      </w:r>
      <w:r w:rsidR="00533ABE" w:rsidRPr="00176165">
        <w:rPr>
          <w:color w:val="000000" w:themeColor="text1"/>
        </w:rPr>
        <w:t>子育てをしながら収入面</w:t>
      </w:r>
      <w:r w:rsidR="00533ABE" w:rsidRPr="00176165">
        <w:rPr>
          <w:rFonts w:hint="eastAsia"/>
          <w:color w:val="000000" w:themeColor="text1"/>
        </w:rPr>
        <w:t>や</w:t>
      </w:r>
      <w:r w:rsidR="00533ABE" w:rsidRPr="00176165">
        <w:rPr>
          <w:color w:val="000000" w:themeColor="text1"/>
        </w:rPr>
        <w:t>雇用条件等でより良い就業をして、経済的に自立できるよう支援する</w:t>
      </w:r>
      <w:r w:rsidR="00533ABE">
        <w:rPr>
          <w:rFonts w:hint="eastAsia"/>
          <w:color w:val="000000" w:themeColor="text1"/>
        </w:rPr>
        <w:t>必要があります</w:t>
      </w:r>
      <w:r w:rsidR="00533ABE" w:rsidRPr="00176165">
        <w:rPr>
          <w:color w:val="000000" w:themeColor="text1"/>
        </w:rPr>
        <w:t>。</w:t>
      </w:r>
    </w:p>
    <w:p w14:paraId="2C2BB18D" w14:textId="20984009" w:rsidR="00797EDD" w:rsidRPr="00176165" w:rsidRDefault="00EF5911" w:rsidP="00533ABE">
      <w:pPr>
        <w:spacing w:line="320" w:lineRule="exact"/>
        <w:ind w:firstLineChars="100" w:firstLine="200"/>
        <w:rPr>
          <w:color w:val="000000" w:themeColor="text1"/>
        </w:rPr>
      </w:pPr>
      <w:r w:rsidRPr="00176165">
        <w:rPr>
          <w:color w:val="000000" w:themeColor="text1"/>
        </w:rPr>
        <w:t>一方、父子家庭の父について</w:t>
      </w:r>
      <w:r>
        <w:rPr>
          <w:rFonts w:hint="eastAsia"/>
          <w:color w:val="000000" w:themeColor="text1"/>
        </w:rPr>
        <w:t>も</w:t>
      </w:r>
      <w:r w:rsidRPr="00176165">
        <w:rPr>
          <w:color w:val="000000" w:themeColor="text1"/>
        </w:rPr>
        <w:t>、パート・アルバイト等の形態で就労されている方が</w:t>
      </w:r>
      <w:r w:rsidRPr="00176165">
        <w:rPr>
          <w:rFonts w:hint="eastAsia"/>
          <w:color w:val="000000" w:themeColor="text1"/>
        </w:rPr>
        <w:t>約１割</w:t>
      </w:r>
      <w:r w:rsidRPr="00176165">
        <w:rPr>
          <w:color w:val="000000" w:themeColor="text1"/>
        </w:rPr>
        <w:t>と一定割合存在し</w:t>
      </w:r>
      <w:r>
        <w:rPr>
          <w:rFonts w:hint="eastAsia"/>
          <w:color w:val="000000" w:themeColor="text1"/>
        </w:rPr>
        <w:t>ています。また、</w:t>
      </w:r>
      <w:r w:rsidRPr="00176165">
        <w:rPr>
          <w:color w:val="000000" w:themeColor="text1"/>
        </w:rPr>
        <w:t>母子家庭の母に比べて</w:t>
      </w:r>
      <w:r>
        <w:rPr>
          <w:rFonts w:hint="eastAsia"/>
          <w:color w:val="000000" w:themeColor="text1"/>
        </w:rPr>
        <w:t>、</w:t>
      </w:r>
      <w:r w:rsidRPr="00176165">
        <w:rPr>
          <w:color w:val="000000" w:themeColor="text1"/>
        </w:rPr>
        <w:t>家事等の生活面で多くの困難を抱えて</w:t>
      </w:r>
      <w:r>
        <w:rPr>
          <w:rFonts w:hint="eastAsia"/>
          <w:color w:val="000000" w:themeColor="text1"/>
        </w:rPr>
        <w:t>い</w:t>
      </w:r>
      <w:r w:rsidR="00B04E5C">
        <w:rPr>
          <w:rFonts w:hint="eastAsia"/>
          <w:color w:val="000000" w:themeColor="text1"/>
        </w:rPr>
        <w:t>ることから、</w:t>
      </w:r>
      <w:r w:rsidR="00797EDD" w:rsidRPr="00176165">
        <w:rPr>
          <w:color w:val="000000" w:themeColor="text1"/>
        </w:rPr>
        <w:t>就業支援</w:t>
      </w:r>
      <w:r w:rsidR="00533ABE">
        <w:rPr>
          <w:rFonts w:hint="eastAsia"/>
          <w:color w:val="000000" w:themeColor="text1"/>
        </w:rPr>
        <w:t>に加えて、</w:t>
      </w:r>
      <w:r w:rsidR="00797EDD" w:rsidRPr="00176165">
        <w:rPr>
          <w:color w:val="000000" w:themeColor="text1"/>
        </w:rPr>
        <w:t>子育て・家事への支援が求められています。</w:t>
      </w:r>
    </w:p>
    <w:p w14:paraId="00202570" w14:textId="7792D78F" w:rsidR="00797EDD" w:rsidRPr="00176165" w:rsidRDefault="00797EDD" w:rsidP="00EF5911">
      <w:pPr>
        <w:spacing w:line="320" w:lineRule="exact"/>
        <w:rPr>
          <w:color w:val="000000" w:themeColor="text1"/>
        </w:rPr>
      </w:pPr>
      <w:r w:rsidRPr="00176165">
        <w:rPr>
          <w:color w:val="000000" w:themeColor="text1"/>
        </w:rPr>
        <w:t xml:space="preserve">　</w:t>
      </w:r>
      <w:bookmarkStart w:id="149" w:name="_Hlk166174720"/>
      <w:r w:rsidRPr="00176165">
        <w:rPr>
          <w:color w:val="000000" w:themeColor="text1"/>
        </w:rPr>
        <w:t>こうした状況を踏まえ、ひとり親家庭等が子育てをしながら、安定した就業につき、自立した生活を送ることができるよう、</w:t>
      </w:r>
      <w:r w:rsidR="00BE3CCA" w:rsidRPr="00176165">
        <w:rPr>
          <w:rFonts w:hint="eastAsia"/>
          <w:color w:val="000000" w:themeColor="text1"/>
        </w:rPr>
        <w:t>母子家庭等就業・自立支援センター事業</w:t>
      </w:r>
      <w:r w:rsidR="001D30C6" w:rsidRPr="00176165">
        <w:rPr>
          <w:rFonts w:hint="eastAsia"/>
          <w:color w:val="000000" w:themeColor="text1"/>
        </w:rPr>
        <w:t>における</w:t>
      </w:r>
      <w:r w:rsidR="00BE3CCA" w:rsidRPr="00176165">
        <w:rPr>
          <w:rFonts w:hint="eastAsia"/>
          <w:color w:val="000000" w:themeColor="text1"/>
        </w:rPr>
        <w:t>就業相談や就業情報提供、生活や養育費等の相談対応、就業支援講習会</w:t>
      </w:r>
      <w:r w:rsidR="001D30C6" w:rsidRPr="00176165">
        <w:rPr>
          <w:rFonts w:hint="eastAsia"/>
          <w:color w:val="000000" w:themeColor="text1"/>
        </w:rPr>
        <w:t>の</w:t>
      </w:r>
      <w:r w:rsidR="00BE3CCA" w:rsidRPr="00176165">
        <w:rPr>
          <w:rFonts w:hint="eastAsia"/>
          <w:color w:val="000000" w:themeColor="text1"/>
        </w:rPr>
        <w:t>充実</w:t>
      </w:r>
      <w:r w:rsidR="001D30C6" w:rsidRPr="00176165">
        <w:rPr>
          <w:rFonts w:hint="eastAsia"/>
          <w:color w:val="000000" w:themeColor="text1"/>
        </w:rPr>
        <w:t>な</w:t>
      </w:r>
      <w:r w:rsidR="00BE3CCA" w:rsidRPr="00176165">
        <w:rPr>
          <w:rFonts w:hint="eastAsia"/>
          <w:color w:val="000000" w:themeColor="text1"/>
        </w:rPr>
        <w:t>ど、就業と生活支援を組み合わせたワンストップによる支援を</w:t>
      </w:r>
      <w:r w:rsidR="001D30C6" w:rsidRPr="00176165">
        <w:rPr>
          <w:rFonts w:hint="eastAsia"/>
          <w:color w:val="000000" w:themeColor="text1"/>
        </w:rPr>
        <w:t>軸としながら</w:t>
      </w:r>
      <w:r w:rsidR="00BE3CCA" w:rsidRPr="00176165">
        <w:rPr>
          <w:rFonts w:hint="eastAsia"/>
          <w:color w:val="000000" w:themeColor="text1"/>
        </w:rPr>
        <w:t>、</w:t>
      </w:r>
      <w:r w:rsidR="001D30C6" w:rsidRPr="00176165">
        <w:rPr>
          <w:rFonts w:hint="eastAsia"/>
          <w:color w:val="000000" w:themeColor="text1"/>
        </w:rPr>
        <w:t>民間事業主</w:t>
      </w:r>
      <w:r w:rsidRPr="00176165">
        <w:rPr>
          <w:color w:val="000000" w:themeColor="text1"/>
        </w:rPr>
        <w:t>等への働きかけや</w:t>
      </w:r>
      <w:r w:rsidR="001D30C6" w:rsidRPr="00176165">
        <w:rPr>
          <w:rFonts w:hint="eastAsia"/>
          <w:color w:val="000000" w:themeColor="text1"/>
        </w:rPr>
        <w:t>表彰制度の推進による</w:t>
      </w:r>
      <w:r w:rsidRPr="00176165">
        <w:rPr>
          <w:color w:val="000000" w:themeColor="text1"/>
        </w:rPr>
        <w:t>環境の整備など</w:t>
      </w:r>
      <w:r w:rsidR="001D30C6" w:rsidRPr="00176165">
        <w:rPr>
          <w:rFonts w:hint="eastAsia"/>
          <w:color w:val="000000" w:themeColor="text1"/>
        </w:rPr>
        <w:t>を、</w:t>
      </w:r>
      <w:r w:rsidR="001D30C6" w:rsidRPr="00176165">
        <w:rPr>
          <w:color w:val="000000" w:themeColor="text1"/>
        </w:rPr>
        <w:t>関係機関</w:t>
      </w:r>
      <w:r w:rsidR="001D30C6" w:rsidRPr="00176165">
        <w:rPr>
          <w:rFonts w:hint="eastAsia"/>
          <w:color w:val="000000" w:themeColor="text1"/>
        </w:rPr>
        <w:t>や</w:t>
      </w:r>
      <w:r w:rsidR="001D30C6" w:rsidRPr="00176165">
        <w:rPr>
          <w:color w:val="000000" w:themeColor="text1"/>
        </w:rPr>
        <w:t>関係事業との連携のもと</w:t>
      </w:r>
      <w:r w:rsidR="001D30C6" w:rsidRPr="00176165">
        <w:rPr>
          <w:rFonts w:hint="eastAsia"/>
          <w:color w:val="000000" w:themeColor="text1"/>
        </w:rPr>
        <w:t>総合的な取り組みとして推進していきます。</w:t>
      </w:r>
    </w:p>
    <w:bookmarkEnd w:id="149"/>
    <w:p w14:paraId="6C48EA77" w14:textId="34721F1D" w:rsidR="00797EDD" w:rsidRDefault="00797EDD" w:rsidP="00D47157"/>
    <w:p w14:paraId="19205DED" w14:textId="31D19701" w:rsidR="00EE078E" w:rsidRPr="00EE078E" w:rsidRDefault="00EE078E" w:rsidP="00D47157">
      <w:pPr>
        <w:rPr>
          <w:b/>
          <w:bCs/>
          <w:sz w:val="22"/>
          <w:szCs w:val="22"/>
        </w:rPr>
      </w:pPr>
      <w:r w:rsidRPr="00EE078E">
        <w:rPr>
          <w:rFonts w:hint="eastAsia"/>
          <w:b/>
          <w:bCs/>
          <w:sz w:val="22"/>
          <w:szCs w:val="22"/>
        </w:rPr>
        <w:t>【就業あっせん】</w:t>
      </w:r>
    </w:p>
    <w:p w14:paraId="69ED4D4A" w14:textId="745369F3" w:rsidR="00797EDD" w:rsidRPr="00E239C4" w:rsidRDefault="00797EDD" w:rsidP="00D47157">
      <w:pPr>
        <w:rPr>
          <w:b/>
          <w:bCs/>
        </w:rPr>
      </w:pPr>
      <w:r w:rsidRPr="00E239C4">
        <w:rPr>
          <w:rFonts w:cs="ＭＳ 明朝" w:hint="eastAsia"/>
          <w:b/>
          <w:bCs/>
        </w:rPr>
        <w:t>①</w:t>
      </w:r>
      <w:r w:rsidRPr="00E239C4">
        <w:rPr>
          <w:b/>
          <w:bCs/>
        </w:rPr>
        <w:t xml:space="preserve"> 母子家庭等就業・自立支援センター事業の推進</w:t>
      </w:r>
      <w:r w:rsidR="0068200E">
        <w:rPr>
          <w:rFonts w:hint="eastAsia"/>
          <w:b/>
          <w:bCs/>
        </w:rPr>
        <w:t xml:space="preserve">　</w:t>
      </w:r>
      <w:r w:rsidR="0068200E" w:rsidRPr="0068200E">
        <w:rPr>
          <w:rFonts w:hint="eastAsia"/>
          <w:b/>
          <w:bCs/>
          <w:bdr w:val="single" w:sz="4" w:space="0" w:color="auto"/>
          <w:shd w:val="pct15" w:color="auto" w:fill="FFFFFF"/>
        </w:rPr>
        <w:t>重点施策</w:t>
      </w:r>
    </w:p>
    <w:p w14:paraId="592004A4" w14:textId="7D5C97A1" w:rsidR="000A7D06" w:rsidRPr="0008490D" w:rsidRDefault="000A7D06" w:rsidP="000A7D06">
      <w:pPr>
        <w:rPr>
          <w:color w:val="000000" w:themeColor="text1"/>
        </w:rPr>
      </w:pPr>
      <w:r w:rsidRPr="0008490D">
        <w:rPr>
          <w:rFonts w:hint="eastAsia"/>
          <w:color w:val="000000" w:themeColor="text1"/>
        </w:rPr>
        <w:t>＜</w:t>
      </w:r>
      <w:r w:rsidRPr="0008490D">
        <w:rPr>
          <w:color w:val="000000" w:themeColor="text1"/>
        </w:rPr>
        <w:t>R11目標：大阪府母子家庭等就業・自立支援センターにおける就職者のうち常用の割合　50％</w:t>
      </w:r>
      <w:r w:rsidR="00CE3D53" w:rsidRPr="0008490D">
        <w:rPr>
          <w:rFonts w:hint="eastAsia"/>
          <w:color w:val="000000" w:themeColor="text1"/>
        </w:rPr>
        <w:t>以上</w:t>
      </w:r>
      <w:r w:rsidRPr="0008490D">
        <w:rPr>
          <w:color w:val="000000" w:themeColor="text1"/>
        </w:rPr>
        <w:t>＞</w:t>
      </w:r>
    </w:p>
    <w:p w14:paraId="3C5EF533" w14:textId="77777777" w:rsidR="000A7D06" w:rsidRPr="000A7D06"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 xml:space="preserve"> 母子家庭等就業・自立支援センター事業（大阪府立母子・父子福祉センター内で実施）において、就業相談や求人企業開拓、就職情報提供、就業支援講習会の開催等の就業支援や､育児や子育て等の生活相談、養育費問題等の法律相談など、就業と子育ての両立を図るため支援をワンストップで展開します。</w:t>
      </w:r>
    </w:p>
    <w:p w14:paraId="21F17567" w14:textId="77777777" w:rsidR="000A7D06" w:rsidRPr="000A7D06"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 xml:space="preserve"> 全国のハローワークが保有する求人情報のオンライン提供を活用するほか、就業相談機関等との連携やインターネット等の活用による求人情報の発信などを行います。</w:t>
      </w:r>
    </w:p>
    <w:p w14:paraId="4F937D81" w14:textId="4731BC05" w:rsidR="00797EDD"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 xml:space="preserve"> 府立母子・父子福祉センターと市町村が連携して就業支援に取り組むため、市町村の福祉事務所に配置されたひとり親家庭に関する相談員である母子・父子自立支援員等の就業支援関係者に対する研修を行います。</w:t>
      </w:r>
    </w:p>
    <w:p w14:paraId="763B2478" w14:textId="77777777" w:rsidR="000A7D06" w:rsidRPr="00797EDD" w:rsidRDefault="000A7D06" w:rsidP="000A7D06"/>
    <w:p w14:paraId="65BA749B" w14:textId="43AD2C20" w:rsidR="00797EDD" w:rsidRPr="00E239C4" w:rsidRDefault="00523F38" w:rsidP="00D47157">
      <w:pPr>
        <w:rPr>
          <w:b/>
          <w:bCs/>
        </w:rPr>
      </w:pPr>
      <w:r>
        <w:rPr>
          <w:rFonts w:cs="ＭＳ 明朝" w:hint="eastAsia"/>
          <w:b/>
          <w:bCs/>
        </w:rPr>
        <w:t>②</w:t>
      </w:r>
      <w:r w:rsidR="003402CC" w:rsidRPr="00E239C4">
        <w:rPr>
          <w:rFonts w:cs="ＭＳ 明朝" w:hint="eastAsia"/>
          <w:b/>
          <w:bCs/>
        </w:rPr>
        <w:t xml:space="preserve">　</w:t>
      </w:r>
      <w:r w:rsidR="00797EDD" w:rsidRPr="00E239C4">
        <w:rPr>
          <w:b/>
          <w:bCs/>
        </w:rPr>
        <w:t>母子・父子自立支援プログラム策定事業と生活保護受給者等就労自立促進事業等との連携</w:t>
      </w:r>
    </w:p>
    <w:p w14:paraId="0EE91C33" w14:textId="683D23FD" w:rsidR="002C66A5" w:rsidRDefault="00B753D7" w:rsidP="00223901">
      <w:pPr>
        <w:ind w:left="300" w:hangingChars="150" w:hanging="300"/>
        <w:rPr>
          <w:color w:val="000000" w:themeColor="text1"/>
        </w:rPr>
      </w:pPr>
      <w:r w:rsidRPr="00065FE6">
        <w:rPr>
          <w:rFonts w:hint="eastAsia"/>
          <w:color w:val="000000" w:themeColor="text1"/>
        </w:rPr>
        <w:t>○ 府及び</w:t>
      </w:r>
      <w:r w:rsidR="00976FAC" w:rsidRPr="00065FE6">
        <w:rPr>
          <w:rFonts w:hint="eastAsia"/>
          <w:color w:val="000000" w:themeColor="text1"/>
        </w:rPr>
        <w:t>政令市・中核市除く福祉事務所設置</w:t>
      </w:r>
      <w:r w:rsidRPr="00065FE6">
        <w:rPr>
          <w:rFonts w:hint="eastAsia"/>
          <w:color w:val="000000" w:themeColor="text1"/>
        </w:rPr>
        <w:t>市等においては、児童扶養手当受給者等の自立・就労</w:t>
      </w:r>
      <w:r w:rsidRPr="00176165">
        <w:rPr>
          <w:rFonts w:hint="eastAsia"/>
          <w:color w:val="000000" w:themeColor="text1"/>
        </w:rPr>
        <w:t>支援のために、個々のひとり親家庭の実情に応じた自立支援プログラムを策定</w:t>
      </w:r>
      <w:r w:rsidR="002C66A5">
        <w:rPr>
          <w:rFonts w:hint="eastAsia"/>
          <w:color w:val="000000" w:themeColor="text1"/>
        </w:rPr>
        <w:t>します。</w:t>
      </w:r>
    </w:p>
    <w:p w14:paraId="618EAA4F" w14:textId="2B52A44B" w:rsidR="00B753D7" w:rsidRPr="00176165" w:rsidRDefault="002C66A5" w:rsidP="00223901">
      <w:pPr>
        <w:ind w:left="300" w:hangingChars="150" w:hanging="300"/>
        <w:rPr>
          <w:color w:val="000000" w:themeColor="text1"/>
        </w:rPr>
      </w:pPr>
      <w:r>
        <w:rPr>
          <w:rFonts w:hint="eastAsia"/>
          <w:color w:val="000000" w:themeColor="text1"/>
        </w:rPr>
        <w:t xml:space="preserve">○　</w:t>
      </w:r>
      <w:r w:rsidR="00B753D7" w:rsidRPr="00176165">
        <w:rPr>
          <w:rFonts w:hint="eastAsia"/>
          <w:color w:val="000000" w:themeColor="text1"/>
        </w:rPr>
        <w:t>母子・父子自立支援プログラム策定事業とハローワークが実施する生活保護受給者等就労自立促進事業や福祉事務所設置自治体が実施する就労準備支援事業（生活困窮者自立支援制度）など関連事業との連携強化を図り、</w:t>
      </w:r>
      <w:r w:rsidR="00B753D7" w:rsidRPr="00EE078E">
        <w:rPr>
          <w:rFonts w:hint="eastAsia"/>
          <w:color w:val="000000" w:themeColor="text1"/>
        </w:rPr>
        <w:t>就労に不安のある方に対する不安や悩みの解決を図るためのカウンセリングや職場体験など就労意欲の醸成をはじめ、職業能力の開発や向上、職場定着に向けたフォローアップ</w:t>
      </w:r>
      <w:r w:rsidR="00B753D7" w:rsidRPr="00176165">
        <w:rPr>
          <w:rFonts w:hint="eastAsia"/>
          <w:color w:val="000000" w:themeColor="text1"/>
        </w:rPr>
        <w:t>等、きめ細かで重層的かつ継続的な一貫した就労・自立支援を促進します。</w:t>
      </w:r>
    </w:p>
    <w:p w14:paraId="6304EC23" w14:textId="71876AD4" w:rsidR="001330F5" w:rsidRDefault="001330F5" w:rsidP="001330F5"/>
    <w:p w14:paraId="45797100" w14:textId="5C93E7E3" w:rsidR="00523F38" w:rsidRPr="00E239C4" w:rsidRDefault="00523F38" w:rsidP="00523F38">
      <w:pPr>
        <w:rPr>
          <w:b/>
          <w:bCs/>
        </w:rPr>
      </w:pPr>
      <w:r>
        <w:rPr>
          <w:rFonts w:cs="ＭＳ 明朝" w:hint="eastAsia"/>
          <w:b/>
          <w:bCs/>
        </w:rPr>
        <w:lastRenderedPageBreak/>
        <w:t>③</w:t>
      </w:r>
      <w:r w:rsidRPr="00E239C4">
        <w:rPr>
          <w:b/>
          <w:bCs/>
        </w:rPr>
        <w:t xml:space="preserve">　地域就労支援事業による就労支援</w:t>
      </w:r>
    </w:p>
    <w:p w14:paraId="5EF0E21E" w14:textId="1C75AD7C" w:rsidR="00523F38" w:rsidRPr="00176165" w:rsidRDefault="00523F38" w:rsidP="00523F38">
      <w:pPr>
        <w:ind w:left="300" w:hangingChars="150" w:hanging="300"/>
        <w:rPr>
          <w:color w:val="000000" w:themeColor="text1"/>
        </w:rPr>
      </w:pPr>
      <w:r w:rsidRPr="00176165">
        <w:rPr>
          <w:color w:val="000000" w:themeColor="text1"/>
        </w:rPr>
        <w:t>○</w:t>
      </w:r>
      <w:r w:rsidRPr="00176165">
        <w:rPr>
          <w:rFonts w:hint="eastAsia"/>
          <w:color w:val="000000" w:themeColor="text1"/>
        </w:rPr>
        <w:t xml:space="preserve"> </w:t>
      </w:r>
      <w:r w:rsidRPr="00176165">
        <w:rPr>
          <w:color w:val="000000" w:themeColor="text1"/>
        </w:rPr>
        <w:t>ひとり親家庭の親をはじめとする就職困難者に対して、地域の実情に応じて市町村の実施する地域就労支援事業を交付金により支援するとともに、大阪府・市町村就労支援事業推進協議会において市町村と連携し、広域連携に関する調整やコーディネーターの育成・交流、就労支援機関等との連携に努めます。</w:t>
      </w:r>
    </w:p>
    <w:p w14:paraId="5A1F7FEC" w14:textId="77777777" w:rsidR="00523F38" w:rsidRPr="00176165" w:rsidRDefault="00523F38" w:rsidP="00523F38">
      <w:pPr>
        <w:ind w:left="300" w:hangingChars="150" w:hanging="300"/>
        <w:rPr>
          <w:color w:val="000000" w:themeColor="text1"/>
        </w:rPr>
      </w:pPr>
      <w:r w:rsidRPr="00176165">
        <w:rPr>
          <w:color w:val="000000" w:themeColor="text1"/>
        </w:rPr>
        <w:t>○</w:t>
      </w:r>
      <w:r w:rsidRPr="00176165">
        <w:rPr>
          <w:rFonts w:hint="eastAsia"/>
          <w:color w:val="000000" w:themeColor="text1"/>
        </w:rPr>
        <w:t xml:space="preserve"> </w:t>
      </w:r>
      <w:r w:rsidRPr="00176165">
        <w:rPr>
          <w:color w:val="000000" w:themeColor="text1"/>
        </w:rPr>
        <w:t>地域就労支援事業と</w:t>
      </w:r>
      <w:r>
        <w:rPr>
          <w:rFonts w:hint="eastAsia"/>
          <w:color w:val="000000" w:themeColor="text1"/>
        </w:rPr>
        <w:t>母子家庭等</w:t>
      </w:r>
      <w:r w:rsidRPr="00176165">
        <w:rPr>
          <w:color w:val="000000" w:themeColor="text1"/>
        </w:rPr>
        <w:t xml:space="preserve">就業・自立支援センター事業が連携し、相談者一人ひとりに応じた就労をサポートします。　</w:t>
      </w:r>
    </w:p>
    <w:p w14:paraId="731A38AE" w14:textId="77777777" w:rsidR="00523F38" w:rsidRPr="00523F38" w:rsidRDefault="00523F38" w:rsidP="001330F5"/>
    <w:p w14:paraId="4EE3E99C" w14:textId="77777777" w:rsidR="001330F5" w:rsidRPr="00E239C4" w:rsidRDefault="001330F5" w:rsidP="001330F5">
      <w:pPr>
        <w:rPr>
          <w:b/>
          <w:bCs/>
        </w:rPr>
      </w:pPr>
      <w:r w:rsidRPr="00E239C4">
        <w:rPr>
          <w:rFonts w:cs="ＭＳ 明朝" w:hint="eastAsia"/>
          <w:b/>
          <w:bCs/>
        </w:rPr>
        <w:t xml:space="preserve">④　</w:t>
      </w:r>
      <w:r w:rsidRPr="00E239C4">
        <w:rPr>
          <w:b/>
          <w:bCs/>
        </w:rPr>
        <w:t>母子・父子自立支援員による就業相談</w:t>
      </w:r>
    </w:p>
    <w:p w14:paraId="1885D8EC" w14:textId="77777777" w:rsidR="001330F5" w:rsidRPr="00797EDD" w:rsidRDefault="001330F5" w:rsidP="001330F5">
      <w:pPr>
        <w:ind w:left="300" w:hangingChars="150" w:hanging="300"/>
      </w:pPr>
      <w:r w:rsidRPr="00797EDD">
        <w:t>○</w:t>
      </w:r>
      <w:r>
        <w:t xml:space="preserve"> </w:t>
      </w:r>
      <w:r w:rsidRPr="00797EDD">
        <w:t>母子・父子自立支援員は、地域における母子父子福祉推進委員や民生委員・児童委員、主任児童委員、コミュニティソーシャルワーカー等との連携により、ひとり親家庭等の日常生活面のさまざまな相談にきめ細かく対応するとともに、ハローワーク等関係機関とのネットワークを活用して就業を支援します。</w:t>
      </w:r>
    </w:p>
    <w:p w14:paraId="61DF81A4" w14:textId="77777777" w:rsidR="001330F5" w:rsidRPr="00797EDD" w:rsidRDefault="001330F5" w:rsidP="001330F5">
      <w:pPr>
        <w:ind w:left="300" w:hangingChars="150" w:hanging="300"/>
      </w:pPr>
      <w:r w:rsidRPr="00797EDD">
        <w:t>○</w:t>
      </w:r>
      <w:r>
        <w:t xml:space="preserve"> </w:t>
      </w:r>
      <w:r w:rsidRPr="00797EDD">
        <w:t>就業・自立支援センター事業や母子・父子自立支援プログラム策定事業、地域就労支援事業のほか、ハローワークが実施する生活保護受給者等就労自立促進事業の効果的な連携により、ひとり親家庭等の就業を通じた自立を支援します。</w:t>
      </w:r>
    </w:p>
    <w:p w14:paraId="205319C8" w14:textId="77777777" w:rsidR="00E239C4" w:rsidRDefault="00E239C4" w:rsidP="00D47157">
      <w:pPr>
        <w:rPr>
          <w:rFonts w:cs="ＭＳ 明朝"/>
        </w:rPr>
      </w:pPr>
    </w:p>
    <w:p w14:paraId="348F8D56" w14:textId="2B875162" w:rsidR="00797EDD" w:rsidRPr="00E239C4" w:rsidRDefault="00523F38" w:rsidP="00D47157">
      <w:pPr>
        <w:rPr>
          <w:b/>
          <w:bCs/>
        </w:rPr>
      </w:pPr>
      <w:r>
        <w:rPr>
          <w:rFonts w:cs="ＭＳ 明朝" w:hint="eastAsia"/>
          <w:b/>
          <w:bCs/>
        </w:rPr>
        <w:t>⑤</w:t>
      </w:r>
      <w:r w:rsidR="00194AD9" w:rsidRPr="00E239C4">
        <w:rPr>
          <w:rFonts w:cs="ＭＳ 明朝" w:hint="eastAsia"/>
          <w:b/>
          <w:bCs/>
        </w:rPr>
        <w:t xml:space="preserve">　</w:t>
      </w:r>
      <w:r w:rsidR="00797EDD" w:rsidRPr="00E239C4">
        <w:rPr>
          <w:b/>
          <w:bCs/>
        </w:rPr>
        <w:t>ＯＳＡＫＡしごとフィールドによる就労支援</w:t>
      </w:r>
    </w:p>
    <w:p w14:paraId="1458EA91" w14:textId="652C5D97" w:rsidR="00797EDD" w:rsidRPr="00797EDD" w:rsidRDefault="0075788C" w:rsidP="00223901">
      <w:pPr>
        <w:ind w:left="300" w:hangingChars="150" w:hanging="300"/>
      </w:pPr>
      <w:r w:rsidRPr="00065FE6">
        <w:rPr>
          <w:color w:val="000000" w:themeColor="text1"/>
        </w:rPr>
        <w:t xml:space="preserve">○ </w:t>
      </w:r>
      <w:r w:rsidR="00872BC7" w:rsidRPr="00065FE6">
        <w:rPr>
          <w:rFonts w:hint="eastAsia"/>
          <w:color w:val="000000" w:themeColor="text1"/>
        </w:rPr>
        <w:t>大阪府の総合就業支援拠点である</w:t>
      </w:r>
      <w:r w:rsidR="00797EDD" w:rsidRPr="00065FE6">
        <w:rPr>
          <w:color w:val="000000" w:themeColor="text1"/>
        </w:rPr>
        <w:t>ＯＳＡＫＡしごとフィール</w:t>
      </w:r>
      <w:r w:rsidR="00976FAC" w:rsidRPr="00065FE6">
        <w:rPr>
          <w:rFonts w:hint="eastAsia"/>
          <w:color w:val="000000" w:themeColor="text1"/>
        </w:rPr>
        <w:t>ド</w:t>
      </w:r>
      <w:r w:rsidR="005C3C77" w:rsidRPr="00065FE6">
        <w:rPr>
          <w:rFonts w:hint="eastAsia"/>
          <w:color w:val="000000" w:themeColor="text1"/>
        </w:rPr>
        <w:t>の子育て・しごと応援ルーム「ふ</w:t>
      </w:r>
      <w:r w:rsidR="005C3C77" w:rsidRPr="00176165">
        <w:rPr>
          <w:rFonts w:hint="eastAsia"/>
          <w:color w:val="000000" w:themeColor="text1"/>
        </w:rPr>
        <w:t>ぁみタス」</w:t>
      </w:r>
      <w:r w:rsidR="00A44911" w:rsidRPr="00176165">
        <w:rPr>
          <w:rFonts w:hint="eastAsia"/>
          <w:color w:val="000000" w:themeColor="text1"/>
        </w:rPr>
        <w:t>において</w:t>
      </w:r>
      <w:r w:rsidR="00797EDD" w:rsidRPr="00176165">
        <w:rPr>
          <w:color w:val="000000" w:themeColor="text1"/>
        </w:rPr>
        <w:t>、就活と保活に関する相談を受け付けるほか、隣接する建物内にある「保育ルーム　キッズもみの木」と連携し、就職活動中の一時保育サービスを提供するとともに、豊富な求職者情報を持つハローワーク</w:t>
      </w:r>
      <w:r w:rsidR="00797EDD" w:rsidRPr="00797EDD">
        <w:t>と連携した就職支援を行います。</w:t>
      </w:r>
    </w:p>
    <w:p w14:paraId="311E8367" w14:textId="6582AD73" w:rsidR="00E239C4" w:rsidRDefault="00E239C4" w:rsidP="00D47157">
      <w:pPr>
        <w:rPr>
          <w:rFonts w:cs="ＭＳ 明朝"/>
        </w:rPr>
      </w:pPr>
    </w:p>
    <w:p w14:paraId="18A67B5F" w14:textId="424509C9" w:rsidR="00523F38" w:rsidRPr="00E239C4" w:rsidRDefault="00523F38" w:rsidP="00523F38">
      <w:pPr>
        <w:rPr>
          <w:b/>
          <w:bCs/>
        </w:rPr>
      </w:pPr>
      <w:r>
        <w:rPr>
          <w:rFonts w:cs="ＭＳ 明朝" w:hint="eastAsia"/>
          <w:b/>
          <w:bCs/>
        </w:rPr>
        <w:t>⑥</w:t>
      </w:r>
      <w:r w:rsidRPr="00E239C4">
        <w:rPr>
          <w:rFonts w:cs="ＭＳ 明朝" w:hint="eastAsia"/>
          <w:b/>
          <w:bCs/>
        </w:rPr>
        <w:t xml:space="preserve">　</w:t>
      </w:r>
      <w:r w:rsidRPr="00E239C4">
        <w:rPr>
          <w:b/>
          <w:bCs/>
        </w:rPr>
        <w:t>公共職業安定機関等と連携した求人情報の提供</w:t>
      </w:r>
    </w:p>
    <w:p w14:paraId="45D79CE4" w14:textId="35573163" w:rsidR="00523F38" w:rsidRPr="00176165" w:rsidRDefault="00523F38" w:rsidP="00523F38">
      <w:pPr>
        <w:ind w:left="300" w:hangingChars="150" w:hanging="300"/>
        <w:rPr>
          <w:color w:val="000000" w:themeColor="text1"/>
        </w:rPr>
      </w:pPr>
      <w:r w:rsidRPr="00176165">
        <w:rPr>
          <w:color w:val="000000" w:themeColor="text1"/>
        </w:rPr>
        <w:t>○ 就業・自立支援センター事業において､</w:t>
      </w:r>
      <w:r w:rsidRPr="00EE078E">
        <w:rPr>
          <w:rFonts w:hint="eastAsia"/>
          <w:color w:val="000000" w:themeColor="text1"/>
        </w:rPr>
        <w:t>公共職業安定所（</w:t>
      </w:r>
      <w:r w:rsidRPr="00EE078E">
        <w:rPr>
          <w:color w:val="000000" w:themeColor="text1"/>
        </w:rPr>
        <w:t>ハローワーク</w:t>
      </w:r>
      <w:r w:rsidRPr="00EE078E">
        <w:rPr>
          <w:rFonts w:hint="eastAsia"/>
          <w:color w:val="000000" w:themeColor="text1"/>
        </w:rPr>
        <w:t>）</w:t>
      </w:r>
      <w:r w:rsidRPr="00EE078E">
        <w:rPr>
          <w:color w:val="000000" w:themeColor="text1"/>
        </w:rPr>
        <w:t>やマザーズハローワーク（ハローワーク内マザーズコーナー）、福祉人材支援センター等と連携しつつ、積極的に求人情報の提供等</w:t>
      </w:r>
      <w:r w:rsidRPr="00176165">
        <w:rPr>
          <w:color w:val="000000" w:themeColor="text1"/>
        </w:rPr>
        <w:t>を行います。</w:t>
      </w:r>
    </w:p>
    <w:p w14:paraId="7BAAA533" w14:textId="77777777" w:rsidR="00523F38" w:rsidRDefault="00523F38" w:rsidP="00523F38">
      <w:pPr>
        <w:ind w:left="300" w:hangingChars="150" w:hanging="300"/>
      </w:pPr>
      <w:r w:rsidRPr="00176165">
        <w:rPr>
          <w:color w:val="000000" w:themeColor="text1"/>
        </w:rPr>
        <w:t>○ 全国のハローワークが保有する求人情報をオンラインにより、積極的に求職者へ提供し、求人・</w:t>
      </w:r>
      <w:r w:rsidRPr="00797EDD">
        <w:t>求職のマッチングの強化を図ります。</w:t>
      </w:r>
    </w:p>
    <w:p w14:paraId="61450F35" w14:textId="77777777" w:rsidR="00523F38" w:rsidRPr="00523F38" w:rsidRDefault="00523F38" w:rsidP="00D47157">
      <w:pPr>
        <w:rPr>
          <w:rFonts w:cs="ＭＳ 明朝"/>
        </w:rPr>
      </w:pPr>
    </w:p>
    <w:p w14:paraId="1E207BDC" w14:textId="6FA696F2" w:rsidR="00A44911" w:rsidRPr="00A44911" w:rsidRDefault="00A44911" w:rsidP="00223901">
      <w:pPr>
        <w:ind w:left="301" w:hangingChars="150" w:hanging="301"/>
        <w:rPr>
          <w:b/>
          <w:bCs/>
        </w:rPr>
      </w:pPr>
      <w:r w:rsidRPr="00A44911">
        <w:rPr>
          <w:rFonts w:hint="eastAsia"/>
          <w:b/>
          <w:bCs/>
        </w:rPr>
        <w:t>⑦</w:t>
      </w:r>
      <w:r w:rsidRPr="00A44911">
        <w:rPr>
          <w:b/>
          <w:bCs/>
        </w:rPr>
        <w:t xml:space="preserve"> 公共職業安定所（ハローワーク）における職業紹介</w:t>
      </w:r>
    </w:p>
    <w:p w14:paraId="7BC256F0" w14:textId="60F211B5" w:rsidR="00A44911" w:rsidRDefault="0075788C" w:rsidP="00080F71">
      <w:pPr>
        <w:ind w:left="300" w:hangingChars="150" w:hanging="300"/>
      </w:pPr>
      <w:r w:rsidRPr="00797EDD">
        <w:t>○</w:t>
      </w:r>
      <w:r>
        <w:t xml:space="preserve"> </w:t>
      </w:r>
      <w:r w:rsidR="00797EDD" w:rsidRPr="00797EDD">
        <w:t>ひとり親家庭の親等に対してきめ細かな職業相談・職業紹介を実施します。特にマザーズハローワークやマザーズコーナー設置公共職業安定所では、子ども連れで来所しやすい環境を整備し、子育てをしながら早期の就職を希望している方等に対して、ニーズや状況に応じた就職実現プランの策定、予約による担当者制の職業相談、地方公共団体等との連携による保育所等の情報提供、希望やニーズを踏まえた求人の確保を行うなど、総合的かつ一貫した就職支援を実施します。</w:t>
      </w:r>
    </w:p>
    <w:p w14:paraId="419E495C" w14:textId="1DE8E23E" w:rsidR="003320F4" w:rsidRPr="00176165" w:rsidRDefault="003320F4" w:rsidP="00080F71">
      <w:pPr>
        <w:ind w:left="300" w:hangingChars="150" w:hanging="300"/>
        <w:rPr>
          <w:color w:val="000000" w:themeColor="text1"/>
        </w:rPr>
      </w:pPr>
      <w:r w:rsidRPr="00176165">
        <w:rPr>
          <w:rFonts w:hint="eastAsia"/>
          <w:color w:val="000000" w:themeColor="text1"/>
        </w:rPr>
        <w:t>○</w:t>
      </w:r>
      <w:r w:rsidRPr="00176165">
        <w:rPr>
          <w:color w:val="000000" w:themeColor="text1"/>
        </w:rPr>
        <w:t xml:space="preserve"> </w:t>
      </w:r>
      <w:r w:rsidR="0068200E" w:rsidRPr="00176165">
        <w:rPr>
          <w:rFonts w:hint="eastAsia"/>
          <w:color w:val="000000" w:themeColor="text1"/>
        </w:rPr>
        <w:t>母子家庭等</w:t>
      </w:r>
      <w:r w:rsidRPr="00176165">
        <w:rPr>
          <w:rFonts w:hint="eastAsia"/>
          <w:color w:val="000000" w:themeColor="text1"/>
        </w:rPr>
        <w:t>就業・自立支援センター事業の円滑な実施のため、それぞれの窓口と連携し、必要な求人情報の積極的提供を行います。</w:t>
      </w:r>
    </w:p>
    <w:bookmarkEnd w:id="148"/>
    <w:p w14:paraId="1EC90C39" w14:textId="73D95354" w:rsidR="00080F71" w:rsidRPr="00176165" w:rsidRDefault="00080F71" w:rsidP="00080F71">
      <w:pPr>
        <w:ind w:left="300" w:hangingChars="150" w:hanging="300"/>
        <w:rPr>
          <w:color w:val="000000" w:themeColor="text1"/>
        </w:rPr>
      </w:pPr>
    </w:p>
    <w:p w14:paraId="101CE1FD" w14:textId="57E24B06" w:rsidR="00523F38" w:rsidRPr="00EE078E" w:rsidRDefault="00523F38" w:rsidP="00523F38">
      <w:pPr>
        <w:rPr>
          <w:b/>
          <w:bCs/>
          <w:sz w:val="22"/>
          <w:szCs w:val="22"/>
        </w:rPr>
      </w:pPr>
      <w:r w:rsidRPr="00EE078E">
        <w:rPr>
          <w:rFonts w:hint="eastAsia"/>
          <w:b/>
          <w:bCs/>
          <w:sz w:val="22"/>
          <w:szCs w:val="22"/>
        </w:rPr>
        <w:t>【</w:t>
      </w:r>
      <w:r>
        <w:rPr>
          <w:rFonts w:hint="eastAsia"/>
          <w:b/>
          <w:bCs/>
          <w:sz w:val="22"/>
          <w:szCs w:val="22"/>
        </w:rPr>
        <w:t>職業訓練等の実施・促進</w:t>
      </w:r>
      <w:r w:rsidRPr="00EE078E">
        <w:rPr>
          <w:rFonts w:hint="eastAsia"/>
          <w:b/>
          <w:bCs/>
          <w:sz w:val="22"/>
          <w:szCs w:val="22"/>
        </w:rPr>
        <w:t>】</w:t>
      </w:r>
    </w:p>
    <w:p w14:paraId="2A641883" w14:textId="2A25063C" w:rsidR="00797EDD" w:rsidRPr="00E239C4" w:rsidRDefault="00523F38" w:rsidP="00D47157">
      <w:pPr>
        <w:rPr>
          <w:b/>
          <w:bCs/>
        </w:rPr>
      </w:pPr>
      <w:r>
        <w:rPr>
          <w:rFonts w:hint="eastAsia"/>
          <w:b/>
          <w:bCs/>
        </w:rPr>
        <w:t>①</w:t>
      </w:r>
      <w:r w:rsidR="007E3D86" w:rsidRPr="00E239C4">
        <w:rPr>
          <w:rFonts w:hint="eastAsia"/>
          <w:b/>
          <w:bCs/>
        </w:rPr>
        <w:t xml:space="preserve">　</w:t>
      </w:r>
      <w:r w:rsidR="00797EDD" w:rsidRPr="00E239C4">
        <w:rPr>
          <w:b/>
          <w:bCs/>
        </w:rPr>
        <w:t xml:space="preserve">公共職業訓練の実施　</w:t>
      </w:r>
    </w:p>
    <w:p w14:paraId="5D0D1049" w14:textId="2E25AEAA" w:rsidR="00797EDD" w:rsidRPr="00797EDD" w:rsidRDefault="00797EDD" w:rsidP="00223901">
      <w:pPr>
        <w:ind w:left="300" w:hangingChars="150" w:hanging="300"/>
      </w:pPr>
      <w:r w:rsidRPr="00797EDD">
        <w:t>○</w:t>
      </w:r>
      <w:r w:rsidR="0075788C">
        <w:t xml:space="preserve"> </w:t>
      </w:r>
      <w:r w:rsidRPr="00797EDD">
        <w:t>ひとり親家庭の親等に対する企業の求人ニーズを把握し、自立促進に対応した職業訓練を実施するとともに、訓練委託先の就職支援やハローワークとの連携を通じて就職率の向上に努めていきます。</w:t>
      </w:r>
    </w:p>
    <w:p w14:paraId="5936B149" w14:textId="3F1D8067" w:rsidR="00797EDD" w:rsidRPr="00797EDD" w:rsidRDefault="00797EDD" w:rsidP="00223901">
      <w:pPr>
        <w:ind w:left="300" w:hangingChars="150" w:hanging="300"/>
      </w:pPr>
      <w:r w:rsidRPr="00797EDD">
        <w:t>○</w:t>
      </w:r>
      <w:r w:rsidR="0075788C">
        <w:t xml:space="preserve"> </w:t>
      </w:r>
      <w:r w:rsidRPr="00797EDD">
        <w:t>特に訓練科目については、求人ニーズの状況やひとり親家庭の親等のニーズを的確に把握して、訓練修了後の就職につながることが期待できる科目の設定に努めます。</w:t>
      </w:r>
    </w:p>
    <w:p w14:paraId="4B92FCA4" w14:textId="77777777" w:rsidR="00E239C4" w:rsidRDefault="00E239C4" w:rsidP="00D47157">
      <w:pPr>
        <w:rPr>
          <w:rFonts w:cs="ＭＳ 明朝"/>
        </w:rPr>
      </w:pPr>
    </w:p>
    <w:p w14:paraId="78783DA6" w14:textId="50ECA73E" w:rsidR="00797EDD" w:rsidRPr="00E239C4" w:rsidRDefault="00523F38" w:rsidP="00D47157">
      <w:pPr>
        <w:rPr>
          <w:b/>
          <w:bCs/>
        </w:rPr>
      </w:pPr>
      <w:r>
        <w:rPr>
          <w:rFonts w:cs="ＭＳ 明朝" w:hint="eastAsia"/>
          <w:b/>
          <w:bCs/>
        </w:rPr>
        <w:t>②</w:t>
      </w:r>
      <w:r w:rsidR="007E3D86" w:rsidRPr="00E239C4">
        <w:rPr>
          <w:rFonts w:cs="ＭＳ 明朝" w:hint="eastAsia"/>
          <w:b/>
          <w:bCs/>
        </w:rPr>
        <w:t xml:space="preserve">　</w:t>
      </w:r>
      <w:r w:rsidR="00797EDD" w:rsidRPr="00E239C4">
        <w:rPr>
          <w:b/>
          <w:bCs/>
        </w:rPr>
        <w:t>就業支援講習会の実施</w:t>
      </w:r>
      <w:r w:rsidR="009C26A4">
        <w:rPr>
          <w:rFonts w:hint="eastAsia"/>
          <w:b/>
          <w:bCs/>
        </w:rPr>
        <w:t xml:space="preserve">　</w:t>
      </w:r>
      <w:r w:rsidR="009C26A4" w:rsidRPr="0068200E">
        <w:rPr>
          <w:rFonts w:hint="eastAsia"/>
          <w:b/>
          <w:bCs/>
          <w:bdr w:val="single" w:sz="4" w:space="0" w:color="auto"/>
          <w:shd w:val="pct15" w:color="auto" w:fill="FFFFFF"/>
        </w:rPr>
        <w:t>重点施策</w:t>
      </w:r>
    </w:p>
    <w:p w14:paraId="50DD2806" w14:textId="77777777" w:rsidR="000A7D06" w:rsidRPr="000A7D06" w:rsidRDefault="000A7D06" w:rsidP="000A7D06">
      <w:pPr>
        <w:rPr>
          <w:color w:val="000000" w:themeColor="text1"/>
        </w:rPr>
      </w:pPr>
      <w:r w:rsidRPr="000A7D06">
        <w:rPr>
          <w:rFonts w:hint="eastAsia"/>
          <w:color w:val="000000" w:themeColor="text1"/>
        </w:rPr>
        <w:t>＜</w:t>
      </w:r>
      <w:r w:rsidRPr="000A7D06">
        <w:rPr>
          <w:color w:val="000000" w:themeColor="text1"/>
        </w:rPr>
        <w:t>R11目標：就業支援講習会受講者の資格取得率　50％以上＞</w:t>
      </w:r>
    </w:p>
    <w:p w14:paraId="4F555F65" w14:textId="77777777" w:rsidR="000A7D06" w:rsidRPr="000A7D06"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 xml:space="preserve"> ひとり親の雇用環境など社会情勢の変化なども踏まえ、資格や技能の取得により、現職でのステップアップや転職を支援する就業支援講習会を実施します。</w:t>
      </w:r>
    </w:p>
    <w:p w14:paraId="19399124" w14:textId="77777777" w:rsidR="000A7D06" w:rsidRPr="000A7D06"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 xml:space="preserve"> 講習会の実施にあたっては、受講者アンケート等の結果に基づき講習会の内容の充実を図るほか、土曜日等の参加しやすい日程への配慮や、講習会場における託児サービスの実施など、ひとり親の方が受講しやすい環境の整備に努めます。</w:t>
      </w:r>
    </w:p>
    <w:p w14:paraId="6534A595" w14:textId="5081D7B0" w:rsidR="00E239C4"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 xml:space="preserve"> 受講後も就業に向けた求人情報提供や就業後の職場定着に向けたフォローアップなど必要な支援を行います。</w:t>
      </w:r>
    </w:p>
    <w:p w14:paraId="441498E8" w14:textId="77777777" w:rsidR="000A7D06" w:rsidRDefault="000A7D06" w:rsidP="000A7D06">
      <w:pPr>
        <w:rPr>
          <w:rFonts w:cs="ＭＳ 明朝"/>
        </w:rPr>
      </w:pPr>
    </w:p>
    <w:p w14:paraId="7CE402D8" w14:textId="53779507" w:rsidR="00797EDD" w:rsidRPr="00E239C4" w:rsidRDefault="00523F38" w:rsidP="00D47157">
      <w:pPr>
        <w:rPr>
          <w:b/>
          <w:bCs/>
        </w:rPr>
      </w:pPr>
      <w:r>
        <w:rPr>
          <w:rFonts w:cs="ＭＳ 明朝" w:hint="eastAsia"/>
          <w:b/>
          <w:bCs/>
        </w:rPr>
        <w:t>③</w:t>
      </w:r>
      <w:r w:rsidR="007E3D86" w:rsidRPr="00E239C4">
        <w:rPr>
          <w:rFonts w:cs="ＭＳ 明朝" w:hint="eastAsia"/>
          <w:b/>
          <w:bCs/>
        </w:rPr>
        <w:t xml:space="preserve">　</w:t>
      </w:r>
      <w:r w:rsidR="00797EDD" w:rsidRPr="00E239C4">
        <w:rPr>
          <w:b/>
          <w:bCs/>
        </w:rPr>
        <w:t>母子家庭・父子家庭自立支援給付金事業等の実施</w:t>
      </w:r>
    </w:p>
    <w:p w14:paraId="63C1DE84" w14:textId="58C61F23" w:rsidR="00797EDD" w:rsidRPr="00176165" w:rsidRDefault="00797EDD" w:rsidP="00223901">
      <w:pPr>
        <w:ind w:left="300" w:hangingChars="150" w:hanging="300"/>
        <w:rPr>
          <w:color w:val="000000" w:themeColor="text1"/>
        </w:rPr>
      </w:pPr>
      <w:r w:rsidRPr="00797EDD">
        <w:t>○</w:t>
      </w:r>
      <w:r w:rsidR="0075788C">
        <w:rPr>
          <w:rFonts w:hint="eastAsia"/>
        </w:rPr>
        <w:t xml:space="preserve"> </w:t>
      </w:r>
      <w:r w:rsidRPr="00797EDD">
        <w:t>ひとり親家庭の親が、より収入が高く安定した雇用につながるよう、母子家庭・父子家庭自立支</w:t>
      </w:r>
      <w:r w:rsidRPr="00176165">
        <w:rPr>
          <w:color w:val="000000" w:themeColor="text1"/>
        </w:rPr>
        <w:t>援給付金事業において就業に有利な資格の取得支援を充実します。</w:t>
      </w:r>
    </w:p>
    <w:p w14:paraId="495599CF" w14:textId="609A225E" w:rsidR="00797EDD" w:rsidRPr="00797EDD" w:rsidRDefault="00797EDD" w:rsidP="00D47157"/>
    <w:p w14:paraId="73FA6846" w14:textId="2021CB5D" w:rsidR="00797EDD" w:rsidRPr="00E239C4" w:rsidRDefault="00523F38" w:rsidP="00D47157">
      <w:pPr>
        <w:rPr>
          <w:b/>
          <w:bCs/>
        </w:rPr>
      </w:pPr>
      <w:r>
        <w:rPr>
          <w:rFonts w:cs="ＭＳ 明朝" w:hint="eastAsia"/>
          <w:b/>
          <w:bCs/>
        </w:rPr>
        <w:t>④</w:t>
      </w:r>
      <w:r w:rsidR="007E3D86" w:rsidRPr="00E239C4">
        <w:rPr>
          <w:rFonts w:cs="ＭＳ 明朝" w:hint="eastAsia"/>
          <w:b/>
          <w:bCs/>
        </w:rPr>
        <w:t xml:space="preserve">　</w:t>
      </w:r>
      <w:r w:rsidR="00797EDD" w:rsidRPr="00E239C4">
        <w:rPr>
          <w:b/>
          <w:bCs/>
        </w:rPr>
        <w:t>技能習得期間中の生活資金貸付の実施</w:t>
      </w:r>
    </w:p>
    <w:p w14:paraId="687F299B" w14:textId="34CAC7B3" w:rsidR="00797EDD" w:rsidRPr="00797EDD" w:rsidRDefault="00797EDD" w:rsidP="00223901">
      <w:pPr>
        <w:ind w:left="300" w:hangingChars="150" w:hanging="300"/>
      </w:pPr>
      <w:r w:rsidRPr="00797EDD">
        <w:t>○</w:t>
      </w:r>
      <w:r w:rsidR="0075788C">
        <w:t xml:space="preserve"> </w:t>
      </w:r>
      <w:r w:rsidRPr="00797EDD">
        <w:t>母子家庭・父子家庭自立支援給付金事業など他制度との連携も図りつつ、母子・父子・寡婦福祉資金貸付制度の周知及び適正な貸付業務を行います。</w:t>
      </w:r>
    </w:p>
    <w:p w14:paraId="716C19F7" w14:textId="7E26C6F9" w:rsidR="00797EDD" w:rsidRPr="00797EDD" w:rsidRDefault="00797EDD" w:rsidP="00223901">
      <w:pPr>
        <w:ind w:left="300" w:hangingChars="150" w:hanging="300"/>
      </w:pPr>
      <w:r w:rsidRPr="00797EDD">
        <w:t>○</w:t>
      </w:r>
      <w:r w:rsidR="0075788C">
        <w:rPr>
          <w:rFonts w:hint="eastAsia"/>
        </w:rPr>
        <w:t xml:space="preserve"> </w:t>
      </w:r>
      <w:r w:rsidRPr="00797EDD">
        <w:t>公共職業能力開発施設等における技能習得期間中における生活安定のため､母子・父子・寡婦福祉資金貸付金（生活資金）の貸付を行います。</w:t>
      </w:r>
    </w:p>
    <w:p w14:paraId="724CC377" w14:textId="77777777" w:rsidR="00E239C4" w:rsidRDefault="00E239C4" w:rsidP="00D47157">
      <w:pPr>
        <w:rPr>
          <w:rFonts w:cs="ＭＳ 明朝"/>
        </w:rPr>
      </w:pPr>
    </w:p>
    <w:p w14:paraId="5B2CFFD5" w14:textId="43A563A5" w:rsidR="00797EDD" w:rsidRPr="00176165" w:rsidRDefault="00523F38" w:rsidP="00D47157">
      <w:pPr>
        <w:rPr>
          <w:b/>
          <w:bCs/>
          <w:color w:val="000000" w:themeColor="text1"/>
        </w:rPr>
      </w:pPr>
      <w:r>
        <w:rPr>
          <w:rFonts w:cs="ＭＳ 明朝" w:hint="eastAsia"/>
          <w:b/>
          <w:bCs/>
          <w:color w:val="000000" w:themeColor="text1"/>
        </w:rPr>
        <w:t>⑤</w:t>
      </w:r>
      <w:r w:rsidR="007E3D86" w:rsidRPr="00176165">
        <w:rPr>
          <w:rFonts w:cs="ＭＳ 明朝" w:hint="eastAsia"/>
          <w:b/>
          <w:bCs/>
          <w:color w:val="000000" w:themeColor="text1"/>
        </w:rPr>
        <w:t xml:space="preserve">　</w:t>
      </w:r>
      <w:r w:rsidR="00797EDD" w:rsidRPr="00176165">
        <w:rPr>
          <w:b/>
          <w:bCs/>
          <w:color w:val="000000" w:themeColor="text1"/>
        </w:rPr>
        <w:t>職業能力形成プログラム（ジョブ・カード制度）の推進</w:t>
      </w:r>
    </w:p>
    <w:p w14:paraId="685F65D1" w14:textId="762F6852" w:rsidR="00797EDD" w:rsidRPr="00797EDD" w:rsidRDefault="0075788C" w:rsidP="00223901">
      <w:pPr>
        <w:ind w:left="300" w:hangingChars="150" w:hanging="300"/>
      </w:pPr>
      <w:r w:rsidRPr="00065FE6">
        <w:rPr>
          <w:color w:val="000000" w:themeColor="text1"/>
        </w:rPr>
        <w:t xml:space="preserve">○ </w:t>
      </w:r>
      <w:r w:rsidR="00797EDD" w:rsidRPr="00065FE6">
        <w:rPr>
          <w:color w:val="000000" w:themeColor="text1"/>
        </w:rPr>
        <w:t>ひとり親家庭の親等の職業能力の習得が必要な方等の安定雇用への移行を促進するため、</w:t>
      </w:r>
      <w:r w:rsidR="00DF78F8" w:rsidRPr="00065FE6">
        <w:rPr>
          <w:rFonts w:hint="eastAsia"/>
          <w:color w:val="000000" w:themeColor="text1"/>
        </w:rPr>
        <w:t>キャリアアップや就職促進のためのツールである</w:t>
      </w:r>
      <w:r w:rsidR="00797EDD" w:rsidRPr="00065FE6">
        <w:rPr>
          <w:color w:val="000000" w:themeColor="text1"/>
        </w:rPr>
        <w:t>ジョブ・カードを活用したキャリア形成支援を行い、</w:t>
      </w:r>
      <w:r w:rsidR="00797EDD" w:rsidRPr="00797EDD">
        <w:t>必要な方には座学と企業における実習を組み合わせた実践的な職業訓練の受講を推進します。</w:t>
      </w:r>
    </w:p>
    <w:p w14:paraId="6C091FA9" w14:textId="57BEB94B" w:rsidR="00E239C4" w:rsidRDefault="00E239C4" w:rsidP="00D47157">
      <w:pPr>
        <w:rPr>
          <w:rFonts w:cs="ＭＳ 明朝"/>
        </w:rPr>
      </w:pPr>
    </w:p>
    <w:p w14:paraId="4AD755C0" w14:textId="6B029216" w:rsidR="00523F38" w:rsidRPr="00523F38" w:rsidRDefault="00523F38" w:rsidP="00D47157">
      <w:pPr>
        <w:rPr>
          <w:b/>
          <w:bCs/>
          <w:sz w:val="22"/>
          <w:szCs w:val="22"/>
        </w:rPr>
      </w:pPr>
      <w:r w:rsidRPr="00EE078E">
        <w:rPr>
          <w:rFonts w:hint="eastAsia"/>
          <w:b/>
          <w:bCs/>
          <w:sz w:val="22"/>
          <w:szCs w:val="22"/>
        </w:rPr>
        <w:t>【</w:t>
      </w:r>
      <w:r>
        <w:rPr>
          <w:rFonts w:hint="eastAsia"/>
          <w:b/>
          <w:bCs/>
          <w:sz w:val="22"/>
          <w:szCs w:val="22"/>
        </w:rPr>
        <w:t>就業機会創出のための支援</w:t>
      </w:r>
      <w:r w:rsidRPr="00EE078E">
        <w:rPr>
          <w:rFonts w:hint="eastAsia"/>
          <w:b/>
          <w:bCs/>
          <w:sz w:val="22"/>
          <w:szCs w:val="22"/>
        </w:rPr>
        <w:t>】</w:t>
      </w:r>
    </w:p>
    <w:p w14:paraId="49A97C57" w14:textId="123A48A5" w:rsidR="00797EDD" w:rsidRPr="0083432F" w:rsidRDefault="00523F38" w:rsidP="00D47157">
      <w:pPr>
        <w:rPr>
          <w:b/>
          <w:bCs/>
        </w:rPr>
      </w:pPr>
      <w:r>
        <w:rPr>
          <w:rFonts w:hint="eastAsia"/>
          <w:b/>
          <w:bCs/>
        </w:rPr>
        <w:t>①</w:t>
      </w:r>
      <w:r w:rsidR="00797EDD" w:rsidRPr="0083432F">
        <w:rPr>
          <w:b/>
          <w:bCs/>
        </w:rPr>
        <w:t xml:space="preserve">　民間事業主に対するひとり親家庭の親の雇用の働きかけ</w:t>
      </w:r>
      <w:r w:rsidR="00B47B2B">
        <w:rPr>
          <w:rFonts w:hint="eastAsia"/>
          <w:b/>
          <w:bCs/>
        </w:rPr>
        <w:t xml:space="preserve">　</w:t>
      </w:r>
      <w:r w:rsidR="00B47B2B" w:rsidRPr="00B47B2B">
        <w:rPr>
          <w:rFonts w:hint="eastAsia"/>
          <w:b/>
          <w:bCs/>
          <w:bdr w:val="single" w:sz="4" w:space="0" w:color="auto"/>
          <w:shd w:val="pct15" w:color="auto" w:fill="FFFFFF"/>
        </w:rPr>
        <w:t>重点施策</w:t>
      </w:r>
    </w:p>
    <w:p w14:paraId="0D677302" w14:textId="77777777" w:rsidR="000A7D06" w:rsidRPr="000A7D06"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R11目標：大阪府母子家庭等就業・自立支援センターへの求人件数　100件以上＞</w:t>
      </w:r>
    </w:p>
    <w:p w14:paraId="54B3C4BB" w14:textId="77777777" w:rsidR="000A7D06" w:rsidRPr="000A7D06"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 xml:space="preserve"> 府は、様々な機会や媒体を活用して、民間事業主に対して、ひとり親家庭の親の雇用への協力の要請や子育てハートフル企業顕彰制度、各種助成金制度等に関する情報提供を行います。</w:t>
      </w:r>
    </w:p>
    <w:p w14:paraId="50EAC244" w14:textId="0F8F0BD5" w:rsidR="00523F38" w:rsidRDefault="000A7D06" w:rsidP="000A7D06">
      <w:pPr>
        <w:ind w:left="300" w:hangingChars="150" w:hanging="300"/>
        <w:rPr>
          <w:color w:val="000000" w:themeColor="text1"/>
        </w:rPr>
      </w:pPr>
      <w:r w:rsidRPr="000A7D06">
        <w:rPr>
          <w:rFonts w:hint="eastAsia"/>
          <w:color w:val="000000" w:themeColor="text1"/>
        </w:rPr>
        <w:lastRenderedPageBreak/>
        <w:t>○</w:t>
      </w:r>
      <w:r w:rsidRPr="000A7D06">
        <w:rPr>
          <w:color w:val="000000" w:themeColor="text1"/>
        </w:rPr>
        <w:t xml:space="preserve"> 加えて、府内全域でひとり親が置かれている特別の事情に配慮した雇用が行われるよう、政令・中核市を除く全市町村へ同様の取組の実施を働きかけます。</w:t>
      </w:r>
    </w:p>
    <w:p w14:paraId="245668ED" w14:textId="77777777" w:rsidR="000A7D06" w:rsidRPr="00262485" w:rsidRDefault="000A7D06" w:rsidP="000A7D06">
      <w:pPr>
        <w:ind w:left="300" w:hangingChars="150" w:hanging="300"/>
      </w:pPr>
    </w:p>
    <w:p w14:paraId="42B5E404" w14:textId="38085D3A" w:rsidR="00797EDD" w:rsidRPr="00C33FFA" w:rsidRDefault="00523F38" w:rsidP="00D47157">
      <w:pPr>
        <w:rPr>
          <w:b/>
          <w:bCs/>
          <w:color w:val="000000" w:themeColor="text1"/>
        </w:rPr>
      </w:pPr>
      <w:r>
        <w:rPr>
          <w:rFonts w:hint="eastAsia"/>
          <w:b/>
          <w:bCs/>
          <w:color w:val="000000" w:themeColor="text1"/>
        </w:rPr>
        <w:t>②</w:t>
      </w:r>
      <w:r w:rsidR="00942C80" w:rsidRPr="00C33FFA">
        <w:rPr>
          <w:rFonts w:hint="eastAsia"/>
          <w:b/>
          <w:bCs/>
          <w:color w:val="000000" w:themeColor="text1"/>
        </w:rPr>
        <w:t xml:space="preserve">　</w:t>
      </w:r>
      <w:r w:rsidR="00797EDD" w:rsidRPr="00C33FFA">
        <w:rPr>
          <w:b/>
          <w:bCs/>
          <w:color w:val="000000" w:themeColor="text1"/>
        </w:rPr>
        <w:t>ひとり親家庭の親の雇用に配慮した官公需発注の推進</w:t>
      </w:r>
    </w:p>
    <w:p w14:paraId="3A70A231" w14:textId="7D30829F" w:rsidR="00797EDD" w:rsidRPr="00065FE6" w:rsidRDefault="0075788C" w:rsidP="0098092E">
      <w:pPr>
        <w:ind w:left="300" w:hangingChars="150" w:hanging="300"/>
        <w:rPr>
          <w:color w:val="000000" w:themeColor="text1"/>
        </w:rPr>
      </w:pPr>
      <w:r w:rsidRPr="00065FE6">
        <w:rPr>
          <w:color w:val="000000" w:themeColor="text1"/>
        </w:rPr>
        <w:t xml:space="preserve">○ </w:t>
      </w:r>
      <w:r w:rsidR="00797EDD" w:rsidRPr="00065FE6">
        <w:rPr>
          <w:color w:val="000000" w:themeColor="text1"/>
        </w:rPr>
        <w:t>「行政の福祉化」に関する取り組み</w:t>
      </w:r>
      <w:r w:rsidR="00D36E2A" w:rsidRPr="00065FE6">
        <w:rPr>
          <w:rFonts w:hint="eastAsia"/>
          <w:color w:val="000000" w:themeColor="text1"/>
        </w:rPr>
        <w:t>として、改正</w:t>
      </w:r>
      <w:r w:rsidR="00797EDD" w:rsidRPr="00065FE6">
        <w:rPr>
          <w:color w:val="000000" w:themeColor="text1"/>
        </w:rPr>
        <w:t>ハートフル条例に</w:t>
      </w:r>
      <w:r w:rsidR="0098092E" w:rsidRPr="00065FE6">
        <w:rPr>
          <w:rFonts w:hint="eastAsia"/>
          <w:color w:val="000000" w:themeColor="text1"/>
        </w:rPr>
        <w:t>基づいて、</w:t>
      </w:r>
      <w:r w:rsidR="00D36E2A" w:rsidRPr="00065FE6">
        <w:rPr>
          <w:color w:val="000000" w:themeColor="text1"/>
        </w:rPr>
        <w:t>総合評価入札制度や指定管理者制度</w:t>
      </w:r>
      <w:r w:rsidR="00D36E2A" w:rsidRPr="00065FE6">
        <w:rPr>
          <w:rFonts w:hint="eastAsia"/>
          <w:color w:val="000000" w:themeColor="text1"/>
        </w:rPr>
        <w:t>の実施</w:t>
      </w:r>
      <w:r w:rsidR="0098092E" w:rsidRPr="00065FE6">
        <w:rPr>
          <w:rFonts w:hint="eastAsia"/>
          <w:color w:val="000000" w:themeColor="text1"/>
        </w:rPr>
        <w:t>の際に、ひとり親の雇用状況を評価</w:t>
      </w:r>
      <w:r w:rsidR="008312C7">
        <w:rPr>
          <w:rFonts w:hint="eastAsia"/>
          <w:color w:val="000000" w:themeColor="text1"/>
        </w:rPr>
        <w:t>項目に加える</w:t>
      </w:r>
      <w:r w:rsidR="0098092E" w:rsidRPr="00065FE6">
        <w:rPr>
          <w:rFonts w:hint="eastAsia"/>
          <w:color w:val="000000" w:themeColor="text1"/>
        </w:rPr>
        <w:t>こと</w:t>
      </w:r>
      <w:r w:rsidR="00D36E2A" w:rsidRPr="00065FE6">
        <w:rPr>
          <w:rFonts w:hint="eastAsia"/>
          <w:color w:val="000000" w:themeColor="text1"/>
        </w:rPr>
        <w:t>により、</w:t>
      </w:r>
      <w:r w:rsidR="00797EDD" w:rsidRPr="00065FE6">
        <w:rPr>
          <w:color w:val="000000" w:themeColor="text1"/>
        </w:rPr>
        <w:t>ひとり親家庭の親の雇用促進に努めます。</w:t>
      </w:r>
    </w:p>
    <w:p w14:paraId="58884739" w14:textId="6D68EE08" w:rsidR="00797EDD" w:rsidRPr="00C33FFA" w:rsidRDefault="00797EDD" w:rsidP="00D47157">
      <w:pPr>
        <w:rPr>
          <w:color w:val="000000" w:themeColor="text1"/>
        </w:rPr>
      </w:pPr>
    </w:p>
    <w:p w14:paraId="7F214127" w14:textId="7D8068A2" w:rsidR="00797EDD" w:rsidRPr="0083432F" w:rsidRDefault="00523F38" w:rsidP="00D47157">
      <w:pPr>
        <w:rPr>
          <w:b/>
          <w:bCs/>
        </w:rPr>
      </w:pPr>
      <w:r>
        <w:rPr>
          <w:rFonts w:cs="ＭＳ 明朝" w:hint="eastAsia"/>
          <w:b/>
          <w:bCs/>
        </w:rPr>
        <w:t>③</w:t>
      </w:r>
      <w:r w:rsidR="00797EDD" w:rsidRPr="0083432F">
        <w:rPr>
          <w:b/>
          <w:bCs/>
        </w:rPr>
        <w:t xml:space="preserve">　母子・父子福祉団体等への業務発注の推進</w:t>
      </w:r>
    </w:p>
    <w:p w14:paraId="1714722E" w14:textId="709A329C" w:rsidR="00797EDD" w:rsidRPr="00797EDD" w:rsidRDefault="00797EDD" w:rsidP="00223901">
      <w:pPr>
        <w:ind w:left="300" w:hangingChars="150" w:hanging="300"/>
      </w:pPr>
      <w:r w:rsidRPr="00797EDD">
        <w:t>○</w:t>
      </w:r>
      <w:r w:rsidR="0075788C">
        <w:rPr>
          <w:rFonts w:hint="eastAsia"/>
        </w:rPr>
        <w:t xml:space="preserve"> </w:t>
      </w:r>
      <w:r w:rsidRPr="00797EDD">
        <w:t>ひとり親家庭の親の就業の促進につながるよう、母子・父子福祉団体等への物品や役務の調達など業務発注を推進します。</w:t>
      </w:r>
    </w:p>
    <w:p w14:paraId="7B4EEFA4" w14:textId="4ABD015F" w:rsidR="0083432F" w:rsidRDefault="0083432F" w:rsidP="00D47157">
      <w:pPr>
        <w:rPr>
          <w:rFonts w:cs="ＭＳ 明朝"/>
        </w:rPr>
      </w:pPr>
    </w:p>
    <w:p w14:paraId="066D08DC" w14:textId="01E758DA" w:rsidR="00797EDD" w:rsidRPr="0083432F" w:rsidRDefault="00523F38" w:rsidP="00D47157">
      <w:pPr>
        <w:rPr>
          <w:b/>
          <w:bCs/>
        </w:rPr>
      </w:pPr>
      <w:r>
        <w:rPr>
          <w:rFonts w:cs="ＭＳ 明朝" w:hint="eastAsia"/>
          <w:b/>
          <w:bCs/>
        </w:rPr>
        <w:t>④</w:t>
      </w:r>
      <w:r w:rsidR="00942C80" w:rsidRPr="0083432F">
        <w:rPr>
          <w:rFonts w:cs="ＭＳ 明朝" w:hint="eastAsia"/>
          <w:b/>
          <w:bCs/>
        </w:rPr>
        <w:t xml:space="preserve">　</w:t>
      </w:r>
      <w:r w:rsidR="00797EDD" w:rsidRPr="00D36E2A">
        <w:rPr>
          <w:b/>
          <w:bCs/>
          <w:w w:val="88"/>
          <w:fitText w:val="8184" w:id="-963310336"/>
        </w:rPr>
        <w:t>公務労働分野におけるひとり親家庭の親等の非常勤職員での雇用を通じた正規雇用へのステップアッ</w:t>
      </w:r>
      <w:r w:rsidR="00797EDD" w:rsidRPr="00D36E2A">
        <w:rPr>
          <w:b/>
          <w:bCs/>
          <w:spacing w:val="49"/>
          <w:w w:val="88"/>
          <w:fitText w:val="8184" w:id="-963310336"/>
        </w:rPr>
        <w:t>プ</w:t>
      </w:r>
    </w:p>
    <w:p w14:paraId="1FF9919A" w14:textId="1975F390" w:rsidR="00797EDD" w:rsidRPr="00797EDD" w:rsidRDefault="00797EDD" w:rsidP="00223901">
      <w:pPr>
        <w:ind w:left="300" w:hangingChars="150" w:hanging="300"/>
      </w:pPr>
      <w:r w:rsidRPr="00797EDD">
        <w:t>○</w:t>
      </w:r>
      <w:r w:rsidR="0075788C">
        <w:rPr>
          <w:rFonts w:hint="eastAsia"/>
        </w:rPr>
        <w:t xml:space="preserve"> </w:t>
      </w:r>
      <w:r w:rsidRPr="00797EDD">
        <w:t>大阪府の公務労働分野での非常勤職員の雇用を推進するとともに、雇用期間満了後の就労支援については、就業・自立支援センター事業において、きめ細かなフォローアップに努めます。</w:t>
      </w:r>
    </w:p>
    <w:p w14:paraId="445384D5" w14:textId="271987E8" w:rsidR="00797EDD" w:rsidRPr="00797EDD" w:rsidRDefault="0075788C" w:rsidP="00223901">
      <w:pPr>
        <w:ind w:left="300" w:hangingChars="150" w:hanging="300"/>
      </w:pPr>
      <w:r w:rsidRPr="00797EDD">
        <w:t>○</w:t>
      </w:r>
      <w:r>
        <w:t xml:space="preserve"> </w:t>
      </w:r>
      <w:r w:rsidR="00797EDD" w:rsidRPr="00797EDD">
        <w:t>各市町村における非常勤職員の雇用を働きかけます。</w:t>
      </w:r>
    </w:p>
    <w:p w14:paraId="592B7AF3" w14:textId="77777777" w:rsidR="00523F38" w:rsidRPr="00797EDD" w:rsidRDefault="00523F38" w:rsidP="00523F38">
      <w:pPr>
        <w:ind w:left="300" w:hangingChars="150" w:hanging="300"/>
      </w:pPr>
    </w:p>
    <w:p w14:paraId="7418AAB8" w14:textId="0B855ECB" w:rsidR="00523F38" w:rsidRPr="0083432F" w:rsidRDefault="00523F38" w:rsidP="00523F38">
      <w:pPr>
        <w:rPr>
          <w:b/>
          <w:bCs/>
        </w:rPr>
      </w:pPr>
      <w:r>
        <w:rPr>
          <w:rFonts w:cs="ＭＳ 明朝" w:hint="eastAsia"/>
          <w:b/>
          <w:bCs/>
        </w:rPr>
        <w:t>⑤</w:t>
      </w:r>
      <w:r w:rsidRPr="0083432F">
        <w:rPr>
          <w:rFonts w:cs="ＭＳ 明朝" w:hint="eastAsia"/>
          <w:b/>
          <w:bCs/>
        </w:rPr>
        <w:t xml:space="preserve">　</w:t>
      </w:r>
      <w:r w:rsidRPr="0083432F">
        <w:rPr>
          <w:b/>
          <w:bCs/>
        </w:rPr>
        <w:t>ひとり親家庭の親の雇用を進める事業主への表彰制度の</w:t>
      </w:r>
      <w:r w:rsidRPr="006F42A4">
        <w:rPr>
          <w:b/>
          <w:bCs/>
        </w:rPr>
        <w:t>実施</w:t>
      </w:r>
      <w:r w:rsidRPr="00B47B2B">
        <w:rPr>
          <w:rFonts w:hint="eastAsia"/>
          <w:b/>
          <w:bCs/>
        </w:rPr>
        <w:t xml:space="preserve">　</w:t>
      </w:r>
      <w:r w:rsidRPr="00B47B2B">
        <w:rPr>
          <w:b/>
          <w:bCs/>
          <w:bdr w:val="single" w:sz="4" w:space="0" w:color="auto"/>
          <w:shd w:val="pct15" w:color="auto" w:fill="FFFFFF"/>
        </w:rPr>
        <w:t>重点施策</w:t>
      </w:r>
    </w:p>
    <w:p w14:paraId="61E1FAC6" w14:textId="77777777" w:rsidR="000A7D06" w:rsidRPr="000A7D06" w:rsidRDefault="000A7D06" w:rsidP="000A7D06">
      <w:pPr>
        <w:rPr>
          <w:color w:val="000000" w:themeColor="text1"/>
        </w:rPr>
      </w:pPr>
      <w:r w:rsidRPr="000A7D06">
        <w:rPr>
          <w:rFonts w:hint="eastAsia"/>
          <w:color w:val="000000" w:themeColor="text1"/>
        </w:rPr>
        <w:t>＜</w:t>
      </w:r>
      <w:r w:rsidRPr="000A7D06">
        <w:rPr>
          <w:color w:val="000000" w:themeColor="text1"/>
        </w:rPr>
        <w:t>R11目標：子育てハートフル企業顕彰受賞企業等数　６社＞</w:t>
      </w:r>
    </w:p>
    <w:p w14:paraId="0A1F0E68" w14:textId="4788B0BD" w:rsidR="0083432F"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 xml:space="preserve"> ひとり親の雇用や子育てをしやすい職場環境づくりに積極的に取り組む企業等を表彰する「大阪府子育てハートフル企業顕彰」を実施し、ひとり親家庭の親の雇用拡大に努めます。</w:t>
      </w:r>
    </w:p>
    <w:p w14:paraId="7C4090C0" w14:textId="77777777" w:rsidR="000A7D06" w:rsidRPr="00523F38" w:rsidRDefault="000A7D06" w:rsidP="000A7D06"/>
    <w:p w14:paraId="381DF589" w14:textId="795B05CF" w:rsidR="00797EDD" w:rsidRPr="0083432F" w:rsidRDefault="00523F38" w:rsidP="00D47157">
      <w:pPr>
        <w:rPr>
          <w:b/>
          <w:bCs/>
        </w:rPr>
      </w:pPr>
      <w:r>
        <w:rPr>
          <w:rFonts w:cs="ＭＳ 明朝" w:hint="eastAsia"/>
          <w:b/>
          <w:bCs/>
        </w:rPr>
        <w:t>⑥</w:t>
      </w:r>
      <w:r w:rsidR="00942C80" w:rsidRPr="0083432F">
        <w:rPr>
          <w:rFonts w:cs="ＭＳ 明朝" w:hint="eastAsia"/>
          <w:b/>
          <w:bCs/>
        </w:rPr>
        <w:t xml:space="preserve">　</w:t>
      </w:r>
      <w:r w:rsidR="00797EDD" w:rsidRPr="0083432F">
        <w:rPr>
          <w:b/>
          <w:bCs/>
        </w:rPr>
        <w:t>ひとり親家庭の親の職場定着支援等の取組</w:t>
      </w:r>
      <w:r w:rsidR="006F42A4">
        <w:rPr>
          <w:rFonts w:hint="eastAsia"/>
          <w:b/>
          <w:bCs/>
        </w:rPr>
        <w:t>の</w:t>
      </w:r>
      <w:r w:rsidR="00797EDD" w:rsidRPr="0083432F">
        <w:rPr>
          <w:b/>
          <w:bCs/>
        </w:rPr>
        <w:t>推進</w:t>
      </w:r>
    </w:p>
    <w:p w14:paraId="70616394" w14:textId="33FACF0F" w:rsidR="00797EDD" w:rsidRPr="00797EDD" w:rsidRDefault="00797EDD" w:rsidP="00223901">
      <w:pPr>
        <w:ind w:left="300" w:hangingChars="150" w:hanging="300"/>
      </w:pPr>
      <w:r w:rsidRPr="00797EDD">
        <w:t>○</w:t>
      </w:r>
      <w:r w:rsidR="0075788C">
        <w:rPr>
          <w:rFonts w:hint="eastAsia"/>
        </w:rPr>
        <w:t xml:space="preserve"> </w:t>
      </w:r>
      <w:r w:rsidRPr="00797EDD">
        <w:t>ひとり親家庭の親の職場定着支援等の取組の一環として、ひとり親家庭の親の職場環境整備</w:t>
      </w:r>
      <w:r w:rsidR="00884758">
        <w:rPr>
          <w:rFonts w:hint="eastAsia"/>
        </w:rPr>
        <w:t>を図ります</w:t>
      </w:r>
      <w:r w:rsidRPr="00797EDD">
        <w:t>。</w:t>
      </w:r>
    </w:p>
    <w:p w14:paraId="300F8603" w14:textId="4886899D" w:rsidR="00797EDD" w:rsidRPr="00797EDD" w:rsidRDefault="00797EDD" w:rsidP="00D47157"/>
    <w:p w14:paraId="2A85D410" w14:textId="41766E32" w:rsidR="00797EDD" w:rsidRPr="0083432F" w:rsidRDefault="00523F38" w:rsidP="00D47157">
      <w:pPr>
        <w:rPr>
          <w:b/>
          <w:bCs/>
        </w:rPr>
      </w:pPr>
      <w:r>
        <w:rPr>
          <w:rFonts w:cs="ＭＳ 明朝" w:hint="eastAsia"/>
          <w:b/>
          <w:bCs/>
        </w:rPr>
        <w:t>⑦</w:t>
      </w:r>
      <w:r w:rsidR="00942C80" w:rsidRPr="0083432F">
        <w:rPr>
          <w:rFonts w:cs="ＭＳ 明朝" w:hint="eastAsia"/>
          <w:b/>
          <w:bCs/>
        </w:rPr>
        <w:t xml:space="preserve">　</w:t>
      </w:r>
      <w:r w:rsidR="00797EDD" w:rsidRPr="0083432F">
        <w:rPr>
          <w:b/>
          <w:bCs/>
        </w:rPr>
        <w:t>特定求職者雇用開発助成金の活用</w:t>
      </w:r>
    </w:p>
    <w:p w14:paraId="0683E196" w14:textId="7B3F5915" w:rsidR="00797EDD" w:rsidRPr="00C33FFA" w:rsidRDefault="0075788C" w:rsidP="00223901">
      <w:pPr>
        <w:ind w:left="300" w:hangingChars="150" w:hanging="300"/>
        <w:rPr>
          <w:color w:val="000000" w:themeColor="text1"/>
        </w:rPr>
      </w:pPr>
      <w:r w:rsidRPr="00797EDD">
        <w:t>○</w:t>
      </w:r>
      <w:r>
        <w:t xml:space="preserve"> </w:t>
      </w:r>
      <w:r w:rsidR="00797EDD" w:rsidRPr="00797EDD">
        <w:t>母子家庭の母や父子家庭の父等就職が困難な求職者を公共職業安定所等の紹介により継続して</w:t>
      </w:r>
      <w:r w:rsidR="003320F4">
        <w:rPr>
          <w:rFonts w:hint="eastAsia"/>
        </w:rPr>
        <w:t>、</w:t>
      </w:r>
      <w:r w:rsidR="00797EDD" w:rsidRPr="00C33FFA">
        <w:rPr>
          <w:color w:val="000000" w:themeColor="text1"/>
        </w:rPr>
        <w:t>雇用する労働者として雇い入れる（短時間労働者も可）事業主に対して特定求職者雇用開発助成金を支給</w:t>
      </w:r>
      <w:r w:rsidR="007F2AB5" w:rsidRPr="00C33FFA">
        <w:rPr>
          <w:rFonts w:hint="eastAsia"/>
          <w:color w:val="000000" w:themeColor="text1"/>
        </w:rPr>
        <w:t>するとともに、</w:t>
      </w:r>
      <w:r w:rsidR="003320F4" w:rsidRPr="00C33FFA">
        <w:rPr>
          <w:rFonts w:hint="eastAsia"/>
          <w:color w:val="000000" w:themeColor="text1"/>
        </w:rPr>
        <w:t>周知を徹底するなどにより、その活用を推進</w:t>
      </w:r>
      <w:r w:rsidR="007F2AB5" w:rsidRPr="00C33FFA">
        <w:rPr>
          <w:rFonts w:hint="eastAsia"/>
          <w:color w:val="000000" w:themeColor="text1"/>
        </w:rPr>
        <w:t>します</w:t>
      </w:r>
      <w:r w:rsidR="003320F4" w:rsidRPr="00C33FFA">
        <w:rPr>
          <w:rFonts w:hint="eastAsia"/>
          <w:color w:val="000000" w:themeColor="text1"/>
        </w:rPr>
        <w:t>。</w:t>
      </w:r>
    </w:p>
    <w:p w14:paraId="02AB003E" w14:textId="77777777" w:rsidR="0083432F" w:rsidRPr="00797EDD" w:rsidRDefault="0083432F" w:rsidP="00D47157"/>
    <w:p w14:paraId="0C71F0E4" w14:textId="478A55D7" w:rsidR="00797EDD" w:rsidRPr="0083432F" w:rsidRDefault="00523F38" w:rsidP="00D47157">
      <w:pPr>
        <w:rPr>
          <w:b/>
          <w:bCs/>
        </w:rPr>
      </w:pPr>
      <w:r>
        <w:rPr>
          <w:rFonts w:cs="ＭＳ 明朝" w:hint="eastAsia"/>
          <w:b/>
          <w:bCs/>
        </w:rPr>
        <w:t>⑧</w:t>
      </w:r>
      <w:r w:rsidR="00942C80" w:rsidRPr="0083432F">
        <w:rPr>
          <w:rFonts w:cs="ＭＳ 明朝" w:hint="eastAsia"/>
          <w:b/>
          <w:bCs/>
        </w:rPr>
        <w:t xml:space="preserve">　</w:t>
      </w:r>
      <w:r w:rsidR="00797EDD" w:rsidRPr="0083432F">
        <w:rPr>
          <w:b/>
          <w:bCs/>
        </w:rPr>
        <w:t>試行雇用（トライアル雇用）を通じた早期就職、常用雇用への移行の促進</w:t>
      </w:r>
    </w:p>
    <w:p w14:paraId="45816151" w14:textId="48497091" w:rsidR="00797EDD" w:rsidRPr="00C33FFA" w:rsidRDefault="0075788C" w:rsidP="00223901">
      <w:pPr>
        <w:ind w:left="300" w:hangingChars="150" w:hanging="300"/>
        <w:rPr>
          <w:color w:val="000000" w:themeColor="text1"/>
        </w:rPr>
      </w:pPr>
      <w:r w:rsidRPr="00797EDD">
        <w:t>○</w:t>
      </w:r>
      <w:r>
        <w:t xml:space="preserve"> </w:t>
      </w:r>
      <w:r w:rsidR="00797EDD" w:rsidRPr="00797EDD">
        <w:t>母子家庭の母や父子家庭の父等に実践的な能力を取得させるなどにより、早期就職を促進し、そ</w:t>
      </w:r>
      <w:r w:rsidR="00797EDD" w:rsidRPr="00C33FFA">
        <w:rPr>
          <w:color w:val="000000" w:themeColor="text1"/>
        </w:rPr>
        <w:t>の後の正規職員への転換等安定した常用雇用に繋げる試行雇用（トライアル雇用）を促進します。</w:t>
      </w:r>
    </w:p>
    <w:p w14:paraId="0F1A9F7E" w14:textId="77777777" w:rsidR="0083432F" w:rsidRPr="00797EDD" w:rsidRDefault="0083432F" w:rsidP="00D47157"/>
    <w:p w14:paraId="0F7F4236" w14:textId="6136603A" w:rsidR="00797EDD" w:rsidRPr="0083432F" w:rsidRDefault="00523F38" w:rsidP="00D47157">
      <w:pPr>
        <w:rPr>
          <w:b/>
          <w:bCs/>
        </w:rPr>
      </w:pPr>
      <w:r>
        <w:rPr>
          <w:rFonts w:cs="ＭＳ 明朝" w:hint="eastAsia"/>
          <w:b/>
          <w:bCs/>
        </w:rPr>
        <w:t>⑨</w:t>
      </w:r>
      <w:r w:rsidR="00942C80" w:rsidRPr="0083432F">
        <w:rPr>
          <w:rFonts w:cs="ＭＳ 明朝" w:hint="eastAsia"/>
          <w:b/>
          <w:bCs/>
        </w:rPr>
        <w:t xml:space="preserve">　</w:t>
      </w:r>
      <w:r w:rsidR="00797EDD" w:rsidRPr="0083432F">
        <w:rPr>
          <w:b/>
          <w:bCs/>
        </w:rPr>
        <w:t>助成金を活用した正規雇用への転換等の促進</w:t>
      </w:r>
    </w:p>
    <w:p w14:paraId="201BC6AB" w14:textId="0B3F2C24" w:rsidR="00797EDD" w:rsidRDefault="0075788C" w:rsidP="00223901">
      <w:pPr>
        <w:ind w:left="300" w:hangingChars="150" w:hanging="300"/>
      </w:pPr>
      <w:r w:rsidRPr="00797EDD">
        <w:t>○</w:t>
      </w:r>
      <w:r>
        <w:t xml:space="preserve"> </w:t>
      </w:r>
      <w:r w:rsidR="00797EDD" w:rsidRPr="00797EDD">
        <w:t>正規雇用への転換等を促進するための助成金を活用し、母子家庭の母や父子家庭の父等の雇用の安定化を促進します。</w:t>
      </w:r>
    </w:p>
    <w:p w14:paraId="118D25F1" w14:textId="6EF53F40" w:rsidR="00160594" w:rsidRDefault="00160594" w:rsidP="00223901">
      <w:pPr>
        <w:ind w:left="300" w:hangingChars="150" w:hanging="300"/>
      </w:pPr>
    </w:p>
    <w:p w14:paraId="3A22B3E6" w14:textId="77777777" w:rsidR="00160594" w:rsidRPr="0045451C" w:rsidRDefault="00160594" w:rsidP="00160594">
      <w:pPr>
        <w:tabs>
          <w:tab w:val="left" w:pos="6300"/>
        </w:tabs>
        <w:rPr>
          <w:rFonts w:ascii="ＭＳ ゴシック" w:eastAsia="ＭＳ ゴシック" w:hAnsi="ＭＳ ゴシック"/>
          <w:b/>
          <w:sz w:val="28"/>
          <w:szCs w:val="28"/>
        </w:rPr>
      </w:pPr>
      <w:r w:rsidRPr="0045451C">
        <w:rPr>
          <w:rFonts w:ascii="ＭＳ ゴシック" w:eastAsia="ＭＳ ゴシック" w:hAnsi="ＭＳ ゴシック" w:cs="ＭＳ Ｐゴシック"/>
          <w:b/>
          <w:noProof/>
          <w:sz w:val="24"/>
        </w:rPr>
        <mc:AlternateContent>
          <mc:Choice Requires="wps">
            <w:drawing>
              <wp:anchor distT="0" distB="0" distL="114300" distR="114300" simplePos="0" relativeHeight="251638817" behindDoc="0" locked="0" layoutInCell="1" allowOverlap="1" wp14:anchorId="79B54B19" wp14:editId="5D7BD688">
                <wp:simplePos x="0" y="0"/>
                <wp:positionH relativeFrom="column">
                  <wp:posOffset>-5080</wp:posOffset>
                </wp:positionH>
                <wp:positionV relativeFrom="paragraph">
                  <wp:posOffset>147320</wp:posOffset>
                </wp:positionV>
                <wp:extent cx="6219825" cy="5676900"/>
                <wp:effectExtent l="0" t="0" r="28575" b="19050"/>
                <wp:wrapNone/>
                <wp:docPr id="212" name="正方形/長方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5676900"/>
                        </a:xfrm>
                        <a:prstGeom prst="rect">
                          <a:avLst/>
                        </a:prstGeom>
                        <a:solidFill>
                          <a:srgbClr val="FFFFFF"/>
                        </a:solidFill>
                        <a:ln w="254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B27761F" id="正方形/長方形 212" o:spid="_x0000_s1026" style="position:absolute;left:0;text-align:left;margin-left:-.4pt;margin-top:11.6pt;width:489.75pt;height:447pt;z-index:251638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" strokeweight="2pt">
                <v:stroke dashstyle="dash"/>
                <v:textbox inset="5.85pt,.7pt,5.85pt,.7pt"/>
              </v:rect>
            </w:pict>
          </mc:Fallback>
        </mc:AlternateContent>
      </w:r>
      <w:r>
        <w:rPr>
          <w:rFonts w:ascii="ＭＳ 明朝" w:cs="ＭＳ Ｐゴシック"/>
          <w:b/>
          <w:noProof/>
          <w:sz w:val="24"/>
        </w:rPr>
        <mc:AlternateContent>
          <mc:Choice Requires="wps">
            <w:drawing>
              <wp:anchor distT="0" distB="0" distL="114300" distR="114300" simplePos="0" relativeHeight="251638834" behindDoc="0" locked="0" layoutInCell="1" allowOverlap="1" wp14:anchorId="485AF268" wp14:editId="4322C31B">
                <wp:simplePos x="0" y="0"/>
                <wp:positionH relativeFrom="column">
                  <wp:posOffset>1978236</wp:posOffset>
                </wp:positionH>
                <wp:positionV relativeFrom="paragraph">
                  <wp:posOffset>5503</wp:posOffset>
                </wp:positionV>
                <wp:extent cx="2311401" cy="228600"/>
                <wp:effectExtent l="0" t="0" r="12700" b="19050"/>
                <wp:wrapNone/>
                <wp:docPr id="51" name="正方形/長方形 51"/>
                <wp:cNvGraphicFramePr/>
                <a:graphic xmlns:a="http://schemas.openxmlformats.org/drawingml/2006/main">
                  <a:graphicData uri="http://schemas.microsoft.com/office/word/2010/wordprocessingShape">
                    <wps:wsp>
                      <wps:cNvSpPr/>
                      <wps:spPr bwMode="auto">
                        <a:xfrm>
                          <a:off x="0" y="0"/>
                          <a:ext cx="2311401" cy="228600"/>
                        </a:xfrm>
                        <a:prstGeom prst="rect">
                          <a:avLst/>
                        </a:prstGeom>
                        <a:solidFill>
                          <a:srgbClr val="FFFFFF"/>
                        </a:solidFill>
                        <a:ln w="19050">
                          <a:solidFill>
                            <a:srgbClr val="000000"/>
                          </a:solidFill>
                          <a:round/>
                          <a:headEnd/>
                          <a:tailEnd/>
                        </a:ln>
                      </wps:spPr>
                      <wps:txbx>
                        <w:txbxContent>
                          <w:p w14:paraId="7C30417D" w14:textId="77777777" w:rsidR="00160594" w:rsidRPr="00160594" w:rsidRDefault="00160594" w:rsidP="00160594">
                            <w:pPr>
                              <w:jc w:val="center"/>
                              <w:rPr>
                                <w:b/>
                                <w:bCs/>
                                <w:sz w:val="22"/>
                                <w:szCs w:val="22"/>
                              </w:rPr>
                            </w:pPr>
                            <w:bookmarkStart w:id="150" w:name="_Toc166164968"/>
                            <w:r w:rsidRPr="00160594">
                              <w:rPr>
                                <w:rFonts w:hint="eastAsia"/>
                                <w:b/>
                                <w:bCs/>
                                <w:sz w:val="22"/>
                                <w:szCs w:val="22"/>
                              </w:rPr>
                              <w:t>就業支援連携体制イメージ</w:t>
                            </w:r>
                            <w:bookmarkEnd w:id="150"/>
                          </w:p>
                        </w:txbxContent>
                      </wps:txbx>
                      <wps:bodyPr rot="0" spcFirstLastPara="0" vertOverflow="overflow" horzOverflow="overflow" vert="horz" wrap="square" lIns="74295" tIns="8890" rIns="74295" bIns="0" numCol="1" spcCol="0" rtlCol="0" fromWordArt="0" anchor="t" anchorCtr="0" forceAA="0" upright="1" compatLnSpc="1">
                        <a:prstTxWarp prst="textNoShape">
                          <a:avLst/>
                        </a:prstTxWarp>
                        <a:spAutoFit/>
                      </wps:bodyPr>
                    </wps:wsp>
                  </a:graphicData>
                </a:graphic>
              </wp:anchor>
            </w:drawing>
          </mc:Choice>
          <mc:Fallback>
            <w:pict>
              <v:rect w14:anchorId="485AF268" id="正方形/長方形 51" o:spid="_x0000_s1051" style="position:absolute;margin-left:155.75pt;margin-top:.45pt;width:182pt;height:18pt;z-index:2516388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" strokeweight="1.5pt">
                <v:stroke joinstyle="round"/>
                <v:textbox style="mso-fit-shape-to-text:t" inset="5.85pt,.7pt,5.85pt,0">
                  <w:txbxContent>
                    <w:p w14:paraId="7C30417D" w14:textId="77777777" w:rsidR="00160594" w:rsidRPr="00160594" w:rsidRDefault="00160594" w:rsidP="00160594">
                      <w:pPr>
                        <w:jc w:val="center"/>
                        <w:rPr>
                          <w:b/>
                          <w:bCs/>
                          <w:sz w:val="22"/>
                          <w:szCs w:val="22"/>
                        </w:rPr>
                      </w:pPr>
                      <w:bookmarkStart w:id="151" w:name="_Toc166164968"/>
                      <w:r w:rsidRPr="00160594">
                        <w:rPr>
                          <w:rFonts w:hint="eastAsia"/>
                          <w:b/>
                          <w:bCs/>
                          <w:sz w:val="22"/>
                          <w:szCs w:val="22"/>
                        </w:rPr>
                        <w:t>就業支援連携体制イメージ</w:t>
                      </w:r>
                      <w:bookmarkEnd w:id="151"/>
                    </w:p>
                  </w:txbxContent>
                </v:textbox>
              </v:rect>
            </w:pict>
          </mc:Fallback>
        </mc:AlternateContent>
      </w:r>
      <w:r w:rsidRPr="0045451C">
        <w:rPr>
          <w:rFonts w:ascii="ＭＳ 明朝" w:cs="ＭＳ Ｐゴシック"/>
          <w:b/>
          <w:noProof/>
          <w:sz w:val="24"/>
        </w:rPr>
        <mc:AlternateContent>
          <mc:Choice Requires="wps">
            <w:drawing>
              <wp:anchor distT="0" distB="0" distL="114300" distR="114300" simplePos="0" relativeHeight="251638818" behindDoc="0" locked="0" layoutInCell="1" allowOverlap="1" wp14:anchorId="31BF7B02" wp14:editId="72E20C33">
                <wp:simplePos x="0" y="0"/>
                <wp:positionH relativeFrom="column">
                  <wp:posOffset>56303</wp:posOffset>
                </wp:positionH>
                <wp:positionV relativeFrom="paragraph">
                  <wp:posOffset>318770</wp:posOffset>
                </wp:positionV>
                <wp:extent cx="3038475" cy="1718310"/>
                <wp:effectExtent l="0" t="0" r="28575" b="15240"/>
                <wp:wrapNone/>
                <wp:docPr id="1288" name="角丸四角形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1718310"/>
                        </a:xfrm>
                        <a:prstGeom prst="roundRect">
                          <a:avLst>
                            <a:gd name="adj" fmla="val 7543"/>
                          </a:avLst>
                        </a:prstGeom>
                        <a:solidFill>
                          <a:srgbClr val="FFFFFF"/>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4D461A" w14:textId="77777777" w:rsidR="00160594" w:rsidRPr="00160594" w:rsidRDefault="00160594" w:rsidP="00160594">
                            <w:pPr>
                              <w:spacing w:line="240" w:lineRule="exact"/>
                              <w:rPr>
                                <w:rFonts w:ascii="ＭＳ 明朝"/>
                                <w:sz w:val="18"/>
                                <w:szCs w:val="18"/>
                              </w:rPr>
                            </w:pPr>
                          </w:p>
                          <w:p w14:paraId="498750A6" w14:textId="77777777" w:rsidR="00160594" w:rsidRPr="00160594" w:rsidRDefault="00160594" w:rsidP="00160594">
                            <w:pPr>
                              <w:spacing w:line="240" w:lineRule="exact"/>
                              <w:rPr>
                                <w:rFonts w:ascii="ＭＳ 明朝"/>
                                <w:sz w:val="18"/>
                                <w:szCs w:val="18"/>
                              </w:rPr>
                            </w:pPr>
                          </w:p>
                          <w:p w14:paraId="672DDE26" w14:textId="77777777" w:rsidR="00160594" w:rsidRPr="00160594" w:rsidRDefault="00160594" w:rsidP="00160594">
                            <w:pPr>
                              <w:spacing w:line="240" w:lineRule="exact"/>
                              <w:rPr>
                                <w:sz w:val="18"/>
                                <w:szCs w:val="18"/>
                              </w:rPr>
                            </w:pPr>
                          </w:p>
                          <w:p w14:paraId="65B03C95" w14:textId="77777777" w:rsidR="00160594" w:rsidRPr="00160594" w:rsidRDefault="00160594" w:rsidP="00160594">
                            <w:pPr>
                              <w:spacing w:line="240" w:lineRule="exact"/>
                              <w:rPr>
                                <w:rFonts w:ascii="ＭＳ ゴシック" w:eastAsia="ＭＳ ゴシック" w:hAnsi="ＭＳ ゴシック"/>
                                <w:sz w:val="16"/>
                                <w:szCs w:val="16"/>
                                <w:shd w:val="pct15" w:color="auto" w:fill="FFFFFF"/>
                              </w:rPr>
                            </w:pPr>
                            <w:r w:rsidRPr="00160594">
                              <w:rPr>
                                <w:rFonts w:hint="eastAsia"/>
                                <w:sz w:val="18"/>
                                <w:szCs w:val="18"/>
                              </w:rPr>
                              <w:t>【対象】母子家庭の母、父子家庭の父、寡婦</w:t>
                            </w:r>
                          </w:p>
                          <w:p w14:paraId="351105BC" w14:textId="77777777" w:rsidR="00160594" w:rsidRPr="00160594" w:rsidRDefault="00160594" w:rsidP="00160594">
                            <w:pPr>
                              <w:spacing w:line="240" w:lineRule="exact"/>
                              <w:ind w:firstLineChars="200" w:firstLine="360"/>
                              <w:rPr>
                                <w:sz w:val="18"/>
                              </w:rPr>
                            </w:pPr>
                            <w:r w:rsidRPr="00160594">
                              <w:rPr>
                                <w:rFonts w:hint="eastAsia"/>
                                <w:sz w:val="18"/>
                              </w:rPr>
                              <w:t>○就業に関する相談</w:t>
                            </w:r>
                          </w:p>
                          <w:p w14:paraId="6915BC76" w14:textId="77777777" w:rsidR="00160594" w:rsidRPr="00160594" w:rsidRDefault="00160594" w:rsidP="00160594">
                            <w:pPr>
                              <w:spacing w:line="240" w:lineRule="exact"/>
                              <w:ind w:firstLineChars="200" w:firstLine="360"/>
                              <w:rPr>
                                <w:sz w:val="18"/>
                                <w:szCs w:val="18"/>
                              </w:rPr>
                            </w:pPr>
                            <w:r w:rsidRPr="00160594">
                              <w:rPr>
                                <w:rFonts w:hint="eastAsia"/>
                                <w:sz w:val="18"/>
                                <w:szCs w:val="18"/>
                              </w:rPr>
                              <w:t>○求人情報の提供（無料の職業紹介）</w:t>
                            </w:r>
                          </w:p>
                          <w:p w14:paraId="01EBD96E" w14:textId="77777777" w:rsidR="00160594" w:rsidRPr="00160594" w:rsidRDefault="00160594" w:rsidP="00160594">
                            <w:pPr>
                              <w:spacing w:line="240" w:lineRule="exact"/>
                              <w:ind w:firstLineChars="200" w:firstLine="360"/>
                              <w:rPr>
                                <w:sz w:val="18"/>
                                <w:szCs w:val="18"/>
                              </w:rPr>
                            </w:pPr>
                            <w:r w:rsidRPr="00160594">
                              <w:rPr>
                                <w:rFonts w:hint="eastAsia"/>
                                <w:sz w:val="18"/>
                                <w:szCs w:val="18"/>
                              </w:rPr>
                              <w:t>○就業支援講習会</w:t>
                            </w:r>
                          </w:p>
                          <w:p w14:paraId="50010D47" w14:textId="77777777" w:rsidR="00160594" w:rsidRPr="00160594" w:rsidRDefault="00160594" w:rsidP="00160594">
                            <w:pPr>
                              <w:spacing w:line="240" w:lineRule="exact"/>
                              <w:ind w:firstLineChars="200" w:firstLine="360"/>
                              <w:rPr>
                                <w:sz w:val="18"/>
                                <w:szCs w:val="18"/>
                              </w:rPr>
                            </w:pPr>
                            <w:r w:rsidRPr="00160594">
                              <w:rPr>
                                <w:rFonts w:hint="eastAsia"/>
                                <w:sz w:val="18"/>
                                <w:szCs w:val="18"/>
                              </w:rPr>
                              <w:t>○法律相談、養育費相談</w:t>
                            </w:r>
                          </w:p>
                          <w:p w14:paraId="53673F1A" w14:textId="77777777" w:rsidR="00160594" w:rsidRPr="00160594" w:rsidRDefault="00160594" w:rsidP="00160594">
                            <w:pPr>
                              <w:spacing w:line="240" w:lineRule="exact"/>
                              <w:ind w:firstLineChars="200" w:firstLine="360"/>
                              <w:rPr>
                                <w:sz w:val="18"/>
                                <w:szCs w:val="18"/>
                              </w:rPr>
                            </w:pPr>
                            <w:r w:rsidRPr="00160594">
                              <w:rPr>
                                <w:rFonts w:hint="eastAsia"/>
                                <w:sz w:val="18"/>
                                <w:szCs w:val="18"/>
                              </w:rPr>
                              <w:t>○生活、育児等相談</w:t>
                            </w:r>
                          </w:p>
                          <w:p w14:paraId="3AEC9EEA" w14:textId="77777777" w:rsidR="00160594" w:rsidRPr="00160594" w:rsidRDefault="00160594" w:rsidP="00160594">
                            <w:pPr>
                              <w:spacing w:line="240" w:lineRule="exact"/>
                              <w:ind w:firstLineChars="200" w:firstLine="360"/>
                              <w:rPr>
                                <w:rFonts w:ascii="ＭＳ ゴシック" w:eastAsia="ＭＳ ゴシック" w:hAnsi="ＭＳ ゴシック"/>
                                <w:sz w:val="18"/>
                                <w:szCs w:val="18"/>
                              </w:rPr>
                            </w:pPr>
                            <w:r w:rsidRPr="00160594">
                              <w:rPr>
                                <w:rFonts w:ascii="ＭＳ ゴシック" w:eastAsia="ＭＳ ゴシック" w:hAnsi="ＭＳ ゴシック" w:hint="eastAsia"/>
                                <w:sz w:val="18"/>
                                <w:szCs w:val="18"/>
                              </w:rPr>
                              <w:t>○</w:t>
                            </w:r>
                            <w:r w:rsidRPr="00160594">
                              <w:rPr>
                                <w:rFonts w:hint="eastAsia"/>
                                <w:sz w:val="18"/>
                                <w:szCs w:val="18"/>
                              </w:rPr>
                              <w:t>母子・父子自立支援員等研修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F7B02" id="角丸四角形 1288" o:spid="_x0000_s1052" style="position:absolute;margin-left:4.45pt;margin-top:25.1pt;width:239.25pt;height:135.3pt;z-index:251638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" strokeweight="1.25pt">
                <v:textbox inset="5.85pt,.7pt,5.85pt,.7pt">
                  <w:txbxContent>
                    <w:p w14:paraId="624D461A" w14:textId="77777777" w:rsidR="00160594" w:rsidRPr="00160594" w:rsidRDefault="00160594" w:rsidP="00160594">
                      <w:pPr>
                        <w:spacing w:line="240" w:lineRule="exact"/>
                        <w:rPr>
                          <w:rFonts w:ascii="ＭＳ 明朝"/>
                          <w:sz w:val="18"/>
                          <w:szCs w:val="18"/>
                        </w:rPr>
                      </w:pPr>
                    </w:p>
                    <w:p w14:paraId="498750A6" w14:textId="77777777" w:rsidR="00160594" w:rsidRPr="00160594" w:rsidRDefault="00160594" w:rsidP="00160594">
                      <w:pPr>
                        <w:spacing w:line="240" w:lineRule="exact"/>
                        <w:rPr>
                          <w:rFonts w:ascii="ＭＳ 明朝"/>
                          <w:sz w:val="18"/>
                          <w:szCs w:val="18"/>
                        </w:rPr>
                      </w:pPr>
                    </w:p>
                    <w:p w14:paraId="672DDE26" w14:textId="77777777" w:rsidR="00160594" w:rsidRPr="00160594" w:rsidRDefault="00160594" w:rsidP="00160594">
                      <w:pPr>
                        <w:spacing w:line="240" w:lineRule="exact"/>
                        <w:rPr>
                          <w:sz w:val="18"/>
                          <w:szCs w:val="18"/>
                        </w:rPr>
                      </w:pPr>
                    </w:p>
                    <w:p w14:paraId="65B03C95" w14:textId="77777777" w:rsidR="00160594" w:rsidRPr="00160594" w:rsidRDefault="00160594" w:rsidP="00160594">
                      <w:pPr>
                        <w:spacing w:line="240" w:lineRule="exact"/>
                        <w:rPr>
                          <w:rFonts w:ascii="ＭＳ ゴシック" w:eastAsia="ＭＳ ゴシック" w:hAnsi="ＭＳ ゴシック"/>
                          <w:sz w:val="16"/>
                          <w:szCs w:val="16"/>
                          <w:shd w:val="pct15" w:color="auto" w:fill="FFFFFF"/>
                        </w:rPr>
                      </w:pPr>
                      <w:r w:rsidRPr="00160594">
                        <w:rPr>
                          <w:rFonts w:hint="eastAsia"/>
                          <w:sz w:val="18"/>
                          <w:szCs w:val="18"/>
                        </w:rPr>
                        <w:t>【対象】母子家庭の母、父子家庭の父、寡婦</w:t>
                      </w:r>
                    </w:p>
                    <w:p w14:paraId="351105BC" w14:textId="77777777" w:rsidR="00160594" w:rsidRPr="00160594" w:rsidRDefault="00160594" w:rsidP="00160594">
                      <w:pPr>
                        <w:spacing w:line="240" w:lineRule="exact"/>
                        <w:ind w:firstLineChars="200" w:firstLine="360"/>
                        <w:rPr>
                          <w:sz w:val="18"/>
                        </w:rPr>
                      </w:pPr>
                      <w:r w:rsidRPr="00160594">
                        <w:rPr>
                          <w:rFonts w:hint="eastAsia"/>
                          <w:sz w:val="18"/>
                        </w:rPr>
                        <w:t>○就業に関する相談</w:t>
                      </w:r>
                    </w:p>
                    <w:p w14:paraId="6915BC76" w14:textId="77777777" w:rsidR="00160594" w:rsidRPr="00160594" w:rsidRDefault="00160594" w:rsidP="00160594">
                      <w:pPr>
                        <w:spacing w:line="240" w:lineRule="exact"/>
                        <w:ind w:firstLineChars="200" w:firstLine="360"/>
                        <w:rPr>
                          <w:sz w:val="18"/>
                          <w:szCs w:val="18"/>
                        </w:rPr>
                      </w:pPr>
                      <w:r w:rsidRPr="00160594">
                        <w:rPr>
                          <w:rFonts w:hint="eastAsia"/>
                          <w:sz w:val="18"/>
                          <w:szCs w:val="18"/>
                        </w:rPr>
                        <w:t>○求人情報の提供（無料の職業紹介）</w:t>
                      </w:r>
                    </w:p>
                    <w:p w14:paraId="01EBD96E" w14:textId="77777777" w:rsidR="00160594" w:rsidRPr="00160594" w:rsidRDefault="00160594" w:rsidP="00160594">
                      <w:pPr>
                        <w:spacing w:line="240" w:lineRule="exact"/>
                        <w:ind w:firstLineChars="200" w:firstLine="360"/>
                        <w:rPr>
                          <w:sz w:val="18"/>
                          <w:szCs w:val="18"/>
                        </w:rPr>
                      </w:pPr>
                      <w:r w:rsidRPr="00160594">
                        <w:rPr>
                          <w:rFonts w:hint="eastAsia"/>
                          <w:sz w:val="18"/>
                          <w:szCs w:val="18"/>
                        </w:rPr>
                        <w:t>○就業支援講習会</w:t>
                      </w:r>
                    </w:p>
                    <w:p w14:paraId="50010D47" w14:textId="77777777" w:rsidR="00160594" w:rsidRPr="00160594" w:rsidRDefault="00160594" w:rsidP="00160594">
                      <w:pPr>
                        <w:spacing w:line="240" w:lineRule="exact"/>
                        <w:ind w:firstLineChars="200" w:firstLine="360"/>
                        <w:rPr>
                          <w:sz w:val="18"/>
                          <w:szCs w:val="18"/>
                        </w:rPr>
                      </w:pPr>
                      <w:r w:rsidRPr="00160594">
                        <w:rPr>
                          <w:rFonts w:hint="eastAsia"/>
                          <w:sz w:val="18"/>
                          <w:szCs w:val="18"/>
                        </w:rPr>
                        <w:t>○法律相談、養育費相談</w:t>
                      </w:r>
                    </w:p>
                    <w:p w14:paraId="53673F1A" w14:textId="77777777" w:rsidR="00160594" w:rsidRPr="00160594" w:rsidRDefault="00160594" w:rsidP="00160594">
                      <w:pPr>
                        <w:spacing w:line="240" w:lineRule="exact"/>
                        <w:ind w:firstLineChars="200" w:firstLine="360"/>
                        <w:rPr>
                          <w:sz w:val="18"/>
                          <w:szCs w:val="18"/>
                        </w:rPr>
                      </w:pPr>
                      <w:r w:rsidRPr="00160594">
                        <w:rPr>
                          <w:rFonts w:hint="eastAsia"/>
                          <w:sz w:val="18"/>
                          <w:szCs w:val="18"/>
                        </w:rPr>
                        <w:t>○生活、育児等相談</w:t>
                      </w:r>
                    </w:p>
                    <w:p w14:paraId="3AEC9EEA" w14:textId="77777777" w:rsidR="00160594" w:rsidRPr="00160594" w:rsidRDefault="00160594" w:rsidP="00160594">
                      <w:pPr>
                        <w:spacing w:line="240" w:lineRule="exact"/>
                        <w:ind w:firstLineChars="200" w:firstLine="360"/>
                        <w:rPr>
                          <w:rFonts w:ascii="ＭＳ ゴシック" w:eastAsia="ＭＳ ゴシック" w:hAnsi="ＭＳ ゴシック"/>
                          <w:sz w:val="18"/>
                          <w:szCs w:val="18"/>
                        </w:rPr>
                      </w:pPr>
                      <w:r w:rsidRPr="00160594">
                        <w:rPr>
                          <w:rFonts w:ascii="ＭＳ ゴシック" w:eastAsia="ＭＳ ゴシック" w:hAnsi="ＭＳ ゴシック" w:hint="eastAsia"/>
                          <w:sz w:val="18"/>
                          <w:szCs w:val="18"/>
                        </w:rPr>
                        <w:t>○</w:t>
                      </w:r>
                      <w:r w:rsidRPr="00160594">
                        <w:rPr>
                          <w:rFonts w:hint="eastAsia"/>
                          <w:sz w:val="18"/>
                          <w:szCs w:val="18"/>
                        </w:rPr>
                        <w:t>母子・父子自立支援員等研修</w:t>
                      </w:r>
                    </w:p>
                  </w:txbxContent>
                </v:textbox>
              </v:roundrect>
            </w:pict>
          </mc:Fallback>
        </mc:AlternateContent>
      </w:r>
      <w:r w:rsidRPr="0045451C">
        <w:rPr>
          <w:rFonts w:ascii="ＭＳ 明朝" w:cs="ＭＳ Ｐゴシック"/>
          <w:b/>
          <w:noProof/>
          <w:sz w:val="24"/>
        </w:rPr>
        <mc:AlternateContent>
          <mc:Choice Requires="wps">
            <w:drawing>
              <wp:anchor distT="0" distB="0" distL="114300" distR="114300" simplePos="0" relativeHeight="251638821" behindDoc="0" locked="0" layoutInCell="1" allowOverlap="1" wp14:anchorId="140A54FB" wp14:editId="44AB7500">
                <wp:simplePos x="0" y="0"/>
                <wp:positionH relativeFrom="column">
                  <wp:posOffset>3222837</wp:posOffset>
                </wp:positionH>
                <wp:positionV relativeFrom="paragraph">
                  <wp:posOffset>318769</wp:posOffset>
                </wp:positionV>
                <wp:extent cx="2724150" cy="1718733"/>
                <wp:effectExtent l="0" t="0" r="19050" b="15240"/>
                <wp:wrapNone/>
                <wp:docPr id="1287" name="角丸四角形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1718733"/>
                        </a:xfrm>
                        <a:prstGeom prst="roundRect">
                          <a:avLst>
                            <a:gd name="adj" fmla="val 5718"/>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994203" w14:textId="77777777" w:rsidR="00160594" w:rsidRPr="00160594" w:rsidRDefault="00160594" w:rsidP="00160594">
                            <w:pPr>
                              <w:spacing w:line="240" w:lineRule="exact"/>
                              <w:rPr>
                                <w:rFonts w:ascii="ＭＳ ゴシック" w:eastAsia="ＭＳ ゴシック" w:hAnsi="ＭＳ ゴシック"/>
                                <w:b/>
                                <w:sz w:val="18"/>
                                <w:szCs w:val="18"/>
                              </w:rPr>
                            </w:pPr>
                          </w:p>
                          <w:p w14:paraId="6C86401C" w14:textId="77777777" w:rsidR="00160594" w:rsidRDefault="00160594" w:rsidP="00160594">
                            <w:pPr>
                              <w:spacing w:line="240" w:lineRule="exact"/>
                              <w:rPr>
                                <w:rFonts w:ascii="ＭＳ ゴシック" w:eastAsia="ＭＳ ゴシック" w:hAnsi="ＭＳ ゴシック"/>
                                <w:b/>
                                <w:sz w:val="18"/>
                                <w:szCs w:val="18"/>
                              </w:rPr>
                            </w:pPr>
                          </w:p>
                          <w:p w14:paraId="755655E6" w14:textId="77777777" w:rsidR="00160594" w:rsidRPr="00160594" w:rsidRDefault="00160594" w:rsidP="00160594">
                            <w:pPr>
                              <w:spacing w:line="160" w:lineRule="exact"/>
                              <w:rPr>
                                <w:rFonts w:ascii="ＭＳ ゴシック" w:eastAsia="ＭＳ ゴシック" w:hAnsi="ＭＳ ゴシック"/>
                                <w:b/>
                                <w:sz w:val="18"/>
                                <w:szCs w:val="18"/>
                              </w:rPr>
                            </w:pPr>
                          </w:p>
                          <w:p w14:paraId="0C2A4FC5" w14:textId="77777777" w:rsidR="00160594" w:rsidRPr="00160594" w:rsidRDefault="00160594" w:rsidP="00160594">
                            <w:pPr>
                              <w:spacing w:line="240" w:lineRule="exact"/>
                              <w:ind w:firstLineChars="300" w:firstLine="542"/>
                              <w:rPr>
                                <w:sz w:val="18"/>
                                <w:szCs w:val="18"/>
                              </w:rPr>
                            </w:pPr>
                            <w:r w:rsidRPr="00160594">
                              <w:rPr>
                                <w:rFonts w:ascii="ＭＳ ゴシック" w:eastAsia="ＭＳ ゴシック" w:hAnsi="ＭＳ ゴシック" w:hint="eastAsia"/>
                                <w:b/>
                                <w:sz w:val="18"/>
                                <w:szCs w:val="18"/>
                              </w:rPr>
                              <w:t>《地域就労支援センタ</w:t>
                            </w:r>
                            <w:r w:rsidRPr="00160594">
                              <w:rPr>
                                <w:rFonts w:ascii="ＭＳ ゴシック" w:eastAsia="ＭＳ ゴシック" w:hAnsi="ＭＳ ゴシック" w:hint="eastAsia"/>
                                <w:sz w:val="18"/>
                                <w:szCs w:val="18"/>
                              </w:rPr>
                              <w:t>ー</w:t>
                            </w:r>
                            <w:r w:rsidRPr="00160594">
                              <w:rPr>
                                <w:rFonts w:ascii="ＭＳ ゴシック" w:eastAsia="ＭＳ ゴシック" w:hAnsi="ＭＳ ゴシック" w:hint="eastAsia"/>
                                <w:b/>
                                <w:sz w:val="18"/>
                                <w:szCs w:val="18"/>
                              </w:rPr>
                              <w:t>》</w:t>
                            </w:r>
                            <w:r w:rsidRPr="00160594">
                              <w:rPr>
                                <w:rFonts w:ascii="ＭＳ ゴシック" w:eastAsia="ＭＳ ゴシック" w:hAnsi="ＭＳ ゴシック" w:hint="eastAsia"/>
                                <w:sz w:val="18"/>
                                <w:szCs w:val="18"/>
                              </w:rPr>
                              <w:t xml:space="preserve">　</w:t>
                            </w:r>
                          </w:p>
                          <w:p w14:paraId="4E42EBBE" w14:textId="77777777" w:rsidR="00160594" w:rsidRPr="00160594" w:rsidRDefault="00160594" w:rsidP="00160594">
                            <w:pPr>
                              <w:spacing w:line="240" w:lineRule="exact"/>
                              <w:ind w:left="720" w:hangingChars="400" w:hanging="720"/>
                              <w:rPr>
                                <w:sz w:val="18"/>
                                <w:szCs w:val="18"/>
                              </w:rPr>
                            </w:pPr>
                            <w:r w:rsidRPr="00160594">
                              <w:rPr>
                                <w:rFonts w:hint="eastAsia"/>
                                <w:sz w:val="18"/>
                                <w:szCs w:val="18"/>
                              </w:rPr>
                              <w:t>【対象】</w:t>
                            </w:r>
                            <w:r w:rsidRPr="00C33FFA">
                              <w:rPr>
                                <w:rFonts w:hint="eastAsia"/>
                                <w:color w:val="000000" w:themeColor="text1"/>
                                <w:sz w:val="18"/>
                                <w:szCs w:val="18"/>
                              </w:rPr>
                              <w:t>ひとり親家庭の親</w:t>
                            </w:r>
                            <w:r w:rsidRPr="00160594">
                              <w:rPr>
                                <w:rFonts w:hint="eastAsia"/>
                                <w:sz w:val="18"/>
                                <w:szCs w:val="18"/>
                              </w:rPr>
                              <w:t>、障がい者、中高</w:t>
                            </w:r>
                            <w:r>
                              <w:rPr>
                                <w:sz w:val="18"/>
                                <w:szCs w:val="18"/>
                              </w:rPr>
                              <w:br/>
                            </w:r>
                            <w:r w:rsidRPr="00160594">
                              <w:rPr>
                                <w:rFonts w:hint="eastAsia"/>
                                <w:sz w:val="18"/>
                                <w:szCs w:val="18"/>
                              </w:rPr>
                              <w:t>年齢者等の就職困難者</w:t>
                            </w:r>
                          </w:p>
                          <w:p w14:paraId="785AB42F" w14:textId="77777777" w:rsidR="00160594" w:rsidRPr="00160594" w:rsidRDefault="00160594" w:rsidP="00160594">
                            <w:pPr>
                              <w:spacing w:line="240" w:lineRule="exact"/>
                              <w:ind w:firstLineChars="100" w:firstLine="180"/>
                              <w:rPr>
                                <w:sz w:val="18"/>
                                <w:szCs w:val="18"/>
                              </w:rPr>
                            </w:pPr>
                            <w:r w:rsidRPr="00160594">
                              <w:rPr>
                                <w:rFonts w:hint="eastAsia"/>
                                <w:sz w:val="18"/>
                                <w:szCs w:val="18"/>
                              </w:rPr>
                              <w:t xml:space="preserve">　○相談事業</w:t>
                            </w:r>
                          </w:p>
                          <w:p w14:paraId="4ABF58F3" w14:textId="77777777" w:rsidR="00160594" w:rsidRPr="00160594" w:rsidRDefault="00160594" w:rsidP="00160594">
                            <w:pPr>
                              <w:spacing w:line="240" w:lineRule="exact"/>
                              <w:ind w:firstLineChars="100" w:firstLine="180"/>
                              <w:rPr>
                                <w:sz w:val="18"/>
                                <w:szCs w:val="18"/>
                              </w:rPr>
                            </w:pPr>
                            <w:r w:rsidRPr="00160594">
                              <w:rPr>
                                <w:rFonts w:hint="eastAsia"/>
                                <w:sz w:val="18"/>
                                <w:szCs w:val="18"/>
                              </w:rPr>
                              <w:t xml:space="preserve">　○支援施策の情報提供</w:t>
                            </w:r>
                          </w:p>
                          <w:p w14:paraId="29C42F15" w14:textId="77777777" w:rsidR="00160594" w:rsidRPr="00160594" w:rsidRDefault="00160594" w:rsidP="00160594">
                            <w:pPr>
                              <w:spacing w:line="240" w:lineRule="exact"/>
                              <w:ind w:firstLineChars="100" w:firstLine="180"/>
                              <w:rPr>
                                <w:sz w:val="18"/>
                                <w:szCs w:val="18"/>
                              </w:rPr>
                            </w:pPr>
                            <w:r w:rsidRPr="00160594">
                              <w:rPr>
                                <w:rFonts w:hint="eastAsia"/>
                                <w:sz w:val="18"/>
                                <w:szCs w:val="18"/>
                              </w:rPr>
                              <w:t xml:space="preserve">　○就業支援講座</w:t>
                            </w:r>
                          </w:p>
                          <w:p w14:paraId="664EF312" w14:textId="77777777" w:rsidR="00160594" w:rsidRPr="00160594" w:rsidRDefault="00160594" w:rsidP="00160594">
                            <w:pPr>
                              <w:spacing w:line="240" w:lineRule="exact"/>
                              <w:ind w:firstLineChars="100" w:firstLine="180"/>
                              <w:rPr>
                                <w:sz w:val="18"/>
                                <w:szCs w:val="18"/>
                              </w:rPr>
                            </w:pPr>
                            <w:r w:rsidRPr="00160594">
                              <w:rPr>
                                <w:rFonts w:hint="eastAsia"/>
                                <w:sz w:val="18"/>
                                <w:szCs w:val="18"/>
                              </w:rPr>
                              <w:t xml:space="preserve">　○職業能力開発事業等</w:t>
                            </w:r>
                          </w:p>
                          <w:p w14:paraId="7DCFED73" w14:textId="77777777" w:rsidR="00160594" w:rsidRPr="00160594" w:rsidRDefault="00160594" w:rsidP="00160594">
                            <w:pPr>
                              <w:spacing w:line="240" w:lineRule="exact"/>
                              <w:ind w:firstLineChars="100" w:firstLine="180"/>
                              <w:rPr>
                                <w:sz w:val="18"/>
                                <w:szCs w:val="18"/>
                              </w:rPr>
                            </w:pPr>
                            <w:r w:rsidRPr="00160594">
                              <w:rPr>
                                <w:rFonts w:hint="eastAsia"/>
                                <w:sz w:val="18"/>
                                <w:szCs w:val="18"/>
                              </w:rPr>
                              <w:t xml:space="preserve">　○合同就職面接会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0A54FB" id="角丸四角形 1287" o:spid="_x0000_s1053" style="position:absolute;margin-left:253.75pt;margin-top:25.1pt;width:214.5pt;height:135.35pt;z-index:251638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">
                <v:textbox inset="5.85pt,.7pt,5.85pt,.7pt">
                  <w:txbxContent>
                    <w:p w14:paraId="22994203" w14:textId="77777777" w:rsidR="00160594" w:rsidRPr="00160594" w:rsidRDefault="00160594" w:rsidP="00160594">
                      <w:pPr>
                        <w:spacing w:line="240" w:lineRule="exact"/>
                        <w:rPr>
                          <w:rFonts w:ascii="ＭＳ ゴシック" w:eastAsia="ＭＳ ゴシック" w:hAnsi="ＭＳ ゴシック"/>
                          <w:b/>
                          <w:sz w:val="18"/>
                          <w:szCs w:val="18"/>
                        </w:rPr>
                      </w:pPr>
                    </w:p>
                    <w:p w14:paraId="6C86401C" w14:textId="77777777" w:rsidR="00160594" w:rsidRDefault="00160594" w:rsidP="00160594">
                      <w:pPr>
                        <w:spacing w:line="240" w:lineRule="exact"/>
                        <w:rPr>
                          <w:rFonts w:ascii="ＭＳ ゴシック" w:eastAsia="ＭＳ ゴシック" w:hAnsi="ＭＳ ゴシック"/>
                          <w:b/>
                          <w:sz w:val="18"/>
                          <w:szCs w:val="18"/>
                        </w:rPr>
                      </w:pPr>
                    </w:p>
                    <w:p w14:paraId="755655E6" w14:textId="77777777" w:rsidR="00160594" w:rsidRPr="00160594" w:rsidRDefault="00160594" w:rsidP="00160594">
                      <w:pPr>
                        <w:spacing w:line="160" w:lineRule="exact"/>
                        <w:rPr>
                          <w:rFonts w:ascii="ＭＳ ゴシック" w:eastAsia="ＭＳ ゴシック" w:hAnsi="ＭＳ ゴシック"/>
                          <w:b/>
                          <w:sz w:val="18"/>
                          <w:szCs w:val="18"/>
                        </w:rPr>
                      </w:pPr>
                    </w:p>
                    <w:p w14:paraId="0C2A4FC5" w14:textId="77777777" w:rsidR="00160594" w:rsidRPr="00160594" w:rsidRDefault="00160594" w:rsidP="00160594">
                      <w:pPr>
                        <w:spacing w:line="240" w:lineRule="exact"/>
                        <w:ind w:firstLineChars="300" w:firstLine="542"/>
                        <w:rPr>
                          <w:sz w:val="18"/>
                          <w:szCs w:val="18"/>
                        </w:rPr>
                      </w:pPr>
                      <w:r w:rsidRPr="00160594">
                        <w:rPr>
                          <w:rFonts w:ascii="ＭＳ ゴシック" w:eastAsia="ＭＳ ゴシック" w:hAnsi="ＭＳ ゴシック" w:hint="eastAsia"/>
                          <w:b/>
                          <w:sz w:val="18"/>
                          <w:szCs w:val="18"/>
                        </w:rPr>
                        <w:t>《地域就労支援センタ</w:t>
                      </w:r>
                      <w:r w:rsidRPr="00160594">
                        <w:rPr>
                          <w:rFonts w:ascii="ＭＳ ゴシック" w:eastAsia="ＭＳ ゴシック" w:hAnsi="ＭＳ ゴシック" w:hint="eastAsia"/>
                          <w:sz w:val="18"/>
                          <w:szCs w:val="18"/>
                        </w:rPr>
                        <w:t>ー</w:t>
                      </w:r>
                      <w:r w:rsidRPr="00160594">
                        <w:rPr>
                          <w:rFonts w:ascii="ＭＳ ゴシック" w:eastAsia="ＭＳ ゴシック" w:hAnsi="ＭＳ ゴシック" w:hint="eastAsia"/>
                          <w:b/>
                          <w:sz w:val="18"/>
                          <w:szCs w:val="18"/>
                        </w:rPr>
                        <w:t>》</w:t>
                      </w:r>
                      <w:r w:rsidRPr="00160594">
                        <w:rPr>
                          <w:rFonts w:ascii="ＭＳ ゴシック" w:eastAsia="ＭＳ ゴシック" w:hAnsi="ＭＳ ゴシック" w:hint="eastAsia"/>
                          <w:sz w:val="18"/>
                          <w:szCs w:val="18"/>
                        </w:rPr>
                        <w:t xml:space="preserve">　</w:t>
                      </w:r>
                    </w:p>
                    <w:p w14:paraId="4E42EBBE" w14:textId="77777777" w:rsidR="00160594" w:rsidRPr="00160594" w:rsidRDefault="00160594" w:rsidP="00160594">
                      <w:pPr>
                        <w:spacing w:line="240" w:lineRule="exact"/>
                        <w:ind w:left="720" w:hangingChars="400" w:hanging="720"/>
                        <w:rPr>
                          <w:sz w:val="18"/>
                          <w:szCs w:val="18"/>
                        </w:rPr>
                      </w:pPr>
                      <w:r w:rsidRPr="00160594">
                        <w:rPr>
                          <w:rFonts w:hint="eastAsia"/>
                          <w:sz w:val="18"/>
                          <w:szCs w:val="18"/>
                        </w:rPr>
                        <w:t>【対象】</w:t>
                      </w:r>
                      <w:r w:rsidRPr="00C33FFA">
                        <w:rPr>
                          <w:rFonts w:hint="eastAsia"/>
                          <w:color w:val="000000" w:themeColor="text1"/>
                          <w:sz w:val="18"/>
                          <w:szCs w:val="18"/>
                        </w:rPr>
                        <w:t>ひとり親家庭の親</w:t>
                      </w:r>
                      <w:r w:rsidRPr="00160594">
                        <w:rPr>
                          <w:rFonts w:hint="eastAsia"/>
                          <w:sz w:val="18"/>
                          <w:szCs w:val="18"/>
                        </w:rPr>
                        <w:t>、障がい者、中高</w:t>
                      </w:r>
                      <w:r>
                        <w:rPr>
                          <w:sz w:val="18"/>
                          <w:szCs w:val="18"/>
                        </w:rPr>
                        <w:br/>
                      </w:r>
                      <w:r w:rsidRPr="00160594">
                        <w:rPr>
                          <w:rFonts w:hint="eastAsia"/>
                          <w:sz w:val="18"/>
                          <w:szCs w:val="18"/>
                        </w:rPr>
                        <w:t>年齢者等の就職困難者</w:t>
                      </w:r>
                    </w:p>
                    <w:p w14:paraId="785AB42F" w14:textId="77777777" w:rsidR="00160594" w:rsidRPr="00160594" w:rsidRDefault="00160594" w:rsidP="00160594">
                      <w:pPr>
                        <w:spacing w:line="240" w:lineRule="exact"/>
                        <w:ind w:firstLineChars="100" w:firstLine="180"/>
                        <w:rPr>
                          <w:sz w:val="18"/>
                          <w:szCs w:val="18"/>
                        </w:rPr>
                      </w:pPr>
                      <w:r w:rsidRPr="00160594">
                        <w:rPr>
                          <w:rFonts w:hint="eastAsia"/>
                          <w:sz w:val="18"/>
                          <w:szCs w:val="18"/>
                        </w:rPr>
                        <w:t xml:space="preserve">　○相談事業</w:t>
                      </w:r>
                    </w:p>
                    <w:p w14:paraId="4ABF58F3" w14:textId="77777777" w:rsidR="00160594" w:rsidRPr="00160594" w:rsidRDefault="00160594" w:rsidP="00160594">
                      <w:pPr>
                        <w:spacing w:line="240" w:lineRule="exact"/>
                        <w:ind w:firstLineChars="100" w:firstLine="180"/>
                        <w:rPr>
                          <w:sz w:val="18"/>
                          <w:szCs w:val="18"/>
                        </w:rPr>
                      </w:pPr>
                      <w:r w:rsidRPr="00160594">
                        <w:rPr>
                          <w:rFonts w:hint="eastAsia"/>
                          <w:sz w:val="18"/>
                          <w:szCs w:val="18"/>
                        </w:rPr>
                        <w:t xml:space="preserve">　○支援施策の情報提供</w:t>
                      </w:r>
                    </w:p>
                    <w:p w14:paraId="29C42F15" w14:textId="77777777" w:rsidR="00160594" w:rsidRPr="00160594" w:rsidRDefault="00160594" w:rsidP="00160594">
                      <w:pPr>
                        <w:spacing w:line="240" w:lineRule="exact"/>
                        <w:ind w:firstLineChars="100" w:firstLine="180"/>
                        <w:rPr>
                          <w:sz w:val="18"/>
                          <w:szCs w:val="18"/>
                        </w:rPr>
                      </w:pPr>
                      <w:r w:rsidRPr="00160594">
                        <w:rPr>
                          <w:rFonts w:hint="eastAsia"/>
                          <w:sz w:val="18"/>
                          <w:szCs w:val="18"/>
                        </w:rPr>
                        <w:t xml:space="preserve">　○就業支援講座</w:t>
                      </w:r>
                    </w:p>
                    <w:p w14:paraId="664EF312" w14:textId="77777777" w:rsidR="00160594" w:rsidRPr="00160594" w:rsidRDefault="00160594" w:rsidP="00160594">
                      <w:pPr>
                        <w:spacing w:line="240" w:lineRule="exact"/>
                        <w:ind w:firstLineChars="100" w:firstLine="180"/>
                        <w:rPr>
                          <w:sz w:val="18"/>
                          <w:szCs w:val="18"/>
                        </w:rPr>
                      </w:pPr>
                      <w:r w:rsidRPr="00160594">
                        <w:rPr>
                          <w:rFonts w:hint="eastAsia"/>
                          <w:sz w:val="18"/>
                          <w:szCs w:val="18"/>
                        </w:rPr>
                        <w:t xml:space="preserve">　○職業能力開発事業等</w:t>
                      </w:r>
                    </w:p>
                    <w:p w14:paraId="7DCFED73" w14:textId="77777777" w:rsidR="00160594" w:rsidRPr="00160594" w:rsidRDefault="00160594" w:rsidP="00160594">
                      <w:pPr>
                        <w:spacing w:line="240" w:lineRule="exact"/>
                        <w:ind w:firstLineChars="100" w:firstLine="180"/>
                        <w:rPr>
                          <w:sz w:val="18"/>
                          <w:szCs w:val="18"/>
                        </w:rPr>
                      </w:pPr>
                      <w:r w:rsidRPr="00160594">
                        <w:rPr>
                          <w:rFonts w:hint="eastAsia"/>
                          <w:sz w:val="18"/>
                          <w:szCs w:val="18"/>
                        </w:rPr>
                        <w:t xml:space="preserve">　○合同就職面接会</w:t>
                      </w:r>
                    </w:p>
                  </w:txbxContent>
                </v:textbox>
              </v:roundrect>
            </w:pict>
          </mc:Fallback>
        </mc:AlternateContent>
      </w:r>
      <w:r w:rsidRPr="0045451C">
        <w:rPr>
          <w:rFonts w:ascii="ＭＳ ゴシック" w:eastAsia="ＭＳ ゴシック" w:hAnsi="ＭＳ ゴシック" w:cs="ＭＳ Ｐゴシック"/>
          <w:b/>
          <w:noProof/>
          <w:sz w:val="24"/>
        </w:rPr>
        <mc:AlternateContent>
          <mc:Choice Requires="wps">
            <w:drawing>
              <wp:anchor distT="0" distB="0" distL="114300" distR="114300" simplePos="0" relativeHeight="251638819" behindDoc="0" locked="0" layoutInCell="1" allowOverlap="1" wp14:anchorId="7E4D3377" wp14:editId="64FAF6D6">
                <wp:simplePos x="0" y="0"/>
                <wp:positionH relativeFrom="column">
                  <wp:posOffset>152400</wp:posOffset>
                </wp:positionH>
                <wp:positionV relativeFrom="paragraph">
                  <wp:posOffset>401955</wp:posOffset>
                </wp:positionV>
                <wp:extent cx="2857500" cy="324000"/>
                <wp:effectExtent l="0" t="0" r="19050" b="19050"/>
                <wp:wrapNone/>
                <wp:docPr id="214" name="額縁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2400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D554E8" w14:textId="77777777" w:rsidR="00160594" w:rsidRPr="00C47457" w:rsidRDefault="00160594" w:rsidP="00160594">
                            <w:pPr>
                              <w:tabs>
                                <w:tab w:val="left" w:pos="6300"/>
                              </w:tabs>
                              <w:spacing w:line="280" w:lineRule="exact"/>
                              <w:jc w:val="center"/>
                            </w:pPr>
                            <w:r w:rsidRPr="00160594">
                              <w:rPr>
                                <w:rFonts w:ascii="ＭＳ ゴシック" w:eastAsia="ＭＳ ゴシック" w:hAnsi="ＭＳ ゴシック" w:hint="eastAsia"/>
                                <w:b/>
                                <w:spacing w:val="1"/>
                                <w:w w:val="83"/>
                                <w:szCs w:val="21"/>
                                <w:fitText w:val="3015" w:id="-984865280"/>
                              </w:rPr>
                              <w:t>母子家庭等就業・自立支援センター事</w:t>
                            </w:r>
                            <w:r w:rsidRPr="00160594">
                              <w:rPr>
                                <w:rFonts w:ascii="ＭＳ ゴシック" w:eastAsia="ＭＳ ゴシック" w:hAnsi="ＭＳ ゴシック" w:hint="eastAsia"/>
                                <w:b/>
                                <w:spacing w:val="-7"/>
                                <w:w w:val="83"/>
                                <w:szCs w:val="21"/>
                                <w:fitText w:val="3015" w:id="-984865280"/>
                              </w:rPr>
                              <w:t>業</w:t>
                            </w:r>
                            <w:r w:rsidRPr="00144639">
                              <w:rPr>
                                <w:rFonts w:hint="eastAsia"/>
                                <w:szCs w:val="21"/>
                              </w:rPr>
                              <w:t>［</w:t>
                            </w:r>
                            <w:r>
                              <w:rPr>
                                <w:rFonts w:hint="eastAsia"/>
                                <w:szCs w:val="21"/>
                              </w:rPr>
                              <w:t>大阪府</w:t>
                            </w:r>
                            <w:r w:rsidRPr="00144639">
                              <w:rPr>
                                <w:rFonts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D337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14" o:spid="_x0000_s1054" type="#_x0000_t84" style="position:absolute;margin-left:12pt;margin-top:31.65pt;width:225pt;height:25.5pt;z-index:251638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">
                <v:textbox inset="5.85pt,.7pt,5.85pt,.7pt">
                  <w:txbxContent>
                    <w:p w14:paraId="2CD554E8" w14:textId="77777777" w:rsidR="00160594" w:rsidRPr="00C47457" w:rsidRDefault="00160594" w:rsidP="00160594">
                      <w:pPr>
                        <w:tabs>
                          <w:tab w:val="left" w:pos="6300"/>
                        </w:tabs>
                        <w:spacing w:line="280" w:lineRule="exact"/>
                        <w:jc w:val="center"/>
                      </w:pPr>
                      <w:r w:rsidRPr="00160594">
                        <w:rPr>
                          <w:rFonts w:ascii="ＭＳ ゴシック" w:eastAsia="ＭＳ ゴシック" w:hAnsi="ＭＳ ゴシック" w:hint="eastAsia"/>
                          <w:b/>
                          <w:spacing w:val="1"/>
                          <w:w w:val="83"/>
                          <w:szCs w:val="21"/>
                          <w:fitText w:val="3015" w:id="-984865280"/>
                        </w:rPr>
                        <w:t>母子家庭等就業・自立支援センター事</w:t>
                      </w:r>
                      <w:r w:rsidRPr="00160594">
                        <w:rPr>
                          <w:rFonts w:ascii="ＭＳ ゴシック" w:eastAsia="ＭＳ ゴシック" w:hAnsi="ＭＳ ゴシック" w:hint="eastAsia"/>
                          <w:b/>
                          <w:spacing w:val="-7"/>
                          <w:w w:val="83"/>
                          <w:szCs w:val="21"/>
                          <w:fitText w:val="3015" w:id="-984865280"/>
                        </w:rPr>
                        <w:t>業</w:t>
                      </w:r>
                      <w:r w:rsidRPr="00144639">
                        <w:rPr>
                          <w:rFonts w:hint="eastAsia"/>
                          <w:szCs w:val="21"/>
                        </w:rPr>
                        <w:t>［</w:t>
                      </w:r>
                      <w:r>
                        <w:rPr>
                          <w:rFonts w:hint="eastAsia"/>
                          <w:szCs w:val="21"/>
                        </w:rPr>
                        <w:t>大阪府</w:t>
                      </w:r>
                      <w:r w:rsidRPr="00144639">
                        <w:rPr>
                          <w:rFonts w:hint="eastAsia"/>
                          <w:szCs w:val="21"/>
                        </w:rPr>
                        <w:t>］</w:t>
                      </w:r>
                    </w:p>
                  </w:txbxContent>
                </v:textbox>
              </v:shape>
            </w:pict>
          </mc:Fallback>
        </mc:AlternateContent>
      </w:r>
      <w:r w:rsidRPr="0045451C">
        <w:rPr>
          <w:rFonts w:ascii="ＭＳ ゴシック" w:eastAsia="ＭＳ ゴシック" w:hAnsi="ＭＳ ゴシック" w:cs="ＭＳ Ｐゴシック"/>
          <w:b/>
          <w:noProof/>
          <w:sz w:val="24"/>
        </w:rPr>
        <mc:AlternateContent>
          <mc:Choice Requires="wps">
            <w:drawing>
              <wp:anchor distT="0" distB="0" distL="114300" distR="114300" simplePos="0" relativeHeight="251638828" behindDoc="0" locked="0" layoutInCell="1" allowOverlap="1" wp14:anchorId="3F7D9CB5" wp14:editId="5A8C1135">
                <wp:simplePos x="0" y="0"/>
                <wp:positionH relativeFrom="margin">
                  <wp:posOffset>3282950</wp:posOffset>
                </wp:positionH>
                <wp:positionV relativeFrom="paragraph">
                  <wp:posOffset>403225</wp:posOffset>
                </wp:positionV>
                <wp:extent cx="2447925" cy="324000"/>
                <wp:effectExtent l="0" t="0" r="28575" b="19050"/>
                <wp:wrapNone/>
                <wp:docPr id="1106" name="額縁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32400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271323" w14:textId="77777777" w:rsidR="00160594" w:rsidRPr="00C47457" w:rsidRDefault="00160594" w:rsidP="00160594">
                            <w:pPr>
                              <w:tabs>
                                <w:tab w:val="left" w:pos="6300"/>
                              </w:tabs>
                              <w:jc w:val="center"/>
                            </w:pPr>
                            <w:r>
                              <w:rPr>
                                <w:rFonts w:ascii="ＭＳ ゴシック" w:eastAsia="ＭＳ ゴシック" w:hAnsi="ＭＳ ゴシック" w:hint="eastAsia"/>
                                <w:b/>
                                <w:szCs w:val="21"/>
                              </w:rPr>
                              <w:t>地域就労支援事業</w:t>
                            </w:r>
                            <w:r w:rsidRPr="00144639">
                              <w:rPr>
                                <w:rFonts w:hint="eastAsia"/>
                                <w:szCs w:val="21"/>
                              </w:rPr>
                              <w:t>［市町村］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7D9CB5" id="額縁 1106" o:spid="_x0000_s1055" type="#_x0000_t84" style="position:absolute;margin-left:258.5pt;margin-top:31.75pt;width:192.75pt;height:25.5pt;z-index:2516388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">
                <v:textbox inset="5.85pt,.7pt,5.85pt,.7pt">
                  <w:txbxContent>
                    <w:p w14:paraId="0F271323" w14:textId="77777777" w:rsidR="00160594" w:rsidRPr="00C47457" w:rsidRDefault="00160594" w:rsidP="00160594">
                      <w:pPr>
                        <w:tabs>
                          <w:tab w:val="left" w:pos="6300"/>
                        </w:tabs>
                        <w:jc w:val="center"/>
                      </w:pPr>
                      <w:r>
                        <w:rPr>
                          <w:rFonts w:ascii="ＭＳ ゴシック" w:eastAsia="ＭＳ ゴシック" w:hAnsi="ＭＳ ゴシック" w:hint="eastAsia"/>
                          <w:b/>
                          <w:szCs w:val="21"/>
                        </w:rPr>
                        <w:t>地域就労支援事業</w:t>
                      </w:r>
                      <w:r w:rsidRPr="00144639">
                        <w:rPr>
                          <w:rFonts w:hint="eastAsia"/>
                          <w:szCs w:val="21"/>
                        </w:rPr>
                        <w:t>［市町村］</w:t>
                      </w:r>
                    </w:p>
                  </w:txbxContent>
                </v:textbox>
                <w10:wrap anchorx="margin"/>
              </v:shape>
            </w:pict>
          </mc:Fallback>
        </mc:AlternateContent>
      </w:r>
    </w:p>
    <w:p w14:paraId="605C61C2" w14:textId="77777777" w:rsidR="00160594" w:rsidRPr="0045451C" w:rsidRDefault="00160594" w:rsidP="00160594">
      <w:pPr>
        <w:tabs>
          <w:tab w:val="left" w:pos="6300"/>
        </w:tabs>
        <w:jc w:val="center"/>
        <w:rPr>
          <w:rFonts w:ascii="ＭＳ 明朝" w:cs="ＭＳ Ｐゴシック"/>
          <w:sz w:val="24"/>
          <w:lang w:val="ja-JP"/>
        </w:rPr>
      </w:pPr>
    </w:p>
    <w:p w14:paraId="531F3C32" w14:textId="77777777" w:rsidR="00160594" w:rsidRPr="0045451C" w:rsidRDefault="00160594" w:rsidP="00160594">
      <w:pPr>
        <w:ind w:left="1202" w:hangingChars="501" w:hanging="1202"/>
        <w:rPr>
          <w:rFonts w:ascii="ＭＳ 明朝" w:cs="ＭＳ Ｐゴシック"/>
          <w:sz w:val="24"/>
          <w:lang w:val="ja-JP"/>
        </w:rPr>
      </w:pPr>
    </w:p>
    <w:p w14:paraId="70553981" w14:textId="77777777" w:rsidR="00160594" w:rsidRPr="0045451C" w:rsidRDefault="00160594" w:rsidP="00160594">
      <w:pPr>
        <w:ind w:left="1202" w:hangingChars="501" w:hanging="1202"/>
        <w:rPr>
          <w:rFonts w:ascii="ＭＳ 明朝" w:cs="ＭＳ Ｐゴシック"/>
          <w:b/>
          <w:sz w:val="24"/>
          <w:lang w:val="ja-JP"/>
        </w:rPr>
      </w:pPr>
      <w:r w:rsidRPr="0045451C">
        <w:rPr>
          <w:rFonts w:ascii="ＭＳ 明朝" w:cs="ＭＳ Ｐゴシック" w:hint="eastAsia"/>
          <w:sz w:val="24"/>
          <w:lang w:val="ja-JP"/>
        </w:rPr>
        <w:t xml:space="preserve">　　</w:t>
      </w:r>
      <w:r w:rsidRPr="0045451C">
        <w:rPr>
          <w:rFonts w:ascii="ＭＳ 明朝" w:cs="ＭＳ Ｐゴシック" w:hint="eastAsia"/>
          <w:b/>
          <w:sz w:val="24"/>
          <w:lang w:val="ja-JP"/>
        </w:rPr>
        <w:t xml:space="preserve">　</w:t>
      </w:r>
    </w:p>
    <w:p w14:paraId="108C06EC" w14:textId="77777777" w:rsidR="00160594" w:rsidRPr="0045451C" w:rsidRDefault="00160594" w:rsidP="00160594">
      <w:pPr>
        <w:ind w:left="1207" w:hangingChars="501" w:hanging="1207"/>
        <w:rPr>
          <w:rFonts w:ascii="ＭＳ 明朝" w:cs="ＭＳ Ｐゴシック"/>
          <w:b/>
          <w:sz w:val="24"/>
          <w:lang w:val="ja-JP"/>
        </w:rPr>
      </w:pPr>
      <w:r w:rsidRPr="0045451C">
        <w:rPr>
          <w:rFonts w:ascii="ＭＳ ゴシック" w:eastAsia="ＭＳ ゴシック" w:hAnsi="ＭＳ ゴシック" w:cs="ＭＳ Ｐゴシック"/>
          <w:b/>
          <w:noProof/>
          <w:sz w:val="24"/>
        </w:rPr>
        <mc:AlternateContent>
          <mc:Choice Requires="wps">
            <w:drawing>
              <wp:anchor distT="0" distB="0" distL="114300" distR="114300" simplePos="0" relativeHeight="251638822" behindDoc="0" locked="0" layoutInCell="1" allowOverlap="1" wp14:anchorId="639830CD" wp14:editId="00B46662">
                <wp:simplePos x="0" y="0"/>
                <wp:positionH relativeFrom="column">
                  <wp:posOffset>2708679</wp:posOffset>
                </wp:positionH>
                <wp:positionV relativeFrom="paragraph">
                  <wp:posOffset>48606</wp:posOffset>
                </wp:positionV>
                <wp:extent cx="768927" cy="676275"/>
                <wp:effectExtent l="0" t="0" r="12700" b="28575"/>
                <wp:wrapNone/>
                <wp:docPr id="1289" name="左右矢印 1289"/>
                <wp:cNvGraphicFramePr/>
                <a:graphic xmlns:a="http://schemas.openxmlformats.org/drawingml/2006/main">
                  <a:graphicData uri="http://schemas.microsoft.com/office/word/2010/wordprocessingShape">
                    <wps:wsp>
                      <wps:cNvSpPr/>
                      <wps:spPr>
                        <a:xfrm>
                          <a:off x="0" y="0"/>
                          <a:ext cx="768927" cy="676275"/>
                        </a:xfrm>
                        <a:prstGeom prst="leftRightArrow">
                          <a:avLst>
                            <a:gd name="adj1" fmla="val 50000"/>
                            <a:gd name="adj2" fmla="val 38889"/>
                          </a:avLst>
                        </a:prstGeom>
                        <a:solidFill>
                          <a:sysClr val="window" lastClr="FFFFFF"/>
                        </a:solidFill>
                        <a:ln w="25400" cap="flat" cmpd="sng" algn="ctr">
                          <a:solidFill>
                            <a:sysClr val="windowText" lastClr="000000"/>
                          </a:solidFill>
                          <a:prstDash val="solid"/>
                        </a:ln>
                        <a:effectLst/>
                      </wps:spPr>
                      <wps:txbx>
                        <w:txbxContent>
                          <w:p w14:paraId="6915EACC" w14:textId="77777777" w:rsidR="00160594" w:rsidRDefault="00160594" w:rsidP="00160594">
                            <w:pPr>
                              <w:jc w:val="center"/>
                            </w:pPr>
                            <w:r>
                              <w:rPr>
                                <w:rFonts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830C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89" o:spid="_x0000_s1056" type="#_x0000_t69" style="position:absolute;left:0;text-align:left;margin-left:213.3pt;margin-top:3.85pt;width:60.55pt;height:53.25pt;z-index:251638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" adj="7388" fillcolor="window" strokecolor="windowText" strokeweight="2pt">
                <v:textbox>
                  <w:txbxContent>
                    <w:p w14:paraId="6915EACC" w14:textId="77777777" w:rsidR="00160594" w:rsidRDefault="00160594" w:rsidP="00160594">
                      <w:pPr>
                        <w:jc w:val="center"/>
                      </w:pPr>
                      <w:r>
                        <w:rPr>
                          <w:rFonts w:hint="eastAsia"/>
                        </w:rPr>
                        <w:t>連携</w:t>
                      </w:r>
                    </w:p>
                  </w:txbxContent>
                </v:textbox>
              </v:shape>
            </w:pict>
          </mc:Fallback>
        </mc:AlternateContent>
      </w:r>
    </w:p>
    <w:p w14:paraId="66F2455A" w14:textId="77777777" w:rsidR="00160594" w:rsidRPr="0045451C" w:rsidRDefault="00160594" w:rsidP="00160594">
      <w:pPr>
        <w:ind w:left="1207" w:hangingChars="501" w:hanging="1207"/>
        <w:rPr>
          <w:rFonts w:ascii="ＭＳ 明朝" w:cs="ＭＳ Ｐゴシック"/>
          <w:b/>
          <w:sz w:val="24"/>
          <w:lang w:val="ja-JP"/>
        </w:rPr>
      </w:pPr>
    </w:p>
    <w:p w14:paraId="775B81AE" w14:textId="77777777" w:rsidR="00160594" w:rsidRPr="0045451C" w:rsidRDefault="00160594" w:rsidP="00160594">
      <w:pPr>
        <w:ind w:left="1207" w:hangingChars="501" w:hanging="1207"/>
        <w:rPr>
          <w:rFonts w:ascii="ＭＳ 明朝" w:cs="ＭＳ Ｐゴシック"/>
          <w:b/>
          <w:sz w:val="24"/>
          <w:lang w:val="ja-JP"/>
        </w:rPr>
      </w:pPr>
    </w:p>
    <w:p w14:paraId="0C8AF74F" w14:textId="77777777" w:rsidR="00160594" w:rsidRPr="0045451C" w:rsidRDefault="00160594" w:rsidP="00160594">
      <w:pPr>
        <w:ind w:left="1207" w:hangingChars="501" w:hanging="1207"/>
        <w:rPr>
          <w:rFonts w:ascii="ＭＳ 明朝" w:cs="ＭＳ Ｐゴシック"/>
          <w:b/>
          <w:sz w:val="24"/>
          <w:lang w:val="ja-JP"/>
        </w:rPr>
      </w:pPr>
      <w:r w:rsidRPr="0045451C">
        <w:rPr>
          <w:rFonts w:ascii="ＭＳ ゴシック" w:eastAsia="ＭＳ ゴシック" w:hAnsi="ＭＳ ゴシック" w:cs="ＭＳ Ｐゴシック"/>
          <w:b/>
          <w:noProof/>
          <w:sz w:val="24"/>
        </w:rPr>
        <mc:AlternateContent>
          <mc:Choice Requires="wps">
            <w:drawing>
              <wp:anchor distT="0" distB="0" distL="114300" distR="114300" simplePos="0" relativeHeight="251638825" behindDoc="0" locked="0" layoutInCell="1" allowOverlap="1" wp14:anchorId="5060FEE8" wp14:editId="2FC84487">
                <wp:simplePos x="0" y="0"/>
                <wp:positionH relativeFrom="column">
                  <wp:posOffset>1977390</wp:posOffset>
                </wp:positionH>
                <wp:positionV relativeFrom="paragraph">
                  <wp:posOffset>38735</wp:posOffset>
                </wp:positionV>
                <wp:extent cx="238760" cy="891540"/>
                <wp:effectExtent l="0" t="19050" r="46990" b="22860"/>
                <wp:wrapNone/>
                <wp:docPr id="1290" name="左カーブ矢印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8760" cy="891540"/>
                        </a:xfrm>
                        <a:prstGeom prst="curvedLeftArrow">
                          <a:avLst>
                            <a:gd name="adj1" fmla="val 77315"/>
                            <a:gd name="adj2" fmla="val 154630"/>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86740E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1290" o:spid="_x0000_s1026" type="#_x0000_t103" style="position:absolute;left:0;text-align:left;margin-left:155.7pt;margin-top:3.05pt;width:18.8pt;height:70.2pt;rotation:180;z-index:251638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" adj="12655,19364">
                <v:textbox inset="5.85pt,.7pt,5.85pt,.7pt"/>
              </v:shape>
            </w:pict>
          </mc:Fallback>
        </mc:AlternateContent>
      </w:r>
      <w:r w:rsidRPr="0045451C">
        <w:rPr>
          <w:rFonts w:ascii="ＭＳ ゴシック" w:eastAsia="ＭＳ ゴシック" w:hAnsi="ＭＳ ゴシック" w:cs="ＭＳ Ｐゴシック"/>
          <w:b/>
          <w:noProof/>
          <w:sz w:val="24"/>
        </w:rPr>
        <mc:AlternateContent>
          <mc:Choice Requires="wps">
            <w:drawing>
              <wp:anchor distT="0" distB="0" distL="114300" distR="114300" simplePos="0" relativeHeight="251638826" behindDoc="0" locked="0" layoutInCell="1" allowOverlap="1" wp14:anchorId="457C9693" wp14:editId="30F9C42A">
                <wp:simplePos x="0" y="0"/>
                <wp:positionH relativeFrom="column">
                  <wp:posOffset>3961130</wp:posOffset>
                </wp:positionH>
                <wp:positionV relativeFrom="paragraph">
                  <wp:posOffset>174837</wp:posOffset>
                </wp:positionV>
                <wp:extent cx="238760" cy="859155"/>
                <wp:effectExtent l="19050" t="0" r="27940" b="36195"/>
                <wp:wrapNone/>
                <wp:docPr id="1291" name="左カーブ矢印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859155"/>
                        </a:xfrm>
                        <a:prstGeom prst="curvedLeftArrow">
                          <a:avLst>
                            <a:gd name="adj1" fmla="val 66013"/>
                            <a:gd name="adj2" fmla="val 132026"/>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0B86531" id="左カーブ矢印 1291" o:spid="_x0000_s1026" type="#_x0000_t103" style="position:absolute;left:0;text-align:left;margin-left:311.9pt;margin-top:13.75pt;width:18.8pt;height:67.65pt;z-index:251638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" adj="13675,19619">
                <v:textbox inset="5.85pt,.7pt,5.85pt,.7pt"/>
              </v:shape>
            </w:pict>
          </mc:Fallback>
        </mc:AlternateContent>
      </w:r>
    </w:p>
    <w:p w14:paraId="4A3E585B" w14:textId="77777777" w:rsidR="00160594" w:rsidRPr="0045451C" w:rsidRDefault="00160594" w:rsidP="00160594">
      <w:pPr>
        <w:ind w:left="1207" w:hangingChars="501" w:hanging="1207"/>
        <w:rPr>
          <w:rFonts w:ascii="ＭＳ 明朝" w:cs="ＭＳ Ｐゴシック"/>
          <w:b/>
          <w:sz w:val="24"/>
          <w:lang w:val="ja-JP"/>
        </w:rPr>
      </w:pPr>
      <w:r w:rsidRPr="0045451C">
        <w:rPr>
          <w:rFonts w:ascii="ＭＳ 明朝" w:cs="ＭＳ Ｐゴシック"/>
          <w:b/>
          <w:noProof/>
          <w:sz w:val="24"/>
        </w:rPr>
        <mc:AlternateContent>
          <mc:Choice Requires="wps">
            <w:drawing>
              <wp:anchor distT="0" distB="0" distL="114300" distR="114300" simplePos="0" relativeHeight="251638820" behindDoc="0" locked="0" layoutInCell="1" allowOverlap="1" wp14:anchorId="15BDB5F6" wp14:editId="0ADC68C1">
                <wp:simplePos x="0" y="0"/>
                <wp:positionH relativeFrom="column">
                  <wp:posOffset>2146935</wp:posOffset>
                </wp:positionH>
                <wp:positionV relativeFrom="paragraph">
                  <wp:posOffset>121497</wp:posOffset>
                </wp:positionV>
                <wp:extent cx="1925600" cy="431800"/>
                <wp:effectExtent l="0" t="0" r="93980" b="101600"/>
                <wp:wrapNone/>
                <wp:docPr id="1293" name="円/楕円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600" cy="431800"/>
                        </a:xfrm>
                        <a:prstGeom prst="ellipse">
                          <a:avLst/>
                        </a:prstGeom>
                        <a:solidFill>
                          <a:srgbClr val="FFFFFF"/>
                        </a:solidFill>
                        <a:ln w="9525" algn="ctr">
                          <a:solidFill>
                            <a:srgbClr val="000000"/>
                          </a:solidFill>
                          <a:round/>
                          <a:headEnd/>
                          <a:tailEnd/>
                        </a:ln>
                        <a:effectLst>
                          <a:outerShdw dist="107763" dir="2700000" algn="ctr" rotWithShape="0">
                            <a:srgbClr val="808080">
                              <a:alpha val="50000"/>
                            </a:srgbClr>
                          </a:outerShdw>
                        </a:effectLst>
                      </wps:spPr>
                      <wps:txbx>
                        <w:txbxContent>
                          <w:p w14:paraId="08DD8016" w14:textId="77777777" w:rsidR="00160594" w:rsidRDefault="00160594" w:rsidP="00160594">
                            <w:pPr>
                              <w:spacing w:line="240" w:lineRule="exact"/>
                              <w:jc w:val="center"/>
                              <w:rPr>
                                <w:rFonts w:ascii="ＭＳ ゴシック" w:eastAsia="ＭＳ ゴシック" w:hAnsi="ＭＳ ゴシック"/>
                                <w:b/>
                              </w:rPr>
                            </w:pPr>
                            <w:r>
                              <w:rPr>
                                <w:rFonts w:ascii="ＭＳ ゴシック" w:eastAsia="ＭＳ ゴシック" w:hAnsi="ＭＳ ゴシック" w:hint="eastAsia"/>
                                <w:b/>
                              </w:rPr>
                              <w:t>母子・父子</w:t>
                            </w:r>
                          </w:p>
                          <w:p w14:paraId="348775A7" w14:textId="77777777" w:rsidR="00160594" w:rsidRPr="00E13DF2" w:rsidRDefault="00160594" w:rsidP="00160594">
                            <w:pPr>
                              <w:spacing w:line="240" w:lineRule="exact"/>
                              <w:jc w:val="center"/>
                              <w:rPr>
                                <w:rFonts w:ascii="ＭＳ ゴシック" w:eastAsia="ＭＳ ゴシック" w:hAnsi="ＭＳ ゴシック"/>
                                <w:b/>
                              </w:rPr>
                            </w:pPr>
                            <w:r>
                              <w:rPr>
                                <w:rFonts w:ascii="ＭＳ ゴシック" w:eastAsia="ＭＳ ゴシック" w:hAnsi="ＭＳ ゴシック" w:hint="eastAsia"/>
                                <w:b/>
                              </w:rPr>
                              <w:t>自立支援員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BDB5F6" id="円/楕円 1293" o:spid="_x0000_s1057" style="position:absolute;left:0;text-align:left;margin-left:169.05pt;margin-top:9.55pt;width:151.6pt;height:34pt;z-index:251638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">
                <v:shadow on="t" opacity=".5" offset="6pt,6pt"/>
                <v:textbox inset="0,0,0,0">
                  <w:txbxContent>
                    <w:p w14:paraId="08DD8016" w14:textId="77777777" w:rsidR="00160594" w:rsidRDefault="00160594" w:rsidP="00160594">
                      <w:pPr>
                        <w:spacing w:line="240" w:lineRule="exact"/>
                        <w:jc w:val="center"/>
                        <w:rPr>
                          <w:rFonts w:ascii="ＭＳ ゴシック" w:eastAsia="ＭＳ ゴシック" w:hAnsi="ＭＳ ゴシック"/>
                          <w:b/>
                        </w:rPr>
                      </w:pPr>
                      <w:r>
                        <w:rPr>
                          <w:rFonts w:ascii="ＭＳ ゴシック" w:eastAsia="ＭＳ ゴシック" w:hAnsi="ＭＳ ゴシック" w:hint="eastAsia"/>
                          <w:b/>
                        </w:rPr>
                        <w:t>母子・父子</w:t>
                      </w:r>
                    </w:p>
                    <w:p w14:paraId="348775A7" w14:textId="77777777" w:rsidR="00160594" w:rsidRPr="00E13DF2" w:rsidRDefault="00160594" w:rsidP="00160594">
                      <w:pPr>
                        <w:spacing w:line="240" w:lineRule="exact"/>
                        <w:jc w:val="center"/>
                        <w:rPr>
                          <w:rFonts w:ascii="ＭＳ ゴシック" w:eastAsia="ＭＳ ゴシック" w:hAnsi="ＭＳ ゴシック"/>
                          <w:b/>
                        </w:rPr>
                      </w:pPr>
                      <w:r>
                        <w:rPr>
                          <w:rFonts w:ascii="ＭＳ ゴシック" w:eastAsia="ＭＳ ゴシック" w:hAnsi="ＭＳ ゴシック" w:hint="eastAsia"/>
                          <w:b/>
                        </w:rPr>
                        <w:t>自立支援員</w:t>
                      </w:r>
                    </w:p>
                  </w:txbxContent>
                </v:textbox>
              </v:oval>
            </w:pict>
          </mc:Fallback>
        </mc:AlternateContent>
      </w:r>
    </w:p>
    <w:p w14:paraId="54D07FE9" w14:textId="77777777" w:rsidR="00160594" w:rsidRPr="0045451C" w:rsidRDefault="00160594" w:rsidP="00160594">
      <w:pPr>
        <w:ind w:left="1207" w:hangingChars="501" w:hanging="1207"/>
        <w:rPr>
          <w:rFonts w:ascii="ＭＳ 明朝" w:cs="ＭＳ Ｐゴシック"/>
          <w:b/>
          <w:sz w:val="24"/>
          <w:lang w:val="ja-JP"/>
        </w:rPr>
      </w:pPr>
    </w:p>
    <w:p w14:paraId="5DC7FA37" w14:textId="77777777" w:rsidR="00160594" w:rsidRPr="0045451C" w:rsidRDefault="00160594" w:rsidP="00160594">
      <w:pPr>
        <w:ind w:left="1207" w:hangingChars="501" w:hanging="1207"/>
        <w:rPr>
          <w:rFonts w:ascii="ＭＳ 明朝" w:cs="ＭＳ Ｐゴシック"/>
          <w:b/>
          <w:sz w:val="24"/>
          <w:lang w:val="ja-JP"/>
        </w:rPr>
      </w:pPr>
    </w:p>
    <w:p w14:paraId="5BD6F163" w14:textId="77777777" w:rsidR="00160594" w:rsidRPr="0045451C" w:rsidRDefault="00160594" w:rsidP="00160594">
      <w:pPr>
        <w:rPr>
          <w:rFonts w:ascii="ＭＳ ゴシック" w:eastAsia="ＭＳ ゴシック" w:hAnsi="ＭＳ ゴシック" w:cs="ＭＳ Ｐゴシック"/>
          <w:b/>
          <w:sz w:val="24"/>
          <w:lang w:val="ja-JP"/>
        </w:rPr>
      </w:pPr>
      <w:r w:rsidRPr="0045451C">
        <w:rPr>
          <w:rFonts w:ascii="ＭＳ 明朝" w:cs="ＭＳ Ｐゴシック"/>
          <w:b/>
          <w:noProof/>
          <w:sz w:val="24"/>
        </w:rPr>
        <mc:AlternateContent>
          <mc:Choice Requires="wps">
            <w:drawing>
              <wp:anchor distT="0" distB="0" distL="114300" distR="114300" simplePos="0" relativeHeight="251638823" behindDoc="0" locked="0" layoutInCell="1" allowOverlap="1" wp14:anchorId="02876421" wp14:editId="23C867DD">
                <wp:simplePos x="0" y="0"/>
                <wp:positionH relativeFrom="margin">
                  <wp:posOffset>3070437</wp:posOffset>
                </wp:positionH>
                <wp:positionV relativeFrom="paragraph">
                  <wp:posOffset>13970</wp:posOffset>
                </wp:positionV>
                <wp:extent cx="3038475" cy="2878455"/>
                <wp:effectExtent l="0" t="0" r="28575" b="17145"/>
                <wp:wrapNone/>
                <wp:docPr id="224"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878455"/>
                        </a:xfrm>
                        <a:prstGeom prst="roundRect">
                          <a:avLst>
                            <a:gd name="adj" fmla="val 412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B96135" w14:textId="77777777" w:rsidR="00160594" w:rsidRDefault="00160594" w:rsidP="00160594">
                            <w:pPr>
                              <w:spacing w:line="240" w:lineRule="exact"/>
                              <w:rPr>
                                <w:rFonts w:ascii="ＭＳ ゴシック" w:eastAsia="ＭＳ ゴシック" w:hAnsi="ＭＳ ゴシック"/>
                                <w:b/>
                              </w:rPr>
                            </w:pPr>
                            <w:r w:rsidRPr="0045451C">
                              <w:rPr>
                                <w:rFonts w:ascii="ＭＳ ゴシック" w:eastAsia="ＭＳ ゴシック" w:hAnsi="ＭＳ ゴシック" w:hint="eastAsia"/>
                                <w:b/>
                              </w:rPr>
                              <w:t xml:space="preserve">　</w:t>
                            </w:r>
                          </w:p>
                          <w:p w14:paraId="21D30A6B" w14:textId="77777777" w:rsidR="00160594" w:rsidRPr="0045451C" w:rsidRDefault="00160594" w:rsidP="00160594">
                            <w:pPr>
                              <w:spacing w:line="240" w:lineRule="exact"/>
                              <w:rPr>
                                <w:rFonts w:ascii="ＭＳ ゴシック" w:eastAsia="ＭＳ ゴシック" w:hAnsi="ＭＳ ゴシック"/>
                                <w:b/>
                              </w:rPr>
                            </w:pPr>
                          </w:p>
                          <w:p w14:paraId="38436E62" w14:textId="77777777" w:rsidR="00160594" w:rsidRPr="0045451C" w:rsidRDefault="00160594" w:rsidP="00160594">
                            <w:pPr>
                              <w:spacing w:line="240" w:lineRule="exact"/>
                              <w:rPr>
                                <w:szCs w:val="21"/>
                              </w:rPr>
                            </w:pPr>
                          </w:p>
                          <w:p w14:paraId="0DEE7255" w14:textId="77777777" w:rsidR="00160594" w:rsidRPr="0045451C" w:rsidRDefault="00160594" w:rsidP="00160594">
                            <w:pPr>
                              <w:spacing w:line="240" w:lineRule="exact"/>
                              <w:rPr>
                                <w:szCs w:val="21"/>
                              </w:rPr>
                            </w:pPr>
                          </w:p>
                          <w:p w14:paraId="0FA4DA5C" w14:textId="77777777" w:rsidR="00160594" w:rsidRPr="0045451C" w:rsidRDefault="00160594" w:rsidP="00160594">
                            <w:pPr>
                              <w:spacing w:line="240" w:lineRule="exact"/>
                            </w:pPr>
                            <w:r w:rsidRPr="0045451C">
                              <w:rPr>
                                <w:rFonts w:hint="eastAsia"/>
                              </w:rPr>
                              <w:t>【対象】生活保護受給者、児童扶養手当受給者、</w:t>
                            </w:r>
                          </w:p>
                          <w:p w14:paraId="4259A6BB" w14:textId="77777777" w:rsidR="00160594" w:rsidRPr="0045451C" w:rsidRDefault="00160594" w:rsidP="00160594">
                            <w:pPr>
                              <w:spacing w:line="240" w:lineRule="exact"/>
                              <w:ind w:firstLineChars="400" w:firstLine="800"/>
                              <w:rPr>
                                <w:shd w:val="pct15" w:color="auto" w:fill="FFFFFF"/>
                              </w:rPr>
                            </w:pPr>
                            <w:r w:rsidRPr="0045451C">
                              <w:rPr>
                                <w:rFonts w:hint="eastAsia"/>
                              </w:rPr>
                              <w:t>住居確保給付金受給者、</w:t>
                            </w:r>
                            <w:r w:rsidRPr="009902F8">
                              <w:rPr>
                                <w:rFonts w:hint="eastAsia"/>
                              </w:rPr>
                              <w:t>生活困窮者</w:t>
                            </w:r>
                            <w:r w:rsidRPr="0045451C">
                              <w:rPr>
                                <w:rFonts w:hint="eastAsia"/>
                              </w:rPr>
                              <w:t xml:space="preserve">　</w:t>
                            </w:r>
                          </w:p>
                          <w:p w14:paraId="045E2D54" w14:textId="77777777" w:rsidR="00160594" w:rsidRPr="0045451C" w:rsidRDefault="00160594" w:rsidP="00160594">
                            <w:pPr>
                              <w:spacing w:line="240" w:lineRule="exact"/>
                              <w:ind w:firstLineChars="100" w:firstLine="200"/>
                            </w:pPr>
                            <w:r w:rsidRPr="0045451C">
                              <w:rPr>
                                <w:rFonts w:hint="eastAsia"/>
                              </w:rPr>
                              <w:t xml:space="preserve">　○キャリア・コンサルティング</w:t>
                            </w:r>
                          </w:p>
                          <w:p w14:paraId="2BFD9761" w14:textId="77777777" w:rsidR="00160594" w:rsidRPr="0045451C" w:rsidRDefault="00160594" w:rsidP="00160594">
                            <w:pPr>
                              <w:spacing w:line="240" w:lineRule="exact"/>
                              <w:ind w:firstLineChars="200" w:firstLine="400"/>
                              <w:rPr>
                                <w:shd w:val="pct15" w:color="auto" w:fill="FFFFFF"/>
                              </w:rPr>
                            </w:pPr>
                            <w:r w:rsidRPr="0045451C">
                              <w:rPr>
                                <w:rFonts w:hint="eastAsia"/>
                              </w:rPr>
                              <w:t>○職業相談、職業紹介</w:t>
                            </w:r>
                          </w:p>
                          <w:p w14:paraId="3AA52FFE" w14:textId="77777777" w:rsidR="00160594" w:rsidRPr="0045451C" w:rsidRDefault="00160594" w:rsidP="00160594">
                            <w:pPr>
                              <w:spacing w:line="240" w:lineRule="exact"/>
                              <w:ind w:firstLineChars="100" w:firstLine="200"/>
                            </w:pPr>
                            <w:r w:rsidRPr="0045451C">
                              <w:rPr>
                                <w:rFonts w:hint="eastAsia"/>
                              </w:rPr>
                              <w:t xml:space="preserve">　○職業準備プログラム</w:t>
                            </w:r>
                          </w:p>
                          <w:p w14:paraId="6E2EEF40" w14:textId="77777777" w:rsidR="00160594" w:rsidRPr="0045451C" w:rsidRDefault="00160594" w:rsidP="00160594">
                            <w:pPr>
                              <w:spacing w:line="240" w:lineRule="exact"/>
                              <w:ind w:firstLineChars="100" w:firstLine="200"/>
                            </w:pPr>
                            <w:r w:rsidRPr="0045451C">
                              <w:rPr>
                                <w:rFonts w:hint="eastAsia"/>
                              </w:rPr>
                              <w:t xml:space="preserve">　○トライアル雇用</w:t>
                            </w:r>
                          </w:p>
                          <w:p w14:paraId="199D4B23" w14:textId="77777777" w:rsidR="00160594" w:rsidRPr="0045451C" w:rsidRDefault="00160594" w:rsidP="00160594">
                            <w:pPr>
                              <w:spacing w:line="240" w:lineRule="exact"/>
                              <w:ind w:firstLineChars="100" w:firstLine="200"/>
                            </w:pPr>
                            <w:r w:rsidRPr="0045451C">
                              <w:rPr>
                                <w:rFonts w:hint="eastAsia"/>
                              </w:rPr>
                              <w:t xml:space="preserve">　○職業訓練等による能力開発</w:t>
                            </w:r>
                          </w:p>
                          <w:p w14:paraId="42582BF2" w14:textId="77777777" w:rsidR="00160594" w:rsidRPr="0045451C" w:rsidRDefault="00160594" w:rsidP="00160594">
                            <w:pPr>
                              <w:spacing w:line="240" w:lineRule="exact"/>
                              <w:ind w:leftChars="100" w:left="600" w:hangingChars="200" w:hanging="400"/>
                            </w:pPr>
                            <w:r w:rsidRPr="0045451C">
                              <w:rPr>
                                <w:rFonts w:hint="eastAsia"/>
                              </w:rPr>
                              <w:t xml:space="preserve">　○マッチング可能性の高い個別求人開拓</w:t>
                            </w:r>
                          </w:p>
                          <w:p w14:paraId="4B9ABF86" w14:textId="77777777" w:rsidR="00160594" w:rsidRPr="0045451C" w:rsidRDefault="00160594" w:rsidP="00160594">
                            <w:pPr>
                              <w:spacing w:line="240" w:lineRule="exact"/>
                              <w:rPr>
                                <w:szCs w:val="21"/>
                              </w:rPr>
                            </w:pPr>
                            <w:r w:rsidRPr="0045451C">
                              <w:rPr>
                                <w:rFonts w:hint="eastAsia"/>
                              </w:rPr>
                              <w:t xml:space="preserve">　　　</w:t>
                            </w:r>
                            <w:r w:rsidRPr="0045451C">
                              <w:rPr>
                                <w:rFonts w:hint="eastAsia"/>
                                <w:szCs w:val="21"/>
                              </w:rPr>
                              <w:t>⇒就労後の職場定着に向けた</w:t>
                            </w:r>
                          </w:p>
                          <w:p w14:paraId="0AB26501" w14:textId="77777777" w:rsidR="00160594" w:rsidRPr="0045451C" w:rsidRDefault="00160594" w:rsidP="00160594">
                            <w:pPr>
                              <w:spacing w:line="240" w:lineRule="exact"/>
                              <w:rPr>
                                <w:szCs w:val="21"/>
                              </w:rPr>
                            </w:pPr>
                            <w:r w:rsidRPr="0045451C">
                              <w:rPr>
                                <w:rFonts w:hint="eastAsia"/>
                                <w:szCs w:val="21"/>
                              </w:rPr>
                              <w:t xml:space="preserve">　　　　フォローアップ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876421" id="角丸四角形 224" o:spid="_x0000_s1058" style="position:absolute;margin-left:241.75pt;margin-top:1.1pt;width:239.25pt;height:226.65pt;z-index:251638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">
                <v:textbox inset="5.85pt,.7pt,5.85pt,.7pt">
                  <w:txbxContent>
                    <w:p w14:paraId="4BB96135" w14:textId="77777777" w:rsidR="00160594" w:rsidRDefault="00160594" w:rsidP="00160594">
                      <w:pPr>
                        <w:spacing w:line="240" w:lineRule="exact"/>
                        <w:rPr>
                          <w:rFonts w:ascii="ＭＳ ゴシック" w:eastAsia="ＭＳ ゴシック" w:hAnsi="ＭＳ ゴシック"/>
                          <w:b/>
                        </w:rPr>
                      </w:pPr>
                      <w:r w:rsidRPr="0045451C">
                        <w:rPr>
                          <w:rFonts w:ascii="ＭＳ ゴシック" w:eastAsia="ＭＳ ゴシック" w:hAnsi="ＭＳ ゴシック" w:hint="eastAsia"/>
                          <w:b/>
                        </w:rPr>
                        <w:t xml:space="preserve">　</w:t>
                      </w:r>
                    </w:p>
                    <w:p w14:paraId="21D30A6B" w14:textId="77777777" w:rsidR="00160594" w:rsidRPr="0045451C" w:rsidRDefault="00160594" w:rsidP="00160594">
                      <w:pPr>
                        <w:spacing w:line="240" w:lineRule="exact"/>
                        <w:rPr>
                          <w:rFonts w:ascii="ＭＳ ゴシック" w:eastAsia="ＭＳ ゴシック" w:hAnsi="ＭＳ ゴシック"/>
                          <w:b/>
                        </w:rPr>
                      </w:pPr>
                    </w:p>
                    <w:p w14:paraId="38436E62" w14:textId="77777777" w:rsidR="00160594" w:rsidRPr="0045451C" w:rsidRDefault="00160594" w:rsidP="00160594">
                      <w:pPr>
                        <w:spacing w:line="240" w:lineRule="exact"/>
                        <w:rPr>
                          <w:szCs w:val="21"/>
                        </w:rPr>
                      </w:pPr>
                    </w:p>
                    <w:p w14:paraId="0DEE7255" w14:textId="77777777" w:rsidR="00160594" w:rsidRPr="0045451C" w:rsidRDefault="00160594" w:rsidP="00160594">
                      <w:pPr>
                        <w:spacing w:line="240" w:lineRule="exact"/>
                        <w:rPr>
                          <w:szCs w:val="21"/>
                        </w:rPr>
                      </w:pPr>
                    </w:p>
                    <w:p w14:paraId="0FA4DA5C" w14:textId="77777777" w:rsidR="00160594" w:rsidRPr="0045451C" w:rsidRDefault="00160594" w:rsidP="00160594">
                      <w:pPr>
                        <w:spacing w:line="240" w:lineRule="exact"/>
                      </w:pPr>
                      <w:r w:rsidRPr="0045451C">
                        <w:rPr>
                          <w:rFonts w:hint="eastAsia"/>
                        </w:rPr>
                        <w:t>【対象】生活保護受給者、児童扶養手当受給者、</w:t>
                      </w:r>
                    </w:p>
                    <w:p w14:paraId="4259A6BB" w14:textId="77777777" w:rsidR="00160594" w:rsidRPr="0045451C" w:rsidRDefault="00160594" w:rsidP="00160594">
                      <w:pPr>
                        <w:spacing w:line="240" w:lineRule="exact"/>
                        <w:ind w:firstLineChars="400" w:firstLine="800"/>
                        <w:rPr>
                          <w:shd w:val="pct15" w:color="auto" w:fill="FFFFFF"/>
                        </w:rPr>
                      </w:pPr>
                      <w:r w:rsidRPr="0045451C">
                        <w:rPr>
                          <w:rFonts w:hint="eastAsia"/>
                        </w:rPr>
                        <w:t>住居確保給付金受給者、</w:t>
                      </w:r>
                      <w:r w:rsidRPr="009902F8">
                        <w:rPr>
                          <w:rFonts w:hint="eastAsia"/>
                        </w:rPr>
                        <w:t>生活困窮者</w:t>
                      </w:r>
                      <w:r w:rsidRPr="0045451C">
                        <w:rPr>
                          <w:rFonts w:hint="eastAsia"/>
                        </w:rPr>
                        <w:t xml:space="preserve">　</w:t>
                      </w:r>
                    </w:p>
                    <w:p w14:paraId="045E2D54" w14:textId="77777777" w:rsidR="00160594" w:rsidRPr="0045451C" w:rsidRDefault="00160594" w:rsidP="00160594">
                      <w:pPr>
                        <w:spacing w:line="240" w:lineRule="exact"/>
                        <w:ind w:firstLineChars="100" w:firstLine="200"/>
                      </w:pPr>
                      <w:r w:rsidRPr="0045451C">
                        <w:rPr>
                          <w:rFonts w:hint="eastAsia"/>
                        </w:rPr>
                        <w:t xml:space="preserve">　○キャリア・コンサルティング</w:t>
                      </w:r>
                    </w:p>
                    <w:p w14:paraId="2BFD9761" w14:textId="77777777" w:rsidR="00160594" w:rsidRPr="0045451C" w:rsidRDefault="00160594" w:rsidP="00160594">
                      <w:pPr>
                        <w:spacing w:line="240" w:lineRule="exact"/>
                        <w:ind w:firstLineChars="200" w:firstLine="400"/>
                        <w:rPr>
                          <w:shd w:val="pct15" w:color="auto" w:fill="FFFFFF"/>
                        </w:rPr>
                      </w:pPr>
                      <w:r w:rsidRPr="0045451C">
                        <w:rPr>
                          <w:rFonts w:hint="eastAsia"/>
                        </w:rPr>
                        <w:t>○職業相談、職業紹介</w:t>
                      </w:r>
                    </w:p>
                    <w:p w14:paraId="3AA52FFE" w14:textId="77777777" w:rsidR="00160594" w:rsidRPr="0045451C" w:rsidRDefault="00160594" w:rsidP="00160594">
                      <w:pPr>
                        <w:spacing w:line="240" w:lineRule="exact"/>
                        <w:ind w:firstLineChars="100" w:firstLine="200"/>
                      </w:pPr>
                      <w:r w:rsidRPr="0045451C">
                        <w:rPr>
                          <w:rFonts w:hint="eastAsia"/>
                        </w:rPr>
                        <w:t xml:space="preserve">　○職業準備プログラム</w:t>
                      </w:r>
                    </w:p>
                    <w:p w14:paraId="6E2EEF40" w14:textId="77777777" w:rsidR="00160594" w:rsidRPr="0045451C" w:rsidRDefault="00160594" w:rsidP="00160594">
                      <w:pPr>
                        <w:spacing w:line="240" w:lineRule="exact"/>
                        <w:ind w:firstLineChars="100" w:firstLine="200"/>
                      </w:pPr>
                      <w:r w:rsidRPr="0045451C">
                        <w:rPr>
                          <w:rFonts w:hint="eastAsia"/>
                        </w:rPr>
                        <w:t xml:space="preserve">　○トライアル雇用</w:t>
                      </w:r>
                    </w:p>
                    <w:p w14:paraId="199D4B23" w14:textId="77777777" w:rsidR="00160594" w:rsidRPr="0045451C" w:rsidRDefault="00160594" w:rsidP="00160594">
                      <w:pPr>
                        <w:spacing w:line="240" w:lineRule="exact"/>
                        <w:ind w:firstLineChars="100" w:firstLine="200"/>
                      </w:pPr>
                      <w:r w:rsidRPr="0045451C">
                        <w:rPr>
                          <w:rFonts w:hint="eastAsia"/>
                        </w:rPr>
                        <w:t xml:space="preserve">　○職業訓練等による能力開発</w:t>
                      </w:r>
                    </w:p>
                    <w:p w14:paraId="42582BF2" w14:textId="77777777" w:rsidR="00160594" w:rsidRPr="0045451C" w:rsidRDefault="00160594" w:rsidP="00160594">
                      <w:pPr>
                        <w:spacing w:line="240" w:lineRule="exact"/>
                        <w:ind w:leftChars="100" w:left="600" w:hangingChars="200" w:hanging="400"/>
                      </w:pPr>
                      <w:r w:rsidRPr="0045451C">
                        <w:rPr>
                          <w:rFonts w:hint="eastAsia"/>
                        </w:rPr>
                        <w:t xml:space="preserve">　○マッチング可能性の高い個別求人開拓</w:t>
                      </w:r>
                    </w:p>
                    <w:p w14:paraId="4B9ABF86" w14:textId="77777777" w:rsidR="00160594" w:rsidRPr="0045451C" w:rsidRDefault="00160594" w:rsidP="00160594">
                      <w:pPr>
                        <w:spacing w:line="240" w:lineRule="exact"/>
                        <w:rPr>
                          <w:szCs w:val="21"/>
                        </w:rPr>
                      </w:pPr>
                      <w:r w:rsidRPr="0045451C">
                        <w:rPr>
                          <w:rFonts w:hint="eastAsia"/>
                        </w:rPr>
                        <w:t xml:space="preserve">　　　</w:t>
                      </w:r>
                      <w:r w:rsidRPr="0045451C">
                        <w:rPr>
                          <w:rFonts w:hint="eastAsia"/>
                          <w:szCs w:val="21"/>
                        </w:rPr>
                        <w:t>⇒就労後の職場定着に向けた</w:t>
                      </w:r>
                    </w:p>
                    <w:p w14:paraId="0AB26501" w14:textId="77777777" w:rsidR="00160594" w:rsidRPr="0045451C" w:rsidRDefault="00160594" w:rsidP="00160594">
                      <w:pPr>
                        <w:spacing w:line="240" w:lineRule="exact"/>
                        <w:rPr>
                          <w:szCs w:val="21"/>
                        </w:rPr>
                      </w:pPr>
                      <w:r w:rsidRPr="0045451C">
                        <w:rPr>
                          <w:rFonts w:hint="eastAsia"/>
                          <w:szCs w:val="21"/>
                        </w:rPr>
                        <w:t xml:space="preserve">　　　　フォローアップ</w:t>
                      </w:r>
                    </w:p>
                  </w:txbxContent>
                </v:textbox>
                <w10:wrap anchorx="margin"/>
              </v:roundrect>
            </w:pict>
          </mc:Fallback>
        </mc:AlternateContent>
      </w:r>
      <w:r w:rsidRPr="0045451C">
        <w:rPr>
          <w:rFonts w:ascii="ＭＳ 明朝" w:cs="ＭＳ Ｐゴシック"/>
          <w:b/>
          <w:noProof/>
          <w:sz w:val="24"/>
        </w:rPr>
        <mc:AlternateContent>
          <mc:Choice Requires="wps">
            <w:drawing>
              <wp:anchor distT="0" distB="0" distL="114300" distR="114300" simplePos="0" relativeHeight="251638824" behindDoc="0" locked="0" layoutInCell="1" allowOverlap="1" wp14:anchorId="1AF0A9E0" wp14:editId="5A454DD8">
                <wp:simplePos x="0" y="0"/>
                <wp:positionH relativeFrom="column">
                  <wp:posOffset>73237</wp:posOffset>
                </wp:positionH>
                <wp:positionV relativeFrom="paragraph">
                  <wp:posOffset>5503</wp:posOffset>
                </wp:positionV>
                <wp:extent cx="2914650" cy="1312334"/>
                <wp:effectExtent l="0" t="0" r="19050" b="21590"/>
                <wp:wrapNone/>
                <wp:docPr id="226" name="角丸四角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312334"/>
                        </a:xfrm>
                        <a:prstGeom prst="roundRect">
                          <a:avLst>
                            <a:gd name="adj" fmla="val 752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D98B5C" w14:textId="77777777" w:rsidR="00160594" w:rsidRDefault="00160594" w:rsidP="00160594">
                            <w:pPr>
                              <w:spacing w:line="-240" w:lineRule="auto"/>
                              <w:ind w:left="201" w:hangingChars="100" w:hanging="201"/>
                              <w:rPr>
                                <w:rFonts w:ascii="ＭＳ ゴシック" w:eastAsia="ＭＳ ゴシック" w:hAnsi="ＭＳ ゴシック"/>
                                <w:b/>
                                <w:bdr w:val="single" w:sz="4" w:space="0" w:color="auto"/>
                              </w:rPr>
                            </w:pPr>
                          </w:p>
                          <w:p w14:paraId="4CC44ADF" w14:textId="77777777" w:rsidR="00160594" w:rsidRDefault="00160594" w:rsidP="00160594">
                            <w:pPr>
                              <w:spacing w:line="-240" w:lineRule="auto"/>
                              <w:ind w:left="201" w:hangingChars="100" w:hanging="201"/>
                              <w:rPr>
                                <w:rFonts w:ascii="ＭＳ ゴシック" w:eastAsia="ＭＳ ゴシック" w:hAnsi="ＭＳ ゴシック"/>
                                <w:b/>
                                <w:bdr w:val="single" w:sz="4" w:space="0" w:color="auto"/>
                              </w:rPr>
                            </w:pPr>
                          </w:p>
                          <w:p w14:paraId="21792FFF" w14:textId="77777777" w:rsidR="00160594" w:rsidRPr="00E60B28" w:rsidRDefault="00160594" w:rsidP="00160594">
                            <w:pPr>
                              <w:spacing w:line="-240" w:lineRule="auto"/>
                              <w:ind w:left="160" w:hangingChars="100" w:hanging="160"/>
                              <w:rPr>
                                <w:rFonts w:ascii="ＭＳ ゴシック" w:eastAsia="ＭＳ ゴシック" w:hAnsi="ＭＳ ゴシック"/>
                                <w:b/>
                                <w:bdr w:val="single" w:sz="4" w:space="0" w:color="auto"/>
                              </w:rPr>
                            </w:pPr>
                            <w:r w:rsidRPr="00E60B28">
                              <w:rPr>
                                <w:rFonts w:ascii="ＭＳ ゴシック" w:eastAsia="ＭＳ ゴシック" w:hAnsi="ＭＳ ゴシック" w:hint="eastAsia"/>
                                <w:sz w:val="16"/>
                                <w:szCs w:val="16"/>
                              </w:rPr>
                              <w:t xml:space="preserve">　</w:t>
                            </w:r>
                          </w:p>
                          <w:p w14:paraId="4132FB17" w14:textId="77777777" w:rsidR="00160594" w:rsidRDefault="00160594" w:rsidP="00160594">
                            <w:pPr>
                              <w:spacing w:line="-240" w:lineRule="auto"/>
                            </w:pPr>
                          </w:p>
                          <w:p w14:paraId="5BD776B3" w14:textId="77777777" w:rsidR="00160594" w:rsidRDefault="00160594" w:rsidP="00160594">
                            <w:pPr>
                              <w:spacing w:line="-240" w:lineRule="auto"/>
                              <w:rPr>
                                <w:shd w:val="pct15" w:color="auto" w:fill="FFFFFF"/>
                              </w:rPr>
                            </w:pPr>
                            <w:r w:rsidRPr="00AC426D">
                              <w:rPr>
                                <w:rFonts w:hint="eastAsia"/>
                              </w:rPr>
                              <w:t>【対象】児童扶養手当受給者</w:t>
                            </w:r>
                          </w:p>
                          <w:p w14:paraId="73F18698" w14:textId="77777777" w:rsidR="00160594" w:rsidRDefault="00160594" w:rsidP="00160594">
                            <w:pPr>
                              <w:spacing w:line="-240" w:lineRule="auto"/>
                              <w:ind w:leftChars="100" w:left="600" w:hangingChars="200" w:hanging="400"/>
                            </w:pPr>
                            <w:r w:rsidRPr="00A749FA">
                              <w:rPr>
                                <w:rFonts w:hint="eastAsia"/>
                              </w:rPr>
                              <w:t xml:space="preserve">　○</w:t>
                            </w:r>
                            <w:r>
                              <w:rPr>
                                <w:rFonts w:hint="eastAsia"/>
                              </w:rPr>
                              <w:t>プログラム策定員による「自立支援</w:t>
                            </w:r>
                          </w:p>
                          <w:p w14:paraId="13C55FB2" w14:textId="77777777" w:rsidR="00160594" w:rsidRDefault="00160594" w:rsidP="00160594">
                            <w:pPr>
                              <w:spacing w:line="-240" w:lineRule="auto"/>
                              <w:ind w:leftChars="300" w:left="600"/>
                            </w:pPr>
                            <w:r>
                              <w:rPr>
                                <w:rFonts w:hint="eastAsia"/>
                              </w:rPr>
                              <w:t>プログラム」を策定</w:t>
                            </w:r>
                          </w:p>
                          <w:p w14:paraId="15F4E77D" w14:textId="77777777" w:rsidR="00160594" w:rsidRPr="00507529" w:rsidRDefault="00160594" w:rsidP="00160594">
                            <w:pPr>
                              <w:spacing w:line="-240" w:lineRule="auto"/>
                              <w:ind w:firstLineChars="100" w:firstLine="200"/>
                            </w:pPr>
                            <w:r>
                              <w:rPr>
                                <w:rFonts w:hint="eastAsia"/>
                              </w:rPr>
                              <w:t xml:space="preserve">　○ハローワークへ支援要請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0A9E0" id="角丸四角形 226" o:spid="_x0000_s1059" style="position:absolute;margin-left:5.75pt;margin-top:.45pt;width:229.5pt;height:103.35pt;z-index:251638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">
                <v:textbox inset="5.85pt,.7pt,5.85pt,.7pt">
                  <w:txbxContent>
                    <w:p w14:paraId="78D98B5C" w14:textId="77777777" w:rsidR="00160594" w:rsidRDefault="00160594" w:rsidP="00160594">
                      <w:pPr>
                        <w:spacing w:line="-240" w:lineRule="auto"/>
                        <w:ind w:left="201" w:hangingChars="100" w:hanging="201"/>
                        <w:rPr>
                          <w:rFonts w:ascii="ＭＳ ゴシック" w:eastAsia="ＭＳ ゴシック" w:hAnsi="ＭＳ ゴシック"/>
                          <w:b/>
                          <w:bdr w:val="single" w:sz="4" w:space="0" w:color="auto"/>
                        </w:rPr>
                      </w:pPr>
                    </w:p>
                    <w:p w14:paraId="4CC44ADF" w14:textId="77777777" w:rsidR="00160594" w:rsidRDefault="00160594" w:rsidP="00160594">
                      <w:pPr>
                        <w:spacing w:line="-240" w:lineRule="auto"/>
                        <w:ind w:left="201" w:hangingChars="100" w:hanging="201"/>
                        <w:rPr>
                          <w:rFonts w:ascii="ＭＳ ゴシック" w:eastAsia="ＭＳ ゴシック" w:hAnsi="ＭＳ ゴシック"/>
                          <w:b/>
                          <w:bdr w:val="single" w:sz="4" w:space="0" w:color="auto"/>
                        </w:rPr>
                      </w:pPr>
                    </w:p>
                    <w:p w14:paraId="21792FFF" w14:textId="77777777" w:rsidR="00160594" w:rsidRPr="00E60B28" w:rsidRDefault="00160594" w:rsidP="00160594">
                      <w:pPr>
                        <w:spacing w:line="-240" w:lineRule="auto"/>
                        <w:ind w:left="160" w:hangingChars="100" w:hanging="160"/>
                        <w:rPr>
                          <w:rFonts w:ascii="ＭＳ ゴシック" w:eastAsia="ＭＳ ゴシック" w:hAnsi="ＭＳ ゴシック"/>
                          <w:b/>
                          <w:bdr w:val="single" w:sz="4" w:space="0" w:color="auto"/>
                        </w:rPr>
                      </w:pPr>
                      <w:r w:rsidRPr="00E60B28">
                        <w:rPr>
                          <w:rFonts w:ascii="ＭＳ ゴシック" w:eastAsia="ＭＳ ゴシック" w:hAnsi="ＭＳ ゴシック" w:hint="eastAsia"/>
                          <w:sz w:val="16"/>
                          <w:szCs w:val="16"/>
                        </w:rPr>
                        <w:t xml:space="preserve">　</w:t>
                      </w:r>
                    </w:p>
                    <w:p w14:paraId="4132FB17" w14:textId="77777777" w:rsidR="00160594" w:rsidRDefault="00160594" w:rsidP="00160594">
                      <w:pPr>
                        <w:spacing w:line="-240" w:lineRule="auto"/>
                      </w:pPr>
                    </w:p>
                    <w:p w14:paraId="5BD776B3" w14:textId="77777777" w:rsidR="00160594" w:rsidRDefault="00160594" w:rsidP="00160594">
                      <w:pPr>
                        <w:spacing w:line="-240" w:lineRule="auto"/>
                        <w:rPr>
                          <w:shd w:val="pct15" w:color="auto" w:fill="FFFFFF"/>
                        </w:rPr>
                      </w:pPr>
                      <w:r w:rsidRPr="00AC426D">
                        <w:rPr>
                          <w:rFonts w:hint="eastAsia"/>
                        </w:rPr>
                        <w:t>【対象】児童扶養手当受給者</w:t>
                      </w:r>
                    </w:p>
                    <w:p w14:paraId="73F18698" w14:textId="77777777" w:rsidR="00160594" w:rsidRDefault="00160594" w:rsidP="00160594">
                      <w:pPr>
                        <w:spacing w:line="-240" w:lineRule="auto"/>
                        <w:ind w:leftChars="100" w:left="600" w:hangingChars="200" w:hanging="400"/>
                      </w:pPr>
                      <w:r w:rsidRPr="00A749FA">
                        <w:rPr>
                          <w:rFonts w:hint="eastAsia"/>
                        </w:rPr>
                        <w:t xml:space="preserve">　○</w:t>
                      </w:r>
                      <w:r>
                        <w:rPr>
                          <w:rFonts w:hint="eastAsia"/>
                        </w:rPr>
                        <w:t>プログラム策定員による「自立支援</w:t>
                      </w:r>
                    </w:p>
                    <w:p w14:paraId="13C55FB2" w14:textId="77777777" w:rsidR="00160594" w:rsidRDefault="00160594" w:rsidP="00160594">
                      <w:pPr>
                        <w:spacing w:line="-240" w:lineRule="auto"/>
                        <w:ind w:leftChars="300" w:left="600"/>
                      </w:pPr>
                      <w:r>
                        <w:rPr>
                          <w:rFonts w:hint="eastAsia"/>
                        </w:rPr>
                        <w:t>プログラム」を策定</w:t>
                      </w:r>
                    </w:p>
                    <w:p w14:paraId="15F4E77D" w14:textId="77777777" w:rsidR="00160594" w:rsidRPr="00507529" w:rsidRDefault="00160594" w:rsidP="00160594">
                      <w:pPr>
                        <w:spacing w:line="-240" w:lineRule="auto"/>
                        <w:ind w:firstLineChars="100" w:firstLine="200"/>
                      </w:pPr>
                      <w:r>
                        <w:rPr>
                          <w:rFonts w:hint="eastAsia"/>
                        </w:rPr>
                        <w:t xml:space="preserve">　○ハローワークへ支援要請</w:t>
                      </w:r>
                    </w:p>
                  </w:txbxContent>
                </v:textbox>
              </v:roundrect>
            </w:pict>
          </mc:Fallback>
        </mc:AlternateContent>
      </w:r>
      <w:r w:rsidRPr="0045451C">
        <w:rPr>
          <w:rFonts w:ascii="ＭＳ ゴシック" w:eastAsia="ＭＳ ゴシック" w:hAnsi="ＭＳ ゴシック" w:cs="ＭＳ Ｐゴシック"/>
          <w:b/>
          <w:noProof/>
          <w:sz w:val="24"/>
        </w:rPr>
        <mc:AlternateContent>
          <mc:Choice Requires="wps">
            <w:drawing>
              <wp:anchor distT="0" distB="0" distL="114300" distR="114300" simplePos="0" relativeHeight="251638830" behindDoc="0" locked="0" layoutInCell="1" allowOverlap="1" wp14:anchorId="44E4B553" wp14:editId="37C4FCB3">
                <wp:simplePos x="0" y="0"/>
                <wp:positionH relativeFrom="column">
                  <wp:posOffset>126365</wp:posOffset>
                </wp:positionH>
                <wp:positionV relativeFrom="paragraph">
                  <wp:posOffset>121920</wp:posOffset>
                </wp:positionV>
                <wp:extent cx="2781300" cy="514350"/>
                <wp:effectExtent l="0" t="0" r="19050" b="19050"/>
                <wp:wrapNone/>
                <wp:docPr id="1108" name="額縁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61663F" w14:textId="77777777" w:rsidR="00160594" w:rsidRDefault="00160594" w:rsidP="00160594">
                            <w:pPr>
                              <w:tabs>
                                <w:tab w:val="left" w:pos="6300"/>
                              </w:tabs>
                              <w:spacing w:line="280" w:lineRule="exact"/>
                              <w:ind w:leftChars="-63" w:rightChars="-45" w:right="-90" w:hangingChars="63" w:hanging="126"/>
                              <w:jc w:val="center"/>
                              <w:rPr>
                                <w:rFonts w:ascii="ＭＳ ゴシック" w:eastAsia="ＭＳ ゴシック" w:hAnsi="ＭＳ ゴシック"/>
                                <w:b/>
                                <w:szCs w:val="21"/>
                              </w:rPr>
                            </w:pPr>
                            <w:r w:rsidRPr="00103184">
                              <w:rPr>
                                <w:rFonts w:ascii="ＭＳ ゴシック" w:eastAsia="ＭＳ ゴシック" w:hAnsi="ＭＳ ゴシック" w:hint="eastAsia"/>
                                <w:b/>
                                <w:szCs w:val="21"/>
                              </w:rPr>
                              <w:t>母子</w:t>
                            </w:r>
                            <w:r>
                              <w:rPr>
                                <w:rFonts w:ascii="ＭＳ ゴシック" w:eastAsia="ＭＳ ゴシック" w:hAnsi="ＭＳ ゴシック" w:hint="eastAsia"/>
                                <w:b/>
                                <w:szCs w:val="21"/>
                              </w:rPr>
                              <w:t>・父子</w:t>
                            </w:r>
                            <w:r>
                              <w:rPr>
                                <w:rFonts w:ascii="ＭＳ ゴシック" w:eastAsia="ＭＳ ゴシック" w:hAnsi="ＭＳ ゴシック"/>
                                <w:b/>
                                <w:szCs w:val="21"/>
                              </w:rPr>
                              <w:t>自立支援プログラム策定事業</w:t>
                            </w:r>
                          </w:p>
                          <w:p w14:paraId="069C75CD" w14:textId="77777777" w:rsidR="00160594" w:rsidRPr="00103184" w:rsidRDefault="00160594" w:rsidP="00160594">
                            <w:pPr>
                              <w:tabs>
                                <w:tab w:val="left" w:pos="6300"/>
                              </w:tabs>
                              <w:spacing w:line="280" w:lineRule="exact"/>
                              <w:ind w:rightChars="-45" w:right="-90"/>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rPr>
                              <w:t>［</w:t>
                            </w:r>
                            <w:r w:rsidRPr="00E60B28">
                              <w:rPr>
                                <w:rFonts w:hint="eastAsia"/>
                              </w:rPr>
                              <w:t>福祉事務所設置</w:t>
                            </w:r>
                            <w:r>
                              <w:rPr>
                                <w:rFonts w:hint="eastAsia"/>
                              </w:rPr>
                              <w:t>自治体］</w:t>
                            </w:r>
                          </w:p>
                          <w:p w14:paraId="3B5FF724" w14:textId="77777777" w:rsidR="00160594" w:rsidRPr="00C47457" w:rsidRDefault="00160594" w:rsidP="00160594">
                            <w:pPr>
                              <w:spacing w:line="280" w:lineRule="exact"/>
                              <w:jc w:val="right"/>
                            </w:pPr>
                            <w:r w:rsidRPr="00144639">
                              <w:rPr>
                                <w:rFonts w:hint="eastAsia"/>
                                <w:szCs w:val="21"/>
                              </w:rPr>
                              <w:t>［</w:t>
                            </w:r>
                            <w:r>
                              <w:rPr>
                                <w:rFonts w:hint="eastAsia"/>
                                <w:szCs w:val="21"/>
                              </w:rPr>
                              <w:t>大阪府</w:t>
                            </w:r>
                            <w:r w:rsidRPr="00144639">
                              <w:rPr>
                                <w:rFonts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4B553" id="額縁 1108" o:spid="_x0000_s1060" type="#_x0000_t84" style="position:absolute;margin-left:9.95pt;margin-top:9.6pt;width:219pt;height:40.5pt;z-index:251638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">
                <v:textbox inset="5.85pt,.7pt,5.85pt,.7pt">
                  <w:txbxContent>
                    <w:p w14:paraId="6F61663F" w14:textId="77777777" w:rsidR="00160594" w:rsidRDefault="00160594" w:rsidP="00160594">
                      <w:pPr>
                        <w:tabs>
                          <w:tab w:val="left" w:pos="6300"/>
                        </w:tabs>
                        <w:spacing w:line="280" w:lineRule="exact"/>
                        <w:ind w:leftChars="-63" w:rightChars="-45" w:right="-90" w:hangingChars="63" w:hanging="126"/>
                        <w:jc w:val="center"/>
                        <w:rPr>
                          <w:rFonts w:ascii="ＭＳ ゴシック" w:eastAsia="ＭＳ ゴシック" w:hAnsi="ＭＳ ゴシック"/>
                          <w:b/>
                          <w:szCs w:val="21"/>
                        </w:rPr>
                      </w:pPr>
                      <w:r w:rsidRPr="00103184">
                        <w:rPr>
                          <w:rFonts w:ascii="ＭＳ ゴシック" w:eastAsia="ＭＳ ゴシック" w:hAnsi="ＭＳ ゴシック" w:hint="eastAsia"/>
                          <w:b/>
                          <w:szCs w:val="21"/>
                        </w:rPr>
                        <w:t>母子</w:t>
                      </w:r>
                      <w:r>
                        <w:rPr>
                          <w:rFonts w:ascii="ＭＳ ゴシック" w:eastAsia="ＭＳ ゴシック" w:hAnsi="ＭＳ ゴシック" w:hint="eastAsia"/>
                          <w:b/>
                          <w:szCs w:val="21"/>
                        </w:rPr>
                        <w:t>・父子</w:t>
                      </w:r>
                      <w:r>
                        <w:rPr>
                          <w:rFonts w:ascii="ＭＳ ゴシック" w:eastAsia="ＭＳ ゴシック" w:hAnsi="ＭＳ ゴシック"/>
                          <w:b/>
                          <w:szCs w:val="21"/>
                        </w:rPr>
                        <w:t>自立支援プログラム策定事業</w:t>
                      </w:r>
                    </w:p>
                    <w:p w14:paraId="069C75CD" w14:textId="77777777" w:rsidR="00160594" w:rsidRPr="00103184" w:rsidRDefault="00160594" w:rsidP="00160594">
                      <w:pPr>
                        <w:tabs>
                          <w:tab w:val="left" w:pos="6300"/>
                        </w:tabs>
                        <w:spacing w:line="280" w:lineRule="exact"/>
                        <w:ind w:rightChars="-45" w:right="-90"/>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rPr>
                        <w:t>［</w:t>
                      </w:r>
                      <w:r w:rsidRPr="00E60B28">
                        <w:rPr>
                          <w:rFonts w:hint="eastAsia"/>
                        </w:rPr>
                        <w:t>福祉事務所設置</w:t>
                      </w:r>
                      <w:r>
                        <w:rPr>
                          <w:rFonts w:hint="eastAsia"/>
                        </w:rPr>
                        <w:t>自治体］</w:t>
                      </w:r>
                    </w:p>
                    <w:p w14:paraId="3B5FF724" w14:textId="77777777" w:rsidR="00160594" w:rsidRPr="00C47457" w:rsidRDefault="00160594" w:rsidP="00160594">
                      <w:pPr>
                        <w:spacing w:line="280" w:lineRule="exact"/>
                        <w:jc w:val="right"/>
                      </w:pPr>
                      <w:r w:rsidRPr="00144639">
                        <w:rPr>
                          <w:rFonts w:hint="eastAsia"/>
                          <w:szCs w:val="21"/>
                        </w:rPr>
                        <w:t>［</w:t>
                      </w:r>
                      <w:r>
                        <w:rPr>
                          <w:rFonts w:hint="eastAsia"/>
                          <w:szCs w:val="21"/>
                        </w:rPr>
                        <w:t>大阪府</w:t>
                      </w:r>
                      <w:r w:rsidRPr="00144639">
                        <w:rPr>
                          <w:rFonts w:hint="eastAsia"/>
                          <w:szCs w:val="21"/>
                        </w:rPr>
                        <w:t>］</w:t>
                      </w:r>
                    </w:p>
                  </w:txbxContent>
                </v:textbox>
              </v:shape>
            </w:pict>
          </mc:Fallback>
        </mc:AlternateContent>
      </w:r>
      <w:r w:rsidRPr="0045451C">
        <w:rPr>
          <w:rFonts w:ascii="ＭＳ ゴシック" w:eastAsia="ＭＳ ゴシック" w:hAnsi="ＭＳ ゴシック" w:cs="ＭＳ Ｐゴシック"/>
          <w:b/>
          <w:noProof/>
          <w:sz w:val="24"/>
        </w:rPr>
        <mc:AlternateContent>
          <mc:Choice Requires="wps">
            <w:drawing>
              <wp:anchor distT="0" distB="0" distL="114300" distR="114300" simplePos="0" relativeHeight="251638829" behindDoc="0" locked="0" layoutInCell="1" allowOverlap="1" wp14:anchorId="2DF04087" wp14:editId="4A7CFB64">
                <wp:simplePos x="0" y="0"/>
                <wp:positionH relativeFrom="column">
                  <wp:posOffset>3130550</wp:posOffset>
                </wp:positionH>
                <wp:positionV relativeFrom="paragraph">
                  <wp:posOffset>141605</wp:posOffset>
                </wp:positionV>
                <wp:extent cx="2743200" cy="514350"/>
                <wp:effectExtent l="0" t="0" r="19050" b="19050"/>
                <wp:wrapNone/>
                <wp:docPr id="1107" name="額縁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98E65C" w14:textId="77777777" w:rsidR="00160594" w:rsidRPr="00103184" w:rsidRDefault="00160594" w:rsidP="00160594">
                            <w:pPr>
                              <w:tabs>
                                <w:tab w:val="left" w:pos="6300"/>
                              </w:tabs>
                              <w:spacing w:line="280" w:lineRule="exact"/>
                              <w:jc w:val="center"/>
                              <w:rPr>
                                <w:rFonts w:ascii="ＭＳ ゴシック" w:eastAsia="ＭＳ ゴシック" w:hAnsi="ＭＳ ゴシック"/>
                                <w:szCs w:val="21"/>
                                <w:shd w:val="pct15" w:color="auto" w:fill="FFFFFF"/>
                              </w:rPr>
                            </w:pPr>
                            <w:r w:rsidRPr="00A937AD">
                              <w:rPr>
                                <w:rFonts w:ascii="ＭＳ ゴシック" w:eastAsia="ＭＳ ゴシック" w:hAnsi="ＭＳ ゴシック" w:hint="eastAsia"/>
                                <w:b/>
                                <w:szCs w:val="21"/>
                              </w:rPr>
                              <w:t>生活保護受給者等就労自立促進事業</w:t>
                            </w:r>
                          </w:p>
                          <w:p w14:paraId="63CA3FCC" w14:textId="77777777" w:rsidR="00160594" w:rsidRPr="00C47457" w:rsidRDefault="00160594" w:rsidP="00160594">
                            <w:pPr>
                              <w:spacing w:line="280" w:lineRule="exact"/>
                              <w:jc w:val="right"/>
                            </w:pPr>
                            <w:r w:rsidRPr="00144639">
                              <w:rPr>
                                <w:rFonts w:hint="eastAsia"/>
                                <w:szCs w:val="21"/>
                              </w:rPr>
                              <w:t>［</w:t>
                            </w:r>
                            <w:r>
                              <w:rPr>
                                <w:rFonts w:hint="eastAsia"/>
                                <w:szCs w:val="21"/>
                              </w:rPr>
                              <w:t>ハローワーク</w:t>
                            </w:r>
                            <w:r w:rsidRPr="00144639">
                              <w:rPr>
                                <w:rFonts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04087" id="額縁 1107" o:spid="_x0000_s1061" type="#_x0000_t84" style="position:absolute;margin-left:246.5pt;margin-top:11.15pt;width:3in;height:40.5pt;z-index:251638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">
                <v:textbox inset="5.85pt,.7pt,5.85pt,.7pt">
                  <w:txbxContent>
                    <w:p w14:paraId="6B98E65C" w14:textId="77777777" w:rsidR="00160594" w:rsidRPr="00103184" w:rsidRDefault="00160594" w:rsidP="00160594">
                      <w:pPr>
                        <w:tabs>
                          <w:tab w:val="left" w:pos="6300"/>
                        </w:tabs>
                        <w:spacing w:line="280" w:lineRule="exact"/>
                        <w:jc w:val="center"/>
                        <w:rPr>
                          <w:rFonts w:ascii="ＭＳ ゴシック" w:eastAsia="ＭＳ ゴシック" w:hAnsi="ＭＳ ゴシック"/>
                          <w:szCs w:val="21"/>
                          <w:shd w:val="pct15" w:color="auto" w:fill="FFFFFF"/>
                        </w:rPr>
                      </w:pPr>
                      <w:r w:rsidRPr="00A937AD">
                        <w:rPr>
                          <w:rFonts w:ascii="ＭＳ ゴシック" w:eastAsia="ＭＳ ゴシック" w:hAnsi="ＭＳ ゴシック" w:hint="eastAsia"/>
                          <w:b/>
                          <w:szCs w:val="21"/>
                        </w:rPr>
                        <w:t>生活保護受給者等就労自立促進事業</w:t>
                      </w:r>
                    </w:p>
                    <w:p w14:paraId="63CA3FCC" w14:textId="77777777" w:rsidR="00160594" w:rsidRPr="00C47457" w:rsidRDefault="00160594" w:rsidP="00160594">
                      <w:pPr>
                        <w:spacing w:line="280" w:lineRule="exact"/>
                        <w:jc w:val="right"/>
                      </w:pPr>
                      <w:r w:rsidRPr="00144639">
                        <w:rPr>
                          <w:rFonts w:hint="eastAsia"/>
                          <w:szCs w:val="21"/>
                        </w:rPr>
                        <w:t>［</w:t>
                      </w:r>
                      <w:r>
                        <w:rPr>
                          <w:rFonts w:hint="eastAsia"/>
                          <w:szCs w:val="21"/>
                        </w:rPr>
                        <w:t>ハローワーク</w:t>
                      </w:r>
                      <w:r w:rsidRPr="00144639">
                        <w:rPr>
                          <w:rFonts w:hint="eastAsia"/>
                          <w:szCs w:val="21"/>
                        </w:rPr>
                        <w:t>］</w:t>
                      </w:r>
                    </w:p>
                  </w:txbxContent>
                </v:textbox>
              </v:shape>
            </w:pict>
          </mc:Fallback>
        </mc:AlternateContent>
      </w:r>
    </w:p>
    <w:p w14:paraId="5FF741E6" w14:textId="77777777" w:rsidR="00160594" w:rsidRPr="0045451C" w:rsidRDefault="00160594" w:rsidP="00160594">
      <w:pPr>
        <w:rPr>
          <w:rFonts w:ascii="ＭＳ ゴシック" w:eastAsia="ＭＳ ゴシック" w:hAnsi="ＭＳ ゴシック" w:cs="ＭＳ Ｐゴシック"/>
          <w:b/>
          <w:sz w:val="24"/>
          <w:lang w:val="ja-JP"/>
        </w:rPr>
      </w:pPr>
    </w:p>
    <w:p w14:paraId="2BA7F3B7" w14:textId="77777777" w:rsidR="00160594" w:rsidRPr="0045451C" w:rsidRDefault="00160594" w:rsidP="00160594">
      <w:pPr>
        <w:rPr>
          <w:rFonts w:ascii="ＭＳ ゴシック" w:eastAsia="ＭＳ ゴシック" w:hAnsi="ＭＳ ゴシック" w:cs="ＭＳ Ｐゴシック"/>
          <w:b/>
          <w:sz w:val="24"/>
          <w:lang w:val="ja-JP"/>
        </w:rPr>
      </w:pPr>
    </w:p>
    <w:p w14:paraId="653D812E" w14:textId="77777777" w:rsidR="00160594" w:rsidRPr="0045451C" w:rsidRDefault="00160594" w:rsidP="00160594">
      <w:pPr>
        <w:rPr>
          <w:rFonts w:ascii="ＭＳ ゴシック" w:eastAsia="ＭＳ ゴシック" w:hAnsi="ＭＳ ゴシック" w:cs="ＭＳ Ｐゴシック"/>
          <w:b/>
          <w:sz w:val="24"/>
          <w:lang w:val="ja-JP"/>
        </w:rPr>
      </w:pPr>
    </w:p>
    <w:p w14:paraId="0391A96A" w14:textId="77777777" w:rsidR="00160594" w:rsidRPr="0045451C" w:rsidRDefault="00160594" w:rsidP="00160594">
      <w:pPr>
        <w:rPr>
          <w:rFonts w:ascii="ＭＳ ゴシック" w:eastAsia="ＭＳ ゴシック" w:hAnsi="ＭＳ ゴシック" w:cs="ＭＳ Ｐゴシック"/>
          <w:b/>
          <w:sz w:val="24"/>
        </w:rPr>
      </w:pPr>
      <w:r w:rsidRPr="0045451C">
        <w:rPr>
          <w:rFonts w:ascii="ＭＳ ゴシック" w:eastAsia="ＭＳ ゴシック" w:hAnsi="ＭＳ ゴシック" w:cs="ＭＳ Ｐゴシック"/>
          <w:b/>
          <w:noProof/>
          <w:sz w:val="24"/>
        </w:rPr>
        <mc:AlternateContent>
          <mc:Choice Requires="wps">
            <w:drawing>
              <wp:anchor distT="0" distB="0" distL="114300" distR="114300" simplePos="0" relativeHeight="251638833" behindDoc="0" locked="0" layoutInCell="1" allowOverlap="1" wp14:anchorId="0E7DA5C1" wp14:editId="2AD18687">
                <wp:simplePos x="0" y="0"/>
                <wp:positionH relativeFrom="column">
                  <wp:posOffset>2573020</wp:posOffset>
                </wp:positionH>
                <wp:positionV relativeFrom="paragraph">
                  <wp:posOffset>181187</wp:posOffset>
                </wp:positionV>
                <wp:extent cx="704850" cy="619125"/>
                <wp:effectExtent l="0" t="0" r="19050" b="28575"/>
                <wp:wrapNone/>
                <wp:docPr id="227" name="左右矢印 227"/>
                <wp:cNvGraphicFramePr/>
                <a:graphic xmlns:a="http://schemas.openxmlformats.org/drawingml/2006/main">
                  <a:graphicData uri="http://schemas.microsoft.com/office/word/2010/wordprocessingShape">
                    <wps:wsp>
                      <wps:cNvSpPr/>
                      <wps:spPr>
                        <a:xfrm>
                          <a:off x="0" y="0"/>
                          <a:ext cx="704850" cy="619125"/>
                        </a:xfrm>
                        <a:prstGeom prst="leftRightArrow">
                          <a:avLst>
                            <a:gd name="adj1" fmla="val 50000"/>
                            <a:gd name="adj2" fmla="val 28719"/>
                          </a:avLst>
                        </a:prstGeom>
                        <a:solidFill>
                          <a:sysClr val="window" lastClr="FFFFFF"/>
                        </a:solidFill>
                        <a:ln w="25400" cap="flat" cmpd="sng" algn="ctr">
                          <a:solidFill>
                            <a:sysClr val="windowText" lastClr="000000"/>
                          </a:solidFill>
                          <a:prstDash val="solid"/>
                        </a:ln>
                        <a:effectLst/>
                      </wps:spPr>
                      <wps:txbx>
                        <w:txbxContent>
                          <w:p w14:paraId="60FE4FFF" w14:textId="77777777" w:rsidR="00160594" w:rsidRDefault="00160594" w:rsidP="00160594">
                            <w:pPr>
                              <w:jc w:val="center"/>
                            </w:pPr>
                            <w:r>
                              <w:rPr>
                                <w:rFonts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DA5C1" id="左右矢印 227" o:spid="_x0000_s1062" type="#_x0000_t69" style="position:absolute;margin-left:202.6pt;margin-top:14.25pt;width:55.5pt;height:48.75pt;z-index:251638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" adj="5449" fillcolor="window" strokecolor="windowText" strokeweight="2pt">
                <v:textbox>
                  <w:txbxContent>
                    <w:p w14:paraId="60FE4FFF" w14:textId="77777777" w:rsidR="00160594" w:rsidRDefault="00160594" w:rsidP="00160594">
                      <w:pPr>
                        <w:jc w:val="center"/>
                      </w:pPr>
                      <w:r>
                        <w:rPr>
                          <w:rFonts w:hint="eastAsia"/>
                        </w:rPr>
                        <w:t>連携</w:t>
                      </w:r>
                    </w:p>
                  </w:txbxContent>
                </v:textbox>
              </v:shape>
            </w:pict>
          </mc:Fallback>
        </mc:AlternateContent>
      </w:r>
    </w:p>
    <w:p w14:paraId="061D09F9" w14:textId="77777777" w:rsidR="00160594" w:rsidRPr="0045451C" w:rsidRDefault="00160594" w:rsidP="00160594">
      <w:pPr>
        <w:rPr>
          <w:rFonts w:ascii="ＭＳ ゴシック" w:eastAsia="ＭＳ ゴシック" w:hAnsi="ＭＳ ゴシック" w:cs="ＭＳ Ｐゴシック"/>
          <w:b/>
          <w:sz w:val="24"/>
        </w:rPr>
      </w:pPr>
      <w:r w:rsidRPr="0045451C">
        <w:rPr>
          <w:rFonts w:ascii="ＭＳ 明朝" w:cs="ＭＳ Ｐゴシック"/>
          <w:b/>
          <w:noProof/>
          <w:sz w:val="24"/>
        </w:rPr>
        <mc:AlternateContent>
          <mc:Choice Requires="wps">
            <w:drawing>
              <wp:anchor distT="0" distB="0" distL="114300" distR="114300" simplePos="0" relativeHeight="251638832" behindDoc="0" locked="0" layoutInCell="1" allowOverlap="1" wp14:anchorId="64E0C7B3" wp14:editId="19569CFE">
                <wp:simplePos x="0" y="0"/>
                <wp:positionH relativeFrom="column">
                  <wp:posOffset>1139825</wp:posOffset>
                </wp:positionH>
                <wp:positionV relativeFrom="paragraph">
                  <wp:posOffset>177165</wp:posOffset>
                </wp:positionV>
                <wp:extent cx="504825" cy="428625"/>
                <wp:effectExtent l="38100" t="19050" r="66675" b="47625"/>
                <wp:wrapNone/>
                <wp:docPr id="229" name="上下矢印 229"/>
                <wp:cNvGraphicFramePr/>
                <a:graphic xmlns:a="http://schemas.openxmlformats.org/drawingml/2006/main">
                  <a:graphicData uri="http://schemas.microsoft.com/office/word/2010/wordprocessingShape">
                    <wps:wsp>
                      <wps:cNvSpPr/>
                      <wps:spPr>
                        <a:xfrm flipH="1">
                          <a:off x="0" y="0"/>
                          <a:ext cx="504825" cy="428625"/>
                        </a:xfrm>
                        <a:prstGeom prst="upDownArrow">
                          <a:avLst>
                            <a:gd name="adj1" fmla="val 50000"/>
                            <a:gd name="adj2" fmla="val 36793"/>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B8576A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9" o:spid="_x0000_s1026" type="#_x0000_t70" style="position:absolute;left:0;text-align:left;margin-left:89.75pt;margin-top:13.95pt;width:39.75pt;height:33.75pt;flip:x;z-index:25163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" adj=",7947" fillcolor="white [3212]" strokecolor="black [3213]" strokeweight="2pt"/>
            </w:pict>
          </mc:Fallback>
        </mc:AlternateContent>
      </w:r>
    </w:p>
    <w:p w14:paraId="23144D5B" w14:textId="77777777" w:rsidR="00160594" w:rsidRPr="0045451C" w:rsidRDefault="00160594" w:rsidP="00160594">
      <w:pPr>
        <w:rPr>
          <w:rFonts w:ascii="ＭＳ ゴシック" w:eastAsia="ＭＳ ゴシック" w:hAnsi="ＭＳ ゴシック" w:cs="ＭＳ Ｐゴシック"/>
          <w:b/>
          <w:sz w:val="24"/>
        </w:rPr>
      </w:pPr>
    </w:p>
    <w:p w14:paraId="5CE862DD" w14:textId="77777777" w:rsidR="00160594" w:rsidRPr="0045451C" w:rsidRDefault="00160594" w:rsidP="00160594">
      <w:pPr>
        <w:rPr>
          <w:rFonts w:ascii="ＭＳ ゴシック" w:eastAsia="ＭＳ ゴシック" w:hAnsi="ＭＳ ゴシック" w:cs="ＭＳ Ｐゴシック"/>
          <w:b/>
          <w:sz w:val="24"/>
        </w:rPr>
      </w:pPr>
      <w:r w:rsidRPr="0045451C">
        <w:rPr>
          <w:rFonts w:ascii="ＭＳ 明朝" w:cs="ＭＳ Ｐゴシック"/>
          <w:b/>
          <w:noProof/>
          <w:sz w:val="24"/>
        </w:rPr>
        <mc:AlternateContent>
          <mc:Choice Requires="wps">
            <w:drawing>
              <wp:anchor distT="0" distB="0" distL="114300" distR="114300" simplePos="0" relativeHeight="251638827" behindDoc="0" locked="0" layoutInCell="1" allowOverlap="1" wp14:anchorId="7E2A7E6F" wp14:editId="78E73FEB">
                <wp:simplePos x="0" y="0"/>
                <wp:positionH relativeFrom="column">
                  <wp:posOffset>73237</wp:posOffset>
                </wp:positionH>
                <wp:positionV relativeFrom="paragraph">
                  <wp:posOffset>115570</wp:posOffset>
                </wp:positionV>
                <wp:extent cx="2857500" cy="1176867"/>
                <wp:effectExtent l="0" t="0" r="19050" b="23495"/>
                <wp:wrapNone/>
                <wp:docPr id="228" name="角丸四角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76867"/>
                        </a:xfrm>
                        <a:prstGeom prst="roundRect">
                          <a:avLst>
                            <a:gd name="adj" fmla="val 912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4FD024" w14:textId="77777777" w:rsidR="00160594" w:rsidRPr="0045451C" w:rsidRDefault="00160594" w:rsidP="00160594">
                            <w:pPr>
                              <w:spacing w:line="240" w:lineRule="exact"/>
                              <w:rPr>
                                <w:rFonts w:ascii="ＭＳ ゴシック" w:eastAsia="ＭＳ ゴシック" w:hAnsi="ＭＳ ゴシック"/>
                                <w:b/>
                                <w:szCs w:val="21"/>
                              </w:rPr>
                            </w:pPr>
                          </w:p>
                          <w:p w14:paraId="6BF0BB22" w14:textId="77777777" w:rsidR="00160594" w:rsidRPr="0045451C" w:rsidRDefault="00160594" w:rsidP="00160594">
                            <w:pPr>
                              <w:spacing w:line="240" w:lineRule="exact"/>
                            </w:pPr>
                          </w:p>
                          <w:p w14:paraId="0D480130" w14:textId="77777777" w:rsidR="00160594" w:rsidRDefault="00160594" w:rsidP="00160594">
                            <w:pPr>
                              <w:spacing w:line="240" w:lineRule="exact"/>
                            </w:pPr>
                          </w:p>
                          <w:p w14:paraId="1E624F67" w14:textId="77777777" w:rsidR="00160594" w:rsidRPr="0045451C" w:rsidRDefault="00160594" w:rsidP="00160594">
                            <w:pPr>
                              <w:spacing w:line="240" w:lineRule="exact"/>
                            </w:pPr>
                          </w:p>
                          <w:p w14:paraId="3C8CE867" w14:textId="77777777" w:rsidR="00160594" w:rsidRPr="0045451C" w:rsidRDefault="00160594" w:rsidP="00160594">
                            <w:pPr>
                              <w:spacing w:line="240" w:lineRule="exact"/>
                              <w:rPr>
                                <w:shd w:val="pct15" w:color="auto" w:fill="FFFFFF"/>
                              </w:rPr>
                            </w:pPr>
                            <w:r w:rsidRPr="0045451C">
                              <w:rPr>
                                <w:rFonts w:hint="eastAsia"/>
                              </w:rPr>
                              <w:t>【対象】直ちに就労移行が困難な生活困窮者</w:t>
                            </w:r>
                          </w:p>
                          <w:p w14:paraId="04BC83EC" w14:textId="77777777" w:rsidR="00160594" w:rsidRPr="0045451C" w:rsidRDefault="00160594" w:rsidP="00160594">
                            <w:pPr>
                              <w:spacing w:line="240" w:lineRule="exact"/>
                              <w:ind w:leftChars="100" w:left="400" w:hangingChars="100" w:hanging="200"/>
                            </w:pPr>
                            <w:r w:rsidRPr="0045451C">
                              <w:rPr>
                                <w:rFonts w:hint="eastAsia"/>
                              </w:rPr>
                              <w:t>○就労に向けた支援や就労体験の機会を提供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A7E6F" id="角丸四角形 228" o:spid="_x0000_s1063" style="position:absolute;margin-left:5.75pt;margin-top:9.1pt;width:225pt;height:92.65pt;z-index:251638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">
                <v:textbox inset="5.85pt,.7pt,5.85pt,.7pt">
                  <w:txbxContent>
                    <w:p w14:paraId="174FD024" w14:textId="77777777" w:rsidR="00160594" w:rsidRPr="0045451C" w:rsidRDefault="00160594" w:rsidP="00160594">
                      <w:pPr>
                        <w:spacing w:line="240" w:lineRule="exact"/>
                        <w:rPr>
                          <w:rFonts w:ascii="ＭＳ ゴシック" w:eastAsia="ＭＳ ゴシック" w:hAnsi="ＭＳ ゴシック"/>
                          <w:b/>
                          <w:szCs w:val="21"/>
                        </w:rPr>
                      </w:pPr>
                    </w:p>
                    <w:p w14:paraId="6BF0BB22" w14:textId="77777777" w:rsidR="00160594" w:rsidRPr="0045451C" w:rsidRDefault="00160594" w:rsidP="00160594">
                      <w:pPr>
                        <w:spacing w:line="240" w:lineRule="exact"/>
                      </w:pPr>
                    </w:p>
                    <w:p w14:paraId="0D480130" w14:textId="77777777" w:rsidR="00160594" w:rsidRDefault="00160594" w:rsidP="00160594">
                      <w:pPr>
                        <w:spacing w:line="240" w:lineRule="exact"/>
                      </w:pPr>
                    </w:p>
                    <w:p w14:paraId="1E624F67" w14:textId="77777777" w:rsidR="00160594" w:rsidRPr="0045451C" w:rsidRDefault="00160594" w:rsidP="00160594">
                      <w:pPr>
                        <w:spacing w:line="240" w:lineRule="exact"/>
                      </w:pPr>
                    </w:p>
                    <w:p w14:paraId="3C8CE867" w14:textId="77777777" w:rsidR="00160594" w:rsidRPr="0045451C" w:rsidRDefault="00160594" w:rsidP="00160594">
                      <w:pPr>
                        <w:spacing w:line="240" w:lineRule="exact"/>
                        <w:rPr>
                          <w:shd w:val="pct15" w:color="auto" w:fill="FFFFFF"/>
                        </w:rPr>
                      </w:pPr>
                      <w:r w:rsidRPr="0045451C">
                        <w:rPr>
                          <w:rFonts w:hint="eastAsia"/>
                        </w:rPr>
                        <w:t>【対象】直ちに就労移行が困難な生活困窮者</w:t>
                      </w:r>
                    </w:p>
                    <w:p w14:paraId="04BC83EC" w14:textId="77777777" w:rsidR="00160594" w:rsidRPr="0045451C" w:rsidRDefault="00160594" w:rsidP="00160594">
                      <w:pPr>
                        <w:spacing w:line="240" w:lineRule="exact"/>
                        <w:ind w:leftChars="100" w:left="400" w:hangingChars="100" w:hanging="200"/>
                      </w:pPr>
                      <w:r w:rsidRPr="0045451C">
                        <w:rPr>
                          <w:rFonts w:hint="eastAsia"/>
                        </w:rPr>
                        <w:t>○就労に向けた支援や就労体験の機会を提供</w:t>
                      </w:r>
                    </w:p>
                  </w:txbxContent>
                </v:textbox>
              </v:roundrect>
            </w:pict>
          </mc:Fallback>
        </mc:AlternateContent>
      </w:r>
      <w:r w:rsidRPr="0045451C">
        <w:rPr>
          <w:rFonts w:ascii="ＭＳ ゴシック" w:eastAsia="ＭＳ ゴシック" w:hAnsi="ＭＳ ゴシック" w:cs="ＭＳ Ｐゴシック"/>
          <w:b/>
          <w:noProof/>
          <w:sz w:val="24"/>
        </w:rPr>
        <mc:AlternateContent>
          <mc:Choice Requires="wps">
            <w:drawing>
              <wp:anchor distT="0" distB="0" distL="114300" distR="114300" simplePos="0" relativeHeight="251638831" behindDoc="0" locked="0" layoutInCell="1" allowOverlap="1" wp14:anchorId="4D14409D" wp14:editId="1B1F42E9">
                <wp:simplePos x="0" y="0"/>
                <wp:positionH relativeFrom="margin">
                  <wp:posOffset>111125</wp:posOffset>
                </wp:positionH>
                <wp:positionV relativeFrom="paragraph">
                  <wp:posOffset>165735</wp:posOffset>
                </wp:positionV>
                <wp:extent cx="2733675" cy="514350"/>
                <wp:effectExtent l="0" t="0" r="28575" b="19050"/>
                <wp:wrapNone/>
                <wp:docPr id="1109" name="額縁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1DB9AB" w14:textId="77777777" w:rsidR="00160594" w:rsidRDefault="00160594" w:rsidP="00160594">
                            <w:pPr>
                              <w:tabs>
                                <w:tab w:val="left" w:pos="6300"/>
                              </w:tabs>
                              <w:spacing w:line="280" w:lineRule="exact"/>
                              <w:ind w:right="-174"/>
                              <w:rPr>
                                <w:rFonts w:ascii="ＭＳ ゴシック" w:eastAsia="ＭＳ ゴシック" w:hAnsi="ＭＳ ゴシック"/>
                                <w:b/>
                                <w:sz w:val="18"/>
                                <w:szCs w:val="18"/>
                              </w:rPr>
                            </w:pPr>
                            <w:r w:rsidRPr="00A937AD">
                              <w:rPr>
                                <w:rFonts w:ascii="ＭＳ ゴシック" w:eastAsia="ＭＳ ゴシック" w:hAnsi="ＭＳ ゴシック" w:hint="eastAsia"/>
                                <w:b/>
                              </w:rPr>
                              <w:t>就労支援準備事業</w:t>
                            </w:r>
                            <w:r w:rsidRPr="00A937AD">
                              <w:rPr>
                                <w:rFonts w:ascii="ＭＳ ゴシック" w:eastAsia="ＭＳ ゴシック" w:hAnsi="ＭＳ ゴシック" w:hint="eastAsia"/>
                                <w:b/>
                                <w:sz w:val="18"/>
                                <w:szCs w:val="18"/>
                              </w:rPr>
                              <w:t>（生活困窮者自立支援制度）</w:t>
                            </w:r>
                          </w:p>
                          <w:p w14:paraId="4268B328" w14:textId="77777777" w:rsidR="00160594" w:rsidRPr="00103184" w:rsidRDefault="00160594" w:rsidP="00160594">
                            <w:pPr>
                              <w:tabs>
                                <w:tab w:val="left" w:pos="6300"/>
                              </w:tabs>
                              <w:spacing w:line="280" w:lineRule="exact"/>
                              <w:ind w:right="-33"/>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rPr>
                              <w:t>［</w:t>
                            </w:r>
                            <w:r w:rsidRPr="00E60B28">
                              <w:rPr>
                                <w:rFonts w:hint="eastAsia"/>
                              </w:rPr>
                              <w:t>福祉事務所設置</w:t>
                            </w:r>
                            <w:r>
                              <w:rPr>
                                <w:rFonts w:hint="eastAsia"/>
                              </w:rPr>
                              <w:t>自治体］</w:t>
                            </w:r>
                          </w:p>
                          <w:p w14:paraId="45ADDDCC" w14:textId="77777777" w:rsidR="00160594" w:rsidRPr="00C47457" w:rsidRDefault="00160594" w:rsidP="00160594">
                            <w:pPr>
                              <w:spacing w:line="280" w:lineRule="exact"/>
                              <w:jc w:val="right"/>
                            </w:pPr>
                            <w:r w:rsidRPr="00144639">
                              <w:rPr>
                                <w:rFonts w:hint="eastAsia"/>
                                <w:szCs w:val="21"/>
                              </w:rPr>
                              <w:t>［</w:t>
                            </w:r>
                            <w:r>
                              <w:rPr>
                                <w:rFonts w:hint="eastAsia"/>
                                <w:szCs w:val="21"/>
                              </w:rPr>
                              <w:t>大阪府</w:t>
                            </w:r>
                            <w:r w:rsidRPr="00144639">
                              <w:rPr>
                                <w:rFonts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4409D" id="額縁 1109" o:spid="_x0000_s1064" type="#_x0000_t84" style="position:absolute;margin-left:8.75pt;margin-top:13.05pt;width:215.25pt;height:40.5pt;z-index:2516388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">
                <v:textbox inset="5.85pt,.7pt,5.85pt,.7pt">
                  <w:txbxContent>
                    <w:p w14:paraId="4F1DB9AB" w14:textId="77777777" w:rsidR="00160594" w:rsidRDefault="00160594" w:rsidP="00160594">
                      <w:pPr>
                        <w:tabs>
                          <w:tab w:val="left" w:pos="6300"/>
                        </w:tabs>
                        <w:spacing w:line="280" w:lineRule="exact"/>
                        <w:ind w:right="-174"/>
                        <w:rPr>
                          <w:rFonts w:ascii="ＭＳ ゴシック" w:eastAsia="ＭＳ ゴシック" w:hAnsi="ＭＳ ゴシック"/>
                          <w:b/>
                          <w:sz w:val="18"/>
                          <w:szCs w:val="18"/>
                        </w:rPr>
                      </w:pPr>
                      <w:r w:rsidRPr="00A937AD">
                        <w:rPr>
                          <w:rFonts w:ascii="ＭＳ ゴシック" w:eastAsia="ＭＳ ゴシック" w:hAnsi="ＭＳ ゴシック" w:hint="eastAsia"/>
                          <w:b/>
                        </w:rPr>
                        <w:t>就労支援準備事業</w:t>
                      </w:r>
                      <w:r w:rsidRPr="00A937AD">
                        <w:rPr>
                          <w:rFonts w:ascii="ＭＳ ゴシック" w:eastAsia="ＭＳ ゴシック" w:hAnsi="ＭＳ ゴシック" w:hint="eastAsia"/>
                          <w:b/>
                          <w:sz w:val="18"/>
                          <w:szCs w:val="18"/>
                        </w:rPr>
                        <w:t>（生活困窮者自立支援制度）</w:t>
                      </w:r>
                    </w:p>
                    <w:p w14:paraId="4268B328" w14:textId="77777777" w:rsidR="00160594" w:rsidRPr="00103184" w:rsidRDefault="00160594" w:rsidP="00160594">
                      <w:pPr>
                        <w:tabs>
                          <w:tab w:val="left" w:pos="6300"/>
                        </w:tabs>
                        <w:spacing w:line="280" w:lineRule="exact"/>
                        <w:ind w:right="-33"/>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rPr>
                        <w:t>［</w:t>
                      </w:r>
                      <w:r w:rsidRPr="00E60B28">
                        <w:rPr>
                          <w:rFonts w:hint="eastAsia"/>
                        </w:rPr>
                        <w:t>福祉事務所設置</w:t>
                      </w:r>
                      <w:r>
                        <w:rPr>
                          <w:rFonts w:hint="eastAsia"/>
                        </w:rPr>
                        <w:t>自治体］</w:t>
                      </w:r>
                    </w:p>
                    <w:p w14:paraId="45ADDDCC" w14:textId="77777777" w:rsidR="00160594" w:rsidRPr="00C47457" w:rsidRDefault="00160594" w:rsidP="00160594">
                      <w:pPr>
                        <w:spacing w:line="280" w:lineRule="exact"/>
                        <w:jc w:val="right"/>
                      </w:pPr>
                      <w:r w:rsidRPr="00144639">
                        <w:rPr>
                          <w:rFonts w:hint="eastAsia"/>
                          <w:szCs w:val="21"/>
                        </w:rPr>
                        <w:t>［</w:t>
                      </w:r>
                      <w:r>
                        <w:rPr>
                          <w:rFonts w:hint="eastAsia"/>
                          <w:szCs w:val="21"/>
                        </w:rPr>
                        <w:t>大阪府</w:t>
                      </w:r>
                      <w:r w:rsidRPr="00144639">
                        <w:rPr>
                          <w:rFonts w:hint="eastAsia"/>
                          <w:szCs w:val="21"/>
                        </w:rPr>
                        <w:t>］</w:t>
                      </w:r>
                    </w:p>
                  </w:txbxContent>
                </v:textbox>
                <w10:wrap anchorx="margin"/>
              </v:shape>
            </w:pict>
          </mc:Fallback>
        </mc:AlternateContent>
      </w:r>
    </w:p>
    <w:p w14:paraId="5A25AB13" w14:textId="77777777" w:rsidR="00160594" w:rsidRPr="0045451C" w:rsidRDefault="00160594" w:rsidP="00160594">
      <w:pPr>
        <w:rPr>
          <w:rFonts w:ascii="ＭＳ ゴシック" w:eastAsia="ＭＳ ゴシック" w:hAnsi="ＭＳ ゴシック" w:cs="ＭＳ Ｐゴシック"/>
          <w:b/>
          <w:sz w:val="24"/>
        </w:rPr>
      </w:pPr>
    </w:p>
    <w:p w14:paraId="7220DC3B" w14:textId="77777777" w:rsidR="00160594" w:rsidRPr="0045451C" w:rsidRDefault="00160594" w:rsidP="00160594">
      <w:pPr>
        <w:rPr>
          <w:rFonts w:ascii="ＭＳ ゴシック" w:eastAsia="ＭＳ ゴシック" w:hAnsi="ＭＳ ゴシック" w:cs="ＭＳ Ｐゴシック"/>
          <w:b/>
          <w:sz w:val="24"/>
        </w:rPr>
      </w:pPr>
    </w:p>
    <w:p w14:paraId="71ADA596" w14:textId="77777777" w:rsidR="00160594" w:rsidRPr="0045451C" w:rsidRDefault="00160594" w:rsidP="00160594">
      <w:pPr>
        <w:rPr>
          <w:rFonts w:ascii="ＭＳ ゴシック" w:eastAsia="ＭＳ ゴシック" w:hAnsi="ＭＳ ゴシック" w:cs="ＭＳ Ｐゴシック"/>
          <w:b/>
          <w:sz w:val="24"/>
        </w:rPr>
      </w:pPr>
    </w:p>
    <w:p w14:paraId="2DB669E6" w14:textId="77777777" w:rsidR="00160594" w:rsidRPr="0045451C" w:rsidRDefault="00160594" w:rsidP="00160594">
      <w:pPr>
        <w:rPr>
          <w:rFonts w:ascii="ＭＳ ゴシック" w:eastAsia="ＭＳ ゴシック" w:hAnsi="ＭＳ ゴシック" w:cs="ＭＳ Ｐゴシック"/>
          <w:b/>
          <w:sz w:val="24"/>
        </w:rPr>
      </w:pPr>
    </w:p>
    <w:p w14:paraId="4A096084" w14:textId="77777777" w:rsidR="00160594" w:rsidRPr="0045451C" w:rsidRDefault="00160594" w:rsidP="00160594">
      <w:pPr>
        <w:rPr>
          <w:rFonts w:ascii="ＭＳ ゴシック" w:eastAsia="ＭＳ ゴシック" w:hAnsi="ＭＳ ゴシック" w:cs="ＭＳ Ｐゴシック"/>
          <w:b/>
          <w:sz w:val="24"/>
        </w:rPr>
      </w:pPr>
    </w:p>
    <w:p w14:paraId="64C87820" w14:textId="77777777" w:rsidR="00160594" w:rsidRPr="0045451C" w:rsidRDefault="00160594" w:rsidP="00160594">
      <w:pPr>
        <w:rPr>
          <w:rFonts w:ascii="ＭＳ ゴシック" w:eastAsia="ＭＳ ゴシック" w:hAnsi="ＭＳ ゴシック" w:cs="ＭＳ Ｐゴシック"/>
          <w:b/>
          <w:sz w:val="24"/>
        </w:rPr>
      </w:pPr>
    </w:p>
    <w:p w14:paraId="37A0568C" w14:textId="3042E61C" w:rsidR="00080F71" w:rsidRDefault="00080F71" w:rsidP="00223901">
      <w:pPr>
        <w:ind w:left="300" w:hangingChars="150" w:hanging="300"/>
      </w:pPr>
      <w:r>
        <w:br w:type="page"/>
      </w:r>
    </w:p>
    <w:bookmarkStart w:id="151" w:name="_Toc166164969"/>
    <w:p w14:paraId="2FF8B48A" w14:textId="2944776F" w:rsidR="006F61A0" w:rsidRPr="00797EDD" w:rsidRDefault="006F61A0" w:rsidP="006B47D8">
      <w:pPr>
        <w:pStyle w:val="3"/>
      </w:pPr>
      <w:r w:rsidRPr="0045451C">
        <w:rPr>
          <w:rFonts w:hint="eastAsia"/>
          <w:noProof/>
        </w:rPr>
        <w:lastRenderedPageBreak/>
        <mc:AlternateContent>
          <mc:Choice Requires="wps">
            <w:drawing>
              <wp:inline distT="0" distB="0" distL="0" distR="0" wp14:anchorId="7B82E052" wp14:editId="1C89A54F">
                <wp:extent cx="3368040" cy="360000"/>
                <wp:effectExtent l="0" t="0" r="22860" b="21590"/>
                <wp:docPr id="1" name="角丸四角形 1162"/>
                <wp:cNvGraphicFramePr/>
                <a:graphic xmlns:a="http://schemas.openxmlformats.org/drawingml/2006/main">
                  <a:graphicData uri="http://schemas.microsoft.com/office/word/2010/wordprocessingShape">
                    <wps:wsp>
                      <wps:cNvSpPr/>
                      <wps:spPr>
                        <a:xfrm>
                          <a:off x="0" y="0"/>
                          <a:ext cx="3368040" cy="360000"/>
                        </a:xfrm>
                        <a:prstGeom prst="roundRect">
                          <a:avLst/>
                        </a:prstGeom>
                        <a:solidFill>
                          <a:sysClr val="windowText" lastClr="000000"/>
                        </a:solidFill>
                        <a:ln w="19050" cap="flat" cmpd="sng" algn="ctr">
                          <a:solidFill>
                            <a:sysClr val="windowText" lastClr="000000"/>
                          </a:solidFill>
                          <a:prstDash val="solid"/>
                        </a:ln>
                        <a:effectLst/>
                      </wps:spPr>
                      <wps:txbx>
                        <w:txbxContent>
                          <w:p w14:paraId="33979F45" w14:textId="67E85EDB" w:rsidR="006F61A0" w:rsidRPr="00685D7B" w:rsidRDefault="006F61A0" w:rsidP="006F61A0">
                            <w:pPr>
                              <w:jc w:val="center"/>
                              <w:rPr>
                                <w:b/>
                                <w:color w:val="FFFFFF"/>
                              </w:rPr>
                            </w:pPr>
                            <w:r w:rsidRPr="00685D7B">
                              <w:rPr>
                                <w:rFonts w:hint="eastAsia"/>
                                <w:b/>
                                <w:color w:val="FFFFFF"/>
                              </w:rPr>
                              <w:t>基本目標</w:t>
                            </w:r>
                            <w:r>
                              <w:rPr>
                                <w:rFonts w:hint="eastAsia"/>
                                <w:b/>
                                <w:color w:val="FFFFFF"/>
                              </w:rPr>
                              <w:t>２</w:t>
                            </w:r>
                            <w:r w:rsidRPr="00685D7B">
                              <w:rPr>
                                <w:rFonts w:hint="eastAsia"/>
                                <w:b/>
                                <w:color w:val="FFFFFF"/>
                              </w:rPr>
                              <w:t xml:space="preserve">　</w:t>
                            </w:r>
                            <w:r w:rsidRPr="006F61A0">
                              <w:rPr>
                                <w:rFonts w:hint="eastAsia"/>
                                <w:b/>
                                <w:color w:val="FFFFFF"/>
                              </w:rPr>
                              <w:t>子育てをはじめとした生活面への支援</w:t>
                            </w:r>
                          </w:p>
                          <w:p w14:paraId="5AC5F507" w14:textId="77777777" w:rsidR="006F61A0" w:rsidRDefault="006F61A0" w:rsidP="006F61A0">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B82E052" id="_x0000_s1065" style="width:265.2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" fillcolor="windowText" strokecolor="windowText" strokeweight="1.5pt">
                <v:textbox inset="1mm,1mm,1mm,1mm">
                  <w:txbxContent>
                    <w:p w14:paraId="33979F45" w14:textId="67E85EDB" w:rsidR="006F61A0" w:rsidRPr="00685D7B" w:rsidRDefault="006F61A0" w:rsidP="006F61A0">
                      <w:pPr>
                        <w:jc w:val="center"/>
                        <w:rPr>
                          <w:b/>
                          <w:color w:val="FFFFFF"/>
                        </w:rPr>
                      </w:pPr>
                      <w:r w:rsidRPr="00685D7B">
                        <w:rPr>
                          <w:rFonts w:hint="eastAsia"/>
                          <w:b/>
                          <w:color w:val="FFFFFF"/>
                        </w:rPr>
                        <w:t>基本目標</w:t>
                      </w:r>
                      <w:r>
                        <w:rPr>
                          <w:rFonts w:hint="eastAsia"/>
                          <w:b/>
                          <w:color w:val="FFFFFF"/>
                        </w:rPr>
                        <w:t>２</w:t>
                      </w:r>
                      <w:r w:rsidRPr="00685D7B">
                        <w:rPr>
                          <w:rFonts w:hint="eastAsia"/>
                          <w:b/>
                          <w:color w:val="FFFFFF"/>
                        </w:rPr>
                        <w:t xml:space="preserve">　</w:t>
                      </w:r>
                      <w:r w:rsidRPr="006F61A0">
                        <w:rPr>
                          <w:rFonts w:hint="eastAsia"/>
                          <w:b/>
                          <w:color w:val="FFFFFF"/>
                        </w:rPr>
                        <w:t>子育てをはじめとした生活面への支援</w:t>
                      </w:r>
                    </w:p>
                    <w:p w14:paraId="5AC5F507" w14:textId="77777777" w:rsidR="006F61A0" w:rsidRDefault="006F61A0" w:rsidP="006F61A0">
                      <w:pPr>
                        <w:jc w:val="center"/>
                      </w:pPr>
                    </w:p>
                  </w:txbxContent>
                </v:textbox>
                <w10:anchorlock/>
              </v:roundrect>
            </w:pict>
          </mc:Fallback>
        </mc:AlternateContent>
      </w:r>
      <w:r w:rsidR="00DD2D56" w:rsidRPr="00DD2D56">
        <w:rPr>
          <w:rStyle w:val="30"/>
          <w:color w:val="FFFFFF" w:themeColor="background1"/>
          <w:sz w:val="14"/>
          <w:szCs w:val="16"/>
        </w:rPr>
        <w:t>基本目標２　子育てをはじめとした生活面への支援</w:t>
      </w:r>
      <w:bookmarkEnd w:id="151"/>
    </w:p>
    <w:p w14:paraId="00BD6955" w14:textId="3223501C" w:rsidR="00797EDD" w:rsidRPr="00C33FFA" w:rsidRDefault="00797EDD" w:rsidP="00D47157">
      <w:pPr>
        <w:rPr>
          <w:color w:val="000000" w:themeColor="text1"/>
        </w:rPr>
      </w:pPr>
      <w:r w:rsidRPr="0008490D">
        <w:rPr>
          <w:color w:val="000000" w:themeColor="text1"/>
        </w:rPr>
        <w:t xml:space="preserve">　ひとり親家庭の親が、安心して子育てと就業</w:t>
      </w:r>
      <w:r w:rsidR="00B04E5C" w:rsidRPr="0008490D">
        <w:rPr>
          <w:rFonts w:hint="eastAsia"/>
          <w:color w:val="000000" w:themeColor="text1"/>
        </w:rPr>
        <w:t>や</w:t>
      </w:r>
      <w:r w:rsidR="000A7D06" w:rsidRPr="0008490D">
        <w:rPr>
          <w:rFonts w:hint="eastAsia"/>
          <w:color w:val="000000" w:themeColor="text1"/>
        </w:rPr>
        <w:t>職業</w:t>
      </w:r>
      <w:r w:rsidRPr="0008490D">
        <w:rPr>
          <w:color w:val="000000" w:themeColor="text1"/>
        </w:rPr>
        <w:t>訓練</w:t>
      </w:r>
      <w:r w:rsidR="000A7D06" w:rsidRPr="0008490D">
        <w:rPr>
          <w:rFonts w:hint="eastAsia"/>
          <w:color w:val="000000" w:themeColor="text1"/>
        </w:rPr>
        <w:t>等</w:t>
      </w:r>
      <w:r w:rsidRPr="0008490D">
        <w:rPr>
          <w:color w:val="000000" w:themeColor="text1"/>
        </w:rPr>
        <w:t>との両立ができるようにするため、ま</w:t>
      </w:r>
      <w:r w:rsidRPr="00C33FFA">
        <w:rPr>
          <w:color w:val="000000" w:themeColor="text1"/>
        </w:rPr>
        <w:t>た、就業が直ちに困難な場合に個々の状況に応じた自立を図るためには、多様な保育サービスや</w:t>
      </w:r>
      <w:r w:rsidR="00E94E08" w:rsidRPr="00C33FFA">
        <w:rPr>
          <w:rFonts w:hint="eastAsia"/>
          <w:color w:val="000000" w:themeColor="text1"/>
        </w:rPr>
        <w:t>地域子育て支援</w:t>
      </w:r>
      <w:r w:rsidRPr="00C33FFA">
        <w:rPr>
          <w:color w:val="000000" w:themeColor="text1"/>
        </w:rPr>
        <w:t>事業等の子育て支援を積極的に活用してもらうとともに、ひとり親家庭の居宅へ家庭生活支援員を派遣等する日常生活支援事業や、ひとり親家庭の親に対する</w:t>
      </w:r>
      <w:r w:rsidR="00507ABF" w:rsidRPr="00C33FFA">
        <w:rPr>
          <w:rFonts w:hint="eastAsia"/>
          <w:color w:val="000000" w:themeColor="text1"/>
        </w:rPr>
        <w:t>家計管理や</w:t>
      </w:r>
      <w:r w:rsidRPr="00C33FFA">
        <w:rPr>
          <w:color w:val="000000" w:themeColor="text1"/>
        </w:rPr>
        <w:t>子育てに関する講習会等の支援事業</w:t>
      </w:r>
      <w:r w:rsidR="00470FFD">
        <w:rPr>
          <w:rFonts w:hint="eastAsia"/>
          <w:color w:val="000000" w:themeColor="text1"/>
        </w:rPr>
        <w:t>に</w:t>
      </w:r>
      <w:r w:rsidRPr="00C33FFA">
        <w:rPr>
          <w:color w:val="000000" w:themeColor="text1"/>
        </w:rPr>
        <w:t>取り組む必要があります。また、ひとり親家庭の支援については、子どもの貧困対策を推進する観点からも、就業による自立に向けた就業支援を基本としつつ、子育て・生活支援、学習支援などの生活面への支援施策を着実に進めることが重要です。</w:t>
      </w:r>
    </w:p>
    <w:p w14:paraId="7D7E8A09" w14:textId="4EE932BA" w:rsidR="00797EDD" w:rsidRPr="00797EDD" w:rsidRDefault="00797EDD" w:rsidP="00D47157">
      <w:r w:rsidRPr="00797EDD">
        <w:t xml:space="preserve">　こうした視点を踏まえ、母子家庭及び父子家庭が子育てと就業</w:t>
      </w:r>
      <w:r w:rsidR="00B04E5C">
        <w:rPr>
          <w:rFonts w:hint="eastAsia"/>
        </w:rPr>
        <w:t>を</w:t>
      </w:r>
      <w:r w:rsidRPr="00797EDD">
        <w:t>両立</w:t>
      </w:r>
      <w:r w:rsidR="00B04E5C">
        <w:rPr>
          <w:rFonts w:hint="eastAsia"/>
        </w:rPr>
        <w:t>すること</w:t>
      </w:r>
      <w:r w:rsidRPr="00797EDD">
        <w:t>ができ、安心して子どもが成長できるよう、子育てをはじめとした生活面への支援を推進します。</w:t>
      </w:r>
    </w:p>
    <w:p w14:paraId="7A828942" w14:textId="77777777" w:rsidR="00797EDD" w:rsidRPr="00797EDD" w:rsidRDefault="00797EDD" w:rsidP="00D47157"/>
    <w:p w14:paraId="7CD89672" w14:textId="7A5C4342" w:rsidR="00797EDD" w:rsidRPr="009A18D9" w:rsidRDefault="00797EDD" w:rsidP="00D47157">
      <w:pPr>
        <w:rPr>
          <w:b/>
          <w:bCs/>
        </w:rPr>
      </w:pPr>
      <w:r w:rsidRPr="009A18D9">
        <w:rPr>
          <w:rFonts w:cs="ＭＳ 明朝" w:hint="eastAsia"/>
          <w:b/>
          <w:bCs/>
        </w:rPr>
        <w:t>①</w:t>
      </w:r>
      <w:r w:rsidR="00942C80" w:rsidRPr="009A18D9">
        <w:rPr>
          <w:rFonts w:cs="ＭＳ 明朝" w:hint="eastAsia"/>
          <w:b/>
          <w:bCs/>
        </w:rPr>
        <w:t xml:space="preserve">　</w:t>
      </w:r>
      <w:r w:rsidRPr="009A18D9">
        <w:rPr>
          <w:b/>
          <w:bCs/>
        </w:rPr>
        <w:t>保育所等優先入所の推進</w:t>
      </w:r>
    </w:p>
    <w:p w14:paraId="1C107BCB" w14:textId="00598FD8" w:rsidR="00797EDD" w:rsidRPr="00797EDD" w:rsidRDefault="00797EDD" w:rsidP="00223901">
      <w:pPr>
        <w:ind w:left="300" w:hangingChars="150" w:hanging="300"/>
      </w:pPr>
      <w:r w:rsidRPr="00C33FFA">
        <w:rPr>
          <w:color w:val="000000" w:themeColor="text1"/>
        </w:rPr>
        <w:t>○</w:t>
      </w:r>
      <w:r w:rsidR="00CE3D53">
        <w:rPr>
          <w:color w:val="000000" w:themeColor="text1"/>
        </w:rPr>
        <w:t xml:space="preserve"> </w:t>
      </w:r>
      <w:r w:rsidRPr="00C33FFA">
        <w:rPr>
          <w:color w:val="000000" w:themeColor="text1"/>
        </w:rPr>
        <w:t>国通知に基づき、ひとり親家庭の児童が保育所等に優先的に入所できるよう市町村に働</w:t>
      </w:r>
      <w:r w:rsidRPr="00797EDD">
        <w:t>きかけていきます。</w:t>
      </w:r>
    </w:p>
    <w:p w14:paraId="59417091" w14:textId="3EDBD6BC" w:rsidR="00797EDD" w:rsidRPr="00797EDD" w:rsidRDefault="00797EDD" w:rsidP="00A6662C"/>
    <w:p w14:paraId="3E885719" w14:textId="5E545F33" w:rsidR="00797EDD" w:rsidRPr="009A18D9" w:rsidRDefault="00797EDD" w:rsidP="00D47157">
      <w:pPr>
        <w:rPr>
          <w:b/>
          <w:bCs/>
        </w:rPr>
      </w:pPr>
      <w:r w:rsidRPr="009A18D9">
        <w:rPr>
          <w:rFonts w:cs="ＭＳ 明朝" w:hint="eastAsia"/>
          <w:b/>
          <w:bCs/>
        </w:rPr>
        <w:t>②</w:t>
      </w:r>
      <w:r w:rsidR="00A351C7" w:rsidRPr="009A18D9">
        <w:rPr>
          <w:rFonts w:cs="ＭＳ 明朝" w:hint="eastAsia"/>
          <w:b/>
          <w:bCs/>
        </w:rPr>
        <w:t xml:space="preserve">　</w:t>
      </w:r>
      <w:r w:rsidRPr="009A18D9">
        <w:rPr>
          <w:b/>
          <w:bCs/>
        </w:rPr>
        <w:t>多様な保育、子育て支援サービスの提供</w:t>
      </w:r>
    </w:p>
    <w:p w14:paraId="037B1F72" w14:textId="38410D24" w:rsidR="00797EDD" w:rsidRPr="00C33FFA" w:rsidRDefault="00797EDD" w:rsidP="00223901">
      <w:pPr>
        <w:ind w:left="300" w:hangingChars="150" w:hanging="300"/>
        <w:rPr>
          <w:color w:val="000000" w:themeColor="text1"/>
        </w:rPr>
      </w:pPr>
      <w:r w:rsidRPr="00C33FFA">
        <w:rPr>
          <w:color w:val="000000" w:themeColor="text1"/>
        </w:rPr>
        <w:t>○</w:t>
      </w:r>
      <w:r w:rsidR="0075788C" w:rsidRPr="00C33FFA">
        <w:rPr>
          <w:rFonts w:hint="eastAsia"/>
          <w:color w:val="000000" w:themeColor="text1"/>
        </w:rPr>
        <w:t xml:space="preserve"> </w:t>
      </w:r>
      <w:r w:rsidRPr="00C33FFA">
        <w:rPr>
          <w:color w:val="000000" w:themeColor="text1"/>
        </w:rPr>
        <w:t>多様化する保護者の就労形態に対応できるよう、保育所等における一時預かり</w:t>
      </w:r>
      <w:r w:rsidR="008B4B28" w:rsidRPr="00C33FFA">
        <w:rPr>
          <w:rFonts w:hint="eastAsia"/>
          <w:color w:val="000000" w:themeColor="text1"/>
        </w:rPr>
        <w:t>事業</w:t>
      </w:r>
      <w:r w:rsidRPr="00C33FFA">
        <w:rPr>
          <w:color w:val="000000" w:themeColor="text1"/>
        </w:rPr>
        <w:t>、延長保育</w:t>
      </w:r>
      <w:r w:rsidR="008B4B28" w:rsidRPr="00C33FFA">
        <w:rPr>
          <w:rFonts w:hint="eastAsia"/>
          <w:color w:val="000000" w:themeColor="text1"/>
        </w:rPr>
        <w:t>事</w:t>
      </w:r>
      <w:r w:rsidR="008B4B28" w:rsidRPr="00A6662C">
        <w:rPr>
          <w:rFonts w:hint="eastAsia"/>
          <w:color w:val="000000" w:themeColor="text1"/>
        </w:rPr>
        <w:t>業</w:t>
      </w:r>
      <w:r w:rsidRPr="00A6662C">
        <w:rPr>
          <w:color w:val="000000" w:themeColor="text1"/>
        </w:rPr>
        <w:t>、休日保育</w:t>
      </w:r>
      <w:r w:rsidR="008B4B28" w:rsidRPr="00A6662C">
        <w:rPr>
          <w:rFonts w:hint="eastAsia"/>
          <w:color w:val="000000" w:themeColor="text1"/>
        </w:rPr>
        <w:t>事業</w:t>
      </w:r>
      <w:r w:rsidRPr="00A6662C">
        <w:rPr>
          <w:color w:val="000000" w:themeColor="text1"/>
        </w:rPr>
        <w:t>、夜間保育</w:t>
      </w:r>
      <w:r w:rsidR="008B4B28" w:rsidRPr="00A6662C">
        <w:rPr>
          <w:rFonts w:hint="eastAsia"/>
          <w:color w:val="000000" w:themeColor="text1"/>
        </w:rPr>
        <w:t>事業</w:t>
      </w:r>
      <w:r w:rsidRPr="00A6662C">
        <w:rPr>
          <w:color w:val="000000" w:themeColor="text1"/>
        </w:rPr>
        <w:t>、病児</w:t>
      </w:r>
      <w:r w:rsidR="008B4B28" w:rsidRPr="00A6662C">
        <w:rPr>
          <w:rFonts w:hint="eastAsia"/>
          <w:color w:val="000000" w:themeColor="text1"/>
        </w:rPr>
        <w:t>・病後児</w:t>
      </w:r>
      <w:r w:rsidRPr="00A6662C">
        <w:rPr>
          <w:color w:val="000000" w:themeColor="text1"/>
        </w:rPr>
        <w:t>保育事業、子育て短期支援事業</w:t>
      </w:r>
      <w:r w:rsidR="00B04E5C" w:rsidRPr="00A6662C">
        <w:rPr>
          <w:rFonts w:hint="eastAsia"/>
          <w:color w:val="000000" w:themeColor="text1"/>
        </w:rPr>
        <w:t>、さらに、試行中のこども誰でも通園制度</w:t>
      </w:r>
      <w:r w:rsidRPr="00A6662C">
        <w:rPr>
          <w:color w:val="000000" w:themeColor="text1"/>
        </w:rPr>
        <w:t>等</w:t>
      </w:r>
      <w:r w:rsidR="00B04E5C" w:rsidRPr="00A6662C">
        <w:rPr>
          <w:rFonts w:hint="eastAsia"/>
          <w:color w:val="000000" w:themeColor="text1"/>
        </w:rPr>
        <w:t>も含めた</w:t>
      </w:r>
      <w:r w:rsidRPr="00A6662C">
        <w:rPr>
          <w:color w:val="000000" w:themeColor="text1"/>
        </w:rPr>
        <w:t>多様できめ細かな保育・子育て支援サービス</w:t>
      </w:r>
      <w:r w:rsidR="001861D6" w:rsidRPr="00A6662C">
        <w:rPr>
          <w:rFonts w:hint="eastAsia"/>
          <w:color w:val="000000" w:themeColor="text1"/>
        </w:rPr>
        <w:t>を</w:t>
      </w:r>
      <w:r w:rsidRPr="00A6662C">
        <w:rPr>
          <w:color w:val="000000" w:themeColor="text1"/>
        </w:rPr>
        <w:t>市町村にお</w:t>
      </w:r>
      <w:r w:rsidRPr="00C33FFA">
        <w:rPr>
          <w:color w:val="000000" w:themeColor="text1"/>
        </w:rPr>
        <w:t>いて提供できるよう支援します。</w:t>
      </w:r>
    </w:p>
    <w:p w14:paraId="088DE138" w14:textId="77777777" w:rsidR="009A18D9" w:rsidRDefault="009A18D9" w:rsidP="00D47157">
      <w:pPr>
        <w:rPr>
          <w:rFonts w:cs="ＭＳ 明朝"/>
        </w:rPr>
      </w:pPr>
    </w:p>
    <w:p w14:paraId="54670D1C" w14:textId="6032665D" w:rsidR="00797EDD" w:rsidRPr="009A18D9" w:rsidRDefault="00797EDD" w:rsidP="00D47157">
      <w:pPr>
        <w:rPr>
          <w:b/>
          <w:bCs/>
        </w:rPr>
      </w:pPr>
      <w:bookmarkStart w:id="152" w:name="_Hlk172022605"/>
      <w:r w:rsidRPr="009A18D9">
        <w:rPr>
          <w:rFonts w:cs="ＭＳ 明朝" w:hint="eastAsia"/>
          <w:b/>
          <w:bCs/>
        </w:rPr>
        <w:t>③</w:t>
      </w:r>
      <w:r w:rsidR="00A351C7" w:rsidRPr="009A18D9">
        <w:rPr>
          <w:rFonts w:cs="ＭＳ 明朝" w:hint="eastAsia"/>
          <w:b/>
          <w:bCs/>
        </w:rPr>
        <w:t xml:space="preserve">　</w:t>
      </w:r>
      <w:r w:rsidRPr="009A18D9">
        <w:rPr>
          <w:b/>
          <w:bCs/>
        </w:rPr>
        <w:t>放課後児童健全育成事業（放課後児童クラブ）の充実</w:t>
      </w:r>
    </w:p>
    <w:p w14:paraId="106ED87F" w14:textId="51227466" w:rsidR="00797EDD" w:rsidRPr="00797EDD" w:rsidRDefault="00797EDD" w:rsidP="0036050C">
      <w:pPr>
        <w:ind w:left="300" w:hangingChars="150" w:hanging="300"/>
      </w:pPr>
      <w:r w:rsidRPr="00797EDD">
        <w:t>○</w:t>
      </w:r>
      <w:r w:rsidR="00CE3D53">
        <w:t xml:space="preserve"> </w:t>
      </w:r>
      <w:r w:rsidRPr="00797EDD">
        <w:t>国通知に基づき、ひとり親家庭の児童が放課後児童クラブを優先的に利用できるよう働きかけていくとともに、</w:t>
      </w:r>
      <w:r w:rsidR="0036050C">
        <w:rPr>
          <w:rFonts w:hint="eastAsia"/>
        </w:rPr>
        <w:t>市町村の地域の実情に応じた</w:t>
      </w:r>
      <w:r w:rsidRPr="00797EDD">
        <w:t>放課後児童クラブの充実を推進します。</w:t>
      </w:r>
    </w:p>
    <w:bookmarkEnd w:id="152"/>
    <w:p w14:paraId="68F8EB80" w14:textId="77777777" w:rsidR="009A18D9" w:rsidRDefault="009A18D9" w:rsidP="00D47157">
      <w:pPr>
        <w:rPr>
          <w:rFonts w:cs="ＭＳ 明朝"/>
        </w:rPr>
      </w:pPr>
    </w:p>
    <w:p w14:paraId="113BE162" w14:textId="4605D63E" w:rsidR="00797EDD" w:rsidRPr="009A18D9" w:rsidRDefault="00797EDD" w:rsidP="00D47157">
      <w:pPr>
        <w:rPr>
          <w:b/>
          <w:bCs/>
        </w:rPr>
      </w:pPr>
      <w:r w:rsidRPr="009A18D9">
        <w:rPr>
          <w:rFonts w:cs="ＭＳ 明朝" w:hint="eastAsia"/>
          <w:b/>
          <w:bCs/>
        </w:rPr>
        <w:t>④</w:t>
      </w:r>
      <w:r w:rsidR="00A351C7" w:rsidRPr="009A18D9">
        <w:rPr>
          <w:rFonts w:cs="ＭＳ 明朝" w:hint="eastAsia"/>
          <w:b/>
          <w:bCs/>
        </w:rPr>
        <w:t xml:space="preserve">　</w:t>
      </w:r>
      <w:r w:rsidRPr="009A18D9">
        <w:rPr>
          <w:b/>
          <w:bCs/>
        </w:rPr>
        <w:t>ひとり親家庭等日常生活支援事業の実施やファミリー・サポート・センター事業の活用支援</w:t>
      </w:r>
    </w:p>
    <w:p w14:paraId="41421716" w14:textId="493ED5A9" w:rsidR="00797EDD" w:rsidRPr="00797EDD" w:rsidRDefault="00797EDD" w:rsidP="00223901">
      <w:pPr>
        <w:ind w:left="300" w:hangingChars="150" w:hanging="300"/>
      </w:pPr>
      <w:r w:rsidRPr="00C33FFA">
        <w:rPr>
          <w:color w:val="000000" w:themeColor="text1"/>
        </w:rPr>
        <w:t>○</w:t>
      </w:r>
      <w:r w:rsidR="0075788C" w:rsidRPr="00C33FFA">
        <w:rPr>
          <w:rFonts w:hint="eastAsia"/>
          <w:color w:val="000000" w:themeColor="text1"/>
        </w:rPr>
        <w:t xml:space="preserve"> </w:t>
      </w:r>
      <w:r w:rsidR="008B4B28" w:rsidRPr="00C33FFA">
        <w:rPr>
          <w:rFonts w:hint="eastAsia"/>
          <w:color w:val="000000" w:themeColor="text1"/>
        </w:rPr>
        <w:t>ひとり親家庭等</w:t>
      </w:r>
      <w:r w:rsidRPr="00C33FFA">
        <w:rPr>
          <w:color w:val="000000" w:themeColor="text1"/>
        </w:rPr>
        <w:t>日常生活支援事業を担う家庭生活支援員の確保に努めるとともに、ひと</w:t>
      </w:r>
      <w:r w:rsidRPr="00797EDD">
        <w:t>り親家庭等の自立や生活の安定に向けた制度利用の促進に努めます。</w:t>
      </w:r>
    </w:p>
    <w:p w14:paraId="1F7C8075" w14:textId="79991FA2" w:rsidR="00797EDD" w:rsidRPr="00797EDD" w:rsidRDefault="00797EDD" w:rsidP="00223901">
      <w:pPr>
        <w:ind w:left="300" w:hangingChars="150" w:hanging="300"/>
      </w:pPr>
      <w:r w:rsidRPr="00797EDD">
        <w:t>○</w:t>
      </w:r>
      <w:r w:rsidR="0075788C">
        <w:rPr>
          <w:rFonts w:hint="eastAsia"/>
        </w:rPr>
        <w:t xml:space="preserve"> </w:t>
      </w:r>
      <w:r w:rsidRPr="00797EDD">
        <w:t>家庭生活支援員として、ひとり親家庭等を積極的に活用します。</w:t>
      </w:r>
    </w:p>
    <w:p w14:paraId="0658DDB4" w14:textId="253A7887" w:rsidR="00797EDD" w:rsidRPr="00797EDD" w:rsidRDefault="00797EDD" w:rsidP="00223901">
      <w:pPr>
        <w:ind w:left="300" w:hangingChars="150" w:hanging="300"/>
      </w:pPr>
      <w:r w:rsidRPr="00797EDD">
        <w:t>○</w:t>
      </w:r>
      <w:r w:rsidR="0075788C">
        <w:rPr>
          <w:rFonts w:hint="eastAsia"/>
        </w:rPr>
        <w:t xml:space="preserve"> </w:t>
      </w:r>
      <w:r w:rsidRPr="00797EDD">
        <w:t>ひとり親家庭に対し、ファミリー・サポート・センター事業の活用を推進します。</w:t>
      </w:r>
    </w:p>
    <w:p w14:paraId="424E678E" w14:textId="77777777" w:rsidR="009A18D9" w:rsidRDefault="009A18D9" w:rsidP="00D47157"/>
    <w:p w14:paraId="2AE9EC47" w14:textId="306F8BAE" w:rsidR="00797EDD" w:rsidRPr="009A18D9" w:rsidRDefault="00797EDD" w:rsidP="00D47157">
      <w:pPr>
        <w:rPr>
          <w:b/>
          <w:bCs/>
        </w:rPr>
      </w:pPr>
      <w:r w:rsidRPr="009A18D9">
        <w:rPr>
          <w:rFonts w:cs="ＭＳ 明朝" w:hint="eastAsia"/>
          <w:b/>
          <w:bCs/>
        </w:rPr>
        <w:t>⑤</w:t>
      </w:r>
      <w:r w:rsidR="00B76062" w:rsidRPr="009A18D9">
        <w:rPr>
          <w:rFonts w:cs="ＭＳ 明朝" w:hint="eastAsia"/>
          <w:b/>
          <w:bCs/>
        </w:rPr>
        <w:t xml:space="preserve">　</w:t>
      </w:r>
      <w:r w:rsidRPr="009A18D9">
        <w:rPr>
          <w:b/>
          <w:bCs/>
        </w:rPr>
        <w:t>生活支援講習会等事業の実施</w:t>
      </w:r>
    </w:p>
    <w:p w14:paraId="004EEE56" w14:textId="4B4F726D" w:rsidR="00797EDD" w:rsidRPr="00797EDD" w:rsidRDefault="00797EDD" w:rsidP="00223901">
      <w:pPr>
        <w:ind w:left="300" w:hangingChars="150" w:hanging="300"/>
      </w:pPr>
      <w:r w:rsidRPr="00C33FFA">
        <w:t>○</w:t>
      </w:r>
      <w:r w:rsidR="0075788C" w:rsidRPr="00C33FFA">
        <w:rPr>
          <w:rFonts w:hint="eastAsia"/>
        </w:rPr>
        <w:t xml:space="preserve"> </w:t>
      </w:r>
      <w:r w:rsidRPr="00C33FFA">
        <w:t>ひとり親家庭等生活向上事業の一環として、生活支援に関する講習会を実施し、家庭での育児、</w:t>
      </w:r>
      <w:r w:rsidRPr="00797EDD">
        <w:t>児童のしつけなど子どもの世話や家事など、ひとり親家庭が生活の中で直面する諸問題の解決や児童の精神的安定を図るように努めます。</w:t>
      </w:r>
    </w:p>
    <w:p w14:paraId="14FEF13A" w14:textId="77777777" w:rsidR="000A7D06" w:rsidRDefault="000A7D06" w:rsidP="00D47157">
      <w:pPr>
        <w:rPr>
          <w:rFonts w:cs="ＭＳ 明朝"/>
        </w:rPr>
      </w:pPr>
    </w:p>
    <w:p w14:paraId="53A094F3" w14:textId="54E78827" w:rsidR="00797EDD" w:rsidRPr="009A18D9" w:rsidRDefault="00797EDD" w:rsidP="00D47157">
      <w:pPr>
        <w:rPr>
          <w:b/>
          <w:bCs/>
        </w:rPr>
      </w:pPr>
      <w:r w:rsidRPr="009A18D9">
        <w:rPr>
          <w:rFonts w:cs="ＭＳ 明朝" w:hint="eastAsia"/>
          <w:b/>
          <w:bCs/>
        </w:rPr>
        <w:t>⑥</w:t>
      </w:r>
      <w:r w:rsidR="00B76062" w:rsidRPr="009A18D9">
        <w:rPr>
          <w:rFonts w:cs="ＭＳ 明朝" w:hint="eastAsia"/>
          <w:b/>
          <w:bCs/>
        </w:rPr>
        <w:t xml:space="preserve">　</w:t>
      </w:r>
      <w:r w:rsidRPr="009A18D9">
        <w:rPr>
          <w:b/>
          <w:bCs/>
        </w:rPr>
        <w:t>母子生活支援施設を活用した生活支援、自立支援</w:t>
      </w:r>
    </w:p>
    <w:p w14:paraId="7055A253" w14:textId="10B0A0D6" w:rsidR="00797EDD" w:rsidRPr="00797EDD" w:rsidRDefault="00797EDD" w:rsidP="00223901">
      <w:pPr>
        <w:ind w:left="300" w:hangingChars="150" w:hanging="300"/>
      </w:pPr>
      <w:r w:rsidRPr="00797EDD">
        <w:t>○</w:t>
      </w:r>
      <w:r w:rsidR="0075788C">
        <w:rPr>
          <w:rFonts w:hint="eastAsia"/>
        </w:rPr>
        <w:t xml:space="preserve"> </w:t>
      </w:r>
      <w:r w:rsidRPr="00797EDD">
        <w:t>離婚、その他の事情により居住先を失うなど、多くの生活課題を抱えた母と子に対しては、精神</w:t>
      </w:r>
      <w:r w:rsidRPr="00797EDD">
        <w:lastRenderedPageBreak/>
        <w:t>的に安定できる環境を提供しつつ、生活・子どもの養育上のさまざまな支援を行うことが必要です。</w:t>
      </w:r>
    </w:p>
    <w:p w14:paraId="204137A0" w14:textId="02835BC0" w:rsidR="00797EDD" w:rsidRPr="00C33FFA" w:rsidRDefault="00797EDD" w:rsidP="00223901">
      <w:pPr>
        <w:ind w:left="300" w:hangingChars="150" w:hanging="300"/>
      </w:pPr>
      <w:r w:rsidRPr="00797EDD">
        <w:t>○</w:t>
      </w:r>
      <w:r w:rsidR="0075788C">
        <w:rPr>
          <w:rFonts w:hint="eastAsia"/>
        </w:rPr>
        <w:t xml:space="preserve"> </w:t>
      </w:r>
      <w:r w:rsidRPr="00797EDD">
        <w:t>１８歳未満の子どものいる母子家庭で、子どもの福祉を図る必要があり、施設利用を希望する場合、母と子どもが母子生活支援施設を利用することによって、子育てや生活の自立が図れるよ</w:t>
      </w:r>
      <w:r w:rsidRPr="00C33FFA">
        <w:t>う</w:t>
      </w:r>
      <w:r w:rsidR="003E75F9" w:rsidRPr="00C33FFA">
        <w:rPr>
          <w:rFonts w:hint="eastAsia"/>
        </w:rPr>
        <w:t>、引き続き</w:t>
      </w:r>
      <w:r w:rsidRPr="00C33FFA">
        <w:t>支援を行います。</w:t>
      </w:r>
    </w:p>
    <w:p w14:paraId="6D219487" w14:textId="5FB0FBCE" w:rsidR="00797EDD" w:rsidRPr="00797EDD" w:rsidRDefault="00797EDD" w:rsidP="00223901">
      <w:pPr>
        <w:ind w:left="300" w:hangingChars="150" w:hanging="300"/>
      </w:pPr>
      <w:r w:rsidRPr="00797EDD">
        <w:t>○</w:t>
      </w:r>
      <w:r w:rsidR="0075788C">
        <w:rPr>
          <w:rFonts w:hint="eastAsia"/>
        </w:rPr>
        <w:t xml:space="preserve"> </w:t>
      </w:r>
      <w:r w:rsidRPr="00797EDD">
        <w:t>保護を必要とする母子に適切な支援が提供されるよう、母子生活支援施設の活用を促進します。</w:t>
      </w:r>
    </w:p>
    <w:p w14:paraId="0241462D" w14:textId="77777777" w:rsidR="009A18D9" w:rsidRDefault="009A18D9" w:rsidP="00D47157"/>
    <w:p w14:paraId="01F43E4D" w14:textId="77777777" w:rsidR="002F411E" w:rsidRPr="009A18D9" w:rsidRDefault="002F411E" w:rsidP="002F411E">
      <w:pPr>
        <w:rPr>
          <w:b/>
          <w:bCs/>
        </w:rPr>
      </w:pPr>
      <w:r w:rsidRPr="009A18D9">
        <w:rPr>
          <w:rFonts w:cs="ＭＳ 明朝" w:hint="eastAsia"/>
          <w:b/>
          <w:bCs/>
        </w:rPr>
        <w:t xml:space="preserve">⑦　</w:t>
      </w:r>
      <w:r w:rsidRPr="009A18D9">
        <w:rPr>
          <w:b/>
          <w:bCs/>
        </w:rPr>
        <w:t xml:space="preserve">公営住宅における優先入居の推進等　</w:t>
      </w:r>
    </w:p>
    <w:p w14:paraId="271AB4C0" w14:textId="14959C89" w:rsidR="002F411E" w:rsidRPr="00C33FFA" w:rsidRDefault="002F411E" w:rsidP="002F411E">
      <w:pPr>
        <w:ind w:left="300" w:hangingChars="150" w:hanging="300"/>
        <w:rPr>
          <w:color w:val="000000" w:themeColor="text1"/>
        </w:rPr>
      </w:pPr>
      <w:r w:rsidRPr="00C33FFA">
        <w:rPr>
          <w:color w:val="000000" w:themeColor="text1"/>
        </w:rPr>
        <w:t>○</w:t>
      </w:r>
      <w:r w:rsidRPr="00C33FFA">
        <w:rPr>
          <w:rFonts w:hint="eastAsia"/>
          <w:color w:val="000000" w:themeColor="text1"/>
        </w:rPr>
        <w:t xml:space="preserve"> 真に住宅に困窮する府民の居住の安定を図るため、府営住宅の入居者募集においては、募集戸数の概ね４割をひとり親、高齢者、障がい者等の福祉世帯向けのために確保し、優先入居を引き続き実施します。</w:t>
      </w:r>
    </w:p>
    <w:p w14:paraId="7BA42085" w14:textId="653AFCD1" w:rsidR="002F411E" w:rsidRPr="00C33FFA" w:rsidRDefault="002F411E" w:rsidP="002F411E">
      <w:pPr>
        <w:ind w:left="300" w:hangingChars="150" w:hanging="300"/>
        <w:rPr>
          <w:rFonts w:hAnsi="ＭＳ ゴシック"/>
          <w:bCs/>
          <w:color w:val="000000" w:themeColor="text1"/>
          <w:sz w:val="21"/>
          <w:szCs w:val="21"/>
        </w:rPr>
      </w:pPr>
      <w:r w:rsidRPr="00C33FFA">
        <w:rPr>
          <w:color w:val="000000" w:themeColor="text1"/>
        </w:rPr>
        <w:t>○</w:t>
      </w:r>
      <w:r w:rsidRPr="00C33FFA">
        <w:rPr>
          <w:rFonts w:hint="eastAsia"/>
          <w:color w:val="000000" w:themeColor="text1"/>
        </w:rPr>
        <w:t xml:space="preserve"> </w:t>
      </w:r>
      <w:r w:rsidRPr="00C33FFA">
        <w:rPr>
          <w:color w:val="000000" w:themeColor="text1"/>
        </w:rPr>
        <w:t>府営住宅では、地元市・町との連携のもと、建替事業等により創出される用地を活用し、保育所等社会福祉施設等の併設を行うとともに、空室を活用し、</w:t>
      </w:r>
      <w:r w:rsidRPr="00C33FFA">
        <w:rPr>
          <w:rFonts w:hint="eastAsia"/>
          <w:color w:val="000000" w:themeColor="text1"/>
        </w:rPr>
        <w:t>子育て支援や生活支援サービスの提供など、</w:t>
      </w:r>
      <w:r w:rsidRPr="00C33FFA">
        <w:rPr>
          <w:rFonts w:hAnsi="ＭＳ ゴシック" w:hint="eastAsia"/>
          <w:bCs/>
          <w:color w:val="000000" w:themeColor="text1"/>
          <w:sz w:val="21"/>
          <w:szCs w:val="21"/>
        </w:rPr>
        <w:t>地域の課題解決に資する取組を推進します。</w:t>
      </w:r>
    </w:p>
    <w:p w14:paraId="62809A81" w14:textId="77777777" w:rsidR="002F411E" w:rsidRPr="00C33FFA" w:rsidRDefault="002F411E" w:rsidP="002F411E">
      <w:pPr>
        <w:ind w:left="300" w:hangingChars="150" w:hanging="300"/>
        <w:rPr>
          <w:color w:val="000000" w:themeColor="text1"/>
        </w:rPr>
      </w:pPr>
      <w:r w:rsidRPr="00C33FFA">
        <w:rPr>
          <w:color w:val="000000" w:themeColor="text1"/>
        </w:rPr>
        <w:t>○</w:t>
      </w:r>
      <w:r w:rsidRPr="00C33FFA">
        <w:rPr>
          <w:rFonts w:hint="eastAsia"/>
          <w:color w:val="000000" w:themeColor="text1"/>
        </w:rPr>
        <w:t xml:space="preserve"> </w:t>
      </w:r>
      <w:r w:rsidRPr="00C33FFA">
        <w:rPr>
          <w:color w:val="000000" w:themeColor="text1"/>
        </w:rPr>
        <w:t>府は、市町が地域の実情に応じて、ひとり親世帯を対象にした市町営住宅への優先入居の仕組みを導入するよう、指導・助言を行います。</w:t>
      </w:r>
    </w:p>
    <w:p w14:paraId="7798D756" w14:textId="2301D13E" w:rsidR="002F411E" w:rsidRPr="00C33FFA" w:rsidRDefault="002F411E" w:rsidP="002F411E">
      <w:pPr>
        <w:ind w:left="300" w:hangingChars="150" w:hanging="300"/>
        <w:rPr>
          <w:color w:val="000000" w:themeColor="text1"/>
        </w:rPr>
      </w:pPr>
      <w:r w:rsidRPr="00C33FFA">
        <w:rPr>
          <w:color w:val="000000" w:themeColor="text1"/>
        </w:rPr>
        <w:t>○</w:t>
      </w:r>
      <w:r w:rsidRPr="00C33FFA">
        <w:rPr>
          <w:rFonts w:hint="eastAsia"/>
          <w:color w:val="000000" w:themeColor="text1"/>
        </w:rPr>
        <w:t xml:space="preserve"> ひとり親家庭などの住宅確保要配慮者が民間賃貸住宅へ円滑に入居できるよう、市町村や宅地建物取引業者等と連携し、入居を拒まない民間賃貸住宅等の登録、ホームページ等を通じて情報提供を行う、大阪あんぜん・あんしん賃貸住宅登録制度を推進します。また、身近な市区町村で住まいに関する相談ができるよう、市区町村単位での居住支援協議会の設立を促進します。</w:t>
      </w:r>
    </w:p>
    <w:p w14:paraId="3D89EE2F" w14:textId="7814FA79" w:rsidR="002F411E" w:rsidRPr="0008490D" w:rsidRDefault="002F411E" w:rsidP="002F411E">
      <w:pPr>
        <w:ind w:left="300" w:hangingChars="150" w:hanging="300"/>
        <w:rPr>
          <w:color w:val="000000" w:themeColor="text1"/>
        </w:rPr>
      </w:pPr>
      <w:r w:rsidRPr="0008490D">
        <w:rPr>
          <w:color w:val="000000" w:themeColor="text1"/>
        </w:rPr>
        <w:t>○</w:t>
      </w:r>
      <w:r w:rsidRPr="0008490D">
        <w:rPr>
          <w:rFonts w:hint="eastAsia"/>
          <w:color w:val="000000" w:themeColor="text1"/>
        </w:rPr>
        <w:t xml:space="preserve"> </w:t>
      </w:r>
      <w:r w:rsidRPr="0008490D">
        <w:rPr>
          <w:color w:val="000000" w:themeColor="text1"/>
        </w:rPr>
        <w:t>ひとり親家庭の民間賃貸住宅への</w:t>
      </w:r>
      <w:r w:rsidR="00E41ADB" w:rsidRPr="0008490D">
        <w:rPr>
          <w:color w:val="000000" w:themeColor="text1"/>
        </w:rPr>
        <w:t>入居制約の解消に向け</w:t>
      </w:r>
      <w:r w:rsidR="00E41ADB" w:rsidRPr="0008490D">
        <w:rPr>
          <w:rFonts w:hint="eastAsia"/>
          <w:color w:val="000000" w:themeColor="text1"/>
        </w:rPr>
        <w:t>、</w:t>
      </w:r>
      <w:r w:rsidRPr="0008490D">
        <w:rPr>
          <w:color w:val="000000" w:themeColor="text1"/>
        </w:rPr>
        <w:t>宅地建物取引業者</w:t>
      </w:r>
      <w:r w:rsidR="00E41ADB" w:rsidRPr="0008490D">
        <w:rPr>
          <w:rFonts w:hint="eastAsia"/>
          <w:color w:val="000000" w:themeColor="text1"/>
        </w:rPr>
        <w:t>や、</w:t>
      </w:r>
      <w:r w:rsidR="00E41ADB" w:rsidRPr="0008490D">
        <w:rPr>
          <w:color w:val="000000" w:themeColor="text1"/>
        </w:rPr>
        <w:t>宅地建物取引業者</w:t>
      </w:r>
      <w:r w:rsidR="00E41ADB" w:rsidRPr="0008490D">
        <w:rPr>
          <w:rFonts w:hint="eastAsia"/>
          <w:color w:val="000000" w:themeColor="text1"/>
        </w:rPr>
        <w:t>を通じて家主に</w:t>
      </w:r>
      <w:r w:rsidRPr="0008490D">
        <w:rPr>
          <w:color w:val="000000" w:themeColor="text1"/>
        </w:rPr>
        <w:t>対</w:t>
      </w:r>
      <w:r w:rsidR="00E41ADB" w:rsidRPr="0008490D">
        <w:rPr>
          <w:rFonts w:hint="eastAsia"/>
          <w:color w:val="000000" w:themeColor="text1"/>
        </w:rPr>
        <w:t>する</w:t>
      </w:r>
      <w:r w:rsidRPr="0008490D">
        <w:rPr>
          <w:color w:val="000000" w:themeColor="text1"/>
        </w:rPr>
        <w:t>啓発を行います。</w:t>
      </w:r>
    </w:p>
    <w:p w14:paraId="7354AC91" w14:textId="72D74E27" w:rsidR="005D6213" w:rsidRPr="002F411E" w:rsidRDefault="005D6213" w:rsidP="00D47157">
      <w:pPr>
        <w:rPr>
          <w:rFonts w:cs="ＭＳ 明朝"/>
        </w:rPr>
      </w:pPr>
    </w:p>
    <w:p w14:paraId="4420FFB0" w14:textId="2F0BD0C4" w:rsidR="00797EDD" w:rsidRPr="00D933E8" w:rsidRDefault="00797EDD" w:rsidP="00D47157">
      <w:pPr>
        <w:rPr>
          <w:b/>
          <w:bCs/>
        </w:rPr>
      </w:pPr>
      <w:r w:rsidRPr="00D933E8">
        <w:rPr>
          <w:rFonts w:cs="ＭＳ 明朝" w:hint="eastAsia"/>
          <w:b/>
          <w:bCs/>
        </w:rPr>
        <w:t>⑧</w:t>
      </w:r>
      <w:r w:rsidRPr="00D933E8">
        <w:rPr>
          <w:b/>
          <w:bCs/>
        </w:rPr>
        <w:t xml:space="preserve">　</w:t>
      </w:r>
      <w:r w:rsidRPr="00523F38">
        <w:rPr>
          <w:b/>
          <w:bCs/>
        </w:rPr>
        <w:t>住居確保給付金（生活困窮者自立支援制度）による住居の確保等</w:t>
      </w:r>
    </w:p>
    <w:p w14:paraId="100E3EA1" w14:textId="45142C14" w:rsidR="00D933E8" w:rsidRDefault="00797EDD" w:rsidP="00154CD6">
      <w:pPr>
        <w:ind w:left="300" w:hangingChars="150" w:hanging="300"/>
      </w:pPr>
      <w:r w:rsidRPr="00797EDD">
        <w:t>○</w:t>
      </w:r>
      <w:r w:rsidR="0075788C">
        <w:rPr>
          <w:rFonts w:hint="eastAsia"/>
        </w:rPr>
        <w:t xml:space="preserve"> </w:t>
      </w:r>
      <w:r w:rsidRPr="00797EDD">
        <w:t>離職などにより住居を失った方、</w:t>
      </w:r>
      <w:r w:rsidR="009161E4" w:rsidRPr="00C33FFA">
        <w:rPr>
          <w:rFonts w:hint="eastAsia"/>
          <w:color w:val="000000" w:themeColor="text1"/>
        </w:rPr>
        <w:t>又</w:t>
      </w:r>
      <w:r w:rsidRPr="00797EDD">
        <w:t>はそのおそれが高い方であって、所得等が一定水準以下の方に対し、福祉事務所設置自治体において、就職に向けた活動をするなどを条件に、一定期間、家賃相当額を支給することにより、生活の土台となる住居を整えた上で、就職に向けた支援を行います。</w:t>
      </w:r>
    </w:p>
    <w:p w14:paraId="31EBE60A" w14:textId="3C40EE4D" w:rsidR="00DF6694" w:rsidRPr="0008490D" w:rsidRDefault="00DF6694" w:rsidP="00154CD6">
      <w:pPr>
        <w:ind w:left="300" w:hangingChars="150" w:hanging="300"/>
        <w:rPr>
          <w:color w:val="000000" w:themeColor="text1"/>
        </w:rPr>
      </w:pPr>
      <w:r w:rsidRPr="0008490D">
        <w:rPr>
          <w:rFonts w:hint="eastAsia"/>
          <w:color w:val="000000" w:themeColor="text1"/>
        </w:rPr>
        <w:t>〇</w:t>
      </w:r>
      <w:r w:rsidRPr="0008490D">
        <w:rPr>
          <w:color w:val="000000" w:themeColor="text1"/>
        </w:rPr>
        <w:tab/>
        <w:t>経済的に困窮して住居を失った方、住居の家賃を支払うことが困難になった方に、家計を改善するため新たな住居を確保する支援を行います。</w:t>
      </w:r>
    </w:p>
    <w:p w14:paraId="3C9049AD" w14:textId="77777777" w:rsidR="003C2173" w:rsidRDefault="003C2173" w:rsidP="00D47157">
      <w:pPr>
        <w:rPr>
          <w:rFonts w:cs="ＭＳ 明朝"/>
          <w:b/>
          <w:bCs/>
        </w:rPr>
      </w:pPr>
    </w:p>
    <w:p w14:paraId="65A4149E" w14:textId="1030D60C" w:rsidR="00797EDD" w:rsidRPr="00D933E8" w:rsidRDefault="00797EDD" w:rsidP="00D47157">
      <w:pPr>
        <w:rPr>
          <w:b/>
          <w:bCs/>
        </w:rPr>
      </w:pPr>
      <w:r w:rsidRPr="00D933E8">
        <w:rPr>
          <w:rFonts w:cs="ＭＳ 明朝" w:hint="eastAsia"/>
          <w:b/>
          <w:bCs/>
        </w:rPr>
        <w:t>⑨</w:t>
      </w:r>
      <w:r w:rsidR="00B76062" w:rsidRPr="00D933E8">
        <w:rPr>
          <w:rFonts w:cs="ＭＳ 明朝" w:hint="eastAsia"/>
          <w:b/>
          <w:bCs/>
        </w:rPr>
        <w:t xml:space="preserve">　</w:t>
      </w:r>
      <w:r w:rsidRPr="00D933E8">
        <w:rPr>
          <w:b/>
          <w:bCs/>
        </w:rPr>
        <w:t>子どもの学習支援等の推進</w:t>
      </w:r>
      <w:r w:rsidR="00C15A62" w:rsidRPr="00D933E8">
        <w:rPr>
          <w:b/>
          <w:bCs/>
        </w:rPr>
        <w:t xml:space="preserve">　</w:t>
      </w:r>
      <w:r w:rsidR="00C15A62" w:rsidRPr="0018784E">
        <w:rPr>
          <w:b/>
          <w:bCs/>
          <w:bdr w:val="single" w:sz="4" w:space="0" w:color="auto"/>
          <w:shd w:val="pct15" w:color="auto" w:fill="FFFFFF"/>
        </w:rPr>
        <w:t>重点施策</w:t>
      </w:r>
    </w:p>
    <w:p w14:paraId="7E53FD52" w14:textId="523FD319" w:rsidR="000A7D06" w:rsidRPr="000A7D06" w:rsidRDefault="000A7D06" w:rsidP="00AE1DF0">
      <w:pPr>
        <w:ind w:left="200" w:hangingChars="100" w:hanging="200"/>
        <w:rPr>
          <w:color w:val="000000" w:themeColor="text1"/>
        </w:rPr>
      </w:pPr>
      <w:r w:rsidRPr="000A7D06">
        <w:rPr>
          <w:rFonts w:hint="eastAsia"/>
          <w:color w:val="000000" w:themeColor="text1"/>
        </w:rPr>
        <w:t>＜</w:t>
      </w:r>
      <w:r w:rsidRPr="000A7D06">
        <w:rPr>
          <w:color w:val="000000" w:themeColor="text1"/>
        </w:rPr>
        <w:t>R11目標：政令・中核市を除</w:t>
      </w:r>
      <w:r w:rsidR="00AE1DF0">
        <w:rPr>
          <w:rFonts w:hint="eastAsia"/>
          <w:color w:val="000000" w:themeColor="text1"/>
        </w:rPr>
        <w:t>く</w:t>
      </w:r>
      <w:r w:rsidRPr="000A7D06">
        <w:rPr>
          <w:color w:val="000000" w:themeColor="text1"/>
        </w:rPr>
        <w:t>府内全34市町村がひとり親家庭の低所得や貧困世帯の子どもへの学習支援を実施＞</w:t>
      </w:r>
    </w:p>
    <w:p w14:paraId="4ED6760B" w14:textId="772A22F4" w:rsidR="00D933E8"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 xml:space="preserve"> ひとり親家庭、特に低所得世帯や貧困世帯の子どもの学習機会の確保を図るため、市町村等におけるこどもの生活・学習支援事業（ひとり親家庭等生活向上事業を活用したひとり親家庭等の子どもに対する学習支援等を行う事業）や子どもの学習・生活支援事業（生活困窮者自立支援制度を活用した生活困窮者世帯や被保護者世帯の子ども等にする学習支援等を行う事業）をはじめとする居場所づくりを含めた学習支援について、地域の実情やニーズの把握に努めつつ、府域全体</w:t>
      </w:r>
      <w:r w:rsidRPr="000A7D06">
        <w:rPr>
          <w:color w:val="000000" w:themeColor="text1"/>
        </w:rPr>
        <w:lastRenderedPageBreak/>
        <w:t>で取組が進むよう、広域自治体として市町村の取組事例の共有など支援を行います。</w:t>
      </w:r>
    </w:p>
    <w:p w14:paraId="604477A5" w14:textId="77777777" w:rsidR="000A7D06" w:rsidRDefault="000A7D06" w:rsidP="000A7D06"/>
    <w:p w14:paraId="6D1934DA" w14:textId="0D855339" w:rsidR="00797EDD" w:rsidRPr="00D933E8" w:rsidRDefault="00797EDD" w:rsidP="00D47157">
      <w:pPr>
        <w:rPr>
          <w:b/>
          <w:bCs/>
        </w:rPr>
      </w:pPr>
      <w:r w:rsidRPr="00D933E8">
        <w:rPr>
          <w:rFonts w:cs="ＭＳ 明朝" w:hint="eastAsia"/>
          <w:b/>
          <w:bCs/>
        </w:rPr>
        <w:t>⑩</w:t>
      </w:r>
      <w:r w:rsidR="00597CC0" w:rsidRPr="00D933E8">
        <w:rPr>
          <w:rFonts w:cs="ＭＳ 明朝" w:hint="eastAsia"/>
          <w:b/>
          <w:bCs/>
        </w:rPr>
        <w:t xml:space="preserve">　</w:t>
      </w:r>
      <w:r w:rsidRPr="00D933E8">
        <w:rPr>
          <w:b/>
          <w:bCs/>
        </w:rPr>
        <w:t xml:space="preserve">子ども輝く未来基金を活用したひとり親家庭への支援　</w:t>
      </w:r>
      <w:r w:rsidRPr="0018784E">
        <w:rPr>
          <w:b/>
          <w:bCs/>
          <w:bdr w:val="single" w:sz="4" w:space="0" w:color="auto"/>
          <w:shd w:val="pct15" w:color="auto" w:fill="FFFFFF"/>
        </w:rPr>
        <w:t>重点施策</w:t>
      </w:r>
    </w:p>
    <w:p w14:paraId="74BAAEBB" w14:textId="77777777" w:rsidR="000A7D06" w:rsidRPr="000A7D06" w:rsidRDefault="000A7D06" w:rsidP="00AE1DF0">
      <w:pPr>
        <w:ind w:left="200" w:hangingChars="100" w:hanging="200"/>
        <w:rPr>
          <w:color w:val="000000" w:themeColor="text1"/>
        </w:rPr>
      </w:pPr>
      <w:r w:rsidRPr="000A7D06">
        <w:rPr>
          <w:rFonts w:hint="eastAsia"/>
          <w:color w:val="000000" w:themeColor="text1"/>
        </w:rPr>
        <w:t>＜</w:t>
      </w:r>
      <w:r w:rsidRPr="000A7D06">
        <w:rPr>
          <w:color w:val="000000" w:themeColor="text1"/>
        </w:rPr>
        <w:t>R11目標：子ども輝く未来基金を活用したひとり親家庭への生活支援等（R5:1,492件支給）についてニーズ等に応じて実施＞</w:t>
      </w:r>
    </w:p>
    <w:p w14:paraId="7B0D88BA" w14:textId="38CE346B" w:rsidR="00797EDD" w:rsidRDefault="000A7D06" w:rsidP="000A7D06">
      <w:pPr>
        <w:ind w:left="300" w:hangingChars="150" w:hanging="300"/>
      </w:pPr>
      <w:r w:rsidRPr="000A7D06">
        <w:rPr>
          <w:rFonts w:hint="eastAsia"/>
          <w:color w:val="000000" w:themeColor="text1"/>
        </w:rPr>
        <w:t>○</w:t>
      </w:r>
      <w:r w:rsidRPr="000A7D06">
        <w:rPr>
          <w:color w:val="000000" w:themeColor="text1"/>
        </w:rPr>
        <w:t xml:space="preserve"> 子ども輝く未来基金を活用し、キャンプなど自然体験、スポーツ・文化芸術活動などに係る費用補助による体験活動支援や、児童扶養手当を受給しているひとり親家庭の小学6年生に対して、自転車、学習・スポーツ・音楽・美術用品等を届ける生活支援などを実施します。</w:t>
      </w:r>
    </w:p>
    <w:p w14:paraId="59D1C32D" w14:textId="0D6424C7" w:rsidR="00091D34" w:rsidRDefault="00091D34" w:rsidP="00D47157">
      <w:r>
        <w:br w:type="page"/>
      </w:r>
    </w:p>
    <w:bookmarkStart w:id="153" w:name="_Toc166164970"/>
    <w:p w14:paraId="6B79A906" w14:textId="0F12EF66" w:rsidR="00BF5169" w:rsidRPr="00DD2D56" w:rsidRDefault="00BF5169" w:rsidP="006B47D8">
      <w:pPr>
        <w:pStyle w:val="3"/>
        <w:rPr>
          <w:rStyle w:val="30"/>
          <w:sz w:val="14"/>
          <w:szCs w:val="16"/>
        </w:rPr>
      </w:pPr>
      <w:r w:rsidRPr="0045451C">
        <w:rPr>
          <w:rFonts w:hint="eastAsia"/>
          <w:noProof/>
        </w:rPr>
        <w:lastRenderedPageBreak/>
        <mc:AlternateContent>
          <mc:Choice Requires="wps">
            <w:drawing>
              <wp:inline distT="0" distB="0" distL="0" distR="0" wp14:anchorId="35563C2C" wp14:editId="59F42FE8">
                <wp:extent cx="2424546" cy="360000"/>
                <wp:effectExtent l="0" t="0" r="13970" b="21590"/>
                <wp:docPr id="2" name="角丸四角形 1162"/>
                <wp:cNvGraphicFramePr/>
                <a:graphic xmlns:a="http://schemas.openxmlformats.org/drawingml/2006/main">
                  <a:graphicData uri="http://schemas.microsoft.com/office/word/2010/wordprocessingShape">
                    <wps:wsp>
                      <wps:cNvSpPr/>
                      <wps:spPr>
                        <a:xfrm>
                          <a:off x="0" y="0"/>
                          <a:ext cx="2424546" cy="360000"/>
                        </a:xfrm>
                        <a:prstGeom prst="roundRect">
                          <a:avLst/>
                        </a:prstGeom>
                        <a:solidFill>
                          <a:sysClr val="windowText" lastClr="000000"/>
                        </a:solidFill>
                        <a:ln w="19050" cap="flat" cmpd="sng" algn="ctr">
                          <a:solidFill>
                            <a:sysClr val="windowText" lastClr="000000"/>
                          </a:solidFill>
                          <a:prstDash val="solid"/>
                        </a:ln>
                        <a:effectLst/>
                      </wps:spPr>
                      <wps:txbx>
                        <w:txbxContent>
                          <w:p w14:paraId="25B42705" w14:textId="75CCA479" w:rsidR="00BF5169" w:rsidRPr="00685D7B" w:rsidRDefault="00BF5169" w:rsidP="00BF5169">
                            <w:pPr>
                              <w:jc w:val="center"/>
                              <w:rPr>
                                <w:b/>
                                <w:color w:val="FFFFFF"/>
                              </w:rPr>
                            </w:pPr>
                            <w:bookmarkStart w:id="154" w:name="_Hlk160041823"/>
                            <w:r w:rsidRPr="00685D7B">
                              <w:rPr>
                                <w:rFonts w:hint="eastAsia"/>
                                <w:b/>
                                <w:color w:val="FFFFFF"/>
                              </w:rPr>
                              <w:t>基本目標</w:t>
                            </w:r>
                            <w:r>
                              <w:rPr>
                                <w:rFonts w:hint="eastAsia"/>
                                <w:b/>
                                <w:color w:val="FFFFFF"/>
                              </w:rPr>
                              <w:t>３</w:t>
                            </w:r>
                            <w:r w:rsidRPr="00685D7B">
                              <w:rPr>
                                <w:rFonts w:hint="eastAsia"/>
                                <w:b/>
                                <w:color w:val="FFFFFF"/>
                              </w:rPr>
                              <w:t xml:space="preserve">　</w:t>
                            </w:r>
                            <w:r w:rsidR="00523F38">
                              <w:rPr>
                                <w:rFonts w:hint="eastAsia"/>
                                <w:b/>
                                <w:color w:val="FFFFFF"/>
                              </w:rPr>
                              <w:t>共同養育の推進</w:t>
                            </w:r>
                          </w:p>
                          <w:bookmarkEnd w:id="154"/>
                          <w:p w14:paraId="0B49BC44" w14:textId="77777777" w:rsidR="00BF5169" w:rsidRPr="00DD2D56" w:rsidRDefault="00BF5169" w:rsidP="00BF5169">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35563C2C" id="_x0000_s1066" style="width:190.9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" fillcolor="windowText" strokecolor="windowText" strokeweight="1.5pt">
                <v:textbox inset="1mm,1mm,1mm,1mm">
                  <w:txbxContent>
                    <w:p w14:paraId="25B42705" w14:textId="75CCA479" w:rsidR="00BF5169" w:rsidRPr="00685D7B" w:rsidRDefault="00BF5169" w:rsidP="00BF5169">
                      <w:pPr>
                        <w:jc w:val="center"/>
                        <w:rPr>
                          <w:b/>
                          <w:color w:val="FFFFFF"/>
                        </w:rPr>
                      </w:pPr>
                      <w:bookmarkStart w:id="156" w:name="_Hlk160041823"/>
                      <w:r w:rsidRPr="00685D7B">
                        <w:rPr>
                          <w:rFonts w:hint="eastAsia"/>
                          <w:b/>
                          <w:color w:val="FFFFFF"/>
                        </w:rPr>
                        <w:t>基本目標</w:t>
                      </w:r>
                      <w:r>
                        <w:rPr>
                          <w:rFonts w:hint="eastAsia"/>
                          <w:b/>
                          <w:color w:val="FFFFFF"/>
                        </w:rPr>
                        <w:t>３</w:t>
                      </w:r>
                      <w:r w:rsidRPr="00685D7B">
                        <w:rPr>
                          <w:rFonts w:hint="eastAsia"/>
                          <w:b/>
                          <w:color w:val="FFFFFF"/>
                        </w:rPr>
                        <w:t xml:space="preserve">　</w:t>
                      </w:r>
                      <w:r w:rsidR="00523F38">
                        <w:rPr>
                          <w:rFonts w:hint="eastAsia"/>
                          <w:b/>
                          <w:color w:val="FFFFFF"/>
                        </w:rPr>
                        <w:t>共同養育の推進</w:t>
                      </w:r>
                    </w:p>
                    <w:bookmarkEnd w:id="156"/>
                    <w:p w14:paraId="0B49BC44" w14:textId="77777777" w:rsidR="00BF5169" w:rsidRPr="00DD2D56" w:rsidRDefault="00BF5169" w:rsidP="00BF5169">
                      <w:pPr>
                        <w:jc w:val="center"/>
                      </w:pPr>
                    </w:p>
                  </w:txbxContent>
                </v:textbox>
                <w10:anchorlock/>
              </v:roundrect>
            </w:pict>
          </mc:Fallback>
        </mc:AlternateContent>
      </w:r>
      <w:r w:rsidR="00DD2D56" w:rsidRPr="00DD2D56">
        <w:rPr>
          <w:rStyle w:val="30"/>
          <w:rFonts w:hint="eastAsia"/>
          <w:color w:val="FFFFFF" w:themeColor="background1"/>
          <w:sz w:val="14"/>
          <w:szCs w:val="16"/>
        </w:rPr>
        <w:t>基本目標３　親子交流の促進・養育費確保への支援</w:t>
      </w:r>
      <w:bookmarkEnd w:id="153"/>
    </w:p>
    <w:p w14:paraId="1A31EEAE" w14:textId="22AE23F3" w:rsidR="00065070" w:rsidRPr="00C33FFA" w:rsidRDefault="00797EDD" w:rsidP="00065070">
      <w:pPr>
        <w:ind w:firstLineChars="100" w:firstLine="200"/>
        <w:rPr>
          <w:color w:val="000000" w:themeColor="text1"/>
        </w:rPr>
      </w:pPr>
      <w:r w:rsidRPr="00797EDD">
        <w:t>民法の改正（平成24年４月施行）により父母が協議離婚をするときに協議で取り決める「子の監</w:t>
      </w:r>
      <w:r w:rsidRPr="00C33FFA">
        <w:rPr>
          <w:color w:val="000000" w:themeColor="text1"/>
        </w:rPr>
        <w:t>護についての必要な事項」の具体例として</w:t>
      </w:r>
      <w:r w:rsidR="00065070" w:rsidRPr="00C33FFA">
        <w:rPr>
          <w:rFonts w:hint="eastAsia"/>
          <w:color w:val="000000" w:themeColor="text1"/>
        </w:rPr>
        <w:t>親子</w:t>
      </w:r>
      <w:r w:rsidRPr="00C33FFA">
        <w:rPr>
          <w:color w:val="000000" w:themeColor="text1"/>
        </w:rPr>
        <w:t>交流と養育費が示され、これに併せて、離婚届にこれら取り決めの有無を記す任意</w:t>
      </w:r>
      <w:r w:rsidR="00065070" w:rsidRPr="00C33FFA">
        <w:rPr>
          <w:rFonts w:hint="eastAsia"/>
          <w:color w:val="000000" w:themeColor="text1"/>
        </w:rPr>
        <w:t>の</w:t>
      </w:r>
      <w:r w:rsidRPr="00C33FFA">
        <w:rPr>
          <w:color w:val="000000" w:themeColor="text1"/>
        </w:rPr>
        <w:t>チェック欄が新設されました。</w:t>
      </w:r>
      <w:r w:rsidR="00065070" w:rsidRPr="00C33FFA">
        <w:rPr>
          <w:rFonts w:hint="eastAsia"/>
          <w:color w:val="000000" w:themeColor="text1"/>
        </w:rPr>
        <w:t>また、令和６年度には、民法の改正</w:t>
      </w:r>
      <w:r w:rsidR="00B42ADB" w:rsidRPr="00C33FFA">
        <w:rPr>
          <w:rFonts w:hint="eastAsia"/>
          <w:color w:val="000000" w:themeColor="text1"/>
        </w:rPr>
        <w:t>（施行日未定）</w:t>
      </w:r>
      <w:r w:rsidR="00065070" w:rsidRPr="00C33FFA">
        <w:rPr>
          <w:rFonts w:hint="eastAsia"/>
          <w:color w:val="000000" w:themeColor="text1"/>
        </w:rPr>
        <w:t>により、</w:t>
      </w:r>
      <w:r w:rsidR="00B42ADB" w:rsidRPr="00C33FFA">
        <w:rPr>
          <w:rFonts w:hint="eastAsia"/>
          <w:color w:val="000000" w:themeColor="text1"/>
        </w:rPr>
        <w:t>法定養育費（子の監護に要する費用の分担）や裁判手続きにおける親子交流の試行的実施など、離婚及びこれに関連する家族法制の見直しが行われました。</w:t>
      </w:r>
    </w:p>
    <w:p w14:paraId="61CC956D" w14:textId="091348AA" w:rsidR="00797EDD" w:rsidRPr="00C33FFA" w:rsidRDefault="00797EDD" w:rsidP="00065070">
      <w:pPr>
        <w:ind w:firstLineChars="100" w:firstLine="200"/>
        <w:rPr>
          <w:color w:val="000000" w:themeColor="text1"/>
        </w:rPr>
      </w:pPr>
      <w:r w:rsidRPr="00C33FFA">
        <w:rPr>
          <w:color w:val="000000" w:themeColor="text1"/>
        </w:rPr>
        <w:t>父母が離れて暮らすことになってからも、一緒に暮らしていない親と子どもが会ったり、電話等で定期的、継続的に交流を行う</w:t>
      </w:r>
      <w:r w:rsidR="00B42ADB" w:rsidRPr="00C33FFA">
        <w:rPr>
          <w:rFonts w:hint="eastAsia"/>
          <w:color w:val="000000" w:themeColor="text1"/>
        </w:rPr>
        <w:t>親子</w:t>
      </w:r>
      <w:r w:rsidRPr="00C33FFA">
        <w:rPr>
          <w:color w:val="000000" w:themeColor="text1"/>
        </w:rPr>
        <w:t>交流は、子どもの健やかな成長にとって重要なものです。</w:t>
      </w:r>
    </w:p>
    <w:p w14:paraId="008D5AB5" w14:textId="057AF9BE" w:rsidR="00797EDD" w:rsidRPr="00C33FFA" w:rsidRDefault="00797EDD" w:rsidP="00D47157">
      <w:pPr>
        <w:rPr>
          <w:color w:val="000000" w:themeColor="text1"/>
        </w:rPr>
      </w:pPr>
      <w:r w:rsidRPr="00C33FFA">
        <w:rPr>
          <w:color w:val="000000" w:themeColor="text1"/>
        </w:rPr>
        <w:t xml:space="preserve">　一方、養育費の取り決め状況は依然として低く、取り決めが行われていても支払われないケースが多く見られます</w:t>
      </w:r>
      <w:r w:rsidR="00B721F8" w:rsidRPr="00C33FFA">
        <w:rPr>
          <w:rFonts w:hint="eastAsia"/>
          <w:color w:val="000000" w:themeColor="text1"/>
        </w:rPr>
        <w:t>が、</w:t>
      </w:r>
      <w:r w:rsidRPr="00C33FFA">
        <w:rPr>
          <w:color w:val="000000" w:themeColor="text1"/>
        </w:rPr>
        <w:t>子どもの健やかな成長を経済的に支えるため</w:t>
      </w:r>
      <w:r w:rsidR="00B721F8" w:rsidRPr="00C33FFA">
        <w:rPr>
          <w:rFonts w:hint="eastAsia"/>
          <w:color w:val="000000" w:themeColor="text1"/>
        </w:rPr>
        <w:t>にも養育費は</w:t>
      </w:r>
      <w:r w:rsidRPr="00C33FFA">
        <w:rPr>
          <w:color w:val="000000" w:themeColor="text1"/>
        </w:rPr>
        <w:t>必要なものです。</w:t>
      </w:r>
    </w:p>
    <w:p w14:paraId="49DD78A4" w14:textId="7A38CA6C" w:rsidR="00797EDD" w:rsidRPr="00C33FFA" w:rsidRDefault="00B04E5C" w:rsidP="003E75F9">
      <w:pPr>
        <w:ind w:firstLineChars="100" w:firstLine="200"/>
        <w:rPr>
          <w:color w:val="000000" w:themeColor="text1"/>
        </w:rPr>
      </w:pPr>
      <w:r w:rsidRPr="00A05023">
        <w:rPr>
          <w:rFonts w:hint="eastAsia"/>
          <w:color w:val="000000" w:themeColor="text1"/>
        </w:rPr>
        <w:t>これまでも</w:t>
      </w:r>
      <w:r w:rsidR="00B467B9" w:rsidRPr="00A05023">
        <w:rPr>
          <w:rFonts w:hint="eastAsia"/>
          <w:color w:val="000000" w:themeColor="text1"/>
        </w:rPr>
        <w:t>大阪府において養育費や親子交流に関する新規事業を開始する等支援体制の充実を図ってき</w:t>
      </w:r>
      <w:r w:rsidRPr="00A05023">
        <w:rPr>
          <w:rFonts w:hint="eastAsia"/>
          <w:color w:val="000000" w:themeColor="text1"/>
        </w:rPr>
        <w:t>ましたが</w:t>
      </w:r>
      <w:r w:rsidR="00B467B9" w:rsidRPr="00A05023">
        <w:rPr>
          <w:rFonts w:hint="eastAsia"/>
          <w:color w:val="000000" w:themeColor="text1"/>
        </w:rPr>
        <w:t>、引き続き、</w:t>
      </w:r>
      <w:r w:rsidRPr="00A05023">
        <w:rPr>
          <w:rFonts w:hint="eastAsia"/>
          <w:color w:val="000000" w:themeColor="text1"/>
        </w:rPr>
        <w:t>こどもにとって不利益が生じることのないよう、こどもの最善の利益を考慮しながら、</w:t>
      </w:r>
      <w:r w:rsidR="00B721F8" w:rsidRPr="00C33FFA">
        <w:rPr>
          <w:rFonts w:hint="eastAsia"/>
          <w:color w:val="000000" w:themeColor="text1"/>
        </w:rPr>
        <w:t>離婚後も父母が共同して子ども</w:t>
      </w:r>
      <w:r w:rsidR="00343AEF">
        <w:rPr>
          <w:rFonts w:hint="eastAsia"/>
          <w:color w:val="000000" w:themeColor="text1"/>
        </w:rPr>
        <w:t>の</w:t>
      </w:r>
      <w:r w:rsidR="00B721F8" w:rsidRPr="00C33FFA">
        <w:rPr>
          <w:rFonts w:hint="eastAsia"/>
          <w:color w:val="000000" w:themeColor="text1"/>
        </w:rPr>
        <w:t>養育</w:t>
      </w:r>
      <w:r w:rsidR="00343AEF">
        <w:rPr>
          <w:rFonts w:hint="eastAsia"/>
          <w:color w:val="000000" w:themeColor="text1"/>
        </w:rPr>
        <w:t>に関与することができるように</w:t>
      </w:r>
      <w:r w:rsidR="00797EDD" w:rsidRPr="00C33FFA">
        <w:rPr>
          <w:color w:val="000000" w:themeColor="text1"/>
        </w:rPr>
        <w:t>、</w:t>
      </w:r>
      <w:r w:rsidR="00B721F8" w:rsidRPr="00C33FFA">
        <w:rPr>
          <w:rFonts w:hint="eastAsia"/>
          <w:color w:val="000000" w:themeColor="text1"/>
        </w:rPr>
        <w:t>親子交流や養育費に関する</w:t>
      </w:r>
      <w:r w:rsidR="00797EDD" w:rsidRPr="00C33FFA">
        <w:rPr>
          <w:color w:val="000000" w:themeColor="text1"/>
        </w:rPr>
        <w:t>啓発や相談体制の整備に取り組</w:t>
      </w:r>
      <w:r w:rsidR="00345120">
        <w:rPr>
          <w:rFonts w:hint="eastAsia"/>
          <w:color w:val="000000" w:themeColor="text1"/>
        </w:rPr>
        <w:t>んでいきます。また、</w:t>
      </w:r>
      <w:r w:rsidR="00B721F8" w:rsidRPr="00C33FFA">
        <w:rPr>
          <w:rFonts w:hint="eastAsia"/>
          <w:color w:val="000000" w:themeColor="text1"/>
        </w:rPr>
        <w:t>親子交流支援</w:t>
      </w:r>
      <w:r w:rsidR="00345120">
        <w:rPr>
          <w:rFonts w:hint="eastAsia"/>
          <w:color w:val="000000" w:themeColor="text1"/>
        </w:rPr>
        <w:t>及び</w:t>
      </w:r>
      <w:r w:rsidR="00797EDD" w:rsidRPr="00C33FFA">
        <w:rPr>
          <w:color w:val="000000" w:themeColor="text1"/>
        </w:rPr>
        <w:t>養育費の取り決めや受給促進</w:t>
      </w:r>
      <w:r w:rsidR="00345120">
        <w:rPr>
          <w:rFonts w:hint="eastAsia"/>
          <w:color w:val="000000" w:themeColor="text1"/>
        </w:rPr>
        <w:t>のため、国の動向等の情報収集やニーズ等の把握に努め</w:t>
      </w:r>
      <w:r w:rsidR="00BD3895">
        <w:rPr>
          <w:rFonts w:hint="eastAsia"/>
          <w:color w:val="000000" w:themeColor="text1"/>
        </w:rPr>
        <w:t>ながら、</w:t>
      </w:r>
      <w:r w:rsidR="00345120">
        <w:rPr>
          <w:rFonts w:hint="eastAsia"/>
          <w:color w:val="000000" w:themeColor="text1"/>
        </w:rPr>
        <w:t>必要な支援について検討してまいります。</w:t>
      </w:r>
    </w:p>
    <w:p w14:paraId="506A0FD5" w14:textId="6E15D3AD" w:rsidR="00797EDD" w:rsidRDefault="00797EDD" w:rsidP="00D47157"/>
    <w:p w14:paraId="56667B06" w14:textId="261F5D5A" w:rsidR="003E75F9" w:rsidRPr="00C33FFA" w:rsidRDefault="00C33FFA" w:rsidP="00C33FFA">
      <w:pPr>
        <w:rPr>
          <w:b/>
          <w:bCs/>
        </w:rPr>
      </w:pPr>
      <w:r w:rsidRPr="00C33FFA">
        <w:rPr>
          <w:rFonts w:hint="eastAsia"/>
          <w:b/>
          <w:bCs/>
        </w:rPr>
        <w:t>①</w:t>
      </w:r>
      <w:r w:rsidR="003E75F9" w:rsidRPr="00C33FFA">
        <w:rPr>
          <w:rFonts w:hint="eastAsia"/>
          <w:b/>
          <w:bCs/>
        </w:rPr>
        <w:t xml:space="preserve">　離婚前後の父母等への普及啓発</w:t>
      </w:r>
      <w:r w:rsidR="0018784E" w:rsidRPr="00C33FFA">
        <w:rPr>
          <w:rFonts w:hint="eastAsia"/>
          <w:b/>
          <w:bCs/>
        </w:rPr>
        <w:t xml:space="preserve">　</w:t>
      </w:r>
      <w:r w:rsidR="003E75F9" w:rsidRPr="00C33FFA">
        <w:rPr>
          <w:rFonts w:hint="eastAsia"/>
          <w:b/>
          <w:bCs/>
          <w:bdr w:val="single" w:sz="4" w:space="0" w:color="auto"/>
          <w:shd w:val="pct15" w:color="auto" w:fill="FFFFFF"/>
        </w:rPr>
        <w:t>重点施策</w:t>
      </w:r>
    </w:p>
    <w:p w14:paraId="00C2E47F" w14:textId="7EE967A2" w:rsidR="000A7D06" w:rsidRPr="0008490D" w:rsidRDefault="000A7D06" w:rsidP="000A7D06">
      <w:pPr>
        <w:ind w:left="300" w:hangingChars="150" w:hanging="300"/>
        <w:rPr>
          <w:color w:val="000000" w:themeColor="text1"/>
        </w:rPr>
      </w:pPr>
      <w:r w:rsidRPr="0008490D">
        <w:rPr>
          <w:rFonts w:hint="eastAsia"/>
          <w:color w:val="000000" w:themeColor="text1"/>
        </w:rPr>
        <w:t>＜</w:t>
      </w:r>
      <w:r w:rsidRPr="0008490D">
        <w:rPr>
          <w:color w:val="000000" w:themeColor="text1"/>
        </w:rPr>
        <w:t>R11目標：大阪府離婚前後の親支援講座の受講者数　1</w:t>
      </w:r>
      <w:r w:rsidR="00DA1F87" w:rsidRPr="0008490D">
        <w:rPr>
          <w:rFonts w:hint="eastAsia"/>
          <w:color w:val="000000" w:themeColor="text1"/>
        </w:rPr>
        <w:t>4</w:t>
      </w:r>
      <w:r w:rsidRPr="0008490D">
        <w:rPr>
          <w:color w:val="000000" w:themeColor="text1"/>
        </w:rPr>
        <w:t>0名</w:t>
      </w:r>
      <w:r w:rsidR="00DB42F0" w:rsidRPr="0008490D">
        <w:rPr>
          <w:rFonts w:hint="eastAsia"/>
          <w:color w:val="000000" w:themeColor="text1"/>
        </w:rPr>
        <w:t>以上</w:t>
      </w:r>
      <w:r w:rsidRPr="0008490D">
        <w:rPr>
          <w:color w:val="000000" w:themeColor="text1"/>
        </w:rPr>
        <w:t>＞</w:t>
      </w:r>
    </w:p>
    <w:p w14:paraId="4FC48160" w14:textId="77777777" w:rsidR="000A7D06" w:rsidRPr="000A7D06"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 xml:space="preserve"> 離婚前後の父母等を対象に親支援講座等の機会を活用して、養育費や親子交流に関する普及啓発を行います。</w:t>
      </w:r>
    </w:p>
    <w:p w14:paraId="6674EA6E" w14:textId="40A42448" w:rsidR="007F2AB5" w:rsidRDefault="000A7D06" w:rsidP="000A7D06">
      <w:pPr>
        <w:ind w:left="300" w:hangingChars="150" w:hanging="300"/>
        <w:rPr>
          <w:color w:val="000000" w:themeColor="text1"/>
        </w:rPr>
      </w:pPr>
      <w:r w:rsidRPr="000A7D06">
        <w:rPr>
          <w:rFonts w:hint="eastAsia"/>
          <w:color w:val="000000" w:themeColor="text1"/>
        </w:rPr>
        <w:t>○　講座の実施にあたっては、オンラインの活用等による受講しやすい環境の整備や、市町村等との連携による周知の強化に取り組みます。</w:t>
      </w:r>
    </w:p>
    <w:p w14:paraId="3EB1F75B" w14:textId="77777777" w:rsidR="000A7D06" w:rsidRPr="007F2AB5" w:rsidRDefault="000A7D06" w:rsidP="000A7D06">
      <w:pPr>
        <w:ind w:left="300" w:hangingChars="150" w:hanging="300"/>
      </w:pPr>
    </w:p>
    <w:p w14:paraId="42DB17E7" w14:textId="4D3E24AF" w:rsidR="00797EDD" w:rsidRPr="00BF5169" w:rsidRDefault="003E75F9" w:rsidP="00D47157">
      <w:pPr>
        <w:rPr>
          <w:b/>
          <w:bCs/>
        </w:rPr>
      </w:pPr>
      <w:r>
        <w:rPr>
          <w:rFonts w:cs="ＭＳ 明朝" w:hint="eastAsia"/>
          <w:b/>
          <w:bCs/>
        </w:rPr>
        <w:t xml:space="preserve">②　</w:t>
      </w:r>
      <w:r w:rsidR="007F2AB5">
        <w:rPr>
          <w:rFonts w:cs="ＭＳ 明朝" w:hint="eastAsia"/>
          <w:b/>
          <w:bCs/>
        </w:rPr>
        <w:t>親子</w:t>
      </w:r>
      <w:r w:rsidR="00797EDD" w:rsidRPr="00BF5169">
        <w:rPr>
          <w:b/>
          <w:bCs/>
        </w:rPr>
        <w:t>交流に向けた支援</w:t>
      </w:r>
      <w:r w:rsidR="00C15A62" w:rsidRPr="00D933E8">
        <w:rPr>
          <w:b/>
          <w:bCs/>
        </w:rPr>
        <w:t xml:space="preserve">　</w:t>
      </w:r>
      <w:r w:rsidR="00C15A62" w:rsidRPr="0018784E">
        <w:rPr>
          <w:b/>
          <w:bCs/>
          <w:bdr w:val="single" w:sz="4" w:space="0" w:color="auto"/>
          <w:shd w:val="pct15" w:color="auto" w:fill="FFFFFF"/>
        </w:rPr>
        <w:t>重点施策</w:t>
      </w:r>
    </w:p>
    <w:p w14:paraId="76091CC6" w14:textId="77777777" w:rsidR="000A7D06" w:rsidRPr="000A7D06"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R11目標：「ひとり親家庭の親子交流の実施状況」60％以上</w:t>
      </w:r>
    </w:p>
    <w:p w14:paraId="56A1C21A" w14:textId="77777777" w:rsidR="000A7D06" w:rsidRPr="000A7D06" w:rsidRDefault="000A7D06" w:rsidP="000A7D06">
      <w:pPr>
        <w:ind w:left="300" w:hangingChars="150" w:hanging="300"/>
        <w:rPr>
          <w:color w:val="000000" w:themeColor="text1"/>
        </w:rPr>
      </w:pPr>
      <w:r w:rsidRPr="000A7D06">
        <w:rPr>
          <w:rFonts w:hint="eastAsia"/>
          <w:color w:val="000000" w:themeColor="text1"/>
        </w:rPr>
        <w:t xml:space="preserve">　参考指標：府立母子・父子福祉センターにおける親子交流相談件数　</w:t>
      </w:r>
      <w:r w:rsidRPr="000A7D06">
        <w:rPr>
          <w:color w:val="000000" w:themeColor="text1"/>
        </w:rPr>
        <w:t>100件＞</w:t>
      </w:r>
    </w:p>
    <w:p w14:paraId="16A0481F" w14:textId="77777777" w:rsidR="000A7D06" w:rsidRPr="000A7D06"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 xml:space="preserve"> 府として、大阪府立母子・父子福祉センターにおいて、親子交流に関する相談を受け付けると共に、子どもの福祉の観点から、親子交流を支援します。</w:t>
      </w:r>
    </w:p>
    <w:p w14:paraId="171FB1AD" w14:textId="00EC2E1E" w:rsidR="00523F38" w:rsidRPr="004C20C2" w:rsidRDefault="000A7D06" w:rsidP="000A7D06">
      <w:pPr>
        <w:ind w:left="300" w:hangingChars="150" w:hanging="300"/>
        <w:rPr>
          <w:color w:val="000000" w:themeColor="text1"/>
        </w:rPr>
      </w:pPr>
      <w:r w:rsidRPr="000A7D06">
        <w:rPr>
          <w:rFonts w:hint="eastAsia"/>
          <w:color w:val="000000" w:themeColor="text1"/>
        </w:rPr>
        <w:t>○</w:t>
      </w:r>
      <w:r w:rsidR="00AE1DF0">
        <w:rPr>
          <w:rFonts w:hint="eastAsia"/>
          <w:color w:val="000000" w:themeColor="text1"/>
        </w:rPr>
        <w:t xml:space="preserve"> </w:t>
      </w:r>
      <w:r w:rsidRPr="000A7D06">
        <w:rPr>
          <w:rFonts w:hint="eastAsia"/>
          <w:color w:val="000000" w:themeColor="text1"/>
        </w:rPr>
        <w:t>加えて、府は、政令・中核市へ親子交流に関する取組の実施を働きかけます。</w:t>
      </w:r>
    </w:p>
    <w:p w14:paraId="3F07A9FB" w14:textId="3E5F866A" w:rsidR="00797EDD" w:rsidRDefault="00797EDD" w:rsidP="00D47157"/>
    <w:p w14:paraId="2410CBEB" w14:textId="263A0DCC" w:rsidR="00797EDD" w:rsidRPr="00BF5169" w:rsidRDefault="007F2AB5" w:rsidP="00D47157">
      <w:pPr>
        <w:rPr>
          <w:b/>
          <w:bCs/>
        </w:rPr>
      </w:pPr>
      <w:r>
        <w:rPr>
          <w:rFonts w:cs="ＭＳ 明朝" w:hint="eastAsia"/>
          <w:b/>
          <w:bCs/>
        </w:rPr>
        <w:t>③</w:t>
      </w:r>
      <w:r w:rsidR="00597CC0" w:rsidRPr="00BF5169">
        <w:rPr>
          <w:rFonts w:cs="ＭＳ 明朝" w:hint="eastAsia"/>
          <w:b/>
          <w:bCs/>
        </w:rPr>
        <w:t xml:space="preserve">　</w:t>
      </w:r>
      <w:r w:rsidR="00797EDD" w:rsidRPr="00BF5169">
        <w:rPr>
          <w:b/>
          <w:bCs/>
        </w:rPr>
        <w:t>養育費確保に向けた取組の推進</w:t>
      </w:r>
      <w:r w:rsidR="00C15A62" w:rsidRPr="00D933E8">
        <w:rPr>
          <w:b/>
          <w:bCs/>
        </w:rPr>
        <w:t xml:space="preserve">　</w:t>
      </w:r>
      <w:r w:rsidR="00C15A62" w:rsidRPr="0018784E">
        <w:rPr>
          <w:b/>
          <w:bCs/>
          <w:bdr w:val="single" w:sz="4" w:space="0" w:color="auto"/>
          <w:shd w:val="pct15" w:color="auto" w:fill="FFFFFF"/>
        </w:rPr>
        <w:t>重点施策</w:t>
      </w:r>
    </w:p>
    <w:p w14:paraId="5A11C6C9" w14:textId="77777777" w:rsidR="000A7D06" w:rsidRPr="000A7D06" w:rsidRDefault="000A7D06" w:rsidP="000A7D06">
      <w:pPr>
        <w:rPr>
          <w:color w:val="000000" w:themeColor="text1"/>
        </w:rPr>
      </w:pPr>
      <w:r w:rsidRPr="000A7D06">
        <w:rPr>
          <w:rFonts w:hint="eastAsia"/>
          <w:color w:val="000000" w:themeColor="text1"/>
        </w:rPr>
        <w:t>＜</w:t>
      </w:r>
      <w:r w:rsidRPr="000A7D06">
        <w:rPr>
          <w:color w:val="000000" w:themeColor="text1"/>
        </w:rPr>
        <w:t>R11目標：「母子家庭の養育費の受給率」　40%以上</w:t>
      </w:r>
    </w:p>
    <w:p w14:paraId="7703E26F" w14:textId="4D9ABC1B" w:rsidR="000A7D06" w:rsidRPr="000A7D06" w:rsidRDefault="000A7D06" w:rsidP="000A7D06">
      <w:pPr>
        <w:rPr>
          <w:color w:val="000000" w:themeColor="text1"/>
        </w:rPr>
      </w:pPr>
      <w:r w:rsidRPr="000A7D06">
        <w:rPr>
          <w:rFonts w:hint="eastAsia"/>
          <w:color w:val="000000" w:themeColor="text1"/>
        </w:rPr>
        <w:t xml:space="preserve">　参考指標：政令・中核市を除く府内全</w:t>
      </w:r>
      <w:r w:rsidRPr="000A7D06">
        <w:rPr>
          <w:color w:val="000000" w:themeColor="text1"/>
        </w:rPr>
        <w:t>34市町村が村養育費確保に関する取組を実施＞</w:t>
      </w:r>
    </w:p>
    <w:p w14:paraId="6B12BF39" w14:textId="77777777" w:rsidR="000A7D06" w:rsidRPr="000A7D06"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 xml:space="preserve"> 府として、大阪府立母子・父子福祉センターにおいて、養育費に関する相談を受け付けると共に、府が所管する福祉事務所未設置の８町１村のひとり親を対象に、養育費に関する公正証書等の作成に必要な費用及び保証会社と養育費保証契約を締結する際に必要な費用について補助することにより、養育費の確保に向けた取り組みを行います。</w:t>
      </w:r>
    </w:p>
    <w:p w14:paraId="6F656D38" w14:textId="493ED422" w:rsidR="0056083E" w:rsidRDefault="000A7D06" w:rsidP="000A7D06">
      <w:pPr>
        <w:ind w:left="300" w:hangingChars="150" w:hanging="300"/>
        <w:rPr>
          <w:color w:val="000000" w:themeColor="text1"/>
        </w:rPr>
      </w:pPr>
      <w:r w:rsidRPr="000A7D06">
        <w:rPr>
          <w:rFonts w:hint="eastAsia"/>
          <w:color w:val="000000" w:themeColor="text1"/>
        </w:rPr>
        <w:lastRenderedPageBreak/>
        <w:t>○</w:t>
      </w:r>
      <w:r w:rsidRPr="000A7D06">
        <w:rPr>
          <w:color w:val="000000" w:themeColor="text1"/>
        </w:rPr>
        <w:t xml:space="preserve"> 加えて、政令・中核市を除く市町村へ養育費確保に関する取り組みの実施が図られるよう働きかけます。</w:t>
      </w:r>
    </w:p>
    <w:p w14:paraId="2D1DF34D" w14:textId="77777777" w:rsidR="000A7D06" w:rsidRPr="007D40D4" w:rsidRDefault="000A7D06" w:rsidP="000A7D06">
      <w:pPr>
        <w:rPr>
          <w:rFonts w:cs="ＭＳ 明朝"/>
          <w:color w:val="000000" w:themeColor="text1"/>
        </w:rPr>
      </w:pPr>
    </w:p>
    <w:p w14:paraId="2A8F4854" w14:textId="52505F37" w:rsidR="00797EDD" w:rsidRPr="000A7D06" w:rsidRDefault="007F2AB5" w:rsidP="00D47157">
      <w:pPr>
        <w:rPr>
          <w:b/>
          <w:bCs/>
        </w:rPr>
      </w:pPr>
      <w:r w:rsidRPr="000A7D06">
        <w:rPr>
          <w:rFonts w:cs="ＭＳ 明朝" w:hint="eastAsia"/>
          <w:b/>
          <w:bCs/>
        </w:rPr>
        <w:t>④</w:t>
      </w:r>
      <w:r w:rsidR="00787EEE" w:rsidRPr="000A7D06">
        <w:rPr>
          <w:rFonts w:cs="ＭＳ 明朝" w:hint="eastAsia"/>
          <w:b/>
          <w:bCs/>
        </w:rPr>
        <w:t xml:space="preserve">　</w:t>
      </w:r>
      <w:r w:rsidR="00797EDD" w:rsidRPr="000A7D06">
        <w:rPr>
          <w:b/>
          <w:bCs/>
        </w:rPr>
        <w:t>養育費</w:t>
      </w:r>
      <w:r w:rsidR="003E75F9" w:rsidRPr="000A7D06">
        <w:rPr>
          <w:rFonts w:hint="eastAsia"/>
          <w:b/>
          <w:bCs/>
        </w:rPr>
        <w:t>等</w:t>
      </w:r>
      <w:r w:rsidR="00797EDD" w:rsidRPr="000A7D06">
        <w:rPr>
          <w:b/>
          <w:bCs/>
        </w:rPr>
        <w:t>相談支援センター事業等との連携</w:t>
      </w:r>
    </w:p>
    <w:p w14:paraId="3DE29039" w14:textId="692385EA" w:rsidR="00797EDD" w:rsidRPr="00797EDD" w:rsidRDefault="00797EDD" w:rsidP="00223901">
      <w:pPr>
        <w:ind w:left="300" w:hangingChars="150" w:hanging="300"/>
      </w:pPr>
      <w:r w:rsidRPr="00A05023">
        <w:rPr>
          <w:color w:val="000000" w:themeColor="text1"/>
        </w:rPr>
        <w:t>○</w:t>
      </w:r>
      <w:r w:rsidR="00AE1DF0">
        <w:rPr>
          <w:rFonts w:hint="eastAsia"/>
          <w:color w:val="000000" w:themeColor="text1"/>
        </w:rPr>
        <w:t xml:space="preserve"> </w:t>
      </w:r>
      <w:r w:rsidR="007D40D4" w:rsidRPr="00A05023">
        <w:rPr>
          <w:rFonts w:hint="eastAsia"/>
          <w:color w:val="000000" w:themeColor="text1"/>
        </w:rPr>
        <w:t>子ども家庭庁</w:t>
      </w:r>
      <w:r w:rsidR="00343AEF" w:rsidRPr="00A05023">
        <w:rPr>
          <w:rFonts w:hint="eastAsia"/>
          <w:color w:val="000000" w:themeColor="text1"/>
        </w:rPr>
        <w:t>の</w:t>
      </w:r>
      <w:r w:rsidR="007D40D4" w:rsidRPr="00A05023">
        <w:rPr>
          <w:rFonts w:hint="eastAsia"/>
          <w:color w:val="000000" w:themeColor="text1"/>
        </w:rPr>
        <w:t>委託事業として、養育費等に係る情報提供</w:t>
      </w:r>
      <w:r w:rsidR="000F4F44" w:rsidRPr="00A05023">
        <w:rPr>
          <w:rFonts w:hint="eastAsia"/>
          <w:color w:val="000000" w:themeColor="text1"/>
        </w:rPr>
        <w:t>や</w:t>
      </w:r>
      <w:r w:rsidR="007D40D4" w:rsidRPr="00A05023">
        <w:rPr>
          <w:rFonts w:hint="eastAsia"/>
          <w:color w:val="000000" w:themeColor="text1"/>
        </w:rPr>
        <w:t>相談</w:t>
      </w:r>
      <w:r w:rsidR="000F4F44" w:rsidRPr="00A05023">
        <w:rPr>
          <w:rFonts w:hint="eastAsia"/>
          <w:color w:val="000000" w:themeColor="text1"/>
        </w:rPr>
        <w:t>等を行う</w:t>
      </w:r>
      <w:r w:rsidRPr="00A05023">
        <w:rPr>
          <w:color w:val="000000" w:themeColor="text1"/>
        </w:rPr>
        <w:t>養育費</w:t>
      </w:r>
      <w:r w:rsidR="003E75F9" w:rsidRPr="000A7D06">
        <w:rPr>
          <w:rFonts w:hint="eastAsia"/>
          <w:color w:val="000000" w:themeColor="text1"/>
        </w:rPr>
        <w:t>等</w:t>
      </w:r>
      <w:r w:rsidRPr="00A05023">
        <w:rPr>
          <w:color w:val="000000" w:themeColor="text1"/>
        </w:rPr>
        <w:t>相談支援セン</w:t>
      </w:r>
      <w:r w:rsidRPr="00C33FFA">
        <w:rPr>
          <w:color w:val="000000" w:themeColor="text1"/>
        </w:rPr>
        <w:t>ターや市町村等とも連携し、児童扶養手当現況届の提出時などさ</w:t>
      </w:r>
      <w:r w:rsidRPr="00797EDD">
        <w:t>まざまな機会を活用して、養育費確保に関する情報提供等を行うとともに、母子・父子自立支援員等に対し、養育費に関する実践的な研修を実施するなど、相談担当者の知識・技能の向上を図り、養育費の受給率向上に努めます。</w:t>
      </w:r>
    </w:p>
    <w:p w14:paraId="4F1F0DB0" w14:textId="77777777" w:rsidR="00BF5169" w:rsidRDefault="00BF5169" w:rsidP="00D47157"/>
    <w:p w14:paraId="6A1A6EB8" w14:textId="227A98CB" w:rsidR="00797EDD" w:rsidRPr="00BF5169" w:rsidRDefault="007F2AB5" w:rsidP="00D47157">
      <w:pPr>
        <w:rPr>
          <w:b/>
          <w:bCs/>
        </w:rPr>
      </w:pPr>
      <w:r>
        <w:rPr>
          <w:rFonts w:cs="ＭＳ 明朝" w:hint="eastAsia"/>
          <w:b/>
          <w:bCs/>
        </w:rPr>
        <w:t>⑤</w:t>
      </w:r>
      <w:r w:rsidR="003402CC" w:rsidRPr="00BF5169">
        <w:rPr>
          <w:rFonts w:cs="ＭＳ 明朝" w:hint="eastAsia"/>
          <w:b/>
          <w:bCs/>
        </w:rPr>
        <w:t xml:space="preserve">　</w:t>
      </w:r>
      <w:r w:rsidR="00797EDD" w:rsidRPr="00BF5169">
        <w:rPr>
          <w:b/>
          <w:bCs/>
        </w:rPr>
        <w:t>法律等相談事業の実施</w:t>
      </w:r>
    </w:p>
    <w:p w14:paraId="6EE0934D" w14:textId="12A8057A" w:rsidR="00797EDD" w:rsidRPr="00797EDD" w:rsidRDefault="00797EDD" w:rsidP="00223901">
      <w:pPr>
        <w:ind w:left="300" w:hangingChars="150" w:hanging="300"/>
      </w:pPr>
      <w:r w:rsidRPr="00C33FFA">
        <w:rPr>
          <w:color w:val="000000" w:themeColor="text1"/>
        </w:rPr>
        <w:t>○</w:t>
      </w:r>
      <w:r w:rsidR="0075788C" w:rsidRPr="00C33FFA">
        <w:rPr>
          <w:rFonts w:hint="eastAsia"/>
          <w:color w:val="000000" w:themeColor="text1"/>
        </w:rPr>
        <w:t xml:space="preserve"> </w:t>
      </w:r>
      <w:r w:rsidR="00EE1274" w:rsidRPr="00C33FFA">
        <w:rPr>
          <w:rFonts w:hint="eastAsia"/>
          <w:color w:val="000000" w:themeColor="text1"/>
        </w:rPr>
        <w:t>母子家庭等</w:t>
      </w:r>
      <w:r w:rsidRPr="00C33FFA">
        <w:rPr>
          <w:color w:val="000000" w:themeColor="text1"/>
        </w:rPr>
        <w:t>就業・自立支援センター事業において、弁護士による</w:t>
      </w:r>
      <w:r w:rsidR="00343AEF">
        <w:rPr>
          <w:rFonts w:hint="eastAsia"/>
          <w:color w:val="000000" w:themeColor="text1"/>
        </w:rPr>
        <w:t>親子交流</w:t>
      </w:r>
      <w:r w:rsidRPr="00C33FFA">
        <w:rPr>
          <w:color w:val="000000" w:themeColor="text1"/>
        </w:rPr>
        <w:t>や養育費に関する法律</w:t>
      </w:r>
      <w:r w:rsidRPr="00797EDD">
        <w:t>相談を実施するとともに、必要に応じて、相談者に法テラス、弁護士会や民間団体等を紹介します。</w:t>
      </w:r>
    </w:p>
    <w:p w14:paraId="09E8ED52" w14:textId="77777777" w:rsidR="00BF5169" w:rsidRDefault="00BF5169" w:rsidP="00D47157">
      <w:pPr>
        <w:rPr>
          <w:rFonts w:cs="ＭＳ 明朝"/>
        </w:rPr>
      </w:pPr>
    </w:p>
    <w:p w14:paraId="2E38E183" w14:textId="463D0BAC" w:rsidR="00797EDD" w:rsidRPr="00BF5169" w:rsidRDefault="007F2AB5" w:rsidP="00D47157">
      <w:pPr>
        <w:rPr>
          <w:b/>
          <w:bCs/>
        </w:rPr>
      </w:pPr>
      <w:r>
        <w:rPr>
          <w:rFonts w:cs="ＭＳ 明朝" w:hint="eastAsia"/>
          <w:b/>
          <w:bCs/>
        </w:rPr>
        <w:t>⑥</w:t>
      </w:r>
      <w:r w:rsidR="00787EEE" w:rsidRPr="00BF5169">
        <w:rPr>
          <w:rFonts w:cs="ＭＳ 明朝" w:hint="eastAsia"/>
          <w:b/>
          <w:bCs/>
        </w:rPr>
        <w:t xml:space="preserve">　</w:t>
      </w:r>
      <w:r w:rsidR="00797EDD" w:rsidRPr="00BF5169">
        <w:rPr>
          <w:b/>
          <w:bCs/>
        </w:rPr>
        <w:t>母子・父子自立支援員等による相談機能の強化</w:t>
      </w:r>
    </w:p>
    <w:p w14:paraId="14BFB553" w14:textId="52E6C321" w:rsidR="00797EDD" w:rsidRPr="00A05023" w:rsidRDefault="00797EDD" w:rsidP="00223901">
      <w:pPr>
        <w:ind w:left="300" w:hangingChars="150" w:hanging="300"/>
      </w:pPr>
      <w:r w:rsidRPr="00C33FFA">
        <w:t>○</w:t>
      </w:r>
      <w:r w:rsidR="0075788C" w:rsidRPr="00C33FFA">
        <w:rPr>
          <w:rFonts w:hint="eastAsia"/>
        </w:rPr>
        <w:t xml:space="preserve"> </w:t>
      </w:r>
      <w:r w:rsidRPr="00C33FFA">
        <w:t>母子・父子自立支援員等が</w:t>
      </w:r>
      <w:r w:rsidR="00343AEF">
        <w:rPr>
          <w:rFonts w:hint="eastAsia"/>
        </w:rPr>
        <w:t>親子交流</w:t>
      </w:r>
      <w:r w:rsidRPr="00C33FFA">
        <w:t>を行うための手続きや養育費の確保等について、適切な助言</w:t>
      </w:r>
      <w:r w:rsidRPr="00A05023">
        <w:t>や情報提供等の支援ができるよう研修等により相談機能を強化します。</w:t>
      </w:r>
    </w:p>
    <w:p w14:paraId="3D2EE25F" w14:textId="77777777" w:rsidR="00BF5169" w:rsidRDefault="00BF5169" w:rsidP="00D47157">
      <w:pPr>
        <w:rPr>
          <w:rFonts w:cs="ＭＳ 明朝"/>
        </w:rPr>
      </w:pPr>
    </w:p>
    <w:p w14:paraId="199BECB9" w14:textId="7CECB151" w:rsidR="00797EDD" w:rsidRPr="00BF5169" w:rsidRDefault="007F2AB5" w:rsidP="00D47157">
      <w:pPr>
        <w:rPr>
          <w:b/>
          <w:bCs/>
        </w:rPr>
      </w:pPr>
      <w:r>
        <w:rPr>
          <w:rFonts w:cs="ＭＳ 明朝" w:hint="eastAsia"/>
          <w:b/>
          <w:bCs/>
        </w:rPr>
        <w:t>⑦</w:t>
      </w:r>
      <w:r w:rsidR="00787EEE" w:rsidRPr="00BF5169">
        <w:rPr>
          <w:rFonts w:cs="ＭＳ 明朝" w:hint="eastAsia"/>
          <w:b/>
          <w:bCs/>
        </w:rPr>
        <w:t xml:space="preserve">　</w:t>
      </w:r>
      <w:r w:rsidR="00797EDD" w:rsidRPr="00BF5169">
        <w:rPr>
          <w:b/>
          <w:bCs/>
        </w:rPr>
        <w:t>市町村や専門機関との連携</w:t>
      </w:r>
    </w:p>
    <w:p w14:paraId="0DD53832" w14:textId="05CE8D9F" w:rsidR="00797EDD" w:rsidRPr="00797EDD" w:rsidRDefault="00797EDD" w:rsidP="00223901">
      <w:pPr>
        <w:ind w:left="300" w:hangingChars="150" w:hanging="300"/>
      </w:pPr>
      <w:r w:rsidRPr="00797EDD">
        <w:t>○</w:t>
      </w:r>
      <w:r w:rsidR="000A7D06">
        <w:rPr>
          <w:rFonts w:hint="eastAsia"/>
        </w:rPr>
        <w:t xml:space="preserve"> </w:t>
      </w:r>
      <w:r w:rsidR="00343AEF">
        <w:rPr>
          <w:rFonts w:hint="eastAsia"/>
        </w:rPr>
        <w:t>親子交流</w:t>
      </w:r>
      <w:r w:rsidRPr="00797EDD">
        <w:t>の意義が深まるよう、情報提供等を通じて住民生活に身近な市町村と連携し、円滑な</w:t>
      </w:r>
      <w:r w:rsidR="00343AEF">
        <w:rPr>
          <w:rFonts w:hint="eastAsia"/>
        </w:rPr>
        <w:t>親子交流</w:t>
      </w:r>
      <w:r w:rsidRPr="00797EDD">
        <w:t>の実施に向けた取組を進めます。</w:t>
      </w:r>
    </w:p>
    <w:p w14:paraId="47D9987A" w14:textId="739B0EA4" w:rsidR="00797EDD" w:rsidRPr="00797EDD" w:rsidRDefault="00797EDD" w:rsidP="00223901">
      <w:pPr>
        <w:ind w:left="300" w:hangingChars="150" w:hanging="300"/>
      </w:pPr>
      <w:r w:rsidRPr="00797EDD">
        <w:t>○</w:t>
      </w:r>
      <w:r w:rsidR="0075788C">
        <w:rPr>
          <w:rFonts w:hint="eastAsia"/>
        </w:rPr>
        <w:t xml:space="preserve"> </w:t>
      </w:r>
      <w:r w:rsidRPr="00797EDD">
        <w:t>婚姻関係の維持又は解消、婚姻解消後の子の監護に関する紛争について民事調停を行う公益社団</w:t>
      </w:r>
      <w:r w:rsidRPr="00C33FFA">
        <w:rPr>
          <w:color w:val="000000" w:themeColor="text1"/>
        </w:rPr>
        <w:t>法人家庭問題情報センター</w:t>
      </w:r>
      <w:r w:rsidR="00A7764C" w:rsidRPr="00C33FFA">
        <w:rPr>
          <w:rFonts w:hint="eastAsia"/>
          <w:color w:val="000000" w:themeColor="text1"/>
        </w:rPr>
        <w:t>（FPIC）</w:t>
      </w:r>
      <w:r w:rsidRPr="00C33FFA">
        <w:rPr>
          <w:color w:val="000000" w:themeColor="text1"/>
        </w:rPr>
        <w:t>と連携し、</w:t>
      </w:r>
      <w:r w:rsidR="00343AEF">
        <w:rPr>
          <w:rFonts w:hint="eastAsia"/>
          <w:color w:val="000000" w:themeColor="text1"/>
        </w:rPr>
        <w:t>親子交流</w:t>
      </w:r>
      <w:r w:rsidRPr="00C33FFA">
        <w:rPr>
          <w:color w:val="000000" w:themeColor="text1"/>
        </w:rPr>
        <w:t>の実施や養育費の確保等に関す</w:t>
      </w:r>
      <w:r w:rsidRPr="00797EDD">
        <w:t xml:space="preserve">る支援を行うとともに、母子・父子自立支援員等に対して、研修等により、これら支援に向けた必要な情報提供等を行い、相談機能の強化を図ります。　</w:t>
      </w:r>
    </w:p>
    <w:p w14:paraId="3E4079F8" w14:textId="02D43BEC" w:rsidR="00091D34" w:rsidRDefault="00091D34" w:rsidP="00D47157">
      <w:r>
        <w:br w:type="page"/>
      </w:r>
    </w:p>
    <w:bookmarkStart w:id="155" w:name="_Toc166164971"/>
    <w:p w14:paraId="40E121E2" w14:textId="654D2D38" w:rsidR="00BF5169" w:rsidRPr="00DD2D56" w:rsidRDefault="00BF5169" w:rsidP="006B47D8">
      <w:pPr>
        <w:pStyle w:val="3"/>
      </w:pPr>
      <w:r w:rsidRPr="0045451C">
        <w:rPr>
          <w:rFonts w:hint="eastAsia"/>
          <w:noProof/>
        </w:rPr>
        <w:lastRenderedPageBreak/>
        <mc:AlternateContent>
          <mc:Choice Requires="wps">
            <w:drawing>
              <wp:inline distT="0" distB="0" distL="0" distR="0" wp14:anchorId="17DDAF40" wp14:editId="3C8ABA6C">
                <wp:extent cx="1718734" cy="360000"/>
                <wp:effectExtent l="0" t="0" r="15240" b="21590"/>
                <wp:docPr id="3" name="角丸四角形 1162"/>
                <wp:cNvGraphicFramePr/>
                <a:graphic xmlns:a="http://schemas.openxmlformats.org/drawingml/2006/main">
                  <a:graphicData uri="http://schemas.microsoft.com/office/word/2010/wordprocessingShape">
                    <wps:wsp>
                      <wps:cNvSpPr/>
                      <wps:spPr>
                        <a:xfrm>
                          <a:off x="0" y="0"/>
                          <a:ext cx="1718734" cy="360000"/>
                        </a:xfrm>
                        <a:prstGeom prst="roundRect">
                          <a:avLst/>
                        </a:prstGeom>
                        <a:solidFill>
                          <a:sysClr val="windowText" lastClr="000000"/>
                        </a:solidFill>
                        <a:ln w="19050" cap="flat" cmpd="sng" algn="ctr">
                          <a:solidFill>
                            <a:sysClr val="windowText" lastClr="000000"/>
                          </a:solidFill>
                          <a:prstDash val="solid"/>
                        </a:ln>
                        <a:effectLst/>
                      </wps:spPr>
                      <wps:txbx>
                        <w:txbxContent>
                          <w:p w14:paraId="1ED4EAB5" w14:textId="2477F051" w:rsidR="00BF5169" w:rsidRPr="00685D7B" w:rsidRDefault="00BF5169" w:rsidP="00BF5169">
                            <w:pPr>
                              <w:jc w:val="center"/>
                              <w:rPr>
                                <w:b/>
                                <w:color w:val="FFFFFF"/>
                              </w:rPr>
                            </w:pPr>
                            <w:r w:rsidRPr="00685D7B">
                              <w:rPr>
                                <w:rFonts w:hint="eastAsia"/>
                                <w:b/>
                                <w:color w:val="FFFFFF"/>
                              </w:rPr>
                              <w:t>基本目標</w:t>
                            </w:r>
                            <w:r w:rsidR="00D070DF">
                              <w:rPr>
                                <w:rFonts w:hint="eastAsia"/>
                                <w:b/>
                                <w:color w:val="FFFFFF"/>
                              </w:rPr>
                              <w:t>４</w:t>
                            </w:r>
                            <w:r>
                              <w:rPr>
                                <w:rFonts w:hint="eastAsia"/>
                                <w:b/>
                                <w:color w:val="FFFFFF"/>
                              </w:rPr>
                              <w:t xml:space="preserve">　経済的支援</w:t>
                            </w:r>
                          </w:p>
                          <w:p w14:paraId="693CED6E" w14:textId="77777777" w:rsidR="00BF5169" w:rsidRDefault="00BF5169" w:rsidP="00BF5169">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17DDAF40" id="_x0000_s1067" style="width:135.3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" fillcolor="windowText" strokecolor="windowText" strokeweight="1.5pt">
                <v:textbox inset="1mm,1mm,1mm,1mm">
                  <w:txbxContent>
                    <w:p w14:paraId="1ED4EAB5" w14:textId="2477F051" w:rsidR="00BF5169" w:rsidRPr="00685D7B" w:rsidRDefault="00BF5169" w:rsidP="00BF5169">
                      <w:pPr>
                        <w:jc w:val="center"/>
                        <w:rPr>
                          <w:b/>
                          <w:color w:val="FFFFFF"/>
                        </w:rPr>
                      </w:pPr>
                      <w:r w:rsidRPr="00685D7B">
                        <w:rPr>
                          <w:rFonts w:hint="eastAsia"/>
                          <w:b/>
                          <w:color w:val="FFFFFF"/>
                        </w:rPr>
                        <w:t>基本目標</w:t>
                      </w:r>
                      <w:r w:rsidR="00D070DF">
                        <w:rPr>
                          <w:rFonts w:hint="eastAsia"/>
                          <w:b/>
                          <w:color w:val="FFFFFF"/>
                        </w:rPr>
                        <w:t>４</w:t>
                      </w:r>
                      <w:r>
                        <w:rPr>
                          <w:rFonts w:hint="eastAsia"/>
                          <w:b/>
                          <w:color w:val="FFFFFF"/>
                        </w:rPr>
                        <w:t xml:space="preserve">　経済的支援</w:t>
                      </w:r>
                    </w:p>
                    <w:p w14:paraId="693CED6E" w14:textId="77777777" w:rsidR="00BF5169" w:rsidRDefault="00BF5169" w:rsidP="00BF5169">
                      <w:pPr>
                        <w:jc w:val="center"/>
                      </w:pPr>
                    </w:p>
                  </w:txbxContent>
                </v:textbox>
                <w10:anchorlock/>
              </v:roundrect>
            </w:pict>
          </mc:Fallback>
        </mc:AlternateContent>
      </w:r>
      <w:r w:rsidR="00DD2D56" w:rsidRPr="00DD2D56">
        <w:rPr>
          <w:rStyle w:val="30"/>
          <w:color w:val="FFFFFF" w:themeColor="background1"/>
        </w:rPr>
        <w:t>基本目標４　経済的支援</w:t>
      </w:r>
      <w:bookmarkEnd w:id="155"/>
    </w:p>
    <w:p w14:paraId="563553A4" w14:textId="77777777" w:rsidR="00797EDD" w:rsidRPr="00797EDD" w:rsidRDefault="00797EDD" w:rsidP="003E75F9">
      <w:pPr>
        <w:ind w:firstLineChars="100" w:firstLine="200"/>
      </w:pPr>
      <w:r w:rsidRPr="00797EDD">
        <w:t>離婚等によるひとり親家庭に対して支給する児童扶養手当制度や、さまざまな資金使途に応じた母子・父子・寡婦福祉資金貸付金などの経済的支援については、ひとり親家庭等の安定した生活を支援するために重要なものです。</w:t>
      </w:r>
    </w:p>
    <w:p w14:paraId="3BF163BA" w14:textId="77777777" w:rsidR="00281EEF" w:rsidRPr="0043025D" w:rsidRDefault="00281EEF" w:rsidP="00281EEF">
      <w:pPr>
        <w:ind w:firstLineChars="100" w:firstLine="200"/>
        <w:rPr>
          <w:color w:val="auto"/>
        </w:rPr>
      </w:pPr>
      <w:r w:rsidRPr="0043025D">
        <w:rPr>
          <w:rFonts w:hint="eastAsia"/>
          <w:color w:val="auto"/>
        </w:rPr>
        <w:t>国では</w:t>
      </w:r>
      <w:r w:rsidRPr="0043025D">
        <w:rPr>
          <w:color w:val="auto"/>
        </w:rPr>
        <w:t>、児童扶養手当</w:t>
      </w:r>
      <w:r w:rsidRPr="0043025D">
        <w:rPr>
          <w:rFonts w:hint="eastAsia"/>
          <w:color w:val="auto"/>
        </w:rPr>
        <w:t>について</w:t>
      </w:r>
      <w:r w:rsidRPr="0043025D">
        <w:rPr>
          <w:color w:val="auto"/>
        </w:rPr>
        <w:t>、家計の安定を図るため、令和元年11月から支払回数を年3回から6回に増や</w:t>
      </w:r>
      <w:r w:rsidRPr="0043025D">
        <w:rPr>
          <w:rFonts w:hint="eastAsia"/>
          <w:color w:val="auto"/>
        </w:rPr>
        <w:t>し、令和6年11月からは、第3子以降の多子加算額の増額や、全受給者に対する全部支給及び一部支給の所得制限限度額を引き上げます。また</w:t>
      </w:r>
      <w:r w:rsidRPr="0043025D">
        <w:rPr>
          <w:color w:val="auto"/>
        </w:rPr>
        <w:t>、母子・父子・寡婦福祉資金</w:t>
      </w:r>
      <w:r w:rsidRPr="0043025D">
        <w:rPr>
          <w:rFonts w:hint="eastAsia"/>
          <w:color w:val="auto"/>
        </w:rPr>
        <w:t>貸付金</w:t>
      </w:r>
      <w:r w:rsidRPr="0043025D">
        <w:rPr>
          <w:color w:val="auto"/>
        </w:rPr>
        <w:t>は、</w:t>
      </w:r>
      <w:r w:rsidRPr="0043025D">
        <w:rPr>
          <w:rFonts w:hint="eastAsia"/>
          <w:color w:val="auto"/>
        </w:rPr>
        <w:t>資金の必要な時期に合わせ、就学支度資金の入学前貸付、大学等授業料の修学資金の二期交付</w:t>
      </w:r>
      <w:r w:rsidRPr="0043025D">
        <w:rPr>
          <w:color w:val="auto"/>
        </w:rPr>
        <w:t>など、円滑な貸付</w:t>
      </w:r>
      <w:r w:rsidRPr="0043025D">
        <w:rPr>
          <w:rFonts w:hint="eastAsia"/>
          <w:color w:val="auto"/>
        </w:rPr>
        <w:t>交付</w:t>
      </w:r>
      <w:r w:rsidRPr="0043025D">
        <w:rPr>
          <w:color w:val="auto"/>
        </w:rPr>
        <w:t>を行うことで経済的自立の支援を図ります。</w:t>
      </w:r>
    </w:p>
    <w:p w14:paraId="368BBC79" w14:textId="77777777" w:rsidR="00281EEF" w:rsidRPr="0043025D" w:rsidRDefault="00281EEF" w:rsidP="00281EEF">
      <w:pPr>
        <w:ind w:firstLineChars="100" w:firstLine="200"/>
        <w:rPr>
          <w:color w:val="auto"/>
        </w:rPr>
      </w:pPr>
      <w:r w:rsidRPr="0008490D">
        <w:rPr>
          <w:rFonts w:hint="eastAsia"/>
          <w:color w:val="000000" w:themeColor="text1"/>
        </w:rPr>
        <w:t>大阪府では、これら手当や貸付等による支援が円滑に実施できるよう努めるとともに、これらの事務に携わる市町村等の</w:t>
      </w:r>
      <w:r w:rsidRPr="0008490D">
        <w:rPr>
          <w:color w:val="000000" w:themeColor="text1"/>
        </w:rPr>
        <w:t>職員</w:t>
      </w:r>
      <w:r w:rsidRPr="0008490D">
        <w:rPr>
          <w:rFonts w:hint="eastAsia"/>
          <w:color w:val="000000" w:themeColor="text1"/>
        </w:rPr>
        <w:t>への</w:t>
      </w:r>
      <w:r w:rsidRPr="0008490D">
        <w:rPr>
          <w:color w:val="000000" w:themeColor="text1"/>
        </w:rPr>
        <w:t>研修の実施等により、適切な情報提供</w:t>
      </w:r>
      <w:r w:rsidRPr="0008490D">
        <w:rPr>
          <w:rFonts w:hint="eastAsia"/>
          <w:color w:val="000000" w:themeColor="text1"/>
        </w:rPr>
        <w:t>や</w:t>
      </w:r>
      <w:r w:rsidRPr="0008490D">
        <w:rPr>
          <w:color w:val="000000" w:themeColor="text1"/>
        </w:rPr>
        <w:t>窓口における相談</w:t>
      </w:r>
      <w:r w:rsidRPr="0008490D">
        <w:rPr>
          <w:rFonts w:hint="eastAsia"/>
          <w:color w:val="000000" w:themeColor="text1"/>
        </w:rPr>
        <w:t>支援</w:t>
      </w:r>
      <w:r w:rsidRPr="0008490D">
        <w:rPr>
          <w:color w:val="000000" w:themeColor="text1"/>
        </w:rPr>
        <w:t>の充実</w:t>
      </w:r>
      <w:r w:rsidRPr="0043025D">
        <w:rPr>
          <w:color w:val="auto"/>
        </w:rPr>
        <w:t>を図ります。</w:t>
      </w:r>
    </w:p>
    <w:p w14:paraId="5CAEB1B7" w14:textId="77777777" w:rsidR="00BF5169" w:rsidRDefault="00BF5169" w:rsidP="00D47157">
      <w:pPr>
        <w:rPr>
          <w:rFonts w:cs="ＭＳ 明朝"/>
        </w:rPr>
      </w:pPr>
    </w:p>
    <w:p w14:paraId="7F220F25" w14:textId="4C2904EC" w:rsidR="00797EDD" w:rsidRPr="00BF5169" w:rsidRDefault="00797EDD" w:rsidP="00D47157">
      <w:pPr>
        <w:rPr>
          <w:b/>
          <w:bCs/>
        </w:rPr>
      </w:pPr>
      <w:r w:rsidRPr="00BF5169">
        <w:rPr>
          <w:rFonts w:cs="ＭＳ 明朝" w:hint="eastAsia"/>
          <w:b/>
          <w:bCs/>
        </w:rPr>
        <w:t>①</w:t>
      </w:r>
      <w:r w:rsidR="00787EEE" w:rsidRPr="00BF5169">
        <w:rPr>
          <w:rFonts w:cs="ＭＳ 明朝" w:hint="eastAsia"/>
          <w:b/>
          <w:bCs/>
        </w:rPr>
        <w:t xml:space="preserve">　</w:t>
      </w:r>
      <w:r w:rsidRPr="00BF5169">
        <w:rPr>
          <w:b/>
          <w:bCs/>
        </w:rPr>
        <w:t>母子・父子・寡婦福祉資金貸付金の円滑な貸付事業の実施</w:t>
      </w:r>
    </w:p>
    <w:p w14:paraId="58ABFDD1" w14:textId="4ED7D1B3" w:rsidR="00797EDD" w:rsidRPr="00C33FFA" w:rsidRDefault="00797EDD" w:rsidP="00223901">
      <w:pPr>
        <w:ind w:left="300" w:hangingChars="150" w:hanging="300"/>
        <w:rPr>
          <w:color w:val="000000" w:themeColor="text1"/>
        </w:rPr>
      </w:pPr>
      <w:r w:rsidRPr="0008490D">
        <w:rPr>
          <w:color w:val="000000" w:themeColor="text1"/>
        </w:rPr>
        <w:t>○</w:t>
      </w:r>
      <w:r w:rsidR="0075788C" w:rsidRPr="0008490D">
        <w:rPr>
          <w:rFonts w:hint="eastAsia"/>
          <w:color w:val="000000" w:themeColor="text1"/>
        </w:rPr>
        <w:t xml:space="preserve"> </w:t>
      </w:r>
      <w:r w:rsidR="00A70C64" w:rsidRPr="0008490D">
        <w:rPr>
          <w:rFonts w:hint="eastAsia"/>
          <w:color w:val="000000" w:themeColor="text1"/>
        </w:rPr>
        <w:t>ひとり親家庭等に対して､</w:t>
      </w:r>
      <w:r w:rsidR="00402B56" w:rsidRPr="0008490D">
        <w:rPr>
          <w:rFonts w:hint="eastAsia"/>
          <w:color w:val="000000" w:themeColor="text1"/>
        </w:rPr>
        <w:t>政令市・中核市を除く市町及び福祉事務所未設置の町村</w:t>
      </w:r>
      <w:r w:rsidRPr="0008490D">
        <w:rPr>
          <w:color w:val="000000" w:themeColor="text1"/>
        </w:rPr>
        <w:t>との連携によ</w:t>
      </w:r>
      <w:r w:rsidRPr="00C33FFA">
        <w:rPr>
          <w:color w:val="000000" w:themeColor="text1"/>
        </w:rPr>
        <w:t>り、母子・父子・寡婦福祉資金貸付制度の周知及び適正かつ円滑な貸付業務に努めます。</w:t>
      </w:r>
    </w:p>
    <w:p w14:paraId="59353309" w14:textId="0286FC79" w:rsidR="00797EDD" w:rsidRPr="00C33FFA" w:rsidRDefault="00797EDD" w:rsidP="00223901">
      <w:pPr>
        <w:ind w:left="300" w:hangingChars="150" w:hanging="300"/>
        <w:rPr>
          <w:color w:val="000000" w:themeColor="text1"/>
        </w:rPr>
      </w:pPr>
      <w:r w:rsidRPr="00C33FFA">
        <w:rPr>
          <w:color w:val="000000" w:themeColor="text1"/>
        </w:rPr>
        <w:t>○</w:t>
      </w:r>
      <w:r w:rsidR="0075788C" w:rsidRPr="00C33FFA">
        <w:rPr>
          <w:rFonts w:hint="eastAsia"/>
          <w:color w:val="000000" w:themeColor="text1"/>
        </w:rPr>
        <w:t xml:space="preserve"> </w:t>
      </w:r>
      <w:r w:rsidRPr="00C33FFA">
        <w:rPr>
          <w:color w:val="000000" w:themeColor="text1"/>
        </w:rPr>
        <w:t>母子家庭・父子家庭自立支援給付金事業や奨学金事業</w:t>
      </w:r>
      <w:r w:rsidR="00A70C64" w:rsidRPr="00C33FFA">
        <w:rPr>
          <w:rFonts w:hint="eastAsia"/>
          <w:color w:val="000000" w:themeColor="text1"/>
        </w:rPr>
        <w:t>、高等教育の修学支援制度</w:t>
      </w:r>
      <w:r w:rsidRPr="00C33FFA">
        <w:rPr>
          <w:color w:val="000000" w:themeColor="text1"/>
        </w:rPr>
        <w:t>など他制度との連携も図りつつ、母子・父子・寡婦福祉資金貸付制度の適正な貸付事業に努めます。</w:t>
      </w:r>
    </w:p>
    <w:p w14:paraId="68F3C0A0" w14:textId="76C9F58A" w:rsidR="00797EDD" w:rsidRPr="00C33FFA" w:rsidRDefault="00797EDD" w:rsidP="009D068E">
      <w:pPr>
        <w:ind w:left="300" w:hangingChars="150" w:hanging="300"/>
        <w:rPr>
          <w:color w:val="000000" w:themeColor="text1"/>
        </w:rPr>
      </w:pPr>
      <w:r w:rsidRPr="00C33FFA">
        <w:rPr>
          <w:color w:val="000000" w:themeColor="text1"/>
        </w:rPr>
        <w:t>○</w:t>
      </w:r>
      <w:r w:rsidR="0075788C" w:rsidRPr="00C33FFA">
        <w:rPr>
          <w:rFonts w:hint="eastAsia"/>
          <w:color w:val="000000" w:themeColor="text1"/>
        </w:rPr>
        <w:t xml:space="preserve"> </w:t>
      </w:r>
      <w:r w:rsidRPr="00C33FFA">
        <w:rPr>
          <w:color w:val="000000" w:themeColor="text1"/>
        </w:rPr>
        <w:t>ひとり親家庭等に対して､福祉事務所設置自治体の窓口等において、母子・父子・寡婦福祉資金貸付制度に関する情報を提供するとともに、</w:t>
      </w:r>
      <w:r w:rsidR="009D068E" w:rsidRPr="00C33FFA">
        <w:rPr>
          <w:rFonts w:hint="eastAsia"/>
          <w:color w:val="000000" w:themeColor="text1"/>
        </w:rPr>
        <w:t>制度改正などの際には、</w:t>
      </w:r>
      <w:r w:rsidRPr="00C33FFA">
        <w:rPr>
          <w:color w:val="000000" w:themeColor="text1"/>
        </w:rPr>
        <w:t>母子・父子自立支援員に対</w:t>
      </w:r>
      <w:r w:rsidR="009D068E" w:rsidRPr="00C33FFA">
        <w:rPr>
          <w:rFonts w:hint="eastAsia"/>
          <w:color w:val="000000" w:themeColor="text1"/>
        </w:rPr>
        <w:t>しても</w:t>
      </w:r>
      <w:r w:rsidRPr="00C33FFA">
        <w:rPr>
          <w:color w:val="000000" w:themeColor="text1"/>
        </w:rPr>
        <w:t>研修等</w:t>
      </w:r>
      <w:r w:rsidR="009D068E" w:rsidRPr="00C33FFA">
        <w:rPr>
          <w:rFonts w:hint="eastAsia"/>
          <w:color w:val="000000" w:themeColor="text1"/>
        </w:rPr>
        <w:t>の実施</w:t>
      </w:r>
      <w:r w:rsidRPr="00C33FFA">
        <w:rPr>
          <w:color w:val="000000" w:themeColor="text1"/>
        </w:rPr>
        <w:t>により円滑な貸付を行います。</w:t>
      </w:r>
    </w:p>
    <w:p w14:paraId="6A31AA97" w14:textId="3319D1C5" w:rsidR="00797EDD" w:rsidRPr="00C33FFA" w:rsidRDefault="003E75F9" w:rsidP="00223901">
      <w:pPr>
        <w:ind w:left="300" w:hangingChars="150" w:hanging="300"/>
        <w:rPr>
          <w:color w:val="000000" w:themeColor="text1"/>
        </w:rPr>
      </w:pPr>
      <w:r w:rsidRPr="00C33FFA">
        <w:rPr>
          <w:rFonts w:hint="eastAsia"/>
          <w:color w:val="000000" w:themeColor="text1"/>
        </w:rPr>
        <w:t>○</w:t>
      </w:r>
      <w:r w:rsidRPr="00C33FFA">
        <w:rPr>
          <w:color w:val="000000" w:themeColor="text1"/>
        </w:rPr>
        <w:t xml:space="preserve"> </w:t>
      </w:r>
      <w:r w:rsidR="00797EDD" w:rsidRPr="00C33FFA">
        <w:rPr>
          <w:color w:val="000000" w:themeColor="text1"/>
        </w:rPr>
        <w:t>また、貸付にかかる相談を通じて、個々の生活状況やニーズを把握し、必要な助言や情報提供など適切な支援を行います。</w:t>
      </w:r>
    </w:p>
    <w:p w14:paraId="00912FF0" w14:textId="1503BF78" w:rsidR="003E75F9" w:rsidRPr="00797EDD" w:rsidRDefault="003E75F9" w:rsidP="00223901">
      <w:pPr>
        <w:ind w:left="300" w:hangingChars="150" w:hanging="300"/>
      </w:pPr>
      <w:r w:rsidRPr="0008490D">
        <w:rPr>
          <w:rFonts w:hint="eastAsia"/>
          <w:color w:val="000000" w:themeColor="text1"/>
        </w:rPr>
        <w:t>○ 修学資金、修業資金、就職支度資金（配偶者のない女子及び</w:t>
      </w:r>
      <w:r w:rsidR="00402B56" w:rsidRPr="0008490D">
        <w:rPr>
          <w:rFonts w:hint="eastAsia"/>
          <w:color w:val="000000" w:themeColor="text1"/>
        </w:rPr>
        <w:t>男</w:t>
      </w:r>
      <w:r w:rsidRPr="0008490D">
        <w:rPr>
          <w:rFonts w:hint="eastAsia"/>
          <w:color w:val="000000" w:themeColor="text1"/>
        </w:rPr>
        <w:t>子が扶養している児童に係るもの</w:t>
      </w:r>
      <w:r w:rsidRPr="003E75F9">
        <w:rPr>
          <w:rFonts w:hint="eastAsia"/>
        </w:rPr>
        <w:t>に限る）、就学支度資金については、無利子での貸付、それ以外の貸付については連帯保証人を立てられない場合は有利子での貸付になります。</w:t>
      </w:r>
    </w:p>
    <w:p w14:paraId="355B82F8" w14:textId="77777777" w:rsidR="00BF5169" w:rsidRDefault="00BF5169" w:rsidP="00D47157"/>
    <w:p w14:paraId="1159B4AA" w14:textId="783C1E18" w:rsidR="00797EDD" w:rsidRPr="00BF5169" w:rsidRDefault="00797EDD" w:rsidP="00D47157">
      <w:pPr>
        <w:rPr>
          <w:b/>
          <w:bCs/>
        </w:rPr>
      </w:pPr>
      <w:r w:rsidRPr="00BF5169">
        <w:rPr>
          <w:rFonts w:cs="ＭＳ 明朝" w:hint="eastAsia"/>
          <w:b/>
          <w:bCs/>
        </w:rPr>
        <w:t>②</w:t>
      </w:r>
      <w:r w:rsidR="00787EEE" w:rsidRPr="00BF5169">
        <w:rPr>
          <w:rFonts w:cs="ＭＳ 明朝" w:hint="eastAsia"/>
          <w:b/>
          <w:bCs/>
        </w:rPr>
        <w:t xml:space="preserve">　</w:t>
      </w:r>
      <w:r w:rsidRPr="00BF5169">
        <w:rPr>
          <w:b/>
          <w:bCs/>
        </w:rPr>
        <w:t>児童扶養手当の給付業務の実施等</w:t>
      </w:r>
    </w:p>
    <w:p w14:paraId="39748DCA" w14:textId="53F912DC" w:rsidR="00797EDD" w:rsidRPr="00797EDD" w:rsidRDefault="00797EDD" w:rsidP="00223901">
      <w:pPr>
        <w:ind w:left="300" w:hangingChars="150" w:hanging="300"/>
      </w:pPr>
      <w:r w:rsidRPr="00797EDD">
        <w:t>○</w:t>
      </w:r>
      <w:r w:rsidR="0075788C">
        <w:rPr>
          <w:rFonts w:hint="eastAsia"/>
        </w:rPr>
        <w:t xml:space="preserve"> </w:t>
      </w:r>
      <w:r w:rsidRPr="00797EDD">
        <w:t>ひとり親家庭の生活の安定と自立の促進を図ることを目的とした児童扶養手当の適正な支給に努めます。</w:t>
      </w:r>
    </w:p>
    <w:p w14:paraId="4770426B" w14:textId="09741992" w:rsidR="00797EDD" w:rsidRPr="00797EDD" w:rsidRDefault="00797EDD" w:rsidP="00223901">
      <w:pPr>
        <w:ind w:left="300" w:hangingChars="150" w:hanging="300"/>
      </w:pPr>
      <w:r w:rsidRPr="00797EDD">
        <w:t>○</w:t>
      </w:r>
      <w:r w:rsidR="0075788C">
        <w:rPr>
          <w:rFonts w:hint="eastAsia"/>
        </w:rPr>
        <w:t xml:space="preserve"> </w:t>
      </w:r>
      <w:r w:rsidRPr="00797EDD">
        <w:t>申請窓口である市町村との連携により、ひとり親家庭の親に対し､児童扶養手当制度に関する情報提供を行い、相談窓口においてはプライバシーの保護に配慮しながら、就業相談や必要な情報提供を積極的に行います。</w:t>
      </w:r>
    </w:p>
    <w:p w14:paraId="73A88871" w14:textId="08F9AA6D" w:rsidR="00797EDD" w:rsidRPr="00797EDD" w:rsidRDefault="00797EDD" w:rsidP="00223901">
      <w:pPr>
        <w:ind w:left="300" w:hangingChars="150" w:hanging="300"/>
      </w:pPr>
      <w:r w:rsidRPr="00797EDD">
        <w:t>○</w:t>
      </w:r>
      <w:r w:rsidR="0075788C">
        <w:rPr>
          <w:rFonts w:hint="eastAsia"/>
        </w:rPr>
        <w:t xml:space="preserve"> </w:t>
      </w:r>
      <w:r w:rsidRPr="00797EDD">
        <w:t>手当支給開始後５年経過等により手当の一部支給停止となる措置については、就労等を行っている受給者は適用除外となり手当を受給し続けられることから、対象者には制度の案内をしっかり行い、手続きされるよう努めるとともに、就労等していない非該当者には、町村と連携し就業相談など就業促進を行い手当の円滑な支給に努めます。</w:t>
      </w:r>
    </w:p>
    <w:p w14:paraId="238751B6" w14:textId="0F9FA492" w:rsidR="00797EDD" w:rsidRPr="00797EDD" w:rsidRDefault="00797EDD" w:rsidP="00223901">
      <w:pPr>
        <w:ind w:left="300" w:hangingChars="150" w:hanging="300"/>
      </w:pPr>
      <w:r w:rsidRPr="00C33FFA">
        <w:rPr>
          <w:color w:val="000000" w:themeColor="text1"/>
        </w:rPr>
        <w:t>○</w:t>
      </w:r>
      <w:r w:rsidR="0075788C" w:rsidRPr="00C33FFA">
        <w:rPr>
          <w:rFonts w:hint="eastAsia"/>
          <w:color w:val="000000" w:themeColor="text1"/>
        </w:rPr>
        <w:t xml:space="preserve"> </w:t>
      </w:r>
      <w:r w:rsidR="0080329A" w:rsidRPr="00C33FFA">
        <w:rPr>
          <w:rFonts w:hint="eastAsia"/>
          <w:color w:val="000000" w:themeColor="text1"/>
        </w:rPr>
        <w:t>こども未来戦略（加速化プラン）に基づき、働き控えに対応し自立を下支えする観点から所得限</w:t>
      </w:r>
      <w:r w:rsidR="0080329A" w:rsidRPr="00C33FFA">
        <w:rPr>
          <w:rFonts w:hint="eastAsia"/>
          <w:color w:val="000000" w:themeColor="text1"/>
        </w:rPr>
        <w:lastRenderedPageBreak/>
        <w:t>度額の引き上げや、手当額の増額についても一定なされたものの、</w:t>
      </w:r>
      <w:r w:rsidRPr="00C33FFA">
        <w:rPr>
          <w:color w:val="000000" w:themeColor="text1"/>
        </w:rPr>
        <w:t>ひとり親家庭の実態を考慮</w:t>
      </w:r>
      <w:r w:rsidRPr="0008490D">
        <w:rPr>
          <w:color w:val="000000" w:themeColor="text1"/>
        </w:rPr>
        <w:t>し、</w:t>
      </w:r>
      <w:r w:rsidR="0080329A" w:rsidRPr="0008490D">
        <w:rPr>
          <w:rFonts w:hint="eastAsia"/>
          <w:color w:val="000000" w:themeColor="text1"/>
        </w:rPr>
        <w:t>必要に応じて、さらなる</w:t>
      </w:r>
      <w:r w:rsidRPr="0008490D">
        <w:rPr>
          <w:color w:val="000000" w:themeColor="text1"/>
        </w:rPr>
        <w:t>所得制限の緩和や手当額の増額</w:t>
      </w:r>
      <w:r w:rsidR="009573FD" w:rsidRPr="0008490D">
        <w:rPr>
          <w:rFonts w:hint="eastAsia"/>
          <w:color w:val="000000" w:themeColor="text1"/>
        </w:rPr>
        <w:t>など、国に要望していきます。</w:t>
      </w:r>
      <w:r w:rsidR="00281EEF" w:rsidRPr="0008490D">
        <w:rPr>
          <w:rFonts w:hint="eastAsia"/>
          <w:color w:val="000000" w:themeColor="text1"/>
        </w:rPr>
        <w:t>また、</w:t>
      </w:r>
      <w:r w:rsidR="0080329A" w:rsidRPr="0008490D">
        <w:rPr>
          <w:rFonts w:hint="eastAsia"/>
          <w:color w:val="000000" w:themeColor="text1"/>
        </w:rPr>
        <w:t>引き続き、</w:t>
      </w:r>
      <w:r w:rsidRPr="0008490D">
        <w:rPr>
          <w:color w:val="000000" w:themeColor="text1"/>
        </w:rPr>
        <w:t>支給開始後5年を経過又は支給要件該当後7年を経過した受給資格者が対象となる</w:t>
      </w:r>
      <w:r w:rsidRPr="00281EEF">
        <w:rPr>
          <w:color w:val="000000" w:themeColor="text1"/>
        </w:rPr>
        <w:t>一部支給停止措置の廃止、税制上の寡婦控除の定額控除から定率控除への転換など、制度の改善等について</w:t>
      </w:r>
      <w:r w:rsidR="009573FD" w:rsidRPr="00281EEF">
        <w:rPr>
          <w:rFonts w:hint="eastAsia"/>
          <w:color w:val="000000" w:themeColor="text1"/>
        </w:rPr>
        <w:t>も</w:t>
      </w:r>
      <w:r w:rsidRPr="00281EEF">
        <w:rPr>
          <w:color w:val="000000" w:themeColor="text1"/>
        </w:rPr>
        <w:t>国に要望してい</w:t>
      </w:r>
      <w:r w:rsidRPr="00797EDD">
        <w:t>きます。</w:t>
      </w:r>
    </w:p>
    <w:p w14:paraId="195673EF" w14:textId="7844F889" w:rsidR="00797EDD" w:rsidRDefault="00797EDD" w:rsidP="00D47157"/>
    <w:p w14:paraId="08FFA4C5" w14:textId="7E71297B" w:rsidR="00D070DF" w:rsidRPr="00D070DF" w:rsidRDefault="0078198D" w:rsidP="00D47157">
      <w:pPr>
        <w:rPr>
          <w:b/>
          <w:bCs/>
        </w:rPr>
      </w:pPr>
      <w:r w:rsidRPr="0078198D">
        <w:rPr>
          <w:rFonts w:hint="eastAsia"/>
          <w:b/>
          <w:bCs/>
        </w:rPr>
        <w:t>③</w:t>
      </w:r>
      <w:r w:rsidRPr="0078198D">
        <w:rPr>
          <w:b/>
          <w:bCs/>
        </w:rPr>
        <w:t xml:space="preserve"> ひとり親家庭医療費助成等の実施</w:t>
      </w:r>
    </w:p>
    <w:p w14:paraId="34C6F2C2" w14:textId="1FD44EFF" w:rsidR="00797EDD" w:rsidRPr="00797EDD" w:rsidRDefault="00797EDD" w:rsidP="00223901">
      <w:pPr>
        <w:ind w:left="300" w:hangingChars="150" w:hanging="300"/>
      </w:pPr>
      <w:r w:rsidRPr="00797EDD">
        <w:t>○</w:t>
      </w:r>
      <w:r w:rsidR="0075788C">
        <w:rPr>
          <w:rFonts w:hint="eastAsia"/>
        </w:rPr>
        <w:t xml:space="preserve"> </w:t>
      </w:r>
      <w:r w:rsidRPr="00797EDD">
        <w:t>大阪府の福祉医療費助成制度（ひとり親家庭医療費助成、乳幼児医療費助成）の対象者の経済的負担を軽減し、医療を受けやすくするため、医療費の一部を助成する市町村に対して補助を行うものであり、対象者にとって重要な役割を担っていることから、将来的にも持続可能な制度とする観点に留意しつつ、引き続き助成に努めます。</w:t>
      </w:r>
    </w:p>
    <w:p w14:paraId="15C61F38" w14:textId="77777777" w:rsidR="00D070DF" w:rsidRDefault="00D070DF" w:rsidP="00D47157">
      <w:pPr>
        <w:rPr>
          <w:rFonts w:cs="ＭＳ 明朝"/>
        </w:rPr>
      </w:pPr>
    </w:p>
    <w:p w14:paraId="6417D4F2" w14:textId="77777777" w:rsidR="00344673" w:rsidRPr="00344673" w:rsidRDefault="00344673" w:rsidP="00344673">
      <w:pPr>
        <w:rPr>
          <w:b/>
          <w:bCs/>
        </w:rPr>
      </w:pPr>
      <w:r w:rsidRPr="00344673">
        <w:rPr>
          <w:rFonts w:cs="ＭＳ 明朝" w:hint="eastAsia"/>
          <w:b/>
          <w:bCs/>
        </w:rPr>
        <w:t xml:space="preserve">④　</w:t>
      </w:r>
      <w:r w:rsidRPr="00344673">
        <w:rPr>
          <w:b/>
          <w:bCs/>
        </w:rPr>
        <w:t>各種減免・奨学金制度の実施等による就学支援</w:t>
      </w:r>
    </w:p>
    <w:p w14:paraId="01512D12" w14:textId="77777777" w:rsidR="00344673" w:rsidRPr="00344673" w:rsidRDefault="00344673" w:rsidP="00344673">
      <w:pPr>
        <w:ind w:left="300" w:hangingChars="150" w:hanging="300"/>
      </w:pPr>
      <w:r w:rsidRPr="00344673">
        <w:t>○</w:t>
      </w:r>
      <w:r w:rsidRPr="00344673">
        <w:rPr>
          <w:rFonts w:hint="eastAsia"/>
        </w:rPr>
        <w:t xml:space="preserve"> </w:t>
      </w:r>
      <w:r w:rsidRPr="00344673">
        <w:t>就学支援の一環として、各種減免・奨学金制度の周知及び適正な助成・貸与・減免に努めるとともに、就学支援に関する相談等に応じます。</w:t>
      </w:r>
    </w:p>
    <w:p w14:paraId="223AC742" w14:textId="502035F1" w:rsidR="00344673" w:rsidRPr="00C33FFA" w:rsidRDefault="00344673" w:rsidP="00344673">
      <w:pPr>
        <w:ind w:left="300" w:hangingChars="150" w:hanging="300"/>
        <w:rPr>
          <w:color w:val="000000" w:themeColor="text1"/>
        </w:rPr>
      </w:pPr>
      <w:r w:rsidRPr="00C33FFA">
        <w:rPr>
          <w:color w:val="000000" w:themeColor="text1"/>
        </w:rPr>
        <w:t>○</w:t>
      </w:r>
      <w:r w:rsidRPr="00C33FFA">
        <w:rPr>
          <w:rFonts w:hint="eastAsia"/>
          <w:color w:val="000000" w:themeColor="text1"/>
        </w:rPr>
        <w:t xml:space="preserve"> </w:t>
      </w:r>
      <w:r w:rsidRPr="00C33FFA">
        <w:rPr>
          <w:color w:val="000000" w:themeColor="text1"/>
        </w:rPr>
        <w:t>大阪府内の私立高等学校及び専修学校高等課程</w:t>
      </w:r>
      <w:r w:rsidR="00472265" w:rsidRPr="00C33FFA">
        <w:rPr>
          <w:rFonts w:hint="eastAsia"/>
          <w:color w:val="000000" w:themeColor="text1"/>
        </w:rPr>
        <w:t>等</w:t>
      </w:r>
      <w:r w:rsidRPr="00C33FFA">
        <w:rPr>
          <w:color w:val="000000" w:themeColor="text1"/>
        </w:rPr>
        <w:t>に在籍する生徒の保護者等の経済的負担を軽減するために、</w:t>
      </w:r>
      <w:r w:rsidRPr="00C33FFA">
        <w:rPr>
          <w:rFonts w:hint="eastAsia"/>
          <w:color w:val="000000" w:themeColor="text1"/>
        </w:rPr>
        <w:t>国の就学支援金と併せて、授業料が無償となるよう、</w:t>
      </w:r>
      <w:r w:rsidRPr="00C33FFA">
        <w:rPr>
          <w:color w:val="000000" w:themeColor="text1"/>
        </w:rPr>
        <w:t>授業料支援補助金を支給します。</w:t>
      </w:r>
    </w:p>
    <w:p w14:paraId="43FAFFE6" w14:textId="4A2801B7" w:rsidR="00344673" w:rsidRPr="00C33FFA" w:rsidRDefault="00344673" w:rsidP="00344673">
      <w:pPr>
        <w:ind w:left="300" w:hangingChars="150" w:hanging="300"/>
        <w:rPr>
          <w:color w:val="000000" w:themeColor="text1"/>
        </w:rPr>
      </w:pPr>
      <w:r w:rsidRPr="00C33FFA">
        <w:rPr>
          <w:color w:val="000000" w:themeColor="text1"/>
        </w:rPr>
        <w:t>○全ての意志ある生徒が安心して教育を受けられるよう、大阪府内に在住する低所得世帯の保護者に対し、授業料以外の教育費の経済的負担を軽減するために、奨学のための給付金を支給します。</w:t>
      </w:r>
    </w:p>
    <w:p w14:paraId="0F38067E" w14:textId="77777777" w:rsidR="00344673" w:rsidRPr="00C33FFA" w:rsidRDefault="00344673" w:rsidP="00344673">
      <w:pPr>
        <w:ind w:left="300" w:hangingChars="150" w:hanging="300"/>
        <w:rPr>
          <w:color w:val="000000" w:themeColor="text1"/>
        </w:rPr>
      </w:pPr>
      <w:r w:rsidRPr="00C33FFA">
        <w:rPr>
          <w:color w:val="000000" w:themeColor="text1"/>
        </w:rPr>
        <w:t>○</w:t>
      </w:r>
      <w:r w:rsidRPr="00C33FFA">
        <w:rPr>
          <w:rFonts w:hint="eastAsia"/>
          <w:color w:val="000000" w:themeColor="text1"/>
        </w:rPr>
        <w:t xml:space="preserve"> </w:t>
      </w:r>
      <w:r w:rsidRPr="00C33FFA">
        <w:rPr>
          <w:color w:val="000000" w:themeColor="text1"/>
        </w:rPr>
        <w:t>公益財団法人大阪府育英会を通じて、向学心に富みながら経済的理由により修学が困難な生徒等に対し、奨学金や入学資金の貸付けを行います。</w:t>
      </w:r>
    </w:p>
    <w:p w14:paraId="69DB438E" w14:textId="6AF73814" w:rsidR="00797EDD" w:rsidRPr="00797EDD" w:rsidRDefault="00797EDD" w:rsidP="00223901">
      <w:pPr>
        <w:ind w:left="300" w:hangingChars="150" w:hanging="300"/>
      </w:pPr>
      <w:r w:rsidRPr="00797EDD">
        <w:t>○</w:t>
      </w:r>
      <w:r w:rsidR="0075788C">
        <w:rPr>
          <w:rFonts w:hint="eastAsia"/>
        </w:rPr>
        <w:t xml:space="preserve"> </w:t>
      </w:r>
      <w:r w:rsidRPr="00797EDD">
        <w:t>経済的理由によって就学困難と認められる学齢児童・生徒の保護者に対し必要な支援を行い、教育の機会均等を図る就学援助事業について、実施主体である市町村教育委員会に対して十分な補助等がなされるよう、国に働きかけます。</w:t>
      </w:r>
    </w:p>
    <w:p w14:paraId="1BBB9A38" w14:textId="0BC82B1C" w:rsidR="00091D34" w:rsidRDefault="00091D34" w:rsidP="00D47157">
      <w:r>
        <w:br w:type="page"/>
      </w:r>
    </w:p>
    <w:bookmarkStart w:id="156" w:name="_Toc166164972"/>
    <w:p w14:paraId="405FC184" w14:textId="2F9B6E93" w:rsidR="00D070DF" w:rsidRPr="00DD2D56" w:rsidRDefault="00D070DF" w:rsidP="006B47D8">
      <w:pPr>
        <w:pStyle w:val="3"/>
      </w:pPr>
      <w:r w:rsidRPr="0045451C">
        <w:rPr>
          <w:rFonts w:hint="eastAsia"/>
          <w:noProof/>
        </w:rPr>
        <w:lastRenderedPageBreak/>
        <mc:AlternateContent>
          <mc:Choice Requires="wps">
            <w:drawing>
              <wp:inline distT="0" distB="0" distL="0" distR="0" wp14:anchorId="348FA937" wp14:editId="311E8B44">
                <wp:extent cx="2252133" cy="360000"/>
                <wp:effectExtent l="0" t="0" r="15240" b="21590"/>
                <wp:docPr id="4" name="角丸四角形 1162"/>
                <wp:cNvGraphicFramePr/>
                <a:graphic xmlns:a="http://schemas.openxmlformats.org/drawingml/2006/main">
                  <a:graphicData uri="http://schemas.microsoft.com/office/word/2010/wordprocessingShape">
                    <wps:wsp>
                      <wps:cNvSpPr/>
                      <wps:spPr>
                        <a:xfrm>
                          <a:off x="0" y="0"/>
                          <a:ext cx="2252133" cy="360000"/>
                        </a:xfrm>
                        <a:prstGeom prst="roundRect">
                          <a:avLst/>
                        </a:prstGeom>
                        <a:solidFill>
                          <a:sysClr val="windowText" lastClr="000000"/>
                        </a:solidFill>
                        <a:ln w="19050" cap="flat" cmpd="sng" algn="ctr">
                          <a:solidFill>
                            <a:sysClr val="windowText" lastClr="000000"/>
                          </a:solidFill>
                          <a:prstDash val="solid"/>
                        </a:ln>
                        <a:effectLst/>
                      </wps:spPr>
                      <wps:txbx>
                        <w:txbxContent>
                          <w:p w14:paraId="20618BF2" w14:textId="3BDE591A" w:rsidR="00D070DF" w:rsidRPr="00685D7B" w:rsidRDefault="00D070DF" w:rsidP="00D070DF">
                            <w:pPr>
                              <w:jc w:val="center"/>
                              <w:rPr>
                                <w:b/>
                                <w:color w:val="FFFFFF"/>
                              </w:rPr>
                            </w:pPr>
                            <w:r w:rsidRPr="00685D7B">
                              <w:rPr>
                                <w:rFonts w:hint="eastAsia"/>
                                <w:b/>
                                <w:color w:val="FFFFFF"/>
                              </w:rPr>
                              <w:t>基本目標</w:t>
                            </w:r>
                            <w:r>
                              <w:rPr>
                                <w:rFonts w:hint="eastAsia"/>
                                <w:b/>
                                <w:color w:val="FFFFFF"/>
                              </w:rPr>
                              <w:t>５　相談</w:t>
                            </w:r>
                            <w:r w:rsidR="0078198D">
                              <w:rPr>
                                <w:rFonts w:hint="eastAsia"/>
                                <w:b/>
                                <w:color w:val="FFFFFF"/>
                              </w:rPr>
                              <w:t>機能の充実</w:t>
                            </w:r>
                          </w:p>
                          <w:p w14:paraId="59429316" w14:textId="77777777" w:rsidR="00D070DF" w:rsidRDefault="00D070DF" w:rsidP="00D070DF">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348FA937" id="_x0000_s1068" style="width:177.3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" fillcolor="windowText" strokecolor="windowText" strokeweight="1.5pt">
                <v:textbox inset="1mm,1mm,1mm,1mm">
                  <w:txbxContent>
                    <w:p w14:paraId="20618BF2" w14:textId="3BDE591A" w:rsidR="00D070DF" w:rsidRPr="00685D7B" w:rsidRDefault="00D070DF" w:rsidP="00D070DF">
                      <w:pPr>
                        <w:jc w:val="center"/>
                        <w:rPr>
                          <w:b/>
                          <w:color w:val="FFFFFF"/>
                        </w:rPr>
                      </w:pPr>
                      <w:r w:rsidRPr="00685D7B">
                        <w:rPr>
                          <w:rFonts w:hint="eastAsia"/>
                          <w:b/>
                          <w:color w:val="FFFFFF"/>
                        </w:rPr>
                        <w:t>基本目標</w:t>
                      </w:r>
                      <w:r>
                        <w:rPr>
                          <w:rFonts w:hint="eastAsia"/>
                          <w:b/>
                          <w:color w:val="FFFFFF"/>
                        </w:rPr>
                        <w:t>５　相談</w:t>
                      </w:r>
                      <w:r w:rsidR="0078198D">
                        <w:rPr>
                          <w:rFonts w:hint="eastAsia"/>
                          <w:b/>
                          <w:color w:val="FFFFFF"/>
                        </w:rPr>
                        <w:t>機能の充実</w:t>
                      </w:r>
                    </w:p>
                    <w:p w14:paraId="59429316" w14:textId="77777777" w:rsidR="00D070DF" w:rsidRDefault="00D070DF" w:rsidP="00D070DF">
                      <w:pPr>
                        <w:jc w:val="center"/>
                      </w:pPr>
                    </w:p>
                  </w:txbxContent>
                </v:textbox>
                <w10:anchorlock/>
              </v:roundrect>
            </w:pict>
          </mc:Fallback>
        </mc:AlternateContent>
      </w:r>
      <w:r w:rsidR="00DD2D56" w:rsidRPr="00DD2D56">
        <w:rPr>
          <w:rStyle w:val="30"/>
          <w:color w:val="FFFFFF" w:themeColor="background1"/>
        </w:rPr>
        <w:t>基本目標５　相談機能の充実</w:t>
      </w:r>
      <w:bookmarkEnd w:id="156"/>
    </w:p>
    <w:p w14:paraId="071824F3" w14:textId="77777777" w:rsidR="00797EDD" w:rsidRPr="00797EDD" w:rsidRDefault="00797EDD" w:rsidP="0078198D">
      <w:pPr>
        <w:ind w:firstLineChars="100" w:firstLine="200"/>
      </w:pPr>
      <w:r w:rsidRPr="00797EDD">
        <w:t>様々な事情を抱えたひとり親家庭等に対し、適切な支援を行うためには、個別のニーズに応じた支援メニューを用意し、それらを適切に組み合わせて相談支援を行う必要があります。</w:t>
      </w:r>
    </w:p>
    <w:p w14:paraId="444E2025" w14:textId="4B119FA5" w:rsidR="00797EDD" w:rsidRPr="00797EDD" w:rsidRDefault="00797EDD" w:rsidP="00B721F8">
      <w:pPr>
        <w:ind w:firstLineChars="100" w:firstLine="200"/>
      </w:pPr>
      <w:r w:rsidRPr="00797EDD">
        <w:t>また、子育てと生計の維持を一人で担うひとり親家庭の親は、</w:t>
      </w:r>
      <w:r w:rsidR="00343AEF">
        <w:rPr>
          <w:rFonts w:hint="eastAsia"/>
        </w:rPr>
        <w:t>平日や日中に</w:t>
      </w:r>
      <w:r w:rsidRPr="00797EDD">
        <w:t>相談窓口で相談する</w:t>
      </w:r>
      <w:r w:rsidR="00343AEF">
        <w:rPr>
          <w:rFonts w:hint="eastAsia"/>
        </w:rPr>
        <w:t>ことが困難な状況にあることが多い</w:t>
      </w:r>
      <w:r w:rsidRPr="00797EDD">
        <w:t>ことから、必要に応じて専門機関につなぐ等、適切な支援に結びつける相談機能の充実が求められます。</w:t>
      </w:r>
    </w:p>
    <w:p w14:paraId="5B50E61A" w14:textId="168F14B6" w:rsidR="00797EDD" w:rsidRPr="00797EDD" w:rsidRDefault="00343AEF" w:rsidP="0078198D">
      <w:pPr>
        <w:ind w:firstLineChars="100" w:firstLine="200"/>
      </w:pPr>
      <w:r>
        <w:rPr>
          <w:rFonts w:hint="eastAsia"/>
        </w:rPr>
        <w:t>そのため、</w:t>
      </w:r>
      <w:r w:rsidR="00797EDD" w:rsidRPr="00797EDD">
        <w:t>身近な相談体制として、福祉事務所設置自治体に</w:t>
      </w:r>
      <w:r>
        <w:rPr>
          <w:rFonts w:hint="eastAsia"/>
        </w:rPr>
        <w:t>配置されている</w:t>
      </w:r>
      <w:r w:rsidR="00797EDD" w:rsidRPr="00797EDD">
        <w:t>母子・父子自立支援員</w:t>
      </w:r>
      <w:r>
        <w:rPr>
          <w:rFonts w:hint="eastAsia"/>
        </w:rPr>
        <w:t>や</w:t>
      </w:r>
      <w:r w:rsidR="00797EDD" w:rsidRPr="00797EDD">
        <w:t>、地域における母子父子福祉推進委員や民生委員・児童委員、主任児童委員、コミュニティソーシャルワーカー等</w:t>
      </w:r>
      <w:r>
        <w:rPr>
          <w:rFonts w:hint="eastAsia"/>
        </w:rPr>
        <w:t>による</w:t>
      </w:r>
      <w:r w:rsidR="00797EDD" w:rsidRPr="00797EDD">
        <w:t>相談等支援活動</w:t>
      </w:r>
      <w:r>
        <w:rPr>
          <w:rFonts w:hint="eastAsia"/>
        </w:rPr>
        <w:t>に加え、</w:t>
      </w:r>
      <w:r w:rsidR="00797EDD" w:rsidRPr="00797EDD">
        <w:t>専門機関として、府立母子・父子福祉センター、福祉事務所や子ども家庭センター</w:t>
      </w:r>
      <w:r>
        <w:rPr>
          <w:rFonts w:hint="eastAsia"/>
        </w:rPr>
        <w:t>（児童相談所）</w:t>
      </w:r>
      <w:r w:rsidR="00797EDD" w:rsidRPr="00797EDD">
        <w:t>、保健所、社会福祉協議会、隣保館などさまざまな社会資源</w:t>
      </w:r>
      <w:r>
        <w:rPr>
          <w:rFonts w:hint="eastAsia"/>
        </w:rPr>
        <w:t>を活用することが必要です</w:t>
      </w:r>
      <w:r w:rsidR="00797EDD" w:rsidRPr="00797EDD">
        <w:t>。</w:t>
      </w:r>
    </w:p>
    <w:p w14:paraId="49985CB8" w14:textId="63EE817C" w:rsidR="00797EDD" w:rsidRPr="00797EDD" w:rsidRDefault="00797EDD" w:rsidP="0078198D">
      <w:pPr>
        <w:ind w:firstLineChars="100" w:firstLine="200"/>
      </w:pPr>
      <w:r w:rsidRPr="00797EDD">
        <w:t>支援を要する方に必要な助言や情報提供を行い、適切な支援につなげるため、こうした関係機関等の連携の強化を図</w:t>
      </w:r>
      <w:r w:rsidR="00BD3895">
        <w:rPr>
          <w:rFonts w:hint="eastAsia"/>
        </w:rPr>
        <w:t>るとともに</w:t>
      </w:r>
      <w:r w:rsidRPr="00797EDD">
        <w:t>、</w:t>
      </w:r>
      <w:r w:rsidR="00BD3895">
        <w:rPr>
          <w:rFonts w:hint="eastAsia"/>
        </w:rPr>
        <w:t>支援</w:t>
      </w:r>
      <w:r w:rsidR="00345120" w:rsidRPr="00345120">
        <w:rPr>
          <w:rFonts w:hint="eastAsia"/>
        </w:rPr>
        <w:t>対象者の置かれている状況を踏まえ、対象者に寄り添った情報発信のあり方について工夫して</w:t>
      </w:r>
      <w:r w:rsidR="00345120">
        <w:rPr>
          <w:rFonts w:hint="eastAsia"/>
        </w:rPr>
        <w:t>いくことが必要です。また、</w:t>
      </w:r>
      <w:r w:rsidRPr="00797EDD">
        <w:t>支援を要する方が相談窓口等につながるよう、ワンストップで寄り添い型の支援体制の整備を推進し</w:t>
      </w:r>
      <w:r w:rsidR="00343AEF">
        <w:rPr>
          <w:rFonts w:hint="eastAsia"/>
        </w:rPr>
        <w:t>ていき</w:t>
      </w:r>
      <w:r w:rsidRPr="00797EDD">
        <w:t>ます。</w:t>
      </w:r>
    </w:p>
    <w:p w14:paraId="3D2C6F7E" w14:textId="77777777" w:rsidR="00D070DF" w:rsidRDefault="00D070DF" w:rsidP="00D47157"/>
    <w:p w14:paraId="7BE9BDA3" w14:textId="17CB38FB" w:rsidR="00797EDD" w:rsidRPr="000A7D06" w:rsidRDefault="0018784E" w:rsidP="00D47157">
      <w:pPr>
        <w:rPr>
          <w:b/>
          <w:bCs/>
          <w:color w:val="000000" w:themeColor="text1"/>
        </w:rPr>
      </w:pPr>
      <w:r w:rsidRPr="000A7D06">
        <w:rPr>
          <w:rFonts w:cs="ＭＳ 明朝" w:hint="eastAsia"/>
          <w:b/>
          <w:bCs/>
          <w:color w:val="000000" w:themeColor="text1"/>
        </w:rPr>
        <w:t>①</w:t>
      </w:r>
      <w:r w:rsidR="0069376A" w:rsidRPr="000A7D06">
        <w:rPr>
          <w:rFonts w:cs="ＭＳ 明朝" w:hint="eastAsia"/>
          <w:b/>
          <w:bCs/>
          <w:color w:val="000000" w:themeColor="text1"/>
        </w:rPr>
        <w:t xml:space="preserve">　</w:t>
      </w:r>
      <w:r w:rsidR="00797EDD" w:rsidRPr="000A7D06">
        <w:rPr>
          <w:b/>
          <w:bCs/>
          <w:color w:val="000000" w:themeColor="text1"/>
        </w:rPr>
        <w:t>府立母子・父子福祉センター</w:t>
      </w:r>
      <w:r w:rsidR="00070DDA">
        <w:rPr>
          <w:rFonts w:hint="eastAsia"/>
          <w:b/>
          <w:bCs/>
          <w:color w:val="000000" w:themeColor="text1"/>
        </w:rPr>
        <w:t>における相談機能の充実</w:t>
      </w:r>
      <w:r w:rsidR="00797EDD" w:rsidRPr="000A7D06">
        <w:rPr>
          <w:b/>
          <w:bCs/>
          <w:color w:val="000000" w:themeColor="text1"/>
        </w:rPr>
        <w:t xml:space="preserve">　</w:t>
      </w:r>
      <w:r w:rsidR="00797EDD" w:rsidRPr="000A7D06">
        <w:rPr>
          <w:b/>
          <w:bCs/>
          <w:color w:val="000000" w:themeColor="text1"/>
          <w:bdr w:val="single" w:sz="4" w:space="0" w:color="auto"/>
          <w:shd w:val="pct15" w:color="auto" w:fill="FFFFFF"/>
        </w:rPr>
        <w:t>重点施策</w:t>
      </w:r>
    </w:p>
    <w:p w14:paraId="05363EFB" w14:textId="77777777" w:rsidR="000A7D06" w:rsidRPr="000A7D06" w:rsidRDefault="000A7D06" w:rsidP="000A7D06">
      <w:pPr>
        <w:rPr>
          <w:color w:val="000000" w:themeColor="text1"/>
        </w:rPr>
      </w:pPr>
      <w:r w:rsidRPr="000A7D06">
        <w:rPr>
          <w:rFonts w:hint="eastAsia"/>
          <w:color w:val="000000" w:themeColor="text1"/>
        </w:rPr>
        <w:t>＜</w:t>
      </w:r>
      <w:r w:rsidRPr="000A7D06">
        <w:rPr>
          <w:color w:val="000000" w:themeColor="text1"/>
        </w:rPr>
        <w:t>R11目標：府立母子・父子福祉センターにおける相談件数　3,000件以上＞</w:t>
      </w:r>
    </w:p>
    <w:p w14:paraId="0D1ACE7F" w14:textId="77777777" w:rsidR="000A7D06" w:rsidRPr="000A7D06" w:rsidRDefault="000A7D06" w:rsidP="000A7D06">
      <w:pPr>
        <w:ind w:left="300" w:hangingChars="150" w:hanging="300"/>
        <w:rPr>
          <w:color w:val="000000" w:themeColor="text1"/>
        </w:rPr>
      </w:pPr>
      <w:r w:rsidRPr="000A7D06">
        <w:rPr>
          <w:rFonts w:hint="eastAsia"/>
          <w:color w:val="000000" w:themeColor="text1"/>
        </w:rPr>
        <w:t>○</w:t>
      </w:r>
      <w:r w:rsidRPr="000A7D06">
        <w:rPr>
          <w:color w:val="000000" w:themeColor="text1"/>
        </w:rPr>
        <w:t xml:space="preserve"> 令和2年度に開設した府立母子・父子福祉センターが府内の中核的な支援拠点施設としての役割を果たせるよう、ひとり親家庭の親や寡婦への相談支援を行います。</w:t>
      </w:r>
    </w:p>
    <w:p w14:paraId="5C4F6E91" w14:textId="66E2D6D6" w:rsidR="00160594" w:rsidRDefault="000A7D06" w:rsidP="000A7D06">
      <w:pPr>
        <w:ind w:left="300" w:hangingChars="150" w:hanging="300"/>
        <w:rPr>
          <w:color w:val="000000" w:themeColor="text1"/>
        </w:rPr>
      </w:pPr>
      <w:r w:rsidRPr="000A7D06">
        <w:rPr>
          <w:rFonts w:hint="eastAsia"/>
          <w:color w:val="000000" w:themeColor="text1"/>
        </w:rPr>
        <w:t>○</w:t>
      </w:r>
      <w:r>
        <w:rPr>
          <w:rFonts w:hint="eastAsia"/>
          <w:color w:val="000000" w:themeColor="text1"/>
        </w:rPr>
        <w:t xml:space="preserve"> </w:t>
      </w:r>
      <w:r w:rsidRPr="000A7D06">
        <w:rPr>
          <w:rFonts w:hint="eastAsia"/>
          <w:color w:val="000000" w:themeColor="text1"/>
        </w:rPr>
        <w:t>府立母子・父子福祉センターの認知度を高めるため、市町村との連携やインターネット・ＳＮＳを活用した周知に取り組み、同センターの認知度を高め、同センターへの相談件数を増加させます。さらに、相談対応から得られた事例等に基づき、更なる相談機能の充実を図っていきます。</w:t>
      </w:r>
    </w:p>
    <w:p w14:paraId="01344ECE" w14:textId="77777777" w:rsidR="000A7D06" w:rsidRPr="00797EDD" w:rsidRDefault="000A7D06" w:rsidP="000A7D06"/>
    <w:p w14:paraId="43677F17" w14:textId="3D43BD97" w:rsidR="00160594" w:rsidRPr="00C33FFA" w:rsidRDefault="0018784E" w:rsidP="00160594">
      <w:pPr>
        <w:rPr>
          <w:b/>
          <w:bCs/>
          <w:color w:val="000000" w:themeColor="text1"/>
        </w:rPr>
      </w:pPr>
      <w:r w:rsidRPr="00C33FFA">
        <w:rPr>
          <w:rFonts w:cs="ＭＳ 明朝" w:hint="eastAsia"/>
          <w:b/>
          <w:bCs/>
          <w:color w:val="000000" w:themeColor="text1"/>
        </w:rPr>
        <w:t>②</w:t>
      </w:r>
      <w:r w:rsidR="00160594" w:rsidRPr="00C33FFA">
        <w:rPr>
          <w:rFonts w:cs="ＭＳ 明朝" w:hint="eastAsia"/>
          <w:b/>
          <w:bCs/>
          <w:color w:val="000000" w:themeColor="text1"/>
        </w:rPr>
        <w:t xml:space="preserve">　</w:t>
      </w:r>
      <w:r w:rsidR="00160594" w:rsidRPr="00C33FFA">
        <w:rPr>
          <w:b/>
          <w:bCs/>
          <w:color w:val="000000" w:themeColor="text1"/>
        </w:rPr>
        <w:t>母子・父子自立支援員等による相談支援の実施</w:t>
      </w:r>
    </w:p>
    <w:p w14:paraId="74835B8F" w14:textId="77777777" w:rsidR="00160594" w:rsidRDefault="00160594" w:rsidP="00160594">
      <w:pPr>
        <w:ind w:left="300" w:hangingChars="150" w:hanging="300"/>
      </w:pPr>
      <w:r w:rsidRPr="00797EDD">
        <w:t>○</w:t>
      </w:r>
      <w:r>
        <w:rPr>
          <w:rFonts w:hint="eastAsia"/>
        </w:rPr>
        <w:t xml:space="preserve"> </w:t>
      </w:r>
      <w:r w:rsidRPr="00797EDD">
        <w:t>母子・父子自立支援員による相談支援をはじめ、プライバシーの保護に配慮しつつ、地域における支援の担い手となる関係者との連携を図り、問題解決に必要かつ適切な支援や情報提供など、きめ細かな相談対応を行います。</w:t>
      </w:r>
    </w:p>
    <w:p w14:paraId="6E5C84B7" w14:textId="77777777" w:rsidR="00160594" w:rsidRPr="00797EDD" w:rsidRDefault="00160594" w:rsidP="00160594">
      <w:pPr>
        <w:ind w:left="300" w:hangingChars="150" w:hanging="300"/>
      </w:pPr>
      <w:r w:rsidRPr="00797EDD">
        <w:t>○</w:t>
      </w:r>
      <w:r>
        <w:rPr>
          <w:rFonts w:hint="eastAsia"/>
        </w:rPr>
        <w:t xml:space="preserve"> </w:t>
      </w:r>
      <w:r w:rsidRPr="00797EDD">
        <w:t>就業や養育費の確保など、生活基盤の安定を図るための各種支援を行うため、職業紹介機関や法律相談機関等と一層密に連携していきます。</w:t>
      </w:r>
    </w:p>
    <w:p w14:paraId="6E5C65C7" w14:textId="77777777" w:rsidR="00160594" w:rsidRPr="00797EDD" w:rsidRDefault="00160594" w:rsidP="00160594">
      <w:pPr>
        <w:ind w:left="300" w:hangingChars="150" w:hanging="300"/>
      </w:pPr>
      <w:r w:rsidRPr="00C33FFA">
        <w:t>○</w:t>
      </w:r>
      <w:r w:rsidRPr="00C33FFA">
        <w:rPr>
          <w:rFonts w:hint="eastAsia"/>
        </w:rPr>
        <w:t xml:space="preserve"> </w:t>
      </w:r>
      <w:r w:rsidRPr="00C33FFA">
        <w:t>相談の最前線に立つ母子・父子自立支援員の生活支援や就業支援の相談等の強化を図るため、</w:t>
      </w:r>
      <w:r w:rsidRPr="00C33FFA">
        <w:rPr>
          <w:rFonts w:hint="eastAsia"/>
        </w:rPr>
        <w:t>ヤングケアラーなどの支援の必要な子どもや家庭に関するテーマなど、</w:t>
      </w:r>
      <w:r w:rsidRPr="00C33FFA">
        <w:t>ニーズにマッチしたさまざ</w:t>
      </w:r>
      <w:r w:rsidRPr="00797EDD">
        <w:t>まな事例やロールプレイ形式によるきめ細かな研修を実施するとともに、ブロック会議の場等を通じて必要な情報提供を行うなど、相談機能の充実強化を図ります。</w:t>
      </w:r>
    </w:p>
    <w:p w14:paraId="52298FDF" w14:textId="77777777" w:rsidR="00D070DF" w:rsidRDefault="00D070DF" w:rsidP="00D47157"/>
    <w:p w14:paraId="27FC352F" w14:textId="44D0C232" w:rsidR="00797EDD" w:rsidRPr="00C33FFA" w:rsidRDefault="00797EDD" w:rsidP="00D47157">
      <w:pPr>
        <w:rPr>
          <w:b/>
          <w:bCs/>
          <w:color w:val="000000" w:themeColor="text1"/>
        </w:rPr>
      </w:pPr>
      <w:r w:rsidRPr="00C33FFA">
        <w:rPr>
          <w:rFonts w:cs="ＭＳ 明朝" w:hint="eastAsia"/>
          <w:b/>
          <w:bCs/>
          <w:color w:val="000000" w:themeColor="text1"/>
        </w:rPr>
        <w:t>③</w:t>
      </w:r>
      <w:r w:rsidR="009C5C77" w:rsidRPr="00C33FFA">
        <w:rPr>
          <w:rFonts w:cs="ＭＳ 明朝" w:hint="eastAsia"/>
          <w:b/>
          <w:bCs/>
          <w:color w:val="000000" w:themeColor="text1"/>
        </w:rPr>
        <w:t xml:space="preserve">　</w:t>
      </w:r>
      <w:r w:rsidRPr="00C33FFA">
        <w:rPr>
          <w:b/>
          <w:bCs/>
          <w:color w:val="000000" w:themeColor="text1"/>
        </w:rPr>
        <w:t>土日・夜間相談事業の実施</w:t>
      </w:r>
    </w:p>
    <w:p w14:paraId="3CFAE47D" w14:textId="6CF873A9" w:rsidR="00797EDD" w:rsidRPr="00C33FFA" w:rsidRDefault="00797EDD" w:rsidP="00223901">
      <w:pPr>
        <w:ind w:left="300" w:hangingChars="150" w:hanging="300"/>
      </w:pPr>
      <w:r w:rsidRPr="00797EDD">
        <w:t>○</w:t>
      </w:r>
      <w:r w:rsidR="0075788C">
        <w:rPr>
          <w:rFonts w:hint="eastAsia"/>
        </w:rPr>
        <w:t xml:space="preserve"> </w:t>
      </w:r>
      <w:r w:rsidRPr="00797EDD">
        <w:t>仕事や子育てにより、平日や日中における相談が困難なことから、比較的時間に余裕のある夜</w:t>
      </w:r>
      <w:r w:rsidRPr="00C33FFA">
        <w:t>間、休日に気軽に相談でき、適切なアドバイスを得ることのできる電話相談をひとり親家庭等生</w:t>
      </w:r>
      <w:r w:rsidRPr="00C33FFA">
        <w:lastRenderedPageBreak/>
        <w:t>活向上事業の一環として実施し、必要な支援や情報提供に努めます。</w:t>
      </w:r>
    </w:p>
    <w:p w14:paraId="1F7883AE" w14:textId="77777777" w:rsidR="00160594" w:rsidRDefault="00160594" w:rsidP="00D47157"/>
    <w:p w14:paraId="05E82CC5" w14:textId="21DB3D9C" w:rsidR="004C20C2" w:rsidRPr="004C20C2" w:rsidRDefault="00797EDD" w:rsidP="004C20C2">
      <w:pPr>
        <w:rPr>
          <w:rFonts w:cs="ＭＳ 明朝"/>
          <w:b/>
          <w:bCs/>
        </w:rPr>
      </w:pPr>
      <w:r w:rsidRPr="00D070DF">
        <w:rPr>
          <w:rFonts w:cs="ＭＳ 明朝" w:hint="eastAsia"/>
          <w:b/>
          <w:bCs/>
        </w:rPr>
        <w:t>④</w:t>
      </w:r>
      <w:r w:rsidR="009C5C77" w:rsidRPr="00D070DF">
        <w:rPr>
          <w:rFonts w:cs="ＭＳ 明朝" w:hint="eastAsia"/>
          <w:b/>
          <w:bCs/>
        </w:rPr>
        <w:t xml:space="preserve">　</w:t>
      </w:r>
      <w:r w:rsidR="004C20C2" w:rsidRPr="004C20C2">
        <w:rPr>
          <w:rFonts w:cs="ＭＳ 明朝" w:hint="eastAsia"/>
          <w:b/>
          <w:bCs/>
        </w:rPr>
        <w:t>困難な問題を抱える女性への支援</w:t>
      </w:r>
    </w:p>
    <w:p w14:paraId="26856C9D" w14:textId="7FDDFD94" w:rsidR="00797EDD" w:rsidRPr="004C20C2" w:rsidRDefault="004C20C2" w:rsidP="000F4F44">
      <w:pPr>
        <w:ind w:left="300" w:hangingChars="150" w:hanging="300"/>
      </w:pPr>
      <w:r w:rsidRPr="004C20C2">
        <w:rPr>
          <w:rFonts w:cs="ＭＳ 明朝" w:hint="eastAsia"/>
        </w:rPr>
        <w:t>○</w:t>
      </w:r>
      <w:r w:rsidRPr="004C20C2">
        <w:rPr>
          <w:rFonts w:cs="ＭＳ 明朝"/>
        </w:rPr>
        <w:t xml:space="preserve"> 困難な問題を抱える女性への支援に関する法律に基づき、様々な事情により日常生活又は社会生活を円滑に営む上で困難な問題を抱える女性（そのおそれのある女性を含む）に対し、女性相談センターにおいて相談事業を実施し、必要な支援や情報提供を行うほか、府内市町村に設置された女性相談窓口の周知に努めます。</w:t>
      </w:r>
    </w:p>
    <w:p w14:paraId="4843AE45" w14:textId="77777777" w:rsidR="00523F38" w:rsidRDefault="00523F38" w:rsidP="00D47157">
      <w:pPr>
        <w:rPr>
          <w:b/>
          <w:bCs/>
        </w:rPr>
      </w:pPr>
    </w:p>
    <w:p w14:paraId="3DD8EC57" w14:textId="626AB3E0" w:rsidR="00523F38" w:rsidRPr="00D070DF" w:rsidRDefault="00523F38" w:rsidP="00D47157">
      <w:pPr>
        <w:rPr>
          <w:b/>
          <w:bCs/>
        </w:rPr>
      </w:pPr>
      <w:r>
        <w:rPr>
          <w:rFonts w:hint="eastAsia"/>
          <w:b/>
          <w:bCs/>
        </w:rPr>
        <w:t xml:space="preserve">⑤　</w:t>
      </w:r>
      <w:r w:rsidRPr="00D070DF">
        <w:rPr>
          <w:b/>
          <w:bCs/>
        </w:rPr>
        <w:t>配偶者暴力相談支援センターによる相談事業の実施</w:t>
      </w:r>
    </w:p>
    <w:p w14:paraId="62ADD1EF" w14:textId="12D54EBB" w:rsidR="0078198D" w:rsidRPr="00115BE6" w:rsidRDefault="00797EDD" w:rsidP="00223901">
      <w:pPr>
        <w:ind w:left="300" w:hangingChars="150" w:hanging="300"/>
      </w:pPr>
      <w:r w:rsidRPr="00115BE6">
        <w:rPr>
          <w:color w:val="000000" w:themeColor="text1"/>
        </w:rPr>
        <w:t>○</w:t>
      </w:r>
      <w:r w:rsidR="00AE1DF0">
        <w:rPr>
          <w:color w:val="000000" w:themeColor="text1"/>
        </w:rPr>
        <w:t xml:space="preserve"> </w:t>
      </w:r>
      <w:r w:rsidRPr="00115BE6">
        <w:rPr>
          <w:color w:val="000000" w:themeColor="text1"/>
        </w:rPr>
        <w:t>女性相談センター及び配偶者暴力相談支援センタ</w:t>
      </w:r>
      <w:r w:rsidRPr="00115BE6">
        <w:t>ーの機能を持った府内6か所の子ども家庭センター</w:t>
      </w:r>
      <w:r w:rsidR="00343AEF" w:rsidRPr="00115BE6">
        <w:rPr>
          <w:rFonts w:hint="eastAsia"/>
        </w:rPr>
        <w:t>（児童相談所）</w:t>
      </w:r>
      <w:r w:rsidRPr="00115BE6">
        <w:t>における相談事業の周知を図るとともに、被害者の人権の尊重や安全確保に十分に配慮しながら、それぞれの施設の機能を活かした専門相談などの必要な支援や情報提供に努めます。</w:t>
      </w:r>
    </w:p>
    <w:p w14:paraId="5F74BE65" w14:textId="77777777" w:rsidR="00D070DF" w:rsidRPr="00115BE6" w:rsidRDefault="00D070DF" w:rsidP="00D47157"/>
    <w:p w14:paraId="4A09F0D9" w14:textId="7F219414" w:rsidR="00797EDD" w:rsidRPr="00115BE6" w:rsidRDefault="00BA721C" w:rsidP="00D47157">
      <w:pPr>
        <w:rPr>
          <w:b/>
          <w:bCs/>
          <w:color w:val="000000" w:themeColor="text1"/>
        </w:rPr>
      </w:pPr>
      <w:r w:rsidRPr="00115BE6">
        <w:rPr>
          <w:rFonts w:cs="ＭＳ 明朝" w:hint="eastAsia"/>
          <w:b/>
          <w:bCs/>
          <w:color w:val="000000" w:themeColor="text1"/>
        </w:rPr>
        <w:t>⑥</w:t>
      </w:r>
      <w:r w:rsidR="0044585E" w:rsidRPr="00115BE6">
        <w:rPr>
          <w:rFonts w:cs="ＭＳ 明朝" w:hint="eastAsia"/>
          <w:b/>
          <w:bCs/>
          <w:color w:val="000000" w:themeColor="text1"/>
        </w:rPr>
        <w:t xml:space="preserve">　</w:t>
      </w:r>
      <w:r w:rsidR="00797EDD" w:rsidRPr="00115BE6">
        <w:rPr>
          <w:b/>
          <w:bCs/>
          <w:color w:val="000000" w:themeColor="text1"/>
        </w:rPr>
        <w:t>子ども家庭センター</w:t>
      </w:r>
      <w:r w:rsidR="00343AEF" w:rsidRPr="00115BE6">
        <w:rPr>
          <w:rFonts w:hint="eastAsia"/>
          <w:b/>
          <w:bCs/>
          <w:color w:val="000000" w:themeColor="text1"/>
        </w:rPr>
        <w:t>（児童相談所）</w:t>
      </w:r>
      <w:r w:rsidR="00797EDD" w:rsidRPr="00115BE6">
        <w:rPr>
          <w:b/>
          <w:bCs/>
          <w:color w:val="000000" w:themeColor="text1"/>
        </w:rPr>
        <w:t>等による相談事業の実施</w:t>
      </w:r>
    </w:p>
    <w:p w14:paraId="138D1A2F" w14:textId="1F57B51F" w:rsidR="00797EDD" w:rsidRPr="00C33FFA" w:rsidRDefault="00797EDD" w:rsidP="00223901">
      <w:pPr>
        <w:ind w:left="300" w:hangingChars="150" w:hanging="300"/>
      </w:pPr>
      <w:r w:rsidRPr="00115BE6">
        <w:t>○</w:t>
      </w:r>
      <w:r w:rsidR="0075788C" w:rsidRPr="00115BE6">
        <w:rPr>
          <w:rFonts w:hint="eastAsia"/>
        </w:rPr>
        <w:t xml:space="preserve"> </w:t>
      </w:r>
      <w:r w:rsidRPr="00115BE6">
        <w:t>しつけや子育ての相談をはじめ、不登校・ひきこもり、非行等、子育ての心配ごとについて、お住まいの地域を管轄する、府内6</w:t>
      </w:r>
      <w:r w:rsidR="0078198D" w:rsidRPr="00115BE6">
        <w:rPr>
          <w:rFonts w:hint="eastAsia"/>
        </w:rPr>
        <w:t>か</w:t>
      </w:r>
      <w:r w:rsidRPr="00115BE6">
        <w:t>所の子ども家庭センター</w:t>
      </w:r>
      <w:r w:rsidR="00343AEF" w:rsidRPr="00115BE6">
        <w:rPr>
          <w:rFonts w:hint="eastAsia"/>
        </w:rPr>
        <w:t>（児童相談所）</w:t>
      </w:r>
      <w:r w:rsidRPr="00115BE6">
        <w:t>の専門の職員が相談支</w:t>
      </w:r>
      <w:r w:rsidRPr="00C33FFA">
        <w:t>援を行い、ひとり親家庭の養育不安の解消に努めます。</w:t>
      </w:r>
    </w:p>
    <w:p w14:paraId="00965E27" w14:textId="6C0730BA" w:rsidR="00797EDD" w:rsidRPr="00797EDD" w:rsidRDefault="00797EDD" w:rsidP="00223901">
      <w:pPr>
        <w:ind w:left="300" w:hangingChars="150" w:hanging="300"/>
      </w:pPr>
      <w:r w:rsidRPr="00C33FFA">
        <w:t>○</w:t>
      </w:r>
      <w:r w:rsidR="0075788C" w:rsidRPr="00C33FFA">
        <w:rPr>
          <w:rFonts w:hint="eastAsia"/>
        </w:rPr>
        <w:t xml:space="preserve"> </w:t>
      </w:r>
      <w:r w:rsidRPr="00C33FFA">
        <w:t>市町村が行う児童家庭相談の円滑な実施のため、必要に応じて助言等を行うなど、市町村担当課</w:t>
      </w:r>
      <w:r w:rsidRPr="00797EDD">
        <w:t>と連携し相談支援を行います。</w:t>
      </w:r>
    </w:p>
    <w:p w14:paraId="0468C1A1" w14:textId="77777777" w:rsidR="00D070DF" w:rsidRDefault="00D070DF" w:rsidP="00D47157"/>
    <w:p w14:paraId="3CD5E41B" w14:textId="6256013C" w:rsidR="00797EDD" w:rsidRPr="00D070DF" w:rsidRDefault="00BA721C" w:rsidP="00D47157">
      <w:pPr>
        <w:rPr>
          <w:b/>
          <w:bCs/>
        </w:rPr>
      </w:pPr>
      <w:r>
        <w:rPr>
          <w:rFonts w:cs="ＭＳ 明朝" w:hint="eastAsia"/>
          <w:b/>
          <w:bCs/>
        </w:rPr>
        <w:t>⑦</w:t>
      </w:r>
      <w:r w:rsidR="0044585E" w:rsidRPr="00D070DF">
        <w:rPr>
          <w:rFonts w:cs="ＭＳ 明朝" w:hint="eastAsia"/>
          <w:b/>
          <w:bCs/>
        </w:rPr>
        <w:t xml:space="preserve">　</w:t>
      </w:r>
      <w:r w:rsidR="00797EDD" w:rsidRPr="00D070DF">
        <w:rPr>
          <w:b/>
          <w:bCs/>
        </w:rPr>
        <w:t>母子父子福祉推進委員による情報提供等の充実</w:t>
      </w:r>
    </w:p>
    <w:p w14:paraId="0E0FF56D" w14:textId="161FF45B" w:rsidR="00797EDD" w:rsidRPr="00C33FFA" w:rsidRDefault="00797EDD" w:rsidP="00223901">
      <w:pPr>
        <w:ind w:left="300" w:hangingChars="150" w:hanging="300"/>
        <w:rPr>
          <w:color w:val="000000" w:themeColor="text1"/>
        </w:rPr>
      </w:pPr>
      <w:r w:rsidRPr="00C33FFA">
        <w:rPr>
          <w:color w:val="000000" w:themeColor="text1"/>
        </w:rPr>
        <w:t>○</w:t>
      </w:r>
      <w:r w:rsidR="0075788C" w:rsidRPr="00C33FFA">
        <w:rPr>
          <w:rFonts w:hint="eastAsia"/>
          <w:color w:val="000000" w:themeColor="text1"/>
        </w:rPr>
        <w:t xml:space="preserve"> </w:t>
      </w:r>
      <w:r w:rsidRPr="00C33FFA">
        <w:rPr>
          <w:color w:val="000000" w:themeColor="text1"/>
        </w:rPr>
        <w:t>大阪府内（政令市・中核市を除く）の公立小学校区ごとに概ね1名の母子父子福祉推進委員を配置し、ひとり親家庭等からの相談に応じるとともに、母子・父子自立支援員等と連携し、適切な情報提供や情報発信が行えるよう、母子父子福祉推進委員の知識、技能の向上を目的とした研修を行います。</w:t>
      </w:r>
    </w:p>
    <w:p w14:paraId="0240607E" w14:textId="77777777" w:rsidR="0078198D" w:rsidRPr="00C33FFA" w:rsidRDefault="0075788C" w:rsidP="00223901">
      <w:pPr>
        <w:ind w:left="300" w:hangingChars="150" w:hanging="300"/>
        <w:rPr>
          <w:color w:val="000000" w:themeColor="text1"/>
        </w:rPr>
      </w:pPr>
      <w:r w:rsidRPr="00C33FFA">
        <w:rPr>
          <w:color w:val="000000" w:themeColor="text1"/>
        </w:rPr>
        <w:t xml:space="preserve">○ </w:t>
      </w:r>
      <w:r w:rsidR="00797EDD" w:rsidRPr="00C33FFA">
        <w:rPr>
          <w:color w:val="000000" w:themeColor="text1"/>
        </w:rPr>
        <w:t>また、市町村等とも連携しながら、ひとり親家庭等から「顔の見える」母子父子福祉推進委員となるよう、さらなる広報・啓発に努めます。</w:t>
      </w:r>
    </w:p>
    <w:p w14:paraId="3A05CC63" w14:textId="77777777" w:rsidR="00D070DF" w:rsidRDefault="00D070DF" w:rsidP="00D47157"/>
    <w:p w14:paraId="6637BCB0" w14:textId="16C1401A" w:rsidR="00797EDD" w:rsidRPr="00D070DF" w:rsidRDefault="00BA721C" w:rsidP="00D47157">
      <w:pPr>
        <w:rPr>
          <w:b/>
          <w:bCs/>
        </w:rPr>
      </w:pPr>
      <w:r>
        <w:rPr>
          <w:rFonts w:cs="ＭＳ 明朝" w:hint="eastAsia"/>
          <w:b/>
          <w:bCs/>
        </w:rPr>
        <w:t>⑧</w:t>
      </w:r>
      <w:r w:rsidR="00797EDD" w:rsidRPr="00D070DF">
        <w:rPr>
          <w:b/>
          <w:bCs/>
        </w:rPr>
        <w:t xml:space="preserve">　府・市町村担当課による情報提供等の充実</w:t>
      </w:r>
    </w:p>
    <w:p w14:paraId="7562FE14" w14:textId="77777777" w:rsidR="0078198D" w:rsidRPr="00C33FFA" w:rsidRDefault="00797EDD" w:rsidP="00223901">
      <w:pPr>
        <w:ind w:left="300" w:hangingChars="150" w:hanging="300"/>
      </w:pPr>
      <w:r w:rsidRPr="00797EDD">
        <w:t>○</w:t>
      </w:r>
      <w:r w:rsidR="0075788C">
        <w:rPr>
          <w:rFonts w:hint="eastAsia"/>
        </w:rPr>
        <w:t xml:space="preserve"> </w:t>
      </w:r>
      <w:r w:rsidRPr="00797EDD">
        <w:t>相談先がない、相談先が分からない方のために、大阪府が相談ごとや各種事業などについて、総</w:t>
      </w:r>
      <w:r w:rsidRPr="00C33FFA">
        <w:t>合案内（コンシェルジュ）機能を発揮します。</w:t>
      </w:r>
    </w:p>
    <w:p w14:paraId="6240A3E4" w14:textId="6DBCF9A6" w:rsidR="00797EDD" w:rsidRPr="00797EDD" w:rsidRDefault="00797EDD" w:rsidP="0078198D">
      <w:pPr>
        <w:ind w:left="300" w:hangingChars="150" w:hanging="300"/>
      </w:pPr>
      <w:r w:rsidRPr="00C33FFA">
        <w:t>○</w:t>
      </w:r>
      <w:r w:rsidR="0075788C" w:rsidRPr="00C33FFA">
        <w:rPr>
          <w:rFonts w:hint="eastAsia"/>
        </w:rPr>
        <w:t xml:space="preserve"> </w:t>
      </w:r>
      <w:r w:rsidRPr="00C33FFA">
        <w:t>府は、市町村等と連携して、広報紙や府ホームページ等を活用するほか、パンフレット等の作成・配布などにより、事業や制度等</w:t>
      </w:r>
      <w:r w:rsidRPr="00797EDD">
        <w:t>の周知や利用促進に努めます。また、府立母子・父子福祉センターをはじめ、他の支援相談機関等とも連携を強化し、支援を必要とする方に対し、相談窓口や制度等の周知を図ります。</w:t>
      </w:r>
    </w:p>
    <w:p w14:paraId="0864EC58" w14:textId="52D314CC" w:rsidR="00797EDD" w:rsidRDefault="00797EDD" w:rsidP="0075788C">
      <w:pPr>
        <w:ind w:left="300" w:hangingChars="150" w:hanging="300"/>
      </w:pPr>
      <w:r w:rsidRPr="00797EDD">
        <w:t>○</w:t>
      </w:r>
      <w:r w:rsidR="0075788C">
        <w:rPr>
          <w:rFonts w:hint="eastAsia"/>
        </w:rPr>
        <w:t xml:space="preserve"> </w:t>
      </w:r>
      <w:r w:rsidRPr="00797EDD">
        <w:t>市町村においては、ひとり親家庭等に対する制度や施策を紹介したリーフレットなどをひとり親家庭担当課や戸籍担当課等の窓口に置くとともに、児童扶養手当やひとり親家庭医療証の手続き等のさまざまな機会を活用することなどにより、積極的な制度等の周知や利用促進に努めます。</w:t>
      </w:r>
    </w:p>
    <w:p w14:paraId="22CB9A6D" w14:textId="595D57C8" w:rsidR="00797EDD" w:rsidRPr="00D070DF" w:rsidRDefault="00BA721C" w:rsidP="00D47157">
      <w:pPr>
        <w:rPr>
          <w:b/>
          <w:bCs/>
        </w:rPr>
      </w:pPr>
      <w:r>
        <w:rPr>
          <w:rFonts w:cs="ＭＳ 明朝" w:hint="eastAsia"/>
          <w:b/>
          <w:bCs/>
        </w:rPr>
        <w:lastRenderedPageBreak/>
        <w:t>⑨</w:t>
      </w:r>
      <w:r w:rsidR="00797EDD" w:rsidRPr="00D070DF">
        <w:rPr>
          <w:b/>
          <w:bCs/>
        </w:rPr>
        <w:t xml:space="preserve">　関係機関との相互連携の推進</w:t>
      </w:r>
    </w:p>
    <w:p w14:paraId="12F72FCE" w14:textId="393D4213" w:rsidR="00797EDD" w:rsidRPr="00797EDD" w:rsidRDefault="00797EDD" w:rsidP="00223901">
      <w:pPr>
        <w:ind w:left="300" w:hangingChars="150" w:hanging="300"/>
      </w:pPr>
      <w:r w:rsidRPr="00C33FFA">
        <w:t>○</w:t>
      </w:r>
      <w:r w:rsidR="0075788C" w:rsidRPr="00C33FFA">
        <w:rPr>
          <w:rFonts w:hint="eastAsia"/>
        </w:rPr>
        <w:t xml:space="preserve"> </w:t>
      </w:r>
      <w:r w:rsidRPr="00C33FFA">
        <w:t>ひとり親家庭等に対する総合的な相談窓口となる母子・父子自立支援員や府立母子・父子福祉センターをはじめ、福祉事務所や子ども家庭センター、社会福祉協議会、隣保館等の専門機関の相談員、地域でひとり親家庭等の支援の担い手となる母子父子福祉推進委員や民生委員・児童委員、主任児童委員、コミュニティソーシャルワーカー、就労支援機関であるハローワークや地域就労支援センター等に対し、研修の場等を通じて制度の周知や必要な情報提供等を行うことにより、各種相談窓口との相互の連携を強化し、身近な地域で生活や就業にわたる相談に応じるとと</w:t>
      </w:r>
      <w:r w:rsidRPr="00797EDD">
        <w:t>もに、必要に応じて適切な制度や施設、サービスにつなぐなど支援体制の整備に向けた取り組みを進めます。</w:t>
      </w:r>
    </w:p>
    <w:p w14:paraId="330E2EF7" w14:textId="77777777" w:rsidR="0078198D" w:rsidRDefault="0078198D" w:rsidP="00D47157">
      <w:pPr>
        <w:rPr>
          <w:rFonts w:cs="ＭＳ 明朝"/>
        </w:rPr>
      </w:pPr>
    </w:p>
    <w:p w14:paraId="50AA0FEA" w14:textId="76CB80BD" w:rsidR="00797EDD" w:rsidRPr="0008490D" w:rsidRDefault="00BA721C" w:rsidP="00D47157">
      <w:pPr>
        <w:rPr>
          <w:b/>
          <w:bCs/>
          <w:color w:val="000000" w:themeColor="text1"/>
        </w:rPr>
      </w:pPr>
      <w:r w:rsidRPr="0008490D">
        <w:rPr>
          <w:rFonts w:cs="ＭＳ 明朝" w:hint="eastAsia"/>
          <w:b/>
          <w:bCs/>
          <w:color w:val="000000" w:themeColor="text1"/>
        </w:rPr>
        <w:t>⑩</w:t>
      </w:r>
      <w:r w:rsidR="00B100AD" w:rsidRPr="0008490D">
        <w:rPr>
          <w:rFonts w:cs="ＭＳ 明朝" w:hint="eastAsia"/>
          <w:b/>
          <w:bCs/>
          <w:color w:val="000000" w:themeColor="text1"/>
        </w:rPr>
        <w:t xml:space="preserve">　</w:t>
      </w:r>
      <w:r w:rsidR="009B36B7" w:rsidRPr="0008490D">
        <w:rPr>
          <w:rFonts w:hint="eastAsia"/>
          <w:b/>
          <w:bCs/>
          <w:color w:val="000000" w:themeColor="text1"/>
        </w:rPr>
        <w:t>福祉と教育との連携強化</w:t>
      </w:r>
    </w:p>
    <w:p w14:paraId="6A42A4BD" w14:textId="6D3E8E25" w:rsidR="00797EDD" w:rsidRPr="00C33FFA" w:rsidRDefault="00797EDD" w:rsidP="00223901">
      <w:pPr>
        <w:ind w:left="300" w:hangingChars="150" w:hanging="300"/>
        <w:rPr>
          <w:color w:val="000000" w:themeColor="text1"/>
        </w:rPr>
      </w:pPr>
      <w:r w:rsidRPr="00C33FFA">
        <w:rPr>
          <w:color w:val="000000" w:themeColor="text1"/>
        </w:rPr>
        <w:t>○</w:t>
      </w:r>
      <w:r w:rsidR="0075788C" w:rsidRPr="00C33FFA">
        <w:rPr>
          <w:rFonts w:hint="eastAsia"/>
          <w:color w:val="000000" w:themeColor="text1"/>
        </w:rPr>
        <w:t xml:space="preserve"> </w:t>
      </w:r>
      <w:r w:rsidRPr="00C33FFA">
        <w:rPr>
          <w:color w:val="000000" w:themeColor="text1"/>
        </w:rPr>
        <w:t>学校等に配置、派遣されるスクールソーシャルワーカーに対し、必要に応じてひとり親家庭等に対する相談窓</w:t>
      </w:r>
      <w:r w:rsidR="00E94FEF" w:rsidRPr="00C33FFA">
        <w:rPr>
          <w:rFonts w:hint="eastAsia"/>
          <w:color w:val="000000" w:themeColor="text1"/>
        </w:rPr>
        <w:t>口</w:t>
      </w:r>
      <w:r w:rsidRPr="00C33FFA">
        <w:rPr>
          <w:color w:val="000000" w:themeColor="text1"/>
        </w:rPr>
        <w:t>や制度の周知等を行う等により、学校等との連携強化を図り、支援を要するひとり親家庭の親や子どもを早期の段階で必要な制度やサービス、関係機関につなぐことができるよう、地域の実情に応じたセーフティネットづくりによる子どもの貧困対策の推進に努めます。</w:t>
      </w:r>
    </w:p>
    <w:p w14:paraId="4780CA22" w14:textId="77777777" w:rsidR="00A117C8" w:rsidRPr="0045451C" w:rsidRDefault="00A117C8" w:rsidP="00A117C8">
      <w:pPr>
        <w:rPr>
          <w:rFonts w:ascii="ＭＳ 明朝"/>
          <w:sz w:val="24"/>
        </w:rPr>
      </w:pPr>
      <w:r w:rsidRPr="0045451C">
        <w:rPr>
          <w:rFonts w:ascii="ＭＳ 明朝"/>
          <w:noProof/>
          <w:sz w:val="24"/>
        </w:rPr>
        <mc:AlternateContent>
          <mc:Choice Requires="wps">
            <w:drawing>
              <wp:anchor distT="0" distB="0" distL="114300" distR="114300" simplePos="0" relativeHeight="251638784" behindDoc="0" locked="0" layoutInCell="1" allowOverlap="1" wp14:anchorId="7560F3E2" wp14:editId="6F545EC5">
                <wp:simplePos x="0" y="0"/>
                <wp:positionH relativeFrom="margin">
                  <wp:posOffset>147320</wp:posOffset>
                </wp:positionH>
                <wp:positionV relativeFrom="paragraph">
                  <wp:posOffset>204470</wp:posOffset>
                </wp:positionV>
                <wp:extent cx="5648960" cy="5460462"/>
                <wp:effectExtent l="0" t="0" r="27940" b="26035"/>
                <wp:wrapNone/>
                <wp:docPr id="192" name="角丸四角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5460462"/>
                        </a:xfrm>
                        <a:prstGeom prst="roundRect">
                          <a:avLst>
                            <a:gd name="adj" fmla="val 5831"/>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3A258F07" id="角丸四角形 192" o:spid="_x0000_s1026" style="position:absolute;left:0;text-align:left;margin-left:11.6pt;margin-top:16.1pt;width:444.8pt;height:429.9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" strokeweight="1pt">
                <v:textbox inset="5.85pt,.7pt,5.85pt,.7pt"/>
                <w10:wrap anchorx="margin"/>
              </v:roundrect>
            </w:pict>
          </mc:Fallback>
        </mc:AlternateContent>
      </w:r>
      <w:r>
        <w:rPr>
          <w:rFonts w:ascii="ＭＳ 明朝"/>
          <w:noProof/>
          <w:sz w:val="24"/>
        </w:rPr>
        <mc:AlternateContent>
          <mc:Choice Requires="wps">
            <w:drawing>
              <wp:anchor distT="0" distB="0" distL="114300" distR="114300" simplePos="0" relativeHeight="251638841" behindDoc="0" locked="0" layoutInCell="1" allowOverlap="1" wp14:anchorId="7848A249" wp14:editId="1A1FCE96">
                <wp:simplePos x="0" y="0"/>
                <wp:positionH relativeFrom="column">
                  <wp:posOffset>716280</wp:posOffset>
                </wp:positionH>
                <wp:positionV relativeFrom="paragraph">
                  <wp:posOffset>54398</wp:posOffset>
                </wp:positionV>
                <wp:extent cx="4477385" cy="270510"/>
                <wp:effectExtent l="0" t="0" r="18415" b="10160"/>
                <wp:wrapNone/>
                <wp:docPr id="53" name="正方形/長方形 53"/>
                <wp:cNvGraphicFramePr/>
                <a:graphic xmlns:a="http://schemas.openxmlformats.org/drawingml/2006/main">
                  <a:graphicData uri="http://schemas.microsoft.com/office/word/2010/wordprocessingShape">
                    <wps:wsp>
                      <wps:cNvSpPr/>
                      <wps:spPr bwMode="auto">
                        <a:xfrm>
                          <a:off x="0" y="0"/>
                          <a:ext cx="4477385" cy="270510"/>
                        </a:xfrm>
                        <a:prstGeom prst="rect">
                          <a:avLst/>
                        </a:prstGeom>
                        <a:solidFill>
                          <a:srgbClr val="FFFFFF"/>
                        </a:solidFill>
                        <a:ln w="19050">
                          <a:solidFill>
                            <a:srgbClr val="000000"/>
                          </a:solidFill>
                          <a:round/>
                          <a:headEnd/>
                          <a:tailEnd/>
                        </a:ln>
                      </wps:spPr>
                      <wps:txbx>
                        <w:txbxContent>
                          <w:p w14:paraId="52180F41" w14:textId="77777777" w:rsidR="00A117C8" w:rsidRPr="00A117C8" w:rsidRDefault="00A117C8" w:rsidP="00A117C8">
                            <w:pPr>
                              <w:jc w:val="center"/>
                              <w:rPr>
                                <w:b/>
                                <w:bCs/>
                                <w:sz w:val="24"/>
                                <w:szCs w:val="24"/>
                              </w:rPr>
                            </w:pPr>
                            <w:r w:rsidRPr="00A117C8">
                              <w:rPr>
                                <w:rFonts w:hint="eastAsia"/>
                                <w:b/>
                                <w:bCs/>
                                <w:sz w:val="24"/>
                                <w:szCs w:val="24"/>
                              </w:rPr>
                              <w:t>地域における相談支援機能との連携体制イメージ</w:t>
                            </w:r>
                          </w:p>
                        </w:txbxContent>
                      </wps:txbx>
                      <wps:bodyPr rot="0" spcFirstLastPara="0" vertOverflow="overflow" horzOverflow="overflow" vert="horz" wrap="square" lIns="74295" tIns="8890" rIns="74295" bIns="0" numCol="1" spcCol="0" rtlCol="0" fromWordArt="0" anchor="t" anchorCtr="0" forceAA="0" upright="1" compatLnSpc="1">
                        <a:prstTxWarp prst="textNoShape">
                          <a:avLst/>
                        </a:prstTxWarp>
                        <a:spAutoFit/>
                      </wps:bodyPr>
                    </wps:wsp>
                  </a:graphicData>
                </a:graphic>
              </wp:anchor>
            </w:drawing>
          </mc:Choice>
          <mc:Fallback>
            <w:pict>
              <v:rect w14:anchorId="7848A249" id="正方形/長方形 53" o:spid="_x0000_s1069" style="position:absolute;margin-left:56.4pt;margin-top:4.3pt;width:352.55pt;height:21.3pt;z-index:2516388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" strokeweight="1.5pt">
                <v:stroke joinstyle="round"/>
                <v:textbox style="mso-fit-shape-to-text:t" inset="5.85pt,.7pt,5.85pt,0">
                  <w:txbxContent>
                    <w:p w14:paraId="52180F41" w14:textId="77777777" w:rsidR="00A117C8" w:rsidRPr="00A117C8" w:rsidRDefault="00A117C8" w:rsidP="00A117C8">
                      <w:pPr>
                        <w:jc w:val="center"/>
                        <w:rPr>
                          <w:b/>
                          <w:bCs/>
                          <w:sz w:val="24"/>
                          <w:szCs w:val="24"/>
                        </w:rPr>
                      </w:pPr>
                      <w:r w:rsidRPr="00A117C8">
                        <w:rPr>
                          <w:rFonts w:hint="eastAsia"/>
                          <w:b/>
                          <w:bCs/>
                          <w:sz w:val="24"/>
                          <w:szCs w:val="24"/>
                        </w:rPr>
                        <w:t>地域における相談支援機能との連携体制イメージ</w:t>
                      </w:r>
                    </w:p>
                  </w:txbxContent>
                </v:textbox>
              </v:rect>
            </w:pict>
          </mc:Fallback>
        </mc:AlternateContent>
      </w:r>
    </w:p>
    <w:p w14:paraId="32D7637A" w14:textId="77777777" w:rsidR="00A117C8" w:rsidRPr="0045451C" w:rsidRDefault="00A117C8" w:rsidP="00A117C8">
      <w:pPr>
        <w:rPr>
          <w:rFonts w:ascii="ＭＳ 明朝"/>
          <w:sz w:val="24"/>
        </w:rPr>
      </w:pPr>
      <w:r w:rsidRPr="0045451C">
        <w:rPr>
          <w:rFonts w:ascii="ＭＳ 明朝"/>
          <w:noProof/>
          <w:sz w:val="24"/>
        </w:rPr>
        <mc:AlternateContent>
          <mc:Choice Requires="wps">
            <w:drawing>
              <wp:anchor distT="0" distB="0" distL="114300" distR="114300" simplePos="0" relativeHeight="251638836" behindDoc="0" locked="0" layoutInCell="1" allowOverlap="1" wp14:anchorId="6EA61254" wp14:editId="5171A7FE">
                <wp:simplePos x="0" y="0"/>
                <wp:positionH relativeFrom="column">
                  <wp:posOffset>1116965</wp:posOffset>
                </wp:positionH>
                <wp:positionV relativeFrom="paragraph">
                  <wp:posOffset>142875</wp:posOffset>
                </wp:positionV>
                <wp:extent cx="1485900" cy="279400"/>
                <wp:effectExtent l="0" t="0" r="19050" b="25400"/>
                <wp:wrapNone/>
                <wp:docPr id="1150" name="角丸四角形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94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0E0B48" w14:textId="77777777" w:rsidR="00A117C8" w:rsidRPr="00F31480" w:rsidRDefault="00A117C8" w:rsidP="00A117C8">
                            <w:pPr>
                              <w:jc w:val="center"/>
                              <w:rPr>
                                <w:rFonts w:ascii="ＭＳ ゴシック" w:eastAsia="ＭＳ ゴシック" w:hAnsi="ＭＳ ゴシック"/>
                                <w:b/>
                              </w:rPr>
                            </w:pPr>
                            <w:r>
                              <w:rPr>
                                <w:rFonts w:ascii="ＭＳ ゴシック" w:eastAsia="ＭＳ ゴシック" w:hAnsi="ＭＳ ゴシック" w:hint="eastAsia"/>
                                <w:b/>
                              </w:rPr>
                              <w:t>相 談 機 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A61254" id="角丸四角形 1150" o:spid="_x0000_s1070" style="position:absolute;margin-left:87.95pt;margin-top:11.25pt;width:117pt;height:22pt;z-index:251638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">
                <v:textbox inset="5.85pt,.7pt,5.85pt,.7pt">
                  <w:txbxContent>
                    <w:p w14:paraId="000E0B48" w14:textId="77777777" w:rsidR="00A117C8" w:rsidRPr="00F31480" w:rsidRDefault="00A117C8" w:rsidP="00A117C8">
                      <w:pPr>
                        <w:jc w:val="center"/>
                        <w:rPr>
                          <w:rFonts w:ascii="ＭＳ ゴシック" w:eastAsia="ＭＳ ゴシック" w:hAnsi="ＭＳ ゴシック"/>
                          <w:b/>
                        </w:rPr>
                      </w:pPr>
                      <w:r>
                        <w:rPr>
                          <w:rFonts w:ascii="ＭＳ ゴシック" w:eastAsia="ＭＳ ゴシック" w:hAnsi="ＭＳ ゴシック" w:hint="eastAsia"/>
                          <w:b/>
                        </w:rPr>
                        <w:t>相 談 機 関</w:t>
                      </w:r>
                    </w:p>
                  </w:txbxContent>
                </v:textbox>
              </v:roundrect>
            </w:pict>
          </mc:Fallback>
        </mc:AlternateContent>
      </w:r>
      <w:r w:rsidRPr="0045451C">
        <w:rPr>
          <w:rFonts w:ascii="ＭＳ 明朝"/>
          <w:noProof/>
          <w:sz w:val="24"/>
        </w:rPr>
        <mc:AlternateContent>
          <mc:Choice Requires="wps">
            <w:drawing>
              <wp:anchor distT="0" distB="0" distL="114300" distR="114300" simplePos="0" relativeHeight="251638835" behindDoc="0" locked="0" layoutInCell="1" allowOverlap="1" wp14:anchorId="27FEB4D5" wp14:editId="27A3C963">
                <wp:simplePos x="0" y="0"/>
                <wp:positionH relativeFrom="column">
                  <wp:posOffset>538480</wp:posOffset>
                </wp:positionH>
                <wp:positionV relativeFrom="paragraph">
                  <wp:posOffset>322580</wp:posOffset>
                </wp:positionV>
                <wp:extent cx="2647950" cy="1600200"/>
                <wp:effectExtent l="0" t="0" r="95250" b="95250"/>
                <wp:wrapNone/>
                <wp:docPr id="1151" name="正方形/長方形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60020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35D37464" w14:textId="77777777" w:rsidR="00A117C8" w:rsidRDefault="00A117C8" w:rsidP="00A117C8">
                            <w:pPr>
                              <w:spacing w:line="240" w:lineRule="exact"/>
                              <w:ind w:left="212" w:hangingChars="106" w:hanging="212"/>
                            </w:pPr>
                          </w:p>
                          <w:p w14:paraId="0C24F2C1" w14:textId="77777777" w:rsidR="00A117C8" w:rsidRPr="00D23059" w:rsidRDefault="00A117C8" w:rsidP="00A117C8">
                            <w:pPr>
                              <w:spacing w:line="240" w:lineRule="exact"/>
                              <w:ind w:leftChars="50" w:left="212" w:hangingChars="56" w:hanging="112"/>
                            </w:pPr>
                            <w:r>
                              <w:rPr>
                                <w:rFonts w:hint="eastAsia"/>
                              </w:rPr>
                              <w:t>●</w:t>
                            </w:r>
                            <w:r w:rsidRPr="00E60856">
                              <w:rPr>
                                <w:rFonts w:hint="eastAsia"/>
                                <w:szCs w:val="21"/>
                              </w:rPr>
                              <w:t>府立母子・父子福祉センター</w:t>
                            </w:r>
                          </w:p>
                          <w:p w14:paraId="00818FBD" w14:textId="77777777" w:rsidR="00A117C8" w:rsidRPr="005D7F74" w:rsidRDefault="00A117C8" w:rsidP="00A117C8">
                            <w:pPr>
                              <w:spacing w:line="240" w:lineRule="exact"/>
                              <w:ind w:firstLineChars="50" w:firstLine="100"/>
                            </w:pPr>
                            <w:r>
                              <w:rPr>
                                <w:rFonts w:hint="eastAsia"/>
                              </w:rPr>
                              <w:t>●福祉事務所</w:t>
                            </w:r>
                          </w:p>
                          <w:p w14:paraId="0573ECED" w14:textId="3C4172E2" w:rsidR="00A117C8" w:rsidRDefault="00A117C8" w:rsidP="00A117C8">
                            <w:pPr>
                              <w:spacing w:line="240" w:lineRule="exact"/>
                              <w:ind w:firstLineChars="50" w:firstLine="100"/>
                            </w:pPr>
                            <w:r>
                              <w:rPr>
                                <w:rFonts w:hint="eastAsia"/>
                              </w:rPr>
                              <w:t>●子ども家庭センター</w:t>
                            </w:r>
                            <w:r w:rsidR="00BD3895">
                              <w:rPr>
                                <w:rFonts w:hint="eastAsia"/>
                              </w:rPr>
                              <w:t>（児童相談所）</w:t>
                            </w:r>
                          </w:p>
                          <w:p w14:paraId="4B54FA78" w14:textId="77777777" w:rsidR="00A117C8" w:rsidRDefault="00A117C8" w:rsidP="00A117C8">
                            <w:pPr>
                              <w:spacing w:line="240" w:lineRule="exact"/>
                              <w:ind w:firstLineChars="50" w:firstLine="100"/>
                            </w:pPr>
                            <w:r>
                              <w:rPr>
                                <w:rFonts w:hint="eastAsia"/>
                              </w:rPr>
                              <w:t>●配偶者暴力相談支援センター</w:t>
                            </w:r>
                          </w:p>
                          <w:p w14:paraId="16199FAD" w14:textId="77777777" w:rsidR="00A117C8" w:rsidRPr="00F02106" w:rsidRDefault="00A117C8" w:rsidP="00A117C8">
                            <w:pPr>
                              <w:spacing w:line="240" w:lineRule="exact"/>
                              <w:ind w:firstLineChars="50" w:firstLine="100"/>
                            </w:pPr>
                            <w:r>
                              <w:rPr>
                                <w:rFonts w:hint="eastAsia"/>
                              </w:rPr>
                              <w:t>●保健所、保健センター</w:t>
                            </w:r>
                          </w:p>
                          <w:p w14:paraId="700F6E69" w14:textId="77777777" w:rsidR="00A117C8" w:rsidRDefault="00A117C8" w:rsidP="00A117C8">
                            <w:pPr>
                              <w:spacing w:line="240" w:lineRule="exact"/>
                              <w:ind w:firstLineChars="50" w:firstLine="100"/>
                            </w:pPr>
                            <w:r>
                              <w:rPr>
                                <w:rFonts w:hint="eastAsia"/>
                              </w:rPr>
                              <w:t>●ハローワーク</w:t>
                            </w:r>
                          </w:p>
                          <w:p w14:paraId="1B0BA5B0" w14:textId="77777777" w:rsidR="00A117C8" w:rsidRPr="00D23059" w:rsidRDefault="00A117C8" w:rsidP="00A117C8">
                            <w:pPr>
                              <w:spacing w:line="240" w:lineRule="exact"/>
                              <w:ind w:leftChars="50" w:left="212" w:hangingChars="56" w:hanging="112"/>
                            </w:pPr>
                            <w:r>
                              <w:rPr>
                                <w:rFonts w:hint="eastAsia"/>
                              </w:rPr>
                              <w:t>●</w:t>
                            </w:r>
                            <w:r w:rsidRPr="0019226E">
                              <w:rPr>
                                <w:rFonts w:hint="eastAsia"/>
                              </w:rPr>
                              <w:t>地域就労支援センター</w:t>
                            </w:r>
                          </w:p>
                          <w:p w14:paraId="28E00803" w14:textId="77777777" w:rsidR="00A117C8" w:rsidRDefault="00A117C8" w:rsidP="00A117C8">
                            <w:pPr>
                              <w:spacing w:line="240" w:lineRule="exact"/>
                              <w:ind w:leftChars="50" w:left="252" w:hangingChars="76" w:hanging="152"/>
                            </w:pPr>
                            <w:r>
                              <w:rPr>
                                <w:rFonts w:hint="eastAsia"/>
                              </w:rPr>
                              <w:t>●社会福祉協議会</w:t>
                            </w:r>
                          </w:p>
                          <w:p w14:paraId="35A021F9" w14:textId="77777777" w:rsidR="00A117C8" w:rsidRPr="009467A9" w:rsidRDefault="00A117C8" w:rsidP="00A117C8">
                            <w:pPr>
                              <w:spacing w:line="240" w:lineRule="exact"/>
                              <w:ind w:leftChars="50" w:left="252" w:hangingChars="76" w:hanging="152"/>
                            </w:pPr>
                            <w:r>
                              <w:rPr>
                                <w:rFonts w:hint="eastAsia"/>
                              </w:rPr>
                              <w:t>●隣保館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EB4D5" id="正方形/長方形 1151" o:spid="_x0000_s1071" style="position:absolute;margin-left:42.4pt;margin-top:25.4pt;width:208.5pt;height:126pt;z-index:251638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">
                <v:shadow on="t" opacity=".5" offset="6pt,6pt"/>
                <v:textbox inset="5.85pt,.7pt,5.85pt,.7pt">
                  <w:txbxContent>
                    <w:p w14:paraId="35D37464" w14:textId="77777777" w:rsidR="00A117C8" w:rsidRDefault="00A117C8" w:rsidP="00A117C8">
                      <w:pPr>
                        <w:spacing w:line="240" w:lineRule="exact"/>
                        <w:ind w:left="212" w:hangingChars="106" w:hanging="212"/>
                      </w:pPr>
                    </w:p>
                    <w:p w14:paraId="0C24F2C1" w14:textId="77777777" w:rsidR="00A117C8" w:rsidRPr="00D23059" w:rsidRDefault="00A117C8" w:rsidP="00A117C8">
                      <w:pPr>
                        <w:spacing w:line="240" w:lineRule="exact"/>
                        <w:ind w:leftChars="50" w:left="212" w:hangingChars="56" w:hanging="112"/>
                      </w:pPr>
                      <w:r>
                        <w:rPr>
                          <w:rFonts w:hint="eastAsia"/>
                        </w:rPr>
                        <w:t>●</w:t>
                      </w:r>
                      <w:r w:rsidRPr="00E60856">
                        <w:rPr>
                          <w:rFonts w:hint="eastAsia"/>
                          <w:szCs w:val="21"/>
                        </w:rPr>
                        <w:t>府立母子・父子福祉センター</w:t>
                      </w:r>
                    </w:p>
                    <w:p w14:paraId="00818FBD" w14:textId="77777777" w:rsidR="00A117C8" w:rsidRPr="005D7F74" w:rsidRDefault="00A117C8" w:rsidP="00A117C8">
                      <w:pPr>
                        <w:spacing w:line="240" w:lineRule="exact"/>
                        <w:ind w:firstLineChars="50" w:firstLine="100"/>
                      </w:pPr>
                      <w:r>
                        <w:rPr>
                          <w:rFonts w:hint="eastAsia"/>
                        </w:rPr>
                        <w:t>●福祉事務所</w:t>
                      </w:r>
                    </w:p>
                    <w:p w14:paraId="0573ECED" w14:textId="3C4172E2" w:rsidR="00A117C8" w:rsidRDefault="00A117C8" w:rsidP="00A117C8">
                      <w:pPr>
                        <w:spacing w:line="240" w:lineRule="exact"/>
                        <w:ind w:firstLineChars="50" w:firstLine="100"/>
                      </w:pPr>
                      <w:r>
                        <w:rPr>
                          <w:rFonts w:hint="eastAsia"/>
                        </w:rPr>
                        <w:t>●子ども家庭センター</w:t>
                      </w:r>
                      <w:r w:rsidR="00BD3895">
                        <w:rPr>
                          <w:rFonts w:hint="eastAsia"/>
                        </w:rPr>
                        <w:t>（児童相談所）</w:t>
                      </w:r>
                    </w:p>
                    <w:p w14:paraId="4B54FA78" w14:textId="77777777" w:rsidR="00A117C8" w:rsidRDefault="00A117C8" w:rsidP="00A117C8">
                      <w:pPr>
                        <w:spacing w:line="240" w:lineRule="exact"/>
                        <w:ind w:firstLineChars="50" w:firstLine="100"/>
                      </w:pPr>
                      <w:r>
                        <w:rPr>
                          <w:rFonts w:hint="eastAsia"/>
                        </w:rPr>
                        <w:t>●配偶者暴力相談支援センター</w:t>
                      </w:r>
                    </w:p>
                    <w:p w14:paraId="16199FAD" w14:textId="77777777" w:rsidR="00A117C8" w:rsidRPr="00F02106" w:rsidRDefault="00A117C8" w:rsidP="00A117C8">
                      <w:pPr>
                        <w:spacing w:line="240" w:lineRule="exact"/>
                        <w:ind w:firstLineChars="50" w:firstLine="100"/>
                      </w:pPr>
                      <w:r>
                        <w:rPr>
                          <w:rFonts w:hint="eastAsia"/>
                        </w:rPr>
                        <w:t>●保健所、保健センター</w:t>
                      </w:r>
                    </w:p>
                    <w:p w14:paraId="700F6E69" w14:textId="77777777" w:rsidR="00A117C8" w:rsidRDefault="00A117C8" w:rsidP="00A117C8">
                      <w:pPr>
                        <w:spacing w:line="240" w:lineRule="exact"/>
                        <w:ind w:firstLineChars="50" w:firstLine="100"/>
                      </w:pPr>
                      <w:r>
                        <w:rPr>
                          <w:rFonts w:hint="eastAsia"/>
                        </w:rPr>
                        <w:t>●ハローワーク</w:t>
                      </w:r>
                    </w:p>
                    <w:p w14:paraId="1B0BA5B0" w14:textId="77777777" w:rsidR="00A117C8" w:rsidRPr="00D23059" w:rsidRDefault="00A117C8" w:rsidP="00A117C8">
                      <w:pPr>
                        <w:spacing w:line="240" w:lineRule="exact"/>
                        <w:ind w:leftChars="50" w:left="212" w:hangingChars="56" w:hanging="112"/>
                      </w:pPr>
                      <w:r>
                        <w:rPr>
                          <w:rFonts w:hint="eastAsia"/>
                        </w:rPr>
                        <w:t>●</w:t>
                      </w:r>
                      <w:r w:rsidRPr="0019226E">
                        <w:rPr>
                          <w:rFonts w:hint="eastAsia"/>
                        </w:rPr>
                        <w:t>地域就労支援センター</w:t>
                      </w:r>
                    </w:p>
                    <w:p w14:paraId="28E00803" w14:textId="77777777" w:rsidR="00A117C8" w:rsidRDefault="00A117C8" w:rsidP="00A117C8">
                      <w:pPr>
                        <w:spacing w:line="240" w:lineRule="exact"/>
                        <w:ind w:leftChars="50" w:left="252" w:hangingChars="76" w:hanging="152"/>
                      </w:pPr>
                      <w:r>
                        <w:rPr>
                          <w:rFonts w:hint="eastAsia"/>
                        </w:rPr>
                        <w:t>●社会福祉協議会</w:t>
                      </w:r>
                    </w:p>
                    <w:p w14:paraId="35A021F9" w14:textId="77777777" w:rsidR="00A117C8" w:rsidRPr="009467A9" w:rsidRDefault="00A117C8" w:rsidP="00A117C8">
                      <w:pPr>
                        <w:spacing w:line="240" w:lineRule="exact"/>
                        <w:ind w:leftChars="50" w:left="252" w:hangingChars="76" w:hanging="152"/>
                      </w:pPr>
                      <w:r>
                        <w:rPr>
                          <w:rFonts w:hint="eastAsia"/>
                        </w:rPr>
                        <w:t>●隣保館　　　　等</w:t>
                      </w:r>
                    </w:p>
                  </w:txbxContent>
                </v:textbox>
              </v:rect>
            </w:pict>
          </mc:Fallback>
        </mc:AlternateContent>
      </w:r>
    </w:p>
    <w:p w14:paraId="0C101318" w14:textId="77777777" w:rsidR="00A117C8" w:rsidRPr="0045451C" w:rsidRDefault="00A117C8" w:rsidP="00A117C8">
      <w:pPr>
        <w:rPr>
          <w:rFonts w:ascii="ＭＳ 明朝"/>
          <w:sz w:val="24"/>
        </w:rPr>
      </w:pPr>
    </w:p>
    <w:p w14:paraId="5FB9360A" w14:textId="77777777" w:rsidR="00A117C8" w:rsidRPr="0045451C" w:rsidRDefault="00A117C8" w:rsidP="00A117C8">
      <w:pPr>
        <w:rPr>
          <w:rFonts w:ascii="ＭＳ 明朝"/>
          <w:sz w:val="24"/>
        </w:rPr>
      </w:pPr>
      <w:r w:rsidRPr="0045451C">
        <w:rPr>
          <w:rFonts w:ascii="ＭＳ 明朝"/>
          <w:noProof/>
          <w:sz w:val="24"/>
        </w:rPr>
        <mc:AlternateContent>
          <mc:Choice Requires="wps">
            <w:drawing>
              <wp:anchor distT="0" distB="0" distL="114300" distR="114300" simplePos="0" relativeHeight="251638837" behindDoc="0" locked="0" layoutInCell="1" allowOverlap="1" wp14:anchorId="5C342980" wp14:editId="10468AA0">
                <wp:simplePos x="0" y="0"/>
                <wp:positionH relativeFrom="column">
                  <wp:posOffset>3698240</wp:posOffset>
                </wp:positionH>
                <wp:positionV relativeFrom="paragraph">
                  <wp:posOffset>216322</wp:posOffset>
                </wp:positionV>
                <wp:extent cx="1648460" cy="1047750"/>
                <wp:effectExtent l="38100" t="38100" r="123190" b="114300"/>
                <wp:wrapNone/>
                <wp:docPr id="193" name="正方形/長方形 193"/>
                <wp:cNvGraphicFramePr/>
                <a:graphic xmlns:a="http://schemas.openxmlformats.org/drawingml/2006/main">
                  <a:graphicData uri="http://schemas.microsoft.com/office/word/2010/wordprocessingShape">
                    <wps:wsp>
                      <wps:cNvSpPr/>
                      <wps:spPr>
                        <a:xfrm>
                          <a:off x="0" y="0"/>
                          <a:ext cx="1648460" cy="1047750"/>
                        </a:xfrm>
                        <a:prstGeom prst="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5B4420DA" w14:textId="77777777" w:rsidR="00A117C8" w:rsidRDefault="00A117C8" w:rsidP="00A117C8">
                            <w:pPr>
                              <w:jc w:val="center"/>
                            </w:pPr>
                            <w:r>
                              <w:rPr>
                                <w:rFonts w:hint="eastAsia"/>
                              </w:rPr>
                              <w:t>母子・父子</w:t>
                            </w:r>
                            <w:r>
                              <w:t>福祉団体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42980" id="正方形/長方形 193" o:spid="_x0000_s1072" style="position:absolute;margin-left:291.2pt;margin-top:17.05pt;width:129.8pt;height:82.5pt;z-index:2516388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" fillcolor="window" strokecolor="windowText" strokeweight=".5pt">
                <v:shadow on="t" color="black" opacity="26214f" origin="-.5,-.5" offset=".74836mm,.74836mm"/>
                <v:textbox>
                  <w:txbxContent>
                    <w:p w14:paraId="5B4420DA" w14:textId="77777777" w:rsidR="00A117C8" w:rsidRDefault="00A117C8" w:rsidP="00A117C8">
                      <w:pPr>
                        <w:jc w:val="center"/>
                      </w:pPr>
                      <w:r>
                        <w:rPr>
                          <w:rFonts w:hint="eastAsia"/>
                        </w:rPr>
                        <w:t>母子・父子</w:t>
                      </w:r>
                      <w:r>
                        <w:t>福祉団体</w:t>
                      </w:r>
                    </w:p>
                  </w:txbxContent>
                </v:textbox>
              </v:rect>
            </w:pict>
          </mc:Fallback>
        </mc:AlternateContent>
      </w:r>
    </w:p>
    <w:p w14:paraId="5F5B11EC" w14:textId="77777777" w:rsidR="00A117C8" w:rsidRPr="0045451C" w:rsidRDefault="00A117C8" w:rsidP="00A117C8">
      <w:pPr>
        <w:rPr>
          <w:rFonts w:ascii="ＭＳ 明朝"/>
          <w:sz w:val="24"/>
        </w:rPr>
      </w:pPr>
    </w:p>
    <w:p w14:paraId="43CB60FA" w14:textId="77777777" w:rsidR="00A117C8" w:rsidRPr="0045451C" w:rsidRDefault="00A117C8" w:rsidP="00A117C8">
      <w:pPr>
        <w:rPr>
          <w:rFonts w:ascii="ＭＳ 明朝"/>
          <w:sz w:val="24"/>
        </w:rPr>
      </w:pPr>
      <w:r w:rsidRPr="0045451C">
        <w:rPr>
          <w:rFonts w:ascii="ＭＳ 明朝"/>
          <w:noProof/>
          <w:sz w:val="24"/>
        </w:rPr>
        <mc:AlternateContent>
          <mc:Choice Requires="wps">
            <w:drawing>
              <wp:anchor distT="0" distB="0" distL="114300" distR="114300" simplePos="0" relativeHeight="251638840" behindDoc="0" locked="0" layoutInCell="1" allowOverlap="1" wp14:anchorId="354872BA" wp14:editId="4137F0DB">
                <wp:simplePos x="0" y="0"/>
                <wp:positionH relativeFrom="column">
                  <wp:posOffset>3119120</wp:posOffset>
                </wp:positionH>
                <wp:positionV relativeFrom="paragraph">
                  <wp:posOffset>210607</wp:posOffset>
                </wp:positionV>
                <wp:extent cx="676275" cy="266700"/>
                <wp:effectExtent l="0" t="0" r="9525" b="0"/>
                <wp:wrapNone/>
                <wp:docPr id="194" name="左右矢印 194"/>
                <wp:cNvGraphicFramePr/>
                <a:graphic xmlns:a="http://schemas.openxmlformats.org/drawingml/2006/main">
                  <a:graphicData uri="http://schemas.microsoft.com/office/word/2010/wordprocessingShape">
                    <wps:wsp>
                      <wps:cNvSpPr/>
                      <wps:spPr>
                        <a:xfrm>
                          <a:off x="0" y="0"/>
                          <a:ext cx="676275" cy="266700"/>
                        </a:xfrm>
                        <a:prstGeom prst="leftRightArrow">
                          <a:avLst/>
                        </a:prstGeom>
                        <a:solidFill>
                          <a:schemeClr val="tx1">
                            <a:lumMod val="50000"/>
                            <a:lumOff val="5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8DE9E7E" id="左右矢印 194" o:spid="_x0000_s1026" type="#_x0000_t69" style="position:absolute;left:0;text-align:left;margin-left:245.6pt;margin-top:16.6pt;width:53.25pt;height:21pt;z-index:251638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" adj="4259" fillcolor="gray [1629]" stroked="f" strokeweight="2pt"/>
            </w:pict>
          </mc:Fallback>
        </mc:AlternateContent>
      </w:r>
    </w:p>
    <w:p w14:paraId="6C543348" w14:textId="77777777" w:rsidR="00A117C8" w:rsidRPr="0045451C" w:rsidRDefault="00A117C8" w:rsidP="00A117C8">
      <w:pPr>
        <w:rPr>
          <w:rFonts w:ascii="ＭＳ 明朝"/>
          <w:sz w:val="24"/>
        </w:rPr>
      </w:pPr>
    </w:p>
    <w:p w14:paraId="75403089" w14:textId="77777777" w:rsidR="00A117C8" w:rsidRPr="0045451C" w:rsidRDefault="00A117C8" w:rsidP="00A117C8">
      <w:pPr>
        <w:rPr>
          <w:rFonts w:ascii="ＭＳ 明朝"/>
          <w:sz w:val="24"/>
        </w:rPr>
      </w:pPr>
    </w:p>
    <w:p w14:paraId="3A9300D0" w14:textId="77777777" w:rsidR="00A117C8" w:rsidRPr="0045451C" w:rsidRDefault="00A117C8" w:rsidP="00A117C8">
      <w:pPr>
        <w:rPr>
          <w:rFonts w:ascii="ＭＳ 明朝"/>
          <w:sz w:val="24"/>
        </w:rPr>
      </w:pPr>
      <w:r w:rsidRPr="0045451C">
        <w:rPr>
          <w:rFonts w:ascii="ＭＳ 明朝"/>
          <w:noProof/>
          <w:sz w:val="24"/>
        </w:rPr>
        <mc:AlternateContent>
          <mc:Choice Requires="wps">
            <w:drawing>
              <wp:anchor distT="0" distB="0" distL="114300" distR="114300" simplePos="0" relativeHeight="251638842" behindDoc="0" locked="0" layoutInCell="1" allowOverlap="1" wp14:anchorId="62AE98BB" wp14:editId="51451FD7">
                <wp:simplePos x="0" y="0"/>
                <wp:positionH relativeFrom="column">
                  <wp:posOffset>4164964</wp:posOffset>
                </wp:positionH>
                <wp:positionV relativeFrom="paragraph">
                  <wp:posOffset>196215</wp:posOffset>
                </wp:positionV>
                <wp:extent cx="762000" cy="266700"/>
                <wp:effectExtent l="0" t="0" r="0" b="0"/>
                <wp:wrapNone/>
                <wp:docPr id="195" name="左右矢印 195"/>
                <wp:cNvGraphicFramePr/>
                <a:graphic xmlns:a="http://schemas.openxmlformats.org/drawingml/2006/main">
                  <a:graphicData uri="http://schemas.microsoft.com/office/word/2010/wordprocessingShape">
                    <wps:wsp>
                      <wps:cNvSpPr/>
                      <wps:spPr>
                        <a:xfrm rot="16200000">
                          <a:off x="0" y="0"/>
                          <a:ext cx="762000" cy="266700"/>
                        </a:xfrm>
                        <a:prstGeom prst="leftRightArrow">
                          <a:avLst>
                            <a:gd name="adj1" fmla="val 46153"/>
                            <a:gd name="adj2" fmla="val 50000"/>
                          </a:avLst>
                        </a:prstGeom>
                        <a:solidFill>
                          <a:schemeClr val="tx1">
                            <a:lumMod val="50000"/>
                            <a:lumOff val="5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41A56E" id="左右矢印 195" o:spid="_x0000_s1026" type="#_x0000_t69" style="position:absolute;left:0;text-align:left;margin-left:327.95pt;margin-top:15.45pt;width:60pt;height:21pt;rotation:-90;z-index:251638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" adj="3780,5815" fillcolor="gray [1629]" stroked="f" strokeweight="2pt"/>
            </w:pict>
          </mc:Fallback>
        </mc:AlternateContent>
      </w:r>
      <w:r w:rsidRPr="0045451C">
        <w:rPr>
          <w:rFonts w:ascii="ＭＳ 明朝"/>
          <w:noProof/>
          <w:sz w:val="24"/>
        </w:rPr>
        <mc:AlternateContent>
          <mc:Choice Requires="wps">
            <w:drawing>
              <wp:anchor distT="0" distB="0" distL="114300" distR="114300" simplePos="0" relativeHeight="251638839" behindDoc="0" locked="0" layoutInCell="1" allowOverlap="1" wp14:anchorId="5678B56D" wp14:editId="3C7720F3">
                <wp:simplePos x="0" y="0"/>
                <wp:positionH relativeFrom="margin">
                  <wp:posOffset>2574290</wp:posOffset>
                </wp:positionH>
                <wp:positionV relativeFrom="paragraph">
                  <wp:posOffset>214208</wp:posOffset>
                </wp:positionV>
                <wp:extent cx="1057275" cy="409575"/>
                <wp:effectExtent l="38100" t="19050" r="85725" b="47625"/>
                <wp:wrapNone/>
                <wp:docPr id="196" name="上下矢印 196"/>
                <wp:cNvGraphicFramePr/>
                <a:graphic xmlns:a="http://schemas.openxmlformats.org/drawingml/2006/main">
                  <a:graphicData uri="http://schemas.microsoft.com/office/word/2010/wordprocessingShape">
                    <wps:wsp>
                      <wps:cNvSpPr/>
                      <wps:spPr>
                        <a:xfrm>
                          <a:off x="0" y="0"/>
                          <a:ext cx="1057275" cy="409575"/>
                        </a:xfrm>
                        <a:prstGeom prst="upDownArrow">
                          <a:avLst>
                            <a:gd name="adj1" fmla="val 62613"/>
                            <a:gd name="adj2" fmla="val 26344"/>
                          </a:avLst>
                        </a:prstGeom>
                        <a:solidFill>
                          <a:schemeClr val="tx1">
                            <a:lumMod val="50000"/>
                            <a:lumOff val="50000"/>
                          </a:schemeClr>
                        </a:solidFill>
                        <a:ln w="25400" cap="flat" cmpd="sng" algn="ctr">
                          <a:solidFill>
                            <a:schemeClr val="tx1"/>
                          </a:solidFill>
                          <a:prstDash val="solid"/>
                        </a:ln>
                        <a:effectLst/>
                      </wps:spPr>
                      <wps:txbx>
                        <w:txbxContent>
                          <w:p w14:paraId="5FAD2B67" w14:textId="77777777" w:rsidR="00A117C8" w:rsidRPr="00A117C8" w:rsidRDefault="00A117C8" w:rsidP="00A117C8">
                            <w:pPr>
                              <w:jc w:val="center"/>
                              <w:rPr>
                                <w:color w:val="FFFFFF" w:themeColor="background1"/>
                              </w:rPr>
                            </w:pPr>
                            <w:r w:rsidRPr="00A117C8">
                              <w:rPr>
                                <w:rFonts w:hint="eastAsia"/>
                                <w:color w:val="FFFFFF" w:themeColor="background1"/>
                              </w:rPr>
                              <w:t>つなぎ</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8B56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6" o:spid="_x0000_s1073" type="#_x0000_t70" style="position:absolute;margin-left:202.7pt;margin-top:16.85pt;width:83.25pt;height:32.25pt;z-index:2516388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" adj="4038,5690" fillcolor="gray [1629]" strokecolor="black [3213]" strokeweight="2pt">
                <v:textbox inset=",1mm">
                  <w:txbxContent>
                    <w:p w14:paraId="5FAD2B67" w14:textId="77777777" w:rsidR="00A117C8" w:rsidRPr="00A117C8" w:rsidRDefault="00A117C8" w:rsidP="00A117C8">
                      <w:pPr>
                        <w:jc w:val="center"/>
                        <w:rPr>
                          <w:color w:val="FFFFFF" w:themeColor="background1"/>
                        </w:rPr>
                      </w:pPr>
                      <w:r w:rsidRPr="00A117C8">
                        <w:rPr>
                          <w:rFonts w:hint="eastAsia"/>
                          <w:color w:val="FFFFFF" w:themeColor="background1"/>
                        </w:rPr>
                        <w:t>つなぎ</w:t>
                      </w:r>
                    </w:p>
                  </w:txbxContent>
                </v:textbox>
                <w10:wrap anchorx="margin"/>
              </v:shape>
            </w:pict>
          </mc:Fallback>
        </mc:AlternateContent>
      </w:r>
    </w:p>
    <w:p w14:paraId="34930DF2" w14:textId="77777777" w:rsidR="00A117C8" w:rsidRPr="0045451C" w:rsidRDefault="00A117C8" w:rsidP="00A117C8">
      <w:pPr>
        <w:rPr>
          <w:rFonts w:ascii="ＭＳ 明朝"/>
          <w:sz w:val="24"/>
        </w:rPr>
      </w:pPr>
    </w:p>
    <w:p w14:paraId="088AC35A" w14:textId="77777777" w:rsidR="00A117C8" w:rsidRPr="0045451C" w:rsidRDefault="00A117C8" w:rsidP="00A117C8">
      <w:pPr>
        <w:rPr>
          <w:rFonts w:ascii="ＭＳ 明朝"/>
          <w:sz w:val="24"/>
        </w:rPr>
      </w:pPr>
      <w:r>
        <w:rPr>
          <w:rFonts w:ascii="ＭＳ 明朝"/>
          <w:noProof/>
          <w:sz w:val="24"/>
        </w:rPr>
        <mc:AlternateContent>
          <mc:Choice Requires="wpg">
            <w:drawing>
              <wp:anchor distT="0" distB="0" distL="114300" distR="114300" simplePos="0" relativeHeight="251638838" behindDoc="0" locked="0" layoutInCell="1" allowOverlap="1" wp14:anchorId="55C5999E" wp14:editId="7D40DD4F">
                <wp:simplePos x="0" y="0"/>
                <wp:positionH relativeFrom="column">
                  <wp:posOffset>352637</wp:posOffset>
                </wp:positionH>
                <wp:positionV relativeFrom="paragraph">
                  <wp:posOffset>73237</wp:posOffset>
                </wp:positionV>
                <wp:extent cx="5257800" cy="702733"/>
                <wp:effectExtent l="0" t="0" r="19050" b="21590"/>
                <wp:wrapNone/>
                <wp:docPr id="54" name="グループ化 54"/>
                <wp:cNvGraphicFramePr/>
                <a:graphic xmlns:a="http://schemas.openxmlformats.org/drawingml/2006/main">
                  <a:graphicData uri="http://schemas.microsoft.com/office/word/2010/wordprocessingGroup">
                    <wpg:wgp>
                      <wpg:cNvGrpSpPr/>
                      <wpg:grpSpPr>
                        <a:xfrm>
                          <a:off x="0" y="0"/>
                          <a:ext cx="5257800" cy="702733"/>
                          <a:chOff x="0" y="0"/>
                          <a:chExt cx="5257800" cy="702733"/>
                        </a:xfrm>
                      </wpg:grpSpPr>
                      <wps:wsp>
                        <wps:cNvPr id="197" name="角丸四角形 197"/>
                        <wps:cNvSpPr>
                          <a:spLocks noChangeArrowheads="1"/>
                        </wps:cNvSpPr>
                        <wps:spPr bwMode="auto">
                          <a:xfrm>
                            <a:off x="0" y="0"/>
                            <a:ext cx="5257800" cy="702733"/>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66F0F4" w14:textId="77777777" w:rsidR="00A117C8" w:rsidRPr="00401C7D" w:rsidRDefault="00A117C8" w:rsidP="00A117C8">
                              <w:pPr>
                                <w:rPr>
                                  <w:rFonts w:ascii="ＭＳ ゴシック" w:eastAsia="ＭＳ ゴシック" w:hAnsi="ＭＳ ゴシック"/>
                                </w:rPr>
                              </w:pPr>
                              <w:r w:rsidRPr="00401C7D">
                                <w:rPr>
                                  <w:rFonts w:ascii="ＭＳ ゴシック" w:eastAsia="ＭＳ ゴシック" w:hAnsi="ＭＳ ゴシック" w:hint="eastAsia"/>
                                </w:rPr>
                                <w:t>相談機関等へのつなぎ</w:t>
                              </w:r>
                            </w:p>
                          </w:txbxContent>
                        </wps:txbx>
                        <wps:bodyPr rot="0" vert="horz" wrap="square" lIns="74295" tIns="8890" rIns="74295" bIns="8890" anchor="t" anchorCtr="0" upright="1">
                          <a:noAutofit/>
                        </wps:bodyPr>
                      </wps:wsp>
                      <wps:wsp>
                        <wps:cNvPr id="200" name="角丸四角形 200"/>
                        <wps:cNvSpPr>
                          <a:spLocks noChangeArrowheads="1"/>
                        </wps:cNvSpPr>
                        <wps:spPr bwMode="auto">
                          <a:xfrm>
                            <a:off x="657225" y="262467"/>
                            <a:ext cx="1590675" cy="2857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366EA6" w14:textId="77777777" w:rsidR="00A117C8" w:rsidRDefault="00A117C8" w:rsidP="00A117C8">
                              <w:r w:rsidRPr="00F31480">
                                <w:rPr>
                                  <w:rFonts w:ascii="ＭＳ ゴシック" w:eastAsia="ＭＳ ゴシック" w:hAnsi="ＭＳ ゴシック" w:hint="eastAsia"/>
                                  <w:b/>
                                </w:rPr>
                                <w:t>母子</w:t>
                              </w:r>
                              <w:r>
                                <w:rPr>
                                  <w:rFonts w:ascii="ＭＳ ゴシック" w:eastAsia="ＭＳ ゴシック" w:hAnsi="ＭＳ ゴシック" w:hint="eastAsia"/>
                                  <w:b/>
                                </w:rPr>
                                <w:t>・父子</w:t>
                              </w:r>
                              <w:r w:rsidRPr="00F31480">
                                <w:rPr>
                                  <w:rFonts w:ascii="ＭＳ ゴシック" w:eastAsia="ＭＳ ゴシック" w:hAnsi="ＭＳ ゴシック" w:hint="eastAsia"/>
                                  <w:b/>
                                </w:rPr>
                                <w:t>自立支援員</w:t>
                              </w:r>
                            </w:p>
                          </w:txbxContent>
                        </wps:txbx>
                        <wps:bodyPr rot="0" vert="horz" wrap="square" lIns="74295" tIns="8890" rIns="74295" bIns="8890" anchor="ctr" anchorCtr="0" upright="1">
                          <a:noAutofit/>
                        </wps:bodyPr>
                      </wps:wsp>
                      <wps:wsp>
                        <wps:cNvPr id="199" name="左右矢印 199"/>
                        <wps:cNvSpPr/>
                        <wps:spPr>
                          <a:xfrm>
                            <a:off x="2379134" y="211666"/>
                            <a:ext cx="787400" cy="405990"/>
                          </a:xfrm>
                          <a:prstGeom prst="leftRightArrow">
                            <a:avLst>
                              <a:gd name="adj1" fmla="val 50000"/>
                              <a:gd name="adj2" fmla="val 42857"/>
                            </a:avLst>
                          </a:prstGeom>
                          <a:solidFill>
                            <a:schemeClr val="tx1">
                              <a:lumMod val="50000"/>
                              <a:lumOff val="50000"/>
                            </a:schemeClr>
                          </a:solidFill>
                          <a:ln w="12700" cap="flat" cmpd="sng" algn="ctr">
                            <a:noFill/>
                            <a:prstDash val="solid"/>
                            <a:miter lim="800000"/>
                          </a:ln>
                          <a:effectLst/>
                        </wps:spPr>
                        <wps:txbx>
                          <w:txbxContent>
                            <w:p w14:paraId="043F9E04" w14:textId="77777777" w:rsidR="00A117C8" w:rsidRPr="00A117C8" w:rsidRDefault="00A117C8" w:rsidP="00A117C8">
                              <w:pPr>
                                <w:jc w:val="center"/>
                                <w:rPr>
                                  <w:color w:val="FFFFFF" w:themeColor="background1"/>
                                </w:rPr>
                              </w:pPr>
                              <w:r w:rsidRPr="00A117C8">
                                <w:rPr>
                                  <w:rFonts w:hint="eastAsia"/>
                                  <w:color w:val="FFFFFF" w:themeColor="background1"/>
                                </w:rPr>
                                <w:t>連携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98" name="角丸四角形 198"/>
                        <wps:cNvSpPr>
                          <a:spLocks noChangeArrowheads="1"/>
                        </wps:cNvSpPr>
                        <wps:spPr bwMode="auto">
                          <a:xfrm>
                            <a:off x="3242733" y="42333"/>
                            <a:ext cx="1666451" cy="609600"/>
                          </a:xfrm>
                          <a:prstGeom prst="roundRect">
                            <a:avLst>
                              <a:gd name="adj" fmla="val 16667"/>
                            </a:avLst>
                          </a:prstGeom>
                          <a:solidFill>
                            <a:srgbClr val="FFFFFF"/>
                          </a:solidFill>
                          <a:ln w="9525" algn="ctr">
                            <a:solidFill>
                              <a:srgbClr val="000000"/>
                            </a:solidFill>
                            <a:prstDash val="sys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9DAC6A" w14:textId="77777777" w:rsidR="00A117C8" w:rsidRDefault="00A117C8" w:rsidP="00A117C8">
                              <w:pPr>
                                <w:spacing w:line="280" w:lineRule="exact"/>
                                <w:rPr>
                                  <w:rFonts w:ascii="ＭＳ ゴシック" w:eastAsia="ＭＳ ゴシック" w:hAnsi="ＭＳ ゴシック"/>
                                  <w:b/>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父子福祉推進委員</w:t>
                              </w:r>
                            </w:p>
                            <w:p w14:paraId="16EC1163" w14:textId="77777777" w:rsidR="00A117C8" w:rsidRPr="00FD73C9" w:rsidRDefault="00A117C8" w:rsidP="00A117C8">
                              <w:pPr>
                                <w:spacing w:line="280" w:lineRule="exact"/>
                                <w:rPr>
                                  <w:rFonts w:ascii="ＭＳ ゴシック" w:eastAsia="ＭＳ ゴシック" w:hAnsi="ＭＳ ゴシック"/>
                                  <w:b/>
                                  <w:sz w:val="18"/>
                                  <w:szCs w:val="18"/>
                                </w:rPr>
                              </w:pPr>
                              <w:r w:rsidRPr="00FD73C9">
                                <w:rPr>
                                  <w:rFonts w:hint="eastAsia"/>
                                  <w:sz w:val="18"/>
                                  <w:szCs w:val="18"/>
                                </w:rPr>
                                <w:t>（</w:t>
                              </w:r>
                              <w:r w:rsidRPr="00A117C8">
                                <w:rPr>
                                  <w:rFonts w:hint="eastAsia"/>
                                  <w:w w:val="62"/>
                                  <w:sz w:val="18"/>
                                  <w:szCs w:val="18"/>
                                  <w:fitText w:val="1800" w:id="-984862208"/>
                                </w:rPr>
                                <w:t>知事委嘱により公立小学校区に配</w:t>
                              </w:r>
                              <w:r w:rsidRPr="00A117C8">
                                <w:rPr>
                                  <w:rFonts w:hint="eastAsia"/>
                                  <w:spacing w:val="11"/>
                                  <w:w w:val="62"/>
                                  <w:sz w:val="18"/>
                                  <w:szCs w:val="18"/>
                                  <w:fitText w:val="1800" w:id="-984862208"/>
                                </w:rPr>
                                <w:t>置</w:t>
                              </w:r>
                              <w:r w:rsidRPr="00FD73C9">
                                <w:rPr>
                                  <w:rFonts w:hint="eastAsia"/>
                                  <w:sz w:val="18"/>
                                  <w:szCs w:val="18"/>
                                </w:rPr>
                                <w:t>）</w:t>
                              </w:r>
                            </w:p>
                          </w:txbxContent>
                        </wps:txbx>
                        <wps:bodyPr rot="0" vert="horz" wrap="square" lIns="74295" tIns="8890" rIns="74295" bIns="8890" anchor="ctr" anchorCtr="0" upright="1">
                          <a:noAutofit/>
                        </wps:bodyPr>
                      </wps:wsp>
                    </wpg:wgp>
                  </a:graphicData>
                </a:graphic>
                <wp14:sizeRelV relativeFrom="margin">
                  <wp14:pctHeight>0</wp14:pctHeight>
                </wp14:sizeRelV>
              </wp:anchor>
            </w:drawing>
          </mc:Choice>
          <mc:Fallback>
            <w:pict>
              <v:group w14:anchorId="55C5999E" id="グループ化 54" o:spid="_x0000_s1074" style="position:absolute;margin-left:27.75pt;margin-top:5.75pt;width:414pt;height:55.35pt;z-index:251638838;mso-position-horizontal-relative:text;mso-position-vertical-relative:text;mso-height-relative:margin" coordsize="52578,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">
                <v:roundrect id="角丸四角形 197" o:spid="_x0000_s1075" style="position:absolute;width:52578;height:70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" strokeweight="1.5pt">
                  <v:textbox inset="5.85pt,.7pt,5.85pt,.7pt">
                    <w:txbxContent>
                      <w:p w14:paraId="1166F0F4" w14:textId="77777777" w:rsidR="00A117C8" w:rsidRPr="00401C7D" w:rsidRDefault="00A117C8" w:rsidP="00A117C8">
                        <w:pPr>
                          <w:rPr>
                            <w:rFonts w:ascii="ＭＳ ゴシック" w:eastAsia="ＭＳ ゴシック" w:hAnsi="ＭＳ ゴシック"/>
                          </w:rPr>
                        </w:pPr>
                        <w:r w:rsidRPr="00401C7D">
                          <w:rPr>
                            <w:rFonts w:ascii="ＭＳ ゴシック" w:eastAsia="ＭＳ ゴシック" w:hAnsi="ＭＳ ゴシック" w:hint="eastAsia"/>
                          </w:rPr>
                          <w:t>相談機関等へのつなぎ</w:t>
                        </w:r>
                      </w:p>
                    </w:txbxContent>
                  </v:textbox>
                </v:roundrect>
                <v:roundrect id="角丸四角形 200" o:spid="_x0000_s1076" style="position:absolute;left:6572;top:2624;width:15907;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">
                  <v:textbox inset="5.85pt,.7pt,5.85pt,.7pt">
                    <w:txbxContent>
                      <w:p w14:paraId="35366EA6" w14:textId="77777777" w:rsidR="00A117C8" w:rsidRDefault="00A117C8" w:rsidP="00A117C8">
                        <w:r w:rsidRPr="00F31480">
                          <w:rPr>
                            <w:rFonts w:ascii="ＭＳ ゴシック" w:eastAsia="ＭＳ ゴシック" w:hAnsi="ＭＳ ゴシック" w:hint="eastAsia"/>
                            <w:b/>
                          </w:rPr>
                          <w:t>母子</w:t>
                        </w:r>
                        <w:r>
                          <w:rPr>
                            <w:rFonts w:ascii="ＭＳ ゴシック" w:eastAsia="ＭＳ ゴシック" w:hAnsi="ＭＳ ゴシック" w:hint="eastAsia"/>
                            <w:b/>
                          </w:rPr>
                          <w:t>・父子</w:t>
                        </w:r>
                        <w:r w:rsidRPr="00F31480">
                          <w:rPr>
                            <w:rFonts w:ascii="ＭＳ ゴシック" w:eastAsia="ＭＳ ゴシック" w:hAnsi="ＭＳ ゴシック" w:hint="eastAsia"/>
                            <w:b/>
                          </w:rPr>
                          <w:t>自立支援員</w:t>
                        </w:r>
                      </w:p>
                    </w:txbxContent>
                  </v:textbox>
                </v:roundrect>
                <v:shape id="左右矢印 199" o:spid="_x0000_s1077" type="#_x0000_t69" style="position:absolute;left:23791;top:2116;width:7874;height:4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" adj="4773" fillcolor="gray [1629]" stroked="f" strokeweight="1pt">
                  <v:textbox inset=",0,,0">
                    <w:txbxContent>
                      <w:p w14:paraId="043F9E04" w14:textId="77777777" w:rsidR="00A117C8" w:rsidRPr="00A117C8" w:rsidRDefault="00A117C8" w:rsidP="00A117C8">
                        <w:pPr>
                          <w:jc w:val="center"/>
                          <w:rPr>
                            <w:color w:val="FFFFFF" w:themeColor="background1"/>
                          </w:rPr>
                        </w:pPr>
                        <w:r w:rsidRPr="00A117C8">
                          <w:rPr>
                            <w:rFonts w:hint="eastAsia"/>
                            <w:color w:val="FFFFFF" w:themeColor="background1"/>
                          </w:rPr>
                          <w:t>連携</w:t>
                        </w:r>
                      </w:p>
                    </w:txbxContent>
                  </v:textbox>
                </v:shape>
                <v:roundrect id="角丸四角形 198" o:spid="_x0000_s1078" style="position:absolute;left:32427;top:423;width:16664;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">
                  <v:stroke dashstyle="3 1"/>
                  <v:textbox inset="5.85pt,.7pt,5.85pt,.7pt">
                    <w:txbxContent>
                      <w:p w14:paraId="179DAC6A" w14:textId="77777777" w:rsidR="00A117C8" w:rsidRDefault="00A117C8" w:rsidP="00A117C8">
                        <w:pPr>
                          <w:spacing w:line="280" w:lineRule="exact"/>
                          <w:rPr>
                            <w:rFonts w:ascii="ＭＳ ゴシック" w:eastAsia="ＭＳ ゴシック" w:hAnsi="ＭＳ ゴシック"/>
                            <w:b/>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父子福祉推進委員</w:t>
                        </w:r>
                      </w:p>
                      <w:p w14:paraId="16EC1163" w14:textId="77777777" w:rsidR="00A117C8" w:rsidRPr="00FD73C9" w:rsidRDefault="00A117C8" w:rsidP="00A117C8">
                        <w:pPr>
                          <w:spacing w:line="280" w:lineRule="exact"/>
                          <w:rPr>
                            <w:rFonts w:ascii="ＭＳ ゴシック" w:eastAsia="ＭＳ ゴシック" w:hAnsi="ＭＳ ゴシック"/>
                            <w:b/>
                            <w:sz w:val="18"/>
                            <w:szCs w:val="18"/>
                          </w:rPr>
                        </w:pPr>
                        <w:r w:rsidRPr="00FD73C9">
                          <w:rPr>
                            <w:rFonts w:hint="eastAsia"/>
                            <w:sz w:val="18"/>
                            <w:szCs w:val="18"/>
                          </w:rPr>
                          <w:t>（</w:t>
                        </w:r>
                        <w:r w:rsidRPr="00A117C8">
                          <w:rPr>
                            <w:rFonts w:hint="eastAsia"/>
                            <w:w w:val="62"/>
                            <w:sz w:val="18"/>
                            <w:szCs w:val="18"/>
                            <w:fitText w:val="1800" w:id="-984862208"/>
                          </w:rPr>
                          <w:t>知事委嘱により公立小学校区に配</w:t>
                        </w:r>
                        <w:r w:rsidRPr="00A117C8">
                          <w:rPr>
                            <w:rFonts w:hint="eastAsia"/>
                            <w:spacing w:val="11"/>
                            <w:w w:val="62"/>
                            <w:sz w:val="18"/>
                            <w:szCs w:val="18"/>
                            <w:fitText w:val="1800" w:id="-984862208"/>
                          </w:rPr>
                          <w:t>置</w:t>
                        </w:r>
                        <w:r w:rsidRPr="00FD73C9">
                          <w:rPr>
                            <w:rFonts w:hint="eastAsia"/>
                            <w:sz w:val="18"/>
                            <w:szCs w:val="18"/>
                          </w:rPr>
                          <w:t>）</w:t>
                        </w:r>
                      </w:p>
                    </w:txbxContent>
                  </v:textbox>
                </v:roundrect>
              </v:group>
            </w:pict>
          </mc:Fallback>
        </mc:AlternateContent>
      </w:r>
    </w:p>
    <w:p w14:paraId="4E74FD48" w14:textId="77777777" w:rsidR="00A117C8" w:rsidRPr="0045451C" w:rsidRDefault="00A117C8" w:rsidP="00A117C8">
      <w:pPr>
        <w:rPr>
          <w:rFonts w:ascii="ＭＳ 明朝"/>
          <w:sz w:val="24"/>
        </w:rPr>
      </w:pPr>
    </w:p>
    <w:p w14:paraId="792585B9" w14:textId="3CFD1C10" w:rsidR="00A117C8" w:rsidRPr="0045451C" w:rsidRDefault="00A117C8" w:rsidP="00A117C8">
      <w:pPr>
        <w:rPr>
          <w:rFonts w:ascii="ＭＳ 明朝"/>
          <w:sz w:val="24"/>
        </w:rPr>
      </w:pPr>
    </w:p>
    <w:p w14:paraId="2F8810DB" w14:textId="6A02BB9C" w:rsidR="00A117C8" w:rsidRPr="0045451C" w:rsidRDefault="00D33E5F" w:rsidP="00A117C8">
      <w:pPr>
        <w:rPr>
          <w:rFonts w:ascii="ＭＳ 明朝"/>
          <w:sz w:val="24"/>
        </w:rPr>
      </w:pPr>
      <w:r w:rsidRPr="0045451C">
        <w:rPr>
          <w:rFonts w:ascii="ＭＳ 明朝"/>
          <w:noProof/>
          <w:sz w:val="24"/>
        </w:rPr>
        <mc:AlternateContent>
          <mc:Choice Requires="wps">
            <w:drawing>
              <wp:anchor distT="0" distB="0" distL="114300" distR="114300" simplePos="0" relativeHeight="251658300" behindDoc="0" locked="0" layoutInCell="1" allowOverlap="1" wp14:anchorId="485075DC" wp14:editId="1EF682CC">
                <wp:simplePos x="0" y="0"/>
                <wp:positionH relativeFrom="margin">
                  <wp:posOffset>2583180</wp:posOffset>
                </wp:positionH>
                <wp:positionV relativeFrom="paragraph">
                  <wp:posOffset>38555</wp:posOffset>
                </wp:positionV>
                <wp:extent cx="1057275" cy="311150"/>
                <wp:effectExtent l="38100" t="19050" r="0" b="31750"/>
                <wp:wrapNone/>
                <wp:docPr id="201" name="上下矢印 201"/>
                <wp:cNvGraphicFramePr/>
                <a:graphic xmlns:a="http://schemas.openxmlformats.org/drawingml/2006/main">
                  <a:graphicData uri="http://schemas.microsoft.com/office/word/2010/wordprocessingShape">
                    <wps:wsp>
                      <wps:cNvSpPr/>
                      <wps:spPr>
                        <a:xfrm>
                          <a:off x="0" y="0"/>
                          <a:ext cx="1057275" cy="311150"/>
                        </a:xfrm>
                        <a:prstGeom prst="upDownArrow">
                          <a:avLst>
                            <a:gd name="adj1" fmla="val 50000"/>
                            <a:gd name="adj2" fmla="val 26344"/>
                          </a:avLst>
                        </a:prstGeom>
                        <a:solidFill>
                          <a:schemeClr val="tx1">
                            <a:lumMod val="50000"/>
                            <a:lumOff val="50000"/>
                          </a:schemeClr>
                        </a:solidFill>
                        <a:ln w="25400" cap="flat" cmpd="sng" algn="ctr">
                          <a:solidFill>
                            <a:schemeClr val="tx1"/>
                          </a:solidFill>
                          <a:prstDash val="solid"/>
                        </a:ln>
                        <a:effectLst/>
                      </wps:spPr>
                      <wps:txbx>
                        <w:txbxContent>
                          <w:p w14:paraId="7963C340" w14:textId="77777777" w:rsidR="00A117C8" w:rsidRDefault="00A117C8" w:rsidP="00A117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075DC" id="上下矢印 201" o:spid="_x0000_s1079" type="#_x0000_t70" style="position:absolute;margin-left:203.4pt;margin-top:3.05pt;width:83.25pt;height:24.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" adj=",5690" fillcolor="gray [1629]" strokecolor="black [3213]" strokeweight="2pt">
                <v:textbox>
                  <w:txbxContent>
                    <w:p w14:paraId="7963C340" w14:textId="77777777" w:rsidR="00A117C8" w:rsidRDefault="00A117C8" w:rsidP="00A117C8">
                      <w:pPr>
                        <w:jc w:val="center"/>
                      </w:pPr>
                    </w:p>
                  </w:txbxContent>
                </v:textbox>
                <w10:wrap anchorx="margin"/>
              </v:shape>
            </w:pict>
          </mc:Fallback>
        </mc:AlternateContent>
      </w:r>
    </w:p>
    <w:p w14:paraId="11FB64C6" w14:textId="139B947B" w:rsidR="00A117C8" w:rsidRPr="0045451C" w:rsidRDefault="00D33E5F" w:rsidP="00A117C8">
      <w:pPr>
        <w:rPr>
          <w:rFonts w:ascii="ＭＳ 明朝"/>
          <w:sz w:val="24"/>
        </w:rPr>
      </w:pPr>
      <w:r>
        <w:rPr>
          <w:rFonts w:ascii="ＭＳ 明朝"/>
          <w:noProof/>
          <w:sz w:val="24"/>
        </w:rPr>
        <mc:AlternateContent>
          <mc:Choice Requires="wpg">
            <w:drawing>
              <wp:anchor distT="0" distB="0" distL="114300" distR="114300" simplePos="0" relativeHeight="251658299" behindDoc="0" locked="0" layoutInCell="1" allowOverlap="1" wp14:anchorId="529BE57C" wp14:editId="179A5026">
                <wp:simplePos x="0" y="0"/>
                <wp:positionH relativeFrom="column">
                  <wp:posOffset>353406</wp:posOffset>
                </wp:positionH>
                <wp:positionV relativeFrom="paragraph">
                  <wp:posOffset>97097</wp:posOffset>
                </wp:positionV>
                <wp:extent cx="5286375" cy="2176462"/>
                <wp:effectExtent l="0" t="0" r="28575" b="14605"/>
                <wp:wrapNone/>
                <wp:docPr id="826076110" name="グループ化 826076110"/>
                <wp:cNvGraphicFramePr/>
                <a:graphic xmlns:a="http://schemas.openxmlformats.org/drawingml/2006/main">
                  <a:graphicData uri="http://schemas.microsoft.com/office/word/2010/wordprocessingGroup">
                    <wpg:wgp>
                      <wpg:cNvGrpSpPr/>
                      <wpg:grpSpPr>
                        <a:xfrm>
                          <a:off x="0" y="0"/>
                          <a:ext cx="5286375" cy="2176462"/>
                          <a:chOff x="0" y="0"/>
                          <a:chExt cx="5286375" cy="2176462"/>
                        </a:xfrm>
                      </wpg:grpSpPr>
                      <wps:wsp>
                        <wps:cNvPr id="202" name="正方形/長方形 202"/>
                        <wps:cNvSpPr>
                          <a:spLocks noChangeArrowheads="1"/>
                        </wps:cNvSpPr>
                        <wps:spPr bwMode="auto">
                          <a:xfrm>
                            <a:off x="0" y="0"/>
                            <a:ext cx="5286375" cy="2176462"/>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46689D" w14:textId="77777777" w:rsidR="00A117C8" w:rsidRDefault="00A117C8" w:rsidP="00A117C8">
                              <w:r>
                                <w:rPr>
                                  <w:rFonts w:hint="eastAsia"/>
                                </w:rPr>
                                <w:t xml:space="preserve">　　　　　　　　　　   《地域における見守り等支援》</w:t>
                              </w:r>
                            </w:p>
                            <w:p w14:paraId="3F27F3FA" w14:textId="77777777" w:rsidR="00A117C8" w:rsidRPr="00331F2D" w:rsidRDefault="00A117C8" w:rsidP="00A117C8"/>
                            <w:p w14:paraId="7AC7865A" w14:textId="77777777" w:rsidR="00A117C8" w:rsidRDefault="00A117C8" w:rsidP="00A117C8"/>
                            <w:p w14:paraId="537A14F1" w14:textId="77777777" w:rsidR="00A117C8" w:rsidRDefault="00A117C8" w:rsidP="00A117C8"/>
                            <w:p w14:paraId="0D825146" w14:textId="77777777" w:rsidR="00A117C8" w:rsidRDefault="00A117C8" w:rsidP="00A117C8"/>
                            <w:p w14:paraId="5B74973C" w14:textId="77777777" w:rsidR="00A117C8" w:rsidRDefault="00A117C8" w:rsidP="00A117C8"/>
                            <w:p w14:paraId="22DACA77" w14:textId="77777777" w:rsidR="00A117C8" w:rsidRDefault="00A117C8" w:rsidP="00A117C8"/>
                            <w:p w14:paraId="3E95FFC3" w14:textId="77777777" w:rsidR="00A117C8" w:rsidRPr="00177EFA" w:rsidRDefault="00A117C8" w:rsidP="00A117C8"/>
                          </w:txbxContent>
                        </wps:txbx>
                        <wps:bodyPr rot="0" vert="horz" wrap="square" lIns="74295" tIns="8890" rIns="74295" bIns="8890" anchor="t" anchorCtr="0" upright="1">
                          <a:noAutofit/>
                        </wps:bodyPr>
                      </wps:wsp>
                      <wps:wsp>
                        <wps:cNvPr id="206" name="角丸四角形 206"/>
                        <wps:cNvSpPr/>
                        <wps:spPr>
                          <a:xfrm>
                            <a:off x="2187287" y="309996"/>
                            <a:ext cx="1095375" cy="1325431"/>
                          </a:xfrm>
                          <a:prstGeom prst="roundRect">
                            <a:avLst/>
                          </a:prstGeom>
                          <a:solidFill>
                            <a:sysClr val="window" lastClr="FFFFFF"/>
                          </a:solidFill>
                          <a:ln w="31750" cap="flat" cmpd="sng" algn="ctr">
                            <a:solidFill>
                              <a:sysClr val="windowText" lastClr="000000"/>
                            </a:solidFill>
                            <a:prstDash val="solid"/>
                          </a:ln>
                          <a:effectLst/>
                        </wps:spPr>
                        <wps:txbx>
                          <w:txbxContent>
                            <w:p w14:paraId="1B81AF16" w14:textId="77777777" w:rsidR="00A117C8" w:rsidRPr="00FD73C9" w:rsidRDefault="00A117C8" w:rsidP="00A117C8">
                              <w:pPr>
                                <w:jc w:val="center"/>
                                <w:rPr>
                                  <w:b/>
                                </w:rPr>
                              </w:pPr>
                              <w:r w:rsidRPr="00FD73C9">
                                <w:rPr>
                                  <w:rFonts w:hint="eastAsia"/>
                                  <w:b/>
                                </w:rPr>
                                <w:t>ひとり親</w:t>
                              </w:r>
                            </w:p>
                            <w:p w14:paraId="5926B143" w14:textId="77777777" w:rsidR="00A117C8" w:rsidRPr="00FD73C9" w:rsidRDefault="00A117C8" w:rsidP="00A117C8">
                              <w:pPr>
                                <w:jc w:val="center"/>
                                <w:rPr>
                                  <w:b/>
                                </w:rPr>
                              </w:pPr>
                              <w:r w:rsidRPr="00FD73C9">
                                <w:rPr>
                                  <w:rFonts w:hint="eastAsia"/>
                                  <w:b/>
                                </w:rPr>
                                <w:t>家庭等</w:t>
                              </w:r>
                            </w:p>
                            <w:p w14:paraId="3C6B421D" w14:textId="77777777" w:rsidR="00A117C8" w:rsidRPr="00FD73C9" w:rsidRDefault="00A117C8" w:rsidP="00A117C8">
                              <w:pPr>
                                <w:jc w:val="center"/>
                              </w:pPr>
                            </w:p>
                            <w:p w14:paraId="79D42627" w14:textId="77777777" w:rsidR="00A117C8" w:rsidRPr="00FD73C9" w:rsidRDefault="00A117C8" w:rsidP="00A117C8">
                              <w:pPr>
                                <w:ind w:firstLineChars="50" w:firstLine="100"/>
                              </w:pPr>
                              <w:r w:rsidRPr="00FD73C9">
                                <w:rPr>
                                  <w:rFonts w:hint="eastAsia"/>
                                </w:rPr>
                                <w:t>・保護者</w:t>
                              </w:r>
                            </w:p>
                            <w:p w14:paraId="5CF9EF66" w14:textId="6B398B9F" w:rsidR="00A117C8" w:rsidRDefault="00A117C8" w:rsidP="00D33E5F">
                              <w:pPr>
                                <w:ind w:firstLineChars="50" w:firstLine="100"/>
                              </w:pPr>
                              <w:r w:rsidRPr="00FD73C9">
                                <w:rPr>
                                  <w:rFonts w:hint="eastAsia"/>
                                </w:rPr>
                                <w:t>・子ども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直線矢印コネクタ 207"/>
                        <wps:cNvCnPr/>
                        <wps:spPr>
                          <a:xfrm>
                            <a:off x="1801091" y="519546"/>
                            <a:ext cx="379268" cy="163627"/>
                          </a:xfrm>
                          <a:prstGeom prst="straightConnector1">
                            <a:avLst/>
                          </a:prstGeom>
                          <a:noFill/>
                          <a:ln w="9525" cap="flat" cmpd="sng" algn="ctr">
                            <a:solidFill>
                              <a:sysClr val="windowText" lastClr="000000">
                                <a:shade val="95000"/>
                                <a:satMod val="105000"/>
                              </a:sysClr>
                            </a:solidFill>
                            <a:prstDash val="dash"/>
                            <a:tailEnd type="arrow"/>
                          </a:ln>
                          <a:effectLst/>
                        </wps:spPr>
                        <wps:bodyPr/>
                      </wps:wsp>
                      <wps:wsp>
                        <wps:cNvPr id="205" name="角丸四角形 205"/>
                        <wps:cNvSpPr/>
                        <wps:spPr>
                          <a:xfrm>
                            <a:off x="3699164" y="263237"/>
                            <a:ext cx="1333500" cy="414791"/>
                          </a:xfrm>
                          <a:prstGeom prst="roundRect">
                            <a:avLst/>
                          </a:prstGeom>
                          <a:solidFill>
                            <a:sysClr val="window" lastClr="FFFFFF"/>
                          </a:solidFill>
                          <a:ln w="9525" cap="flat" cmpd="sng" algn="ctr">
                            <a:solidFill>
                              <a:sysClr val="windowText" lastClr="000000"/>
                            </a:solidFill>
                            <a:prstDash val="solid"/>
                          </a:ln>
                          <a:effectLst/>
                        </wps:spPr>
                        <wps:txbx>
                          <w:txbxContent>
                            <w:p w14:paraId="7B61F883" w14:textId="77777777" w:rsidR="00A117C8" w:rsidRDefault="00A117C8" w:rsidP="00A117C8">
                              <w:pPr>
                                <w:spacing w:line="-240" w:lineRule="auto"/>
                                <w:rPr>
                                  <w:sz w:val="18"/>
                                  <w:szCs w:val="18"/>
                                </w:rPr>
                              </w:pPr>
                              <w:r>
                                <w:rPr>
                                  <w:rFonts w:hint="eastAsia"/>
                                  <w:sz w:val="18"/>
                                  <w:szCs w:val="18"/>
                                </w:rPr>
                                <w:t>コミュニティ</w:t>
                              </w:r>
                            </w:p>
                            <w:p w14:paraId="7887BF55" w14:textId="77777777" w:rsidR="00A117C8" w:rsidRDefault="00A117C8" w:rsidP="00A117C8">
                              <w:pPr>
                                <w:spacing w:line="-240" w:lineRule="auto"/>
                              </w:pPr>
                              <w:r>
                                <w:rPr>
                                  <w:rFonts w:hint="eastAsia"/>
                                  <w:sz w:val="18"/>
                                  <w:szCs w:val="18"/>
                                </w:rPr>
                                <w:t>ソーシャルワーカー</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wps:wsp>
                        <wps:cNvPr id="204" name="直線矢印コネクタ 204"/>
                        <wps:cNvCnPr/>
                        <wps:spPr>
                          <a:xfrm flipH="1">
                            <a:off x="3328555" y="519546"/>
                            <a:ext cx="370609" cy="103890"/>
                          </a:xfrm>
                          <a:prstGeom prst="straightConnector1">
                            <a:avLst/>
                          </a:prstGeom>
                          <a:noFill/>
                          <a:ln w="9525" cap="flat" cmpd="sng" algn="ctr">
                            <a:solidFill>
                              <a:sysClr val="windowText" lastClr="000000">
                                <a:shade val="95000"/>
                                <a:satMod val="105000"/>
                              </a:sysClr>
                            </a:solidFill>
                            <a:prstDash val="dash"/>
                            <a:tailEnd type="arrow"/>
                          </a:ln>
                          <a:effectLst/>
                        </wps:spPr>
                        <wps:bodyPr/>
                      </wps:wsp>
                      <wps:wsp>
                        <wps:cNvPr id="203" name="角丸四角形 203"/>
                        <wps:cNvSpPr/>
                        <wps:spPr>
                          <a:xfrm>
                            <a:off x="429491" y="277091"/>
                            <a:ext cx="1333500" cy="414791"/>
                          </a:xfrm>
                          <a:prstGeom prst="roundRect">
                            <a:avLst/>
                          </a:prstGeom>
                          <a:solidFill>
                            <a:sysClr val="window" lastClr="FFFFFF"/>
                          </a:solidFill>
                          <a:ln w="9525" cap="flat" cmpd="sng" algn="ctr">
                            <a:solidFill>
                              <a:sysClr val="windowText" lastClr="000000"/>
                            </a:solidFill>
                            <a:prstDash val="solid"/>
                          </a:ln>
                          <a:effectLst/>
                        </wps:spPr>
                        <wps:txbx>
                          <w:txbxContent>
                            <w:p w14:paraId="6586C2C6" w14:textId="77777777" w:rsidR="00A117C8" w:rsidRDefault="00A117C8" w:rsidP="00A117C8">
                              <w:pPr>
                                <w:spacing w:line="240" w:lineRule="exact"/>
                                <w:jc w:val="center"/>
                                <w:rPr>
                                  <w:sz w:val="18"/>
                                  <w:szCs w:val="18"/>
                                </w:rPr>
                              </w:pPr>
                              <w:r w:rsidRPr="00C5255B">
                                <w:rPr>
                                  <w:rFonts w:hint="eastAsia"/>
                                  <w:sz w:val="18"/>
                                  <w:szCs w:val="18"/>
                                </w:rPr>
                                <w:t>民生委員・児童委員</w:t>
                              </w:r>
                            </w:p>
                            <w:p w14:paraId="7DEB0F6D" w14:textId="77777777" w:rsidR="00A117C8" w:rsidRPr="00671DF6" w:rsidRDefault="00A117C8" w:rsidP="00A117C8">
                              <w:pPr>
                                <w:spacing w:line="240" w:lineRule="exact"/>
                                <w:jc w:val="center"/>
                              </w:pPr>
                              <w:r>
                                <w:rPr>
                                  <w:rFonts w:hint="eastAsia"/>
                                  <w:sz w:val="18"/>
                                  <w:szCs w:val="18"/>
                                </w:rPr>
                                <w:t>主任児童委員</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wps:wsp>
                        <wps:cNvPr id="210" name="角丸四角形 210"/>
                        <wps:cNvSpPr/>
                        <wps:spPr>
                          <a:xfrm>
                            <a:off x="3699164" y="789709"/>
                            <a:ext cx="1333500" cy="459233"/>
                          </a:xfrm>
                          <a:prstGeom prst="roundRect">
                            <a:avLst/>
                          </a:prstGeom>
                          <a:solidFill>
                            <a:sysClr val="window" lastClr="FFFFFF"/>
                          </a:solidFill>
                          <a:ln w="9525" cap="flat" cmpd="sng" algn="ctr">
                            <a:solidFill>
                              <a:sysClr val="windowText" lastClr="000000"/>
                            </a:solidFill>
                            <a:prstDash val="solid"/>
                          </a:ln>
                          <a:effectLst/>
                        </wps:spPr>
                        <wps:txbx>
                          <w:txbxContent>
                            <w:p w14:paraId="0AC428ED" w14:textId="77777777" w:rsidR="00A117C8" w:rsidRPr="00EE7252" w:rsidRDefault="00A117C8" w:rsidP="00A117C8">
                              <w:pPr>
                                <w:spacing w:line="-240" w:lineRule="auto"/>
                                <w:ind w:left="540" w:hangingChars="300" w:hanging="540"/>
                                <w:rPr>
                                  <w:sz w:val="18"/>
                                  <w:szCs w:val="18"/>
                                </w:rPr>
                              </w:pPr>
                              <w:r w:rsidRPr="00EE7252">
                                <w:rPr>
                                  <w:rFonts w:hint="eastAsia"/>
                                  <w:sz w:val="18"/>
                                  <w:szCs w:val="18"/>
                                </w:rPr>
                                <w:t>学校（スクールソー</w:t>
                              </w:r>
                            </w:p>
                            <w:p w14:paraId="2262C81E" w14:textId="77777777" w:rsidR="00A117C8" w:rsidRPr="00A117C8" w:rsidRDefault="00A117C8" w:rsidP="00A117C8">
                              <w:pPr>
                                <w:spacing w:line="-240" w:lineRule="auto"/>
                                <w:ind w:left="540" w:hangingChars="300" w:hanging="540"/>
                                <w:rPr>
                                  <w:sz w:val="18"/>
                                  <w:szCs w:val="18"/>
                                </w:rPr>
                              </w:pPr>
                              <w:r w:rsidRPr="00EE7252">
                                <w:rPr>
                                  <w:rFonts w:hint="eastAsia"/>
                                  <w:sz w:val="18"/>
                                  <w:szCs w:val="18"/>
                                </w:rPr>
                                <w:t>シャルワーカー）</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wps:wsp>
                        <wps:cNvPr id="211" name="直線矢印コネクタ 211"/>
                        <wps:cNvCnPr/>
                        <wps:spPr>
                          <a:xfrm flipH="1">
                            <a:off x="3307773" y="997528"/>
                            <a:ext cx="39116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wps:wsp>
                        <wps:cNvPr id="209" name="角丸四角形 209"/>
                        <wps:cNvSpPr/>
                        <wps:spPr>
                          <a:xfrm>
                            <a:off x="429491" y="879764"/>
                            <a:ext cx="1333500" cy="323790"/>
                          </a:xfrm>
                          <a:prstGeom prst="roundRect">
                            <a:avLst/>
                          </a:prstGeom>
                          <a:solidFill>
                            <a:sysClr val="window" lastClr="FFFFFF"/>
                          </a:solidFill>
                          <a:ln w="9525" cap="flat" cmpd="sng" algn="ctr">
                            <a:solidFill>
                              <a:sysClr val="windowText" lastClr="000000"/>
                            </a:solidFill>
                            <a:prstDash val="solid"/>
                          </a:ln>
                          <a:effectLst/>
                        </wps:spPr>
                        <wps:txbx>
                          <w:txbxContent>
                            <w:p w14:paraId="24CD9F8B" w14:textId="77777777" w:rsidR="00A117C8" w:rsidRPr="00671DF6" w:rsidRDefault="00A117C8" w:rsidP="00A117C8">
                              <w:pPr>
                                <w:jc w:val="center"/>
                              </w:pPr>
                              <w:r>
                                <w:rPr>
                                  <w:rFonts w:hint="eastAsia"/>
                                </w:rPr>
                                <w:t>ＮＰＯ法人</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wps:wsp>
                        <wps:cNvPr id="208" name="直線矢印コネクタ 208"/>
                        <wps:cNvCnPr/>
                        <wps:spPr>
                          <a:xfrm>
                            <a:off x="1787237" y="997528"/>
                            <a:ext cx="38100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wps:wsp>
                        <wps:cNvPr id="251" name="角丸四角形 251"/>
                        <wps:cNvSpPr/>
                        <wps:spPr>
                          <a:xfrm>
                            <a:off x="3699164" y="1309255"/>
                            <a:ext cx="1333500" cy="444418"/>
                          </a:xfrm>
                          <a:prstGeom prst="roundRect">
                            <a:avLst/>
                          </a:prstGeom>
                          <a:solidFill>
                            <a:sysClr val="window" lastClr="FFFFFF"/>
                          </a:solidFill>
                          <a:ln w="9525" cap="flat" cmpd="sng" algn="ctr">
                            <a:solidFill>
                              <a:sysClr val="windowText" lastClr="000000"/>
                            </a:solidFill>
                            <a:prstDash val="solid"/>
                          </a:ln>
                          <a:effectLst/>
                        </wps:spPr>
                        <wps:txbx>
                          <w:txbxContent>
                            <w:p w14:paraId="25D4A5D4" w14:textId="77777777" w:rsidR="00A117C8" w:rsidRPr="00DB0C7D" w:rsidRDefault="00A117C8" w:rsidP="00A117C8">
                              <w:pPr>
                                <w:spacing w:line="240" w:lineRule="exact"/>
                                <w:ind w:firstLineChars="250" w:firstLine="450"/>
                                <w:rPr>
                                  <w:sz w:val="18"/>
                                  <w:szCs w:val="18"/>
                                </w:rPr>
                              </w:pPr>
                              <w:r w:rsidRPr="00DB0C7D">
                                <w:rPr>
                                  <w:rFonts w:hint="eastAsia"/>
                                  <w:sz w:val="18"/>
                                  <w:szCs w:val="18"/>
                                </w:rPr>
                                <w:t>地域住民</w:t>
                              </w:r>
                            </w:p>
                            <w:p w14:paraId="69EA8896" w14:textId="77777777" w:rsidR="00A117C8" w:rsidRPr="00A117C8" w:rsidRDefault="00A117C8" w:rsidP="00A117C8">
                              <w:pPr>
                                <w:spacing w:line="240" w:lineRule="exact"/>
                                <w:ind w:firstLineChars="150" w:firstLine="270"/>
                                <w:rPr>
                                  <w:sz w:val="18"/>
                                  <w:szCs w:val="18"/>
                                </w:rPr>
                              </w:pPr>
                              <w:r w:rsidRPr="00DB0C7D">
                                <w:rPr>
                                  <w:rFonts w:hint="eastAsia"/>
                                  <w:sz w:val="18"/>
                                  <w:szCs w:val="18"/>
                                </w:rPr>
                                <w:t>ボランティア</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wps:wsp>
                        <wps:cNvPr id="213" name="直線矢印コネクタ 213"/>
                        <wps:cNvCnPr/>
                        <wps:spPr>
                          <a:xfrm flipV="1">
                            <a:off x="1801091" y="1458191"/>
                            <a:ext cx="381000" cy="160836"/>
                          </a:xfrm>
                          <a:prstGeom prst="straightConnector1">
                            <a:avLst/>
                          </a:prstGeom>
                          <a:noFill/>
                          <a:ln w="9525" cap="flat" cmpd="sng" algn="ctr">
                            <a:solidFill>
                              <a:sysClr val="windowText" lastClr="000000">
                                <a:shade val="95000"/>
                                <a:satMod val="105000"/>
                              </a:sysClr>
                            </a:solidFill>
                            <a:prstDash val="dash"/>
                            <a:tailEnd type="arrow"/>
                          </a:ln>
                          <a:effectLst/>
                        </wps:spPr>
                        <wps:bodyPr/>
                      </wps:wsp>
                      <wps:wsp>
                        <wps:cNvPr id="225" name="角丸四角形 225"/>
                        <wps:cNvSpPr/>
                        <wps:spPr>
                          <a:xfrm>
                            <a:off x="429491" y="1378528"/>
                            <a:ext cx="1333500" cy="323790"/>
                          </a:xfrm>
                          <a:prstGeom prst="roundRect">
                            <a:avLst/>
                          </a:prstGeom>
                          <a:solidFill>
                            <a:sysClr val="window" lastClr="FFFFFF"/>
                          </a:solidFill>
                          <a:ln w="9525" cap="flat" cmpd="sng" algn="ctr">
                            <a:solidFill>
                              <a:sysClr val="windowText" lastClr="000000"/>
                            </a:solidFill>
                            <a:prstDash val="solid"/>
                          </a:ln>
                          <a:effectLst/>
                        </wps:spPr>
                        <wps:txbx>
                          <w:txbxContent>
                            <w:p w14:paraId="42A3ED55" w14:textId="77777777" w:rsidR="00A117C8" w:rsidRPr="00671DF6" w:rsidRDefault="00A117C8" w:rsidP="00A117C8">
                              <w:pPr>
                                <w:jc w:val="center"/>
                              </w:pPr>
                              <w:r>
                                <w:rPr>
                                  <w:rFonts w:hint="eastAsia"/>
                                </w:rPr>
                                <w:t>自治会</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wps:wsp>
                        <wps:cNvPr id="253" name="角丸四角形 253"/>
                        <wps:cNvSpPr/>
                        <wps:spPr>
                          <a:xfrm>
                            <a:off x="3629891" y="1821873"/>
                            <a:ext cx="695325" cy="258065"/>
                          </a:xfrm>
                          <a:prstGeom prst="roundRect">
                            <a:avLst/>
                          </a:prstGeom>
                          <a:solidFill>
                            <a:sysClr val="window" lastClr="FFFFFF"/>
                          </a:solidFill>
                          <a:ln w="9525" cap="flat" cmpd="sng" algn="ctr">
                            <a:solidFill>
                              <a:srgbClr val="F79646"/>
                            </a:solidFill>
                            <a:prstDash val="solid"/>
                          </a:ln>
                          <a:effectLst/>
                        </wps:spPr>
                        <wps:txbx>
                          <w:txbxContent>
                            <w:p w14:paraId="20457CB3" w14:textId="77777777" w:rsidR="00A117C8" w:rsidRDefault="00A117C8" w:rsidP="00A117C8">
                              <w:pPr>
                                <w:jc w:val="center"/>
                              </w:pPr>
                              <w:r>
                                <w:rPr>
                                  <w:rFonts w:hint="eastAsia"/>
                                </w:rPr>
                                <w:t>つなぎ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54" name="角丸四角形 254"/>
                        <wps:cNvSpPr/>
                        <wps:spPr>
                          <a:xfrm>
                            <a:off x="2819400" y="1814946"/>
                            <a:ext cx="695325" cy="258065"/>
                          </a:xfrm>
                          <a:prstGeom prst="roundRect">
                            <a:avLst/>
                          </a:prstGeom>
                          <a:solidFill>
                            <a:sysClr val="window" lastClr="FFFFFF"/>
                          </a:solidFill>
                          <a:ln w="9525" cap="flat" cmpd="sng" algn="ctr">
                            <a:solidFill>
                              <a:srgbClr val="F79646"/>
                            </a:solidFill>
                            <a:prstDash val="solid"/>
                          </a:ln>
                          <a:effectLst/>
                        </wps:spPr>
                        <wps:txbx>
                          <w:txbxContent>
                            <w:p w14:paraId="7F6E5A07" w14:textId="77777777" w:rsidR="00A117C8" w:rsidRDefault="00A117C8" w:rsidP="00A117C8">
                              <w:pPr>
                                <w:jc w:val="center"/>
                              </w:pPr>
                              <w:r>
                                <w:rPr>
                                  <w:rFonts w:hint="eastAsia"/>
                                </w:rPr>
                                <w:t>相談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55" name="角丸四角形 255"/>
                        <wps:cNvSpPr/>
                        <wps:spPr>
                          <a:xfrm>
                            <a:off x="1932709" y="1808018"/>
                            <a:ext cx="695325" cy="258065"/>
                          </a:xfrm>
                          <a:prstGeom prst="roundRect">
                            <a:avLst/>
                          </a:prstGeom>
                          <a:solidFill>
                            <a:sysClr val="window" lastClr="FFFFFF"/>
                          </a:solidFill>
                          <a:ln w="9525" cap="flat" cmpd="sng" algn="ctr">
                            <a:solidFill>
                              <a:srgbClr val="F79646"/>
                            </a:solidFill>
                            <a:prstDash val="solid"/>
                          </a:ln>
                          <a:effectLst/>
                        </wps:spPr>
                        <wps:txbx>
                          <w:txbxContent>
                            <w:p w14:paraId="66A342C5" w14:textId="77777777" w:rsidR="00A117C8" w:rsidRDefault="00A117C8" w:rsidP="00A117C8">
                              <w:pPr>
                                <w:jc w:val="center"/>
                              </w:pPr>
                              <w:r>
                                <w:rPr>
                                  <w:rFonts w:hint="eastAsia"/>
                                </w:rPr>
                                <w:t>見守り</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8" name="直線矢印コネクタ 58"/>
                        <wps:cNvCnPr/>
                        <wps:spPr>
                          <a:xfrm flipH="1" flipV="1">
                            <a:off x="3328555" y="1442605"/>
                            <a:ext cx="368300" cy="93117"/>
                          </a:xfrm>
                          <a:prstGeom prst="straightConnector1">
                            <a:avLst/>
                          </a:prstGeom>
                          <a:noFill/>
                          <a:ln w="9525" cap="flat" cmpd="sng" algn="ctr">
                            <a:solidFill>
                              <a:sysClr val="windowText" lastClr="000000">
                                <a:shade val="95000"/>
                                <a:satMod val="105000"/>
                              </a:sysClr>
                            </a:solidFill>
                            <a:prstDash val="dash"/>
                            <a:tailEnd type="arrow"/>
                          </a:ln>
                          <a:effectLst/>
                        </wps:spPr>
                        <wps:bodyPr/>
                      </wps:wsp>
                      <wps:wsp>
                        <wps:cNvPr id="1171" name="角丸四角形 1171"/>
                        <wps:cNvSpPr/>
                        <wps:spPr>
                          <a:xfrm>
                            <a:off x="1004455" y="1780309"/>
                            <a:ext cx="695325" cy="258065"/>
                          </a:xfrm>
                          <a:prstGeom prst="roundRect">
                            <a:avLst/>
                          </a:prstGeom>
                          <a:solidFill>
                            <a:sysClr val="window" lastClr="FFFFFF"/>
                          </a:solidFill>
                          <a:ln w="9525" cap="flat" cmpd="sng" algn="ctr">
                            <a:solidFill>
                              <a:srgbClr val="F79646"/>
                            </a:solidFill>
                            <a:prstDash val="solid"/>
                          </a:ln>
                          <a:effectLst/>
                        </wps:spPr>
                        <wps:txbx>
                          <w:txbxContent>
                            <w:p w14:paraId="3DBBBF36" w14:textId="77777777" w:rsidR="00A117C8" w:rsidRDefault="00A117C8" w:rsidP="00A117C8">
                              <w:pPr>
                                <w:jc w:val="center"/>
                              </w:pPr>
                              <w:r>
                                <w:rPr>
                                  <w:rFonts w:hint="eastAsia"/>
                                </w:rPr>
                                <w:t>声掛け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529BE57C" id="グループ化 826076110" o:spid="_x0000_s1080" style="position:absolute;margin-left:27.85pt;margin-top:7.65pt;width:416.25pt;height:171.35pt;z-index:251658299;mso-position-horizontal-relative:text;mso-position-vertical-relative:text" coordsize="52863,2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">
                <v:rect id="正方形/長方形 202" o:spid="_x0000_s1081" style="position:absolute;width:52863;height:2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" strokeweight="1.5pt">
                  <v:textbox inset="5.85pt,.7pt,5.85pt,.7pt">
                    <w:txbxContent>
                      <w:p w14:paraId="0346689D" w14:textId="77777777" w:rsidR="00A117C8" w:rsidRDefault="00A117C8" w:rsidP="00A117C8">
                        <w:r>
                          <w:rPr>
                            <w:rFonts w:hint="eastAsia"/>
                          </w:rPr>
                          <w:t xml:space="preserve">　　　　　　　　　　   《地域における見守り等支援》</w:t>
                        </w:r>
                      </w:p>
                      <w:p w14:paraId="3F27F3FA" w14:textId="77777777" w:rsidR="00A117C8" w:rsidRPr="00331F2D" w:rsidRDefault="00A117C8" w:rsidP="00A117C8"/>
                      <w:p w14:paraId="7AC7865A" w14:textId="77777777" w:rsidR="00A117C8" w:rsidRDefault="00A117C8" w:rsidP="00A117C8"/>
                      <w:p w14:paraId="537A14F1" w14:textId="77777777" w:rsidR="00A117C8" w:rsidRDefault="00A117C8" w:rsidP="00A117C8"/>
                      <w:p w14:paraId="0D825146" w14:textId="77777777" w:rsidR="00A117C8" w:rsidRDefault="00A117C8" w:rsidP="00A117C8"/>
                      <w:p w14:paraId="5B74973C" w14:textId="77777777" w:rsidR="00A117C8" w:rsidRDefault="00A117C8" w:rsidP="00A117C8"/>
                      <w:p w14:paraId="22DACA77" w14:textId="77777777" w:rsidR="00A117C8" w:rsidRDefault="00A117C8" w:rsidP="00A117C8"/>
                      <w:p w14:paraId="3E95FFC3" w14:textId="77777777" w:rsidR="00A117C8" w:rsidRPr="00177EFA" w:rsidRDefault="00A117C8" w:rsidP="00A117C8"/>
                    </w:txbxContent>
                  </v:textbox>
                </v:rect>
                <v:roundrect id="角丸四角形 206" o:spid="_x0000_s1082" style="position:absolute;left:21872;top:3099;width:10954;height:13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" fillcolor="window" strokecolor="windowText" strokeweight="2.5pt">
                  <v:textbox>
                    <w:txbxContent>
                      <w:p w14:paraId="1B81AF16" w14:textId="77777777" w:rsidR="00A117C8" w:rsidRPr="00FD73C9" w:rsidRDefault="00A117C8" w:rsidP="00A117C8">
                        <w:pPr>
                          <w:jc w:val="center"/>
                          <w:rPr>
                            <w:b/>
                          </w:rPr>
                        </w:pPr>
                        <w:r w:rsidRPr="00FD73C9">
                          <w:rPr>
                            <w:rFonts w:hint="eastAsia"/>
                            <w:b/>
                          </w:rPr>
                          <w:t>ひとり親</w:t>
                        </w:r>
                      </w:p>
                      <w:p w14:paraId="5926B143" w14:textId="77777777" w:rsidR="00A117C8" w:rsidRPr="00FD73C9" w:rsidRDefault="00A117C8" w:rsidP="00A117C8">
                        <w:pPr>
                          <w:jc w:val="center"/>
                          <w:rPr>
                            <w:b/>
                          </w:rPr>
                        </w:pPr>
                        <w:r w:rsidRPr="00FD73C9">
                          <w:rPr>
                            <w:rFonts w:hint="eastAsia"/>
                            <w:b/>
                          </w:rPr>
                          <w:t>家庭等</w:t>
                        </w:r>
                      </w:p>
                      <w:p w14:paraId="3C6B421D" w14:textId="77777777" w:rsidR="00A117C8" w:rsidRPr="00FD73C9" w:rsidRDefault="00A117C8" w:rsidP="00A117C8">
                        <w:pPr>
                          <w:jc w:val="center"/>
                        </w:pPr>
                      </w:p>
                      <w:p w14:paraId="79D42627" w14:textId="77777777" w:rsidR="00A117C8" w:rsidRPr="00FD73C9" w:rsidRDefault="00A117C8" w:rsidP="00A117C8">
                        <w:pPr>
                          <w:ind w:firstLineChars="50" w:firstLine="100"/>
                        </w:pPr>
                        <w:r w:rsidRPr="00FD73C9">
                          <w:rPr>
                            <w:rFonts w:hint="eastAsia"/>
                          </w:rPr>
                          <w:t>・保護者</w:t>
                        </w:r>
                      </w:p>
                      <w:p w14:paraId="5CF9EF66" w14:textId="6B398B9F" w:rsidR="00A117C8" w:rsidRDefault="00A117C8" w:rsidP="00D33E5F">
                        <w:pPr>
                          <w:ind w:firstLineChars="50" w:firstLine="100"/>
                        </w:pPr>
                        <w:r w:rsidRPr="00FD73C9">
                          <w:rPr>
                            <w:rFonts w:hint="eastAsia"/>
                          </w:rPr>
                          <w:t>・子ども</w:t>
                        </w:r>
                      </w:p>
                    </w:txbxContent>
                  </v:textbox>
                </v:roundrect>
                <v:shapetype id="_x0000_t32" coordsize="21600,21600" o:spt="32" o:oned="t" path="m,l21600,21600e" filled="f">
                  <v:path arrowok="t" fillok="f" o:connecttype="none"/>
                  <o:lock v:ext="edit" shapetype="t"/>
                </v:shapetype>
                <v:shape id="直線矢印コネクタ 207" o:spid="_x0000_s1083" type="#_x0000_t32" style="position:absolute;left:18010;top:5195;width:3793;height:1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">
                  <v:stroke dashstyle="dash" endarrow="open"/>
                </v:shape>
                <v:roundrect id="角丸四角形 205" o:spid="_x0000_s1084" style="position:absolute;left:36991;top:2632;width:13335;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" fillcolor="window" strokecolor="windowText">
                  <v:textbox inset=",,,0">
                    <w:txbxContent>
                      <w:p w14:paraId="7B61F883" w14:textId="77777777" w:rsidR="00A117C8" w:rsidRDefault="00A117C8" w:rsidP="00A117C8">
                        <w:pPr>
                          <w:spacing w:line="-240" w:lineRule="auto"/>
                          <w:rPr>
                            <w:sz w:val="18"/>
                            <w:szCs w:val="18"/>
                          </w:rPr>
                        </w:pPr>
                        <w:r>
                          <w:rPr>
                            <w:rFonts w:hint="eastAsia"/>
                            <w:sz w:val="18"/>
                            <w:szCs w:val="18"/>
                          </w:rPr>
                          <w:t>コミュニティ</w:t>
                        </w:r>
                      </w:p>
                      <w:p w14:paraId="7887BF55" w14:textId="77777777" w:rsidR="00A117C8" w:rsidRDefault="00A117C8" w:rsidP="00A117C8">
                        <w:pPr>
                          <w:spacing w:line="-240" w:lineRule="auto"/>
                        </w:pPr>
                        <w:r>
                          <w:rPr>
                            <w:rFonts w:hint="eastAsia"/>
                            <w:sz w:val="18"/>
                            <w:szCs w:val="18"/>
                          </w:rPr>
                          <w:t>ソーシャルワーカー</w:t>
                        </w:r>
                      </w:p>
                    </w:txbxContent>
                  </v:textbox>
                </v:roundrect>
                <v:shape id="直線矢印コネクタ 204" o:spid="_x0000_s1085" type="#_x0000_t32" style="position:absolute;left:33285;top:5195;width:3706;height:10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">
                  <v:stroke dashstyle="dash" endarrow="open"/>
                </v:shape>
                <v:roundrect id="角丸四角形 203" o:spid="_x0000_s1086" style="position:absolute;left:4294;top:2770;width:13335;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" fillcolor="window" strokecolor="windowText">
                  <v:textbox inset=",,,0">
                    <w:txbxContent>
                      <w:p w14:paraId="6586C2C6" w14:textId="77777777" w:rsidR="00A117C8" w:rsidRDefault="00A117C8" w:rsidP="00A117C8">
                        <w:pPr>
                          <w:spacing w:line="240" w:lineRule="exact"/>
                          <w:jc w:val="center"/>
                          <w:rPr>
                            <w:sz w:val="18"/>
                            <w:szCs w:val="18"/>
                          </w:rPr>
                        </w:pPr>
                        <w:r w:rsidRPr="00C5255B">
                          <w:rPr>
                            <w:rFonts w:hint="eastAsia"/>
                            <w:sz w:val="18"/>
                            <w:szCs w:val="18"/>
                          </w:rPr>
                          <w:t>民生委員・児童委員</w:t>
                        </w:r>
                      </w:p>
                      <w:p w14:paraId="7DEB0F6D" w14:textId="77777777" w:rsidR="00A117C8" w:rsidRPr="00671DF6" w:rsidRDefault="00A117C8" w:rsidP="00A117C8">
                        <w:pPr>
                          <w:spacing w:line="240" w:lineRule="exact"/>
                          <w:jc w:val="center"/>
                        </w:pPr>
                        <w:r>
                          <w:rPr>
                            <w:rFonts w:hint="eastAsia"/>
                            <w:sz w:val="18"/>
                            <w:szCs w:val="18"/>
                          </w:rPr>
                          <w:t>主任児童委員</w:t>
                        </w:r>
                      </w:p>
                    </w:txbxContent>
                  </v:textbox>
                </v:roundrect>
                <v:roundrect id="角丸四角形 210" o:spid="_x0000_s1087" style="position:absolute;left:36991;top:7897;width:13335;height:4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" fillcolor="window" strokecolor="windowText">
                  <v:textbox inset=",,,0">
                    <w:txbxContent>
                      <w:p w14:paraId="0AC428ED" w14:textId="77777777" w:rsidR="00A117C8" w:rsidRPr="00EE7252" w:rsidRDefault="00A117C8" w:rsidP="00A117C8">
                        <w:pPr>
                          <w:spacing w:line="-240" w:lineRule="auto"/>
                          <w:ind w:left="540" w:hangingChars="300" w:hanging="540"/>
                          <w:rPr>
                            <w:sz w:val="18"/>
                            <w:szCs w:val="18"/>
                          </w:rPr>
                        </w:pPr>
                        <w:r w:rsidRPr="00EE7252">
                          <w:rPr>
                            <w:rFonts w:hint="eastAsia"/>
                            <w:sz w:val="18"/>
                            <w:szCs w:val="18"/>
                          </w:rPr>
                          <w:t>学校（スクールソー</w:t>
                        </w:r>
                      </w:p>
                      <w:p w14:paraId="2262C81E" w14:textId="77777777" w:rsidR="00A117C8" w:rsidRPr="00A117C8" w:rsidRDefault="00A117C8" w:rsidP="00A117C8">
                        <w:pPr>
                          <w:spacing w:line="-240" w:lineRule="auto"/>
                          <w:ind w:left="540" w:hangingChars="300" w:hanging="540"/>
                          <w:rPr>
                            <w:sz w:val="18"/>
                            <w:szCs w:val="18"/>
                          </w:rPr>
                        </w:pPr>
                        <w:r w:rsidRPr="00EE7252">
                          <w:rPr>
                            <w:rFonts w:hint="eastAsia"/>
                            <w:sz w:val="18"/>
                            <w:szCs w:val="18"/>
                          </w:rPr>
                          <w:t>シャルワーカー）</w:t>
                        </w:r>
                      </w:p>
                    </w:txbxContent>
                  </v:textbox>
                </v:roundrect>
                <v:shape id="直線矢印コネクタ 211" o:spid="_x0000_s1088" type="#_x0000_t32" style="position:absolute;left:33077;top:9975;width:39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">
                  <v:stroke dashstyle="dash" endarrow="open"/>
                </v:shape>
                <v:roundrect id="角丸四角形 209" o:spid="_x0000_s1089" style="position:absolute;left:4294;top:8797;width:1333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" fillcolor="window" strokecolor="windowText">
                  <v:textbox inset=",,,0">
                    <w:txbxContent>
                      <w:p w14:paraId="24CD9F8B" w14:textId="77777777" w:rsidR="00A117C8" w:rsidRPr="00671DF6" w:rsidRDefault="00A117C8" w:rsidP="00A117C8">
                        <w:pPr>
                          <w:jc w:val="center"/>
                        </w:pPr>
                        <w:r>
                          <w:rPr>
                            <w:rFonts w:hint="eastAsia"/>
                          </w:rPr>
                          <w:t>ＮＰＯ法人</w:t>
                        </w:r>
                      </w:p>
                    </w:txbxContent>
                  </v:textbox>
                </v:roundrect>
                <v:shape id="直線矢印コネクタ 208" o:spid="_x0000_s1090" type="#_x0000_t32" style="position:absolute;left:17872;top:9975;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">
                  <v:stroke dashstyle="dash" endarrow="open"/>
                </v:shape>
                <v:roundrect id="角丸四角形 251" o:spid="_x0000_s1091" style="position:absolute;left:36991;top:13092;width:13335;height:44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" fillcolor="window" strokecolor="windowText">
                  <v:textbox inset=",,,0">
                    <w:txbxContent>
                      <w:p w14:paraId="25D4A5D4" w14:textId="77777777" w:rsidR="00A117C8" w:rsidRPr="00DB0C7D" w:rsidRDefault="00A117C8" w:rsidP="00A117C8">
                        <w:pPr>
                          <w:spacing w:line="240" w:lineRule="exact"/>
                          <w:ind w:firstLineChars="250" w:firstLine="450"/>
                          <w:rPr>
                            <w:sz w:val="18"/>
                            <w:szCs w:val="18"/>
                          </w:rPr>
                        </w:pPr>
                        <w:r w:rsidRPr="00DB0C7D">
                          <w:rPr>
                            <w:rFonts w:hint="eastAsia"/>
                            <w:sz w:val="18"/>
                            <w:szCs w:val="18"/>
                          </w:rPr>
                          <w:t>地域住民</w:t>
                        </w:r>
                      </w:p>
                      <w:p w14:paraId="69EA8896" w14:textId="77777777" w:rsidR="00A117C8" w:rsidRPr="00A117C8" w:rsidRDefault="00A117C8" w:rsidP="00A117C8">
                        <w:pPr>
                          <w:spacing w:line="240" w:lineRule="exact"/>
                          <w:ind w:firstLineChars="150" w:firstLine="270"/>
                          <w:rPr>
                            <w:sz w:val="18"/>
                            <w:szCs w:val="18"/>
                          </w:rPr>
                        </w:pPr>
                        <w:r w:rsidRPr="00DB0C7D">
                          <w:rPr>
                            <w:rFonts w:hint="eastAsia"/>
                            <w:sz w:val="18"/>
                            <w:szCs w:val="18"/>
                          </w:rPr>
                          <w:t>ボランティア</w:t>
                        </w:r>
                      </w:p>
                    </w:txbxContent>
                  </v:textbox>
                </v:roundrect>
                <v:shape id="直線矢印コネクタ 213" o:spid="_x0000_s1092" type="#_x0000_t32" style="position:absolute;left:18010;top:14581;width:3810;height:1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">
                  <v:stroke dashstyle="dash" endarrow="open"/>
                </v:shape>
                <v:roundrect id="角丸四角形 225" o:spid="_x0000_s1093" style="position:absolute;left:4294;top:13785;width:1333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" fillcolor="window" strokecolor="windowText">
                  <v:textbox inset=",,,0">
                    <w:txbxContent>
                      <w:p w14:paraId="42A3ED55" w14:textId="77777777" w:rsidR="00A117C8" w:rsidRPr="00671DF6" w:rsidRDefault="00A117C8" w:rsidP="00A117C8">
                        <w:pPr>
                          <w:jc w:val="center"/>
                        </w:pPr>
                        <w:r>
                          <w:rPr>
                            <w:rFonts w:hint="eastAsia"/>
                          </w:rPr>
                          <w:t>自治会</w:t>
                        </w:r>
                      </w:p>
                    </w:txbxContent>
                  </v:textbox>
                </v:roundrect>
                <v:roundrect id="角丸四角形 253" o:spid="_x0000_s1094" style="position:absolute;left:36298;top:18218;width:6954;height:2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" fillcolor="window" strokecolor="#f79646">
                  <v:textbox inset=",0,,0">
                    <w:txbxContent>
                      <w:p w14:paraId="20457CB3" w14:textId="77777777" w:rsidR="00A117C8" w:rsidRDefault="00A117C8" w:rsidP="00A117C8">
                        <w:pPr>
                          <w:jc w:val="center"/>
                        </w:pPr>
                        <w:r>
                          <w:rPr>
                            <w:rFonts w:hint="eastAsia"/>
                          </w:rPr>
                          <w:t>つなぎ</w:t>
                        </w:r>
                      </w:p>
                    </w:txbxContent>
                  </v:textbox>
                </v:roundrect>
                <v:roundrect id="角丸四角形 254" o:spid="_x0000_s1095" style="position:absolute;left:28194;top:18149;width:6953;height:2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" fillcolor="window" strokecolor="#f79646">
                  <v:textbox inset=",0,,0">
                    <w:txbxContent>
                      <w:p w14:paraId="7F6E5A07" w14:textId="77777777" w:rsidR="00A117C8" w:rsidRDefault="00A117C8" w:rsidP="00A117C8">
                        <w:pPr>
                          <w:jc w:val="center"/>
                        </w:pPr>
                        <w:r>
                          <w:rPr>
                            <w:rFonts w:hint="eastAsia"/>
                          </w:rPr>
                          <w:t>相談</w:t>
                        </w:r>
                      </w:p>
                    </w:txbxContent>
                  </v:textbox>
                </v:roundrect>
                <v:roundrect id="角丸四角形 255" o:spid="_x0000_s1096" style="position:absolute;left:19327;top:18080;width:6953;height:25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" fillcolor="window" strokecolor="#f79646">
                  <v:textbox inset=",0,,0">
                    <w:txbxContent>
                      <w:p w14:paraId="66A342C5" w14:textId="77777777" w:rsidR="00A117C8" w:rsidRDefault="00A117C8" w:rsidP="00A117C8">
                        <w:pPr>
                          <w:jc w:val="center"/>
                        </w:pPr>
                        <w:r>
                          <w:rPr>
                            <w:rFonts w:hint="eastAsia"/>
                          </w:rPr>
                          <w:t>見守り</w:t>
                        </w:r>
                      </w:p>
                    </w:txbxContent>
                  </v:textbox>
                </v:roundrect>
                <v:shape id="直線矢印コネクタ 58" o:spid="_x0000_s1097" type="#_x0000_t32" style="position:absolute;left:33285;top:14426;width:3683;height:9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">
                  <v:stroke dashstyle="dash" endarrow="open"/>
                </v:shape>
                <v:roundrect id="角丸四角形 1171" o:spid="_x0000_s1098" style="position:absolute;left:10044;top:17803;width:6953;height:25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" fillcolor="window" strokecolor="#f79646">
                  <v:textbox inset=",0,,0">
                    <w:txbxContent>
                      <w:p w14:paraId="3DBBBF36" w14:textId="77777777" w:rsidR="00A117C8" w:rsidRDefault="00A117C8" w:rsidP="00A117C8">
                        <w:pPr>
                          <w:jc w:val="center"/>
                        </w:pPr>
                        <w:r>
                          <w:rPr>
                            <w:rFonts w:hint="eastAsia"/>
                          </w:rPr>
                          <w:t>声掛け</w:t>
                        </w:r>
                      </w:p>
                    </w:txbxContent>
                  </v:textbox>
                </v:roundrect>
              </v:group>
            </w:pict>
          </mc:Fallback>
        </mc:AlternateContent>
      </w:r>
    </w:p>
    <w:p w14:paraId="7455B0C8" w14:textId="0E7F8D90" w:rsidR="00A117C8" w:rsidRPr="0045451C" w:rsidRDefault="00A117C8" w:rsidP="00A117C8">
      <w:pPr>
        <w:rPr>
          <w:rFonts w:ascii="ＭＳ 明朝"/>
          <w:sz w:val="24"/>
        </w:rPr>
      </w:pPr>
    </w:p>
    <w:p w14:paraId="166BD2FB" w14:textId="18991E50" w:rsidR="00A117C8" w:rsidRPr="0045451C" w:rsidRDefault="00A117C8" w:rsidP="00A117C8">
      <w:pPr>
        <w:rPr>
          <w:rFonts w:ascii="ＭＳ 明朝"/>
          <w:sz w:val="24"/>
        </w:rPr>
      </w:pPr>
    </w:p>
    <w:p w14:paraId="4189B76F" w14:textId="2EF71CC9" w:rsidR="00A117C8" w:rsidRPr="0045451C" w:rsidRDefault="00A117C8" w:rsidP="00A117C8">
      <w:pPr>
        <w:rPr>
          <w:rFonts w:ascii="ＭＳ 明朝"/>
          <w:sz w:val="24"/>
        </w:rPr>
      </w:pPr>
    </w:p>
    <w:p w14:paraId="5B4EE567" w14:textId="42E34324" w:rsidR="00A117C8" w:rsidRPr="0045451C" w:rsidRDefault="00A117C8" w:rsidP="00A117C8">
      <w:pPr>
        <w:rPr>
          <w:rFonts w:ascii="ＭＳ 明朝"/>
          <w:sz w:val="24"/>
        </w:rPr>
      </w:pPr>
    </w:p>
    <w:p w14:paraId="7CC39694" w14:textId="77777777" w:rsidR="00A117C8" w:rsidRPr="0045451C" w:rsidRDefault="00A117C8" w:rsidP="00A117C8">
      <w:pPr>
        <w:rPr>
          <w:rFonts w:ascii="ＭＳ 明朝"/>
          <w:sz w:val="24"/>
        </w:rPr>
      </w:pPr>
    </w:p>
    <w:p w14:paraId="767496C3" w14:textId="59ECAD89" w:rsidR="00A117C8" w:rsidRPr="0045451C" w:rsidRDefault="00A117C8" w:rsidP="00A117C8">
      <w:pPr>
        <w:rPr>
          <w:rFonts w:ascii="ＭＳ 明朝"/>
          <w:sz w:val="24"/>
        </w:rPr>
      </w:pPr>
    </w:p>
    <w:p w14:paraId="71C89F5D" w14:textId="5BF9D54B" w:rsidR="00A117C8" w:rsidRPr="0045451C" w:rsidRDefault="00A117C8" w:rsidP="00A117C8">
      <w:pPr>
        <w:rPr>
          <w:rFonts w:ascii="ＭＳ 明朝"/>
          <w:sz w:val="24"/>
        </w:rPr>
      </w:pPr>
    </w:p>
    <w:p w14:paraId="38969B9C" w14:textId="6807ADDC" w:rsidR="00A117C8" w:rsidRPr="0045451C" w:rsidRDefault="00A117C8" w:rsidP="00A117C8">
      <w:pPr>
        <w:rPr>
          <w:rFonts w:ascii="ＭＳ 明朝"/>
          <w:sz w:val="24"/>
        </w:rPr>
      </w:pPr>
    </w:p>
    <w:p w14:paraId="73341809" w14:textId="6D81C683" w:rsidR="0097494E" w:rsidRDefault="0097494E" w:rsidP="00D47157">
      <w:r>
        <w:br w:type="page"/>
      </w:r>
    </w:p>
    <w:bookmarkStart w:id="157" w:name="_Toc166164974"/>
    <w:p w14:paraId="68A7E9A4" w14:textId="7CACCE64" w:rsidR="00D070DF" w:rsidRDefault="00D070DF" w:rsidP="006B47D8">
      <w:pPr>
        <w:pStyle w:val="3"/>
      </w:pPr>
      <w:r w:rsidRPr="0045451C">
        <w:rPr>
          <w:rFonts w:hint="eastAsia"/>
          <w:noProof/>
        </w:rPr>
        <w:lastRenderedPageBreak/>
        <mc:AlternateContent>
          <mc:Choice Requires="wps">
            <w:drawing>
              <wp:inline distT="0" distB="0" distL="0" distR="0" wp14:anchorId="0CBB3437" wp14:editId="07EC9AE0">
                <wp:extent cx="2438400" cy="360000"/>
                <wp:effectExtent l="0" t="0" r="19050" b="21590"/>
                <wp:docPr id="5" name="角丸四角形 1162"/>
                <wp:cNvGraphicFramePr/>
                <a:graphic xmlns:a="http://schemas.openxmlformats.org/drawingml/2006/main">
                  <a:graphicData uri="http://schemas.microsoft.com/office/word/2010/wordprocessingShape">
                    <wps:wsp>
                      <wps:cNvSpPr/>
                      <wps:spPr>
                        <a:xfrm>
                          <a:off x="0" y="0"/>
                          <a:ext cx="2438400" cy="360000"/>
                        </a:xfrm>
                        <a:prstGeom prst="roundRect">
                          <a:avLst/>
                        </a:prstGeom>
                        <a:solidFill>
                          <a:sysClr val="windowText" lastClr="000000"/>
                        </a:solidFill>
                        <a:ln w="19050" cap="flat" cmpd="sng" algn="ctr">
                          <a:solidFill>
                            <a:sysClr val="windowText" lastClr="000000"/>
                          </a:solidFill>
                          <a:prstDash val="solid"/>
                        </a:ln>
                        <a:effectLst/>
                      </wps:spPr>
                      <wps:txbx>
                        <w:txbxContent>
                          <w:p w14:paraId="7CA884A8" w14:textId="1ED37560" w:rsidR="00D070DF" w:rsidRDefault="00D070DF" w:rsidP="00D070DF">
                            <w:pPr>
                              <w:jc w:val="center"/>
                            </w:pPr>
                            <w:r w:rsidRPr="00685D7B">
                              <w:rPr>
                                <w:rFonts w:hint="eastAsia"/>
                                <w:b/>
                                <w:color w:val="FFFFFF"/>
                              </w:rPr>
                              <w:t>基本目標</w:t>
                            </w:r>
                            <w:r>
                              <w:rPr>
                                <w:rFonts w:hint="eastAsia"/>
                                <w:b/>
                                <w:color w:val="FFFFFF"/>
                              </w:rPr>
                              <w:t>６　人権尊重の社会づくり</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0CBB3437" id="_x0000_s1099" style="width:192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" fillcolor="windowText" strokecolor="windowText" strokeweight="1.5pt">
                <v:textbox inset="1mm,1mm,1mm,1mm">
                  <w:txbxContent>
                    <w:p w14:paraId="7CA884A8" w14:textId="1ED37560" w:rsidR="00D070DF" w:rsidRDefault="00D070DF" w:rsidP="00D070DF">
                      <w:pPr>
                        <w:jc w:val="center"/>
                      </w:pPr>
                      <w:r w:rsidRPr="00685D7B">
                        <w:rPr>
                          <w:rFonts w:hint="eastAsia"/>
                          <w:b/>
                          <w:color w:val="FFFFFF"/>
                        </w:rPr>
                        <w:t>基本目標</w:t>
                      </w:r>
                      <w:r>
                        <w:rPr>
                          <w:rFonts w:hint="eastAsia"/>
                          <w:b/>
                          <w:color w:val="FFFFFF"/>
                        </w:rPr>
                        <w:t>６　人権尊重の社会づくり</w:t>
                      </w:r>
                    </w:p>
                  </w:txbxContent>
                </v:textbox>
                <w10:anchorlock/>
              </v:roundrect>
            </w:pict>
          </mc:Fallback>
        </mc:AlternateContent>
      </w:r>
      <w:r w:rsidR="00DD2D56" w:rsidRPr="00DD2D56">
        <w:rPr>
          <w:rStyle w:val="30"/>
          <w:color w:val="FFFFFF" w:themeColor="background1"/>
        </w:rPr>
        <w:t>基本目標６　人権尊重の社会づくり</w:t>
      </w:r>
      <w:bookmarkEnd w:id="157"/>
    </w:p>
    <w:p w14:paraId="5D62BE31" w14:textId="77777777" w:rsidR="00797EDD" w:rsidRPr="00797EDD" w:rsidRDefault="00797EDD" w:rsidP="0078198D">
      <w:pPr>
        <w:ind w:firstLineChars="100" w:firstLine="200"/>
      </w:pPr>
      <w:r w:rsidRPr="00797EDD">
        <w:t>ひとり親家庭等をめぐる課題の中には、離婚等に至る事情や生活実態への理解が不十分なまま、その人権が尊重されないことに起因するものもあり、また、結婚や離婚、未婚などに対する固定的な価値観や先入観により、ひとり親家庭等に対する偏見や差別も見られます。それに加え、国籍の違いや障がい者であることなどにより、不利益な扱いを受けることもあります。</w:t>
      </w:r>
    </w:p>
    <w:p w14:paraId="302745F4" w14:textId="77777777" w:rsidR="00797EDD" w:rsidRPr="00797EDD" w:rsidRDefault="00797EDD" w:rsidP="00B721F8">
      <w:pPr>
        <w:ind w:firstLineChars="100" w:firstLine="200"/>
      </w:pPr>
      <w:r w:rsidRPr="00797EDD">
        <w:t>ひとり親家庭等が生活を送る上で、誰もが個人として尊重され、その個性や意欲、能力を活かしながら自己実現を図ることができる社会を築く必要があります。</w:t>
      </w:r>
    </w:p>
    <w:p w14:paraId="6DB3678C" w14:textId="339316E0" w:rsidR="00797EDD" w:rsidRPr="00797EDD" w:rsidRDefault="00797EDD" w:rsidP="00143886">
      <w:pPr>
        <w:ind w:firstLineChars="100" w:firstLine="200"/>
      </w:pPr>
      <w:r w:rsidRPr="00797EDD">
        <w:t>ひとり親家庭等の自立を支援し、暮らしの安定と向上を図るため、基本目標に掲げる取り組みを総合的に推進します。</w:t>
      </w:r>
    </w:p>
    <w:p w14:paraId="169851C2" w14:textId="77777777" w:rsidR="00797EDD" w:rsidRPr="00797EDD" w:rsidRDefault="00797EDD" w:rsidP="0078198D">
      <w:pPr>
        <w:ind w:firstLineChars="100" w:firstLine="200"/>
      </w:pPr>
      <w:r w:rsidRPr="00797EDD">
        <w:t>また、ひとり親家庭等が、不当な差別や偏見により人権侵害を受けることのない社会の実現をめざします。</w:t>
      </w:r>
    </w:p>
    <w:p w14:paraId="6D82025F" w14:textId="77777777" w:rsidR="00D070DF" w:rsidRDefault="00D070DF" w:rsidP="00D47157">
      <w:pPr>
        <w:rPr>
          <w:rFonts w:cs="ＭＳ 明朝"/>
        </w:rPr>
      </w:pPr>
    </w:p>
    <w:p w14:paraId="6C854887" w14:textId="54BCE3F5" w:rsidR="00797EDD" w:rsidRPr="00D070DF" w:rsidRDefault="00797EDD" w:rsidP="00D47157">
      <w:pPr>
        <w:rPr>
          <w:b/>
          <w:bCs/>
        </w:rPr>
      </w:pPr>
      <w:r w:rsidRPr="00D070DF">
        <w:rPr>
          <w:rFonts w:cs="ＭＳ 明朝" w:hint="eastAsia"/>
          <w:b/>
          <w:bCs/>
        </w:rPr>
        <w:t>①</w:t>
      </w:r>
      <w:r w:rsidR="00712069" w:rsidRPr="00D070DF">
        <w:rPr>
          <w:rFonts w:cs="ＭＳ 明朝" w:hint="eastAsia"/>
          <w:b/>
          <w:bCs/>
        </w:rPr>
        <w:t xml:space="preserve">　</w:t>
      </w:r>
      <w:r w:rsidRPr="00D070DF">
        <w:rPr>
          <w:b/>
          <w:bCs/>
        </w:rPr>
        <w:t>人権啓発に関する施策の推進</w:t>
      </w:r>
    </w:p>
    <w:p w14:paraId="503C6711" w14:textId="177BDD61" w:rsidR="00797EDD" w:rsidRPr="00797EDD" w:rsidRDefault="00797EDD" w:rsidP="00223901">
      <w:pPr>
        <w:ind w:left="300" w:hangingChars="150" w:hanging="300"/>
      </w:pPr>
      <w:r w:rsidRPr="00797EDD">
        <w:t>○</w:t>
      </w:r>
      <w:r w:rsidR="0075788C">
        <w:t xml:space="preserve"> </w:t>
      </w:r>
      <w:r w:rsidRPr="00797EDD">
        <w:t>結婚や離婚、未婚に対する固定的な価値観や先入観からの偏見や差別の解消に向けた啓発に取り組みます。</w:t>
      </w:r>
    </w:p>
    <w:p w14:paraId="70CAFB85" w14:textId="77777777" w:rsidR="00D070DF" w:rsidRDefault="00D070DF" w:rsidP="00D47157">
      <w:pPr>
        <w:rPr>
          <w:rFonts w:cs="ＭＳ 明朝"/>
        </w:rPr>
      </w:pPr>
    </w:p>
    <w:p w14:paraId="384AD31D" w14:textId="2FA1E495" w:rsidR="00797EDD" w:rsidRPr="00D070DF" w:rsidRDefault="00797EDD" w:rsidP="00D47157">
      <w:pPr>
        <w:rPr>
          <w:b/>
          <w:bCs/>
        </w:rPr>
      </w:pPr>
      <w:r w:rsidRPr="00D070DF">
        <w:rPr>
          <w:rFonts w:cs="ＭＳ 明朝" w:hint="eastAsia"/>
          <w:b/>
          <w:bCs/>
        </w:rPr>
        <w:t>②</w:t>
      </w:r>
      <w:r w:rsidR="00712069" w:rsidRPr="00D070DF">
        <w:rPr>
          <w:rFonts w:cs="ＭＳ 明朝" w:hint="eastAsia"/>
          <w:b/>
          <w:bCs/>
        </w:rPr>
        <w:t xml:space="preserve">　</w:t>
      </w:r>
      <w:r w:rsidRPr="00D070DF">
        <w:rPr>
          <w:b/>
          <w:bCs/>
        </w:rPr>
        <w:t>入居差別解消に向けた啓発の実施</w:t>
      </w:r>
    </w:p>
    <w:p w14:paraId="2991D481" w14:textId="4E0C6DA9" w:rsidR="00797EDD" w:rsidRPr="00C33FFA" w:rsidRDefault="0075788C" w:rsidP="00223901">
      <w:pPr>
        <w:ind w:left="300" w:hangingChars="150" w:hanging="300"/>
        <w:rPr>
          <w:color w:val="000000" w:themeColor="text1"/>
        </w:rPr>
      </w:pPr>
      <w:r w:rsidRPr="00C33FFA">
        <w:rPr>
          <w:color w:val="000000" w:themeColor="text1"/>
        </w:rPr>
        <w:t>○</w:t>
      </w:r>
      <w:r w:rsidR="00C33FFA" w:rsidRPr="00C33FFA">
        <w:rPr>
          <w:rFonts w:hint="eastAsia"/>
          <w:color w:val="000000" w:themeColor="text1"/>
        </w:rPr>
        <w:t xml:space="preserve"> </w:t>
      </w:r>
      <w:r w:rsidR="00F4254B" w:rsidRPr="00C33FFA">
        <w:rPr>
          <w:rFonts w:hint="eastAsia"/>
          <w:color w:val="000000" w:themeColor="text1"/>
        </w:rPr>
        <w:t>入居差別解消に向けて宅地建物取引業者や、宅地建物取引業者を通じて家主に対する啓発を行い、</w:t>
      </w:r>
      <w:r w:rsidR="00797EDD" w:rsidRPr="00C33FFA">
        <w:rPr>
          <w:color w:val="000000" w:themeColor="text1"/>
        </w:rPr>
        <w:t>不利益な扱いを受けることのないよう、ひとり親家庭等の人権問題の取り組みを進めます。</w:t>
      </w:r>
    </w:p>
    <w:p w14:paraId="0A0D9E00" w14:textId="77777777" w:rsidR="00D070DF" w:rsidRPr="00C33FFA" w:rsidRDefault="00D070DF" w:rsidP="00D47157">
      <w:pPr>
        <w:rPr>
          <w:rFonts w:cs="ＭＳ 明朝"/>
          <w:color w:val="000000" w:themeColor="text1"/>
        </w:rPr>
      </w:pPr>
    </w:p>
    <w:p w14:paraId="4BF2BBC9" w14:textId="77777777" w:rsidR="00DB6113" w:rsidRPr="00D070DF" w:rsidRDefault="00DB6113" w:rsidP="00DB6113">
      <w:pPr>
        <w:rPr>
          <w:b/>
          <w:bCs/>
        </w:rPr>
      </w:pPr>
      <w:r w:rsidRPr="00D070DF">
        <w:rPr>
          <w:rFonts w:cs="ＭＳ 明朝" w:hint="eastAsia"/>
          <w:b/>
          <w:bCs/>
        </w:rPr>
        <w:t xml:space="preserve">③　</w:t>
      </w:r>
      <w:r w:rsidRPr="00D070DF">
        <w:rPr>
          <w:b/>
          <w:bCs/>
        </w:rPr>
        <w:t>企業に対する公正採用に関する啓発の実施</w:t>
      </w:r>
    </w:p>
    <w:p w14:paraId="3A1AF20D" w14:textId="07C9788C" w:rsidR="00DB6113" w:rsidRPr="00C33FFA" w:rsidRDefault="00DB6113" w:rsidP="00DB6113">
      <w:pPr>
        <w:ind w:left="300" w:hangingChars="150" w:hanging="300"/>
        <w:rPr>
          <w:color w:val="000000" w:themeColor="text1"/>
        </w:rPr>
      </w:pPr>
      <w:r w:rsidRPr="00C33FFA">
        <w:rPr>
          <w:color w:val="000000" w:themeColor="text1"/>
        </w:rPr>
        <w:t>○ 企業</w:t>
      </w:r>
      <w:r w:rsidRPr="00C33FFA">
        <w:rPr>
          <w:rFonts w:hint="eastAsia"/>
          <w:color w:val="000000" w:themeColor="text1"/>
        </w:rPr>
        <w:t>への</w:t>
      </w:r>
      <w:r w:rsidRPr="00C33FFA">
        <w:rPr>
          <w:color w:val="000000" w:themeColor="text1"/>
        </w:rPr>
        <w:t>啓発を通じて、</w:t>
      </w:r>
      <w:r w:rsidRPr="00C33FFA">
        <w:rPr>
          <w:rFonts w:hint="eastAsia"/>
          <w:color w:val="000000" w:themeColor="text1"/>
        </w:rPr>
        <w:t>公正な採用選考の実現をめざし、ひとり親家庭をはじめとするすべての求職者が</w:t>
      </w:r>
      <w:r w:rsidRPr="00C33FFA">
        <w:rPr>
          <w:color w:val="000000" w:themeColor="text1"/>
        </w:rPr>
        <w:t>不利益な扱いを受けることのないよう、人権問題への取り組みを進めます。</w:t>
      </w:r>
    </w:p>
    <w:p w14:paraId="6B991D4B" w14:textId="77777777" w:rsidR="00797EDD" w:rsidRPr="00DB6113" w:rsidRDefault="00797EDD" w:rsidP="00D47157"/>
    <w:p w14:paraId="6C05B716" w14:textId="2F630EEE" w:rsidR="00797EDD" w:rsidRPr="00D070DF" w:rsidRDefault="00D070DF" w:rsidP="00D47157">
      <w:pPr>
        <w:rPr>
          <w:b/>
          <w:bCs/>
        </w:rPr>
      </w:pPr>
      <w:r w:rsidRPr="00D070DF">
        <w:rPr>
          <w:rFonts w:hint="eastAsia"/>
          <w:b/>
          <w:bCs/>
        </w:rPr>
        <w:t xml:space="preserve">④　</w:t>
      </w:r>
      <w:r w:rsidR="00797EDD" w:rsidRPr="00D070DF">
        <w:rPr>
          <w:b/>
          <w:bCs/>
        </w:rPr>
        <w:t>個人情報の取扱い等に関する取り組みの推進</w:t>
      </w:r>
    </w:p>
    <w:p w14:paraId="17BC3DE4" w14:textId="558068F2" w:rsidR="00797EDD" w:rsidRPr="00C33FFA" w:rsidRDefault="00797EDD" w:rsidP="00223901">
      <w:pPr>
        <w:ind w:left="300" w:hangingChars="150" w:hanging="300"/>
      </w:pPr>
      <w:r w:rsidRPr="00C33FFA">
        <w:t>○</w:t>
      </w:r>
      <w:r w:rsidR="0075788C" w:rsidRPr="00C33FFA">
        <w:t xml:space="preserve"> </w:t>
      </w:r>
      <w:r w:rsidRPr="00C33FFA">
        <w:t>母子・父子自立支援員や相談関係者間で、支援を要するひとり親家庭等の情報を共有する際は、個人情報を適正に取り扱うとともに</w:t>
      </w:r>
      <w:r w:rsidR="00143886" w:rsidRPr="00C33FFA">
        <w:rPr>
          <w:rFonts w:hint="eastAsia"/>
        </w:rPr>
        <w:t>、</w:t>
      </w:r>
      <w:r w:rsidRPr="00C33FFA">
        <w:t>母子・父子自立支援員等に対して研修等を通じて個人情報の取扱い等に関する意識啓発や資質の向上に努めます。</w:t>
      </w:r>
    </w:p>
    <w:p w14:paraId="5D0D53B5" w14:textId="33517569" w:rsidR="00B753D7" w:rsidRPr="00B753D7" w:rsidRDefault="00B753D7" w:rsidP="00B753D7"/>
    <w:sectPr w:rsidR="00B753D7" w:rsidRPr="00B753D7" w:rsidSect="0079383F">
      <w:footerReference w:type="default" r:id="rId55"/>
      <w:headerReference w:type="first" r:id="rId56"/>
      <w:pgSz w:w="11906" w:h="16838"/>
      <w:pgMar w:top="1418" w:right="1418" w:bottom="1418" w:left="1418" w:header="567" w:footer="56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D0A05" w14:textId="77777777" w:rsidR="00356B42" w:rsidRDefault="00356B42" w:rsidP="00A90C0A">
      <w:r>
        <w:separator/>
      </w:r>
    </w:p>
    <w:p w14:paraId="2896307E" w14:textId="77777777" w:rsidR="00356B42" w:rsidRDefault="00356B42"/>
  </w:endnote>
  <w:endnote w:type="continuationSeparator" w:id="0">
    <w:p w14:paraId="3930CA12" w14:textId="77777777" w:rsidR="00356B42" w:rsidRDefault="00356B42" w:rsidP="00A90C0A">
      <w:r>
        <w:continuationSeparator/>
      </w:r>
    </w:p>
    <w:p w14:paraId="1FC4F7AC" w14:textId="77777777" w:rsidR="00356B42" w:rsidRDefault="00356B42"/>
  </w:endnote>
  <w:endnote w:type="continuationNotice" w:id="1">
    <w:p w14:paraId="54EB9E7A" w14:textId="77777777" w:rsidR="00356B42" w:rsidRDefault="00356B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ゴシックM-PRO">
    <w:altName w:val="游ゴシック"/>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990831"/>
      <w:docPartObj>
        <w:docPartGallery w:val="Page Numbers (Bottom of Page)"/>
        <w:docPartUnique/>
      </w:docPartObj>
    </w:sdtPr>
    <w:sdtEndPr/>
    <w:sdtContent>
      <w:p w14:paraId="45F75F64" w14:textId="06AE4442" w:rsidR="00F27EA0" w:rsidRDefault="005E00AF" w:rsidP="008101A0">
        <w:pPr>
          <w:pStyle w:val="a7"/>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5D666" w14:textId="77777777" w:rsidR="00356B42" w:rsidRDefault="00356B42" w:rsidP="00A90C0A">
      <w:r>
        <w:separator/>
      </w:r>
    </w:p>
    <w:p w14:paraId="42EEB164" w14:textId="77777777" w:rsidR="00356B42" w:rsidRDefault="00356B42"/>
  </w:footnote>
  <w:footnote w:type="continuationSeparator" w:id="0">
    <w:p w14:paraId="68E4F2FE" w14:textId="77777777" w:rsidR="00356B42" w:rsidRDefault="00356B42" w:rsidP="00A90C0A">
      <w:r>
        <w:continuationSeparator/>
      </w:r>
    </w:p>
    <w:p w14:paraId="324AE785" w14:textId="77777777" w:rsidR="00356B42" w:rsidRDefault="00356B42"/>
  </w:footnote>
  <w:footnote w:type="continuationNotice" w:id="1">
    <w:p w14:paraId="750EA252" w14:textId="77777777" w:rsidR="00356B42" w:rsidRDefault="00356B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F7044" w14:textId="77777777" w:rsidR="0079383F" w:rsidRPr="00B42A04" w:rsidRDefault="0079383F" w:rsidP="0079383F">
    <w:pPr>
      <w:jc w:val="center"/>
      <w:rPr>
        <w:b/>
        <w:bCs/>
        <w:sz w:val="22"/>
        <w:szCs w:val="22"/>
      </w:rPr>
    </w:pPr>
    <w:r w:rsidRPr="009339CF">
      <w:rPr>
        <w:rFonts w:hint="eastAsia"/>
        <w:b/>
        <w:bCs/>
        <w:sz w:val="22"/>
        <w:szCs w:val="22"/>
      </w:rPr>
      <w:t>第五次大阪府ひとり親家庭等自立促進計画　素案</w:t>
    </w:r>
  </w:p>
  <w:p w14:paraId="50231F7C" w14:textId="77777777" w:rsidR="0079383F" w:rsidRPr="0079383F" w:rsidRDefault="0079383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D85"/>
    <w:multiLevelType w:val="hybridMultilevel"/>
    <w:tmpl w:val="BB60066E"/>
    <w:lvl w:ilvl="0" w:tplc="1F94C1A0">
      <w:start w:val="1"/>
      <w:numFmt w:val="bullet"/>
      <w:lvlText w:val="・"/>
      <w:lvlJc w:val="left"/>
      <w:pPr>
        <w:ind w:left="360" w:hanging="360"/>
      </w:pPr>
      <w:rPr>
        <w:rFonts w:ascii="HG丸ｺﾞｼｯｸM-PRO" w:eastAsia="HG丸ｺﾞｼｯｸM-PRO" w:hAnsi="HG丸ｺﾞｼｯｸM-PRO" w:cs="Arial" w:hint="eastAsia"/>
        <w:sz w:val="21"/>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5D90425"/>
    <w:multiLevelType w:val="hybridMultilevel"/>
    <w:tmpl w:val="7CF08F7C"/>
    <w:lvl w:ilvl="0" w:tplc="D12072BE">
      <w:start w:val="1"/>
      <w:numFmt w:val="decimalEnclosedCircle"/>
      <w:lvlText w:val="%1"/>
      <w:lvlJc w:val="left"/>
      <w:pPr>
        <w:ind w:left="560" w:hanging="360"/>
      </w:pPr>
      <w:rPr>
        <w:rFonts w:hint="default"/>
        <w:b/>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2" w15:restartNumberingAfterBreak="0">
    <w:nsid w:val="06C036D0"/>
    <w:multiLevelType w:val="hybridMultilevel"/>
    <w:tmpl w:val="32A42CF2"/>
    <w:lvl w:ilvl="0" w:tplc="83FA895E">
      <w:start w:val="1"/>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8D87312"/>
    <w:multiLevelType w:val="hybridMultilevel"/>
    <w:tmpl w:val="870666E0"/>
    <w:lvl w:ilvl="0" w:tplc="417472D2">
      <w:start w:val="1"/>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CBC37D4"/>
    <w:multiLevelType w:val="hybridMultilevel"/>
    <w:tmpl w:val="23F82A44"/>
    <w:lvl w:ilvl="0" w:tplc="8D02ED2C">
      <w:start w:val="1"/>
      <w:numFmt w:val="bullet"/>
      <w:lvlText w:val="・"/>
      <w:lvlJc w:val="left"/>
      <w:pPr>
        <w:ind w:left="360" w:hanging="360"/>
      </w:pPr>
      <w:rPr>
        <w:rFonts w:ascii="HG丸ｺﾞｼｯｸM-PRO" w:eastAsia="HG丸ｺﾞｼｯｸM-PRO" w:hAnsi="HG丸ｺﾞｼｯｸM-PRO" w:cs="Arial"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CE735D5"/>
    <w:multiLevelType w:val="hybridMultilevel"/>
    <w:tmpl w:val="24925AD2"/>
    <w:lvl w:ilvl="0" w:tplc="8D02ED2C">
      <w:start w:val="1"/>
      <w:numFmt w:val="bullet"/>
      <w:lvlText w:val="・"/>
      <w:lvlJc w:val="left"/>
      <w:pPr>
        <w:ind w:left="440" w:hanging="440"/>
      </w:pPr>
      <w:rPr>
        <w:rFonts w:ascii="HG丸ｺﾞｼｯｸM-PRO" w:eastAsia="HG丸ｺﾞｼｯｸM-PRO" w:hAnsi="HG丸ｺﾞｼｯｸM-PRO" w:cs="Arial"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0E8F35B3"/>
    <w:multiLevelType w:val="hybridMultilevel"/>
    <w:tmpl w:val="A0B6F120"/>
    <w:lvl w:ilvl="0" w:tplc="8D02ED2C">
      <w:start w:val="1"/>
      <w:numFmt w:val="bullet"/>
      <w:lvlText w:val="・"/>
      <w:lvlJc w:val="left"/>
      <w:pPr>
        <w:ind w:left="360" w:hanging="360"/>
      </w:pPr>
      <w:rPr>
        <w:rFonts w:ascii="HG丸ｺﾞｼｯｸM-PRO" w:eastAsia="HG丸ｺﾞｼｯｸM-PRO" w:hAnsi="HG丸ｺﾞｼｯｸM-PRO" w:cs="Arial"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F5024F4"/>
    <w:multiLevelType w:val="hybridMultilevel"/>
    <w:tmpl w:val="C23C1CBE"/>
    <w:lvl w:ilvl="0" w:tplc="AD3A1CDC">
      <w:start w:val="16"/>
      <w:numFmt w:val="decimalEnclosedCircle"/>
      <w:lvlText w:val="%1"/>
      <w:lvlJc w:val="left"/>
      <w:pPr>
        <w:ind w:left="764" w:hanging="360"/>
      </w:pPr>
      <w:rPr>
        <w:rFonts w:hint="default"/>
      </w:rPr>
    </w:lvl>
    <w:lvl w:ilvl="1" w:tplc="04090017" w:tentative="1">
      <w:start w:val="1"/>
      <w:numFmt w:val="aiueoFullWidth"/>
      <w:lvlText w:val="(%2)"/>
      <w:lvlJc w:val="left"/>
      <w:pPr>
        <w:ind w:left="1084" w:hanging="440"/>
      </w:pPr>
    </w:lvl>
    <w:lvl w:ilvl="2" w:tplc="04090011" w:tentative="1">
      <w:start w:val="1"/>
      <w:numFmt w:val="decimalEnclosedCircle"/>
      <w:lvlText w:val="%3"/>
      <w:lvlJc w:val="left"/>
      <w:pPr>
        <w:ind w:left="1524" w:hanging="440"/>
      </w:pPr>
    </w:lvl>
    <w:lvl w:ilvl="3" w:tplc="0409000F" w:tentative="1">
      <w:start w:val="1"/>
      <w:numFmt w:val="decimal"/>
      <w:lvlText w:val="%4."/>
      <w:lvlJc w:val="left"/>
      <w:pPr>
        <w:ind w:left="1964" w:hanging="440"/>
      </w:pPr>
    </w:lvl>
    <w:lvl w:ilvl="4" w:tplc="04090017" w:tentative="1">
      <w:start w:val="1"/>
      <w:numFmt w:val="aiueoFullWidth"/>
      <w:lvlText w:val="(%5)"/>
      <w:lvlJc w:val="left"/>
      <w:pPr>
        <w:ind w:left="2404" w:hanging="440"/>
      </w:pPr>
    </w:lvl>
    <w:lvl w:ilvl="5" w:tplc="04090011" w:tentative="1">
      <w:start w:val="1"/>
      <w:numFmt w:val="decimalEnclosedCircle"/>
      <w:lvlText w:val="%6"/>
      <w:lvlJc w:val="left"/>
      <w:pPr>
        <w:ind w:left="2844" w:hanging="440"/>
      </w:pPr>
    </w:lvl>
    <w:lvl w:ilvl="6" w:tplc="0409000F" w:tentative="1">
      <w:start w:val="1"/>
      <w:numFmt w:val="decimal"/>
      <w:lvlText w:val="%7."/>
      <w:lvlJc w:val="left"/>
      <w:pPr>
        <w:ind w:left="3284" w:hanging="440"/>
      </w:pPr>
    </w:lvl>
    <w:lvl w:ilvl="7" w:tplc="04090017" w:tentative="1">
      <w:start w:val="1"/>
      <w:numFmt w:val="aiueoFullWidth"/>
      <w:lvlText w:val="(%8)"/>
      <w:lvlJc w:val="left"/>
      <w:pPr>
        <w:ind w:left="3724" w:hanging="440"/>
      </w:pPr>
    </w:lvl>
    <w:lvl w:ilvl="8" w:tplc="04090011" w:tentative="1">
      <w:start w:val="1"/>
      <w:numFmt w:val="decimalEnclosedCircle"/>
      <w:lvlText w:val="%9"/>
      <w:lvlJc w:val="left"/>
      <w:pPr>
        <w:ind w:left="4164" w:hanging="440"/>
      </w:pPr>
    </w:lvl>
  </w:abstractNum>
  <w:abstractNum w:abstractNumId="8" w15:restartNumberingAfterBreak="0">
    <w:nsid w:val="128D5CC9"/>
    <w:multiLevelType w:val="hybridMultilevel"/>
    <w:tmpl w:val="D7C2C68E"/>
    <w:lvl w:ilvl="0" w:tplc="83FA895E">
      <w:start w:val="1"/>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12BC61D0"/>
    <w:multiLevelType w:val="hybridMultilevel"/>
    <w:tmpl w:val="F536C78C"/>
    <w:lvl w:ilvl="0" w:tplc="7BA4DACA">
      <w:numFmt w:val="bullet"/>
      <w:lvlText w:val="○"/>
      <w:lvlJc w:val="left"/>
      <w:pPr>
        <w:tabs>
          <w:tab w:val="num" w:pos="592"/>
        </w:tabs>
        <w:ind w:left="592" w:hanging="225"/>
      </w:pPr>
      <w:rPr>
        <w:rFonts w:ascii="HG丸ｺﾞｼｯｸM-PRO" w:eastAsia="HG丸ｺﾞｼｯｸM-PRO" w:hAnsi="ＭＳ 明朝" w:cs="ＭＳ Ｐゴシック" w:hint="eastAsia"/>
      </w:rPr>
    </w:lvl>
    <w:lvl w:ilvl="1" w:tplc="0409000B" w:tentative="1">
      <w:start w:val="1"/>
      <w:numFmt w:val="bullet"/>
      <w:lvlText w:val=""/>
      <w:lvlJc w:val="left"/>
      <w:pPr>
        <w:tabs>
          <w:tab w:val="num" w:pos="1207"/>
        </w:tabs>
        <w:ind w:left="1207" w:hanging="420"/>
      </w:pPr>
      <w:rPr>
        <w:rFonts w:ascii="Wingdings" w:hAnsi="Wingdings" w:hint="default"/>
      </w:rPr>
    </w:lvl>
    <w:lvl w:ilvl="2" w:tplc="0409000D" w:tentative="1">
      <w:start w:val="1"/>
      <w:numFmt w:val="bullet"/>
      <w:lvlText w:val=""/>
      <w:lvlJc w:val="left"/>
      <w:pPr>
        <w:tabs>
          <w:tab w:val="num" w:pos="1627"/>
        </w:tabs>
        <w:ind w:left="1627" w:hanging="420"/>
      </w:pPr>
      <w:rPr>
        <w:rFonts w:ascii="Wingdings" w:hAnsi="Wingdings" w:hint="default"/>
      </w:rPr>
    </w:lvl>
    <w:lvl w:ilvl="3" w:tplc="04090001" w:tentative="1">
      <w:start w:val="1"/>
      <w:numFmt w:val="bullet"/>
      <w:lvlText w:val=""/>
      <w:lvlJc w:val="left"/>
      <w:pPr>
        <w:tabs>
          <w:tab w:val="num" w:pos="2047"/>
        </w:tabs>
        <w:ind w:left="2047" w:hanging="420"/>
      </w:pPr>
      <w:rPr>
        <w:rFonts w:ascii="Wingdings" w:hAnsi="Wingdings" w:hint="default"/>
      </w:rPr>
    </w:lvl>
    <w:lvl w:ilvl="4" w:tplc="0409000B" w:tentative="1">
      <w:start w:val="1"/>
      <w:numFmt w:val="bullet"/>
      <w:lvlText w:val=""/>
      <w:lvlJc w:val="left"/>
      <w:pPr>
        <w:tabs>
          <w:tab w:val="num" w:pos="2467"/>
        </w:tabs>
        <w:ind w:left="2467" w:hanging="420"/>
      </w:pPr>
      <w:rPr>
        <w:rFonts w:ascii="Wingdings" w:hAnsi="Wingdings" w:hint="default"/>
      </w:rPr>
    </w:lvl>
    <w:lvl w:ilvl="5" w:tplc="0409000D" w:tentative="1">
      <w:start w:val="1"/>
      <w:numFmt w:val="bullet"/>
      <w:lvlText w:val=""/>
      <w:lvlJc w:val="left"/>
      <w:pPr>
        <w:tabs>
          <w:tab w:val="num" w:pos="2887"/>
        </w:tabs>
        <w:ind w:left="2887" w:hanging="420"/>
      </w:pPr>
      <w:rPr>
        <w:rFonts w:ascii="Wingdings" w:hAnsi="Wingdings" w:hint="default"/>
      </w:rPr>
    </w:lvl>
    <w:lvl w:ilvl="6" w:tplc="04090001" w:tentative="1">
      <w:start w:val="1"/>
      <w:numFmt w:val="bullet"/>
      <w:lvlText w:val=""/>
      <w:lvlJc w:val="left"/>
      <w:pPr>
        <w:tabs>
          <w:tab w:val="num" w:pos="3307"/>
        </w:tabs>
        <w:ind w:left="3307" w:hanging="420"/>
      </w:pPr>
      <w:rPr>
        <w:rFonts w:ascii="Wingdings" w:hAnsi="Wingdings" w:hint="default"/>
      </w:rPr>
    </w:lvl>
    <w:lvl w:ilvl="7" w:tplc="0409000B" w:tentative="1">
      <w:start w:val="1"/>
      <w:numFmt w:val="bullet"/>
      <w:lvlText w:val=""/>
      <w:lvlJc w:val="left"/>
      <w:pPr>
        <w:tabs>
          <w:tab w:val="num" w:pos="3727"/>
        </w:tabs>
        <w:ind w:left="3727" w:hanging="420"/>
      </w:pPr>
      <w:rPr>
        <w:rFonts w:ascii="Wingdings" w:hAnsi="Wingdings" w:hint="default"/>
      </w:rPr>
    </w:lvl>
    <w:lvl w:ilvl="8" w:tplc="0409000D" w:tentative="1">
      <w:start w:val="1"/>
      <w:numFmt w:val="bullet"/>
      <w:lvlText w:val=""/>
      <w:lvlJc w:val="left"/>
      <w:pPr>
        <w:tabs>
          <w:tab w:val="num" w:pos="4147"/>
        </w:tabs>
        <w:ind w:left="4147" w:hanging="420"/>
      </w:pPr>
      <w:rPr>
        <w:rFonts w:ascii="Wingdings" w:hAnsi="Wingdings" w:hint="default"/>
      </w:rPr>
    </w:lvl>
  </w:abstractNum>
  <w:abstractNum w:abstractNumId="10" w15:restartNumberingAfterBreak="0">
    <w:nsid w:val="157A1F9F"/>
    <w:multiLevelType w:val="hybridMultilevel"/>
    <w:tmpl w:val="9DB49960"/>
    <w:lvl w:ilvl="0" w:tplc="8D02ED2C">
      <w:start w:val="1"/>
      <w:numFmt w:val="bullet"/>
      <w:lvlText w:val="・"/>
      <w:lvlJc w:val="left"/>
      <w:pPr>
        <w:ind w:left="360" w:hanging="360"/>
      </w:pPr>
      <w:rPr>
        <w:rFonts w:ascii="HG丸ｺﾞｼｯｸM-PRO" w:eastAsia="HG丸ｺﾞｼｯｸM-PRO" w:hAnsi="HG丸ｺﾞｼｯｸM-PRO" w:cs="Arial"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171D744E"/>
    <w:multiLevelType w:val="hybridMultilevel"/>
    <w:tmpl w:val="2CBC7CF4"/>
    <w:lvl w:ilvl="0" w:tplc="8D02ED2C">
      <w:start w:val="1"/>
      <w:numFmt w:val="bullet"/>
      <w:lvlText w:val="・"/>
      <w:lvlJc w:val="left"/>
      <w:pPr>
        <w:ind w:left="440" w:hanging="440"/>
      </w:pPr>
      <w:rPr>
        <w:rFonts w:ascii="HG丸ｺﾞｼｯｸM-PRO" w:eastAsia="HG丸ｺﾞｼｯｸM-PRO" w:hAnsi="HG丸ｺﾞｼｯｸM-PRO" w:cs="Arial"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7EF52EE"/>
    <w:multiLevelType w:val="hybridMultilevel"/>
    <w:tmpl w:val="7DF6E0A0"/>
    <w:lvl w:ilvl="0" w:tplc="417472D2">
      <w:start w:val="1"/>
      <w:numFmt w:val="bullet"/>
      <w:lvlText w:val="・"/>
      <w:lvlJc w:val="left"/>
      <w:pPr>
        <w:ind w:left="420" w:hanging="42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C5D5D1B"/>
    <w:multiLevelType w:val="hybridMultilevel"/>
    <w:tmpl w:val="57FE2A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1D4E673B"/>
    <w:multiLevelType w:val="hybridMultilevel"/>
    <w:tmpl w:val="18B671CA"/>
    <w:lvl w:ilvl="0" w:tplc="BBA40EBC">
      <w:start w:val="12"/>
      <w:numFmt w:val="decimalEnclosedCircle"/>
      <w:lvlText w:val="%1"/>
      <w:lvlJc w:val="left"/>
      <w:pPr>
        <w:ind w:left="5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24B72D91"/>
    <w:multiLevelType w:val="hybridMultilevel"/>
    <w:tmpl w:val="B40E25D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5F67CA0"/>
    <w:multiLevelType w:val="hybridMultilevel"/>
    <w:tmpl w:val="DC7E6598"/>
    <w:lvl w:ilvl="0" w:tplc="417472D2">
      <w:start w:val="1"/>
      <w:numFmt w:val="bullet"/>
      <w:lvlText w:val="・"/>
      <w:lvlJc w:val="left"/>
      <w:pPr>
        <w:ind w:left="420" w:hanging="42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9D3502B"/>
    <w:multiLevelType w:val="hybridMultilevel"/>
    <w:tmpl w:val="79426A76"/>
    <w:lvl w:ilvl="0" w:tplc="83FA895E">
      <w:start w:val="1"/>
      <w:numFmt w:val="bullet"/>
      <w:lvlText w:val="・"/>
      <w:lvlJc w:val="left"/>
      <w:pPr>
        <w:ind w:left="720" w:hanging="360"/>
      </w:pPr>
      <w:rPr>
        <w:rFonts w:ascii="HG丸ｺﾞｼｯｸM-PRO" w:eastAsia="HG丸ｺﾞｼｯｸM-PRO" w:hAnsi="HG丸ｺﾞｼｯｸM-PRO" w:cs="Arial"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8" w15:restartNumberingAfterBreak="0">
    <w:nsid w:val="29F01C3D"/>
    <w:multiLevelType w:val="hybridMultilevel"/>
    <w:tmpl w:val="1DA22CF2"/>
    <w:lvl w:ilvl="0" w:tplc="8D02ED2C">
      <w:start w:val="1"/>
      <w:numFmt w:val="bullet"/>
      <w:lvlText w:val="・"/>
      <w:lvlJc w:val="left"/>
      <w:pPr>
        <w:ind w:left="360" w:hanging="360"/>
      </w:pPr>
      <w:rPr>
        <w:rFonts w:ascii="HG丸ｺﾞｼｯｸM-PRO" w:eastAsia="HG丸ｺﾞｼｯｸM-PRO" w:hAnsi="HG丸ｺﾞｼｯｸM-PRO" w:cs="Arial"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304A5690"/>
    <w:multiLevelType w:val="hybridMultilevel"/>
    <w:tmpl w:val="51A8118A"/>
    <w:lvl w:ilvl="0" w:tplc="7BDADCF6">
      <w:start w:val="11"/>
      <w:numFmt w:val="decimalEnclosedCircle"/>
      <w:lvlText w:val="%1"/>
      <w:lvlJc w:val="left"/>
      <w:pPr>
        <w:ind w:left="5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30B252EB"/>
    <w:multiLevelType w:val="hybridMultilevel"/>
    <w:tmpl w:val="8BE68F78"/>
    <w:lvl w:ilvl="0" w:tplc="8D02ED2C">
      <w:start w:val="1"/>
      <w:numFmt w:val="bullet"/>
      <w:lvlText w:val="・"/>
      <w:lvlJc w:val="left"/>
      <w:pPr>
        <w:ind w:left="440" w:hanging="440"/>
      </w:pPr>
      <w:rPr>
        <w:rFonts w:ascii="HG丸ｺﾞｼｯｸM-PRO" w:eastAsia="HG丸ｺﾞｼｯｸM-PRO" w:hAnsi="HG丸ｺﾞｼｯｸM-PRO" w:cs="Arial"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3786463A"/>
    <w:multiLevelType w:val="hybridMultilevel"/>
    <w:tmpl w:val="AE82227C"/>
    <w:lvl w:ilvl="0" w:tplc="8D02ED2C">
      <w:start w:val="1"/>
      <w:numFmt w:val="bullet"/>
      <w:lvlText w:val="・"/>
      <w:lvlJc w:val="left"/>
      <w:pPr>
        <w:ind w:left="360" w:hanging="360"/>
      </w:pPr>
      <w:rPr>
        <w:rFonts w:ascii="HG丸ｺﾞｼｯｸM-PRO" w:eastAsia="HG丸ｺﾞｼｯｸM-PRO" w:hAnsi="HG丸ｺﾞｼｯｸM-PRO" w:cs="Arial"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3EB86686"/>
    <w:multiLevelType w:val="hybridMultilevel"/>
    <w:tmpl w:val="0338F910"/>
    <w:lvl w:ilvl="0" w:tplc="71F66E8E">
      <w:start w:val="7"/>
      <w:numFmt w:val="decimalEnclosedCircle"/>
      <w:lvlText w:val="%1"/>
      <w:lvlJc w:val="left"/>
      <w:pPr>
        <w:ind w:left="5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402E6BCC"/>
    <w:multiLevelType w:val="hybridMultilevel"/>
    <w:tmpl w:val="1F3EDECA"/>
    <w:lvl w:ilvl="0" w:tplc="2AD0B5BA">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24" w15:restartNumberingAfterBreak="0">
    <w:nsid w:val="43EE3FCE"/>
    <w:multiLevelType w:val="hybridMultilevel"/>
    <w:tmpl w:val="475C24AE"/>
    <w:lvl w:ilvl="0" w:tplc="96C6D852">
      <w:start w:val="1"/>
      <w:numFmt w:val="decimalEnclosedCircle"/>
      <w:lvlText w:val="%1"/>
      <w:lvlJc w:val="left"/>
      <w:pPr>
        <w:ind w:left="585" w:hanging="360"/>
      </w:pPr>
      <w:rPr>
        <w:rFonts w:cs="ＭＳ Ｐ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5" w15:restartNumberingAfterBreak="0">
    <w:nsid w:val="48B91C8C"/>
    <w:multiLevelType w:val="hybridMultilevel"/>
    <w:tmpl w:val="E102C16A"/>
    <w:lvl w:ilvl="0" w:tplc="8D02ED2C">
      <w:start w:val="1"/>
      <w:numFmt w:val="bullet"/>
      <w:lvlText w:val="・"/>
      <w:lvlJc w:val="left"/>
      <w:pPr>
        <w:ind w:left="360" w:hanging="360"/>
      </w:pPr>
      <w:rPr>
        <w:rFonts w:ascii="HG丸ｺﾞｼｯｸM-PRO" w:eastAsia="HG丸ｺﾞｼｯｸM-PRO" w:hAnsi="HG丸ｺﾞｼｯｸM-PRO" w:cs="Arial"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4A097435"/>
    <w:multiLevelType w:val="hybridMultilevel"/>
    <w:tmpl w:val="E1F4F854"/>
    <w:lvl w:ilvl="0" w:tplc="8D02ED2C">
      <w:start w:val="1"/>
      <w:numFmt w:val="bullet"/>
      <w:lvlText w:val="・"/>
      <w:lvlJc w:val="left"/>
      <w:pPr>
        <w:ind w:left="360" w:hanging="360"/>
      </w:pPr>
      <w:rPr>
        <w:rFonts w:ascii="HG丸ｺﾞｼｯｸM-PRO" w:eastAsia="HG丸ｺﾞｼｯｸM-PRO" w:hAnsi="HG丸ｺﾞｼｯｸM-PRO" w:cs="Arial"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4B0845F8"/>
    <w:multiLevelType w:val="hybridMultilevel"/>
    <w:tmpl w:val="19FAFAF8"/>
    <w:lvl w:ilvl="0" w:tplc="8D02ED2C">
      <w:start w:val="1"/>
      <w:numFmt w:val="bullet"/>
      <w:lvlText w:val="・"/>
      <w:lvlJc w:val="left"/>
      <w:pPr>
        <w:ind w:left="360" w:hanging="360"/>
      </w:pPr>
      <w:rPr>
        <w:rFonts w:ascii="HG丸ｺﾞｼｯｸM-PRO" w:eastAsia="HG丸ｺﾞｼｯｸM-PRO" w:hAnsi="HG丸ｺﾞｼｯｸM-PRO" w:cs="Arial"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4B55507E"/>
    <w:multiLevelType w:val="hybridMultilevel"/>
    <w:tmpl w:val="49A22F34"/>
    <w:lvl w:ilvl="0" w:tplc="3D903D46">
      <w:start w:val="16"/>
      <w:numFmt w:val="decimalEnclosedCircle"/>
      <w:lvlText w:val="%1"/>
      <w:lvlJc w:val="left"/>
      <w:pPr>
        <w:ind w:left="560" w:hanging="36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4D0A3A7E"/>
    <w:multiLevelType w:val="hybridMultilevel"/>
    <w:tmpl w:val="570840AA"/>
    <w:lvl w:ilvl="0" w:tplc="15E8C482">
      <w:start w:val="7"/>
      <w:numFmt w:val="bullet"/>
      <w:lvlText w:val="○"/>
      <w:lvlJc w:val="left"/>
      <w:pPr>
        <w:tabs>
          <w:tab w:val="num" w:pos="810"/>
        </w:tabs>
        <w:ind w:left="810" w:hanging="360"/>
      </w:pPr>
      <w:rPr>
        <w:rFonts w:ascii="HG丸ｺﾞｼｯｸM-PRO" w:eastAsia="HG丸ｺﾞｼｯｸM-PRO" w:hAnsi="ＭＳ 明朝" w:cs="ＭＳ Ｐゴシック"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30" w15:restartNumberingAfterBreak="0">
    <w:nsid w:val="5B970202"/>
    <w:multiLevelType w:val="hybridMultilevel"/>
    <w:tmpl w:val="CE1EE322"/>
    <w:lvl w:ilvl="0" w:tplc="F048AC20">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5D490AE9"/>
    <w:multiLevelType w:val="hybridMultilevel"/>
    <w:tmpl w:val="0980DD78"/>
    <w:lvl w:ilvl="0" w:tplc="8D02ED2C">
      <w:start w:val="1"/>
      <w:numFmt w:val="bullet"/>
      <w:lvlText w:val="・"/>
      <w:lvlJc w:val="left"/>
      <w:pPr>
        <w:ind w:left="360" w:hanging="360"/>
      </w:pPr>
      <w:rPr>
        <w:rFonts w:ascii="HG丸ｺﾞｼｯｸM-PRO" w:eastAsia="HG丸ｺﾞｼｯｸM-PRO" w:hAnsi="HG丸ｺﾞｼｯｸM-PRO" w:cs="Arial"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63BB3E69"/>
    <w:multiLevelType w:val="hybridMultilevel"/>
    <w:tmpl w:val="E2660A12"/>
    <w:lvl w:ilvl="0" w:tplc="417472D2">
      <w:start w:val="1"/>
      <w:numFmt w:val="bullet"/>
      <w:lvlText w:val="・"/>
      <w:lvlJc w:val="left"/>
      <w:pPr>
        <w:ind w:left="420" w:hanging="42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4573065"/>
    <w:multiLevelType w:val="hybridMultilevel"/>
    <w:tmpl w:val="7A2ED214"/>
    <w:lvl w:ilvl="0" w:tplc="417472D2">
      <w:start w:val="1"/>
      <w:numFmt w:val="bullet"/>
      <w:lvlText w:val="・"/>
      <w:lvlJc w:val="left"/>
      <w:pPr>
        <w:ind w:left="360" w:hanging="360"/>
      </w:pPr>
      <w:rPr>
        <w:rFonts w:ascii="HG丸ｺﾞｼｯｸM-PRO" w:eastAsia="HG丸ｺﾞｼｯｸM-PRO" w:hAnsi="HG丸ｺﾞｼｯｸM-PRO" w:cs="Arial" w:hint="eastAsia"/>
        <w:sz w:val="21"/>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679B7304"/>
    <w:multiLevelType w:val="hybridMultilevel"/>
    <w:tmpl w:val="6638D472"/>
    <w:lvl w:ilvl="0" w:tplc="8D02ED2C">
      <w:start w:val="1"/>
      <w:numFmt w:val="bullet"/>
      <w:lvlText w:val="・"/>
      <w:lvlJc w:val="left"/>
      <w:pPr>
        <w:ind w:left="360" w:hanging="360"/>
      </w:pPr>
      <w:rPr>
        <w:rFonts w:ascii="HG丸ｺﾞｼｯｸM-PRO" w:eastAsia="HG丸ｺﾞｼｯｸM-PRO" w:hAnsi="HG丸ｺﾞｼｯｸM-PRO" w:cs="Arial"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683F0256"/>
    <w:multiLevelType w:val="hybridMultilevel"/>
    <w:tmpl w:val="A74A4578"/>
    <w:lvl w:ilvl="0" w:tplc="CB32E20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6C6109C1"/>
    <w:multiLevelType w:val="hybridMultilevel"/>
    <w:tmpl w:val="AF06FE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6D9543B8"/>
    <w:multiLevelType w:val="hybridMultilevel"/>
    <w:tmpl w:val="55BA316C"/>
    <w:lvl w:ilvl="0" w:tplc="83FA895E">
      <w:start w:val="1"/>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72991BB8"/>
    <w:multiLevelType w:val="hybridMultilevel"/>
    <w:tmpl w:val="49E42C5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730719A9"/>
    <w:multiLevelType w:val="hybridMultilevel"/>
    <w:tmpl w:val="5502BA4E"/>
    <w:lvl w:ilvl="0" w:tplc="8D02ED2C">
      <w:start w:val="1"/>
      <w:numFmt w:val="bullet"/>
      <w:lvlText w:val="・"/>
      <w:lvlJc w:val="left"/>
      <w:pPr>
        <w:ind w:left="440" w:hanging="440"/>
      </w:pPr>
      <w:rPr>
        <w:rFonts w:ascii="HG丸ｺﾞｼｯｸM-PRO" w:eastAsia="HG丸ｺﾞｼｯｸM-PRO" w:hAnsi="HG丸ｺﾞｼｯｸM-PRO" w:cs="Arial" w:hint="eastAsia"/>
        <w:sz w:val="21"/>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 w15:restartNumberingAfterBreak="0">
    <w:nsid w:val="744F5899"/>
    <w:multiLevelType w:val="hybridMultilevel"/>
    <w:tmpl w:val="637E6774"/>
    <w:lvl w:ilvl="0" w:tplc="8AC63F4A">
      <w:start w:val="1"/>
      <w:numFmt w:val="decimalEnclosedCircle"/>
      <w:lvlText w:val="%1"/>
      <w:lvlJc w:val="left"/>
      <w:pPr>
        <w:ind w:left="585" w:hanging="360"/>
      </w:pPr>
      <w:rPr>
        <w:rFonts w:cs="ＭＳ Ｐ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1" w15:restartNumberingAfterBreak="0">
    <w:nsid w:val="7A697047"/>
    <w:multiLevelType w:val="hybridMultilevel"/>
    <w:tmpl w:val="FD683884"/>
    <w:lvl w:ilvl="0" w:tplc="28267D64">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42" w15:restartNumberingAfterBreak="0">
    <w:nsid w:val="7CDE2707"/>
    <w:multiLevelType w:val="hybridMultilevel"/>
    <w:tmpl w:val="0DE0ADB6"/>
    <w:lvl w:ilvl="0" w:tplc="CD6E9F1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2"/>
  </w:num>
  <w:num w:numId="2">
    <w:abstractNumId w:val="9"/>
  </w:num>
  <w:num w:numId="3">
    <w:abstractNumId w:val="29"/>
  </w:num>
  <w:num w:numId="4">
    <w:abstractNumId w:val="24"/>
  </w:num>
  <w:num w:numId="5">
    <w:abstractNumId w:val="40"/>
  </w:num>
  <w:num w:numId="6">
    <w:abstractNumId w:val="30"/>
  </w:num>
  <w:num w:numId="7">
    <w:abstractNumId w:val="37"/>
  </w:num>
  <w:num w:numId="8">
    <w:abstractNumId w:val="3"/>
  </w:num>
  <w:num w:numId="9">
    <w:abstractNumId w:val="31"/>
  </w:num>
  <w:num w:numId="10">
    <w:abstractNumId w:val="10"/>
  </w:num>
  <w:num w:numId="11">
    <w:abstractNumId w:val="26"/>
  </w:num>
  <w:num w:numId="12">
    <w:abstractNumId w:val="0"/>
  </w:num>
  <w:num w:numId="13">
    <w:abstractNumId w:val="18"/>
  </w:num>
  <w:num w:numId="14">
    <w:abstractNumId w:val="34"/>
  </w:num>
  <w:num w:numId="15">
    <w:abstractNumId w:val="4"/>
  </w:num>
  <w:num w:numId="16">
    <w:abstractNumId w:val="38"/>
  </w:num>
  <w:num w:numId="17">
    <w:abstractNumId w:val="6"/>
  </w:num>
  <w:num w:numId="18">
    <w:abstractNumId w:val="27"/>
  </w:num>
  <w:num w:numId="19">
    <w:abstractNumId w:val="2"/>
  </w:num>
  <w:num w:numId="20">
    <w:abstractNumId w:val="17"/>
  </w:num>
  <w:num w:numId="21">
    <w:abstractNumId w:val="8"/>
  </w:num>
  <w:num w:numId="22">
    <w:abstractNumId w:val="25"/>
  </w:num>
  <w:num w:numId="23">
    <w:abstractNumId w:val="21"/>
  </w:num>
  <w:num w:numId="24">
    <w:abstractNumId w:val="13"/>
  </w:num>
  <w:num w:numId="25">
    <w:abstractNumId w:val="15"/>
  </w:num>
  <w:num w:numId="26">
    <w:abstractNumId w:val="36"/>
  </w:num>
  <w:num w:numId="27">
    <w:abstractNumId w:val="39"/>
  </w:num>
  <w:num w:numId="28">
    <w:abstractNumId w:val="5"/>
  </w:num>
  <w:num w:numId="29">
    <w:abstractNumId w:val="20"/>
  </w:num>
  <w:num w:numId="30">
    <w:abstractNumId w:val="11"/>
  </w:num>
  <w:num w:numId="31">
    <w:abstractNumId w:val="23"/>
  </w:num>
  <w:num w:numId="32">
    <w:abstractNumId w:val="41"/>
  </w:num>
  <w:num w:numId="33">
    <w:abstractNumId w:val="19"/>
  </w:num>
  <w:num w:numId="34">
    <w:abstractNumId w:val="14"/>
  </w:num>
  <w:num w:numId="35">
    <w:abstractNumId w:val="28"/>
  </w:num>
  <w:num w:numId="36">
    <w:abstractNumId w:val="7"/>
  </w:num>
  <w:num w:numId="37">
    <w:abstractNumId w:val="1"/>
  </w:num>
  <w:num w:numId="38">
    <w:abstractNumId w:val="16"/>
  </w:num>
  <w:num w:numId="39">
    <w:abstractNumId w:val="33"/>
  </w:num>
  <w:num w:numId="40">
    <w:abstractNumId w:val="32"/>
  </w:num>
  <w:num w:numId="41">
    <w:abstractNumId w:val="12"/>
  </w:num>
  <w:num w:numId="42">
    <w:abstractNumId w:val="35"/>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EDD"/>
    <w:rsid w:val="000006BE"/>
    <w:rsid w:val="00000ACA"/>
    <w:rsid w:val="00004392"/>
    <w:rsid w:val="00004DCB"/>
    <w:rsid w:val="000066B3"/>
    <w:rsid w:val="000075B8"/>
    <w:rsid w:val="00011115"/>
    <w:rsid w:val="000137BE"/>
    <w:rsid w:val="000212D3"/>
    <w:rsid w:val="00022C5C"/>
    <w:rsid w:val="0002401B"/>
    <w:rsid w:val="00036A81"/>
    <w:rsid w:val="00037E82"/>
    <w:rsid w:val="0005156D"/>
    <w:rsid w:val="00051AF8"/>
    <w:rsid w:val="0005597E"/>
    <w:rsid w:val="00060F2D"/>
    <w:rsid w:val="00064609"/>
    <w:rsid w:val="00065070"/>
    <w:rsid w:val="00065FE6"/>
    <w:rsid w:val="00070DDA"/>
    <w:rsid w:val="000724F7"/>
    <w:rsid w:val="000733C5"/>
    <w:rsid w:val="000755E2"/>
    <w:rsid w:val="00075923"/>
    <w:rsid w:val="00077B71"/>
    <w:rsid w:val="00080210"/>
    <w:rsid w:val="00080F71"/>
    <w:rsid w:val="000824B3"/>
    <w:rsid w:val="00084250"/>
    <w:rsid w:val="0008490D"/>
    <w:rsid w:val="000854B7"/>
    <w:rsid w:val="00086F7D"/>
    <w:rsid w:val="00091D34"/>
    <w:rsid w:val="000A1D53"/>
    <w:rsid w:val="000A7D06"/>
    <w:rsid w:val="000B141B"/>
    <w:rsid w:val="000B4D50"/>
    <w:rsid w:val="000B4E41"/>
    <w:rsid w:val="000C0005"/>
    <w:rsid w:val="000C30B0"/>
    <w:rsid w:val="000C5909"/>
    <w:rsid w:val="000C79B7"/>
    <w:rsid w:val="000D2DDC"/>
    <w:rsid w:val="000D39EB"/>
    <w:rsid w:val="000D4397"/>
    <w:rsid w:val="000E1590"/>
    <w:rsid w:val="000E17EA"/>
    <w:rsid w:val="000E20D2"/>
    <w:rsid w:val="000F1915"/>
    <w:rsid w:val="000F4F44"/>
    <w:rsid w:val="000F5211"/>
    <w:rsid w:val="000F72BD"/>
    <w:rsid w:val="001044D9"/>
    <w:rsid w:val="00105871"/>
    <w:rsid w:val="00110102"/>
    <w:rsid w:val="0011167C"/>
    <w:rsid w:val="00115BE6"/>
    <w:rsid w:val="001233AD"/>
    <w:rsid w:val="00126BCD"/>
    <w:rsid w:val="00127DB6"/>
    <w:rsid w:val="001330F5"/>
    <w:rsid w:val="00135F9C"/>
    <w:rsid w:val="00143205"/>
    <w:rsid w:val="00143886"/>
    <w:rsid w:val="00152DFB"/>
    <w:rsid w:val="001532C3"/>
    <w:rsid w:val="001541D0"/>
    <w:rsid w:val="00154CD6"/>
    <w:rsid w:val="001559E0"/>
    <w:rsid w:val="00157F49"/>
    <w:rsid w:val="001602CD"/>
    <w:rsid w:val="00160594"/>
    <w:rsid w:val="0016452C"/>
    <w:rsid w:val="001713B9"/>
    <w:rsid w:val="00176165"/>
    <w:rsid w:val="00177EFE"/>
    <w:rsid w:val="001811E6"/>
    <w:rsid w:val="00185DEE"/>
    <w:rsid w:val="001861D6"/>
    <w:rsid w:val="0018784E"/>
    <w:rsid w:val="001904E5"/>
    <w:rsid w:val="00192D2F"/>
    <w:rsid w:val="00194311"/>
    <w:rsid w:val="00194AD9"/>
    <w:rsid w:val="001976EE"/>
    <w:rsid w:val="001A3366"/>
    <w:rsid w:val="001A6700"/>
    <w:rsid w:val="001B0D83"/>
    <w:rsid w:val="001B164D"/>
    <w:rsid w:val="001C0004"/>
    <w:rsid w:val="001C07CB"/>
    <w:rsid w:val="001C44A0"/>
    <w:rsid w:val="001D30C6"/>
    <w:rsid w:val="001D6CBD"/>
    <w:rsid w:val="001D7B0E"/>
    <w:rsid w:val="001E212B"/>
    <w:rsid w:val="001E7604"/>
    <w:rsid w:val="001F3D32"/>
    <w:rsid w:val="001F4092"/>
    <w:rsid w:val="001F7D7C"/>
    <w:rsid w:val="002002AE"/>
    <w:rsid w:val="00203EE4"/>
    <w:rsid w:val="00205175"/>
    <w:rsid w:val="0021534A"/>
    <w:rsid w:val="00215EBC"/>
    <w:rsid w:val="00220A07"/>
    <w:rsid w:val="00221AD7"/>
    <w:rsid w:val="00223901"/>
    <w:rsid w:val="00224D6A"/>
    <w:rsid w:val="00226B6E"/>
    <w:rsid w:val="002318FD"/>
    <w:rsid w:val="0023223B"/>
    <w:rsid w:val="00244736"/>
    <w:rsid w:val="00247E5D"/>
    <w:rsid w:val="002500A0"/>
    <w:rsid w:val="00256930"/>
    <w:rsid w:val="00257922"/>
    <w:rsid w:val="00261F99"/>
    <w:rsid w:val="00262485"/>
    <w:rsid w:val="00265738"/>
    <w:rsid w:val="002669C4"/>
    <w:rsid w:val="00272139"/>
    <w:rsid w:val="002733E1"/>
    <w:rsid w:val="00276286"/>
    <w:rsid w:val="00280AFB"/>
    <w:rsid w:val="00281EEF"/>
    <w:rsid w:val="00282385"/>
    <w:rsid w:val="00283A6B"/>
    <w:rsid w:val="00283E61"/>
    <w:rsid w:val="00286B54"/>
    <w:rsid w:val="00287216"/>
    <w:rsid w:val="002942FE"/>
    <w:rsid w:val="002A627C"/>
    <w:rsid w:val="002B4168"/>
    <w:rsid w:val="002B70DC"/>
    <w:rsid w:val="002C15E1"/>
    <w:rsid w:val="002C2D94"/>
    <w:rsid w:val="002C66A5"/>
    <w:rsid w:val="002D32F2"/>
    <w:rsid w:val="002D4E47"/>
    <w:rsid w:val="002D5F54"/>
    <w:rsid w:val="002D6C09"/>
    <w:rsid w:val="002D722C"/>
    <w:rsid w:val="002E4C63"/>
    <w:rsid w:val="002E703B"/>
    <w:rsid w:val="002F270D"/>
    <w:rsid w:val="002F411E"/>
    <w:rsid w:val="00300640"/>
    <w:rsid w:val="00301C86"/>
    <w:rsid w:val="003070E2"/>
    <w:rsid w:val="00314996"/>
    <w:rsid w:val="003174C9"/>
    <w:rsid w:val="003226E0"/>
    <w:rsid w:val="003230DD"/>
    <w:rsid w:val="0032402C"/>
    <w:rsid w:val="00325A4B"/>
    <w:rsid w:val="003320F4"/>
    <w:rsid w:val="003325F5"/>
    <w:rsid w:val="00336537"/>
    <w:rsid w:val="00336764"/>
    <w:rsid w:val="003402CC"/>
    <w:rsid w:val="00340427"/>
    <w:rsid w:val="00343AEF"/>
    <w:rsid w:val="00344673"/>
    <w:rsid w:val="00345120"/>
    <w:rsid w:val="0035015A"/>
    <w:rsid w:val="00352407"/>
    <w:rsid w:val="00352E76"/>
    <w:rsid w:val="00353065"/>
    <w:rsid w:val="00353B6B"/>
    <w:rsid w:val="00353DD9"/>
    <w:rsid w:val="003562AF"/>
    <w:rsid w:val="00356B42"/>
    <w:rsid w:val="0036050C"/>
    <w:rsid w:val="00360A30"/>
    <w:rsid w:val="00373D2D"/>
    <w:rsid w:val="00380196"/>
    <w:rsid w:val="00387047"/>
    <w:rsid w:val="00387A61"/>
    <w:rsid w:val="00390225"/>
    <w:rsid w:val="00390C35"/>
    <w:rsid w:val="00393388"/>
    <w:rsid w:val="00397E28"/>
    <w:rsid w:val="003A3D10"/>
    <w:rsid w:val="003A3FFF"/>
    <w:rsid w:val="003B115A"/>
    <w:rsid w:val="003B38EF"/>
    <w:rsid w:val="003B3B6A"/>
    <w:rsid w:val="003B42CA"/>
    <w:rsid w:val="003B47A2"/>
    <w:rsid w:val="003C2173"/>
    <w:rsid w:val="003C25A6"/>
    <w:rsid w:val="003C385D"/>
    <w:rsid w:val="003C5A43"/>
    <w:rsid w:val="003C71AE"/>
    <w:rsid w:val="003D1595"/>
    <w:rsid w:val="003D47E4"/>
    <w:rsid w:val="003E08E9"/>
    <w:rsid w:val="003E4674"/>
    <w:rsid w:val="003E4FB3"/>
    <w:rsid w:val="003E75F9"/>
    <w:rsid w:val="003F2177"/>
    <w:rsid w:val="003F5E00"/>
    <w:rsid w:val="003F69E4"/>
    <w:rsid w:val="00402A9B"/>
    <w:rsid w:val="00402B56"/>
    <w:rsid w:val="00403769"/>
    <w:rsid w:val="0040484C"/>
    <w:rsid w:val="00416B4E"/>
    <w:rsid w:val="00417A7B"/>
    <w:rsid w:val="00417DC8"/>
    <w:rsid w:val="00420089"/>
    <w:rsid w:val="00430C7B"/>
    <w:rsid w:val="00436AC1"/>
    <w:rsid w:val="00444978"/>
    <w:rsid w:val="0044585E"/>
    <w:rsid w:val="00445F66"/>
    <w:rsid w:val="00466269"/>
    <w:rsid w:val="00467281"/>
    <w:rsid w:val="00467E2B"/>
    <w:rsid w:val="00470FFD"/>
    <w:rsid w:val="00472265"/>
    <w:rsid w:val="00473B3A"/>
    <w:rsid w:val="004769DC"/>
    <w:rsid w:val="004807C7"/>
    <w:rsid w:val="00487030"/>
    <w:rsid w:val="0049494D"/>
    <w:rsid w:val="004A3CAD"/>
    <w:rsid w:val="004A4DBF"/>
    <w:rsid w:val="004B15AE"/>
    <w:rsid w:val="004C20C2"/>
    <w:rsid w:val="004C3546"/>
    <w:rsid w:val="004C4706"/>
    <w:rsid w:val="004C509D"/>
    <w:rsid w:val="004C6832"/>
    <w:rsid w:val="004D1BCD"/>
    <w:rsid w:val="004D44E0"/>
    <w:rsid w:val="004E64DE"/>
    <w:rsid w:val="004F2A52"/>
    <w:rsid w:val="004F490E"/>
    <w:rsid w:val="004F7CFC"/>
    <w:rsid w:val="00507ABF"/>
    <w:rsid w:val="005126CC"/>
    <w:rsid w:val="00513A0B"/>
    <w:rsid w:val="00516485"/>
    <w:rsid w:val="00523F38"/>
    <w:rsid w:val="0052780D"/>
    <w:rsid w:val="00533986"/>
    <w:rsid w:val="00533ABE"/>
    <w:rsid w:val="005419DC"/>
    <w:rsid w:val="00543BA5"/>
    <w:rsid w:val="0054493A"/>
    <w:rsid w:val="00544F42"/>
    <w:rsid w:val="00547FE0"/>
    <w:rsid w:val="00552320"/>
    <w:rsid w:val="00555F9E"/>
    <w:rsid w:val="00556BEC"/>
    <w:rsid w:val="00560041"/>
    <w:rsid w:val="0056083E"/>
    <w:rsid w:val="0056168B"/>
    <w:rsid w:val="005623D6"/>
    <w:rsid w:val="005702B9"/>
    <w:rsid w:val="00582292"/>
    <w:rsid w:val="00582A79"/>
    <w:rsid w:val="005841CC"/>
    <w:rsid w:val="0058573D"/>
    <w:rsid w:val="00585B71"/>
    <w:rsid w:val="00587507"/>
    <w:rsid w:val="0059216C"/>
    <w:rsid w:val="00597CC0"/>
    <w:rsid w:val="005A018A"/>
    <w:rsid w:val="005A2377"/>
    <w:rsid w:val="005A2751"/>
    <w:rsid w:val="005A45CA"/>
    <w:rsid w:val="005B1BFF"/>
    <w:rsid w:val="005C0788"/>
    <w:rsid w:val="005C238C"/>
    <w:rsid w:val="005C270C"/>
    <w:rsid w:val="005C2B67"/>
    <w:rsid w:val="005C2EB9"/>
    <w:rsid w:val="005C3115"/>
    <w:rsid w:val="005C3C77"/>
    <w:rsid w:val="005D0F25"/>
    <w:rsid w:val="005D0F70"/>
    <w:rsid w:val="005D1230"/>
    <w:rsid w:val="005D4D30"/>
    <w:rsid w:val="005D6213"/>
    <w:rsid w:val="005E00AF"/>
    <w:rsid w:val="005E2231"/>
    <w:rsid w:val="005E295C"/>
    <w:rsid w:val="005E3284"/>
    <w:rsid w:val="005F0278"/>
    <w:rsid w:val="005F2973"/>
    <w:rsid w:val="005F2E45"/>
    <w:rsid w:val="005F6C1E"/>
    <w:rsid w:val="006038DD"/>
    <w:rsid w:val="006073D6"/>
    <w:rsid w:val="00607EE4"/>
    <w:rsid w:val="0061283A"/>
    <w:rsid w:val="00614048"/>
    <w:rsid w:val="006152AE"/>
    <w:rsid w:val="0062274F"/>
    <w:rsid w:val="00623BA2"/>
    <w:rsid w:val="00624CDC"/>
    <w:rsid w:val="00624D55"/>
    <w:rsid w:val="00624E40"/>
    <w:rsid w:val="0063246F"/>
    <w:rsid w:val="0064025B"/>
    <w:rsid w:val="00644C69"/>
    <w:rsid w:val="0064613B"/>
    <w:rsid w:val="006476DA"/>
    <w:rsid w:val="00651362"/>
    <w:rsid w:val="00656C21"/>
    <w:rsid w:val="00660524"/>
    <w:rsid w:val="006627D2"/>
    <w:rsid w:val="0067143C"/>
    <w:rsid w:val="00674750"/>
    <w:rsid w:val="00676140"/>
    <w:rsid w:val="00681AAA"/>
    <w:rsid w:val="0068200E"/>
    <w:rsid w:val="00682BD4"/>
    <w:rsid w:val="00686D73"/>
    <w:rsid w:val="0069376A"/>
    <w:rsid w:val="006944E9"/>
    <w:rsid w:val="006A003E"/>
    <w:rsid w:val="006A0807"/>
    <w:rsid w:val="006A096C"/>
    <w:rsid w:val="006A69A1"/>
    <w:rsid w:val="006B47D8"/>
    <w:rsid w:val="006B6C62"/>
    <w:rsid w:val="006C2999"/>
    <w:rsid w:val="006C4483"/>
    <w:rsid w:val="006D1525"/>
    <w:rsid w:val="006D1792"/>
    <w:rsid w:val="006D4E27"/>
    <w:rsid w:val="006D4EB4"/>
    <w:rsid w:val="006D51A4"/>
    <w:rsid w:val="006E2E31"/>
    <w:rsid w:val="006E3FC4"/>
    <w:rsid w:val="006E4E46"/>
    <w:rsid w:val="006E5879"/>
    <w:rsid w:val="006F130E"/>
    <w:rsid w:val="006F42A4"/>
    <w:rsid w:val="006F5A02"/>
    <w:rsid w:val="006F61A0"/>
    <w:rsid w:val="007002B4"/>
    <w:rsid w:val="007018FF"/>
    <w:rsid w:val="00702792"/>
    <w:rsid w:val="00704341"/>
    <w:rsid w:val="00710651"/>
    <w:rsid w:val="007106D1"/>
    <w:rsid w:val="007112E2"/>
    <w:rsid w:val="00712069"/>
    <w:rsid w:val="00712A32"/>
    <w:rsid w:val="007159B2"/>
    <w:rsid w:val="0071768D"/>
    <w:rsid w:val="0072068F"/>
    <w:rsid w:val="00725313"/>
    <w:rsid w:val="007268F2"/>
    <w:rsid w:val="00730745"/>
    <w:rsid w:val="007318AB"/>
    <w:rsid w:val="00734217"/>
    <w:rsid w:val="00737ABD"/>
    <w:rsid w:val="00737F0F"/>
    <w:rsid w:val="00740BC5"/>
    <w:rsid w:val="00741FA1"/>
    <w:rsid w:val="007424B7"/>
    <w:rsid w:val="007532CA"/>
    <w:rsid w:val="00754EE8"/>
    <w:rsid w:val="0075788C"/>
    <w:rsid w:val="007739BC"/>
    <w:rsid w:val="00780360"/>
    <w:rsid w:val="0078160D"/>
    <w:rsid w:val="0078198D"/>
    <w:rsid w:val="007871EA"/>
    <w:rsid w:val="007876E6"/>
    <w:rsid w:val="00787982"/>
    <w:rsid w:val="00787EEE"/>
    <w:rsid w:val="0079248B"/>
    <w:rsid w:val="0079383F"/>
    <w:rsid w:val="00796A12"/>
    <w:rsid w:val="0079740A"/>
    <w:rsid w:val="00797EDD"/>
    <w:rsid w:val="007A7641"/>
    <w:rsid w:val="007A7B63"/>
    <w:rsid w:val="007B12E8"/>
    <w:rsid w:val="007B2355"/>
    <w:rsid w:val="007B235A"/>
    <w:rsid w:val="007B38EA"/>
    <w:rsid w:val="007C4083"/>
    <w:rsid w:val="007C4218"/>
    <w:rsid w:val="007C68D0"/>
    <w:rsid w:val="007C7361"/>
    <w:rsid w:val="007D0220"/>
    <w:rsid w:val="007D40D4"/>
    <w:rsid w:val="007D5D11"/>
    <w:rsid w:val="007E0EF8"/>
    <w:rsid w:val="007E1C1E"/>
    <w:rsid w:val="007E2F87"/>
    <w:rsid w:val="007E3D86"/>
    <w:rsid w:val="007F1911"/>
    <w:rsid w:val="007F22CF"/>
    <w:rsid w:val="007F2AB5"/>
    <w:rsid w:val="007F3B2D"/>
    <w:rsid w:val="008002C5"/>
    <w:rsid w:val="0080329A"/>
    <w:rsid w:val="008101A0"/>
    <w:rsid w:val="00812C58"/>
    <w:rsid w:val="00814B94"/>
    <w:rsid w:val="008155DF"/>
    <w:rsid w:val="0081782C"/>
    <w:rsid w:val="00820A5B"/>
    <w:rsid w:val="008218A5"/>
    <w:rsid w:val="008231D5"/>
    <w:rsid w:val="00825E4E"/>
    <w:rsid w:val="008312C7"/>
    <w:rsid w:val="008319AA"/>
    <w:rsid w:val="0083432F"/>
    <w:rsid w:val="00836D0C"/>
    <w:rsid w:val="00842D4C"/>
    <w:rsid w:val="00842EC3"/>
    <w:rsid w:val="0085556E"/>
    <w:rsid w:val="00856489"/>
    <w:rsid w:val="008615B8"/>
    <w:rsid w:val="00866176"/>
    <w:rsid w:val="00872BC7"/>
    <w:rsid w:val="008827E6"/>
    <w:rsid w:val="00884758"/>
    <w:rsid w:val="008859A7"/>
    <w:rsid w:val="00891DA7"/>
    <w:rsid w:val="00894EE5"/>
    <w:rsid w:val="00896DB6"/>
    <w:rsid w:val="008A7AA1"/>
    <w:rsid w:val="008B4B28"/>
    <w:rsid w:val="008B5131"/>
    <w:rsid w:val="008B51AA"/>
    <w:rsid w:val="008B75CB"/>
    <w:rsid w:val="008C1B72"/>
    <w:rsid w:val="008C5E45"/>
    <w:rsid w:val="008C72D3"/>
    <w:rsid w:val="008D0D48"/>
    <w:rsid w:val="008D0E50"/>
    <w:rsid w:val="008D6635"/>
    <w:rsid w:val="008E1845"/>
    <w:rsid w:val="008F3054"/>
    <w:rsid w:val="008F4BE0"/>
    <w:rsid w:val="008F6142"/>
    <w:rsid w:val="009006E3"/>
    <w:rsid w:val="0090369A"/>
    <w:rsid w:val="00904954"/>
    <w:rsid w:val="00905738"/>
    <w:rsid w:val="00906040"/>
    <w:rsid w:val="00913878"/>
    <w:rsid w:val="00915C8F"/>
    <w:rsid w:val="009161E4"/>
    <w:rsid w:val="009209DB"/>
    <w:rsid w:val="00921E09"/>
    <w:rsid w:val="00922304"/>
    <w:rsid w:val="00922F0C"/>
    <w:rsid w:val="009238AA"/>
    <w:rsid w:val="00924E81"/>
    <w:rsid w:val="009332C2"/>
    <w:rsid w:val="009339CF"/>
    <w:rsid w:val="009414B7"/>
    <w:rsid w:val="00942C80"/>
    <w:rsid w:val="00943254"/>
    <w:rsid w:val="0094394F"/>
    <w:rsid w:val="00943E35"/>
    <w:rsid w:val="00945CD3"/>
    <w:rsid w:val="00945DA8"/>
    <w:rsid w:val="00946560"/>
    <w:rsid w:val="00951231"/>
    <w:rsid w:val="00953C5C"/>
    <w:rsid w:val="00954C1C"/>
    <w:rsid w:val="009573FD"/>
    <w:rsid w:val="00961E97"/>
    <w:rsid w:val="009626C3"/>
    <w:rsid w:val="00963567"/>
    <w:rsid w:val="00967635"/>
    <w:rsid w:val="00973173"/>
    <w:rsid w:val="0097494E"/>
    <w:rsid w:val="00975179"/>
    <w:rsid w:val="00976FAC"/>
    <w:rsid w:val="009808DC"/>
    <w:rsid w:val="0098092E"/>
    <w:rsid w:val="00983F6C"/>
    <w:rsid w:val="009929ED"/>
    <w:rsid w:val="00992B02"/>
    <w:rsid w:val="00993971"/>
    <w:rsid w:val="009A18D9"/>
    <w:rsid w:val="009A1B51"/>
    <w:rsid w:val="009A3C66"/>
    <w:rsid w:val="009A4247"/>
    <w:rsid w:val="009A567D"/>
    <w:rsid w:val="009A7C0E"/>
    <w:rsid w:val="009B26E2"/>
    <w:rsid w:val="009B36B7"/>
    <w:rsid w:val="009C208A"/>
    <w:rsid w:val="009C26A4"/>
    <w:rsid w:val="009C3978"/>
    <w:rsid w:val="009C48B6"/>
    <w:rsid w:val="009C5A8A"/>
    <w:rsid w:val="009C5C77"/>
    <w:rsid w:val="009C7677"/>
    <w:rsid w:val="009D068E"/>
    <w:rsid w:val="009D1436"/>
    <w:rsid w:val="009D1CAB"/>
    <w:rsid w:val="009D2069"/>
    <w:rsid w:val="009D220A"/>
    <w:rsid w:val="009D2823"/>
    <w:rsid w:val="009E4304"/>
    <w:rsid w:val="009F4387"/>
    <w:rsid w:val="009F6249"/>
    <w:rsid w:val="009F6F13"/>
    <w:rsid w:val="009F7F04"/>
    <w:rsid w:val="00A00722"/>
    <w:rsid w:val="00A011F5"/>
    <w:rsid w:val="00A04F46"/>
    <w:rsid w:val="00A05023"/>
    <w:rsid w:val="00A05429"/>
    <w:rsid w:val="00A10556"/>
    <w:rsid w:val="00A117C8"/>
    <w:rsid w:val="00A13ECF"/>
    <w:rsid w:val="00A15711"/>
    <w:rsid w:val="00A15E23"/>
    <w:rsid w:val="00A1605C"/>
    <w:rsid w:val="00A1720E"/>
    <w:rsid w:val="00A21809"/>
    <w:rsid w:val="00A21D9D"/>
    <w:rsid w:val="00A27E1D"/>
    <w:rsid w:val="00A31297"/>
    <w:rsid w:val="00A351C7"/>
    <w:rsid w:val="00A44911"/>
    <w:rsid w:val="00A46C4C"/>
    <w:rsid w:val="00A47597"/>
    <w:rsid w:val="00A4799D"/>
    <w:rsid w:val="00A51322"/>
    <w:rsid w:val="00A51698"/>
    <w:rsid w:val="00A52E61"/>
    <w:rsid w:val="00A53C46"/>
    <w:rsid w:val="00A5401A"/>
    <w:rsid w:val="00A54315"/>
    <w:rsid w:val="00A54401"/>
    <w:rsid w:val="00A5441C"/>
    <w:rsid w:val="00A60CA1"/>
    <w:rsid w:val="00A60D6F"/>
    <w:rsid w:val="00A6143E"/>
    <w:rsid w:val="00A6662C"/>
    <w:rsid w:val="00A70C64"/>
    <w:rsid w:val="00A71CA2"/>
    <w:rsid w:val="00A7212D"/>
    <w:rsid w:val="00A72599"/>
    <w:rsid w:val="00A7764C"/>
    <w:rsid w:val="00A777F8"/>
    <w:rsid w:val="00A83810"/>
    <w:rsid w:val="00A874D4"/>
    <w:rsid w:val="00A902A6"/>
    <w:rsid w:val="00A90C0A"/>
    <w:rsid w:val="00A91A57"/>
    <w:rsid w:val="00A952AF"/>
    <w:rsid w:val="00AA2B62"/>
    <w:rsid w:val="00AA6966"/>
    <w:rsid w:val="00AB0D38"/>
    <w:rsid w:val="00AB331F"/>
    <w:rsid w:val="00AB5010"/>
    <w:rsid w:val="00AC0E02"/>
    <w:rsid w:val="00AC19C6"/>
    <w:rsid w:val="00AC1CA3"/>
    <w:rsid w:val="00AC406B"/>
    <w:rsid w:val="00AD006D"/>
    <w:rsid w:val="00AD1294"/>
    <w:rsid w:val="00AD403E"/>
    <w:rsid w:val="00AD43E7"/>
    <w:rsid w:val="00AE006A"/>
    <w:rsid w:val="00AE1DF0"/>
    <w:rsid w:val="00AE2B2A"/>
    <w:rsid w:val="00AE4849"/>
    <w:rsid w:val="00B01EC9"/>
    <w:rsid w:val="00B0348E"/>
    <w:rsid w:val="00B04E5C"/>
    <w:rsid w:val="00B100AD"/>
    <w:rsid w:val="00B15B80"/>
    <w:rsid w:val="00B16DC9"/>
    <w:rsid w:val="00B20015"/>
    <w:rsid w:val="00B21C2B"/>
    <w:rsid w:val="00B23F5D"/>
    <w:rsid w:val="00B241A7"/>
    <w:rsid w:val="00B27A3A"/>
    <w:rsid w:val="00B31CC4"/>
    <w:rsid w:val="00B32F81"/>
    <w:rsid w:val="00B33D57"/>
    <w:rsid w:val="00B36075"/>
    <w:rsid w:val="00B37972"/>
    <w:rsid w:val="00B42A04"/>
    <w:rsid w:val="00B42ADB"/>
    <w:rsid w:val="00B43D5F"/>
    <w:rsid w:val="00B463BD"/>
    <w:rsid w:val="00B467B9"/>
    <w:rsid w:val="00B47B2B"/>
    <w:rsid w:val="00B53EC3"/>
    <w:rsid w:val="00B5550B"/>
    <w:rsid w:val="00B57548"/>
    <w:rsid w:val="00B61363"/>
    <w:rsid w:val="00B6326A"/>
    <w:rsid w:val="00B63E27"/>
    <w:rsid w:val="00B64B81"/>
    <w:rsid w:val="00B66E97"/>
    <w:rsid w:val="00B71062"/>
    <w:rsid w:val="00B721F8"/>
    <w:rsid w:val="00B733A4"/>
    <w:rsid w:val="00B753D7"/>
    <w:rsid w:val="00B76062"/>
    <w:rsid w:val="00B814DF"/>
    <w:rsid w:val="00B84A7A"/>
    <w:rsid w:val="00B90DB0"/>
    <w:rsid w:val="00B91995"/>
    <w:rsid w:val="00B92AE0"/>
    <w:rsid w:val="00BA721C"/>
    <w:rsid w:val="00BB1232"/>
    <w:rsid w:val="00BB383C"/>
    <w:rsid w:val="00BC108E"/>
    <w:rsid w:val="00BC12D4"/>
    <w:rsid w:val="00BC2B30"/>
    <w:rsid w:val="00BC696E"/>
    <w:rsid w:val="00BC7D97"/>
    <w:rsid w:val="00BD3895"/>
    <w:rsid w:val="00BD70C8"/>
    <w:rsid w:val="00BE1495"/>
    <w:rsid w:val="00BE3CCA"/>
    <w:rsid w:val="00BF09D9"/>
    <w:rsid w:val="00BF3FCD"/>
    <w:rsid w:val="00BF5169"/>
    <w:rsid w:val="00BF56C4"/>
    <w:rsid w:val="00C01491"/>
    <w:rsid w:val="00C05D4F"/>
    <w:rsid w:val="00C100FD"/>
    <w:rsid w:val="00C113ED"/>
    <w:rsid w:val="00C11E81"/>
    <w:rsid w:val="00C144C2"/>
    <w:rsid w:val="00C15A62"/>
    <w:rsid w:val="00C21C57"/>
    <w:rsid w:val="00C22562"/>
    <w:rsid w:val="00C22874"/>
    <w:rsid w:val="00C30359"/>
    <w:rsid w:val="00C31F8C"/>
    <w:rsid w:val="00C335CC"/>
    <w:rsid w:val="00C33FFA"/>
    <w:rsid w:val="00C35B27"/>
    <w:rsid w:val="00C371EB"/>
    <w:rsid w:val="00C37530"/>
    <w:rsid w:val="00C37B9E"/>
    <w:rsid w:val="00C408E8"/>
    <w:rsid w:val="00C40E51"/>
    <w:rsid w:val="00C42792"/>
    <w:rsid w:val="00C44381"/>
    <w:rsid w:val="00C56E22"/>
    <w:rsid w:val="00C62807"/>
    <w:rsid w:val="00C65F5B"/>
    <w:rsid w:val="00C73B33"/>
    <w:rsid w:val="00C771E3"/>
    <w:rsid w:val="00C93220"/>
    <w:rsid w:val="00C94DB4"/>
    <w:rsid w:val="00C96DFD"/>
    <w:rsid w:val="00C96F4C"/>
    <w:rsid w:val="00C97C41"/>
    <w:rsid w:val="00CA3903"/>
    <w:rsid w:val="00CA4772"/>
    <w:rsid w:val="00CA4D4F"/>
    <w:rsid w:val="00CA686E"/>
    <w:rsid w:val="00CB44B5"/>
    <w:rsid w:val="00CC49C3"/>
    <w:rsid w:val="00CC5D60"/>
    <w:rsid w:val="00CC6202"/>
    <w:rsid w:val="00CD065E"/>
    <w:rsid w:val="00CD0964"/>
    <w:rsid w:val="00CD613D"/>
    <w:rsid w:val="00CE1E68"/>
    <w:rsid w:val="00CE2B64"/>
    <w:rsid w:val="00CE3D53"/>
    <w:rsid w:val="00CE5E94"/>
    <w:rsid w:val="00CE7FB3"/>
    <w:rsid w:val="00CF088A"/>
    <w:rsid w:val="00CF0CCE"/>
    <w:rsid w:val="00CF5B2E"/>
    <w:rsid w:val="00CF6EE8"/>
    <w:rsid w:val="00D01691"/>
    <w:rsid w:val="00D0349D"/>
    <w:rsid w:val="00D03712"/>
    <w:rsid w:val="00D04E26"/>
    <w:rsid w:val="00D06EA5"/>
    <w:rsid w:val="00D070DF"/>
    <w:rsid w:val="00D10964"/>
    <w:rsid w:val="00D10DD2"/>
    <w:rsid w:val="00D1397A"/>
    <w:rsid w:val="00D17AD1"/>
    <w:rsid w:val="00D21272"/>
    <w:rsid w:val="00D22A51"/>
    <w:rsid w:val="00D301B7"/>
    <w:rsid w:val="00D33E5F"/>
    <w:rsid w:val="00D36E2A"/>
    <w:rsid w:val="00D3742B"/>
    <w:rsid w:val="00D43C88"/>
    <w:rsid w:val="00D43ED3"/>
    <w:rsid w:val="00D44149"/>
    <w:rsid w:val="00D468FE"/>
    <w:rsid w:val="00D47157"/>
    <w:rsid w:val="00D50065"/>
    <w:rsid w:val="00D5110E"/>
    <w:rsid w:val="00D528D0"/>
    <w:rsid w:val="00D55804"/>
    <w:rsid w:val="00D56468"/>
    <w:rsid w:val="00D56B87"/>
    <w:rsid w:val="00D57363"/>
    <w:rsid w:val="00D80CD5"/>
    <w:rsid w:val="00D81D61"/>
    <w:rsid w:val="00D83ED0"/>
    <w:rsid w:val="00D845E1"/>
    <w:rsid w:val="00D84D4A"/>
    <w:rsid w:val="00D855AB"/>
    <w:rsid w:val="00D85E6C"/>
    <w:rsid w:val="00D864E3"/>
    <w:rsid w:val="00D86A43"/>
    <w:rsid w:val="00D86D57"/>
    <w:rsid w:val="00D90070"/>
    <w:rsid w:val="00D9054D"/>
    <w:rsid w:val="00D92452"/>
    <w:rsid w:val="00D933E8"/>
    <w:rsid w:val="00D95288"/>
    <w:rsid w:val="00D95EDA"/>
    <w:rsid w:val="00D96981"/>
    <w:rsid w:val="00DA1F87"/>
    <w:rsid w:val="00DA41F7"/>
    <w:rsid w:val="00DB38E5"/>
    <w:rsid w:val="00DB42F0"/>
    <w:rsid w:val="00DB6113"/>
    <w:rsid w:val="00DB78A6"/>
    <w:rsid w:val="00DC5FA6"/>
    <w:rsid w:val="00DD2D56"/>
    <w:rsid w:val="00DD30A9"/>
    <w:rsid w:val="00DE72A1"/>
    <w:rsid w:val="00DF026E"/>
    <w:rsid w:val="00DF3B6F"/>
    <w:rsid w:val="00DF6694"/>
    <w:rsid w:val="00DF78F8"/>
    <w:rsid w:val="00E01E0B"/>
    <w:rsid w:val="00E04F74"/>
    <w:rsid w:val="00E12903"/>
    <w:rsid w:val="00E15C7D"/>
    <w:rsid w:val="00E239C4"/>
    <w:rsid w:val="00E2640A"/>
    <w:rsid w:val="00E26EA0"/>
    <w:rsid w:val="00E32823"/>
    <w:rsid w:val="00E35823"/>
    <w:rsid w:val="00E36E51"/>
    <w:rsid w:val="00E37FB0"/>
    <w:rsid w:val="00E41ADB"/>
    <w:rsid w:val="00E45C5B"/>
    <w:rsid w:val="00E4756F"/>
    <w:rsid w:val="00E51C95"/>
    <w:rsid w:val="00E5436B"/>
    <w:rsid w:val="00E55FDE"/>
    <w:rsid w:val="00E564B0"/>
    <w:rsid w:val="00E6488A"/>
    <w:rsid w:val="00E64CCC"/>
    <w:rsid w:val="00E65EC5"/>
    <w:rsid w:val="00E7123C"/>
    <w:rsid w:val="00E75FDD"/>
    <w:rsid w:val="00E8031D"/>
    <w:rsid w:val="00E81C41"/>
    <w:rsid w:val="00E83FD2"/>
    <w:rsid w:val="00E91C6D"/>
    <w:rsid w:val="00E9465D"/>
    <w:rsid w:val="00E94E08"/>
    <w:rsid w:val="00E94FEF"/>
    <w:rsid w:val="00EA0CEE"/>
    <w:rsid w:val="00EA23CC"/>
    <w:rsid w:val="00EA3BAA"/>
    <w:rsid w:val="00EA3E22"/>
    <w:rsid w:val="00EB107C"/>
    <w:rsid w:val="00EB2748"/>
    <w:rsid w:val="00EB274F"/>
    <w:rsid w:val="00EB6872"/>
    <w:rsid w:val="00EC6AFD"/>
    <w:rsid w:val="00ED0367"/>
    <w:rsid w:val="00ED081C"/>
    <w:rsid w:val="00ED42A3"/>
    <w:rsid w:val="00ED698E"/>
    <w:rsid w:val="00ED7147"/>
    <w:rsid w:val="00EE078E"/>
    <w:rsid w:val="00EE1274"/>
    <w:rsid w:val="00EE3088"/>
    <w:rsid w:val="00EE311E"/>
    <w:rsid w:val="00EF2A9F"/>
    <w:rsid w:val="00EF2C9B"/>
    <w:rsid w:val="00EF5911"/>
    <w:rsid w:val="00EF69F6"/>
    <w:rsid w:val="00EF6DE0"/>
    <w:rsid w:val="00F0671A"/>
    <w:rsid w:val="00F1262B"/>
    <w:rsid w:val="00F1429B"/>
    <w:rsid w:val="00F14482"/>
    <w:rsid w:val="00F174CA"/>
    <w:rsid w:val="00F20943"/>
    <w:rsid w:val="00F2723A"/>
    <w:rsid w:val="00F27EA0"/>
    <w:rsid w:val="00F31F1E"/>
    <w:rsid w:val="00F4254B"/>
    <w:rsid w:val="00F43A2D"/>
    <w:rsid w:val="00F44F74"/>
    <w:rsid w:val="00F46C3D"/>
    <w:rsid w:val="00F52931"/>
    <w:rsid w:val="00F530D0"/>
    <w:rsid w:val="00F54F5C"/>
    <w:rsid w:val="00F55213"/>
    <w:rsid w:val="00F6299E"/>
    <w:rsid w:val="00F62E31"/>
    <w:rsid w:val="00F6328C"/>
    <w:rsid w:val="00F64D6B"/>
    <w:rsid w:val="00F665F3"/>
    <w:rsid w:val="00F73882"/>
    <w:rsid w:val="00F7628E"/>
    <w:rsid w:val="00F7673A"/>
    <w:rsid w:val="00F77FB7"/>
    <w:rsid w:val="00F8159A"/>
    <w:rsid w:val="00F8237E"/>
    <w:rsid w:val="00F84697"/>
    <w:rsid w:val="00F87396"/>
    <w:rsid w:val="00F908C4"/>
    <w:rsid w:val="00F946CC"/>
    <w:rsid w:val="00F96C0C"/>
    <w:rsid w:val="00FA29D6"/>
    <w:rsid w:val="00FA74C6"/>
    <w:rsid w:val="00FB0C37"/>
    <w:rsid w:val="00FB0E56"/>
    <w:rsid w:val="00FB1820"/>
    <w:rsid w:val="00FB363E"/>
    <w:rsid w:val="00FB6977"/>
    <w:rsid w:val="00FC143E"/>
    <w:rsid w:val="00FC4B29"/>
    <w:rsid w:val="00FC4F3B"/>
    <w:rsid w:val="00FC56D7"/>
    <w:rsid w:val="00FC6FED"/>
    <w:rsid w:val="00FD0645"/>
    <w:rsid w:val="00FE14FB"/>
    <w:rsid w:val="00FE48FE"/>
    <w:rsid w:val="00FE5124"/>
    <w:rsid w:val="00FE5AAB"/>
    <w:rsid w:val="00FE6BAC"/>
    <w:rsid w:val="00FE70E9"/>
    <w:rsid w:val="00FF01CF"/>
    <w:rsid w:val="00FF303A"/>
    <w:rsid w:val="00FF76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28E862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157"/>
    <w:pPr>
      <w:widowControl w:val="0"/>
      <w:autoSpaceDE w:val="0"/>
      <w:autoSpaceDN w:val="0"/>
      <w:adjustRightInd w:val="0"/>
    </w:pPr>
    <w:rPr>
      <w:rFonts w:ascii="HG丸ｺﾞｼｯｸM-PRO" w:eastAsia="HG丸ｺﾞｼｯｸM-PRO" w:hAnsi="HG丸ｺﾞｼｯｸM-PRO" w:cs="Arial"/>
      <w:color w:val="000000"/>
      <w:kern w:val="0"/>
      <w:sz w:val="20"/>
      <w:szCs w:val="20"/>
    </w:rPr>
  </w:style>
  <w:style w:type="paragraph" w:styleId="1">
    <w:name w:val="heading 1"/>
    <w:basedOn w:val="a"/>
    <w:next w:val="a"/>
    <w:link w:val="10"/>
    <w:uiPriority w:val="9"/>
    <w:qFormat/>
    <w:rsid w:val="00921E09"/>
    <w:pPr>
      <w:outlineLvl w:val="0"/>
    </w:pPr>
    <w:rPr>
      <w:b/>
      <w:sz w:val="28"/>
      <w:szCs w:val="28"/>
    </w:rPr>
  </w:style>
  <w:style w:type="paragraph" w:styleId="2">
    <w:name w:val="heading 2"/>
    <w:basedOn w:val="a"/>
    <w:next w:val="a"/>
    <w:link w:val="20"/>
    <w:uiPriority w:val="9"/>
    <w:unhideWhenUsed/>
    <w:qFormat/>
    <w:rsid w:val="009339CF"/>
    <w:pPr>
      <w:outlineLvl w:val="1"/>
    </w:pPr>
    <w:rPr>
      <w:b/>
      <w:sz w:val="24"/>
      <w:szCs w:val="24"/>
    </w:rPr>
  </w:style>
  <w:style w:type="paragraph" w:styleId="3">
    <w:name w:val="heading 3"/>
    <w:basedOn w:val="a"/>
    <w:next w:val="a"/>
    <w:link w:val="30"/>
    <w:uiPriority w:val="9"/>
    <w:unhideWhenUsed/>
    <w:qFormat/>
    <w:rsid w:val="009339CF"/>
    <w:pPr>
      <w:outlineLvl w:val="2"/>
    </w:pPr>
    <w:rPr>
      <w:rFonts w:hAnsi="ＭＳ Ｐ明朝"/>
      <w:b/>
      <w:szCs w:val="21"/>
    </w:rPr>
  </w:style>
  <w:style w:type="paragraph" w:styleId="4">
    <w:name w:val="heading 4"/>
    <w:basedOn w:val="a"/>
    <w:next w:val="a"/>
    <w:link w:val="40"/>
    <w:uiPriority w:val="9"/>
    <w:unhideWhenUsed/>
    <w:qFormat/>
    <w:rsid w:val="001F7D7C"/>
    <w:pPr>
      <w:outlineLvl w:val="3"/>
    </w:pPr>
    <w:rPr>
      <w:rFonts w:hAnsi="ＭＳ Ｐ明朝"/>
      <w:b/>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7157"/>
    <w:pPr>
      <w:autoSpaceDE/>
      <w:autoSpaceDN/>
      <w:adjustRightInd/>
      <w:ind w:leftChars="400" w:left="840"/>
      <w:jc w:val="both"/>
    </w:pPr>
    <w:rPr>
      <w:rFonts w:hAnsi="ＭＳ 明朝" w:cs="Times New Roman"/>
      <w:color w:val="auto"/>
      <w:kern w:val="2"/>
      <w:sz w:val="22"/>
      <w:szCs w:val="22"/>
    </w:rPr>
  </w:style>
  <w:style w:type="table" w:customStyle="1" w:styleId="6">
    <w:name w:val="表 (格子)6"/>
    <w:basedOn w:val="a1"/>
    <w:next w:val="a4"/>
    <w:rsid w:val="00D4715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D47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90C0A"/>
    <w:pPr>
      <w:tabs>
        <w:tab w:val="center" w:pos="4252"/>
        <w:tab w:val="right" w:pos="8504"/>
      </w:tabs>
      <w:snapToGrid w:val="0"/>
    </w:pPr>
  </w:style>
  <w:style w:type="character" w:customStyle="1" w:styleId="a6">
    <w:name w:val="ヘッダー (文字)"/>
    <w:basedOn w:val="a0"/>
    <w:link w:val="a5"/>
    <w:uiPriority w:val="99"/>
    <w:rsid w:val="00A90C0A"/>
    <w:rPr>
      <w:rFonts w:ascii="HG丸ｺﾞｼｯｸM-PRO" w:eastAsia="HG丸ｺﾞｼｯｸM-PRO" w:hAnsi="HG丸ｺﾞｼｯｸM-PRO" w:cs="Arial"/>
      <w:color w:val="000000"/>
      <w:kern w:val="0"/>
      <w:sz w:val="20"/>
      <w:szCs w:val="20"/>
    </w:rPr>
  </w:style>
  <w:style w:type="paragraph" w:styleId="a7">
    <w:name w:val="footer"/>
    <w:basedOn w:val="a"/>
    <w:link w:val="a8"/>
    <w:uiPriority w:val="99"/>
    <w:unhideWhenUsed/>
    <w:rsid w:val="00A90C0A"/>
    <w:pPr>
      <w:tabs>
        <w:tab w:val="center" w:pos="4252"/>
        <w:tab w:val="right" w:pos="8504"/>
      </w:tabs>
      <w:snapToGrid w:val="0"/>
    </w:pPr>
  </w:style>
  <w:style w:type="character" w:customStyle="1" w:styleId="a8">
    <w:name w:val="フッター (文字)"/>
    <w:basedOn w:val="a0"/>
    <w:link w:val="a7"/>
    <w:uiPriority w:val="99"/>
    <w:rsid w:val="00A90C0A"/>
    <w:rPr>
      <w:rFonts w:ascii="HG丸ｺﾞｼｯｸM-PRO" w:eastAsia="HG丸ｺﾞｼｯｸM-PRO" w:hAnsi="HG丸ｺﾞｼｯｸM-PRO" w:cs="Arial"/>
      <w:color w:val="000000"/>
      <w:kern w:val="0"/>
      <w:sz w:val="20"/>
      <w:szCs w:val="20"/>
    </w:rPr>
  </w:style>
  <w:style w:type="paragraph" w:styleId="a9">
    <w:name w:val="Body Text"/>
    <w:basedOn w:val="a"/>
    <w:link w:val="aa"/>
    <w:uiPriority w:val="1"/>
    <w:rsid w:val="007B2355"/>
    <w:pPr>
      <w:autoSpaceDE/>
      <w:autoSpaceDN/>
      <w:adjustRightInd/>
      <w:ind w:leftChars="200" w:left="200" w:firstLineChars="100" w:firstLine="100"/>
      <w:jc w:val="both"/>
    </w:pPr>
    <w:rPr>
      <w:rFonts w:asciiTheme="minorHAnsi" w:eastAsiaTheme="minorEastAsia" w:hAnsiTheme="minorHAnsi" w:cstheme="minorBidi"/>
      <w:color w:val="auto"/>
      <w:kern w:val="2"/>
      <w:szCs w:val="21"/>
    </w:rPr>
  </w:style>
  <w:style w:type="character" w:customStyle="1" w:styleId="aa">
    <w:name w:val="本文 (文字)"/>
    <w:basedOn w:val="a0"/>
    <w:link w:val="a9"/>
    <w:uiPriority w:val="1"/>
    <w:rsid w:val="007B2355"/>
    <w:rPr>
      <w:sz w:val="20"/>
      <w:szCs w:val="21"/>
    </w:rPr>
  </w:style>
  <w:style w:type="paragraph" w:styleId="ab">
    <w:name w:val="caption"/>
    <w:basedOn w:val="a"/>
    <w:next w:val="a"/>
    <w:uiPriority w:val="35"/>
    <w:qFormat/>
    <w:rsid w:val="007B2355"/>
    <w:pPr>
      <w:autoSpaceDE/>
      <w:autoSpaceDN/>
      <w:adjustRightInd/>
      <w:ind w:leftChars="200" w:left="200"/>
      <w:jc w:val="both"/>
    </w:pPr>
    <w:rPr>
      <w:rFonts w:asciiTheme="minorHAnsi" w:eastAsiaTheme="minorEastAsia" w:hAnsiTheme="minorHAnsi" w:cstheme="minorBidi"/>
      <w:bCs/>
      <w:color w:val="auto"/>
      <w:kern w:val="2"/>
      <w:szCs w:val="21"/>
    </w:rPr>
  </w:style>
  <w:style w:type="paragraph" w:customStyle="1" w:styleId="ac">
    <w:name w:val="図キャプション上"/>
    <w:basedOn w:val="a"/>
    <w:rsid w:val="00466269"/>
    <w:pPr>
      <w:autoSpaceDE/>
      <w:autoSpaceDN/>
      <w:adjustRightInd/>
      <w:jc w:val="right"/>
    </w:pPr>
    <w:rPr>
      <w:rFonts w:asciiTheme="minorHAnsi" w:eastAsiaTheme="minorEastAsia" w:hAnsiTheme="minorHAnsi" w:cstheme="minorBidi"/>
      <w:color w:val="auto"/>
      <w:kern w:val="2"/>
      <w:sz w:val="18"/>
      <w:szCs w:val="21"/>
    </w:rPr>
  </w:style>
  <w:style w:type="table" w:customStyle="1" w:styleId="41">
    <w:name w:val="表 (格子)4"/>
    <w:basedOn w:val="a1"/>
    <w:next w:val="a4"/>
    <w:rsid w:val="0096763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921E09"/>
    <w:rPr>
      <w:rFonts w:ascii="HG丸ｺﾞｼｯｸM-PRO" w:eastAsia="HG丸ｺﾞｼｯｸM-PRO" w:hAnsi="HG丸ｺﾞｼｯｸM-PRO" w:cs="Arial"/>
      <w:b/>
      <w:color w:val="000000"/>
      <w:kern w:val="0"/>
      <w:sz w:val="28"/>
      <w:szCs w:val="28"/>
    </w:rPr>
  </w:style>
  <w:style w:type="paragraph" w:customStyle="1" w:styleId="ad">
    <w:name w:val="図キャプション下"/>
    <w:basedOn w:val="a"/>
    <w:next w:val="a"/>
    <w:rsid w:val="00B33D57"/>
    <w:pPr>
      <w:autoSpaceDE/>
      <w:autoSpaceDN/>
      <w:adjustRightInd/>
      <w:spacing w:afterLines="100" w:after="100"/>
      <w:jc w:val="right"/>
    </w:pPr>
    <w:rPr>
      <w:rFonts w:asciiTheme="minorHAnsi" w:eastAsiaTheme="minorEastAsia" w:hAnsiTheme="minorHAnsi" w:cstheme="minorBidi"/>
      <w:color w:val="auto"/>
      <w:kern w:val="2"/>
      <w:sz w:val="18"/>
      <w:szCs w:val="21"/>
    </w:rPr>
  </w:style>
  <w:style w:type="paragraph" w:styleId="ae">
    <w:name w:val="TOC Heading"/>
    <w:basedOn w:val="1"/>
    <w:next w:val="a"/>
    <w:uiPriority w:val="39"/>
    <w:unhideWhenUsed/>
    <w:qFormat/>
    <w:rsid w:val="009339CF"/>
    <w:pPr>
      <w:keepNext/>
      <w:keepLines/>
      <w:widowControl/>
      <w:autoSpaceDE/>
      <w:autoSpaceDN/>
      <w:adjustRightInd/>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11">
    <w:name w:val="toc 1"/>
    <w:basedOn w:val="a"/>
    <w:next w:val="a"/>
    <w:autoRedefine/>
    <w:uiPriority w:val="39"/>
    <w:unhideWhenUsed/>
    <w:rsid w:val="00B63E27"/>
    <w:pPr>
      <w:tabs>
        <w:tab w:val="right" w:leader="dot" w:pos="9060"/>
      </w:tabs>
      <w:spacing w:line="240" w:lineRule="exact"/>
    </w:pPr>
  </w:style>
  <w:style w:type="character" w:styleId="af">
    <w:name w:val="Hyperlink"/>
    <w:basedOn w:val="a0"/>
    <w:uiPriority w:val="99"/>
    <w:unhideWhenUsed/>
    <w:rsid w:val="009339CF"/>
    <w:rPr>
      <w:color w:val="0563C1" w:themeColor="hyperlink"/>
      <w:u w:val="single"/>
    </w:rPr>
  </w:style>
  <w:style w:type="character" w:customStyle="1" w:styleId="20">
    <w:name w:val="見出し 2 (文字)"/>
    <w:basedOn w:val="a0"/>
    <w:link w:val="2"/>
    <w:uiPriority w:val="9"/>
    <w:rsid w:val="009339CF"/>
    <w:rPr>
      <w:rFonts w:ascii="HG丸ｺﾞｼｯｸM-PRO" w:eastAsia="HG丸ｺﾞｼｯｸM-PRO" w:hAnsi="HG丸ｺﾞｼｯｸM-PRO" w:cs="Arial"/>
      <w:b/>
      <w:color w:val="000000"/>
      <w:kern w:val="0"/>
      <w:sz w:val="24"/>
      <w:szCs w:val="24"/>
    </w:rPr>
  </w:style>
  <w:style w:type="character" w:customStyle="1" w:styleId="30">
    <w:name w:val="見出し 3 (文字)"/>
    <w:basedOn w:val="a0"/>
    <w:link w:val="3"/>
    <w:uiPriority w:val="9"/>
    <w:rsid w:val="009339CF"/>
    <w:rPr>
      <w:rFonts w:ascii="HG丸ｺﾞｼｯｸM-PRO" w:eastAsia="HG丸ｺﾞｼｯｸM-PRO" w:hAnsi="ＭＳ Ｐ明朝" w:cs="Arial"/>
      <w:b/>
      <w:color w:val="000000"/>
      <w:kern w:val="0"/>
      <w:sz w:val="20"/>
      <w:szCs w:val="21"/>
    </w:rPr>
  </w:style>
  <w:style w:type="paragraph" w:styleId="21">
    <w:name w:val="toc 2"/>
    <w:basedOn w:val="a"/>
    <w:next w:val="a"/>
    <w:autoRedefine/>
    <w:uiPriority w:val="39"/>
    <w:unhideWhenUsed/>
    <w:rsid w:val="009339CF"/>
    <w:pPr>
      <w:ind w:leftChars="100" w:left="200"/>
    </w:pPr>
  </w:style>
  <w:style w:type="paragraph" w:styleId="31">
    <w:name w:val="toc 3"/>
    <w:basedOn w:val="a"/>
    <w:next w:val="a"/>
    <w:autoRedefine/>
    <w:uiPriority w:val="39"/>
    <w:unhideWhenUsed/>
    <w:rsid w:val="009339CF"/>
    <w:pPr>
      <w:ind w:leftChars="200" w:left="400"/>
    </w:pPr>
  </w:style>
  <w:style w:type="character" w:customStyle="1" w:styleId="40">
    <w:name w:val="見出し 4 (文字)"/>
    <w:basedOn w:val="a0"/>
    <w:link w:val="4"/>
    <w:uiPriority w:val="9"/>
    <w:rsid w:val="001F7D7C"/>
    <w:rPr>
      <w:rFonts w:ascii="HG丸ｺﾞｼｯｸM-PRO" w:eastAsia="HG丸ｺﾞｼｯｸM-PRO" w:hAnsi="ＭＳ Ｐ明朝" w:cs="Arial"/>
      <w:b/>
      <w:color w:val="000000"/>
      <w:kern w:val="0"/>
      <w:sz w:val="20"/>
      <w:szCs w:val="21"/>
    </w:rPr>
  </w:style>
  <w:style w:type="character" w:styleId="af0">
    <w:name w:val="annotation reference"/>
    <w:basedOn w:val="a0"/>
    <w:uiPriority w:val="99"/>
    <w:semiHidden/>
    <w:unhideWhenUsed/>
    <w:rsid w:val="00E94FEF"/>
    <w:rPr>
      <w:sz w:val="18"/>
      <w:szCs w:val="18"/>
    </w:rPr>
  </w:style>
  <w:style w:type="paragraph" w:styleId="af1">
    <w:name w:val="annotation text"/>
    <w:basedOn w:val="a"/>
    <w:link w:val="af2"/>
    <w:uiPriority w:val="99"/>
    <w:unhideWhenUsed/>
    <w:rsid w:val="00E94FEF"/>
  </w:style>
  <w:style w:type="character" w:customStyle="1" w:styleId="af2">
    <w:name w:val="コメント文字列 (文字)"/>
    <w:basedOn w:val="a0"/>
    <w:link w:val="af1"/>
    <w:uiPriority w:val="99"/>
    <w:rsid w:val="00E94FEF"/>
    <w:rPr>
      <w:rFonts w:ascii="HG丸ｺﾞｼｯｸM-PRO" w:eastAsia="HG丸ｺﾞｼｯｸM-PRO" w:hAnsi="HG丸ｺﾞｼｯｸM-PRO" w:cs="Arial"/>
      <w:color w:val="000000"/>
      <w:kern w:val="0"/>
      <w:sz w:val="20"/>
      <w:szCs w:val="20"/>
    </w:rPr>
  </w:style>
  <w:style w:type="paragraph" w:styleId="af3">
    <w:name w:val="annotation subject"/>
    <w:basedOn w:val="af1"/>
    <w:next w:val="af1"/>
    <w:link w:val="af4"/>
    <w:uiPriority w:val="99"/>
    <w:semiHidden/>
    <w:unhideWhenUsed/>
    <w:rsid w:val="00E94FEF"/>
    <w:rPr>
      <w:b/>
      <w:bCs/>
    </w:rPr>
  </w:style>
  <w:style w:type="character" w:customStyle="1" w:styleId="af4">
    <w:name w:val="コメント内容 (文字)"/>
    <w:basedOn w:val="af2"/>
    <w:link w:val="af3"/>
    <w:uiPriority w:val="99"/>
    <w:semiHidden/>
    <w:rsid w:val="00E94FEF"/>
    <w:rPr>
      <w:rFonts w:ascii="HG丸ｺﾞｼｯｸM-PRO" w:eastAsia="HG丸ｺﾞｼｯｸM-PRO" w:hAnsi="HG丸ｺﾞｼｯｸM-PRO" w:cs="Arial"/>
      <w:b/>
      <w:bCs/>
      <w:color w:val="000000"/>
      <w:kern w:val="0"/>
      <w:sz w:val="20"/>
      <w:szCs w:val="20"/>
    </w:rPr>
  </w:style>
  <w:style w:type="character" w:styleId="af5">
    <w:name w:val="FollowedHyperlink"/>
    <w:basedOn w:val="a0"/>
    <w:uiPriority w:val="99"/>
    <w:semiHidden/>
    <w:unhideWhenUsed/>
    <w:rsid w:val="006A69A1"/>
    <w:rPr>
      <w:color w:val="954F72" w:themeColor="followedHyperlink"/>
      <w:u w:val="single"/>
    </w:rPr>
  </w:style>
  <w:style w:type="character" w:styleId="af6">
    <w:name w:val="Unresolved Mention"/>
    <w:basedOn w:val="a0"/>
    <w:uiPriority w:val="99"/>
    <w:semiHidden/>
    <w:unhideWhenUsed/>
    <w:rsid w:val="00F52931"/>
    <w:rPr>
      <w:color w:val="605E5C"/>
      <w:shd w:val="clear" w:color="auto" w:fill="E1DFDD"/>
    </w:rPr>
  </w:style>
  <w:style w:type="paragraph" w:styleId="af7">
    <w:name w:val="Revision"/>
    <w:hidden/>
    <w:uiPriority w:val="99"/>
    <w:semiHidden/>
    <w:rsid w:val="00EB274F"/>
    <w:rPr>
      <w:rFonts w:ascii="HG丸ｺﾞｼｯｸM-PRO" w:eastAsia="HG丸ｺﾞｼｯｸM-PRO" w:hAnsi="HG丸ｺﾞｼｯｸM-PRO" w:cs="Arial"/>
      <w:color w:val="00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83659">
      <w:bodyDiv w:val="1"/>
      <w:marLeft w:val="0"/>
      <w:marRight w:val="0"/>
      <w:marTop w:val="0"/>
      <w:marBottom w:val="0"/>
      <w:divBdr>
        <w:top w:val="none" w:sz="0" w:space="0" w:color="auto"/>
        <w:left w:val="none" w:sz="0" w:space="0" w:color="auto"/>
        <w:bottom w:val="none" w:sz="0" w:space="0" w:color="auto"/>
        <w:right w:val="none" w:sz="0" w:space="0" w:color="auto"/>
      </w:divBdr>
    </w:div>
    <w:div w:id="400370950">
      <w:bodyDiv w:val="1"/>
      <w:marLeft w:val="0"/>
      <w:marRight w:val="0"/>
      <w:marTop w:val="0"/>
      <w:marBottom w:val="0"/>
      <w:divBdr>
        <w:top w:val="none" w:sz="0" w:space="0" w:color="auto"/>
        <w:left w:val="none" w:sz="0" w:space="0" w:color="auto"/>
        <w:bottom w:val="none" w:sz="0" w:space="0" w:color="auto"/>
        <w:right w:val="none" w:sz="0" w:space="0" w:color="auto"/>
      </w:divBdr>
    </w:div>
    <w:div w:id="966467725">
      <w:bodyDiv w:val="1"/>
      <w:marLeft w:val="0"/>
      <w:marRight w:val="0"/>
      <w:marTop w:val="0"/>
      <w:marBottom w:val="0"/>
      <w:divBdr>
        <w:top w:val="none" w:sz="0" w:space="0" w:color="auto"/>
        <w:left w:val="none" w:sz="0" w:space="0" w:color="auto"/>
        <w:bottom w:val="none" w:sz="0" w:space="0" w:color="auto"/>
        <w:right w:val="none" w:sz="0" w:space="0" w:color="auto"/>
      </w:divBdr>
    </w:div>
    <w:div w:id="174425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FFFFFF"/>
        </a:solidFill>
        <a:ln w="19050">
          <a:solidFill>
            <a:srgbClr val="000000"/>
          </a:solidFill>
          <a:round/>
          <a:headEnd/>
          <a:tailEnd/>
        </a:ln>
      </a:spPr>
      <a:bodyPr rot="0" vert="horz" wrap="square" lIns="74295" tIns="8890" rIns="74295" bIns="0" anchor="t" anchorCtr="0" upright="1">
        <a:sp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9B111E8F225EB49997410BC1481F423" ma:contentTypeVersion="2" ma:contentTypeDescription="新しいドキュメントを作成します。" ma:contentTypeScope="" ma:versionID="2e05c170f7cfda01bf1a334b5e190102">
  <xsd:schema xmlns:xsd="http://www.w3.org/2001/XMLSchema" xmlns:xs="http://www.w3.org/2001/XMLSchema" xmlns:p="http://schemas.microsoft.com/office/2006/metadata/properties" xmlns:ns1="http://schemas.microsoft.com/sharepoint/v3" xmlns:ns2="64f175f4-df48-4e0c-896f-c983085f14c5" targetNamespace="http://schemas.microsoft.com/office/2006/metadata/properties" ma:root="true" ma:fieldsID="e95f53b17b0e9acb7a38bac492ba7330" ns1:_="" ns2:_="">
    <xsd:import namespace="http://schemas.microsoft.com/sharepoint/v3"/>
    <xsd:import namespace="64f175f4-df48-4e0c-896f-c983085f14c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f175f4-df48-4e0c-896f-c983085f14c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0329279-C32D-426F-B41C-1302A9669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f175f4-df48-4e0c-896f-c983085f14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404BBD-0807-434A-A272-3E279719E9F9}">
  <ds:schemaRefs>
    <ds:schemaRef ds:uri="http://schemas.microsoft.com/sharepoint/v3/contenttype/forms"/>
  </ds:schemaRefs>
</ds:datastoreItem>
</file>

<file path=customXml/itemProps3.xml><?xml version="1.0" encoding="utf-8"?>
<ds:datastoreItem xmlns:ds="http://schemas.openxmlformats.org/officeDocument/2006/customXml" ds:itemID="{DC510338-D891-4F78-B95F-16867D69B01E}">
  <ds:schemaRefs>
    <ds:schemaRef ds:uri="http://schemas.openxmlformats.org/officeDocument/2006/bibliography"/>
  </ds:schemaRefs>
</ds:datastoreItem>
</file>

<file path=customXml/itemProps4.xml><?xml version="1.0" encoding="utf-8"?>
<ds:datastoreItem xmlns:ds="http://schemas.openxmlformats.org/officeDocument/2006/customXml" ds:itemID="{255F4638-C699-471D-845E-9B07717AA79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4553</Words>
  <Characters>25958</Characters>
  <Application>Microsoft Office Word</Application>
  <DocSecurity>0</DocSecurity>
  <Lines>216</Lines>
  <Paragraphs>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2024-07-04T13:06:00Z</dcterms:created>
  <dcterms:modified xsi:type="dcterms:W3CDTF">2024-08-28T00:47:00Z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0x010100B9B111E8F225EB49997410BC1481F423</vt:lpwstr>
  </property>
</Properties>
</file>