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6D" w:rsidRPr="00E1151C" w:rsidRDefault="004D527C">
      <w:pPr>
        <w:rPr>
          <w:rFonts w:asciiTheme="majorEastAsia" w:eastAsiaTheme="majorEastAsia" w:hAnsiTheme="majorEastAsia"/>
          <w:b/>
          <w:sz w:val="32"/>
        </w:rPr>
      </w:pPr>
      <w:r w:rsidRPr="00E1151C">
        <w:rPr>
          <w:rFonts w:asciiTheme="majorEastAsia" w:eastAsiaTheme="majorEastAsia" w:hAnsiTheme="majorEastAsia" w:hint="eastAsia"/>
          <w:b/>
          <w:sz w:val="32"/>
        </w:rPr>
        <w:t>小項目評価に関する検討結果</w:t>
      </w:r>
      <w:r w:rsidR="008949DD" w:rsidRPr="00E1151C">
        <w:rPr>
          <w:rFonts w:asciiTheme="majorEastAsia" w:eastAsiaTheme="majorEastAsia" w:hAnsiTheme="majorEastAsia" w:hint="eastAsia"/>
          <w:b/>
          <w:sz w:val="32"/>
        </w:rPr>
        <w:t>に</w:t>
      </w:r>
      <w:r w:rsidRPr="00E1151C">
        <w:rPr>
          <w:rFonts w:asciiTheme="majorEastAsia" w:eastAsiaTheme="majorEastAsia" w:hAnsiTheme="majorEastAsia" w:hint="eastAsia"/>
          <w:b/>
          <w:sz w:val="32"/>
        </w:rPr>
        <w:t>ついて</w:t>
      </w:r>
    </w:p>
    <w:p w:rsidR="004D527C" w:rsidRPr="00E1151C" w:rsidRDefault="004D527C">
      <w:pPr>
        <w:rPr>
          <w:rFonts w:asciiTheme="majorEastAsia" w:eastAsiaTheme="majorEastAsia" w:hAnsiTheme="majorEastAsia"/>
          <w:sz w:val="24"/>
        </w:rPr>
      </w:pPr>
      <w:r w:rsidRPr="00E1151C">
        <w:rPr>
          <w:rFonts w:asciiTheme="majorEastAsia" w:eastAsiaTheme="majorEastAsia" w:hAnsiTheme="majorEastAsia" w:hint="eastAsia"/>
          <w:sz w:val="24"/>
        </w:rPr>
        <w:t xml:space="preserve">大項目１　</w:t>
      </w:r>
      <w:r w:rsidR="000602AC" w:rsidRPr="00E1151C">
        <w:rPr>
          <w:rFonts w:asciiTheme="majorEastAsia" w:eastAsiaTheme="majorEastAsia" w:hAnsiTheme="majorEastAsia" w:hint="eastAsia"/>
          <w:sz w:val="24"/>
        </w:rPr>
        <w:t>府民サービスに係る技術支援の実施及び知見の提供</w:t>
      </w:r>
      <w:bookmarkStart w:id="0" w:name="_GoBack"/>
      <w:bookmarkEnd w:id="0"/>
    </w:p>
    <w:tbl>
      <w:tblPr>
        <w:tblStyle w:val="a3"/>
        <w:tblW w:w="14742" w:type="dxa"/>
        <w:tblInd w:w="108" w:type="dxa"/>
        <w:tblLook w:val="04A0" w:firstRow="1" w:lastRow="0" w:firstColumn="1" w:lastColumn="0" w:noHBand="0" w:noVBand="1"/>
      </w:tblPr>
      <w:tblGrid>
        <w:gridCol w:w="2127"/>
        <w:gridCol w:w="849"/>
        <w:gridCol w:w="851"/>
        <w:gridCol w:w="851"/>
        <w:gridCol w:w="5000"/>
        <w:gridCol w:w="5064"/>
      </w:tblGrid>
      <w:tr w:rsidR="00E80992" w:rsidRPr="00E1151C" w:rsidTr="00E80992">
        <w:trPr>
          <w:trHeight w:val="260"/>
        </w:trPr>
        <w:tc>
          <w:tcPr>
            <w:tcW w:w="2127" w:type="dxa"/>
            <w:vMerge w:val="restart"/>
            <w:tcBorders>
              <w:top w:val="single" w:sz="12" w:space="0" w:color="auto"/>
              <w:left w:val="single" w:sz="12" w:space="0" w:color="auto"/>
            </w:tcBorders>
            <w:shd w:val="clear" w:color="auto" w:fill="D9D9D9" w:themeFill="background1" w:themeFillShade="D9"/>
            <w:vAlign w:val="center"/>
          </w:tcPr>
          <w:p w:rsidR="00E80992" w:rsidRPr="00E1151C" w:rsidRDefault="00E80992" w:rsidP="00E80992">
            <w:pPr>
              <w:spacing w:line="240" w:lineRule="exact"/>
              <w:jc w:val="center"/>
              <w:rPr>
                <w:b/>
              </w:rPr>
            </w:pPr>
            <w:r w:rsidRPr="00E1151C">
              <w:rPr>
                <w:rFonts w:hint="eastAsia"/>
                <w:b/>
                <w:sz w:val="20"/>
              </w:rPr>
              <w:t>平成</w:t>
            </w:r>
            <w:r w:rsidRPr="00E1151C">
              <w:rPr>
                <w:rFonts w:hint="eastAsia"/>
                <w:b/>
                <w:sz w:val="20"/>
              </w:rPr>
              <w:t>2</w:t>
            </w:r>
            <w:r>
              <w:rPr>
                <w:rFonts w:hint="eastAsia"/>
                <w:b/>
                <w:sz w:val="20"/>
              </w:rPr>
              <w:t>9</w:t>
            </w:r>
            <w:r w:rsidRPr="00E1151C">
              <w:rPr>
                <w:rFonts w:hint="eastAsia"/>
                <w:b/>
                <w:sz w:val="20"/>
              </w:rPr>
              <w:t>年度計画</w:t>
            </w:r>
          </w:p>
        </w:tc>
        <w:tc>
          <w:tcPr>
            <w:tcW w:w="849" w:type="dxa"/>
            <w:vMerge w:val="restart"/>
            <w:tcBorders>
              <w:top w:val="single" w:sz="12" w:space="0" w:color="auto"/>
            </w:tcBorders>
            <w:shd w:val="clear" w:color="auto" w:fill="D9D9D9" w:themeFill="background1" w:themeFillShade="D9"/>
            <w:vAlign w:val="center"/>
          </w:tcPr>
          <w:p w:rsidR="00E80992" w:rsidRPr="00E1151C" w:rsidRDefault="00E80992" w:rsidP="00273AC2">
            <w:pPr>
              <w:spacing w:line="240" w:lineRule="exact"/>
              <w:jc w:val="center"/>
              <w:rPr>
                <w:b/>
                <w:sz w:val="20"/>
              </w:rPr>
            </w:pPr>
            <w:r w:rsidRPr="00E1151C">
              <w:rPr>
                <w:rFonts w:hint="eastAsia"/>
                <w:b/>
                <w:sz w:val="20"/>
              </w:rPr>
              <w:t>小項目</w:t>
            </w:r>
          </w:p>
          <w:p w:rsidR="00E80992" w:rsidRPr="00E1151C" w:rsidRDefault="00E80992" w:rsidP="00273AC2">
            <w:pPr>
              <w:spacing w:line="240" w:lineRule="exact"/>
              <w:jc w:val="center"/>
              <w:rPr>
                <w:b/>
              </w:rPr>
            </w:pPr>
            <w:r w:rsidRPr="00E1151C">
              <w:rPr>
                <w:rFonts w:hint="eastAsia"/>
                <w:b/>
                <w:sz w:val="20"/>
              </w:rPr>
              <w:t>番号</w:t>
            </w:r>
          </w:p>
        </w:tc>
        <w:tc>
          <w:tcPr>
            <w:tcW w:w="851" w:type="dxa"/>
            <w:vMerge w:val="restart"/>
            <w:tcBorders>
              <w:top w:val="single" w:sz="12" w:space="0" w:color="auto"/>
            </w:tcBorders>
            <w:shd w:val="clear" w:color="auto" w:fill="D9D9D9" w:themeFill="background1" w:themeFillShade="D9"/>
            <w:vAlign w:val="center"/>
          </w:tcPr>
          <w:p w:rsidR="00E80992" w:rsidRPr="00E1151C" w:rsidRDefault="00E80992" w:rsidP="00273AC2">
            <w:pPr>
              <w:spacing w:line="240" w:lineRule="exact"/>
              <w:jc w:val="center"/>
              <w:rPr>
                <w:b/>
                <w:sz w:val="20"/>
              </w:rPr>
            </w:pPr>
            <w:r w:rsidRPr="00E1151C">
              <w:rPr>
                <w:rFonts w:hint="eastAsia"/>
                <w:b/>
                <w:sz w:val="20"/>
              </w:rPr>
              <w:t>自己</w:t>
            </w:r>
          </w:p>
          <w:p w:rsidR="00E80992" w:rsidRPr="00E1151C" w:rsidRDefault="00E80992" w:rsidP="00273AC2">
            <w:pPr>
              <w:spacing w:line="240" w:lineRule="exact"/>
              <w:jc w:val="center"/>
              <w:rPr>
                <w:b/>
                <w:sz w:val="20"/>
              </w:rPr>
            </w:pPr>
            <w:r w:rsidRPr="00E1151C">
              <w:rPr>
                <w:rFonts w:hint="eastAsia"/>
                <w:b/>
                <w:sz w:val="20"/>
              </w:rPr>
              <w:t>評価</w:t>
            </w:r>
          </w:p>
        </w:tc>
        <w:tc>
          <w:tcPr>
            <w:tcW w:w="851" w:type="dxa"/>
            <w:vMerge w:val="restart"/>
            <w:tcBorders>
              <w:top w:val="single" w:sz="12" w:space="0" w:color="auto"/>
            </w:tcBorders>
            <w:shd w:val="clear" w:color="auto" w:fill="D9D9D9" w:themeFill="background1" w:themeFillShade="D9"/>
            <w:vAlign w:val="center"/>
          </w:tcPr>
          <w:p w:rsidR="00E80992" w:rsidRPr="00E1151C" w:rsidRDefault="00E80992" w:rsidP="00273AC2">
            <w:pPr>
              <w:spacing w:line="240" w:lineRule="exact"/>
              <w:jc w:val="center"/>
              <w:rPr>
                <w:b/>
                <w:sz w:val="20"/>
              </w:rPr>
            </w:pPr>
            <w:r>
              <w:rPr>
                <w:rFonts w:hint="eastAsia"/>
                <w:b/>
                <w:sz w:val="20"/>
              </w:rPr>
              <w:t>知事</w:t>
            </w:r>
          </w:p>
          <w:p w:rsidR="00E80992" w:rsidRPr="00E1151C" w:rsidRDefault="00E80992" w:rsidP="00273AC2">
            <w:pPr>
              <w:spacing w:line="240" w:lineRule="exact"/>
              <w:jc w:val="center"/>
              <w:rPr>
                <w:b/>
                <w:sz w:val="20"/>
              </w:rPr>
            </w:pPr>
            <w:r w:rsidRPr="00E1151C">
              <w:rPr>
                <w:rFonts w:hint="eastAsia"/>
                <w:b/>
                <w:sz w:val="20"/>
              </w:rPr>
              <w:t>評価</w:t>
            </w:r>
          </w:p>
        </w:tc>
        <w:tc>
          <w:tcPr>
            <w:tcW w:w="10064" w:type="dxa"/>
            <w:gridSpan w:val="2"/>
            <w:tcBorders>
              <w:top w:val="single" w:sz="12" w:space="0" w:color="auto"/>
              <w:right w:val="single" w:sz="12" w:space="0" w:color="auto"/>
            </w:tcBorders>
            <w:shd w:val="clear" w:color="auto" w:fill="D9D9D9" w:themeFill="background1" w:themeFillShade="D9"/>
            <w:vAlign w:val="center"/>
          </w:tcPr>
          <w:p w:rsidR="00E80992" w:rsidRPr="00E1151C" w:rsidRDefault="00E80992" w:rsidP="00273AC2">
            <w:pPr>
              <w:spacing w:line="240" w:lineRule="exact"/>
              <w:jc w:val="center"/>
              <w:rPr>
                <w:b/>
                <w:sz w:val="20"/>
              </w:rPr>
            </w:pPr>
            <w:r w:rsidRPr="00E1151C">
              <w:rPr>
                <w:rFonts w:hint="eastAsia"/>
                <w:b/>
                <w:sz w:val="20"/>
              </w:rPr>
              <w:t>判断理由・コメント</w:t>
            </w:r>
          </w:p>
        </w:tc>
      </w:tr>
      <w:tr w:rsidR="00E80992" w:rsidRPr="00E1151C" w:rsidTr="00E80992">
        <w:trPr>
          <w:trHeight w:val="220"/>
        </w:trPr>
        <w:tc>
          <w:tcPr>
            <w:tcW w:w="2127" w:type="dxa"/>
            <w:vMerge/>
            <w:tcBorders>
              <w:left w:val="single" w:sz="12" w:space="0" w:color="auto"/>
            </w:tcBorders>
            <w:shd w:val="clear" w:color="auto" w:fill="D9D9D9" w:themeFill="background1" w:themeFillShade="D9"/>
            <w:vAlign w:val="center"/>
          </w:tcPr>
          <w:p w:rsidR="00E80992" w:rsidRPr="00E1151C" w:rsidRDefault="00E80992" w:rsidP="00273AC2">
            <w:pPr>
              <w:spacing w:line="240" w:lineRule="exact"/>
              <w:jc w:val="center"/>
              <w:rPr>
                <w:b/>
                <w:sz w:val="20"/>
              </w:rPr>
            </w:pPr>
          </w:p>
        </w:tc>
        <w:tc>
          <w:tcPr>
            <w:tcW w:w="849" w:type="dxa"/>
            <w:vMerge/>
            <w:shd w:val="clear" w:color="auto" w:fill="D9D9D9" w:themeFill="background1" w:themeFillShade="D9"/>
            <w:vAlign w:val="center"/>
          </w:tcPr>
          <w:p w:rsidR="00E80992" w:rsidRPr="00E1151C" w:rsidRDefault="00E80992" w:rsidP="00273AC2">
            <w:pPr>
              <w:spacing w:line="240" w:lineRule="exact"/>
              <w:jc w:val="center"/>
              <w:rPr>
                <w:b/>
                <w:sz w:val="20"/>
              </w:rPr>
            </w:pPr>
          </w:p>
        </w:tc>
        <w:tc>
          <w:tcPr>
            <w:tcW w:w="851" w:type="dxa"/>
            <w:vMerge/>
            <w:shd w:val="clear" w:color="auto" w:fill="D9D9D9" w:themeFill="background1" w:themeFillShade="D9"/>
            <w:vAlign w:val="center"/>
          </w:tcPr>
          <w:p w:rsidR="00E80992" w:rsidRPr="00E1151C" w:rsidRDefault="00E80992" w:rsidP="00273AC2">
            <w:pPr>
              <w:spacing w:line="240" w:lineRule="exact"/>
              <w:jc w:val="center"/>
              <w:rPr>
                <w:b/>
                <w:sz w:val="20"/>
              </w:rPr>
            </w:pPr>
          </w:p>
        </w:tc>
        <w:tc>
          <w:tcPr>
            <w:tcW w:w="851" w:type="dxa"/>
            <w:vMerge/>
            <w:shd w:val="clear" w:color="auto" w:fill="D9D9D9" w:themeFill="background1" w:themeFillShade="D9"/>
            <w:vAlign w:val="center"/>
          </w:tcPr>
          <w:p w:rsidR="00E80992" w:rsidRPr="00E1151C" w:rsidRDefault="00E80992" w:rsidP="00273AC2">
            <w:pPr>
              <w:spacing w:line="240" w:lineRule="exact"/>
              <w:jc w:val="center"/>
              <w:rPr>
                <w:b/>
                <w:sz w:val="20"/>
              </w:rPr>
            </w:pPr>
          </w:p>
        </w:tc>
        <w:tc>
          <w:tcPr>
            <w:tcW w:w="5000" w:type="dxa"/>
            <w:tcBorders>
              <w:top w:val="single" w:sz="4" w:space="0" w:color="auto"/>
              <w:right w:val="single" w:sz="4" w:space="0" w:color="auto"/>
            </w:tcBorders>
            <w:shd w:val="clear" w:color="auto" w:fill="D9D9D9" w:themeFill="background1" w:themeFillShade="D9"/>
            <w:vAlign w:val="center"/>
          </w:tcPr>
          <w:p w:rsidR="00E80992" w:rsidRPr="00E80992" w:rsidRDefault="00E80992" w:rsidP="00E80992">
            <w:pPr>
              <w:spacing w:line="280" w:lineRule="exact"/>
              <w:jc w:val="center"/>
              <w:rPr>
                <w:rFonts w:asciiTheme="minorEastAsia" w:hAnsiTheme="minorEastAsia"/>
                <w:b/>
                <w:sz w:val="20"/>
                <w:szCs w:val="20"/>
              </w:rPr>
            </w:pPr>
            <w:r w:rsidRPr="00E80992">
              <w:rPr>
                <w:rFonts w:asciiTheme="minorEastAsia" w:hAnsiTheme="minorEastAsia" w:hint="eastAsia"/>
                <w:b/>
                <w:sz w:val="20"/>
                <w:szCs w:val="20"/>
              </w:rPr>
              <w:t>小項目評価にあたって考慮した事項</w:t>
            </w:r>
          </w:p>
        </w:tc>
        <w:tc>
          <w:tcPr>
            <w:tcW w:w="5064" w:type="dxa"/>
            <w:tcBorders>
              <w:top w:val="single" w:sz="4" w:space="0" w:color="auto"/>
              <w:left w:val="single" w:sz="4" w:space="0" w:color="auto"/>
              <w:right w:val="single" w:sz="12" w:space="0" w:color="auto"/>
            </w:tcBorders>
            <w:shd w:val="clear" w:color="auto" w:fill="D9D9D9" w:themeFill="background1" w:themeFillShade="D9"/>
            <w:vAlign w:val="center"/>
          </w:tcPr>
          <w:p w:rsidR="00E80992" w:rsidRPr="00E80992" w:rsidRDefault="00E80992" w:rsidP="00E80992">
            <w:pPr>
              <w:spacing w:line="240" w:lineRule="exact"/>
              <w:jc w:val="center"/>
              <w:rPr>
                <w:rFonts w:asciiTheme="minorEastAsia" w:hAnsiTheme="minorEastAsia"/>
                <w:b/>
                <w:sz w:val="20"/>
                <w:szCs w:val="20"/>
              </w:rPr>
            </w:pPr>
            <w:r w:rsidRPr="00E80992">
              <w:rPr>
                <w:rFonts w:asciiTheme="minorEastAsia" w:hAnsiTheme="minorEastAsia" w:hint="eastAsia"/>
                <w:b/>
                <w:sz w:val="20"/>
                <w:szCs w:val="20"/>
              </w:rPr>
              <w:t>判断理由</w:t>
            </w:r>
          </w:p>
        </w:tc>
      </w:tr>
      <w:tr w:rsidR="00194F40" w:rsidRPr="00194F40" w:rsidTr="00E80992">
        <w:trPr>
          <w:trHeight w:val="132"/>
        </w:trPr>
        <w:tc>
          <w:tcPr>
            <w:tcW w:w="2127" w:type="dxa"/>
            <w:tcBorders>
              <w:left w:val="single" w:sz="12" w:space="0" w:color="auto"/>
            </w:tcBorders>
          </w:tcPr>
          <w:p w:rsidR="00E80992" w:rsidRPr="00194F40" w:rsidRDefault="00E80992" w:rsidP="000602AC">
            <w:pPr>
              <w:rPr>
                <w:sz w:val="20"/>
                <w:szCs w:val="20"/>
              </w:rPr>
            </w:pPr>
          </w:p>
          <w:p w:rsidR="00E80992" w:rsidRPr="00194F40" w:rsidRDefault="00E80992" w:rsidP="000602AC">
            <w:pPr>
              <w:rPr>
                <w:sz w:val="20"/>
                <w:szCs w:val="20"/>
              </w:rPr>
            </w:pPr>
          </w:p>
          <w:p w:rsidR="00E80992" w:rsidRPr="00194F40" w:rsidRDefault="00E80992" w:rsidP="000602AC">
            <w:pPr>
              <w:rPr>
                <w:sz w:val="20"/>
                <w:szCs w:val="20"/>
              </w:rPr>
            </w:pPr>
            <w:r w:rsidRPr="00194F40">
              <w:rPr>
                <w:rFonts w:hint="eastAsia"/>
                <w:sz w:val="20"/>
                <w:szCs w:val="20"/>
              </w:rPr>
              <w:t>事業者に対する支援</w:t>
            </w:r>
          </w:p>
          <w:p w:rsidR="00E80992" w:rsidRPr="00194F40" w:rsidRDefault="00E80992" w:rsidP="000602AC">
            <w:pPr>
              <w:ind w:left="100" w:hangingChars="50" w:hanging="100"/>
              <w:rPr>
                <w:sz w:val="20"/>
                <w:szCs w:val="20"/>
              </w:rPr>
            </w:pPr>
            <w:r w:rsidRPr="00194F40">
              <w:rPr>
                <w:rFonts w:hint="eastAsia"/>
                <w:sz w:val="20"/>
                <w:szCs w:val="20"/>
              </w:rPr>
              <w:t>・事業者に対する技術支援</w:t>
            </w:r>
          </w:p>
          <w:p w:rsidR="00E80992" w:rsidRPr="00194F40" w:rsidRDefault="00E80992" w:rsidP="000602AC">
            <w:pPr>
              <w:ind w:left="100" w:hangingChars="50" w:hanging="100"/>
              <w:rPr>
                <w:sz w:val="20"/>
              </w:rPr>
            </w:pPr>
            <w:r w:rsidRPr="00194F40">
              <w:rPr>
                <w:rFonts w:hint="eastAsia"/>
                <w:sz w:val="20"/>
                <w:szCs w:val="20"/>
              </w:rPr>
              <w:t>・事業者に対する知見の提供</w:t>
            </w:r>
          </w:p>
        </w:tc>
        <w:tc>
          <w:tcPr>
            <w:tcW w:w="849" w:type="dxa"/>
            <w:vAlign w:val="center"/>
          </w:tcPr>
          <w:p w:rsidR="00E80992" w:rsidRPr="00194F40" w:rsidRDefault="00E80992" w:rsidP="00314E4E">
            <w:pPr>
              <w:jc w:val="center"/>
              <w:rPr>
                <w:sz w:val="24"/>
              </w:rPr>
            </w:pPr>
            <w:r w:rsidRPr="00194F40">
              <w:rPr>
                <w:rFonts w:hint="eastAsia"/>
                <w:sz w:val="24"/>
              </w:rPr>
              <w:t>１</w:t>
            </w:r>
          </w:p>
        </w:tc>
        <w:tc>
          <w:tcPr>
            <w:tcW w:w="851" w:type="dxa"/>
            <w:vAlign w:val="center"/>
          </w:tcPr>
          <w:p w:rsidR="00E80992" w:rsidRPr="00194F40" w:rsidRDefault="00E80992" w:rsidP="00314E4E">
            <w:pPr>
              <w:jc w:val="center"/>
              <w:rPr>
                <w:sz w:val="24"/>
              </w:rPr>
            </w:pPr>
            <w:r w:rsidRPr="00194F40">
              <w:rPr>
                <w:rFonts w:hint="eastAsia"/>
                <w:sz w:val="24"/>
              </w:rPr>
              <w:t>Ⅲ</w:t>
            </w:r>
          </w:p>
        </w:tc>
        <w:tc>
          <w:tcPr>
            <w:tcW w:w="851" w:type="dxa"/>
            <w:vAlign w:val="center"/>
          </w:tcPr>
          <w:p w:rsidR="00E80992" w:rsidRPr="00194F40" w:rsidRDefault="00E80992" w:rsidP="00227A7E">
            <w:pPr>
              <w:jc w:val="center"/>
              <w:rPr>
                <w:sz w:val="24"/>
              </w:rPr>
            </w:pPr>
            <w:r w:rsidRPr="00194F40">
              <w:rPr>
                <w:rFonts w:hint="eastAsia"/>
                <w:sz w:val="24"/>
              </w:rPr>
              <w:t>Ⅲ</w:t>
            </w:r>
          </w:p>
        </w:tc>
        <w:tc>
          <w:tcPr>
            <w:tcW w:w="5000" w:type="dxa"/>
            <w:tcBorders>
              <w:right w:val="single" w:sz="4" w:space="0" w:color="auto"/>
            </w:tcBorders>
          </w:tcPr>
          <w:p w:rsidR="00A44955" w:rsidRPr="00194F40" w:rsidRDefault="00A44955"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9A44DB" w:rsidRPr="00194F40">
              <w:rPr>
                <w:rFonts w:asciiTheme="minorEastAsia" w:hAnsiTheme="minorEastAsia" w:hint="eastAsia"/>
                <w:sz w:val="20"/>
                <w:szCs w:val="20"/>
              </w:rPr>
              <w:t>平成</w:t>
            </w:r>
            <w:r w:rsidRPr="00194F40">
              <w:rPr>
                <w:rFonts w:asciiTheme="minorEastAsia" w:hAnsiTheme="minorEastAsia" w:hint="eastAsia"/>
                <w:sz w:val="20"/>
                <w:szCs w:val="20"/>
              </w:rPr>
              <w:t>30年1月に</w:t>
            </w:r>
            <w:r w:rsidR="00DE5392">
              <w:rPr>
                <w:rFonts w:asciiTheme="minorEastAsia" w:hAnsiTheme="minorEastAsia" w:hint="eastAsia"/>
                <w:sz w:val="20"/>
                <w:szCs w:val="20"/>
              </w:rPr>
              <w:t>「</w:t>
            </w:r>
            <w:r w:rsidRPr="00194F40">
              <w:rPr>
                <w:rFonts w:asciiTheme="minorEastAsia" w:hAnsiTheme="minorEastAsia" w:hint="eastAsia"/>
                <w:sz w:val="20"/>
                <w:szCs w:val="20"/>
              </w:rPr>
              <w:t>ぶどう・ワインラボ</w:t>
            </w:r>
            <w:r w:rsidR="00DE5392">
              <w:rPr>
                <w:rFonts w:asciiTheme="minorEastAsia" w:hAnsiTheme="minorEastAsia" w:hint="eastAsia"/>
                <w:sz w:val="20"/>
                <w:szCs w:val="20"/>
              </w:rPr>
              <w:t>」</w:t>
            </w:r>
            <w:r w:rsidRPr="00194F40">
              <w:rPr>
                <w:rFonts w:asciiTheme="minorEastAsia" w:hAnsiTheme="minorEastAsia" w:hint="eastAsia"/>
                <w:sz w:val="20"/>
                <w:szCs w:val="20"/>
              </w:rPr>
              <w:t>が竣工し、研究</w:t>
            </w:r>
            <w:r w:rsidR="003925ED" w:rsidRPr="00194F40">
              <w:rPr>
                <w:rFonts w:asciiTheme="minorEastAsia" w:hAnsiTheme="minorEastAsia" w:hint="eastAsia"/>
                <w:sz w:val="20"/>
                <w:szCs w:val="20"/>
              </w:rPr>
              <w:t>所内に生食用及び醸造用品種の省力栽培や育種、ワインの醸造や分析を</w:t>
            </w:r>
            <w:r w:rsidRPr="00194F40">
              <w:rPr>
                <w:rFonts w:asciiTheme="minorEastAsia" w:hAnsiTheme="minorEastAsia" w:hint="eastAsia"/>
                <w:sz w:val="20"/>
                <w:szCs w:val="20"/>
              </w:rPr>
              <w:t>行</w:t>
            </w:r>
            <w:r w:rsidR="00E2731E" w:rsidRPr="00194F40">
              <w:rPr>
                <w:rFonts w:asciiTheme="minorEastAsia" w:hAnsiTheme="minorEastAsia" w:hint="eastAsia"/>
                <w:sz w:val="20"/>
                <w:szCs w:val="20"/>
              </w:rPr>
              <w:t>う研究環</w:t>
            </w:r>
            <w:r w:rsidR="00881893" w:rsidRPr="00194F40">
              <w:rPr>
                <w:rFonts w:asciiTheme="minorEastAsia" w:hAnsiTheme="minorEastAsia" w:hint="eastAsia"/>
                <w:sz w:val="20"/>
                <w:szCs w:val="20"/>
              </w:rPr>
              <w:t>境が整備され、ブドウ生産農家やワイナリー</w:t>
            </w:r>
            <w:r w:rsidR="003925ED" w:rsidRPr="00194F40">
              <w:rPr>
                <w:rFonts w:asciiTheme="minorEastAsia" w:hAnsiTheme="minorEastAsia" w:hint="eastAsia"/>
                <w:sz w:val="20"/>
                <w:szCs w:val="20"/>
              </w:rPr>
              <w:t>への支援</w:t>
            </w:r>
            <w:r w:rsidR="008614A3" w:rsidRPr="00194F40">
              <w:rPr>
                <w:rFonts w:asciiTheme="minorEastAsia" w:hAnsiTheme="minorEastAsia" w:hint="eastAsia"/>
                <w:sz w:val="20"/>
                <w:szCs w:val="20"/>
              </w:rPr>
              <w:t>体制</w:t>
            </w:r>
            <w:r w:rsidR="00881893" w:rsidRPr="00194F40">
              <w:rPr>
                <w:rFonts w:asciiTheme="minorEastAsia" w:hAnsiTheme="minorEastAsia" w:hint="eastAsia"/>
                <w:sz w:val="20"/>
                <w:szCs w:val="20"/>
              </w:rPr>
              <w:t>が整った。</w:t>
            </w:r>
          </w:p>
          <w:p w:rsidR="00881893" w:rsidRPr="00194F40" w:rsidRDefault="005E0D26"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・数値目標達成状況については以下のとおり（【】内は数値目標）。</w:t>
            </w:r>
            <w:r w:rsidR="00881893" w:rsidRPr="00194F40">
              <w:rPr>
                <w:rFonts w:asciiTheme="minorEastAsia" w:hAnsiTheme="minorEastAsia" w:hint="eastAsia"/>
                <w:sz w:val="20"/>
                <w:szCs w:val="20"/>
              </w:rPr>
              <w:t>相談件数486</w:t>
            </w:r>
            <w:r w:rsidRPr="00194F40">
              <w:rPr>
                <w:rFonts w:asciiTheme="minorEastAsia" w:hAnsiTheme="minorEastAsia" w:hint="eastAsia"/>
                <w:sz w:val="20"/>
                <w:szCs w:val="20"/>
              </w:rPr>
              <w:t>件【</w:t>
            </w:r>
            <w:r w:rsidR="00881893" w:rsidRPr="00194F40">
              <w:rPr>
                <w:rFonts w:asciiTheme="minorEastAsia" w:hAnsiTheme="minorEastAsia" w:hint="eastAsia"/>
                <w:sz w:val="20"/>
                <w:szCs w:val="20"/>
              </w:rPr>
              <w:t>400件</w:t>
            </w:r>
            <w:r w:rsidRPr="00194F40">
              <w:rPr>
                <w:rFonts w:asciiTheme="minorEastAsia" w:hAnsiTheme="minorEastAsia" w:hint="eastAsia"/>
                <w:sz w:val="20"/>
                <w:szCs w:val="20"/>
              </w:rPr>
              <w:t>】、</w:t>
            </w:r>
            <w:r w:rsidR="00881893" w:rsidRPr="00194F40">
              <w:rPr>
                <w:rFonts w:asciiTheme="minorEastAsia" w:hAnsiTheme="minorEastAsia" w:hint="eastAsia"/>
                <w:sz w:val="20"/>
                <w:szCs w:val="20"/>
              </w:rPr>
              <w:t>受託研究利用者の満足度アンケート4.3【4以上】、機器の提供件数</w:t>
            </w:r>
            <w:r w:rsidR="007A3814" w:rsidRPr="00194F40">
              <w:rPr>
                <w:rFonts w:asciiTheme="minorEastAsia" w:hAnsiTheme="minorEastAsia" w:hint="eastAsia"/>
                <w:sz w:val="20"/>
                <w:szCs w:val="20"/>
              </w:rPr>
              <w:t>54</w:t>
            </w:r>
            <w:r w:rsidR="00881893" w:rsidRPr="00194F40">
              <w:rPr>
                <w:rFonts w:asciiTheme="minorEastAsia" w:hAnsiTheme="minorEastAsia" w:hint="eastAsia"/>
                <w:sz w:val="20"/>
                <w:szCs w:val="20"/>
              </w:rPr>
              <w:t>件【30件】、いずれも上回った。</w:t>
            </w:r>
          </w:p>
          <w:p w:rsidR="00E80992" w:rsidRPr="00194F40" w:rsidRDefault="005E0D26"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A44955" w:rsidRPr="00194F40">
              <w:rPr>
                <w:rFonts w:asciiTheme="minorEastAsia" w:hAnsiTheme="minorEastAsia" w:hint="eastAsia"/>
                <w:sz w:val="20"/>
                <w:szCs w:val="20"/>
              </w:rPr>
              <w:t>大阪</w:t>
            </w:r>
            <w:r w:rsidR="00881893" w:rsidRPr="00194F40">
              <w:rPr>
                <w:rFonts w:asciiTheme="minorEastAsia" w:hAnsiTheme="minorEastAsia" w:hint="eastAsia"/>
                <w:sz w:val="20"/>
                <w:szCs w:val="20"/>
              </w:rPr>
              <w:t>産（もん）チャレンジ支援事業では</w:t>
            </w:r>
            <w:r w:rsidR="00456330" w:rsidRPr="00194F40">
              <w:rPr>
                <w:rFonts w:asciiTheme="minorEastAsia" w:hAnsiTheme="minorEastAsia" w:hint="eastAsia"/>
                <w:sz w:val="20"/>
                <w:szCs w:val="20"/>
              </w:rPr>
              <w:t>６次産業化に向け５件の商品開発支援を行い、「能勢栗パウダーと渋皮を活用した栗のパスタ」が</w:t>
            </w:r>
            <w:r w:rsidR="00A44955" w:rsidRPr="00194F40">
              <w:rPr>
                <w:rFonts w:asciiTheme="minorEastAsia" w:hAnsiTheme="minorEastAsia" w:hint="eastAsia"/>
                <w:sz w:val="20"/>
                <w:szCs w:val="20"/>
              </w:rPr>
              <w:t>商品化</w:t>
            </w:r>
            <w:r w:rsidR="00456330" w:rsidRPr="00194F40">
              <w:rPr>
                <w:rFonts w:asciiTheme="minorEastAsia" w:hAnsiTheme="minorEastAsia" w:hint="eastAsia"/>
                <w:sz w:val="20"/>
                <w:szCs w:val="20"/>
              </w:rPr>
              <w:t>され、また</w:t>
            </w:r>
            <w:r w:rsidR="00A44955" w:rsidRPr="00194F40">
              <w:rPr>
                <w:rFonts w:asciiTheme="minorEastAsia" w:hAnsiTheme="minorEastAsia" w:hint="eastAsia"/>
                <w:sz w:val="20"/>
                <w:szCs w:val="20"/>
              </w:rPr>
              <w:t>「水なす茶漬けの素・ふりかけ」の製品化の目途が</w:t>
            </w:r>
            <w:r w:rsidR="00456330" w:rsidRPr="00194F40">
              <w:rPr>
                <w:rFonts w:asciiTheme="minorEastAsia" w:hAnsiTheme="minorEastAsia" w:hint="eastAsia"/>
                <w:sz w:val="20"/>
                <w:szCs w:val="20"/>
              </w:rPr>
              <w:t>ついた。</w:t>
            </w:r>
          </w:p>
          <w:p w:rsidR="00456330" w:rsidRPr="00194F40" w:rsidRDefault="00456330" w:rsidP="00D2564D">
            <w:pPr>
              <w:rPr>
                <w:rFonts w:asciiTheme="minorEastAsia" w:hAnsiTheme="minorEastAsia"/>
                <w:sz w:val="20"/>
                <w:szCs w:val="20"/>
              </w:rPr>
            </w:pPr>
          </w:p>
        </w:tc>
        <w:tc>
          <w:tcPr>
            <w:tcW w:w="5064" w:type="dxa"/>
            <w:tcBorders>
              <w:left w:val="single" w:sz="4" w:space="0" w:color="auto"/>
              <w:right w:val="single" w:sz="12" w:space="0" w:color="auto"/>
            </w:tcBorders>
          </w:tcPr>
          <w:p w:rsidR="00E80992" w:rsidRPr="00194F40" w:rsidRDefault="002818F1"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DE5392">
              <w:rPr>
                <w:rFonts w:asciiTheme="minorEastAsia" w:hAnsiTheme="minorEastAsia" w:hint="eastAsia"/>
                <w:sz w:val="20"/>
                <w:szCs w:val="20"/>
              </w:rPr>
              <w:t>「</w:t>
            </w:r>
            <w:r w:rsidR="00D7488A" w:rsidRPr="00194F40">
              <w:rPr>
                <w:rFonts w:asciiTheme="minorEastAsia" w:hAnsiTheme="minorEastAsia" w:hint="eastAsia"/>
                <w:sz w:val="20"/>
                <w:szCs w:val="20"/>
              </w:rPr>
              <w:t>ぶどう・ワインラボ</w:t>
            </w:r>
            <w:r w:rsidR="00DE5392">
              <w:rPr>
                <w:rFonts w:asciiTheme="minorEastAsia" w:hAnsiTheme="minorEastAsia" w:hint="eastAsia"/>
                <w:sz w:val="20"/>
                <w:szCs w:val="20"/>
              </w:rPr>
              <w:t>」</w:t>
            </w:r>
            <w:r w:rsidR="007616B9" w:rsidRPr="00194F40">
              <w:rPr>
                <w:rFonts w:asciiTheme="minorEastAsia" w:hAnsiTheme="minorEastAsia" w:hint="eastAsia"/>
                <w:sz w:val="20"/>
                <w:szCs w:val="20"/>
              </w:rPr>
              <w:t>が</w:t>
            </w:r>
            <w:r w:rsidR="00D7488A" w:rsidRPr="00194F40">
              <w:rPr>
                <w:rFonts w:asciiTheme="minorEastAsia" w:hAnsiTheme="minorEastAsia" w:hint="eastAsia"/>
                <w:sz w:val="20"/>
                <w:szCs w:val="20"/>
              </w:rPr>
              <w:t>整備され</w:t>
            </w:r>
            <w:r w:rsidR="007616B9" w:rsidRPr="00194F40">
              <w:rPr>
                <w:rFonts w:asciiTheme="minorEastAsia" w:hAnsiTheme="minorEastAsia" w:hint="eastAsia"/>
                <w:sz w:val="20"/>
                <w:szCs w:val="20"/>
              </w:rPr>
              <w:t>、</w:t>
            </w:r>
            <w:r w:rsidR="00577845" w:rsidRPr="00194F40">
              <w:rPr>
                <w:rFonts w:asciiTheme="minorEastAsia" w:hAnsiTheme="minorEastAsia" w:hint="eastAsia"/>
                <w:sz w:val="20"/>
                <w:szCs w:val="20"/>
              </w:rPr>
              <w:t>ブドウ</w:t>
            </w:r>
            <w:r w:rsidR="007616B9" w:rsidRPr="00194F40">
              <w:rPr>
                <w:rFonts w:asciiTheme="minorEastAsia" w:hAnsiTheme="minorEastAsia" w:hint="eastAsia"/>
                <w:sz w:val="20"/>
                <w:szCs w:val="20"/>
              </w:rPr>
              <w:t>・ワインに関する研究</w:t>
            </w:r>
            <w:r w:rsidR="008614A3" w:rsidRPr="00194F40">
              <w:rPr>
                <w:rFonts w:asciiTheme="minorEastAsia" w:hAnsiTheme="minorEastAsia" w:hint="eastAsia"/>
                <w:sz w:val="20"/>
                <w:szCs w:val="20"/>
              </w:rPr>
              <w:t>・支援</w:t>
            </w:r>
            <w:r w:rsidR="007616B9" w:rsidRPr="00194F40">
              <w:rPr>
                <w:rFonts w:asciiTheme="minorEastAsia" w:hAnsiTheme="minorEastAsia" w:hint="eastAsia"/>
                <w:sz w:val="20"/>
                <w:szCs w:val="20"/>
              </w:rPr>
              <w:t>体制が整った</w:t>
            </w:r>
            <w:r w:rsidR="00D7488A" w:rsidRPr="00194F40">
              <w:rPr>
                <w:rFonts w:asciiTheme="minorEastAsia" w:hAnsiTheme="minorEastAsia" w:hint="eastAsia"/>
                <w:sz w:val="20"/>
                <w:szCs w:val="20"/>
              </w:rPr>
              <w:t>ことや事業者からの技術的課題に係る</w:t>
            </w:r>
            <w:r w:rsidRPr="00194F40">
              <w:rPr>
                <w:rFonts w:asciiTheme="minorEastAsia" w:hAnsiTheme="minorEastAsia" w:hint="eastAsia"/>
                <w:sz w:val="20"/>
                <w:szCs w:val="20"/>
              </w:rPr>
              <w:t>相談</w:t>
            </w:r>
            <w:r w:rsidR="00D7488A" w:rsidRPr="00194F40">
              <w:rPr>
                <w:rFonts w:asciiTheme="minorEastAsia" w:hAnsiTheme="minorEastAsia" w:hint="eastAsia"/>
                <w:sz w:val="20"/>
                <w:szCs w:val="20"/>
              </w:rPr>
              <w:t>対応件数等の数値目標はいずれも上回ったこと、</w:t>
            </w:r>
            <w:r w:rsidRPr="00194F40">
              <w:rPr>
                <w:rFonts w:asciiTheme="minorEastAsia" w:hAnsiTheme="minorEastAsia" w:hint="eastAsia"/>
                <w:sz w:val="20"/>
                <w:szCs w:val="20"/>
              </w:rPr>
              <w:t>大阪産（もん）チャレンジ支援事業で開発した</w:t>
            </w:r>
            <w:r w:rsidR="00D7488A" w:rsidRPr="00194F40">
              <w:rPr>
                <w:rFonts w:asciiTheme="minorEastAsia" w:hAnsiTheme="minorEastAsia" w:hint="eastAsia"/>
                <w:sz w:val="20"/>
                <w:szCs w:val="20"/>
              </w:rPr>
              <w:t>製品が商品化され</w:t>
            </w:r>
            <w:r w:rsidR="007616B9" w:rsidRPr="00194F40">
              <w:rPr>
                <w:rFonts w:asciiTheme="minorEastAsia" w:hAnsiTheme="minorEastAsia" w:hint="eastAsia"/>
                <w:sz w:val="20"/>
                <w:szCs w:val="20"/>
              </w:rPr>
              <w:t>たこと</w:t>
            </w:r>
            <w:r w:rsidR="00FD7F0C" w:rsidRPr="00194F40">
              <w:rPr>
                <w:rFonts w:asciiTheme="minorEastAsia" w:hAnsiTheme="minorEastAsia" w:hint="eastAsia"/>
                <w:sz w:val="20"/>
                <w:szCs w:val="20"/>
              </w:rPr>
              <w:t>等、計画どおり</w:t>
            </w:r>
            <w:r w:rsidR="00D7488A" w:rsidRPr="00194F40">
              <w:rPr>
                <w:rFonts w:asciiTheme="minorEastAsia" w:hAnsiTheme="minorEastAsia" w:hint="eastAsia"/>
                <w:sz w:val="20"/>
                <w:szCs w:val="20"/>
              </w:rPr>
              <w:t>実施している</w:t>
            </w:r>
            <w:r w:rsidRPr="00194F40">
              <w:rPr>
                <w:rFonts w:asciiTheme="minorEastAsia" w:hAnsiTheme="minorEastAsia" w:hint="eastAsia"/>
                <w:sz w:val="20"/>
                <w:szCs w:val="20"/>
              </w:rPr>
              <w:t>こと</w:t>
            </w:r>
            <w:r w:rsidR="00D7488A" w:rsidRPr="00194F40">
              <w:rPr>
                <w:rFonts w:asciiTheme="minorEastAsia" w:hAnsiTheme="minorEastAsia" w:hint="eastAsia"/>
                <w:sz w:val="20"/>
                <w:szCs w:val="20"/>
              </w:rPr>
              <w:t>から、自己</w:t>
            </w:r>
            <w:r w:rsidRPr="00194F40">
              <w:rPr>
                <w:rFonts w:asciiTheme="minorEastAsia" w:hAnsiTheme="minorEastAsia" w:hint="eastAsia"/>
                <w:sz w:val="20"/>
                <w:szCs w:val="20"/>
              </w:rPr>
              <w:t>評価</w:t>
            </w:r>
            <w:r w:rsidR="00D7488A" w:rsidRPr="00194F40">
              <w:rPr>
                <w:rFonts w:asciiTheme="minorEastAsia" w:hAnsiTheme="minorEastAsia" w:hint="eastAsia"/>
                <w:sz w:val="20"/>
                <w:szCs w:val="20"/>
              </w:rPr>
              <w:t>の</w:t>
            </w:r>
            <w:r w:rsidR="007616B9" w:rsidRPr="00194F40">
              <w:rPr>
                <w:rFonts w:asciiTheme="minorEastAsia" w:hAnsiTheme="minorEastAsia" w:hint="eastAsia"/>
                <w:sz w:val="20"/>
                <w:szCs w:val="20"/>
              </w:rPr>
              <w:t>「Ⅲ」は妥当であると</w:t>
            </w:r>
            <w:r w:rsidR="00D7488A" w:rsidRPr="00194F40">
              <w:rPr>
                <w:rFonts w:asciiTheme="minorEastAsia" w:hAnsiTheme="minorEastAsia" w:hint="eastAsia"/>
                <w:sz w:val="20"/>
                <w:szCs w:val="20"/>
              </w:rPr>
              <w:t>判断</w:t>
            </w:r>
            <w:r w:rsidRPr="00194F40">
              <w:rPr>
                <w:rFonts w:asciiTheme="minorEastAsia" w:hAnsiTheme="minorEastAsia" w:hint="eastAsia"/>
                <w:sz w:val="20"/>
                <w:szCs w:val="20"/>
              </w:rPr>
              <w:t>した。</w:t>
            </w:r>
          </w:p>
          <w:p w:rsidR="00E80992" w:rsidRPr="00194F40" w:rsidRDefault="00E80992" w:rsidP="00D2564D">
            <w:pPr>
              <w:rPr>
                <w:rFonts w:asciiTheme="minorEastAsia" w:hAnsiTheme="minorEastAsia"/>
                <w:sz w:val="20"/>
                <w:szCs w:val="20"/>
              </w:rPr>
            </w:pPr>
          </w:p>
          <w:p w:rsidR="00E80992" w:rsidRPr="00194F40" w:rsidRDefault="00D76AC9" w:rsidP="00D2564D">
            <w:pPr>
              <w:ind w:left="20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447CB7" w:rsidRPr="00194F40" w:rsidRDefault="00447CB7" w:rsidP="00D2564D">
            <w:pPr>
              <w:ind w:left="400" w:hangingChars="200" w:hanging="4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 xml:space="preserve">　・府の特産物である</w:t>
            </w:r>
            <w:r w:rsidR="00EA6FB5" w:rsidRPr="00194F40">
              <w:rPr>
                <w:rFonts w:asciiTheme="majorEastAsia" w:eastAsiaTheme="majorEastAsia" w:hAnsiTheme="majorEastAsia" w:hint="eastAsia"/>
                <w:sz w:val="20"/>
                <w:szCs w:val="20"/>
              </w:rPr>
              <w:t>ブドウ</w:t>
            </w:r>
            <w:r w:rsidRPr="00194F40">
              <w:rPr>
                <w:rFonts w:asciiTheme="majorEastAsia" w:eastAsiaTheme="majorEastAsia" w:hAnsiTheme="majorEastAsia" w:hint="eastAsia"/>
                <w:sz w:val="20"/>
                <w:szCs w:val="20"/>
              </w:rPr>
              <w:t>に焦点をあてていただいたことは評価。</w:t>
            </w:r>
            <w:r w:rsidR="00475ADB" w:rsidRPr="00194F40">
              <w:rPr>
                <w:rFonts w:asciiTheme="majorEastAsia" w:eastAsiaTheme="majorEastAsia" w:hAnsiTheme="majorEastAsia" w:hint="eastAsia"/>
                <w:sz w:val="20"/>
                <w:szCs w:val="20"/>
              </w:rPr>
              <w:t>更なる展開を期待している。</w:t>
            </w:r>
          </w:p>
          <w:p w:rsidR="00836C27" w:rsidRPr="00194F40" w:rsidRDefault="007A3814" w:rsidP="007A3814">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・過去に支援した商品において</w:t>
            </w:r>
            <w:r w:rsidR="00836C27" w:rsidRPr="00194F40">
              <w:rPr>
                <w:rFonts w:asciiTheme="majorEastAsia" w:eastAsiaTheme="majorEastAsia" w:hAnsiTheme="majorEastAsia" w:hint="eastAsia"/>
                <w:sz w:val="20"/>
                <w:szCs w:val="20"/>
              </w:rPr>
              <w:t>も、その後</w:t>
            </w:r>
            <w:r w:rsidRPr="00194F40">
              <w:rPr>
                <w:rFonts w:asciiTheme="majorEastAsia" w:eastAsiaTheme="majorEastAsia" w:hAnsiTheme="majorEastAsia" w:hint="eastAsia"/>
                <w:sz w:val="20"/>
                <w:szCs w:val="20"/>
              </w:rPr>
              <w:t>売上げ等が</w:t>
            </w:r>
            <w:r w:rsidR="00836C27" w:rsidRPr="00194F40">
              <w:rPr>
                <w:rFonts w:asciiTheme="majorEastAsia" w:eastAsiaTheme="majorEastAsia" w:hAnsiTheme="majorEastAsia" w:hint="eastAsia"/>
                <w:sz w:val="20"/>
                <w:szCs w:val="20"/>
              </w:rPr>
              <w:t>伸びたものは</w:t>
            </w:r>
            <w:r w:rsidR="009A44DB" w:rsidRPr="00194F40">
              <w:rPr>
                <w:rFonts w:asciiTheme="majorEastAsia" w:eastAsiaTheme="majorEastAsia" w:hAnsiTheme="majorEastAsia" w:hint="eastAsia"/>
                <w:sz w:val="20"/>
                <w:szCs w:val="20"/>
              </w:rPr>
              <w:t>ＰＲ</w:t>
            </w:r>
            <w:r w:rsidR="00836C27" w:rsidRPr="00194F40">
              <w:rPr>
                <w:rFonts w:asciiTheme="majorEastAsia" w:eastAsiaTheme="majorEastAsia" w:hAnsiTheme="majorEastAsia" w:hint="eastAsia"/>
                <w:sz w:val="20"/>
                <w:szCs w:val="20"/>
              </w:rPr>
              <w:t>していくと良い。</w:t>
            </w:r>
          </w:p>
          <w:p w:rsidR="00EB47E2" w:rsidRPr="00194F40" w:rsidRDefault="00EB47E2" w:rsidP="00D2564D">
            <w:pPr>
              <w:ind w:left="400" w:hangingChars="200" w:hanging="400"/>
              <w:rPr>
                <w:rFonts w:asciiTheme="minorEastAsia" w:hAnsiTheme="minorEastAsia"/>
                <w:sz w:val="20"/>
                <w:szCs w:val="20"/>
              </w:rPr>
            </w:pPr>
          </w:p>
        </w:tc>
      </w:tr>
      <w:tr w:rsidR="00194F40" w:rsidRPr="00194F40" w:rsidTr="00E80992">
        <w:trPr>
          <w:trHeight w:val="842"/>
        </w:trPr>
        <w:tc>
          <w:tcPr>
            <w:tcW w:w="2127" w:type="dxa"/>
            <w:tcBorders>
              <w:left w:val="single" w:sz="12" w:space="0" w:color="auto"/>
            </w:tcBorders>
          </w:tcPr>
          <w:p w:rsidR="00E80992" w:rsidRPr="00194F40" w:rsidRDefault="00E80992" w:rsidP="000602AC">
            <w:pPr>
              <w:rPr>
                <w:sz w:val="20"/>
              </w:rPr>
            </w:pPr>
            <w:r w:rsidRPr="00194F40">
              <w:rPr>
                <w:rFonts w:hint="eastAsia"/>
                <w:sz w:val="20"/>
              </w:rPr>
              <w:t>行政に対する技術支援</w:t>
            </w:r>
          </w:p>
          <w:p w:rsidR="00E80992" w:rsidRPr="00194F40" w:rsidRDefault="00E80992" w:rsidP="000602AC">
            <w:pPr>
              <w:rPr>
                <w:sz w:val="20"/>
              </w:rPr>
            </w:pPr>
            <w:r w:rsidRPr="00194F40">
              <w:rPr>
                <w:rFonts w:hint="eastAsia"/>
                <w:sz w:val="20"/>
              </w:rPr>
              <w:t>・行政課題への対応</w:t>
            </w:r>
          </w:p>
          <w:p w:rsidR="00E80992" w:rsidRPr="00194F40" w:rsidRDefault="00E80992" w:rsidP="00112CB0">
            <w:pPr>
              <w:ind w:left="100" w:hangingChars="50" w:hanging="100"/>
              <w:rPr>
                <w:sz w:val="20"/>
              </w:rPr>
            </w:pPr>
            <w:r w:rsidRPr="00194F40">
              <w:rPr>
                <w:rFonts w:hint="eastAsia"/>
                <w:sz w:val="20"/>
              </w:rPr>
              <w:t>・行政に関係する知見の提供</w:t>
            </w:r>
          </w:p>
        </w:tc>
        <w:tc>
          <w:tcPr>
            <w:tcW w:w="849" w:type="dxa"/>
            <w:vAlign w:val="center"/>
          </w:tcPr>
          <w:p w:rsidR="00E80992" w:rsidRPr="00194F40" w:rsidRDefault="00E80992" w:rsidP="00314E4E">
            <w:pPr>
              <w:jc w:val="center"/>
              <w:rPr>
                <w:sz w:val="24"/>
              </w:rPr>
            </w:pPr>
            <w:r w:rsidRPr="00194F40">
              <w:rPr>
                <w:rFonts w:hint="eastAsia"/>
                <w:sz w:val="24"/>
              </w:rPr>
              <w:t>２</w:t>
            </w:r>
          </w:p>
        </w:tc>
        <w:tc>
          <w:tcPr>
            <w:tcW w:w="851" w:type="dxa"/>
            <w:vAlign w:val="center"/>
          </w:tcPr>
          <w:p w:rsidR="00E80992" w:rsidRPr="00194F40" w:rsidRDefault="00E80992" w:rsidP="00314E4E">
            <w:pPr>
              <w:jc w:val="center"/>
              <w:rPr>
                <w:sz w:val="24"/>
              </w:rPr>
            </w:pPr>
            <w:r w:rsidRPr="00194F40">
              <w:rPr>
                <w:rFonts w:hint="eastAsia"/>
                <w:sz w:val="24"/>
              </w:rPr>
              <w:t>Ⅲ</w:t>
            </w:r>
          </w:p>
        </w:tc>
        <w:tc>
          <w:tcPr>
            <w:tcW w:w="851" w:type="dxa"/>
            <w:vAlign w:val="center"/>
          </w:tcPr>
          <w:p w:rsidR="00E80992" w:rsidRPr="00194F40" w:rsidRDefault="00E80992" w:rsidP="00E80992">
            <w:pPr>
              <w:jc w:val="center"/>
              <w:rPr>
                <w:sz w:val="24"/>
              </w:rPr>
            </w:pPr>
            <w:r w:rsidRPr="00194F40">
              <w:rPr>
                <w:rFonts w:hint="eastAsia"/>
                <w:sz w:val="24"/>
              </w:rPr>
              <w:t>Ⅲ</w:t>
            </w:r>
          </w:p>
        </w:tc>
        <w:tc>
          <w:tcPr>
            <w:tcW w:w="5000" w:type="dxa"/>
            <w:tcBorders>
              <w:right w:val="single" w:sz="4" w:space="0" w:color="auto"/>
            </w:tcBorders>
          </w:tcPr>
          <w:p w:rsidR="00204050" w:rsidRPr="00194F40" w:rsidRDefault="00204050"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・建築物解体時のアスベストや、河川のダイオキシン類等有害物質に関する水質分析</w:t>
            </w:r>
            <w:r w:rsidR="00A95674" w:rsidRPr="00194F40">
              <w:rPr>
                <w:rFonts w:asciiTheme="minorEastAsia" w:hAnsiTheme="minorEastAsia" w:hint="eastAsia"/>
                <w:sz w:val="20"/>
                <w:szCs w:val="20"/>
              </w:rPr>
              <w:t>、工場等の排ガス等に関して、行政からの依頼分析</w:t>
            </w:r>
            <w:r w:rsidR="00577845" w:rsidRPr="00194F40">
              <w:rPr>
                <w:rFonts w:asciiTheme="minorEastAsia" w:hAnsiTheme="minorEastAsia" w:hint="eastAsia"/>
                <w:sz w:val="20"/>
                <w:szCs w:val="20"/>
              </w:rPr>
              <w:t>335</w:t>
            </w:r>
            <w:r w:rsidR="00A95674" w:rsidRPr="00194F40">
              <w:rPr>
                <w:rFonts w:asciiTheme="minorEastAsia" w:hAnsiTheme="minorEastAsia" w:hint="eastAsia"/>
                <w:sz w:val="20"/>
                <w:szCs w:val="20"/>
              </w:rPr>
              <w:t>検体に対応し（</w:t>
            </w:r>
            <w:r w:rsidR="00A128DD" w:rsidRPr="00194F40">
              <w:rPr>
                <w:rFonts w:asciiTheme="minorEastAsia" w:hAnsiTheme="minorEastAsia" w:hint="eastAsia"/>
                <w:sz w:val="20"/>
                <w:szCs w:val="20"/>
              </w:rPr>
              <w:t>平成</w:t>
            </w:r>
            <w:r w:rsidR="00A95674" w:rsidRPr="00194F40">
              <w:rPr>
                <w:rFonts w:asciiTheme="minorEastAsia" w:hAnsiTheme="minorEastAsia" w:hint="eastAsia"/>
                <w:sz w:val="20"/>
                <w:szCs w:val="20"/>
              </w:rPr>
              <w:t>28年度437検体）、また行政からの技術相談については259件（</w:t>
            </w:r>
            <w:r w:rsidR="009A44DB" w:rsidRPr="00194F40">
              <w:rPr>
                <w:rFonts w:asciiTheme="minorEastAsia" w:hAnsiTheme="minorEastAsia" w:hint="eastAsia"/>
                <w:sz w:val="20"/>
                <w:szCs w:val="20"/>
              </w:rPr>
              <w:t>平成</w:t>
            </w:r>
            <w:r w:rsidR="00A95674" w:rsidRPr="00194F40">
              <w:rPr>
                <w:rFonts w:asciiTheme="minorEastAsia" w:hAnsiTheme="minorEastAsia" w:hint="eastAsia"/>
                <w:sz w:val="20"/>
                <w:szCs w:val="20"/>
              </w:rPr>
              <w:t>28年度217件）に対応し、行</w:t>
            </w:r>
            <w:r w:rsidR="00A95674" w:rsidRPr="00194F40">
              <w:rPr>
                <w:rFonts w:asciiTheme="minorEastAsia" w:hAnsiTheme="minorEastAsia" w:hint="eastAsia"/>
                <w:sz w:val="20"/>
                <w:szCs w:val="20"/>
              </w:rPr>
              <w:lastRenderedPageBreak/>
              <w:t>政支援に貢献した。</w:t>
            </w:r>
          </w:p>
          <w:p w:rsidR="00577845" w:rsidRPr="00194F40" w:rsidRDefault="00577845" w:rsidP="00577845">
            <w:pPr>
              <w:ind w:left="200" w:hangingChars="100" w:hanging="200"/>
              <w:rPr>
                <w:rFonts w:asciiTheme="minorEastAsia" w:hAnsiTheme="minorEastAsia"/>
                <w:sz w:val="20"/>
                <w:szCs w:val="20"/>
              </w:rPr>
            </w:pPr>
            <w:r w:rsidRPr="00194F40">
              <w:rPr>
                <w:rFonts w:asciiTheme="minorEastAsia" w:hAnsiTheme="minorEastAsia" w:hint="eastAsia"/>
                <w:sz w:val="20"/>
                <w:szCs w:val="20"/>
              </w:rPr>
              <w:t>・新規に特定外来生物に指定されたクビアカツヤカミキリに関する対策について迅速に対応し、行政に情報提供した。</w:t>
            </w:r>
          </w:p>
          <w:p w:rsidR="00E80992" w:rsidRPr="00194F40" w:rsidRDefault="00204050"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・行政評価の結果は総合評価3.4で、数値目標【３以上】を上回った。</w:t>
            </w:r>
          </w:p>
          <w:p w:rsidR="00A95674" w:rsidRPr="00194F40" w:rsidRDefault="00A95674" w:rsidP="00577845">
            <w:pPr>
              <w:ind w:left="200" w:hangingChars="100" w:hanging="200"/>
              <w:rPr>
                <w:rFonts w:asciiTheme="minorEastAsia" w:hAnsiTheme="minorEastAsia"/>
                <w:sz w:val="20"/>
                <w:szCs w:val="20"/>
              </w:rPr>
            </w:pPr>
          </w:p>
        </w:tc>
        <w:tc>
          <w:tcPr>
            <w:tcW w:w="5064" w:type="dxa"/>
            <w:tcBorders>
              <w:left w:val="single" w:sz="4" w:space="0" w:color="auto"/>
              <w:right w:val="single" w:sz="12" w:space="0" w:color="auto"/>
            </w:tcBorders>
          </w:tcPr>
          <w:p w:rsidR="007616B9" w:rsidRPr="00194F40" w:rsidRDefault="007616B9"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lastRenderedPageBreak/>
              <w:t>・行政からの技術相談は前年度より増加しており、行政依頼事項に対する行政評価が数値目標を上回っていること、クビアカツヤカミキリについて行政へ情報提供を行う等、着実に業務遂行していることから、自己評価の「Ⅲ」は妥当であると判断した。</w:t>
            </w:r>
          </w:p>
          <w:p w:rsidR="00057A31" w:rsidRPr="00194F40" w:rsidRDefault="00057A31" w:rsidP="009A44DB">
            <w:pPr>
              <w:rPr>
                <w:rFonts w:asciiTheme="minorEastAsia" w:hAnsiTheme="minorEastAsia"/>
                <w:sz w:val="20"/>
                <w:szCs w:val="20"/>
              </w:rPr>
            </w:pPr>
          </w:p>
        </w:tc>
      </w:tr>
      <w:tr w:rsidR="00194F40" w:rsidRPr="00194F40" w:rsidTr="00E80992">
        <w:tc>
          <w:tcPr>
            <w:tcW w:w="2127" w:type="dxa"/>
            <w:tcBorders>
              <w:left w:val="single" w:sz="12" w:space="0" w:color="auto"/>
            </w:tcBorders>
          </w:tcPr>
          <w:p w:rsidR="00E80992" w:rsidRPr="00194F40" w:rsidRDefault="00E80992" w:rsidP="000602AC">
            <w:pPr>
              <w:rPr>
                <w:sz w:val="20"/>
              </w:rPr>
            </w:pPr>
            <w:r w:rsidRPr="00194F40">
              <w:lastRenderedPageBreak/>
              <w:br w:type="page"/>
            </w:r>
            <w:r w:rsidRPr="00194F40">
              <w:rPr>
                <w:rFonts w:hint="eastAsia"/>
                <w:sz w:val="20"/>
              </w:rPr>
              <w:t>緊急時への対応と予見的な備え</w:t>
            </w:r>
          </w:p>
        </w:tc>
        <w:tc>
          <w:tcPr>
            <w:tcW w:w="849" w:type="dxa"/>
            <w:vAlign w:val="center"/>
          </w:tcPr>
          <w:p w:rsidR="00E80992" w:rsidRPr="00194F40" w:rsidRDefault="00E80992" w:rsidP="00314E4E">
            <w:pPr>
              <w:jc w:val="center"/>
              <w:rPr>
                <w:sz w:val="24"/>
              </w:rPr>
            </w:pPr>
            <w:r w:rsidRPr="00194F40">
              <w:rPr>
                <w:rFonts w:hint="eastAsia"/>
                <w:sz w:val="24"/>
              </w:rPr>
              <w:t>３</w:t>
            </w:r>
          </w:p>
        </w:tc>
        <w:tc>
          <w:tcPr>
            <w:tcW w:w="851" w:type="dxa"/>
            <w:vAlign w:val="center"/>
          </w:tcPr>
          <w:p w:rsidR="00E80992" w:rsidRPr="00194F40" w:rsidRDefault="00E80992" w:rsidP="00314E4E">
            <w:pPr>
              <w:jc w:val="center"/>
              <w:rPr>
                <w:sz w:val="24"/>
              </w:rPr>
            </w:pPr>
            <w:r w:rsidRPr="00194F40">
              <w:rPr>
                <w:rFonts w:hint="eastAsia"/>
                <w:sz w:val="24"/>
              </w:rPr>
              <w:t>Ⅳ</w:t>
            </w:r>
          </w:p>
        </w:tc>
        <w:tc>
          <w:tcPr>
            <w:tcW w:w="851" w:type="dxa"/>
            <w:vAlign w:val="center"/>
          </w:tcPr>
          <w:p w:rsidR="00E80992" w:rsidRPr="00194F40" w:rsidRDefault="00E80992" w:rsidP="006D2E74">
            <w:pPr>
              <w:jc w:val="center"/>
              <w:rPr>
                <w:sz w:val="24"/>
              </w:rPr>
            </w:pPr>
            <w:r w:rsidRPr="00194F40">
              <w:rPr>
                <w:rFonts w:hint="eastAsia"/>
                <w:sz w:val="24"/>
              </w:rPr>
              <w:t>Ⅳ</w:t>
            </w:r>
          </w:p>
        </w:tc>
        <w:tc>
          <w:tcPr>
            <w:tcW w:w="5000" w:type="dxa"/>
            <w:tcBorders>
              <w:right w:val="single" w:sz="4" w:space="0" w:color="auto"/>
            </w:tcBorders>
          </w:tcPr>
          <w:p w:rsidR="004B245D" w:rsidRPr="00194F40" w:rsidRDefault="004B245D" w:rsidP="004B245D">
            <w:pPr>
              <w:ind w:left="200" w:hangingChars="100" w:hanging="200"/>
              <w:rPr>
                <w:rFonts w:asciiTheme="minorEastAsia" w:hAnsiTheme="minorEastAsia"/>
                <w:sz w:val="20"/>
                <w:szCs w:val="20"/>
              </w:rPr>
            </w:pPr>
            <w:r w:rsidRPr="00194F40">
              <w:rPr>
                <w:rFonts w:asciiTheme="minorEastAsia" w:hAnsiTheme="minorEastAsia" w:hint="eastAsia"/>
                <w:sz w:val="20"/>
                <w:szCs w:val="20"/>
              </w:rPr>
              <w:t>・アスベスト分析については、府の要請を受け、大気や建材の緊急分析に対応し、府民の安全・安心の迅速な確保に貢献した。</w:t>
            </w:r>
          </w:p>
          <w:p w:rsidR="004B245D" w:rsidRPr="00194F40" w:rsidRDefault="004B245D" w:rsidP="004B245D">
            <w:pPr>
              <w:ind w:left="200" w:hangingChars="100" w:hanging="200"/>
              <w:rPr>
                <w:rFonts w:asciiTheme="minorEastAsia" w:hAnsiTheme="minorEastAsia"/>
                <w:sz w:val="20"/>
                <w:szCs w:val="20"/>
              </w:rPr>
            </w:pPr>
            <w:r w:rsidRPr="00194F40">
              <w:rPr>
                <w:rFonts w:asciiTheme="minorEastAsia" w:hAnsiTheme="minorEastAsia" w:hint="eastAsia"/>
                <w:sz w:val="20"/>
                <w:szCs w:val="20"/>
              </w:rPr>
              <w:t>・貝毒プランクトンの調査では、原則当日中に調査結果を行政、漁業者、府民に対し、</w:t>
            </w:r>
            <w:r w:rsidR="009A44DB" w:rsidRPr="00194F40">
              <w:rPr>
                <w:rFonts w:asciiTheme="minorEastAsia" w:hAnsiTheme="minorEastAsia" w:hint="eastAsia"/>
                <w:sz w:val="20"/>
                <w:szCs w:val="20"/>
              </w:rPr>
              <w:t>ＨＰ等</w:t>
            </w:r>
            <w:r w:rsidRPr="00194F40">
              <w:rPr>
                <w:rFonts w:asciiTheme="minorEastAsia" w:hAnsiTheme="minorEastAsia" w:hint="eastAsia"/>
                <w:sz w:val="20"/>
                <w:szCs w:val="20"/>
              </w:rPr>
              <w:t>で随時情報提供し、府民の食の安全・安心にかかる危機管理を支援した。</w:t>
            </w:r>
          </w:p>
          <w:p w:rsidR="00C00D50" w:rsidRPr="00194F40" w:rsidRDefault="00C00D50" w:rsidP="00C00D50">
            <w:pPr>
              <w:ind w:left="200" w:hangingChars="100" w:hanging="200"/>
              <w:rPr>
                <w:rFonts w:asciiTheme="minorEastAsia" w:hAnsiTheme="minorEastAsia"/>
                <w:sz w:val="20"/>
                <w:szCs w:val="20"/>
              </w:rPr>
            </w:pPr>
            <w:r w:rsidRPr="00194F40">
              <w:rPr>
                <w:rFonts w:asciiTheme="minorEastAsia" w:hAnsiTheme="minorEastAsia" w:hint="eastAsia"/>
                <w:sz w:val="20"/>
                <w:szCs w:val="20"/>
              </w:rPr>
              <w:t>・４年ぶりに発生したコイヘルペスウイルス病は、検査を迅速に実施後、府に報告するとともに、対象魚の所有者に対して科学的根拠に基づく説明を丁寧に行ったことで、被害の蔓延防止に寄与した。</w:t>
            </w:r>
          </w:p>
          <w:p w:rsidR="00E80992" w:rsidRPr="00194F40" w:rsidRDefault="0031504A"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・クビアカツヤカミキリについては、府内での発生状況や被害状況を調査するとともに、</w:t>
            </w:r>
            <w:r w:rsidR="004B245D" w:rsidRPr="00194F40">
              <w:rPr>
                <w:rFonts w:asciiTheme="minorEastAsia" w:hAnsiTheme="minorEastAsia" w:hint="eastAsia"/>
                <w:sz w:val="20"/>
                <w:szCs w:val="20"/>
              </w:rPr>
              <w:t>これまで同様</w:t>
            </w:r>
            <w:r w:rsidRPr="00194F40">
              <w:rPr>
                <w:rFonts w:asciiTheme="minorEastAsia" w:hAnsiTheme="minorEastAsia" w:hint="eastAsia"/>
                <w:sz w:val="20"/>
                <w:szCs w:val="20"/>
              </w:rPr>
              <w:t>一般的</w:t>
            </w:r>
            <w:r w:rsidR="004B245D" w:rsidRPr="00194F40">
              <w:rPr>
                <w:rFonts w:asciiTheme="minorEastAsia" w:hAnsiTheme="minorEastAsia" w:hint="eastAsia"/>
                <w:sz w:val="20"/>
                <w:szCs w:val="20"/>
              </w:rPr>
              <w:t>な防除法の情報収集・周知に加え、農業関係者や府民向けの手引書を速やかに作成した。さらに</w:t>
            </w:r>
            <w:r w:rsidRPr="00194F40">
              <w:rPr>
                <w:rFonts w:asciiTheme="minorEastAsia" w:hAnsiTheme="minorEastAsia" w:hint="eastAsia"/>
                <w:sz w:val="20"/>
                <w:szCs w:val="20"/>
              </w:rPr>
              <w:t>、動画も作成し、ＨＰなどを通じて広く周知を図り、府民の安全・安心の確保及び</w:t>
            </w:r>
            <w:r w:rsidR="009702C0" w:rsidRPr="00194F40">
              <w:rPr>
                <w:rFonts w:asciiTheme="minorEastAsia" w:hAnsiTheme="minorEastAsia" w:hint="eastAsia"/>
                <w:sz w:val="20"/>
                <w:szCs w:val="20"/>
              </w:rPr>
              <w:t>農作物</w:t>
            </w:r>
            <w:r w:rsidR="003925ED" w:rsidRPr="00194F40">
              <w:rPr>
                <w:rFonts w:asciiTheme="minorEastAsia" w:hAnsiTheme="minorEastAsia" w:hint="eastAsia"/>
                <w:sz w:val="20"/>
                <w:szCs w:val="20"/>
              </w:rPr>
              <w:t>等</w:t>
            </w:r>
            <w:r w:rsidR="009702C0" w:rsidRPr="00194F40">
              <w:rPr>
                <w:rFonts w:asciiTheme="minorEastAsia" w:hAnsiTheme="minorEastAsia" w:hint="eastAsia"/>
                <w:sz w:val="20"/>
                <w:szCs w:val="20"/>
              </w:rPr>
              <w:t>の</w:t>
            </w:r>
            <w:r w:rsidRPr="00194F40">
              <w:rPr>
                <w:rFonts w:asciiTheme="minorEastAsia" w:hAnsiTheme="minorEastAsia" w:hint="eastAsia"/>
                <w:sz w:val="20"/>
                <w:szCs w:val="20"/>
              </w:rPr>
              <w:t>被害</w:t>
            </w:r>
            <w:r w:rsidR="009702C0" w:rsidRPr="00194F40">
              <w:rPr>
                <w:rFonts w:asciiTheme="minorEastAsia" w:hAnsiTheme="minorEastAsia" w:hint="eastAsia"/>
                <w:sz w:val="20"/>
                <w:szCs w:val="20"/>
              </w:rPr>
              <w:t>拡大</w:t>
            </w:r>
            <w:r w:rsidRPr="00194F40">
              <w:rPr>
                <w:rFonts w:asciiTheme="minorEastAsia" w:hAnsiTheme="minorEastAsia" w:hint="eastAsia"/>
                <w:sz w:val="20"/>
                <w:szCs w:val="20"/>
              </w:rPr>
              <w:t>防</w:t>
            </w:r>
            <w:r w:rsidRPr="00194F40">
              <w:rPr>
                <w:rFonts w:asciiTheme="minorEastAsia" w:hAnsiTheme="minorEastAsia" w:hint="eastAsia"/>
                <w:sz w:val="20"/>
                <w:szCs w:val="20"/>
              </w:rPr>
              <w:lastRenderedPageBreak/>
              <w:t>止に大きく貢献した。</w:t>
            </w:r>
          </w:p>
          <w:p w:rsidR="00BA471C" w:rsidRPr="00194F40" w:rsidRDefault="00BA471C" w:rsidP="004B245D">
            <w:pPr>
              <w:rPr>
                <w:rFonts w:asciiTheme="minorEastAsia" w:hAnsiTheme="minorEastAsia"/>
                <w:sz w:val="20"/>
                <w:szCs w:val="20"/>
              </w:rPr>
            </w:pPr>
          </w:p>
        </w:tc>
        <w:tc>
          <w:tcPr>
            <w:tcW w:w="5064" w:type="dxa"/>
            <w:tcBorders>
              <w:left w:val="single" w:sz="4" w:space="0" w:color="auto"/>
              <w:right w:val="single" w:sz="12" w:space="0" w:color="auto"/>
            </w:tcBorders>
          </w:tcPr>
          <w:p w:rsidR="00057A31" w:rsidRPr="00194F40" w:rsidRDefault="00F70A41" w:rsidP="00C00D50">
            <w:pPr>
              <w:ind w:left="200" w:hangingChars="100" w:hanging="200"/>
              <w:rPr>
                <w:rFonts w:asciiTheme="minorEastAsia" w:hAnsiTheme="minorEastAsia"/>
                <w:sz w:val="20"/>
                <w:szCs w:val="20"/>
              </w:rPr>
            </w:pPr>
            <w:r w:rsidRPr="00194F40">
              <w:rPr>
                <w:rFonts w:asciiTheme="minorEastAsia" w:hAnsiTheme="minorEastAsia" w:hint="eastAsia"/>
                <w:sz w:val="20"/>
                <w:szCs w:val="20"/>
              </w:rPr>
              <w:lastRenderedPageBreak/>
              <w:t>・アスベスト濃度緊急分析や貝毒プランクトン調査など</w:t>
            </w:r>
            <w:r w:rsidR="00C00D50" w:rsidRPr="00194F40">
              <w:rPr>
                <w:rFonts w:asciiTheme="minorEastAsia" w:hAnsiTheme="minorEastAsia" w:hint="eastAsia"/>
                <w:sz w:val="20"/>
                <w:szCs w:val="20"/>
              </w:rPr>
              <w:t>については計画通りに実施されており</w:t>
            </w:r>
            <w:r w:rsidRPr="00194F40">
              <w:rPr>
                <w:rFonts w:asciiTheme="minorEastAsia" w:hAnsiTheme="minorEastAsia" w:hint="eastAsia"/>
                <w:sz w:val="20"/>
                <w:szCs w:val="20"/>
              </w:rPr>
              <w:t>、</w:t>
            </w:r>
            <w:r w:rsidR="00C00D50" w:rsidRPr="00194F40">
              <w:rPr>
                <w:rFonts w:asciiTheme="minorEastAsia" w:hAnsiTheme="minorEastAsia" w:hint="eastAsia"/>
                <w:sz w:val="20"/>
                <w:szCs w:val="20"/>
              </w:rPr>
              <w:t>加えて</w:t>
            </w:r>
            <w:r w:rsidR="00B849F1" w:rsidRPr="00194F40">
              <w:rPr>
                <w:rFonts w:asciiTheme="minorEastAsia" w:hAnsiTheme="minorEastAsia" w:hint="eastAsia"/>
                <w:sz w:val="20"/>
                <w:szCs w:val="20"/>
              </w:rPr>
              <w:t>コイヘルペス</w:t>
            </w:r>
            <w:r w:rsidR="004B245D" w:rsidRPr="00194F40">
              <w:rPr>
                <w:rFonts w:asciiTheme="minorEastAsia" w:hAnsiTheme="minorEastAsia" w:hint="eastAsia"/>
                <w:sz w:val="20"/>
                <w:szCs w:val="20"/>
              </w:rPr>
              <w:t>ウイルス</w:t>
            </w:r>
            <w:r w:rsidR="00B849F1" w:rsidRPr="00194F40">
              <w:rPr>
                <w:rFonts w:asciiTheme="minorEastAsia" w:hAnsiTheme="minorEastAsia" w:hint="eastAsia"/>
                <w:sz w:val="20"/>
                <w:szCs w:val="20"/>
              </w:rPr>
              <w:t>病の発生に係る対応として、検査や対象魚の所有者</w:t>
            </w:r>
            <w:r w:rsidR="004B245D" w:rsidRPr="00194F40">
              <w:rPr>
                <w:rFonts w:asciiTheme="minorEastAsia" w:hAnsiTheme="minorEastAsia" w:hint="eastAsia"/>
                <w:sz w:val="20"/>
                <w:szCs w:val="20"/>
              </w:rPr>
              <w:t>への科学的根拠の基づく説明により、被害の蔓延防止に寄与したこと</w:t>
            </w:r>
            <w:r w:rsidR="00C00D50" w:rsidRPr="00194F40">
              <w:rPr>
                <w:rFonts w:asciiTheme="minorEastAsia" w:hAnsiTheme="minorEastAsia" w:hint="eastAsia"/>
                <w:sz w:val="20"/>
                <w:szCs w:val="20"/>
              </w:rPr>
              <w:t>、</w:t>
            </w:r>
            <w:r w:rsidR="004B245D" w:rsidRPr="00194F40">
              <w:rPr>
                <w:rFonts w:asciiTheme="minorEastAsia" w:hAnsiTheme="minorEastAsia" w:hint="eastAsia"/>
                <w:sz w:val="20"/>
                <w:szCs w:val="20"/>
              </w:rPr>
              <w:t>また、</w:t>
            </w:r>
            <w:r w:rsidR="00F93ABA" w:rsidRPr="00194F40">
              <w:rPr>
                <w:rFonts w:asciiTheme="minorEastAsia" w:hAnsiTheme="minorEastAsia" w:hint="eastAsia"/>
                <w:sz w:val="20"/>
                <w:szCs w:val="20"/>
              </w:rPr>
              <w:t>クビアカツヤカミキリについては、</w:t>
            </w:r>
            <w:r w:rsidR="00EC0A9A" w:rsidRPr="00194F40">
              <w:rPr>
                <w:rFonts w:asciiTheme="minorEastAsia" w:hAnsiTheme="minorEastAsia" w:hint="eastAsia"/>
                <w:sz w:val="20"/>
                <w:szCs w:val="20"/>
              </w:rPr>
              <w:t>これまで同様、</w:t>
            </w:r>
            <w:r w:rsidR="00AD2DD4" w:rsidRPr="00194F40">
              <w:rPr>
                <w:rFonts w:asciiTheme="minorEastAsia" w:hAnsiTheme="minorEastAsia" w:hint="eastAsia"/>
                <w:sz w:val="20"/>
                <w:szCs w:val="20"/>
              </w:rPr>
              <w:t>一般的な防除法の情報収集・周知</w:t>
            </w:r>
            <w:r w:rsidR="00F93ABA" w:rsidRPr="00194F40">
              <w:rPr>
                <w:rFonts w:asciiTheme="minorEastAsia" w:hAnsiTheme="minorEastAsia" w:hint="eastAsia"/>
                <w:sz w:val="20"/>
                <w:szCs w:val="20"/>
              </w:rPr>
              <w:t>に加え</w:t>
            </w:r>
            <w:r w:rsidR="00AD2DD4" w:rsidRPr="00194F40">
              <w:rPr>
                <w:rFonts w:asciiTheme="minorEastAsia" w:hAnsiTheme="minorEastAsia" w:hint="eastAsia"/>
                <w:sz w:val="20"/>
                <w:szCs w:val="20"/>
              </w:rPr>
              <w:t>、</w:t>
            </w:r>
            <w:r w:rsidR="00EC0A9A" w:rsidRPr="00194F40">
              <w:rPr>
                <w:rFonts w:asciiTheme="minorEastAsia" w:hAnsiTheme="minorEastAsia" w:hint="eastAsia"/>
                <w:sz w:val="20"/>
                <w:szCs w:val="20"/>
              </w:rPr>
              <w:t>府民向けの</w:t>
            </w:r>
            <w:r w:rsidR="00AD2DD4" w:rsidRPr="00194F40">
              <w:rPr>
                <w:rFonts w:asciiTheme="minorEastAsia" w:hAnsiTheme="minorEastAsia" w:hint="eastAsia"/>
                <w:sz w:val="20"/>
                <w:szCs w:val="20"/>
              </w:rPr>
              <w:t>手引書</w:t>
            </w:r>
            <w:r w:rsidR="00F93ABA" w:rsidRPr="00194F40">
              <w:rPr>
                <w:rFonts w:asciiTheme="minorEastAsia" w:hAnsiTheme="minorEastAsia" w:hint="eastAsia"/>
                <w:sz w:val="20"/>
                <w:szCs w:val="20"/>
              </w:rPr>
              <w:t>を</w:t>
            </w:r>
            <w:r w:rsidR="00AD2DD4" w:rsidRPr="00194F40">
              <w:rPr>
                <w:rFonts w:asciiTheme="minorEastAsia" w:hAnsiTheme="minorEastAsia" w:hint="eastAsia"/>
                <w:sz w:val="20"/>
                <w:szCs w:val="20"/>
              </w:rPr>
              <w:t>速やかに作成</w:t>
            </w:r>
            <w:r w:rsidR="00F93ABA" w:rsidRPr="00194F40">
              <w:rPr>
                <w:rFonts w:asciiTheme="minorEastAsia" w:hAnsiTheme="minorEastAsia" w:hint="eastAsia"/>
                <w:sz w:val="20"/>
                <w:szCs w:val="20"/>
              </w:rPr>
              <w:t>するとともに動画も作成</w:t>
            </w:r>
            <w:r w:rsidR="004B245D" w:rsidRPr="00194F40">
              <w:rPr>
                <w:rFonts w:asciiTheme="minorEastAsia" w:hAnsiTheme="minorEastAsia" w:hint="eastAsia"/>
                <w:sz w:val="20"/>
                <w:szCs w:val="20"/>
              </w:rPr>
              <w:t>のうえ</w:t>
            </w:r>
            <w:r w:rsidR="00AD2DD4" w:rsidRPr="00194F40">
              <w:rPr>
                <w:rFonts w:asciiTheme="minorEastAsia" w:hAnsiTheme="minorEastAsia" w:hint="eastAsia"/>
                <w:sz w:val="20"/>
                <w:szCs w:val="20"/>
              </w:rPr>
              <w:t>、ＨＰ等を通じて広く周知を図った点を</w:t>
            </w:r>
            <w:r w:rsidR="00EC0A9A" w:rsidRPr="00194F40">
              <w:rPr>
                <w:rFonts w:asciiTheme="minorEastAsia" w:hAnsiTheme="minorEastAsia" w:hint="eastAsia"/>
                <w:sz w:val="20"/>
                <w:szCs w:val="20"/>
              </w:rPr>
              <w:t>、これまで以上</w:t>
            </w:r>
            <w:r w:rsidR="00C00D50" w:rsidRPr="00194F40">
              <w:rPr>
                <w:rFonts w:asciiTheme="minorEastAsia" w:hAnsiTheme="minorEastAsia" w:hint="eastAsia"/>
                <w:sz w:val="20"/>
                <w:szCs w:val="20"/>
              </w:rPr>
              <w:t>に法人が主体的・先導的に実施し、府民の安全・安心の確保に貢献したこと</w:t>
            </w:r>
            <w:r w:rsidR="00AD2DD4" w:rsidRPr="00194F40">
              <w:rPr>
                <w:rFonts w:asciiTheme="minorEastAsia" w:hAnsiTheme="minorEastAsia" w:hint="eastAsia"/>
                <w:sz w:val="20"/>
                <w:szCs w:val="20"/>
              </w:rPr>
              <w:t>評価し、自己評価の「Ⅳ」は妥当であると判断した。</w:t>
            </w:r>
          </w:p>
          <w:p w:rsidR="00AD2DD4" w:rsidRPr="00194F40" w:rsidRDefault="00AD2DD4" w:rsidP="00D2564D">
            <w:pPr>
              <w:ind w:left="200" w:hangingChars="100" w:hanging="200"/>
              <w:rPr>
                <w:rFonts w:asciiTheme="minorEastAsia" w:hAnsiTheme="minorEastAsia"/>
                <w:sz w:val="20"/>
                <w:szCs w:val="20"/>
              </w:rPr>
            </w:pPr>
          </w:p>
          <w:p w:rsidR="00D2564D" w:rsidRPr="00194F40" w:rsidRDefault="00057A31" w:rsidP="00D2564D">
            <w:pPr>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w:t>
            </w:r>
            <w:r w:rsidR="00D76AC9" w:rsidRPr="00194F40">
              <w:rPr>
                <w:rFonts w:asciiTheme="majorEastAsia" w:eastAsiaTheme="majorEastAsia" w:hAnsiTheme="majorEastAsia" w:hint="eastAsia"/>
                <w:sz w:val="20"/>
                <w:szCs w:val="20"/>
              </w:rPr>
              <w:t>評価委員会の</w:t>
            </w:r>
            <w:r w:rsidRPr="00194F40">
              <w:rPr>
                <w:rFonts w:asciiTheme="majorEastAsia" w:eastAsiaTheme="majorEastAsia" w:hAnsiTheme="majorEastAsia" w:hint="eastAsia"/>
                <w:sz w:val="20"/>
                <w:szCs w:val="20"/>
              </w:rPr>
              <w:t>意見、指摘等</w:t>
            </w:r>
          </w:p>
          <w:p w:rsidR="00D2564D" w:rsidRPr="00194F40" w:rsidRDefault="004F5B13" w:rsidP="00EC0A9A">
            <w:pPr>
              <w:ind w:leftChars="99" w:left="346" w:hangingChars="69" w:hanging="138"/>
              <w:rPr>
                <w:rFonts w:asciiTheme="majorEastAsia" w:eastAsiaTheme="majorEastAsia" w:hAnsiTheme="majorEastAsia"/>
                <w:sz w:val="20"/>
                <w:szCs w:val="20"/>
              </w:rPr>
            </w:pPr>
            <w:r w:rsidRPr="00194F40">
              <w:rPr>
                <w:rFonts w:asciiTheme="majorEastAsia" w:eastAsiaTheme="majorEastAsia" w:hAnsiTheme="majorEastAsia" w:hint="eastAsia"/>
                <w:kern w:val="0"/>
                <w:sz w:val="20"/>
                <w:szCs w:val="20"/>
              </w:rPr>
              <w:t>・</w:t>
            </w:r>
            <w:r w:rsidR="00243FC3" w:rsidRPr="00194F40">
              <w:rPr>
                <w:rFonts w:asciiTheme="majorEastAsia" w:eastAsiaTheme="majorEastAsia" w:hAnsiTheme="majorEastAsia" w:hint="eastAsia"/>
                <w:kern w:val="0"/>
                <w:sz w:val="20"/>
                <w:szCs w:val="20"/>
              </w:rPr>
              <w:t>防除等の情報につい</w:t>
            </w:r>
            <w:r w:rsidR="007A3814" w:rsidRPr="00194F40">
              <w:rPr>
                <w:rFonts w:asciiTheme="majorEastAsia" w:eastAsiaTheme="majorEastAsia" w:hAnsiTheme="majorEastAsia" w:hint="eastAsia"/>
                <w:kern w:val="0"/>
                <w:sz w:val="20"/>
                <w:szCs w:val="20"/>
              </w:rPr>
              <w:t>ては農家に正しく情報を伝え、営農意欲がなくならないようにして</w:t>
            </w:r>
            <w:r w:rsidR="00243FC3" w:rsidRPr="00194F40">
              <w:rPr>
                <w:rFonts w:asciiTheme="majorEastAsia" w:eastAsiaTheme="majorEastAsia" w:hAnsiTheme="majorEastAsia" w:hint="eastAsia"/>
                <w:kern w:val="0"/>
                <w:sz w:val="20"/>
                <w:szCs w:val="20"/>
              </w:rPr>
              <w:t>い</w:t>
            </w:r>
            <w:r w:rsidR="007A3814" w:rsidRPr="00194F40">
              <w:rPr>
                <w:rFonts w:asciiTheme="majorEastAsia" w:eastAsiaTheme="majorEastAsia" w:hAnsiTheme="majorEastAsia" w:hint="eastAsia"/>
                <w:kern w:val="0"/>
                <w:sz w:val="20"/>
                <w:szCs w:val="20"/>
              </w:rPr>
              <w:t>ただきたい</w:t>
            </w:r>
            <w:r w:rsidR="00243FC3" w:rsidRPr="00194F40">
              <w:rPr>
                <w:rFonts w:asciiTheme="majorEastAsia" w:eastAsiaTheme="majorEastAsia" w:hAnsiTheme="majorEastAsia" w:hint="eastAsia"/>
                <w:kern w:val="0"/>
                <w:sz w:val="20"/>
                <w:szCs w:val="20"/>
              </w:rPr>
              <w:t>。</w:t>
            </w:r>
          </w:p>
          <w:p w:rsidR="004F5B13" w:rsidRPr="00194F40" w:rsidRDefault="00D2564D"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kern w:val="0"/>
                <w:sz w:val="20"/>
                <w:szCs w:val="20"/>
              </w:rPr>
              <w:t>・</w:t>
            </w:r>
            <w:r w:rsidR="004F5B13" w:rsidRPr="00194F40">
              <w:rPr>
                <w:rFonts w:asciiTheme="majorEastAsia" w:eastAsiaTheme="majorEastAsia" w:hAnsiTheme="majorEastAsia" w:hint="eastAsia"/>
                <w:kern w:val="0"/>
                <w:sz w:val="20"/>
                <w:szCs w:val="20"/>
              </w:rPr>
              <w:t>酷暑や大雨が発生しているが、府民や農業・漁業</w:t>
            </w:r>
            <w:r w:rsidR="004F5B13" w:rsidRPr="00194F40">
              <w:rPr>
                <w:rFonts w:asciiTheme="majorEastAsia" w:eastAsiaTheme="majorEastAsia" w:hAnsiTheme="majorEastAsia" w:hint="eastAsia"/>
                <w:kern w:val="0"/>
                <w:sz w:val="20"/>
                <w:szCs w:val="20"/>
              </w:rPr>
              <w:lastRenderedPageBreak/>
              <w:t>関係者がどのようなことを不安に思っているか、声を汲み上げて対策を練っていくことが大切。</w:t>
            </w:r>
            <w:r w:rsidR="000E3F36" w:rsidRPr="00194F40">
              <w:rPr>
                <w:rFonts w:asciiTheme="majorEastAsia" w:eastAsiaTheme="majorEastAsia" w:hAnsiTheme="majorEastAsia" w:hint="eastAsia"/>
                <w:kern w:val="0"/>
                <w:sz w:val="20"/>
                <w:szCs w:val="20"/>
              </w:rPr>
              <w:t>年度途中でも状況が変わることがあり、その時に府民の方々等の立場に立って、頼りになる存在になっていただきたい。そのためには、</w:t>
            </w:r>
            <w:r w:rsidR="004F5B13" w:rsidRPr="00194F40">
              <w:rPr>
                <w:rFonts w:asciiTheme="majorEastAsia" w:eastAsiaTheme="majorEastAsia" w:hAnsiTheme="majorEastAsia" w:hint="eastAsia"/>
                <w:kern w:val="0"/>
                <w:sz w:val="20"/>
                <w:szCs w:val="20"/>
              </w:rPr>
              <w:t>年度計画を</w:t>
            </w:r>
            <w:r w:rsidR="007A3814" w:rsidRPr="00194F40">
              <w:rPr>
                <w:rFonts w:asciiTheme="majorEastAsia" w:eastAsiaTheme="majorEastAsia" w:hAnsiTheme="majorEastAsia" w:hint="eastAsia"/>
                <w:kern w:val="0"/>
                <w:sz w:val="20"/>
                <w:szCs w:val="20"/>
              </w:rPr>
              <w:t>中断してで</w:t>
            </w:r>
            <w:r w:rsidR="004F5B13" w:rsidRPr="00194F40">
              <w:rPr>
                <w:rFonts w:asciiTheme="majorEastAsia" w:eastAsiaTheme="majorEastAsia" w:hAnsiTheme="majorEastAsia" w:hint="eastAsia"/>
                <w:kern w:val="0"/>
                <w:sz w:val="20"/>
                <w:szCs w:val="20"/>
              </w:rPr>
              <w:t>も、今これをすべきという課題があれば取り組んでいくことも必要。評価においても、臨機応変な対応について評価を上乗せする制度設計も必要。</w:t>
            </w:r>
          </w:p>
          <w:p w:rsidR="003C074E" w:rsidRPr="00194F40" w:rsidRDefault="007A3814"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・緊急対応といったものは粛々とやるべきもので、Ⅳと評価するうえでは、きちんと検証するべきである。</w:t>
            </w:r>
          </w:p>
          <w:p w:rsidR="003C074E" w:rsidRPr="00194F40" w:rsidRDefault="007A3814"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・外来生物の対策は非常に重要。</w:t>
            </w:r>
            <w:r w:rsidR="00791127" w:rsidRPr="00194F40">
              <w:rPr>
                <w:rFonts w:asciiTheme="majorEastAsia" w:eastAsiaTheme="majorEastAsia" w:hAnsiTheme="majorEastAsia" w:hint="eastAsia"/>
                <w:sz w:val="20"/>
                <w:szCs w:val="20"/>
              </w:rPr>
              <w:t>府と</w:t>
            </w:r>
            <w:r w:rsidRPr="00194F40">
              <w:rPr>
                <w:rFonts w:asciiTheme="majorEastAsia" w:eastAsiaTheme="majorEastAsia" w:hAnsiTheme="majorEastAsia" w:hint="eastAsia"/>
                <w:sz w:val="20"/>
                <w:szCs w:val="20"/>
              </w:rPr>
              <w:t>連携し、他をリードしていること</w:t>
            </w:r>
            <w:r w:rsidR="00836C27" w:rsidRPr="00194F40">
              <w:rPr>
                <w:rFonts w:asciiTheme="majorEastAsia" w:eastAsiaTheme="majorEastAsia" w:hAnsiTheme="majorEastAsia" w:hint="eastAsia"/>
                <w:sz w:val="20"/>
                <w:szCs w:val="20"/>
              </w:rPr>
              <w:t>は大変良いこと。</w:t>
            </w:r>
          </w:p>
          <w:p w:rsidR="003C074E" w:rsidRPr="00194F40" w:rsidRDefault="003C074E" w:rsidP="00D2564D">
            <w:pPr>
              <w:ind w:leftChars="100" w:left="410" w:hangingChars="100" w:hanging="200"/>
              <w:rPr>
                <w:rFonts w:asciiTheme="minorEastAsia" w:hAnsiTheme="minorEastAsia"/>
                <w:sz w:val="20"/>
                <w:szCs w:val="20"/>
              </w:rPr>
            </w:pPr>
          </w:p>
        </w:tc>
      </w:tr>
      <w:tr w:rsidR="00194F40" w:rsidRPr="00194F40" w:rsidTr="005135A4">
        <w:tc>
          <w:tcPr>
            <w:tcW w:w="2127" w:type="dxa"/>
            <w:tcBorders>
              <w:left w:val="single" w:sz="12" w:space="0" w:color="auto"/>
            </w:tcBorders>
          </w:tcPr>
          <w:p w:rsidR="00E80992" w:rsidRPr="00194F40" w:rsidRDefault="00D658F2" w:rsidP="000602AC">
            <w:pPr>
              <w:rPr>
                <w:sz w:val="20"/>
              </w:rPr>
            </w:pPr>
            <w:r w:rsidRPr="00194F40">
              <w:lastRenderedPageBreak/>
              <w:br w:type="page"/>
            </w:r>
            <w:r w:rsidR="00E80992" w:rsidRPr="00194F40">
              <w:rPr>
                <w:rFonts w:hint="eastAsia"/>
                <w:sz w:val="20"/>
              </w:rPr>
              <w:t>農業大学校の運営</w:t>
            </w:r>
          </w:p>
        </w:tc>
        <w:tc>
          <w:tcPr>
            <w:tcW w:w="849" w:type="dxa"/>
            <w:vAlign w:val="center"/>
          </w:tcPr>
          <w:p w:rsidR="00E80992" w:rsidRPr="00194F40" w:rsidRDefault="00E80992" w:rsidP="00314E4E">
            <w:pPr>
              <w:jc w:val="center"/>
              <w:rPr>
                <w:sz w:val="24"/>
              </w:rPr>
            </w:pPr>
            <w:r w:rsidRPr="00194F40">
              <w:rPr>
                <w:rFonts w:hint="eastAsia"/>
                <w:sz w:val="24"/>
              </w:rPr>
              <w:t>４</w:t>
            </w:r>
          </w:p>
        </w:tc>
        <w:tc>
          <w:tcPr>
            <w:tcW w:w="851" w:type="dxa"/>
            <w:vAlign w:val="center"/>
          </w:tcPr>
          <w:p w:rsidR="00E80992" w:rsidRPr="00194F40" w:rsidRDefault="00E80992" w:rsidP="00E80992">
            <w:pPr>
              <w:jc w:val="center"/>
              <w:rPr>
                <w:sz w:val="24"/>
              </w:rPr>
            </w:pPr>
            <w:r w:rsidRPr="00194F40">
              <w:rPr>
                <w:rFonts w:hint="eastAsia"/>
                <w:sz w:val="24"/>
              </w:rPr>
              <w:t>Ⅲ</w:t>
            </w:r>
          </w:p>
        </w:tc>
        <w:tc>
          <w:tcPr>
            <w:tcW w:w="851" w:type="dxa"/>
            <w:vAlign w:val="center"/>
          </w:tcPr>
          <w:p w:rsidR="00E80992" w:rsidRPr="00194F40" w:rsidRDefault="00E80992" w:rsidP="00E80992">
            <w:pPr>
              <w:jc w:val="center"/>
              <w:rPr>
                <w:sz w:val="24"/>
              </w:rPr>
            </w:pPr>
            <w:r w:rsidRPr="00194F40">
              <w:rPr>
                <w:rFonts w:hint="eastAsia"/>
                <w:sz w:val="24"/>
              </w:rPr>
              <w:t>Ⅲ</w:t>
            </w:r>
          </w:p>
        </w:tc>
        <w:tc>
          <w:tcPr>
            <w:tcW w:w="5000" w:type="dxa"/>
            <w:tcBorders>
              <w:right w:val="single" w:sz="4" w:space="0" w:color="auto"/>
            </w:tcBorders>
          </w:tcPr>
          <w:p w:rsidR="00A249D9" w:rsidRPr="00194F40" w:rsidRDefault="00456330"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・農業大学校卒業生</w:t>
            </w:r>
            <w:r w:rsidR="009C4283" w:rsidRPr="00194F40">
              <w:rPr>
                <w:rFonts w:asciiTheme="minorEastAsia" w:hAnsiTheme="minorEastAsia" w:hint="eastAsia"/>
                <w:sz w:val="20"/>
                <w:szCs w:val="20"/>
              </w:rPr>
              <w:t>（23名）</w:t>
            </w:r>
            <w:r w:rsidRPr="00194F40">
              <w:rPr>
                <w:rFonts w:asciiTheme="minorEastAsia" w:hAnsiTheme="minorEastAsia" w:hint="eastAsia"/>
                <w:sz w:val="20"/>
                <w:szCs w:val="20"/>
              </w:rPr>
              <w:t>のうち、就農・就職を希望する者</w:t>
            </w:r>
            <w:r w:rsidR="009C4283" w:rsidRPr="00194F40">
              <w:rPr>
                <w:rFonts w:asciiTheme="minorEastAsia" w:hAnsiTheme="minorEastAsia" w:hint="eastAsia"/>
                <w:sz w:val="20"/>
                <w:szCs w:val="20"/>
              </w:rPr>
              <w:t>（18名）</w:t>
            </w:r>
            <w:r w:rsidRPr="00194F40">
              <w:rPr>
                <w:rFonts w:asciiTheme="minorEastAsia" w:hAnsiTheme="minorEastAsia" w:hint="eastAsia"/>
                <w:sz w:val="20"/>
                <w:szCs w:val="20"/>
              </w:rPr>
              <w:t>の農業関係就職率</w:t>
            </w:r>
            <w:r w:rsidR="009C4283" w:rsidRPr="00194F40">
              <w:rPr>
                <w:rFonts w:asciiTheme="minorEastAsia" w:hAnsiTheme="minorEastAsia" w:hint="eastAsia"/>
                <w:sz w:val="20"/>
                <w:szCs w:val="20"/>
              </w:rPr>
              <w:t>は</w:t>
            </w:r>
            <w:r w:rsidRPr="00194F40">
              <w:rPr>
                <w:rFonts w:asciiTheme="minorEastAsia" w:hAnsiTheme="minorEastAsia" w:hint="eastAsia"/>
                <w:sz w:val="20"/>
                <w:szCs w:val="20"/>
              </w:rPr>
              <w:t>100</w:t>
            </w:r>
            <w:r w:rsidR="009C4283" w:rsidRPr="00194F40">
              <w:rPr>
                <w:rFonts w:asciiTheme="minorEastAsia" w:hAnsiTheme="minorEastAsia" w:hint="eastAsia"/>
                <w:sz w:val="20"/>
                <w:szCs w:val="20"/>
              </w:rPr>
              <w:t>％で</w:t>
            </w:r>
            <w:r w:rsidRPr="00194F40">
              <w:rPr>
                <w:rFonts w:asciiTheme="minorEastAsia" w:hAnsiTheme="minorEastAsia" w:hint="eastAsia"/>
                <w:sz w:val="20"/>
                <w:szCs w:val="20"/>
              </w:rPr>
              <w:t>、数値目標</w:t>
            </w:r>
            <w:r w:rsidR="009C4283" w:rsidRPr="00194F40">
              <w:rPr>
                <w:rFonts w:asciiTheme="minorEastAsia" w:hAnsiTheme="minorEastAsia" w:hint="eastAsia"/>
                <w:sz w:val="20"/>
                <w:szCs w:val="20"/>
              </w:rPr>
              <w:t>【</w:t>
            </w:r>
            <w:r w:rsidR="00A249D9" w:rsidRPr="00194F40">
              <w:rPr>
                <w:rFonts w:asciiTheme="minorEastAsia" w:hAnsiTheme="minorEastAsia" w:hint="eastAsia"/>
                <w:sz w:val="20"/>
                <w:szCs w:val="20"/>
              </w:rPr>
              <w:t>第2期中期目標期間平均で90％以上</w:t>
            </w:r>
            <w:r w:rsidR="009C4283" w:rsidRPr="00194F40">
              <w:rPr>
                <w:rFonts w:asciiTheme="minorEastAsia" w:hAnsiTheme="minorEastAsia" w:hint="eastAsia"/>
                <w:sz w:val="20"/>
                <w:szCs w:val="20"/>
              </w:rPr>
              <w:t>】</w:t>
            </w:r>
            <w:r w:rsidR="00A249D9" w:rsidRPr="00194F40">
              <w:rPr>
                <w:rFonts w:asciiTheme="minorEastAsia" w:hAnsiTheme="minorEastAsia" w:hint="eastAsia"/>
                <w:sz w:val="20"/>
                <w:szCs w:val="20"/>
              </w:rPr>
              <w:t>を上回った。</w:t>
            </w:r>
          </w:p>
          <w:p w:rsidR="00E80992" w:rsidRPr="00194F40" w:rsidRDefault="00A249D9"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456330" w:rsidRPr="00194F40">
              <w:rPr>
                <w:rFonts w:asciiTheme="minorEastAsia" w:hAnsiTheme="minorEastAsia" w:hint="eastAsia"/>
                <w:sz w:val="20"/>
                <w:szCs w:val="20"/>
              </w:rPr>
              <w:t>新規就農希望者</w:t>
            </w:r>
            <w:r w:rsidRPr="00194F40">
              <w:rPr>
                <w:rFonts w:asciiTheme="minorEastAsia" w:hAnsiTheme="minorEastAsia" w:hint="eastAsia"/>
                <w:sz w:val="20"/>
                <w:szCs w:val="20"/>
              </w:rPr>
              <w:t>などを対象</w:t>
            </w:r>
            <w:r w:rsidR="00F5719C" w:rsidRPr="00194F40">
              <w:rPr>
                <w:rFonts w:asciiTheme="minorEastAsia" w:hAnsiTheme="minorEastAsia" w:hint="eastAsia"/>
                <w:sz w:val="20"/>
                <w:szCs w:val="20"/>
              </w:rPr>
              <w:t>とした</w:t>
            </w:r>
            <w:r w:rsidRPr="00194F40">
              <w:rPr>
                <w:rFonts w:asciiTheme="minorEastAsia" w:hAnsiTheme="minorEastAsia" w:hint="eastAsia"/>
                <w:sz w:val="20"/>
                <w:szCs w:val="20"/>
              </w:rPr>
              <w:t>短期プロ農家</w:t>
            </w:r>
            <w:r w:rsidR="00F5719C" w:rsidRPr="00194F40">
              <w:rPr>
                <w:rFonts w:asciiTheme="minorEastAsia" w:hAnsiTheme="minorEastAsia" w:hint="eastAsia"/>
                <w:sz w:val="20"/>
                <w:szCs w:val="20"/>
              </w:rPr>
              <w:t>養成</w:t>
            </w:r>
            <w:r w:rsidRPr="00194F40">
              <w:rPr>
                <w:rFonts w:asciiTheme="minorEastAsia" w:hAnsiTheme="minorEastAsia" w:hint="eastAsia"/>
                <w:sz w:val="20"/>
                <w:szCs w:val="20"/>
              </w:rPr>
              <w:t>コース</w:t>
            </w:r>
            <w:r w:rsidR="00F5719C" w:rsidRPr="00194F40">
              <w:rPr>
                <w:rFonts w:asciiTheme="minorEastAsia" w:hAnsiTheme="minorEastAsia" w:hint="eastAsia"/>
                <w:sz w:val="20"/>
                <w:szCs w:val="20"/>
              </w:rPr>
              <w:t>では、</w:t>
            </w:r>
            <w:r w:rsidR="00456330" w:rsidRPr="00194F40">
              <w:rPr>
                <w:rFonts w:asciiTheme="minorEastAsia" w:hAnsiTheme="minorEastAsia" w:hint="eastAsia"/>
                <w:sz w:val="20"/>
                <w:szCs w:val="20"/>
              </w:rPr>
              <w:t>受講者数の水準を維持している</w:t>
            </w:r>
            <w:r w:rsidR="009A44DB" w:rsidRPr="00194F40">
              <w:rPr>
                <w:rFonts w:asciiTheme="minorEastAsia" w:hAnsiTheme="minorEastAsia" w:hint="eastAsia"/>
                <w:sz w:val="20"/>
                <w:szCs w:val="20"/>
              </w:rPr>
              <w:t>等</w:t>
            </w:r>
            <w:r w:rsidR="00456330" w:rsidRPr="00194F40">
              <w:rPr>
                <w:rFonts w:asciiTheme="minorEastAsia" w:hAnsiTheme="minorEastAsia" w:hint="eastAsia"/>
                <w:sz w:val="20"/>
                <w:szCs w:val="20"/>
              </w:rPr>
              <w:t>、</w:t>
            </w:r>
            <w:r w:rsidR="00F5719C" w:rsidRPr="00194F40">
              <w:rPr>
                <w:rFonts w:asciiTheme="minorEastAsia" w:hAnsiTheme="minorEastAsia" w:hint="eastAsia"/>
                <w:sz w:val="20"/>
                <w:szCs w:val="20"/>
              </w:rPr>
              <w:t>新たな担い手の育成に</w:t>
            </w:r>
            <w:r w:rsidR="00456330" w:rsidRPr="00194F40">
              <w:rPr>
                <w:rFonts w:asciiTheme="minorEastAsia" w:hAnsiTheme="minorEastAsia" w:hint="eastAsia"/>
                <w:sz w:val="20"/>
                <w:szCs w:val="20"/>
              </w:rPr>
              <w:t>積極的に</w:t>
            </w:r>
            <w:r w:rsidR="00F5719C" w:rsidRPr="00194F40">
              <w:rPr>
                <w:rFonts w:asciiTheme="minorEastAsia" w:hAnsiTheme="minorEastAsia" w:hint="eastAsia"/>
                <w:sz w:val="20"/>
                <w:szCs w:val="20"/>
              </w:rPr>
              <w:t>取り組んだ。</w:t>
            </w:r>
          </w:p>
          <w:p w:rsidR="00A249D9" w:rsidRPr="00194F40" w:rsidRDefault="00A249D9" w:rsidP="00D2564D">
            <w:pPr>
              <w:rPr>
                <w:rFonts w:asciiTheme="minorEastAsia" w:hAnsiTheme="minorEastAsia"/>
                <w:sz w:val="20"/>
                <w:szCs w:val="20"/>
              </w:rPr>
            </w:pPr>
          </w:p>
          <w:p w:rsidR="00A249D9" w:rsidRPr="00194F40" w:rsidRDefault="00A249D9" w:rsidP="00D2564D">
            <w:pPr>
              <w:rPr>
                <w:rFonts w:asciiTheme="minorEastAsia" w:hAnsiTheme="minorEastAsia"/>
                <w:sz w:val="20"/>
                <w:szCs w:val="20"/>
              </w:rPr>
            </w:pPr>
          </w:p>
        </w:tc>
        <w:tc>
          <w:tcPr>
            <w:tcW w:w="5064" w:type="dxa"/>
            <w:tcBorders>
              <w:left w:val="single" w:sz="4" w:space="0" w:color="auto"/>
              <w:right w:val="single" w:sz="12" w:space="0" w:color="auto"/>
            </w:tcBorders>
          </w:tcPr>
          <w:p w:rsidR="007E3A4C" w:rsidRPr="00194F40" w:rsidRDefault="007E3A4C"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・農業大学校卒業生のうち、就農・就職を希望する者の農業関係就職率100％を達成し、数値目標を上回ったことに加え、新規就農希望者</w:t>
            </w:r>
            <w:r w:rsidR="009A44DB" w:rsidRPr="00194F40">
              <w:rPr>
                <w:rFonts w:asciiTheme="minorEastAsia" w:hAnsiTheme="minorEastAsia" w:hint="eastAsia"/>
                <w:sz w:val="20"/>
                <w:szCs w:val="20"/>
              </w:rPr>
              <w:t>等の育成にも積極的に取</w:t>
            </w:r>
            <w:r w:rsidRPr="00194F40">
              <w:rPr>
                <w:rFonts w:asciiTheme="minorEastAsia" w:hAnsiTheme="minorEastAsia" w:hint="eastAsia"/>
                <w:sz w:val="20"/>
                <w:szCs w:val="20"/>
              </w:rPr>
              <w:t>組み、受講者数の水準を維持している</w:t>
            </w:r>
            <w:r w:rsidR="009A44DB" w:rsidRPr="00194F40">
              <w:rPr>
                <w:rFonts w:asciiTheme="minorEastAsia" w:hAnsiTheme="minorEastAsia" w:hint="eastAsia"/>
                <w:sz w:val="20"/>
                <w:szCs w:val="20"/>
              </w:rPr>
              <w:t>等</w:t>
            </w:r>
            <w:r w:rsidRPr="00194F40">
              <w:rPr>
                <w:rFonts w:asciiTheme="minorEastAsia" w:hAnsiTheme="minorEastAsia" w:hint="eastAsia"/>
                <w:sz w:val="20"/>
                <w:szCs w:val="20"/>
              </w:rPr>
              <w:t>、新たな担い手育成の取組を積極的に行っていることから、自己評価の「Ⅲ」は妥当であると判断した。</w:t>
            </w:r>
          </w:p>
          <w:p w:rsidR="00F60A25" w:rsidRPr="00194F40" w:rsidRDefault="00F60A25" w:rsidP="00D2564D">
            <w:pPr>
              <w:rPr>
                <w:rFonts w:asciiTheme="minorEastAsia" w:hAnsiTheme="minorEastAsia"/>
                <w:sz w:val="20"/>
                <w:szCs w:val="20"/>
              </w:rPr>
            </w:pPr>
          </w:p>
          <w:p w:rsidR="00057A31" w:rsidRPr="00194F40" w:rsidRDefault="00D76AC9" w:rsidP="00D2564D">
            <w:pPr>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447CB7" w:rsidRPr="00194F40" w:rsidRDefault="00447CB7"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・農業の担い手育成については、しっかり</w:t>
            </w:r>
            <w:r w:rsidR="007A3814" w:rsidRPr="00194F40">
              <w:rPr>
                <w:rFonts w:asciiTheme="majorEastAsia" w:eastAsiaTheme="majorEastAsia" w:hAnsiTheme="majorEastAsia" w:hint="eastAsia"/>
                <w:sz w:val="20"/>
                <w:szCs w:val="20"/>
              </w:rPr>
              <w:t>取り組んでいただきたい</w:t>
            </w:r>
            <w:r w:rsidRPr="00194F40">
              <w:rPr>
                <w:rFonts w:asciiTheme="majorEastAsia" w:eastAsiaTheme="majorEastAsia" w:hAnsiTheme="majorEastAsia" w:hint="eastAsia"/>
                <w:sz w:val="20"/>
                <w:szCs w:val="20"/>
              </w:rPr>
              <w:t>。</w:t>
            </w:r>
          </w:p>
          <w:p w:rsidR="00057A31" w:rsidRPr="00194F40" w:rsidRDefault="004F5B13" w:rsidP="000C5EAB">
            <w:pPr>
              <w:ind w:leftChars="100" w:left="410" w:hangingChars="100" w:hanging="200"/>
              <w:rPr>
                <w:rFonts w:asciiTheme="minorEastAsia" w:hAnsiTheme="minorEastAsia"/>
                <w:sz w:val="20"/>
                <w:szCs w:val="20"/>
              </w:rPr>
            </w:pPr>
            <w:r w:rsidRPr="00194F40">
              <w:rPr>
                <w:rFonts w:asciiTheme="majorEastAsia" w:eastAsiaTheme="majorEastAsia" w:hAnsiTheme="majorEastAsia" w:hint="eastAsia"/>
                <w:sz w:val="20"/>
                <w:szCs w:val="20"/>
              </w:rPr>
              <w:t>・農業関係への就農・就職以外に、進学、動物病院・福祉関係等への就職もあるとのことだが、色々なところで活躍して</w:t>
            </w:r>
            <w:r w:rsidR="006D1F54" w:rsidRPr="00194F40">
              <w:rPr>
                <w:rFonts w:asciiTheme="majorEastAsia" w:eastAsiaTheme="majorEastAsia" w:hAnsiTheme="majorEastAsia" w:hint="eastAsia"/>
                <w:sz w:val="20"/>
                <w:szCs w:val="20"/>
              </w:rPr>
              <w:t>いただけ</w:t>
            </w:r>
            <w:r w:rsidR="007A3814" w:rsidRPr="00194F40">
              <w:rPr>
                <w:rFonts w:asciiTheme="majorEastAsia" w:eastAsiaTheme="majorEastAsia" w:hAnsiTheme="majorEastAsia" w:hint="eastAsia"/>
                <w:sz w:val="20"/>
                <w:szCs w:val="20"/>
              </w:rPr>
              <w:t>れば、間接的に農業と関わることもあるだろうから、そのような</w:t>
            </w:r>
            <w:r w:rsidR="006D1F54" w:rsidRPr="00194F40">
              <w:rPr>
                <w:rFonts w:asciiTheme="majorEastAsia" w:eastAsiaTheme="majorEastAsia" w:hAnsiTheme="majorEastAsia" w:hint="eastAsia"/>
                <w:sz w:val="20"/>
                <w:szCs w:val="20"/>
              </w:rPr>
              <w:t>方もＨＰ等で</w:t>
            </w:r>
            <w:r w:rsidRPr="00194F40">
              <w:rPr>
                <w:rFonts w:asciiTheme="majorEastAsia" w:eastAsiaTheme="majorEastAsia" w:hAnsiTheme="majorEastAsia" w:hint="eastAsia"/>
                <w:sz w:val="20"/>
                <w:szCs w:val="20"/>
              </w:rPr>
              <w:t>紹介</w:t>
            </w:r>
            <w:r w:rsidR="006D1F54" w:rsidRPr="00194F40">
              <w:rPr>
                <w:rFonts w:asciiTheme="majorEastAsia" w:eastAsiaTheme="majorEastAsia" w:hAnsiTheme="majorEastAsia" w:hint="eastAsia"/>
                <w:sz w:val="20"/>
                <w:szCs w:val="20"/>
              </w:rPr>
              <w:t>していくことも必要。</w:t>
            </w:r>
          </w:p>
        </w:tc>
      </w:tr>
      <w:tr w:rsidR="00F60A25" w:rsidRPr="00194F40" w:rsidTr="005135A4">
        <w:trPr>
          <w:trHeight w:val="416"/>
        </w:trPr>
        <w:tc>
          <w:tcPr>
            <w:tcW w:w="2127" w:type="dxa"/>
            <w:tcBorders>
              <w:left w:val="single" w:sz="12" w:space="0" w:color="auto"/>
              <w:bottom w:val="single" w:sz="12" w:space="0" w:color="auto"/>
            </w:tcBorders>
          </w:tcPr>
          <w:p w:rsidR="00E80992" w:rsidRPr="00194F40" w:rsidRDefault="00E80992" w:rsidP="000602AC">
            <w:pPr>
              <w:rPr>
                <w:sz w:val="20"/>
              </w:rPr>
            </w:pPr>
            <w:r w:rsidRPr="00194F40">
              <w:rPr>
                <w:rFonts w:hint="eastAsia"/>
                <w:sz w:val="20"/>
              </w:rPr>
              <w:t>地域社会への貢献</w:t>
            </w:r>
          </w:p>
          <w:p w:rsidR="00E80992" w:rsidRPr="00194F40" w:rsidRDefault="00E80992" w:rsidP="00112CB0">
            <w:pPr>
              <w:ind w:left="100" w:hangingChars="50" w:hanging="100"/>
              <w:rPr>
                <w:sz w:val="20"/>
              </w:rPr>
            </w:pPr>
            <w:r w:rsidRPr="00194F40">
              <w:rPr>
                <w:rFonts w:hint="eastAsia"/>
                <w:sz w:val="20"/>
              </w:rPr>
              <w:t>・地域社会に対する技術支援</w:t>
            </w:r>
          </w:p>
          <w:p w:rsidR="00E80992" w:rsidRPr="00194F40" w:rsidRDefault="00E80992" w:rsidP="000602AC">
            <w:pPr>
              <w:rPr>
                <w:sz w:val="20"/>
              </w:rPr>
            </w:pPr>
            <w:r w:rsidRPr="00194F40">
              <w:rPr>
                <w:rFonts w:hint="eastAsia"/>
                <w:sz w:val="20"/>
              </w:rPr>
              <w:t>・府民への広報活動</w:t>
            </w:r>
          </w:p>
          <w:p w:rsidR="00E80992" w:rsidRPr="00194F40" w:rsidRDefault="00E80992" w:rsidP="00334FC2">
            <w:pPr>
              <w:rPr>
                <w:sz w:val="20"/>
              </w:rPr>
            </w:pPr>
          </w:p>
        </w:tc>
        <w:tc>
          <w:tcPr>
            <w:tcW w:w="849" w:type="dxa"/>
            <w:tcBorders>
              <w:bottom w:val="single" w:sz="12" w:space="0" w:color="auto"/>
            </w:tcBorders>
            <w:vAlign w:val="center"/>
          </w:tcPr>
          <w:p w:rsidR="00E80992" w:rsidRPr="00194F40" w:rsidRDefault="00E80992" w:rsidP="0077663A">
            <w:pPr>
              <w:jc w:val="center"/>
              <w:rPr>
                <w:sz w:val="24"/>
              </w:rPr>
            </w:pPr>
            <w:r w:rsidRPr="00194F40">
              <w:rPr>
                <w:rFonts w:hint="eastAsia"/>
                <w:sz w:val="24"/>
              </w:rPr>
              <w:t>５</w:t>
            </w:r>
          </w:p>
        </w:tc>
        <w:tc>
          <w:tcPr>
            <w:tcW w:w="851" w:type="dxa"/>
            <w:tcBorders>
              <w:bottom w:val="single" w:sz="12" w:space="0" w:color="auto"/>
            </w:tcBorders>
            <w:vAlign w:val="center"/>
          </w:tcPr>
          <w:p w:rsidR="00E80992" w:rsidRPr="00194F40" w:rsidRDefault="00E80992" w:rsidP="00E80992">
            <w:pPr>
              <w:jc w:val="center"/>
              <w:rPr>
                <w:sz w:val="24"/>
              </w:rPr>
            </w:pPr>
            <w:r w:rsidRPr="00194F40">
              <w:rPr>
                <w:rFonts w:hint="eastAsia"/>
                <w:sz w:val="24"/>
              </w:rPr>
              <w:t>Ⅲ</w:t>
            </w:r>
          </w:p>
        </w:tc>
        <w:tc>
          <w:tcPr>
            <w:tcW w:w="851" w:type="dxa"/>
            <w:tcBorders>
              <w:bottom w:val="single" w:sz="12" w:space="0" w:color="auto"/>
            </w:tcBorders>
            <w:vAlign w:val="center"/>
          </w:tcPr>
          <w:p w:rsidR="00E80992" w:rsidRPr="00194F40" w:rsidRDefault="00E80992" w:rsidP="006D2E74">
            <w:pPr>
              <w:jc w:val="center"/>
              <w:rPr>
                <w:sz w:val="24"/>
              </w:rPr>
            </w:pPr>
            <w:r w:rsidRPr="00194F40">
              <w:rPr>
                <w:rFonts w:hint="eastAsia"/>
                <w:sz w:val="24"/>
              </w:rPr>
              <w:t>Ⅲ</w:t>
            </w:r>
          </w:p>
        </w:tc>
        <w:tc>
          <w:tcPr>
            <w:tcW w:w="5000" w:type="dxa"/>
            <w:tcBorders>
              <w:bottom w:val="single" w:sz="12" w:space="0" w:color="auto"/>
              <w:right w:val="single" w:sz="4" w:space="0" w:color="auto"/>
            </w:tcBorders>
          </w:tcPr>
          <w:p w:rsidR="00905AEE" w:rsidRPr="00194F40" w:rsidRDefault="00905AEE"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・講師派遣の実績</w:t>
            </w:r>
            <w:r w:rsidR="00C2419C" w:rsidRPr="00194F40">
              <w:rPr>
                <w:rFonts w:asciiTheme="minorEastAsia" w:hAnsiTheme="minorEastAsia" w:hint="eastAsia"/>
                <w:sz w:val="20"/>
                <w:szCs w:val="20"/>
              </w:rPr>
              <w:t>92</w:t>
            </w:r>
            <w:r w:rsidRPr="00194F40">
              <w:rPr>
                <w:rFonts w:asciiTheme="minorEastAsia" w:hAnsiTheme="minorEastAsia" w:hint="eastAsia"/>
                <w:sz w:val="20"/>
                <w:szCs w:val="20"/>
              </w:rPr>
              <w:t>件は、数値目標【80件】を上回った。</w:t>
            </w:r>
          </w:p>
          <w:p w:rsidR="00905AEE" w:rsidRPr="00194F40" w:rsidRDefault="00905AEE"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・家庭園芸セミナー</w:t>
            </w:r>
            <w:r w:rsidR="008F5A53" w:rsidRPr="00194F40">
              <w:rPr>
                <w:rFonts w:asciiTheme="minorEastAsia" w:hAnsiTheme="minorEastAsia" w:hint="eastAsia"/>
                <w:sz w:val="20"/>
                <w:szCs w:val="20"/>
              </w:rPr>
              <w:t>等</w:t>
            </w:r>
            <w:r w:rsidR="00362781" w:rsidRPr="00194F40">
              <w:rPr>
                <w:rFonts w:asciiTheme="minorEastAsia" w:hAnsiTheme="minorEastAsia" w:hint="eastAsia"/>
                <w:sz w:val="20"/>
                <w:szCs w:val="20"/>
              </w:rPr>
              <w:t>、研究所主催・共催イベントを開催（</w:t>
            </w:r>
            <w:r w:rsidR="000C5EAB" w:rsidRPr="00194F40">
              <w:rPr>
                <w:rFonts w:asciiTheme="minorEastAsia" w:hAnsiTheme="minorEastAsia" w:hint="eastAsia"/>
                <w:sz w:val="20"/>
                <w:szCs w:val="20"/>
              </w:rPr>
              <w:t>12</w:t>
            </w:r>
            <w:r w:rsidR="00362781" w:rsidRPr="00194F40">
              <w:rPr>
                <w:rFonts w:asciiTheme="minorEastAsia" w:hAnsiTheme="minorEastAsia" w:hint="eastAsia"/>
                <w:sz w:val="20"/>
                <w:szCs w:val="20"/>
              </w:rPr>
              <w:t>件</w:t>
            </w:r>
            <w:r w:rsidR="000C5EAB" w:rsidRPr="00194F40">
              <w:rPr>
                <w:rFonts w:asciiTheme="minorEastAsia" w:hAnsiTheme="minorEastAsia" w:hint="eastAsia"/>
                <w:sz w:val="20"/>
                <w:szCs w:val="20"/>
              </w:rPr>
              <w:t>18</w:t>
            </w:r>
            <w:r w:rsidR="00362781" w:rsidRPr="00194F40">
              <w:rPr>
                <w:rFonts w:asciiTheme="minorEastAsia" w:hAnsiTheme="minorEastAsia" w:hint="eastAsia"/>
                <w:sz w:val="20"/>
                <w:szCs w:val="20"/>
              </w:rPr>
              <w:t>回）</w:t>
            </w:r>
            <w:r w:rsidR="00D5287C" w:rsidRPr="00194F40">
              <w:rPr>
                <w:rFonts w:asciiTheme="minorEastAsia" w:hAnsiTheme="minorEastAsia" w:hint="eastAsia"/>
                <w:sz w:val="20"/>
                <w:szCs w:val="20"/>
              </w:rPr>
              <w:t>、特に家庭園芸セミナーは５回実施し、アンケート調査の結果、満足度は85％以上であった。</w:t>
            </w:r>
          </w:p>
          <w:p w:rsidR="00362781" w:rsidRPr="00194F40" w:rsidRDefault="00362781" w:rsidP="00362781">
            <w:pPr>
              <w:ind w:left="200" w:hangingChars="100" w:hanging="200"/>
              <w:rPr>
                <w:rFonts w:asciiTheme="minorEastAsia" w:hAnsiTheme="minorEastAsia"/>
                <w:sz w:val="20"/>
                <w:szCs w:val="20"/>
              </w:rPr>
            </w:pPr>
            <w:r w:rsidRPr="00194F40">
              <w:rPr>
                <w:rFonts w:asciiTheme="minorEastAsia" w:hAnsiTheme="minorEastAsia" w:hint="eastAsia"/>
                <w:sz w:val="20"/>
                <w:szCs w:val="20"/>
              </w:rPr>
              <w:t>・報道提供の実績42件は、数値目標【40件】を上回り、メディア掲載率は43％と過去</w:t>
            </w:r>
            <w:r w:rsidR="00A128DD" w:rsidRPr="00194F40">
              <w:rPr>
                <w:rFonts w:asciiTheme="minorEastAsia" w:hAnsiTheme="minorEastAsia" w:hint="eastAsia"/>
                <w:sz w:val="20"/>
                <w:szCs w:val="20"/>
              </w:rPr>
              <w:t>３</w:t>
            </w:r>
            <w:r w:rsidRPr="00194F40">
              <w:rPr>
                <w:rFonts w:asciiTheme="minorEastAsia" w:hAnsiTheme="minorEastAsia" w:hint="eastAsia"/>
                <w:sz w:val="20"/>
                <w:szCs w:val="20"/>
              </w:rPr>
              <w:t>番目（</w:t>
            </w:r>
            <w:r w:rsidR="008F5A53" w:rsidRPr="00194F40">
              <w:rPr>
                <w:rFonts w:asciiTheme="minorEastAsia" w:hAnsiTheme="minorEastAsia" w:hint="eastAsia"/>
                <w:sz w:val="20"/>
                <w:szCs w:val="20"/>
              </w:rPr>
              <w:t>平成</w:t>
            </w:r>
            <w:r w:rsidRPr="00194F40">
              <w:rPr>
                <w:rFonts w:asciiTheme="minorEastAsia" w:hAnsiTheme="minorEastAsia" w:hint="eastAsia"/>
                <w:sz w:val="20"/>
                <w:szCs w:val="20"/>
              </w:rPr>
              <w:t>28</w:t>
            </w:r>
            <w:r w:rsidR="008F5A53" w:rsidRPr="00194F40">
              <w:rPr>
                <w:rFonts w:asciiTheme="minorEastAsia" w:hAnsiTheme="minorEastAsia" w:hint="eastAsia"/>
                <w:sz w:val="20"/>
                <w:szCs w:val="20"/>
              </w:rPr>
              <w:t>年度</w:t>
            </w:r>
            <w:r w:rsidRPr="00194F40">
              <w:rPr>
                <w:rFonts w:asciiTheme="minorEastAsia" w:hAnsiTheme="minorEastAsia" w:hint="eastAsia"/>
                <w:sz w:val="20"/>
                <w:szCs w:val="20"/>
              </w:rPr>
              <w:t>；52％、第1期平均；38％）に高かった。</w:t>
            </w:r>
          </w:p>
          <w:p w:rsidR="00362781" w:rsidRPr="00194F40" w:rsidRDefault="00362781" w:rsidP="00D2564D">
            <w:pPr>
              <w:ind w:left="200" w:hangingChars="100" w:hanging="200"/>
              <w:rPr>
                <w:rFonts w:asciiTheme="minorEastAsia" w:hAnsiTheme="minorEastAsia"/>
                <w:sz w:val="20"/>
                <w:szCs w:val="20"/>
              </w:rPr>
            </w:pPr>
          </w:p>
        </w:tc>
        <w:tc>
          <w:tcPr>
            <w:tcW w:w="5064" w:type="dxa"/>
            <w:tcBorders>
              <w:left w:val="single" w:sz="4" w:space="0" w:color="auto"/>
              <w:bottom w:val="single" w:sz="12" w:space="0" w:color="auto"/>
              <w:right w:val="single" w:sz="12" w:space="0" w:color="auto"/>
            </w:tcBorders>
          </w:tcPr>
          <w:p w:rsidR="0004574A" w:rsidRPr="00194F40" w:rsidRDefault="007E3A4C"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・講習会等への講師派遣の実績が目標数値を上回ったことに加え、</w:t>
            </w:r>
            <w:r w:rsidR="008F5A53" w:rsidRPr="00194F40">
              <w:rPr>
                <w:rFonts w:asciiTheme="minorEastAsia" w:hAnsiTheme="minorEastAsia" w:hint="eastAsia"/>
                <w:sz w:val="20"/>
                <w:szCs w:val="20"/>
              </w:rPr>
              <w:t>ＨＰ等</w:t>
            </w:r>
            <w:r w:rsidRPr="00194F40">
              <w:rPr>
                <w:rFonts w:asciiTheme="minorEastAsia" w:hAnsiTheme="minorEastAsia" w:hint="eastAsia"/>
                <w:sz w:val="20"/>
                <w:szCs w:val="20"/>
              </w:rPr>
              <w:t>を用いて、各種イベント・事業情報や貝毒・外来生物の注意喚起情報など</w:t>
            </w:r>
            <w:r w:rsidR="0004574A" w:rsidRPr="00194F40">
              <w:rPr>
                <w:rFonts w:asciiTheme="minorEastAsia" w:hAnsiTheme="minorEastAsia" w:hint="eastAsia"/>
                <w:sz w:val="20"/>
                <w:szCs w:val="20"/>
              </w:rPr>
              <w:t>提供し</w:t>
            </w:r>
            <w:r w:rsidR="00362781" w:rsidRPr="00194F40">
              <w:rPr>
                <w:rFonts w:asciiTheme="minorEastAsia" w:hAnsiTheme="minorEastAsia" w:hint="eastAsia"/>
                <w:sz w:val="20"/>
                <w:szCs w:val="20"/>
              </w:rPr>
              <w:t>ていること</w:t>
            </w:r>
            <w:r w:rsidR="0004574A" w:rsidRPr="00194F40">
              <w:rPr>
                <w:rFonts w:asciiTheme="minorEastAsia" w:hAnsiTheme="minorEastAsia" w:hint="eastAsia"/>
                <w:sz w:val="20"/>
                <w:szCs w:val="20"/>
              </w:rPr>
              <w:t>、</w:t>
            </w:r>
            <w:r w:rsidR="00362781" w:rsidRPr="00194F40">
              <w:rPr>
                <w:rFonts w:asciiTheme="minorEastAsia" w:hAnsiTheme="minorEastAsia" w:hint="eastAsia"/>
                <w:sz w:val="20"/>
                <w:szCs w:val="20"/>
              </w:rPr>
              <w:t>報道資料提供の実績が数値目標を上回り、メディア掲載率が43％と過去</w:t>
            </w:r>
            <w:r w:rsidR="008F5A53" w:rsidRPr="00194F40">
              <w:rPr>
                <w:rFonts w:asciiTheme="minorEastAsia" w:hAnsiTheme="minorEastAsia" w:hint="eastAsia"/>
                <w:sz w:val="20"/>
                <w:szCs w:val="20"/>
              </w:rPr>
              <w:t>３</w:t>
            </w:r>
            <w:r w:rsidR="00362781" w:rsidRPr="00194F40">
              <w:rPr>
                <w:rFonts w:asciiTheme="minorEastAsia" w:hAnsiTheme="minorEastAsia" w:hint="eastAsia"/>
                <w:sz w:val="20"/>
                <w:szCs w:val="20"/>
              </w:rPr>
              <w:t>番目に高く、昨年度に引き続き高い掲載率となっていること等、</w:t>
            </w:r>
            <w:r w:rsidR="0004574A" w:rsidRPr="00194F40">
              <w:rPr>
                <w:rFonts w:asciiTheme="minorEastAsia" w:hAnsiTheme="minorEastAsia" w:hint="eastAsia"/>
                <w:sz w:val="20"/>
                <w:szCs w:val="20"/>
              </w:rPr>
              <w:t>計画どおり地域社会への貢献に取組んでいることから、自己評価の「Ⅲ」は妥当であると判断した。</w:t>
            </w:r>
          </w:p>
          <w:p w:rsidR="00D76AC9" w:rsidRPr="00194F40" w:rsidRDefault="00D76AC9" w:rsidP="00D2564D">
            <w:pPr>
              <w:rPr>
                <w:rFonts w:asciiTheme="minorEastAsia" w:hAnsiTheme="minorEastAsia"/>
                <w:sz w:val="20"/>
                <w:szCs w:val="20"/>
              </w:rPr>
            </w:pPr>
          </w:p>
          <w:p w:rsidR="00A7609A" w:rsidRPr="00194F40" w:rsidRDefault="00D76AC9" w:rsidP="00D2564D">
            <w:pPr>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057A31" w:rsidRPr="00194F40" w:rsidRDefault="000E3F36" w:rsidP="00D2564D">
            <w:pPr>
              <w:ind w:leftChars="100" w:left="410" w:hangingChars="100" w:hanging="200"/>
              <w:rPr>
                <w:rFonts w:asciiTheme="majorEastAsia" w:eastAsiaTheme="majorEastAsia" w:hAnsiTheme="majorEastAsia"/>
                <w:kern w:val="0"/>
                <w:sz w:val="20"/>
                <w:szCs w:val="20"/>
              </w:rPr>
            </w:pPr>
            <w:r w:rsidRPr="00194F40">
              <w:rPr>
                <w:rFonts w:asciiTheme="majorEastAsia" w:eastAsiaTheme="majorEastAsia" w:hAnsiTheme="majorEastAsia" w:hint="eastAsia"/>
                <w:kern w:val="0"/>
                <w:sz w:val="20"/>
                <w:szCs w:val="20"/>
              </w:rPr>
              <w:t>・酷暑や大雨が発生しているが、府民や農業・漁業関係者がどのようなことを不安に思っているか、声を汲み上げて対策を練っていくことが大切。年度途中でも状況が変わることがあり、その時に府民の方々等の立場に立って、頼りになる存在になっていただきたい。（再掲）</w:t>
            </w:r>
          </w:p>
          <w:p w:rsidR="00A7609A" w:rsidRPr="00194F40" w:rsidRDefault="00A7609A" w:rsidP="00D2564D">
            <w:pPr>
              <w:ind w:left="200" w:hangingChars="100" w:hanging="200"/>
              <w:rPr>
                <w:rFonts w:asciiTheme="minorEastAsia" w:hAnsiTheme="minorEastAsia"/>
                <w:sz w:val="20"/>
                <w:szCs w:val="20"/>
              </w:rPr>
            </w:pPr>
          </w:p>
        </w:tc>
      </w:tr>
    </w:tbl>
    <w:p w:rsidR="00F60A25" w:rsidRDefault="00F60A25"/>
    <w:p w:rsidR="00E347E6" w:rsidRPr="00194F40" w:rsidRDefault="00E347E6"/>
    <w:p w:rsidR="004D527C" w:rsidRPr="00194F40" w:rsidRDefault="004D527C">
      <w:pPr>
        <w:rPr>
          <w:rFonts w:asciiTheme="majorEastAsia" w:eastAsiaTheme="majorEastAsia" w:hAnsiTheme="majorEastAsia"/>
          <w:sz w:val="24"/>
        </w:rPr>
      </w:pPr>
      <w:r w:rsidRPr="00194F40">
        <w:rPr>
          <w:rFonts w:asciiTheme="majorEastAsia" w:eastAsiaTheme="majorEastAsia" w:hAnsiTheme="majorEastAsia" w:hint="eastAsia"/>
          <w:sz w:val="24"/>
        </w:rPr>
        <w:t xml:space="preserve">大項目２　</w:t>
      </w:r>
      <w:r w:rsidR="000602AC" w:rsidRPr="00194F40">
        <w:rPr>
          <w:rFonts w:asciiTheme="majorEastAsia" w:eastAsiaTheme="majorEastAsia" w:hAnsiTheme="majorEastAsia" w:hint="eastAsia"/>
          <w:sz w:val="24"/>
        </w:rPr>
        <w:t>調査研究の効果的な推進</w:t>
      </w:r>
    </w:p>
    <w:tbl>
      <w:tblPr>
        <w:tblStyle w:val="a3"/>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235"/>
        <w:gridCol w:w="849"/>
        <w:gridCol w:w="851"/>
        <w:gridCol w:w="851"/>
        <w:gridCol w:w="4900"/>
        <w:gridCol w:w="5023"/>
      </w:tblGrid>
      <w:tr w:rsidR="00194F40" w:rsidRPr="00194F40" w:rsidTr="00641415">
        <w:trPr>
          <w:trHeight w:val="240"/>
        </w:trPr>
        <w:tc>
          <w:tcPr>
            <w:tcW w:w="2235"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rPr>
            </w:pPr>
            <w:r w:rsidRPr="00194F40">
              <w:rPr>
                <w:rFonts w:hint="eastAsia"/>
                <w:b/>
                <w:sz w:val="20"/>
              </w:rPr>
              <w:t>平成</w:t>
            </w:r>
            <w:r w:rsidR="007A3814" w:rsidRPr="00194F40">
              <w:rPr>
                <w:rFonts w:hint="eastAsia"/>
                <w:b/>
                <w:sz w:val="20"/>
              </w:rPr>
              <w:t>29</w:t>
            </w:r>
            <w:r w:rsidRPr="00194F40">
              <w:rPr>
                <w:rFonts w:hint="eastAsia"/>
                <w:b/>
                <w:sz w:val="20"/>
              </w:rPr>
              <w:t>年度計画</w:t>
            </w:r>
          </w:p>
        </w:tc>
        <w:tc>
          <w:tcPr>
            <w:tcW w:w="849"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hint="eastAsia"/>
                <w:b/>
                <w:sz w:val="20"/>
              </w:rPr>
              <w:t>小項目</w:t>
            </w:r>
          </w:p>
          <w:p w:rsidR="00E80992" w:rsidRPr="00194F40" w:rsidRDefault="00E80992" w:rsidP="00273AC2">
            <w:pPr>
              <w:spacing w:line="240" w:lineRule="exact"/>
              <w:jc w:val="center"/>
              <w:rPr>
                <w:b/>
              </w:rPr>
            </w:pPr>
            <w:r w:rsidRPr="00194F40">
              <w:rPr>
                <w:rFonts w:hint="eastAsia"/>
                <w:b/>
                <w:sz w:val="20"/>
              </w:rPr>
              <w:t>番号</w:t>
            </w:r>
          </w:p>
        </w:tc>
        <w:tc>
          <w:tcPr>
            <w:tcW w:w="851"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hint="eastAsia"/>
                <w:b/>
                <w:sz w:val="20"/>
              </w:rPr>
              <w:t>自己</w:t>
            </w:r>
          </w:p>
          <w:p w:rsidR="00E80992" w:rsidRPr="00194F40" w:rsidRDefault="00E80992" w:rsidP="00273AC2">
            <w:pPr>
              <w:spacing w:line="240" w:lineRule="exact"/>
              <w:jc w:val="center"/>
              <w:rPr>
                <w:b/>
                <w:sz w:val="20"/>
              </w:rPr>
            </w:pPr>
            <w:r w:rsidRPr="00194F40">
              <w:rPr>
                <w:rFonts w:hint="eastAsia"/>
                <w:b/>
                <w:sz w:val="20"/>
              </w:rPr>
              <w:t>評価</w:t>
            </w:r>
          </w:p>
        </w:tc>
        <w:tc>
          <w:tcPr>
            <w:tcW w:w="851"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rsidR="00E80992" w:rsidRPr="00194F40" w:rsidRDefault="007A3814" w:rsidP="00273AC2">
            <w:pPr>
              <w:spacing w:line="240" w:lineRule="exact"/>
              <w:jc w:val="center"/>
              <w:rPr>
                <w:b/>
                <w:sz w:val="20"/>
              </w:rPr>
            </w:pPr>
            <w:r w:rsidRPr="00194F40">
              <w:rPr>
                <w:rFonts w:hint="eastAsia"/>
                <w:b/>
                <w:sz w:val="20"/>
              </w:rPr>
              <w:t>知事</w:t>
            </w:r>
          </w:p>
          <w:p w:rsidR="00E80992" w:rsidRPr="00194F40" w:rsidRDefault="00E80992" w:rsidP="00273AC2">
            <w:pPr>
              <w:spacing w:line="240" w:lineRule="exact"/>
              <w:jc w:val="center"/>
              <w:rPr>
                <w:b/>
                <w:sz w:val="20"/>
              </w:rPr>
            </w:pPr>
            <w:r w:rsidRPr="00194F40">
              <w:rPr>
                <w:rFonts w:hint="eastAsia"/>
                <w:b/>
                <w:sz w:val="20"/>
              </w:rPr>
              <w:t>評価</w:t>
            </w:r>
          </w:p>
        </w:tc>
        <w:tc>
          <w:tcPr>
            <w:tcW w:w="9923"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hint="eastAsia"/>
                <w:b/>
                <w:sz w:val="20"/>
              </w:rPr>
              <w:t>判断理由・コメント</w:t>
            </w:r>
          </w:p>
        </w:tc>
      </w:tr>
      <w:tr w:rsidR="00194F40" w:rsidRPr="00194F40" w:rsidTr="00E80992">
        <w:trPr>
          <w:trHeight w:val="240"/>
        </w:trPr>
        <w:tc>
          <w:tcPr>
            <w:tcW w:w="2235" w:type="dxa"/>
            <w:vMerge/>
            <w:tcBorders>
              <w:left w:val="single" w:sz="12"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p>
        </w:tc>
        <w:tc>
          <w:tcPr>
            <w:tcW w:w="849"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p>
        </w:tc>
        <w:tc>
          <w:tcPr>
            <w:tcW w:w="85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p>
        </w:tc>
        <w:tc>
          <w:tcPr>
            <w:tcW w:w="85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p>
        </w:tc>
        <w:tc>
          <w:tcPr>
            <w:tcW w:w="4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asciiTheme="minorEastAsia" w:hAnsiTheme="minorEastAsia" w:hint="eastAsia"/>
                <w:b/>
                <w:sz w:val="20"/>
                <w:szCs w:val="20"/>
              </w:rPr>
              <w:t>小項目評価にあたって考慮した事項</w:t>
            </w:r>
          </w:p>
        </w:tc>
        <w:tc>
          <w:tcPr>
            <w:tcW w:w="502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asciiTheme="minorEastAsia" w:hAnsiTheme="minorEastAsia" w:hint="eastAsia"/>
                <w:b/>
                <w:sz w:val="20"/>
                <w:szCs w:val="20"/>
              </w:rPr>
              <w:t>判断理由</w:t>
            </w:r>
          </w:p>
        </w:tc>
      </w:tr>
      <w:tr w:rsidR="00194F40" w:rsidRPr="00194F40" w:rsidTr="00E80992">
        <w:trPr>
          <w:trHeight w:val="1449"/>
        </w:trPr>
        <w:tc>
          <w:tcPr>
            <w:tcW w:w="2235" w:type="dxa"/>
            <w:tcBorders>
              <w:top w:val="single" w:sz="4" w:space="0" w:color="auto"/>
              <w:left w:val="single" w:sz="12" w:space="0" w:color="auto"/>
              <w:bottom w:val="single" w:sz="4" w:space="0" w:color="auto"/>
              <w:right w:val="single" w:sz="4" w:space="0" w:color="auto"/>
            </w:tcBorders>
          </w:tcPr>
          <w:p w:rsidR="00E80992" w:rsidRPr="00194F40" w:rsidRDefault="00E80992" w:rsidP="00C429DA">
            <w:pPr>
              <w:rPr>
                <w:sz w:val="20"/>
              </w:rPr>
            </w:pPr>
            <w:r w:rsidRPr="00194F40">
              <w:rPr>
                <w:rFonts w:hint="eastAsia"/>
                <w:sz w:val="20"/>
              </w:rPr>
              <w:t>技術ニーズの把握とシーズの集積</w:t>
            </w:r>
          </w:p>
        </w:tc>
        <w:tc>
          <w:tcPr>
            <w:tcW w:w="849"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BA7E72">
            <w:pPr>
              <w:jc w:val="center"/>
              <w:rPr>
                <w:sz w:val="24"/>
              </w:rPr>
            </w:pPr>
            <w:r w:rsidRPr="00194F40">
              <w:rPr>
                <w:rFonts w:hint="eastAsia"/>
                <w:sz w:val="24"/>
              </w:rPr>
              <w:t>６</w:t>
            </w:r>
          </w:p>
        </w:tc>
        <w:tc>
          <w:tcPr>
            <w:tcW w:w="851"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E80992">
            <w:pPr>
              <w:jc w:val="center"/>
              <w:rPr>
                <w:sz w:val="24"/>
              </w:rPr>
            </w:pPr>
            <w:r w:rsidRPr="00194F40">
              <w:rPr>
                <w:rFonts w:hint="eastAsia"/>
                <w:sz w:val="24"/>
              </w:rPr>
              <w:t>Ⅳ</w:t>
            </w:r>
          </w:p>
        </w:tc>
        <w:tc>
          <w:tcPr>
            <w:tcW w:w="851"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E80992">
            <w:pPr>
              <w:jc w:val="center"/>
              <w:rPr>
                <w:sz w:val="24"/>
              </w:rPr>
            </w:pPr>
            <w:r w:rsidRPr="00194F40">
              <w:rPr>
                <w:rFonts w:hint="eastAsia"/>
                <w:sz w:val="24"/>
              </w:rPr>
              <w:t>Ⅳ</w:t>
            </w:r>
          </w:p>
        </w:tc>
        <w:tc>
          <w:tcPr>
            <w:tcW w:w="4900" w:type="dxa"/>
            <w:tcBorders>
              <w:top w:val="single" w:sz="4" w:space="0" w:color="auto"/>
              <w:left w:val="single" w:sz="4" w:space="0" w:color="auto"/>
              <w:bottom w:val="single" w:sz="4" w:space="0" w:color="auto"/>
              <w:right w:val="single" w:sz="4" w:space="0" w:color="auto"/>
            </w:tcBorders>
          </w:tcPr>
          <w:p w:rsidR="00E80992" w:rsidRPr="00194F40" w:rsidRDefault="00532220"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・学術論文件数と学会等発表件数の合計168件は、数値目標【100件】を大きく上回り、</w:t>
            </w:r>
            <w:r w:rsidR="00611E8A" w:rsidRPr="00194F40">
              <w:rPr>
                <w:rFonts w:asciiTheme="minorEastAsia" w:hAnsiTheme="minorEastAsia" w:hint="eastAsia"/>
                <w:sz w:val="20"/>
                <w:szCs w:val="20"/>
              </w:rPr>
              <w:t>法人設立後、</w:t>
            </w:r>
            <w:r w:rsidRPr="00194F40">
              <w:rPr>
                <w:rFonts w:asciiTheme="minorEastAsia" w:hAnsiTheme="minorEastAsia" w:hint="eastAsia"/>
                <w:sz w:val="20"/>
                <w:szCs w:val="20"/>
              </w:rPr>
              <w:t>最多となった。特に学術論文件数40件は平成28年度の28件から1.4倍に増加した。</w:t>
            </w:r>
          </w:p>
          <w:p w:rsidR="00532220" w:rsidRPr="00194F40" w:rsidRDefault="00532220"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・学術発表に関して、</w:t>
            </w:r>
            <w:r w:rsidR="00754C53" w:rsidRPr="00194F40">
              <w:rPr>
                <w:rFonts w:asciiTheme="minorEastAsia" w:hAnsiTheme="minorEastAsia" w:hint="eastAsia"/>
                <w:sz w:val="20"/>
                <w:szCs w:val="20"/>
              </w:rPr>
              <w:t>平成29</w:t>
            </w:r>
            <w:r w:rsidRPr="00194F40">
              <w:rPr>
                <w:rFonts w:asciiTheme="minorEastAsia" w:hAnsiTheme="minorEastAsia" w:hint="eastAsia"/>
                <w:sz w:val="20"/>
                <w:szCs w:val="20"/>
              </w:rPr>
              <w:t>年度四手井綱英記念賞（大阪府の外来哺乳類の分布状況と農業被害）等、複数の賞を受賞し成果を挙げた。</w:t>
            </w:r>
          </w:p>
        </w:tc>
        <w:tc>
          <w:tcPr>
            <w:tcW w:w="5023" w:type="dxa"/>
            <w:tcBorders>
              <w:top w:val="single" w:sz="4" w:space="0" w:color="auto"/>
              <w:left w:val="single" w:sz="4" w:space="0" w:color="auto"/>
              <w:bottom w:val="single" w:sz="4" w:space="0" w:color="auto"/>
              <w:right w:val="single" w:sz="12" w:space="0" w:color="auto"/>
            </w:tcBorders>
          </w:tcPr>
          <w:p w:rsidR="00E80992" w:rsidRPr="00194F40" w:rsidRDefault="00532220"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・学術論文件数と学会等発表件数の合計数が数値目標を大きく上回っていること、また先進的な研究が</w:t>
            </w:r>
            <w:r w:rsidR="005E5348" w:rsidRPr="00194F40">
              <w:rPr>
                <w:rFonts w:asciiTheme="minorEastAsia" w:hAnsiTheme="minorEastAsia" w:hint="eastAsia"/>
                <w:sz w:val="20"/>
                <w:szCs w:val="20"/>
              </w:rPr>
              <w:t>平成29年度</w:t>
            </w:r>
            <w:r w:rsidRPr="00194F40">
              <w:rPr>
                <w:rFonts w:asciiTheme="minorEastAsia" w:hAnsiTheme="minorEastAsia" w:hint="eastAsia"/>
                <w:sz w:val="20"/>
                <w:szCs w:val="20"/>
              </w:rPr>
              <w:t>四手井綱英記念賞等、複数の賞を受賞したことなどから、計画を上回って実施し</w:t>
            </w:r>
            <w:r w:rsidR="005135A4" w:rsidRPr="00194F40">
              <w:rPr>
                <w:rFonts w:asciiTheme="minorEastAsia" w:hAnsiTheme="minorEastAsia" w:hint="eastAsia"/>
                <w:sz w:val="20"/>
                <w:szCs w:val="20"/>
              </w:rPr>
              <w:t>ていること</w:t>
            </w:r>
            <w:r w:rsidR="00871E42" w:rsidRPr="00194F40">
              <w:rPr>
                <w:rFonts w:asciiTheme="minorEastAsia" w:hAnsiTheme="minorEastAsia" w:hint="eastAsia"/>
                <w:sz w:val="20"/>
                <w:szCs w:val="20"/>
              </w:rPr>
              <w:t>を評価し</w:t>
            </w:r>
            <w:r w:rsidR="005135A4" w:rsidRPr="00194F40">
              <w:rPr>
                <w:rFonts w:asciiTheme="minorEastAsia" w:hAnsiTheme="minorEastAsia" w:hint="eastAsia"/>
                <w:sz w:val="20"/>
                <w:szCs w:val="20"/>
              </w:rPr>
              <w:t>、自己評価の「</w:t>
            </w:r>
            <w:r w:rsidR="00AD2DD4" w:rsidRPr="00194F40">
              <w:rPr>
                <w:rFonts w:asciiTheme="minorEastAsia" w:hAnsiTheme="minorEastAsia" w:hint="eastAsia"/>
                <w:sz w:val="20"/>
                <w:szCs w:val="20"/>
              </w:rPr>
              <w:t>Ⅳ</w:t>
            </w:r>
            <w:r w:rsidR="005135A4" w:rsidRPr="00194F40">
              <w:rPr>
                <w:rFonts w:asciiTheme="minorEastAsia" w:hAnsiTheme="minorEastAsia" w:hint="eastAsia"/>
                <w:sz w:val="20"/>
                <w:szCs w:val="20"/>
              </w:rPr>
              <w:t>」は妥当であると</w:t>
            </w:r>
            <w:r w:rsidRPr="00194F40">
              <w:rPr>
                <w:rFonts w:asciiTheme="minorEastAsia" w:hAnsiTheme="minorEastAsia" w:hint="eastAsia"/>
                <w:sz w:val="20"/>
                <w:szCs w:val="20"/>
              </w:rPr>
              <w:t>判断した。</w:t>
            </w:r>
          </w:p>
          <w:p w:rsidR="00695EC1" w:rsidRPr="00194F40" w:rsidRDefault="00695EC1" w:rsidP="00D2564D">
            <w:pPr>
              <w:rPr>
                <w:sz w:val="20"/>
                <w:szCs w:val="20"/>
              </w:rPr>
            </w:pPr>
          </w:p>
          <w:p w:rsidR="00057A31" w:rsidRPr="00194F40" w:rsidRDefault="005135A4" w:rsidP="00D2564D">
            <w:pPr>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w:t>
            </w:r>
            <w:r w:rsidR="00057A31" w:rsidRPr="00194F40">
              <w:rPr>
                <w:rFonts w:asciiTheme="majorEastAsia" w:eastAsiaTheme="majorEastAsia" w:hAnsiTheme="majorEastAsia" w:hint="eastAsia"/>
                <w:sz w:val="20"/>
                <w:szCs w:val="20"/>
              </w:rPr>
              <w:t>評価にあたっての</w:t>
            </w:r>
            <w:r w:rsidRPr="00194F40">
              <w:rPr>
                <w:rFonts w:asciiTheme="majorEastAsia" w:eastAsiaTheme="majorEastAsia" w:hAnsiTheme="majorEastAsia" w:hint="eastAsia"/>
                <w:sz w:val="20"/>
                <w:szCs w:val="20"/>
              </w:rPr>
              <w:t>評価委員会の</w:t>
            </w:r>
            <w:r w:rsidR="00057A31" w:rsidRPr="00194F40">
              <w:rPr>
                <w:rFonts w:asciiTheme="majorEastAsia" w:eastAsiaTheme="majorEastAsia" w:hAnsiTheme="majorEastAsia" w:hint="eastAsia"/>
                <w:sz w:val="20"/>
                <w:szCs w:val="20"/>
              </w:rPr>
              <w:t>意見、指摘等</w:t>
            </w:r>
          </w:p>
          <w:p w:rsidR="003C074E" w:rsidRPr="00194F40" w:rsidRDefault="007A3814"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・大学と違い基礎的な研究に</w:t>
            </w:r>
            <w:r w:rsidR="00836C27" w:rsidRPr="00194F40">
              <w:rPr>
                <w:rFonts w:asciiTheme="majorEastAsia" w:eastAsiaTheme="majorEastAsia" w:hAnsiTheme="majorEastAsia" w:hint="eastAsia"/>
                <w:sz w:val="20"/>
                <w:szCs w:val="20"/>
              </w:rPr>
              <w:t>時間</w:t>
            </w:r>
            <w:r w:rsidRPr="00194F40">
              <w:rPr>
                <w:rFonts w:asciiTheme="majorEastAsia" w:eastAsiaTheme="majorEastAsia" w:hAnsiTheme="majorEastAsia" w:hint="eastAsia"/>
                <w:sz w:val="20"/>
                <w:szCs w:val="20"/>
              </w:rPr>
              <w:t>をかけて行うことは難しいと思われるが、</w:t>
            </w:r>
            <w:r w:rsidR="00836C27" w:rsidRPr="00194F40">
              <w:rPr>
                <w:rFonts w:asciiTheme="majorEastAsia" w:eastAsiaTheme="majorEastAsia" w:hAnsiTheme="majorEastAsia" w:hint="eastAsia"/>
                <w:sz w:val="20"/>
                <w:szCs w:val="20"/>
              </w:rPr>
              <w:t>成果が出たときはプレス発表</w:t>
            </w:r>
            <w:r w:rsidRPr="00194F40">
              <w:rPr>
                <w:rFonts w:asciiTheme="majorEastAsia" w:eastAsiaTheme="majorEastAsia" w:hAnsiTheme="majorEastAsia" w:hint="eastAsia"/>
                <w:sz w:val="20"/>
                <w:szCs w:val="20"/>
              </w:rPr>
              <w:t>等、積極的な広報に努められたい</w:t>
            </w:r>
            <w:r w:rsidR="00836C27" w:rsidRPr="00194F40">
              <w:rPr>
                <w:rFonts w:asciiTheme="majorEastAsia" w:eastAsiaTheme="majorEastAsia" w:hAnsiTheme="majorEastAsia" w:hint="eastAsia"/>
                <w:sz w:val="20"/>
                <w:szCs w:val="20"/>
              </w:rPr>
              <w:t>。</w:t>
            </w:r>
          </w:p>
          <w:p w:rsidR="00F60A25" w:rsidRPr="00194F40" w:rsidRDefault="00F60A25" w:rsidP="007A3814">
            <w:pPr>
              <w:rPr>
                <w:rFonts w:asciiTheme="minorEastAsia" w:hAnsiTheme="minorEastAsia"/>
                <w:sz w:val="20"/>
                <w:szCs w:val="20"/>
              </w:rPr>
            </w:pPr>
          </w:p>
        </w:tc>
      </w:tr>
      <w:tr w:rsidR="00194F40" w:rsidRPr="00194F40" w:rsidTr="00E80992">
        <w:trPr>
          <w:trHeight w:val="131"/>
        </w:trPr>
        <w:tc>
          <w:tcPr>
            <w:tcW w:w="2235" w:type="dxa"/>
            <w:tcBorders>
              <w:top w:val="single" w:sz="4" w:space="0" w:color="auto"/>
              <w:left w:val="single" w:sz="12" w:space="0" w:color="auto"/>
              <w:bottom w:val="single" w:sz="4" w:space="0" w:color="auto"/>
              <w:right w:val="single" w:sz="4" w:space="0" w:color="auto"/>
            </w:tcBorders>
          </w:tcPr>
          <w:p w:rsidR="00E80992" w:rsidRPr="00194F40" w:rsidRDefault="00E80992" w:rsidP="000602AC">
            <w:pPr>
              <w:rPr>
                <w:sz w:val="20"/>
              </w:rPr>
            </w:pPr>
            <w:r w:rsidRPr="00194F40">
              <w:br w:type="page"/>
            </w:r>
            <w:r w:rsidRPr="00194F40">
              <w:rPr>
                <w:rFonts w:hint="eastAsia"/>
                <w:sz w:val="20"/>
              </w:rPr>
              <w:t>戦略研究課題</w:t>
            </w:r>
          </w:p>
        </w:tc>
        <w:tc>
          <w:tcPr>
            <w:tcW w:w="849"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BA7E72">
            <w:pPr>
              <w:jc w:val="center"/>
              <w:rPr>
                <w:sz w:val="24"/>
              </w:rPr>
            </w:pPr>
            <w:r w:rsidRPr="00194F40">
              <w:rPr>
                <w:rFonts w:hint="eastAsia"/>
                <w:sz w:val="24"/>
              </w:rPr>
              <w:t>７</w:t>
            </w:r>
          </w:p>
        </w:tc>
        <w:tc>
          <w:tcPr>
            <w:tcW w:w="851"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59262D">
            <w:pPr>
              <w:jc w:val="center"/>
              <w:rPr>
                <w:sz w:val="24"/>
              </w:rPr>
            </w:pPr>
            <w:r w:rsidRPr="00194F40">
              <w:rPr>
                <w:rFonts w:hint="eastAsia"/>
                <w:sz w:val="24"/>
              </w:rPr>
              <w:t>Ⅲ</w:t>
            </w:r>
          </w:p>
        </w:tc>
        <w:tc>
          <w:tcPr>
            <w:tcW w:w="851"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6D2E74">
            <w:pPr>
              <w:jc w:val="center"/>
              <w:rPr>
                <w:sz w:val="24"/>
              </w:rPr>
            </w:pPr>
            <w:r w:rsidRPr="00194F40">
              <w:rPr>
                <w:rFonts w:hint="eastAsia"/>
                <w:sz w:val="24"/>
              </w:rPr>
              <w:t>Ⅲ</w:t>
            </w:r>
          </w:p>
        </w:tc>
        <w:tc>
          <w:tcPr>
            <w:tcW w:w="4900" w:type="dxa"/>
            <w:tcBorders>
              <w:top w:val="single" w:sz="4" w:space="0" w:color="auto"/>
              <w:left w:val="single" w:sz="4" w:space="0" w:color="auto"/>
              <w:bottom w:val="single" w:sz="4" w:space="0" w:color="auto"/>
              <w:right w:val="single" w:sz="4" w:space="0" w:color="auto"/>
            </w:tcBorders>
          </w:tcPr>
          <w:p w:rsidR="00532220" w:rsidRPr="00194F40" w:rsidRDefault="00532220" w:rsidP="00D2564D">
            <w:pPr>
              <w:autoSpaceDE w:val="0"/>
              <w:autoSpaceDN w:val="0"/>
              <w:ind w:leftChars="11" w:left="223" w:hangingChars="100" w:hanging="200"/>
              <w:rPr>
                <w:rFonts w:asciiTheme="minorEastAsia" w:hAnsiTheme="minorEastAsia"/>
                <w:sz w:val="20"/>
                <w:szCs w:val="20"/>
              </w:rPr>
            </w:pPr>
            <w:r w:rsidRPr="00194F40">
              <w:rPr>
                <w:rFonts w:asciiTheme="minorEastAsia" w:hAnsiTheme="minorEastAsia" w:hint="eastAsia"/>
                <w:sz w:val="20"/>
                <w:szCs w:val="20"/>
              </w:rPr>
              <w:t>・20～30km毎にしかないアメダスデータに対し、府域の</w:t>
            </w:r>
            <w:r w:rsidR="008F5A53" w:rsidRPr="00194F40">
              <w:rPr>
                <w:rFonts w:asciiTheme="minorEastAsia" w:hAnsiTheme="minorEastAsia" w:hint="eastAsia"/>
                <w:sz w:val="20"/>
                <w:szCs w:val="20"/>
              </w:rPr>
              <w:t>１</w:t>
            </w:r>
            <w:r w:rsidRPr="00194F40">
              <w:rPr>
                <w:rFonts w:asciiTheme="minorEastAsia" w:hAnsiTheme="minorEastAsia" w:hint="eastAsia"/>
                <w:sz w:val="20"/>
                <w:szCs w:val="20"/>
              </w:rPr>
              <w:t>kmメッシュでの気象データ（現在気温）の算出は、農業の栽培管理等に直結した活用が可能となる成果が得られた。</w:t>
            </w:r>
          </w:p>
          <w:p w:rsidR="00E80992" w:rsidRPr="00194F40" w:rsidRDefault="00532220" w:rsidP="00D2564D">
            <w:pPr>
              <w:autoSpaceDE w:val="0"/>
              <w:autoSpaceDN w:val="0"/>
              <w:ind w:left="200" w:hangingChars="100" w:hanging="200"/>
              <w:rPr>
                <w:sz w:val="20"/>
              </w:rPr>
            </w:pPr>
            <w:r w:rsidRPr="00194F40">
              <w:rPr>
                <w:rFonts w:asciiTheme="minorEastAsia" w:hAnsiTheme="minorEastAsia" w:hint="eastAsia"/>
                <w:sz w:val="20"/>
                <w:szCs w:val="20"/>
              </w:rPr>
              <w:t>・大阪オリジナルブランド「ポンタ」の品種登録が完了したことに加えて、高級魚アコウの安定生産に取組む等、</w:t>
            </w:r>
            <w:r w:rsidR="00BB1CF2" w:rsidRPr="00194F40">
              <w:rPr>
                <w:rFonts w:asciiTheme="minorEastAsia" w:hAnsiTheme="minorEastAsia" w:hint="eastAsia"/>
                <w:sz w:val="20"/>
                <w:szCs w:val="20"/>
              </w:rPr>
              <w:t>大阪産（もん）</w:t>
            </w:r>
            <w:r w:rsidRPr="00194F40">
              <w:rPr>
                <w:rFonts w:asciiTheme="minorEastAsia" w:hAnsiTheme="minorEastAsia" w:hint="eastAsia"/>
                <w:sz w:val="20"/>
                <w:szCs w:val="20"/>
              </w:rPr>
              <w:t>ブランド化推進に向けた取組</w:t>
            </w:r>
            <w:r w:rsidR="008614A3" w:rsidRPr="00194F40">
              <w:rPr>
                <w:rFonts w:asciiTheme="minorEastAsia" w:hAnsiTheme="minorEastAsia" w:hint="eastAsia"/>
                <w:sz w:val="20"/>
                <w:szCs w:val="20"/>
              </w:rPr>
              <w:t>みを進めた</w:t>
            </w:r>
            <w:r w:rsidRPr="00194F40">
              <w:rPr>
                <w:rFonts w:asciiTheme="minorEastAsia" w:hAnsiTheme="minorEastAsia" w:hint="eastAsia"/>
                <w:sz w:val="20"/>
                <w:szCs w:val="20"/>
              </w:rPr>
              <w:t>。</w:t>
            </w:r>
          </w:p>
        </w:tc>
        <w:tc>
          <w:tcPr>
            <w:tcW w:w="5023" w:type="dxa"/>
            <w:tcBorders>
              <w:top w:val="single" w:sz="4" w:space="0" w:color="auto"/>
              <w:left w:val="single" w:sz="4" w:space="0" w:color="auto"/>
              <w:bottom w:val="single" w:sz="4" w:space="0" w:color="auto"/>
              <w:right w:val="single" w:sz="12" w:space="0" w:color="auto"/>
            </w:tcBorders>
          </w:tcPr>
          <w:p w:rsidR="00695EC1" w:rsidRPr="00194F40" w:rsidRDefault="00057A31" w:rsidP="00F60A25">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・20～30km毎にしかないアメダスデータに対し、府域の</w:t>
            </w:r>
            <w:r w:rsidR="008F5A53" w:rsidRPr="00194F40">
              <w:rPr>
                <w:rFonts w:asciiTheme="minorEastAsia" w:hAnsiTheme="minorEastAsia" w:hint="eastAsia"/>
                <w:sz w:val="20"/>
                <w:szCs w:val="20"/>
              </w:rPr>
              <w:t>１</w:t>
            </w:r>
            <w:r w:rsidRPr="00194F40">
              <w:rPr>
                <w:rFonts w:asciiTheme="minorEastAsia" w:hAnsiTheme="minorEastAsia" w:hint="eastAsia"/>
                <w:sz w:val="20"/>
                <w:szCs w:val="20"/>
              </w:rPr>
              <w:t>kmメッシュでの気象データ（現在気温）の算出は、</w:t>
            </w:r>
            <w:r w:rsidR="00A0081E" w:rsidRPr="00194F40">
              <w:rPr>
                <w:rFonts w:asciiTheme="minorEastAsia" w:hAnsiTheme="minorEastAsia" w:hint="eastAsia"/>
                <w:sz w:val="20"/>
                <w:szCs w:val="20"/>
              </w:rPr>
              <w:t>詳細な領域ごとの温暖化適応策を見据えた</w:t>
            </w:r>
            <w:r w:rsidRPr="00194F40">
              <w:rPr>
                <w:rFonts w:asciiTheme="minorEastAsia" w:hAnsiTheme="minorEastAsia" w:hint="eastAsia"/>
                <w:sz w:val="20"/>
                <w:szCs w:val="20"/>
              </w:rPr>
              <w:t>農業の栽培管理等に直結した活用が可能とな</w:t>
            </w:r>
            <w:r w:rsidR="003925ED" w:rsidRPr="00194F40">
              <w:rPr>
                <w:rFonts w:asciiTheme="minorEastAsia" w:hAnsiTheme="minorEastAsia" w:hint="eastAsia"/>
                <w:sz w:val="20"/>
                <w:szCs w:val="20"/>
              </w:rPr>
              <w:t>ることに加え、大阪産</w:t>
            </w:r>
            <w:r w:rsidR="00BB1CF2" w:rsidRPr="00194F40">
              <w:rPr>
                <w:rFonts w:asciiTheme="minorEastAsia" w:hAnsiTheme="minorEastAsia" w:hint="eastAsia"/>
                <w:sz w:val="20"/>
                <w:szCs w:val="20"/>
              </w:rPr>
              <w:t>（もん）</w:t>
            </w:r>
            <w:r w:rsidR="003925ED" w:rsidRPr="00194F40">
              <w:rPr>
                <w:rFonts w:asciiTheme="minorEastAsia" w:hAnsiTheme="minorEastAsia" w:hint="eastAsia"/>
                <w:sz w:val="20"/>
                <w:szCs w:val="20"/>
              </w:rPr>
              <w:t>ブランド化の取組</w:t>
            </w:r>
            <w:r w:rsidR="00BB1CF2" w:rsidRPr="00194F40">
              <w:rPr>
                <w:rFonts w:asciiTheme="minorEastAsia" w:hAnsiTheme="minorEastAsia" w:hint="eastAsia"/>
                <w:sz w:val="20"/>
                <w:szCs w:val="20"/>
              </w:rPr>
              <w:t>みを進め</w:t>
            </w:r>
            <w:r w:rsidR="003925ED" w:rsidRPr="00194F40">
              <w:rPr>
                <w:rFonts w:asciiTheme="minorEastAsia" w:hAnsiTheme="minorEastAsia" w:hint="eastAsia"/>
                <w:sz w:val="20"/>
                <w:szCs w:val="20"/>
              </w:rPr>
              <w:t>ており</w:t>
            </w:r>
            <w:r w:rsidRPr="00194F40">
              <w:rPr>
                <w:rFonts w:asciiTheme="minorEastAsia" w:hAnsiTheme="minorEastAsia" w:hint="eastAsia"/>
                <w:sz w:val="20"/>
                <w:szCs w:val="20"/>
              </w:rPr>
              <w:t>、計画どおり実施している</w:t>
            </w:r>
            <w:r w:rsidR="005135A4" w:rsidRPr="00194F40">
              <w:rPr>
                <w:rFonts w:asciiTheme="minorEastAsia" w:hAnsiTheme="minorEastAsia" w:hint="eastAsia"/>
                <w:sz w:val="20"/>
                <w:szCs w:val="20"/>
              </w:rPr>
              <w:t>ことから</w:t>
            </w:r>
            <w:r w:rsidR="00871E42" w:rsidRPr="00194F40">
              <w:rPr>
                <w:rFonts w:asciiTheme="minorEastAsia" w:hAnsiTheme="minorEastAsia" w:hint="eastAsia"/>
                <w:sz w:val="20"/>
                <w:szCs w:val="20"/>
              </w:rPr>
              <w:t>、</w:t>
            </w:r>
            <w:r w:rsidR="005135A4" w:rsidRPr="00194F40">
              <w:rPr>
                <w:rFonts w:asciiTheme="minorEastAsia" w:hAnsiTheme="minorEastAsia" w:hint="eastAsia"/>
                <w:sz w:val="20"/>
                <w:szCs w:val="20"/>
              </w:rPr>
              <w:t>自己評価の「Ⅲ」は妥当であると判断した。</w:t>
            </w:r>
          </w:p>
          <w:p w:rsidR="00E80992" w:rsidRPr="00194F40" w:rsidRDefault="00D76AC9" w:rsidP="00D2564D">
            <w:pPr>
              <w:ind w:left="20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057A31" w:rsidRPr="00E347E6" w:rsidRDefault="00641415" w:rsidP="00E347E6">
            <w:pPr>
              <w:ind w:left="400" w:hangingChars="200" w:hanging="400"/>
              <w:rPr>
                <w:rFonts w:asciiTheme="majorEastAsia" w:eastAsiaTheme="majorEastAsia" w:hAnsiTheme="majorEastAsia"/>
                <w:sz w:val="20"/>
              </w:rPr>
            </w:pPr>
            <w:r w:rsidRPr="00194F40">
              <w:rPr>
                <w:rFonts w:asciiTheme="majorEastAsia" w:eastAsiaTheme="majorEastAsia" w:hAnsiTheme="majorEastAsia" w:hint="eastAsia"/>
                <w:sz w:val="20"/>
              </w:rPr>
              <w:t xml:space="preserve">　・</w:t>
            </w:r>
            <w:r w:rsidR="000306EB" w:rsidRPr="00194F40">
              <w:rPr>
                <w:rFonts w:asciiTheme="majorEastAsia" w:eastAsiaTheme="majorEastAsia" w:hAnsiTheme="majorEastAsia" w:hint="eastAsia"/>
                <w:sz w:val="20"/>
              </w:rPr>
              <w:t>大阪産（もん）について、</w:t>
            </w:r>
            <w:r w:rsidRPr="00194F40">
              <w:rPr>
                <w:rFonts w:asciiTheme="majorEastAsia" w:eastAsiaTheme="majorEastAsia" w:hAnsiTheme="majorEastAsia" w:hint="eastAsia"/>
                <w:sz w:val="20"/>
              </w:rPr>
              <w:t>水産関係の</w:t>
            </w:r>
            <w:r w:rsidR="000306EB" w:rsidRPr="00194F40">
              <w:rPr>
                <w:rFonts w:asciiTheme="majorEastAsia" w:eastAsiaTheme="majorEastAsia" w:hAnsiTheme="majorEastAsia" w:hint="eastAsia"/>
                <w:sz w:val="20"/>
              </w:rPr>
              <w:t>商品開発が少ない。利用者の立場から、積極的に相談に行かせたい。</w:t>
            </w:r>
          </w:p>
        </w:tc>
      </w:tr>
      <w:tr w:rsidR="00E80992" w:rsidRPr="00194F40" w:rsidTr="005135A4">
        <w:trPr>
          <w:trHeight w:val="563"/>
        </w:trPr>
        <w:tc>
          <w:tcPr>
            <w:tcW w:w="2235" w:type="dxa"/>
            <w:tcBorders>
              <w:top w:val="single" w:sz="4" w:space="0" w:color="auto"/>
              <w:left w:val="single" w:sz="12" w:space="0" w:color="auto"/>
              <w:bottom w:val="single" w:sz="12" w:space="0" w:color="auto"/>
              <w:right w:val="single" w:sz="4" w:space="0" w:color="auto"/>
            </w:tcBorders>
          </w:tcPr>
          <w:p w:rsidR="00E80992" w:rsidRPr="00194F40" w:rsidRDefault="002E76FE" w:rsidP="000602AC">
            <w:pPr>
              <w:rPr>
                <w:sz w:val="20"/>
              </w:rPr>
            </w:pPr>
            <w:r w:rsidRPr="00194F40">
              <w:br w:type="page"/>
            </w:r>
            <w:r w:rsidR="00E80992" w:rsidRPr="00194F40">
              <w:rPr>
                <w:rFonts w:hint="eastAsia"/>
                <w:sz w:val="20"/>
              </w:rPr>
              <w:t>･重点研究課題</w:t>
            </w:r>
          </w:p>
          <w:p w:rsidR="00E80992" w:rsidRPr="00194F40" w:rsidRDefault="00E80992" w:rsidP="000602AC">
            <w:pPr>
              <w:rPr>
                <w:sz w:val="20"/>
              </w:rPr>
            </w:pPr>
            <w:r w:rsidRPr="00194F40">
              <w:rPr>
                <w:rFonts w:hint="eastAsia"/>
                <w:sz w:val="20"/>
              </w:rPr>
              <w:t>･挑戦研究課題</w:t>
            </w:r>
          </w:p>
          <w:p w:rsidR="00E80992" w:rsidRPr="00194F40" w:rsidRDefault="00E80992" w:rsidP="000602AC">
            <w:pPr>
              <w:rPr>
                <w:sz w:val="20"/>
              </w:rPr>
            </w:pPr>
            <w:r w:rsidRPr="00194F40">
              <w:rPr>
                <w:rFonts w:hint="eastAsia"/>
                <w:sz w:val="20"/>
              </w:rPr>
              <w:t>･基盤調査研究課題</w:t>
            </w:r>
          </w:p>
        </w:tc>
        <w:tc>
          <w:tcPr>
            <w:tcW w:w="849" w:type="dxa"/>
            <w:tcBorders>
              <w:top w:val="single" w:sz="4" w:space="0" w:color="auto"/>
              <w:left w:val="single" w:sz="4" w:space="0" w:color="auto"/>
              <w:bottom w:val="single" w:sz="12" w:space="0" w:color="auto"/>
              <w:right w:val="single" w:sz="4" w:space="0" w:color="auto"/>
            </w:tcBorders>
            <w:vAlign w:val="center"/>
          </w:tcPr>
          <w:p w:rsidR="00E80992" w:rsidRPr="00194F40" w:rsidRDefault="00E80992" w:rsidP="0077663A">
            <w:pPr>
              <w:jc w:val="center"/>
              <w:rPr>
                <w:sz w:val="24"/>
              </w:rPr>
            </w:pPr>
            <w:r w:rsidRPr="00194F40">
              <w:rPr>
                <w:rFonts w:hint="eastAsia"/>
                <w:sz w:val="24"/>
              </w:rPr>
              <w:t>８</w:t>
            </w:r>
          </w:p>
        </w:tc>
        <w:tc>
          <w:tcPr>
            <w:tcW w:w="851" w:type="dxa"/>
            <w:tcBorders>
              <w:top w:val="single" w:sz="4" w:space="0" w:color="auto"/>
              <w:left w:val="single" w:sz="4" w:space="0" w:color="auto"/>
              <w:bottom w:val="single" w:sz="12" w:space="0" w:color="auto"/>
              <w:right w:val="single" w:sz="4" w:space="0" w:color="auto"/>
            </w:tcBorders>
            <w:vAlign w:val="center"/>
          </w:tcPr>
          <w:p w:rsidR="00E80992" w:rsidRPr="00194F40" w:rsidRDefault="00E80992" w:rsidP="0077663A">
            <w:pPr>
              <w:jc w:val="center"/>
              <w:rPr>
                <w:sz w:val="24"/>
              </w:rPr>
            </w:pPr>
            <w:r w:rsidRPr="00194F40">
              <w:rPr>
                <w:rFonts w:hint="eastAsia"/>
                <w:sz w:val="24"/>
              </w:rPr>
              <w:t>Ⅲ</w:t>
            </w:r>
          </w:p>
        </w:tc>
        <w:tc>
          <w:tcPr>
            <w:tcW w:w="851" w:type="dxa"/>
            <w:tcBorders>
              <w:top w:val="single" w:sz="4" w:space="0" w:color="auto"/>
              <w:left w:val="single" w:sz="4" w:space="0" w:color="auto"/>
              <w:bottom w:val="single" w:sz="12" w:space="0" w:color="auto"/>
              <w:right w:val="single" w:sz="4" w:space="0" w:color="auto"/>
            </w:tcBorders>
            <w:vAlign w:val="center"/>
          </w:tcPr>
          <w:p w:rsidR="00E80992" w:rsidRPr="00194F40" w:rsidRDefault="00E80992" w:rsidP="00E80992">
            <w:pPr>
              <w:jc w:val="center"/>
              <w:rPr>
                <w:sz w:val="24"/>
              </w:rPr>
            </w:pPr>
            <w:r w:rsidRPr="00194F40">
              <w:rPr>
                <w:rFonts w:hint="eastAsia"/>
                <w:sz w:val="24"/>
              </w:rPr>
              <w:t>Ⅲ</w:t>
            </w:r>
          </w:p>
        </w:tc>
        <w:tc>
          <w:tcPr>
            <w:tcW w:w="4900" w:type="dxa"/>
            <w:tcBorders>
              <w:top w:val="single" w:sz="4" w:space="0" w:color="auto"/>
              <w:left w:val="single" w:sz="4" w:space="0" w:color="auto"/>
              <w:bottom w:val="single" w:sz="12" w:space="0" w:color="auto"/>
              <w:right w:val="single" w:sz="4" w:space="0" w:color="auto"/>
            </w:tcBorders>
          </w:tcPr>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・施設キュウリの総合的病害虫管理等に重点を置き、IPMマニュアルに</w:t>
            </w:r>
            <w:r w:rsidR="008614A3" w:rsidRPr="00194F40">
              <w:rPr>
                <w:rFonts w:asciiTheme="minorEastAsia" w:hAnsiTheme="minorEastAsia" w:hint="eastAsia"/>
                <w:sz w:val="20"/>
                <w:szCs w:val="20"/>
              </w:rPr>
              <w:t>基づく防除体系を推奨することで、「大阪エコ農産物」の栽培に</w:t>
            </w:r>
            <w:r w:rsidRPr="00194F40">
              <w:rPr>
                <w:rFonts w:asciiTheme="minorEastAsia" w:hAnsiTheme="minorEastAsia" w:hint="eastAsia"/>
                <w:sz w:val="20"/>
                <w:szCs w:val="20"/>
              </w:rPr>
              <w:t>貢献できる成果を得た。</w:t>
            </w:r>
          </w:p>
          <w:p w:rsidR="00E80992" w:rsidRPr="00194F40" w:rsidRDefault="00695EC1"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・食品廃棄物の減容化と餌料化を目指したアメリカミズアブの幼虫生産について、ラボレベルからプラントレベルへのスケールアップを可能とする基礎的技術が得られた。</w:t>
            </w:r>
          </w:p>
          <w:p w:rsidR="00A22551" w:rsidRPr="00194F40" w:rsidRDefault="00A22551" w:rsidP="00A22551">
            <w:pPr>
              <w:ind w:left="200" w:hangingChars="100" w:hanging="200"/>
              <w:rPr>
                <w:sz w:val="20"/>
              </w:rPr>
            </w:pPr>
          </w:p>
          <w:p w:rsidR="00A22551" w:rsidRPr="00194F40" w:rsidRDefault="00A22551" w:rsidP="00A22551">
            <w:pPr>
              <w:ind w:left="200" w:hangingChars="100" w:hanging="200"/>
              <w:rPr>
                <w:sz w:val="20"/>
              </w:rPr>
            </w:pPr>
            <w:r w:rsidRPr="00194F40">
              <w:rPr>
                <w:rFonts w:hint="eastAsia"/>
                <w:sz w:val="20"/>
              </w:rPr>
              <w:t>・大阪湾の栄養塩や漁業資源の調査を通じて、栄養塩からプランクトンを経て魚介類生産まで効率的につながる望ましい栄養塩レベルについての知見を得たことや、海洋生物の捕食</w:t>
            </w:r>
            <w:r w:rsidRPr="00194F40">
              <w:rPr>
                <w:rFonts w:hint="eastAsia"/>
                <w:sz w:val="20"/>
              </w:rPr>
              <w:t>-</w:t>
            </w:r>
            <w:r w:rsidRPr="00194F40">
              <w:rPr>
                <w:rFonts w:hint="eastAsia"/>
                <w:sz w:val="20"/>
              </w:rPr>
              <w:t>被食関係を通じた漁業資源の現存量についての関係性を表現するモデルが構築された。</w:t>
            </w:r>
          </w:p>
        </w:tc>
        <w:tc>
          <w:tcPr>
            <w:tcW w:w="5023" w:type="dxa"/>
            <w:tcBorders>
              <w:top w:val="single" w:sz="4" w:space="0" w:color="auto"/>
              <w:left w:val="single" w:sz="4" w:space="0" w:color="auto"/>
              <w:bottom w:val="single" w:sz="12" w:space="0" w:color="auto"/>
              <w:right w:val="single" w:sz="12" w:space="0" w:color="auto"/>
            </w:tcBorders>
          </w:tcPr>
          <w:p w:rsidR="00E80992" w:rsidRPr="00194F40" w:rsidRDefault="00695EC1"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・IPMマニュアルに基づく防除体系を推奨することで、</w:t>
            </w:r>
            <w:r w:rsidR="00630F5F" w:rsidRPr="00194F40">
              <w:rPr>
                <w:rFonts w:asciiTheme="minorEastAsia" w:hAnsiTheme="minorEastAsia" w:hint="eastAsia"/>
                <w:sz w:val="20"/>
                <w:szCs w:val="20"/>
              </w:rPr>
              <w:t>農薬使用量を約半分に減少させた例もある</w:t>
            </w:r>
            <w:r w:rsidR="008F5A53" w:rsidRPr="00194F40">
              <w:rPr>
                <w:rFonts w:asciiTheme="minorEastAsia" w:hAnsiTheme="minorEastAsia" w:hint="eastAsia"/>
                <w:sz w:val="20"/>
                <w:szCs w:val="20"/>
              </w:rPr>
              <w:t>等</w:t>
            </w:r>
            <w:r w:rsidRPr="00194F40">
              <w:rPr>
                <w:rFonts w:asciiTheme="minorEastAsia" w:hAnsiTheme="minorEastAsia" w:hint="eastAsia"/>
                <w:sz w:val="20"/>
                <w:szCs w:val="20"/>
              </w:rPr>
              <w:t>「大阪エコ農産物」の栽培に貢献できる成果を得た。また</w:t>
            </w:r>
            <w:r w:rsidR="000E71F4" w:rsidRPr="00194F40">
              <w:rPr>
                <w:rFonts w:asciiTheme="minorEastAsia" w:hAnsiTheme="minorEastAsia" w:hint="eastAsia"/>
                <w:sz w:val="20"/>
                <w:szCs w:val="20"/>
              </w:rPr>
              <w:t>、</w:t>
            </w:r>
            <w:r w:rsidRPr="00194F40">
              <w:rPr>
                <w:rFonts w:asciiTheme="minorEastAsia" w:hAnsiTheme="minorEastAsia" w:hint="eastAsia"/>
                <w:sz w:val="20"/>
                <w:szCs w:val="20"/>
              </w:rPr>
              <w:t>食品廃棄物の減容化と餌料化を目指したアメリカミズアブの幼虫生産について、ラボレベルからプラントレベルへのスケールアップを可能とする基礎的技術が得られた</w:t>
            </w:r>
            <w:r w:rsidR="00A22551" w:rsidRPr="00194F40">
              <w:rPr>
                <w:rFonts w:asciiTheme="minorEastAsia" w:hAnsiTheme="minorEastAsia" w:hint="eastAsia"/>
                <w:sz w:val="20"/>
                <w:szCs w:val="20"/>
              </w:rPr>
              <w:t>点に加え、大阪湾の栄養塩や漁業資源の調査を通じて、栄養塩からプランクトンを経て魚介類生産まで効率的につながる望ましい栄養塩レベルについての知見を得たこと</w:t>
            </w:r>
            <w:r w:rsidR="00AD2DD4" w:rsidRPr="00194F40">
              <w:rPr>
                <w:rFonts w:asciiTheme="minorEastAsia" w:hAnsiTheme="minorEastAsia" w:hint="eastAsia"/>
                <w:sz w:val="20"/>
                <w:szCs w:val="20"/>
              </w:rPr>
              <w:t>から、自己評価の「Ⅲ」は妥当であると判断した。</w:t>
            </w:r>
          </w:p>
          <w:p w:rsidR="00695EC1" w:rsidRPr="00194F40" w:rsidRDefault="00695EC1" w:rsidP="00D2564D">
            <w:pPr>
              <w:ind w:left="200" w:hangingChars="100" w:hanging="200"/>
              <w:rPr>
                <w:rFonts w:asciiTheme="minorEastAsia" w:hAnsiTheme="minorEastAsia"/>
                <w:sz w:val="20"/>
                <w:szCs w:val="20"/>
              </w:rPr>
            </w:pPr>
          </w:p>
          <w:p w:rsidR="00695EC1" w:rsidRPr="00194F40" w:rsidRDefault="00D76AC9" w:rsidP="00D2564D">
            <w:pPr>
              <w:ind w:left="20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D76AC9" w:rsidRPr="00194F40" w:rsidRDefault="008B317A" w:rsidP="00D2564D">
            <w:pPr>
              <w:ind w:left="400" w:hangingChars="200" w:hanging="4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 xml:space="preserve">　</w:t>
            </w:r>
            <w:r w:rsidR="00447CB7" w:rsidRPr="00194F40">
              <w:rPr>
                <w:rFonts w:asciiTheme="majorEastAsia" w:eastAsiaTheme="majorEastAsia" w:hAnsiTheme="majorEastAsia" w:hint="eastAsia"/>
                <w:sz w:val="20"/>
                <w:szCs w:val="20"/>
              </w:rPr>
              <w:t>・アメリカミズアブの研究については、本格的な実験段階に入ったことは評価しており</w:t>
            </w:r>
            <w:r w:rsidR="0060398E" w:rsidRPr="00194F40">
              <w:rPr>
                <w:rFonts w:asciiTheme="majorEastAsia" w:eastAsiaTheme="majorEastAsia" w:hAnsiTheme="majorEastAsia" w:hint="eastAsia"/>
                <w:sz w:val="20"/>
                <w:szCs w:val="20"/>
              </w:rPr>
              <w:t>、</w:t>
            </w:r>
            <w:r w:rsidR="00FD7F0C" w:rsidRPr="00194F40">
              <w:rPr>
                <w:rFonts w:asciiTheme="majorEastAsia" w:eastAsiaTheme="majorEastAsia" w:hAnsiTheme="majorEastAsia" w:hint="eastAsia"/>
                <w:sz w:val="20"/>
                <w:szCs w:val="20"/>
              </w:rPr>
              <w:t>今後</w:t>
            </w:r>
            <w:r w:rsidR="00447CB7" w:rsidRPr="00194F40">
              <w:rPr>
                <w:rFonts w:asciiTheme="majorEastAsia" w:eastAsiaTheme="majorEastAsia" w:hAnsiTheme="majorEastAsia" w:hint="eastAsia"/>
                <w:sz w:val="20"/>
                <w:szCs w:val="20"/>
              </w:rPr>
              <w:t>の成果に期待したい。</w:t>
            </w:r>
          </w:p>
          <w:p w:rsidR="00D76AC9" w:rsidRPr="00194F40" w:rsidRDefault="003A1298" w:rsidP="00C00D50">
            <w:pPr>
              <w:ind w:leftChars="100" w:left="410" w:hangingChars="100" w:hanging="200"/>
              <w:rPr>
                <w:rFonts w:asciiTheme="majorEastAsia" w:eastAsiaTheme="majorEastAsia" w:hAnsiTheme="majorEastAsia"/>
                <w:kern w:val="0"/>
                <w:sz w:val="20"/>
                <w:szCs w:val="20"/>
              </w:rPr>
            </w:pPr>
            <w:r w:rsidRPr="00194F40">
              <w:rPr>
                <w:rFonts w:asciiTheme="majorEastAsia" w:eastAsiaTheme="majorEastAsia" w:hAnsiTheme="majorEastAsia" w:hint="eastAsia"/>
                <w:kern w:val="0"/>
                <w:sz w:val="20"/>
                <w:szCs w:val="20"/>
              </w:rPr>
              <w:t>・大阪湾の栄養塩について、</w:t>
            </w:r>
            <w:r w:rsidR="00AC476C" w:rsidRPr="00194F40">
              <w:rPr>
                <w:rFonts w:asciiTheme="majorEastAsia" w:eastAsiaTheme="majorEastAsia" w:hAnsiTheme="majorEastAsia" w:hint="eastAsia"/>
                <w:kern w:val="0"/>
                <w:sz w:val="20"/>
                <w:szCs w:val="20"/>
              </w:rPr>
              <w:t>湾</w:t>
            </w:r>
            <w:r w:rsidRPr="00194F40">
              <w:rPr>
                <w:rFonts w:asciiTheme="majorEastAsia" w:eastAsiaTheme="majorEastAsia" w:hAnsiTheme="majorEastAsia" w:hint="eastAsia"/>
                <w:kern w:val="0"/>
                <w:sz w:val="20"/>
                <w:szCs w:val="20"/>
              </w:rPr>
              <w:t>奥</w:t>
            </w:r>
            <w:r w:rsidR="00AC476C" w:rsidRPr="00194F40">
              <w:rPr>
                <w:rFonts w:asciiTheme="majorEastAsia" w:eastAsiaTheme="majorEastAsia" w:hAnsiTheme="majorEastAsia" w:hint="eastAsia"/>
                <w:kern w:val="0"/>
                <w:sz w:val="20"/>
                <w:szCs w:val="20"/>
              </w:rPr>
              <w:t>部</w:t>
            </w:r>
            <w:r w:rsidRPr="00194F40">
              <w:rPr>
                <w:rFonts w:asciiTheme="majorEastAsia" w:eastAsiaTheme="majorEastAsia" w:hAnsiTheme="majorEastAsia" w:hint="eastAsia"/>
                <w:kern w:val="0"/>
                <w:sz w:val="20"/>
                <w:szCs w:val="20"/>
              </w:rPr>
              <w:t>と中部、</w:t>
            </w:r>
            <w:r w:rsidR="00AC476C" w:rsidRPr="00194F40">
              <w:rPr>
                <w:rFonts w:asciiTheme="majorEastAsia" w:eastAsiaTheme="majorEastAsia" w:hAnsiTheme="majorEastAsia" w:hint="eastAsia"/>
                <w:kern w:val="0"/>
                <w:sz w:val="20"/>
                <w:szCs w:val="20"/>
              </w:rPr>
              <w:t>湾口部</w:t>
            </w:r>
            <w:r w:rsidRPr="00194F40">
              <w:rPr>
                <w:rFonts w:asciiTheme="majorEastAsia" w:eastAsiaTheme="majorEastAsia" w:hAnsiTheme="majorEastAsia" w:hint="eastAsia"/>
                <w:kern w:val="0"/>
                <w:sz w:val="20"/>
                <w:szCs w:val="20"/>
              </w:rPr>
              <w:t>では環境がかなり違う。イワシは湾奥</w:t>
            </w:r>
            <w:r w:rsidR="00AC476C" w:rsidRPr="00194F40">
              <w:rPr>
                <w:rFonts w:asciiTheme="majorEastAsia" w:eastAsiaTheme="majorEastAsia" w:hAnsiTheme="majorEastAsia" w:hint="eastAsia"/>
                <w:kern w:val="0"/>
                <w:sz w:val="20"/>
                <w:szCs w:val="20"/>
              </w:rPr>
              <w:t>の</w:t>
            </w:r>
            <w:r w:rsidR="008F5A53" w:rsidRPr="00194F40">
              <w:rPr>
                <w:rFonts w:asciiTheme="majorEastAsia" w:eastAsiaTheme="majorEastAsia" w:hAnsiTheme="majorEastAsia" w:hint="eastAsia"/>
                <w:kern w:val="0"/>
                <w:sz w:val="20"/>
                <w:szCs w:val="20"/>
              </w:rPr>
              <w:t>濁った</w:t>
            </w:r>
            <w:r w:rsidR="00AC476C" w:rsidRPr="00194F40">
              <w:rPr>
                <w:rFonts w:asciiTheme="majorEastAsia" w:eastAsiaTheme="majorEastAsia" w:hAnsiTheme="majorEastAsia" w:hint="eastAsia"/>
                <w:kern w:val="0"/>
                <w:sz w:val="20"/>
                <w:szCs w:val="20"/>
              </w:rPr>
              <w:t>ところ</w:t>
            </w:r>
            <w:r w:rsidRPr="00194F40">
              <w:rPr>
                <w:rFonts w:asciiTheme="majorEastAsia" w:eastAsiaTheme="majorEastAsia" w:hAnsiTheme="majorEastAsia" w:hint="eastAsia"/>
                <w:kern w:val="0"/>
                <w:sz w:val="20"/>
                <w:szCs w:val="20"/>
              </w:rPr>
              <w:t>でたくさん獲れる。大阪府は</w:t>
            </w:r>
            <w:r w:rsidR="007A3814" w:rsidRPr="00194F40">
              <w:rPr>
                <w:rFonts w:asciiTheme="majorEastAsia" w:eastAsiaTheme="majorEastAsia" w:hAnsiTheme="majorEastAsia" w:hint="eastAsia"/>
                <w:kern w:val="0"/>
                <w:sz w:val="20"/>
                <w:szCs w:val="20"/>
              </w:rPr>
              <w:t>豊かな海の再生に向けて湾の栄養塩管理に取り組んでおり</w:t>
            </w:r>
            <w:r w:rsidR="0047723F" w:rsidRPr="00194F40">
              <w:rPr>
                <w:rFonts w:asciiTheme="majorEastAsia" w:eastAsiaTheme="majorEastAsia" w:hAnsiTheme="majorEastAsia" w:hint="eastAsia"/>
                <w:kern w:val="0"/>
                <w:sz w:val="20"/>
                <w:szCs w:val="20"/>
              </w:rPr>
              <w:t>、</w:t>
            </w:r>
            <w:r w:rsidR="007A3814" w:rsidRPr="00194F40">
              <w:rPr>
                <w:rFonts w:asciiTheme="majorEastAsia" w:eastAsiaTheme="majorEastAsia" w:hAnsiTheme="majorEastAsia" w:hint="eastAsia"/>
                <w:kern w:val="0"/>
                <w:sz w:val="20"/>
                <w:szCs w:val="20"/>
              </w:rPr>
              <w:t>更なる取り組みに期待したい</w:t>
            </w:r>
            <w:r w:rsidRPr="00194F40">
              <w:rPr>
                <w:rFonts w:asciiTheme="majorEastAsia" w:eastAsiaTheme="majorEastAsia" w:hAnsiTheme="majorEastAsia" w:hint="eastAsia"/>
                <w:kern w:val="0"/>
                <w:sz w:val="20"/>
                <w:szCs w:val="20"/>
              </w:rPr>
              <w:t>。</w:t>
            </w:r>
          </w:p>
          <w:p w:rsidR="007A3814" w:rsidRPr="00194F40" w:rsidRDefault="007A3814" w:rsidP="00C00D50">
            <w:pPr>
              <w:ind w:leftChars="100" w:left="410" w:hangingChars="100" w:hanging="200"/>
              <w:rPr>
                <w:sz w:val="20"/>
                <w:szCs w:val="20"/>
              </w:rPr>
            </w:pPr>
          </w:p>
        </w:tc>
      </w:tr>
    </w:tbl>
    <w:p w:rsidR="009A7998" w:rsidRPr="00194F40" w:rsidRDefault="009A7998" w:rsidP="00E21A05"/>
    <w:p w:rsidR="007A3814" w:rsidRPr="00194F40" w:rsidRDefault="007A3814" w:rsidP="00E21A05"/>
    <w:p w:rsidR="007A3814" w:rsidRPr="00194F40" w:rsidRDefault="007A3814" w:rsidP="00E21A05"/>
    <w:p w:rsidR="00184469" w:rsidRPr="00194F40" w:rsidRDefault="00184469" w:rsidP="000E71F4">
      <w:pPr>
        <w:widowControl/>
        <w:jc w:val="left"/>
        <w:rPr>
          <w:rFonts w:asciiTheme="majorEastAsia" w:eastAsiaTheme="majorEastAsia" w:hAnsiTheme="majorEastAsia"/>
          <w:sz w:val="24"/>
        </w:rPr>
      </w:pPr>
      <w:r w:rsidRPr="00194F40">
        <w:rPr>
          <w:rFonts w:asciiTheme="majorEastAsia" w:eastAsiaTheme="majorEastAsia" w:hAnsiTheme="majorEastAsia" w:hint="eastAsia"/>
          <w:sz w:val="24"/>
        </w:rPr>
        <w:t>大項目</w:t>
      </w:r>
      <w:r w:rsidR="001D6F5B" w:rsidRPr="00194F40">
        <w:rPr>
          <w:rFonts w:asciiTheme="majorEastAsia" w:eastAsiaTheme="majorEastAsia" w:hAnsiTheme="majorEastAsia" w:hint="eastAsia"/>
          <w:sz w:val="24"/>
        </w:rPr>
        <w:t>３</w:t>
      </w:r>
      <w:r w:rsidRPr="00194F40">
        <w:rPr>
          <w:rFonts w:asciiTheme="majorEastAsia" w:eastAsiaTheme="majorEastAsia" w:hAnsiTheme="majorEastAsia" w:hint="eastAsia"/>
          <w:sz w:val="24"/>
        </w:rPr>
        <w:t xml:space="preserve">　</w:t>
      </w:r>
      <w:r w:rsidR="000602AC" w:rsidRPr="00194F40">
        <w:rPr>
          <w:rFonts w:asciiTheme="majorEastAsia" w:eastAsiaTheme="majorEastAsia" w:hAnsiTheme="majorEastAsia" w:hint="eastAsia"/>
          <w:sz w:val="24"/>
        </w:rPr>
        <w:t>調査研究能力の向上</w:t>
      </w:r>
    </w:p>
    <w:tbl>
      <w:tblPr>
        <w:tblStyle w:val="a3"/>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235"/>
        <w:gridCol w:w="849"/>
        <w:gridCol w:w="851"/>
        <w:gridCol w:w="851"/>
        <w:gridCol w:w="4960"/>
        <w:gridCol w:w="4963"/>
      </w:tblGrid>
      <w:tr w:rsidR="00194F40" w:rsidRPr="00194F40" w:rsidTr="00641415">
        <w:trPr>
          <w:trHeight w:val="440"/>
        </w:trPr>
        <w:tc>
          <w:tcPr>
            <w:tcW w:w="2235"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rPr>
            </w:pPr>
            <w:r w:rsidRPr="00194F40">
              <w:rPr>
                <w:rFonts w:hint="eastAsia"/>
                <w:b/>
                <w:sz w:val="20"/>
              </w:rPr>
              <w:t>平成</w:t>
            </w:r>
            <w:r w:rsidR="007A3814" w:rsidRPr="00194F40">
              <w:rPr>
                <w:rFonts w:hint="eastAsia"/>
                <w:b/>
                <w:sz w:val="20"/>
              </w:rPr>
              <w:t>29</w:t>
            </w:r>
            <w:r w:rsidRPr="00194F40">
              <w:rPr>
                <w:rFonts w:hint="eastAsia"/>
                <w:b/>
                <w:sz w:val="20"/>
              </w:rPr>
              <w:t>年度計画</w:t>
            </w:r>
          </w:p>
        </w:tc>
        <w:tc>
          <w:tcPr>
            <w:tcW w:w="849"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hint="eastAsia"/>
                <w:b/>
                <w:sz w:val="20"/>
              </w:rPr>
              <w:t>小項目</w:t>
            </w:r>
          </w:p>
          <w:p w:rsidR="00E80992" w:rsidRPr="00194F40" w:rsidRDefault="00E80992" w:rsidP="00273AC2">
            <w:pPr>
              <w:spacing w:line="240" w:lineRule="exact"/>
              <w:jc w:val="center"/>
              <w:rPr>
                <w:b/>
              </w:rPr>
            </w:pPr>
            <w:r w:rsidRPr="00194F40">
              <w:rPr>
                <w:rFonts w:hint="eastAsia"/>
                <w:b/>
                <w:sz w:val="20"/>
              </w:rPr>
              <w:t>番号</w:t>
            </w:r>
          </w:p>
        </w:tc>
        <w:tc>
          <w:tcPr>
            <w:tcW w:w="851"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hint="eastAsia"/>
                <w:b/>
                <w:sz w:val="20"/>
              </w:rPr>
              <w:t>自己</w:t>
            </w:r>
          </w:p>
          <w:p w:rsidR="00E80992" w:rsidRPr="00194F40" w:rsidRDefault="00E80992" w:rsidP="00273AC2">
            <w:pPr>
              <w:spacing w:line="240" w:lineRule="exact"/>
              <w:jc w:val="center"/>
              <w:rPr>
                <w:b/>
                <w:sz w:val="20"/>
              </w:rPr>
            </w:pPr>
            <w:r w:rsidRPr="00194F40">
              <w:rPr>
                <w:rFonts w:hint="eastAsia"/>
                <w:b/>
                <w:sz w:val="20"/>
              </w:rPr>
              <w:t>評価</w:t>
            </w:r>
          </w:p>
        </w:tc>
        <w:tc>
          <w:tcPr>
            <w:tcW w:w="851"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rsidR="00E80992" w:rsidRPr="00194F40" w:rsidRDefault="007A3814" w:rsidP="00273AC2">
            <w:pPr>
              <w:spacing w:line="240" w:lineRule="exact"/>
              <w:jc w:val="center"/>
              <w:rPr>
                <w:b/>
                <w:sz w:val="20"/>
              </w:rPr>
            </w:pPr>
            <w:r w:rsidRPr="00194F40">
              <w:rPr>
                <w:rFonts w:hint="eastAsia"/>
                <w:b/>
                <w:sz w:val="20"/>
              </w:rPr>
              <w:t>知事</w:t>
            </w:r>
          </w:p>
          <w:p w:rsidR="00E80992" w:rsidRPr="00194F40" w:rsidRDefault="00E80992" w:rsidP="00273AC2">
            <w:pPr>
              <w:spacing w:line="240" w:lineRule="exact"/>
              <w:jc w:val="center"/>
              <w:rPr>
                <w:b/>
                <w:sz w:val="20"/>
              </w:rPr>
            </w:pPr>
            <w:r w:rsidRPr="00194F40">
              <w:rPr>
                <w:rFonts w:hint="eastAsia"/>
                <w:b/>
                <w:sz w:val="20"/>
              </w:rPr>
              <w:t>評価</w:t>
            </w:r>
          </w:p>
        </w:tc>
        <w:tc>
          <w:tcPr>
            <w:tcW w:w="9923"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hint="eastAsia"/>
                <w:b/>
                <w:sz w:val="20"/>
              </w:rPr>
              <w:t>判断理由・コメント</w:t>
            </w:r>
          </w:p>
        </w:tc>
      </w:tr>
      <w:tr w:rsidR="00194F40" w:rsidRPr="00194F40" w:rsidTr="00E80992">
        <w:trPr>
          <w:trHeight w:val="120"/>
        </w:trPr>
        <w:tc>
          <w:tcPr>
            <w:tcW w:w="2235" w:type="dxa"/>
            <w:vMerge/>
            <w:tcBorders>
              <w:left w:val="single" w:sz="12"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p>
        </w:tc>
        <w:tc>
          <w:tcPr>
            <w:tcW w:w="849"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p>
        </w:tc>
        <w:tc>
          <w:tcPr>
            <w:tcW w:w="85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p>
        </w:tc>
        <w:tc>
          <w:tcPr>
            <w:tcW w:w="85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p>
        </w:tc>
        <w:tc>
          <w:tcPr>
            <w:tcW w:w="4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asciiTheme="minorEastAsia" w:hAnsiTheme="minorEastAsia" w:hint="eastAsia"/>
                <w:b/>
                <w:sz w:val="20"/>
                <w:szCs w:val="20"/>
              </w:rPr>
              <w:t>小項目評価にあたって考慮した事項</w:t>
            </w:r>
          </w:p>
        </w:tc>
        <w:tc>
          <w:tcPr>
            <w:tcW w:w="496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E80992" w:rsidRPr="00194F40" w:rsidRDefault="00E80992" w:rsidP="00273AC2">
            <w:pPr>
              <w:spacing w:line="240" w:lineRule="exact"/>
              <w:jc w:val="center"/>
              <w:rPr>
                <w:b/>
                <w:sz w:val="20"/>
              </w:rPr>
            </w:pPr>
            <w:r w:rsidRPr="00194F40">
              <w:rPr>
                <w:rFonts w:asciiTheme="minorEastAsia" w:hAnsiTheme="minorEastAsia" w:hint="eastAsia"/>
                <w:b/>
                <w:sz w:val="20"/>
                <w:szCs w:val="20"/>
              </w:rPr>
              <w:t>判断理由</w:t>
            </w:r>
          </w:p>
        </w:tc>
      </w:tr>
      <w:tr w:rsidR="00194F40" w:rsidRPr="00194F40" w:rsidTr="00E80992">
        <w:trPr>
          <w:trHeight w:val="1144"/>
        </w:trPr>
        <w:tc>
          <w:tcPr>
            <w:tcW w:w="2235" w:type="dxa"/>
            <w:tcBorders>
              <w:top w:val="single" w:sz="4" w:space="0" w:color="auto"/>
              <w:left w:val="single" w:sz="12" w:space="0" w:color="auto"/>
              <w:bottom w:val="single" w:sz="4" w:space="0" w:color="auto"/>
              <w:right w:val="single" w:sz="4" w:space="0" w:color="auto"/>
            </w:tcBorders>
          </w:tcPr>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調査研究資金の確保</w:t>
            </w:r>
          </w:p>
        </w:tc>
        <w:tc>
          <w:tcPr>
            <w:tcW w:w="849"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454A44">
            <w:pPr>
              <w:jc w:val="center"/>
              <w:rPr>
                <w:rFonts w:asciiTheme="minorEastAsia" w:hAnsiTheme="minorEastAsia"/>
                <w:sz w:val="24"/>
                <w:szCs w:val="24"/>
              </w:rPr>
            </w:pPr>
            <w:r w:rsidRPr="00194F40">
              <w:rPr>
                <w:rFonts w:asciiTheme="minorEastAsia" w:hAnsiTheme="minorEastAsia" w:hint="eastAsia"/>
                <w:sz w:val="24"/>
                <w:szCs w:val="24"/>
              </w:rPr>
              <w:t>９</w:t>
            </w:r>
          </w:p>
        </w:tc>
        <w:tc>
          <w:tcPr>
            <w:tcW w:w="851"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E80992">
            <w:pPr>
              <w:jc w:val="center"/>
              <w:rPr>
                <w:rFonts w:asciiTheme="minorEastAsia" w:hAnsiTheme="minorEastAsia"/>
                <w:sz w:val="24"/>
                <w:szCs w:val="24"/>
              </w:rPr>
            </w:pPr>
            <w:r w:rsidRPr="00194F40">
              <w:rPr>
                <w:rFonts w:asciiTheme="minorEastAsia" w:hAnsiTheme="minorEastAsia" w:hint="eastAsia"/>
                <w:sz w:val="24"/>
                <w:szCs w:val="24"/>
              </w:rPr>
              <w:t>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992" w:rsidRPr="00194F40" w:rsidRDefault="00E80992" w:rsidP="00E80992">
            <w:pPr>
              <w:jc w:val="center"/>
              <w:rPr>
                <w:rFonts w:asciiTheme="minorEastAsia" w:hAnsiTheme="minorEastAsia"/>
                <w:sz w:val="24"/>
                <w:szCs w:val="24"/>
              </w:rPr>
            </w:pPr>
            <w:r w:rsidRPr="00194F40">
              <w:rPr>
                <w:rFonts w:asciiTheme="minorEastAsia" w:hAnsiTheme="minorEastAsia" w:hint="eastAsia"/>
                <w:sz w:val="24"/>
                <w:szCs w:val="24"/>
              </w:rPr>
              <w:t>Ⅲ</w:t>
            </w:r>
          </w:p>
        </w:tc>
        <w:tc>
          <w:tcPr>
            <w:tcW w:w="4960" w:type="dxa"/>
            <w:tcBorders>
              <w:top w:val="single" w:sz="4" w:space="0" w:color="auto"/>
              <w:left w:val="single" w:sz="4" w:space="0" w:color="auto"/>
              <w:bottom w:val="single" w:sz="4" w:space="0" w:color="auto"/>
              <w:right w:val="single" w:sz="4" w:space="0" w:color="auto"/>
            </w:tcBorders>
          </w:tcPr>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・テーマリーダーとして応募した外部</w:t>
            </w:r>
            <w:r w:rsidR="00230F8B" w:rsidRPr="00194F40">
              <w:rPr>
                <w:rFonts w:asciiTheme="minorEastAsia" w:hAnsiTheme="minorEastAsia" w:hint="eastAsia"/>
                <w:sz w:val="20"/>
                <w:szCs w:val="20"/>
              </w:rPr>
              <w:t>研究</w:t>
            </w:r>
            <w:r w:rsidRPr="00194F40">
              <w:rPr>
                <w:rFonts w:asciiTheme="minorEastAsia" w:hAnsiTheme="minorEastAsia" w:hint="eastAsia"/>
                <w:sz w:val="20"/>
                <w:szCs w:val="20"/>
              </w:rPr>
              <w:t>資金「災害・事故に起因する化学物質リスクの評価・管理手法の体系的構築に関する研究」について、48,806千円（</w:t>
            </w:r>
            <w:r w:rsidR="008F5A53" w:rsidRPr="00194F40">
              <w:rPr>
                <w:rFonts w:asciiTheme="minorEastAsia" w:hAnsiTheme="minorEastAsia" w:hint="eastAsia"/>
                <w:sz w:val="20"/>
                <w:szCs w:val="20"/>
              </w:rPr>
              <w:t>平成</w:t>
            </w:r>
            <w:r w:rsidRPr="00194F40">
              <w:rPr>
                <w:rFonts w:asciiTheme="minorEastAsia" w:hAnsiTheme="minorEastAsia" w:hint="eastAsia"/>
                <w:sz w:val="20"/>
                <w:szCs w:val="20"/>
              </w:rPr>
              <w:t>30</w:t>
            </w:r>
            <w:r w:rsidR="008F5A53" w:rsidRPr="00194F40">
              <w:rPr>
                <w:rFonts w:asciiTheme="minorEastAsia" w:hAnsiTheme="minorEastAsia" w:hint="eastAsia"/>
                <w:sz w:val="20"/>
                <w:szCs w:val="20"/>
              </w:rPr>
              <w:t>年度</w:t>
            </w:r>
            <w:r w:rsidR="00E92182" w:rsidRPr="00194F40">
              <w:rPr>
                <w:rFonts w:asciiTheme="minorEastAsia" w:hAnsiTheme="minorEastAsia" w:hint="eastAsia"/>
                <w:sz w:val="20"/>
                <w:szCs w:val="20"/>
              </w:rPr>
              <w:t>）という大型予算を獲得</w:t>
            </w:r>
            <w:r w:rsidRPr="00194F40">
              <w:rPr>
                <w:rFonts w:asciiTheme="minorEastAsia" w:hAnsiTheme="minorEastAsia" w:hint="eastAsia"/>
                <w:sz w:val="20"/>
                <w:szCs w:val="20"/>
              </w:rPr>
              <w:t>した。本研究では、今後の大規模災害等の危機管理に関する対応策を得られることが期待できる。</w:t>
            </w:r>
          </w:p>
          <w:p w:rsidR="00695EC1" w:rsidRPr="00194F40" w:rsidRDefault="00695EC1" w:rsidP="00D2564D">
            <w:pPr>
              <w:autoSpaceDE w:val="0"/>
              <w:autoSpaceDN w:val="0"/>
              <w:ind w:leftChars="2" w:left="204" w:hangingChars="100" w:hanging="200"/>
              <w:rPr>
                <w:rFonts w:asciiTheme="minorEastAsia" w:hAnsiTheme="minorEastAsia"/>
                <w:sz w:val="20"/>
                <w:szCs w:val="20"/>
              </w:rPr>
            </w:pPr>
            <w:r w:rsidRPr="00194F40">
              <w:rPr>
                <w:rFonts w:asciiTheme="minorEastAsia" w:hAnsiTheme="minorEastAsia" w:hint="eastAsia"/>
                <w:sz w:val="20"/>
                <w:szCs w:val="20"/>
              </w:rPr>
              <w:t>・外部</w:t>
            </w:r>
            <w:r w:rsidR="00230F8B" w:rsidRPr="00194F40">
              <w:rPr>
                <w:rFonts w:asciiTheme="minorEastAsia" w:hAnsiTheme="minorEastAsia" w:hint="eastAsia"/>
                <w:sz w:val="20"/>
                <w:szCs w:val="20"/>
              </w:rPr>
              <w:t>研究</w:t>
            </w:r>
            <w:r w:rsidRPr="00194F40">
              <w:rPr>
                <w:rFonts w:asciiTheme="minorEastAsia" w:hAnsiTheme="minorEastAsia" w:hint="eastAsia"/>
                <w:sz w:val="20"/>
                <w:szCs w:val="20"/>
              </w:rPr>
              <w:t>資金に係る実施件数と応募件数の合計109件は数値目標【75件】を大きく上回り、そのうち応募件数についても67件（うち審査中４件）と第1期平均（48件）、</w:t>
            </w:r>
            <w:r w:rsidR="008F5A53" w:rsidRPr="00194F40">
              <w:rPr>
                <w:rFonts w:asciiTheme="minorEastAsia" w:hAnsiTheme="minorEastAsia" w:hint="eastAsia"/>
                <w:sz w:val="20"/>
                <w:szCs w:val="20"/>
              </w:rPr>
              <w:t>平成</w:t>
            </w:r>
            <w:r w:rsidRPr="00194F40">
              <w:rPr>
                <w:rFonts w:asciiTheme="minorEastAsia" w:hAnsiTheme="minorEastAsia" w:hint="eastAsia"/>
                <w:sz w:val="20"/>
                <w:szCs w:val="20"/>
              </w:rPr>
              <w:t>28年度（56件）に比べて増加し、採択率についても35％（第1期平均33%、</w:t>
            </w:r>
            <w:r w:rsidR="008F5A53" w:rsidRPr="00194F40">
              <w:rPr>
                <w:rFonts w:asciiTheme="minorEastAsia" w:hAnsiTheme="minorEastAsia" w:hint="eastAsia"/>
                <w:sz w:val="20"/>
                <w:szCs w:val="20"/>
              </w:rPr>
              <w:t>平成</w:t>
            </w:r>
            <w:r w:rsidRPr="00194F40">
              <w:rPr>
                <w:rFonts w:asciiTheme="minorEastAsia" w:hAnsiTheme="minorEastAsia" w:hint="eastAsia"/>
                <w:sz w:val="20"/>
                <w:szCs w:val="20"/>
              </w:rPr>
              <w:t>28年度32％）と高い水準を維持した。</w:t>
            </w:r>
          </w:p>
          <w:p w:rsidR="00E80992" w:rsidRPr="00194F40" w:rsidRDefault="00E80992" w:rsidP="00D2564D">
            <w:pPr>
              <w:ind w:left="200" w:hangingChars="100" w:hanging="200"/>
              <w:rPr>
                <w:rFonts w:asciiTheme="minorEastAsia" w:hAnsiTheme="minorEastAsia"/>
                <w:sz w:val="20"/>
                <w:szCs w:val="20"/>
              </w:rPr>
            </w:pPr>
          </w:p>
        </w:tc>
        <w:tc>
          <w:tcPr>
            <w:tcW w:w="4963" w:type="dxa"/>
            <w:tcBorders>
              <w:top w:val="single" w:sz="4" w:space="0" w:color="auto"/>
              <w:left w:val="single" w:sz="4" w:space="0" w:color="auto"/>
              <w:bottom w:val="single" w:sz="4" w:space="0" w:color="auto"/>
              <w:right w:val="single" w:sz="12" w:space="0" w:color="auto"/>
            </w:tcBorders>
          </w:tcPr>
          <w:p w:rsidR="00E80992" w:rsidRPr="00194F40" w:rsidRDefault="005135A4"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695EC1" w:rsidRPr="00194F40">
              <w:rPr>
                <w:rFonts w:asciiTheme="minorEastAsia" w:hAnsiTheme="minorEastAsia" w:hint="eastAsia"/>
                <w:sz w:val="20"/>
                <w:szCs w:val="20"/>
              </w:rPr>
              <w:t>外部</w:t>
            </w:r>
            <w:r w:rsidR="00230F8B" w:rsidRPr="00194F40">
              <w:rPr>
                <w:rFonts w:asciiTheme="minorEastAsia" w:hAnsiTheme="minorEastAsia" w:hint="eastAsia"/>
                <w:sz w:val="20"/>
                <w:szCs w:val="20"/>
              </w:rPr>
              <w:t>研究</w:t>
            </w:r>
            <w:r w:rsidR="00695EC1" w:rsidRPr="00194F40">
              <w:rPr>
                <w:rFonts w:asciiTheme="minorEastAsia" w:hAnsiTheme="minorEastAsia" w:hint="eastAsia"/>
                <w:sz w:val="20"/>
                <w:szCs w:val="20"/>
              </w:rPr>
              <w:t>資金に係る実施件数と応募件数の合計数が数値目標を上回っている。また</w:t>
            </w:r>
            <w:r w:rsidR="000E71F4" w:rsidRPr="00194F40">
              <w:rPr>
                <w:rFonts w:asciiTheme="minorEastAsia" w:hAnsiTheme="minorEastAsia" w:hint="eastAsia"/>
                <w:sz w:val="20"/>
                <w:szCs w:val="20"/>
              </w:rPr>
              <w:t>、</w:t>
            </w:r>
            <w:r w:rsidR="008F5A53" w:rsidRPr="00194F40">
              <w:rPr>
                <w:rFonts w:asciiTheme="minorEastAsia" w:hAnsiTheme="minorEastAsia" w:hint="eastAsia"/>
                <w:sz w:val="20"/>
                <w:szCs w:val="20"/>
              </w:rPr>
              <w:t>代表研究機関として大型の競争的資金を獲得する等</w:t>
            </w:r>
            <w:r w:rsidR="00695EC1" w:rsidRPr="00194F40">
              <w:rPr>
                <w:rFonts w:asciiTheme="minorEastAsia" w:hAnsiTheme="minorEastAsia" w:hint="eastAsia"/>
                <w:sz w:val="20"/>
                <w:szCs w:val="20"/>
              </w:rPr>
              <w:t>、調査研究資金の確保を行ったこと</w:t>
            </w:r>
            <w:r w:rsidR="00AD2DD4" w:rsidRPr="00194F40">
              <w:rPr>
                <w:rFonts w:asciiTheme="minorEastAsia" w:hAnsiTheme="minorEastAsia" w:hint="eastAsia"/>
                <w:sz w:val="20"/>
                <w:szCs w:val="20"/>
              </w:rPr>
              <w:t>から、自己評価の「Ⅲ」は妥当であると判断した。</w:t>
            </w:r>
          </w:p>
          <w:p w:rsidR="00695EC1" w:rsidRPr="00194F40" w:rsidRDefault="00695EC1" w:rsidP="00D2564D">
            <w:pPr>
              <w:ind w:left="200" w:hangingChars="100" w:hanging="200"/>
              <w:rPr>
                <w:rFonts w:asciiTheme="minorEastAsia" w:hAnsiTheme="minorEastAsia"/>
                <w:sz w:val="20"/>
                <w:szCs w:val="20"/>
              </w:rPr>
            </w:pPr>
          </w:p>
          <w:p w:rsidR="00695EC1" w:rsidRPr="00194F40" w:rsidRDefault="00D76AC9" w:rsidP="00D2564D">
            <w:pPr>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A7609A" w:rsidRPr="00194F40" w:rsidRDefault="001427F6"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w:t>
            </w:r>
            <w:r w:rsidR="00A7609A" w:rsidRPr="00194F40">
              <w:rPr>
                <w:rFonts w:asciiTheme="majorEastAsia" w:eastAsiaTheme="majorEastAsia" w:hAnsiTheme="majorEastAsia" w:hint="eastAsia"/>
                <w:sz w:val="20"/>
                <w:szCs w:val="20"/>
              </w:rPr>
              <w:t>外</w:t>
            </w:r>
            <w:r w:rsidR="00EB47E2" w:rsidRPr="00E4467C">
              <w:rPr>
                <w:rFonts w:asciiTheme="majorEastAsia" w:eastAsiaTheme="majorEastAsia" w:hAnsiTheme="majorEastAsia" w:hint="eastAsia"/>
                <w:sz w:val="20"/>
                <w:szCs w:val="20"/>
              </w:rPr>
              <w:t>部</w:t>
            </w:r>
            <w:r w:rsidR="00230F8B" w:rsidRPr="00E4467C">
              <w:rPr>
                <w:rFonts w:asciiTheme="majorEastAsia" w:eastAsiaTheme="majorEastAsia" w:hAnsiTheme="majorEastAsia" w:hint="eastAsia"/>
                <w:sz w:val="20"/>
                <w:szCs w:val="20"/>
              </w:rPr>
              <w:t>研究</w:t>
            </w:r>
            <w:r w:rsidR="00EB47E2" w:rsidRPr="00E4467C">
              <w:rPr>
                <w:rFonts w:asciiTheme="majorEastAsia" w:eastAsiaTheme="majorEastAsia" w:hAnsiTheme="majorEastAsia" w:hint="eastAsia"/>
                <w:sz w:val="20"/>
                <w:szCs w:val="20"/>
              </w:rPr>
              <w:t>資</w:t>
            </w:r>
            <w:r w:rsidR="00EB47E2" w:rsidRPr="00194F40">
              <w:rPr>
                <w:rFonts w:asciiTheme="majorEastAsia" w:eastAsiaTheme="majorEastAsia" w:hAnsiTheme="majorEastAsia" w:hint="eastAsia"/>
                <w:sz w:val="20"/>
                <w:szCs w:val="20"/>
              </w:rPr>
              <w:t>金であれば代表者として獲得したもの等</w:t>
            </w:r>
            <w:r w:rsidR="0060398E" w:rsidRPr="00194F40">
              <w:rPr>
                <w:rFonts w:asciiTheme="majorEastAsia" w:eastAsiaTheme="majorEastAsia" w:hAnsiTheme="majorEastAsia" w:hint="eastAsia"/>
                <w:sz w:val="20"/>
                <w:szCs w:val="20"/>
              </w:rPr>
              <w:t>、</w:t>
            </w:r>
            <w:r w:rsidR="00EB47E2" w:rsidRPr="00194F40">
              <w:rPr>
                <w:rFonts w:asciiTheme="majorEastAsia" w:eastAsiaTheme="majorEastAsia" w:hAnsiTheme="majorEastAsia" w:hint="eastAsia"/>
                <w:sz w:val="20"/>
                <w:szCs w:val="20"/>
              </w:rPr>
              <w:t>主体的に行動している</w:t>
            </w:r>
            <w:r w:rsidR="00A7609A" w:rsidRPr="00194F40">
              <w:rPr>
                <w:rFonts w:asciiTheme="majorEastAsia" w:eastAsiaTheme="majorEastAsia" w:hAnsiTheme="majorEastAsia" w:hint="eastAsia"/>
                <w:sz w:val="20"/>
                <w:szCs w:val="20"/>
              </w:rPr>
              <w:t>ものは評価するにあたって大切なファクター</w:t>
            </w:r>
            <w:r w:rsidR="00230F8B" w:rsidRPr="00194F40">
              <w:rPr>
                <w:rFonts w:asciiTheme="majorEastAsia" w:eastAsiaTheme="majorEastAsia" w:hAnsiTheme="majorEastAsia" w:hint="eastAsia"/>
                <w:sz w:val="20"/>
                <w:szCs w:val="20"/>
              </w:rPr>
              <w:t>である</w:t>
            </w:r>
            <w:r w:rsidR="00C00D50" w:rsidRPr="00194F40">
              <w:rPr>
                <w:rFonts w:asciiTheme="majorEastAsia" w:eastAsiaTheme="majorEastAsia" w:hAnsiTheme="majorEastAsia" w:hint="eastAsia"/>
                <w:sz w:val="20"/>
                <w:szCs w:val="20"/>
              </w:rPr>
              <w:t>。</w:t>
            </w:r>
          </w:p>
          <w:p w:rsidR="00EB47E2" w:rsidRPr="00194F40" w:rsidRDefault="00EB47E2"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・外部研究資金の獲得件数に関する数値目標をかなり上回ったが、金額に関する目標値は無いとのこと。獲得状況は年度で変動があるのは仕方ないが、大型予算が取れたら高評価にしても良いのでは</w:t>
            </w:r>
            <w:r w:rsidR="00230F8B" w:rsidRPr="00194F40">
              <w:rPr>
                <w:rFonts w:asciiTheme="majorEastAsia" w:eastAsiaTheme="majorEastAsia" w:hAnsiTheme="majorEastAsia" w:hint="eastAsia"/>
                <w:sz w:val="20"/>
                <w:szCs w:val="20"/>
              </w:rPr>
              <w:t>ないだろうか</w:t>
            </w:r>
            <w:r w:rsidRPr="00194F40">
              <w:rPr>
                <w:rFonts w:asciiTheme="majorEastAsia" w:eastAsiaTheme="majorEastAsia" w:hAnsiTheme="majorEastAsia" w:hint="eastAsia"/>
                <w:sz w:val="20"/>
                <w:szCs w:val="20"/>
              </w:rPr>
              <w:t>。</w:t>
            </w:r>
          </w:p>
          <w:p w:rsidR="00695EC1" w:rsidRPr="00194F40" w:rsidRDefault="00695EC1" w:rsidP="00D2564D">
            <w:pPr>
              <w:rPr>
                <w:rFonts w:asciiTheme="minorEastAsia" w:hAnsiTheme="minorEastAsia"/>
                <w:sz w:val="20"/>
                <w:szCs w:val="20"/>
              </w:rPr>
            </w:pPr>
          </w:p>
        </w:tc>
      </w:tr>
      <w:tr w:rsidR="00194F40" w:rsidRPr="00194F40" w:rsidTr="00E80992">
        <w:trPr>
          <w:trHeight w:val="668"/>
        </w:trPr>
        <w:tc>
          <w:tcPr>
            <w:tcW w:w="2235" w:type="dxa"/>
            <w:tcBorders>
              <w:top w:val="single" w:sz="4" w:space="0" w:color="auto"/>
              <w:left w:val="single" w:sz="12" w:space="0" w:color="auto"/>
              <w:bottom w:val="single" w:sz="4" w:space="0" w:color="auto"/>
              <w:right w:val="single" w:sz="4" w:space="0" w:color="auto"/>
            </w:tcBorders>
          </w:tcPr>
          <w:p w:rsidR="00E80992" w:rsidRPr="00194F40" w:rsidRDefault="00E80992" w:rsidP="000602AC">
            <w:pPr>
              <w:rPr>
                <w:rFonts w:asciiTheme="minorEastAsia" w:hAnsiTheme="minorEastAsia"/>
                <w:sz w:val="20"/>
                <w:szCs w:val="20"/>
              </w:rPr>
            </w:pPr>
            <w:r w:rsidRPr="00194F40">
              <w:rPr>
                <w:rFonts w:asciiTheme="minorEastAsia" w:hAnsiTheme="minorEastAsia"/>
                <w:sz w:val="20"/>
                <w:szCs w:val="20"/>
              </w:rPr>
              <w:br w:type="page"/>
            </w:r>
            <w:r w:rsidRPr="00194F40">
              <w:rPr>
                <w:rFonts w:asciiTheme="minorEastAsia" w:hAnsiTheme="minorEastAsia" w:hint="eastAsia"/>
                <w:sz w:val="20"/>
                <w:szCs w:val="20"/>
              </w:rPr>
              <w:t>調査研究の評価</w:t>
            </w:r>
          </w:p>
        </w:tc>
        <w:tc>
          <w:tcPr>
            <w:tcW w:w="849"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454A44">
            <w:pPr>
              <w:jc w:val="center"/>
              <w:rPr>
                <w:rFonts w:asciiTheme="minorEastAsia" w:hAnsiTheme="minorEastAsia"/>
                <w:sz w:val="24"/>
                <w:szCs w:val="24"/>
              </w:rPr>
            </w:pPr>
            <w:r w:rsidRPr="00194F40">
              <w:rPr>
                <w:rFonts w:asciiTheme="minorEastAsia" w:hAnsiTheme="minorEastAsia" w:hint="eastAsia"/>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BA7E72">
            <w:pPr>
              <w:jc w:val="center"/>
              <w:rPr>
                <w:rFonts w:asciiTheme="minorEastAsia" w:hAnsiTheme="minorEastAsia"/>
                <w:sz w:val="24"/>
                <w:szCs w:val="24"/>
              </w:rPr>
            </w:pPr>
            <w:r w:rsidRPr="00194F40">
              <w:rPr>
                <w:rFonts w:asciiTheme="minorEastAsia" w:hAnsiTheme="minorEastAsia" w:hint="eastAsia"/>
                <w:sz w:val="24"/>
                <w:szCs w:val="24"/>
              </w:rPr>
              <w:t>Ⅲ</w:t>
            </w:r>
          </w:p>
        </w:tc>
        <w:tc>
          <w:tcPr>
            <w:tcW w:w="851" w:type="dxa"/>
            <w:tcBorders>
              <w:top w:val="single" w:sz="4" w:space="0" w:color="auto"/>
              <w:left w:val="single" w:sz="4" w:space="0" w:color="auto"/>
              <w:bottom w:val="single" w:sz="4" w:space="0" w:color="auto"/>
              <w:right w:val="single" w:sz="4" w:space="0" w:color="auto"/>
            </w:tcBorders>
            <w:vAlign w:val="center"/>
          </w:tcPr>
          <w:p w:rsidR="00E80992" w:rsidRPr="00194F40" w:rsidRDefault="00E80992" w:rsidP="006D2E74">
            <w:pPr>
              <w:jc w:val="center"/>
              <w:rPr>
                <w:rFonts w:asciiTheme="minorEastAsia" w:hAnsiTheme="minorEastAsia"/>
                <w:sz w:val="24"/>
                <w:szCs w:val="24"/>
              </w:rPr>
            </w:pPr>
            <w:r w:rsidRPr="00194F40">
              <w:rPr>
                <w:rFonts w:asciiTheme="minorEastAsia" w:hAnsiTheme="minorEastAsia" w:hint="eastAsia"/>
                <w:sz w:val="24"/>
                <w:szCs w:val="24"/>
              </w:rPr>
              <w:t>Ⅲ</w:t>
            </w:r>
          </w:p>
        </w:tc>
        <w:tc>
          <w:tcPr>
            <w:tcW w:w="4960" w:type="dxa"/>
            <w:tcBorders>
              <w:top w:val="single" w:sz="4" w:space="0" w:color="auto"/>
              <w:left w:val="single" w:sz="4" w:space="0" w:color="auto"/>
              <w:bottom w:val="single" w:sz="4" w:space="0" w:color="auto"/>
              <w:right w:val="single" w:sz="4" w:space="0" w:color="auto"/>
            </w:tcBorders>
          </w:tcPr>
          <w:p w:rsidR="00E80992" w:rsidRPr="00194F40" w:rsidRDefault="00695EC1"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・事業者支援にかかるアンケート評価（実績値4.3、目標値</w:t>
            </w:r>
            <w:r w:rsidR="008F5A53" w:rsidRPr="00194F40">
              <w:rPr>
                <w:rFonts w:asciiTheme="minorEastAsia" w:hAnsiTheme="minorEastAsia" w:hint="eastAsia"/>
                <w:sz w:val="20"/>
                <w:szCs w:val="20"/>
              </w:rPr>
              <w:t>４</w:t>
            </w:r>
            <w:r w:rsidRPr="00194F40">
              <w:rPr>
                <w:rFonts w:asciiTheme="minorEastAsia" w:hAnsiTheme="minorEastAsia" w:hint="eastAsia"/>
                <w:sz w:val="20"/>
                <w:szCs w:val="20"/>
              </w:rPr>
              <w:t>）、行政依頼課題にかかる依頼元による評価（実績値3.4、目標値</w:t>
            </w:r>
            <w:r w:rsidR="008F5A53" w:rsidRPr="00194F40">
              <w:rPr>
                <w:rFonts w:asciiTheme="minorEastAsia" w:hAnsiTheme="minorEastAsia" w:hint="eastAsia"/>
                <w:sz w:val="20"/>
                <w:szCs w:val="20"/>
              </w:rPr>
              <w:t>３</w:t>
            </w:r>
            <w:r w:rsidRPr="00194F40">
              <w:rPr>
                <w:rFonts w:asciiTheme="minorEastAsia" w:hAnsiTheme="minorEastAsia" w:hint="eastAsia"/>
                <w:sz w:val="20"/>
                <w:szCs w:val="20"/>
              </w:rPr>
              <w:t>）、外部研究資金で実施する調査研究にかかる外部有識者による評価（実績値3.</w:t>
            </w:r>
            <w:r w:rsidR="002B289E" w:rsidRPr="00194F40">
              <w:rPr>
                <w:rFonts w:asciiTheme="minorEastAsia" w:hAnsiTheme="minorEastAsia" w:hint="eastAsia"/>
                <w:sz w:val="20"/>
                <w:szCs w:val="20"/>
              </w:rPr>
              <w:t>3</w:t>
            </w:r>
            <w:r w:rsidRPr="00194F40">
              <w:rPr>
                <w:rFonts w:asciiTheme="minorEastAsia" w:hAnsiTheme="minorEastAsia" w:hint="eastAsia"/>
                <w:sz w:val="20"/>
                <w:szCs w:val="20"/>
              </w:rPr>
              <w:t>、目標値3）のいずれの評価も数値目標をクリアした。</w:t>
            </w:r>
          </w:p>
        </w:tc>
        <w:tc>
          <w:tcPr>
            <w:tcW w:w="4963" w:type="dxa"/>
            <w:tcBorders>
              <w:top w:val="single" w:sz="4" w:space="0" w:color="auto"/>
              <w:left w:val="single" w:sz="4" w:space="0" w:color="auto"/>
              <w:bottom w:val="single" w:sz="4" w:space="0" w:color="auto"/>
              <w:right w:val="single" w:sz="12" w:space="0" w:color="auto"/>
            </w:tcBorders>
          </w:tcPr>
          <w:p w:rsidR="00E80992" w:rsidRPr="00194F40" w:rsidRDefault="005135A4"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695EC1" w:rsidRPr="00194F40">
              <w:rPr>
                <w:rFonts w:asciiTheme="minorEastAsia" w:hAnsiTheme="minorEastAsia" w:hint="eastAsia"/>
                <w:sz w:val="20"/>
                <w:szCs w:val="20"/>
              </w:rPr>
              <w:t>事業者支援にかかるアンケート評価、行政依頼課題にかかる依頼元機関による評価、外部研究資金で実施する調査研究にかかる外部有識者によ</w:t>
            </w:r>
            <w:r w:rsidR="00D57E71" w:rsidRPr="00194F40">
              <w:rPr>
                <w:rFonts w:asciiTheme="minorEastAsia" w:hAnsiTheme="minorEastAsia" w:hint="eastAsia"/>
                <w:sz w:val="20"/>
                <w:szCs w:val="20"/>
              </w:rPr>
              <w:t>る評価のいずれの評価も数値目標をクリアするなど、計画どおり</w:t>
            </w:r>
            <w:r w:rsidR="00695EC1" w:rsidRPr="00194F40">
              <w:rPr>
                <w:rFonts w:asciiTheme="minorEastAsia" w:hAnsiTheme="minorEastAsia" w:hint="eastAsia"/>
                <w:sz w:val="20"/>
                <w:szCs w:val="20"/>
              </w:rPr>
              <w:t>実施している</w:t>
            </w:r>
            <w:r w:rsidR="00AD2DD4" w:rsidRPr="00194F40">
              <w:rPr>
                <w:rFonts w:asciiTheme="minorEastAsia" w:hAnsiTheme="minorEastAsia" w:hint="eastAsia"/>
                <w:sz w:val="20"/>
                <w:szCs w:val="20"/>
              </w:rPr>
              <w:t>ことから、自己評価の「Ⅲ」は妥当であると判断した。</w:t>
            </w:r>
          </w:p>
          <w:p w:rsidR="00695EC1" w:rsidRPr="00194F40" w:rsidRDefault="00695EC1" w:rsidP="00D57E71">
            <w:pPr>
              <w:rPr>
                <w:rFonts w:asciiTheme="minorEastAsia" w:hAnsiTheme="minorEastAsia"/>
                <w:sz w:val="20"/>
                <w:szCs w:val="20"/>
              </w:rPr>
            </w:pPr>
          </w:p>
        </w:tc>
      </w:tr>
      <w:tr w:rsidR="00695EC1" w:rsidRPr="00194F40" w:rsidTr="005135A4">
        <w:trPr>
          <w:trHeight w:val="73"/>
        </w:trPr>
        <w:tc>
          <w:tcPr>
            <w:tcW w:w="2235" w:type="dxa"/>
            <w:tcBorders>
              <w:top w:val="single" w:sz="4" w:space="0" w:color="auto"/>
              <w:left w:val="single" w:sz="12" w:space="0" w:color="auto"/>
              <w:bottom w:val="single" w:sz="12" w:space="0" w:color="auto"/>
              <w:right w:val="single" w:sz="4" w:space="0" w:color="auto"/>
            </w:tcBorders>
          </w:tcPr>
          <w:p w:rsidR="00E80992" w:rsidRPr="00194F40" w:rsidRDefault="002E76FE" w:rsidP="002E76FE">
            <w:pPr>
              <w:ind w:left="200" w:hangingChars="100" w:hanging="200"/>
              <w:rPr>
                <w:rFonts w:asciiTheme="minorEastAsia" w:hAnsiTheme="minorEastAsia"/>
                <w:sz w:val="20"/>
                <w:szCs w:val="20"/>
              </w:rPr>
            </w:pPr>
            <w:r w:rsidRPr="00194F40">
              <w:rPr>
                <w:rFonts w:asciiTheme="minorEastAsia" w:hAnsiTheme="minorEastAsia"/>
                <w:sz w:val="20"/>
                <w:szCs w:val="20"/>
              </w:rPr>
              <w:br w:type="page"/>
            </w:r>
            <w:r w:rsidR="00E80992" w:rsidRPr="00194F40">
              <w:rPr>
                <w:rFonts w:asciiTheme="minorEastAsia" w:hAnsiTheme="minorEastAsia" w:hint="eastAsia"/>
                <w:sz w:val="20"/>
                <w:szCs w:val="20"/>
              </w:rPr>
              <w:t>･連携による業務の質</w:t>
            </w:r>
          </w:p>
          <w:p w:rsidR="00E80992" w:rsidRPr="00194F40" w:rsidRDefault="00E80992" w:rsidP="000602AC">
            <w:pPr>
              <w:ind w:leftChars="50" w:left="205" w:hangingChars="50" w:hanging="100"/>
              <w:rPr>
                <w:rFonts w:asciiTheme="minorEastAsia" w:hAnsiTheme="minorEastAsia"/>
                <w:sz w:val="20"/>
                <w:szCs w:val="20"/>
              </w:rPr>
            </w:pPr>
            <w:r w:rsidRPr="00194F40">
              <w:rPr>
                <w:rFonts w:asciiTheme="minorEastAsia" w:hAnsiTheme="minorEastAsia" w:hint="eastAsia"/>
                <w:sz w:val="20"/>
                <w:szCs w:val="20"/>
              </w:rPr>
              <w:t>の向上</w:t>
            </w:r>
          </w:p>
          <w:p w:rsidR="00E80992" w:rsidRPr="00194F40" w:rsidRDefault="00E80992" w:rsidP="000602AC">
            <w:pPr>
              <w:ind w:left="200" w:hangingChars="100" w:hanging="200"/>
              <w:rPr>
                <w:rFonts w:asciiTheme="minorEastAsia" w:hAnsiTheme="minorEastAsia"/>
                <w:sz w:val="20"/>
                <w:szCs w:val="20"/>
              </w:rPr>
            </w:pPr>
            <w:r w:rsidRPr="00194F40">
              <w:rPr>
                <w:rFonts w:asciiTheme="minorEastAsia" w:hAnsiTheme="minorEastAsia" w:hint="eastAsia"/>
                <w:sz w:val="20"/>
                <w:szCs w:val="20"/>
              </w:rPr>
              <w:t>･調査研究成果の利活</w:t>
            </w:r>
          </w:p>
          <w:p w:rsidR="00E80992" w:rsidRPr="00194F40" w:rsidRDefault="00E80992" w:rsidP="000602AC">
            <w:pPr>
              <w:ind w:leftChars="50" w:left="205" w:hangingChars="50" w:hanging="100"/>
              <w:rPr>
                <w:rFonts w:asciiTheme="minorEastAsia" w:hAnsiTheme="minorEastAsia"/>
                <w:sz w:val="20"/>
                <w:szCs w:val="20"/>
              </w:rPr>
            </w:pPr>
            <w:r w:rsidRPr="00194F40">
              <w:rPr>
                <w:rFonts w:asciiTheme="minorEastAsia" w:hAnsiTheme="minorEastAsia" w:hint="eastAsia"/>
                <w:sz w:val="20"/>
                <w:szCs w:val="20"/>
              </w:rPr>
              <w:t>用</w:t>
            </w:r>
          </w:p>
        </w:tc>
        <w:tc>
          <w:tcPr>
            <w:tcW w:w="849" w:type="dxa"/>
            <w:tcBorders>
              <w:top w:val="single" w:sz="4" w:space="0" w:color="auto"/>
              <w:left w:val="single" w:sz="4" w:space="0" w:color="auto"/>
              <w:bottom w:val="single" w:sz="12" w:space="0" w:color="auto"/>
              <w:right w:val="single" w:sz="4" w:space="0" w:color="auto"/>
            </w:tcBorders>
            <w:vAlign w:val="center"/>
          </w:tcPr>
          <w:p w:rsidR="00E80992" w:rsidRPr="00194F40" w:rsidRDefault="00E80992" w:rsidP="0057056D">
            <w:pPr>
              <w:jc w:val="center"/>
              <w:rPr>
                <w:rFonts w:asciiTheme="minorEastAsia" w:hAnsiTheme="minorEastAsia"/>
                <w:sz w:val="24"/>
                <w:szCs w:val="24"/>
              </w:rPr>
            </w:pPr>
            <w:r w:rsidRPr="00194F40">
              <w:rPr>
                <w:rFonts w:asciiTheme="minorEastAsia" w:hAnsiTheme="minorEastAsia" w:hint="eastAsia"/>
                <w:sz w:val="24"/>
                <w:szCs w:val="24"/>
              </w:rPr>
              <w:t>11</w:t>
            </w:r>
          </w:p>
        </w:tc>
        <w:tc>
          <w:tcPr>
            <w:tcW w:w="851" w:type="dxa"/>
            <w:tcBorders>
              <w:top w:val="single" w:sz="4" w:space="0" w:color="auto"/>
              <w:left w:val="single" w:sz="4" w:space="0" w:color="auto"/>
              <w:bottom w:val="single" w:sz="12" w:space="0" w:color="auto"/>
              <w:right w:val="single" w:sz="4" w:space="0" w:color="auto"/>
            </w:tcBorders>
            <w:vAlign w:val="center"/>
          </w:tcPr>
          <w:p w:rsidR="00E80992" w:rsidRPr="00194F40" w:rsidRDefault="00E80992" w:rsidP="0057056D">
            <w:pPr>
              <w:rPr>
                <w:rFonts w:asciiTheme="minorEastAsia" w:hAnsiTheme="minorEastAsia"/>
                <w:sz w:val="24"/>
                <w:szCs w:val="24"/>
              </w:rPr>
            </w:pPr>
            <w:r w:rsidRPr="00194F40">
              <w:rPr>
                <w:rFonts w:asciiTheme="minorEastAsia" w:hAnsiTheme="minorEastAsia" w:hint="eastAsia"/>
                <w:sz w:val="24"/>
                <w:szCs w:val="24"/>
              </w:rPr>
              <w:t xml:space="preserve">　Ⅲ</w:t>
            </w:r>
          </w:p>
        </w:tc>
        <w:tc>
          <w:tcPr>
            <w:tcW w:w="851" w:type="dxa"/>
            <w:tcBorders>
              <w:top w:val="single" w:sz="4" w:space="0" w:color="auto"/>
              <w:left w:val="single" w:sz="4" w:space="0" w:color="auto"/>
              <w:bottom w:val="single" w:sz="12" w:space="0" w:color="auto"/>
              <w:right w:val="single" w:sz="4" w:space="0" w:color="auto"/>
            </w:tcBorders>
            <w:vAlign w:val="center"/>
          </w:tcPr>
          <w:p w:rsidR="00E80992" w:rsidRPr="00194F40" w:rsidRDefault="00E80992" w:rsidP="006D2E74">
            <w:pPr>
              <w:rPr>
                <w:rFonts w:asciiTheme="minorEastAsia" w:hAnsiTheme="minorEastAsia"/>
                <w:sz w:val="24"/>
                <w:szCs w:val="24"/>
              </w:rPr>
            </w:pPr>
            <w:r w:rsidRPr="00194F40">
              <w:rPr>
                <w:rFonts w:asciiTheme="minorEastAsia" w:hAnsiTheme="minorEastAsia" w:hint="eastAsia"/>
                <w:sz w:val="24"/>
                <w:szCs w:val="24"/>
              </w:rPr>
              <w:t xml:space="preserve">　Ⅲ</w:t>
            </w:r>
          </w:p>
        </w:tc>
        <w:tc>
          <w:tcPr>
            <w:tcW w:w="4960" w:type="dxa"/>
            <w:tcBorders>
              <w:top w:val="single" w:sz="4" w:space="0" w:color="auto"/>
              <w:left w:val="single" w:sz="4" w:space="0" w:color="auto"/>
              <w:bottom w:val="single" w:sz="12" w:space="0" w:color="auto"/>
              <w:right w:val="single" w:sz="4" w:space="0" w:color="auto"/>
            </w:tcBorders>
          </w:tcPr>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8F5A53" w:rsidRPr="00194F40">
              <w:rPr>
                <w:rFonts w:asciiTheme="minorEastAsia" w:hAnsiTheme="minorEastAsia" w:hint="eastAsia"/>
                <w:sz w:val="20"/>
                <w:szCs w:val="20"/>
              </w:rPr>
              <w:t>６</w:t>
            </w:r>
            <w:r w:rsidRPr="00194F40">
              <w:rPr>
                <w:rFonts w:asciiTheme="minorEastAsia" w:hAnsiTheme="minorEastAsia" w:hint="eastAsia"/>
                <w:sz w:val="20"/>
                <w:szCs w:val="20"/>
              </w:rPr>
              <w:t>次産業化サポートセンター運営業務により行政、研究所、生産者、食品事業者と連携し取組んだことで、</w:t>
            </w:r>
            <w:r w:rsidR="00D57E71" w:rsidRPr="00194F40">
              <w:rPr>
                <w:rFonts w:asciiTheme="minorEastAsia" w:hAnsiTheme="minorEastAsia" w:hint="eastAsia"/>
                <w:sz w:val="20"/>
                <w:szCs w:val="20"/>
              </w:rPr>
              <w:t>平成2</w:t>
            </w:r>
            <w:r w:rsidRPr="00194F40">
              <w:rPr>
                <w:rFonts w:asciiTheme="minorEastAsia" w:hAnsiTheme="minorEastAsia" w:hint="eastAsia"/>
                <w:sz w:val="20"/>
                <w:szCs w:val="20"/>
              </w:rPr>
              <w:t>9年度は</w:t>
            </w:r>
            <w:r w:rsidR="00D57E71" w:rsidRPr="00194F40">
              <w:rPr>
                <w:rFonts w:asciiTheme="minorEastAsia" w:hAnsiTheme="minorEastAsia" w:hint="eastAsia"/>
                <w:sz w:val="20"/>
                <w:szCs w:val="20"/>
              </w:rPr>
              <w:t>５</w:t>
            </w:r>
            <w:r w:rsidRPr="00194F40">
              <w:rPr>
                <w:rFonts w:asciiTheme="minorEastAsia" w:hAnsiTheme="minorEastAsia" w:hint="eastAsia"/>
                <w:sz w:val="20"/>
                <w:szCs w:val="20"/>
              </w:rPr>
              <w:t>件が商品化に発展した。</w:t>
            </w:r>
          </w:p>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・農作物の栽培省略化や害虫被害を防ぐためのマニュアルを作成し、府と連携して生産者へ周知を図り、生産性の向上に努めた。</w:t>
            </w:r>
          </w:p>
          <w:p w:rsidR="00E80992" w:rsidRPr="00194F40" w:rsidRDefault="00E80992" w:rsidP="00C00D50">
            <w:pPr>
              <w:autoSpaceDE w:val="0"/>
              <w:autoSpaceDN w:val="0"/>
              <w:ind w:left="200" w:hangingChars="100" w:hanging="200"/>
              <w:rPr>
                <w:rFonts w:asciiTheme="minorEastAsia" w:hAnsiTheme="minorEastAsia"/>
                <w:dstrike/>
                <w:sz w:val="20"/>
                <w:szCs w:val="20"/>
              </w:rPr>
            </w:pPr>
          </w:p>
          <w:p w:rsidR="00C00D50" w:rsidRPr="00194F40" w:rsidRDefault="00C00D50" w:rsidP="00C00D50">
            <w:pPr>
              <w:autoSpaceDE w:val="0"/>
              <w:autoSpaceDN w:val="0"/>
              <w:ind w:left="200" w:hangingChars="100" w:hanging="200"/>
              <w:rPr>
                <w:rFonts w:asciiTheme="minorEastAsia" w:hAnsiTheme="minorEastAsia"/>
                <w:sz w:val="20"/>
                <w:szCs w:val="20"/>
              </w:rPr>
            </w:pPr>
          </w:p>
        </w:tc>
        <w:tc>
          <w:tcPr>
            <w:tcW w:w="4963" w:type="dxa"/>
            <w:tcBorders>
              <w:top w:val="single" w:sz="4" w:space="0" w:color="auto"/>
              <w:left w:val="single" w:sz="4" w:space="0" w:color="auto"/>
              <w:bottom w:val="single" w:sz="12" w:space="0" w:color="auto"/>
              <w:right w:val="single" w:sz="12" w:space="0" w:color="auto"/>
            </w:tcBorders>
          </w:tcPr>
          <w:p w:rsidR="00E80992" w:rsidRPr="00194F40" w:rsidRDefault="005135A4"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695EC1" w:rsidRPr="00194F40">
              <w:rPr>
                <w:rFonts w:asciiTheme="minorEastAsia" w:hAnsiTheme="minorEastAsia" w:hint="eastAsia"/>
                <w:sz w:val="20"/>
                <w:szCs w:val="20"/>
              </w:rPr>
              <w:t>他の研究機関等との協働、６次産業化サポートセンターの運営を</w:t>
            </w:r>
            <w:r w:rsidR="00D57E71" w:rsidRPr="00194F40">
              <w:rPr>
                <w:rFonts w:asciiTheme="minorEastAsia" w:hAnsiTheme="minorEastAsia" w:hint="eastAsia"/>
                <w:sz w:val="20"/>
                <w:szCs w:val="20"/>
              </w:rPr>
              <w:t>通じた生産者、食品事業者との連携に取り組む等、計画どおり</w:t>
            </w:r>
            <w:r w:rsidR="00695EC1" w:rsidRPr="00194F40">
              <w:rPr>
                <w:rFonts w:asciiTheme="minorEastAsia" w:hAnsiTheme="minorEastAsia" w:hint="eastAsia"/>
                <w:sz w:val="20"/>
                <w:szCs w:val="20"/>
              </w:rPr>
              <w:t>事業を実施している</w:t>
            </w:r>
            <w:r w:rsidR="00AD2DD4" w:rsidRPr="00194F40">
              <w:rPr>
                <w:rFonts w:asciiTheme="minorEastAsia" w:hAnsiTheme="minorEastAsia" w:hint="eastAsia"/>
                <w:sz w:val="20"/>
                <w:szCs w:val="20"/>
              </w:rPr>
              <w:t>ことから、自己評価の「Ⅲ」は妥当であると判断した。</w:t>
            </w:r>
          </w:p>
          <w:p w:rsidR="00695EC1" w:rsidRPr="00194F40" w:rsidRDefault="00695EC1" w:rsidP="00D2564D">
            <w:pPr>
              <w:ind w:left="200" w:hangingChars="100" w:hanging="200"/>
              <w:rPr>
                <w:rFonts w:asciiTheme="minorEastAsia" w:hAnsiTheme="minorEastAsia"/>
                <w:sz w:val="20"/>
                <w:szCs w:val="20"/>
              </w:rPr>
            </w:pPr>
          </w:p>
          <w:p w:rsidR="00695EC1" w:rsidRPr="00194F40" w:rsidRDefault="00D76AC9" w:rsidP="00D2564D">
            <w:pPr>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475ADB" w:rsidRPr="00194F40" w:rsidRDefault="00230F8B" w:rsidP="00D2564D">
            <w:pPr>
              <w:ind w:left="400" w:hangingChars="200" w:hanging="4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 xml:space="preserve">　・ＪＡ等、地域の団体とも更</w:t>
            </w:r>
            <w:r w:rsidR="00475ADB" w:rsidRPr="00194F40">
              <w:rPr>
                <w:rFonts w:asciiTheme="majorEastAsia" w:eastAsiaTheme="majorEastAsia" w:hAnsiTheme="majorEastAsia" w:hint="eastAsia"/>
                <w:sz w:val="20"/>
                <w:szCs w:val="20"/>
              </w:rPr>
              <w:t>に</w:t>
            </w:r>
            <w:r w:rsidRPr="00194F40">
              <w:rPr>
                <w:rFonts w:asciiTheme="majorEastAsia" w:eastAsiaTheme="majorEastAsia" w:hAnsiTheme="majorEastAsia" w:hint="eastAsia"/>
                <w:sz w:val="20"/>
                <w:szCs w:val="20"/>
              </w:rPr>
              <w:t>連携を深め、地域の課題を掘り起こして</w:t>
            </w:r>
            <w:r w:rsidR="00475ADB" w:rsidRPr="00194F40">
              <w:rPr>
                <w:rFonts w:asciiTheme="majorEastAsia" w:eastAsiaTheme="majorEastAsia" w:hAnsiTheme="majorEastAsia" w:hint="eastAsia"/>
                <w:sz w:val="20"/>
                <w:szCs w:val="20"/>
              </w:rPr>
              <w:t>い</w:t>
            </w:r>
            <w:r w:rsidRPr="00194F40">
              <w:rPr>
                <w:rFonts w:asciiTheme="majorEastAsia" w:eastAsiaTheme="majorEastAsia" w:hAnsiTheme="majorEastAsia" w:hint="eastAsia"/>
                <w:sz w:val="20"/>
                <w:szCs w:val="20"/>
              </w:rPr>
              <w:t>ただきたい</w:t>
            </w:r>
            <w:r w:rsidR="00475ADB" w:rsidRPr="00194F40">
              <w:rPr>
                <w:rFonts w:asciiTheme="majorEastAsia" w:eastAsiaTheme="majorEastAsia" w:hAnsiTheme="majorEastAsia" w:hint="eastAsia"/>
                <w:sz w:val="20"/>
                <w:szCs w:val="20"/>
              </w:rPr>
              <w:t>。</w:t>
            </w:r>
          </w:p>
          <w:p w:rsidR="00695EC1" w:rsidRPr="00194F40" w:rsidRDefault="00A7609A" w:rsidP="00D2564D">
            <w:pPr>
              <w:ind w:left="400" w:hangingChars="200" w:hanging="400"/>
              <w:rPr>
                <w:rFonts w:asciiTheme="majorEastAsia" w:eastAsiaTheme="majorEastAsia" w:hAnsiTheme="majorEastAsia"/>
                <w:kern w:val="0"/>
                <w:sz w:val="20"/>
                <w:szCs w:val="20"/>
              </w:rPr>
            </w:pPr>
            <w:r w:rsidRPr="00194F40">
              <w:rPr>
                <w:rFonts w:asciiTheme="majorEastAsia" w:eastAsiaTheme="majorEastAsia" w:hAnsiTheme="majorEastAsia" w:hint="eastAsia"/>
                <w:sz w:val="20"/>
                <w:szCs w:val="20"/>
              </w:rPr>
              <w:t xml:space="preserve">　・</w:t>
            </w:r>
            <w:r w:rsidR="00D57E71" w:rsidRPr="00194F40">
              <w:rPr>
                <w:rFonts w:asciiTheme="majorEastAsia" w:eastAsiaTheme="majorEastAsia" w:hAnsiTheme="majorEastAsia" w:hint="eastAsia"/>
                <w:kern w:val="0"/>
                <w:sz w:val="20"/>
                <w:szCs w:val="20"/>
              </w:rPr>
              <w:t>６</w:t>
            </w:r>
            <w:r w:rsidRPr="00194F40">
              <w:rPr>
                <w:rFonts w:asciiTheme="majorEastAsia" w:eastAsiaTheme="majorEastAsia" w:hAnsiTheme="majorEastAsia" w:hint="eastAsia"/>
                <w:kern w:val="0"/>
                <w:sz w:val="20"/>
                <w:szCs w:val="20"/>
              </w:rPr>
              <w:t>次産業化サポートセンターは重要度が高い。研究所に窓口があるという認知度もあがってきているとのことなので、成果が出てくれば積極的に予算を確保していくべき。</w:t>
            </w:r>
          </w:p>
          <w:p w:rsidR="003A1298" w:rsidRPr="00194F40" w:rsidRDefault="003A1298" w:rsidP="00D2564D">
            <w:pPr>
              <w:ind w:left="400" w:hangingChars="200" w:hanging="400"/>
              <w:rPr>
                <w:rFonts w:asciiTheme="minorEastAsia" w:hAnsiTheme="minorEastAsia"/>
                <w:sz w:val="20"/>
                <w:szCs w:val="20"/>
              </w:rPr>
            </w:pPr>
          </w:p>
        </w:tc>
      </w:tr>
    </w:tbl>
    <w:p w:rsidR="00227A7E" w:rsidRPr="00194F40" w:rsidRDefault="00227A7E">
      <w:pPr>
        <w:widowControl/>
        <w:jc w:val="left"/>
        <w:rPr>
          <w:rFonts w:asciiTheme="minorEastAsia" w:hAnsiTheme="minorEastAsia"/>
          <w:sz w:val="20"/>
          <w:szCs w:val="20"/>
        </w:rPr>
      </w:pPr>
    </w:p>
    <w:p w:rsidR="00184469" w:rsidRPr="00194F40" w:rsidRDefault="00184469" w:rsidP="00F60A25">
      <w:pPr>
        <w:widowControl/>
        <w:jc w:val="left"/>
        <w:rPr>
          <w:rFonts w:asciiTheme="minorEastAsia" w:hAnsiTheme="minorEastAsia"/>
          <w:sz w:val="20"/>
          <w:szCs w:val="20"/>
        </w:rPr>
      </w:pPr>
      <w:r w:rsidRPr="00194F40">
        <w:rPr>
          <w:rFonts w:asciiTheme="majorEastAsia" w:eastAsiaTheme="majorEastAsia" w:hAnsiTheme="majorEastAsia" w:hint="eastAsia"/>
          <w:sz w:val="24"/>
          <w:szCs w:val="24"/>
        </w:rPr>
        <w:t>大項目</w:t>
      </w:r>
      <w:r w:rsidR="004C5077" w:rsidRPr="00194F40">
        <w:rPr>
          <w:rFonts w:asciiTheme="majorEastAsia" w:eastAsiaTheme="majorEastAsia" w:hAnsiTheme="majorEastAsia" w:hint="eastAsia"/>
          <w:sz w:val="24"/>
          <w:szCs w:val="24"/>
        </w:rPr>
        <w:t>４</w:t>
      </w:r>
      <w:r w:rsidRPr="00194F40">
        <w:rPr>
          <w:rFonts w:asciiTheme="majorEastAsia" w:eastAsiaTheme="majorEastAsia" w:hAnsiTheme="majorEastAsia" w:hint="eastAsia"/>
          <w:sz w:val="24"/>
          <w:szCs w:val="24"/>
        </w:rPr>
        <w:t xml:space="preserve">　</w:t>
      </w:r>
      <w:r w:rsidR="000602AC" w:rsidRPr="00194F40">
        <w:rPr>
          <w:rFonts w:asciiTheme="majorEastAsia" w:eastAsiaTheme="majorEastAsia" w:hAnsiTheme="majorEastAsia" w:hint="eastAsia"/>
          <w:sz w:val="24"/>
          <w:szCs w:val="24"/>
        </w:rPr>
        <w:t>業務運営、組織運営、財務内容等の改善と効率化</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849"/>
        <w:gridCol w:w="851"/>
        <w:gridCol w:w="851"/>
        <w:gridCol w:w="4980"/>
        <w:gridCol w:w="4943"/>
      </w:tblGrid>
      <w:tr w:rsidR="00194F40" w:rsidRPr="00194F40" w:rsidTr="00E80992">
        <w:trPr>
          <w:trHeight w:val="280"/>
        </w:trPr>
        <w:tc>
          <w:tcPr>
            <w:tcW w:w="2235" w:type="dxa"/>
            <w:vMerge w:val="restart"/>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平成</w:t>
            </w:r>
            <w:r w:rsidR="00230F8B" w:rsidRPr="00194F40">
              <w:rPr>
                <w:rFonts w:asciiTheme="minorEastAsia" w:hAnsiTheme="minorEastAsia" w:hint="eastAsia"/>
                <w:b/>
                <w:sz w:val="20"/>
                <w:szCs w:val="20"/>
              </w:rPr>
              <w:t>29</w:t>
            </w:r>
            <w:r w:rsidRPr="00194F40">
              <w:rPr>
                <w:rFonts w:asciiTheme="minorEastAsia" w:hAnsiTheme="minorEastAsia" w:hint="eastAsia"/>
                <w:b/>
                <w:sz w:val="20"/>
                <w:szCs w:val="20"/>
              </w:rPr>
              <w:t>年度計画</w:t>
            </w:r>
          </w:p>
        </w:tc>
        <w:tc>
          <w:tcPr>
            <w:tcW w:w="849" w:type="dxa"/>
            <w:vMerge w:val="restart"/>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小項目</w:t>
            </w:r>
          </w:p>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番号</w:t>
            </w:r>
          </w:p>
        </w:tc>
        <w:tc>
          <w:tcPr>
            <w:tcW w:w="851" w:type="dxa"/>
            <w:vMerge w:val="restart"/>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自己</w:t>
            </w:r>
          </w:p>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評価</w:t>
            </w:r>
          </w:p>
        </w:tc>
        <w:tc>
          <w:tcPr>
            <w:tcW w:w="851" w:type="dxa"/>
            <w:vMerge w:val="restart"/>
            <w:shd w:val="clear" w:color="auto" w:fill="D9D9D9" w:themeFill="background1" w:themeFillShade="D9"/>
            <w:vAlign w:val="center"/>
          </w:tcPr>
          <w:p w:rsidR="00E80992" w:rsidRPr="00194F40" w:rsidRDefault="00230F8B"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知事</w:t>
            </w:r>
          </w:p>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評価</w:t>
            </w:r>
          </w:p>
        </w:tc>
        <w:tc>
          <w:tcPr>
            <w:tcW w:w="9923" w:type="dxa"/>
            <w:gridSpan w:val="2"/>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判断理由・コメント</w:t>
            </w:r>
          </w:p>
        </w:tc>
      </w:tr>
      <w:tr w:rsidR="00194F40" w:rsidRPr="00194F40" w:rsidTr="00E80992">
        <w:trPr>
          <w:trHeight w:val="200"/>
        </w:trPr>
        <w:tc>
          <w:tcPr>
            <w:tcW w:w="2235" w:type="dxa"/>
            <w:vMerge/>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p>
        </w:tc>
        <w:tc>
          <w:tcPr>
            <w:tcW w:w="849" w:type="dxa"/>
            <w:vMerge/>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p>
        </w:tc>
        <w:tc>
          <w:tcPr>
            <w:tcW w:w="851" w:type="dxa"/>
            <w:vMerge/>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p>
        </w:tc>
        <w:tc>
          <w:tcPr>
            <w:tcW w:w="851" w:type="dxa"/>
            <w:vMerge/>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p>
        </w:tc>
        <w:tc>
          <w:tcPr>
            <w:tcW w:w="4980" w:type="dxa"/>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小項目評価にあたって考慮した事項</w:t>
            </w:r>
          </w:p>
        </w:tc>
        <w:tc>
          <w:tcPr>
            <w:tcW w:w="4943" w:type="dxa"/>
            <w:shd w:val="clear" w:color="auto" w:fill="D9D9D9" w:themeFill="background1" w:themeFillShade="D9"/>
            <w:vAlign w:val="center"/>
          </w:tcPr>
          <w:p w:rsidR="00E80992" w:rsidRPr="00194F40" w:rsidRDefault="00E80992" w:rsidP="00273AC2">
            <w:pPr>
              <w:spacing w:line="240" w:lineRule="exact"/>
              <w:jc w:val="center"/>
              <w:rPr>
                <w:rFonts w:asciiTheme="minorEastAsia" w:hAnsiTheme="minorEastAsia"/>
                <w:b/>
                <w:sz w:val="20"/>
                <w:szCs w:val="20"/>
              </w:rPr>
            </w:pPr>
            <w:r w:rsidRPr="00194F40">
              <w:rPr>
                <w:rFonts w:asciiTheme="minorEastAsia" w:hAnsiTheme="minorEastAsia" w:hint="eastAsia"/>
                <w:b/>
                <w:sz w:val="20"/>
                <w:szCs w:val="20"/>
              </w:rPr>
              <w:t>判断理由</w:t>
            </w:r>
          </w:p>
        </w:tc>
      </w:tr>
      <w:tr w:rsidR="00194F40" w:rsidRPr="00194F40" w:rsidTr="00E80992">
        <w:trPr>
          <w:trHeight w:val="668"/>
        </w:trPr>
        <w:tc>
          <w:tcPr>
            <w:tcW w:w="2235" w:type="dxa"/>
            <w:tcBorders>
              <w:bottom w:val="single" w:sz="4" w:space="0" w:color="auto"/>
            </w:tcBorders>
          </w:tcPr>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業務運営の改善</w:t>
            </w:r>
          </w:p>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･自律的な業務運営</w:t>
            </w:r>
          </w:p>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･業務の効率化</w:t>
            </w:r>
          </w:p>
        </w:tc>
        <w:tc>
          <w:tcPr>
            <w:tcW w:w="849" w:type="dxa"/>
            <w:tcBorders>
              <w:bottom w:val="single" w:sz="4" w:space="0" w:color="auto"/>
            </w:tcBorders>
            <w:vAlign w:val="center"/>
          </w:tcPr>
          <w:p w:rsidR="00E80992" w:rsidRPr="00194F40" w:rsidRDefault="00E80992" w:rsidP="00454A44">
            <w:pPr>
              <w:jc w:val="center"/>
              <w:rPr>
                <w:rFonts w:asciiTheme="minorEastAsia" w:hAnsiTheme="minorEastAsia"/>
                <w:sz w:val="24"/>
                <w:szCs w:val="24"/>
              </w:rPr>
            </w:pPr>
            <w:r w:rsidRPr="00194F40">
              <w:rPr>
                <w:rFonts w:asciiTheme="minorEastAsia" w:hAnsiTheme="minorEastAsia" w:hint="eastAsia"/>
                <w:sz w:val="24"/>
                <w:szCs w:val="24"/>
              </w:rPr>
              <w:t>12</w:t>
            </w:r>
          </w:p>
        </w:tc>
        <w:tc>
          <w:tcPr>
            <w:tcW w:w="851" w:type="dxa"/>
            <w:tcBorders>
              <w:bottom w:val="single" w:sz="4" w:space="0" w:color="auto"/>
            </w:tcBorders>
            <w:vAlign w:val="center"/>
          </w:tcPr>
          <w:p w:rsidR="00E80992" w:rsidRPr="00194F40" w:rsidRDefault="00E61885" w:rsidP="00E61885">
            <w:pPr>
              <w:jc w:val="center"/>
              <w:rPr>
                <w:rFonts w:asciiTheme="minorEastAsia" w:hAnsiTheme="minorEastAsia"/>
                <w:sz w:val="24"/>
                <w:szCs w:val="24"/>
              </w:rPr>
            </w:pPr>
            <w:r w:rsidRPr="00194F40">
              <w:rPr>
                <w:rFonts w:asciiTheme="minorEastAsia" w:hAnsiTheme="minorEastAsia" w:hint="eastAsia"/>
                <w:sz w:val="24"/>
                <w:szCs w:val="24"/>
              </w:rPr>
              <w:t>Ⅲ</w:t>
            </w:r>
          </w:p>
        </w:tc>
        <w:tc>
          <w:tcPr>
            <w:tcW w:w="851" w:type="dxa"/>
            <w:tcBorders>
              <w:bottom w:val="single" w:sz="4" w:space="0" w:color="auto"/>
            </w:tcBorders>
            <w:vAlign w:val="center"/>
          </w:tcPr>
          <w:p w:rsidR="00E80992" w:rsidRPr="00194F40" w:rsidRDefault="00E61885" w:rsidP="00E61885">
            <w:pPr>
              <w:jc w:val="center"/>
              <w:rPr>
                <w:rFonts w:asciiTheme="minorEastAsia" w:hAnsiTheme="minorEastAsia"/>
                <w:sz w:val="24"/>
                <w:szCs w:val="24"/>
              </w:rPr>
            </w:pPr>
            <w:r w:rsidRPr="00194F40">
              <w:rPr>
                <w:rFonts w:asciiTheme="minorEastAsia" w:hAnsiTheme="minorEastAsia" w:hint="eastAsia"/>
                <w:sz w:val="24"/>
                <w:szCs w:val="24"/>
              </w:rPr>
              <w:t>Ⅲ</w:t>
            </w:r>
          </w:p>
        </w:tc>
        <w:tc>
          <w:tcPr>
            <w:tcW w:w="4980" w:type="dxa"/>
            <w:tcBorders>
              <w:bottom w:val="single" w:sz="4" w:space="0" w:color="auto"/>
            </w:tcBorders>
          </w:tcPr>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D57E71" w:rsidRPr="00194F40">
              <w:rPr>
                <w:rFonts w:asciiTheme="minorEastAsia" w:hAnsiTheme="minorEastAsia" w:hint="eastAsia"/>
                <w:sz w:val="20"/>
                <w:szCs w:val="20"/>
              </w:rPr>
              <w:t>クビアカツヤカミキリ</w:t>
            </w:r>
            <w:r w:rsidRPr="00194F40">
              <w:rPr>
                <w:rFonts w:asciiTheme="minorEastAsia" w:hAnsiTheme="minorEastAsia" w:hint="eastAsia"/>
                <w:sz w:val="20"/>
                <w:szCs w:val="20"/>
              </w:rPr>
              <w:t>対策のため、研究所内にプロジェクトチームを立ち上げ、調査・対応体制を整え被害対策の手引書を作成するとともに、農業者や公園等施設管理者に適切な情報提供を実施し、被害防止に努めた。</w:t>
            </w:r>
          </w:p>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・働き方改革への対応や長期的ビジョンの検討等、研究所内の横断的な組織であるワーキンググループを立ち上げ、職員全体への意識付けを進めた。</w:t>
            </w:r>
          </w:p>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・職員に対するコスト意識改革の一環として</w:t>
            </w:r>
            <w:r w:rsidR="00184A54" w:rsidRPr="00194F40">
              <w:rPr>
                <w:rFonts w:asciiTheme="minorEastAsia" w:hAnsiTheme="minorEastAsia" w:hint="eastAsia"/>
                <w:sz w:val="20"/>
                <w:szCs w:val="20"/>
              </w:rPr>
              <w:t>ペーパーレス化を推進することで、コピー用紙の使用量を前年度比20</w:t>
            </w:r>
            <w:r w:rsidRPr="00194F40">
              <w:rPr>
                <w:rFonts w:asciiTheme="minorEastAsia" w:hAnsiTheme="minorEastAsia" w:hint="eastAsia"/>
                <w:sz w:val="20"/>
                <w:szCs w:val="20"/>
              </w:rPr>
              <w:t>％減に加え、資料印刷にかかる時間を省くこと</w:t>
            </w:r>
            <w:r w:rsidR="00D57E71" w:rsidRPr="00194F40">
              <w:rPr>
                <w:rFonts w:asciiTheme="minorEastAsia" w:hAnsiTheme="minorEastAsia" w:hint="eastAsia"/>
                <w:sz w:val="20"/>
                <w:szCs w:val="20"/>
              </w:rPr>
              <w:t>等</w:t>
            </w:r>
            <w:r w:rsidRPr="00194F40">
              <w:rPr>
                <w:rFonts w:asciiTheme="minorEastAsia" w:hAnsiTheme="minorEastAsia" w:hint="eastAsia"/>
                <w:sz w:val="20"/>
                <w:szCs w:val="20"/>
              </w:rPr>
              <w:t>による時間外勤務の縮減（前年度比</w:t>
            </w:r>
            <w:r w:rsidR="00D57E71" w:rsidRPr="00194F40">
              <w:rPr>
                <w:rFonts w:asciiTheme="minorEastAsia" w:hAnsiTheme="minorEastAsia" w:hint="eastAsia"/>
                <w:sz w:val="20"/>
                <w:szCs w:val="20"/>
              </w:rPr>
              <w:t>19</w:t>
            </w:r>
            <w:r w:rsidRPr="00194F40">
              <w:rPr>
                <w:rFonts w:asciiTheme="minorEastAsia" w:hAnsiTheme="minorEastAsia" w:hint="eastAsia"/>
                <w:sz w:val="20"/>
                <w:szCs w:val="20"/>
              </w:rPr>
              <w:t>%減）</w:t>
            </w:r>
            <w:r w:rsidR="00D57E71" w:rsidRPr="00194F40">
              <w:rPr>
                <w:rFonts w:asciiTheme="minorEastAsia" w:hAnsiTheme="minorEastAsia" w:hint="eastAsia"/>
                <w:sz w:val="20"/>
                <w:szCs w:val="20"/>
              </w:rPr>
              <w:t>等</w:t>
            </w:r>
            <w:r w:rsidRPr="00194F40">
              <w:rPr>
                <w:rFonts w:asciiTheme="minorEastAsia" w:hAnsiTheme="minorEastAsia" w:hint="eastAsia"/>
                <w:sz w:val="20"/>
                <w:szCs w:val="20"/>
              </w:rPr>
              <w:t>業務効率化を推進した。</w:t>
            </w:r>
          </w:p>
          <w:p w:rsidR="00E80992" w:rsidRPr="00194F40" w:rsidRDefault="00E80992" w:rsidP="00D2564D">
            <w:pPr>
              <w:ind w:left="200" w:hangingChars="100" w:hanging="200"/>
              <w:rPr>
                <w:rFonts w:asciiTheme="minorEastAsia" w:hAnsiTheme="minorEastAsia"/>
                <w:sz w:val="20"/>
                <w:szCs w:val="20"/>
              </w:rPr>
            </w:pPr>
          </w:p>
        </w:tc>
        <w:tc>
          <w:tcPr>
            <w:tcW w:w="4943" w:type="dxa"/>
            <w:tcBorders>
              <w:bottom w:val="single" w:sz="4" w:space="0" w:color="auto"/>
            </w:tcBorders>
          </w:tcPr>
          <w:p w:rsidR="00E80992" w:rsidRPr="00194F40" w:rsidRDefault="005135A4"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D57E71" w:rsidRPr="00194F40">
              <w:rPr>
                <w:rFonts w:asciiTheme="minorEastAsia" w:hAnsiTheme="minorEastAsia" w:hint="eastAsia"/>
                <w:sz w:val="20"/>
                <w:szCs w:val="20"/>
              </w:rPr>
              <w:t>クビアカツヤカミキリ</w:t>
            </w:r>
            <w:r w:rsidR="00695EC1" w:rsidRPr="00194F40">
              <w:rPr>
                <w:rFonts w:asciiTheme="minorEastAsia" w:hAnsiTheme="minorEastAsia" w:hint="eastAsia"/>
                <w:sz w:val="20"/>
                <w:szCs w:val="20"/>
              </w:rPr>
              <w:t>に対する手引書の作成等、危機管理事象に対する自律的</w:t>
            </w:r>
            <w:r w:rsidR="00184A54" w:rsidRPr="00194F40">
              <w:rPr>
                <w:rFonts w:asciiTheme="minorEastAsia" w:hAnsiTheme="minorEastAsia" w:hint="eastAsia"/>
                <w:sz w:val="20"/>
                <w:szCs w:val="20"/>
              </w:rPr>
              <w:t>で迅速な対応、事務処理の簡素化によるコピー用紙使用量の前年比20</w:t>
            </w:r>
            <w:r w:rsidR="00695EC1" w:rsidRPr="00194F40">
              <w:rPr>
                <w:rFonts w:asciiTheme="minorEastAsia" w:hAnsiTheme="minorEastAsia" w:hint="eastAsia"/>
                <w:sz w:val="20"/>
                <w:szCs w:val="20"/>
              </w:rPr>
              <w:t>％削減、また作業手順の効率化にむけた各種マニュアルの作成</w:t>
            </w:r>
            <w:r w:rsidR="00695EC1" w:rsidRPr="00194F40">
              <w:rPr>
                <w:rFonts w:asciiTheme="minorEastAsia" w:hAnsiTheme="minorEastAsia" w:cs="ＭＳ 明朝" w:hint="eastAsia"/>
                <w:sz w:val="20"/>
                <w:szCs w:val="20"/>
              </w:rPr>
              <w:t>・</w:t>
            </w:r>
            <w:r w:rsidR="00695EC1" w:rsidRPr="00194F40">
              <w:rPr>
                <w:rFonts w:asciiTheme="minorEastAsia" w:hAnsiTheme="minorEastAsia" w:hint="eastAsia"/>
                <w:sz w:val="20"/>
                <w:szCs w:val="20"/>
              </w:rPr>
              <w:t>見直し</w:t>
            </w:r>
            <w:r w:rsidR="00D57E71" w:rsidRPr="00194F40">
              <w:rPr>
                <w:rFonts w:asciiTheme="minorEastAsia" w:hAnsiTheme="minorEastAsia" w:hint="eastAsia"/>
                <w:sz w:val="20"/>
                <w:szCs w:val="20"/>
              </w:rPr>
              <w:t>等</w:t>
            </w:r>
            <w:r w:rsidR="00695EC1" w:rsidRPr="00194F40">
              <w:rPr>
                <w:rFonts w:asciiTheme="minorEastAsia" w:hAnsiTheme="minorEastAsia" w:hint="eastAsia"/>
                <w:sz w:val="20"/>
                <w:szCs w:val="20"/>
              </w:rPr>
              <w:t>、自律的で効率的な業務運営を推進したこと</w:t>
            </w:r>
            <w:r w:rsidR="00AD2DD4" w:rsidRPr="00194F40">
              <w:rPr>
                <w:rFonts w:asciiTheme="minorEastAsia" w:hAnsiTheme="minorEastAsia" w:hint="eastAsia"/>
                <w:sz w:val="20"/>
                <w:szCs w:val="20"/>
              </w:rPr>
              <w:t>から、自己評価の「Ⅲ」は妥当であると判断した。</w:t>
            </w:r>
          </w:p>
          <w:p w:rsidR="00695EC1" w:rsidRPr="00194F40" w:rsidRDefault="00695EC1" w:rsidP="00D57E71">
            <w:pPr>
              <w:rPr>
                <w:rFonts w:asciiTheme="minorEastAsia" w:hAnsiTheme="minorEastAsia"/>
                <w:sz w:val="20"/>
                <w:szCs w:val="20"/>
              </w:rPr>
            </w:pPr>
          </w:p>
        </w:tc>
      </w:tr>
      <w:tr w:rsidR="00194F40" w:rsidRPr="00194F40" w:rsidTr="00E80992">
        <w:trPr>
          <w:trHeight w:val="2205"/>
        </w:trPr>
        <w:tc>
          <w:tcPr>
            <w:tcW w:w="2235" w:type="dxa"/>
            <w:tcBorders>
              <w:top w:val="single" w:sz="4" w:space="0" w:color="auto"/>
            </w:tcBorders>
          </w:tcPr>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組織運営の改善</w:t>
            </w:r>
          </w:p>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･優秀な人材の確保</w:t>
            </w:r>
          </w:p>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･人材の育成</w:t>
            </w:r>
          </w:p>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･効果的な人員配置</w:t>
            </w:r>
          </w:p>
        </w:tc>
        <w:tc>
          <w:tcPr>
            <w:tcW w:w="849" w:type="dxa"/>
            <w:tcBorders>
              <w:top w:val="single" w:sz="4" w:space="0" w:color="auto"/>
            </w:tcBorders>
            <w:vAlign w:val="center"/>
          </w:tcPr>
          <w:p w:rsidR="00E80992" w:rsidRPr="00194F40" w:rsidRDefault="00E80992" w:rsidP="0057056D">
            <w:pPr>
              <w:jc w:val="center"/>
              <w:rPr>
                <w:rFonts w:asciiTheme="minorEastAsia" w:hAnsiTheme="minorEastAsia"/>
                <w:sz w:val="24"/>
                <w:szCs w:val="24"/>
              </w:rPr>
            </w:pPr>
            <w:r w:rsidRPr="00194F40">
              <w:rPr>
                <w:rFonts w:asciiTheme="minorEastAsia" w:hAnsiTheme="minorEastAsia" w:hint="eastAsia"/>
                <w:sz w:val="24"/>
                <w:szCs w:val="24"/>
              </w:rPr>
              <w:t>13</w:t>
            </w:r>
          </w:p>
        </w:tc>
        <w:tc>
          <w:tcPr>
            <w:tcW w:w="851" w:type="dxa"/>
            <w:tcBorders>
              <w:top w:val="single" w:sz="4" w:space="0" w:color="auto"/>
            </w:tcBorders>
            <w:vAlign w:val="center"/>
          </w:tcPr>
          <w:p w:rsidR="00E80992" w:rsidRPr="00194F40" w:rsidRDefault="00E80992" w:rsidP="00454A44">
            <w:pPr>
              <w:jc w:val="center"/>
              <w:rPr>
                <w:rFonts w:asciiTheme="minorEastAsia" w:hAnsiTheme="minorEastAsia"/>
                <w:sz w:val="24"/>
                <w:szCs w:val="24"/>
              </w:rPr>
            </w:pPr>
            <w:r w:rsidRPr="00194F40">
              <w:rPr>
                <w:rFonts w:asciiTheme="minorEastAsia" w:hAnsiTheme="minorEastAsia" w:hint="eastAsia"/>
                <w:sz w:val="24"/>
                <w:szCs w:val="24"/>
              </w:rPr>
              <w:t>Ⅲ</w:t>
            </w:r>
          </w:p>
        </w:tc>
        <w:tc>
          <w:tcPr>
            <w:tcW w:w="851" w:type="dxa"/>
            <w:tcBorders>
              <w:top w:val="single" w:sz="4" w:space="0" w:color="auto"/>
            </w:tcBorders>
            <w:vAlign w:val="center"/>
          </w:tcPr>
          <w:p w:rsidR="00E80992" w:rsidRPr="00194F40" w:rsidRDefault="00E80992" w:rsidP="006D2E74">
            <w:pPr>
              <w:jc w:val="center"/>
              <w:rPr>
                <w:rFonts w:asciiTheme="minorEastAsia" w:hAnsiTheme="minorEastAsia"/>
                <w:sz w:val="24"/>
                <w:szCs w:val="24"/>
              </w:rPr>
            </w:pPr>
            <w:r w:rsidRPr="00194F40">
              <w:rPr>
                <w:rFonts w:asciiTheme="minorEastAsia" w:hAnsiTheme="minorEastAsia" w:hint="eastAsia"/>
                <w:sz w:val="24"/>
                <w:szCs w:val="24"/>
              </w:rPr>
              <w:t>Ⅲ</w:t>
            </w:r>
          </w:p>
        </w:tc>
        <w:tc>
          <w:tcPr>
            <w:tcW w:w="4980" w:type="dxa"/>
            <w:tcBorders>
              <w:top w:val="single" w:sz="4" w:space="0" w:color="auto"/>
            </w:tcBorders>
          </w:tcPr>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・優秀な人材の確保のため、</w:t>
            </w:r>
            <w:r w:rsidR="00D57E71" w:rsidRPr="00194F40">
              <w:rPr>
                <w:rFonts w:asciiTheme="minorEastAsia" w:hAnsiTheme="minorEastAsia" w:hint="eastAsia"/>
                <w:sz w:val="20"/>
                <w:szCs w:val="20"/>
              </w:rPr>
              <w:t>ＨＰ</w:t>
            </w:r>
            <w:r w:rsidRPr="00194F40">
              <w:rPr>
                <w:rFonts w:asciiTheme="minorEastAsia" w:hAnsiTheme="minorEastAsia" w:hint="eastAsia"/>
                <w:sz w:val="20"/>
                <w:szCs w:val="20"/>
              </w:rPr>
              <w:t>の活用や、各大学への求人情報への提供、求人情報誌への掲載</w:t>
            </w:r>
            <w:r w:rsidR="00D57E71" w:rsidRPr="00194F40">
              <w:rPr>
                <w:rFonts w:asciiTheme="minorEastAsia" w:hAnsiTheme="minorEastAsia" w:hint="eastAsia"/>
                <w:sz w:val="20"/>
                <w:szCs w:val="20"/>
              </w:rPr>
              <w:t>等</w:t>
            </w:r>
            <w:r w:rsidRPr="00194F40">
              <w:rPr>
                <w:rFonts w:asciiTheme="minorEastAsia" w:hAnsiTheme="minorEastAsia" w:hint="eastAsia"/>
                <w:sz w:val="20"/>
                <w:szCs w:val="20"/>
              </w:rPr>
              <w:t>、広く周知を行った上で職員採用試験を実施し、人材の確保に努めた。</w:t>
            </w:r>
          </w:p>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・大学院修学支援やさまざまな外部機関への研修派遣を実施し、職員の調査研究力を強化した。また、優秀職員の表彰を実施し、職員のインセンティブの向上を図った。</w:t>
            </w:r>
          </w:p>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・研究所の重要なテーマとなる</w:t>
            </w:r>
            <w:r w:rsidR="00EA6FB5" w:rsidRPr="00194F40">
              <w:rPr>
                <w:rFonts w:asciiTheme="minorEastAsia" w:hAnsiTheme="minorEastAsia" w:hint="eastAsia"/>
                <w:sz w:val="20"/>
                <w:szCs w:val="20"/>
              </w:rPr>
              <w:t>ブドウ</w:t>
            </w:r>
            <w:r w:rsidRPr="00194F40">
              <w:rPr>
                <w:rFonts w:asciiTheme="minorEastAsia" w:hAnsiTheme="minorEastAsia" w:hint="eastAsia"/>
                <w:sz w:val="20"/>
                <w:szCs w:val="20"/>
              </w:rPr>
              <w:t>関連事業者等の支援のため、葡萄グループを立ち上げ集中的に業務を推進する体制を整備した。</w:t>
            </w:r>
          </w:p>
          <w:p w:rsidR="00E80992" w:rsidRPr="00194F40" w:rsidRDefault="00E80992" w:rsidP="00D2564D">
            <w:pPr>
              <w:ind w:left="200" w:hangingChars="100" w:hanging="200"/>
              <w:rPr>
                <w:rFonts w:asciiTheme="minorEastAsia" w:hAnsiTheme="minorEastAsia"/>
                <w:sz w:val="20"/>
                <w:szCs w:val="20"/>
              </w:rPr>
            </w:pPr>
          </w:p>
        </w:tc>
        <w:tc>
          <w:tcPr>
            <w:tcW w:w="4943" w:type="dxa"/>
            <w:tcBorders>
              <w:top w:val="single" w:sz="4" w:space="0" w:color="auto"/>
            </w:tcBorders>
          </w:tcPr>
          <w:p w:rsidR="00E80992" w:rsidRPr="00194F40" w:rsidRDefault="005135A4"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695EC1" w:rsidRPr="00194F40">
              <w:rPr>
                <w:rFonts w:asciiTheme="minorEastAsia" w:hAnsiTheme="minorEastAsia" w:hint="eastAsia"/>
                <w:sz w:val="20"/>
                <w:szCs w:val="20"/>
              </w:rPr>
              <w:t>着実で計画的な人材確保や、学位取得の支援、成果を出した職員への表彰等、人材育成にも注力している</w:t>
            </w:r>
            <w:r w:rsidR="00AD2DD4" w:rsidRPr="00194F40">
              <w:rPr>
                <w:rFonts w:asciiTheme="minorEastAsia" w:hAnsiTheme="minorEastAsia" w:hint="eastAsia"/>
                <w:sz w:val="20"/>
                <w:szCs w:val="20"/>
              </w:rPr>
              <w:t>ことから、自己評価の「Ⅲ」は妥当であると判断した。</w:t>
            </w:r>
          </w:p>
          <w:p w:rsidR="00695EC1" w:rsidRPr="00194F40" w:rsidRDefault="00695EC1" w:rsidP="00D2564D">
            <w:pPr>
              <w:ind w:left="200" w:hangingChars="100" w:hanging="200"/>
              <w:rPr>
                <w:rFonts w:asciiTheme="minorEastAsia" w:hAnsiTheme="minorEastAsia"/>
                <w:sz w:val="20"/>
                <w:szCs w:val="20"/>
              </w:rPr>
            </w:pPr>
          </w:p>
          <w:p w:rsidR="00695EC1" w:rsidRPr="00194F40" w:rsidRDefault="00D76AC9" w:rsidP="00D2564D">
            <w:pPr>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F93ABA" w:rsidRPr="00194F40" w:rsidRDefault="00F93ABA"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w:t>
            </w:r>
            <w:r w:rsidRPr="00194F40">
              <w:rPr>
                <w:rFonts w:asciiTheme="majorEastAsia" w:eastAsiaTheme="majorEastAsia" w:hAnsiTheme="majorEastAsia" w:hint="eastAsia"/>
                <w:kern w:val="0"/>
                <w:sz w:val="20"/>
                <w:szCs w:val="20"/>
              </w:rPr>
              <w:t>人材採用については、</w:t>
            </w:r>
            <w:r w:rsidR="00475ADB" w:rsidRPr="00194F40">
              <w:rPr>
                <w:rFonts w:asciiTheme="majorEastAsia" w:eastAsiaTheme="majorEastAsia" w:hAnsiTheme="majorEastAsia" w:hint="eastAsia"/>
                <w:sz w:val="20"/>
                <w:szCs w:val="20"/>
              </w:rPr>
              <w:t>様々な課題に対応できるよう、</w:t>
            </w:r>
            <w:r w:rsidRPr="00194F40">
              <w:rPr>
                <w:rFonts w:asciiTheme="majorEastAsia" w:eastAsiaTheme="majorEastAsia" w:hAnsiTheme="majorEastAsia" w:hint="eastAsia"/>
                <w:kern w:val="0"/>
                <w:sz w:val="20"/>
                <w:szCs w:val="20"/>
              </w:rPr>
              <w:t>予算措置も含めて前向きに行っていただきたい。</w:t>
            </w:r>
          </w:p>
          <w:p w:rsidR="00695EC1" w:rsidRPr="00194F40" w:rsidRDefault="006D1F54" w:rsidP="00A128DD">
            <w:pPr>
              <w:ind w:leftChars="100" w:left="410" w:hangingChars="100" w:hanging="200"/>
              <w:rPr>
                <w:rFonts w:asciiTheme="minorEastAsia" w:hAnsiTheme="minorEastAsia"/>
                <w:sz w:val="20"/>
                <w:szCs w:val="20"/>
              </w:rPr>
            </w:pPr>
            <w:r w:rsidRPr="00194F40">
              <w:rPr>
                <w:rFonts w:asciiTheme="majorEastAsia" w:eastAsiaTheme="majorEastAsia" w:hAnsiTheme="majorEastAsia" w:hint="eastAsia"/>
                <w:sz w:val="20"/>
                <w:szCs w:val="20"/>
              </w:rPr>
              <w:t>・</w:t>
            </w:r>
            <w:r w:rsidR="000E3F36" w:rsidRPr="00194F40">
              <w:rPr>
                <w:rFonts w:asciiTheme="majorEastAsia" w:eastAsiaTheme="majorEastAsia" w:hAnsiTheme="majorEastAsia" w:hint="eastAsia"/>
                <w:sz w:val="20"/>
                <w:szCs w:val="20"/>
              </w:rPr>
              <w:t>府民等、利用者の声を積極的に公表し、</w:t>
            </w:r>
            <w:r w:rsidRPr="00194F40">
              <w:rPr>
                <w:rFonts w:asciiTheme="majorEastAsia" w:eastAsiaTheme="majorEastAsia" w:hAnsiTheme="majorEastAsia" w:hint="eastAsia"/>
                <w:sz w:val="20"/>
                <w:szCs w:val="20"/>
              </w:rPr>
              <w:t>職員の</w:t>
            </w:r>
            <w:r w:rsidR="000E3F36" w:rsidRPr="00194F40">
              <w:rPr>
                <w:rFonts w:asciiTheme="majorEastAsia" w:eastAsiaTheme="majorEastAsia" w:hAnsiTheme="majorEastAsia" w:hint="eastAsia"/>
                <w:sz w:val="20"/>
                <w:szCs w:val="20"/>
              </w:rPr>
              <w:t>やる気向上につなげていけばよい。</w:t>
            </w:r>
          </w:p>
        </w:tc>
      </w:tr>
      <w:tr w:rsidR="00194F40" w:rsidRPr="00194F40" w:rsidTr="00E80992">
        <w:trPr>
          <w:trHeight w:val="1126"/>
        </w:trPr>
        <w:tc>
          <w:tcPr>
            <w:tcW w:w="2235" w:type="dxa"/>
            <w:tcBorders>
              <w:top w:val="single" w:sz="4" w:space="0" w:color="auto"/>
            </w:tcBorders>
          </w:tcPr>
          <w:p w:rsidR="00E80992" w:rsidRPr="00194F40" w:rsidRDefault="00E80992" w:rsidP="000602AC">
            <w:pPr>
              <w:rPr>
                <w:rFonts w:asciiTheme="minorEastAsia" w:hAnsiTheme="minorEastAsia"/>
                <w:sz w:val="20"/>
                <w:szCs w:val="20"/>
              </w:rPr>
            </w:pPr>
            <w:r w:rsidRPr="00194F40">
              <w:rPr>
                <w:rFonts w:asciiTheme="minorEastAsia" w:hAnsiTheme="minorEastAsia" w:hint="eastAsia"/>
                <w:sz w:val="20"/>
                <w:szCs w:val="20"/>
              </w:rPr>
              <w:t>財務内容の改善に関する目標を達成するためとるべき措置</w:t>
            </w:r>
          </w:p>
        </w:tc>
        <w:tc>
          <w:tcPr>
            <w:tcW w:w="849" w:type="dxa"/>
            <w:tcBorders>
              <w:top w:val="single" w:sz="4" w:space="0" w:color="auto"/>
            </w:tcBorders>
            <w:vAlign w:val="center"/>
          </w:tcPr>
          <w:p w:rsidR="00E80992" w:rsidRPr="00194F40" w:rsidRDefault="00E80992" w:rsidP="0057056D">
            <w:pPr>
              <w:jc w:val="center"/>
              <w:rPr>
                <w:rFonts w:asciiTheme="minorEastAsia" w:hAnsiTheme="minorEastAsia"/>
                <w:sz w:val="24"/>
                <w:szCs w:val="24"/>
              </w:rPr>
            </w:pPr>
            <w:r w:rsidRPr="00194F40">
              <w:rPr>
                <w:rFonts w:asciiTheme="minorEastAsia" w:hAnsiTheme="minorEastAsia" w:hint="eastAsia"/>
                <w:sz w:val="24"/>
                <w:szCs w:val="24"/>
              </w:rPr>
              <w:t>14</w:t>
            </w:r>
          </w:p>
        </w:tc>
        <w:tc>
          <w:tcPr>
            <w:tcW w:w="851" w:type="dxa"/>
            <w:tcBorders>
              <w:top w:val="single" w:sz="4" w:space="0" w:color="auto"/>
            </w:tcBorders>
            <w:vAlign w:val="center"/>
          </w:tcPr>
          <w:p w:rsidR="00E80992" w:rsidRPr="00194F40" w:rsidRDefault="00E61885" w:rsidP="00E61885">
            <w:pPr>
              <w:jc w:val="center"/>
              <w:rPr>
                <w:rFonts w:asciiTheme="minorEastAsia" w:hAnsiTheme="minorEastAsia"/>
                <w:sz w:val="24"/>
                <w:szCs w:val="24"/>
              </w:rPr>
            </w:pPr>
            <w:r w:rsidRPr="00194F40">
              <w:rPr>
                <w:rFonts w:asciiTheme="minorEastAsia" w:hAnsiTheme="minorEastAsia" w:hint="eastAsia"/>
                <w:sz w:val="24"/>
                <w:szCs w:val="24"/>
              </w:rPr>
              <w:t>Ⅳ</w:t>
            </w:r>
          </w:p>
        </w:tc>
        <w:tc>
          <w:tcPr>
            <w:tcW w:w="851" w:type="dxa"/>
            <w:tcBorders>
              <w:top w:val="single" w:sz="4" w:space="0" w:color="auto"/>
            </w:tcBorders>
            <w:vAlign w:val="center"/>
          </w:tcPr>
          <w:p w:rsidR="00E80992" w:rsidRPr="00194F40" w:rsidRDefault="00E61885" w:rsidP="00E61885">
            <w:pPr>
              <w:jc w:val="center"/>
              <w:rPr>
                <w:rFonts w:asciiTheme="minorEastAsia" w:hAnsiTheme="minorEastAsia"/>
                <w:sz w:val="24"/>
                <w:szCs w:val="24"/>
              </w:rPr>
            </w:pPr>
            <w:r w:rsidRPr="00194F40">
              <w:rPr>
                <w:rFonts w:asciiTheme="minorEastAsia" w:hAnsiTheme="minorEastAsia" w:hint="eastAsia"/>
                <w:sz w:val="24"/>
                <w:szCs w:val="24"/>
              </w:rPr>
              <w:t>Ⅳ</w:t>
            </w:r>
          </w:p>
        </w:tc>
        <w:tc>
          <w:tcPr>
            <w:tcW w:w="4980" w:type="dxa"/>
            <w:tcBorders>
              <w:top w:val="single" w:sz="4" w:space="0" w:color="auto"/>
            </w:tcBorders>
          </w:tcPr>
          <w:p w:rsidR="00695EC1" w:rsidRPr="00194F40" w:rsidRDefault="00184A54"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・電力料金単価の約30</w:t>
            </w:r>
            <w:r w:rsidR="00695EC1" w:rsidRPr="00194F40">
              <w:rPr>
                <w:rFonts w:asciiTheme="minorEastAsia" w:hAnsiTheme="minorEastAsia" w:hint="eastAsia"/>
                <w:sz w:val="20"/>
                <w:szCs w:val="20"/>
              </w:rPr>
              <w:t>％減を達成し、電気料金の大幅な経費削減を期待できる。</w:t>
            </w:r>
          </w:p>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・研究用試薬及びガスの契約方法の変更によるコスト削減に努めた。</w:t>
            </w:r>
          </w:p>
          <w:p w:rsidR="00695EC1" w:rsidRPr="00194F40" w:rsidRDefault="00184A54"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・平成28</w:t>
            </w:r>
            <w:r w:rsidR="00695EC1" w:rsidRPr="00194F40">
              <w:rPr>
                <w:rFonts w:asciiTheme="minorEastAsia" w:hAnsiTheme="minorEastAsia" w:hint="eastAsia"/>
                <w:sz w:val="20"/>
                <w:szCs w:val="20"/>
              </w:rPr>
              <w:t>年度に創設した簡易受託制度を本格運用させ、自己収入確保に努めた。</w:t>
            </w:r>
          </w:p>
          <w:p w:rsidR="00E80992" w:rsidRPr="00194F40" w:rsidRDefault="00695EC1"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・若手職員が自発的に予算及び経費支出に関する研修を実施し、効率的な予算執行に関する意識を高めた。</w:t>
            </w:r>
          </w:p>
        </w:tc>
        <w:tc>
          <w:tcPr>
            <w:tcW w:w="4943" w:type="dxa"/>
            <w:tcBorders>
              <w:top w:val="single" w:sz="4" w:space="0" w:color="auto"/>
            </w:tcBorders>
          </w:tcPr>
          <w:p w:rsidR="00E80992" w:rsidRPr="00194F40" w:rsidRDefault="005135A4"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695EC1" w:rsidRPr="00194F40">
              <w:rPr>
                <w:rFonts w:asciiTheme="minorEastAsia" w:hAnsiTheme="minorEastAsia" w:hint="eastAsia"/>
                <w:sz w:val="20"/>
                <w:szCs w:val="20"/>
              </w:rPr>
              <w:t>コスト削減</w:t>
            </w:r>
            <w:r w:rsidR="00230F8B" w:rsidRPr="00194F40">
              <w:rPr>
                <w:rFonts w:asciiTheme="minorEastAsia" w:hAnsiTheme="minorEastAsia" w:hint="eastAsia"/>
                <w:sz w:val="20"/>
                <w:szCs w:val="20"/>
              </w:rPr>
              <w:t>への具体的な取組みや、自己収入確保に向けた簡易受託制度の本格運用</w:t>
            </w:r>
            <w:r w:rsidR="00695EC1" w:rsidRPr="00194F40">
              <w:rPr>
                <w:rFonts w:asciiTheme="minorEastAsia" w:hAnsiTheme="minorEastAsia" w:hint="eastAsia"/>
                <w:sz w:val="20"/>
                <w:szCs w:val="20"/>
              </w:rPr>
              <w:t>、意識啓発にむ</w:t>
            </w:r>
            <w:r w:rsidR="00184A54" w:rsidRPr="00194F40">
              <w:rPr>
                <w:rFonts w:asciiTheme="minorEastAsia" w:hAnsiTheme="minorEastAsia" w:hint="eastAsia"/>
                <w:sz w:val="20"/>
                <w:szCs w:val="20"/>
              </w:rPr>
              <w:t>けた研修の実施等、積極的に取組んでおり、特に電力料金単価を約30</w:t>
            </w:r>
            <w:r w:rsidR="00695EC1" w:rsidRPr="00194F40">
              <w:rPr>
                <w:rFonts w:asciiTheme="minorEastAsia" w:hAnsiTheme="minorEastAsia" w:hint="eastAsia"/>
                <w:sz w:val="20"/>
                <w:szCs w:val="20"/>
              </w:rPr>
              <w:t>％削減したことを評価し</w:t>
            </w:r>
            <w:r w:rsidR="00AD2DD4" w:rsidRPr="00194F40">
              <w:rPr>
                <w:rFonts w:asciiTheme="minorEastAsia" w:hAnsiTheme="minorEastAsia" w:hint="eastAsia"/>
                <w:sz w:val="20"/>
                <w:szCs w:val="20"/>
              </w:rPr>
              <w:t>、自己評価の「Ⅳ」は妥当であると判断した。</w:t>
            </w:r>
          </w:p>
          <w:p w:rsidR="00D76AC9" w:rsidRPr="00194F40" w:rsidRDefault="00D76AC9" w:rsidP="00D2564D">
            <w:pPr>
              <w:ind w:left="200" w:hangingChars="100" w:hanging="200"/>
              <w:rPr>
                <w:rFonts w:asciiTheme="minorEastAsia" w:hAnsiTheme="minorEastAsia"/>
                <w:sz w:val="20"/>
                <w:szCs w:val="20"/>
              </w:rPr>
            </w:pPr>
          </w:p>
          <w:p w:rsidR="00D76AC9" w:rsidRPr="00194F40" w:rsidRDefault="00D76AC9" w:rsidP="00D2564D">
            <w:pPr>
              <w:ind w:left="20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60398E" w:rsidRPr="00194F40" w:rsidRDefault="00230F8B" w:rsidP="0060398E">
            <w:pPr>
              <w:ind w:leftChars="100" w:left="410" w:hangingChars="100" w:hanging="200"/>
              <w:rPr>
                <w:rFonts w:asciiTheme="majorEastAsia" w:eastAsiaTheme="majorEastAsia" w:hAnsiTheme="majorEastAsia"/>
                <w:kern w:val="0"/>
                <w:sz w:val="20"/>
                <w:szCs w:val="20"/>
              </w:rPr>
            </w:pPr>
            <w:r w:rsidRPr="00194F40">
              <w:rPr>
                <w:rFonts w:asciiTheme="majorEastAsia" w:eastAsiaTheme="majorEastAsia" w:hAnsiTheme="majorEastAsia" w:hint="eastAsia"/>
                <w:kern w:val="0"/>
                <w:sz w:val="20"/>
                <w:szCs w:val="20"/>
              </w:rPr>
              <w:t>・業務運営のところは</w:t>
            </w:r>
            <w:r w:rsidR="00085132" w:rsidRPr="00194F40">
              <w:rPr>
                <w:rFonts w:asciiTheme="majorEastAsia" w:eastAsiaTheme="majorEastAsia" w:hAnsiTheme="majorEastAsia" w:hint="eastAsia"/>
                <w:kern w:val="0"/>
                <w:sz w:val="20"/>
                <w:szCs w:val="20"/>
              </w:rPr>
              <w:t>高評価をつけにくいところ。電気料金の大幅な削減について、総務・管理部門を評価できたということで、インセンティブとしても良かった。</w:t>
            </w:r>
          </w:p>
          <w:p w:rsidR="00085132" w:rsidRPr="00194F40" w:rsidRDefault="00085132" w:rsidP="00C00D50">
            <w:pPr>
              <w:ind w:leftChars="100" w:left="410" w:hangingChars="100" w:hanging="200"/>
              <w:rPr>
                <w:rFonts w:asciiTheme="minorEastAsia" w:hAnsiTheme="minorEastAsia"/>
                <w:sz w:val="20"/>
                <w:szCs w:val="20"/>
              </w:rPr>
            </w:pPr>
          </w:p>
        </w:tc>
      </w:tr>
      <w:tr w:rsidR="00194F40" w:rsidRPr="00194F40" w:rsidTr="00E80992">
        <w:trPr>
          <w:trHeight w:val="2540"/>
        </w:trPr>
        <w:tc>
          <w:tcPr>
            <w:tcW w:w="2235" w:type="dxa"/>
          </w:tcPr>
          <w:p w:rsidR="00E80992" w:rsidRPr="00194F40" w:rsidRDefault="00E80992" w:rsidP="000602AC">
            <w:pPr>
              <w:ind w:left="200" w:hangingChars="100" w:hanging="200"/>
              <w:rPr>
                <w:rFonts w:asciiTheme="minorEastAsia" w:hAnsiTheme="minorEastAsia"/>
                <w:sz w:val="20"/>
                <w:szCs w:val="20"/>
              </w:rPr>
            </w:pPr>
            <w:r w:rsidRPr="00194F40">
              <w:rPr>
                <w:rFonts w:asciiTheme="minorEastAsia" w:hAnsiTheme="minorEastAsia" w:hint="eastAsia"/>
                <w:sz w:val="20"/>
                <w:szCs w:val="20"/>
              </w:rPr>
              <w:t>･法令の遵守</w:t>
            </w:r>
          </w:p>
          <w:p w:rsidR="00E80992" w:rsidRPr="00194F40" w:rsidRDefault="00E80992" w:rsidP="000602AC">
            <w:pPr>
              <w:ind w:left="200" w:hangingChars="100" w:hanging="200"/>
              <w:rPr>
                <w:rFonts w:asciiTheme="minorEastAsia" w:hAnsiTheme="minorEastAsia"/>
                <w:sz w:val="20"/>
                <w:szCs w:val="20"/>
              </w:rPr>
            </w:pPr>
            <w:r w:rsidRPr="00194F40">
              <w:rPr>
                <w:rFonts w:asciiTheme="minorEastAsia" w:hAnsiTheme="minorEastAsia" w:hint="eastAsia"/>
                <w:sz w:val="20"/>
                <w:szCs w:val="20"/>
              </w:rPr>
              <w:t>･個人情報保護及び情</w:t>
            </w:r>
          </w:p>
          <w:p w:rsidR="00E80992" w:rsidRPr="00194F40" w:rsidRDefault="00E80992" w:rsidP="000602AC">
            <w:pPr>
              <w:ind w:firstLineChars="50" w:firstLine="100"/>
              <w:rPr>
                <w:rFonts w:asciiTheme="minorEastAsia" w:hAnsiTheme="minorEastAsia"/>
                <w:sz w:val="20"/>
                <w:szCs w:val="20"/>
              </w:rPr>
            </w:pPr>
            <w:r w:rsidRPr="00194F40">
              <w:rPr>
                <w:rFonts w:asciiTheme="minorEastAsia" w:hAnsiTheme="minorEastAsia" w:hint="eastAsia"/>
                <w:sz w:val="20"/>
                <w:szCs w:val="20"/>
              </w:rPr>
              <w:t>報公開</w:t>
            </w:r>
          </w:p>
          <w:p w:rsidR="00E80992" w:rsidRPr="00194F40" w:rsidRDefault="00E80992" w:rsidP="000602AC">
            <w:pPr>
              <w:ind w:left="200" w:hangingChars="100" w:hanging="200"/>
              <w:rPr>
                <w:rFonts w:asciiTheme="minorEastAsia" w:hAnsiTheme="minorEastAsia"/>
                <w:sz w:val="20"/>
                <w:szCs w:val="20"/>
              </w:rPr>
            </w:pPr>
            <w:r w:rsidRPr="00194F40">
              <w:rPr>
                <w:rFonts w:asciiTheme="minorEastAsia" w:hAnsiTheme="minorEastAsia" w:hint="eastAsia"/>
                <w:sz w:val="20"/>
                <w:szCs w:val="20"/>
              </w:rPr>
              <w:t>･労働安全衛生管理</w:t>
            </w:r>
          </w:p>
          <w:p w:rsidR="00E80992" w:rsidRPr="00194F40" w:rsidRDefault="00E80992" w:rsidP="000602AC">
            <w:pPr>
              <w:ind w:left="200" w:hangingChars="100" w:hanging="200"/>
              <w:rPr>
                <w:rFonts w:asciiTheme="minorEastAsia" w:hAnsiTheme="minorEastAsia"/>
                <w:sz w:val="20"/>
                <w:szCs w:val="20"/>
              </w:rPr>
            </w:pPr>
            <w:r w:rsidRPr="00194F40">
              <w:rPr>
                <w:rFonts w:asciiTheme="minorEastAsia" w:hAnsiTheme="minorEastAsia" w:hint="eastAsia"/>
                <w:sz w:val="20"/>
                <w:szCs w:val="20"/>
              </w:rPr>
              <w:t>･環境に配慮した業務</w:t>
            </w:r>
          </w:p>
          <w:p w:rsidR="00E80992" w:rsidRPr="00194F40" w:rsidRDefault="00E80992" w:rsidP="000602AC">
            <w:pPr>
              <w:ind w:firstLineChars="50" w:firstLine="100"/>
              <w:rPr>
                <w:rFonts w:asciiTheme="minorEastAsia" w:hAnsiTheme="minorEastAsia"/>
                <w:sz w:val="20"/>
                <w:szCs w:val="20"/>
              </w:rPr>
            </w:pPr>
            <w:r w:rsidRPr="00194F40">
              <w:rPr>
                <w:rFonts w:asciiTheme="minorEastAsia" w:hAnsiTheme="minorEastAsia" w:hint="eastAsia"/>
                <w:sz w:val="20"/>
                <w:szCs w:val="20"/>
              </w:rPr>
              <w:t>運営</w:t>
            </w:r>
          </w:p>
          <w:p w:rsidR="00E80992" w:rsidRPr="00194F40" w:rsidRDefault="00E80992" w:rsidP="000602AC">
            <w:pPr>
              <w:ind w:leftChars="100" w:left="210" w:firstLineChars="50" w:firstLine="100"/>
              <w:rPr>
                <w:rFonts w:asciiTheme="minorEastAsia" w:hAnsiTheme="minorEastAsia"/>
                <w:sz w:val="20"/>
                <w:szCs w:val="20"/>
              </w:rPr>
            </w:pPr>
            <w:r w:rsidRPr="00194F40">
              <w:rPr>
                <w:rFonts w:asciiTheme="minorEastAsia" w:hAnsiTheme="minorEastAsia" w:hint="eastAsia"/>
                <w:sz w:val="20"/>
                <w:szCs w:val="20"/>
              </w:rPr>
              <w:t>など</w:t>
            </w:r>
          </w:p>
        </w:tc>
        <w:tc>
          <w:tcPr>
            <w:tcW w:w="849" w:type="dxa"/>
            <w:vAlign w:val="center"/>
          </w:tcPr>
          <w:p w:rsidR="00E80992" w:rsidRPr="00194F40" w:rsidRDefault="00E80992" w:rsidP="0057056D">
            <w:pPr>
              <w:jc w:val="center"/>
              <w:rPr>
                <w:rFonts w:asciiTheme="minorEastAsia" w:hAnsiTheme="minorEastAsia"/>
                <w:sz w:val="24"/>
                <w:szCs w:val="24"/>
              </w:rPr>
            </w:pPr>
            <w:r w:rsidRPr="00194F40">
              <w:rPr>
                <w:rFonts w:asciiTheme="minorEastAsia" w:hAnsiTheme="minorEastAsia" w:hint="eastAsia"/>
                <w:sz w:val="24"/>
                <w:szCs w:val="24"/>
              </w:rPr>
              <w:t>15</w:t>
            </w:r>
          </w:p>
        </w:tc>
        <w:tc>
          <w:tcPr>
            <w:tcW w:w="851" w:type="dxa"/>
            <w:vAlign w:val="center"/>
          </w:tcPr>
          <w:p w:rsidR="00E80992" w:rsidRPr="00194F40" w:rsidRDefault="00E80992" w:rsidP="0077663A">
            <w:pPr>
              <w:jc w:val="center"/>
              <w:rPr>
                <w:rFonts w:asciiTheme="minorEastAsia" w:hAnsiTheme="minorEastAsia"/>
                <w:sz w:val="24"/>
                <w:szCs w:val="24"/>
              </w:rPr>
            </w:pPr>
            <w:r w:rsidRPr="00194F40">
              <w:rPr>
                <w:rFonts w:asciiTheme="minorEastAsia" w:hAnsiTheme="minorEastAsia" w:hint="eastAsia"/>
                <w:sz w:val="24"/>
                <w:szCs w:val="24"/>
              </w:rPr>
              <w:t>Ⅲ</w:t>
            </w:r>
          </w:p>
        </w:tc>
        <w:tc>
          <w:tcPr>
            <w:tcW w:w="851" w:type="dxa"/>
            <w:vAlign w:val="center"/>
          </w:tcPr>
          <w:p w:rsidR="00E80992" w:rsidRPr="00194F40" w:rsidRDefault="00E80992" w:rsidP="006D2E74">
            <w:pPr>
              <w:jc w:val="center"/>
              <w:rPr>
                <w:rFonts w:asciiTheme="minorEastAsia" w:hAnsiTheme="minorEastAsia"/>
                <w:sz w:val="24"/>
                <w:szCs w:val="24"/>
              </w:rPr>
            </w:pPr>
            <w:r w:rsidRPr="00194F40">
              <w:rPr>
                <w:rFonts w:asciiTheme="minorEastAsia" w:hAnsiTheme="minorEastAsia" w:hint="eastAsia"/>
                <w:sz w:val="24"/>
                <w:szCs w:val="24"/>
              </w:rPr>
              <w:t>Ⅲ</w:t>
            </w:r>
          </w:p>
        </w:tc>
        <w:tc>
          <w:tcPr>
            <w:tcW w:w="4980" w:type="dxa"/>
          </w:tcPr>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・平成</w:t>
            </w:r>
            <w:r w:rsidR="00184A54" w:rsidRPr="00194F40">
              <w:rPr>
                <w:rFonts w:asciiTheme="minorEastAsia" w:hAnsiTheme="minorEastAsia" w:hint="eastAsia"/>
                <w:sz w:val="20"/>
                <w:szCs w:val="20"/>
              </w:rPr>
              <w:t>28</w:t>
            </w:r>
            <w:r w:rsidRPr="00194F40">
              <w:rPr>
                <w:rFonts w:asciiTheme="minorEastAsia" w:hAnsiTheme="minorEastAsia" w:hint="eastAsia"/>
                <w:sz w:val="20"/>
                <w:szCs w:val="20"/>
              </w:rPr>
              <w:t>年度に設置した研究支援室による研究倫理研修や、職員による内部監査を実施する等、不正防止に関する研修や体制を強化した。</w:t>
            </w:r>
          </w:p>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・セキュリティポリシーに基づき、個人情報保護・管理等を徹底した。</w:t>
            </w:r>
          </w:p>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・ＣＯ</w:t>
            </w:r>
            <w:r w:rsidR="00184A54" w:rsidRPr="00194F40">
              <w:rPr>
                <w:rFonts w:asciiTheme="minorEastAsia" w:hAnsiTheme="minorEastAsia" w:hint="eastAsia"/>
                <w:sz w:val="20"/>
                <w:szCs w:val="20"/>
              </w:rPr>
              <w:t>2</w:t>
            </w:r>
            <w:r w:rsidRPr="00194F40">
              <w:rPr>
                <w:rFonts w:asciiTheme="minorEastAsia" w:hAnsiTheme="minorEastAsia" w:hint="eastAsia"/>
                <w:sz w:val="20"/>
                <w:szCs w:val="20"/>
              </w:rPr>
              <w:t>排出量、電気水道使用量等、削減目標を到達するとともに、職員に環境保全意識醸成にむけた研修を実施した。</w:t>
            </w:r>
          </w:p>
          <w:p w:rsidR="00E80992" w:rsidRPr="00194F40" w:rsidRDefault="00E80992" w:rsidP="00D2564D">
            <w:pPr>
              <w:ind w:left="200" w:hangingChars="100" w:hanging="200"/>
              <w:rPr>
                <w:rFonts w:asciiTheme="minorEastAsia" w:hAnsiTheme="minorEastAsia"/>
                <w:sz w:val="20"/>
                <w:szCs w:val="20"/>
              </w:rPr>
            </w:pPr>
          </w:p>
        </w:tc>
        <w:tc>
          <w:tcPr>
            <w:tcW w:w="4943" w:type="dxa"/>
          </w:tcPr>
          <w:p w:rsidR="00E80992" w:rsidRPr="00194F40" w:rsidRDefault="005135A4" w:rsidP="0060398E">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D57E71" w:rsidRPr="00194F40">
              <w:rPr>
                <w:rFonts w:asciiTheme="minorEastAsia" w:hAnsiTheme="minorEastAsia" w:hint="eastAsia"/>
                <w:sz w:val="20"/>
                <w:szCs w:val="20"/>
              </w:rPr>
              <w:t>平成</w:t>
            </w:r>
            <w:r w:rsidR="00184A54" w:rsidRPr="00194F40">
              <w:rPr>
                <w:rFonts w:asciiTheme="minorEastAsia" w:hAnsiTheme="minorEastAsia" w:hint="eastAsia"/>
                <w:sz w:val="20"/>
                <w:szCs w:val="20"/>
              </w:rPr>
              <w:t>28</w:t>
            </w:r>
            <w:r w:rsidR="00D57E71" w:rsidRPr="00194F40">
              <w:rPr>
                <w:rFonts w:asciiTheme="minorEastAsia" w:hAnsiTheme="minorEastAsia" w:hint="eastAsia"/>
                <w:sz w:val="20"/>
                <w:szCs w:val="20"/>
              </w:rPr>
              <w:t>年度</w:t>
            </w:r>
            <w:r w:rsidR="00695EC1" w:rsidRPr="00194F40">
              <w:rPr>
                <w:rFonts w:asciiTheme="minorEastAsia" w:hAnsiTheme="minorEastAsia" w:hint="eastAsia"/>
                <w:sz w:val="20"/>
                <w:szCs w:val="20"/>
              </w:rPr>
              <w:t>に設置した研究支援室が中心となり、</w:t>
            </w:r>
            <w:r w:rsidR="00D57E71" w:rsidRPr="00194F40">
              <w:rPr>
                <w:rFonts w:asciiTheme="minorEastAsia" w:hAnsiTheme="minorEastAsia" w:hint="eastAsia"/>
                <w:sz w:val="20"/>
                <w:szCs w:val="20"/>
              </w:rPr>
              <w:t>研究</w:t>
            </w:r>
            <w:r w:rsidR="00695EC1" w:rsidRPr="00194F40">
              <w:rPr>
                <w:rFonts w:asciiTheme="minorEastAsia" w:hAnsiTheme="minorEastAsia" w:hint="eastAsia"/>
                <w:sz w:val="20"/>
                <w:szCs w:val="20"/>
              </w:rPr>
              <w:t>不正防止にむけた特別監査やe-ラーニング等を活用した研修を継続的に実施する等、計画通り実施して</w:t>
            </w:r>
            <w:r w:rsidR="00AD2DD4" w:rsidRPr="00194F40">
              <w:rPr>
                <w:rFonts w:asciiTheme="minorEastAsia" w:hAnsiTheme="minorEastAsia" w:hint="eastAsia"/>
                <w:sz w:val="20"/>
                <w:szCs w:val="20"/>
              </w:rPr>
              <w:t>いることから、自己評価の「Ⅲ」は妥当であると判断した。</w:t>
            </w:r>
          </w:p>
          <w:p w:rsidR="00D76AC9" w:rsidRPr="00194F40" w:rsidRDefault="00D76AC9" w:rsidP="00D57E71">
            <w:pPr>
              <w:rPr>
                <w:rFonts w:asciiTheme="minorEastAsia" w:hAnsiTheme="minorEastAsia"/>
                <w:sz w:val="20"/>
                <w:szCs w:val="20"/>
              </w:rPr>
            </w:pPr>
          </w:p>
        </w:tc>
      </w:tr>
      <w:tr w:rsidR="00695EC1" w:rsidRPr="00194F40" w:rsidTr="00E80992">
        <w:tblPrEx>
          <w:tblBorders>
            <w:top w:val="single" w:sz="4" w:space="0" w:color="auto"/>
            <w:left w:val="single" w:sz="4" w:space="0" w:color="auto"/>
            <w:bottom w:val="single" w:sz="4" w:space="0" w:color="auto"/>
            <w:right w:val="single" w:sz="4" w:space="0" w:color="auto"/>
          </w:tblBorders>
        </w:tblPrEx>
        <w:trPr>
          <w:trHeight w:val="668"/>
        </w:trPr>
        <w:tc>
          <w:tcPr>
            <w:tcW w:w="2235" w:type="dxa"/>
            <w:tcBorders>
              <w:left w:val="single" w:sz="12" w:space="0" w:color="auto"/>
              <w:bottom w:val="single" w:sz="12" w:space="0" w:color="auto"/>
            </w:tcBorders>
          </w:tcPr>
          <w:p w:rsidR="00E80992" w:rsidRPr="00194F40" w:rsidRDefault="00E80992" w:rsidP="000602AC">
            <w:pPr>
              <w:ind w:left="200" w:hangingChars="100" w:hanging="200"/>
              <w:rPr>
                <w:rFonts w:asciiTheme="minorEastAsia" w:hAnsiTheme="minorEastAsia"/>
                <w:sz w:val="20"/>
                <w:szCs w:val="20"/>
              </w:rPr>
            </w:pPr>
            <w:r w:rsidRPr="00194F40">
              <w:rPr>
                <w:rFonts w:asciiTheme="minorEastAsia" w:hAnsiTheme="minorEastAsia" w:hint="eastAsia"/>
                <w:sz w:val="20"/>
                <w:szCs w:val="20"/>
              </w:rPr>
              <w:t>･施設及び設備機器の</w:t>
            </w:r>
          </w:p>
          <w:p w:rsidR="00E80992" w:rsidRPr="00194F40" w:rsidRDefault="00E80992" w:rsidP="000602AC">
            <w:pPr>
              <w:ind w:firstLineChars="50" w:firstLine="100"/>
              <w:rPr>
                <w:rFonts w:asciiTheme="minorEastAsia" w:hAnsiTheme="minorEastAsia"/>
                <w:sz w:val="20"/>
                <w:szCs w:val="20"/>
              </w:rPr>
            </w:pPr>
            <w:r w:rsidRPr="00194F40">
              <w:rPr>
                <w:rFonts w:asciiTheme="minorEastAsia" w:hAnsiTheme="minorEastAsia" w:hint="eastAsia"/>
                <w:sz w:val="20"/>
                <w:szCs w:val="20"/>
              </w:rPr>
              <w:t>整備</w:t>
            </w:r>
          </w:p>
          <w:p w:rsidR="00E80992" w:rsidRPr="00194F40" w:rsidRDefault="00E80992" w:rsidP="000602AC">
            <w:pPr>
              <w:ind w:left="200" w:hangingChars="100" w:hanging="200"/>
              <w:rPr>
                <w:rFonts w:asciiTheme="minorEastAsia" w:hAnsiTheme="minorEastAsia"/>
                <w:sz w:val="20"/>
                <w:szCs w:val="20"/>
              </w:rPr>
            </w:pPr>
            <w:r w:rsidRPr="00194F40">
              <w:rPr>
                <w:rFonts w:asciiTheme="minorEastAsia" w:hAnsiTheme="minorEastAsia" w:hint="eastAsia"/>
                <w:sz w:val="20"/>
                <w:szCs w:val="20"/>
              </w:rPr>
              <w:t>･資源の活用</w:t>
            </w:r>
          </w:p>
        </w:tc>
        <w:tc>
          <w:tcPr>
            <w:tcW w:w="849" w:type="dxa"/>
            <w:tcBorders>
              <w:bottom w:val="single" w:sz="12" w:space="0" w:color="auto"/>
            </w:tcBorders>
            <w:vAlign w:val="center"/>
          </w:tcPr>
          <w:p w:rsidR="00E80992" w:rsidRPr="00194F40" w:rsidRDefault="00E80992" w:rsidP="0057056D">
            <w:pPr>
              <w:jc w:val="center"/>
              <w:rPr>
                <w:rFonts w:asciiTheme="minorEastAsia" w:hAnsiTheme="minorEastAsia"/>
                <w:sz w:val="24"/>
                <w:szCs w:val="24"/>
              </w:rPr>
            </w:pPr>
            <w:r w:rsidRPr="00194F40">
              <w:rPr>
                <w:rFonts w:asciiTheme="minorEastAsia" w:hAnsiTheme="minorEastAsia" w:hint="eastAsia"/>
                <w:sz w:val="24"/>
                <w:szCs w:val="24"/>
              </w:rPr>
              <w:t>16</w:t>
            </w:r>
          </w:p>
        </w:tc>
        <w:tc>
          <w:tcPr>
            <w:tcW w:w="851" w:type="dxa"/>
            <w:tcBorders>
              <w:bottom w:val="single" w:sz="12" w:space="0" w:color="auto"/>
            </w:tcBorders>
            <w:vAlign w:val="center"/>
          </w:tcPr>
          <w:p w:rsidR="00E80992" w:rsidRPr="00194F40" w:rsidRDefault="00E80992" w:rsidP="005D2227">
            <w:pPr>
              <w:jc w:val="center"/>
              <w:rPr>
                <w:rFonts w:asciiTheme="minorEastAsia" w:hAnsiTheme="minorEastAsia"/>
                <w:sz w:val="24"/>
                <w:szCs w:val="24"/>
              </w:rPr>
            </w:pPr>
            <w:r w:rsidRPr="00194F40">
              <w:rPr>
                <w:rFonts w:asciiTheme="minorEastAsia" w:hAnsiTheme="minorEastAsia" w:hint="eastAsia"/>
                <w:sz w:val="24"/>
                <w:szCs w:val="24"/>
              </w:rPr>
              <w:t>Ⅲ</w:t>
            </w:r>
          </w:p>
        </w:tc>
        <w:tc>
          <w:tcPr>
            <w:tcW w:w="851" w:type="dxa"/>
            <w:tcBorders>
              <w:bottom w:val="single" w:sz="12" w:space="0" w:color="auto"/>
            </w:tcBorders>
            <w:vAlign w:val="center"/>
          </w:tcPr>
          <w:p w:rsidR="00E80992" w:rsidRPr="00194F40" w:rsidRDefault="00E80992" w:rsidP="006D2E74">
            <w:pPr>
              <w:jc w:val="center"/>
              <w:rPr>
                <w:rFonts w:asciiTheme="minorEastAsia" w:hAnsiTheme="minorEastAsia"/>
                <w:sz w:val="24"/>
                <w:szCs w:val="24"/>
              </w:rPr>
            </w:pPr>
            <w:r w:rsidRPr="00194F40">
              <w:rPr>
                <w:rFonts w:asciiTheme="minorEastAsia" w:hAnsiTheme="minorEastAsia" w:hint="eastAsia"/>
                <w:sz w:val="24"/>
                <w:szCs w:val="24"/>
              </w:rPr>
              <w:t>Ⅲ</w:t>
            </w:r>
          </w:p>
        </w:tc>
        <w:tc>
          <w:tcPr>
            <w:tcW w:w="4980" w:type="dxa"/>
            <w:tcBorders>
              <w:bottom w:val="single" w:sz="12" w:space="0" w:color="auto"/>
              <w:right w:val="single" w:sz="4" w:space="0" w:color="auto"/>
            </w:tcBorders>
          </w:tcPr>
          <w:p w:rsidR="00695EC1"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・水生生物センターの建替えと移転作業について、業務を停滞させることなく完了した。</w:t>
            </w:r>
          </w:p>
          <w:p w:rsidR="00E80992" w:rsidRPr="00194F40" w:rsidRDefault="00695EC1" w:rsidP="00D2564D">
            <w:pPr>
              <w:autoSpaceDE w:val="0"/>
              <w:autoSpaceDN w:val="0"/>
              <w:ind w:left="200" w:hangingChars="100" w:hanging="200"/>
              <w:rPr>
                <w:rFonts w:asciiTheme="minorEastAsia" w:hAnsiTheme="minorEastAsia"/>
                <w:sz w:val="20"/>
                <w:szCs w:val="20"/>
              </w:rPr>
            </w:pPr>
            <w:r w:rsidRPr="00194F40">
              <w:rPr>
                <w:rFonts w:asciiTheme="minorEastAsia" w:hAnsiTheme="minorEastAsia" w:hint="eastAsia"/>
                <w:sz w:val="20"/>
                <w:szCs w:val="20"/>
              </w:rPr>
              <w:t>・府内の</w:t>
            </w:r>
            <w:r w:rsidR="00EA6FB5" w:rsidRPr="00194F40">
              <w:rPr>
                <w:rFonts w:asciiTheme="minorEastAsia" w:hAnsiTheme="minorEastAsia" w:hint="eastAsia"/>
                <w:sz w:val="20"/>
                <w:szCs w:val="20"/>
              </w:rPr>
              <w:t>ブドウ</w:t>
            </w:r>
            <w:r w:rsidRPr="00194F40">
              <w:rPr>
                <w:rFonts w:asciiTheme="minorEastAsia" w:hAnsiTheme="minorEastAsia" w:hint="eastAsia"/>
                <w:sz w:val="20"/>
                <w:szCs w:val="20"/>
              </w:rPr>
              <w:t>関連事業者を支援する「ぶどう・ワインラボ」を整備し、研究機能を向上した。</w:t>
            </w:r>
          </w:p>
        </w:tc>
        <w:tc>
          <w:tcPr>
            <w:tcW w:w="4943" w:type="dxa"/>
            <w:tcBorders>
              <w:left w:val="single" w:sz="4" w:space="0" w:color="auto"/>
              <w:bottom w:val="single" w:sz="12" w:space="0" w:color="auto"/>
              <w:right w:val="single" w:sz="12" w:space="0" w:color="auto"/>
            </w:tcBorders>
          </w:tcPr>
          <w:p w:rsidR="00E80992" w:rsidRPr="00194F40" w:rsidRDefault="005135A4" w:rsidP="00D2564D">
            <w:pPr>
              <w:ind w:left="200" w:hangingChars="100" w:hanging="200"/>
              <w:rPr>
                <w:rFonts w:asciiTheme="minorEastAsia" w:hAnsiTheme="minorEastAsia"/>
                <w:sz w:val="20"/>
                <w:szCs w:val="20"/>
              </w:rPr>
            </w:pPr>
            <w:r w:rsidRPr="00194F40">
              <w:rPr>
                <w:rFonts w:asciiTheme="minorEastAsia" w:hAnsiTheme="minorEastAsia" w:hint="eastAsia"/>
                <w:sz w:val="20"/>
                <w:szCs w:val="20"/>
              </w:rPr>
              <w:t>・</w:t>
            </w:r>
            <w:r w:rsidR="00695EC1" w:rsidRPr="00194F40">
              <w:rPr>
                <w:rFonts w:asciiTheme="minorEastAsia" w:hAnsiTheme="minorEastAsia" w:hint="eastAsia"/>
                <w:sz w:val="20"/>
                <w:szCs w:val="20"/>
              </w:rPr>
              <w:t>水生生物センターの建替え工事が計画どおりに進捗するとともに、国の交付金を活用し「ぶどう・ワインラボ」を新設し、研究所の新たな取組みに資する体制を整えたこと</w:t>
            </w:r>
            <w:r w:rsidR="00AD2DD4" w:rsidRPr="00194F40">
              <w:rPr>
                <w:rFonts w:asciiTheme="minorEastAsia" w:hAnsiTheme="minorEastAsia" w:hint="eastAsia"/>
                <w:sz w:val="20"/>
                <w:szCs w:val="20"/>
              </w:rPr>
              <w:t>から、自己評価の「Ⅲ」は妥当であると判断した。</w:t>
            </w:r>
          </w:p>
          <w:p w:rsidR="00A7609A" w:rsidRDefault="00A7609A" w:rsidP="00D2564D">
            <w:pPr>
              <w:ind w:left="200" w:hangingChars="100" w:hanging="200"/>
              <w:rPr>
                <w:rFonts w:asciiTheme="minorEastAsia" w:hAnsiTheme="minorEastAsia"/>
                <w:sz w:val="20"/>
                <w:szCs w:val="20"/>
              </w:rPr>
            </w:pPr>
          </w:p>
          <w:p w:rsidR="00E347E6" w:rsidRPr="00194F40" w:rsidRDefault="00E347E6" w:rsidP="00D2564D">
            <w:pPr>
              <w:ind w:left="200" w:hangingChars="100" w:hanging="200"/>
              <w:rPr>
                <w:rFonts w:asciiTheme="minorEastAsia" w:hAnsiTheme="minorEastAsia"/>
                <w:sz w:val="20"/>
                <w:szCs w:val="20"/>
              </w:rPr>
            </w:pPr>
          </w:p>
          <w:p w:rsidR="00641415" w:rsidRPr="00194F40" w:rsidRDefault="00D76AC9" w:rsidP="00D2564D">
            <w:pPr>
              <w:ind w:left="20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※評価にあたっての評価委員会の意見、指摘等</w:t>
            </w:r>
          </w:p>
          <w:p w:rsidR="00641415" w:rsidRPr="00194F40" w:rsidRDefault="00641415"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w:t>
            </w:r>
            <w:r w:rsidR="00A7609A" w:rsidRPr="00194F40">
              <w:rPr>
                <w:rFonts w:asciiTheme="majorEastAsia" w:eastAsiaTheme="majorEastAsia" w:hAnsiTheme="majorEastAsia" w:hint="eastAsia"/>
                <w:sz w:val="20"/>
                <w:szCs w:val="20"/>
              </w:rPr>
              <w:t>インフラ整備や大規模修繕は計画的に取り組んでいくべき。</w:t>
            </w:r>
          </w:p>
          <w:p w:rsidR="00641415" w:rsidRPr="00194F40" w:rsidRDefault="00641415" w:rsidP="00D2564D">
            <w:pPr>
              <w:ind w:leftChars="100" w:left="410" w:hangingChars="100" w:hanging="200"/>
              <w:rPr>
                <w:rFonts w:asciiTheme="majorEastAsia" w:eastAsiaTheme="majorEastAsia" w:hAnsiTheme="majorEastAsia"/>
                <w:sz w:val="20"/>
                <w:szCs w:val="20"/>
              </w:rPr>
            </w:pPr>
            <w:r w:rsidRPr="00194F40">
              <w:rPr>
                <w:rFonts w:asciiTheme="majorEastAsia" w:eastAsiaTheme="majorEastAsia" w:hAnsiTheme="majorEastAsia" w:hint="eastAsia"/>
                <w:sz w:val="20"/>
                <w:szCs w:val="20"/>
              </w:rPr>
              <w:t>・水産技術センターがかなり老朽化している。計画的に改修していただきたい。</w:t>
            </w:r>
          </w:p>
          <w:p w:rsidR="00A7609A" w:rsidRPr="00194F40" w:rsidRDefault="00A7609A" w:rsidP="00D2564D">
            <w:pPr>
              <w:ind w:left="200" w:hangingChars="100" w:hanging="200"/>
              <w:rPr>
                <w:rFonts w:asciiTheme="minorEastAsia" w:hAnsiTheme="minorEastAsia"/>
                <w:sz w:val="20"/>
                <w:szCs w:val="20"/>
              </w:rPr>
            </w:pPr>
          </w:p>
        </w:tc>
      </w:tr>
    </w:tbl>
    <w:p w:rsidR="00CF3D0B" w:rsidRPr="00194F40" w:rsidRDefault="00CF3D0B" w:rsidP="00FC4F71">
      <w:pPr>
        <w:rPr>
          <w:rFonts w:asciiTheme="minorEastAsia" w:hAnsiTheme="minorEastAsia"/>
          <w:sz w:val="20"/>
          <w:szCs w:val="20"/>
        </w:rPr>
      </w:pPr>
    </w:p>
    <w:sectPr w:rsidR="00CF3D0B" w:rsidRPr="00194F40" w:rsidSect="002E489E">
      <w:headerReference w:type="default" r:id="rId8"/>
      <w:footerReference w:type="default" r:id="rId9"/>
      <w:headerReference w:type="first" r:id="rId10"/>
      <w:pgSz w:w="16840" w:h="11907" w:orient="landscape" w:code="9"/>
      <w:pgMar w:top="1440" w:right="1080" w:bottom="1440" w:left="1080" w:header="851" w:footer="0" w:gutter="0"/>
      <w:cols w:space="425"/>
      <w:titlePg/>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6A69E2" w15:done="0"/>
  <w15:commentEx w15:paraId="280724DA" w15:done="0"/>
  <w15:commentEx w15:paraId="090107EE" w15:done="0"/>
  <w15:commentEx w15:paraId="1F0A7769" w15:done="0"/>
  <w15:commentEx w15:paraId="3DB6DFCC" w15:done="0"/>
  <w15:commentEx w15:paraId="59FE4C4B" w15:done="0"/>
  <w15:commentEx w15:paraId="6BDD2DB1" w15:done="0"/>
  <w15:commentEx w15:paraId="0A92BB9B" w15:done="0"/>
  <w15:commentEx w15:paraId="2212211E" w15:done="0"/>
  <w15:commentEx w15:paraId="45C0AC84" w15:done="0"/>
  <w15:commentEx w15:paraId="7E31EF6F" w15:done="0"/>
  <w15:commentEx w15:paraId="50C60C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CA" w:rsidRDefault="005407CA" w:rsidP="00DA18E8">
      <w:r>
        <w:separator/>
      </w:r>
    </w:p>
  </w:endnote>
  <w:endnote w:type="continuationSeparator" w:id="0">
    <w:p w:rsidR="005407CA" w:rsidRDefault="005407CA" w:rsidP="00DA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964282"/>
      <w:docPartObj>
        <w:docPartGallery w:val="Page Numbers (Bottom of Page)"/>
        <w:docPartUnique/>
      </w:docPartObj>
    </w:sdtPr>
    <w:sdtEndPr/>
    <w:sdtContent>
      <w:p w:rsidR="00663031" w:rsidRDefault="00663031">
        <w:pPr>
          <w:pStyle w:val="a6"/>
          <w:jc w:val="center"/>
        </w:pPr>
        <w:r>
          <w:fldChar w:fldCharType="begin"/>
        </w:r>
        <w:r>
          <w:instrText>PAGE   \* MERGEFORMAT</w:instrText>
        </w:r>
        <w:r>
          <w:fldChar w:fldCharType="separate"/>
        </w:r>
        <w:r w:rsidR="002E489E" w:rsidRPr="002E489E">
          <w:rPr>
            <w:noProof/>
            <w:lang w:val="ja-JP"/>
          </w:rPr>
          <w:t>2</w:t>
        </w:r>
        <w:r>
          <w:fldChar w:fldCharType="end"/>
        </w:r>
      </w:p>
    </w:sdtContent>
  </w:sdt>
  <w:p w:rsidR="00663031" w:rsidRDefault="006630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CA" w:rsidRDefault="005407CA" w:rsidP="00DA18E8">
      <w:r>
        <w:separator/>
      </w:r>
    </w:p>
  </w:footnote>
  <w:footnote w:type="continuationSeparator" w:id="0">
    <w:p w:rsidR="005407CA" w:rsidRDefault="005407CA" w:rsidP="00DA1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050" w:rsidRDefault="00204050" w:rsidP="003B3E5C">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89E" w:rsidRDefault="002E489E">
    <w:pPr>
      <w:pStyle w:val="a4"/>
    </w:pPr>
    <w:r>
      <w:rPr>
        <w:noProof/>
      </w:rPr>
      <mc:AlternateContent>
        <mc:Choice Requires="wps">
          <w:drawing>
            <wp:anchor distT="0" distB="0" distL="114300" distR="114300" simplePos="0" relativeHeight="251659264" behindDoc="0" locked="0" layoutInCell="1" allowOverlap="1" wp14:anchorId="38231A5C" wp14:editId="35B6FC16">
              <wp:simplePos x="0" y="0"/>
              <wp:positionH relativeFrom="column">
                <wp:posOffset>7759227</wp:posOffset>
              </wp:positionH>
              <wp:positionV relativeFrom="paragraph">
                <wp:posOffset>-330200</wp:posOffset>
              </wp:positionV>
              <wp:extent cx="1847850" cy="46672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66725"/>
                      </a:xfrm>
                      <a:prstGeom prst="rect">
                        <a:avLst/>
                      </a:prstGeom>
                      <a:solidFill>
                        <a:srgbClr val="FFFFFF"/>
                      </a:solidFill>
                      <a:ln w="9525">
                        <a:noFill/>
                        <a:miter lim="800000"/>
                        <a:headEnd/>
                        <a:tailEnd/>
                      </a:ln>
                    </wps:spPr>
                    <wps:txbx>
                      <w:txbxContent>
                        <w:p w:rsidR="002E489E" w:rsidRPr="00FF0828" w:rsidRDefault="002E489E" w:rsidP="002E489E">
                          <w:pPr>
                            <w:spacing w:line="480" w:lineRule="exact"/>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資料３</w:t>
                          </w:r>
                        </w:p>
                      </w:txbxContent>
                    </wps:txbx>
                    <wps:bodyPr rot="0" vert="horz" wrap="square" lIns="74295" tIns="90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610.95pt;margin-top:-26pt;width:14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" stroked="f">
              <v:textbox inset="5.85pt,2.5mm,5.85pt,2mm">
                <w:txbxContent>
                  <w:p w:rsidR="002E489E" w:rsidRPr="00FF0828" w:rsidRDefault="002E489E" w:rsidP="002E489E">
                    <w:pPr>
                      <w:spacing w:line="480" w:lineRule="exact"/>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資料３</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77"/>
    <w:rsid w:val="0000598C"/>
    <w:rsid w:val="0000729C"/>
    <w:rsid w:val="00012001"/>
    <w:rsid w:val="00017A0A"/>
    <w:rsid w:val="00021DCD"/>
    <w:rsid w:val="00022FCB"/>
    <w:rsid w:val="000239A8"/>
    <w:rsid w:val="0002473B"/>
    <w:rsid w:val="000247C4"/>
    <w:rsid w:val="000306EB"/>
    <w:rsid w:val="00031E02"/>
    <w:rsid w:val="00041899"/>
    <w:rsid w:val="0004574A"/>
    <w:rsid w:val="0004577D"/>
    <w:rsid w:val="000506EA"/>
    <w:rsid w:val="00055494"/>
    <w:rsid w:val="0005681E"/>
    <w:rsid w:val="00057A31"/>
    <w:rsid w:val="00060168"/>
    <w:rsid w:val="000602AC"/>
    <w:rsid w:val="0008267A"/>
    <w:rsid w:val="00085132"/>
    <w:rsid w:val="0009648F"/>
    <w:rsid w:val="000A5F8A"/>
    <w:rsid w:val="000A7415"/>
    <w:rsid w:val="000B3E12"/>
    <w:rsid w:val="000B4CB4"/>
    <w:rsid w:val="000C27A2"/>
    <w:rsid w:val="000C5EAB"/>
    <w:rsid w:val="000C6B82"/>
    <w:rsid w:val="000C7669"/>
    <w:rsid w:val="000C7C66"/>
    <w:rsid w:val="000D522A"/>
    <w:rsid w:val="000E14F4"/>
    <w:rsid w:val="000E27D0"/>
    <w:rsid w:val="000E312E"/>
    <w:rsid w:val="000E3F36"/>
    <w:rsid w:val="000E5446"/>
    <w:rsid w:val="000E71F4"/>
    <w:rsid w:val="000F6F51"/>
    <w:rsid w:val="000F7042"/>
    <w:rsid w:val="00100949"/>
    <w:rsid w:val="0010538F"/>
    <w:rsid w:val="00112CB0"/>
    <w:rsid w:val="00112ECF"/>
    <w:rsid w:val="00113D55"/>
    <w:rsid w:val="001171F5"/>
    <w:rsid w:val="00117431"/>
    <w:rsid w:val="001201F2"/>
    <w:rsid w:val="00122A7A"/>
    <w:rsid w:val="001311F0"/>
    <w:rsid w:val="00131AA3"/>
    <w:rsid w:val="001337C1"/>
    <w:rsid w:val="00133847"/>
    <w:rsid w:val="00135E13"/>
    <w:rsid w:val="0013769D"/>
    <w:rsid w:val="001427F6"/>
    <w:rsid w:val="00146698"/>
    <w:rsid w:val="0014751A"/>
    <w:rsid w:val="00147CD1"/>
    <w:rsid w:val="0015759F"/>
    <w:rsid w:val="00165E3C"/>
    <w:rsid w:val="001771F7"/>
    <w:rsid w:val="00184469"/>
    <w:rsid w:val="00184A54"/>
    <w:rsid w:val="00186DE4"/>
    <w:rsid w:val="00194F40"/>
    <w:rsid w:val="001954D0"/>
    <w:rsid w:val="001A539E"/>
    <w:rsid w:val="001A6324"/>
    <w:rsid w:val="001B22A7"/>
    <w:rsid w:val="001B672A"/>
    <w:rsid w:val="001C121B"/>
    <w:rsid w:val="001C1E65"/>
    <w:rsid w:val="001D2BE8"/>
    <w:rsid w:val="001D4550"/>
    <w:rsid w:val="001D490B"/>
    <w:rsid w:val="001D4BC2"/>
    <w:rsid w:val="001D6F5B"/>
    <w:rsid w:val="001E0595"/>
    <w:rsid w:val="001E0BA8"/>
    <w:rsid w:val="001E29F0"/>
    <w:rsid w:val="001F6EBD"/>
    <w:rsid w:val="00204050"/>
    <w:rsid w:val="002071F5"/>
    <w:rsid w:val="00221B6D"/>
    <w:rsid w:val="00224EBE"/>
    <w:rsid w:val="00227A7E"/>
    <w:rsid w:val="00230F8B"/>
    <w:rsid w:val="0024254D"/>
    <w:rsid w:val="00242D3D"/>
    <w:rsid w:val="00243FC3"/>
    <w:rsid w:val="00245E52"/>
    <w:rsid w:val="00246EC9"/>
    <w:rsid w:val="00247D4C"/>
    <w:rsid w:val="00247EF0"/>
    <w:rsid w:val="00252062"/>
    <w:rsid w:val="0026351F"/>
    <w:rsid w:val="00263CD3"/>
    <w:rsid w:val="0027243D"/>
    <w:rsid w:val="00273990"/>
    <w:rsid w:val="00273AC2"/>
    <w:rsid w:val="00274812"/>
    <w:rsid w:val="002803EC"/>
    <w:rsid w:val="002818F1"/>
    <w:rsid w:val="00285D93"/>
    <w:rsid w:val="0029752D"/>
    <w:rsid w:val="002A1408"/>
    <w:rsid w:val="002A267A"/>
    <w:rsid w:val="002A373C"/>
    <w:rsid w:val="002A43EC"/>
    <w:rsid w:val="002B289E"/>
    <w:rsid w:val="002C1632"/>
    <w:rsid w:val="002C7ABF"/>
    <w:rsid w:val="002D004A"/>
    <w:rsid w:val="002D0943"/>
    <w:rsid w:val="002D5CA3"/>
    <w:rsid w:val="002E489E"/>
    <w:rsid w:val="002E4994"/>
    <w:rsid w:val="002E68EF"/>
    <w:rsid w:val="002E76FE"/>
    <w:rsid w:val="002F667E"/>
    <w:rsid w:val="002F77E7"/>
    <w:rsid w:val="00307960"/>
    <w:rsid w:val="00312BFF"/>
    <w:rsid w:val="003149D9"/>
    <w:rsid w:val="00314E4E"/>
    <w:rsid w:val="0031504A"/>
    <w:rsid w:val="003209A4"/>
    <w:rsid w:val="003234CD"/>
    <w:rsid w:val="00334FC2"/>
    <w:rsid w:val="00337F20"/>
    <w:rsid w:val="0034623D"/>
    <w:rsid w:val="00360D0F"/>
    <w:rsid w:val="00362781"/>
    <w:rsid w:val="00366B07"/>
    <w:rsid w:val="003738CC"/>
    <w:rsid w:val="0037572C"/>
    <w:rsid w:val="003923F0"/>
    <w:rsid w:val="003925ED"/>
    <w:rsid w:val="003A0F72"/>
    <w:rsid w:val="003A1298"/>
    <w:rsid w:val="003A4129"/>
    <w:rsid w:val="003A48F8"/>
    <w:rsid w:val="003B2280"/>
    <w:rsid w:val="003B2FE9"/>
    <w:rsid w:val="003B3D8D"/>
    <w:rsid w:val="003B3E5C"/>
    <w:rsid w:val="003C074E"/>
    <w:rsid w:val="003C483B"/>
    <w:rsid w:val="003C56A4"/>
    <w:rsid w:val="003C7CA4"/>
    <w:rsid w:val="003D1220"/>
    <w:rsid w:val="003D30D5"/>
    <w:rsid w:val="003E09CE"/>
    <w:rsid w:val="003E0DD4"/>
    <w:rsid w:val="003E4B93"/>
    <w:rsid w:val="003F0145"/>
    <w:rsid w:val="003F5F36"/>
    <w:rsid w:val="004167B9"/>
    <w:rsid w:val="004203BC"/>
    <w:rsid w:val="00425648"/>
    <w:rsid w:val="00441019"/>
    <w:rsid w:val="00441FE0"/>
    <w:rsid w:val="004421A1"/>
    <w:rsid w:val="00447303"/>
    <w:rsid w:val="00447CB7"/>
    <w:rsid w:val="00454A44"/>
    <w:rsid w:val="00456330"/>
    <w:rsid w:val="00457801"/>
    <w:rsid w:val="004664C1"/>
    <w:rsid w:val="004678BB"/>
    <w:rsid w:val="00471411"/>
    <w:rsid w:val="00472DCE"/>
    <w:rsid w:val="00472F61"/>
    <w:rsid w:val="00475ADB"/>
    <w:rsid w:val="0047723F"/>
    <w:rsid w:val="0048611A"/>
    <w:rsid w:val="004929DF"/>
    <w:rsid w:val="00494303"/>
    <w:rsid w:val="004A1954"/>
    <w:rsid w:val="004A2233"/>
    <w:rsid w:val="004A2482"/>
    <w:rsid w:val="004A3FB2"/>
    <w:rsid w:val="004A715D"/>
    <w:rsid w:val="004B245D"/>
    <w:rsid w:val="004C4DF4"/>
    <w:rsid w:val="004C5077"/>
    <w:rsid w:val="004D2C82"/>
    <w:rsid w:val="004D527C"/>
    <w:rsid w:val="004D582A"/>
    <w:rsid w:val="004D5D2C"/>
    <w:rsid w:val="004D749D"/>
    <w:rsid w:val="004E313D"/>
    <w:rsid w:val="004E57F9"/>
    <w:rsid w:val="004F23FC"/>
    <w:rsid w:val="004F5B13"/>
    <w:rsid w:val="00502203"/>
    <w:rsid w:val="005135A4"/>
    <w:rsid w:val="00517392"/>
    <w:rsid w:val="005314B5"/>
    <w:rsid w:val="00532220"/>
    <w:rsid w:val="005365F6"/>
    <w:rsid w:val="005407CA"/>
    <w:rsid w:val="00541C5B"/>
    <w:rsid w:val="00545B0E"/>
    <w:rsid w:val="0054639E"/>
    <w:rsid w:val="00546889"/>
    <w:rsid w:val="00550E4C"/>
    <w:rsid w:val="00552656"/>
    <w:rsid w:val="00556192"/>
    <w:rsid w:val="00557D28"/>
    <w:rsid w:val="00563A4C"/>
    <w:rsid w:val="00565B87"/>
    <w:rsid w:val="0057056D"/>
    <w:rsid w:val="005759D2"/>
    <w:rsid w:val="00577845"/>
    <w:rsid w:val="0059060E"/>
    <w:rsid w:val="0059262D"/>
    <w:rsid w:val="005A2CC8"/>
    <w:rsid w:val="005A32A9"/>
    <w:rsid w:val="005B0D5C"/>
    <w:rsid w:val="005B0D9B"/>
    <w:rsid w:val="005B3A2A"/>
    <w:rsid w:val="005C1456"/>
    <w:rsid w:val="005C1987"/>
    <w:rsid w:val="005C497C"/>
    <w:rsid w:val="005C5FFD"/>
    <w:rsid w:val="005C61C1"/>
    <w:rsid w:val="005D05C4"/>
    <w:rsid w:val="005D2227"/>
    <w:rsid w:val="005D4BB7"/>
    <w:rsid w:val="005D55DF"/>
    <w:rsid w:val="005D6177"/>
    <w:rsid w:val="005E0D26"/>
    <w:rsid w:val="005E19CD"/>
    <w:rsid w:val="005E5348"/>
    <w:rsid w:val="005F1960"/>
    <w:rsid w:val="0060398E"/>
    <w:rsid w:val="00605871"/>
    <w:rsid w:val="00611E8A"/>
    <w:rsid w:val="00612DA0"/>
    <w:rsid w:val="0061452A"/>
    <w:rsid w:val="00614810"/>
    <w:rsid w:val="00622E82"/>
    <w:rsid w:val="00623EB9"/>
    <w:rsid w:val="00624E2D"/>
    <w:rsid w:val="00625919"/>
    <w:rsid w:val="006270C3"/>
    <w:rsid w:val="00630292"/>
    <w:rsid w:val="00630F5F"/>
    <w:rsid w:val="006339C6"/>
    <w:rsid w:val="006356C3"/>
    <w:rsid w:val="00641415"/>
    <w:rsid w:val="00641C2F"/>
    <w:rsid w:val="0064613D"/>
    <w:rsid w:val="00647AD2"/>
    <w:rsid w:val="00653232"/>
    <w:rsid w:val="00653531"/>
    <w:rsid w:val="00662431"/>
    <w:rsid w:val="00663031"/>
    <w:rsid w:val="006653B0"/>
    <w:rsid w:val="0067191D"/>
    <w:rsid w:val="00675EE6"/>
    <w:rsid w:val="00682CFC"/>
    <w:rsid w:val="00684C6B"/>
    <w:rsid w:val="0069009C"/>
    <w:rsid w:val="00695EC1"/>
    <w:rsid w:val="00697C61"/>
    <w:rsid w:val="006A1FC2"/>
    <w:rsid w:val="006A3506"/>
    <w:rsid w:val="006B33A6"/>
    <w:rsid w:val="006B3C67"/>
    <w:rsid w:val="006B6BFB"/>
    <w:rsid w:val="006C2592"/>
    <w:rsid w:val="006C5475"/>
    <w:rsid w:val="006C6412"/>
    <w:rsid w:val="006C74F4"/>
    <w:rsid w:val="006D1F54"/>
    <w:rsid w:val="006D2E74"/>
    <w:rsid w:val="006E003D"/>
    <w:rsid w:val="006E04BA"/>
    <w:rsid w:val="006E2570"/>
    <w:rsid w:val="006F09C5"/>
    <w:rsid w:val="006F1CE5"/>
    <w:rsid w:val="006F3198"/>
    <w:rsid w:val="0071100B"/>
    <w:rsid w:val="0071168C"/>
    <w:rsid w:val="007134CA"/>
    <w:rsid w:val="00713D21"/>
    <w:rsid w:val="00720C90"/>
    <w:rsid w:val="007222FC"/>
    <w:rsid w:val="00730360"/>
    <w:rsid w:val="00730B93"/>
    <w:rsid w:val="00737C05"/>
    <w:rsid w:val="00737C7B"/>
    <w:rsid w:val="007428A1"/>
    <w:rsid w:val="00743C6C"/>
    <w:rsid w:val="00753B68"/>
    <w:rsid w:val="00754C53"/>
    <w:rsid w:val="007557D8"/>
    <w:rsid w:val="00757EE1"/>
    <w:rsid w:val="007616B9"/>
    <w:rsid w:val="007642BF"/>
    <w:rsid w:val="007655E0"/>
    <w:rsid w:val="00770862"/>
    <w:rsid w:val="00773EE6"/>
    <w:rsid w:val="0077410F"/>
    <w:rsid w:val="00775108"/>
    <w:rsid w:val="0077663A"/>
    <w:rsid w:val="00776ACC"/>
    <w:rsid w:val="00791127"/>
    <w:rsid w:val="00793D57"/>
    <w:rsid w:val="007A153B"/>
    <w:rsid w:val="007A2373"/>
    <w:rsid w:val="007A3814"/>
    <w:rsid w:val="007A7832"/>
    <w:rsid w:val="007B1853"/>
    <w:rsid w:val="007B1C3F"/>
    <w:rsid w:val="007C0991"/>
    <w:rsid w:val="007C0D73"/>
    <w:rsid w:val="007C4F22"/>
    <w:rsid w:val="007D296F"/>
    <w:rsid w:val="007D6F1B"/>
    <w:rsid w:val="007E3A4C"/>
    <w:rsid w:val="007E3CE0"/>
    <w:rsid w:val="007F54C7"/>
    <w:rsid w:val="00800907"/>
    <w:rsid w:val="008022D0"/>
    <w:rsid w:val="00805312"/>
    <w:rsid w:val="008078DE"/>
    <w:rsid w:val="008145B3"/>
    <w:rsid w:val="008208B6"/>
    <w:rsid w:val="008211E4"/>
    <w:rsid w:val="00825537"/>
    <w:rsid w:val="00825CA9"/>
    <w:rsid w:val="00831097"/>
    <w:rsid w:val="00831D89"/>
    <w:rsid w:val="00836C27"/>
    <w:rsid w:val="00840C8D"/>
    <w:rsid w:val="008430A1"/>
    <w:rsid w:val="00850698"/>
    <w:rsid w:val="00857073"/>
    <w:rsid w:val="00857372"/>
    <w:rsid w:val="0086036B"/>
    <w:rsid w:val="008614A3"/>
    <w:rsid w:val="00861593"/>
    <w:rsid w:val="00861739"/>
    <w:rsid w:val="00863432"/>
    <w:rsid w:val="008656A4"/>
    <w:rsid w:val="0087159A"/>
    <w:rsid w:val="00871E42"/>
    <w:rsid w:val="00877E50"/>
    <w:rsid w:val="00881893"/>
    <w:rsid w:val="0088197A"/>
    <w:rsid w:val="008868D7"/>
    <w:rsid w:val="00886BD1"/>
    <w:rsid w:val="00890ED4"/>
    <w:rsid w:val="008939BE"/>
    <w:rsid w:val="008949DD"/>
    <w:rsid w:val="00894A3D"/>
    <w:rsid w:val="008A7D23"/>
    <w:rsid w:val="008B07D5"/>
    <w:rsid w:val="008B2EAE"/>
    <w:rsid w:val="008B317A"/>
    <w:rsid w:val="008C1008"/>
    <w:rsid w:val="008C20D0"/>
    <w:rsid w:val="008C42D3"/>
    <w:rsid w:val="008D217C"/>
    <w:rsid w:val="008D546B"/>
    <w:rsid w:val="008D7FA0"/>
    <w:rsid w:val="008E0314"/>
    <w:rsid w:val="008F002B"/>
    <w:rsid w:val="008F152C"/>
    <w:rsid w:val="008F5A53"/>
    <w:rsid w:val="00905AEE"/>
    <w:rsid w:val="00921A68"/>
    <w:rsid w:val="00923BD9"/>
    <w:rsid w:val="00926F80"/>
    <w:rsid w:val="00930BFA"/>
    <w:rsid w:val="00935BAF"/>
    <w:rsid w:val="009434E5"/>
    <w:rsid w:val="00945178"/>
    <w:rsid w:val="00946D00"/>
    <w:rsid w:val="00951D22"/>
    <w:rsid w:val="00960A73"/>
    <w:rsid w:val="009702C0"/>
    <w:rsid w:val="009745C0"/>
    <w:rsid w:val="00980927"/>
    <w:rsid w:val="00985EB5"/>
    <w:rsid w:val="009A44DB"/>
    <w:rsid w:val="009A4C87"/>
    <w:rsid w:val="009A7998"/>
    <w:rsid w:val="009B036B"/>
    <w:rsid w:val="009C4283"/>
    <w:rsid w:val="009E00C8"/>
    <w:rsid w:val="009E7364"/>
    <w:rsid w:val="009F64D9"/>
    <w:rsid w:val="00A0081E"/>
    <w:rsid w:val="00A008DC"/>
    <w:rsid w:val="00A026CA"/>
    <w:rsid w:val="00A06A6A"/>
    <w:rsid w:val="00A0703A"/>
    <w:rsid w:val="00A07D4E"/>
    <w:rsid w:val="00A1185D"/>
    <w:rsid w:val="00A128DD"/>
    <w:rsid w:val="00A16905"/>
    <w:rsid w:val="00A22162"/>
    <w:rsid w:val="00A22551"/>
    <w:rsid w:val="00A24140"/>
    <w:rsid w:val="00A249D9"/>
    <w:rsid w:val="00A2714B"/>
    <w:rsid w:val="00A3453C"/>
    <w:rsid w:val="00A35151"/>
    <w:rsid w:val="00A44955"/>
    <w:rsid w:val="00A47D4C"/>
    <w:rsid w:val="00A71682"/>
    <w:rsid w:val="00A742FD"/>
    <w:rsid w:val="00A753C5"/>
    <w:rsid w:val="00A7609A"/>
    <w:rsid w:val="00A767BF"/>
    <w:rsid w:val="00A767F6"/>
    <w:rsid w:val="00A80F7D"/>
    <w:rsid w:val="00A837D2"/>
    <w:rsid w:val="00A8585D"/>
    <w:rsid w:val="00A95674"/>
    <w:rsid w:val="00A96180"/>
    <w:rsid w:val="00A9695B"/>
    <w:rsid w:val="00A9720F"/>
    <w:rsid w:val="00AA633B"/>
    <w:rsid w:val="00AB2B4A"/>
    <w:rsid w:val="00AB72CC"/>
    <w:rsid w:val="00AC476C"/>
    <w:rsid w:val="00AC611C"/>
    <w:rsid w:val="00AC7331"/>
    <w:rsid w:val="00AD2DD4"/>
    <w:rsid w:val="00AD32B4"/>
    <w:rsid w:val="00AE1927"/>
    <w:rsid w:val="00AE6C63"/>
    <w:rsid w:val="00AF4138"/>
    <w:rsid w:val="00AF6294"/>
    <w:rsid w:val="00AF644D"/>
    <w:rsid w:val="00B035AE"/>
    <w:rsid w:val="00B035E1"/>
    <w:rsid w:val="00B06DD8"/>
    <w:rsid w:val="00B116DD"/>
    <w:rsid w:val="00B360DB"/>
    <w:rsid w:val="00B42E09"/>
    <w:rsid w:val="00B5162D"/>
    <w:rsid w:val="00B529DD"/>
    <w:rsid w:val="00B57AAC"/>
    <w:rsid w:val="00B65784"/>
    <w:rsid w:val="00B849F1"/>
    <w:rsid w:val="00B84C75"/>
    <w:rsid w:val="00BA2C24"/>
    <w:rsid w:val="00BA471C"/>
    <w:rsid w:val="00BA7E72"/>
    <w:rsid w:val="00BB1CF2"/>
    <w:rsid w:val="00BB39DE"/>
    <w:rsid w:val="00BB40DE"/>
    <w:rsid w:val="00BB5403"/>
    <w:rsid w:val="00BB593E"/>
    <w:rsid w:val="00BB6327"/>
    <w:rsid w:val="00BC3C1F"/>
    <w:rsid w:val="00BC7CD9"/>
    <w:rsid w:val="00BD2E9F"/>
    <w:rsid w:val="00BE36D7"/>
    <w:rsid w:val="00BE4745"/>
    <w:rsid w:val="00BE50BC"/>
    <w:rsid w:val="00BF3A54"/>
    <w:rsid w:val="00C00D50"/>
    <w:rsid w:val="00C04478"/>
    <w:rsid w:val="00C06141"/>
    <w:rsid w:val="00C21684"/>
    <w:rsid w:val="00C21FA2"/>
    <w:rsid w:val="00C2419C"/>
    <w:rsid w:val="00C268E7"/>
    <w:rsid w:val="00C27E00"/>
    <w:rsid w:val="00C35F5E"/>
    <w:rsid w:val="00C40759"/>
    <w:rsid w:val="00C429DA"/>
    <w:rsid w:val="00C4367D"/>
    <w:rsid w:val="00C51078"/>
    <w:rsid w:val="00C51FA9"/>
    <w:rsid w:val="00C52297"/>
    <w:rsid w:val="00C54638"/>
    <w:rsid w:val="00C5714B"/>
    <w:rsid w:val="00C7214E"/>
    <w:rsid w:val="00C760E6"/>
    <w:rsid w:val="00C765C1"/>
    <w:rsid w:val="00C81701"/>
    <w:rsid w:val="00C825DB"/>
    <w:rsid w:val="00CA2449"/>
    <w:rsid w:val="00CA7860"/>
    <w:rsid w:val="00CB52A9"/>
    <w:rsid w:val="00CB67D1"/>
    <w:rsid w:val="00CB6AF8"/>
    <w:rsid w:val="00CC0F5B"/>
    <w:rsid w:val="00CC2C87"/>
    <w:rsid w:val="00CC3FC6"/>
    <w:rsid w:val="00CC62C7"/>
    <w:rsid w:val="00CD1EA9"/>
    <w:rsid w:val="00CD3807"/>
    <w:rsid w:val="00CE1212"/>
    <w:rsid w:val="00CE4C3A"/>
    <w:rsid w:val="00CE5B8F"/>
    <w:rsid w:val="00CE5E62"/>
    <w:rsid w:val="00CF3D0B"/>
    <w:rsid w:val="00CF3E3A"/>
    <w:rsid w:val="00CF77DB"/>
    <w:rsid w:val="00D13437"/>
    <w:rsid w:val="00D15B7B"/>
    <w:rsid w:val="00D15F01"/>
    <w:rsid w:val="00D1673D"/>
    <w:rsid w:val="00D2564D"/>
    <w:rsid w:val="00D268CC"/>
    <w:rsid w:val="00D35560"/>
    <w:rsid w:val="00D406A8"/>
    <w:rsid w:val="00D43302"/>
    <w:rsid w:val="00D50DA8"/>
    <w:rsid w:val="00D5287C"/>
    <w:rsid w:val="00D56B25"/>
    <w:rsid w:val="00D57E71"/>
    <w:rsid w:val="00D658F2"/>
    <w:rsid w:val="00D73D09"/>
    <w:rsid w:val="00D7488A"/>
    <w:rsid w:val="00D75305"/>
    <w:rsid w:val="00D76AC9"/>
    <w:rsid w:val="00D868CE"/>
    <w:rsid w:val="00D87303"/>
    <w:rsid w:val="00D92C2B"/>
    <w:rsid w:val="00D966FE"/>
    <w:rsid w:val="00DA18E8"/>
    <w:rsid w:val="00DA3769"/>
    <w:rsid w:val="00DA7B28"/>
    <w:rsid w:val="00DB38B0"/>
    <w:rsid w:val="00DB409A"/>
    <w:rsid w:val="00DB7BE2"/>
    <w:rsid w:val="00DC0118"/>
    <w:rsid w:val="00DC031B"/>
    <w:rsid w:val="00DC0DC2"/>
    <w:rsid w:val="00DC151B"/>
    <w:rsid w:val="00DC6FC0"/>
    <w:rsid w:val="00DE02FC"/>
    <w:rsid w:val="00DE3F2A"/>
    <w:rsid w:val="00DE5392"/>
    <w:rsid w:val="00DE5841"/>
    <w:rsid w:val="00E037DD"/>
    <w:rsid w:val="00E071B3"/>
    <w:rsid w:val="00E10614"/>
    <w:rsid w:val="00E1151C"/>
    <w:rsid w:val="00E134A7"/>
    <w:rsid w:val="00E16E7D"/>
    <w:rsid w:val="00E21A05"/>
    <w:rsid w:val="00E2731E"/>
    <w:rsid w:val="00E3081A"/>
    <w:rsid w:val="00E31D7A"/>
    <w:rsid w:val="00E32659"/>
    <w:rsid w:val="00E347E6"/>
    <w:rsid w:val="00E36D8C"/>
    <w:rsid w:val="00E405B7"/>
    <w:rsid w:val="00E44102"/>
    <w:rsid w:val="00E4467C"/>
    <w:rsid w:val="00E44FBE"/>
    <w:rsid w:val="00E472B6"/>
    <w:rsid w:val="00E550CD"/>
    <w:rsid w:val="00E56850"/>
    <w:rsid w:val="00E61885"/>
    <w:rsid w:val="00E71095"/>
    <w:rsid w:val="00E73085"/>
    <w:rsid w:val="00E77B00"/>
    <w:rsid w:val="00E80992"/>
    <w:rsid w:val="00E830E0"/>
    <w:rsid w:val="00E83457"/>
    <w:rsid w:val="00E86D25"/>
    <w:rsid w:val="00E87E73"/>
    <w:rsid w:val="00E90562"/>
    <w:rsid w:val="00E912BA"/>
    <w:rsid w:val="00E92182"/>
    <w:rsid w:val="00E96ABD"/>
    <w:rsid w:val="00EA185A"/>
    <w:rsid w:val="00EA6FB5"/>
    <w:rsid w:val="00EB47E2"/>
    <w:rsid w:val="00EC0276"/>
    <w:rsid w:val="00EC0A9A"/>
    <w:rsid w:val="00EC15AC"/>
    <w:rsid w:val="00ED0BC1"/>
    <w:rsid w:val="00ED31A3"/>
    <w:rsid w:val="00EE3962"/>
    <w:rsid w:val="00EF3E12"/>
    <w:rsid w:val="00EF4A16"/>
    <w:rsid w:val="00EF7EEB"/>
    <w:rsid w:val="00F00926"/>
    <w:rsid w:val="00F04CF8"/>
    <w:rsid w:val="00F10CE4"/>
    <w:rsid w:val="00F10F43"/>
    <w:rsid w:val="00F10F67"/>
    <w:rsid w:val="00F12E6C"/>
    <w:rsid w:val="00F148C6"/>
    <w:rsid w:val="00F15A85"/>
    <w:rsid w:val="00F16A47"/>
    <w:rsid w:val="00F17F25"/>
    <w:rsid w:val="00F20758"/>
    <w:rsid w:val="00F23823"/>
    <w:rsid w:val="00F306FC"/>
    <w:rsid w:val="00F43B28"/>
    <w:rsid w:val="00F47617"/>
    <w:rsid w:val="00F47833"/>
    <w:rsid w:val="00F519CA"/>
    <w:rsid w:val="00F523E2"/>
    <w:rsid w:val="00F52486"/>
    <w:rsid w:val="00F5719C"/>
    <w:rsid w:val="00F60A25"/>
    <w:rsid w:val="00F60F1E"/>
    <w:rsid w:val="00F654BF"/>
    <w:rsid w:val="00F70A41"/>
    <w:rsid w:val="00F70C89"/>
    <w:rsid w:val="00F748FF"/>
    <w:rsid w:val="00F85C61"/>
    <w:rsid w:val="00F8656D"/>
    <w:rsid w:val="00F877DE"/>
    <w:rsid w:val="00F908C3"/>
    <w:rsid w:val="00F91A32"/>
    <w:rsid w:val="00F93ABA"/>
    <w:rsid w:val="00F95267"/>
    <w:rsid w:val="00FC4F71"/>
    <w:rsid w:val="00FD1076"/>
    <w:rsid w:val="00FD1C3A"/>
    <w:rsid w:val="00FD2717"/>
    <w:rsid w:val="00FD3DDB"/>
    <w:rsid w:val="00FD4EA6"/>
    <w:rsid w:val="00FD7F0C"/>
    <w:rsid w:val="00FE0399"/>
    <w:rsid w:val="00FE3DB7"/>
    <w:rsid w:val="00FE54D3"/>
    <w:rsid w:val="00FE6EEE"/>
    <w:rsid w:val="00FE7C25"/>
    <w:rsid w:val="00FF1682"/>
    <w:rsid w:val="00FF1AF7"/>
    <w:rsid w:val="00FF30F3"/>
    <w:rsid w:val="00FF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18E8"/>
    <w:pPr>
      <w:tabs>
        <w:tab w:val="center" w:pos="4252"/>
        <w:tab w:val="right" w:pos="8504"/>
      </w:tabs>
      <w:snapToGrid w:val="0"/>
    </w:pPr>
  </w:style>
  <w:style w:type="character" w:customStyle="1" w:styleId="a5">
    <w:name w:val="ヘッダー (文字)"/>
    <w:basedOn w:val="a0"/>
    <w:link w:val="a4"/>
    <w:uiPriority w:val="99"/>
    <w:rsid w:val="00DA18E8"/>
  </w:style>
  <w:style w:type="paragraph" w:styleId="a6">
    <w:name w:val="footer"/>
    <w:basedOn w:val="a"/>
    <w:link w:val="a7"/>
    <w:uiPriority w:val="99"/>
    <w:unhideWhenUsed/>
    <w:rsid w:val="00DA18E8"/>
    <w:pPr>
      <w:tabs>
        <w:tab w:val="center" w:pos="4252"/>
        <w:tab w:val="right" w:pos="8504"/>
      </w:tabs>
      <w:snapToGrid w:val="0"/>
    </w:pPr>
  </w:style>
  <w:style w:type="character" w:customStyle="1" w:styleId="a7">
    <w:name w:val="フッター (文字)"/>
    <w:basedOn w:val="a0"/>
    <w:link w:val="a6"/>
    <w:uiPriority w:val="99"/>
    <w:rsid w:val="00DA18E8"/>
  </w:style>
  <w:style w:type="paragraph" w:styleId="a8">
    <w:name w:val="Balloon Text"/>
    <w:basedOn w:val="a"/>
    <w:link w:val="a9"/>
    <w:uiPriority w:val="99"/>
    <w:semiHidden/>
    <w:unhideWhenUsed/>
    <w:rsid w:val="00C04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478"/>
    <w:rPr>
      <w:rFonts w:asciiTheme="majorHAnsi" w:eastAsiaTheme="majorEastAsia" w:hAnsiTheme="majorHAnsi" w:cstheme="majorBidi"/>
      <w:sz w:val="18"/>
      <w:szCs w:val="18"/>
    </w:rPr>
  </w:style>
  <w:style w:type="character" w:styleId="aa">
    <w:name w:val="annotation reference"/>
    <w:basedOn w:val="a0"/>
    <w:unhideWhenUsed/>
    <w:rsid w:val="00CD1EA9"/>
    <w:rPr>
      <w:sz w:val="18"/>
      <w:szCs w:val="18"/>
    </w:rPr>
  </w:style>
  <w:style w:type="paragraph" w:styleId="ab">
    <w:name w:val="annotation text"/>
    <w:basedOn w:val="a"/>
    <w:link w:val="ac"/>
    <w:unhideWhenUsed/>
    <w:rsid w:val="00CD1EA9"/>
    <w:pPr>
      <w:jc w:val="left"/>
    </w:pPr>
  </w:style>
  <w:style w:type="character" w:customStyle="1" w:styleId="ac">
    <w:name w:val="コメント文字列 (文字)"/>
    <w:basedOn w:val="a0"/>
    <w:link w:val="ab"/>
    <w:rsid w:val="00CD1EA9"/>
  </w:style>
  <w:style w:type="paragraph" w:styleId="ad">
    <w:name w:val="annotation subject"/>
    <w:basedOn w:val="ab"/>
    <w:next w:val="ab"/>
    <w:link w:val="ae"/>
    <w:uiPriority w:val="99"/>
    <w:semiHidden/>
    <w:unhideWhenUsed/>
    <w:rsid w:val="00CD1EA9"/>
    <w:rPr>
      <w:b/>
      <w:bCs/>
    </w:rPr>
  </w:style>
  <w:style w:type="character" w:customStyle="1" w:styleId="ae">
    <w:name w:val="コメント内容 (文字)"/>
    <w:basedOn w:val="ac"/>
    <w:link w:val="ad"/>
    <w:uiPriority w:val="99"/>
    <w:semiHidden/>
    <w:rsid w:val="00CD1E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18E8"/>
    <w:pPr>
      <w:tabs>
        <w:tab w:val="center" w:pos="4252"/>
        <w:tab w:val="right" w:pos="8504"/>
      </w:tabs>
      <w:snapToGrid w:val="0"/>
    </w:pPr>
  </w:style>
  <w:style w:type="character" w:customStyle="1" w:styleId="a5">
    <w:name w:val="ヘッダー (文字)"/>
    <w:basedOn w:val="a0"/>
    <w:link w:val="a4"/>
    <w:uiPriority w:val="99"/>
    <w:rsid w:val="00DA18E8"/>
  </w:style>
  <w:style w:type="paragraph" w:styleId="a6">
    <w:name w:val="footer"/>
    <w:basedOn w:val="a"/>
    <w:link w:val="a7"/>
    <w:uiPriority w:val="99"/>
    <w:unhideWhenUsed/>
    <w:rsid w:val="00DA18E8"/>
    <w:pPr>
      <w:tabs>
        <w:tab w:val="center" w:pos="4252"/>
        <w:tab w:val="right" w:pos="8504"/>
      </w:tabs>
      <w:snapToGrid w:val="0"/>
    </w:pPr>
  </w:style>
  <w:style w:type="character" w:customStyle="1" w:styleId="a7">
    <w:name w:val="フッター (文字)"/>
    <w:basedOn w:val="a0"/>
    <w:link w:val="a6"/>
    <w:uiPriority w:val="99"/>
    <w:rsid w:val="00DA18E8"/>
  </w:style>
  <w:style w:type="paragraph" w:styleId="a8">
    <w:name w:val="Balloon Text"/>
    <w:basedOn w:val="a"/>
    <w:link w:val="a9"/>
    <w:uiPriority w:val="99"/>
    <w:semiHidden/>
    <w:unhideWhenUsed/>
    <w:rsid w:val="00C04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478"/>
    <w:rPr>
      <w:rFonts w:asciiTheme="majorHAnsi" w:eastAsiaTheme="majorEastAsia" w:hAnsiTheme="majorHAnsi" w:cstheme="majorBidi"/>
      <w:sz w:val="18"/>
      <w:szCs w:val="18"/>
    </w:rPr>
  </w:style>
  <w:style w:type="character" w:styleId="aa">
    <w:name w:val="annotation reference"/>
    <w:basedOn w:val="a0"/>
    <w:unhideWhenUsed/>
    <w:rsid w:val="00CD1EA9"/>
    <w:rPr>
      <w:sz w:val="18"/>
      <w:szCs w:val="18"/>
    </w:rPr>
  </w:style>
  <w:style w:type="paragraph" w:styleId="ab">
    <w:name w:val="annotation text"/>
    <w:basedOn w:val="a"/>
    <w:link w:val="ac"/>
    <w:unhideWhenUsed/>
    <w:rsid w:val="00CD1EA9"/>
    <w:pPr>
      <w:jc w:val="left"/>
    </w:pPr>
  </w:style>
  <w:style w:type="character" w:customStyle="1" w:styleId="ac">
    <w:name w:val="コメント文字列 (文字)"/>
    <w:basedOn w:val="a0"/>
    <w:link w:val="ab"/>
    <w:rsid w:val="00CD1EA9"/>
  </w:style>
  <w:style w:type="paragraph" w:styleId="ad">
    <w:name w:val="annotation subject"/>
    <w:basedOn w:val="ab"/>
    <w:next w:val="ab"/>
    <w:link w:val="ae"/>
    <w:uiPriority w:val="99"/>
    <w:semiHidden/>
    <w:unhideWhenUsed/>
    <w:rsid w:val="00CD1EA9"/>
    <w:rPr>
      <w:b/>
      <w:bCs/>
    </w:rPr>
  </w:style>
  <w:style w:type="character" w:customStyle="1" w:styleId="ae">
    <w:name w:val="コメント内容 (文字)"/>
    <w:basedOn w:val="ac"/>
    <w:link w:val="ad"/>
    <w:uiPriority w:val="99"/>
    <w:semiHidden/>
    <w:rsid w:val="00CD1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15">
      <w:bodyDiv w:val="1"/>
      <w:marLeft w:val="0"/>
      <w:marRight w:val="0"/>
      <w:marTop w:val="0"/>
      <w:marBottom w:val="0"/>
      <w:divBdr>
        <w:top w:val="none" w:sz="0" w:space="0" w:color="auto"/>
        <w:left w:val="none" w:sz="0" w:space="0" w:color="auto"/>
        <w:bottom w:val="none" w:sz="0" w:space="0" w:color="auto"/>
        <w:right w:val="none" w:sz="0" w:space="0" w:color="auto"/>
      </w:divBdr>
    </w:div>
    <w:div w:id="21248249">
      <w:bodyDiv w:val="1"/>
      <w:marLeft w:val="0"/>
      <w:marRight w:val="0"/>
      <w:marTop w:val="0"/>
      <w:marBottom w:val="0"/>
      <w:divBdr>
        <w:top w:val="none" w:sz="0" w:space="0" w:color="auto"/>
        <w:left w:val="none" w:sz="0" w:space="0" w:color="auto"/>
        <w:bottom w:val="none" w:sz="0" w:space="0" w:color="auto"/>
        <w:right w:val="none" w:sz="0" w:space="0" w:color="auto"/>
      </w:divBdr>
    </w:div>
    <w:div w:id="245965484">
      <w:bodyDiv w:val="1"/>
      <w:marLeft w:val="0"/>
      <w:marRight w:val="0"/>
      <w:marTop w:val="0"/>
      <w:marBottom w:val="0"/>
      <w:divBdr>
        <w:top w:val="none" w:sz="0" w:space="0" w:color="auto"/>
        <w:left w:val="none" w:sz="0" w:space="0" w:color="auto"/>
        <w:bottom w:val="none" w:sz="0" w:space="0" w:color="auto"/>
        <w:right w:val="none" w:sz="0" w:space="0" w:color="auto"/>
      </w:divBdr>
    </w:div>
    <w:div w:id="356851357">
      <w:bodyDiv w:val="1"/>
      <w:marLeft w:val="0"/>
      <w:marRight w:val="0"/>
      <w:marTop w:val="0"/>
      <w:marBottom w:val="0"/>
      <w:divBdr>
        <w:top w:val="none" w:sz="0" w:space="0" w:color="auto"/>
        <w:left w:val="none" w:sz="0" w:space="0" w:color="auto"/>
        <w:bottom w:val="none" w:sz="0" w:space="0" w:color="auto"/>
        <w:right w:val="none" w:sz="0" w:space="0" w:color="auto"/>
      </w:divBdr>
    </w:div>
    <w:div w:id="467554949">
      <w:bodyDiv w:val="1"/>
      <w:marLeft w:val="0"/>
      <w:marRight w:val="0"/>
      <w:marTop w:val="0"/>
      <w:marBottom w:val="0"/>
      <w:divBdr>
        <w:top w:val="none" w:sz="0" w:space="0" w:color="auto"/>
        <w:left w:val="none" w:sz="0" w:space="0" w:color="auto"/>
        <w:bottom w:val="none" w:sz="0" w:space="0" w:color="auto"/>
        <w:right w:val="none" w:sz="0" w:space="0" w:color="auto"/>
      </w:divBdr>
    </w:div>
    <w:div w:id="481118627">
      <w:bodyDiv w:val="1"/>
      <w:marLeft w:val="0"/>
      <w:marRight w:val="0"/>
      <w:marTop w:val="0"/>
      <w:marBottom w:val="0"/>
      <w:divBdr>
        <w:top w:val="none" w:sz="0" w:space="0" w:color="auto"/>
        <w:left w:val="none" w:sz="0" w:space="0" w:color="auto"/>
        <w:bottom w:val="none" w:sz="0" w:space="0" w:color="auto"/>
        <w:right w:val="none" w:sz="0" w:space="0" w:color="auto"/>
      </w:divBdr>
    </w:div>
    <w:div w:id="509030679">
      <w:bodyDiv w:val="1"/>
      <w:marLeft w:val="0"/>
      <w:marRight w:val="0"/>
      <w:marTop w:val="0"/>
      <w:marBottom w:val="0"/>
      <w:divBdr>
        <w:top w:val="none" w:sz="0" w:space="0" w:color="auto"/>
        <w:left w:val="none" w:sz="0" w:space="0" w:color="auto"/>
        <w:bottom w:val="none" w:sz="0" w:space="0" w:color="auto"/>
        <w:right w:val="none" w:sz="0" w:space="0" w:color="auto"/>
      </w:divBdr>
    </w:div>
    <w:div w:id="649330978">
      <w:bodyDiv w:val="1"/>
      <w:marLeft w:val="0"/>
      <w:marRight w:val="0"/>
      <w:marTop w:val="0"/>
      <w:marBottom w:val="0"/>
      <w:divBdr>
        <w:top w:val="none" w:sz="0" w:space="0" w:color="auto"/>
        <w:left w:val="none" w:sz="0" w:space="0" w:color="auto"/>
        <w:bottom w:val="none" w:sz="0" w:space="0" w:color="auto"/>
        <w:right w:val="none" w:sz="0" w:space="0" w:color="auto"/>
      </w:divBdr>
    </w:div>
    <w:div w:id="761100488">
      <w:bodyDiv w:val="1"/>
      <w:marLeft w:val="0"/>
      <w:marRight w:val="0"/>
      <w:marTop w:val="0"/>
      <w:marBottom w:val="0"/>
      <w:divBdr>
        <w:top w:val="none" w:sz="0" w:space="0" w:color="auto"/>
        <w:left w:val="none" w:sz="0" w:space="0" w:color="auto"/>
        <w:bottom w:val="none" w:sz="0" w:space="0" w:color="auto"/>
        <w:right w:val="none" w:sz="0" w:space="0" w:color="auto"/>
      </w:divBdr>
    </w:div>
    <w:div w:id="1038311192">
      <w:bodyDiv w:val="1"/>
      <w:marLeft w:val="0"/>
      <w:marRight w:val="0"/>
      <w:marTop w:val="0"/>
      <w:marBottom w:val="0"/>
      <w:divBdr>
        <w:top w:val="none" w:sz="0" w:space="0" w:color="auto"/>
        <w:left w:val="none" w:sz="0" w:space="0" w:color="auto"/>
        <w:bottom w:val="none" w:sz="0" w:space="0" w:color="auto"/>
        <w:right w:val="none" w:sz="0" w:space="0" w:color="auto"/>
      </w:divBdr>
    </w:div>
    <w:div w:id="1181508431">
      <w:bodyDiv w:val="1"/>
      <w:marLeft w:val="0"/>
      <w:marRight w:val="0"/>
      <w:marTop w:val="0"/>
      <w:marBottom w:val="0"/>
      <w:divBdr>
        <w:top w:val="none" w:sz="0" w:space="0" w:color="auto"/>
        <w:left w:val="none" w:sz="0" w:space="0" w:color="auto"/>
        <w:bottom w:val="none" w:sz="0" w:space="0" w:color="auto"/>
        <w:right w:val="none" w:sz="0" w:space="0" w:color="auto"/>
      </w:divBdr>
    </w:div>
    <w:div w:id="1235437826">
      <w:bodyDiv w:val="1"/>
      <w:marLeft w:val="0"/>
      <w:marRight w:val="0"/>
      <w:marTop w:val="0"/>
      <w:marBottom w:val="0"/>
      <w:divBdr>
        <w:top w:val="none" w:sz="0" w:space="0" w:color="auto"/>
        <w:left w:val="none" w:sz="0" w:space="0" w:color="auto"/>
        <w:bottom w:val="none" w:sz="0" w:space="0" w:color="auto"/>
        <w:right w:val="none" w:sz="0" w:space="0" w:color="auto"/>
      </w:divBdr>
    </w:div>
    <w:div w:id="1489635546">
      <w:bodyDiv w:val="1"/>
      <w:marLeft w:val="0"/>
      <w:marRight w:val="0"/>
      <w:marTop w:val="0"/>
      <w:marBottom w:val="0"/>
      <w:divBdr>
        <w:top w:val="none" w:sz="0" w:space="0" w:color="auto"/>
        <w:left w:val="none" w:sz="0" w:space="0" w:color="auto"/>
        <w:bottom w:val="none" w:sz="0" w:space="0" w:color="auto"/>
        <w:right w:val="none" w:sz="0" w:space="0" w:color="auto"/>
      </w:divBdr>
    </w:div>
    <w:div w:id="1794329398">
      <w:bodyDiv w:val="1"/>
      <w:marLeft w:val="0"/>
      <w:marRight w:val="0"/>
      <w:marTop w:val="0"/>
      <w:marBottom w:val="0"/>
      <w:divBdr>
        <w:top w:val="none" w:sz="0" w:space="0" w:color="auto"/>
        <w:left w:val="none" w:sz="0" w:space="0" w:color="auto"/>
        <w:bottom w:val="none" w:sz="0" w:space="0" w:color="auto"/>
        <w:right w:val="none" w:sz="0" w:space="0" w:color="auto"/>
      </w:divBdr>
    </w:div>
    <w:div w:id="18650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6E1E6-8761-433C-88C7-E629BB97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1211</Words>
  <Characters>6906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2018-07-31T09:19:00Z</dcterms:created>
  <dcterms:modified xsi:type="dcterms:W3CDTF">2018-10-29T08:15:00Z</dcterms:modified>
</cp:coreProperties>
</file>