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1F14" w14:textId="77777777" w:rsidR="00641FA8" w:rsidRDefault="004C49AD" w:rsidP="00641FA8">
      <w:r>
        <w:rPr>
          <w:rFonts w:hint="eastAsia"/>
          <w:noProof/>
        </w:rPr>
        <mc:AlternateContent>
          <mc:Choice Requires="wps">
            <w:drawing>
              <wp:anchor distT="0" distB="0" distL="114300" distR="114300" simplePos="0" relativeHeight="251651584" behindDoc="0" locked="0" layoutInCell="1" allowOverlap="1" wp14:anchorId="773EA58B" wp14:editId="2168366F">
                <wp:simplePos x="0" y="0"/>
                <wp:positionH relativeFrom="margin">
                  <wp:posOffset>-178435</wp:posOffset>
                </wp:positionH>
                <wp:positionV relativeFrom="page">
                  <wp:posOffset>870585</wp:posOffset>
                </wp:positionV>
                <wp:extent cx="6379535" cy="850605"/>
                <wp:effectExtent l="19050" t="76200" r="116840" b="83185"/>
                <wp:wrapNone/>
                <wp:docPr id="1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535" cy="850605"/>
                        </a:xfrm>
                        <a:prstGeom prst="cloudCallout">
                          <a:avLst>
                            <a:gd name="adj1" fmla="val -42521"/>
                            <a:gd name="adj2" fmla="val 51799"/>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440B28C6" w14:textId="77777777" w:rsidR="00641FA8" w:rsidRDefault="00D475AB" w:rsidP="008765C6">
                            <w:pPr>
                              <w:snapToGrid w:val="0"/>
                              <w:ind w:firstLineChars="100" w:firstLine="281"/>
                              <w:jc w:val="left"/>
                              <w:rPr>
                                <w:rFonts w:ascii="ＭＳ Ｐゴシック" w:eastAsia="ＭＳ Ｐゴシック" w:hAnsi="ＭＳ Ｐゴシック"/>
                                <w:b/>
                                <w:sz w:val="28"/>
                                <w:szCs w:val="28"/>
                              </w:rPr>
                            </w:pPr>
                            <w:r w:rsidRPr="00D37257">
                              <w:rPr>
                                <w:rFonts w:ascii="ＭＳ Ｐゴシック" w:eastAsia="ＭＳ Ｐゴシック" w:hAnsi="ＭＳ Ｐゴシック" w:hint="eastAsia"/>
                                <w:b/>
                                <w:sz w:val="28"/>
                                <w:szCs w:val="28"/>
                              </w:rPr>
                              <w:t>性的</w:t>
                            </w:r>
                            <w:r w:rsidR="00641FA8" w:rsidRPr="00015181">
                              <w:rPr>
                                <w:rFonts w:ascii="ＭＳ Ｐゴシック" w:eastAsia="ＭＳ Ｐゴシック" w:hAnsi="ＭＳ Ｐゴシック" w:hint="eastAsia"/>
                                <w:b/>
                                <w:sz w:val="28"/>
                                <w:szCs w:val="28"/>
                              </w:rPr>
                              <w:t>マイノリティの子どもの支援について知りたい。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EA58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5" o:spid="_x0000_s1026" type="#_x0000_t106" style="position:absolute;left:0;text-align:left;margin-left:-14.05pt;margin-top:68.55pt;width:502.35pt;height:6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77lwIAAEAFAAAOAAAAZHJzL2Uyb0RvYy54bWysVF1v2yAUfZ+0/4B4b/zROh9WnapKl2lS&#10;t1Xqpj0TwDYbBgYkTvbrd8FO5q5v0xLJ5prL4Zx7D9zeHTuJDtw6oVWFs1mKEVdUM6GaCn/9sr1a&#10;YuQ8UYxIrXiFT9zhu/XbN7e9KXmuWy0ZtwhAlCt7U+HWe1MmiaMt74ibacMVTNbadsRDaJuEWdID&#10;eieTPE3nSa8tM1ZT7hx8fRgm8Tri1zWn/nNdO+6RrDBw8/Fp43MXnsn6lpSNJaYVdKRB/oFFR4SC&#10;TS9QD8QTtLfiFVQnqNVO135GdZfouhaURw2gJkv/UvPcEsOjFiiOM5cyuf8HSz8dniwSDHp3jZEi&#10;HfTofu913BplyyJUqDeuhMRn82SDRmceNf3hkNKblqiG31ur+5YTBryykJ+8WBACB0vRrv+oGeAT&#10;wI/FOta2C4BQBnSMPTldesKPHlH4OL9erIrrAiMKc8sinaeRUkLK82pjnX/PdYfCoMJU6j3bEAkv&#10;H3chh0fnY2/YKJCw7xlGdSeh1Qci0dVNXuSROTRwkpRPk4pssVpFdaQcIYHEefNYFy0F2wopY2Cb&#10;3UZaBPgV3m43m8tiN02TCvUVXhV5Ebm+mHNTiDT+xv1fpFm9Vyz6OPTg3Tj2RMhhDCylCpR4PA9j&#10;MaA63D63rEdMhLJl6WIxBwswAacjW66G7RCRDZxr6i1GVvtvwrfRGaFNr1Qu0/Afai5NSwbtRUA6&#10;8x4UgUOg6WcCMZpwi+4JhhmM54+74+jBnWYn8BEQiWaBawcGrba/MOrhCFfY/dwTyzGSHxR4cXGT&#10;r8A4PgZLkAQaphO7yQRRFIBGpUOw8cM9sTdWNG0oUZSmdDgftfBnow+sRtfDMY16xisl3APTOGb9&#10;ufjWvwEAAP//AwBQSwMEFAAGAAgAAAAhAM6p5frhAAAACwEAAA8AAABkcnMvZG93bnJldi54bWxM&#10;j8tOwzAQRfdI/IM1SOxaxwElJcSpEFKRKuiiBRbdufGQRPgR2W6b/j3DCnYzukf3US8na9gJQxy8&#10;kyDmGTB0rdeD6yR8vK9mC2AxKaeV8Q4lXDDCsrm+qlWl/dlt8bRLHSMTFysloU9prDiPbY9Wxbkf&#10;0ZH25YNVid7QcR3Umcyt4XmWFdyqwVFCr0Z87rH93h0thYjL9uWT67dwv169Tvv1xuT7jZS3N9PT&#10;I7CEU/qD4bc+VYeGOh380enIjIRZvhCEknBX0kHEQ1kUwA4S8lII4E3N/29ofgAAAP//AwBQSwEC&#10;LQAUAAYACAAAACEAtoM4kv4AAADhAQAAEwAAAAAAAAAAAAAAAAAAAAAAW0NvbnRlbnRfVHlwZXNd&#10;LnhtbFBLAQItABQABgAIAAAAIQA4/SH/1gAAAJQBAAALAAAAAAAAAAAAAAAAAC8BAABfcmVscy8u&#10;cmVsc1BLAQItABQABgAIAAAAIQBELJ77lwIAAEAFAAAOAAAAAAAAAAAAAAAAAC4CAABkcnMvZTJv&#10;RG9jLnhtbFBLAQItABQABgAIAAAAIQDOqeX64QAAAAsBAAAPAAAAAAAAAAAAAAAAAPEEAABkcnMv&#10;ZG93bnJldi54bWxQSwUGAAAAAAQABADzAAAA/wUAAAAA&#10;" adj="1615,21989" fillcolor="#fc9">
                <v:shadow on="t" opacity=".5" offset="6pt,-6pt"/>
                <v:textbox inset="5.85pt,.7pt,5.85pt,.7pt">
                  <w:txbxContent>
                    <w:p w14:paraId="440B28C6" w14:textId="77777777" w:rsidR="00641FA8" w:rsidRDefault="00D475AB" w:rsidP="008765C6">
                      <w:pPr>
                        <w:snapToGrid w:val="0"/>
                        <w:ind w:firstLineChars="100" w:firstLine="281"/>
                        <w:jc w:val="left"/>
                        <w:rPr>
                          <w:rFonts w:ascii="ＭＳ Ｐゴシック" w:eastAsia="ＭＳ Ｐゴシック" w:hAnsi="ＭＳ Ｐゴシック"/>
                          <w:b/>
                          <w:sz w:val="28"/>
                          <w:szCs w:val="28"/>
                        </w:rPr>
                      </w:pPr>
                      <w:r w:rsidRPr="00D37257">
                        <w:rPr>
                          <w:rFonts w:ascii="ＭＳ Ｐゴシック" w:eastAsia="ＭＳ Ｐゴシック" w:hAnsi="ＭＳ Ｐゴシック" w:hint="eastAsia"/>
                          <w:b/>
                          <w:sz w:val="28"/>
                          <w:szCs w:val="28"/>
                        </w:rPr>
                        <w:t>性的</w:t>
                      </w:r>
                      <w:r w:rsidR="00641FA8" w:rsidRPr="00015181">
                        <w:rPr>
                          <w:rFonts w:ascii="ＭＳ Ｐゴシック" w:eastAsia="ＭＳ Ｐゴシック" w:hAnsi="ＭＳ Ｐゴシック" w:hint="eastAsia"/>
                          <w:b/>
                          <w:sz w:val="28"/>
                          <w:szCs w:val="28"/>
                        </w:rPr>
                        <w:t>マイノリティの子どもの支援について知りたい。</w:t>
                      </w:r>
                    </w:p>
                  </w:txbxContent>
                </v:textbox>
                <w10:wrap anchorx="margin" anchory="page"/>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75942516" wp14:editId="4F5FB46D">
                <wp:simplePos x="0" y="0"/>
                <wp:positionH relativeFrom="column">
                  <wp:posOffset>-144145</wp:posOffset>
                </wp:positionH>
                <wp:positionV relativeFrom="page">
                  <wp:posOffset>575945</wp:posOffset>
                </wp:positionV>
                <wp:extent cx="1007640" cy="539640"/>
                <wp:effectExtent l="0" t="76200" r="97790" b="13335"/>
                <wp:wrapNone/>
                <wp:docPr id="12"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48496B66" w14:textId="31A440C3" w:rsidR="00641FA8" w:rsidRDefault="00641FA8" w:rsidP="00641FA8">
                            <w:pPr>
                              <w:rPr>
                                <w:rFonts w:ascii="HG丸ｺﾞｼｯｸM-PRO" w:eastAsia="HG丸ｺﾞｼｯｸM-PRO"/>
                                <w:b/>
                                <w:sz w:val="32"/>
                                <w:szCs w:val="32"/>
                              </w:rPr>
                            </w:pPr>
                            <w:r>
                              <w:rPr>
                                <w:rFonts w:ascii="HG丸ｺﾞｼｯｸM-PRO" w:eastAsia="HG丸ｺﾞｼｯｸM-PRO" w:hint="eastAsia"/>
                                <w:b/>
                                <w:sz w:val="32"/>
                                <w:szCs w:val="32"/>
                              </w:rPr>
                              <w:t>Ｑ</w:t>
                            </w:r>
                            <w:r w:rsidR="005C2DC6">
                              <w:rPr>
                                <w:rFonts w:ascii="HG丸ｺﾞｼｯｸM-PRO" w:eastAsia="HG丸ｺﾞｼｯｸM-PRO" w:hint="eastAsia"/>
                                <w:b/>
                                <w:sz w:val="32"/>
                                <w:szCs w:val="32"/>
                              </w:rPr>
                              <w:t xml:space="preserve"> </w:t>
                            </w:r>
                            <w:r w:rsidR="005C2DC6" w:rsidRPr="001E059F">
                              <w:rPr>
                                <w:rFonts w:ascii="HG丸ｺﾞｼｯｸM-PRO" w:eastAsia="HG丸ｺﾞｼｯｸM-PRO" w:hint="eastAsia"/>
                                <w:b/>
                                <w:sz w:val="32"/>
                                <w:szCs w:val="32"/>
                              </w:rPr>
                              <w:t>3</w:t>
                            </w:r>
                            <w:r w:rsidR="00EA667A" w:rsidRPr="001E059F">
                              <w:rPr>
                                <w:rFonts w:ascii="HG丸ｺﾞｼｯｸM-PRO" w:eastAsia="HG丸ｺﾞｼｯｸM-PRO" w:hint="eastAsia"/>
                                <w:b/>
                                <w:sz w:val="32"/>
                                <w:szCs w:val="32"/>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25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86" o:spid="_x0000_s1027" type="#_x0000_t98" style="position:absolute;left:0;text-align:left;margin-left:-11.35pt;margin-top:45.35pt;width:79.3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nthwIAACMFAAAOAAAAZHJzL2Uyb0RvYy54bWysVF1v0zAUfUfiP1h+Z0m69VNLp6mjCGnA&#10;pIJ4dm0nMTi+xnabbr9+105aCkM8IFrJ8o3tc+8599jXN4dWk710XoEpaXGRUyINB6FMXdIvn9dv&#10;ZpT4wIxgGows6aP09Gb5+tV1ZxdyBA1oIR1BEOMXnS1pE4JdZJnnjWyZvwArDS5W4FoWMHR1Jhzr&#10;EL3V2SjPJ1kHTlgHXHqPX+/6RbpM+FUlefhUVV4GokuKtYU0ujRu45gtr9midsw2ig9lsH+oomXK&#10;YNIT1B0LjOycegHVKu7AQxUuOLQZVJXiMnFANkX+G5tNw6xMXFAcb08y+f8Hyz/uHxxRAns3osSw&#10;Fnt0uwuQUpNiNokKddYvcOPGPrjI0dt74N89MbBqmKnlrXPQNZIJrKuI+7NfDsTA41Gy7T6AQHyG&#10;+EmsQ+XaCIgykEPqyeOpJ/IQCMePRZ5PJ1fYOo5r48t5nMcUbHE8bZ0P7yS0JE5QGXDqCUxgeoNS&#10;a50ysf29D6k/YiDJxDdKqlZjt/dMk6IoRuMBeNiMKY7QiTVoJdZK6xS4ervSjuDRkq7X8/lqNRz2&#10;59u0IV1J52OE/jtEnn5/gnCwMyK5NCr8dpgHpnQ/xyq1ieAyuX2gCbsg3aYRHREqilLk0+nkkmKE&#10;3i9m8z4dYbrGW8uDo8RB+KpCk/oem/CC5SyP/15NbRvWcx9HpGPdvSipOacCUnRWW/JGtENvq3DY&#10;Hnr7RZBolS2IRzQL1pMcgW9L39QnSjq8pyX1P3bMSUr0e4OGm16N5mO82CmYITOkcr6wPVtghqM7&#10;Shoo6aer0D8FO+tU3USdEj8D8QpUKhy93Nc0GBtvYiI1vBrxqp/HadfPt235D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bmIZ7YcCAAAjBQAADgAAAAAAAAAAAAAAAAAuAgAAZHJzL2Uyb0RvYy54bWxQSwECLQAUAAYA&#10;CAAAACEAXk23LOAAAAAKAQAADwAAAAAAAAAAAAAAAADhBAAAZHJzL2Rvd25yZXYueG1sUEsFBgAA&#10;AAAEAAQA8wAAAO4FAAAAAA==&#10;" adj="2403" fillcolor="#f9c">
                <v:shadow on="t" opacity=".5" offset="6pt,-6pt"/>
                <v:textbox inset="5.85pt,.7pt,5.85pt,.7pt">
                  <w:txbxContent>
                    <w:p w14:paraId="48496B66" w14:textId="31A440C3" w:rsidR="00641FA8" w:rsidRDefault="00641FA8" w:rsidP="00641FA8">
                      <w:pPr>
                        <w:rPr>
                          <w:rFonts w:ascii="HG丸ｺﾞｼｯｸM-PRO" w:eastAsia="HG丸ｺﾞｼｯｸM-PRO"/>
                          <w:b/>
                          <w:sz w:val="32"/>
                          <w:szCs w:val="32"/>
                        </w:rPr>
                      </w:pPr>
                      <w:r>
                        <w:rPr>
                          <w:rFonts w:ascii="HG丸ｺﾞｼｯｸM-PRO" w:eastAsia="HG丸ｺﾞｼｯｸM-PRO" w:hint="eastAsia"/>
                          <w:b/>
                          <w:sz w:val="32"/>
                          <w:szCs w:val="32"/>
                        </w:rPr>
                        <w:t>Ｑ</w:t>
                      </w:r>
                      <w:r w:rsidR="005C2DC6">
                        <w:rPr>
                          <w:rFonts w:ascii="HG丸ｺﾞｼｯｸM-PRO" w:eastAsia="HG丸ｺﾞｼｯｸM-PRO" w:hint="eastAsia"/>
                          <w:b/>
                          <w:sz w:val="32"/>
                          <w:szCs w:val="32"/>
                        </w:rPr>
                        <w:t xml:space="preserve"> </w:t>
                      </w:r>
                      <w:r w:rsidR="005C2DC6" w:rsidRPr="001E059F">
                        <w:rPr>
                          <w:rFonts w:ascii="HG丸ｺﾞｼｯｸM-PRO" w:eastAsia="HG丸ｺﾞｼｯｸM-PRO" w:hint="eastAsia"/>
                          <w:b/>
                          <w:sz w:val="32"/>
                          <w:szCs w:val="32"/>
                        </w:rPr>
                        <w:t>3</w:t>
                      </w:r>
                      <w:r w:rsidR="00EA667A" w:rsidRPr="001E059F">
                        <w:rPr>
                          <w:rFonts w:ascii="HG丸ｺﾞｼｯｸM-PRO" w:eastAsia="HG丸ｺﾞｼｯｸM-PRO" w:hint="eastAsia"/>
                          <w:b/>
                          <w:sz w:val="32"/>
                          <w:szCs w:val="32"/>
                        </w:rPr>
                        <w:t>3</w:t>
                      </w:r>
                    </w:p>
                  </w:txbxContent>
                </v:textbox>
                <w10:wrap anchory="page"/>
              </v:shape>
            </w:pict>
          </mc:Fallback>
        </mc:AlternateContent>
      </w:r>
    </w:p>
    <w:p w14:paraId="5EE702DA" w14:textId="77777777" w:rsidR="00641FA8" w:rsidRDefault="00641FA8" w:rsidP="00641FA8"/>
    <w:p w14:paraId="5F655510" w14:textId="77777777" w:rsidR="00641FA8" w:rsidRDefault="00641FA8" w:rsidP="00641FA8"/>
    <w:p w14:paraId="4D7D27EB" w14:textId="77777777" w:rsidR="00641FA8" w:rsidRDefault="00641FA8" w:rsidP="00641FA8"/>
    <w:p w14:paraId="55714BCB" w14:textId="77777777" w:rsidR="00641FA8" w:rsidRDefault="004C49AD" w:rsidP="00641FA8">
      <w:pPr>
        <w:rPr>
          <w:rFonts w:ascii="ＭＳ Ｐゴシック" w:eastAsia="ＭＳ Ｐゴシック" w:hAnsi="ＭＳ Ｐゴシック"/>
          <w:sz w:val="28"/>
          <w:szCs w:val="28"/>
        </w:rPr>
      </w:pPr>
      <w:r>
        <w:rPr>
          <w:rFonts w:hint="eastAsia"/>
          <w:noProof/>
        </w:rPr>
        <mc:AlternateContent>
          <mc:Choice Requires="wps">
            <w:drawing>
              <wp:anchor distT="0" distB="0" distL="114300" distR="114300" simplePos="0" relativeHeight="251653632" behindDoc="0" locked="0" layoutInCell="1" allowOverlap="1" wp14:anchorId="2599A81E" wp14:editId="16A887B9">
                <wp:simplePos x="0" y="0"/>
                <wp:positionH relativeFrom="margin">
                  <wp:posOffset>0</wp:posOffset>
                </wp:positionH>
                <wp:positionV relativeFrom="page">
                  <wp:posOffset>1781175</wp:posOffset>
                </wp:positionV>
                <wp:extent cx="6120000" cy="1104900"/>
                <wp:effectExtent l="0" t="0" r="14605" b="19050"/>
                <wp:wrapNone/>
                <wp:docPr id="1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104900"/>
                        </a:xfrm>
                        <a:prstGeom prst="horizontalScroll">
                          <a:avLst>
                            <a:gd name="adj" fmla="val 9347"/>
                          </a:avLst>
                        </a:prstGeom>
                        <a:solidFill>
                          <a:srgbClr val="CCFFCC"/>
                        </a:solidFill>
                        <a:ln w="19050">
                          <a:solidFill>
                            <a:srgbClr val="000000"/>
                          </a:solidFill>
                          <a:round/>
                          <a:headEnd/>
                          <a:tailEnd/>
                        </a:ln>
                      </wps:spPr>
                      <wps:txbx>
                        <w:txbxContent>
                          <w:p w14:paraId="697C9DDD" w14:textId="77A83748" w:rsidR="00641FA8" w:rsidRPr="00733AE5" w:rsidRDefault="00CB012C" w:rsidP="00EA5B40">
                            <w:pPr>
                              <w:ind w:firstLineChars="100" w:firstLine="212"/>
                              <w:rPr>
                                <w:spacing w:val="-4"/>
                                <w:sz w:val="20"/>
                                <w:szCs w:val="22"/>
                              </w:rPr>
                            </w:pPr>
                            <w:r w:rsidRPr="000527D0">
                              <w:rPr>
                                <w:rFonts w:ascii="HG丸ｺﾞｼｯｸM-PRO" w:eastAsia="HG丸ｺﾞｼｯｸM-PRO" w:hint="eastAsia"/>
                                <w:spacing w:val="-4"/>
                                <w:sz w:val="22"/>
                              </w:rPr>
                              <w:t>性的マイノリティの子どもが、自分自身</w:t>
                            </w:r>
                            <w:r w:rsidRPr="00F42F30">
                              <w:rPr>
                                <w:rFonts w:ascii="HG丸ｺﾞｼｯｸM-PRO" w:eastAsia="HG丸ｺﾞｼｯｸM-PRO" w:hint="eastAsia"/>
                                <w:spacing w:val="-4"/>
                                <w:sz w:val="22"/>
                              </w:rPr>
                              <w:t>の</w:t>
                            </w:r>
                            <w:r w:rsidR="00DA1E93" w:rsidRPr="00F42F30">
                              <w:rPr>
                                <w:rFonts w:ascii="HG丸ｺﾞｼｯｸM-PRO" w:eastAsia="HG丸ｺﾞｼｯｸM-PRO" w:hint="eastAsia"/>
                                <w:spacing w:val="-4"/>
                                <w:sz w:val="22"/>
                              </w:rPr>
                              <w:t>あ</w:t>
                            </w:r>
                            <w:r w:rsidRPr="00F42F30">
                              <w:rPr>
                                <w:rFonts w:ascii="HG丸ｺﾞｼｯｸM-PRO" w:eastAsia="HG丸ｺﾞｼｯｸM-PRO" w:hint="eastAsia"/>
                                <w:spacing w:val="-4"/>
                                <w:sz w:val="22"/>
                              </w:rPr>
                              <w:t>りようを否定することなく、安心していきいきと学校生活を送ることができるよう、子どもたち一人ひとりが自分らしさを発揮できる取組みが必要です。まず、教職員自身が</w:t>
                            </w:r>
                            <w:r w:rsidR="001C6615" w:rsidRPr="00F42F30">
                              <w:rPr>
                                <w:rFonts w:ascii="HG丸ｺﾞｼｯｸM-PRO" w:eastAsia="HG丸ｺﾞｼｯｸM-PRO" w:hint="eastAsia"/>
                                <w:spacing w:val="-4"/>
                                <w:sz w:val="22"/>
                              </w:rPr>
                              <w:t>性的マイノリティの子どもたちについて</w:t>
                            </w:r>
                            <w:r w:rsidRPr="00F42F30">
                              <w:rPr>
                                <w:rFonts w:ascii="HG丸ｺﾞｼｯｸM-PRO" w:eastAsia="HG丸ｺﾞｼｯｸM-PRO" w:hint="eastAsia"/>
                                <w:spacing w:val="-4"/>
                                <w:sz w:val="22"/>
                              </w:rPr>
                              <w:t>理解を深めることからはじめましょう。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A81E" id="AutoShape 187" o:spid="_x0000_s1028" type="#_x0000_t98" style="position:absolute;left:0;text-align:left;margin-left:0;margin-top:140.25pt;width:481.9pt;height:8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gMQQIAAHsEAAAOAAAAZHJzL2Uyb0RvYy54bWysVMGO2yAQvVfqPyDuje00u5tEcVYrb1NV&#10;2rYrpf0AAjimxQwFEif79TtgJ03aW9ULYjzDY957jBf3h1aTvXRegSlpMcopkYaDUGZb0u/fVu+m&#10;lPjAjGAajCzpUXp6v3z7ZtHZuRxDA1pIRxDE+HlnS9qEYOdZ5nkjW+ZHYKXBZA2uZQFDt82EYx2i&#10;tzob5/lt1oET1gGX3uPXxz5Jlwm/riUPX+vay0B0SbG3kFaX1k1cs+WCzbeO2UbxoQ32D120TBm8&#10;9Az1yAIjO6f+gmoVd+ChDiMObQZ1rbhMHJBNkf/BZt0wKxMXFMfbs0z+/8HyL/tnR5RA7wpKDGvR&#10;o4ddgHQ1KaZ3UaHO+jkWru2zixy9fQL+0xMDVcPMVj44B10jmcC+ilifXR2IgcejZNN9BoH4DPGT&#10;WIfatREQZSCH5Mnx7Ik8BMLx422BNudoHcdcUeSTGQbxDjY/HbfOh48SWhI3KA049QImML1GrbVO&#10;V7H9kw/JIDGwZOIHJXWr0e4902T2fpK4Iu5Qi7sTcmINWomV0joFbruptCN4sqRVtVpV1dCUvyzT&#10;hnTY9Sy/yVMXV0l/iRE5noldlTnYGZGeaZT4w7APTOl+j21qM2geZe7tCofNIdk6Phm4AXFEExz0&#10;M4Az22v1QkmH77+k/teOOUmJ/mTQyLvJeHaDA5OC6XSGDrjLxOYiwQxH0UsaKOm3VehHbGed2jZ4&#10;T5HoG4hPq1bh9Eb6nobm8YUnW4dpjCN0Gaeq3/+M5SsAAAD//wMAUEsDBBQABgAIAAAAIQAiHThQ&#10;4QAAAAgBAAAPAAAAZHJzL2Rvd25yZXYueG1sTI9BS8NAEIXvgv9hGcGLtBvTpMaYTSliD1IptFW8&#10;brNjEszOxuy2jf/e8aTH4Q3vfV+xGG0nTjj41pGC22kEAqlypqVawet+NclA+KDJ6M4RKvhGD4vy&#10;8qLQuXFn2uJpF2rBJeRzraAJoc+l9FWDVvup65E4+3CD1YHPoZZm0Gcut52Mo2gurW6JFxrd42OD&#10;1efuaBW8LzdvGa6ftner2dfm5iVO2+ekV+r6alw+gAg4hr9n+MVndCiZ6eCOZLzoFLBIUBBnUQqC&#10;4/v5jE0OCpI0SUGWhfwvUP4AAAD//wMAUEsBAi0AFAAGAAgAAAAhALaDOJL+AAAA4QEAABMAAAAA&#10;AAAAAAAAAAAAAAAAAFtDb250ZW50X1R5cGVzXS54bWxQSwECLQAUAAYACAAAACEAOP0h/9YAAACU&#10;AQAACwAAAAAAAAAAAAAAAAAvAQAAX3JlbHMvLnJlbHNQSwECLQAUAAYACAAAACEArWLoDEECAAB7&#10;BAAADgAAAAAAAAAAAAAAAAAuAgAAZHJzL2Uyb0RvYy54bWxQSwECLQAUAAYACAAAACEAIh04UOEA&#10;AAAIAQAADwAAAAAAAAAAAAAAAACbBAAAZHJzL2Rvd25yZXYueG1sUEsFBgAAAAAEAAQA8wAAAKkF&#10;AAAAAA==&#10;" adj="2019" fillcolor="#cfc" strokeweight="1.5pt">
                <v:textbox inset="5.85pt,.7pt,5.85pt,.7pt">
                  <w:txbxContent>
                    <w:p w14:paraId="697C9DDD" w14:textId="77A83748" w:rsidR="00641FA8" w:rsidRPr="00733AE5" w:rsidRDefault="00CB012C" w:rsidP="00EA5B40">
                      <w:pPr>
                        <w:ind w:firstLineChars="100" w:firstLine="212"/>
                        <w:rPr>
                          <w:spacing w:val="-4"/>
                          <w:sz w:val="20"/>
                          <w:szCs w:val="22"/>
                        </w:rPr>
                      </w:pPr>
                      <w:r w:rsidRPr="000527D0">
                        <w:rPr>
                          <w:rFonts w:ascii="HG丸ｺﾞｼｯｸM-PRO" w:eastAsia="HG丸ｺﾞｼｯｸM-PRO" w:hint="eastAsia"/>
                          <w:spacing w:val="-4"/>
                          <w:sz w:val="22"/>
                        </w:rPr>
                        <w:t>性的マイノリティの子どもが、自分自身</w:t>
                      </w:r>
                      <w:r w:rsidRPr="00F42F30">
                        <w:rPr>
                          <w:rFonts w:ascii="HG丸ｺﾞｼｯｸM-PRO" w:eastAsia="HG丸ｺﾞｼｯｸM-PRO" w:hint="eastAsia"/>
                          <w:spacing w:val="-4"/>
                          <w:sz w:val="22"/>
                        </w:rPr>
                        <w:t>の</w:t>
                      </w:r>
                      <w:r w:rsidR="00DA1E93" w:rsidRPr="00F42F30">
                        <w:rPr>
                          <w:rFonts w:ascii="HG丸ｺﾞｼｯｸM-PRO" w:eastAsia="HG丸ｺﾞｼｯｸM-PRO" w:hint="eastAsia"/>
                          <w:spacing w:val="-4"/>
                          <w:sz w:val="22"/>
                        </w:rPr>
                        <w:t>あ</w:t>
                      </w:r>
                      <w:r w:rsidRPr="00F42F30">
                        <w:rPr>
                          <w:rFonts w:ascii="HG丸ｺﾞｼｯｸM-PRO" w:eastAsia="HG丸ｺﾞｼｯｸM-PRO" w:hint="eastAsia"/>
                          <w:spacing w:val="-4"/>
                          <w:sz w:val="22"/>
                        </w:rPr>
                        <w:t>りようを否定することなく、安心していきいきと学校生活を送ることができるよう、子どもたち一人ひとりが自分らしさを発揮できる取組みが必要です。まず、教職員自身が</w:t>
                      </w:r>
                      <w:r w:rsidR="001C6615" w:rsidRPr="00F42F30">
                        <w:rPr>
                          <w:rFonts w:ascii="HG丸ｺﾞｼｯｸM-PRO" w:eastAsia="HG丸ｺﾞｼｯｸM-PRO" w:hint="eastAsia"/>
                          <w:spacing w:val="-4"/>
                          <w:sz w:val="22"/>
                        </w:rPr>
                        <w:t>性的マイノリティの子どもたちについて</w:t>
                      </w:r>
                      <w:r w:rsidRPr="00F42F30">
                        <w:rPr>
                          <w:rFonts w:ascii="HG丸ｺﾞｼｯｸM-PRO" w:eastAsia="HG丸ｺﾞｼｯｸM-PRO" w:hint="eastAsia"/>
                          <w:spacing w:val="-4"/>
                          <w:sz w:val="22"/>
                        </w:rPr>
                        <w:t>理解を深めることからはじめましょう。</w:t>
                      </w:r>
                    </w:p>
                  </w:txbxContent>
                </v:textbox>
                <w10:wrap anchorx="margin" anchory="page"/>
              </v:shape>
            </w:pict>
          </mc:Fallback>
        </mc:AlternateContent>
      </w:r>
    </w:p>
    <w:p w14:paraId="76759A63" w14:textId="77777777" w:rsidR="00641FA8" w:rsidRDefault="00641FA8" w:rsidP="00641FA8"/>
    <w:p w14:paraId="18B0BA88" w14:textId="77777777" w:rsidR="00641FA8" w:rsidRDefault="00641FA8" w:rsidP="00641FA8"/>
    <w:p w14:paraId="4EF0C2E8" w14:textId="77777777" w:rsidR="00641FA8" w:rsidRDefault="00641FA8" w:rsidP="00641FA8"/>
    <w:p w14:paraId="05720D69" w14:textId="14FDB670" w:rsidR="00641FA8" w:rsidRDefault="00641FA8" w:rsidP="00641FA8"/>
    <w:p w14:paraId="0379216E" w14:textId="644C92D2" w:rsidR="00641FA8" w:rsidRDefault="006A2629" w:rsidP="00641FA8">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5680" behindDoc="0" locked="0" layoutInCell="1" allowOverlap="1" wp14:anchorId="51BD29A2" wp14:editId="5DE53930">
                <wp:simplePos x="0" y="0"/>
                <wp:positionH relativeFrom="margin">
                  <wp:align>left</wp:align>
                </wp:positionH>
                <wp:positionV relativeFrom="paragraph">
                  <wp:posOffset>92710</wp:posOffset>
                </wp:positionV>
                <wp:extent cx="6120130" cy="3838575"/>
                <wp:effectExtent l="0" t="0" r="13970" b="28575"/>
                <wp:wrapNone/>
                <wp:docPr id="10"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971800"/>
                          <a:ext cx="6120130" cy="3838575"/>
                        </a:xfrm>
                        <a:prstGeom prst="roundRect">
                          <a:avLst>
                            <a:gd name="adj" fmla="val 4460"/>
                          </a:avLst>
                        </a:prstGeom>
                        <a:solidFill>
                          <a:srgbClr val="FFFFFF"/>
                        </a:solidFill>
                        <a:ln w="19050">
                          <a:solidFill>
                            <a:srgbClr val="000000"/>
                          </a:solidFill>
                          <a:round/>
                          <a:headEnd/>
                          <a:tailEnd/>
                        </a:ln>
                      </wps:spPr>
                      <wps:txbx>
                        <w:txbxContent>
                          <w:p w14:paraId="48907E08" w14:textId="77777777"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 xml:space="preserve">Ａ１　</w:t>
                            </w:r>
                            <w:r w:rsidR="00D475AB" w:rsidRPr="000527D0">
                              <w:rPr>
                                <w:rFonts w:ascii="ＭＳ Ｐゴシック" w:eastAsia="ＭＳ Ｐゴシック" w:hAnsi="ＭＳ Ｐゴシック" w:hint="eastAsia"/>
                                <w:b/>
                                <w:sz w:val="24"/>
                              </w:rPr>
                              <w:t>性的</w:t>
                            </w:r>
                            <w:r w:rsidRPr="000527D0">
                              <w:rPr>
                                <w:rFonts w:ascii="ＭＳ Ｐゴシック" w:eastAsia="ＭＳ Ｐゴシック" w:hAnsi="ＭＳ Ｐゴシック" w:hint="eastAsia"/>
                                <w:b/>
                                <w:sz w:val="24"/>
                              </w:rPr>
                              <w:t>マイノリティについて理解を深めましょう。</w:t>
                            </w:r>
                          </w:p>
                          <w:p w14:paraId="6A3FD00C" w14:textId="77777777" w:rsidR="00CB012C" w:rsidRPr="000527D0" w:rsidRDefault="00641FA8" w:rsidP="00CB012C">
                            <w:pPr>
                              <w:rPr>
                                <w:rFonts w:ascii="ＭＳ Ｐ明朝" w:eastAsia="ＭＳ Ｐ明朝" w:hAnsi="ＭＳ Ｐ明朝"/>
                                <w:sz w:val="24"/>
                              </w:rPr>
                            </w:pPr>
                            <w:r w:rsidRPr="000527D0">
                              <w:rPr>
                                <w:rFonts w:ascii="ＭＳ Ｐゴシック" w:eastAsia="ＭＳ Ｐゴシック" w:hAnsi="ＭＳ Ｐゴシック" w:hint="eastAsia"/>
                                <w:b/>
                                <w:sz w:val="24"/>
                              </w:rPr>
                              <w:t xml:space="preserve">　</w:t>
                            </w:r>
                            <w:r w:rsidR="00CB012C" w:rsidRPr="000527D0">
                              <w:rPr>
                                <w:rFonts w:ascii="ＭＳ Ｐ明朝" w:eastAsia="ＭＳ Ｐ明朝" w:hAnsi="ＭＳ Ｐ明朝" w:hint="eastAsia"/>
                                <w:sz w:val="24"/>
                              </w:rPr>
                              <w:t>性のあり方について社会的に少数者（マイノリティ）の立場であることにより、さまざまな不利益を被っている人々がいます。性のあり方は、①身体の性（生まれてきた時に性染色体・生殖腺・性器などによって判断された性）、②性自認（自分の性別をどのように認識しているか）、③性的指向（どの性に対して恋愛感情や性的な魅力を感じるか、またはどの性に対しても恋愛感情や性的な魅力を感じないか）、④性別表現（言葉遣いや髪型、服装などによって自分をどのように表現するか）により、人それぞれに異なります。</w:t>
                            </w:r>
                          </w:p>
                          <w:p w14:paraId="2D1D3FB7"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別は男性と女性の２つにしか分類できないとされ、異性を恋愛・性愛の対象とすることが当たり前という意識が強い中、違う性のあり方をもつ性的マイノリティへの理解が十分とは言いがたいのが現状です。</w:t>
                            </w:r>
                          </w:p>
                          <w:p w14:paraId="562223C6"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また、恋愛・性愛の対象が異性以外へ向かう人やいずれにも向かわない人への理解は一層不足しています。性的指向は本人の意思で簡単に変えたり選んだりできないにもかかわらず、そのような人に対して特別視し、差別的な取扱いをする事例などが後を絶ちません。</w:t>
                            </w:r>
                          </w:p>
                          <w:p w14:paraId="76C34A07"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性自認に関しても、体の性と心の性との食い違いに悩みながら、社会の無理解や偏見の中、社会生活上の支障を来したり、嫌がらせやいじめ、差別を受け苦しんでいる人がいます。</w:t>
                            </w:r>
                          </w:p>
                          <w:p w14:paraId="3CFBEC59" w14:textId="77777777" w:rsidR="00641FA8" w:rsidRPr="00733AE5" w:rsidRDefault="00CB012C" w:rsidP="00CB012C">
                            <w:pPr>
                              <w:rPr>
                                <w:rFonts w:ascii="ＭＳ Ｐ明朝" w:eastAsia="ＭＳ Ｐ明朝" w:hAnsi="ＭＳ Ｐ明朝"/>
                                <w:sz w:val="24"/>
                              </w:rPr>
                            </w:pPr>
                            <w:r w:rsidRPr="000527D0">
                              <w:rPr>
                                <w:rFonts w:ascii="ＭＳ Ｐ明朝" w:eastAsia="ＭＳ Ｐ明朝" w:hAnsi="ＭＳ Ｐ明朝" w:hint="eastAsia"/>
                                <w:sz w:val="24"/>
                              </w:rPr>
                              <w:t>互いの違いを受け入れ、認め合える環境の醸成や集団づくりを進めるなど、性的マイノリティの子どもたちが自分を否定することなく、自分らしさを発揮できるための取組みが必要です。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D29A2" id="AutoShape 189" o:spid="_x0000_s1029" style="position:absolute;left:0;text-align:left;margin-left:0;margin-top:7.3pt;width:481.9pt;height:30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PfRwIAAH8EAAAOAAAAZHJzL2Uyb0RvYy54bWysVNtu2zAMfR+wfxD0vtrOpXGMOkWRrsOA&#10;bivW7QMUSY61yaImKXHarx9Np1267WmYHwQypA4PD8VcXB46y/Y6RAOu5sVZzpl2EpRx25p//XLz&#10;puQsJuGUsOB0zR905Jer168uel/pCbRglQ4MQVysel/zNiVfZVmUre5EPAOvHQYbCJ1I6IZtpoLo&#10;Eb2z2STPz7MegvIBpI4Rf70eg3xF+E2jZfrUNFEnZmuO3BKdgc7NcGarC1Ftg/CtkUca4h9YdMI4&#10;LPoMdS2SYLtg/oDqjAwQoUlnEroMmsZITT1gN0X+Wzf3rfCaekFxon+WKf4/WPlxfxeYUTg7lMeJ&#10;Dmd0tUtApVlRLgeFeh8rTLz3d2HoMfpbkN8jc7BuhdvqqxCgb7VQyKsY8rMXFwYn4lW26T+AQnyB&#10;+CTWoQndAIgysEPNF5PpMkcWDzWfLBdFiTaNRx8Skxg/L1CjKSZIzJiW03K+mFM5UT0h+RDTOw0d&#10;G4yaB9g59RkfAZUT+9uYaEjq2KlQ3zhrOosj3wvLZrNzKpmJ6piL1hMkdQ7WqBtjLTlhu1nbwPBm&#10;zW/oO7KJp2nWsR51WebznFi8CMZTjJy+v2FQH6TFIPNbp8hOwtjRRprWHXUfpB5Hlg6bA412OmAO&#10;Y9iAesBBBBj3APcWjRbCI2c97kDN44+dCJoz+97hMBezyXKOS0NOWS5R+nAa2JwEhJMIVPPE2Wiu&#10;07hmOx/MtsU6BbXvYHhejUlIid7JyOno4CtH68UanfqU9et/Y/UTAAD//wMAUEsDBBQABgAIAAAA&#10;IQDzEFPr3AAAAAcBAAAPAAAAZHJzL2Rvd25yZXYueG1sTI/BTsMwEETvSPyDtUjcqBNAFg1xKgQC&#10;UQ6VaPmAbbwkgXgdYrcJf89yguPsrGbelKvZ9+pIY+wCW8gXGSjiOriOGwtvu8eLG1AxITvsA5OF&#10;b4qwqk5PSixcmPiVjtvUKAnhWKCFNqWh0DrWLXmMizAQi/ceRo9J5NhoN+Ik4b7Xl1lmtMeOpaHF&#10;ge5bqj+3B2/hC5/Mml42az984G42D1MWnidrz8/mu1tQieb09wy/+IIOlTDtw4FdVL0FGZLkem1A&#10;ibs0VzJkb8Hkyxx0Ver//NUPAAAA//8DAFBLAQItABQABgAIAAAAIQC2gziS/gAAAOEBAAATAAAA&#10;AAAAAAAAAAAAAAAAAABbQ29udGVudF9UeXBlc10ueG1sUEsBAi0AFAAGAAgAAAAhADj9If/WAAAA&#10;lAEAAAsAAAAAAAAAAAAAAAAALwEAAF9yZWxzLy5yZWxzUEsBAi0AFAAGAAgAAAAhAMON499HAgAA&#10;fwQAAA4AAAAAAAAAAAAAAAAALgIAAGRycy9lMm9Eb2MueG1sUEsBAi0AFAAGAAgAAAAhAPMQU+vc&#10;AAAABwEAAA8AAAAAAAAAAAAAAAAAoQQAAGRycy9kb3ducmV2LnhtbFBLBQYAAAAABAAEAPMAAACq&#10;BQAAAAA=&#10;" strokeweight="1.5pt">
                <v:textbox inset="5.85pt,.7pt,5.85pt,.7pt">
                  <w:txbxContent>
                    <w:p w14:paraId="48907E08" w14:textId="77777777"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 xml:space="preserve">Ａ１　</w:t>
                      </w:r>
                      <w:r w:rsidR="00D475AB" w:rsidRPr="000527D0">
                        <w:rPr>
                          <w:rFonts w:ascii="ＭＳ Ｐゴシック" w:eastAsia="ＭＳ Ｐゴシック" w:hAnsi="ＭＳ Ｐゴシック" w:hint="eastAsia"/>
                          <w:b/>
                          <w:sz w:val="24"/>
                        </w:rPr>
                        <w:t>性的</w:t>
                      </w:r>
                      <w:r w:rsidRPr="000527D0">
                        <w:rPr>
                          <w:rFonts w:ascii="ＭＳ Ｐゴシック" w:eastAsia="ＭＳ Ｐゴシック" w:hAnsi="ＭＳ Ｐゴシック" w:hint="eastAsia"/>
                          <w:b/>
                          <w:sz w:val="24"/>
                        </w:rPr>
                        <w:t>マイノリティについて理解を深めましょう。</w:t>
                      </w:r>
                    </w:p>
                    <w:p w14:paraId="6A3FD00C" w14:textId="77777777" w:rsidR="00CB012C" w:rsidRPr="000527D0" w:rsidRDefault="00641FA8" w:rsidP="00CB012C">
                      <w:pPr>
                        <w:rPr>
                          <w:rFonts w:ascii="ＭＳ Ｐ明朝" w:eastAsia="ＭＳ Ｐ明朝" w:hAnsi="ＭＳ Ｐ明朝"/>
                          <w:sz w:val="24"/>
                        </w:rPr>
                      </w:pPr>
                      <w:r w:rsidRPr="000527D0">
                        <w:rPr>
                          <w:rFonts w:ascii="ＭＳ Ｐゴシック" w:eastAsia="ＭＳ Ｐゴシック" w:hAnsi="ＭＳ Ｐゴシック" w:hint="eastAsia"/>
                          <w:b/>
                          <w:sz w:val="24"/>
                        </w:rPr>
                        <w:t xml:space="preserve">　</w:t>
                      </w:r>
                      <w:r w:rsidR="00CB012C" w:rsidRPr="000527D0">
                        <w:rPr>
                          <w:rFonts w:ascii="ＭＳ Ｐ明朝" w:eastAsia="ＭＳ Ｐ明朝" w:hAnsi="ＭＳ Ｐ明朝" w:hint="eastAsia"/>
                          <w:sz w:val="24"/>
                        </w:rPr>
                        <w:t>性のあり方について社会的に少数者（マイノリティ）の立場であることにより、さまざまな不利益を被っている人々がいます。性のあり方は、①身体の性（生まれてきた時に性染色体・生殖腺・性器などによって判断された性）、②性自認（自分の性別をどのように認識しているか）、③性的指向（どの性に対して恋愛感情や性的な魅力を感じるか、またはどの性に対しても恋愛感情や性的な魅力を感じないか）、④性別表現（言葉遣いや髪型、服装などによって自分をどのように表現するか）により、人それぞれに異なります。</w:t>
                      </w:r>
                    </w:p>
                    <w:p w14:paraId="2D1D3FB7"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別は男性と女性の２つにしか分類できないとされ、異性を恋愛・性愛の対象とすることが当たり前という意識が強い中、違う性のあり方をもつ性的マイノリティへの理解が十分とは言いがたいのが現状です。</w:t>
                      </w:r>
                    </w:p>
                    <w:p w14:paraId="562223C6"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また、恋愛・性愛の対象が異性以外へ向かう人やいずれにも向かわない人への理解は一層不足しています。性的指向は本人の意思で簡単に変えたり選んだりできないにもかかわらず、そのような人に対して特別視し、差別的な取扱いをする事例などが後を絶ちません。</w:t>
                      </w:r>
                    </w:p>
                    <w:p w14:paraId="76C34A07"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性自認に関しても、体の性と心の性との食い違いに悩みながら、社会の無理解や偏見の中、社会生活上の支障を来したり、嫌がらせやいじめ、差別を受け苦しんでいる人がいます。</w:t>
                      </w:r>
                    </w:p>
                    <w:p w14:paraId="3CFBEC59" w14:textId="77777777" w:rsidR="00641FA8" w:rsidRPr="00733AE5" w:rsidRDefault="00CB012C" w:rsidP="00CB012C">
                      <w:pPr>
                        <w:rPr>
                          <w:rFonts w:ascii="ＭＳ Ｐ明朝" w:eastAsia="ＭＳ Ｐ明朝" w:hAnsi="ＭＳ Ｐ明朝"/>
                          <w:sz w:val="24"/>
                        </w:rPr>
                      </w:pPr>
                      <w:r w:rsidRPr="000527D0">
                        <w:rPr>
                          <w:rFonts w:ascii="ＭＳ Ｐ明朝" w:eastAsia="ＭＳ Ｐ明朝" w:hAnsi="ＭＳ Ｐ明朝" w:hint="eastAsia"/>
                          <w:sz w:val="24"/>
                        </w:rPr>
                        <w:t>互いの違いを受け入れ、認め合える環境の醸成や集団づくりを進めるなど、性的マイノリティの子どもたちが自分を否定することなく、自分らしさを発揮できるための取組みが必要です。</w:t>
                      </w:r>
                    </w:p>
                  </w:txbxContent>
                </v:textbox>
                <w10:wrap anchorx="margin"/>
              </v:roundrect>
            </w:pict>
          </mc:Fallback>
        </mc:AlternateContent>
      </w:r>
    </w:p>
    <w:p w14:paraId="590439D9" w14:textId="77777777" w:rsidR="00641FA8" w:rsidRDefault="00641FA8" w:rsidP="00641FA8">
      <w:pPr>
        <w:rPr>
          <w:rFonts w:ascii="ＭＳ Ｐゴシック" w:eastAsia="ＭＳ Ｐゴシック" w:hAnsi="ＭＳ Ｐゴシック"/>
          <w:sz w:val="28"/>
          <w:szCs w:val="28"/>
        </w:rPr>
      </w:pPr>
    </w:p>
    <w:p w14:paraId="122C1F37" w14:textId="77777777" w:rsidR="00641FA8" w:rsidRPr="00641FA8" w:rsidRDefault="00641FA8" w:rsidP="00641FA8">
      <w:pPr>
        <w:rPr>
          <w:rFonts w:ascii="ＭＳ Ｐゴシック" w:eastAsia="ＭＳ Ｐゴシック" w:hAnsi="ＭＳ Ｐゴシック"/>
          <w:sz w:val="28"/>
          <w:szCs w:val="28"/>
        </w:rPr>
      </w:pPr>
    </w:p>
    <w:p w14:paraId="41B62B3E" w14:textId="77777777" w:rsidR="00641FA8" w:rsidRPr="00641FA8" w:rsidRDefault="00641FA8" w:rsidP="00641FA8">
      <w:pPr>
        <w:rPr>
          <w:rFonts w:ascii="ＭＳ Ｐゴシック" w:eastAsia="ＭＳ Ｐゴシック" w:hAnsi="ＭＳ Ｐゴシック"/>
          <w:sz w:val="28"/>
          <w:szCs w:val="28"/>
        </w:rPr>
      </w:pPr>
    </w:p>
    <w:p w14:paraId="04A5AE16" w14:textId="77777777" w:rsidR="00641FA8" w:rsidRPr="00641FA8" w:rsidRDefault="00641FA8" w:rsidP="00641FA8">
      <w:pPr>
        <w:rPr>
          <w:rFonts w:ascii="ＭＳ Ｐゴシック" w:eastAsia="ＭＳ Ｐゴシック" w:hAnsi="ＭＳ Ｐゴシック"/>
          <w:sz w:val="28"/>
          <w:szCs w:val="28"/>
        </w:rPr>
      </w:pPr>
    </w:p>
    <w:p w14:paraId="63143D2F" w14:textId="77777777" w:rsidR="00641FA8" w:rsidRPr="00641FA8" w:rsidRDefault="00641FA8" w:rsidP="00641FA8">
      <w:pPr>
        <w:rPr>
          <w:rFonts w:ascii="ＭＳ Ｐゴシック" w:eastAsia="ＭＳ Ｐゴシック" w:hAnsi="ＭＳ Ｐゴシック"/>
          <w:sz w:val="28"/>
          <w:szCs w:val="28"/>
        </w:rPr>
      </w:pPr>
    </w:p>
    <w:p w14:paraId="1A7C20F3" w14:textId="77777777" w:rsidR="00641FA8" w:rsidRPr="00641FA8" w:rsidRDefault="00641FA8" w:rsidP="00641FA8">
      <w:pPr>
        <w:rPr>
          <w:rFonts w:ascii="ＭＳ Ｐゴシック" w:eastAsia="ＭＳ Ｐゴシック" w:hAnsi="ＭＳ Ｐゴシック"/>
          <w:sz w:val="28"/>
          <w:szCs w:val="28"/>
        </w:rPr>
      </w:pPr>
    </w:p>
    <w:p w14:paraId="2708BAD5" w14:textId="77777777" w:rsidR="00641FA8" w:rsidRPr="00641FA8" w:rsidRDefault="00641FA8" w:rsidP="00641FA8">
      <w:pPr>
        <w:rPr>
          <w:rFonts w:ascii="ＭＳ Ｐゴシック" w:eastAsia="ＭＳ Ｐゴシック" w:hAnsi="ＭＳ Ｐゴシック"/>
          <w:sz w:val="28"/>
          <w:szCs w:val="28"/>
        </w:rPr>
      </w:pPr>
    </w:p>
    <w:p w14:paraId="14F44BD5" w14:textId="173869E9" w:rsidR="00641FA8" w:rsidRPr="00641FA8" w:rsidRDefault="00641FA8" w:rsidP="00641FA8">
      <w:pPr>
        <w:rPr>
          <w:rFonts w:ascii="ＭＳ Ｐゴシック" w:eastAsia="ＭＳ Ｐゴシック" w:hAnsi="ＭＳ Ｐゴシック"/>
          <w:sz w:val="28"/>
          <w:szCs w:val="28"/>
        </w:rPr>
      </w:pPr>
    </w:p>
    <w:p w14:paraId="7B0DE4AB" w14:textId="000D0332" w:rsidR="00641FA8" w:rsidRPr="00641FA8" w:rsidRDefault="006A2629" w:rsidP="00641FA8">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78720" behindDoc="0" locked="0" layoutInCell="1" allowOverlap="1" wp14:anchorId="686FEEFA" wp14:editId="1D139BB6">
                <wp:simplePos x="0" y="0"/>
                <wp:positionH relativeFrom="margin">
                  <wp:posOffset>3810</wp:posOffset>
                </wp:positionH>
                <wp:positionV relativeFrom="paragraph">
                  <wp:posOffset>403860</wp:posOffset>
                </wp:positionV>
                <wp:extent cx="6120130" cy="2124075"/>
                <wp:effectExtent l="0" t="0" r="13970" b="28575"/>
                <wp:wrapNone/>
                <wp:docPr id="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24075"/>
                        </a:xfrm>
                        <a:prstGeom prst="roundRect">
                          <a:avLst>
                            <a:gd name="adj" fmla="val 7129"/>
                          </a:avLst>
                        </a:prstGeom>
                        <a:solidFill>
                          <a:srgbClr val="FFFFFF"/>
                        </a:solidFill>
                        <a:ln w="19050">
                          <a:solidFill>
                            <a:srgbClr val="000000"/>
                          </a:solidFill>
                          <a:round/>
                          <a:headEnd/>
                          <a:tailEnd/>
                        </a:ln>
                      </wps:spPr>
                      <wps:txbx>
                        <w:txbxContent>
                          <w:p w14:paraId="499CA735" w14:textId="77777777" w:rsidR="00E35B06" w:rsidRPr="00625542" w:rsidRDefault="00E35B06" w:rsidP="00E35B06">
                            <w:pPr>
                              <w:rPr>
                                <w:rFonts w:ascii="ＭＳ Ｐゴシック" w:eastAsia="ＭＳ Ｐゴシック" w:hAnsi="ＭＳ Ｐゴシック"/>
                                <w:b/>
                                <w:sz w:val="24"/>
                              </w:rPr>
                            </w:pPr>
                            <w:r w:rsidRPr="00625542">
                              <w:rPr>
                                <w:rFonts w:ascii="ＭＳ Ｐゴシック" w:eastAsia="ＭＳ Ｐゴシック" w:hAnsi="ＭＳ Ｐゴシック" w:hint="eastAsia"/>
                                <w:b/>
                                <w:sz w:val="24"/>
                              </w:rPr>
                              <w:t xml:space="preserve">Ａ２　</w:t>
                            </w:r>
                            <w:r w:rsidR="00C13590" w:rsidRPr="00625542">
                              <w:rPr>
                                <w:rFonts w:ascii="ＭＳ Ｐゴシック" w:eastAsia="ＭＳ Ｐゴシック" w:hAnsi="ＭＳ Ｐゴシック" w:hint="eastAsia"/>
                                <w:b/>
                                <w:sz w:val="24"/>
                              </w:rPr>
                              <w:t>トランスジェンダー</w:t>
                            </w:r>
                            <w:r w:rsidRPr="00625542">
                              <w:rPr>
                                <w:rFonts w:ascii="ＭＳ Ｐゴシック" w:eastAsia="ＭＳ Ｐゴシック" w:hAnsi="ＭＳ Ｐゴシック" w:hint="eastAsia"/>
                                <w:b/>
                                <w:sz w:val="24"/>
                              </w:rPr>
                              <w:t>について理解を深めましょう。</w:t>
                            </w:r>
                          </w:p>
                          <w:p w14:paraId="19C780BC" w14:textId="20097503" w:rsidR="00E35B06" w:rsidRPr="00F42F30" w:rsidRDefault="00C13590" w:rsidP="001C6615">
                            <w:pPr>
                              <w:ind w:firstLineChars="100" w:firstLine="240"/>
                              <w:rPr>
                                <w:rFonts w:ascii="ＭＳ Ｐ明朝" w:eastAsia="ＭＳ Ｐ明朝" w:hAnsi="ＭＳ Ｐ明朝"/>
                                <w:sz w:val="24"/>
                              </w:rPr>
                            </w:pPr>
                            <w:r w:rsidRPr="00625542">
                              <w:rPr>
                                <w:rFonts w:ascii="ＭＳ Ｐ明朝" w:eastAsia="ＭＳ Ｐ明朝" w:hAnsi="ＭＳ Ｐ明朝" w:hint="eastAsia"/>
                                <w:sz w:val="24"/>
                              </w:rPr>
                              <w:t>ト</w:t>
                            </w:r>
                            <w:r w:rsidRPr="00D914D0">
                              <w:rPr>
                                <w:rFonts w:ascii="ＭＳ Ｐ明朝" w:eastAsia="ＭＳ Ｐ明朝" w:hAnsi="ＭＳ Ｐ明朝" w:hint="eastAsia"/>
                                <w:sz w:val="24"/>
                              </w:rPr>
                              <w:t>ランスジェンダー</w:t>
                            </w:r>
                            <w:r w:rsidR="00E35B06" w:rsidRPr="00D914D0">
                              <w:rPr>
                                <w:rFonts w:ascii="ＭＳ Ｐ明朝" w:eastAsia="ＭＳ Ｐ明朝" w:hAnsi="ＭＳ Ｐ明朝" w:hint="eastAsia"/>
                                <w:sz w:val="24"/>
                              </w:rPr>
                              <w:t>とは、性的マイノリティのうち、</w:t>
                            </w:r>
                            <w:r w:rsidR="00A7029D" w:rsidRPr="00D914D0">
                              <w:rPr>
                                <w:rFonts w:hint="eastAsia"/>
                                <w:sz w:val="24"/>
                              </w:rPr>
                              <w:t>出生時に判断された性（身体の性）とは異なる性を自認す</w:t>
                            </w:r>
                            <w:r w:rsidR="00A7029D" w:rsidRPr="00F42F30">
                              <w:rPr>
                                <w:rFonts w:hint="eastAsia"/>
                                <w:sz w:val="24"/>
                              </w:rPr>
                              <w:t>る</w:t>
                            </w:r>
                            <w:r w:rsidRPr="00F42F30">
                              <w:rPr>
                                <w:rFonts w:ascii="ＭＳ Ｐ明朝" w:eastAsia="ＭＳ Ｐ明朝" w:hAnsi="ＭＳ Ｐ明朝" w:hint="eastAsia"/>
                                <w:sz w:val="24"/>
                              </w:rPr>
                              <w:t>方の</w:t>
                            </w:r>
                            <w:r w:rsidR="00E35B06" w:rsidRPr="00F42F30">
                              <w:rPr>
                                <w:rFonts w:ascii="ＭＳ Ｐ明朝" w:eastAsia="ＭＳ Ｐ明朝" w:hAnsi="ＭＳ Ｐ明朝" w:hint="eastAsia"/>
                                <w:sz w:val="24"/>
                              </w:rPr>
                              <w:t>ことです。そのことにより、当事者は、精神的な苦痛を感じたり、周囲の偏見にさらされたり</w:t>
                            </w:r>
                            <w:r w:rsidR="001C6615" w:rsidRPr="00F42F30">
                              <w:rPr>
                                <w:rFonts w:ascii="ＭＳ Ｐ明朝" w:eastAsia="ＭＳ Ｐ明朝" w:hAnsi="ＭＳ Ｐ明朝" w:hint="eastAsia"/>
                                <w:sz w:val="24"/>
                              </w:rPr>
                              <w:t>しています。</w:t>
                            </w:r>
                            <w:r w:rsidR="00E35B06" w:rsidRPr="00F42F30">
                              <w:rPr>
                                <w:rFonts w:ascii="ＭＳ Ｐ明朝" w:eastAsia="ＭＳ Ｐ明朝" w:hAnsi="ＭＳ Ｐ明朝" w:hint="eastAsia"/>
                                <w:sz w:val="24"/>
                              </w:rPr>
                              <w:t>また、医療、雇用、教育など職場や地域、学校においても様々な課題や悩みを抱えながら生活しています。</w:t>
                            </w:r>
                          </w:p>
                          <w:p w14:paraId="15A27607" w14:textId="4FC1864E" w:rsidR="00E35B06" w:rsidRPr="00F01C26" w:rsidRDefault="00E35B06" w:rsidP="006A2629">
                            <w:pPr>
                              <w:autoSpaceDN w:val="0"/>
                              <w:ind w:firstLineChars="100" w:firstLine="240"/>
                              <w:rPr>
                                <w:rFonts w:ascii="ＭＳ Ｐ明朝" w:eastAsia="ＭＳ Ｐ明朝" w:hAnsi="ＭＳ Ｐ明朝"/>
                                <w:sz w:val="24"/>
                              </w:rPr>
                            </w:pPr>
                            <w:r w:rsidRPr="00F42F30">
                              <w:rPr>
                                <w:rFonts w:ascii="ＭＳ Ｐ明朝" w:eastAsia="ＭＳ Ｐ明朝" w:hAnsi="ＭＳ Ｐ明朝" w:hint="eastAsia"/>
                                <w:sz w:val="24"/>
                              </w:rPr>
                              <w:t>平成16</w:t>
                            </w:r>
                            <w:r w:rsidR="009652D1" w:rsidRPr="00F42F30">
                              <w:rPr>
                                <w:rFonts w:ascii="ＭＳ Ｐ明朝" w:eastAsia="ＭＳ Ｐ明朝" w:hAnsi="ＭＳ Ｐ明朝" w:hint="eastAsia"/>
                                <w:sz w:val="24"/>
                              </w:rPr>
                              <w:t>年７</w:t>
                            </w:r>
                            <w:r w:rsidRPr="00F42F30">
                              <w:rPr>
                                <w:rFonts w:ascii="ＭＳ Ｐ明朝" w:eastAsia="ＭＳ Ｐ明朝" w:hAnsi="ＭＳ Ｐ明朝" w:hint="eastAsia"/>
                                <w:sz w:val="24"/>
                              </w:rPr>
                              <w:t>月に「性同一性障害の性別の取扱いの特例に関する法律」が施行されたことにより、一定の要件を満たせば、家庭裁判所の審判を経て戸籍上の性別の変更が可能になりました。</w:t>
                            </w:r>
                            <w:r w:rsidR="001C6615" w:rsidRPr="00F42F30">
                              <w:rPr>
                                <w:rFonts w:ascii="ＭＳ Ｐ明朝" w:eastAsia="ＭＳ Ｐ明朝" w:hAnsi="ＭＳ Ｐ明朝" w:hint="eastAsia"/>
                                <w:sz w:val="24"/>
                              </w:rPr>
                              <w:t>しかし</w:t>
                            </w:r>
                            <w:r w:rsidRPr="00F42F30">
                              <w:rPr>
                                <w:rFonts w:ascii="ＭＳ Ｐ明朝" w:eastAsia="ＭＳ Ｐ明朝" w:hAnsi="ＭＳ Ｐ明朝" w:hint="eastAsia"/>
                                <w:sz w:val="24"/>
                              </w:rPr>
                              <w:t>、実際には法律に</w:t>
                            </w:r>
                            <w:r w:rsidRPr="00625542">
                              <w:rPr>
                                <w:rFonts w:ascii="ＭＳ Ｐ明朝" w:eastAsia="ＭＳ Ｐ明朝" w:hAnsi="ＭＳ Ｐ明朝" w:hint="eastAsia"/>
                                <w:sz w:val="24"/>
                              </w:rPr>
                              <w:t>定められた要件によって性別の変更ができない人がいるなど、課題も残っています。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FEEFA" id="AutoShape 188" o:spid="_x0000_s1030" style="position:absolute;left:0;text-align:left;margin-left:.3pt;margin-top:31.8pt;width:481.9pt;height:167.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omOQIAAHMEAAAOAAAAZHJzL2Uyb0RvYy54bWysVF9vEzEMf0fiO0R5Z/eHdWtPu07TxhDS&#10;gInBB0iTXC+Qi4OT9lo+Pb7ctXTAE+IeIju2f7Z/du7qetdZttUYDLiaF2c5Z9pJUMata/7l8/2r&#10;OWchCqeEBadrvteBXy9fvrjqfaVLaMEqjYxAXKh6X/M2Rl9lWZCt7kQ4A68dGRvATkRScZ0pFD2h&#10;dzYr8/wi6wGVR5A6BLq9G418mfCbRsv4sWmCjszWnGqL6cR0roYzW16Jao3Ct0ZOZYh/qKITxlHS&#10;I9SdiIJt0PwB1RmJEKCJZxK6DJrGSJ16oG6K/LdunlrhdeqFyAn+SFP4f7Dyw/YRmVE1LzlzoqMR&#10;3WwipMysmM8HgnofKvJ78o84tBj8A8hvgTm4bYVb6xtE6FstFJVVDP7Zs4BBCRTKVv17UIQvCD9x&#10;tWuwGwCJBbZLI9kfR6J3kUm6vCiIl9c0OUm2sijP88tZyiGqQ7jHEN9q6Ngg1Bxh49QnGnzKIbYP&#10;IabBqKk9ob5y1nSWxrwVll0W5WICnHwzUR0gU7tgjbo31iYF16tbi4wia36fvik4nLpZx3oiY5HP&#10;8lTFM2M4xcjT9zeM1Edaz4HbN04lOQpjR5nKtG4ie+B3nFPcrXZpnOcD5sD9CtSe2EcYd5/eKgkt&#10;4A/Oetr7mofvG4GaM/vO0QQvz8vFjB5KUubzBVGPp4bViUE4SUA1j5yN4m0cn9bGo1m3lKdI7TsY&#10;dqox8bAcY01T8bTZJD17Oqd68vr1r1j+BAAA//8DAFBLAwQUAAYACAAAACEAiI3qO90AAAAHAQAA&#10;DwAAAGRycy9kb3ducmV2LnhtbEyOzU7DMBCE70i8g7VIXFDrlFRRG+JU/IgDFyQC7dm1TWwRr4Pt&#10;tunbs5zgMqvRjGa/ZjP5gR1NTC6ggMW8AGZQBe2wF/Dx/jxbAUtZopZDQCPgbBJs2suLRtY6nPDN&#10;HLvcMxrBVEsBNuex5jwpa7xM8zAapOwzRC8z2dhzHeWJxv3Ab4ui4l46pA9WjubRGvXVHbyAnbXj&#10;NjpVdKXdnd3Ty+vDt7oR4vpqur8Dls2U/8rwi0/o0BLTPhxQJzYIqKhHWtKldF0tl8D2Asr1agG8&#10;bfh//vYHAAD//wMAUEsBAi0AFAAGAAgAAAAhALaDOJL+AAAA4QEAABMAAAAAAAAAAAAAAAAAAAAA&#10;AFtDb250ZW50X1R5cGVzXS54bWxQSwECLQAUAAYACAAAACEAOP0h/9YAAACUAQAACwAAAAAAAAAA&#10;AAAAAAAvAQAAX3JlbHMvLnJlbHNQSwECLQAUAAYACAAAACEAoh0aJjkCAABzBAAADgAAAAAAAAAA&#10;AAAAAAAuAgAAZHJzL2Uyb0RvYy54bWxQSwECLQAUAAYACAAAACEAiI3qO90AAAAHAQAADwAAAAAA&#10;AAAAAAAAAACTBAAAZHJzL2Rvd25yZXYueG1sUEsFBgAAAAAEAAQA8wAAAJ0FAAAAAA==&#10;" strokeweight="1.5pt">
                <v:textbox inset="5.85pt,.7pt,5.85pt,.7pt">
                  <w:txbxContent>
                    <w:p w14:paraId="499CA735" w14:textId="77777777" w:rsidR="00E35B06" w:rsidRPr="00625542" w:rsidRDefault="00E35B06" w:rsidP="00E35B06">
                      <w:pPr>
                        <w:rPr>
                          <w:rFonts w:ascii="ＭＳ Ｐゴシック" w:eastAsia="ＭＳ Ｐゴシック" w:hAnsi="ＭＳ Ｐゴシック"/>
                          <w:b/>
                          <w:sz w:val="24"/>
                        </w:rPr>
                      </w:pPr>
                      <w:r w:rsidRPr="00625542">
                        <w:rPr>
                          <w:rFonts w:ascii="ＭＳ Ｐゴシック" w:eastAsia="ＭＳ Ｐゴシック" w:hAnsi="ＭＳ Ｐゴシック" w:hint="eastAsia"/>
                          <w:b/>
                          <w:sz w:val="24"/>
                        </w:rPr>
                        <w:t xml:space="preserve">Ａ２　</w:t>
                      </w:r>
                      <w:r w:rsidR="00C13590" w:rsidRPr="00625542">
                        <w:rPr>
                          <w:rFonts w:ascii="ＭＳ Ｐゴシック" w:eastAsia="ＭＳ Ｐゴシック" w:hAnsi="ＭＳ Ｐゴシック" w:hint="eastAsia"/>
                          <w:b/>
                          <w:sz w:val="24"/>
                        </w:rPr>
                        <w:t>トランスジェンダー</w:t>
                      </w:r>
                      <w:r w:rsidRPr="00625542">
                        <w:rPr>
                          <w:rFonts w:ascii="ＭＳ Ｐゴシック" w:eastAsia="ＭＳ Ｐゴシック" w:hAnsi="ＭＳ Ｐゴシック" w:hint="eastAsia"/>
                          <w:b/>
                          <w:sz w:val="24"/>
                        </w:rPr>
                        <w:t>について理解を深めましょう。</w:t>
                      </w:r>
                    </w:p>
                    <w:p w14:paraId="19C780BC" w14:textId="20097503" w:rsidR="00E35B06" w:rsidRPr="00F42F30" w:rsidRDefault="00C13590" w:rsidP="001C6615">
                      <w:pPr>
                        <w:ind w:firstLineChars="100" w:firstLine="240"/>
                        <w:rPr>
                          <w:rFonts w:ascii="ＭＳ Ｐ明朝" w:eastAsia="ＭＳ Ｐ明朝" w:hAnsi="ＭＳ Ｐ明朝"/>
                          <w:sz w:val="24"/>
                        </w:rPr>
                      </w:pPr>
                      <w:r w:rsidRPr="00625542">
                        <w:rPr>
                          <w:rFonts w:ascii="ＭＳ Ｐ明朝" w:eastAsia="ＭＳ Ｐ明朝" w:hAnsi="ＭＳ Ｐ明朝" w:hint="eastAsia"/>
                          <w:sz w:val="24"/>
                        </w:rPr>
                        <w:t>ト</w:t>
                      </w:r>
                      <w:r w:rsidRPr="00D914D0">
                        <w:rPr>
                          <w:rFonts w:ascii="ＭＳ Ｐ明朝" w:eastAsia="ＭＳ Ｐ明朝" w:hAnsi="ＭＳ Ｐ明朝" w:hint="eastAsia"/>
                          <w:sz w:val="24"/>
                        </w:rPr>
                        <w:t>ランスジェンダー</w:t>
                      </w:r>
                      <w:r w:rsidR="00E35B06" w:rsidRPr="00D914D0">
                        <w:rPr>
                          <w:rFonts w:ascii="ＭＳ Ｐ明朝" w:eastAsia="ＭＳ Ｐ明朝" w:hAnsi="ＭＳ Ｐ明朝" w:hint="eastAsia"/>
                          <w:sz w:val="24"/>
                        </w:rPr>
                        <w:t>とは、性的マイノリティのうち、</w:t>
                      </w:r>
                      <w:r w:rsidR="00A7029D" w:rsidRPr="00D914D0">
                        <w:rPr>
                          <w:rFonts w:hint="eastAsia"/>
                          <w:sz w:val="24"/>
                        </w:rPr>
                        <w:t>出生時に判断された性（身体の性）とは異なる性を自認す</w:t>
                      </w:r>
                      <w:r w:rsidR="00A7029D" w:rsidRPr="00F42F30">
                        <w:rPr>
                          <w:rFonts w:hint="eastAsia"/>
                          <w:sz w:val="24"/>
                        </w:rPr>
                        <w:t>る</w:t>
                      </w:r>
                      <w:r w:rsidRPr="00F42F30">
                        <w:rPr>
                          <w:rFonts w:ascii="ＭＳ Ｐ明朝" w:eastAsia="ＭＳ Ｐ明朝" w:hAnsi="ＭＳ Ｐ明朝" w:hint="eastAsia"/>
                          <w:sz w:val="24"/>
                        </w:rPr>
                        <w:t>方の</w:t>
                      </w:r>
                      <w:r w:rsidR="00E35B06" w:rsidRPr="00F42F30">
                        <w:rPr>
                          <w:rFonts w:ascii="ＭＳ Ｐ明朝" w:eastAsia="ＭＳ Ｐ明朝" w:hAnsi="ＭＳ Ｐ明朝" w:hint="eastAsia"/>
                          <w:sz w:val="24"/>
                        </w:rPr>
                        <w:t>ことです。そのことにより、当事者は、精神的な苦痛を感じたり、周囲の偏見にさらされたり</w:t>
                      </w:r>
                      <w:r w:rsidR="001C6615" w:rsidRPr="00F42F30">
                        <w:rPr>
                          <w:rFonts w:ascii="ＭＳ Ｐ明朝" w:eastAsia="ＭＳ Ｐ明朝" w:hAnsi="ＭＳ Ｐ明朝" w:hint="eastAsia"/>
                          <w:sz w:val="24"/>
                        </w:rPr>
                        <w:t>しています。</w:t>
                      </w:r>
                      <w:r w:rsidR="00E35B06" w:rsidRPr="00F42F30">
                        <w:rPr>
                          <w:rFonts w:ascii="ＭＳ Ｐ明朝" w:eastAsia="ＭＳ Ｐ明朝" w:hAnsi="ＭＳ Ｐ明朝" w:hint="eastAsia"/>
                          <w:sz w:val="24"/>
                        </w:rPr>
                        <w:t>また、医療、雇用、教育など職場や地域、学校においても様々な課題や悩みを抱えながら生活しています。</w:t>
                      </w:r>
                    </w:p>
                    <w:p w14:paraId="15A27607" w14:textId="4FC1864E" w:rsidR="00E35B06" w:rsidRPr="00F01C26" w:rsidRDefault="00E35B06" w:rsidP="006A2629">
                      <w:pPr>
                        <w:autoSpaceDN w:val="0"/>
                        <w:ind w:firstLineChars="100" w:firstLine="240"/>
                        <w:rPr>
                          <w:rFonts w:ascii="ＭＳ Ｐ明朝" w:eastAsia="ＭＳ Ｐ明朝" w:hAnsi="ＭＳ Ｐ明朝"/>
                          <w:sz w:val="24"/>
                        </w:rPr>
                      </w:pPr>
                      <w:r w:rsidRPr="00F42F30">
                        <w:rPr>
                          <w:rFonts w:ascii="ＭＳ Ｐ明朝" w:eastAsia="ＭＳ Ｐ明朝" w:hAnsi="ＭＳ Ｐ明朝" w:hint="eastAsia"/>
                          <w:sz w:val="24"/>
                        </w:rPr>
                        <w:t>平成16</w:t>
                      </w:r>
                      <w:r w:rsidR="009652D1" w:rsidRPr="00F42F30">
                        <w:rPr>
                          <w:rFonts w:ascii="ＭＳ Ｐ明朝" w:eastAsia="ＭＳ Ｐ明朝" w:hAnsi="ＭＳ Ｐ明朝" w:hint="eastAsia"/>
                          <w:sz w:val="24"/>
                        </w:rPr>
                        <w:t>年７</w:t>
                      </w:r>
                      <w:r w:rsidRPr="00F42F30">
                        <w:rPr>
                          <w:rFonts w:ascii="ＭＳ Ｐ明朝" w:eastAsia="ＭＳ Ｐ明朝" w:hAnsi="ＭＳ Ｐ明朝" w:hint="eastAsia"/>
                          <w:sz w:val="24"/>
                        </w:rPr>
                        <w:t>月に「性同一性障害の性別の取扱いの特例に関する法律」が施行されたことにより、一定の要件を満たせば、家庭裁判所の審判を経て戸籍上の性別の変更が可能になりました。</w:t>
                      </w:r>
                      <w:r w:rsidR="001C6615" w:rsidRPr="00F42F30">
                        <w:rPr>
                          <w:rFonts w:ascii="ＭＳ Ｐ明朝" w:eastAsia="ＭＳ Ｐ明朝" w:hAnsi="ＭＳ Ｐ明朝" w:hint="eastAsia"/>
                          <w:sz w:val="24"/>
                        </w:rPr>
                        <w:t>しかし</w:t>
                      </w:r>
                      <w:r w:rsidRPr="00F42F30">
                        <w:rPr>
                          <w:rFonts w:ascii="ＭＳ Ｐ明朝" w:eastAsia="ＭＳ Ｐ明朝" w:hAnsi="ＭＳ Ｐ明朝" w:hint="eastAsia"/>
                          <w:sz w:val="24"/>
                        </w:rPr>
                        <w:t>、実際には法律に</w:t>
                      </w:r>
                      <w:r w:rsidRPr="00625542">
                        <w:rPr>
                          <w:rFonts w:ascii="ＭＳ Ｐ明朝" w:eastAsia="ＭＳ Ｐ明朝" w:hAnsi="ＭＳ Ｐ明朝" w:hint="eastAsia"/>
                          <w:sz w:val="24"/>
                        </w:rPr>
                        <w:t>定められた要件によって性別の変更ができない人がいるなど、課題も残っています。</w:t>
                      </w:r>
                    </w:p>
                  </w:txbxContent>
                </v:textbox>
                <w10:wrap anchorx="margin"/>
              </v:roundrect>
            </w:pict>
          </mc:Fallback>
        </mc:AlternateContent>
      </w:r>
    </w:p>
    <w:p w14:paraId="5F0A8076" w14:textId="1396176A" w:rsidR="00641FA8" w:rsidRPr="00641FA8" w:rsidRDefault="00641FA8" w:rsidP="00641FA8">
      <w:pPr>
        <w:rPr>
          <w:rFonts w:ascii="ＭＳ Ｐゴシック" w:eastAsia="ＭＳ Ｐゴシック" w:hAnsi="ＭＳ Ｐゴシック"/>
          <w:sz w:val="28"/>
          <w:szCs w:val="28"/>
        </w:rPr>
      </w:pPr>
    </w:p>
    <w:p w14:paraId="30EF10F3" w14:textId="77777777" w:rsidR="00641FA8" w:rsidRPr="00641FA8" w:rsidRDefault="00641FA8" w:rsidP="00641FA8">
      <w:pPr>
        <w:rPr>
          <w:rFonts w:ascii="ＭＳ Ｐゴシック" w:eastAsia="ＭＳ Ｐゴシック" w:hAnsi="ＭＳ Ｐゴシック"/>
          <w:sz w:val="28"/>
          <w:szCs w:val="28"/>
        </w:rPr>
      </w:pPr>
    </w:p>
    <w:p w14:paraId="5E6A0B33" w14:textId="3E4977CC" w:rsidR="00641FA8" w:rsidRPr="00641FA8" w:rsidRDefault="00641FA8" w:rsidP="00641FA8">
      <w:pPr>
        <w:rPr>
          <w:rFonts w:ascii="ＭＳ Ｐゴシック" w:eastAsia="ＭＳ Ｐゴシック" w:hAnsi="ＭＳ Ｐゴシック"/>
          <w:sz w:val="28"/>
          <w:szCs w:val="28"/>
        </w:rPr>
      </w:pPr>
    </w:p>
    <w:p w14:paraId="253C83F6" w14:textId="77777777" w:rsidR="00641FA8" w:rsidRPr="00641FA8" w:rsidRDefault="00641FA8" w:rsidP="00641FA8">
      <w:pPr>
        <w:rPr>
          <w:rFonts w:ascii="ＭＳ Ｐゴシック" w:eastAsia="ＭＳ Ｐゴシック" w:hAnsi="ＭＳ Ｐゴシック"/>
          <w:sz w:val="28"/>
          <w:szCs w:val="28"/>
        </w:rPr>
      </w:pPr>
    </w:p>
    <w:p w14:paraId="1D9F4571" w14:textId="77777777" w:rsidR="00641FA8" w:rsidRPr="00641FA8" w:rsidRDefault="00641FA8" w:rsidP="00641FA8">
      <w:pPr>
        <w:rPr>
          <w:rFonts w:ascii="ＭＳ Ｐゴシック" w:eastAsia="ＭＳ Ｐゴシック" w:hAnsi="ＭＳ Ｐゴシック"/>
          <w:sz w:val="28"/>
          <w:szCs w:val="28"/>
        </w:rPr>
      </w:pPr>
    </w:p>
    <w:p w14:paraId="0237C810" w14:textId="4B3197A6" w:rsidR="00641FA8" w:rsidRDefault="00641FA8" w:rsidP="00641FA8">
      <w:pPr>
        <w:jc w:val="right"/>
        <w:rPr>
          <w:rFonts w:ascii="ＭＳ Ｐゴシック" w:eastAsia="ＭＳ Ｐゴシック" w:hAnsi="ＭＳ Ｐゴシック"/>
          <w:sz w:val="28"/>
          <w:szCs w:val="28"/>
        </w:rPr>
      </w:pPr>
    </w:p>
    <w:p w14:paraId="3102B048" w14:textId="35F67E9C" w:rsidR="00E35B06" w:rsidRDefault="00E35B06" w:rsidP="00641FA8">
      <w:pPr>
        <w:rPr>
          <w:rFonts w:ascii="ＭＳ Ｐゴシック" w:eastAsia="ＭＳ Ｐゴシック" w:hAnsi="ＭＳ Ｐゴシック"/>
          <w:sz w:val="28"/>
          <w:szCs w:val="28"/>
        </w:rPr>
      </w:pPr>
    </w:p>
    <w:p w14:paraId="3C8087B9" w14:textId="7D0C01C5" w:rsidR="006A2629" w:rsidRDefault="006A2629" w:rsidP="00641FA8">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83840" behindDoc="0" locked="0" layoutInCell="1" allowOverlap="1" wp14:anchorId="2E892114" wp14:editId="50526D0B">
                <wp:simplePos x="0" y="0"/>
                <wp:positionH relativeFrom="margin">
                  <wp:align>left</wp:align>
                </wp:positionH>
                <wp:positionV relativeFrom="paragraph">
                  <wp:posOffset>114935</wp:posOffset>
                </wp:positionV>
                <wp:extent cx="6120130" cy="1666875"/>
                <wp:effectExtent l="0" t="0" r="13970" b="28575"/>
                <wp:wrapNone/>
                <wp:docPr id="17"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66875"/>
                        </a:xfrm>
                        <a:prstGeom prst="roundRect">
                          <a:avLst>
                            <a:gd name="adj" fmla="val 9312"/>
                          </a:avLst>
                        </a:prstGeom>
                        <a:solidFill>
                          <a:srgbClr val="FFFFFF"/>
                        </a:solidFill>
                        <a:ln w="19050">
                          <a:solidFill>
                            <a:srgbClr val="000000"/>
                          </a:solidFill>
                          <a:round/>
                          <a:headEnd/>
                          <a:tailEnd/>
                        </a:ln>
                      </wps:spPr>
                      <wps:txbx>
                        <w:txbxContent>
                          <w:p w14:paraId="3E0DFB43" w14:textId="77777777" w:rsidR="006A2629" w:rsidRPr="001C6615" w:rsidRDefault="006A2629" w:rsidP="00EA5B40">
                            <w:pPr>
                              <w:autoSpaceDN w:val="0"/>
                              <w:ind w:firstLineChars="100" w:firstLine="240"/>
                              <w:rPr>
                                <w:rFonts w:ascii="ＭＳ Ｐ明朝" w:eastAsia="ＭＳ Ｐ明朝" w:hAnsi="ＭＳ Ｐ明朝"/>
                                <w:sz w:val="24"/>
                              </w:rPr>
                            </w:pPr>
                            <w:r w:rsidRPr="00625542">
                              <w:rPr>
                                <w:rFonts w:ascii="ＭＳ Ｐ明朝" w:eastAsia="ＭＳ Ｐ明朝" w:hAnsi="ＭＳ Ｐ明朝" w:hint="eastAsia"/>
                                <w:sz w:val="24"/>
                              </w:rPr>
                              <w:t>また、文部科学省は平成22年に、トランスジェンダーの子ども（小学校低学年）への対応が報道されたことを受けて、「児童生徒が抱える問題に対しての教育相</w:t>
                            </w:r>
                            <w:r w:rsidRPr="007A3509">
                              <w:rPr>
                                <w:rFonts w:ascii="ＭＳ Ｐ明朝" w:eastAsia="ＭＳ Ｐ明朝" w:hAnsi="ＭＳ Ｐ明朝" w:hint="eastAsia"/>
                                <w:sz w:val="24"/>
                              </w:rPr>
                              <w:t>談の徹底について」という通知を出し、その中で、「児童生徒の実情を把握</w:t>
                            </w:r>
                            <w:r w:rsidRPr="003D1D5A">
                              <w:rPr>
                                <w:rFonts w:ascii="ＭＳ Ｐ明朝" w:eastAsia="ＭＳ Ｐ明朝" w:hAnsi="ＭＳ Ｐ明朝" w:hint="eastAsia"/>
                                <w:sz w:val="24"/>
                              </w:rPr>
                              <w:t>した上で相談</w:t>
                            </w:r>
                            <w:r w:rsidRPr="007A3509">
                              <w:rPr>
                                <w:rFonts w:ascii="ＭＳ Ｐ明朝" w:eastAsia="ＭＳ Ｐ明朝" w:hAnsi="ＭＳ Ｐ明朝" w:hint="eastAsia"/>
                                <w:sz w:val="24"/>
                              </w:rPr>
                              <w:t>に応じるとともに、必要に応じて関係医療機関とも連携するなど、児童生徒の心情に十分配慮した対応」を取るように求めています。また、平成</w:t>
                            </w:r>
                            <w:r>
                              <w:rPr>
                                <w:rFonts w:ascii="ＭＳ Ｐ明朝" w:eastAsia="ＭＳ Ｐ明朝" w:hAnsi="ＭＳ Ｐ明朝" w:hint="eastAsia"/>
                                <w:sz w:val="24"/>
                              </w:rPr>
                              <w:t>27</w:t>
                            </w:r>
                            <w:r w:rsidRPr="007A3509">
                              <w:rPr>
                                <w:rFonts w:ascii="ＭＳ Ｐ明朝" w:eastAsia="ＭＳ Ｐ明朝" w:hAnsi="ＭＳ Ｐ明朝" w:hint="eastAsia"/>
                                <w:sz w:val="24"/>
                              </w:rPr>
                              <w:t>年に「性同一性障害に係る児</w:t>
                            </w:r>
                            <w:r>
                              <w:rPr>
                                <w:rFonts w:ascii="ＭＳ Ｐ明朝" w:eastAsia="ＭＳ Ｐ明朝" w:hAnsi="ＭＳ Ｐ明朝" w:hint="eastAsia"/>
                                <w:sz w:val="24"/>
                              </w:rPr>
                              <w:t>童生徒に対するきめ細かな対応の実施</w:t>
                            </w:r>
                            <w:r w:rsidRPr="001C6615">
                              <w:rPr>
                                <w:rFonts w:ascii="ＭＳ Ｐ明朝" w:eastAsia="ＭＳ Ｐ明朝" w:hAnsi="ＭＳ Ｐ明朝" w:hint="eastAsia"/>
                                <w:sz w:val="24"/>
                              </w:rPr>
                              <w:t>等について（通知）」、平成28年には「性同一性障害や性的指向・性自認に係る、児童生徒に対するきめ細やかな対応等の実施について（教職員向け）」周知資料を出しています。</w:t>
                            </w:r>
                          </w:p>
                          <w:p w14:paraId="396D2024" w14:textId="77777777" w:rsidR="006A2629" w:rsidRPr="00F01C26" w:rsidRDefault="006A2629" w:rsidP="00EA5B40">
                            <w:pPr>
                              <w:autoSpaceDN w:val="0"/>
                              <w:ind w:firstLineChars="100" w:firstLine="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92114" id="_x0000_s1031" style="position:absolute;left:0;text-align:left;margin-left:0;margin-top:9.05pt;width:481.9pt;height:13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sXOQIAAHQEAAAOAAAAZHJzL2Uyb0RvYy54bWysVFFv0zAQfkfiP1h+p0k62rXR0mnaKEIa&#10;MDH4Aa7tNAbHZ85u0/LruThZ6YAnRB6ss+/u8933nXN1fWgt22sMBlzFi0nOmXYSlHHbin/5vH61&#10;4CxE4ZSw4HTFjzrw69XLF1edL/UUGrBKIyMQF8rOV7yJ0ZdZFmSjWxEm4LUjZw3Yikhb3GYKRUfo&#10;rc2meT7POkDlEaQOgU7vBidfJfy61jJ+rOugI7MVp9piWjGtm37NVlei3KLwjZFjGeIfqmiFcXTp&#10;CepORMF2aP6Aao1ECFDHiYQ2g7o2UqceqJsi/62bx0Z4nXohcoI/0RT+H6z8sH9AZhRpd8mZEy1p&#10;dLOLkK5mxWLRM9T5UFLgo3/Avsfg70F+C8zBbSPcVt8gQtdooaiuoo/PniX0m0CpbNO9B0X4gvAT&#10;WYca2x6QaGCHpMnxpIk+RCbpcF4QMRcknSRfMZ/PF5ezdIcon9I9hvhWQ8t6o+IIO6c+kfLpDrG/&#10;DzEpo8b2hPrKWd1a0nkvLFteFNMRcIzNRPkEmdoFa9TaWJs2uN3cWmSUWfF1+sbkcB5mHeuo3GU+&#10;y1MVz5zhHCNP398wUh9pPntu3ziV7CiMHWwq07qR7J7fQad42BySnomlnvsNqCOxjzAMPz1WMhrA&#10;H5x1NPgVD993AjVn9p0jBS9fT5czeilps1gsiXo8d2zOHMJJAqp45Gwwb+PwtnYezbahe4rUvoN+&#10;pmoTn4ZjqGksnkabrGdv53yfon79LFY/AQAA//8DAFBLAwQUAAYACAAAACEAxu0x094AAAAHAQAA&#10;DwAAAGRycy9kb3ducmV2LnhtbEyPQWvCQBCF74X+h2UK3uomCjGm2Yi0xIuFUlvodc2OSTA7G7Kr&#10;if/e6ak9vnnDe9/LN5PtxBUH3zpSEM8jEEiVMy3VCr6/yucUhA+ajO4coYIbetgUjw+5zowb6ROv&#10;h1ALDiGfaQVNCH0mpa8atNrPXY/E3skNVgeWQy3NoEcOt51cRFEirW6JGxrd42uD1flwsQrcer8r&#10;S3t7/4hPb6He/2zPq9Wo1Oxp2r6ACDiFv2f4xWd0KJjp6C5kvOgU8JDA1zQGwe46WfKQo4JFGiUg&#10;i1z+5y/uAAAA//8DAFBLAQItABQABgAIAAAAIQC2gziS/gAAAOEBAAATAAAAAAAAAAAAAAAAAAAA&#10;AABbQ29udGVudF9UeXBlc10ueG1sUEsBAi0AFAAGAAgAAAAhADj9If/WAAAAlAEAAAsAAAAAAAAA&#10;AAAAAAAALwEAAF9yZWxzLy5yZWxzUEsBAi0AFAAGAAgAAAAhAEqSqxc5AgAAdAQAAA4AAAAAAAAA&#10;AAAAAAAALgIAAGRycy9lMm9Eb2MueG1sUEsBAi0AFAAGAAgAAAAhAMbtMdPeAAAABwEAAA8AAAAA&#10;AAAAAAAAAAAAkwQAAGRycy9kb3ducmV2LnhtbFBLBQYAAAAABAAEAPMAAACeBQAAAAA=&#10;" strokeweight="1.5pt">
                <v:textbox inset="5.85pt,.7pt,5.85pt,.7pt">
                  <w:txbxContent>
                    <w:p w14:paraId="3E0DFB43" w14:textId="77777777" w:rsidR="006A2629" w:rsidRPr="001C6615" w:rsidRDefault="006A2629" w:rsidP="00EA5B40">
                      <w:pPr>
                        <w:autoSpaceDN w:val="0"/>
                        <w:ind w:firstLineChars="100" w:firstLine="240"/>
                        <w:rPr>
                          <w:rFonts w:ascii="ＭＳ Ｐ明朝" w:eastAsia="ＭＳ Ｐ明朝" w:hAnsi="ＭＳ Ｐ明朝"/>
                          <w:sz w:val="24"/>
                        </w:rPr>
                      </w:pPr>
                      <w:r w:rsidRPr="00625542">
                        <w:rPr>
                          <w:rFonts w:ascii="ＭＳ Ｐ明朝" w:eastAsia="ＭＳ Ｐ明朝" w:hAnsi="ＭＳ Ｐ明朝" w:hint="eastAsia"/>
                          <w:sz w:val="24"/>
                        </w:rPr>
                        <w:t>また、文部科学省は平成22年に、トランスジェンダーの子ども（小学校低学年）への対応が報道されたことを受けて、「児童生徒が抱える問題に対しての教育相</w:t>
                      </w:r>
                      <w:r w:rsidRPr="007A3509">
                        <w:rPr>
                          <w:rFonts w:ascii="ＭＳ Ｐ明朝" w:eastAsia="ＭＳ Ｐ明朝" w:hAnsi="ＭＳ Ｐ明朝" w:hint="eastAsia"/>
                          <w:sz w:val="24"/>
                        </w:rPr>
                        <w:t>談の徹底について」という通知を出し、その中で、「児童生徒の実情を把握</w:t>
                      </w:r>
                      <w:r w:rsidRPr="003D1D5A">
                        <w:rPr>
                          <w:rFonts w:ascii="ＭＳ Ｐ明朝" w:eastAsia="ＭＳ Ｐ明朝" w:hAnsi="ＭＳ Ｐ明朝" w:hint="eastAsia"/>
                          <w:sz w:val="24"/>
                        </w:rPr>
                        <w:t>した上で相談</w:t>
                      </w:r>
                      <w:r w:rsidRPr="007A3509">
                        <w:rPr>
                          <w:rFonts w:ascii="ＭＳ Ｐ明朝" w:eastAsia="ＭＳ Ｐ明朝" w:hAnsi="ＭＳ Ｐ明朝" w:hint="eastAsia"/>
                          <w:sz w:val="24"/>
                        </w:rPr>
                        <w:t>に応じるとともに、必要に応じて関係医療機関とも連携するなど、児童生徒の心情に十分配慮した対応」を取るように求めています。また、平成</w:t>
                      </w:r>
                      <w:r>
                        <w:rPr>
                          <w:rFonts w:ascii="ＭＳ Ｐ明朝" w:eastAsia="ＭＳ Ｐ明朝" w:hAnsi="ＭＳ Ｐ明朝" w:hint="eastAsia"/>
                          <w:sz w:val="24"/>
                        </w:rPr>
                        <w:t>27</w:t>
                      </w:r>
                      <w:r w:rsidRPr="007A3509">
                        <w:rPr>
                          <w:rFonts w:ascii="ＭＳ Ｐ明朝" w:eastAsia="ＭＳ Ｐ明朝" w:hAnsi="ＭＳ Ｐ明朝" w:hint="eastAsia"/>
                          <w:sz w:val="24"/>
                        </w:rPr>
                        <w:t>年に「性同一性障害に係る児</w:t>
                      </w:r>
                      <w:r>
                        <w:rPr>
                          <w:rFonts w:ascii="ＭＳ Ｐ明朝" w:eastAsia="ＭＳ Ｐ明朝" w:hAnsi="ＭＳ Ｐ明朝" w:hint="eastAsia"/>
                          <w:sz w:val="24"/>
                        </w:rPr>
                        <w:t>童生徒に対するきめ細かな対応の実施</w:t>
                      </w:r>
                      <w:r w:rsidRPr="001C6615">
                        <w:rPr>
                          <w:rFonts w:ascii="ＭＳ Ｐ明朝" w:eastAsia="ＭＳ Ｐ明朝" w:hAnsi="ＭＳ Ｐ明朝" w:hint="eastAsia"/>
                          <w:sz w:val="24"/>
                        </w:rPr>
                        <w:t>等について（通知）」、平成28年には「性同一性障害や性的指向・性自認に係る、児童生徒に対するきめ細やかな対応等の実施について（教職員向け）」周知資料を出しています。</w:t>
                      </w:r>
                    </w:p>
                    <w:p w14:paraId="396D2024" w14:textId="77777777" w:rsidR="006A2629" w:rsidRPr="00F01C26" w:rsidRDefault="006A2629" w:rsidP="00EA5B40">
                      <w:pPr>
                        <w:autoSpaceDN w:val="0"/>
                        <w:ind w:firstLineChars="100" w:firstLine="240"/>
                        <w:rPr>
                          <w:rFonts w:ascii="ＭＳ Ｐ明朝" w:eastAsia="ＭＳ Ｐ明朝" w:hAnsi="ＭＳ Ｐ明朝"/>
                          <w:sz w:val="24"/>
                        </w:rPr>
                      </w:pPr>
                    </w:p>
                  </w:txbxContent>
                </v:textbox>
                <w10:wrap anchorx="margin"/>
              </v:roundrect>
            </w:pict>
          </mc:Fallback>
        </mc:AlternateContent>
      </w:r>
    </w:p>
    <w:p w14:paraId="1C38C3C6" w14:textId="54B9098D" w:rsidR="006A2629" w:rsidRDefault="006A2629" w:rsidP="00641FA8">
      <w:pPr>
        <w:rPr>
          <w:rFonts w:ascii="ＭＳ Ｐゴシック" w:eastAsia="ＭＳ Ｐゴシック" w:hAnsi="ＭＳ Ｐゴシック"/>
          <w:sz w:val="28"/>
          <w:szCs w:val="28"/>
        </w:rPr>
      </w:pPr>
    </w:p>
    <w:p w14:paraId="5595523D" w14:textId="1D4D9C26" w:rsidR="006A2629" w:rsidRDefault="006A2629" w:rsidP="00641FA8">
      <w:pPr>
        <w:rPr>
          <w:rFonts w:ascii="ＭＳ Ｐゴシック" w:eastAsia="ＭＳ Ｐゴシック" w:hAnsi="ＭＳ Ｐゴシック"/>
          <w:sz w:val="28"/>
          <w:szCs w:val="28"/>
        </w:rPr>
      </w:pPr>
    </w:p>
    <w:p w14:paraId="561A9BED" w14:textId="7C8BAA50" w:rsidR="006A2629" w:rsidRDefault="006A2629" w:rsidP="00641FA8">
      <w:pPr>
        <w:rPr>
          <w:rFonts w:ascii="ＭＳ Ｐゴシック" w:eastAsia="ＭＳ Ｐゴシック" w:hAnsi="ＭＳ Ｐゴシック"/>
          <w:sz w:val="28"/>
          <w:szCs w:val="28"/>
        </w:rPr>
      </w:pPr>
    </w:p>
    <w:p w14:paraId="0F81323D" w14:textId="5BA49C6A" w:rsidR="006A2629" w:rsidRDefault="006A2629" w:rsidP="00641FA8">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80768" behindDoc="0" locked="0" layoutInCell="1" allowOverlap="1" wp14:anchorId="3E1EBE10" wp14:editId="7A36FBA3">
                <wp:simplePos x="0" y="0"/>
                <wp:positionH relativeFrom="margin">
                  <wp:align>left</wp:align>
                </wp:positionH>
                <wp:positionV relativeFrom="paragraph">
                  <wp:posOffset>219710</wp:posOffset>
                </wp:positionV>
                <wp:extent cx="6120130" cy="2743200"/>
                <wp:effectExtent l="0" t="0" r="13970" b="19050"/>
                <wp:wrapNone/>
                <wp:docPr id="1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43200"/>
                        </a:xfrm>
                        <a:prstGeom prst="roundRect">
                          <a:avLst>
                            <a:gd name="adj" fmla="val 5725"/>
                          </a:avLst>
                        </a:prstGeom>
                        <a:solidFill>
                          <a:srgbClr val="FFFFFF"/>
                        </a:solidFill>
                        <a:ln w="19050">
                          <a:solidFill>
                            <a:srgbClr val="000000"/>
                          </a:solidFill>
                          <a:round/>
                          <a:headEnd/>
                          <a:tailEnd/>
                        </a:ln>
                      </wps:spPr>
                      <wps:txbx>
                        <w:txbxContent>
                          <w:p w14:paraId="003E8666" w14:textId="77777777" w:rsidR="00A7029D" w:rsidRPr="00D914D0" w:rsidRDefault="00A7029D" w:rsidP="00EA5B40">
                            <w:pPr>
                              <w:rPr>
                                <w:rFonts w:ascii="ＭＳ Ｐゴシック" w:eastAsia="ＭＳ Ｐゴシック" w:hAnsi="ＭＳ Ｐゴシック"/>
                                <w:b/>
                                <w:sz w:val="24"/>
                              </w:rPr>
                            </w:pPr>
                            <w:r w:rsidRPr="00D914D0">
                              <w:rPr>
                                <w:rFonts w:ascii="ＭＳ Ｐゴシック" w:eastAsia="ＭＳ Ｐゴシック" w:hAnsi="ＭＳ Ｐゴシック" w:hint="eastAsia"/>
                                <w:b/>
                                <w:sz w:val="24"/>
                              </w:rPr>
                              <w:t>Ａ３　性分化疾患</w:t>
                            </w:r>
                            <w:r w:rsidRPr="00D914D0">
                              <w:rPr>
                                <w:rFonts w:ascii="ＭＳ Ｐゴシック" w:eastAsia="ＭＳ Ｐゴシック" w:hAnsi="ＭＳ Ｐゴシック"/>
                                <w:b/>
                                <w:sz w:val="24"/>
                              </w:rPr>
                              <w:t>（ＤＳＤｓ</w:t>
                            </w:r>
                            <w:r w:rsidRPr="00D914D0">
                              <w:rPr>
                                <w:rFonts w:ascii="ＭＳ Ｐゴシック" w:eastAsia="ＭＳ Ｐゴシック" w:hAnsi="ＭＳ Ｐゴシック" w:hint="eastAsia"/>
                                <w:b/>
                                <w:sz w:val="24"/>
                              </w:rPr>
                              <w:t>：Differences of Sex Development</w:t>
                            </w:r>
                            <w:r w:rsidRPr="00D914D0">
                              <w:rPr>
                                <w:rFonts w:ascii="ＭＳ Ｐゴシック" w:eastAsia="ＭＳ Ｐゴシック" w:hAnsi="ＭＳ Ｐゴシック"/>
                                <w:b/>
                                <w:sz w:val="24"/>
                              </w:rPr>
                              <w:t>）</w:t>
                            </w:r>
                            <w:r w:rsidRPr="00D914D0">
                              <w:rPr>
                                <w:rFonts w:ascii="ＭＳ Ｐゴシック" w:eastAsia="ＭＳ Ｐゴシック" w:hAnsi="ＭＳ Ｐゴシック" w:hint="eastAsia"/>
                                <w:b/>
                                <w:sz w:val="24"/>
                              </w:rPr>
                              <w:t>について</w:t>
                            </w:r>
                            <w:r w:rsidRPr="00D914D0">
                              <w:rPr>
                                <w:rFonts w:ascii="ＭＳ Ｐゴシック" w:eastAsia="ＭＳ Ｐゴシック" w:hAnsi="ＭＳ Ｐゴシック"/>
                                <w:b/>
                                <w:sz w:val="24"/>
                              </w:rPr>
                              <w:t>理解を深めましょう。</w:t>
                            </w:r>
                          </w:p>
                          <w:p w14:paraId="79B69A58"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ＤＳＤｓ（ディーエスディーズ）とは、外性器の形状や大きさ・内性器・染色体など、生まれつきの身体の状態が、これが一般的とされる男性・女性の身体とは一部異なる状態をいいます。</w:t>
                            </w:r>
                          </w:p>
                          <w:p w14:paraId="6D4C1103"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「男でも女でもない・半陰陽・男女両方の特徴を兼ね備えている」といったステレオタイプなラベリングや誤解は、当事者の心を傷つけることになります。</w:t>
                            </w:r>
                          </w:p>
                          <w:p w14:paraId="1A358FA9"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ＤＳＤｓは、性別や性自認・性的指向のことではなく、あくまで身体の状態であり、当事者の多くは自分のことを「身体の一部が異なるだけの女性・男性」と認識していて、性的マイノリティだとは思っていません。誤解をもとに性的マイノリティの一部に加えることには注意が必要です。</w:t>
                            </w:r>
                          </w:p>
                          <w:p w14:paraId="13D50BB5" w14:textId="4CF19BC0"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なお、ＤＳＤｓを持つ人々にも、そうで</w:t>
                            </w:r>
                            <w:r w:rsidRPr="001E059F">
                              <w:rPr>
                                <w:rFonts w:ascii="ＭＳ Ｐ明朝" w:eastAsia="ＭＳ Ｐ明朝" w:hAnsi="ＭＳ Ｐ明朝" w:hint="eastAsia"/>
                                <w:sz w:val="24"/>
                              </w:rPr>
                              <w:t>ない人同様、ＬＧＢＴ</w:t>
                            </w:r>
                            <w:r w:rsidR="00CD1D11" w:rsidRPr="001E059F">
                              <w:rPr>
                                <w:rFonts w:ascii="ＭＳ Ｐ明朝" w:eastAsia="ＭＳ Ｐ明朝" w:hAnsi="ＭＳ Ｐ明朝" w:hint="eastAsia"/>
                                <w:sz w:val="24"/>
                              </w:rPr>
                              <w:t>Ｑ</w:t>
                            </w:r>
                            <w:r w:rsidRPr="001E059F">
                              <w:rPr>
                                <w:rFonts w:ascii="ＭＳ Ｐ明朝" w:eastAsia="ＭＳ Ｐ明朝" w:hAnsi="ＭＳ Ｐ明朝" w:hint="eastAsia"/>
                                <w:sz w:val="24"/>
                              </w:rPr>
                              <w:t>等性的マイ</w:t>
                            </w:r>
                            <w:r w:rsidRPr="00D914D0">
                              <w:rPr>
                                <w:rFonts w:ascii="ＭＳ Ｐ明朝" w:eastAsia="ＭＳ Ｐ明朝" w:hAnsi="ＭＳ Ｐ明朝" w:hint="eastAsia"/>
                                <w:sz w:val="24"/>
                              </w:rPr>
                              <w:t>ノリティの人はいます。</w:t>
                            </w:r>
                          </w:p>
                          <w:p w14:paraId="6F2ED2E7" w14:textId="40A1557A" w:rsidR="00A7029D" w:rsidRDefault="00A7029D" w:rsidP="00EA5B40">
                            <w:pPr>
                              <w:rPr>
                                <w:rFonts w:ascii="ＭＳ Ｐ明朝" w:eastAsia="ＭＳ Ｐ明朝" w:hAnsi="ＭＳ Ｐ明朝"/>
                                <w:sz w:val="22"/>
                              </w:rPr>
                            </w:pPr>
                            <w:r w:rsidRPr="00D914D0">
                              <w:rPr>
                                <w:rFonts w:ascii="ＭＳ Ｐ明朝" w:eastAsia="ＭＳ Ｐ明朝" w:hAnsi="ＭＳ Ｐ明朝" w:hint="eastAsia"/>
                                <w:sz w:val="22"/>
                              </w:rPr>
                              <w:t xml:space="preserve">参考：日本性分化疾患患者家族会連絡会　ネクスDSDジャパン　</w:t>
                            </w:r>
                            <w:hyperlink r:id="rId8" w:history="1">
                              <w:r w:rsidR="00EA5B40" w:rsidRPr="00F42F30">
                                <w:rPr>
                                  <w:rStyle w:val="a3"/>
                                  <w:rFonts w:ascii="ＭＳ Ｐ明朝" w:eastAsia="ＭＳ Ｐ明朝" w:hAnsi="ＭＳ Ｐ明朝" w:hint="eastAsia"/>
                                  <w:szCs w:val="21"/>
                                </w:rPr>
                                <w:t>https://www.nexdsd.com/</w:t>
                              </w:r>
                            </w:hyperlink>
                          </w:p>
                          <w:p w14:paraId="725DD1F0" w14:textId="77777777" w:rsidR="00A7029D" w:rsidRPr="00D914D0" w:rsidRDefault="00A7029D" w:rsidP="00EA5B40">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EBE10" id="AutoShape 190" o:spid="_x0000_s1032" style="position:absolute;left:0;text-align:left;margin-left:0;margin-top:17.3pt;width:481.9pt;height:3in;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mrOgIAAHQEAAAOAAAAZHJzL2Uyb0RvYy54bWysVFFv0zAQfkfiP1h+p0m7dd2iptPUMYQ0&#10;YGLwAxzbSQyOz5zdpt2v5+KmowOeEHmw7nz2d3ffd87yetdZttUYDLiSTyc5Z9pJUMY1Jf/65e7N&#10;JWchCqeEBadLvteBX69ev1r2vtAzaMEqjYxAXCh6X/I2Rl9kWZCt7kSYgNeOgjVgJyK52GQKRU/o&#10;nc1meX6R9YDKI0gdAu3eHoJ8lfDrWsv4qa6DjsyWnGqLacW0VsOarZaiaFD41sixDPEPVXTCOEr6&#10;DHUromAbNH9AdUYiBKjjREKXQV0bqVMP1M00/62bx1Z4nXohcoJ/pin8P1j5cfuAzCjSjpRyoiON&#10;bjYRUmo2vUoM9T4UdPDRP+DQY/D3IL8H5mDdCtfoG0ToWy0U1TUdGM1eXBicQFdZ1X8ARfiC8BNZ&#10;uxq7AZBoYLukyf5ZE72LTNLmxZSIOSPpJMVmi/MzUj3lEMXxuscQ32no2GCUHGHj1GdSPuUQ2/sQ&#10;kzJqbE+ob5zVnSWdt8Ky+WI2HwHHs5kojpCpXbBG3Rlrk4NNtbbI6GbJ79I3Xg6nx6xjPZFxlc/z&#10;VMWLYDjFyNP3N4zUR5rPgdu3TiU7CmMPNpVp3Uj2wO8w86GIu2qX9LwYMIedCtSe2Ec4DD89VjJa&#10;wCfOehr8kocfG4GaM/vekYKL89nVnF5Kci4vaQIYngaqk4BwkoBKHjk7mOt4eFsbj6ZpKc80te9g&#10;mKnaxONwHGoai6fRJuvF2zn106lfP4vVTwAAAP//AwBQSwMEFAAGAAgAAAAhADWE88DcAAAABwEA&#10;AA8AAABkcnMvZG93bnJldi54bWxMj8FOwzAQRO9I/IO1SNyoDYksGuJUqFIR4tbSqlc3XpKo8TqK&#10;3Sb8PcsJjqsZvXlbrmbfiyuOsQtk4HGhQCDVwXXUGNh/bh6eQcRkydk+EBr4xgir6vamtIULE23x&#10;ukuNYAjFwhpoUxoKKWPdordxEQYkzr7C6G3ic2ykG+3EcN/LJ6W09LYjXmjtgOsW6/Pu4g2o7rg+&#10;7j8mOmyy7fL9bTy7/KCMub+bX19AJJzTXxl+9VkdKnY6hQu5KHpmcM9AlmsQnC51xo+cDORaa5BV&#10;Kf/7Vz8AAAD//wMAUEsBAi0AFAAGAAgAAAAhALaDOJL+AAAA4QEAABMAAAAAAAAAAAAAAAAAAAAA&#10;AFtDb250ZW50X1R5cGVzXS54bWxQSwECLQAUAAYACAAAACEAOP0h/9YAAACUAQAACwAAAAAAAAAA&#10;AAAAAAAvAQAAX3JlbHMvLnJlbHNQSwECLQAUAAYACAAAACEAsVz5qzoCAAB0BAAADgAAAAAAAAAA&#10;AAAAAAAuAgAAZHJzL2Uyb0RvYy54bWxQSwECLQAUAAYACAAAACEANYTzwNwAAAAHAQAADwAAAAAA&#10;AAAAAAAAAACUBAAAZHJzL2Rvd25yZXYueG1sUEsFBgAAAAAEAAQA8wAAAJ0FAAAAAA==&#10;" strokeweight="1.5pt">
                <v:textbox inset="5.85pt,.7pt,5.85pt,.7pt">
                  <w:txbxContent>
                    <w:p w14:paraId="003E8666" w14:textId="77777777" w:rsidR="00A7029D" w:rsidRPr="00D914D0" w:rsidRDefault="00A7029D" w:rsidP="00EA5B40">
                      <w:pPr>
                        <w:rPr>
                          <w:rFonts w:ascii="ＭＳ Ｐゴシック" w:eastAsia="ＭＳ Ｐゴシック" w:hAnsi="ＭＳ Ｐゴシック"/>
                          <w:b/>
                          <w:sz w:val="24"/>
                        </w:rPr>
                      </w:pPr>
                      <w:r w:rsidRPr="00D914D0">
                        <w:rPr>
                          <w:rFonts w:ascii="ＭＳ Ｐゴシック" w:eastAsia="ＭＳ Ｐゴシック" w:hAnsi="ＭＳ Ｐゴシック" w:hint="eastAsia"/>
                          <w:b/>
                          <w:sz w:val="24"/>
                        </w:rPr>
                        <w:t>Ａ３　性分化疾患</w:t>
                      </w:r>
                      <w:r w:rsidRPr="00D914D0">
                        <w:rPr>
                          <w:rFonts w:ascii="ＭＳ Ｐゴシック" w:eastAsia="ＭＳ Ｐゴシック" w:hAnsi="ＭＳ Ｐゴシック"/>
                          <w:b/>
                          <w:sz w:val="24"/>
                        </w:rPr>
                        <w:t>（ＤＳＤｓ</w:t>
                      </w:r>
                      <w:r w:rsidRPr="00D914D0">
                        <w:rPr>
                          <w:rFonts w:ascii="ＭＳ Ｐゴシック" w:eastAsia="ＭＳ Ｐゴシック" w:hAnsi="ＭＳ Ｐゴシック" w:hint="eastAsia"/>
                          <w:b/>
                          <w:sz w:val="24"/>
                        </w:rPr>
                        <w:t>：Differences of Sex Development</w:t>
                      </w:r>
                      <w:r w:rsidRPr="00D914D0">
                        <w:rPr>
                          <w:rFonts w:ascii="ＭＳ Ｐゴシック" w:eastAsia="ＭＳ Ｐゴシック" w:hAnsi="ＭＳ Ｐゴシック"/>
                          <w:b/>
                          <w:sz w:val="24"/>
                        </w:rPr>
                        <w:t>）</w:t>
                      </w:r>
                      <w:r w:rsidRPr="00D914D0">
                        <w:rPr>
                          <w:rFonts w:ascii="ＭＳ Ｐゴシック" w:eastAsia="ＭＳ Ｐゴシック" w:hAnsi="ＭＳ Ｐゴシック" w:hint="eastAsia"/>
                          <w:b/>
                          <w:sz w:val="24"/>
                        </w:rPr>
                        <w:t>について</w:t>
                      </w:r>
                      <w:r w:rsidRPr="00D914D0">
                        <w:rPr>
                          <w:rFonts w:ascii="ＭＳ Ｐゴシック" w:eastAsia="ＭＳ Ｐゴシック" w:hAnsi="ＭＳ Ｐゴシック"/>
                          <w:b/>
                          <w:sz w:val="24"/>
                        </w:rPr>
                        <w:t>理解を深めましょう。</w:t>
                      </w:r>
                    </w:p>
                    <w:p w14:paraId="79B69A58"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ＤＳＤｓ（ディーエスディーズ）とは、外性器の形状や大きさ・内性器・染色体など、生まれつきの身体の状態が、これが一般的とされる男性・女性の身体とは一部異なる状態をいいます。</w:t>
                      </w:r>
                    </w:p>
                    <w:p w14:paraId="6D4C1103"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「男でも女でもない・半陰陽・男女両方の特徴を兼ね備えている」といったステレオタイプなラベリングや誤解は、当事者の心を傷つけることになります。</w:t>
                      </w:r>
                    </w:p>
                    <w:p w14:paraId="1A358FA9" w14:textId="77777777"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ＤＳＤｓは、性別や性自認・性的指向のことではなく、あくまで身体の状態であり、当事者の多くは自分のことを「身体の一部が異なるだけの女性・男性」と認識していて、性的マイノリティだとは思っていません。誤解をもとに性的マイノリティの一部に加えることには注意が必要です。</w:t>
                      </w:r>
                    </w:p>
                    <w:p w14:paraId="13D50BB5" w14:textId="4CF19BC0" w:rsidR="00A7029D" w:rsidRPr="00D914D0" w:rsidRDefault="00A7029D" w:rsidP="00EA5B40">
                      <w:pPr>
                        <w:ind w:firstLineChars="100" w:firstLine="240"/>
                        <w:rPr>
                          <w:rFonts w:ascii="ＭＳ Ｐ明朝" w:eastAsia="ＭＳ Ｐ明朝" w:hAnsi="ＭＳ Ｐ明朝"/>
                          <w:sz w:val="24"/>
                        </w:rPr>
                      </w:pPr>
                      <w:r w:rsidRPr="00D914D0">
                        <w:rPr>
                          <w:rFonts w:ascii="ＭＳ Ｐ明朝" w:eastAsia="ＭＳ Ｐ明朝" w:hAnsi="ＭＳ Ｐ明朝" w:hint="eastAsia"/>
                          <w:sz w:val="24"/>
                        </w:rPr>
                        <w:t>なお、ＤＳＤｓを持つ人々にも、そうで</w:t>
                      </w:r>
                      <w:r w:rsidRPr="001E059F">
                        <w:rPr>
                          <w:rFonts w:ascii="ＭＳ Ｐ明朝" w:eastAsia="ＭＳ Ｐ明朝" w:hAnsi="ＭＳ Ｐ明朝" w:hint="eastAsia"/>
                          <w:sz w:val="24"/>
                        </w:rPr>
                        <w:t>ない人同様、ＬＧＢＴ</w:t>
                      </w:r>
                      <w:r w:rsidR="00CD1D11" w:rsidRPr="001E059F">
                        <w:rPr>
                          <w:rFonts w:ascii="ＭＳ Ｐ明朝" w:eastAsia="ＭＳ Ｐ明朝" w:hAnsi="ＭＳ Ｐ明朝" w:hint="eastAsia"/>
                          <w:sz w:val="24"/>
                        </w:rPr>
                        <w:t>Ｑ</w:t>
                      </w:r>
                      <w:r w:rsidRPr="001E059F">
                        <w:rPr>
                          <w:rFonts w:ascii="ＭＳ Ｐ明朝" w:eastAsia="ＭＳ Ｐ明朝" w:hAnsi="ＭＳ Ｐ明朝" w:hint="eastAsia"/>
                          <w:sz w:val="24"/>
                        </w:rPr>
                        <w:t>等性的マイ</w:t>
                      </w:r>
                      <w:r w:rsidRPr="00D914D0">
                        <w:rPr>
                          <w:rFonts w:ascii="ＭＳ Ｐ明朝" w:eastAsia="ＭＳ Ｐ明朝" w:hAnsi="ＭＳ Ｐ明朝" w:hint="eastAsia"/>
                          <w:sz w:val="24"/>
                        </w:rPr>
                        <w:t>ノリティの人はいます。</w:t>
                      </w:r>
                    </w:p>
                    <w:p w14:paraId="6F2ED2E7" w14:textId="40A1557A" w:rsidR="00A7029D" w:rsidRDefault="00A7029D" w:rsidP="00EA5B40">
                      <w:pPr>
                        <w:rPr>
                          <w:rFonts w:ascii="ＭＳ Ｐ明朝" w:eastAsia="ＭＳ Ｐ明朝" w:hAnsi="ＭＳ Ｐ明朝"/>
                          <w:sz w:val="22"/>
                        </w:rPr>
                      </w:pPr>
                      <w:r w:rsidRPr="00D914D0">
                        <w:rPr>
                          <w:rFonts w:ascii="ＭＳ Ｐ明朝" w:eastAsia="ＭＳ Ｐ明朝" w:hAnsi="ＭＳ Ｐ明朝" w:hint="eastAsia"/>
                          <w:sz w:val="22"/>
                        </w:rPr>
                        <w:t xml:space="preserve">参考：日本性分化疾患患者家族会連絡会　ネクスDSDジャパン　</w:t>
                      </w:r>
                      <w:hyperlink r:id="rId9" w:history="1">
                        <w:r w:rsidR="00EA5B40" w:rsidRPr="00F42F30">
                          <w:rPr>
                            <w:rStyle w:val="a3"/>
                            <w:rFonts w:ascii="ＭＳ Ｐ明朝" w:eastAsia="ＭＳ Ｐ明朝" w:hAnsi="ＭＳ Ｐ明朝" w:hint="eastAsia"/>
                            <w:szCs w:val="21"/>
                          </w:rPr>
                          <w:t>https://www.nexdsd.com/</w:t>
                        </w:r>
                      </w:hyperlink>
                    </w:p>
                    <w:p w14:paraId="725DD1F0" w14:textId="77777777" w:rsidR="00A7029D" w:rsidRPr="00D914D0" w:rsidRDefault="00A7029D" w:rsidP="00EA5B40">
                      <w:pPr>
                        <w:rPr>
                          <w:rFonts w:ascii="ＭＳ Ｐ明朝" w:eastAsia="ＭＳ Ｐ明朝" w:hAnsi="ＭＳ Ｐ明朝"/>
                        </w:rPr>
                      </w:pPr>
                    </w:p>
                  </w:txbxContent>
                </v:textbox>
                <w10:wrap anchorx="margin"/>
              </v:roundrect>
            </w:pict>
          </mc:Fallback>
        </mc:AlternateContent>
      </w:r>
    </w:p>
    <w:p w14:paraId="4F3182EA" w14:textId="500B46B6" w:rsidR="00733AE5" w:rsidRDefault="00733AE5" w:rsidP="00641FA8">
      <w:pPr>
        <w:rPr>
          <w:rFonts w:ascii="ＭＳ Ｐゴシック" w:eastAsia="ＭＳ Ｐゴシック" w:hAnsi="ＭＳ Ｐゴシック"/>
          <w:sz w:val="28"/>
          <w:szCs w:val="28"/>
        </w:rPr>
      </w:pPr>
    </w:p>
    <w:p w14:paraId="397823CC" w14:textId="54692BD5" w:rsidR="00733AE5" w:rsidRDefault="00733AE5" w:rsidP="00641FA8">
      <w:pPr>
        <w:rPr>
          <w:rFonts w:ascii="ＭＳ Ｐゴシック" w:eastAsia="ＭＳ Ｐゴシック" w:hAnsi="ＭＳ Ｐゴシック"/>
          <w:sz w:val="28"/>
          <w:szCs w:val="28"/>
        </w:rPr>
      </w:pPr>
    </w:p>
    <w:p w14:paraId="51022C50" w14:textId="49E01498" w:rsidR="00641FA8" w:rsidRPr="00641FA8" w:rsidRDefault="00641FA8" w:rsidP="00641FA8">
      <w:pPr>
        <w:rPr>
          <w:rFonts w:ascii="ＭＳ Ｐゴシック" w:eastAsia="ＭＳ Ｐゴシック" w:hAnsi="ＭＳ Ｐゴシック"/>
          <w:sz w:val="28"/>
          <w:szCs w:val="28"/>
        </w:rPr>
      </w:pPr>
    </w:p>
    <w:p w14:paraId="5B6AE5C8" w14:textId="2058AF09" w:rsidR="00641FA8" w:rsidRDefault="00641FA8" w:rsidP="00641FA8">
      <w:pPr>
        <w:rPr>
          <w:rFonts w:ascii="ＭＳ Ｐゴシック" w:eastAsia="ＭＳ Ｐゴシック" w:hAnsi="ＭＳ Ｐゴシック"/>
          <w:sz w:val="28"/>
          <w:szCs w:val="28"/>
        </w:rPr>
      </w:pPr>
    </w:p>
    <w:p w14:paraId="2EFE1900" w14:textId="0F459465" w:rsidR="009652D1" w:rsidRDefault="009652D1" w:rsidP="00641FA8">
      <w:pPr>
        <w:rPr>
          <w:rFonts w:ascii="ＭＳ Ｐゴシック" w:eastAsia="ＭＳ Ｐゴシック" w:hAnsi="ＭＳ Ｐゴシック"/>
          <w:sz w:val="28"/>
          <w:szCs w:val="28"/>
        </w:rPr>
      </w:pPr>
    </w:p>
    <w:p w14:paraId="6511EBB1" w14:textId="77777777" w:rsidR="00EB5C47" w:rsidRDefault="00EB5C47" w:rsidP="00641FA8">
      <w:pPr>
        <w:rPr>
          <w:rFonts w:ascii="ＭＳ Ｐゴシック" w:eastAsia="ＭＳ Ｐゴシック" w:hAnsi="ＭＳ Ｐゴシック"/>
          <w:sz w:val="28"/>
          <w:szCs w:val="28"/>
        </w:rPr>
      </w:pPr>
    </w:p>
    <w:p w14:paraId="7B8BC535" w14:textId="75209DD2" w:rsidR="00EB5C47" w:rsidRDefault="00F01C26" w:rsidP="00641FA8">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6704" behindDoc="0" locked="0" layoutInCell="1" allowOverlap="1" wp14:anchorId="6D700977" wp14:editId="513E5E40">
                <wp:simplePos x="0" y="0"/>
                <wp:positionH relativeFrom="margin">
                  <wp:align>left</wp:align>
                </wp:positionH>
                <wp:positionV relativeFrom="paragraph">
                  <wp:posOffset>108585</wp:posOffset>
                </wp:positionV>
                <wp:extent cx="6120130" cy="1657350"/>
                <wp:effectExtent l="0" t="0" r="13970" b="19050"/>
                <wp:wrapNone/>
                <wp:docPr id="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57350"/>
                        </a:xfrm>
                        <a:prstGeom prst="roundRect">
                          <a:avLst>
                            <a:gd name="adj" fmla="val 10493"/>
                          </a:avLst>
                        </a:prstGeom>
                        <a:solidFill>
                          <a:srgbClr val="FFFFFF"/>
                        </a:solidFill>
                        <a:ln w="19050">
                          <a:solidFill>
                            <a:srgbClr val="000000"/>
                          </a:solidFill>
                          <a:round/>
                          <a:headEnd/>
                          <a:tailEnd/>
                        </a:ln>
                      </wps:spPr>
                      <wps:txbx>
                        <w:txbxContent>
                          <w:p w14:paraId="3EA82086" w14:textId="1AB9AB9A"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４</w:t>
                            </w:r>
                            <w:r w:rsidRPr="000527D0">
                              <w:rPr>
                                <w:rFonts w:ascii="ＭＳ Ｐゴシック" w:eastAsia="ＭＳ Ｐゴシック" w:hAnsi="ＭＳ Ｐゴシック" w:hint="eastAsia"/>
                                <w:b/>
                                <w:sz w:val="24"/>
                              </w:rPr>
                              <w:t xml:space="preserve">　一人ひとりの個性を大切にする教育を推進しましょう。</w:t>
                            </w:r>
                          </w:p>
                          <w:p w14:paraId="52F489F2" w14:textId="6F330F4E" w:rsidR="00641FA8" w:rsidRDefault="00CB012C" w:rsidP="00B5713A">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社会には一定の割合で性的マイノリティの人々が存在しています。自身の性</w:t>
                            </w:r>
                            <w:r w:rsidRPr="00F42F30">
                              <w:rPr>
                                <w:rFonts w:ascii="ＭＳ Ｐ明朝" w:eastAsia="ＭＳ Ｐ明朝" w:hAnsi="ＭＳ Ｐ明朝" w:hint="eastAsia"/>
                                <w:sz w:val="24"/>
                              </w:rPr>
                              <w:t>の</w:t>
                            </w:r>
                            <w:r w:rsidR="001C6615" w:rsidRPr="00F42F30">
                              <w:rPr>
                                <w:rFonts w:ascii="ＭＳ Ｐ明朝" w:eastAsia="ＭＳ Ｐ明朝" w:hAnsi="ＭＳ Ｐ明朝" w:hint="eastAsia"/>
                                <w:sz w:val="24"/>
                              </w:rPr>
                              <w:t>あ</w:t>
                            </w:r>
                            <w:r w:rsidRPr="00F42F30">
                              <w:rPr>
                                <w:rFonts w:ascii="ＭＳ Ｐ明朝" w:eastAsia="ＭＳ Ｐ明朝" w:hAnsi="ＭＳ Ｐ明朝" w:hint="eastAsia"/>
                                <w:sz w:val="24"/>
                              </w:rPr>
                              <w:t>り</w:t>
                            </w:r>
                            <w:r w:rsidRPr="000527D0">
                              <w:rPr>
                                <w:rFonts w:ascii="ＭＳ Ｐ明朝" w:eastAsia="ＭＳ Ｐ明朝" w:hAnsi="ＭＳ Ｐ明朝" w:hint="eastAsia"/>
                                <w:sz w:val="24"/>
                              </w:rPr>
                              <w:t>ように揺れる子どもがありのままの自分でいられるよう、子どもの心に寄り添い、悩みを受けとめ、ともに課題解決に向き合う相談体制の充実が重要です。その際には、子ども自身が性的マイノリティであるかどうか判断がつかないケースもあることにも留意しましょう。また、授業中はもちろんのこと、教育活動のさまざまな場面において、一人ひとりの個性を大切にする教育を推進することが大切です。</w:t>
                            </w:r>
                          </w:p>
                          <w:p w14:paraId="0A5CFDE1" w14:textId="77777777" w:rsidR="00641FA8" w:rsidRPr="0058405B" w:rsidRDefault="00641FA8" w:rsidP="00641FA8">
                            <w:pPr>
                              <w:rPr>
                                <w:rFonts w:ascii="ＭＳ Ｐ明朝" w:eastAsia="ＭＳ Ｐ明朝" w:hAnsi="ＭＳ Ｐ明朝"/>
                              </w:rPr>
                            </w:pPr>
                          </w:p>
                          <w:p w14:paraId="2C8468F8" w14:textId="77777777" w:rsidR="00641FA8" w:rsidRDefault="00641FA8" w:rsidP="00B5713A">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00977" id="_x0000_s1033" style="position:absolute;left:0;text-align:left;margin-left:0;margin-top:8.55pt;width:481.9pt;height:130.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HrOAIAAHQEAAAOAAAAZHJzL2Uyb0RvYy54bWysVG1v0zAQ/o7Ef7D8nSZp17do6TRtFCEN&#10;mBj8ANd2GoPjM2e3Sfn1XNxudID4gMgH687ne/zcc+dcXvWtZXuNwYCreDHKOdNOgjJuW/HPn9av&#10;FpyFKJwSFpyu+EEHfrV6+eKy86UeQwNWaWQE4kLZ+Yo3Mfoyy4JsdCvCCLx2FKwBWxHJxW2mUHSE&#10;3tpsnOezrANUHkHqEGj39hjkq4Rf11rGD3UddGS24sQtphXTuhnWbHUpyi0K3xh5oiH+gUUrjKNL&#10;n6BuRRRsh+Y3qNZIhAB1HEloM6hrI3Wqgaop8l+qeWiE16kWEif4J5nC/4OV7/f3yIyqODXKiZZa&#10;dL2LkG5mxTIJ1PlQ0rkHf49DicHfgfwamIObRritvkaErtFCEa1iEDR7ljA4gVLZpnsHivAF4Set&#10;+hrbAZBUYH1qyeGpJbqPTNLmrCBdJtQ5SbFiNp1PpolTJsrHdI8hvtHQssGoOMLOqY/U+HSH2N+F&#10;mBqjTuUJ9YWzurXU5r2wrMgvlpPEWpSnw4T9iJnqBWvU2libHNxubiwySq34On2n5HB+zDrWEd9l&#10;Tmz/jpGn708YqZA0n4O4r51KdhTGHm2iad1J7UHgYeZDGftNn/o5HzCHnQ2oA8mPcBx+eqxkNIDf&#10;Oeto8Csevu0Eas7sW0ctnF+Ml1N6KclZLGgEGJ4HNmcB4SQBVTxydjRv4vFt7TyabUP3FKl8B8NQ&#10;1SY+TseR04k8jTZZz97OuZ9O/fxZrH4AAAD//wMAUEsDBBQABgAIAAAAIQALYeBM3QAAAAcBAAAP&#10;AAAAZHJzL2Rvd25yZXYueG1sTI9RS8NAEITfBf/DsYJv9pIKTY25FBWqIEWx+gO2uTUJ5vbC3bVN&#10;/fWuT/o4O8vMN9VqcoM6UIi9ZwP5LANF3Hjbc2vg4319tQQVE7LFwTMZOFGEVX1+VmFp/ZHf6LBN&#10;rZIQjiUa6FIaS61j05HDOPMjsXifPjhMIkOrbcCjhLtBz7NsoR32LA0djvTQUfO13TsDiMX4OH3n&#10;L6f74nVNm2cOG/dkzOXFdHcLKtGU/p7hF1/QoRamnd+zjWowIEOSXIsclLg3i2sZsjMwL5Y56LrS&#10;//nrHwAAAP//AwBQSwECLQAUAAYACAAAACEAtoM4kv4AAADhAQAAEwAAAAAAAAAAAAAAAAAAAAAA&#10;W0NvbnRlbnRfVHlwZXNdLnhtbFBLAQItABQABgAIAAAAIQA4/SH/1gAAAJQBAAALAAAAAAAAAAAA&#10;AAAAAC8BAABfcmVscy8ucmVsc1BLAQItABQABgAIAAAAIQAz1YHrOAIAAHQEAAAOAAAAAAAAAAAA&#10;AAAAAC4CAABkcnMvZTJvRG9jLnhtbFBLAQItABQABgAIAAAAIQALYeBM3QAAAAcBAAAPAAAAAAAA&#10;AAAAAAAAAJIEAABkcnMvZG93bnJldi54bWxQSwUGAAAAAAQABADzAAAAnAUAAAAA&#10;" strokeweight="1.5pt">
                <v:textbox inset="5.85pt,.7pt,5.85pt,.7pt">
                  <w:txbxContent>
                    <w:p w14:paraId="3EA82086" w14:textId="1AB9AB9A"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４</w:t>
                      </w:r>
                      <w:r w:rsidRPr="000527D0">
                        <w:rPr>
                          <w:rFonts w:ascii="ＭＳ Ｐゴシック" w:eastAsia="ＭＳ Ｐゴシック" w:hAnsi="ＭＳ Ｐゴシック" w:hint="eastAsia"/>
                          <w:b/>
                          <w:sz w:val="24"/>
                        </w:rPr>
                        <w:t xml:space="preserve">　一人ひとりの個性を大切にする教育を推進しましょう。</w:t>
                      </w:r>
                    </w:p>
                    <w:p w14:paraId="52F489F2" w14:textId="6F330F4E" w:rsidR="00641FA8" w:rsidRDefault="00CB012C" w:rsidP="00B5713A">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社会には一定の割合で性的マイノリティの人々が存在しています。自身の性</w:t>
                      </w:r>
                      <w:r w:rsidRPr="00F42F30">
                        <w:rPr>
                          <w:rFonts w:ascii="ＭＳ Ｐ明朝" w:eastAsia="ＭＳ Ｐ明朝" w:hAnsi="ＭＳ Ｐ明朝" w:hint="eastAsia"/>
                          <w:sz w:val="24"/>
                        </w:rPr>
                        <w:t>の</w:t>
                      </w:r>
                      <w:r w:rsidR="001C6615" w:rsidRPr="00F42F30">
                        <w:rPr>
                          <w:rFonts w:ascii="ＭＳ Ｐ明朝" w:eastAsia="ＭＳ Ｐ明朝" w:hAnsi="ＭＳ Ｐ明朝" w:hint="eastAsia"/>
                          <w:sz w:val="24"/>
                        </w:rPr>
                        <w:t>あ</w:t>
                      </w:r>
                      <w:r w:rsidRPr="00F42F30">
                        <w:rPr>
                          <w:rFonts w:ascii="ＭＳ Ｐ明朝" w:eastAsia="ＭＳ Ｐ明朝" w:hAnsi="ＭＳ Ｐ明朝" w:hint="eastAsia"/>
                          <w:sz w:val="24"/>
                        </w:rPr>
                        <w:t>り</w:t>
                      </w:r>
                      <w:r w:rsidRPr="000527D0">
                        <w:rPr>
                          <w:rFonts w:ascii="ＭＳ Ｐ明朝" w:eastAsia="ＭＳ Ｐ明朝" w:hAnsi="ＭＳ Ｐ明朝" w:hint="eastAsia"/>
                          <w:sz w:val="24"/>
                        </w:rPr>
                        <w:t>ように揺れる子どもがありのままの自分でいられるよう、子どもの心に寄り添い、悩みを受けとめ、ともに課題解決に向き合う相談体制の充実が重要です。その際には、子ども自身が性的マイノリティであるかどうか判断がつかないケースもあることにも留意しましょう。また、授業中はもちろんのこと、教育活動のさまざまな場面において、一人ひとりの個性を大切にする教育を推進することが大切です。</w:t>
                      </w:r>
                    </w:p>
                    <w:p w14:paraId="0A5CFDE1" w14:textId="77777777" w:rsidR="00641FA8" w:rsidRPr="0058405B" w:rsidRDefault="00641FA8" w:rsidP="00641FA8">
                      <w:pPr>
                        <w:rPr>
                          <w:rFonts w:ascii="ＭＳ Ｐ明朝" w:eastAsia="ＭＳ Ｐ明朝" w:hAnsi="ＭＳ Ｐ明朝"/>
                        </w:rPr>
                      </w:pPr>
                    </w:p>
                    <w:p w14:paraId="2C8468F8" w14:textId="77777777" w:rsidR="00641FA8" w:rsidRDefault="00641FA8" w:rsidP="00B5713A">
                      <w:pPr>
                        <w:ind w:firstLineChars="100" w:firstLine="210"/>
                        <w:rPr>
                          <w:rFonts w:ascii="ＭＳ Ｐ明朝" w:eastAsia="ＭＳ Ｐ明朝" w:hAnsi="ＭＳ Ｐ明朝"/>
                        </w:rPr>
                      </w:pPr>
                    </w:p>
                  </w:txbxContent>
                </v:textbox>
                <w10:wrap anchorx="margin"/>
              </v:roundrect>
            </w:pict>
          </mc:Fallback>
        </mc:AlternateContent>
      </w:r>
    </w:p>
    <w:p w14:paraId="3C196F46" w14:textId="6A1A343F" w:rsidR="00EB5C47" w:rsidRDefault="00EB5C47" w:rsidP="00641FA8">
      <w:pPr>
        <w:rPr>
          <w:rFonts w:ascii="ＭＳ Ｐゴシック" w:eastAsia="ＭＳ Ｐゴシック" w:hAnsi="ＭＳ Ｐゴシック"/>
          <w:sz w:val="28"/>
          <w:szCs w:val="28"/>
        </w:rPr>
      </w:pPr>
    </w:p>
    <w:p w14:paraId="36CEB55C" w14:textId="2AAFE606" w:rsidR="00EB5C47" w:rsidRDefault="00EB5C47" w:rsidP="00641FA8">
      <w:pPr>
        <w:rPr>
          <w:rFonts w:ascii="ＭＳ Ｐゴシック" w:eastAsia="ＭＳ Ｐゴシック" w:hAnsi="ＭＳ Ｐゴシック"/>
          <w:sz w:val="28"/>
          <w:szCs w:val="28"/>
        </w:rPr>
      </w:pPr>
    </w:p>
    <w:p w14:paraId="33105799" w14:textId="086BEDD0" w:rsidR="00EB5C47" w:rsidRPr="00EB5C47" w:rsidRDefault="00EB5C47" w:rsidP="00EB5C47">
      <w:pPr>
        <w:rPr>
          <w:rFonts w:ascii="ＭＳ Ｐゴシック" w:eastAsia="ＭＳ Ｐゴシック" w:hAnsi="ＭＳ Ｐゴシック"/>
          <w:sz w:val="28"/>
          <w:szCs w:val="28"/>
        </w:rPr>
      </w:pPr>
    </w:p>
    <w:p w14:paraId="33FF68C3" w14:textId="77777777" w:rsidR="00E35B06" w:rsidRDefault="00E35B06" w:rsidP="00415693">
      <w:pPr>
        <w:widowControl/>
        <w:jc w:val="left"/>
        <w:rPr>
          <w:rFonts w:ascii="ＭＳ Ｐゴシック" w:eastAsia="ＭＳ Ｐゴシック" w:hAnsi="ＭＳ Ｐゴシック"/>
          <w:sz w:val="28"/>
          <w:szCs w:val="28"/>
        </w:rPr>
      </w:pPr>
    </w:p>
    <w:p w14:paraId="6862CBC4" w14:textId="77777777" w:rsidR="00A7029D" w:rsidRDefault="00A7029D" w:rsidP="00415693">
      <w:pPr>
        <w:widowControl/>
        <w:jc w:val="left"/>
        <w:rPr>
          <w:rFonts w:ascii="ＭＳ Ｐゴシック" w:eastAsia="ＭＳ Ｐゴシック" w:hAnsi="ＭＳ Ｐゴシック"/>
          <w:sz w:val="28"/>
          <w:szCs w:val="28"/>
        </w:rPr>
      </w:pPr>
    </w:p>
    <w:p w14:paraId="3130109F" w14:textId="77777777" w:rsidR="00A7029D" w:rsidRDefault="00A7029D" w:rsidP="00415693">
      <w:pPr>
        <w:widowControl/>
        <w:jc w:val="left"/>
        <w:rPr>
          <w:rFonts w:ascii="ＭＳ Ｐゴシック" w:eastAsia="ＭＳ Ｐゴシック" w:hAnsi="ＭＳ Ｐゴシック"/>
          <w:sz w:val="28"/>
          <w:szCs w:val="28"/>
        </w:rPr>
      </w:pPr>
    </w:p>
    <w:p w14:paraId="1BFA6540" w14:textId="77777777" w:rsidR="00A7029D" w:rsidRDefault="00A7029D" w:rsidP="00415693">
      <w:pPr>
        <w:widowControl/>
        <w:jc w:val="left"/>
        <w:rPr>
          <w:rFonts w:ascii="ＭＳ Ｐゴシック" w:eastAsia="ＭＳ Ｐゴシック" w:hAnsi="ＭＳ Ｐゴシック"/>
          <w:sz w:val="28"/>
          <w:szCs w:val="28"/>
        </w:rPr>
      </w:pPr>
    </w:p>
    <w:p w14:paraId="700B18A5" w14:textId="77777777" w:rsidR="00A7029D" w:rsidRDefault="00A7029D" w:rsidP="00415693">
      <w:pPr>
        <w:widowControl/>
        <w:jc w:val="left"/>
        <w:rPr>
          <w:rFonts w:ascii="ＭＳ Ｐゴシック" w:eastAsia="ＭＳ Ｐゴシック" w:hAnsi="ＭＳ Ｐゴシック"/>
          <w:sz w:val="28"/>
          <w:szCs w:val="28"/>
        </w:rPr>
      </w:pPr>
    </w:p>
    <w:p w14:paraId="74BD6E52" w14:textId="77777777" w:rsidR="00A7029D" w:rsidRDefault="00A7029D" w:rsidP="00415693">
      <w:pPr>
        <w:widowControl/>
        <w:jc w:val="left"/>
        <w:rPr>
          <w:rFonts w:ascii="ＭＳ Ｐゴシック" w:eastAsia="ＭＳ Ｐゴシック" w:hAnsi="ＭＳ Ｐゴシック"/>
          <w:sz w:val="28"/>
          <w:szCs w:val="28"/>
        </w:rPr>
      </w:pPr>
    </w:p>
    <w:p w14:paraId="223E2DB6" w14:textId="51C3AA2D" w:rsidR="00E35B06" w:rsidRDefault="00413AC4" w:rsidP="00415693">
      <w:pPr>
        <w:widowControl/>
        <w:jc w:val="lef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7728" behindDoc="0" locked="0" layoutInCell="1" allowOverlap="1" wp14:anchorId="6417BFA8" wp14:editId="4A446D56">
                <wp:simplePos x="0" y="0"/>
                <wp:positionH relativeFrom="margin">
                  <wp:posOffset>13335</wp:posOffset>
                </wp:positionH>
                <wp:positionV relativeFrom="paragraph">
                  <wp:posOffset>-5715</wp:posOffset>
                </wp:positionV>
                <wp:extent cx="6120130" cy="3352800"/>
                <wp:effectExtent l="0" t="0" r="13970" b="19050"/>
                <wp:wrapNone/>
                <wp:docPr id="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52800"/>
                        </a:xfrm>
                        <a:prstGeom prst="roundRect">
                          <a:avLst>
                            <a:gd name="adj" fmla="val 3679"/>
                          </a:avLst>
                        </a:prstGeom>
                        <a:solidFill>
                          <a:srgbClr val="FFFFFF"/>
                        </a:solidFill>
                        <a:ln w="19050">
                          <a:solidFill>
                            <a:srgbClr val="000000"/>
                          </a:solidFill>
                          <a:round/>
                          <a:headEnd/>
                          <a:tailEnd/>
                        </a:ln>
                      </wps:spPr>
                      <wps:txbx>
                        <w:txbxContent>
                          <w:p w14:paraId="3620DAC6" w14:textId="77777777"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５</w:t>
                            </w:r>
                            <w:r w:rsidRPr="000527D0">
                              <w:rPr>
                                <w:rFonts w:ascii="ＭＳ Ｐゴシック" w:eastAsia="ＭＳ Ｐゴシック" w:hAnsi="ＭＳ Ｐゴシック" w:hint="eastAsia"/>
                                <w:b/>
                                <w:sz w:val="24"/>
                              </w:rPr>
                              <w:t xml:space="preserve">　</w:t>
                            </w:r>
                            <w:r w:rsidR="00D475AB" w:rsidRPr="000527D0">
                              <w:rPr>
                                <w:rFonts w:ascii="ＭＳ Ｐゴシック" w:eastAsia="ＭＳ Ｐゴシック" w:hAnsi="ＭＳ Ｐゴシック" w:hint="eastAsia"/>
                                <w:b/>
                                <w:sz w:val="24"/>
                              </w:rPr>
                              <w:t>性的</w:t>
                            </w:r>
                            <w:r w:rsidRPr="000527D0">
                              <w:rPr>
                                <w:rFonts w:ascii="ＭＳ Ｐゴシック" w:eastAsia="ＭＳ Ｐゴシック" w:hAnsi="ＭＳ Ｐゴシック" w:hint="eastAsia"/>
                                <w:b/>
                                <w:sz w:val="24"/>
                              </w:rPr>
                              <w:t>マイノリティの当事者との出会いから学びましょう。</w:t>
                            </w:r>
                          </w:p>
                          <w:p w14:paraId="2575A0FE"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子どもたちが、メディアを通して、性的マイノリティの人々を「笑いの対象」としてとらえていることが多くみられます。これが重大な人権侵害につながらないよう、性的マイノリティの当事者の方々の思いや考えを知る機会を設け、誰もが社会の中で当たり前に暮らすことの必要性を考える取組みが重要です。</w:t>
                            </w:r>
                          </w:p>
                          <w:p w14:paraId="2CADF98E" w14:textId="54ADF3B9" w:rsidR="00CB012C" w:rsidRPr="00F42F3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また、「性同一性障がいの子どもの多くは、小中学生の頃から自分の性について違和感を覚える」という調査結果（岡山大学 中塚幹也教授）や、「性的マイノリティは、特に、中学・高校という思春期に自分の性的指向について、戸惑いや悩みを経験するこ</w:t>
                            </w:r>
                            <w:r w:rsidRPr="00F42F30">
                              <w:rPr>
                                <w:rFonts w:ascii="ＭＳ Ｐ明朝" w:eastAsia="ＭＳ Ｐ明朝" w:hAnsi="ＭＳ Ｐ明朝" w:hint="eastAsia"/>
                                <w:sz w:val="24"/>
                              </w:rPr>
                              <w:t>とが多</w:t>
                            </w:r>
                            <w:r w:rsidR="001C6615" w:rsidRPr="00F42F30">
                              <w:rPr>
                                <w:rFonts w:ascii="ＭＳ Ｐ明朝" w:eastAsia="ＭＳ Ｐ明朝" w:hAnsi="ＭＳ Ｐ明朝" w:hint="eastAsia"/>
                                <w:sz w:val="24"/>
                              </w:rPr>
                              <w:t>い</w:t>
                            </w:r>
                            <w:r w:rsidRPr="00F42F30">
                              <w:rPr>
                                <w:rFonts w:ascii="ＭＳ Ｐ明朝" w:eastAsia="ＭＳ Ｐ明朝" w:hAnsi="ＭＳ Ｐ明朝" w:hint="eastAsia"/>
                                <w:sz w:val="24"/>
                              </w:rPr>
                              <w:t>」という研究報告（研究代表者 宝塚大学 日高庸晴教授）があります。悩みを一番身近な存在とされる保護者に話すことができないという当事者も多くいます。これらのことを教職員は認識し、子どもたち一人ひとりの思いや悩み、願いをしっかり受けとめ、寄り添うことが求められます。</w:t>
                            </w:r>
                          </w:p>
                          <w:p w14:paraId="6FED383F" w14:textId="13A7E76C" w:rsidR="00EA667A" w:rsidRPr="002E31F5" w:rsidRDefault="00CB012C" w:rsidP="00CB012C">
                            <w:pPr>
                              <w:ind w:firstLineChars="100" w:firstLine="240"/>
                              <w:rPr>
                                <w:rFonts w:ascii="ＭＳ Ｐ明朝" w:eastAsia="ＭＳ Ｐ明朝" w:hAnsi="ＭＳ Ｐ明朝"/>
                                <w:sz w:val="24"/>
                              </w:rPr>
                            </w:pPr>
                            <w:r w:rsidRPr="00F42F30">
                              <w:rPr>
                                <w:rFonts w:ascii="ＭＳ Ｐ明朝" w:eastAsia="ＭＳ Ｐ明朝" w:hAnsi="ＭＳ Ｐ明朝" w:hint="eastAsia"/>
                                <w:sz w:val="24"/>
                              </w:rPr>
                              <w:t>さらに、学校教育全体を通じて、教職員が固定的な性別役割分担</w:t>
                            </w:r>
                            <w:r w:rsidR="001C6615" w:rsidRPr="00F42F30">
                              <w:rPr>
                                <w:rFonts w:ascii="ＭＳ Ｐ明朝" w:eastAsia="ＭＳ Ｐ明朝" w:hAnsi="ＭＳ Ｐ明朝" w:hint="eastAsia"/>
                                <w:sz w:val="24"/>
                              </w:rPr>
                              <w:t>意識</w:t>
                            </w:r>
                            <w:r w:rsidRPr="00F42F30">
                              <w:rPr>
                                <w:rFonts w:ascii="ＭＳ Ｐ明朝" w:eastAsia="ＭＳ Ｐ明朝" w:hAnsi="ＭＳ Ｐ明朝" w:hint="eastAsia"/>
                                <w:sz w:val="24"/>
                              </w:rPr>
                              <w:t>に基づく不必要な男女の区別をしていることなどは、いわゆる「隠れたカリキュラム」（Ｑ</w:t>
                            </w:r>
                            <w:r w:rsidR="00027D20" w:rsidRPr="00F42F30">
                              <w:rPr>
                                <w:rFonts w:ascii="ＭＳ Ｐ明朝" w:eastAsia="ＭＳ Ｐ明朝" w:hAnsi="ＭＳ Ｐ明朝" w:hint="eastAsia"/>
                                <w:sz w:val="24"/>
                              </w:rPr>
                              <w:t>32</w:t>
                            </w:r>
                            <w:r w:rsidRPr="00F42F30">
                              <w:rPr>
                                <w:rFonts w:ascii="ＭＳ Ｐ明朝" w:eastAsia="ＭＳ Ｐ明朝" w:hAnsi="ＭＳ Ｐ明朝" w:hint="eastAsia"/>
                                <w:sz w:val="24"/>
                              </w:rPr>
                              <w:t>参照）となります。無意識のうちに子どもを傷つけている可能性があることに留意し、</w:t>
                            </w:r>
                            <w:r w:rsidR="00EA667A" w:rsidRPr="00F42F30">
                              <w:rPr>
                                <w:rFonts w:ascii="ＭＳ Ｐ明朝" w:eastAsia="ＭＳ Ｐ明朝" w:hAnsi="ＭＳ Ｐ明朝" w:hint="eastAsia"/>
                                <w:sz w:val="24"/>
                              </w:rPr>
                              <w:t>「男女」</w:t>
                            </w:r>
                            <w:r w:rsidRPr="00F42F30">
                              <w:rPr>
                                <w:rFonts w:ascii="ＭＳ Ｐ明朝" w:eastAsia="ＭＳ Ｐ明朝" w:hAnsi="ＭＳ Ｐ明朝" w:hint="eastAsia"/>
                                <w:sz w:val="24"/>
                              </w:rPr>
                              <w:t>を区別する必要性の有無について見直すなど、</w:t>
                            </w:r>
                            <w:r w:rsidR="001C6615" w:rsidRPr="00F42F30">
                              <w:rPr>
                                <w:rFonts w:ascii="ＭＳ Ｐ明朝" w:eastAsia="ＭＳ Ｐ明朝" w:hAnsi="ＭＳ Ｐ明朝" w:hint="eastAsia"/>
                                <w:sz w:val="24"/>
                              </w:rPr>
                              <w:t>互いの違いを受入れ、認め合える</w:t>
                            </w:r>
                            <w:r w:rsidRPr="00F42F30">
                              <w:rPr>
                                <w:rFonts w:ascii="ＭＳ Ｐ明朝" w:eastAsia="ＭＳ Ｐ明朝" w:hAnsi="ＭＳ Ｐ明朝" w:hint="eastAsia"/>
                                <w:sz w:val="24"/>
                              </w:rPr>
                              <w:t>教育環境の醸成</w:t>
                            </w:r>
                            <w:r w:rsidRPr="002E31F5">
                              <w:rPr>
                                <w:rFonts w:ascii="ＭＳ Ｐ明朝" w:eastAsia="ＭＳ Ｐ明朝" w:hAnsi="ＭＳ Ｐ明朝" w:hint="eastAsia"/>
                                <w:sz w:val="24"/>
                              </w:rPr>
                              <w:t>に努めましょう。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7BFA8" id="AutoShape 191" o:spid="_x0000_s1034" style="position:absolute;margin-left:1.05pt;margin-top:-.45pt;width:481.9pt;height:26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7SOwIAAHMEAAAOAAAAZHJzL2Uyb0RvYy54bWysVFFv0zAQfkfiP1h+p0lbtrXV0mnqGEIa&#10;MDH4Aa7tNAbHZ85u0/HruVza0QFPiDxYd77z57vvO+fyat96sbOYHIRKjkelFDZoMC5sKvnl8+2r&#10;mRQpq2CUh2Ar+WiTvFq+fHHZxYWdQAPeWBQEEtKii5Vsco6Loki6sa1KI4g2ULAGbFUmFzeFQdUR&#10;euuLSVmeFx2giQjapkS7N0NQLhm/rq3OH+s62Sx8Jam2zCvyuu7XYnmpFhtUsXH6UIb6hypa5QJd&#10;+gR1o7ISW3R/QLVOIySo80hDW0BdO225B+pmXP7WzUOjouVeiJwUn2hK/w9Wf9jdo3CmkhdSBNWS&#10;RNfbDHyzGM/HPUFdTAvKe4j32LeY4h3ob0kEWDUqbOw1InSNVYbK4vzi2YHeSXRUrLv3YAhfET5z&#10;ta+x7QGJBbFnSR6fJLH7LDRtno+Jlykppyk2nZ5NZiWLVqjF8XjElN9aaEVvVBJhG8wnEp7vULu7&#10;lFkYc2hPma9S1K0nmXfKi+n5xbxvkgAPuWQdIbld8M7cOu/Zwc165VHQyUre8nc4nE7TfBAdkTEv&#10;z0qu4lkwnWKU/P0Ng/vg8ey5fRMM21k5P9hUpg9U95HfQae8X+9ZztlRuTWYR2IfYZh9eqtkNIA/&#10;pOho7iuZvm8VWin8u0AKXryezM/oobAzm82JejwNrE8CKmgCqmSWYjBXeXha24hu09A9Y24/QD9T&#10;tcs9z329Q00Hhyab6T+8wv7pnPqc9etfsfwJAAD//wMAUEsDBBQABgAIAAAAIQAIRVZo3gAAAAcB&#10;AAAPAAAAZHJzL2Rvd25yZXYueG1sTI5BT4NAFITvJv6HzTPx1i5gqII8GqPpweihtk16XZYnkLJv&#10;Cbu06K93PeltJjOZ+Yr1bHpxptF1lhHiZQSCWNu64wbhsN8sHkA4r7hWvWVC+CIH6/L6qlB5bS/8&#10;Qeedb0QYYZcrhNb7IZfS6ZaMcks7EIfs045G+WDHRtajuoRx08skilbSqI7DQ6sGem5Jn3aTQfhO&#10;9q9VdJed3qe3wenjy3aj0y3i7c389AjC0+z/yvCLH9ChDEyVnbh2okdI4lBEWGQgQpqt0iAqhDS5&#10;j0GWhfzPX/4AAAD//wMAUEsBAi0AFAAGAAgAAAAhALaDOJL+AAAA4QEAABMAAAAAAAAAAAAAAAAA&#10;AAAAAFtDb250ZW50X1R5cGVzXS54bWxQSwECLQAUAAYACAAAACEAOP0h/9YAAACUAQAACwAAAAAA&#10;AAAAAAAAAAAvAQAAX3JlbHMvLnJlbHNQSwECLQAUAAYACAAAACEAGR5+0jsCAABzBAAADgAAAAAA&#10;AAAAAAAAAAAuAgAAZHJzL2Uyb0RvYy54bWxQSwECLQAUAAYACAAAACEACEVWaN4AAAAHAQAADwAA&#10;AAAAAAAAAAAAAACVBAAAZHJzL2Rvd25yZXYueG1sUEsFBgAAAAAEAAQA8wAAAKAFAAAAAA==&#10;" strokeweight="1.5pt">
                <v:textbox inset="5.85pt,.7pt,5.85pt,.7pt">
                  <w:txbxContent>
                    <w:p w14:paraId="3620DAC6" w14:textId="77777777" w:rsidR="00641FA8" w:rsidRPr="000527D0" w:rsidRDefault="00641FA8" w:rsidP="00641FA8">
                      <w:pPr>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５</w:t>
                      </w:r>
                      <w:r w:rsidRPr="000527D0">
                        <w:rPr>
                          <w:rFonts w:ascii="ＭＳ Ｐゴシック" w:eastAsia="ＭＳ Ｐゴシック" w:hAnsi="ＭＳ Ｐゴシック" w:hint="eastAsia"/>
                          <w:b/>
                          <w:sz w:val="24"/>
                        </w:rPr>
                        <w:t xml:space="preserve">　</w:t>
                      </w:r>
                      <w:r w:rsidR="00D475AB" w:rsidRPr="000527D0">
                        <w:rPr>
                          <w:rFonts w:ascii="ＭＳ Ｐゴシック" w:eastAsia="ＭＳ Ｐゴシック" w:hAnsi="ＭＳ Ｐゴシック" w:hint="eastAsia"/>
                          <w:b/>
                          <w:sz w:val="24"/>
                        </w:rPr>
                        <w:t>性的</w:t>
                      </w:r>
                      <w:r w:rsidRPr="000527D0">
                        <w:rPr>
                          <w:rFonts w:ascii="ＭＳ Ｐゴシック" w:eastAsia="ＭＳ Ｐゴシック" w:hAnsi="ＭＳ Ｐゴシック" w:hint="eastAsia"/>
                          <w:b/>
                          <w:sz w:val="24"/>
                        </w:rPr>
                        <w:t>マイノリティの当事者との出会いから学びましょう。</w:t>
                      </w:r>
                    </w:p>
                    <w:p w14:paraId="2575A0FE" w14:textId="77777777" w:rsidR="00CB012C" w:rsidRPr="000527D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子どもたちが、メディアを通して、性的マイノリティの人々を「笑いの対象」としてとらえていることが多くみられます。これが重大な人権侵害につながらないよう、性的マイノリティの当事者の方々の思いや考えを知る機会を設け、誰もが社会の中で当たり前に暮らすことの必要性を考える取組みが重要です。</w:t>
                      </w:r>
                    </w:p>
                    <w:p w14:paraId="2CADF98E" w14:textId="54ADF3B9" w:rsidR="00CB012C" w:rsidRPr="00F42F30" w:rsidRDefault="00CB012C" w:rsidP="00CB012C">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また、「性同一性障がいの子どもの多くは、小中学生の頃から自分の性について違和感を覚える」という調査結果（岡山大学 中塚幹也教授）や、「性的マイノリティは、特に、中学・高校という思春期に自分の性的指向について、戸惑いや悩みを経験するこ</w:t>
                      </w:r>
                      <w:r w:rsidRPr="00F42F30">
                        <w:rPr>
                          <w:rFonts w:ascii="ＭＳ Ｐ明朝" w:eastAsia="ＭＳ Ｐ明朝" w:hAnsi="ＭＳ Ｐ明朝" w:hint="eastAsia"/>
                          <w:sz w:val="24"/>
                        </w:rPr>
                        <w:t>とが多</w:t>
                      </w:r>
                      <w:r w:rsidR="001C6615" w:rsidRPr="00F42F30">
                        <w:rPr>
                          <w:rFonts w:ascii="ＭＳ Ｐ明朝" w:eastAsia="ＭＳ Ｐ明朝" w:hAnsi="ＭＳ Ｐ明朝" w:hint="eastAsia"/>
                          <w:sz w:val="24"/>
                        </w:rPr>
                        <w:t>い</w:t>
                      </w:r>
                      <w:r w:rsidRPr="00F42F30">
                        <w:rPr>
                          <w:rFonts w:ascii="ＭＳ Ｐ明朝" w:eastAsia="ＭＳ Ｐ明朝" w:hAnsi="ＭＳ Ｐ明朝" w:hint="eastAsia"/>
                          <w:sz w:val="24"/>
                        </w:rPr>
                        <w:t>」という研究報告（研究代表者 宝塚大学 日高庸晴教授）があります。悩みを一番身近な存在とされる保護者に話すことができないという当事者も多くいます。これらのことを教職員は認識し、子どもたち一人ひとりの思いや悩み、願いをしっかり受けとめ、寄り添うことが求められます。</w:t>
                      </w:r>
                    </w:p>
                    <w:p w14:paraId="6FED383F" w14:textId="13A7E76C" w:rsidR="00EA667A" w:rsidRPr="002E31F5" w:rsidRDefault="00CB012C" w:rsidP="00CB012C">
                      <w:pPr>
                        <w:ind w:firstLineChars="100" w:firstLine="240"/>
                        <w:rPr>
                          <w:rFonts w:ascii="ＭＳ Ｐ明朝" w:eastAsia="ＭＳ Ｐ明朝" w:hAnsi="ＭＳ Ｐ明朝"/>
                          <w:sz w:val="24"/>
                        </w:rPr>
                      </w:pPr>
                      <w:r w:rsidRPr="00F42F30">
                        <w:rPr>
                          <w:rFonts w:ascii="ＭＳ Ｐ明朝" w:eastAsia="ＭＳ Ｐ明朝" w:hAnsi="ＭＳ Ｐ明朝" w:hint="eastAsia"/>
                          <w:sz w:val="24"/>
                        </w:rPr>
                        <w:t>さらに、学校教育全体を通じて、教職員が固定的な性別役割分担</w:t>
                      </w:r>
                      <w:r w:rsidR="001C6615" w:rsidRPr="00F42F30">
                        <w:rPr>
                          <w:rFonts w:ascii="ＭＳ Ｐ明朝" w:eastAsia="ＭＳ Ｐ明朝" w:hAnsi="ＭＳ Ｐ明朝" w:hint="eastAsia"/>
                          <w:sz w:val="24"/>
                        </w:rPr>
                        <w:t>意識</w:t>
                      </w:r>
                      <w:r w:rsidRPr="00F42F30">
                        <w:rPr>
                          <w:rFonts w:ascii="ＭＳ Ｐ明朝" w:eastAsia="ＭＳ Ｐ明朝" w:hAnsi="ＭＳ Ｐ明朝" w:hint="eastAsia"/>
                          <w:sz w:val="24"/>
                        </w:rPr>
                        <w:t>に基づく不必要な男女の区別をしていることなどは、いわゆる「隠れたカリキュラム」（Ｑ</w:t>
                      </w:r>
                      <w:r w:rsidR="00027D20" w:rsidRPr="00F42F30">
                        <w:rPr>
                          <w:rFonts w:ascii="ＭＳ Ｐ明朝" w:eastAsia="ＭＳ Ｐ明朝" w:hAnsi="ＭＳ Ｐ明朝" w:hint="eastAsia"/>
                          <w:sz w:val="24"/>
                        </w:rPr>
                        <w:t>32</w:t>
                      </w:r>
                      <w:r w:rsidRPr="00F42F30">
                        <w:rPr>
                          <w:rFonts w:ascii="ＭＳ Ｐ明朝" w:eastAsia="ＭＳ Ｐ明朝" w:hAnsi="ＭＳ Ｐ明朝" w:hint="eastAsia"/>
                          <w:sz w:val="24"/>
                        </w:rPr>
                        <w:t>参照）となります。無意識のうちに子どもを傷つけている可能性があることに留意し、</w:t>
                      </w:r>
                      <w:r w:rsidR="00EA667A" w:rsidRPr="00F42F30">
                        <w:rPr>
                          <w:rFonts w:ascii="ＭＳ Ｐ明朝" w:eastAsia="ＭＳ Ｐ明朝" w:hAnsi="ＭＳ Ｐ明朝" w:hint="eastAsia"/>
                          <w:sz w:val="24"/>
                        </w:rPr>
                        <w:t>「男女」</w:t>
                      </w:r>
                      <w:r w:rsidRPr="00F42F30">
                        <w:rPr>
                          <w:rFonts w:ascii="ＭＳ Ｐ明朝" w:eastAsia="ＭＳ Ｐ明朝" w:hAnsi="ＭＳ Ｐ明朝" w:hint="eastAsia"/>
                          <w:sz w:val="24"/>
                        </w:rPr>
                        <w:t>を区別する必要性の有無について見直すなど、</w:t>
                      </w:r>
                      <w:r w:rsidR="001C6615" w:rsidRPr="00F42F30">
                        <w:rPr>
                          <w:rFonts w:ascii="ＭＳ Ｐ明朝" w:eastAsia="ＭＳ Ｐ明朝" w:hAnsi="ＭＳ Ｐ明朝" w:hint="eastAsia"/>
                          <w:sz w:val="24"/>
                        </w:rPr>
                        <w:t>互いの違いを受入れ、認め合える</w:t>
                      </w:r>
                      <w:r w:rsidRPr="00F42F30">
                        <w:rPr>
                          <w:rFonts w:ascii="ＭＳ Ｐ明朝" w:eastAsia="ＭＳ Ｐ明朝" w:hAnsi="ＭＳ Ｐ明朝" w:hint="eastAsia"/>
                          <w:sz w:val="24"/>
                        </w:rPr>
                        <w:t>教育環境の醸成</w:t>
                      </w:r>
                      <w:r w:rsidRPr="002E31F5">
                        <w:rPr>
                          <w:rFonts w:ascii="ＭＳ Ｐ明朝" w:eastAsia="ＭＳ Ｐ明朝" w:hAnsi="ＭＳ Ｐ明朝" w:hint="eastAsia"/>
                          <w:sz w:val="24"/>
                        </w:rPr>
                        <w:t>に努めましょう。</w:t>
                      </w:r>
                    </w:p>
                  </w:txbxContent>
                </v:textbox>
                <w10:wrap anchorx="margin"/>
              </v:roundrect>
            </w:pict>
          </mc:Fallback>
        </mc:AlternateContent>
      </w:r>
    </w:p>
    <w:p w14:paraId="466C6493" w14:textId="02C10F5F" w:rsidR="00E35B06" w:rsidRDefault="00E35B06" w:rsidP="00415693">
      <w:pPr>
        <w:widowControl/>
        <w:jc w:val="left"/>
        <w:rPr>
          <w:rFonts w:ascii="ＭＳ Ｐゴシック" w:eastAsia="ＭＳ Ｐゴシック" w:hAnsi="ＭＳ Ｐゴシック"/>
          <w:sz w:val="28"/>
          <w:szCs w:val="28"/>
        </w:rPr>
      </w:pPr>
    </w:p>
    <w:p w14:paraId="475B43DA" w14:textId="5F927BF7" w:rsidR="00E35B06" w:rsidRDefault="00E35B06" w:rsidP="00415693">
      <w:pPr>
        <w:widowControl/>
        <w:jc w:val="left"/>
        <w:rPr>
          <w:rFonts w:ascii="ＭＳ Ｐゴシック" w:eastAsia="ＭＳ Ｐゴシック" w:hAnsi="ＭＳ Ｐゴシック"/>
          <w:sz w:val="28"/>
          <w:szCs w:val="28"/>
        </w:rPr>
      </w:pPr>
    </w:p>
    <w:p w14:paraId="1346E3FB" w14:textId="49A1BB8B" w:rsidR="00E35B06" w:rsidRDefault="00E35B06" w:rsidP="00415693">
      <w:pPr>
        <w:widowControl/>
        <w:jc w:val="left"/>
        <w:rPr>
          <w:rFonts w:ascii="ＭＳ Ｐゴシック" w:eastAsia="ＭＳ Ｐゴシック" w:hAnsi="ＭＳ Ｐゴシック"/>
          <w:sz w:val="28"/>
          <w:szCs w:val="28"/>
        </w:rPr>
      </w:pPr>
    </w:p>
    <w:p w14:paraId="21A4C93C" w14:textId="44BE7317" w:rsidR="00E35B06" w:rsidRDefault="00E35B06" w:rsidP="00415693">
      <w:pPr>
        <w:widowControl/>
        <w:jc w:val="left"/>
        <w:rPr>
          <w:rFonts w:ascii="ＭＳ Ｐゴシック" w:eastAsia="ＭＳ Ｐゴシック" w:hAnsi="ＭＳ Ｐゴシック"/>
          <w:sz w:val="28"/>
          <w:szCs w:val="28"/>
        </w:rPr>
      </w:pPr>
    </w:p>
    <w:p w14:paraId="49C8CD5A" w14:textId="4BE0F4D7" w:rsidR="00E35B06" w:rsidRDefault="00E35B06" w:rsidP="00415693">
      <w:pPr>
        <w:widowControl/>
        <w:jc w:val="left"/>
        <w:rPr>
          <w:rFonts w:ascii="ＭＳ Ｐゴシック" w:eastAsia="ＭＳ Ｐゴシック" w:hAnsi="ＭＳ Ｐゴシック"/>
          <w:sz w:val="28"/>
          <w:szCs w:val="28"/>
        </w:rPr>
      </w:pPr>
    </w:p>
    <w:p w14:paraId="377AC545" w14:textId="77777777" w:rsidR="00E35B06" w:rsidRDefault="00E35B06" w:rsidP="00415693">
      <w:pPr>
        <w:widowControl/>
        <w:jc w:val="left"/>
        <w:rPr>
          <w:rFonts w:ascii="ＭＳ Ｐゴシック" w:eastAsia="ＭＳ Ｐゴシック" w:hAnsi="ＭＳ Ｐゴシック"/>
          <w:sz w:val="28"/>
          <w:szCs w:val="28"/>
        </w:rPr>
      </w:pPr>
    </w:p>
    <w:p w14:paraId="7BEEBE28" w14:textId="56F9083B" w:rsidR="002F2A53" w:rsidRDefault="002F2A53" w:rsidP="00415693">
      <w:pPr>
        <w:widowControl/>
        <w:jc w:val="left"/>
        <w:rPr>
          <w:rFonts w:ascii="ＭＳ Ｐゴシック" w:eastAsia="ＭＳ Ｐゴシック" w:hAnsi="ＭＳ Ｐゴシック"/>
          <w:sz w:val="28"/>
          <w:szCs w:val="28"/>
        </w:rPr>
      </w:pPr>
    </w:p>
    <w:p w14:paraId="1101F96C" w14:textId="62BF8C1A" w:rsidR="002F2A53" w:rsidRDefault="00413AC4" w:rsidP="00415693">
      <w:pPr>
        <w:widowControl/>
        <w:jc w:val="lef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70016" behindDoc="0" locked="0" layoutInCell="1" allowOverlap="1" wp14:anchorId="40B7B193" wp14:editId="0D2FFDB8">
                <wp:simplePos x="0" y="0"/>
                <wp:positionH relativeFrom="margin">
                  <wp:posOffset>0</wp:posOffset>
                </wp:positionH>
                <wp:positionV relativeFrom="paragraph">
                  <wp:posOffset>139700</wp:posOffset>
                </wp:positionV>
                <wp:extent cx="6120130" cy="3604260"/>
                <wp:effectExtent l="0" t="0" r="13970" b="15240"/>
                <wp:wrapNone/>
                <wp:docPr id="15"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04260"/>
                        </a:xfrm>
                        <a:prstGeom prst="roundRect">
                          <a:avLst>
                            <a:gd name="adj" fmla="val 2824"/>
                          </a:avLst>
                        </a:prstGeom>
                        <a:solidFill>
                          <a:srgbClr val="FFFFFF"/>
                        </a:solidFill>
                        <a:ln w="19050">
                          <a:solidFill>
                            <a:srgbClr val="000000"/>
                          </a:solidFill>
                          <a:round/>
                          <a:headEnd/>
                          <a:tailEnd/>
                        </a:ln>
                      </wps:spPr>
                      <wps:txbx>
                        <w:txbxContent>
                          <w:p w14:paraId="067FD95C" w14:textId="77777777" w:rsidR="00E35B06" w:rsidRPr="000527D0" w:rsidRDefault="00E35B06" w:rsidP="00E35B06">
                            <w:pPr>
                              <w:ind w:left="240" w:hangingChars="100" w:hanging="240"/>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６</w:t>
                            </w:r>
                            <w:r w:rsidRPr="000527D0">
                              <w:rPr>
                                <w:rFonts w:ascii="ＭＳ Ｐゴシック" w:eastAsia="ＭＳ Ｐゴシック" w:hAnsi="ＭＳ Ｐゴシック" w:hint="eastAsia"/>
                                <w:b/>
                                <w:sz w:val="24"/>
                              </w:rPr>
                              <w:t xml:space="preserve">　性的指向や性自認をからかったり、いじめの対象にしたりすることもセクシュアル・ハラスメントであることを理解しましょう。</w:t>
                            </w:r>
                          </w:p>
                          <w:p w14:paraId="710B4155" w14:textId="756E43F3" w:rsidR="00EA667A" w:rsidRPr="001E059F" w:rsidRDefault="00E336D1" w:rsidP="00EA667A">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教職員による児童生徒に対す</w:t>
                            </w:r>
                            <w:r w:rsidRPr="00F42F30">
                              <w:rPr>
                                <w:rFonts w:ascii="ＭＳ Ｐ明朝" w:eastAsia="ＭＳ Ｐ明朝" w:hAnsi="ＭＳ Ｐ明朝" w:hint="eastAsia"/>
                                <w:sz w:val="24"/>
                              </w:rPr>
                              <w:t>るセクシュアル・ハラスメント</w:t>
                            </w:r>
                            <w:r w:rsidR="00F01C26" w:rsidRPr="00F42F30">
                              <w:rPr>
                                <w:rFonts w:ascii="ＭＳ Ｐ明朝" w:eastAsia="ＭＳ Ｐ明朝" w:hAnsi="ＭＳ Ｐ明朝" w:hint="eastAsia"/>
                                <w:sz w:val="24"/>
                              </w:rPr>
                              <w:t>と</w:t>
                            </w:r>
                            <w:r w:rsidRPr="00F42F30">
                              <w:rPr>
                                <w:rFonts w:ascii="ＭＳ Ｐ明朝" w:eastAsia="ＭＳ Ｐ明朝" w:hAnsi="ＭＳ Ｐ明朝" w:hint="eastAsia"/>
                                <w:sz w:val="24"/>
                              </w:rPr>
                              <w:t>は、教職員が児童生徒を不快にさせる「性的な言動」を行うことをいい、児童生徒の心を傷つけ、その後の成長に避けがたい影響を与えるものであり、個人の尊厳や人権を侵害するものです。「性的な言動」とは、性的な関心や欲求に基づく言動のことを</w:t>
                            </w:r>
                            <w:r w:rsidR="00F01C26" w:rsidRPr="00F42F30">
                              <w:rPr>
                                <w:rFonts w:ascii="ＭＳ Ｐ明朝" w:eastAsia="ＭＳ Ｐ明朝" w:hAnsi="ＭＳ Ｐ明朝" w:hint="eastAsia"/>
                                <w:sz w:val="24"/>
                              </w:rPr>
                              <w:t>い</w:t>
                            </w:r>
                            <w:r w:rsidRPr="00F42F30">
                              <w:rPr>
                                <w:rFonts w:ascii="ＭＳ Ｐ明朝" w:eastAsia="ＭＳ Ｐ明朝" w:hAnsi="ＭＳ Ｐ明朝" w:hint="eastAsia"/>
                                <w:sz w:val="24"/>
                              </w:rPr>
                              <w:t>い、性的指向若しくは性自認に関する偏見に基づく言動も含まれます。教職員によるセクシュアル・ハラスメントの中には、自らの言動がセクシュアル・ハラスメントであることにさえ気づいていない事</w:t>
                            </w:r>
                            <w:r w:rsidRPr="001E059F">
                              <w:rPr>
                                <w:rFonts w:ascii="ＭＳ Ｐ明朝" w:eastAsia="ＭＳ Ｐ明朝" w:hAnsi="ＭＳ Ｐ明朝" w:hint="eastAsia"/>
                                <w:sz w:val="24"/>
                              </w:rPr>
                              <w:t>例も見受けられることから、何がセクシュアル・ハラスメントになり得るのか、十分に認識する必要があります。</w:t>
                            </w:r>
                            <w:r w:rsidR="00EA667A" w:rsidRPr="001E059F">
                              <w:rPr>
                                <w:rFonts w:ascii="ＭＳ Ｐ明朝" w:eastAsia="ＭＳ Ｐ明朝" w:hAnsi="ＭＳ Ｐ明朝" w:hint="eastAsia"/>
                                <w:sz w:val="24"/>
                              </w:rPr>
                              <w:t>例えば、以下の言動はセクシュアル・ハラスメントに当たりますので、教職員は見過ごすことのないようにしなければなりません。</w:t>
                            </w:r>
                          </w:p>
                          <w:p w14:paraId="0D30B305" w14:textId="77777777" w:rsidR="00E336D1" w:rsidRPr="000527D0" w:rsidRDefault="00E336D1" w:rsidP="00C85C78">
                            <w:pPr>
                              <w:ind w:leftChars="114" w:left="423" w:hangingChars="77" w:hanging="184"/>
                              <w:rPr>
                                <w:rFonts w:ascii="ＭＳ Ｐ明朝" w:eastAsia="ＭＳ Ｐ明朝" w:hAnsi="ＭＳ Ｐ明朝"/>
                                <w:sz w:val="24"/>
                              </w:rPr>
                            </w:pPr>
                            <w:r w:rsidRPr="001E059F">
                              <w:rPr>
                                <w:rFonts w:ascii="ＭＳ Ｐ明朝" w:eastAsia="ＭＳ Ｐ明朝" w:hAnsi="ＭＳ Ｐ明朝" w:hint="eastAsia"/>
                                <w:sz w:val="24"/>
                              </w:rPr>
                              <w:t>・服装や髪形などの外見や行動、言葉遣いについて、「女みたい」「男みたい」</w:t>
                            </w:r>
                            <w:r w:rsidR="00C85C78" w:rsidRPr="001E059F">
                              <w:rPr>
                                <w:rFonts w:ascii="ＭＳ Ｐ明朝" w:eastAsia="ＭＳ Ｐ明朝" w:hAnsi="ＭＳ Ｐ明朝" w:hint="eastAsia"/>
                                <w:sz w:val="24"/>
                              </w:rPr>
                              <w:t>と言ってか</w:t>
                            </w:r>
                            <w:r w:rsidRPr="001E059F">
                              <w:rPr>
                                <w:rFonts w:ascii="ＭＳ Ｐ明朝" w:eastAsia="ＭＳ Ｐ明朝" w:hAnsi="ＭＳ Ｐ明朝" w:hint="eastAsia"/>
                                <w:sz w:val="24"/>
                              </w:rPr>
                              <w:t>らかう。</w:t>
                            </w:r>
                          </w:p>
                          <w:p w14:paraId="20508CA7" w14:textId="77777777" w:rsidR="00A7029D" w:rsidRPr="000527D0" w:rsidRDefault="00E336D1" w:rsidP="00E336D1">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・「同性が好きなんて気持ち悪い」と一方的に否定したり、揶揄するように言ったりする。</w:t>
                            </w:r>
                          </w:p>
                          <w:p w14:paraId="4D30A13C" w14:textId="77777777" w:rsidR="00A7029D" w:rsidRPr="000527D0" w:rsidRDefault="00A7029D" w:rsidP="00A7029D">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・「ホモ」、「オカマ」など人格を認めない呼び方をする。</w:t>
                            </w:r>
                          </w:p>
                          <w:p w14:paraId="5DA647F9" w14:textId="77777777" w:rsidR="00A7029D" w:rsidRPr="0036064F" w:rsidRDefault="00A7029D" w:rsidP="00A7029D">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・性的指向や性自認に関して、蔑視し、笑いの対象にしたり、からかっていじめたりする。</w:t>
                            </w:r>
                          </w:p>
                          <w:p w14:paraId="4F23F8BE" w14:textId="77777777" w:rsidR="00A7029D" w:rsidRDefault="00A7029D" w:rsidP="002767A7">
                            <w:pPr>
                              <w:ind w:firstLineChars="100" w:firstLine="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7B193" id="_x0000_s1035" style="position:absolute;margin-left:0;margin-top:11pt;width:481.9pt;height:283.8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v/OwIAAHQEAAAOAAAAZHJzL2Uyb0RvYy54bWysVFFv0zAQfkfiP1h+Z0m7rrTV0mnqGEIa&#10;MDH4Aa7tNAbHZ85u0/HruVza0QFPiDxYdz7f57vvO+fyat96sbOYHIRKjs5KKWzQYFzYVPLL59tX&#10;MylSVsEoD8FW8tEmebV8+eKyiws7hga8sSgIJKRFFyvZ5BwXRZF0Y1uVziDaQMEasFWZXNwUBlVH&#10;6K0vxmU5LTpAExG0TYl2b4agXDJ+XVudP9Z1sln4SlJtmVfkdd2vxfJSLTaoYuP0oQz1D1W0ygW6&#10;9AnqRmUltuj+gGqdRkhQ5zMNbQF17bTlHqibUflbNw+NipZ7IXJSfKIp/T9Y/WF3j8IZ0u5CiqBa&#10;0uh6m4GvFqP5qGeoi2lBBx/iPfY9pngH+lsSAVaNCht7jQhdY5Whuvh88SyhdxKlinX3HgzhK8Jn&#10;svY1tj0g0SD2rMnjkyZ2n4WmzemIiDkn6TTFzqflZDxl1Qq1OKZHTPmthVb0RiURtsF8IuX5DrW7&#10;S5mVMYf2lPkqRd160nmnvBjPxpO+SQI8nCXrCMntgnfm1nnPDm7WK4+CMit5y98hOZ0e80F0RMa8&#10;vCi5imfBdIpR8vc3DO6D57Pn9k0wbGfl/GBTmT5Q3Ud+B53yfr1nPedH5dZgHol9hGH46bGS0QD+&#10;kKKjwa9k+r5VaKXw7wIp+HoyntMoZHZmszlRj6eB9UlABU1AlcxSDOYqD29rG9FtGrpnxO0H6Geq&#10;drnnua93qOng0Ggz/Ydn2L+dU59P/fpZLH8CAAD//wMAUEsDBBQABgAIAAAAIQDnLz4q3gAAAAcB&#10;AAAPAAAAZHJzL2Rvd25yZXYueG1sTI9La8MwEITvhf4HsYHeGjkuNYnrdeibHkohD8hVtra2iR7G&#10;Uhy3v77bU3salllmvinWkzVipCF03iEs5gkIcrXXnWsQ9ruX6yWIEJXTynhHCF8UYF1eXhQq1/7s&#10;NjRuYyM4xIVcIbQx9rmUoW7JqjD3PTn2Pv1gVeRzaKQe1JnDrZFpkmTSqs5xQ6t6emypPm5PFuG1&#10;3Tyb7+ph9z52x/Etfhyyp/0B8Wo23d+BiDTFv2f4xWd0KJmp8iengzAIPCQipCkru6vshodUCLfL&#10;VQayLOR//vIHAAD//wMAUEsBAi0AFAAGAAgAAAAhALaDOJL+AAAA4QEAABMAAAAAAAAAAAAAAAAA&#10;AAAAAFtDb250ZW50X1R5cGVzXS54bWxQSwECLQAUAAYACAAAACEAOP0h/9YAAACUAQAACwAAAAAA&#10;AAAAAAAAAAAvAQAAX3JlbHMvLnJlbHNQSwECLQAUAAYACAAAACEA4BgL/zsCAAB0BAAADgAAAAAA&#10;AAAAAAAAAAAuAgAAZHJzL2Uyb0RvYy54bWxQSwECLQAUAAYACAAAACEA5y8+Kt4AAAAHAQAADwAA&#10;AAAAAAAAAAAAAACVBAAAZHJzL2Rvd25yZXYueG1sUEsFBgAAAAAEAAQA8wAAAKAFAAAAAA==&#10;" strokeweight="1.5pt">
                <v:textbox inset="5.85pt,.7pt,5.85pt,.7pt">
                  <w:txbxContent>
                    <w:p w14:paraId="067FD95C" w14:textId="77777777" w:rsidR="00E35B06" w:rsidRPr="000527D0" w:rsidRDefault="00E35B06" w:rsidP="00E35B06">
                      <w:pPr>
                        <w:ind w:left="240" w:hangingChars="100" w:hanging="240"/>
                        <w:rPr>
                          <w:rFonts w:ascii="ＭＳ Ｐゴシック" w:eastAsia="ＭＳ Ｐゴシック" w:hAnsi="ＭＳ Ｐゴシック"/>
                          <w:b/>
                          <w:sz w:val="24"/>
                        </w:rPr>
                      </w:pPr>
                      <w:r w:rsidRPr="000527D0">
                        <w:rPr>
                          <w:rFonts w:ascii="ＭＳ Ｐゴシック" w:eastAsia="ＭＳ Ｐゴシック" w:hAnsi="ＭＳ Ｐゴシック" w:hint="eastAsia"/>
                          <w:b/>
                          <w:sz w:val="24"/>
                        </w:rPr>
                        <w:t>Ａ</w:t>
                      </w:r>
                      <w:r w:rsidR="00A7029D" w:rsidRPr="000527D0">
                        <w:rPr>
                          <w:rFonts w:ascii="ＭＳ Ｐゴシック" w:eastAsia="ＭＳ Ｐゴシック" w:hAnsi="ＭＳ Ｐゴシック" w:hint="eastAsia"/>
                          <w:b/>
                          <w:sz w:val="24"/>
                        </w:rPr>
                        <w:t>６</w:t>
                      </w:r>
                      <w:r w:rsidRPr="000527D0">
                        <w:rPr>
                          <w:rFonts w:ascii="ＭＳ Ｐゴシック" w:eastAsia="ＭＳ Ｐゴシック" w:hAnsi="ＭＳ Ｐゴシック" w:hint="eastAsia"/>
                          <w:b/>
                          <w:sz w:val="24"/>
                        </w:rPr>
                        <w:t xml:space="preserve">　性的指向や性自認をからかったり、いじめの対象にしたりすることもセクシュアル・ハラスメントであることを理解しましょう。</w:t>
                      </w:r>
                    </w:p>
                    <w:p w14:paraId="710B4155" w14:textId="756E43F3" w:rsidR="00EA667A" w:rsidRPr="001E059F" w:rsidRDefault="00E336D1" w:rsidP="00EA667A">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教職員による児童生徒に対す</w:t>
                      </w:r>
                      <w:r w:rsidRPr="00F42F30">
                        <w:rPr>
                          <w:rFonts w:ascii="ＭＳ Ｐ明朝" w:eastAsia="ＭＳ Ｐ明朝" w:hAnsi="ＭＳ Ｐ明朝" w:hint="eastAsia"/>
                          <w:sz w:val="24"/>
                        </w:rPr>
                        <w:t>るセクシュアル・ハラスメント</w:t>
                      </w:r>
                      <w:r w:rsidR="00F01C26" w:rsidRPr="00F42F30">
                        <w:rPr>
                          <w:rFonts w:ascii="ＭＳ Ｐ明朝" w:eastAsia="ＭＳ Ｐ明朝" w:hAnsi="ＭＳ Ｐ明朝" w:hint="eastAsia"/>
                          <w:sz w:val="24"/>
                        </w:rPr>
                        <w:t>と</w:t>
                      </w:r>
                      <w:r w:rsidRPr="00F42F30">
                        <w:rPr>
                          <w:rFonts w:ascii="ＭＳ Ｐ明朝" w:eastAsia="ＭＳ Ｐ明朝" w:hAnsi="ＭＳ Ｐ明朝" w:hint="eastAsia"/>
                          <w:sz w:val="24"/>
                        </w:rPr>
                        <w:t>は、教職員が児童生徒を不快にさせる「性的な言動」を行うことをいい、児童生徒の心を傷つけ、その後の成長に避けがたい影響を与えるものであり、個人の尊厳や人権を侵害するものです。「性的な言動」とは、性的な関心や欲求に基づく言動のことを</w:t>
                      </w:r>
                      <w:r w:rsidR="00F01C26" w:rsidRPr="00F42F30">
                        <w:rPr>
                          <w:rFonts w:ascii="ＭＳ Ｐ明朝" w:eastAsia="ＭＳ Ｐ明朝" w:hAnsi="ＭＳ Ｐ明朝" w:hint="eastAsia"/>
                          <w:sz w:val="24"/>
                        </w:rPr>
                        <w:t>い</w:t>
                      </w:r>
                      <w:r w:rsidRPr="00F42F30">
                        <w:rPr>
                          <w:rFonts w:ascii="ＭＳ Ｐ明朝" w:eastAsia="ＭＳ Ｐ明朝" w:hAnsi="ＭＳ Ｐ明朝" w:hint="eastAsia"/>
                          <w:sz w:val="24"/>
                        </w:rPr>
                        <w:t>い、性的指向若しくは性自認に関する偏見に基づく言動も含まれます。教職員によるセクシュアル・ハラスメントの中には、自らの言動がセクシュアル・ハラスメントであることにさえ気づいていない事</w:t>
                      </w:r>
                      <w:r w:rsidRPr="001E059F">
                        <w:rPr>
                          <w:rFonts w:ascii="ＭＳ Ｐ明朝" w:eastAsia="ＭＳ Ｐ明朝" w:hAnsi="ＭＳ Ｐ明朝" w:hint="eastAsia"/>
                          <w:sz w:val="24"/>
                        </w:rPr>
                        <w:t>例も見受けられることから、何がセクシュアル・ハラスメントになり得るのか、十分に認識する必要があります。</w:t>
                      </w:r>
                      <w:r w:rsidR="00EA667A" w:rsidRPr="001E059F">
                        <w:rPr>
                          <w:rFonts w:ascii="ＭＳ Ｐ明朝" w:eastAsia="ＭＳ Ｐ明朝" w:hAnsi="ＭＳ Ｐ明朝" w:hint="eastAsia"/>
                          <w:sz w:val="24"/>
                        </w:rPr>
                        <w:t>例えば、以下の言動はセクシュアル・ハラスメントに当たりますので、教職員は見過ごすことのないようにしなければなりません。</w:t>
                      </w:r>
                    </w:p>
                    <w:p w14:paraId="0D30B305" w14:textId="77777777" w:rsidR="00E336D1" w:rsidRPr="000527D0" w:rsidRDefault="00E336D1" w:rsidP="00C85C78">
                      <w:pPr>
                        <w:ind w:leftChars="114" w:left="423" w:hangingChars="77" w:hanging="184"/>
                        <w:rPr>
                          <w:rFonts w:ascii="ＭＳ Ｐ明朝" w:eastAsia="ＭＳ Ｐ明朝" w:hAnsi="ＭＳ Ｐ明朝"/>
                          <w:sz w:val="24"/>
                        </w:rPr>
                      </w:pPr>
                      <w:r w:rsidRPr="001E059F">
                        <w:rPr>
                          <w:rFonts w:ascii="ＭＳ Ｐ明朝" w:eastAsia="ＭＳ Ｐ明朝" w:hAnsi="ＭＳ Ｐ明朝" w:hint="eastAsia"/>
                          <w:sz w:val="24"/>
                        </w:rPr>
                        <w:t>・服装や髪形などの外見や行動、言葉遣いについて、「女みたい」「男みたい」</w:t>
                      </w:r>
                      <w:r w:rsidR="00C85C78" w:rsidRPr="001E059F">
                        <w:rPr>
                          <w:rFonts w:ascii="ＭＳ Ｐ明朝" w:eastAsia="ＭＳ Ｐ明朝" w:hAnsi="ＭＳ Ｐ明朝" w:hint="eastAsia"/>
                          <w:sz w:val="24"/>
                        </w:rPr>
                        <w:t>と言ってか</w:t>
                      </w:r>
                      <w:r w:rsidRPr="001E059F">
                        <w:rPr>
                          <w:rFonts w:ascii="ＭＳ Ｐ明朝" w:eastAsia="ＭＳ Ｐ明朝" w:hAnsi="ＭＳ Ｐ明朝" w:hint="eastAsia"/>
                          <w:sz w:val="24"/>
                        </w:rPr>
                        <w:t>らかう。</w:t>
                      </w:r>
                    </w:p>
                    <w:p w14:paraId="20508CA7" w14:textId="77777777" w:rsidR="00A7029D" w:rsidRPr="000527D0" w:rsidRDefault="00E336D1" w:rsidP="00E336D1">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・「同性が好きなんて気持ち悪い」と一方的に否定したり、揶揄するように言ったりする。</w:t>
                      </w:r>
                    </w:p>
                    <w:p w14:paraId="4D30A13C" w14:textId="77777777" w:rsidR="00A7029D" w:rsidRPr="000527D0" w:rsidRDefault="00A7029D" w:rsidP="00A7029D">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・「ホモ」、「オカマ」など人格を認めない呼び方をする。</w:t>
                      </w:r>
                    </w:p>
                    <w:p w14:paraId="5DA647F9" w14:textId="77777777" w:rsidR="00A7029D" w:rsidRPr="0036064F" w:rsidRDefault="00A7029D" w:rsidP="00A7029D">
                      <w:pPr>
                        <w:ind w:firstLineChars="100" w:firstLine="240"/>
                        <w:rPr>
                          <w:rFonts w:ascii="ＭＳ Ｐ明朝" w:eastAsia="ＭＳ Ｐ明朝" w:hAnsi="ＭＳ Ｐ明朝"/>
                          <w:sz w:val="24"/>
                        </w:rPr>
                      </w:pPr>
                      <w:r w:rsidRPr="000527D0">
                        <w:rPr>
                          <w:rFonts w:ascii="ＭＳ Ｐ明朝" w:eastAsia="ＭＳ Ｐ明朝" w:hAnsi="ＭＳ Ｐ明朝" w:hint="eastAsia"/>
                          <w:sz w:val="24"/>
                        </w:rPr>
                        <w:t>・性的指向や性自認に関して、蔑視し、笑いの対象にしたり、からかっていじめたりする。</w:t>
                      </w:r>
                    </w:p>
                    <w:p w14:paraId="4F23F8BE" w14:textId="77777777" w:rsidR="00A7029D" w:rsidRDefault="00A7029D" w:rsidP="002767A7">
                      <w:pPr>
                        <w:ind w:firstLineChars="100" w:firstLine="240"/>
                        <w:rPr>
                          <w:rFonts w:ascii="ＭＳ Ｐ明朝" w:eastAsia="ＭＳ Ｐ明朝" w:hAnsi="ＭＳ Ｐ明朝"/>
                          <w:sz w:val="24"/>
                        </w:rPr>
                      </w:pPr>
                    </w:p>
                  </w:txbxContent>
                </v:textbox>
                <w10:wrap anchorx="margin"/>
              </v:roundrect>
            </w:pict>
          </mc:Fallback>
        </mc:AlternateContent>
      </w:r>
    </w:p>
    <w:p w14:paraId="13CA6580" w14:textId="2910BF49" w:rsidR="002F2A53" w:rsidRDefault="002F2A53" w:rsidP="00415693">
      <w:pPr>
        <w:widowControl/>
        <w:jc w:val="left"/>
        <w:rPr>
          <w:rFonts w:ascii="ＭＳ Ｐゴシック" w:eastAsia="ＭＳ Ｐゴシック" w:hAnsi="ＭＳ Ｐゴシック"/>
          <w:sz w:val="28"/>
          <w:szCs w:val="28"/>
        </w:rPr>
      </w:pPr>
    </w:p>
    <w:p w14:paraId="56A49AFE" w14:textId="77777777" w:rsidR="002F2A53" w:rsidRDefault="002F2A53" w:rsidP="00415693">
      <w:pPr>
        <w:widowControl/>
        <w:jc w:val="left"/>
        <w:rPr>
          <w:rFonts w:ascii="ＭＳ Ｐゴシック" w:eastAsia="ＭＳ Ｐゴシック" w:hAnsi="ＭＳ Ｐゴシック"/>
          <w:sz w:val="28"/>
          <w:szCs w:val="28"/>
        </w:rPr>
      </w:pPr>
    </w:p>
    <w:p w14:paraId="03DAE4A9" w14:textId="3D8CD306" w:rsidR="002F2A53" w:rsidRDefault="002F2A53" w:rsidP="00415693">
      <w:pPr>
        <w:widowControl/>
        <w:jc w:val="left"/>
        <w:rPr>
          <w:rFonts w:ascii="ＭＳ Ｐゴシック" w:eastAsia="ＭＳ Ｐゴシック" w:hAnsi="ＭＳ Ｐゴシック"/>
          <w:sz w:val="28"/>
          <w:szCs w:val="28"/>
        </w:rPr>
      </w:pPr>
    </w:p>
    <w:p w14:paraId="7F82C776" w14:textId="0B088FFC" w:rsidR="00EB5C47" w:rsidRDefault="00EB5C47" w:rsidP="00415693">
      <w:pPr>
        <w:widowControl/>
        <w:jc w:val="left"/>
        <w:rPr>
          <w:rFonts w:ascii="ＭＳ Ｐゴシック" w:eastAsia="ＭＳ Ｐゴシック" w:hAnsi="ＭＳ Ｐゴシック"/>
          <w:sz w:val="28"/>
          <w:szCs w:val="28"/>
        </w:rPr>
      </w:pPr>
    </w:p>
    <w:p w14:paraId="572AF02E" w14:textId="77777777" w:rsidR="002F2A53" w:rsidRDefault="002F2A53" w:rsidP="00415693">
      <w:pPr>
        <w:widowControl/>
        <w:jc w:val="left"/>
        <w:rPr>
          <w:rFonts w:ascii="ＭＳ Ｐゴシック" w:eastAsia="ＭＳ Ｐゴシック" w:hAnsi="ＭＳ Ｐゴシック"/>
          <w:sz w:val="28"/>
          <w:szCs w:val="28"/>
        </w:rPr>
      </w:pPr>
    </w:p>
    <w:p w14:paraId="254CE75C" w14:textId="68262574" w:rsidR="002F2A53" w:rsidRDefault="002F2A53" w:rsidP="00415693">
      <w:pPr>
        <w:widowControl/>
        <w:jc w:val="left"/>
        <w:rPr>
          <w:rFonts w:ascii="ＭＳ Ｐゴシック" w:eastAsia="ＭＳ Ｐゴシック" w:hAnsi="ＭＳ Ｐゴシック"/>
          <w:sz w:val="28"/>
          <w:szCs w:val="28"/>
        </w:rPr>
      </w:pPr>
    </w:p>
    <w:p w14:paraId="12547550" w14:textId="77777777" w:rsidR="002F2A53" w:rsidRDefault="002F2A53" w:rsidP="00415693">
      <w:pPr>
        <w:widowControl/>
        <w:jc w:val="left"/>
        <w:rPr>
          <w:rFonts w:ascii="ＭＳ Ｐゴシック" w:eastAsia="ＭＳ Ｐゴシック" w:hAnsi="ＭＳ Ｐゴシック"/>
          <w:sz w:val="28"/>
          <w:szCs w:val="28"/>
        </w:rPr>
      </w:pPr>
    </w:p>
    <w:p w14:paraId="4D253D14" w14:textId="77777777" w:rsidR="002F2A53" w:rsidRDefault="002F2A53" w:rsidP="00415693">
      <w:pPr>
        <w:widowControl/>
        <w:jc w:val="left"/>
        <w:rPr>
          <w:rFonts w:ascii="ＭＳ Ｐゴシック" w:eastAsia="ＭＳ Ｐゴシック" w:hAnsi="ＭＳ Ｐゴシック"/>
          <w:sz w:val="28"/>
          <w:szCs w:val="28"/>
        </w:rPr>
      </w:pPr>
    </w:p>
    <w:p w14:paraId="28A4F8E4" w14:textId="2C1A20DA" w:rsidR="004842F7" w:rsidRDefault="00413AC4" w:rsidP="00413AF1">
      <w:pPr>
        <w:ind w:firstLineChars="100" w:firstLine="280"/>
      </w:pPr>
      <w:r>
        <w:rPr>
          <w:rFonts w:ascii="ＭＳ Ｐゴシック" w:eastAsia="ＭＳ Ｐゴシック" w:hAnsi="ＭＳ Ｐゴシック"/>
          <w:noProof/>
          <w:sz w:val="28"/>
          <w:szCs w:val="28"/>
        </w:rPr>
        <mc:AlternateContent>
          <mc:Choice Requires="wps">
            <w:drawing>
              <wp:anchor distT="0" distB="0" distL="114300" distR="114300" simplePos="0" relativeHeight="251640832" behindDoc="0" locked="0" layoutInCell="1" allowOverlap="1" wp14:anchorId="213CD021" wp14:editId="0E93F9EA">
                <wp:simplePos x="0" y="0"/>
                <wp:positionH relativeFrom="margin">
                  <wp:posOffset>0</wp:posOffset>
                </wp:positionH>
                <wp:positionV relativeFrom="paragraph">
                  <wp:posOffset>134620</wp:posOffset>
                </wp:positionV>
                <wp:extent cx="6120130" cy="1352550"/>
                <wp:effectExtent l="0" t="0" r="13970" b="19050"/>
                <wp:wrapNone/>
                <wp:docPr id="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52550"/>
                        </a:xfrm>
                        <a:prstGeom prst="rect">
                          <a:avLst/>
                        </a:prstGeom>
                        <a:solidFill>
                          <a:srgbClr val="CCFFFF"/>
                        </a:solidFill>
                        <a:ln w="19050">
                          <a:solidFill>
                            <a:srgbClr val="000000"/>
                          </a:solidFill>
                          <a:prstDash val="dash"/>
                          <a:miter lim="800000"/>
                          <a:headEnd/>
                          <a:tailEnd/>
                        </a:ln>
                      </wps:spPr>
                      <wps:txbx>
                        <w:txbxContent>
                          <w:p w14:paraId="55844884" w14:textId="77777777" w:rsidR="00EB5C47" w:rsidRPr="000527D0" w:rsidRDefault="00EB5C47" w:rsidP="00EB5C47">
                            <w:pPr>
                              <w:rPr>
                                <w:rFonts w:ascii="HG丸ｺﾞｼｯｸM-PRO" w:eastAsia="HG丸ｺﾞｼｯｸM-PRO"/>
                                <w:sz w:val="24"/>
                              </w:rPr>
                            </w:pPr>
                            <w:r w:rsidRPr="000527D0">
                              <w:rPr>
                                <w:rFonts w:ascii="HG丸ｺﾞｼｯｸM-PRO" w:eastAsia="HG丸ｺﾞｼｯｸM-PRO" w:hint="eastAsia"/>
                                <w:b/>
                                <w:sz w:val="24"/>
                              </w:rPr>
                              <w:t>〈ポイント〉</w:t>
                            </w:r>
                          </w:p>
                          <w:p w14:paraId="4EDECF69" w14:textId="77777777" w:rsidR="00EB5C47" w:rsidRPr="00C85C78" w:rsidRDefault="00EB5C47" w:rsidP="00EB5C47">
                            <w:pPr>
                              <w:rPr>
                                <w:rFonts w:ascii="HG丸ｺﾞｼｯｸM-PRO" w:eastAsia="HG丸ｺﾞｼｯｸM-PRO"/>
                                <w:sz w:val="24"/>
                              </w:rPr>
                            </w:pPr>
                            <w:r w:rsidRPr="000527D0">
                              <w:rPr>
                                <w:rFonts w:ascii="HG丸ｺﾞｼｯｸM-PRO" w:eastAsia="HG丸ｺﾞｼｯｸM-PRO" w:hint="eastAsia"/>
                                <w:sz w:val="24"/>
                              </w:rPr>
                              <w:t xml:space="preserve">　</w:t>
                            </w:r>
                            <w:r w:rsidR="00E336D1" w:rsidRPr="000527D0">
                              <w:rPr>
                                <w:rFonts w:ascii="HG丸ｺﾞｼｯｸM-PRO" w:eastAsia="HG丸ｺﾞｼｯｸM-PRO" w:hint="eastAsia"/>
                                <w:sz w:val="24"/>
                              </w:rPr>
                              <w:t>性的マイノリティの子どもたちは、自分の存在そのものが「社会に受け入れてもらえない」、「認めてもらえない」と感じていることが多く、教職員の何気ない言動に深く傷ついている場合もあります。日頃から、子どもたちが何を願い、どのように自己実現していきたいと考えているのかを適切に把握するとともに、必要な情報を教職員で共有するなど、一人ひとりを大切にする学校づくり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CD021" id="Rectangle 192" o:spid="_x0000_s1036" style="position:absolute;left:0;text-align:left;margin-left:0;margin-top:10.6pt;width:481.9pt;height:10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U3OAIAAGkEAAAOAAAAZHJzL2Uyb0RvYy54bWysVNuO0zAQfUfiHyy/0yRdWtqo6WrVUoS0&#10;wIqFD5g6TmPh2GbsNl2+fsdOt1su4gGRB8vjGZ+ZOceTxfWx0+wg0StrKl6Mcs6kEbZWZlfxr182&#10;r2ac+QCmBm2NrPiD9Px6+fLFonelHNvW6loiIxDjy95VvA3BlVnmRSs78CPrpCFnY7GDQCbushqh&#10;J/ROZ+M8n2a9xdqhFdJ7Ol0PTr5M+E0jRfjUNF4GpitOtYW0Ylq3cc2WCyh3CK5V4lQG/EMVHShD&#10;Sc9QawjA9qh+g+qUQOttE0bCdpltGiVk6oG6KfJfurlvwcnUC5Hj3Zkm//9gxcfDHTJVV3zKmYGO&#10;JPpMpIHZacmK+TgS1DtfUty9u8PYone3VnzzzNhVS3HyBtH2rYSayipifPbThWh4usq2/QdbEz7s&#10;g01cHRvsIiCxwI5JkoezJPIYmKDDaUG8XJFygnzF1WQ8mSTRMiifrjv04Z20HYubiiOVn+DhcOtD&#10;LAfKp5BUvtWq3iitk4G77UojOwC9j9VqQ1/qgLq8DNOG9ZR+nlPyv2Pk6fsTRqxhDb4dctW0i1FQ&#10;dirQBGjVVXx2vgxlJPStqVNIAKWHPfWizYnhSOogTjhuj0nDInETGd/a+oE4Rzu8eJpQ2rQWf3DW&#10;02uvuP++B5Sc6feGdHvzejyf0HgkYzabE+F46dheOMAIAqp44GzYrsIwUHuHatdSniKRZOwNKd2o&#10;pMFzTafq6T0naU6zFwfm0k5Rz3+I5SMAAAD//wMAUEsDBBQABgAIAAAAIQBdozIe3wAAAAcBAAAP&#10;AAAAZHJzL2Rvd25yZXYueG1sTI9PS8NAEMXvgt9hGcGb3fyRWmM2RYQqYhFMRfG2zY5JaHY2ZrdJ&#10;/PaOJz2+ecN7v5evZ9uJEQffOlIQLyIQSJUzLdUKXnebixUIHzQZ3TlCBd/oYV2cnuQ6M26iFxzL&#10;UAsOIZ9pBU0IfSalrxq02i9cj8TepxusDiyHWppBTxxuO5lE0VJa3RI3NLrHuwarQ3m0Cu6fruKv&#10;afthxrfn9N21D4/lYdMrdX42396ACDiHv2f4xWd0KJhp745kvOgU8JCgIIkTEOxeL1MesudDepmA&#10;LHL5n7/4AQAA//8DAFBLAQItABQABgAIAAAAIQC2gziS/gAAAOEBAAATAAAAAAAAAAAAAAAAAAAA&#10;AABbQ29udGVudF9UeXBlc10ueG1sUEsBAi0AFAAGAAgAAAAhADj9If/WAAAAlAEAAAsAAAAAAAAA&#10;AAAAAAAALwEAAF9yZWxzLy5yZWxzUEsBAi0AFAAGAAgAAAAhADzJFTc4AgAAaQQAAA4AAAAAAAAA&#10;AAAAAAAALgIAAGRycy9lMm9Eb2MueG1sUEsBAi0AFAAGAAgAAAAhAF2jMh7fAAAABwEAAA8AAAAA&#10;AAAAAAAAAAAAkgQAAGRycy9kb3ducmV2LnhtbFBLBQYAAAAABAAEAPMAAACeBQAAAAA=&#10;" fillcolor="#cff" strokeweight="1.5pt">
                <v:stroke dashstyle="dash"/>
                <v:textbox inset="5.85pt,.7pt,5.85pt,.7pt">
                  <w:txbxContent>
                    <w:p w14:paraId="55844884" w14:textId="77777777" w:rsidR="00EB5C47" w:rsidRPr="000527D0" w:rsidRDefault="00EB5C47" w:rsidP="00EB5C47">
                      <w:pPr>
                        <w:rPr>
                          <w:rFonts w:ascii="HG丸ｺﾞｼｯｸM-PRO" w:eastAsia="HG丸ｺﾞｼｯｸM-PRO"/>
                          <w:sz w:val="24"/>
                        </w:rPr>
                      </w:pPr>
                      <w:r w:rsidRPr="000527D0">
                        <w:rPr>
                          <w:rFonts w:ascii="HG丸ｺﾞｼｯｸM-PRO" w:eastAsia="HG丸ｺﾞｼｯｸM-PRO" w:hint="eastAsia"/>
                          <w:b/>
                          <w:sz w:val="24"/>
                        </w:rPr>
                        <w:t>〈ポイント〉</w:t>
                      </w:r>
                    </w:p>
                    <w:p w14:paraId="4EDECF69" w14:textId="77777777" w:rsidR="00EB5C47" w:rsidRPr="00C85C78" w:rsidRDefault="00EB5C47" w:rsidP="00EB5C47">
                      <w:pPr>
                        <w:rPr>
                          <w:rFonts w:ascii="HG丸ｺﾞｼｯｸM-PRO" w:eastAsia="HG丸ｺﾞｼｯｸM-PRO"/>
                          <w:sz w:val="24"/>
                        </w:rPr>
                      </w:pPr>
                      <w:r w:rsidRPr="000527D0">
                        <w:rPr>
                          <w:rFonts w:ascii="HG丸ｺﾞｼｯｸM-PRO" w:eastAsia="HG丸ｺﾞｼｯｸM-PRO" w:hint="eastAsia"/>
                          <w:sz w:val="24"/>
                        </w:rPr>
                        <w:t xml:space="preserve">　</w:t>
                      </w:r>
                      <w:r w:rsidR="00E336D1" w:rsidRPr="000527D0">
                        <w:rPr>
                          <w:rFonts w:ascii="HG丸ｺﾞｼｯｸM-PRO" w:eastAsia="HG丸ｺﾞｼｯｸM-PRO" w:hint="eastAsia"/>
                          <w:sz w:val="24"/>
                        </w:rPr>
                        <w:t>性的マイノリティの子どもたちは、自分の存在そのものが「社会に受け入れてもらえない」、「認めてもらえない」と感じていることが多く、教職員の何気ない言動に深く傷ついている場合もあります。日頃から、子どもたちが何を願い、どのように自己実現していきたいと考えているのかを適切に把握するとともに、必要な情報を教職員で共有するなど、一人ひとりを大切にする学校づくりが重要です。</w:t>
                      </w:r>
                    </w:p>
                  </w:txbxContent>
                </v:textbox>
                <w10:wrap anchorx="margin"/>
              </v:rect>
            </w:pict>
          </mc:Fallback>
        </mc:AlternateContent>
      </w:r>
    </w:p>
    <w:p w14:paraId="5BED0763" w14:textId="5C00F73F" w:rsidR="004842F7" w:rsidRDefault="004842F7" w:rsidP="00413AF1">
      <w:pPr>
        <w:ind w:firstLineChars="100" w:firstLine="210"/>
      </w:pPr>
    </w:p>
    <w:p w14:paraId="2F414286" w14:textId="77777777" w:rsidR="002F2A53" w:rsidRDefault="002F2A53" w:rsidP="00413AF1">
      <w:pPr>
        <w:ind w:firstLineChars="100" w:firstLine="210"/>
      </w:pPr>
    </w:p>
    <w:p w14:paraId="75A1D52F" w14:textId="6E505001" w:rsidR="002F2A53" w:rsidRDefault="002F2A53" w:rsidP="00413AF1">
      <w:pPr>
        <w:ind w:firstLineChars="100" w:firstLine="210"/>
      </w:pPr>
    </w:p>
    <w:p w14:paraId="5C7C695A" w14:textId="5D13E93A" w:rsidR="00A7029D" w:rsidRDefault="00A7029D" w:rsidP="00413AF1">
      <w:pPr>
        <w:ind w:firstLineChars="100" w:firstLine="210"/>
      </w:pPr>
    </w:p>
    <w:p w14:paraId="2BE29683" w14:textId="77777777" w:rsidR="00A7029D" w:rsidRDefault="00A7029D" w:rsidP="00413AF1">
      <w:pPr>
        <w:ind w:firstLineChars="100" w:firstLine="210"/>
      </w:pPr>
    </w:p>
    <w:p w14:paraId="2EB4D9E3" w14:textId="12677F6B" w:rsidR="00A7029D" w:rsidRDefault="00A7029D" w:rsidP="00413AF1">
      <w:pPr>
        <w:ind w:firstLineChars="100" w:firstLine="210"/>
      </w:pPr>
    </w:p>
    <w:p w14:paraId="6B179914" w14:textId="0AF8D308" w:rsidR="00A7029D" w:rsidRDefault="00A7029D" w:rsidP="00413AF1">
      <w:pPr>
        <w:ind w:firstLineChars="100" w:firstLine="210"/>
      </w:pPr>
    </w:p>
    <w:p w14:paraId="03587647" w14:textId="2371485D" w:rsidR="002F2A53" w:rsidRDefault="00413AC4" w:rsidP="00413AF1">
      <w:pPr>
        <w:ind w:firstLineChars="100" w:firstLine="280"/>
      </w:pPr>
      <w:r>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50048" behindDoc="0" locked="0" layoutInCell="1" allowOverlap="1" wp14:anchorId="3EE1960E" wp14:editId="17F5A2C4">
                <wp:simplePos x="0" y="0"/>
                <wp:positionH relativeFrom="margin">
                  <wp:align>right</wp:align>
                </wp:positionH>
                <wp:positionV relativeFrom="paragraph">
                  <wp:posOffset>13335</wp:posOffset>
                </wp:positionV>
                <wp:extent cx="6120130" cy="2771775"/>
                <wp:effectExtent l="19050" t="19050" r="13970" b="28575"/>
                <wp:wrapNone/>
                <wp:docPr id="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71775"/>
                        </a:xfrm>
                        <a:prstGeom prst="roundRect">
                          <a:avLst>
                            <a:gd name="adj" fmla="val 6136"/>
                          </a:avLst>
                        </a:prstGeom>
                        <a:solidFill>
                          <a:srgbClr val="FFFF99"/>
                        </a:solidFill>
                        <a:ln w="38100" cmpd="dbl">
                          <a:solidFill>
                            <a:srgbClr val="808080"/>
                          </a:solidFill>
                          <a:round/>
                          <a:headEnd/>
                          <a:tailEnd/>
                        </a:ln>
                      </wps:spPr>
                      <wps:txbx>
                        <w:txbxContent>
                          <w:p w14:paraId="11D1E210" w14:textId="77777777" w:rsidR="00EB5C47" w:rsidRPr="000527D0" w:rsidRDefault="00EB5C47" w:rsidP="00EB5C47">
                            <w:pPr>
                              <w:rPr>
                                <w:rFonts w:ascii="ＭＳ Ｐゴシック" w:eastAsia="ＭＳ Ｐゴシック" w:hAnsi="ＭＳ Ｐゴシック"/>
                                <w:i/>
                              </w:rPr>
                            </w:pPr>
                            <w:r w:rsidRPr="000527D0">
                              <w:rPr>
                                <w:rFonts w:ascii="ＭＳ Ｐゴシック" w:eastAsia="ＭＳ Ｐゴシック" w:hAnsi="ＭＳ Ｐゴシック" w:hint="eastAsia"/>
                                <w:i/>
                              </w:rPr>
                              <w:t>★ＣＨＥＣＫ①★</w:t>
                            </w:r>
                          </w:p>
                          <w:p w14:paraId="3BDA43C6" w14:textId="77777777" w:rsidR="002F2A53" w:rsidRPr="000527D0" w:rsidRDefault="002F2A53" w:rsidP="00B46727">
                            <w:pPr>
                              <w:rPr>
                                <w:rFonts w:ascii="ＭＳ Ｐ明朝" w:eastAsia="ＭＳ Ｐ明朝" w:hAnsi="ＭＳ Ｐ明朝"/>
                                <w:sz w:val="16"/>
                                <w:szCs w:val="16"/>
                                <w:lang w:eastAsia="zh-TW"/>
                              </w:rPr>
                            </w:pPr>
                            <w:r w:rsidRPr="000527D0">
                              <w:rPr>
                                <w:rFonts w:ascii="ＭＳ Ｐ明朝" w:eastAsia="ＭＳ Ｐ明朝" w:hAnsi="ＭＳ Ｐ明朝" w:hint="eastAsia"/>
                                <w:szCs w:val="21"/>
                              </w:rPr>
                              <w:t>①「小</w:t>
                            </w:r>
                            <w:r w:rsidR="00C85C78" w:rsidRPr="000527D0">
                              <w:rPr>
                                <w:rFonts w:ascii="ＭＳ Ｐ明朝" w:eastAsia="ＭＳ Ｐ明朝" w:hAnsi="ＭＳ Ｐ明朝" w:hint="eastAsia"/>
                                <w:szCs w:val="21"/>
                              </w:rPr>
                              <w:t>・</w:t>
                            </w:r>
                            <w:r w:rsidRPr="000527D0">
                              <w:rPr>
                                <w:rFonts w:ascii="ＭＳ Ｐ明朝" w:eastAsia="ＭＳ Ｐ明朝" w:hAnsi="ＭＳ Ｐ明朝" w:hint="eastAsia"/>
                                <w:szCs w:val="21"/>
                              </w:rPr>
                              <w:t>中学校及び府立学校における男女平等教育指導事例集」</w:t>
                            </w:r>
                            <w:r w:rsidRPr="000527D0">
                              <w:rPr>
                                <w:rFonts w:ascii="ＭＳ Ｐ明朝" w:eastAsia="ＭＳ Ｐ明朝" w:hAnsi="ＭＳ Ｐ明朝" w:hint="eastAsia"/>
                                <w:sz w:val="16"/>
                                <w:szCs w:val="16"/>
                                <w:lang w:eastAsia="zh-TW"/>
                              </w:rPr>
                              <w:t>（大阪府教育委員会　平成15</w:t>
                            </w:r>
                            <w:r w:rsidRPr="000527D0">
                              <w:rPr>
                                <w:rFonts w:ascii="ＭＳ Ｐ明朝" w:eastAsia="ＭＳ Ｐ明朝" w:hAnsi="ＭＳ Ｐ明朝" w:hint="eastAsia"/>
                                <w:sz w:val="16"/>
                                <w:szCs w:val="16"/>
                              </w:rPr>
                              <w:t>〔2003〕</w:t>
                            </w:r>
                            <w:r w:rsidRPr="000527D0">
                              <w:rPr>
                                <w:rFonts w:ascii="ＭＳ Ｐ明朝" w:eastAsia="ＭＳ Ｐ明朝" w:hAnsi="ＭＳ Ｐ明朝" w:hint="eastAsia"/>
                                <w:sz w:val="16"/>
                                <w:szCs w:val="16"/>
                                <w:lang w:eastAsia="zh-TW"/>
                              </w:rPr>
                              <w:t>年</w:t>
                            </w:r>
                            <w:r w:rsidR="00310756" w:rsidRPr="000527D0">
                              <w:rPr>
                                <w:rFonts w:ascii="ＭＳ Ｐ明朝" w:eastAsia="ＭＳ Ｐ明朝" w:hAnsi="ＭＳ Ｐ明朝" w:hint="eastAsia"/>
                                <w:sz w:val="16"/>
                                <w:szCs w:val="16"/>
                              </w:rPr>
                              <w:t>７</w:t>
                            </w:r>
                            <w:r w:rsidRPr="000527D0">
                              <w:rPr>
                                <w:rFonts w:ascii="ＭＳ Ｐ明朝" w:eastAsia="ＭＳ Ｐ明朝" w:hAnsi="ＭＳ Ｐ明朝" w:hint="eastAsia"/>
                                <w:sz w:val="16"/>
                                <w:szCs w:val="16"/>
                                <w:lang w:eastAsia="zh-TW"/>
                              </w:rPr>
                              <w:t>月）</w:t>
                            </w:r>
                          </w:p>
                          <w:p w14:paraId="3F66D31A" w14:textId="3DBB2877" w:rsidR="002F2A53" w:rsidRPr="00F42F30" w:rsidRDefault="00F42F30" w:rsidP="002F2A53">
                            <w:pPr>
                              <w:ind w:leftChars="100" w:left="420" w:hangingChars="100" w:hanging="210"/>
                              <w:rPr>
                                <w:rFonts w:ascii="ＭＳ Ｐ明朝" w:eastAsia="ＭＳ Ｐ明朝" w:hAnsi="ＭＳ Ｐ明朝" w:cs="ＭＳ ゴシック"/>
                                <w:szCs w:val="21"/>
                              </w:rPr>
                            </w:pPr>
                            <w:hyperlink r:id="rId10" w:history="1">
                              <w:r w:rsidR="00F01C26" w:rsidRPr="00F42F30">
                                <w:rPr>
                                  <w:rStyle w:val="a3"/>
                                  <w:rFonts w:ascii="ＭＳ Ｐ明朝" w:eastAsia="ＭＳ Ｐ明朝" w:hAnsi="ＭＳ Ｐ明朝" w:cs="ＭＳ ゴシック"/>
                                  <w:szCs w:val="21"/>
                                </w:rPr>
                                <w:t>https://www.pref.osaka.lg.jp/o180080/jidoseitoshien/dannjyobyoudou/dannjo-sidoujirei.html</w:t>
                              </w:r>
                            </w:hyperlink>
                          </w:p>
                          <w:p w14:paraId="66BD73EB" w14:textId="77777777" w:rsidR="002F2A53" w:rsidRPr="00F42F30" w:rsidRDefault="002F2A53" w:rsidP="002F2A53">
                            <w:pPr>
                              <w:ind w:firstLineChars="100" w:firstLine="210"/>
                            </w:pPr>
                            <w:r w:rsidRPr="00F42F30">
                              <w:rPr>
                                <w:rFonts w:ascii="ＭＳ Ｐ明朝" w:eastAsia="ＭＳ Ｐ明朝" w:hAnsi="ＭＳ Ｐ明朝" w:hint="eastAsia"/>
                                <w:szCs w:val="21"/>
                              </w:rPr>
                              <w:t>上記の冊子は、「第Ⅰ章　男女平等教育を推進するための基本的な考え方」と「第Ⅱ章　指導事例」で構成されており、教材や指導事例が豊富に掲載されています。</w:t>
                            </w:r>
                            <w:r w:rsidRPr="00F42F30">
                              <w:rPr>
                                <w:rFonts w:ascii="ＭＳ Ｐ明朝" w:eastAsia="ＭＳ Ｐ明朝" w:hAnsi="ＭＳ Ｐ明朝" w:hint="eastAsia"/>
                              </w:rPr>
                              <w:t>性的マイノリティに対するセクシュアル・ハラスメントについても触れています。</w:t>
                            </w:r>
                          </w:p>
                          <w:p w14:paraId="0D14F8A8" w14:textId="7D80D6C6" w:rsidR="002F2A53" w:rsidRPr="00F42F30" w:rsidRDefault="002F2A53" w:rsidP="002F2A53">
                            <w:pPr>
                              <w:ind w:left="210" w:hangingChars="100" w:hanging="210"/>
                              <w:rPr>
                                <w:rFonts w:ascii="ＭＳ 明朝" w:eastAsia="ＭＳ Ｐ明朝" w:hAnsi="Courier New" w:cs="Courier New"/>
                                <w:sz w:val="16"/>
                                <w:szCs w:val="16"/>
                              </w:rPr>
                            </w:pPr>
                            <w:r w:rsidRPr="00F42F30">
                              <w:rPr>
                                <w:rFonts w:ascii="ＭＳ 明朝" w:eastAsia="ＭＳ Ｐ明朝" w:hAnsi="Courier New" w:cs="Courier New" w:hint="eastAsia"/>
                                <w:szCs w:val="21"/>
                              </w:rPr>
                              <w:t>②「教職員による児童生徒に対するセクシュアル・ハラスメント防止のために～未然防止・子どもの立場にたった適切な対応の指針～」</w:t>
                            </w:r>
                            <w:r w:rsidRPr="00F42F30">
                              <w:rPr>
                                <w:rFonts w:ascii="ＭＳ 明朝" w:eastAsia="ＭＳ Ｐ明朝" w:hAnsi="Courier New" w:cs="Courier New" w:hint="eastAsia"/>
                                <w:sz w:val="16"/>
                                <w:szCs w:val="16"/>
                              </w:rPr>
                              <w:t>（</w:t>
                            </w:r>
                            <w:r w:rsidR="00727D56" w:rsidRPr="00F42F30">
                              <w:rPr>
                                <w:rFonts w:ascii="ＭＳ 明朝" w:eastAsia="ＭＳ Ｐ明朝" w:hAnsi="Courier New" w:cs="Courier New" w:hint="eastAsia"/>
                                <w:sz w:val="16"/>
                                <w:szCs w:val="16"/>
                              </w:rPr>
                              <w:t>大阪府教育</w:t>
                            </w:r>
                            <w:r w:rsidR="00EA667A" w:rsidRPr="00F42F30">
                              <w:rPr>
                                <w:rFonts w:ascii="ＭＳ 明朝" w:eastAsia="ＭＳ Ｐ明朝" w:hAnsi="Courier New" w:cs="Courier New" w:hint="eastAsia"/>
                                <w:sz w:val="16"/>
                                <w:szCs w:val="16"/>
                              </w:rPr>
                              <w:t>庁</w:t>
                            </w:r>
                            <w:r w:rsidRPr="00F42F30">
                              <w:rPr>
                                <w:rFonts w:ascii="ＭＳ 明朝" w:eastAsia="ＭＳ Ｐ明朝" w:hAnsi="Courier New" w:cs="Courier New" w:hint="eastAsia"/>
                                <w:sz w:val="16"/>
                                <w:szCs w:val="16"/>
                              </w:rPr>
                              <w:t xml:space="preserve">　平成</w:t>
                            </w:r>
                            <w:r w:rsidRPr="00F42F30">
                              <w:rPr>
                                <w:rFonts w:ascii="ＭＳ 明朝" w:eastAsia="ＭＳ Ｐ明朝" w:hAnsi="Courier New" w:cs="Courier New" w:hint="eastAsia"/>
                                <w:sz w:val="16"/>
                                <w:szCs w:val="16"/>
                              </w:rPr>
                              <w:t>29</w:t>
                            </w:r>
                            <w:r w:rsidR="00B46727" w:rsidRPr="00F42F30">
                              <w:rPr>
                                <w:rFonts w:ascii="ＭＳ Ｐ明朝" w:eastAsia="ＭＳ Ｐ明朝" w:hAnsi="ＭＳ Ｐ明朝" w:hint="eastAsia"/>
                                <w:sz w:val="16"/>
                                <w:szCs w:val="16"/>
                              </w:rPr>
                              <w:t>〔</w:t>
                            </w:r>
                            <w:r w:rsidRPr="00F42F30">
                              <w:rPr>
                                <w:rFonts w:ascii="ＭＳ 明朝" w:eastAsia="ＭＳ Ｐ明朝" w:hAnsi="Courier New" w:cs="Courier New" w:hint="eastAsia"/>
                                <w:sz w:val="16"/>
                                <w:szCs w:val="16"/>
                              </w:rPr>
                              <w:t>2017</w:t>
                            </w:r>
                            <w:r w:rsidR="00B46727" w:rsidRPr="00F42F30">
                              <w:rPr>
                                <w:rFonts w:ascii="ＭＳ Ｐ明朝" w:eastAsia="ＭＳ Ｐ明朝" w:hAnsi="ＭＳ Ｐ明朝" w:hint="eastAsia"/>
                                <w:sz w:val="16"/>
                                <w:szCs w:val="16"/>
                              </w:rPr>
                              <w:t>〕</w:t>
                            </w:r>
                            <w:r w:rsidRPr="00F42F30">
                              <w:rPr>
                                <w:rFonts w:ascii="ＭＳ 明朝" w:eastAsia="ＭＳ Ｐ明朝" w:hAnsi="Courier New" w:cs="Courier New" w:hint="eastAsia"/>
                                <w:sz w:val="16"/>
                                <w:szCs w:val="16"/>
                              </w:rPr>
                              <w:t>年</w:t>
                            </w:r>
                            <w:r w:rsidR="00310756" w:rsidRPr="00F42F30">
                              <w:rPr>
                                <w:rFonts w:ascii="ＭＳ 明朝" w:eastAsia="ＭＳ Ｐ明朝" w:hAnsi="Courier New" w:cs="Courier New" w:hint="eastAsia"/>
                                <w:sz w:val="16"/>
                                <w:szCs w:val="16"/>
                              </w:rPr>
                              <w:t>５</w:t>
                            </w:r>
                            <w:r w:rsidRPr="00F42F30">
                              <w:rPr>
                                <w:rFonts w:ascii="ＭＳ 明朝" w:eastAsia="ＭＳ Ｐ明朝" w:hAnsi="Courier New" w:cs="Courier New" w:hint="eastAsia"/>
                                <w:sz w:val="16"/>
                                <w:szCs w:val="16"/>
                              </w:rPr>
                              <w:t>月改訂）</w:t>
                            </w:r>
                          </w:p>
                          <w:p w14:paraId="7894094A" w14:textId="79D8B575" w:rsidR="00C85C78" w:rsidRPr="00F42F30" w:rsidRDefault="00F42F30" w:rsidP="00C85C78">
                            <w:pPr>
                              <w:ind w:leftChars="100" w:left="420" w:hangingChars="100" w:hanging="210"/>
                              <w:rPr>
                                <w:rStyle w:val="a3"/>
                                <w:rFonts w:cs="ＭＳ ゴシック"/>
                              </w:rPr>
                            </w:pPr>
                            <w:hyperlink r:id="rId11" w:history="1">
                              <w:r w:rsidR="00F01C26" w:rsidRPr="00F42F30">
                                <w:rPr>
                                  <w:rStyle w:val="a3"/>
                                  <w:rFonts w:ascii="ＭＳ Ｐ明朝" w:eastAsia="ＭＳ Ｐ明朝" w:hAnsi="ＭＳ Ｐ明朝" w:cs="ＭＳ ゴシック"/>
                                  <w:szCs w:val="21"/>
                                </w:rPr>
                                <w:t>https://www.pref.osaka.lg.jp/documents/35624/sekuharaglh29.pdf</w:t>
                              </w:r>
                            </w:hyperlink>
                          </w:p>
                          <w:p w14:paraId="623547ED" w14:textId="1F727920" w:rsidR="002F2A53" w:rsidRPr="003D1D5A" w:rsidRDefault="002F2A53" w:rsidP="002F2A53">
                            <w:pPr>
                              <w:ind w:firstLineChars="100" w:firstLine="210"/>
                              <w:rPr>
                                <w:rFonts w:ascii="ＭＳ 明朝" w:eastAsia="ＭＳ Ｐ明朝" w:hAnsi="Courier New" w:cs="Courier New"/>
                                <w:szCs w:val="21"/>
                              </w:rPr>
                            </w:pPr>
                            <w:r w:rsidRPr="00F42F30">
                              <w:rPr>
                                <w:rFonts w:ascii="ＭＳ 明朝" w:eastAsia="ＭＳ Ｐ明朝" w:hAnsi="Courier New" w:cs="Courier New" w:hint="eastAsia"/>
                                <w:szCs w:val="21"/>
                              </w:rPr>
                              <w:t>性的指向や性自認をからかったり、いじめの対象にしたりすることも</w:t>
                            </w:r>
                            <w:r w:rsidRPr="001E059F">
                              <w:rPr>
                                <w:rFonts w:ascii="ＭＳ 明朝" w:eastAsia="ＭＳ Ｐ明朝" w:hAnsi="Courier New" w:cs="Courier New" w:hint="eastAsia"/>
                                <w:szCs w:val="21"/>
                              </w:rPr>
                              <w:t>セクシュアル・ハラスメントの対象となることを示しており、性的マイノリティに対する教職員の適切な理解と児童生徒の心情等に配慮した対応等について記載して</w:t>
                            </w:r>
                            <w:r w:rsidR="00EA667A" w:rsidRPr="001E059F">
                              <w:rPr>
                                <w:rFonts w:ascii="ＭＳ 明朝" w:eastAsia="ＭＳ Ｐ明朝" w:hAnsi="Courier New" w:cs="Courier New" w:hint="eastAsia"/>
                                <w:szCs w:val="21"/>
                              </w:rPr>
                              <w:t>い</w:t>
                            </w:r>
                            <w:r w:rsidRPr="001E059F">
                              <w:rPr>
                                <w:rFonts w:ascii="ＭＳ 明朝" w:eastAsia="ＭＳ Ｐ明朝" w:hAnsi="Courier New" w:cs="Courier New" w:hint="eastAsia"/>
                                <w:szCs w:val="21"/>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1960E" id="AutoShape 193" o:spid="_x0000_s1037" style="position:absolute;left:0;text-align:left;margin-left:430.7pt;margin-top:1.05pt;width:481.9pt;height:218.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XuQgIAAH8EAAAOAAAAZHJzL2Uyb0RvYy54bWysVNuO0zAQfUfiHyy/0zQt20vUdLXqUoS0&#10;wIqFD3BspzE4thm7TZevZ+ykpQWeEIlkzWRmzlyOJ6vbY6vJQYJX1pQ0H40pkYZbocyupF8+b18t&#10;KPGBGcG0NbKkz9LT2/XLF6vOFXJiG6uFBIIgxhedK2kTgiuyzPNGtsyPrJMGjbWFlgVUYZcJYB2i&#10;tzqbjMezrLMgHFguvcev972RrhN+XUsePta1l4HokmJtIZ2Qziqe2XrFih0w1yg+lMH+oYqWKYNJ&#10;z1D3LDCyB/UHVKs4WG/rMOK2zWxdKy5TD9hNPv6tm6eGOZl6weF4dx6T/3+w/MPhEYgSJb2hxLAW&#10;KbrbB5syk3w5jQPqnC/Q78k9QmzRuwfLv3li7KZhZifvAGzXSCawrDz6Z1cBUfEYSqruvRWIzxA/&#10;zepYQxsBcQrkmCh5PlMij4Fw/DjLcS5TZI6jbTKf5/P5TcrBilO4Ax/eStuSKJQU7N6IT0h8ysEO&#10;Dz4kYsTQHhNfKalbjTQfmCazfDobAAffjBUnyNSu1UpsldZJgV210UAwsqRbfJbLIdhfumlDupJO&#10;F/k4Vt46HK+odCroys9fwi3G8f0bXGop3dQ45jdGJDkwpXsZK9ZmmHscdU9ZOFbHxGyeWIk8VFY8&#10;IxNg+z3AvUWhsfCDkg53oKT++56BpES/M8jm/PVkidciJGWxWGIzcGmoLgzMcAQqaaCkFzehX7O9&#10;A7VrME+e+jc23q9ahdNF6WsaqsdbjtLVGl3qyevXf2P9EwAA//8DAFBLAwQUAAYACAAAACEAST1O&#10;td0AAAAGAQAADwAAAGRycy9kb3ducmV2LnhtbEyPQUvDQBSE74L/YXmCN7tpqrHGvBQRBMEWbOzF&#10;22t2TUKzuyH72sZ/7/Okx2GGmW+K1eR6dbJj7IJHmM8SUNbXwXS+Qdh9vNwsQUUmb6gP3iJ82wir&#10;8vKioNyEs9/aU8WNkhIfc0JomYdc61i31lGchcF68b7C6IhFjo02I52l3PU6TZJMO+q8LLQ02OfW&#10;1ofq6BDM4fU+DO9cvW22ju5SXn/ueI14fTU9PYJiO/FfGH7xBR1KYdqHozdR9QhyhBHSOSgxH7KF&#10;/Ngj3C6WGeiy0P/xyx8AAAD//wMAUEsBAi0AFAAGAAgAAAAhALaDOJL+AAAA4QEAABMAAAAAAAAA&#10;AAAAAAAAAAAAAFtDb250ZW50X1R5cGVzXS54bWxQSwECLQAUAAYACAAAACEAOP0h/9YAAACUAQAA&#10;CwAAAAAAAAAAAAAAAAAvAQAAX3JlbHMvLnJlbHNQSwECLQAUAAYACAAAACEALaBV7kICAAB/BAAA&#10;DgAAAAAAAAAAAAAAAAAuAgAAZHJzL2Uyb0RvYy54bWxQSwECLQAUAAYACAAAACEAST1Otd0AAAAG&#10;AQAADwAAAAAAAAAAAAAAAACcBAAAZHJzL2Rvd25yZXYueG1sUEsFBgAAAAAEAAQA8wAAAKYFAAAA&#10;AA==&#10;" fillcolor="#ff9" strokecolor="gray" strokeweight="3pt">
                <v:stroke linestyle="thinThin"/>
                <v:textbox inset="5.85pt,.7pt,5.85pt,.7pt">
                  <w:txbxContent>
                    <w:p w14:paraId="11D1E210" w14:textId="77777777" w:rsidR="00EB5C47" w:rsidRPr="000527D0" w:rsidRDefault="00EB5C47" w:rsidP="00EB5C47">
                      <w:pPr>
                        <w:rPr>
                          <w:rFonts w:ascii="ＭＳ Ｐゴシック" w:eastAsia="ＭＳ Ｐゴシック" w:hAnsi="ＭＳ Ｐゴシック"/>
                          <w:i/>
                        </w:rPr>
                      </w:pPr>
                      <w:r w:rsidRPr="000527D0">
                        <w:rPr>
                          <w:rFonts w:ascii="ＭＳ Ｐゴシック" w:eastAsia="ＭＳ Ｐゴシック" w:hAnsi="ＭＳ Ｐゴシック" w:hint="eastAsia"/>
                          <w:i/>
                        </w:rPr>
                        <w:t>★ＣＨＥＣＫ①★</w:t>
                      </w:r>
                    </w:p>
                    <w:p w14:paraId="3BDA43C6" w14:textId="77777777" w:rsidR="002F2A53" w:rsidRPr="000527D0" w:rsidRDefault="002F2A53" w:rsidP="00B46727">
                      <w:pPr>
                        <w:rPr>
                          <w:rFonts w:ascii="ＭＳ Ｐ明朝" w:eastAsia="ＭＳ Ｐ明朝" w:hAnsi="ＭＳ Ｐ明朝"/>
                          <w:sz w:val="16"/>
                          <w:szCs w:val="16"/>
                          <w:lang w:eastAsia="zh-TW"/>
                        </w:rPr>
                      </w:pPr>
                      <w:r w:rsidRPr="000527D0">
                        <w:rPr>
                          <w:rFonts w:ascii="ＭＳ Ｐ明朝" w:eastAsia="ＭＳ Ｐ明朝" w:hAnsi="ＭＳ Ｐ明朝" w:hint="eastAsia"/>
                          <w:szCs w:val="21"/>
                        </w:rPr>
                        <w:t>①「小</w:t>
                      </w:r>
                      <w:r w:rsidR="00C85C78" w:rsidRPr="000527D0">
                        <w:rPr>
                          <w:rFonts w:ascii="ＭＳ Ｐ明朝" w:eastAsia="ＭＳ Ｐ明朝" w:hAnsi="ＭＳ Ｐ明朝" w:hint="eastAsia"/>
                          <w:szCs w:val="21"/>
                        </w:rPr>
                        <w:t>・</w:t>
                      </w:r>
                      <w:r w:rsidRPr="000527D0">
                        <w:rPr>
                          <w:rFonts w:ascii="ＭＳ Ｐ明朝" w:eastAsia="ＭＳ Ｐ明朝" w:hAnsi="ＭＳ Ｐ明朝" w:hint="eastAsia"/>
                          <w:szCs w:val="21"/>
                        </w:rPr>
                        <w:t>中学校及び府立学校における男女平等教育指導事例集」</w:t>
                      </w:r>
                      <w:r w:rsidRPr="000527D0">
                        <w:rPr>
                          <w:rFonts w:ascii="ＭＳ Ｐ明朝" w:eastAsia="ＭＳ Ｐ明朝" w:hAnsi="ＭＳ Ｐ明朝" w:hint="eastAsia"/>
                          <w:sz w:val="16"/>
                          <w:szCs w:val="16"/>
                          <w:lang w:eastAsia="zh-TW"/>
                        </w:rPr>
                        <w:t>（大阪府教育委員会　平成15</w:t>
                      </w:r>
                      <w:r w:rsidRPr="000527D0">
                        <w:rPr>
                          <w:rFonts w:ascii="ＭＳ Ｐ明朝" w:eastAsia="ＭＳ Ｐ明朝" w:hAnsi="ＭＳ Ｐ明朝" w:hint="eastAsia"/>
                          <w:sz w:val="16"/>
                          <w:szCs w:val="16"/>
                        </w:rPr>
                        <w:t>〔2003〕</w:t>
                      </w:r>
                      <w:r w:rsidRPr="000527D0">
                        <w:rPr>
                          <w:rFonts w:ascii="ＭＳ Ｐ明朝" w:eastAsia="ＭＳ Ｐ明朝" w:hAnsi="ＭＳ Ｐ明朝" w:hint="eastAsia"/>
                          <w:sz w:val="16"/>
                          <w:szCs w:val="16"/>
                          <w:lang w:eastAsia="zh-TW"/>
                        </w:rPr>
                        <w:t>年</w:t>
                      </w:r>
                      <w:r w:rsidR="00310756" w:rsidRPr="000527D0">
                        <w:rPr>
                          <w:rFonts w:ascii="ＭＳ Ｐ明朝" w:eastAsia="ＭＳ Ｐ明朝" w:hAnsi="ＭＳ Ｐ明朝" w:hint="eastAsia"/>
                          <w:sz w:val="16"/>
                          <w:szCs w:val="16"/>
                        </w:rPr>
                        <w:t>７</w:t>
                      </w:r>
                      <w:r w:rsidRPr="000527D0">
                        <w:rPr>
                          <w:rFonts w:ascii="ＭＳ Ｐ明朝" w:eastAsia="ＭＳ Ｐ明朝" w:hAnsi="ＭＳ Ｐ明朝" w:hint="eastAsia"/>
                          <w:sz w:val="16"/>
                          <w:szCs w:val="16"/>
                          <w:lang w:eastAsia="zh-TW"/>
                        </w:rPr>
                        <w:t>月）</w:t>
                      </w:r>
                    </w:p>
                    <w:p w14:paraId="3F66D31A" w14:textId="3DBB2877" w:rsidR="002F2A53" w:rsidRPr="00F42F30" w:rsidRDefault="00F42F30" w:rsidP="002F2A53">
                      <w:pPr>
                        <w:ind w:leftChars="100" w:left="420" w:hangingChars="100" w:hanging="210"/>
                        <w:rPr>
                          <w:rFonts w:ascii="ＭＳ Ｐ明朝" w:eastAsia="ＭＳ Ｐ明朝" w:hAnsi="ＭＳ Ｐ明朝" w:cs="ＭＳ ゴシック"/>
                          <w:szCs w:val="21"/>
                        </w:rPr>
                      </w:pPr>
                      <w:hyperlink r:id="rId12" w:history="1">
                        <w:r w:rsidR="00F01C26" w:rsidRPr="00F42F30">
                          <w:rPr>
                            <w:rStyle w:val="a3"/>
                            <w:rFonts w:ascii="ＭＳ Ｐ明朝" w:eastAsia="ＭＳ Ｐ明朝" w:hAnsi="ＭＳ Ｐ明朝" w:cs="ＭＳ ゴシック"/>
                            <w:szCs w:val="21"/>
                          </w:rPr>
                          <w:t>https://www.pref.osaka.lg.jp/o180080/jidoseitoshien/dannjyobyoudou/dannjo-sidoujirei.html</w:t>
                        </w:r>
                      </w:hyperlink>
                    </w:p>
                    <w:p w14:paraId="66BD73EB" w14:textId="77777777" w:rsidR="002F2A53" w:rsidRPr="00F42F30" w:rsidRDefault="002F2A53" w:rsidP="002F2A53">
                      <w:pPr>
                        <w:ind w:firstLineChars="100" w:firstLine="210"/>
                      </w:pPr>
                      <w:r w:rsidRPr="00F42F30">
                        <w:rPr>
                          <w:rFonts w:ascii="ＭＳ Ｐ明朝" w:eastAsia="ＭＳ Ｐ明朝" w:hAnsi="ＭＳ Ｐ明朝" w:hint="eastAsia"/>
                          <w:szCs w:val="21"/>
                        </w:rPr>
                        <w:t>上記の冊子は、「第Ⅰ章　男女平等教育を推進するための基本的な考え方」と「第Ⅱ章　指導事例」で構成されており、教材や指導事例が豊富に掲載されています。</w:t>
                      </w:r>
                      <w:r w:rsidRPr="00F42F30">
                        <w:rPr>
                          <w:rFonts w:ascii="ＭＳ Ｐ明朝" w:eastAsia="ＭＳ Ｐ明朝" w:hAnsi="ＭＳ Ｐ明朝" w:hint="eastAsia"/>
                        </w:rPr>
                        <w:t>性的マイノリティに対するセクシュアル・ハラスメントについても触れています。</w:t>
                      </w:r>
                    </w:p>
                    <w:p w14:paraId="0D14F8A8" w14:textId="7D80D6C6" w:rsidR="002F2A53" w:rsidRPr="00F42F30" w:rsidRDefault="002F2A53" w:rsidP="002F2A53">
                      <w:pPr>
                        <w:ind w:left="210" w:hangingChars="100" w:hanging="210"/>
                        <w:rPr>
                          <w:rFonts w:ascii="ＭＳ 明朝" w:eastAsia="ＭＳ Ｐ明朝" w:hAnsi="Courier New" w:cs="Courier New"/>
                          <w:sz w:val="16"/>
                          <w:szCs w:val="16"/>
                        </w:rPr>
                      </w:pPr>
                      <w:r w:rsidRPr="00F42F30">
                        <w:rPr>
                          <w:rFonts w:ascii="ＭＳ 明朝" w:eastAsia="ＭＳ Ｐ明朝" w:hAnsi="Courier New" w:cs="Courier New" w:hint="eastAsia"/>
                          <w:szCs w:val="21"/>
                        </w:rPr>
                        <w:t>②「教職員による児童生徒に対するセクシュアル・ハラスメント防止のために～未然防止・子どもの立場にたった適切な対応の指針～」</w:t>
                      </w:r>
                      <w:r w:rsidRPr="00F42F30">
                        <w:rPr>
                          <w:rFonts w:ascii="ＭＳ 明朝" w:eastAsia="ＭＳ Ｐ明朝" w:hAnsi="Courier New" w:cs="Courier New" w:hint="eastAsia"/>
                          <w:sz w:val="16"/>
                          <w:szCs w:val="16"/>
                        </w:rPr>
                        <w:t>（</w:t>
                      </w:r>
                      <w:r w:rsidR="00727D56" w:rsidRPr="00F42F30">
                        <w:rPr>
                          <w:rFonts w:ascii="ＭＳ 明朝" w:eastAsia="ＭＳ Ｐ明朝" w:hAnsi="Courier New" w:cs="Courier New" w:hint="eastAsia"/>
                          <w:sz w:val="16"/>
                          <w:szCs w:val="16"/>
                        </w:rPr>
                        <w:t>大阪府教育</w:t>
                      </w:r>
                      <w:r w:rsidR="00EA667A" w:rsidRPr="00F42F30">
                        <w:rPr>
                          <w:rFonts w:ascii="ＭＳ 明朝" w:eastAsia="ＭＳ Ｐ明朝" w:hAnsi="Courier New" w:cs="Courier New" w:hint="eastAsia"/>
                          <w:sz w:val="16"/>
                          <w:szCs w:val="16"/>
                        </w:rPr>
                        <w:t>庁</w:t>
                      </w:r>
                      <w:r w:rsidRPr="00F42F30">
                        <w:rPr>
                          <w:rFonts w:ascii="ＭＳ 明朝" w:eastAsia="ＭＳ Ｐ明朝" w:hAnsi="Courier New" w:cs="Courier New" w:hint="eastAsia"/>
                          <w:sz w:val="16"/>
                          <w:szCs w:val="16"/>
                        </w:rPr>
                        <w:t xml:space="preserve">　平成</w:t>
                      </w:r>
                      <w:r w:rsidRPr="00F42F30">
                        <w:rPr>
                          <w:rFonts w:ascii="ＭＳ 明朝" w:eastAsia="ＭＳ Ｐ明朝" w:hAnsi="Courier New" w:cs="Courier New" w:hint="eastAsia"/>
                          <w:sz w:val="16"/>
                          <w:szCs w:val="16"/>
                        </w:rPr>
                        <w:t>29</w:t>
                      </w:r>
                      <w:r w:rsidR="00B46727" w:rsidRPr="00F42F30">
                        <w:rPr>
                          <w:rFonts w:ascii="ＭＳ Ｐ明朝" w:eastAsia="ＭＳ Ｐ明朝" w:hAnsi="ＭＳ Ｐ明朝" w:hint="eastAsia"/>
                          <w:sz w:val="16"/>
                          <w:szCs w:val="16"/>
                        </w:rPr>
                        <w:t>〔</w:t>
                      </w:r>
                      <w:r w:rsidRPr="00F42F30">
                        <w:rPr>
                          <w:rFonts w:ascii="ＭＳ 明朝" w:eastAsia="ＭＳ Ｐ明朝" w:hAnsi="Courier New" w:cs="Courier New" w:hint="eastAsia"/>
                          <w:sz w:val="16"/>
                          <w:szCs w:val="16"/>
                        </w:rPr>
                        <w:t>2017</w:t>
                      </w:r>
                      <w:r w:rsidR="00B46727" w:rsidRPr="00F42F30">
                        <w:rPr>
                          <w:rFonts w:ascii="ＭＳ Ｐ明朝" w:eastAsia="ＭＳ Ｐ明朝" w:hAnsi="ＭＳ Ｐ明朝" w:hint="eastAsia"/>
                          <w:sz w:val="16"/>
                          <w:szCs w:val="16"/>
                        </w:rPr>
                        <w:t>〕</w:t>
                      </w:r>
                      <w:r w:rsidRPr="00F42F30">
                        <w:rPr>
                          <w:rFonts w:ascii="ＭＳ 明朝" w:eastAsia="ＭＳ Ｐ明朝" w:hAnsi="Courier New" w:cs="Courier New" w:hint="eastAsia"/>
                          <w:sz w:val="16"/>
                          <w:szCs w:val="16"/>
                        </w:rPr>
                        <w:t>年</w:t>
                      </w:r>
                      <w:r w:rsidR="00310756" w:rsidRPr="00F42F30">
                        <w:rPr>
                          <w:rFonts w:ascii="ＭＳ 明朝" w:eastAsia="ＭＳ Ｐ明朝" w:hAnsi="Courier New" w:cs="Courier New" w:hint="eastAsia"/>
                          <w:sz w:val="16"/>
                          <w:szCs w:val="16"/>
                        </w:rPr>
                        <w:t>５</w:t>
                      </w:r>
                      <w:r w:rsidRPr="00F42F30">
                        <w:rPr>
                          <w:rFonts w:ascii="ＭＳ 明朝" w:eastAsia="ＭＳ Ｐ明朝" w:hAnsi="Courier New" w:cs="Courier New" w:hint="eastAsia"/>
                          <w:sz w:val="16"/>
                          <w:szCs w:val="16"/>
                        </w:rPr>
                        <w:t>月改訂）</w:t>
                      </w:r>
                    </w:p>
                    <w:p w14:paraId="7894094A" w14:textId="79D8B575" w:rsidR="00C85C78" w:rsidRPr="00F42F30" w:rsidRDefault="00F42F30" w:rsidP="00C85C78">
                      <w:pPr>
                        <w:ind w:leftChars="100" w:left="420" w:hangingChars="100" w:hanging="210"/>
                        <w:rPr>
                          <w:rStyle w:val="a3"/>
                          <w:rFonts w:cs="ＭＳ ゴシック"/>
                        </w:rPr>
                      </w:pPr>
                      <w:hyperlink r:id="rId13" w:history="1">
                        <w:r w:rsidR="00F01C26" w:rsidRPr="00F42F30">
                          <w:rPr>
                            <w:rStyle w:val="a3"/>
                            <w:rFonts w:ascii="ＭＳ Ｐ明朝" w:eastAsia="ＭＳ Ｐ明朝" w:hAnsi="ＭＳ Ｐ明朝" w:cs="ＭＳ ゴシック"/>
                            <w:szCs w:val="21"/>
                          </w:rPr>
                          <w:t>https://www.pref.osaka.lg.jp/documents/35624/sekuharaglh29.pdf</w:t>
                        </w:r>
                      </w:hyperlink>
                    </w:p>
                    <w:p w14:paraId="623547ED" w14:textId="1F727920" w:rsidR="002F2A53" w:rsidRPr="003D1D5A" w:rsidRDefault="002F2A53" w:rsidP="002F2A53">
                      <w:pPr>
                        <w:ind w:firstLineChars="100" w:firstLine="210"/>
                        <w:rPr>
                          <w:rFonts w:ascii="ＭＳ 明朝" w:eastAsia="ＭＳ Ｐ明朝" w:hAnsi="Courier New" w:cs="Courier New"/>
                          <w:szCs w:val="21"/>
                        </w:rPr>
                      </w:pPr>
                      <w:r w:rsidRPr="00F42F30">
                        <w:rPr>
                          <w:rFonts w:ascii="ＭＳ 明朝" w:eastAsia="ＭＳ Ｐ明朝" w:hAnsi="Courier New" w:cs="Courier New" w:hint="eastAsia"/>
                          <w:szCs w:val="21"/>
                        </w:rPr>
                        <w:t>性的指向や性自認をからかったり、いじめの対象にしたりすることも</w:t>
                      </w:r>
                      <w:r w:rsidRPr="001E059F">
                        <w:rPr>
                          <w:rFonts w:ascii="ＭＳ 明朝" w:eastAsia="ＭＳ Ｐ明朝" w:hAnsi="Courier New" w:cs="Courier New" w:hint="eastAsia"/>
                          <w:szCs w:val="21"/>
                        </w:rPr>
                        <w:t>セクシュアル・ハラスメントの対象となることを示しており、性的マイノリティに対する教職員の適切な理解と児童生徒の心情等に配慮した対応等について記載して</w:t>
                      </w:r>
                      <w:r w:rsidR="00EA667A" w:rsidRPr="001E059F">
                        <w:rPr>
                          <w:rFonts w:ascii="ＭＳ 明朝" w:eastAsia="ＭＳ Ｐ明朝" w:hAnsi="Courier New" w:cs="Courier New" w:hint="eastAsia"/>
                          <w:szCs w:val="21"/>
                        </w:rPr>
                        <w:t>い</w:t>
                      </w:r>
                      <w:r w:rsidRPr="001E059F">
                        <w:rPr>
                          <w:rFonts w:ascii="ＭＳ 明朝" w:eastAsia="ＭＳ Ｐ明朝" w:hAnsi="Courier New" w:cs="Courier New" w:hint="eastAsia"/>
                          <w:szCs w:val="21"/>
                        </w:rPr>
                        <w:t>ます。</w:t>
                      </w:r>
                    </w:p>
                  </w:txbxContent>
                </v:textbox>
                <w10:wrap anchorx="margin"/>
              </v:roundrect>
            </w:pict>
          </mc:Fallback>
        </mc:AlternateContent>
      </w:r>
    </w:p>
    <w:p w14:paraId="73BE2562" w14:textId="0DF5A2C0" w:rsidR="002F2A53" w:rsidRDefault="002F2A53" w:rsidP="00413AF1">
      <w:pPr>
        <w:ind w:firstLineChars="100" w:firstLine="210"/>
      </w:pPr>
    </w:p>
    <w:p w14:paraId="60AD0527" w14:textId="46DFD5F5" w:rsidR="002F2A53" w:rsidRDefault="002F2A53" w:rsidP="00413AF1">
      <w:pPr>
        <w:ind w:firstLineChars="100" w:firstLine="210"/>
      </w:pPr>
    </w:p>
    <w:p w14:paraId="68ABA060" w14:textId="11CFA816" w:rsidR="004842F7" w:rsidRDefault="004842F7" w:rsidP="00B5713A">
      <w:pPr>
        <w:ind w:firstLineChars="100" w:firstLine="210"/>
      </w:pPr>
    </w:p>
    <w:p w14:paraId="1B3482B5" w14:textId="1E0C4100" w:rsidR="004842F7" w:rsidRDefault="004842F7" w:rsidP="005D01D3">
      <w:pPr>
        <w:ind w:firstLineChars="100" w:firstLine="210"/>
      </w:pPr>
    </w:p>
    <w:p w14:paraId="48870895" w14:textId="3DF8A1D5" w:rsidR="004842F7" w:rsidRDefault="004842F7" w:rsidP="00ED5227">
      <w:pPr>
        <w:ind w:firstLineChars="100" w:firstLine="210"/>
      </w:pPr>
    </w:p>
    <w:p w14:paraId="7F612A1F" w14:textId="750ED059" w:rsidR="004842F7" w:rsidRDefault="004842F7" w:rsidP="00B5713A">
      <w:pPr>
        <w:ind w:firstLineChars="100" w:firstLine="210"/>
      </w:pPr>
    </w:p>
    <w:p w14:paraId="4D99D9FA" w14:textId="1BD69EC6" w:rsidR="009404EB" w:rsidRDefault="009404EB" w:rsidP="00413AF1"/>
    <w:p w14:paraId="224C2942" w14:textId="454A3A64" w:rsidR="00413AF1" w:rsidRDefault="00413AF1" w:rsidP="00413AF1"/>
    <w:p w14:paraId="5ED78FDB" w14:textId="3627131F" w:rsidR="009404EB" w:rsidRDefault="009404EB" w:rsidP="009404EB">
      <w:pPr>
        <w:ind w:firstLineChars="100" w:firstLine="210"/>
      </w:pPr>
    </w:p>
    <w:p w14:paraId="0EB6BE52" w14:textId="016073E6" w:rsidR="002F2A53" w:rsidRDefault="002F2A53" w:rsidP="009404EB">
      <w:pPr>
        <w:ind w:firstLineChars="100" w:firstLine="210"/>
      </w:pPr>
    </w:p>
    <w:p w14:paraId="13B009A3" w14:textId="4C360FAC" w:rsidR="002F2A53" w:rsidRDefault="002F2A53" w:rsidP="009404EB">
      <w:pPr>
        <w:ind w:firstLineChars="100" w:firstLine="210"/>
      </w:pPr>
    </w:p>
    <w:p w14:paraId="636E6E61" w14:textId="5CE52C49" w:rsidR="002F2A53" w:rsidRDefault="002F2A53" w:rsidP="009404EB">
      <w:pPr>
        <w:ind w:firstLineChars="100" w:firstLine="210"/>
      </w:pPr>
    </w:p>
    <w:p w14:paraId="1E8D79F9" w14:textId="2C75938F" w:rsidR="002F2A53" w:rsidRDefault="00413AC4" w:rsidP="009404EB">
      <w:pPr>
        <w:ind w:firstLineChars="100" w:firstLine="280"/>
      </w:pPr>
      <w:r>
        <w:rPr>
          <w:rFonts w:ascii="ＭＳ Ｐゴシック" w:eastAsia="ＭＳ Ｐゴシック" w:hAnsi="ＭＳ Ｐゴシック"/>
          <w:noProof/>
          <w:sz w:val="28"/>
          <w:szCs w:val="28"/>
        </w:rPr>
        <mc:AlternateContent>
          <mc:Choice Requires="wps">
            <w:drawing>
              <wp:anchor distT="0" distB="0" distL="114300" distR="114300" simplePos="0" relativeHeight="251661312" behindDoc="0" locked="0" layoutInCell="1" allowOverlap="1" wp14:anchorId="7D587AE7" wp14:editId="3BBDBD81">
                <wp:simplePos x="0" y="0"/>
                <wp:positionH relativeFrom="margin">
                  <wp:align>left</wp:align>
                </wp:positionH>
                <wp:positionV relativeFrom="paragraph">
                  <wp:posOffset>197485</wp:posOffset>
                </wp:positionV>
                <wp:extent cx="6120130" cy="5716905"/>
                <wp:effectExtent l="19050" t="19050" r="13970" b="17145"/>
                <wp:wrapNone/>
                <wp:docPr id="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3728408"/>
                          <a:ext cx="6120130" cy="5716905"/>
                        </a:xfrm>
                        <a:prstGeom prst="roundRect">
                          <a:avLst>
                            <a:gd name="adj" fmla="val 2631"/>
                          </a:avLst>
                        </a:prstGeom>
                        <a:solidFill>
                          <a:srgbClr val="FFFF99"/>
                        </a:solidFill>
                        <a:ln w="38100" cmpd="dbl">
                          <a:solidFill>
                            <a:srgbClr val="808080"/>
                          </a:solidFill>
                          <a:round/>
                          <a:headEnd/>
                          <a:tailEnd/>
                        </a:ln>
                      </wps:spPr>
                      <wps:txbx>
                        <w:txbxContent>
                          <w:p w14:paraId="1928934E" w14:textId="77777777" w:rsidR="00EB5C47" w:rsidRPr="001E059F" w:rsidRDefault="00EB5C47" w:rsidP="00EA5B40">
                            <w:pPr>
                              <w:rPr>
                                <w:rFonts w:ascii="ＭＳ Ｐゴシック" w:eastAsia="ＭＳ Ｐゴシック" w:hAnsi="ＭＳ Ｐゴシック"/>
                                <w:i/>
                              </w:rPr>
                            </w:pPr>
                            <w:r w:rsidRPr="000527D0">
                              <w:rPr>
                                <w:rFonts w:ascii="ＭＳ Ｐゴシック" w:eastAsia="ＭＳ Ｐゴシック" w:hAnsi="ＭＳ Ｐゴシック" w:hint="eastAsia"/>
                                <w:i/>
                              </w:rPr>
                              <w:t>★ＣＨ</w:t>
                            </w:r>
                            <w:r w:rsidRPr="001E059F">
                              <w:rPr>
                                <w:rFonts w:ascii="ＭＳ Ｐゴシック" w:eastAsia="ＭＳ Ｐゴシック" w:hAnsi="ＭＳ Ｐゴシック" w:hint="eastAsia"/>
                                <w:i/>
                              </w:rPr>
                              <w:t>ＥＣＫ②★</w:t>
                            </w:r>
                          </w:p>
                          <w:p w14:paraId="035D6C32" w14:textId="77777777" w:rsidR="003F213A" w:rsidRPr="001E059F" w:rsidRDefault="003F213A" w:rsidP="00EA5B40">
                            <w:r w:rsidRPr="001E059F">
                              <w:rPr>
                                <w:rFonts w:hint="eastAsia"/>
                              </w:rPr>
                              <w:t>①「性的指向及びジェンダーアイデンティティの多様性に関する国民の理解の増進に関する法律の公布について（通知）」</w:t>
                            </w:r>
                            <w:r w:rsidRPr="001E059F">
                              <w:rPr>
                                <w:rFonts w:ascii="ＭＳ Ｐ明朝" w:eastAsia="ＭＳ Ｐ明朝" w:hAnsi="ＭＳ Ｐ明朝" w:hint="eastAsia"/>
                                <w:sz w:val="16"/>
                                <w:szCs w:val="16"/>
                                <w:lang w:eastAsia="zh-TW"/>
                              </w:rPr>
                              <w:t xml:space="preserve">（文部科学省 </w:t>
                            </w:r>
                            <w:r w:rsidRPr="001E059F">
                              <w:rPr>
                                <w:rFonts w:ascii="ＭＳ Ｐ明朝" w:eastAsia="ＭＳ Ｐ明朝" w:hAnsi="ＭＳ Ｐ明朝" w:hint="eastAsia"/>
                                <w:sz w:val="16"/>
                                <w:szCs w:val="16"/>
                              </w:rPr>
                              <w:t>令和５〔2023〕</w:t>
                            </w:r>
                            <w:r w:rsidRPr="001E059F">
                              <w:rPr>
                                <w:rFonts w:ascii="ＭＳ Ｐ明朝" w:eastAsia="ＭＳ Ｐ明朝" w:hAnsi="ＭＳ Ｐ明朝" w:hint="eastAsia"/>
                                <w:sz w:val="16"/>
                                <w:szCs w:val="16"/>
                                <w:lang w:eastAsia="zh-TW"/>
                              </w:rPr>
                              <w:t>年</w:t>
                            </w:r>
                            <w:r w:rsidRPr="001E059F">
                              <w:rPr>
                                <w:rFonts w:ascii="ＭＳ Ｐ明朝" w:eastAsia="ＭＳ Ｐ明朝" w:hAnsi="ＭＳ Ｐ明朝" w:hint="eastAsia"/>
                                <w:sz w:val="16"/>
                                <w:szCs w:val="16"/>
                              </w:rPr>
                              <w:t>６</w:t>
                            </w:r>
                            <w:r w:rsidRPr="001E059F">
                              <w:rPr>
                                <w:rFonts w:ascii="ＭＳ Ｐ明朝" w:eastAsia="ＭＳ Ｐ明朝" w:hAnsi="ＭＳ Ｐ明朝" w:hint="eastAsia"/>
                                <w:sz w:val="16"/>
                                <w:szCs w:val="16"/>
                                <w:lang w:eastAsia="zh-TW"/>
                              </w:rPr>
                              <w:t>月）</w:t>
                            </w:r>
                          </w:p>
                          <w:p w14:paraId="320C7968" w14:textId="4CEE6625" w:rsidR="003F213A" w:rsidRPr="001E059F" w:rsidRDefault="003F213A" w:rsidP="00EA5B40">
                            <w:pPr>
                              <w:rPr>
                                <w:rStyle w:val="a3"/>
                                <w:rFonts w:ascii="ＭＳ Ｐ明朝" w:eastAsia="ＭＳ Ｐ明朝" w:hAnsi="ＭＳ Ｐ明朝"/>
                              </w:rPr>
                            </w:pPr>
                            <w:r w:rsidRPr="001E059F">
                              <w:rPr>
                                <w:rFonts w:hint="eastAsia"/>
                              </w:rPr>
                              <w:t xml:space="preserve">　</w:t>
                            </w:r>
                            <w:r w:rsidR="002E31F5" w:rsidRPr="001E059F">
                              <w:rPr>
                                <w:rFonts w:ascii="ＭＳ Ｐ明朝" w:eastAsia="ＭＳ Ｐ明朝" w:hAnsi="ＭＳ Ｐ明朝"/>
                              </w:rPr>
                              <w:fldChar w:fldCharType="begin"/>
                            </w:r>
                            <w:r w:rsidR="002E31F5" w:rsidRPr="001E059F">
                              <w:rPr>
                                <w:rFonts w:ascii="ＭＳ Ｐ明朝" w:eastAsia="ＭＳ Ｐ明朝" w:hAnsi="ＭＳ Ｐ明朝"/>
                              </w:rPr>
                              <w:instrText xml:space="preserve"> HYPERLINK "https://www.mext.go.jp/content/230705-mxt_kyousei01-000029040_06.pdf" </w:instrText>
                            </w:r>
                            <w:r w:rsidR="002E31F5" w:rsidRPr="001E059F">
                              <w:rPr>
                                <w:rFonts w:ascii="ＭＳ Ｐ明朝" w:eastAsia="ＭＳ Ｐ明朝" w:hAnsi="ＭＳ Ｐ明朝"/>
                              </w:rPr>
                              <w:fldChar w:fldCharType="separate"/>
                            </w:r>
                            <w:r w:rsidRPr="001E059F">
                              <w:rPr>
                                <w:rStyle w:val="a3"/>
                                <w:rFonts w:ascii="ＭＳ Ｐ明朝" w:eastAsia="ＭＳ Ｐ明朝" w:hAnsi="ＭＳ Ｐ明朝"/>
                              </w:rPr>
                              <w:t>https://www.mext.go.jp/content/230705-mxt_kyousei01-000029040_06.pdf</w:t>
                            </w:r>
                          </w:p>
                          <w:p w14:paraId="2A3CA2BE" w14:textId="67766F7D" w:rsidR="003F213A" w:rsidRPr="00F42F30" w:rsidRDefault="002E31F5" w:rsidP="00EA5B40">
                            <w:pPr>
                              <w:rPr>
                                <w:rFonts w:ascii="ＭＳ Ｐ明朝" w:eastAsia="ＭＳ Ｐ明朝" w:hAnsi="ＭＳ Ｐ明朝"/>
                                <w:sz w:val="16"/>
                              </w:rPr>
                            </w:pPr>
                            <w:r w:rsidRPr="001E059F">
                              <w:rPr>
                                <w:rFonts w:ascii="ＭＳ Ｐ明朝" w:eastAsia="ＭＳ Ｐ明朝" w:hAnsi="ＭＳ Ｐ明朝"/>
                              </w:rPr>
                              <w:fldChar w:fldCharType="end"/>
                            </w:r>
                            <w:r w:rsidR="003F213A" w:rsidRPr="001E059F">
                              <w:rPr>
                                <w:rFonts w:hint="eastAsia"/>
                              </w:rPr>
                              <w:t>②</w:t>
                            </w:r>
                            <w:r w:rsidR="003F213A" w:rsidRPr="001E059F">
                              <w:rPr>
                                <w:rFonts w:ascii="ＭＳ Ｐ明朝" w:eastAsia="ＭＳ Ｐ明朝" w:hAnsi="ＭＳ Ｐ明朝" w:hint="eastAsia"/>
                              </w:rPr>
                              <w:t xml:space="preserve">　「大阪府性的指向及び性自認の多様性に関する府民の理解の増進に関する条例～大阪府性の多様性理</w:t>
                            </w:r>
                            <w:r w:rsidR="003F213A" w:rsidRPr="00F42F30">
                              <w:rPr>
                                <w:rFonts w:ascii="ＭＳ Ｐ明朝" w:eastAsia="ＭＳ Ｐ明朝" w:hAnsi="ＭＳ Ｐ明朝" w:hint="eastAsia"/>
                              </w:rPr>
                              <w:t>解増進条例～」</w:t>
                            </w:r>
                            <w:r w:rsidR="003F213A" w:rsidRPr="00F42F30">
                              <w:rPr>
                                <w:rFonts w:ascii="ＭＳ Ｐ明朝" w:eastAsia="ＭＳ Ｐ明朝" w:hAnsi="ＭＳ Ｐ明朝" w:hint="eastAsia"/>
                                <w:sz w:val="16"/>
                              </w:rPr>
                              <w:t>（府民文化部人権局人権企画課　令和元〔2019〕年10月）</w:t>
                            </w:r>
                          </w:p>
                          <w:p w14:paraId="733C1256" w14:textId="5ACAEA68" w:rsidR="003F213A" w:rsidRPr="00F42F30" w:rsidRDefault="00F42F30" w:rsidP="00EA5B40">
                            <w:pPr>
                              <w:ind w:firstLineChars="100" w:firstLine="210"/>
                              <w:rPr>
                                <w:rFonts w:ascii="ＭＳ Ｐ明朝" w:eastAsia="ＭＳ Ｐ明朝" w:hAnsi="ＭＳ Ｐ明朝"/>
                                <w:color w:val="0000FF"/>
                              </w:rPr>
                            </w:pPr>
                            <w:hyperlink r:id="rId14" w:history="1">
                              <w:r w:rsidR="00F01C26" w:rsidRPr="00F42F30">
                                <w:rPr>
                                  <w:rStyle w:val="a3"/>
                                  <w:rFonts w:ascii="ＭＳ Ｐ明朝" w:eastAsia="ＭＳ Ｐ明朝" w:hAnsi="ＭＳ Ｐ明朝"/>
                                </w:rPr>
                                <w:t>https://www.pref.osaka.lg.jp/o070020/jinken/sogijorei/index.html</w:t>
                              </w:r>
                            </w:hyperlink>
                          </w:p>
                          <w:p w14:paraId="629859BD" w14:textId="77777777" w:rsidR="003F213A" w:rsidRPr="001E059F" w:rsidRDefault="003F213A" w:rsidP="00EA5B40">
                            <w:pPr>
                              <w:ind w:firstLineChars="100" w:firstLine="210"/>
                              <w:rPr>
                                <w:rFonts w:ascii="ＭＳ Ｐ明朝" w:eastAsia="ＭＳ Ｐ明朝" w:hAnsi="ＭＳ Ｐ明朝"/>
                                <w:szCs w:val="21"/>
                              </w:rPr>
                            </w:pPr>
                            <w:r w:rsidRPr="00F42F30">
                              <w:rPr>
                                <w:rFonts w:hint="eastAsia"/>
                              </w:rPr>
                              <w:t>性的指向及び性自認の多様性に関する</w:t>
                            </w:r>
                            <w:r w:rsidRPr="001E059F">
                              <w:rPr>
                                <w:rFonts w:hint="eastAsia"/>
                              </w:rPr>
                              <w:t>理解の増進に関する施策を推進し、全ての人の性的指向及び性自認の多様性が尊重される社会の実現を目的とした条例です。</w:t>
                            </w:r>
                          </w:p>
                          <w:p w14:paraId="15AD3DD2" w14:textId="50C9C541" w:rsidR="003F213A" w:rsidRPr="001E059F" w:rsidRDefault="003F213A" w:rsidP="00EA5B40">
                            <w:pPr>
                              <w:autoSpaceDE w:val="0"/>
                              <w:autoSpaceDN w:val="0"/>
                              <w:adjustRightInd w:val="0"/>
                              <w:rPr>
                                <w:rFonts w:ascii="ＭＳ Ｐ明朝" w:eastAsia="ＭＳ Ｐ明朝" w:hAnsi="ＭＳ Ｐ明朝" w:cs="FolkPro-Regular"/>
                                <w:kern w:val="0"/>
                                <w:sz w:val="16"/>
                                <w:szCs w:val="18"/>
                              </w:rPr>
                            </w:pPr>
                            <w:r w:rsidRPr="001E059F">
                              <w:rPr>
                                <w:rFonts w:ascii="ＭＳ Ｐ明朝" w:eastAsia="ＭＳ Ｐ明朝" w:hAnsi="ＭＳ Ｐ明朝" w:hint="eastAsia"/>
                                <w:szCs w:val="21"/>
                              </w:rPr>
                              <w:t>③</w:t>
                            </w:r>
                            <w:r w:rsidRPr="001E059F">
                              <w:rPr>
                                <w:rFonts w:asciiTheme="minorEastAsia" w:eastAsiaTheme="minorEastAsia" w:hAnsiTheme="minorEastAsia" w:hint="eastAsia"/>
                                <w:szCs w:val="21"/>
                              </w:rPr>
                              <w:t>「性同一性障害や性的指向・性自認に係る、児童生徒に対するきめ細かな対応等の実施について（教職員向け）」</w:t>
                            </w:r>
                            <w:r w:rsidRPr="001E059F">
                              <w:rPr>
                                <w:rFonts w:ascii="ＭＳ Ｐ明朝" w:eastAsia="ＭＳ Ｐ明朝" w:hAnsi="ＭＳ Ｐ明朝" w:cs="FolkPro-Regular" w:hint="eastAsia"/>
                                <w:kern w:val="0"/>
                                <w:sz w:val="16"/>
                                <w:szCs w:val="18"/>
                              </w:rPr>
                              <w:t>（文部科学省　平成28</w:t>
                            </w:r>
                            <w:r w:rsidRPr="001E059F">
                              <w:rPr>
                                <w:rFonts w:ascii="ＭＳ Ｐ明朝" w:eastAsia="ＭＳ Ｐ明朝" w:hAnsi="ＭＳ Ｐ明朝" w:hint="eastAsia"/>
                                <w:sz w:val="16"/>
                                <w:szCs w:val="16"/>
                              </w:rPr>
                              <w:t>〔</w:t>
                            </w:r>
                            <w:r w:rsidRPr="001E059F">
                              <w:rPr>
                                <w:rFonts w:ascii="ＭＳ Ｐ明朝" w:eastAsia="ＭＳ Ｐ明朝" w:hAnsi="ＭＳ Ｐ明朝" w:cs="FolkPro-Regular" w:hint="eastAsia"/>
                                <w:kern w:val="0"/>
                                <w:sz w:val="16"/>
                                <w:szCs w:val="18"/>
                              </w:rPr>
                              <w:t>2016</w:t>
                            </w:r>
                            <w:r w:rsidRPr="001E059F">
                              <w:rPr>
                                <w:rFonts w:ascii="ＭＳ Ｐ明朝" w:eastAsia="ＭＳ Ｐ明朝" w:hAnsi="ＭＳ Ｐ明朝" w:hint="eastAsia"/>
                                <w:sz w:val="16"/>
                                <w:szCs w:val="16"/>
                              </w:rPr>
                              <w:t>〕</w:t>
                            </w:r>
                            <w:r w:rsidRPr="001E059F">
                              <w:rPr>
                                <w:rFonts w:ascii="ＭＳ Ｐ明朝" w:eastAsia="ＭＳ Ｐ明朝" w:hAnsi="ＭＳ Ｐ明朝" w:cs="FolkPro-Regular" w:hint="eastAsia"/>
                                <w:kern w:val="0"/>
                                <w:sz w:val="16"/>
                                <w:szCs w:val="18"/>
                              </w:rPr>
                              <w:t>年４月）</w:t>
                            </w:r>
                          </w:p>
                          <w:p w14:paraId="32296720" w14:textId="77777777" w:rsidR="003F213A" w:rsidRPr="001E059F" w:rsidRDefault="00F42F30" w:rsidP="00EA5B40">
                            <w:pPr>
                              <w:ind w:firstLineChars="100" w:firstLine="210"/>
                              <w:rPr>
                                <w:rStyle w:val="a3"/>
                                <w:rFonts w:ascii="ＭＳ Ｐ明朝" w:eastAsia="ＭＳ Ｐ明朝" w:hAnsi="ＭＳ Ｐ明朝"/>
                              </w:rPr>
                            </w:pPr>
                            <w:hyperlink r:id="rId15" w:history="1">
                              <w:r w:rsidR="003F213A" w:rsidRPr="001E059F">
                                <w:rPr>
                                  <w:rStyle w:val="a3"/>
                                  <w:rFonts w:ascii="ＭＳ Ｐ明朝" w:eastAsia="ＭＳ Ｐ明朝" w:hAnsi="ＭＳ Ｐ明朝"/>
                                </w:rPr>
                                <w:t>http</w:t>
                              </w:r>
                              <w:r w:rsidR="003F213A" w:rsidRPr="001E059F">
                                <w:rPr>
                                  <w:rStyle w:val="a3"/>
                                  <w:rFonts w:ascii="ＭＳ Ｐ明朝" w:eastAsia="ＭＳ Ｐ明朝" w:hAnsi="ＭＳ Ｐ明朝" w:hint="eastAsia"/>
                                </w:rPr>
                                <w:t>s</w:t>
                              </w:r>
                              <w:r w:rsidR="003F213A" w:rsidRPr="001E059F">
                                <w:rPr>
                                  <w:rStyle w:val="a3"/>
                                  <w:rFonts w:ascii="ＭＳ Ｐ明朝" w:eastAsia="ＭＳ Ｐ明朝" w:hAnsi="ＭＳ Ｐ明朝"/>
                                </w:rPr>
                                <w:t>://www.mext.go.jp/b_menu/houdou/28/04/1369211.htm</w:t>
                              </w:r>
                            </w:hyperlink>
                          </w:p>
                          <w:p w14:paraId="7965F530" w14:textId="77777777" w:rsidR="003F213A" w:rsidRPr="001E059F" w:rsidRDefault="003F213A"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性的マイノリティの児童生徒に対するきめ細かな対応等の実施について、教職員の理解を促進するために作成された周知資料です。学校における性的マイノリティの児童生徒の状況や、学校等からの質問に対する回答がとりまとめられています。</w:t>
                            </w:r>
                          </w:p>
                          <w:p w14:paraId="6F66E5F8" w14:textId="7796E25F" w:rsidR="003F213A" w:rsidRPr="001E059F" w:rsidRDefault="003F213A" w:rsidP="00EA5B40">
                            <w:r w:rsidRPr="001E059F">
                              <w:rPr>
                                <w:rFonts w:hint="eastAsia"/>
                              </w:rPr>
                              <w:t>④「性同一性障害に係る児童生徒に対するきめ細かな対応の実施等について」</w:t>
                            </w:r>
                          </w:p>
                          <w:p w14:paraId="5991492A" w14:textId="77777777" w:rsidR="003F213A" w:rsidRPr="001E059F" w:rsidRDefault="003F213A" w:rsidP="00EA5B40">
                            <w:pPr>
                              <w:spacing w:line="240" w:lineRule="exact"/>
                              <w:ind w:firstLineChars="100" w:firstLine="160"/>
                              <w:jc w:val="right"/>
                              <w:rPr>
                                <w:rFonts w:ascii="ＭＳ Ｐ明朝" w:eastAsia="ＭＳ Ｐ明朝" w:hAnsi="ＭＳ Ｐ明朝"/>
                                <w:sz w:val="16"/>
                              </w:rPr>
                            </w:pPr>
                            <w:r w:rsidRPr="001E059F">
                              <w:rPr>
                                <w:rFonts w:ascii="ＭＳ Ｐ明朝" w:eastAsia="ＭＳ Ｐ明朝" w:hAnsi="ＭＳ Ｐ明朝" w:hint="eastAsia"/>
                                <w:sz w:val="16"/>
                              </w:rPr>
                              <w:t>（文部科学省 平成27〔2015〕年４月）</w:t>
                            </w:r>
                          </w:p>
                          <w:p w14:paraId="35B0A3A7" w14:textId="159C96D3" w:rsidR="003F213A" w:rsidRPr="001E059F" w:rsidRDefault="00F42F30" w:rsidP="00EA5B40">
                            <w:pPr>
                              <w:ind w:firstLineChars="100" w:firstLine="210"/>
                              <w:rPr>
                                <w:rStyle w:val="a3"/>
                                <w:rFonts w:ascii="ＭＳ Ｐ明朝" w:eastAsia="ＭＳ Ｐ明朝" w:hAnsi="ＭＳ Ｐ明朝"/>
                              </w:rPr>
                            </w:pPr>
                            <w:hyperlink r:id="rId16" w:history="1">
                              <w:r w:rsidR="003F213A" w:rsidRPr="001E059F">
                                <w:rPr>
                                  <w:rStyle w:val="a3"/>
                                  <w:rFonts w:ascii="ＭＳ Ｐ明朝" w:eastAsia="ＭＳ Ｐ明朝" w:hAnsi="ＭＳ Ｐ明朝"/>
                                </w:rPr>
                                <w:t>http</w:t>
                              </w:r>
                              <w:r w:rsidR="003F213A" w:rsidRPr="001E059F">
                                <w:rPr>
                                  <w:rStyle w:val="a3"/>
                                  <w:rFonts w:ascii="ＭＳ Ｐ明朝" w:eastAsia="ＭＳ Ｐ明朝" w:hAnsi="ＭＳ Ｐ明朝" w:hint="eastAsia"/>
                                </w:rPr>
                                <w:t>ｓ</w:t>
                              </w:r>
                              <w:r w:rsidR="003F213A" w:rsidRPr="001E059F">
                                <w:rPr>
                                  <w:rStyle w:val="a3"/>
                                  <w:rFonts w:ascii="ＭＳ Ｐ明朝" w:eastAsia="ＭＳ Ｐ明朝" w:hAnsi="ＭＳ Ｐ明朝"/>
                                </w:rPr>
                                <w:t>://www.mext.go.jp/b_menu/houdou/27/04/1357468.htm</w:t>
                              </w:r>
                            </w:hyperlink>
                          </w:p>
                          <w:p w14:paraId="54831DE0" w14:textId="497333C4" w:rsidR="003F213A" w:rsidRPr="001E059F" w:rsidRDefault="003F213A"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性同一性障がいに係る児童生徒についてのきめ細かな対応の実施に当たっての具体的な配慮事項等をまとめています。また、「性的マイノリティ」とされる児童生徒全般に対し、不安や悩みをしっかり受けとめ、児童生徒の立場から教育相談を行うことを求めています。</w:t>
                            </w:r>
                          </w:p>
                          <w:p w14:paraId="7347A8CD" w14:textId="4F44B729" w:rsidR="0022106F" w:rsidRPr="001E059F" w:rsidRDefault="003F213A" w:rsidP="00EA5B40">
                            <w:pPr>
                              <w:rPr>
                                <w:rFonts w:ascii="ＭＳ Ｐ明朝" w:eastAsia="ＭＳ Ｐ明朝" w:hAnsi="ＭＳ Ｐ明朝"/>
                                <w:sz w:val="16"/>
                                <w:szCs w:val="16"/>
                                <w:lang w:eastAsia="zh-TW"/>
                              </w:rPr>
                            </w:pPr>
                            <w:r w:rsidRPr="001E059F">
                              <w:rPr>
                                <w:rFonts w:hint="eastAsia"/>
                              </w:rPr>
                              <w:t>⑤</w:t>
                            </w:r>
                            <w:r w:rsidR="00EB5C47" w:rsidRPr="001E059F">
                              <w:rPr>
                                <w:rFonts w:hint="eastAsia"/>
                              </w:rPr>
                              <w:t>「児童生徒が抱える問題に対しての教育相談の徹底について（通知）」</w:t>
                            </w:r>
                            <w:r w:rsidR="0022106F" w:rsidRPr="001E059F">
                              <w:rPr>
                                <w:rFonts w:ascii="ＭＳ Ｐ明朝" w:eastAsia="ＭＳ Ｐ明朝" w:hAnsi="ＭＳ Ｐ明朝" w:hint="eastAsia"/>
                                <w:sz w:val="16"/>
                                <w:szCs w:val="16"/>
                                <w:lang w:eastAsia="zh-TW"/>
                              </w:rPr>
                              <w:t>（文部科学省 平成</w:t>
                            </w:r>
                            <w:r w:rsidR="0022106F" w:rsidRPr="001E059F">
                              <w:rPr>
                                <w:rFonts w:ascii="ＭＳ Ｐ明朝" w:eastAsia="ＭＳ Ｐ明朝" w:hAnsi="ＭＳ Ｐ明朝" w:hint="eastAsia"/>
                                <w:sz w:val="16"/>
                                <w:szCs w:val="16"/>
                              </w:rPr>
                              <w:t>22〔2010〕</w:t>
                            </w:r>
                            <w:r w:rsidR="0022106F" w:rsidRPr="001E059F">
                              <w:rPr>
                                <w:rFonts w:ascii="ＭＳ Ｐ明朝" w:eastAsia="ＭＳ Ｐ明朝" w:hAnsi="ＭＳ Ｐ明朝" w:hint="eastAsia"/>
                                <w:sz w:val="16"/>
                                <w:szCs w:val="16"/>
                                <w:lang w:eastAsia="zh-TW"/>
                              </w:rPr>
                              <w:t>年</w:t>
                            </w:r>
                            <w:r w:rsidR="00310756" w:rsidRPr="001E059F">
                              <w:rPr>
                                <w:rFonts w:ascii="ＭＳ Ｐ明朝" w:eastAsia="ＭＳ Ｐ明朝" w:hAnsi="ＭＳ Ｐ明朝" w:hint="eastAsia"/>
                                <w:sz w:val="16"/>
                                <w:szCs w:val="16"/>
                              </w:rPr>
                              <w:t>４</w:t>
                            </w:r>
                            <w:r w:rsidR="0022106F" w:rsidRPr="001E059F">
                              <w:rPr>
                                <w:rFonts w:ascii="ＭＳ Ｐ明朝" w:eastAsia="ＭＳ Ｐ明朝" w:hAnsi="ＭＳ Ｐ明朝" w:hint="eastAsia"/>
                                <w:sz w:val="16"/>
                                <w:szCs w:val="16"/>
                                <w:lang w:eastAsia="zh-TW"/>
                              </w:rPr>
                              <w:t>月）</w:t>
                            </w:r>
                          </w:p>
                          <w:p w14:paraId="1F23BE48" w14:textId="322D5865" w:rsidR="0022106F" w:rsidRPr="001E059F" w:rsidRDefault="00F42F30" w:rsidP="00EA5B40">
                            <w:pPr>
                              <w:ind w:firstLineChars="100" w:firstLine="210"/>
                              <w:rPr>
                                <w:rFonts w:ascii="ＭＳ Ｐ明朝" w:eastAsia="ＭＳ Ｐ明朝" w:hAnsi="ＭＳ Ｐ明朝"/>
                                <w:color w:val="0000FF"/>
                              </w:rPr>
                            </w:pPr>
                            <w:hyperlink r:id="rId17" w:history="1">
                              <w:r w:rsidR="00C85C78" w:rsidRPr="001E059F">
                                <w:rPr>
                                  <w:rStyle w:val="a3"/>
                                  <w:rFonts w:ascii="ＭＳ Ｐ明朝" w:eastAsia="ＭＳ Ｐ明朝" w:hAnsi="ＭＳ Ｐ明朝"/>
                                </w:rPr>
                                <w:t>https://www.</w:t>
                              </w:r>
                              <w:r w:rsidR="00C85C78" w:rsidRPr="001E059F">
                                <w:rPr>
                                  <w:rStyle w:val="a3"/>
                                  <w:rFonts w:ascii="ＭＳ Ｐ明朝" w:eastAsia="ＭＳ Ｐ明朝" w:hAnsi="ＭＳ Ｐ明朝" w:hint="eastAsia"/>
                                </w:rPr>
                                <w:t>mext.go.jp/a_menu/shotou/jinken/sankosiryo/1348938.htm</w:t>
                              </w:r>
                            </w:hyperlink>
                          </w:p>
                          <w:p w14:paraId="394782BC" w14:textId="77777777" w:rsidR="00EB5C47" w:rsidRPr="000527D0" w:rsidRDefault="00211A45"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トランスジェンダーの</w:t>
                            </w:r>
                            <w:r w:rsidR="00EB5C47" w:rsidRPr="001E059F">
                              <w:rPr>
                                <w:rFonts w:ascii="ＭＳ Ｐ明朝" w:eastAsia="ＭＳ Ｐ明朝" w:hAnsi="ＭＳ Ｐ明朝" w:hint="eastAsia"/>
                                <w:szCs w:val="21"/>
                              </w:rPr>
                              <w:t>児童生徒に係る対応について、個別の事案に応じたきめ細やかな対応が必要であり、学校関係者が児童生徒の不安や悩みをしっかり受け</w:t>
                            </w:r>
                            <w:r w:rsidR="00031A9F" w:rsidRPr="001E059F">
                              <w:rPr>
                                <w:rFonts w:ascii="ＭＳ Ｐ明朝" w:eastAsia="ＭＳ Ｐ明朝" w:hAnsi="ＭＳ Ｐ明朝" w:hint="eastAsia"/>
                                <w:szCs w:val="21"/>
                              </w:rPr>
                              <w:t>と</w:t>
                            </w:r>
                            <w:r w:rsidR="00EB5C47" w:rsidRPr="001E059F">
                              <w:rPr>
                                <w:rFonts w:ascii="ＭＳ Ｐ明朝" w:eastAsia="ＭＳ Ｐ明朝" w:hAnsi="ＭＳ Ｐ明朝" w:hint="eastAsia"/>
                                <w:szCs w:val="21"/>
                              </w:rPr>
                              <w:t>め、児童生徒の立場から教育相談を行うことを求めています。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87AE7" id="AutoShape 194" o:spid="_x0000_s1038" style="position:absolute;left:0;text-align:left;margin-left:0;margin-top:15.55pt;width:481.9pt;height:45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GUQIAAIoEAAAOAAAAZHJzL2Uyb0RvYy54bWysVNtuEzEQfUfiHyy/073ktll1U1UtRUgF&#10;Kgof4LW9WYPXY2wnm/brGXvTkgJPiESyxvH4+Jw5Mzm/OAya7KXzCkxDi7OcEmk4CGW2Df365eZN&#10;RYkPzAimwciGPkhPLzavX52PtpYl9KCFdARBjK9H29A+BFtnmee9HJg/AysNHnbgBhZw67aZcGxE&#10;9EFnZZ4vsxGcsA649B5/vZ4O6Sbhd53k4VPXeRmIbihyC2l1aW3jmm3OWb11zPaKH2mwf2AxMGXw&#10;0WeoaxYY2Tn1B9SguAMPXTjjMGTQdYrLpAHVFPlvau57ZmXSgsXx9rlM/v/B8o/7O0eUaOicEsMG&#10;tOhyFyC9TIr1PBZotL7GvHt756JEb2+Bf/fEwFXPzFZeOgdjL5lAWkXMz15ciBuPV0k7fgCB+Azx&#10;U60OnRsiIFaBHBq6mi3yeUnJQ0Nnq7Ka59XkjjwEwvF8WWCJZmgix4zFqliu80V6jtVPSNb58E7C&#10;QGLQUAc7Iz5jD6Tn2P7Wh+SROCpl4hsl3aDR8T3TpFzOJv6sPuZmrH6CTMpBK3GjtE4bt22vtCN4&#10;s6E3+Fmvj2z8aZo2ZERBVZFH5oPFSotWJ0Iv8vwpXJXH79/gkqTUtLHib41IcWBKTzEy1uZoQaz6&#10;5F44tIdkclFG0GhJC+IBTXEwjQSOMAY9uEdKRhyHhvofO+YkJfq9QWNX83K9wPlJm6paoxh3etCe&#10;HDDDEaihgZIpvArTxO2sU9se3ymSfgOx1ToVnnpm4nRkjw2P0YuJOt2nrF9/IZufAAAA//8DAFBL&#10;AwQUAAYACAAAACEA1srLuN8AAAAHAQAADwAAAGRycy9kb3ducmV2LnhtbEyPQUvDQBCF74L/YRnB&#10;i9jNmhJrzKYEoXgTrIJ422bHJDY7G7PbNPrrnZ709oY3vPe9Yj27Xkw4hs6TBrVIQCDV3nbUaHh9&#10;2VyvQIRoyJreE2r4xgDr8vysMLn1R3rGaRsbwSEUcqOhjXHIpQx1i86EhR+Q2PvwozORz7GRdjRH&#10;Dne9vEmSTDrTETe0ZsCHFuv99uA0ZG9fV7ebaXCf+3r1s3x8r9T0VGl9eTFX9yAizvHvGU74jA4l&#10;M+38gWwQvQYeEjWkSoFg9y5LeciORaqWIMtC/ucvfwEAAP//AwBQSwECLQAUAAYACAAAACEAtoM4&#10;kv4AAADhAQAAEwAAAAAAAAAAAAAAAAAAAAAAW0NvbnRlbnRfVHlwZXNdLnhtbFBLAQItABQABgAI&#10;AAAAIQA4/SH/1gAAAJQBAAALAAAAAAAAAAAAAAAAAC8BAABfcmVscy8ucmVsc1BLAQItABQABgAI&#10;AAAAIQA+nPVGUQIAAIoEAAAOAAAAAAAAAAAAAAAAAC4CAABkcnMvZTJvRG9jLnhtbFBLAQItABQA&#10;BgAIAAAAIQDWysu43wAAAAcBAAAPAAAAAAAAAAAAAAAAAKsEAABkcnMvZG93bnJldi54bWxQSwUG&#10;AAAAAAQABADzAAAAtwUAAAAA&#10;" fillcolor="#ff9" strokecolor="gray" strokeweight="3pt">
                <v:stroke linestyle="thinThin"/>
                <v:textbox inset="5.85pt,.7pt,5.85pt,.7pt">
                  <w:txbxContent>
                    <w:p w14:paraId="1928934E" w14:textId="77777777" w:rsidR="00EB5C47" w:rsidRPr="001E059F" w:rsidRDefault="00EB5C47" w:rsidP="00EA5B40">
                      <w:pPr>
                        <w:rPr>
                          <w:rFonts w:ascii="ＭＳ Ｐゴシック" w:eastAsia="ＭＳ Ｐゴシック" w:hAnsi="ＭＳ Ｐゴシック"/>
                          <w:i/>
                        </w:rPr>
                      </w:pPr>
                      <w:r w:rsidRPr="000527D0">
                        <w:rPr>
                          <w:rFonts w:ascii="ＭＳ Ｐゴシック" w:eastAsia="ＭＳ Ｐゴシック" w:hAnsi="ＭＳ Ｐゴシック" w:hint="eastAsia"/>
                          <w:i/>
                        </w:rPr>
                        <w:t>★ＣＨ</w:t>
                      </w:r>
                      <w:r w:rsidRPr="001E059F">
                        <w:rPr>
                          <w:rFonts w:ascii="ＭＳ Ｐゴシック" w:eastAsia="ＭＳ Ｐゴシック" w:hAnsi="ＭＳ Ｐゴシック" w:hint="eastAsia"/>
                          <w:i/>
                        </w:rPr>
                        <w:t>ＥＣＫ②★</w:t>
                      </w:r>
                    </w:p>
                    <w:p w14:paraId="035D6C32" w14:textId="77777777" w:rsidR="003F213A" w:rsidRPr="001E059F" w:rsidRDefault="003F213A" w:rsidP="00EA5B40">
                      <w:r w:rsidRPr="001E059F">
                        <w:rPr>
                          <w:rFonts w:hint="eastAsia"/>
                        </w:rPr>
                        <w:t>①「性的指向及びジェンダーアイデンティティの多様性に関する国民の理解の増進に関する法律の公布について（通知）」</w:t>
                      </w:r>
                      <w:r w:rsidRPr="001E059F">
                        <w:rPr>
                          <w:rFonts w:ascii="ＭＳ Ｐ明朝" w:eastAsia="ＭＳ Ｐ明朝" w:hAnsi="ＭＳ Ｐ明朝" w:hint="eastAsia"/>
                          <w:sz w:val="16"/>
                          <w:szCs w:val="16"/>
                          <w:lang w:eastAsia="zh-TW"/>
                        </w:rPr>
                        <w:t xml:space="preserve">（文部科学省 </w:t>
                      </w:r>
                      <w:r w:rsidRPr="001E059F">
                        <w:rPr>
                          <w:rFonts w:ascii="ＭＳ Ｐ明朝" w:eastAsia="ＭＳ Ｐ明朝" w:hAnsi="ＭＳ Ｐ明朝" w:hint="eastAsia"/>
                          <w:sz w:val="16"/>
                          <w:szCs w:val="16"/>
                        </w:rPr>
                        <w:t>令和５〔2023〕</w:t>
                      </w:r>
                      <w:r w:rsidRPr="001E059F">
                        <w:rPr>
                          <w:rFonts w:ascii="ＭＳ Ｐ明朝" w:eastAsia="ＭＳ Ｐ明朝" w:hAnsi="ＭＳ Ｐ明朝" w:hint="eastAsia"/>
                          <w:sz w:val="16"/>
                          <w:szCs w:val="16"/>
                          <w:lang w:eastAsia="zh-TW"/>
                        </w:rPr>
                        <w:t>年</w:t>
                      </w:r>
                      <w:r w:rsidRPr="001E059F">
                        <w:rPr>
                          <w:rFonts w:ascii="ＭＳ Ｐ明朝" w:eastAsia="ＭＳ Ｐ明朝" w:hAnsi="ＭＳ Ｐ明朝" w:hint="eastAsia"/>
                          <w:sz w:val="16"/>
                          <w:szCs w:val="16"/>
                        </w:rPr>
                        <w:t>６</w:t>
                      </w:r>
                      <w:r w:rsidRPr="001E059F">
                        <w:rPr>
                          <w:rFonts w:ascii="ＭＳ Ｐ明朝" w:eastAsia="ＭＳ Ｐ明朝" w:hAnsi="ＭＳ Ｐ明朝" w:hint="eastAsia"/>
                          <w:sz w:val="16"/>
                          <w:szCs w:val="16"/>
                          <w:lang w:eastAsia="zh-TW"/>
                        </w:rPr>
                        <w:t>月）</w:t>
                      </w:r>
                    </w:p>
                    <w:p w14:paraId="320C7968" w14:textId="4CEE6625" w:rsidR="003F213A" w:rsidRPr="001E059F" w:rsidRDefault="003F213A" w:rsidP="00EA5B40">
                      <w:pPr>
                        <w:rPr>
                          <w:rStyle w:val="a3"/>
                          <w:rFonts w:ascii="ＭＳ Ｐ明朝" w:eastAsia="ＭＳ Ｐ明朝" w:hAnsi="ＭＳ Ｐ明朝"/>
                        </w:rPr>
                      </w:pPr>
                      <w:r w:rsidRPr="001E059F">
                        <w:rPr>
                          <w:rFonts w:hint="eastAsia"/>
                        </w:rPr>
                        <w:t xml:space="preserve">　</w:t>
                      </w:r>
                      <w:r w:rsidR="002E31F5" w:rsidRPr="001E059F">
                        <w:rPr>
                          <w:rFonts w:ascii="ＭＳ Ｐ明朝" w:eastAsia="ＭＳ Ｐ明朝" w:hAnsi="ＭＳ Ｐ明朝"/>
                        </w:rPr>
                        <w:fldChar w:fldCharType="begin"/>
                      </w:r>
                      <w:r w:rsidR="002E31F5" w:rsidRPr="001E059F">
                        <w:rPr>
                          <w:rFonts w:ascii="ＭＳ Ｐ明朝" w:eastAsia="ＭＳ Ｐ明朝" w:hAnsi="ＭＳ Ｐ明朝"/>
                        </w:rPr>
                        <w:instrText xml:space="preserve"> HYPERLINK "https://www.mext.go.jp/content/230705-mxt_kyousei01-000029040_06.pdf" </w:instrText>
                      </w:r>
                      <w:r w:rsidR="002E31F5" w:rsidRPr="001E059F">
                        <w:rPr>
                          <w:rFonts w:ascii="ＭＳ Ｐ明朝" w:eastAsia="ＭＳ Ｐ明朝" w:hAnsi="ＭＳ Ｐ明朝"/>
                        </w:rPr>
                        <w:fldChar w:fldCharType="separate"/>
                      </w:r>
                      <w:r w:rsidRPr="001E059F">
                        <w:rPr>
                          <w:rStyle w:val="a3"/>
                          <w:rFonts w:ascii="ＭＳ Ｐ明朝" w:eastAsia="ＭＳ Ｐ明朝" w:hAnsi="ＭＳ Ｐ明朝"/>
                        </w:rPr>
                        <w:t>https://www.mext.go.jp/content/230705-mxt_kyousei01-000029040_06.pdf</w:t>
                      </w:r>
                    </w:p>
                    <w:p w14:paraId="2A3CA2BE" w14:textId="67766F7D" w:rsidR="003F213A" w:rsidRPr="00F42F30" w:rsidRDefault="002E31F5" w:rsidP="00EA5B40">
                      <w:pPr>
                        <w:rPr>
                          <w:rFonts w:ascii="ＭＳ Ｐ明朝" w:eastAsia="ＭＳ Ｐ明朝" w:hAnsi="ＭＳ Ｐ明朝"/>
                          <w:sz w:val="16"/>
                        </w:rPr>
                      </w:pPr>
                      <w:r w:rsidRPr="001E059F">
                        <w:rPr>
                          <w:rFonts w:ascii="ＭＳ Ｐ明朝" w:eastAsia="ＭＳ Ｐ明朝" w:hAnsi="ＭＳ Ｐ明朝"/>
                        </w:rPr>
                        <w:fldChar w:fldCharType="end"/>
                      </w:r>
                      <w:r w:rsidR="003F213A" w:rsidRPr="001E059F">
                        <w:rPr>
                          <w:rFonts w:hint="eastAsia"/>
                        </w:rPr>
                        <w:t>②</w:t>
                      </w:r>
                      <w:r w:rsidR="003F213A" w:rsidRPr="001E059F">
                        <w:rPr>
                          <w:rFonts w:ascii="ＭＳ Ｐ明朝" w:eastAsia="ＭＳ Ｐ明朝" w:hAnsi="ＭＳ Ｐ明朝" w:hint="eastAsia"/>
                        </w:rPr>
                        <w:t xml:space="preserve">　「大阪府性的指向及び性自認の多様性に関する府民の理解の増進に関する条例～大阪府性の多様性理</w:t>
                      </w:r>
                      <w:r w:rsidR="003F213A" w:rsidRPr="00F42F30">
                        <w:rPr>
                          <w:rFonts w:ascii="ＭＳ Ｐ明朝" w:eastAsia="ＭＳ Ｐ明朝" w:hAnsi="ＭＳ Ｐ明朝" w:hint="eastAsia"/>
                        </w:rPr>
                        <w:t>解増進条例～」</w:t>
                      </w:r>
                      <w:r w:rsidR="003F213A" w:rsidRPr="00F42F30">
                        <w:rPr>
                          <w:rFonts w:ascii="ＭＳ Ｐ明朝" w:eastAsia="ＭＳ Ｐ明朝" w:hAnsi="ＭＳ Ｐ明朝" w:hint="eastAsia"/>
                          <w:sz w:val="16"/>
                        </w:rPr>
                        <w:t>（府民文化部人権局人権企画課　令和元〔2019〕年10月）</w:t>
                      </w:r>
                    </w:p>
                    <w:p w14:paraId="733C1256" w14:textId="5ACAEA68" w:rsidR="003F213A" w:rsidRPr="00F42F30" w:rsidRDefault="00F42F30" w:rsidP="00EA5B40">
                      <w:pPr>
                        <w:ind w:firstLineChars="100" w:firstLine="210"/>
                        <w:rPr>
                          <w:rFonts w:ascii="ＭＳ Ｐ明朝" w:eastAsia="ＭＳ Ｐ明朝" w:hAnsi="ＭＳ Ｐ明朝"/>
                          <w:color w:val="0000FF"/>
                        </w:rPr>
                      </w:pPr>
                      <w:hyperlink r:id="rId18" w:history="1">
                        <w:r w:rsidR="00F01C26" w:rsidRPr="00F42F30">
                          <w:rPr>
                            <w:rStyle w:val="a3"/>
                            <w:rFonts w:ascii="ＭＳ Ｐ明朝" w:eastAsia="ＭＳ Ｐ明朝" w:hAnsi="ＭＳ Ｐ明朝"/>
                          </w:rPr>
                          <w:t>https://www.pref.osaka.lg.jp/o070020/jinken/sogijorei/index.html</w:t>
                        </w:r>
                      </w:hyperlink>
                    </w:p>
                    <w:p w14:paraId="629859BD" w14:textId="77777777" w:rsidR="003F213A" w:rsidRPr="001E059F" w:rsidRDefault="003F213A" w:rsidP="00EA5B40">
                      <w:pPr>
                        <w:ind w:firstLineChars="100" w:firstLine="210"/>
                        <w:rPr>
                          <w:rFonts w:ascii="ＭＳ Ｐ明朝" w:eastAsia="ＭＳ Ｐ明朝" w:hAnsi="ＭＳ Ｐ明朝"/>
                          <w:szCs w:val="21"/>
                        </w:rPr>
                      </w:pPr>
                      <w:r w:rsidRPr="00F42F30">
                        <w:rPr>
                          <w:rFonts w:hint="eastAsia"/>
                        </w:rPr>
                        <w:t>性的指向及び性自認の多様性に関する</w:t>
                      </w:r>
                      <w:r w:rsidRPr="001E059F">
                        <w:rPr>
                          <w:rFonts w:hint="eastAsia"/>
                        </w:rPr>
                        <w:t>理解の増進に関する施策を推進し、全ての人の性的指向及び性自認の多様性が尊重される社会の実現を目的とした条例です。</w:t>
                      </w:r>
                    </w:p>
                    <w:p w14:paraId="15AD3DD2" w14:textId="50C9C541" w:rsidR="003F213A" w:rsidRPr="001E059F" w:rsidRDefault="003F213A" w:rsidP="00EA5B40">
                      <w:pPr>
                        <w:autoSpaceDE w:val="0"/>
                        <w:autoSpaceDN w:val="0"/>
                        <w:adjustRightInd w:val="0"/>
                        <w:rPr>
                          <w:rFonts w:ascii="ＭＳ Ｐ明朝" w:eastAsia="ＭＳ Ｐ明朝" w:hAnsi="ＭＳ Ｐ明朝" w:cs="FolkPro-Regular"/>
                          <w:kern w:val="0"/>
                          <w:sz w:val="16"/>
                          <w:szCs w:val="18"/>
                        </w:rPr>
                      </w:pPr>
                      <w:r w:rsidRPr="001E059F">
                        <w:rPr>
                          <w:rFonts w:ascii="ＭＳ Ｐ明朝" w:eastAsia="ＭＳ Ｐ明朝" w:hAnsi="ＭＳ Ｐ明朝" w:hint="eastAsia"/>
                          <w:szCs w:val="21"/>
                        </w:rPr>
                        <w:t>③</w:t>
                      </w:r>
                      <w:r w:rsidRPr="001E059F">
                        <w:rPr>
                          <w:rFonts w:asciiTheme="minorEastAsia" w:eastAsiaTheme="minorEastAsia" w:hAnsiTheme="minorEastAsia" w:hint="eastAsia"/>
                          <w:szCs w:val="21"/>
                        </w:rPr>
                        <w:t>「性同一性障害や性的指向・性自認に係る、児童生徒に対するきめ細かな対応等の実施について（教職員向け）」</w:t>
                      </w:r>
                      <w:r w:rsidRPr="001E059F">
                        <w:rPr>
                          <w:rFonts w:ascii="ＭＳ Ｐ明朝" w:eastAsia="ＭＳ Ｐ明朝" w:hAnsi="ＭＳ Ｐ明朝" w:cs="FolkPro-Regular" w:hint="eastAsia"/>
                          <w:kern w:val="0"/>
                          <w:sz w:val="16"/>
                          <w:szCs w:val="18"/>
                        </w:rPr>
                        <w:t>（文部科学省　平成28</w:t>
                      </w:r>
                      <w:r w:rsidRPr="001E059F">
                        <w:rPr>
                          <w:rFonts w:ascii="ＭＳ Ｐ明朝" w:eastAsia="ＭＳ Ｐ明朝" w:hAnsi="ＭＳ Ｐ明朝" w:hint="eastAsia"/>
                          <w:sz w:val="16"/>
                          <w:szCs w:val="16"/>
                        </w:rPr>
                        <w:t>〔</w:t>
                      </w:r>
                      <w:r w:rsidRPr="001E059F">
                        <w:rPr>
                          <w:rFonts w:ascii="ＭＳ Ｐ明朝" w:eastAsia="ＭＳ Ｐ明朝" w:hAnsi="ＭＳ Ｐ明朝" w:cs="FolkPro-Regular" w:hint="eastAsia"/>
                          <w:kern w:val="0"/>
                          <w:sz w:val="16"/>
                          <w:szCs w:val="18"/>
                        </w:rPr>
                        <w:t>2016</w:t>
                      </w:r>
                      <w:r w:rsidRPr="001E059F">
                        <w:rPr>
                          <w:rFonts w:ascii="ＭＳ Ｐ明朝" w:eastAsia="ＭＳ Ｐ明朝" w:hAnsi="ＭＳ Ｐ明朝" w:hint="eastAsia"/>
                          <w:sz w:val="16"/>
                          <w:szCs w:val="16"/>
                        </w:rPr>
                        <w:t>〕</w:t>
                      </w:r>
                      <w:r w:rsidRPr="001E059F">
                        <w:rPr>
                          <w:rFonts w:ascii="ＭＳ Ｐ明朝" w:eastAsia="ＭＳ Ｐ明朝" w:hAnsi="ＭＳ Ｐ明朝" w:cs="FolkPro-Regular" w:hint="eastAsia"/>
                          <w:kern w:val="0"/>
                          <w:sz w:val="16"/>
                          <w:szCs w:val="18"/>
                        </w:rPr>
                        <w:t>年４月）</w:t>
                      </w:r>
                    </w:p>
                    <w:p w14:paraId="32296720" w14:textId="77777777" w:rsidR="003F213A" w:rsidRPr="001E059F" w:rsidRDefault="00F42F30" w:rsidP="00EA5B40">
                      <w:pPr>
                        <w:ind w:firstLineChars="100" w:firstLine="210"/>
                        <w:rPr>
                          <w:rStyle w:val="a3"/>
                          <w:rFonts w:ascii="ＭＳ Ｐ明朝" w:eastAsia="ＭＳ Ｐ明朝" w:hAnsi="ＭＳ Ｐ明朝"/>
                        </w:rPr>
                      </w:pPr>
                      <w:hyperlink r:id="rId19" w:history="1">
                        <w:r w:rsidR="003F213A" w:rsidRPr="001E059F">
                          <w:rPr>
                            <w:rStyle w:val="a3"/>
                            <w:rFonts w:ascii="ＭＳ Ｐ明朝" w:eastAsia="ＭＳ Ｐ明朝" w:hAnsi="ＭＳ Ｐ明朝"/>
                          </w:rPr>
                          <w:t>http</w:t>
                        </w:r>
                        <w:r w:rsidR="003F213A" w:rsidRPr="001E059F">
                          <w:rPr>
                            <w:rStyle w:val="a3"/>
                            <w:rFonts w:ascii="ＭＳ Ｐ明朝" w:eastAsia="ＭＳ Ｐ明朝" w:hAnsi="ＭＳ Ｐ明朝" w:hint="eastAsia"/>
                          </w:rPr>
                          <w:t>s</w:t>
                        </w:r>
                        <w:r w:rsidR="003F213A" w:rsidRPr="001E059F">
                          <w:rPr>
                            <w:rStyle w:val="a3"/>
                            <w:rFonts w:ascii="ＭＳ Ｐ明朝" w:eastAsia="ＭＳ Ｐ明朝" w:hAnsi="ＭＳ Ｐ明朝"/>
                          </w:rPr>
                          <w:t>://www.mext.go.jp/b_menu/houdou/28/04/1369211.htm</w:t>
                        </w:r>
                      </w:hyperlink>
                    </w:p>
                    <w:p w14:paraId="7965F530" w14:textId="77777777" w:rsidR="003F213A" w:rsidRPr="001E059F" w:rsidRDefault="003F213A"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性的マイノリティの児童生徒に対するきめ細かな対応等の実施について、教職員の理解を促進するために作成された周知資料です。学校における性的マイノリティの児童生徒の状況や、学校等からの質問に対する回答がとりまとめられています。</w:t>
                      </w:r>
                    </w:p>
                    <w:p w14:paraId="6F66E5F8" w14:textId="7796E25F" w:rsidR="003F213A" w:rsidRPr="001E059F" w:rsidRDefault="003F213A" w:rsidP="00EA5B40">
                      <w:r w:rsidRPr="001E059F">
                        <w:rPr>
                          <w:rFonts w:hint="eastAsia"/>
                        </w:rPr>
                        <w:t>④「性同一性障害に係る児童生徒に対するきめ細かな対応の実施等について」</w:t>
                      </w:r>
                    </w:p>
                    <w:p w14:paraId="5991492A" w14:textId="77777777" w:rsidR="003F213A" w:rsidRPr="001E059F" w:rsidRDefault="003F213A" w:rsidP="00EA5B40">
                      <w:pPr>
                        <w:spacing w:line="240" w:lineRule="exact"/>
                        <w:ind w:firstLineChars="100" w:firstLine="160"/>
                        <w:jc w:val="right"/>
                        <w:rPr>
                          <w:rFonts w:ascii="ＭＳ Ｐ明朝" w:eastAsia="ＭＳ Ｐ明朝" w:hAnsi="ＭＳ Ｐ明朝"/>
                          <w:sz w:val="16"/>
                        </w:rPr>
                      </w:pPr>
                      <w:r w:rsidRPr="001E059F">
                        <w:rPr>
                          <w:rFonts w:ascii="ＭＳ Ｐ明朝" w:eastAsia="ＭＳ Ｐ明朝" w:hAnsi="ＭＳ Ｐ明朝" w:hint="eastAsia"/>
                          <w:sz w:val="16"/>
                        </w:rPr>
                        <w:t>（文部科学省 平成27〔2015〕年４月）</w:t>
                      </w:r>
                    </w:p>
                    <w:p w14:paraId="35B0A3A7" w14:textId="159C96D3" w:rsidR="003F213A" w:rsidRPr="001E059F" w:rsidRDefault="00F42F30" w:rsidP="00EA5B40">
                      <w:pPr>
                        <w:ind w:firstLineChars="100" w:firstLine="210"/>
                        <w:rPr>
                          <w:rStyle w:val="a3"/>
                          <w:rFonts w:ascii="ＭＳ Ｐ明朝" w:eastAsia="ＭＳ Ｐ明朝" w:hAnsi="ＭＳ Ｐ明朝"/>
                        </w:rPr>
                      </w:pPr>
                      <w:hyperlink r:id="rId20" w:history="1">
                        <w:r w:rsidR="003F213A" w:rsidRPr="001E059F">
                          <w:rPr>
                            <w:rStyle w:val="a3"/>
                            <w:rFonts w:ascii="ＭＳ Ｐ明朝" w:eastAsia="ＭＳ Ｐ明朝" w:hAnsi="ＭＳ Ｐ明朝"/>
                          </w:rPr>
                          <w:t>http</w:t>
                        </w:r>
                        <w:r w:rsidR="003F213A" w:rsidRPr="001E059F">
                          <w:rPr>
                            <w:rStyle w:val="a3"/>
                            <w:rFonts w:ascii="ＭＳ Ｐ明朝" w:eastAsia="ＭＳ Ｐ明朝" w:hAnsi="ＭＳ Ｐ明朝" w:hint="eastAsia"/>
                          </w:rPr>
                          <w:t>ｓ</w:t>
                        </w:r>
                        <w:r w:rsidR="003F213A" w:rsidRPr="001E059F">
                          <w:rPr>
                            <w:rStyle w:val="a3"/>
                            <w:rFonts w:ascii="ＭＳ Ｐ明朝" w:eastAsia="ＭＳ Ｐ明朝" w:hAnsi="ＭＳ Ｐ明朝"/>
                          </w:rPr>
                          <w:t>://www.mext.go.jp/b_menu/houdou/27/04/1357468.htm</w:t>
                        </w:r>
                      </w:hyperlink>
                    </w:p>
                    <w:p w14:paraId="54831DE0" w14:textId="497333C4" w:rsidR="003F213A" w:rsidRPr="001E059F" w:rsidRDefault="003F213A"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性同一性障がいに係る児童生徒についてのきめ細かな対応の実施に当たっての具体的な配慮事項等をまとめています。また、「性的マイノリティ」とされる児童生徒全般に対し、不安や悩みをしっかり受けとめ、児童生徒の立場から教育相談を行うことを求めています。</w:t>
                      </w:r>
                    </w:p>
                    <w:p w14:paraId="7347A8CD" w14:textId="4F44B729" w:rsidR="0022106F" w:rsidRPr="001E059F" w:rsidRDefault="003F213A" w:rsidP="00EA5B40">
                      <w:pPr>
                        <w:rPr>
                          <w:rFonts w:ascii="ＭＳ Ｐ明朝" w:eastAsia="ＭＳ Ｐ明朝" w:hAnsi="ＭＳ Ｐ明朝"/>
                          <w:sz w:val="16"/>
                          <w:szCs w:val="16"/>
                          <w:lang w:eastAsia="zh-TW"/>
                        </w:rPr>
                      </w:pPr>
                      <w:r w:rsidRPr="001E059F">
                        <w:rPr>
                          <w:rFonts w:hint="eastAsia"/>
                        </w:rPr>
                        <w:t>⑤</w:t>
                      </w:r>
                      <w:r w:rsidR="00EB5C47" w:rsidRPr="001E059F">
                        <w:rPr>
                          <w:rFonts w:hint="eastAsia"/>
                        </w:rPr>
                        <w:t>「児童生徒が抱える問題に対しての教育相談の徹底について（通知）」</w:t>
                      </w:r>
                      <w:r w:rsidR="0022106F" w:rsidRPr="001E059F">
                        <w:rPr>
                          <w:rFonts w:ascii="ＭＳ Ｐ明朝" w:eastAsia="ＭＳ Ｐ明朝" w:hAnsi="ＭＳ Ｐ明朝" w:hint="eastAsia"/>
                          <w:sz w:val="16"/>
                          <w:szCs w:val="16"/>
                          <w:lang w:eastAsia="zh-TW"/>
                        </w:rPr>
                        <w:t>（文部科学省 平成</w:t>
                      </w:r>
                      <w:r w:rsidR="0022106F" w:rsidRPr="001E059F">
                        <w:rPr>
                          <w:rFonts w:ascii="ＭＳ Ｐ明朝" w:eastAsia="ＭＳ Ｐ明朝" w:hAnsi="ＭＳ Ｐ明朝" w:hint="eastAsia"/>
                          <w:sz w:val="16"/>
                          <w:szCs w:val="16"/>
                        </w:rPr>
                        <w:t>22〔2010〕</w:t>
                      </w:r>
                      <w:r w:rsidR="0022106F" w:rsidRPr="001E059F">
                        <w:rPr>
                          <w:rFonts w:ascii="ＭＳ Ｐ明朝" w:eastAsia="ＭＳ Ｐ明朝" w:hAnsi="ＭＳ Ｐ明朝" w:hint="eastAsia"/>
                          <w:sz w:val="16"/>
                          <w:szCs w:val="16"/>
                          <w:lang w:eastAsia="zh-TW"/>
                        </w:rPr>
                        <w:t>年</w:t>
                      </w:r>
                      <w:r w:rsidR="00310756" w:rsidRPr="001E059F">
                        <w:rPr>
                          <w:rFonts w:ascii="ＭＳ Ｐ明朝" w:eastAsia="ＭＳ Ｐ明朝" w:hAnsi="ＭＳ Ｐ明朝" w:hint="eastAsia"/>
                          <w:sz w:val="16"/>
                          <w:szCs w:val="16"/>
                        </w:rPr>
                        <w:t>４</w:t>
                      </w:r>
                      <w:r w:rsidR="0022106F" w:rsidRPr="001E059F">
                        <w:rPr>
                          <w:rFonts w:ascii="ＭＳ Ｐ明朝" w:eastAsia="ＭＳ Ｐ明朝" w:hAnsi="ＭＳ Ｐ明朝" w:hint="eastAsia"/>
                          <w:sz w:val="16"/>
                          <w:szCs w:val="16"/>
                          <w:lang w:eastAsia="zh-TW"/>
                        </w:rPr>
                        <w:t>月）</w:t>
                      </w:r>
                    </w:p>
                    <w:p w14:paraId="1F23BE48" w14:textId="322D5865" w:rsidR="0022106F" w:rsidRPr="001E059F" w:rsidRDefault="00F42F30" w:rsidP="00EA5B40">
                      <w:pPr>
                        <w:ind w:firstLineChars="100" w:firstLine="210"/>
                        <w:rPr>
                          <w:rFonts w:ascii="ＭＳ Ｐ明朝" w:eastAsia="ＭＳ Ｐ明朝" w:hAnsi="ＭＳ Ｐ明朝"/>
                          <w:color w:val="0000FF"/>
                        </w:rPr>
                      </w:pPr>
                      <w:hyperlink r:id="rId21" w:history="1">
                        <w:r w:rsidR="00C85C78" w:rsidRPr="001E059F">
                          <w:rPr>
                            <w:rStyle w:val="a3"/>
                            <w:rFonts w:ascii="ＭＳ Ｐ明朝" w:eastAsia="ＭＳ Ｐ明朝" w:hAnsi="ＭＳ Ｐ明朝"/>
                          </w:rPr>
                          <w:t>https://www.</w:t>
                        </w:r>
                        <w:r w:rsidR="00C85C78" w:rsidRPr="001E059F">
                          <w:rPr>
                            <w:rStyle w:val="a3"/>
                            <w:rFonts w:ascii="ＭＳ Ｐ明朝" w:eastAsia="ＭＳ Ｐ明朝" w:hAnsi="ＭＳ Ｐ明朝" w:hint="eastAsia"/>
                          </w:rPr>
                          <w:t>mext.go.jp/a_menu/shotou/jinken/sankosiryo/1348938.htm</w:t>
                        </w:r>
                      </w:hyperlink>
                    </w:p>
                    <w:p w14:paraId="394782BC" w14:textId="77777777" w:rsidR="00EB5C47" w:rsidRPr="000527D0" w:rsidRDefault="00211A45" w:rsidP="00EA5B40">
                      <w:pPr>
                        <w:ind w:firstLineChars="100" w:firstLine="210"/>
                        <w:rPr>
                          <w:rFonts w:ascii="ＭＳ Ｐ明朝" w:eastAsia="ＭＳ Ｐ明朝" w:hAnsi="ＭＳ Ｐ明朝"/>
                          <w:szCs w:val="21"/>
                        </w:rPr>
                      </w:pPr>
                      <w:r w:rsidRPr="001E059F">
                        <w:rPr>
                          <w:rFonts w:ascii="ＭＳ Ｐ明朝" w:eastAsia="ＭＳ Ｐ明朝" w:hAnsi="ＭＳ Ｐ明朝" w:hint="eastAsia"/>
                          <w:szCs w:val="21"/>
                        </w:rPr>
                        <w:t>トランスジェンダーの</w:t>
                      </w:r>
                      <w:r w:rsidR="00EB5C47" w:rsidRPr="001E059F">
                        <w:rPr>
                          <w:rFonts w:ascii="ＭＳ Ｐ明朝" w:eastAsia="ＭＳ Ｐ明朝" w:hAnsi="ＭＳ Ｐ明朝" w:hint="eastAsia"/>
                          <w:szCs w:val="21"/>
                        </w:rPr>
                        <w:t>児童生徒に係る対応について、個別の事案に応じたきめ細やかな対応が必要であり、学校関係者が児童生徒の不安や悩みをしっかり受け</w:t>
                      </w:r>
                      <w:r w:rsidR="00031A9F" w:rsidRPr="001E059F">
                        <w:rPr>
                          <w:rFonts w:ascii="ＭＳ Ｐ明朝" w:eastAsia="ＭＳ Ｐ明朝" w:hAnsi="ＭＳ Ｐ明朝" w:hint="eastAsia"/>
                          <w:szCs w:val="21"/>
                        </w:rPr>
                        <w:t>と</w:t>
                      </w:r>
                      <w:r w:rsidR="00EB5C47" w:rsidRPr="001E059F">
                        <w:rPr>
                          <w:rFonts w:ascii="ＭＳ Ｐ明朝" w:eastAsia="ＭＳ Ｐ明朝" w:hAnsi="ＭＳ Ｐ明朝" w:hint="eastAsia"/>
                          <w:szCs w:val="21"/>
                        </w:rPr>
                        <w:t>め、児童生徒の立場から教育相談を行うことを求めています。</w:t>
                      </w:r>
                    </w:p>
                  </w:txbxContent>
                </v:textbox>
                <w10:wrap anchorx="margin"/>
              </v:roundrect>
            </w:pict>
          </mc:Fallback>
        </mc:AlternateContent>
      </w:r>
    </w:p>
    <w:p w14:paraId="348D0D2A" w14:textId="5DE00315" w:rsidR="002F2A53" w:rsidRDefault="002F2A53" w:rsidP="009404EB">
      <w:pPr>
        <w:ind w:firstLineChars="100" w:firstLine="210"/>
      </w:pPr>
    </w:p>
    <w:p w14:paraId="223ED795" w14:textId="30D6688C" w:rsidR="002F2A53" w:rsidRDefault="002F2A53" w:rsidP="009404EB">
      <w:pPr>
        <w:ind w:firstLineChars="100" w:firstLine="210"/>
      </w:pPr>
    </w:p>
    <w:p w14:paraId="5FE12201" w14:textId="509EC1D3" w:rsidR="002F2A53" w:rsidRDefault="002F2A53" w:rsidP="009404EB">
      <w:pPr>
        <w:ind w:firstLineChars="100" w:firstLine="210"/>
      </w:pPr>
    </w:p>
    <w:p w14:paraId="5AE26704" w14:textId="77777777" w:rsidR="002F2A53" w:rsidRDefault="002F2A53" w:rsidP="009404EB">
      <w:pPr>
        <w:ind w:firstLineChars="100" w:firstLine="210"/>
      </w:pPr>
    </w:p>
    <w:p w14:paraId="3A96D873" w14:textId="77777777" w:rsidR="002F2A53" w:rsidRDefault="002F2A53" w:rsidP="009404EB">
      <w:pPr>
        <w:ind w:firstLineChars="100" w:firstLine="210"/>
      </w:pPr>
    </w:p>
    <w:p w14:paraId="47FA7F01" w14:textId="77777777" w:rsidR="002F2A53" w:rsidRDefault="002F2A53" w:rsidP="009404EB">
      <w:pPr>
        <w:ind w:firstLineChars="100" w:firstLine="210"/>
      </w:pPr>
    </w:p>
    <w:p w14:paraId="6FE73149" w14:textId="77777777" w:rsidR="002F2A53" w:rsidRDefault="002F2A53" w:rsidP="009404EB">
      <w:pPr>
        <w:ind w:firstLineChars="100" w:firstLine="210"/>
      </w:pPr>
    </w:p>
    <w:p w14:paraId="135ABB41" w14:textId="77777777" w:rsidR="00C13590" w:rsidRDefault="00C13590" w:rsidP="009404EB">
      <w:pPr>
        <w:ind w:firstLineChars="100" w:firstLine="210"/>
      </w:pPr>
    </w:p>
    <w:p w14:paraId="1ACE584D" w14:textId="77777777" w:rsidR="00C13590" w:rsidRDefault="00C13590" w:rsidP="009404EB">
      <w:pPr>
        <w:ind w:firstLineChars="100" w:firstLine="210"/>
      </w:pPr>
    </w:p>
    <w:p w14:paraId="791E3179" w14:textId="77777777" w:rsidR="00C13590" w:rsidRDefault="00C13590" w:rsidP="009404EB">
      <w:pPr>
        <w:ind w:firstLineChars="100" w:firstLine="210"/>
      </w:pPr>
    </w:p>
    <w:p w14:paraId="165CF54E" w14:textId="2D00BDEC" w:rsidR="002F2A53" w:rsidRDefault="002F2A53" w:rsidP="009404EB">
      <w:pPr>
        <w:ind w:firstLineChars="100" w:firstLine="210"/>
      </w:pPr>
    </w:p>
    <w:p w14:paraId="073B7F0A" w14:textId="3C2F832C" w:rsidR="002F2A53" w:rsidRDefault="002F2A53" w:rsidP="009404EB">
      <w:pPr>
        <w:ind w:firstLineChars="100" w:firstLine="210"/>
      </w:pPr>
    </w:p>
    <w:p w14:paraId="108563F9" w14:textId="6174BCD0" w:rsidR="002F2A53" w:rsidRDefault="002F2A53" w:rsidP="009404EB">
      <w:pPr>
        <w:ind w:firstLineChars="100" w:firstLine="210"/>
      </w:pPr>
    </w:p>
    <w:p w14:paraId="685909EB" w14:textId="24310B5A" w:rsidR="002F2A53" w:rsidRDefault="002F2A53" w:rsidP="009404EB">
      <w:pPr>
        <w:ind w:firstLineChars="100" w:firstLine="210"/>
      </w:pPr>
    </w:p>
    <w:p w14:paraId="3ADE5AA2" w14:textId="0D156B3B" w:rsidR="002F2A53" w:rsidRDefault="002F2A53" w:rsidP="009404EB">
      <w:pPr>
        <w:ind w:firstLineChars="100" w:firstLine="210"/>
      </w:pPr>
    </w:p>
    <w:p w14:paraId="7F47BFA8" w14:textId="78D02762" w:rsidR="002F2A53" w:rsidRDefault="002F2A53" w:rsidP="009404EB">
      <w:pPr>
        <w:ind w:firstLineChars="100" w:firstLine="210"/>
      </w:pPr>
    </w:p>
    <w:p w14:paraId="7E9082D1" w14:textId="7B2C6A85" w:rsidR="002F2A53" w:rsidRDefault="002F2A53" w:rsidP="009404EB">
      <w:pPr>
        <w:ind w:firstLineChars="100" w:firstLine="210"/>
      </w:pPr>
    </w:p>
    <w:p w14:paraId="08F7969F" w14:textId="56AA2710" w:rsidR="002F2A53" w:rsidRDefault="002F2A53" w:rsidP="009404EB">
      <w:pPr>
        <w:ind w:firstLineChars="100" w:firstLine="210"/>
      </w:pPr>
    </w:p>
    <w:p w14:paraId="1D5A0DA2" w14:textId="77777777" w:rsidR="002F2A53" w:rsidRDefault="002F2A53" w:rsidP="009404EB">
      <w:pPr>
        <w:ind w:firstLineChars="100" w:firstLine="210"/>
      </w:pPr>
    </w:p>
    <w:p w14:paraId="22C9B859" w14:textId="77777777" w:rsidR="002F2A53" w:rsidRDefault="002F2A53" w:rsidP="009404EB">
      <w:pPr>
        <w:ind w:firstLineChars="100" w:firstLine="210"/>
      </w:pPr>
    </w:p>
    <w:p w14:paraId="2FB20686" w14:textId="77777777" w:rsidR="002F2A53" w:rsidRDefault="002F2A53" w:rsidP="009404EB">
      <w:pPr>
        <w:ind w:firstLineChars="100" w:firstLine="210"/>
      </w:pPr>
    </w:p>
    <w:p w14:paraId="5BB11480" w14:textId="77777777" w:rsidR="00A7029D" w:rsidRDefault="00A7029D" w:rsidP="009404EB">
      <w:pPr>
        <w:ind w:firstLineChars="100" w:firstLine="210"/>
      </w:pPr>
    </w:p>
    <w:p w14:paraId="336C59D4" w14:textId="77777777" w:rsidR="00A7029D" w:rsidRDefault="00A7029D" w:rsidP="009404EB">
      <w:pPr>
        <w:ind w:firstLineChars="100" w:firstLine="210"/>
      </w:pPr>
    </w:p>
    <w:p w14:paraId="5EBEDFFF" w14:textId="77777777" w:rsidR="00A7029D" w:rsidRDefault="00A7029D" w:rsidP="009404EB">
      <w:pPr>
        <w:ind w:firstLineChars="100" w:firstLine="210"/>
      </w:pPr>
    </w:p>
    <w:p w14:paraId="5BA42C80" w14:textId="77777777" w:rsidR="00A7029D" w:rsidRDefault="00A7029D" w:rsidP="009404EB">
      <w:pPr>
        <w:ind w:firstLineChars="100" w:firstLine="210"/>
      </w:pPr>
    </w:p>
    <w:p w14:paraId="444C15CC" w14:textId="77777777" w:rsidR="00A7029D" w:rsidRDefault="00A7029D" w:rsidP="009404EB">
      <w:pPr>
        <w:ind w:firstLineChars="100" w:firstLine="210"/>
      </w:pPr>
    </w:p>
    <w:p w14:paraId="35ED1125" w14:textId="77777777" w:rsidR="00A7029D" w:rsidRDefault="00A7029D" w:rsidP="009404EB">
      <w:pPr>
        <w:ind w:firstLineChars="100" w:firstLine="210"/>
      </w:pPr>
    </w:p>
    <w:p w14:paraId="62B790B5" w14:textId="77777777" w:rsidR="00A7029D" w:rsidRDefault="00A7029D" w:rsidP="009404EB">
      <w:pPr>
        <w:ind w:firstLineChars="100" w:firstLine="210"/>
      </w:pPr>
    </w:p>
    <w:p w14:paraId="3737488B" w14:textId="05C7FE0A" w:rsidR="00C27750" w:rsidRDefault="00413AC4" w:rsidP="009404EB">
      <w:pPr>
        <w:ind w:firstLineChars="100" w:firstLine="280"/>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68480" behindDoc="0" locked="0" layoutInCell="1" allowOverlap="1" wp14:anchorId="4F2DA914" wp14:editId="27E34F36">
                <wp:simplePos x="0" y="0"/>
                <wp:positionH relativeFrom="margin">
                  <wp:align>left</wp:align>
                </wp:positionH>
                <wp:positionV relativeFrom="paragraph">
                  <wp:posOffset>12700</wp:posOffset>
                </wp:positionV>
                <wp:extent cx="6120130" cy="4397675"/>
                <wp:effectExtent l="19050" t="19050" r="13970" b="222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97675"/>
                        </a:xfrm>
                        <a:prstGeom prst="roundRect">
                          <a:avLst>
                            <a:gd name="adj" fmla="val 2866"/>
                          </a:avLst>
                        </a:prstGeom>
                        <a:solidFill>
                          <a:srgbClr val="FFFF99"/>
                        </a:solidFill>
                        <a:ln w="38100" cmpd="dbl">
                          <a:solidFill>
                            <a:srgbClr val="808080"/>
                          </a:solidFill>
                          <a:round/>
                          <a:headEnd/>
                          <a:tailEnd/>
                        </a:ln>
                      </wps:spPr>
                      <wps:txbx>
                        <w:txbxContent>
                          <w:p w14:paraId="3DF11EDD" w14:textId="77777777" w:rsidR="00EB5C47" w:rsidRPr="000527D0" w:rsidRDefault="00EB5C47" w:rsidP="00EA5B40">
                            <w:pPr>
                              <w:rPr>
                                <w:rFonts w:ascii="ＭＳ Ｐゴシック" w:eastAsia="ＭＳ Ｐゴシック" w:hAnsi="ＭＳ Ｐゴシック"/>
                                <w:i/>
                              </w:rPr>
                            </w:pPr>
                            <w:r w:rsidRPr="000527D0">
                              <w:rPr>
                                <w:rFonts w:ascii="ＭＳ Ｐゴシック" w:eastAsia="ＭＳ Ｐゴシック" w:hAnsi="ＭＳ Ｐゴシック" w:hint="eastAsia"/>
                                <w:i/>
                              </w:rPr>
                              <w:t>★ＣＨＥＣＫ③★</w:t>
                            </w:r>
                          </w:p>
                          <w:p w14:paraId="6639E278" w14:textId="77777777" w:rsidR="00D84EA2" w:rsidRPr="000527D0" w:rsidRDefault="004D163A" w:rsidP="00EA5B40">
                            <w:pPr>
                              <w:widowControl/>
                              <w:rPr>
                                <w:rFonts w:ascii="ＭＳ Ｐ明朝" w:eastAsia="ＭＳ Ｐ明朝" w:hAnsi="ＭＳ Ｐ明朝" w:cs="+mn-cs"/>
                                <w:kern w:val="0"/>
                                <w:sz w:val="16"/>
                                <w:szCs w:val="16"/>
                              </w:rPr>
                            </w:pPr>
                            <w:r w:rsidRPr="000527D0">
                              <w:rPr>
                                <w:rFonts w:ascii="ＭＳ Ｐ明朝" w:eastAsia="ＭＳ Ｐ明朝" w:hAnsi="ＭＳ Ｐ明朝" w:cs="+mn-cs" w:hint="eastAsia"/>
                                <w:kern w:val="0"/>
                                <w:szCs w:val="21"/>
                              </w:rPr>
                              <w:t>①</w:t>
                            </w:r>
                            <w:r w:rsidR="00D84EA2" w:rsidRPr="000527D0">
                              <w:rPr>
                                <w:rFonts w:ascii="ＭＳ Ｐ明朝" w:eastAsia="ＭＳ Ｐ明朝" w:hAnsi="ＭＳ Ｐ明朝" w:cs="+mn-cs" w:hint="eastAsia"/>
                                <w:kern w:val="0"/>
                                <w:szCs w:val="21"/>
                              </w:rPr>
                              <w:t xml:space="preserve">「安全で安心な学校づくり 人権教育ＣＯＭＰＡＳＳ」シリーズ　</w:t>
                            </w:r>
                            <w:r w:rsidR="00D84EA2" w:rsidRPr="000527D0">
                              <w:rPr>
                                <w:rFonts w:ascii="ＭＳ Ｐ明朝" w:eastAsia="ＭＳ Ｐ明朝" w:hAnsi="ＭＳ Ｐ明朝" w:cs="+mn-cs" w:hint="eastAsia"/>
                                <w:kern w:val="0"/>
                                <w:sz w:val="16"/>
                                <w:szCs w:val="16"/>
                              </w:rPr>
                              <w:t>(大阪府教育センター)</w:t>
                            </w:r>
                          </w:p>
                          <w:p w14:paraId="55B20742" w14:textId="77777777" w:rsidR="004D163A" w:rsidRPr="000527D0" w:rsidRDefault="00D475AB" w:rsidP="00EA5B40">
                            <w:pPr>
                              <w:ind w:firstLineChars="100" w:firstLine="210"/>
                              <w:rPr>
                                <w:rFonts w:ascii="ＭＳ Ｐ明朝" w:eastAsia="ＭＳ Ｐ明朝" w:hAnsi="ＭＳ Ｐ明朝"/>
                                <w:szCs w:val="21"/>
                              </w:rPr>
                            </w:pPr>
                            <w:r w:rsidRPr="000527D0">
                              <w:rPr>
                                <w:rFonts w:ascii="ＭＳ Ｐ明朝" w:eastAsia="ＭＳ Ｐ明朝" w:hAnsi="ＭＳ Ｐ明朝" w:hint="eastAsia"/>
                                <w:szCs w:val="21"/>
                              </w:rPr>
                              <w:t>「男女平等教育」では性的</w:t>
                            </w:r>
                            <w:r w:rsidR="00EB5C47" w:rsidRPr="000527D0">
                              <w:rPr>
                                <w:rFonts w:ascii="ＭＳ Ｐ明朝" w:eastAsia="ＭＳ Ｐ明朝" w:hAnsi="ＭＳ Ｐ明朝" w:hint="eastAsia"/>
                                <w:szCs w:val="21"/>
                              </w:rPr>
                              <w:t>マイノリティについて考える実践例</w:t>
                            </w:r>
                            <w:r w:rsidRPr="000527D0">
                              <w:rPr>
                                <w:rFonts w:ascii="ＭＳ Ｐ明朝" w:eastAsia="ＭＳ Ｐ明朝" w:hAnsi="ＭＳ Ｐ明朝" w:hint="eastAsia"/>
                                <w:szCs w:val="21"/>
                              </w:rPr>
                              <w:t>や</w:t>
                            </w:r>
                            <w:r w:rsidR="00211A45" w:rsidRPr="000527D0">
                              <w:rPr>
                                <w:rFonts w:ascii="ＭＳ Ｐ明朝" w:eastAsia="ＭＳ Ｐ明朝" w:hAnsi="ＭＳ Ｐ明朝" w:hint="eastAsia"/>
                                <w:szCs w:val="21"/>
                              </w:rPr>
                              <w:t>性的</w:t>
                            </w:r>
                            <w:r w:rsidR="00F6111E" w:rsidRPr="000527D0">
                              <w:rPr>
                                <w:rFonts w:ascii="ＭＳ Ｐ明朝" w:eastAsia="ＭＳ Ｐ明朝" w:hAnsi="ＭＳ Ｐ明朝" w:hint="eastAsia"/>
                                <w:szCs w:val="21"/>
                              </w:rPr>
                              <w:t>マイノリティへの理解を深める「人権だより」を</w:t>
                            </w:r>
                            <w:r w:rsidR="00EB5C47" w:rsidRPr="000527D0">
                              <w:rPr>
                                <w:rFonts w:ascii="ＭＳ Ｐ明朝" w:eastAsia="ＭＳ Ｐ明朝" w:hAnsi="ＭＳ Ｐ明朝" w:hint="eastAsia"/>
                                <w:szCs w:val="21"/>
                              </w:rPr>
                              <w:t>掲載しています。</w:t>
                            </w:r>
                          </w:p>
                          <w:p w14:paraId="29CD5DDF" w14:textId="77777777" w:rsidR="004D163A" w:rsidRPr="000527D0" w:rsidRDefault="00041CEC" w:rsidP="00EA5B40">
                            <w:pPr>
                              <w:ind w:left="210" w:hangingChars="100" w:hanging="210"/>
                              <w:rPr>
                                <w:rFonts w:ascii="ＭＳ Ｐ明朝" w:eastAsia="ＭＳ Ｐ明朝" w:hAnsi="ＭＳ Ｐ明朝"/>
                                <w:sz w:val="16"/>
                                <w:szCs w:val="21"/>
                              </w:rPr>
                            </w:pPr>
                            <w:r w:rsidRPr="000527D0">
                              <w:rPr>
                                <w:rFonts w:ascii="ＭＳ Ｐ明朝" w:eastAsia="ＭＳ Ｐ明朝" w:hAnsi="ＭＳ Ｐ明朝" w:hint="eastAsia"/>
                                <w:szCs w:val="21"/>
                              </w:rPr>
                              <w:t>②「人権教育リーフレット</w:t>
                            </w:r>
                            <w:r w:rsidR="004D163A" w:rsidRPr="000527D0">
                              <w:rPr>
                                <w:rFonts w:ascii="ＭＳ Ｐ明朝" w:eastAsia="ＭＳ Ｐ明朝" w:hAnsi="ＭＳ Ｐ明朝" w:hint="eastAsia"/>
                                <w:szCs w:val="21"/>
                              </w:rPr>
                              <w:t>」</w:t>
                            </w:r>
                            <w:r w:rsidRPr="000527D0">
                              <w:rPr>
                                <w:rFonts w:ascii="ＭＳ Ｐ明朝" w:eastAsia="ＭＳ Ｐ明朝" w:hAnsi="ＭＳ Ｐ明朝" w:hint="eastAsia"/>
                                <w:szCs w:val="21"/>
                              </w:rPr>
                              <w:t xml:space="preserve">シリーズ　</w:t>
                            </w:r>
                            <w:r w:rsidR="004D163A" w:rsidRPr="000527D0">
                              <w:rPr>
                                <w:rFonts w:ascii="ＭＳ Ｐ明朝" w:eastAsia="ＭＳ Ｐ明朝" w:hAnsi="ＭＳ Ｐ明朝" w:hint="eastAsia"/>
                                <w:sz w:val="16"/>
                                <w:szCs w:val="21"/>
                              </w:rPr>
                              <w:t>(</w:t>
                            </w:r>
                            <w:r w:rsidRPr="000527D0">
                              <w:rPr>
                                <w:rFonts w:ascii="ＭＳ Ｐ明朝" w:eastAsia="ＭＳ Ｐ明朝" w:hAnsi="ＭＳ Ｐ明朝" w:hint="eastAsia"/>
                                <w:sz w:val="16"/>
                                <w:szCs w:val="21"/>
                              </w:rPr>
                              <w:t>大阪府教育センター</w:t>
                            </w:r>
                            <w:r w:rsidR="004D163A" w:rsidRPr="000527D0">
                              <w:rPr>
                                <w:rFonts w:ascii="ＭＳ Ｐ明朝" w:eastAsia="ＭＳ Ｐ明朝" w:hAnsi="ＭＳ Ｐ明朝" w:hint="eastAsia"/>
                                <w:sz w:val="16"/>
                                <w:szCs w:val="21"/>
                              </w:rPr>
                              <w:t>)</w:t>
                            </w:r>
                          </w:p>
                          <w:p w14:paraId="46970742" w14:textId="77777777" w:rsidR="00C27750" w:rsidRPr="000527D0" w:rsidRDefault="00F42F30" w:rsidP="00EA5B40">
                            <w:pPr>
                              <w:ind w:leftChars="100" w:left="210"/>
                              <w:rPr>
                                <w:rFonts w:ascii="ＭＳ Ｐ明朝" w:eastAsia="ＭＳ Ｐ明朝" w:hAnsi="ＭＳ Ｐ明朝"/>
                                <w:color w:val="0000FF"/>
                              </w:rPr>
                            </w:pPr>
                            <w:hyperlink r:id="rId22" w:history="1">
                              <w:r w:rsidR="00C27750" w:rsidRPr="000527D0">
                                <w:rPr>
                                  <w:rStyle w:val="a3"/>
                                  <w:rFonts w:ascii="ＭＳ Ｐ明朝" w:eastAsia="ＭＳ Ｐ明朝" w:hAnsi="ＭＳ Ｐ明朝" w:hint="eastAsia"/>
                                </w:rPr>
                                <w:t>http</w:t>
                              </w:r>
                              <w:r w:rsidR="003F5258" w:rsidRPr="000527D0">
                                <w:rPr>
                                  <w:rStyle w:val="a3"/>
                                  <w:rFonts w:ascii="ＭＳ Ｐ明朝" w:eastAsia="ＭＳ Ｐ明朝" w:hAnsi="ＭＳ Ｐ明朝"/>
                                </w:rPr>
                                <w:t>s</w:t>
                              </w:r>
                              <w:r w:rsidR="003F5258" w:rsidRPr="000527D0">
                                <w:rPr>
                                  <w:rStyle w:val="a3"/>
                                  <w:rFonts w:ascii="ＭＳ Ｐ明朝" w:eastAsia="ＭＳ Ｐ明朝" w:hAnsi="ＭＳ Ｐ明朝" w:hint="eastAsia"/>
                                </w:rPr>
                                <w:t>://www</w:t>
                              </w:r>
                              <w:r w:rsidR="00C27750" w:rsidRPr="000527D0">
                                <w:rPr>
                                  <w:rStyle w:val="a3"/>
                                  <w:rFonts w:ascii="ＭＳ Ｐ明朝" w:eastAsia="ＭＳ Ｐ明朝" w:hAnsi="ＭＳ Ｐ明朝" w:hint="eastAsia"/>
                                </w:rPr>
                                <w:t>.osaka-c.ed.jp/matters/humanrights_files/leaflet/page.html</w:t>
                              </w:r>
                            </w:hyperlink>
                          </w:p>
                          <w:p w14:paraId="2AFE4140" w14:textId="77777777" w:rsidR="00D475AB" w:rsidRPr="000527D0" w:rsidRDefault="00D475AB" w:rsidP="00EA5B40">
                            <w:pPr>
                              <w:ind w:firstLineChars="100" w:firstLine="210"/>
                              <w:rPr>
                                <w:rFonts w:ascii="ＭＳ Ｐ明朝" w:eastAsia="ＭＳ Ｐ明朝" w:hAnsi="ＭＳ Ｐ明朝"/>
                                <w:szCs w:val="21"/>
                              </w:rPr>
                            </w:pPr>
                            <w:r w:rsidRPr="000527D0">
                              <w:rPr>
                                <w:rFonts w:ascii="ＭＳ Ｐ明朝" w:eastAsia="ＭＳ Ｐ明朝" w:hAnsi="ＭＳ Ｐ明朝" w:hint="eastAsia"/>
                                <w:szCs w:val="21"/>
                              </w:rPr>
                              <w:t>性的</w:t>
                            </w:r>
                            <w:r w:rsidR="004D163A" w:rsidRPr="000527D0">
                              <w:rPr>
                                <w:rFonts w:ascii="ＭＳ Ｐ明朝" w:eastAsia="ＭＳ Ｐ明朝" w:hAnsi="ＭＳ Ｐ明朝" w:hint="eastAsia"/>
                                <w:szCs w:val="21"/>
                              </w:rPr>
                              <w:t>マイノリティ</w:t>
                            </w:r>
                            <w:r w:rsidR="00041CEC" w:rsidRPr="000527D0">
                              <w:rPr>
                                <w:rFonts w:ascii="ＭＳ Ｐ明朝" w:eastAsia="ＭＳ Ｐ明朝" w:hAnsi="ＭＳ Ｐ明朝" w:hint="eastAsia"/>
                                <w:szCs w:val="21"/>
                              </w:rPr>
                              <w:t>に関して、当事者の現状や、学校として取り組むべきことや配慮等について、</w:t>
                            </w:r>
                            <w:r w:rsidR="004D163A" w:rsidRPr="000527D0">
                              <w:rPr>
                                <w:rFonts w:ascii="ＭＳ Ｐ明朝" w:eastAsia="ＭＳ Ｐ明朝" w:hAnsi="ＭＳ Ｐ明朝" w:hint="eastAsia"/>
                                <w:szCs w:val="21"/>
                              </w:rPr>
                              <w:t>分かりやすくまとめています。</w:t>
                            </w:r>
                          </w:p>
                          <w:p w14:paraId="7719F8A8" w14:textId="77777777" w:rsidR="00A7029D" w:rsidRPr="00F42F30" w:rsidRDefault="00A7029D" w:rsidP="00EA5B40">
                            <w:r w:rsidRPr="000527D0">
                              <w:rPr>
                                <w:rFonts w:hint="eastAsia"/>
                              </w:rPr>
                              <w:t>③「性の多</w:t>
                            </w:r>
                            <w:r w:rsidRPr="00F42F30">
                              <w:rPr>
                                <w:rFonts w:hint="eastAsia"/>
                              </w:rPr>
                              <w:t>様性の理解を進めるために」</w:t>
                            </w:r>
                            <w:r w:rsidRPr="00F42F30">
                              <w:rPr>
                                <w:rFonts w:ascii="ＭＳ Ｐ明朝" w:eastAsia="ＭＳ Ｐ明朝" w:hAnsi="ＭＳ Ｐ明朝" w:hint="eastAsia"/>
                                <w:sz w:val="16"/>
                              </w:rPr>
                              <w:t>（大阪府教育</w:t>
                            </w:r>
                            <w:r w:rsidR="00A92AE0" w:rsidRPr="00F42F30">
                              <w:rPr>
                                <w:rFonts w:ascii="ＭＳ Ｐ明朝" w:eastAsia="ＭＳ Ｐ明朝" w:hAnsi="ＭＳ Ｐ明朝" w:hint="eastAsia"/>
                                <w:sz w:val="16"/>
                              </w:rPr>
                              <w:t>庁</w:t>
                            </w:r>
                            <w:r w:rsidR="00672533" w:rsidRPr="00F42F30">
                              <w:rPr>
                                <w:rFonts w:ascii="ＭＳ Ｐ明朝" w:eastAsia="ＭＳ Ｐ明朝" w:hAnsi="ＭＳ Ｐ明朝" w:hint="eastAsia"/>
                                <w:sz w:val="16"/>
                              </w:rPr>
                              <w:t xml:space="preserve">　令和２〔20</w:t>
                            </w:r>
                            <w:r w:rsidR="00672533" w:rsidRPr="00F42F30">
                              <w:rPr>
                                <w:rFonts w:ascii="ＭＳ Ｐ明朝" w:eastAsia="ＭＳ Ｐ明朝" w:hAnsi="ＭＳ Ｐ明朝"/>
                                <w:sz w:val="16"/>
                              </w:rPr>
                              <w:t>20</w:t>
                            </w:r>
                            <w:r w:rsidR="00672533" w:rsidRPr="00F42F30">
                              <w:rPr>
                                <w:rFonts w:ascii="ＭＳ Ｐ明朝" w:eastAsia="ＭＳ Ｐ明朝" w:hAnsi="ＭＳ Ｐ明朝" w:hint="eastAsia"/>
                                <w:sz w:val="16"/>
                              </w:rPr>
                              <w:t>〕年４月</w:t>
                            </w:r>
                            <w:r w:rsidRPr="00F42F30">
                              <w:rPr>
                                <w:rFonts w:ascii="ＭＳ Ｐ明朝" w:eastAsia="ＭＳ Ｐ明朝" w:hAnsi="ＭＳ Ｐ明朝" w:hint="eastAsia"/>
                                <w:sz w:val="16"/>
                              </w:rPr>
                              <w:t>）</w:t>
                            </w:r>
                          </w:p>
                          <w:p w14:paraId="3A653F04" w14:textId="33D7A260" w:rsidR="00A7029D" w:rsidRPr="00F42F30" w:rsidRDefault="00F42F30" w:rsidP="00EA5B40">
                            <w:pPr>
                              <w:ind w:firstLineChars="100" w:firstLine="210"/>
                              <w:rPr>
                                <w:rFonts w:ascii="ＭＳ Ｐ明朝" w:eastAsia="ＭＳ Ｐ明朝" w:hAnsi="ＭＳ Ｐ明朝"/>
                              </w:rPr>
                            </w:pPr>
                            <w:hyperlink r:id="rId23" w:history="1">
                              <w:r w:rsidR="00413AC4" w:rsidRPr="00F42F30">
                                <w:rPr>
                                  <w:rStyle w:val="a3"/>
                                  <w:rFonts w:ascii="ＭＳ Ｐ明朝" w:eastAsia="ＭＳ Ｐ明朝" w:hAnsi="ＭＳ Ｐ明朝"/>
                                </w:rPr>
                                <w:t>https://www.pref.osaka.lg.jp/o180020/jinkenkyoiku/seinotayousei/index.html</w:t>
                              </w:r>
                            </w:hyperlink>
                          </w:p>
                          <w:p w14:paraId="592F4B34" w14:textId="77777777" w:rsidR="00A7029D" w:rsidRPr="00F42F30" w:rsidRDefault="00A7029D" w:rsidP="00EA5B40">
                            <w:pPr>
                              <w:ind w:firstLineChars="100" w:firstLine="210"/>
                            </w:pPr>
                            <w:r w:rsidRPr="00F42F30">
                              <w:rPr>
                                <w:rFonts w:hint="eastAsia"/>
                              </w:rPr>
                              <w:t>教職員が性的指向及び性自認の多様性に関する理解を深めるとともに、学校で性の多様性を理解する取組</w:t>
                            </w:r>
                            <w:r w:rsidR="00A64A21" w:rsidRPr="00F42F30">
                              <w:rPr>
                                <w:rFonts w:hint="eastAsia"/>
                              </w:rPr>
                              <w:t>み</w:t>
                            </w:r>
                            <w:r w:rsidRPr="00F42F30">
                              <w:rPr>
                                <w:rFonts w:hint="eastAsia"/>
                              </w:rPr>
                              <w:t>を進め、性的マイノリティの児童生徒等に寄り添い適切な配慮をするために大切にし</w:t>
                            </w:r>
                            <w:r w:rsidR="00A92AE0" w:rsidRPr="00F42F30">
                              <w:rPr>
                                <w:rFonts w:hint="eastAsia"/>
                              </w:rPr>
                              <w:t>た</w:t>
                            </w:r>
                            <w:r w:rsidRPr="00F42F30">
                              <w:rPr>
                                <w:rFonts w:hint="eastAsia"/>
                              </w:rPr>
                              <w:t>いことをまとめています。</w:t>
                            </w:r>
                          </w:p>
                          <w:p w14:paraId="68E92E37" w14:textId="77777777" w:rsidR="00EA5B40" w:rsidRPr="00F42F30" w:rsidRDefault="00413AC4" w:rsidP="00EA5B40">
                            <w:pPr>
                              <w:ind w:left="210" w:hangingChars="100" w:hanging="210"/>
                              <w:rPr>
                                <w:rFonts w:ascii="ＭＳ Ｐ明朝" w:eastAsia="ＭＳ Ｐ明朝" w:hAnsi="ＭＳ Ｐ明朝"/>
                                <w:szCs w:val="21"/>
                              </w:rPr>
                            </w:pPr>
                            <w:r w:rsidRPr="00F42F30">
                              <w:rPr>
                                <w:rFonts w:ascii="ＭＳ Ｐ明朝" w:eastAsia="ＭＳ Ｐ明朝" w:hAnsi="ＭＳ Ｐ明朝" w:hint="eastAsia"/>
                                <w:szCs w:val="21"/>
                              </w:rPr>
                              <w:t>④ 「大阪府教育センター人権教育研修動画シリーズ『性の多様性について』」</w:t>
                            </w:r>
                          </w:p>
                          <w:p w14:paraId="11DFB219" w14:textId="7B257C3F" w:rsidR="00413AC4" w:rsidRPr="00F42F30" w:rsidRDefault="00EA5B40" w:rsidP="00EA5B40">
                            <w:pPr>
                              <w:spacing w:line="240" w:lineRule="exact"/>
                              <w:ind w:left="160" w:hangingChars="100" w:hanging="160"/>
                              <w:jc w:val="right"/>
                              <w:rPr>
                                <w:rFonts w:ascii="ＭＳ Ｐ明朝" w:eastAsia="ＭＳ Ｐ明朝" w:hAnsi="ＭＳ Ｐ明朝"/>
                                <w:szCs w:val="21"/>
                              </w:rPr>
                            </w:pPr>
                            <w:r w:rsidRPr="00F42F30">
                              <w:rPr>
                                <w:rFonts w:ascii="ＭＳ Ｐ明朝" w:eastAsia="ＭＳ Ｐ明朝" w:hAnsi="ＭＳ Ｐ明朝" w:cs="+mn-cs" w:hint="eastAsia"/>
                                <w:kern w:val="0"/>
                                <w:sz w:val="16"/>
                                <w:szCs w:val="16"/>
                              </w:rPr>
                              <w:t>（</w:t>
                            </w:r>
                            <w:r w:rsidR="00413AC4" w:rsidRPr="00F42F30">
                              <w:rPr>
                                <w:rFonts w:ascii="ＭＳ Ｐ明朝" w:eastAsia="ＭＳ Ｐ明朝" w:hAnsi="ＭＳ Ｐ明朝" w:cs="+mn-cs" w:hint="eastAsia"/>
                                <w:kern w:val="0"/>
                                <w:sz w:val="16"/>
                                <w:szCs w:val="16"/>
                              </w:rPr>
                              <w:t>大阪府教育センター　令和６〔2024〕年３月</w:t>
                            </w:r>
                            <w:r w:rsidRPr="00F42F30">
                              <w:rPr>
                                <w:rFonts w:ascii="ＭＳ Ｐ明朝" w:eastAsia="ＭＳ Ｐ明朝" w:hAnsi="ＭＳ Ｐ明朝" w:cs="+mn-cs" w:hint="eastAsia"/>
                                <w:kern w:val="0"/>
                                <w:sz w:val="16"/>
                                <w:szCs w:val="16"/>
                              </w:rPr>
                              <w:t>）</w:t>
                            </w:r>
                          </w:p>
                          <w:p w14:paraId="4DC020E7" w14:textId="445A7C0A" w:rsidR="00413AC4" w:rsidRPr="00F42F30" w:rsidRDefault="00F42F30" w:rsidP="00EA5B40">
                            <w:pPr>
                              <w:ind w:firstLineChars="100" w:firstLine="210"/>
                              <w:rPr>
                                <w:rFonts w:ascii="ＭＳ Ｐ明朝" w:eastAsia="ＭＳ Ｐ明朝" w:hAnsi="ＭＳ Ｐ明朝"/>
                                <w:szCs w:val="21"/>
                              </w:rPr>
                            </w:pPr>
                            <w:hyperlink r:id="rId24" w:history="1">
                              <w:r w:rsidR="00413AC4" w:rsidRPr="00F42F30">
                                <w:rPr>
                                  <w:rStyle w:val="a3"/>
                                  <w:rFonts w:ascii="ＭＳ Ｐ明朝" w:eastAsia="ＭＳ Ｐ明朝" w:hAnsi="ＭＳ Ｐ明朝" w:hint="eastAsia"/>
                                  <w:szCs w:val="21"/>
                                </w:rPr>
                                <w:t>https://www.osaka-c.ed.jp/matters/humanrights_files/douga/page.html</w:t>
                              </w:r>
                            </w:hyperlink>
                          </w:p>
                          <w:p w14:paraId="0664E010" w14:textId="2D5C225B" w:rsidR="00A7029D" w:rsidRPr="00413AC4" w:rsidRDefault="00413AC4" w:rsidP="00EA5B40">
                            <w:pPr>
                              <w:ind w:firstLineChars="100" w:firstLine="210"/>
                              <w:rPr>
                                <w:rFonts w:ascii="ＭＳ Ｐ明朝" w:eastAsia="ＭＳ Ｐ明朝" w:hAnsi="ＭＳ Ｐ明朝"/>
                                <w:szCs w:val="21"/>
                              </w:rPr>
                            </w:pPr>
                            <w:r w:rsidRPr="00F42F30">
                              <w:rPr>
                                <w:rFonts w:ascii="ＭＳ Ｐ明朝" w:eastAsia="ＭＳ Ｐ明朝" w:hAnsi="ＭＳ Ｐ明朝" w:hint="eastAsia"/>
                                <w:szCs w:val="21"/>
                              </w:rPr>
                              <w:t>性の多様性に関する社会の理解は広がり始めていますが、まだまだ偏見や差別は根強い状況です。本動画では、性の在り方は多様であること等の基本的知識や性的マイノリティの子どもたちの現状、そして当事者も含む全ての児童生徒にとって安心・信頼の学校づくりに向けた相談体制の構築や、配慮や支援のポイントをお伝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DA914" id="AutoShape 8" o:spid="_x0000_s1039" style="position:absolute;left:0;text-align:left;margin-left:0;margin-top:1pt;width:481.9pt;height:346.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B2QgIAAH0EAAAOAAAAZHJzL2Uyb0RvYy54bWysVFFv0zAQfkfiP1h+p2narU2jpdO0UYQ0&#10;YGLwAxzbaQyOz9hu0+7Xc3bS0QFPiESyzvHdd3ff58vV9aHTZC+dV2Aqmk+mlEjDQSizrejXL5s3&#10;BSU+MCOYBiMrepSeXq9fv7rqbSln0IIW0hEEMb7sbUXbEGyZZZ63smN+AlYaPGzAdSzg1m0z4ViP&#10;6J3OZtPpIuvBCeuAS+/x691wSNcJv2kkD5+axstAdEWxtpBWl9Y6rtn6ipVbx2yr+FgG+4cqOqYM&#10;Jn2GumOBkZ1Tf0B1ijvw0IQJhy6DplFcph6wm3z6WzePLbMy9YLkePtMk/9/sPzj/sERJSo6p8Sw&#10;DiW62QVImUkR6emtL9Hr0T642KC398C/e2LgtmVmK2+cg76VTGBRefTPXgTEjcdQUvcfQCA6Q/TE&#10;1KFxXQREDsghCXJ8FkQeAuH4cZEjK3PUjePZxXy1XCwvUw5WnsKt8+GdhI5Eo6IOdkZ8RtlTDra/&#10;9yHJIsbmmPhGSdNpFHnPNJkVi8UIOPpmrDxBpnZBK7FRWqeN29a32hGMrOgGn9VqDPbnbtqQHvks&#10;8mmsvLNIrqh1KuiFnz+HK6bx/Rtcaind00jzWyOSHZjSg40VazPyHqkeJAuH+pB0zecRNOpQgzii&#10;Eg6GKcCpRaMF90RJjxNQUf9jx5ykRL83qObyYra6xJFJm6JYYTPu/KA+O2CGI1BFAyWDeRuGIdtZ&#10;p7Yt5slT/wbi7WpUOF2UoaaxerzjaL0YovN98vr111j/BAAA//8DAFBLAwQUAAYACAAAACEAOzuI&#10;690AAAAGAQAADwAAAGRycy9kb3ducmV2LnhtbEyPQUvEMBCF74L/IYzgzU1dtbi16SKCIujF7GLx&#10;lm3GttpMapLd1n/veNLTY3jDe98r17MbxAFD7D0pOF9kIJAab3tqFWw392fXIGIyZM3gCRV8Y4R1&#10;dXxUmsL6iV7woFMrOIRiYRR0KY2FlLHp0Jm48CMSe+8+OJP4DK20wUwc7ga5zLJcOtMTN3RmxLsO&#10;m0+9dwro9VlPb9uPR/f0pbUNm/qhlrVSpyfz7Q2IhHP6e4ZffEaHipl2fk82ikEBD0kKlixsrvIL&#10;3rFTkK8ur0BWpfyPX/0AAAD//wMAUEsBAi0AFAAGAAgAAAAhALaDOJL+AAAA4QEAABMAAAAAAAAA&#10;AAAAAAAAAAAAAFtDb250ZW50X1R5cGVzXS54bWxQSwECLQAUAAYACAAAACEAOP0h/9YAAACUAQAA&#10;CwAAAAAAAAAAAAAAAAAvAQAAX3JlbHMvLnJlbHNQSwECLQAUAAYACAAAACEAn0DwdkICAAB9BAAA&#10;DgAAAAAAAAAAAAAAAAAuAgAAZHJzL2Uyb0RvYy54bWxQSwECLQAUAAYACAAAACEAOzuI690AAAAG&#10;AQAADwAAAAAAAAAAAAAAAACcBAAAZHJzL2Rvd25yZXYueG1sUEsFBgAAAAAEAAQA8wAAAKYFAAAA&#10;AA==&#10;" fillcolor="#ff9" strokecolor="gray" strokeweight="3pt">
                <v:stroke linestyle="thinThin"/>
                <v:textbox inset="5.85pt,.7pt,5.85pt,.7pt">
                  <w:txbxContent>
                    <w:p w14:paraId="3DF11EDD" w14:textId="77777777" w:rsidR="00EB5C47" w:rsidRPr="000527D0" w:rsidRDefault="00EB5C47" w:rsidP="00EA5B40">
                      <w:pPr>
                        <w:rPr>
                          <w:rFonts w:ascii="ＭＳ Ｐゴシック" w:eastAsia="ＭＳ Ｐゴシック" w:hAnsi="ＭＳ Ｐゴシック"/>
                          <w:i/>
                        </w:rPr>
                      </w:pPr>
                      <w:r w:rsidRPr="000527D0">
                        <w:rPr>
                          <w:rFonts w:ascii="ＭＳ Ｐゴシック" w:eastAsia="ＭＳ Ｐゴシック" w:hAnsi="ＭＳ Ｐゴシック" w:hint="eastAsia"/>
                          <w:i/>
                        </w:rPr>
                        <w:t>★ＣＨＥＣＫ③★</w:t>
                      </w:r>
                    </w:p>
                    <w:p w14:paraId="6639E278" w14:textId="77777777" w:rsidR="00D84EA2" w:rsidRPr="000527D0" w:rsidRDefault="004D163A" w:rsidP="00EA5B40">
                      <w:pPr>
                        <w:widowControl/>
                        <w:rPr>
                          <w:rFonts w:ascii="ＭＳ Ｐ明朝" w:eastAsia="ＭＳ Ｐ明朝" w:hAnsi="ＭＳ Ｐ明朝" w:cs="+mn-cs"/>
                          <w:kern w:val="0"/>
                          <w:sz w:val="16"/>
                          <w:szCs w:val="16"/>
                        </w:rPr>
                      </w:pPr>
                      <w:r w:rsidRPr="000527D0">
                        <w:rPr>
                          <w:rFonts w:ascii="ＭＳ Ｐ明朝" w:eastAsia="ＭＳ Ｐ明朝" w:hAnsi="ＭＳ Ｐ明朝" w:cs="+mn-cs" w:hint="eastAsia"/>
                          <w:kern w:val="0"/>
                          <w:szCs w:val="21"/>
                        </w:rPr>
                        <w:t>①</w:t>
                      </w:r>
                      <w:r w:rsidR="00D84EA2" w:rsidRPr="000527D0">
                        <w:rPr>
                          <w:rFonts w:ascii="ＭＳ Ｐ明朝" w:eastAsia="ＭＳ Ｐ明朝" w:hAnsi="ＭＳ Ｐ明朝" w:cs="+mn-cs" w:hint="eastAsia"/>
                          <w:kern w:val="0"/>
                          <w:szCs w:val="21"/>
                        </w:rPr>
                        <w:t xml:space="preserve">「安全で安心な学校づくり 人権教育ＣＯＭＰＡＳＳ」シリーズ　</w:t>
                      </w:r>
                      <w:r w:rsidR="00D84EA2" w:rsidRPr="000527D0">
                        <w:rPr>
                          <w:rFonts w:ascii="ＭＳ Ｐ明朝" w:eastAsia="ＭＳ Ｐ明朝" w:hAnsi="ＭＳ Ｐ明朝" w:cs="+mn-cs" w:hint="eastAsia"/>
                          <w:kern w:val="0"/>
                          <w:sz w:val="16"/>
                          <w:szCs w:val="16"/>
                        </w:rPr>
                        <w:t>(大阪府教育センター)</w:t>
                      </w:r>
                    </w:p>
                    <w:p w14:paraId="55B20742" w14:textId="77777777" w:rsidR="004D163A" w:rsidRPr="000527D0" w:rsidRDefault="00D475AB" w:rsidP="00EA5B40">
                      <w:pPr>
                        <w:ind w:firstLineChars="100" w:firstLine="210"/>
                        <w:rPr>
                          <w:rFonts w:ascii="ＭＳ Ｐ明朝" w:eastAsia="ＭＳ Ｐ明朝" w:hAnsi="ＭＳ Ｐ明朝"/>
                          <w:szCs w:val="21"/>
                        </w:rPr>
                      </w:pPr>
                      <w:r w:rsidRPr="000527D0">
                        <w:rPr>
                          <w:rFonts w:ascii="ＭＳ Ｐ明朝" w:eastAsia="ＭＳ Ｐ明朝" w:hAnsi="ＭＳ Ｐ明朝" w:hint="eastAsia"/>
                          <w:szCs w:val="21"/>
                        </w:rPr>
                        <w:t>「男女平等教育」では性的</w:t>
                      </w:r>
                      <w:r w:rsidR="00EB5C47" w:rsidRPr="000527D0">
                        <w:rPr>
                          <w:rFonts w:ascii="ＭＳ Ｐ明朝" w:eastAsia="ＭＳ Ｐ明朝" w:hAnsi="ＭＳ Ｐ明朝" w:hint="eastAsia"/>
                          <w:szCs w:val="21"/>
                        </w:rPr>
                        <w:t>マイノリティについて考える実践例</w:t>
                      </w:r>
                      <w:r w:rsidRPr="000527D0">
                        <w:rPr>
                          <w:rFonts w:ascii="ＭＳ Ｐ明朝" w:eastAsia="ＭＳ Ｐ明朝" w:hAnsi="ＭＳ Ｐ明朝" w:hint="eastAsia"/>
                          <w:szCs w:val="21"/>
                        </w:rPr>
                        <w:t>や</w:t>
                      </w:r>
                      <w:r w:rsidR="00211A45" w:rsidRPr="000527D0">
                        <w:rPr>
                          <w:rFonts w:ascii="ＭＳ Ｐ明朝" w:eastAsia="ＭＳ Ｐ明朝" w:hAnsi="ＭＳ Ｐ明朝" w:hint="eastAsia"/>
                          <w:szCs w:val="21"/>
                        </w:rPr>
                        <w:t>性的</w:t>
                      </w:r>
                      <w:r w:rsidR="00F6111E" w:rsidRPr="000527D0">
                        <w:rPr>
                          <w:rFonts w:ascii="ＭＳ Ｐ明朝" w:eastAsia="ＭＳ Ｐ明朝" w:hAnsi="ＭＳ Ｐ明朝" w:hint="eastAsia"/>
                          <w:szCs w:val="21"/>
                        </w:rPr>
                        <w:t>マイノリティへの理解を深める「人権だより」を</w:t>
                      </w:r>
                      <w:r w:rsidR="00EB5C47" w:rsidRPr="000527D0">
                        <w:rPr>
                          <w:rFonts w:ascii="ＭＳ Ｐ明朝" w:eastAsia="ＭＳ Ｐ明朝" w:hAnsi="ＭＳ Ｐ明朝" w:hint="eastAsia"/>
                          <w:szCs w:val="21"/>
                        </w:rPr>
                        <w:t>掲載しています。</w:t>
                      </w:r>
                    </w:p>
                    <w:p w14:paraId="29CD5DDF" w14:textId="77777777" w:rsidR="004D163A" w:rsidRPr="000527D0" w:rsidRDefault="00041CEC" w:rsidP="00EA5B40">
                      <w:pPr>
                        <w:ind w:left="210" w:hangingChars="100" w:hanging="210"/>
                        <w:rPr>
                          <w:rFonts w:ascii="ＭＳ Ｐ明朝" w:eastAsia="ＭＳ Ｐ明朝" w:hAnsi="ＭＳ Ｐ明朝"/>
                          <w:sz w:val="16"/>
                          <w:szCs w:val="21"/>
                        </w:rPr>
                      </w:pPr>
                      <w:r w:rsidRPr="000527D0">
                        <w:rPr>
                          <w:rFonts w:ascii="ＭＳ Ｐ明朝" w:eastAsia="ＭＳ Ｐ明朝" w:hAnsi="ＭＳ Ｐ明朝" w:hint="eastAsia"/>
                          <w:szCs w:val="21"/>
                        </w:rPr>
                        <w:t>②「人権教育リーフレット</w:t>
                      </w:r>
                      <w:r w:rsidR="004D163A" w:rsidRPr="000527D0">
                        <w:rPr>
                          <w:rFonts w:ascii="ＭＳ Ｐ明朝" w:eastAsia="ＭＳ Ｐ明朝" w:hAnsi="ＭＳ Ｐ明朝" w:hint="eastAsia"/>
                          <w:szCs w:val="21"/>
                        </w:rPr>
                        <w:t>」</w:t>
                      </w:r>
                      <w:r w:rsidRPr="000527D0">
                        <w:rPr>
                          <w:rFonts w:ascii="ＭＳ Ｐ明朝" w:eastAsia="ＭＳ Ｐ明朝" w:hAnsi="ＭＳ Ｐ明朝" w:hint="eastAsia"/>
                          <w:szCs w:val="21"/>
                        </w:rPr>
                        <w:t xml:space="preserve">シリーズ　</w:t>
                      </w:r>
                      <w:r w:rsidR="004D163A" w:rsidRPr="000527D0">
                        <w:rPr>
                          <w:rFonts w:ascii="ＭＳ Ｐ明朝" w:eastAsia="ＭＳ Ｐ明朝" w:hAnsi="ＭＳ Ｐ明朝" w:hint="eastAsia"/>
                          <w:sz w:val="16"/>
                          <w:szCs w:val="21"/>
                        </w:rPr>
                        <w:t>(</w:t>
                      </w:r>
                      <w:r w:rsidRPr="000527D0">
                        <w:rPr>
                          <w:rFonts w:ascii="ＭＳ Ｐ明朝" w:eastAsia="ＭＳ Ｐ明朝" w:hAnsi="ＭＳ Ｐ明朝" w:hint="eastAsia"/>
                          <w:sz w:val="16"/>
                          <w:szCs w:val="21"/>
                        </w:rPr>
                        <w:t>大阪府教育センター</w:t>
                      </w:r>
                      <w:r w:rsidR="004D163A" w:rsidRPr="000527D0">
                        <w:rPr>
                          <w:rFonts w:ascii="ＭＳ Ｐ明朝" w:eastAsia="ＭＳ Ｐ明朝" w:hAnsi="ＭＳ Ｐ明朝" w:hint="eastAsia"/>
                          <w:sz w:val="16"/>
                          <w:szCs w:val="21"/>
                        </w:rPr>
                        <w:t>)</w:t>
                      </w:r>
                    </w:p>
                    <w:p w14:paraId="46970742" w14:textId="77777777" w:rsidR="00C27750" w:rsidRPr="000527D0" w:rsidRDefault="00F42F30" w:rsidP="00EA5B40">
                      <w:pPr>
                        <w:ind w:leftChars="100" w:left="210"/>
                        <w:rPr>
                          <w:rFonts w:ascii="ＭＳ Ｐ明朝" w:eastAsia="ＭＳ Ｐ明朝" w:hAnsi="ＭＳ Ｐ明朝"/>
                          <w:color w:val="0000FF"/>
                        </w:rPr>
                      </w:pPr>
                      <w:hyperlink r:id="rId25" w:history="1">
                        <w:r w:rsidR="00C27750" w:rsidRPr="000527D0">
                          <w:rPr>
                            <w:rStyle w:val="a3"/>
                            <w:rFonts w:ascii="ＭＳ Ｐ明朝" w:eastAsia="ＭＳ Ｐ明朝" w:hAnsi="ＭＳ Ｐ明朝" w:hint="eastAsia"/>
                          </w:rPr>
                          <w:t>http</w:t>
                        </w:r>
                        <w:r w:rsidR="003F5258" w:rsidRPr="000527D0">
                          <w:rPr>
                            <w:rStyle w:val="a3"/>
                            <w:rFonts w:ascii="ＭＳ Ｐ明朝" w:eastAsia="ＭＳ Ｐ明朝" w:hAnsi="ＭＳ Ｐ明朝"/>
                          </w:rPr>
                          <w:t>s</w:t>
                        </w:r>
                        <w:r w:rsidR="003F5258" w:rsidRPr="000527D0">
                          <w:rPr>
                            <w:rStyle w:val="a3"/>
                            <w:rFonts w:ascii="ＭＳ Ｐ明朝" w:eastAsia="ＭＳ Ｐ明朝" w:hAnsi="ＭＳ Ｐ明朝" w:hint="eastAsia"/>
                          </w:rPr>
                          <w:t>://www</w:t>
                        </w:r>
                        <w:r w:rsidR="00C27750" w:rsidRPr="000527D0">
                          <w:rPr>
                            <w:rStyle w:val="a3"/>
                            <w:rFonts w:ascii="ＭＳ Ｐ明朝" w:eastAsia="ＭＳ Ｐ明朝" w:hAnsi="ＭＳ Ｐ明朝" w:hint="eastAsia"/>
                          </w:rPr>
                          <w:t>.osaka-c.ed.jp/matters/humanrights_files/leaflet/page.html</w:t>
                        </w:r>
                      </w:hyperlink>
                    </w:p>
                    <w:p w14:paraId="2AFE4140" w14:textId="77777777" w:rsidR="00D475AB" w:rsidRPr="000527D0" w:rsidRDefault="00D475AB" w:rsidP="00EA5B40">
                      <w:pPr>
                        <w:ind w:firstLineChars="100" w:firstLine="210"/>
                        <w:rPr>
                          <w:rFonts w:ascii="ＭＳ Ｐ明朝" w:eastAsia="ＭＳ Ｐ明朝" w:hAnsi="ＭＳ Ｐ明朝"/>
                          <w:szCs w:val="21"/>
                        </w:rPr>
                      </w:pPr>
                      <w:r w:rsidRPr="000527D0">
                        <w:rPr>
                          <w:rFonts w:ascii="ＭＳ Ｐ明朝" w:eastAsia="ＭＳ Ｐ明朝" w:hAnsi="ＭＳ Ｐ明朝" w:hint="eastAsia"/>
                          <w:szCs w:val="21"/>
                        </w:rPr>
                        <w:t>性的</w:t>
                      </w:r>
                      <w:r w:rsidR="004D163A" w:rsidRPr="000527D0">
                        <w:rPr>
                          <w:rFonts w:ascii="ＭＳ Ｐ明朝" w:eastAsia="ＭＳ Ｐ明朝" w:hAnsi="ＭＳ Ｐ明朝" w:hint="eastAsia"/>
                          <w:szCs w:val="21"/>
                        </w:rPr>
                        <w:t>マイノリティ</w:t>
                      </w:r>
                      <w:r w:rsidR="00041CEC" w:rsidRPr="000527D0">
                        <w:rPr>
                          <w:rFonts w:ascii="ＭＳ Ｐ明朝" w:eastAsia="ＭＳ Ｐ明朝" w:hAnsi="ＭＳ Ｐ明朝" w:hint="eastAsia"/>
                          <w:szCs w:val="21"/>
                        </w:rPr>
                        <w:t>に関して、当事者の現状や、学校として取り組むべきことや配慮等について、</w:t>
                      </w:r>
                      <w:r w:rsidR="004D163A" w:rsidRPr="000527D0">
                        <w:rPr>
                          <w:rFonts w:ascii="ＭＳ Ｐ明朝" w:eastAsia="ＭＳ Ｐ明朝" w:hAnsi="ＭＳ Ｐ明朝" w:hint="eastAsia"/>
                          <w:szCs w:val="21"/>
                        </w:rPr>
                        <w:t>分かりやすくまとめています。</w:t>
                      </w:r>
                    </w:p>
                    <w:p w14:paraId="7719F8A8" w14:textId="77777777" w:rsidR="00A7029D" w:rsidRPr="00F42F30" w:rsidRDefault="00A7029D" w:rsidP="00EA5B40">
                      <w:r w:rsidRPr="000527D0">
                        <w:rPr>
                          <w:rFonts w:hint="eastAsia"/>
                        </w:rPr>
                        <w:t>③「性の多</w:t>
                      </w:r>
                      <w:r w:rsidRPr="00F42F30">
                        <w:rPr>
                          <w:rFonts w:hint="eastAsia"/>
                        </w:rPr>
                        <w:t>様性の理解を進めるために」</w:t>
                      </w:r>
                      <w:r w:rsidRPr="00F42F30">
                        <w:rPr>
                          <w:rFonts w:ascii="ＭＳ Ｐ明朝" w:eastAsia="ＭＳ Ｐ明朝" w:hAnsi="ＭＳ Ｐ明朝" w:hint="eastAsia"/>
                          <w:sz w:val="16"/>
                        </w:rPr>
                        <w:t>（大阪府教育</w:t>
                      </w:r>
                      <w:r w:rsidR="00A92AE0" w:rsidRPr="00F42F30">
                        <w:rPr>
                          <w:rFonts w:ascii="ＭＳ Ｐ明朝" w:eastAsia="ＭＳ Ｐ明朝" w:hAnsi="ＭＳ Ｐ明朝" w:hint="eastAsia"/>
                          <w:sz w:val="16"/>
                        </w:rPr>
                        <w:t>庁</w:t>
                      </w:r>
                      <w:r w:rsidR="00672533" w:rsidRPr="00F42F30">
                        <w:rPr>
                          <w:rFonts w:ascii="ＭＳ Ｐ明朝" w:eastAsia="ＭＳ Ｐ明朝" w:hAnsi="ＭＳ Ｐ明朝" w:hint="eastAsia"/>
                          <w:sz w:val="16"/>
                        </w:rPr>
                        <w:t xml:space="preserve">　令和２〔20</w:t>
                      </w:r>
                      <w:r w:rsidR="00672533" w:rsidRPr="00F42F30">
                        <w:rPr>
                          <w:rFonts w:ascii="ＭＳ Ｐ明朝" w:eastAsia="ＭＳ Ｐ明朝" w:hAnsi="ＭＳ Ｐ明朝"/>
                          <w:sz w:val="16"/>
                        </w:rPr>
                        <w:t>20</w:t>
                      </w:r>
                      <w:r w:rsidR="00672533" w:rsidRPr="00F42F30">
                        <w:rPr>
                          <w:rFonts w:ascii="ＭＳ Ｐ明朝" w:eastAsia="ＭＳ Ｐ明朝" w:hAnsi="ＭＳ Ｐ明朝" w:hint="eastAsia"/>
                          <w:sz w:val="16"/>
                        </w:rPr>
                        <w:t>〕年４月</w:t>
                      </w:r>
                      <w:r w:rsidRPr="00F42F30">
                        <w:rPr>
                          <w:rFonts w:ascii="ＭＳ Ｐ明朝" w:eastAsia="ＭＳ Ｐ明朝" w:hAnsi="ＭＳ Ｐ明朝" w:hint="eastAsia"/>
                          <w:sz w:val="16"/>
                        </w:rPr>
                        <w:t>）</w:t>
                      </w:r>
                    </w:p>
                    <w:p w14:paraId="3A653F04" w14:textId="33D7A260" w:rsidR="00A7029D" w:rsidRPr="00F42F30" w:rsidRDefault="00F42F30" w:rsidP="00EA5B40">
                      <w:pPr>
                        <w:ind w:firstLineChars="100" w:firstLine="210"/>
                        <w:rPr>
                          <w:rFonts w:ascii="ＭＳ Ｐ明朝" w:eastAsia="ＭＳ Ｐ明朝" w:hAnsi="ＭＳ Ｐ明朝"/>
                        </w:rPr>
                      </w:pPr>
                      <w:hyperlink r:id="rId26" w:history="1">
                        <w:r w:rsidR="00413AC4" w:rsidRPr="00F42F30">
                          <w:rPr>
                            <w:rStyle w:val="a3"/>
                            <w:rFonts w:ascii="ＭＳ Ｐ明朝" w:eastAsia="ＭＳ Ｐ明朝" w:hAnsi="ＭＳ Ｐ明朝"/>
                          </w:rPr>
                          <w:t>https://www.pref.osaka.lg.jp/o180020/jinkenkyoiku/seinotayousei/index.html</w:t>
                        </w:r>
                      </w:hyperlink>
                    </w:p>
                    <w:p w14:paraId="592F4B34" w14:textId="77777777" w:rsidR="00A7029D" w:rsidRPr="00F42F30" w:rsidRDefault="00A7029D" w:rsidP="00EA5B40">
                      <w:pPr>
                        <w:ind w:firstLineChars="100" w:firstLine="210"/>
                      </w:pPr>
                      <w:r w:rsidRPr="00F42F30">
                        <w:rPr>
                          <w:rFonts w:hint="eastAsia"/>
                        </w:rPr>
                        <w:t>教職員が性的指向及び性自認の多様性に関する理解を深めるとともに、学校で性の多様性を理解する取組</w:t>
                      </w:r>
                      <w:r w:rsidR="00A64A21" w:rsidRPr="00F42F30">
                        <w:rPr>
                          <w:rFonts w:hint="eastAsia"/>
                        </w:rPr>
                        <w:t>み</w:t>
                      </w:r>
                      <w:r w:rsidRPr="00F42F30">
                        <w:rPr>
                          <w:rFonts w:hint="eastAsia"/>
                        </w:rPr>
                        <w:t>を進め、性的マイノリティの児童生徒等に寄り添い適切な配慮をするために大切にし</w:t>
                      </w:r>
                      <w:r w:rsidR="00A92AE0" w:rsidRPr="00F42F30">
                        <w:rPr>
                          <w:rFonts w:hint="eastAsia"/>
                        </w:rPr>
                        <w:t>た</w:t>
                      </w:r>
                      <w:r w:rsidRPr="00F42F30">
                        <w:rPr>
                          <w:rFonts w:hint="eastAsia"/>
                        </w:rPr>
                        <w:t>いことをまとめています。</w:t>
                      </w:r>
                    </w:p>
                    <w:p w14:paraId="68E92E37" w14:textId="77777777" w:rsidR="00EA5B40" w:rsidRPr="00F42F30" w:rsidRDefault="00413AC4" w:rsidP="00EA5B40">
                      <w:pPr>
                        <w:ind w:left="210" w:hangingChars="100" w:hanging="210"/>
                        <w:rPr>
                          <w:rFonts w:ascii="ＭＳ Ｐ明朝" w:eastAsia="ＭＳ Ｐ明朝" w:hAnsi="ＭＳ Ｐ明朝"/>
                          <w:szCs w:val="21"/>
                        </w:rPr>
                      </w:pPr>
                      <w:r w:rsidRPr="00F42F30">
                        <w:rPr>
                          <w:rFonts w:ascii="ＭＳ Ｐ明朝" w:eastAsia="ＭＳ Ｐ明朝" w:hAnsi="ＭＳ Ｐ明朝" w:hint="eastAsia"/>
                          <w:szCs w:val="21"/>
                        </w:rPr>
                        <w:t>④ 「大阪府教育センター人権教育研修動画シリーズ『性の多様性について』」</w:t>
                      </w:r>
                    </w:p>
                    <w:p w14:paraId="11DFB219" w14:textId="7B257C3F" w:rsidR="00413AC4" w:rsidRPr="00F42F30" w:rsidRDefault="00EA5B40" w:rsidP="00EA5B40">
                      <w:pPr>
                        <w:spacing w:line="240" w:lineRule="exact"/>
                        <w:ind w:left="160" w:hangingChars="100" w:hanging="160"/>
                        <w:jc w:val="right"/>
                        <w:rPr>
                          <w:rFonts w:ascii="ＭＳ Ｐ明朝" w:eastAsia="ＭＳ Ｐ明朝" w:hAnsi="ＭＳ Ｐ明朝"/>
                          <w:szCs w:val="21"/>
                        </w:rPr>
                      </w:pPr>
                      <w:r w:rsidRPr="00F42F30">
                        <w:rPr>
                          <w:rFonts w:ascii="ＭＳ Ｐ明朝" w:eastAsia="ＭＳ Ｐ明朝" w:hAnsi="ＭＳ Ｐ明朝" w:cs="+mn-cs" w:hint="eastAsia"/>
                          <w:kern w:val="0"/>
                          <w:sz w:val="16"/>
                          <w:szCs w:val="16"/>
                        </w:rPr>
                        <w:t>（</w:t>
                      </w:r>
                      <w:r w:rsidR="00413AC4" w:rsidRPr="00F42F30">
                        <w:rPr>
                          <w:rFonts w:ascii="ＭＳ Ｐ明朝" w:eastAsia="ＭＳ Ｐ明朝" w:hAnsi="ＭＳ Ｐ明朝" w:cs="+mn-cs" w:hint="eastAsia"/>
                          <w:kern w:val="0"/>
                          <w:sz w:val="16"/>
                          <w:szCs w:val="16"/>
                        </w:rPr>
                        <w:t>大阪府教育センター　令和６〔2024〕年３月</w:t>
                      </w:r>
                      <w:r w:rsidRPr="00F42F30">
                        <w:rPr>
                          <w:rFonts w:ascii="ＭＳ Ｐ明朝" w:eastAsia="ＭＳ Ｐ明朝" w:hAnsi="ＭＳ Ｐ明朝" w:cs="+mn-cs" w:hint="eastAsia"/>
                          <w:kern w:val="0"/>
                          <w:sz w:val="16"/>
                          <w:szCs w:val="16"/>
                        </w:rPr>
                        <w:t>）</w:t>
                      </w:r>
                    </w:p>
                    <w:p w14:paraId="4DC020E7" w14:textId="445A7C0A" w:rsidR="00413AC4" w:rsidRPr="00F42F30" w:rsidRDefault="00F42F30" w:rsidP="00EA5B40">
                      <w:pPr>
                        <w:ind w:firstLineChars="100" w:firstLine="210"/>
                        <w:rPr>
                          <w:rFonts w:ascii="ＭＳ Ｐ明朝" w:eastAsia="ＭＳ Ｐ明朝" w:hAnsi="ＭＳ Ｐ明朝"/>
                          <w:szCs w:val="21"/>
                        </w:rPr>
                      </w:pPr>
                      <w:hyperlink r:id="rId27" w:history="1">
                        <w:r w:rsidR="00413AC4" w:rsidRPr="00F42F30">
                          <w:rPr>
                            <w:rStyle w:val="a3"/>
                            <w:rFonts w:ascii="ＭＳ Ｐ明朝" w:eastAsia="ＭＳ Ｐ明朝" w:hAnsi="ＭＳ Ｐ明朝" w:hint="eastAsia"/>
                            <w:szCs w:val="21"/>
                          </w:rPr>
                          <w:t>https://www.osaka-c.ed.jp/matters/humanrights_files/douga/page.html</w:t>
                        </w:r>
                      </w:hyperlink>
                    </w:p>
                    <w:p w14:paraId="0664E010" w14:textId="2D5C225B" w:rsidR="00A7029D" w:rsidRPr="00413AC4" w:rsidRDefault="00413AC4" w:rsidP="00EA5B40">
                      <w:pPr>
                        <w:ind w:firstLineChars="100" w:firstLine="210"/>
                        <w:rPr>
                          <w:rFonts w:ascii="ＭＳ Ｐ明朝" w:eastAsia="ＭＳ Ｐ明朝" w:hAnsi="ＭＳ Ｐ明朝"/>
                          <w:szCs w:val="21"/>
                        </w:rPr>
                      </w:pPr>
                      <w:r w:rsidRPr="00F42F30">
                        <w:rPr>
                          <w:rFonts w:ascii="ＭＳ Ｐ明朝" w:eastAsia="ＭＳ Ｐ明朝" w:hAnsi="ＭＳ Ｐ明朝" w:hint="eastAsia"/>
                          <w:szCs w:val="21"/>
                        </w:rPr>
                        <w:t>性の多様性に関する社会の理解は広がり始めていますが、まだまだ偏見や差別は根強い状況です。本動画では、性の在り方は多様であること等の基本的知識や性的マイノリティの子どもたちの現状、そして当事者も含む全ての児童生徒にとって安心・信頼の学校づくりに向けた相談体制の構築や、配慮や支援のポイントをお伝えします。</w:t>
                      </w:r>
                    </w:p>
                  </w:txbxContent>
                </v:textbox>
                <w10:wrap anchorx="margin"/>
              </v:roundrect>
            </w:pict>
          </mc:Fallback>
        </mc:AlternateContent>
      </w:r>
    </w:p>
    <w:p w14:paraId="5EE6DFB3" w14:textId="77777777" w:rsidR="002F2A53" w:rsidRDefault="002F2A53" w:rsidP="009404EB">
      <w:pPr>
        <w:ind w:firstLineChars="100" w:firstLine="210"/>
      </w:pPr>
    </w:p>
    <w:p w14:paraId="5A20C2BF" w14:textId="77777777" w:rsidR="002F2A53" w:rsidRDefault="002F2A53" w:rsidP="009404EB">
      <w:pPr>
        <w:ind w:firstLineChars="100" w:firstLine="210"/>
      </w:pPr>
    </w:p>
    <w:p w14:paraId="35DC08BB" w14:textId="4FF10BFC" w:rsidR="002F2A53" w:rsidRDefault="002F2A53" w:rsidP="009404EB">
      <w:pPr>
        <w:ind w:firstLineChars="100" w:firstLine="210"/>
      </w:pPr>
    </w:p>
    <w:p w14:paraId="5547C4A0" w14:textId="77777777" w:rsidR="002F2A53" w:rsidRDefault="002F2A53" w:rsidP="009404EB">
      <w:pPr>
        <w:ind w:firstLineChars="100" w:firstLine="210"/>
      </w:pPr>
    </w:p>
    <w:p w14:paraId="3D4F0E09" w14:textId="07020320" w:rsidR="002F2A53" w:rsidRDefault="002F2A53" w:rsidP="009404EB">
      <w:pPr>
        <w:ind w:firstLineChars="100" w:firstLine="210"/>
      </w:pPr>
    </w:p>
    <w:p w14:paraId="1CDA35EE" w14:textId="77777777" w:rsidR="002F2A53" w:rsidRDefault="002F2A53" w:rsidP="009404EB">
      <w:pPr>
        <w:ind w:firstLineChars="100" w:firstLine="210"/>
      </w:pPr>
    </w:p>
    <w:p w14:paraId="7A53A9F3" w14:textId="77777777" w:rsidR="002F2A53" w:rsidRDefault="002F2A53" w:rsidP="009404EB">
      <w:pPr>
        <w:ind w:firstLineChars="100" w:firstLine="210"/>
      </w:pPr>
    </w:p>
    <w:p w14:paraId="76ABBBD8" w14:textId="43E3864D" w:rsidR="002F2A53" w:rsidRDefault="002F2A53" w:rsidP="009404EB">
      <w:pPr>
        <w:ind w:firstLineChars="100" w:firstLine="210"/>
      </w:pPr>
    </w:p>
    <w:p w14:paraId="35525551" w14:textId="339DA0AA" w:rsidR="002F2A53" w:rsidRDefault="002F2A53" w:rsidP="009404EB">
      <w:pPr>
        <w:ind w:firstLineChars="100" w:firstLine="210"/>
      </w:pPr>
    </w:p>
    <w:p w14:paraId="329FC40B" w14:textId="516FC03D" w:rsidR="00EF184E" w:rsidRDefault="00EF184E" w:rsidP="009404EB">
      <w:pPr>
        <w:ind w:firstLineChars="100" w:firstLine="210"/>
      </w:pPr>
    </w:p>
    <w:p w14:paraId="363095A4" w14:textId="11480441" w:rsidR="00A92AE0" w:rsidRDefault="00A92AE0" w:rsidP="009404EB">
      <w:pPr>
        <w:ind w:firstLineChars="100" w:firstLine="210"/>
      </w:pPr>
    </w:p>
    <w:p w14:paraId="791C5EE1" w14:textId="6A047275" w:rsidR="003F213A" w:rsidRDefault="003F213A" w:rsidP="009404EB">
      <w:pPr>
        <w:ind w:firstLineChars="100" w:firstLine="210"/>
      </w:pPr>
    </w:p>
    <w:p w14:paraId="1804A17F" w14:textId="1D1427CB" w:rsidR="00413AC4" w:rsidRDefault="00413AC4" w:rsidP="009404EB">
      <w:pPr>
        <w:ind w:firstLineChars="100" w:firstLine="210"/>
      </w:pPr>
    </w:p>
    <w:p w14:paraId="11F524D0" w14:textId="6C3FD769" w:rsidR="00413AC4" w:rsidRDefault="00413AC4" w:rsidP="009404EB">
      <w:pPr>
        <w:ind w:firstLineChars="100" w:firstLine="210"/>
      </w:pPr>
    </w:p>
    <w:p w14:paraId="6EC0D152" w14:textId="17B9782C" w:rsidR="00413AC4" w:rsidRDefault="00413AC4" w:rsidP="009404EB">
      <w:pPr>
        <w:ind w:firstLineChars="100" w:firstLine="210"/>
      </w:pPr>
    </w:p>
    <w:p w14:paraId="6E3DB5D1" w14:textId="589A8E8D" w:rsidR="00413AC4" w:rsidRDefault="00413AC4" w:rsidP="009404EB">
      <w:pPr>
        <w:ind w:firstLineChars="100" w:firstLine="210"/>
      </w:pPr>
    </w:p>
    <w:p w14:paraId="359CB40C" w14:textId="0D96D715" w:rsidR="00413AC4" w:rsidRDefault="00413AC4" w:rsidP="009404EB">
      <w:pPr>
        <w:ind w:firstLineChars="100" w:firstLine="210"/>
      </w:pPr>
    </w:p>
    <w:p w14:paraId="306B3E8A" w14:textId="16604B92" w:rsidR="00413AC4" w:rsidRDefault="00413AC4" w:rsidP="009404EB">
      <w:pPr>
        <w:ind w:firstLineChars="100" w:firstLine="210"/>
      </w:pPr>
    </w:p>
    <w:p w14:paraId="5F16ECA9" w14:textId="3EC2EDFE" w:rsidR="00413AC4" w:rsidRDefault="00413AC4" w:rsidP="009404EB">
      <w:pPr>
        <w:ind w:firstLineChars="100" w:firstLine="210"/>
      </w:pPr>
    </w:p>
    <w:p w14:paraId="4C9E0BCE" w14:textId="5C5FB2DA" w:rsidR="00413AC4" w:rsidRDefault="00413AC4" w:rsidP="009404EB">
      <w:pPr>
        <w:ind w:firstLineChars="100" w:firstLine="210"/>
      </w:pPr>
    </w:p>
    <w:p w14:paraId="015AA75D" w14:textId="55A5C8B3" w:rsidR="00413AC4" w:rsidRDefault="00413AC4" w:rsidP="009404EB">
      <w:pPr>
        <w:ind w:firstLineChars="100" w:firstLine="280"/>
      </w:pPr>
      <w:r>
        <w:rPr>
          <w:rFonts w:ascii="ＭＳ Ｐゴシック" w:eastAsia="ＭＳ Ｐゴシック" w:hAnsi="ＭＳ Ｐゴシック"/>
          <w:noProof/>
          <w:sz w:val="28"/>
          <w:szCs w:val="28"/>
        </w:rPr>
        <mc:AlternateContent>
          <mc:Choice Requires="wps">
            <w:drawing>
              <wp:anchor distT="0" distB="0" distL="114300" distR="114300" simplePos="0" relativeHeight="251674624" behindDoc="0" locked="0" layoutInCell="1" allowOverlap="1" wp14:anchorId="41038ADA" wp14:editId="79129E0D">
                <wp:simplePos x="0" y="0"/>
                <wp:positionH relativeFrom="margin">
                  <wp:posOffset>3810</wp:posOffset>
                </wp:positionH>
                <wp:positionV relativeFrom="paragraph">
                  <wp:posOffset>51435</wp:posOffset>
                </wp:positionV>
                <wp:extent cx="6120130" cy="2505075"/>
                <wp:effectExtent l="19050" t="19050" r="13970" b="2857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05075"/>
                        </a:xfrm>
                        <a:prstGeom prst="roundRect">
                          <a:avLst>
                            <a:gd name="adj" fmla="val 5206"/>
                          </a:avLst>
                        </a:prstGeom>
                        <a:solidFill>
                          <a:srgbClr val="FFFF99"/>
                        </a:solidFill>
                        <a:ln w="38100" cmpd="dbl">
                          <a:solidFill>
                            <a:srgbClr val="808080"/>
                          </a:solidFill>
                          <a:round/>
                          <a:headEnd/>
                          <a:tailEnd/>
                        </a:ln>
                      </wps:spPr>
                      <wps:txbx>
                        <w:txbxContent>
                          <w:p w14:paraId="4B37250E" w14:textId="77777777" w:rsidR="0021589A" w:rsidRPr="001E059F" w:rsidRDefault="0021589A" w:rsidP="00EA5B40">
                            <w:pPr>
                              <w:rPr>
                                <w:rFonts w:ascii="ＭＳ Ｐゴシック" w:eastAsia="ＭＳ Ｐゴシック" w:hAnsi="ＭＳ Ｐゴシック"/>
                                <w:bCs/>
                                <w:i/>
                              </w:rPr>
                            </w:pPr>
                            <w:r w:rsidRPr="000527D0">
                              <w:rPr>
                                <w:rFonts w:ascii="ＭＳ Ｐゴシック" w:eastAsia="ＭＳ Ｐゴシック" w:hAnsi="ＭＳ Ｐゴシック" w:hint="eastAsia"/>
                                <w:bCs/>
                                <w:i/>
                              </w:rPr>
                              <w:t>★ＣＨＥ</w:t>
                            </w:r>
                            <w:r w:rsidRPr="001E059F">
                              <w:rPr>
                                <w:rFonts w:ascii="ＭＳ Ｐゴシック" w:eastAsia="ＭＳ Ｐゴシック" w:hAnsi="ＭＳ Ｐゴシック" w:hint="eastAsia"/>
                                <w:bCs/>
                                <w:i/>
                              </w:rPr>
                              <w:t>ＣＫ④★</w:t>
                            </w:r>
                          </w:p>
                          <w:p w14:paraId="1D956C52" w14:textId="693164AC" w:rsidR="00CB5C05" w:rsidRPr="001E059F" w:rsidRDefault="00CB5C05" w:rsidP="00EA5B40">
                            <w:pPr>
                              <w:autoSpaceDE w:val="0"/>
                              <w:autoSpaceDN w:val="0"/>
                              <w:adjustRightInd w:val="0"/>
                              <w:rPr>
                                <w:rFonts w:ascii="‚l‚r ‚o–¾’©" w:eastAsia="ＭＳ Ｐゴシック" w:hAnsi="‚l‚r ‚o–¾’©" w:cs="‚l‚r ‚o–¾’©"/>
                                <w:color w:val="000000"/>
                                <w:kern w:val="0"/>
                                <w:sz w:val="16"/>
                                <w:szCs w:val="16"/>
                              </w:rPr>
                            </w:pPr>
                            <w:r w:rsidRPr="001E059F">
                              <w:rPr>
                                <w:rFonts w:ascii="ＭＳ Ｐ明朝" w:eastAsia="ＭＳ Ｐ明朝" w:cs="ＭＳ Ｐ明朝" w:hint="eastAsia"/>
                                <w:kern w:val="0"/>
                                <w:szCs w:val="21"/>
                              </w:rPr>
                              <w:t>「大阪府人権</w:t>
                            </w:r>
                            <w:r w:rsidRPr="001E059F">
                              <w:rPr>
                                <w:rFonts w:hint="eastAsia"/>
                              </w:rPr>
                              <w:t>白書</w:t>
                            </w:r>
                            <w:r w:rsidRPr="001E059F">
                              <w:rPr>
                                <w:rFonts w:ascii="ＭＳ Ｐ明朝" w:eastAsia="ＭＳ Ｐ明朝" w:cs="ＭＳ Ｐ明朝"/>
                                <w:kern w:val="0"/>
                                <w:szCs w:val="21"/>
                              </w:rPr>
                              <w:t xml:space="preserve"> </w:t>
                            </w:r>
                            <w:r w:rsidRPr="001E059F">
                              <w:rPr>
                                <w:rFonts w:ascii="ＭＳ Ｐ明朝" w:eastAsia="ＭＳ Ｐ明朝" w:cs="ＭＳ Ｐ明朝" w:hint="eastAsia"/>
                                <w:kern w:val="0"/>
                                <w:szCs w:val="21"/>
                              </w:rPr>
                              <w:t>『ゆまにてなにわ</w:t>
                            </w:r>
                            <w:r w:rsidRPr="001E059F">
                              <w:rPr>
                                <w:rFonts w:hint="eastAsia"/>
                              </w:rPr>
                              <w:t>』</w:t>
                            </w:r>
                            <w:r w:rsidRPr="001E059F">
                              <w:rPr>
                                <w:rFonts w:ascii="ＭＳ Ｐ明朝" w:eastAsia="ＭＳ Ｐ明朝" w:cs="ＭＳ Ｐ明朝" w:hint="eastAsia"/>
                                <w:kern w:val="0"/>
                                <w:szCs w:val="21"/>
                              </w:rPr>
                              <w:t>」</w:t>
                            </w:r>
                            <w:r w:rsidR="00EA5B40">
                              <w:rPr>
                                <w:rFonts w:ascii="‚l‚r ‚o–¾’©" w:eastAsia="ＭＳ Ｐゴシック" w:hAnsi="‚l‚r ‚o–¾’©" w:cs="‚l‚r ‚o–¾’©" w:hint="eastAsia"/>
                                <w:kern w:val="0"/>
                                <w:sz w:val="16"/>
                                <w:szCs w:val="16"/>
                              </w:rPr>
                              <w:t>（</w:t>
                            </w:r>
                            <w:r w:rsidRPr="001E059F">
                              <w:rPr>
                                <w:rFonts w:ascii="ＭＳ Ｐ明朝" w:eastAsia="ＭＳ Ｐ明朝" w:cs="ＭＳ Ｐ明朝" w:hint="eastAsia"/>
                                <w:kern w:val="0"/>
                                <w:sz w:val="16"/>
                                <w:szCs w:val="16"/>
                              </w:rPr>
                              <w:t>大阪</w:t>
                            </w:r>
                            <w:r w:rsidRPr="001E059F">
                              <w:rPr>
                                <w:rFonts w:ascii="ＭＳ Ｐ明朝" w:eastAsia="ＭＳ Ｐ明朝" w:cs="ＭＳ Ｐ明朝" w:hint="eastAsia"/>
                                <w:color w:val="000000"/>
                                <w:kern w:val="0"/>
                                <w:sz w:val="16"/>
                                <w:szCs w:val="16"/>
                              </w:rPr>
                              <w:t>府</w:t>
                            </w:r>
                            <w:r w:rsidRPr="001E059F">
                              <w:rPr>
                                <w:rFonts w:ascii="ＭＳ Ｐ明朝" w:eastAsia="ＭＳ Ｐ明朝" w:cs="ＭＳ Ｐ明朝"/>
                                <w:color w:val="000000"/>
                                <w:kern w:val="0"/>
                                <w:sz w:val="16"/>
                                <w:szCs w:val="16"/>
                              </w:rPr>
                              <w:t xml:space="preserve"> </w:t>
                            </w:r>
                            <w:r w:rsidRPr="001E059F">
                              <w:rPr>
                                <w:rFonts w:ascii="ＭＳ Ｐ明朝" w:eastAsia="ＭＳ Ｐ明朝" w:cs="ＭＳ Ｐ明朝" w:hint="eastAsia"/>
                                <w:color w:val="000000"/>
                                <w:kern w:val="0"/>
                                <w:sz w:val="16"/>
                                <w:szCs w:val="16"/>
                              </w:rPr>
                              <w:t>各年度</w:t>
                            </w:r>
                            <w:r w:rsidR="00EA5B40">
                              <w:rPr>
                                <w:rFonts w:ascii="‚l‚r ‚o–¾’©" w:eastAsia="ＭＳ Ｐゴシック" w:hAnsi="‚l‚r ‚o–¾’©" w:cs="‚l‚r ‚o–¾’©" w:hint="eastAsia"/>
                                <w:color w:val="000000"/>
                                <w:kern w:val="0"/>
                                <w:sz w:val="16"/>
                                <w:szCs w:val="16"/>
                              </w:rPr>
                              <w:t>）</w:t>
                            </w:r>
                          </w:p>
                          <w:p w14:paraId="08693E4A" w14:textId="2C6D0BFB" w:rsidR="00CB5C05" w:rsidRPr="00F42F30" w:rsidRDefault="00F42F30" w:rsidP="00EA5B40">
                            <w:pPr>
                              <w:autoSpaceDE w:val="0"/>
                              <w:autoSpaceDN w:val="0"/>
                              <w:adjustRightInd w:val="0"/>
                              <w:ind w:firstLineChars="100" w:firstLine="210"/>
                              <w:rPr>
                                <w:rStyle w:val="a3"/>
                                <w:rFonts w:ascii="ＭＳ Ｐ明朝" w:eastAsia="ＭＳ Ｐ明朝" w:hAnsi="ＭＳ Ｐ明朝" w:cs="‚l‚r ‚o–¾’©"/>
                                <w:kern w:val="0"/>
                                <w:szCs w:val="21"/>
                              </w:rPr>
                            </w:pPr>
                            <w:hyperlink r:id="rId28" w:history="1">
                              <w:r w:rsidR="006A2629" w:rsidRPr="00F42F30">
                                <w:rPr>
                                  <w:rStyle w:val="a3"/>
                                  <w:rFonts w:ascii="ＭＳ Ｐ明朝" w:eastAsia="ＭＳ Ｐ明朝" w:hAnsi="ＭＳ Ｐ明朝" w:cs="‚l‚r ‚o–¾’©"/>
                                  <w:kern w:val="0"/>
                                  <w:szCs w:val="21"/>
                                </w:rPr>
                                <w:t>https://www.pref.osaka.lg.jp/o070020/jinken/work/index.html</w:t>
                              </w:r>
                            </w:hyperlink>
                          </w:p>
                          <w:p w14:paraId="6516E81C" w14:textId="77777777" w:rsidR="003F213A" w:rsidRPr="00F42F30" w:rsidRDefault="003F213A" w:rsidP="00EA5B40">
                            <w:pPr>
                              <w:rPr>
                                <w:rFonts w:ascii="ＭＳ Ｐ明朝" w:eastAsia="ＭＳ Ｐ明朝" w:hAnsi="ＭＳ Ｐ明朝"/>
                              </w:rPr>
                            </w:pPr>
                            <w:r w:rsidRPr="00F42F30">
                              <w:rPr>
                                <w:rFonts w:ascii="ＭＳ Ｐ明朝" w:eastAsia="ＭＳ Ｐ明朝" w:hAnsi="ＭＳ Ｐ明朝" w:hint="eastAsia"/>
                              </w:rPr>
                              <w:t>「人権ポータルサイト『ゆまにてなにわWEB』」</w:t>
                            </w:r>
                          </w:p>
                          <w:p w14:paraId="3AD37727" w14:textId="01C7B098" w:rsidR="003F213A" w:rsidRPr="00F42F30" w:rsidRDefault="00F42F30" w:rsidP="00EA5B40">
                            <w:pPr>
                              <w:ind w:firstLineChars="100" w:firstLine="210"/>
                              <w:rPr>
                                <w:rFonts w:ascii="ＭＳ Ｐ明朝" w:eastAsia="ＭＳ Ｐ明朝" w:hAnsi="ＭＳ Ｐ明朝"/>
                                <w:color w:val="FF0000"/>
                                <w:u w:val="single"/>
                              </w:rPr>
                            </w:pPr>
                            <w:hyperlink r:id="rId29" w:history="1">
                              <w:r w:rsidR="006A2629" w:rsidRPr="00F42F30">
                                <w:rPr>
                                  <w:rStyle w:val="a3"/>
                                  <w:rFonts w:ascii="ＭＳ Ｐ明朝" w:eastAsia="ＭＳ Ｐ明朝" w:hAnsi="ＭＳ Ｐ明朝"/>
                                </w:rPr>
                                <w:t>https://www.pref.osaka.lg.jp/o070020/jinken/portal/index.html</w:t>
                              </w:r>
                            </w:hyperlink>
                          </w:p>
                          <w:p w14:paraId="48874EB6" w14:textId="77777777" w:rsidR="00CB5C05" w:rsidRPr="001E059F" w:rsidRDefault="00CB5C05" w:rsidP="00EA5B40">
                            <w:pPr>
                              <w:autoSpaceDE w:val="0"/>
                              <w:autoSpaceDN w:val="0"/>
                              <w:adjustRightInd w:val="0"/>
                              <w:ind w:firstLineChars="100" w:firstLine="210"/>
                              <w:rPr>
                                <w:rFonts w:ascii="ＭＳ 明朝" w:hAnsi="ＭＳ 明朝" w:cs="ＭＳ Ｐゴシック"/>
                                <w:strike/>
                                <w:kern w:val="0"/>
                                <w:szCs w:val="21"/>
                              </w:rPr>
                            </w:pPr>
                            <w:r w:rsidRPr="00F42F30">
                              <w:rPr>
                                <w:rFonts w:ascii="ＭＳ Ｐ明朝" w:eastAsia="ＭＳ Ｐ明朝" w:cs="ＭＳ Ｐ明朝" w:hint="eastAsia"/>
                                <w:kern w:val="0"/>
                                <w:szCs w:val="21"/>
                              </w:rPr>
                              <w:t>この資料には「性的マイノリティの人権のこと」について記載されています。</w:t>
                            </w:r>
                            <w:r w:rsidR="00A92AE0" w:rsidRPr="00F42F30">
                              <w:rPr>
                                <w:rFonts w:ascii="ＭＳ Ｐ明朝" w:eastAsia="ＭＳ Ｐ明朝" w:cs="ＭＳ Ｐ明朝" w:hint="eastAsia"/>
                                <w:kern w:val="0"/>
                                <w:szCs w:val="21"/>
                              </w:rPr>
                              <w:t>性的マイノリティの人権問題について理解するため、必ず読ん</w:t>
                            </w:r>
                            <w:r w:rsidR="00A92AE0" w:rsidRPr="001E059F">
                              <w:rPr>
                                <w:rFonts w:ascii="ＭＳ Ｐ明朝" w:eastAsia="ＭＳ Ｐ明朝" w:cs="ＭＳ Ｐ明朝" w:hint="eastAsia"/>
                                <w:kern w:val="0"/>
                                <w:szCs w:val="21"/>
                              </w:rPr>
                              <w:t>でおきましょう。</w:t>
                            </w:r>
                          </w:p>
                          <w:p w14:paraId="09E36DF1" w14:textId="77777777" w:rsidR="00CB5C05" w:rsidRPr="000527D0" w:rsidRDefault="00CB5C05" w:rsidP="00EA5B40">
                            <w:pPr>
                              <w:ind w:firstLineChars="100" w:firstLine="210"/>
                              <w:rPr>
                                <w:rFonts w:ascii="ＭＳ Ｐ明朝" w:eastAsia="ＭＳ Ｐ明朝" w:hAnsi="ＭＳ Ｐ明朝"/>
                                <w:bCs/>
                                <w:szCs w:val="21"/>
                              </w:rPr>
                            </w:pPr>
                            <w:r w:rsidRPr="001E059F">
                              <w:rPr>
                                <w:rFonts w:ascii="ＭＳ Ｐ明朝" w:eastAsia="ＭＳ Ｐ明朝" w:hAnsi="ＭＳ Ｐ明朝" w:hint="eastAsia"/>
                                <w:bCs/>
                                <w:szCs w:val="21"/>
                              </w:rPr>
                              <w:t>「性」には、生物学的な性（から</w:t>
                            </w:r>
                            <w:r w:rsidRPr="000527D0">
                              <w:rPr>
                                <w:rFonts w:ascii="ＭＳ Ｐ明朝" w:eastAsia="ＭＳ Ｐ明朝" w:hAnsi="ＭＳ Ｐ明朝" w:hint="eastAsia"/>
                                <w:bCs/>
                                <w:szCs w:val="21"/>
                              </w:rPr>
                              <w:t>だの性）、</w:t>
                            </w:r>
                            <w:r w:rsidRPr="000527D0">
                              <w:rPr>
                                <w:rFonts w:ascii="ＭＳ Ｐ明朝" w:eastAsia="ＭＳ Ｐ明朝" w:hAnsi="ＭＳ Ｐ明朝"/>
                                <w:bCs/>
                                <w:szCs w:val="21"/>
                              </w:rPr>
                              <w:t>性自認</w:t>
                            </w:r>
                            <w:r w:rsidRPr="000527D0">
                              <w:rPr>
                                <w:rFonts w:ascii="ＭＳ Ｐ明朝" w:eastAsia="ＭＳ Ｐ明朝" w:hAnsi="ＭＳ Ｐ明朝" w:hint="eastAsia"/>
                                <w:bCs/>
                                <w:szCs w:val="21"/>
                              </w:rPr>
                              <w:t>（こころの性）、</w:t>
                            </w:r>
                            <w:r w:rsidRPr="000527D0">
                              <w:rPr>
                                <w:rFonts w:ascii="ＭＳ Ｐ明朝" w:eastAsia="ＭＳ Ｐ明朝" w:hAnsi="ＭＳ Ｐ明朝"/>
                                <w:bCs/>
                                <w:szCs w:val="21"/>
                              </w:rPr>
                              <w:t>性的指向</w:t>
                            </w:r>
                            <w:r w:rsidRPr="000527D0">
                              <w:rPr>
                                <w:rFonts w:ascii="ＭＳ Ｐ明朝" w:eastAsia="ＭＳ Ｐ明朝" w:hAnsi="ＭＳ Ｐ明朝" w:hint="eastAsia"/>
                                <w:bCs/>
                                <w:szCs w:val="21"/>
                              </w:rPr>
                              <w:t>の３つの要素があります。</w:t>
                            </w:r>
                          </w:p>
                          <w:p w14:paraId="74FD7783" w14:textId="77777777" w:rsidR="00CB5C05" w:rsidRPr="000527D0" w:rsidRDefault="00CB5C05" w:rsidP="00EA5B40">
                            <w:pPr>
                              <w:ind w:firstLineChars="100" w:firstLine="210"/>
                              <w:rPr>
                                <w:rFonts w:ascii="ＭＳ Ｐ明朝" w:eastAsia="ＭＳ Ｐ明朝" w:hAnsi="ＭＳ Ｐ明朝"/>
                                <w:bCs/>
                                <w:szCs w:val="21"/>
                              </w:rPr>
                            </w:pPr>
                            <w:r w:rsidRPr="000527D0">
                              <w:rPr>
                                <w:rFonts w:ascii="ＭＳ Ｐ明朝" w:eastAsia="ＭＳ Ｐ明朝" w:hAnsi="ＭＳ Ｐ明朝" w:cs="ShinGoPro-Regular" w:hint="eastAsia"/>
                                <w:kern w:val="0"/>
                                <w:szCs w:val="21"/>
                              </w:rPr>
                              <w:t>性的指向（</w:t>
                            </w:r>
                            <w:r w:rsidRPr="000527D0">
                              <w:rPr>
                                <w:rFonts w:ascii="ＭＳ Ｐ明朝" w:eastAsia="ＭＳ Ｐ明朝" w:hAnsi="ＭＳ Ｐ明朝" w:cs="ShinGoPro-Regular"/>
                                <w:kern w:val="0"/>
                                <w:szCs w:val="21"/>
                              </w:rPr>
                              <w:t>Sexual Orientation</w:t>
                            </w:r>
                            <w:r w:rsidRPr="000527D0">
                              <w:rPr>
                                <w:rFonts w:ascii="ＭＳ Ｐ明朝" w:eastAsia="ＭＳ Ｐ明朝" w:hAnsi="ＭＳ Ｐ明朝" w:cs="ShinGoPro-Regular" w:hint="eastAsia"/>
                                <w:kern w:val="0"/>
                                <w:szCs w:val="21"/>
                              </w:rPr>
                              <w:t>セクシュアル・オリエンテーション）と性自認（</w:t>
                            </w:r>
                            <w:r w:rsidRPr="000527D0">
                              <w:rPr>
                                <w:rFonts w:ascii="ＭＳ Ｐ明朝" w:eastAsia="ＭＳ Ｐ明朝" w:hAnsi="ＭＳ Ｐ明朝" w:cs="ShinGoPro-Regular"/>
                                <w:kern w:val="0"/>
                                <w:szCs w:val="21"/>
                              </w:rPr>
                              <w:t>Gender</w:t>
                            </w:r>
                            <w:r w:rsidRPr="000527D0">
                              <w:rPr>
                                <w:rFonts w:ascii="ＭＳ Ｐ明朝" w:eastAsia="ＭＳ Ｐ明朝" w:hAnsi="ＭＳ Ｐ明朝" w:cs="ShinGoPro-Regular" w:hint="eastAsia"/>
                                <w:kern w:val="0"/>
                                <w:szCs w:val="21"/>
                              </w:rPr>
                              <w:t xml:space="preserve"> </w:t>
                            </w:r>
                            <w:r w:rsidRPr="000527D0">
                              <w:rPr>
                                <w:rFonts w:ascii="ＭＳ Ｐ明朝" w:eastAsia="ＭＳ Ｐ明朝" w:hAnsi="ＭＳ Ｐ明朝" w:cs="ShinGoPro-Regular"/>
                                <w:kern w:val="0"/>
                                <w:szCs w:val="21"/>
                              </w:rPr>
                              <w:t>Identity</w:t>
                            </w:r>
                            <w:r w:rsidRPr="000527D0">
                              <w:rPr>
                                <w:rFonts w:ascii="ＭＳ Ｐ明朝" w:eastAsia="ＭＳ Ｐ明朝" w:hAnsi="ＭＳ Ｐ明朝" w:cs="ShinGoPro-Regular" w:hint="eastAsia"/>
                                <w:kern w:val="0"/>
                                <w:szCs w:val="21"/>
                              </w:rPr>
                              <w:t>ジェンダー・アイデンティティ）を示す概念として、それぞれの頭文字をとって</w:t>
                            </w:r>
                            <w:r w:rsidRPr="000527D0">
                              <w:rPr>
                                <w:rFonts w:ascii="ＭＳ Ｐ明朝" w:eastAsia="ＭＳ Ｐ明朝" w:hAnsi="ＭＳ Ｐ明朝" w:cs="ShinGoPro-Regular"/>
                                <w:kern w:val="0"/>
                                <w:szCs w:val="21"/>
                              </w:rPr>
                              <w:t>SOGI</w:t>
                            </w:r>
                            <w:r w:rsidRPr="000527D0">
                              <w:rPr>
                                <w:rFonts w:ascii="ＭＳ Ｐ明朝" w:eastAsia="ＭＳ Ｐ明朝" w:hAnsi="ＭＳ Ｐ明朝" w:cs="ShinGoPro-Regular" w:hint="eastAsia"/>
                                <w:kern w:val="0"/>
                                <w:szCs w:val="21"/>
                              </w:rPr>
                              <w:t>（ソジ）と呼称することもあります。</w:t>
                            </w:r>
                          </w:p>
                          <w:p w14:paraId="3ADEC8F0" w14:textId="77777777" w:rsidR="0021589A" w:rsidRPr="003D1D5A" w:rsidRDefault="00CB5C05" w:rsidP="00EA5B40">
                            <w:pPr>
                              <w:ind w:firstLineChars="100" w:firstLine="210"/>
                              <w:rPr>
                                <w:rStyle w:val="ad"/>
                                <w:rFonts w:ascii="ＭＳ Ｐ明朝" w:eastAsia="ＭＳ Ｐ明朝" w:hAnsi="ＭＳ Ｐ明朝"/>
                                <w:szCs w:val="21"/>
                              </w:rPr>
                            </w:pPr>
                            <w:r w:rsidRPr="000527D0">
                              <w:rPr>
                                <w:rFonts w:ascii="ＭＳ Ｐ明朝" w:eastAsia="ＭＳ Ｐ明朝" w:hAnsi="ＭＳ Ｐ明朝" w:cs="ShinGoPro-Regular" w:hint="eastAsia"/>
                                <w:kern w:val="0"/>
                                <w:szCs w:val="21"/>
                              </w:rPr>
                              <w:t>性自認や性的指向は、本人の意思で選んだり、変えたりできるものではありません。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38ADA" id="_x0000_s1040" style="position:absolute;left:0;text-align:left;margin-left:.3pt;margin-top:4.05pt;width:481.9pt;height:19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CdQAIAAH4EAAAOAAAAZHJzL2Uyb0RvYy54bWysVG1v0zAQ/o7Ef7D8nSbt1q2Nlk5TxxDS&#10;gInBD3BspzE4PnN2m26/nouTlg74hEgk6y5399zL48vV9b61bKcxGHAln05yzrSToIzblPzrl7s3&#10;C85CFE4JC06X/EkHfr16/eqq84WeQQNWaWQE4kLR+ZI3Mfoiy4JsdCvCBLx2ZKwBWxFJxU2mUHSE&#10;3tpslucXWQeoPILUIdDX28HIVwm/rrWMn+o66Mhsyam2mE5MZ9Wf2epKFBsUvjFyLEP8QxWtMI6S&#10;HqFuRRRsi+YPqNZIhAB1nEhoM6hrI3XqgbqZ5r9189gIr1MvNJzgj2MK/w9Wftw9IDOKuDvnzImW&#10;OLrZRkip2aKfT+dDQW6P/gH7DoO/B/k9MAfrRriNvkGErtFCUVXT3j97EdArgUJZ1X0AReiC0NOo&#10;9jW2PSANge0TI09HRvQ+MkkfL6Y0ljMiTpJtNs/n+eU85RDFIdxjiO80tKwXSo6wdeoz8Z5yiN19&#10;iIkXNTYn1DfO6tYSyzth2XyWX4yAo28migNkahesUXfG2qTgplpbZBRZ8jt6lssxOJy6Wce6kp8t&#10;pnlfeetpuqqyqaAXfuEUbpH379/gUkvpovZjfutUkqMwdpCpYuvGufejHiiL+2p/IHZksQL1REwg&#10;DGtAa0tCA/jMWUcrUPLwYytQc2bfO2Lz8ny2nNPOJGWxWFIzeGqoTgzCSQIqeeRsENdx2LKtR7Np&#10;KM809e+gv121iYeLMtQ0Vk+XnKQXW3SqJ69fv43VTwAAAP//AwBQSwMEFAAGAAgAAAAhAKaMmkvf&#10;AAAABgEAAA8AAABkcnMvZG93bnJldi54bWxMjk1Lw0AURfeC/2F4ghuxk5QYasxLEaUKUkHrx3qa&#10;eclEM29CZtpGf73jSpeXezn3lMvJ9mJPo+8cI6SzBARx7XTHLcLry+p8AcIHxVr1jgnhizwsq+Oj&#10;UhXaHfiZ9pvQighhXygEE8JQSOlrQ1b5mRuIY9e40aoQ49hKPapDhNtezpMkl1Z1HB+MGujGUP25&#10;2VmEdZ49uovmo3m/f0gN3519P72tbhFPT6brKxCBpvA3hl/9qA5VdNq6HWsveoQ87hAWKYhYXuZZ&#10;BmKLkCXzHGRVyv/61Q8AAAD//wMAUEsBAi0AFAAGAAgAAAAhALaDOJL+AAAA4QEAABMAAAAAAAAA&#10;AAAAAAAAAAAAAFtDb250ZW50X1R5cGVzXS54bWxQSwECLQAUAAYACAAAACEAOP0h/9YAAACUAQAA&#10;CwAAAAAAAAAAAAAAAAAvAQAAX3JlbHMvLnJlbHNQSwECLQAUAAYACAAAACEAxznAnUACAAB+BAAA&#10;DgAAAAAAAAAAAAAAAAAuAgAAZHJzL2Uyb0RvYy54bWxQSwECLQAUAAYACAAAACEApoyaS98AAAAG&#10;AQAADwAAAAAAAAAAAAAAAACaBAAAZHJzL2Rvd25yZXYueG1sUEsFBgAAAAAEAAQA8wAAAKYFAAAA&#10;AA==&#10;" fillcolor="#ff9" strokecolor="gray" strokeweight="3pt">
                <v:stroke linestyle="thinThin"/>
                <v:textbox inset="5.85pt,.7pt,5.85pt,.7pt">
                  <w:txbxContent>
                    <w:p w14:paraId="4B37250E" w14:textId="77777777" w:rsidR="0021589A" w:rsidRPr="001E059F" w:rsidRDefault="0021589A" w:rsidP="00EA5B40">
                      <w:pPr>
                        <w:rPr>
                          <w:rFonts w:ascii="ＭＳ Ｐゴシック" w:eastAsia="ＭＳ Ｐゴシック" w:hAnsi="ＭＳ Ｐゴシック"/>
                          <w:bCs/>
                          <w:i/>
                        </w:rPr>
                      </w:pPr>
                      <w:r w:rsidRPr="000527D0">
                        <w:rPr>
                          <w:rFonts w:ascii="ＭＳ Ｐゴシック" w:eastAsia="ＭＳ Ｐゴシック" w:hAnsi="ＭＳ Ｐゴシック" w:hint="eastAsia"/>
                          <w:bCs/>
                          <w:i/>
                        </w:rPr>
                        <w:t>★ＣＨＥ</w:t>
                      </w:r>
                      <w:r w:rsidRPr="001E059F">
                        <w:rPr>
                          <w:rFonts w:ascii="ＭＳ Ｐゴシック" w:eastAsia="ＭＳ Ｐゴシック" w:hAnsi="ＭＳ Ｐゴシック" w:hint="eastAsia"/>
                          <w:bCs/>
                          <w:i/>
                        </w:rPr>
                        <w:t>ＣＫ④★</w:t>
                      </w:r>
                    </w:p>
                    <w:p w14:paraId="1D956C52" w14:textId="693164AC" w:rsidR="00CB5C05" w:rsidRPr="001E059F" w:rsidRDefault="00CB5C05" w:rsidP="00EA5B40">
                      <w:pPr>
                        <w:autoSpaceDE w:val="0"/>
                        <w:autoSpaceDN w:val="0"/>
                        <w:adjustRightInd w:val="0"/>
                        <w:rPr>
                          <w:rFonts w:ascii="‚l‚r ‚o–¾’©" w:eastAsia="ＭＳ Ｐゴシック" w:hAnsi="‚l‚r ‚o–¾’©" w:cs="‚l‚r ‚o–¾’©"/>
                          <w:color w:val="000000"/>
                          <w:kern w:val="0"/>
                          <w:sz w:val="16"/>
                          <w:szCs w:val="16"/>
                        </w:rPr>
                      </w:pPr>
                      <w:r w:rsidRPr="001E059F">
                        <w:rPr>
                          <w:rFonts w:ascii="ＭＳ Ｐ明朝" w:eastAsia="ＭＳ Ｐ明朝" w:cs="ＭＳ Ｐ明朝" w:hint="eastAsia"/>
                          <w:kern w:val="0"/>
                          <w:szCs w:val="21"/>
                        </w:rPr>
                        <w:t>「大阪府人権</w:t>
                      </w:r>
                      <w:r w:rsidRPr="001E059F">
                        <w:rPr>
                          <w:rFonts w:hint="eastAsia"/>
                        </w:rPr>
                        <w:t>白書</w:t>
                      </w:r>
                      <w:r w:rsidRPr="001E059F">
                        <w:rPr>
                          <w:rFonts w:ascii="ＭＳ Ｐ明朝" w:eastAsia="ＭＳ Ｐ明朝" w:cs="ＭＳ Ｐ明朝"/>
                          <w:kern w:val="0"/>
                          <w:szCs w:val="21"/>
                        </w:rPr>
                        <w:t xml:space="preserve"> </w:t>
                      </w:r>
                      <w:r w:rsidRPr="001E059F">
                        <w:rPr>
                          <w:rFonts w:ascii="ＭＳ Ｐ明朝" w:eastAsia="ＭＳ Ｐ明朝" w:cs="ＭＳ Ｐ明朝" w:hint="eastAsia"/>
                          <w:kern w:val="0"/>
                          <w:szCs w:val="21"/>
                        </w:rPr>
                        <w:t>『ゆまにてなにわ</w:t>
                      </w:r>
                      <w:r w:rsidRPr="001E059F">
                        <w:rPr>
                          <w:rFonts w:hint="eastAsia"/>
                        </w:rPr>
                        <w:t>』</w:t>
                      </w:r>
                      <w:r w:rsidRPr="001E059F">
                        <w:rPr>
                          <w:rFonts w:ascii="ＭＳ Ｐ明朝" w:eastAsia="ＭＳ Ｐ明朝" w:cs="ＭＳ Ｐ明朝" w:hint="eastAsia"/>
                          <w:kern w:val="0"/>
                          <w:szCs w:val="21"/>
                        </w:rPr>
                        <w:t>」</w:t>
                      </w:r>
                      <w:r w:rsidR="00EA5B40">
                        <w:rPr>
                          <w:rFonts w:ascii="‚l‚r ‚o–¾’©" w:eastAsia="ＭＳ Ｐゴシック" w:hAnsi="‚l‚r ‚o–¾’©" w:cs="‚l‚r ‚o–¾’©" w:hint="eastAsia"/>
                          <w:kern w:val="0"/>
                          <w:sz w:val="16"/>
                          <w:szCs w:val="16"/>
                        </w:rPr>
                        <w:t>（</w:t>
                      </w:r>
                      <w:r w:rsidRPr="001E059F">
                        <w:rPr>
                          <w:rFonts w:ascii="ＭＳ Ｐ明朝" w:eastAsia="ＭＳ Ｐ明朝" w:cs="ＭＳ Ｐ明朝" w:hint="eastAsia"/>
                          <w:kern w:val="0"/>
                          <w:sz w:val="16"/>
                          <w:szCs w:val="16"/>
                        </w:rPr>
                        <w:t>大阪</w:t>
                      </w:r>
                      <w:r w:rsidRPr="001E059F">
                        <w:rPr>
                          <w:rFonts w:ascii="ＭＳ Ｐ明朝" w:eastAsia="ＭＳ Ｐ明朝" w:cs="ＭＳ Ｐ明朝" w:hint="eastAsia"/>
                          <w:color w:val="000000"/>
                          <w:kern w:val="0"/>
                          <w:sz w:val="16"/>
                          <w:szCs w:val="16"/>
                        </w:rPr>
                        <w:t>府</w:t>
                      </w:r>
                      <w:r w:rsidRPr="001E059F">
                        <w:rPr>
                          <w:rFonts w:ascii="ＭＳ Ｐ明朝" w:eastAsia="ＭＳ Ｐ明朝" w:cs="ＭＳ Ｐ明朝"/>
                          <w:color w:val="000000"/>
                          <w:kern w:val="0"/>
                          <w:sz w:val="16"/>
                          <w:szCs w:val="16"/>
                        </w:rPr>
                        <w:t xml:space="preserve"> </w:t>
                      </w:r>
                      <w:r w:rsidRPr="001E059F">
                        <w:rPr>
                          <w:rFonts w:ascii="ＭＳ Ｐ明朝" w:eastAsia="ＭＳ Ｐ明朝" w:cs="ＭＳ Ｐ明朝" w:hint="eastAsia"/>
                          <w:color w:val="000000"/>
                          <w:kern w:val="0"/>
                          <w:sz w:val="16"/>
                          <w:szCs w:val="16"/>
                        </w:rPr>
                        <w:t>各年度</w:t>
                      </w:r>
                      <w:r w:rsidR="00EA5B40">
                        <w:rPr>
                          <w:rFonts w:ascii="‚l‚r ‚o–¾’©" w:eastAsia="ＭＳ Ｐゴシック" w:hAnsi="‚l‚r ‚o–¾’©" w:cs="‚l‚r ‚o–¾’©" w:hint="eastAsia"/>
                          <w:color w:val="000000"/>
                          <w:kern w:val="0"/>
                          <w:sz w:val="16"/>
                          <w:szCs w:val="16"/>
                        </w:rPr>
                        <w:t>）</w:t>
                      </w:r>
                    </w:p>
                    <w:p w14:paraId="08693E4A" w14:textId="2C6D0BFB" w:rsidR="00CB5C05" w:rsidRPr="00F42F30" w:rsidRDefault="00F42F30" w:rsidP="00EA5B40">
                      <w:pPr>
                        <w:autoSpaceDE w:val="0"/>
                        <w:autoSpaceDN w:val="0"/>
                        <w:adjustRightInd w:val="0"/>
                        <w:ind w:firstLineChars="100" w:firstLine="210"/>
                        <w:rPr>
                          <w:rStyle w:val="a3"/>
                          <w:rFonts w:ascii="ＭＳ Ｐ明朝" w:eastAsia="ＭＳ Ｐ明朝" w:hAnsi="ＭＳ Ｐ明朝" w:cs="‚l‚r ‚o–¾’©"/>
                          <w:kern w:val="0"/>
                          <w:szCs w:val="21"/>
                        </w:rPr>
                      </w:pPr>
                      <w:hyperlink r:id="rId30" w:history="1">
                        <w:r w:rsidR="006A2629" w:rsidRPr="00F42F30">
                          <w:rPr>
                            <w:rStyle w:val="a3"/>
                            <w:rFonts w:ascii="ＭＳ Ｐ明朝" w:eastAsia="ＭＳ Ｐ明朝" w:hAnsi="ＭＳ Ｐ明朝" w:cs="‚l‚r ‚o–¾’©"/>
                            <w:kern w:val="0"/>
                            <w:szCs w:val="21"/>
                          </w:rPr>
                          <w:t>https://www.pref.osaka.lg.jp/o070020/jinken/work/index.html</w:t>
                        </w:r>
                      </w:hyperlink>
                    </w:p>
                    <w:p w14:paraId="6516E81C" w14:textId="77777777" w:rsidR="003F213A" w:rsidRPr="00F42F30" w:rsidRDefault="003F213A" w:rsidP="00EA5B40">
                      <w:pPr>
                        <w:rPr>
                          <w:rFonts w:ascii="ＭＳ Ｐ明朝" w:eastAsia="ＭＳ Ｐ明朝" w:hAnsi="ＭＳ Ｐ明朝"/>
                        </w:rPr>
                      </w:pPr>
                      <w:r w:rsidRPr="00F42F30">
                        <w:rPr>
                          <w:rFonts w:ascii="ＭＳ Ｐ明朝" w:eastAsia="ＭＳ Ｐ明朝" w:hAnsi="ＭＳ Ｐ明朝" w:hint="eastAsia"/>
                        </w:rPr>
                        <w:t>「人権ポータルサイト『ゆまにてなにわWEB』」</w:t>
                      </w:r>
                    </w:p>
                    <w:p w14:paraId="3AD37727" w14:textId="01C7B098" w:rsidR="003F213A" w:rsidRPr="00F42F30" w:rsidRDefault="00F42F30" w:rsidP="00EA5B40">
                      <w:pPr>
                        <w:ind w:firstLineChars="100" w:firstLine="210"/>
                        <w:rPr>
                          <w:rFonts w:ascii="ＭＳ Ｐ明朝" w:eastAsia="ＭＳ Ｐ明朝" w:hAnsi="ＭＳ Ｐ明朝"/>
                          <w:color w:val="FF0000"/>
                          <w:u w:val="single"/>
                        </w:rPr>
                      </w:pPr>
                      <w:hyperlink r:id="rId31" w:history="1">
                        <w:r w:rsidR="006A2629" w:rsidRPr="00F42F30">
                          <w:rPr>
                            <w:rStyle w:val="a3"/>
                            <w:rFonts w:ascii="ＭＳ Ｐ明朝" w:eastAsia="ＭＳ Ｐ明朝" w:hAnsi="ＭＳ Ｐ明朝"/>
                          </w:rPr>
                          <w:t>https://www.pref.osaka.lg.jp/o070020/jinken/portal/index.html</w:t>
                        </w:r>
                      </w:hyperlink>
                    </w:p>
                    <w:p w14:paraId="48874EB6" w14:textId="77777777" w:rsidR="00CB5C05" w:rsidRPr="001E059F" w:rsidRDefault="00CB5C05" w:rsidP="00EA5B40">
                      <w:pPr>
                        <w:autoSpaceDE w:val="0"/>
                        <w:autoSpaceDN w:val="0"/>
                        <w:adjustRightInd w:val="0"/>
                        <w:ind w:firstLineChars="100" w:firstLine="210"/>
                        <w:rPr>
                          <w:rFonts w:ascii="ＭＳ 明朝" w:hAnsi="ＭＳ 明朝" w:cs="ＭＳ Ｐゴシック"/>
                          <w:strike/>
                          <w:kern w:val="0"/>
                          <w:szCs w:val="21"/>
                        </w:rPr>
                      </w:pPr>
                      <w:r w:rsidRPr="00F42F30">
                        <w:rPr>
                          <w:rFonts w:ascii="ＭＳ Ｐ明朝" w:eastAsia="ＭＳ Ｐ明朝" w:cs="ＭＳ Ｐ明朝" w:hint="eastAsia"/>
                          <w:kern w:val="0"/>
                          <w:szCs w:val="21"/>
                        </w:rPr>
                        <w:t>この資料には「性的マイノリティの人権のこと」について記載されています。</w:t>
                      </w:r>
                      <w:r w:rsidR="00A92AE0" w:rsidRPr="00F42F30">
                        <w:rPr>
                          <w:rFonts w:ascii="ＭＳ Ｐ明朝" w:eastAsia="ＭＳ Ｐ明朝" w:cs="ＭＳ Ｐ明朝" w:hint="eastAsia"/>
                          <w:kern w:val="0"/>
                          <w:szCs w:val="21"/>
                        </w:rPr>
                        <w:t>性的マイノリティの人権問題について理解するため、必ず読ん</w:t>
                      </w:r>
                      <w:r w:rsidR="00A92AE0" w:rsidRPr="001E059F">
                        <w:rPr>
                          <w:rFonts w:ascii="ＭＳ Ｐ明朝" w:eastAsia="ＭＳ Ｐ明朝" w:cs="ＭＳ Ｐ明朝" w:hint="eastAsia"/>
                          <w:kern w:val="0"/>
                          <w:szCs w:val="21"/>
                        </w:rPr>
                        <w:t>でおきましょう。</w:t>
                      </w:r>
                    </w:p>
                    <w:p w14:paraId="09E36DF1" w14:textId="77777777" w:rsidR="00CB5C05" w:rsidRPr="000527D0" w:rsidRDefault="00CB5C05" w:rsidP="00EA5B40">
                      <w:pPr>
                        <w:ind w:firstLineChars="100" w:firstLine="210"/>
                        <w:rPr>
                          <w:rFonts w:ascii="ＭＳ Ｐ明朝" w:eastAsia="ＭＳ Ｐ明朝" w:hAnsi="ＭＳ Ｐ明朝"/>
                          <w:bCs/>
                          <w:szCs w:val="21"/>
                        </w:rPr>
                      </w:pPr>
                      <w:r w:rsidRPr="001E059F">
                        <w:rPr>
                          <w:rFonts w:ascii="ＭＳ Ｐ明朝" w:eastAsia="ＭＳ Ｐ明朝" w:hAnsi="ＭＳ Ｐ明朝" w:hint="eastAsia"/>
                          <w:bCs/>
                          <w:szCs w:val="21"/>
                        </w:rPr>
                        <w:t>「性」には、生物学的な性（から</w:t>
                      </w:r>
                      <w:r w:rsidRPr="000527D0">
                        <w:rPr>
                          <w:rFonts w:ascii="ＭＳ Ｐ明朝" w:eastAsia="ＭＳ Ｐ明朝" w:hAnsi="ＭＳ Ｐ明朝" w:hint="eastAsia"/>
                          <w:bCs/>
                          <w:szCs w:val="21"/>
                        </w:rPr>
                        <w:t>だの性）、</w:t>
                      </w:r>
                      <w:r w:rsidRPr="000527D0">
                        <w:rPr>
                          <w:rFonts w:ascii="ＭＳ Ｐ明朝" w:eastAsia="ＭＳ Ｐ明朝" w:hAnsi="ＭＳ Ｐ明朝"/>
                          <w:bCs/>
                          <w:szCs w:val="21"/>
                        </w:rPr>
                        <w:t>性自認</w:t>
                      </w:r>
                      <w:r w:rsidRPr="000527D0">
                        <w:rPr>
                          <w:rFonts w:ascii="ＭＳ Ｐ明朝" w:eastAsia="ＭＳ Ｐ明朝" w:hAnsi="ＭＳ Ｐ明朝" w:hint="eastAsia"/>
                          <w:bCs/>
                          <w:szCs w:val="21"/>
                        </w:rPr>
                        <w:t>（こころの性）、</w:t>
                      </w:r>
                      <w:r w:rsidRPr="000527D0">
                        <w:rPr>
                          <w:rFonts w:ascii="ＭＳ Ｐ明朝" w:eastAsia="ＭＳ Ｐ明朝" w:hAnsi="ＭＳ Ｐ明朝"/>
                          <w:bCs/>
                          <w:szCs w:val="21"/>
                        </w:rPr>
                        <w:t>性的指向</w:t>
                      </w:r>
                      <w:r w:rsidRPr="000527D0">
                        <w:rPr>
                          <w:rFonts w:ascii="ＭＳ Ｐ明朝" w:eastAsia="ＭＳ Ｐ明朝" w:hAnsi="ＭＳ Ｐ明朝" w:hint="eastAsia"/>
                          <w:bCs/>
                          <w:szCs w:val="21"/>
                        </w:rPr>
                        <w:t>の３つの要素があります。</w:t>
                      </w:r>
                    </w:p>
                    <w:p w14:paraId="74FD7783" w14:textId="77777777" w:rsidR="00CB5C05" w:rsidRPr="000527D0" w:rsidRDefault="00CB5C05" w:rsidP="00EA5B40">
                      <w:pPr>
                        <w:ind w:firstLineChars="100" w:firstLine="210"/>
                        <w:rPr>
                          <w:rFonts w:ascii="ＭＳ Ｐ明朝" w:eastAsia="ＭＳ Ｐ明朝" w:hAnsi="ＭＳ Ｐ明朝"/>
                          <w:bCs/>
                          <w:szCs w:val="21"/>
                        </w:rPr>
                      </w:pPr>
                      <w:r w:rsidRPr="000527D0">
                        <w:rPr>
                          <w:rFonts w:ascii="ＭＳ Ｐ明朝" w:eastAsia="ＭＳ Ｐ明朝" w:hAnsi="ＭＳ Ｐ明朝" w:cs="ShinGoPro-Regular" w:hint="eastAsia"/>
                          <w:kern w:val="0"/>
                          <w:szCs w:val="21"/>
                        </w:rPr>
                        <w:t>性的指向（</w:t>
                      </w:r>
                      <w:r w:rsidRPr="000527D0">
                        <w:rPr>
                          <w:rFonts w:ascii="ＭＳ Ｐ明朝" w:eastAsia="ＭＳ Ｐ明朝" w:hAnsi="ＭＳ Ｐ明朝" w:cs="ShinGoPro-Regular"/>
                          <w:kern w:val="0"/>
                          <w:szCs w:val="21"/>
                        </w:rPr>
                        <w:t>Sexual Orientation</w:t>
                      </w:r>
                      <w:r w:rsidRPr="000527D0">
                        <w:rPr>
                          <w:rFonts w:ascii="ＭＳ Ｐ明朝" w:eastAsia="ＭＳ Ｐ明朝" w:hAnsi="ＭＳ Ｐ明朝" w:cs="ShinGoPro-Regular" w:hint="eastAsia"/>
                          <w:kern w:val="0"/>
                          <w:szCs w:val="21"/>
                        </w:rPr>
                        <w:t>セクシュアル・オリエンテーション）と性自認（</w:t>
                      </w:r>
                      <w:r w:rsidRPr="000527D0">
                        <w:rPr>
                          <w:rFonts w:ascii="ＭＳ Ｐ明朝" w:eastAsia="ＭＳ Ｐ明朝" w:hAnsi="ＭＳ Ｐ明朝" w:cs="ShinGoPro-Regular"/>
                          <w:kern w:val="0"/>
                          <w:szCs w:val="21"/>
                        </w:rPr>
                        <w:t>Gender</w:t>
                      </w:r>
                      <w:r w:rsidRPr="000527D0">
                        <w:rPr>
                          <w:rFonts w:ascii="ＭＳ Ｐ明朝" w:eastAsia="ＭＳ Ｐ明朝" w:hAnsi="ＭＳ Ｐ明朝" w:cs="ShinGoPro-Regular" w:hint="eastAsia"/>
                          <w:kern w:val="0"/>
                          <w:szCs w:val="21"/>
                        </w:rPr>
                        <w:t xml:space="preserve"> </w:t>
                      </w:r>
                      <w:r w:rsidRPr="000527D0">
                        <w:rPr>
                          <w:rFonts w:ascii="ＭＳ Ｐ明朝" w:eastAsia="ＭＳ Ｐ明朝" w:hAnsi="ＭＳ Ｐ明朝" w:cs="ShinGoPro-Regular"/>
                          <w:kern w:val="0"/>
                          <w:szCs w:val="21"/>
                        </w:rPr>
                        <w:t>Identity</w:t>
                      </w:r>
                      <w:r w:rsidRPr="000527D0">
                        <w:rPr>
                          <w:rFonts w:ascii="ＭＳ Ｐ明朝" w:eastAsia="ＭＳ Ｐ明朝" w:hAnsi="ＭＳ Ｐ明朝" w:cs="ShinGoPro-Regular" w:hint="eastAsia"/>
                          <w:kern w:val="0"/>
                          <w:szCs w:val="21"/>
                        </w:rPr>
                        <w:t>ジェンダー・アイデンティティ）を示す概念として、それぞれの頭文字をとって</w:t>
                      </w:r>
                      <w:r w:rsidRPr="000527D0">
                        <w:rPr>
                          <w:rFonts w:ascii="ＭＳ Ｐ明朝" w:eastAsia="ＭＳ Ｐ明朝" w:hAnsi="ＭＳ Ｐ明朝" w:cs="ShinGoPro-Regular"/>
                          <w:kern w:val="0"/>
                          <w:szCs w:val="21"/>
                        </w:rPr>
                        <w:t>SOGI</w:t>
                      </w:r>
                      <w:r w:rsidRPr="000527D0">
                        <w:rPr>
                          <w:rFonts w:ascii="ＭＳ Ｐ明朝" w:eastAsia="ＭＳ Ｐ明朝" w:hAnsi="ＭＳ Ｐ明朝" w:cs="ShinGoPro-Regular" w:hint="eastAsia"/>
                          <w:kern w:val="0"/>
                          <w:szCs w:val="21"/>
                        </w:rPr>
                        <w:t>（ソジ）と呼称することもあります。</w:t>
                      </w:r>
                    </w:p>
                    <w:p w14:paraId="3ADEC8F0" w14:textId="77777777" w:rsidR="0021589A" w:rsidRPr="003D1D5A" w:rsidRDefault="00CB5C05" w:rsidP="00EA5B40">
                      <w:pPr>
                        <w:ind w:firstLineChars="100" w:firstLine="210"/>
                        <w:rPr>
                          <w:rStyle w:val="ad"/>
                          <w:rFonts w:ascii="ＭＳ Ｐ明朝" w:eastAsia="ＭＳ Ｐ明朝" w:hAnsi="ＭＳ Ｐ明朝"/>
                          <w:szCs w:val="21"/>
                        </w:rPr>
                      </w:pPr>
                      <w:r w:rsidRPr="000527D0">
                        <w:rPr>
                          <w:rFonts w:ascii="ＭＳ Ｐ明朝" w:eastAsia="ＭＳ Ｐ明朝" w:hAnsi="ＭＳ Ｐ明朝" w:cs="ShinGoPro-Regular" w:hint="eastAsia"/>
                          <w:kern w:val="0"/>
                          <w:szCs w:val="21"/>
                        </w:rPr>
                        <w:t>性自認や性的指向は、本人の意思で選んだり、変えたりできるものではありません。</w:t>
                      </w:r>
                    </w:p>
                  </w:txbxContent>
                </v:textbox>
                <w10:wrap anchorx="margin"/>
              </v:roundrect>
            </w:pict>
          </mc:Fallback>
        </mc:AlternateContent>
      </w:r>
    </w:p>
    <w:p w14:paraId="7B747448" w14:textId="5527098A" w:rsidR="00413AC4" w:rsidRDefault="00413AC4" w:rsidP="009404EB">
      <w:pPr>
        <w:ind w:firstLineChars="100" w:firstLine="210"/>
      </w:pPr>
    </w:p>
    <w:p w14:paraId="6D65515C" w14:textId="62EF25C3" w:rsidR="00413AC4" w:rsidRDefault="00413AC4" w:rsidP="009404EB">
      <w:pPr>
        <w:ind w:firstLineChars="100" w:firstLine="210"/>
      </w:pPr>
    </w:p>
    <w:p w14:paraId="0B88A70C" w14:textId="147D3ED8" w:rsidR="00413AC4" w:rsidRDefault="00413AC4" w:rsidP="009404EB">
      <w:pPr>
        <w:ind w:firstLineChars="100" w:firstLine="210"/>
      </w:pPr>
    </w:p>
    <w:p w14:paraId="23E0A2E3" w14:textId="7BD59DB3" w:rsidR="00413AC4" w:rsidRDefault="00413AC4" w:rsidP="009404EB">
      <w:pPr>
        <w:ind w:firstLineChars="100" w:firstLine="210"/>
      </w:pPr>
    </w:p>
    <w:p w14:paraId="4D0FE7EB" w14:textId="76410101" w:rsidR="00413AC4" w:rsidRDefault="00413AC4" w:rsidP="009404EB">
      <w:pPr>
        <w:ind w:firstLineChars="100" w:firstLine="210"/>
      </w:pPr>
    </w:p>
    <w:p w14:paraId="36D06D03" w14:textId="74F2EA6C" w:rsidR="00413AC4" w:rsidRDefault="00413AC4" w:rsidP="009404EB">
      <w:pPr>
        <w:ind w:firstLineChars="100" w:firstLine="210"/>
      </w:pPr>
    </w:p>
    <w:p w14:paraId="26182560" w14:textId="075E9C56" w:rsidR="00413AC4" w:rsidRDefault="00413AC4" w:rsidP="009404EB">
      <w:pPr>
        <w:ind w:firstLineChars="100" w:firstLine="210"/>
      </w:pPr>
    </w:p>
    <w:p w14:paraId="53A03528" w14:textId="442415EC" w:rsidR="00413AC4" w:rsidRDefault="00413AC4" w:rsidP="009404EB">
      <w:pPr>
        <w:ind w:firstLineChars="100" w:firstLine="210"/>
      </w:pPr>
    </w:p>
    <w:p w14:paraId="05022125" w14:textId="7767E837" w:rsidR="00413AC4" w:rsidRDefault="00413AC4" w:rsidP="009404EB">
      <w:pPr>
        <w:ind w:firstLineChars="100" w:firstLine="210"/>
      </w:pPr>
    </w:p>
    <w:p w14:paraId="6844849B" w14:textId="27A02D9D" w:rsidR="00413AC4" w:rsidRDefault="00413AC4" w:rsidP="009404EB">
      <w:pPr>
        <w:ind w:firstLineChars="100" w:firstLine="210"/>
      </w:pPr>
    </w:p>
    <w:p w14:paraId="4702AAD0" w14:textId="2510E63F" w:rsidR="00413AC4" w:rsidRDefault="00413AC4" w:rsidP="009404EB">
      <w:pPr>
        <w:ind w:firstLineChars="100" w:firstLine="210"/>
      </w:pPr>
    </w:p>
    <w:p w14:paraId="145DC0C0" w14:textId="77777777" w:rsidR="00413AC4" w:rsidRDefault="00413AC4" w:rsidP="009404EB">
      <w:pPr>
        <w:ind w:firstLineChars="100" w:firstLine="210"/>
      </w:pPr>
    </w:p>
    <w:p w14:paraId="00E97E89" w14:textId="3ED49D6A" w:rsidR="00EB5C47" w:rsidRDefault="00EB5C47" w:rsidP="009404EB">
      <w:pPr>
        <w:ind w:firstLineChars="100" w:firstLine="210"/>
      </w:pPr>
      <w:r>
        <w:t>以下の</w:t>
      </w:r>
      <w:r>
        <w:rPr>
          <w:rFonts w:ascii="ＭＳ 明朝" w:hAnsi="ＭＳ 明朝" w:cs="ＭＳ 明朝" w:hint="eastAsia"/>
        </w:rPr>
        <w:t>◎</w:t>
      </w:r>
      <w:r>
        <w:t>は本文を引用したものです。</w:t>
      </w:r>
    </w:p>
    <w:p w14:paraId="18A80BF6" w14:textId="7DA7CFD5" w:rsidR="00DD268C" w:rsidRDefault="00413AC4" w:rsidP="009404EB">
      <w:pPr>
        <w:ind w:firstLineChars="100" w:firstLine="280"/>
      </w:pPr>
      <w:r>
        <w:rPr>
          <w:rFonts w:ascii="ＭＳ Ｐゴシック" w:eastAsia="ＭＳ Ｐゴシック" w:hAnsi="ＭＳ Ｐゴシック"/>
          <w:noProof/>
          <w:sz w:val="28"/>
          <w:szCs w:val="28"/>
        </w:rPr>
        <mc:AlternateContent>
          <mc:Choice Requires="wps">
            <w:drawing>
              <wp:anchor distT="0" distB="0" distL="114300" distR="114300" simplePos="0" relativeHeight="251663872" behindDoc="0" locked="0" layoutInCell="1" allowOverlap="1" wp14:anchorId="5BA2AE92" wp14:editId="4E225EAD">
                <wp:simplePos x="0" y="0"/>
                <wp:positionH relativeFrom="column">
                  <wp:posOffset>51435</wp:posOffset>
                </wp:positionH>
                <wp:positionV relativeFrom="paragraph">
                  <wp:posOffset>57786</wp:posOffset>
                </wp:positionV>
                <wp:extent cx="6120130" cy="1600200"/>
                <wp:effectExtent l="0" t="0" r="13970" b="19050"/>
                <wp:wrapNone/>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00200"/>
                        </a:xfrm>
                        <a:prstGeom prst="rect">
                          <a:avLst/>
                        </a:prstGeom>
                        <a:solidFill>
                          <a:srgbClr val="CCFFCC"/>
                        </a:solidFill>
                        <a:ln w="25400" cmpd="dbl">
                          <a:solidFill>
                            <a:srgbClr val="000000"/>
                          </a:solidFill>
                          <a:miter lim="800000"/>
                          <a:headEnd/>
                          <a:tailEnd/>
                        </a:ln>
                      </wps:spPr>
                      <wps:txbx>
                        <w:txbxContent>
                          <w:p w14:paraId="5403234F" w14:textId="77777777" w:rsidR="00413AC4" w:rsidRPr="00F42F30" w:rsidRDefault="00413AC4" w:rsidP="00413AC4">
                            <w:pPr>
                              <w:spacing w:line="300" w:lineRule="exact"/>
                              <w:ind w:left="359" w:hangingChars="200" w:hanging="359"/>
                              <w:rPr>
                                <w:rFonts w:ascii="ＭＳ Ｐゴシック" w:eastAsia="ＭＳ Ｐゴシック" w:hAnsi="ＭＳ Ｐゴシック" w:cs="ＭＳ ゴシック"/>
                                <w:color w:val="000000"/>
                                <w:sz w:val="18"/>
                                <w:szCs w:val="18"/>
                              </w:rPr>
                            </w:pPr>
                            <w:r w:rsidRPr="00413AC4">
                              <w:rPr>
                                <w:rFonts w:ascii="ＭＳ Ｐゴシック" w:eastAsia="ＭＳ Ｐゴシック" w:hAnsi="ＭＳ Ｐゴシック" w:cs="Courier New" w:hint="eastAsia"/>
                                <w:sz w:val="18"/>
                                <w:szCs w:val="21"/>
                              </w:rPr>
                              <w:t>〈人権教育推進</w:t>
                            </w:r>
                            <w:r w:rsidRPr="00F42F30">
                              <w:rPr>
                                <w:rFonts w:ascii="ＭＳ Ｐゴシック" w:eastAsia="ＭＳ Ｐゴシック" w:hAnsi="ＭＳ Ｐゴシック" w:cs="Courier New" w:hint="eastAsia"/>
                                <w:sz w:val="18"/>
                                <w:szCs w:val="21"/>
                              </w:rPr>
                              <w:t>プラン〉</w:t>
                            </w:r>
                            <w:r w:rsidRPr="00F42F30">
                              <w:rPr>
                                <w:rFonts w:ascii="ＭＳ Ｐゴシック" w:eastAsia="ＭＳ Ｐゴシック" w:hAnsi="ＭＳ Ｐゴシック" w:cs="Courier New" w:hint="eastAsia"/>
                                <w:sz w:val="16"/>
                                <w:szCs w:val="20"/>
                              </w:rPr>
                              <w:t xml:space="preserve">（大阪府教育委員会　</w:t>
                            </w:r>
                            <w:r w:rsidRPr="00F42F30">
                              <w:rPr>
                                <w:rFonts w:ascii="ＭＳ Ｐゴシック" w:eastAsia="ＭＳ Ｐゴシック" w:hAnsi="ＭＳ Ｐゴシック" w:cs="Courier New" w:hint="eastAsia"/>
                                <w:sz w:val="16"/>
                                <w:szCs w:val="16"/>
                              </w:rPr>
                              <w:t>平成</w:t>
                            </w:r>
                            <w:r w:rsidRPr="00F42F30">
                              <w:rPr>
                                <w:rFonts w:ascii="ＭＳ Ｐゴシック" w:eastAsia="ＭＳ Ｐゴシック" w:hAnsi="ＭＳ Ｐゴシック" w:cs="Courier New"/>
                                <w:sz w:val="16"/>
                                <w:szCs w:val="16"/>
                              </w:rPr>
                              <w:t>30</w:t>
                            </w:r>
                            <w:r w:rsidRPr="00F42F30">
                              <w:rPr>
                                <w:rFonts w:ascii="ＭＳ Ｐゴシック" w:eastAsia="ＭＳ Ｐゴシック" w:hAnsi="ＭＳ Ｐゴシック" w:cs="Courier New" w:hint="eastAsia"/>
                                <w:sz w:val="16"/>
                                <w:szCs w:val="16"/>
                              </w:rPr>
                              <w:t>〔</w:t>
                            </w:r>
                            <w:r w:rsidRPr="00F42F30">
                              <w:rPr>
                                <w:rFonts w:ascii="ＭＳ Ｐゴシック" w:eastAsia="ＭＳ Ｐゴシック" w:hAnsi="ＭＳ Ｐゴシック" w:cs="Courier New"/>
                                <w:sz w:val="16"/>
                                <w:szCs w:val="16"/>
                              </w:rPr>
                              <w:t>2018</w:t>
                            </w:r>
                            <w:r w:rsidRPr="00F42F30">
                              <w:rPr>
                                <w:rFonts w:ascii="ＭＳ Ｐゴシック" w:eastAsia="ＭＳ Ｐゴシック" w:hAnsi="ＭＳ Ｐゴシック" w:cs="Courier New" w:hint="eastAsia"/>
                                <w:sz w:val="16"/>
                                <w:szCs w:val="16"/>
                              </w:rPr>
                              <w:t>〕年３月改正</w:t>
                            </w:r>
                            <w:r w:rsidRPr="00F42F30">
                              <w:rPr>
                                <w:rFonts w:ascii="ＭＳ Ｐゴシック" w:eastAsia="ＭＳ Ｐゴシック" w:hAnsi="ＭＳ Ｐゴシック" w:cs="Courier New" w:hint="eastAsia"/>
                                <w:sz w:val="16"/>
                                <w:szCs w:val="20"/>
                              </w:rPr>
                              <w:t>）</w:t>
                            </w:r>
                            <w:r w:rsidRPr="00F42F30">
                              <w:rPr>
                                <w:rFonts w:ascii="ＭＳ Ｐゴシック" w:eastAsia="ＭＳ Ｐゴシック" w:hAnsi="ＭＳ Ｐゴシック" w:cs="Courier New"/>
                                <w:sz w:val="18"/>
                                <w:szCs w:val="21"/>
                              </w:rPr>
                              <w:br/>
                            </w:r>
                            <w:hyperlink r:id="rId32" w:history="1">
                              <w:r w:rsidRPr="00F42F30">
                                <w:rPr>
                                  <w:rFonts w:ascii="ＭＳ Ｐ明朝" w:eastAsia="ＭＳ Ｐ明朝" w:hAnsi="ＭＳ Ｐ明朝" w:cs="ＭＳ ゴシック" w:hint="eastAsia"/>
                                  <w:color w:val="0000FF"/>
                                  <w:szCs w:val="21"/>
                                  <w:u w:val="single"/>
                                </w:rPr>
                                <w:t>http</w:t>
                              </w:r>
                              <w:r w:rsidRPr="00F42F30">
                                <w:rPr>
                                  <w:rFonts w:ascii="ＭＳ Ｐ明朝" w:eastAsia="ＭＳ Ｐ明朝" w:hAnsi="ＭＳ Ｐ明朝" w:cs="ＭＳ ゴシック"/>
                                  <w:color w:val="0000FF"/>
                                  <w:szCs w:val="21"/>
                                  <w:u w:val="single"/>
                                </w:rPr>
                                <w:t>s</w:t>
                              </w:r>
                              <w:r w:rsidRPr="00F42F30">
                                <w:rPr>
                                  <w:rFonts w:ascii="ＭＳ Ｐ明朝" w:eastAsia="ＭＳ Ｐ明朝" w:hAnsi="ＭＳ Ｐ明朝" w:cs="ＭＳ ゴシック" w:hint="eastAsia"/>
                                  <w:color w:val="0000FF"/>
                                  <w:szCs w:val="21"/>
                                  <w:u w:val="single"/>
                                </w:rPr>
                                <w:t>://www.pref.osaka.lg.jp/</w:t>
                              </w:r>
                              <w:r w:rsidRPr="00F42F30">
                                <w:rPr>
                                  <w:rFonts w:ascii="ＭＳ Ｐ明朝" w:eastAsia="ＭＳ Ｐ明朝" w:hAnsi="ＭＳ Ｐ明朝" w:cs="ＭＳ ゴシック"/>
                                  <w:color w:val="0000FF"/>
                                  <w:szCs w:val="21"/>
                                  <w:u w:val="single"/>
                                </w:rPr>
                                <w:t>o180020/</w:t>
                              </w:r>
                              <w:r w:rsidRPr="00F42F30">
                                <w:rPr>
                                  <w:rFonts w:ascii="ＭＳ Ｐ明朝" w:eastAsia="ＭＳ Ｐ明朝" w:hAnsi="ＭＳ Ｐ明朝" w:cs="ＭＳ ゴシック" w:hint="eastAsia"/>
                                  <w:color w:val="0000FF"/>
                                  <w:szCs w:val="21"/>
                                  <w:u w:val="single"/>
                                </w:rPr>
                                <w:t>jinkenkyoiku/houshin/index.html</w:t>
                              </w:r>
                            </w:hyperlink>
                          </w:p>
                          <w:p w14:paraId="0AE4F19E" w14:textId="77777777" w:rsidR="00EB5C47" w:rsidRPr="000527D0" w:rsidRDefault="002C7C39" w:rsidP="00413AC4">
                            <w:pPr>
                              <w:numPr>
                                <w:ilvl w:val="0"/>
                                <w:numId w:val="1"/>
                              </w:numPr>
                              <w:spacing w:line="300" w:lineRule="exact"/>
                              <w:rPr>
                                <w:rFonts w:ascii="ＭＳ Ｐゴシック" w:eastAsia="ＭＳ Ｐゴシック" w:hAnsi="ＭＳ Ｐゴシック"/>
                                <w:sz w:val="18"/>
                                <w:szCs w:val="18"/>
                              </w:rPr>
                            </w:pPr>
                            <w:r w:rsidRPr="00F42F30">
                              <w:rPr>
                                <w:rFonts w:ascii="ＭＳ Ｐゴシック" w:eastAsia="ＭＳ Ｐゴシック" w:cs="ＭＳ Ｐゴシック" w:hint="eastAsia"/>
                                <w:kern w:val="0"/>
                                <w:sz w:val="18"/>
                                <w:szCs w:val="18"/>
                              </w:rPr>
                              <w:t>性的マイノリティの人権については、性的指向・性自認の多様な在り方について、社会の理解が進んでいるとは言えず、いじめや差別の対象とされや</w:t>
                            </w:r>
                            <w:r w:rsidRPr="000527D0">
                              <w:rPr>
                                <w:rFonts w:ascii="ＭＳ Ｐゴシック" w:eastAsia="ＭＳ Ｐゴシック" w:cs="ＭＳ Ｐゴシック" w:hint="eastAsia"/>
                                <w:kern w:val="0"/>
                                <w:sz w:val="18"/>
                                <w:szCs w:val="18"/>
                              </w:rPr>
                              <w:t>すい現実があり、当事者が直面する困難に向き合い、課題の解決に向けた取組が求められている。</w:t>
                            </w:r>
                            <w:r w:rsidR="00EB5C47" w:rsidRPr="000527D0">
                              <w:rPr>
                                <w:rFonts w:ascii="ＭＳ Ｐゴシック" w:eastAsia="ＭＳ Ｐゴシック" w:hAnsi="ＭＳ Ｐゴシック" w:hint="eastAsia"/>
                                <w:sz w:val="18"/>
                                <w:szCs w:val="18"/>
                              </w:rPr>
                              <w:t>〔１－(1)〕</w:t>
                            </w:r>
                          </w:p>
                          <w:p w14:paraId="0C15ED0E" w14:textId="77777777" w:rsidR="00EB5C47" w:rsidRPr="000527D0" w:rsidRDefault="00CB5C05" w:rsidP="00413AC4">
                            <w:pPr>
                              <w:numPr>
                                <w:ilvl w:val="0"/>
                                <w:numId w:val="1"/>
                              </w:numPr>
                              <w:spacing w:line="300" w:lineRule="exact"/>
                              <w:rPr>
                                <w:rFonts w:ascii="ＭＳ Ｐゴシック" w:eastAsia="ＭＳ Ｐゴシック" w:hAnsi="ＭＳ Ｐゴシック"/>
                                <w:sz w:val="18"/>
                                <w:szCs w:val="18"/>
                              </w:rPr>
                            </w:pPr>
                            <w:r w:rsidRPr="000527D0">
                              <w:rPr>
                                <w:rFonts w:ascii="ＭＳ Ｐゴシック" w:eastAsia="ＭＳ Ｐゴシック" w:hAnsi="ＭＳ Ｐゴシック" w:hint="eastAsia"/>
                                <w:sz w:val="18"/>
                                <w:szCs w:val="18"/>
                              </w:rPr>
                              <w:t>性別に捉われず、それぞれの個性や能力が尊重され、自ら多様な生き方が選択できることが重要である。そのためには、固定的な性差観や性別役割分担意識を払拭するよう、全ての教育活動について常に点検し、見直していく必要がある。</w:t>
                            </w:r>
                            <w:r w:rsidR="00EB5C47" w:rsidRPr="000527D0">
                              <w:rPr>
                                <w:rFonts w:ascii="ＭＳ Ｐゴシック" w:eastAsia="ＭＳ Ｐゴシック" w:hAnsi="ＭＳ Ｐゴシック" w:hint="eastAsia"/>
                                <w:sz w:val="18"/>
                                <w:szCs w:val="18"/>
                              </w:rPr>
                              <w:t>〔１－(3)－イ〕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AE92" id="Rectangle 197" o:spid="_x0000_s1041" style="position:absolute;left:0;text-align:left;margin-left:4.05pt;margin-top:4.55pt;width:481.9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keNQIAAFwEAAAOAAAAZHJzL2Uyb0RvYy54bWysVNuO0zAQfUfiHyy/0yRl222jpqtVliKk&#10;BVYsfIDjOI2Fb4zdpuXrGTvdbhd4QvTB8mTGZ2bOmenq5qAV2Qvw0pqKFpOcEmG4baXZVvTb182b&#10;BSU+MNMyZY2o6FF4erN+/Wo1uFJMbW9VK4AgiPHl4Crah+DKLPO8F5r5iXXCoLOzoFlAE7ZZC2xA&#10;dK2yaZ7Ps8FC68By4T1+vRuddJ3wu07w8LnrvAhEVRRrC+mEdDbxzNYrVm6BuV7yUxnsH6rQTBpM&#10;eoa6Y4GRHcg/oLTkYL3twoRbndmuk1ykHrCbIv+tm8eeOZF6QXK8O9Pk/x8s/7R/ACJb1I4SwzRK&#10;9AVJY2arBCmW15GgwfkS4x7dA8QWvbu3/LsnxtY9xolbADv0grVYVhHjsxcPouHxKWmGj7ZFfLYL&#10;NnF16EBHQGSBHJIkx7Mk4hAIx4/zAnl5i8px9BXzPEfRUw5WPj134MN7YTWJl4oClp/g2f7eh1gO&#10;K59CUvlWyXYjlUoGbJtaAdkznI+63mzq+oTuL8OUIUNFp7MrTE64dkhX26iU5UWcv4TL0+9vcFoG&#10;HHoldUUX5yBWRg7fmTaNZGBSjXcsX5kTqZHHUY9waA6jbLOYIZLc2PaINIMdhxyXEi+9hZ+UDDjg&#10;FfU/dgwEJeqDQamur6bLGW5EMhaLJXYGl47mwsEMR6CKBkrGax3GHdo5kNse8xSJDGNvUdxOJtqf&#10;azpVjyOc1DitW9yRSztFPf8prH8BAAD//wMAUEsDBBQABgAIAAAAIQDYgN1w2QAAAAcBAAAPAAAA&#10;ZHJzL2Rvd25yZXYueG1sTI5BTsMwFET3SNzB+kjsqOMISp3GqSiCA5ByADf+dVJiO7LdNNyezwpW&#10;o9GMZl69W9zIZoxpCF6BWBXA0HfBDN4q+Dy8P2yApay90WPwqOAbE+ya25taVyZc/QfObbaMRnyq&#10;tII+56niPHU9Op1WYUJP2SlEpzPZaLmJ+krjbuRlUay504Onh15P+Npj99VenILHvbNWOpTtfH5z&#10;T3Z/Krs4K3V/t7xsgWVc8l8ZfvEJHRpiOoaLN4mNCjaCigokCaXyWUhgRwXlWgjgTc3/8zc/AAAA&#10;//8DAFBLAQItABQABgAIAAAAIQC2gziS/gAAAOEBAAATAAAAAAAAAAAAAAAAAAAAAABbQ29udGVu&#10;dF9UeXBlc10ueG1sUEsBAi0AFAAGAAgAAAAhADj9If/WAAAAlAEAAAsAAAAAAAAAAAAAAAAALwEA&#10;AF9yZWxzLy5yZWxzUEsBAi0AFAAGAAgAAAAhAETV2R41AgAAXAQAAA4AAAAAAAAAAAAAAAAALgIA&#10;AGRycy9lMm9Eb2MueG1sUEsBAi0AFAAGAAgAAAAhANiA3XDZAAAABwEAAA8AAAAAAAAAAAAAAAAA&#10;jwQAAGRycy9kb3ducmV2LnhtbFBLBQYAAAAABAAEAPMAAACVBQAAAAA=&#10;" fillcolor="#cfc" strokeweight="2pt">
                <v:stroke linestyle="thinThin"/>
                <v:textbox inset="5.85pt,.7pt,5.85pt,.7pt">
                  <w:txbxContent>
                    <w:p w14:paraId="5403234F" w14:textId="77777777" w:rsidR="00413AC4" w:rsidRPr="00F42F30" w:rsidRDefault="00413AC4" w:rsidP="00413AC4">
                      <w:pPr>
                        <w:spacing w:line="300" w:lineRule="exact"/>
                        <w:ind w:left="359" w:hangingChars="200" w:hanging="359"/>
                        <w:rPr>
                          <w:rFonts w:ascii="ＭＳ Ｐゴシック" w:eastAsia="ＭＳ Ｐゴシック" w:hAnsi="ＭＳ Ｐゴシック" w:cs="ＭＳ ゴシック"/>
                          <w:color w:val="000000"/>
                          <w:sz w:val="18"/>
                          <w:szCs w:val="18"/>
                        </w:rPr>
                      </w:pPr>
                      <w:r w:rsidRPr="00413AC4">
                        <w:rPr>
                          <w:rFonts w:ascii="ＭＳ Ｐゴシック" w:eastAsia="ＭＳ Ｐゴシック" w:hAnsi="ＭＳ Ｐゴシック" w:cs="Courier New" w:hint="eastAsia"/>
                          <w:sz w:val="18"/>
                          <w:szCs w:val="21"/>
                        </w:rPr>
                        <w:t>〈人権教育推進</w:t>
                      </w:r>
                      <w:r w:rsidRPr="00F42F30">
                        <w:rPr>
                          <w:rFonts w:ascii="ＭＳ Ｐゴシック" w:eastAsia="ＭＳ Ｐゴシック" w:hAnsi="ＭＳ Ｐゴシック" w:cs="Courier New" w:hint="eastAsia"/>
                          <w:sz w:val="18"/>
                          <w:szCs w:val="21"/>
                        </w:rPr>
                        <w:t>プラン〉</w:t>
                      </w:r>
                      <w:r w:rsidRPr="00F42F30">
                        <w:rPr>
                          <w:rFonts w:ascii="ＭＳ Ｐゴシック" w:eastAsia="ＭＳ Ｐゴシック" w:hAnsi="ＭＳ Ｐゴシック" w:cs="Courier New" w:hint="eastAsia"/>
                          <w:sz w:val="16"/>
                          <w:szCs w:val="20"/>
                        </w:rPr>
                        <w:t xml:space="preserve">（大阪府教育委員会　</w:t>
                      </w:r>
                      <w:r w:rsidRPr="00F42F30">
                        <w:rPr>
                          <w:rFonts w:ascii="ＭＳ Ｐゴシック" w:eastAsia="ＭＳ Ｐゴシック" w:hAnsi="ＭＳ Ｐゴシック" w:cs="Courier New" w:hint="eastAsia"/>
                          <w:sz w:val="16"/>
                          <w:szCs w:val="16"/>
                        </w:rPr>
                        <w:t>平成</w:t>
                      </w:r>
                      <w:r w:rsidRPr="00F42F30">
                        <w:rPr>
                          <w:rFonts w:ascii="ＭＳ Ｐゴシック" w:eastAsia="ＭＳ Ｐゴシック" w:hAnsi="ＭＳ Ｐゴシック" w:cs="Courier New"/>
                          <w:sz w:val="16"/>
                          <w:szCs w:val="16"/>
                        </w:rPr>
                        <w:t>30</w:t>
                      </w:r>
                      <w:r w:rsidRPr="00F42F30">
                        <w:rPr>
                          <w:rFonts w:ascii="ＭＳ Ｐゴシック" w:eastAsia="ＭＳ Ｐゴシック" w:hAnsi="ＭＳ Ｐゴシック" w:cs="Courier New" w:hint="eastAsia"/>
                          <w:sz w:val="16"/>
                          <w:szCs w:val="16"/>
                        </w:rPr>
                        <w:t>〔</w:t>
                      </w:r>
                      <w:r w:rsidRPr="00F42F30">
                        <w:rPr>
                          <w:rFonts w:ascii="ＭＳ Ｐゴシック" w:eastAsia="ＭＳ Ｐゴシック" w:hAnsi="ＭＳ Ｐゴシック" w:cs="Courier New"/>
                          <w:sz w:val="16"/>
                          <w:szCs w:val="16"/>
                        </w:rPr>
                        <w:t>2018</w:t>
                      </w:r>
                      <w:r w:rsidRPr="00F42F30">
                        <w:rPr>
                          <w:rFonts w:ascii="ＭＳ Ｐゴシック" w:eastAsia="ＭＳ Ｐゴシック" w:hAnsi="ＭＳ Ｐゴシック" w:cs="Courier New" w:hint="eastAsia"/>
                          <w:sz w:val="16"/>
                          <w:szCs w:val="16"/>
                        </w:rPr>
                        <w:t>〕年３月改正</w:t>
                      </w:r>
                      <w:r w:rsidRPr="00F42F30">
                        <w:rPr>
                          <w:rFonts w:ascii="ＭＳ Ｐゴシック" w:eastAsia="ＭＳ Ｐゴシック" w:hAnsi="ＭＳ Ｐゴシック" w:cs="Courier New" w:hint="eastAsia"/>
                          <w:sz w:val="16"/>
                          <w:szCs w:val="20"/>
                        </w:rPr>
                        <w:t>）</w:t>
                      </w:r>
                      <w:r w:rsidRPr="00F42F30">
                        <w:rPr>
                          <w:rFonts w:ascii="ＭＳ Ｐゴシック" w:eastAsia="ＭＳ Ｐゴシック" w:hAnsi="ＭＳ Ｐゴシック" w:cs="Courier New"/>
                          <w:sz w:val="18"/>
                          <w:szCs w:val="21"/>
                        </w:rPr>
                        <w:br/>
                      </w:r>
                      <w:hyperlink r:id="rId33" w:history="1">
                        <w:r w:rsidRPr="00F42F30">
                          <w:rPr>
                            <w:rFonts w:ascii="ＭＳ Ｐ明朝" w:eastAsia="ＭＳ Ｐ明朝" w:hAnsi="ＭＳ Ｐ明朝" w:cs="ＭＳ ゴシック" w:hint="eastAsia"/>
                            <w:color w:val="0000FF"/>
                            <w:szCs w:val="21"/>
                            <w:u w:val="single"/>
                          </w:rPr>
                          <w:t>http</w:t>
                        </w:r>
                        <w:r w:rsidRPr="00F42F30">
                          <w:rPr>
                            <w:rFonts w:ascii="ＭＳ Ｐ明朝" w:eastAsia="ＭＳ Ｐ明朝" w:hAnsi="ＭＳ Ｐ明朝" w:cs="ＭＳ ゴシック"/>
                            <w:color w:val="0000FF"/>
                            <w:szCs w:val="21"/>
                            <w:u w:val="single"/>
                          </w:rPr>
                          <w:t>s</w:t>
                        </w:r>
                        <w:r w:rsidRPr="00F42F30">
                          <w:rPr>
                            <w:rFonts w:ascii="ＭＳ Ｐ明朝" w:eastAsia="ＭＳ Ｐ明朝" w:hAnsi="ＭＳ Ｐ明朝" w:cs="ＭＳ ゴシック" w:hint="eastAsia"/>
                            <w:color w:val="0000FF"/>
                            <w:szCs w:val="21"/>
                            <w:u w:val="single"/>
                          </w:rPr>
                          <w:t>://www.pref.osaka.lg.jp/</w:t>
                        </w:r>
                        <w:r w:rsidRPr="00F42F30">
                          <w:rPr>
                            <w:rFonts w:ascii="ＭＳ Ｐ明朝" w:eastAsia="ＭＳ Ｐ明朝" w:hAnsi="ＭＳ Ｐ明朝" w:cs="ＭＳ ゴシック"/>
                            <w:color w:val="0000FF"/>
                            <w:szCs w:val="21"/>
                            <w:u w:val="single"/>
                          </w:rPr>
                          <w:t>o180020/</w:t>
                        </w:r>
                        <w:r w:rsidRPr="00F42F30">
                          <w:rPr>
                            <w:rFonts w:ascii="ＭＳ Ｐ明朝" w:eastAsia="ＭＳ Ｐ明朝" w:hAnsi="ＭＳ Ｐ明朝" w:cs="ＭＳ ゴシック" w:hint="eastAsia"/>
                            <w:color w:val="0000FF"/>
                            <w:szCs w:val="21"/>
                            <w:u w:val="single"/>
                          </w:rPr>
                          <w:t>jinkenkyoiku/houshin/index.html</w:t>
                        </w:r>
                      </w:hyperlink>
                    </w:p>
                    <w:p w14:paraId="0AE4F19E" w14:textId="77777777" w:rsidR="00EB5C47" w:rsidRPr="000527D0" w:rsidRDefault="002C7C39" w:rsidP="00413AC4">
                      <w:pPr>
                        <w:numPr>
                          <w:ilvl w:val="0"/>
                          <w:numId w:val="1"/>
                        </w:numPr>
                        <w:spacing w:line="300" w:lineRule="exact"/>
                        <w:rPr>
                          <w:rFonts w:ascii="ＭＳ Ｐゴシック" w:eastAsia="ＭＳ Ｐゴシック" w:hAnsi="ＭＳ Ｐゴシック"/>
                          <w:sz w:val="18"/>
                          <w:szCs w:val="18"/>
                        </w:rPr>
                      </w:pPr>
                      <w:r w:rsidRPr="00F42F30">
                        <w:rPr>
                          <w:rFonts w:ascii="ＭＳ Ｐゴシック" w:eastAsia="ＭＳ Ｐゴシック" w:cs="ＭＳ Ｐゴシック" w:hint="eastAsia"/>
                          <w:kern w:val="0"/>
                          <w:sz w:val="18"/>
                          <w:szCs w:val="18"/>
                        </w:rPr>
                        <w:t>性的マイノリティの人権については、性的指向・性自認の多様な在り方について、社会の理解が進んでいるとは言えず、いじめや差別の対象とされや</w:t>
                      </w:r>
                      <w:r w:rsidRPr="000527D0">
                        <w:rPr>
                          <w:rFonts w:ascii="ＭＳ Ｐゴシック" w:eastAsia="ＭＳ Ｐゴシック" w:cs="ＭＳ Ｐゴシック" w:hint="eastAsia"/>
                          <w:kern w:val="0"/>
                          <w:sz w:val="18"/>
                          <w:szCs w:val="18"/>
                        </w:rPr>
                        <w:t>すい現実があり、当事者が直面する困難に向き合い、課題の解決に向けた取組が求められている。</w:t>
                      </w:r>
                      <w:r w:rsidR="00EB5C47" w:rsidRPr="000527D0">
                        <w:rPr>
                          <w:rFonts w:ascii="ＭＳ Ｐゴシック" w:eastAsia="ＭＳ Ｐゴシック" w:hAnsi="ＭＳ Ｐゴシック" w:hint="eastAsia"/>
                          <w:sz w:val="18"/>
                          <w:szCs w:val="18"/>
                        </w:rPr>
                        <w:t>〔１－(1)〕</w:t>
                      </w:r>
                    </w:p>
                    <w:p w14:paraId="0C15ED0E" w14:textId="77777777" w:rsidR="00EB5C47" w:rsidRPr="000527D0" w:rsidRDefault="00CB5C05" w:rsidP="00413AC4">
                      <w:pPr>
                        <w:numPr>
                          <w:ilvl w:val="0"/>
                          <w:numId w:val="1"/>
                        </w:numPr>
                        <w:spacing w:line="300" w:lineRule="exact"/>
                        <w:rPr>
                          <w:rFonts w:ascii="ＭＳ Ｐゴシック" w:eastAsia="ＭＳ Ｐゴシック" w:hAnsi="ＭＳ Ｐゴシック"/>
                          <w:sz w:val="18"/>
                          <w:szCs w:val="18"/>
                        </w:rPr>
                      </w:pPr>
                      <w:r w:rsidRPr="000527D0">
                        <w:rPr>
                          <w:rFonts w:ascii="ＭＳ Ｐゴシック" w:eastAsia="ＭＳ Ｐゴシック" w:hAnsi="ＭＳ Ｐゴシック" w:hint="eastAsia"/>
                          <w:sz w:val="18"/>
                          <w:szCs w:val="18"/>
                        </w:rPr>
                        <w:t>性別に捉われず、それぞれの個性や能力が尊重され、自ら多様な生き方が選択できることが重要である。そのためには、固定的な性差観や性別役割分担意識を払拭するよう、全ての教育活動について常に点検し、見直していく必要がある。</w:t>
                      </w:r>
                      <w:r w:rsidR="00EB5C47" w:rsidRPr="000527D0">
                        <w:rPr>
                          <w:rFonts w:ascii="ＭＳ Ｐゴシック" w:eastAsia="ＭＳ Ｐゴシック" w:hAnsi="ＭＳ Ｐゴシック" w:hint="eastAsia"/>
                          <w:sz w:val="18"/>
                          <w:szCs w:val="18"/>
                        </w:rPr>
                        <w:t>〔１－(3)－イ〕</w:t>
                      </w:r>
                    </w:p>
                  </w:txbxContent>
                </v:textbox>
              </v:rect>
            </w:pict>
          </mc:Fallback>
        </mc:AlternateContent>
      </w:r>
    </w:p>
    <w:p w14:paraId="01DFAD12" w14:textId="77777777" w:rsidR="00DD268C" w:rsidRDefault="00DD268C" w:rsidP="009404EB">
      <w:pPr>
        <w:ind w:firstLineChars="100" w:firstLine="210"/>
      </w:pPr>
    </w:p>
    <w:p w14:paraId="7CFF3C34" w14:textId="6A0A8FEB" w:rsidR="00DD268C" w:rsidRDefault="00DD268C" w:rsidP="009404EB">
      <w:pPr>
        <w:ind w:firstLineChars="100" w:firstLine="210"/>
      </w:pPr>
    </w:p>
    <w:p w14:paraId="66B582FA" w14:textId="5B6624D3" w:rsidR="00DD268C" w:rsidRDefault="00DD268C" w:rsidP="009404EB">
      <w:pPr>
        <w:ind w:firstLineChars="100" w:firstLine="210"/>
      </w:pPr>
    </w:p>
    <w:p w14:paraId="5C6E8F27" w14:textId="77777777" w:rsidR="00DD268C" w:rsidRDefault="00DD268C" w:rsidP="009404EB">
      <w:pPr>
        <w:ind w:firstLineChars="100" w:firstLine="210"/>
      </w:pPr>
    </w:p>
    <w:p w14:paraId="1876BF4F" w14:textId="77777777" w:rsidR="00DD268C" w:rsidRDefault="00DD268C" w:rsidP="009404EB">
      <w:pPr>
        <w:ind w:firstLineChars="100" w:firstLine="210"/>
      </w:pPr>
    </w:p>
    <w:p w14:paraId="1E960202" w14:textId="7573AA99" w:rsidR="00DD268C" w:rsidRDefault="00DD268C" w:rsidP="009404EB">
      <w:pPr>
        <w:ind w:firstLineChars="100" w:firstLine="210"/>
      </w:pPr>
    </w:p>
    <w:p w14:paraId="11F4CBE4" w14:textId="77777777" w:rsidR="00DD268C" w:rsidRPr="00EB5C47" w:rsidRDefault="00DD268C" w:rsidP="009404EB">
      <w:pPr>
        <w:ind w:firstLineChars="100" w:firstLine="210"/>
        <w:rPr>
          <w:rFonts w:ascii="ＭＳ Ｐゴシック" w:eastAsia="ＭＳ Ｐゴシック" w:hAnsi="ＭＳ Ｐゴシック"/>
          <w:sz w:val="28"/>
          <w:szCs w:val="28"/>
        </w:rPr>
      </w:pPr>
      <w:r>
        <w:rPr>
          <w:rFonts w:hint="eastAsia"/>
          <w:noProof/>
        </w:rPr>
        <w:lastRenderedPageBreak/>
        <mc:AlternateContent>
          <mc:Choice Requires="wps">
            <w:drawing>
              <wp:anchor distT="0" distB="0" distL="114300" distR="114300" simplePos="0" relativeHeight="251681792" behindDoc="0" locked="0" layoutInCell="1" allowOverlap="1" wp14:anchorId="7CD26255" wp14:editId="3D0767E0">
                <wp:simplePos x="0" y="0"/>
                <wp:positionH relativeFrom="margin">
                  <wp:align>left</wp:align>
                </wp:positionH>
                <wp:positionV relativeFrom="paragraph">
                  <wp:posOffset>157734</wp:posOffset>
                </wp:positionV>
                <wp:extent cx="6120130" cy="8553450"/>
                <wp:effectExtent l="0" t="0" r="1397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553450"/>
                        </a:xfrm>
                        <a:prstGeom prst="rect">
                          <a:avLst/>
                        </a:prstGeom>
                        <a:solidFill>
                          <a:srgbClr val="CCFFCC"/>
                        </a:solidFill>
                        <a:ln w="25400" cmpd="dbl">
                          <a:solidFill>
                            <a:srgbClr val="000000"/>
                          </a:solidFill>
                          <a:miter lim="800000"/>
                          <a:headEnd/>
                          <a:tailEnd/>
                        </a:ln>
                      </wps:spPr>
                      <wps:txbx>
                        <w:txbxContent>
                          <w:p w14:paraId="20C424F4" w14:textId="6088FD4D" w:rsidR="00DD268C" w:rsidRPr="001E059F" w:rsidRDefault="00DD268C" w:rsidP="00DD268C">
                            <w:pPr>
                              <w:spacing w:line="300" w:lineRule="exact"/>
                              <w:ind w:left="388" w:hangingChars="216" w:hanging="388"/>
                              <w:jc w:val="left"/>
                              <w:rPr>
                                <w:rStyle w:val="a3"/>
                                <w:rFonts w:ascii="ＭＳ Ｐ明朝" w:eastAsia="ＭＳ Ｐ明朝" w:hAnsi="ＭＳ Ｐ明朝" w:cs="ＭＳ ゴシック"/>
                                <w:szCs w:val="21"/>
                              </w:rPr>
                            </w:pPr>
                            <w:r w:rsidRPr="000527D0">
                              <w:rPr>
                                <w:rFonts w:ascii="ＭＳ Ｐゴシック" w:eastAsia="ＭＳ Ｐゴシック" w:hAnsi="ＭＳ Ｐゴシック" w:cs="ＭＳ明朝" w:hint="eastAsia"/>
                                <w:kern w:val="0"/>
                                <w:sz w:val="18"/>
                                <w:szCs w:val="18"/>
                              </w:rPr>
                              <w:t>〈生</w:t>
                            </w:r>
                            <w:r w:rsidRPr="001E059F">
                              <w:rPr>
                                <w:rFonts w:ascii="ＭＳ Ｐゴシック" w:eastAsia="ＭＳ Ｐゴシック" w:hAnsi="ＭＳ Ｐゴシック" w:cs="ＭＳ明朝" w:hint="eastAsia"/>
                                <w:kern w:val="0"/>
                                <w:sz w:val="18"/>
                                <w:szCs w:val="18"/>
                              </w:rPr>
                              <w:t>徒指導提要　改訂版〉</w:t>
                            </w:r>
                            <w:r w:rsidRPr="00F42F30">
                              <w:rPr>
                                <w:rFonts w:ascii="ＭＳ Ｐゴシック" w:eastAsia="ＭＳ Ｐゴシック" w:hAnsi="ＭＳ Ｐゴシック" w:cs="ＭＳ明朝" w:hint="eastAsia"/>
                                <w:kern w:val="0"/>
                                <w:sz w:val="16"/>
                                <w:szCs w:val="18"/>
                              </w:rPr>
                              <w:t>（</w:t>
                            </w:r>
                            <w:r w:rsidR="006A2629" w:rsidRPr="00F42F30">
                              <w:rPr>
                                <w:rFonts w:ascii="ＭＳ Ｐゴシック" w:eastAsia="ＭＳ Ｐゴシック" w:hAnsi="ＭＳ Ｐゴシック" w:cs="ＭＳ明朝"/>
                                <w:kern w:val="0"/>
                                <w:sz w:val="16"/>
                                <w:szCs w:val="18"/>
                              </w:rPr>
                              <w:t>文部科学省</w:t>
                            </w:r>
                            <w:r w:rsidR="006A2629" w:rsidRPr="00F42F30">
                              <w:rPr>
                                <w:rFonts w:ascii="ＭＳ Ｐゴシック" w:eastAsia="ＭＳ Ｐゴシック" w:hAnsi="ＭＳ Ｐゴシック" w:cs="ＭＳ明朝" w:hint="eastAsia"/>
                                <w:kern w:val="0"/>
                                <w:sz w:val="16"/>
                                <w:szCs w:val="18"/>
                              </w:rPr>
                              <w:t xml:space="preserve">　</w:t>
                            </w:r>
                            <w:r w:rsidRPr="00F42F30">
                              <w:rPr>
                                <w:rFonts w:ascii="ＭＳ Ｐゴシック" w:eastAsia="ＭＳ Ｐゴシック" w:hAnsi="ＭＳ Ｐゴシック" w:cs="ＭＳ明朝" w:hint="eastAsia"/>
                                <w:kern w:val="0"/>
                                <w:sz w:val="16"/>
                                <w:szCs w:val="18"/>
                              </w:rPr>
                              <w:t>令和４</w:t>
                            </w:r>
                            <w:r w:rsidR="00B46727" w:rsidRPr="00F42F30">
                              <w:rPr>
                                <w:rFonts w:ascii="ＭＳ Ｐゴシック" w:eastAsia="ＭＳ Ｐゴシック" w:hAnsi="ＭＳ Ｐゴシック" w:cs="ＭＳ明朝" w:hint="eastAsia"/>
                                <w:kern w:val="0"/>
                                <w:sz w:val="16"/>
                                <w:szCs w:val="18"/>
                              </w:rPr>
                              <w:t>〔</w:t>
                            </w:r>
                            <w:r w:rsidRPr="001E059F">
                              <w:rPr>
                                <w:rFonts w:ascii="ＭＳ Ｐゴシック" w:eastAsia="ＭＳ Ｐゴシック" w:hAnsi="ＭＳ Ｐゴシック" w:cs="ＭＳ明朝" w:hint="eastAsia"/>
                                <w:kern w:val="0"/>
                                <w:sz w:val="16"/>
                                <w:szCs w:val="18"/>
                              </w:rPr>
                              <w:t>2</w:t>
                            </w:r>
                            <w:r w:rsidRPr="001E059F">
                              <w:rPr>
                                <w:rFonts w:ascii="ＭＳ Ｐゴシック" w:eastAsia="ＭＳ Ｐゴシック" w:hAnsi="ＭＳ Ｐゴシック" w:cs="ＭＳ明朝"/>
                                <w:kern w:val="0"/>
                                <w:sz w:val="16"/>
                                <w:szCs w:val="18"/>
                              </w:rPr>
                              <w:t>022</w:t>
                            </w:r>
                            <w:r w:rsidR="00B46727" w:rsidRPr="001E059F">
                              <w:rPr>
                                <w:rFonts w:ascii="ＭＳ Ｐゴシック" w:eastAsia="ＭＳ Ｐゴシック" w:hAnsi="ＭＳ Ｐゴシック" w:cs="ＭＳ明朝" w:hint="eastAsia"/>
                                <w:kern w:val="0"/>
                                <w:sz w:val="16"/>
                                <w:szCs w:val="18"/>
                              </w:rPr>
                              <w:t>〕</w:t>
                            </w:r>
                            <w:r w:rsidRPr="001E059F">
                              <w:rPr>
                                <w:rFonts w:ascii="ＭＳ Ｐゴシック" w:eastAsia="ＭＳ Ｐゴシック" w:hAnsi="ＭＳ Ｐゴシック" w:cs="ＭＳ明朝" w:hint="eastAsia"/>
                                <w:kern w:val="0"/>
                                <w:sz w:val="16"/>
                                <w:szCs w:val="18"/>
                              </w:rPr>
                              <w:t>年12月</w:t>
                            </w:r>
                            <w:r w:rsidRPr="001E059F">
                              <w:rPr>
                                <w:rFonts w:ascii="ＭＳ Ｐゴシック" w:eastAsia="ＭＳ Ｐゴシック" w:hAnsi="ＭＳ Ｐゴシック" w:cs="ＭＳ明朝"/>
                                <w:kern w:val="0"/>
                                <w:sz w:val="16"/>
                                <w:szCs w:val="18"/>
                              </w:rPr>
                              <w:t>）</w:t>
                            </w:r>
                          </w:p>
                          <w:p w14:paraId="5A80E280" w14:textId="77777777" w:rsidR="003F213A" w:rsidRPr="006A2629" w:rsidRDefault="00F42F30" w:rsidP="003F213A">
                            <w:pPr>
                              <w:spacing w:line="300" w:lineRule="exact"/>
                              <w:ind w:leftChars="100" w:left="453" w:hangingChars="116" w:hanging="243"/>
                              <w:jc w:val="left"/>
                              <w:rPr>
                                <w:rStyle w:val="a3"/>
                                <w:rFonts w:eastAsia="ＭＳ Ｐ明朝"/>
                                <w:szCs w:val="21"/>
                              </w:rPr>
                            </w:pPr>
                            <w:hyperlink r:id="rId34" w:history="1">
                              <w:hyperlink r:id="rId35" w:history="1">
                                <w:r w:rsidR="003F213A" w:rsidRPr="006A2629">
                                  <w:rPr>
                                    <w:rStyle w:val="a3"/>
                                    <w:rFonts w:ascii="ＭＳ Ｐ明朝" w:eastAsia="ＭＳ Ｐ明朝" w:hAnsi="ＭＳ Ｐ明朝"/>
                                    <w:szCs w:val="21"/>
                                  </w:rPr>
                                  <w:t>https://www.mext.go.jp/content/20230220-mxt_jidou01-000024699-201-1.pdf</w:t>
                                </w:r>
                              </w:hyperlink>
                            </w:hyperlink>
                          </w:p>
                          <w:p w14:paraId="34076184" w14:textId="051A3C1D" w:rsidR="00DD268C" w:rsidRPr="006A2629" w:rsidRDefault="00DD268C" w:rsidP="006A2629">
                            <w:pPr>
                              <w:pStyle w:val="af"/>
                              <w:numPr>
                                <w:ilvl w:val="0"/>
                                <w:numId w:val="4"/>
                              </w:numPr>
                              <w:spacing w:line="300" w:lineRule="exact"/>
                              <w:ind w:leftChars="0" w:left="359" w:hangingChars="200" w:hanging="359"/>
                              <w:jc w:val="left"/>
                              <w:rPr>
                                <w:rFonts w:ascii="ＭＳ Ｐゴシック" w:eastAsia="ＭＳ Ｐゴシック" w:hAnsi="ＭＳ Ｐゴシック" w:cs="ＭＳ明朝"/>
                                <w:kern w:val="0"/>
                                <w:sz w:val="18"/>
                                <w:szCs w:val="18"/>
                              </w:rPr>
                            </w:pPr>
                            <w:r w:rsidRPr="006A2629">
                              <w:rPr>
                                <w:rFonts w:ascii="ＭＳ Ｐゴシック" w:eastAsia="ＭＳ Ｐゴシック" w:hAnsi="ＭＳ Ｐゴシック" w:cs="ＭＳ明朝" w:hint="eastAsia"/>
                                <w:kern w:val="0"/>
                                <w:sz w:val="18"/>
                                <w:szCs w:val="18"/>
                              </w:rPr>
                              <w:t>学校においては、具体的に以下のような対応が求められます。</w:t>
                            </w:r>
                          </w:p>
                          <w:p w14:paraId="1A34CD69"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1E059F">
                              <w:rPr>
                                <w:rFonts w:ascii="ＭＳ Ｐゴシック" w:eastAsia="ＭＳ Ｐゴシック" w:hAnsi="ＭＳ Ｐゴシック" w:cs="ＭＳ明朝" w:hint="eastAsia"/>
                                <w:kern w:val="0"/>
                                <w:sz w:val="18"/>
                                <w:szCs w:val="18"/>
                              </w:rPr>
                              <w:t>学級・ホームルームにおいては</w:t>
                            </w:r>
                            <w:r w:rsidRPr="000527D0">
                              <w:rPr>
                                <w:rFonts w:ascii="ＭＳ Ｐゴシック" w:eastAsia="ＭＳ Ｐゴシック" w:hAnsi="ＭＳ Ｐゴシック" w:cs="ＭＳ明朝" w:hint="eastAsia"/>
                                <w:kern w:val="0"/>
                                <w:sz w:val="18"/>
                                <w:szCs w:val="18"/>
                              </w:rPr>
                              <w:t>、いかなる理由でもいじめや差別を許さない適切な生徒指導・人権教育等を推進することが、悩みや不安を抱える児童生徒に対する支援の土台となります。教職員としては、悩みや不安を抱える児童生徒のよき理解者となるよう努めることは当然であり、このような悩みや不安を受け止めることの必要性は、「性的マイノリティ」とされる児童生徒全般に共通するものです。</w:t>
                            </w:r>
                          </w:p>
                          <w:p w14:paraId="76B9016B"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性的マイノリティ」とされる児童生徒には、自身のそうした状態を秘匿しておきたい場合があることなどを踏まえつつ、学校においては、日頃から児童生徒が相談しやすい環境を整えていくことが望まれます。そのためには、まず教職員自身が理解を深めるとともに、心ない言動を慎むことはもちろん、見た目の裏に潜む可能性を想像できる人権感覚を身に付けていくことが求められます。</w:t>
                            </w:r>
                          </w:p>
                          <w:p w14:paraId="327862A1"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当該児童生徒の支援は、最初に相談（入学などに当たって児童生徒の保護者からなされた相談を含む。）を受けた者だけで抱え込むことなく、組織的に取り組むことが重要であり、学校内外の連携に基づく「支援チーム」をつくり、ケース会議などのチーム支援会議を適時開催しながら対応を進めるようにします。教職員間の情報共有に当たっては、児童生徒自身が可能な限り秘匿しておきたい場合があることなどに留意が必要です。一方で、学校として効果的な対応を進めるためには、教職員間で情報共有し組織で対応することは欠かせないことから、当事者である児童生徒やその保護者に対し、情報を共有する意図を十分に説明・相談し理解を得る働きかけも忘れてはなりません。</w:t>
                            </w:r>
                          </w:p>
                          <w:p w14:paraId="4F6C7E99"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学校生活での各場面における支援の一例として、表４に示すような取組が、学校における性同一性障害に係る児童生徒への対応を行うに当たって参考になります。学校においては、「性的マイノリティ」とされる児童生徒への配慮と、他の児童生徒への配慮との均衡を取りながら支援を進めることが重要です。「性的マイノリティ」とされる児童生徒が求める支援は、当該児童生徒が有する違和感の強弱などに応じて様々です。また、こうした違和感は、成長に従い減ずることも含めて変動があり得るものとされているため、学校として、先入観をもたず、その時々の児童生徒の状況などに応じた支援を行うことが必要です。さらに、他の児童生徒や保護者との情報の共有は、当事者である児童生徒や保護者の意向などを踏まえ、個別の事情に応じて進める必要があります。医療機関を受診して診断がなされなかった場合であっても、医療機関との相談の状況、児童生徒や保護者の意向などを踏まえつつ、児童生徒の悩みや不安に寄り添い、支援を行うことが重要です。</w:t>
                            </w:r>
                          </w:p>
                          <w:p w14:paraId="104191B2" w14:textId="77777777" w:rsidR="00DD268C" w:rsidRPr="000527D0" w:rsidRDefault="00DD268C" w:rsidP="00DD268C">
                            <w:pPr>
                              <w:spacing w:line="300" w:lineRule="exact"/>
                              <w:rPr>
                                <w:rFonts w:ascii="ＭＳ Ｐゴシック" w:eastAsia="ＭＳ Ｐゴシック" w:hAnsi="ＭＳ Ｐゴシック" w:cs="ＭＳ明朝"/>
                                <w:kern w:val="0"/>
                                <w:sz w:val="18"/>
                                <w:szCs w:val="18"/>
                              </w:rPr>
                            </w:pPr>
                          </w:p>
                          <w:p w14:paraId="3E7F1289" w14:textId="77777777" w:rsidR="00DD268C" w:rsidRPr="000527D0" w:rsidRDefault="00DD268C" w:rsidP="00DD268C">
                            <w:pPr>
                              <w:spacing w:line="300" w:lineRule="exact"/>
                              <w:ind w:firstLineChars="1100" w:firstLine="1975"/>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sz w:val="18"/>
                                <w:szCs w:val="18"/>
                              </w:rPr>
                              <w:t>表4</w:t>
                            </w:r>
                            <w:r w:rsidRPr="000527D0">
                              <w:rPr>
                                <w:rFonts w:ascii="ＭＳ Ｐゴシック" w:eastAsia="ＭＳ Ｐゴシック" w:hAnsi="ＭＳ Ｐゴシック" w:hint="eastAsia"/>
                                <w:sz w:val="18"/>
                                <w:szCs w:val="18"/>
                              </w:rPr>
                              <w:t xml:space="preserve">　</w:t>
                            </w:r>
                            <w:r w:rsidRPr="000527D0">
                              <w:rPr>
                                <w:rFonts w:ascii="ＭＳ Ｐゴシック" w:eastAsia="ＭＳ Ｐゴシック" w:hAnsi="ＭＳ Ｐゴシック"/>
                                <w:sz w:val="18"/>
                                <w:szCs w:val="18"/>
                              </w:rPr>
                              <w:t>性同一性障害に係る児童生徒に対する学校における支援の事例</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6"/>
                            </w:tblGrid>
                            <w:tr w:rsidR="00DD268C" w:rsidRPr="000527D0" w14:paraId="430F2BE7" w14:textId="77777777" w:rsidTr="003F564A">
                              <w:tc>
                                <w:tcPr>
                                  <w:tcW w:w="1701" w:type="dxa"/>
                                  <w:shd w:val="pct12" w:color="auto" w:fill="auto"/>
                                </w:tcPr>
                                <w:p w14:paraId="2BF6E671" w14:textId="77777777" w:rsidR="00DD268C" w:rsidRPr="000527D0" w:rsidRDefault="00DD268C" w:rsidP="003F564A">
                                  <w:pPr>
                                    <w:spacing w:line="300" w:lineRule="exact"/>
                                    <w:jc w:val="center"/>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項　目</w:t>
                                  </w:r>
                                </w:p>
                              </w:tc>
                              <w:tc>
                                <w:tcPr>
                                  <w:tcW w:w="5386" w:type="dxa"/>
                                  <w:shd w:val="pct12" w:color="auto" w:fill="auto"/>
                                </w:tcPr>
                                <w:p w14:paraId="39F33A45" w14:textId="77777777" w:rsidR="00DD268C" w:rsidRPr="000527D0" w:rsidRDefault="00DD268C" w:rsidP="003F564A">
                                  <w:pPr>
                                    <w:spacing w:line="300" w:lineRule="exact"/>
                                    <w:jc w:val="center"/>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学校における支援の事例</w:t>
                                  </w:r>
                                </w:p>
                              </w:tc>
                            </w:tr>
                            <w:tr w:rsidR="00DD268C" w:rsidRPr="000527D0" w14:paraId="22729BE2" w14:textId="77777777" w:rsidTr="003F564A">
                              <w:tc>
                                <w:tcPr>
                                  <w:tcW w:w="1701" w:type="dxa"/>
                                  <w:shd w:val="clear" w:color="auto" w:fill="auto"/>
                                  <w:vAlign w:val="center"/>
                                </w:tcPr>
                                <w:p w14:paraId="381417A8"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服装</w:t>
                                  </w:r>
                                </w:p>
                              </w:tc>
                              <w:tc>
                                <w:tcPr>
                                  <w:tcW w:w="5386" w:type="dxa"/>
                                  <w:shd w:val="clear" w:color="auto" w:fill="auto"/>
                                </w:tcPr>
                                <w:p w14:paraId="75DC6098"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・自認する性別の制服・衣服や、体操着の着用を認める。</w:t>
                                  </w:r>
                                </w:p>
                              </w:tc>
                            </w:tr>
                            <w:tr w:rsidR="00DD268C" w:rsidRPr="000527D0" w14:paraId="15990B61" w14:textId="77777777" w:rsidTr="003F564A">
                              <w:tc>
                                <w:tcPr>
                                  <w:tcW w:w="1701" w:type="dxa"/>
                                  <w:shd w:val="clear" w:color="auto" w:fill="auto"/>
                                  <w:vAlign w:val="center"/>
                                </w:tcPr>
                                <w:p w14:paraId="21D2FFE6"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髪型</w:t>
                                  </w:r>
                                </w:p>
                              </w:tc>
                              <w:tc>
                                <w:tcPr>
                                  <w:tcW w:w="5386" w:type="dxa"/>
                                  <w:shd w:val="clear" w:color="auto" w:fill="auto"/>
                                </w:tcPr>
                                <w:p w14:paraId="36AFE96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・標準より長い髪形を一定の範囲で認める（戸籍上男性）。</w:t>
                                  </w:r>
                                </w:p>
                              </w:tc>
                            </w:tr>
                            <w:tr w:rsidR="00DD268C" w:rsidRPr="000527D0" w14:paraId="7A13CCE9" w14:textId="77777777" w:rsidTr="003F564A">
                              <w:tc>
                                <w:tcPr>
                                  <w:tcW w:w="1701" w:type="dxa"/>
                                  <w:shd w:val="clear" w:color="auto" w:fill="auto"/>
                                  <w:vAlign w:val="center"/>
                                </w:tcPr>
                                <w:p w14:paraId="2B56334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更衣室</w:t>
                                  </w:r>
                                </w:p>
                              </w:tc>
                              <w:tc>
                                <w:tcPr>
                                  <w:tcW w:w="5386" w:type="dxa"/>
                                  <w:shd w:val="clear" w:color="auto" w:fill="auto"/>
                                </w:tcPr>
                                <w:p w14:paraId="24F8DBC5"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・保健室・多目的トイレ等の利用を認める。</w:t>
                                  </w:r>
                                </w:p>
                              </w:tc>
                            </w:tr>
                            <w:tr w:rsidR="00DD268C" w:rsidRPr="000527D0" w14:paraId="684CF8DD" w14:textId="77777777" w:rsidTr="003F564A">
                              <w:tc>
                                <w:tcPr>
                                  <w:tcW w:w="1701" w:type="dxa"/>
                                  <w:shd w:val="clear" w:color="auto" w:fill="auto"/>
                                  <w:vAlign w:val="center"/>
                                </w:tcPr>
                                <w:p w14:paraId="64A8F743"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トイレ</w:t>
                                  </w:r>
                                </w:p>
                              </w:tc>
                              <w:tc>
                                <w:tcPr>
                                  <w:tcW w:w="5386" w:type="dxa"/>
                                  <w:shd w:val="clear" w:color="auto" w:fill="auto"/>
                                </w:tcPr>
                                <w:p w14:paraId="41229F7B" w14:textId="229F73EC"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・職員トイレ・多目的ト</w:t>
                                  </w:r>
                                  <w:r w:rsidRPr="00F42F30">
                                    <w:rPr>
                                      <w:rFonts w:ascii="ＭＳ Ｐゴシック" w:eastAsia="ＭＳ Ｐゴシック" w:hAnsi="ＭＳ Ｐゴシック" w:cs="ＭＳ明朝" w:hint="eastAsia"/>
                                      <w:kern w:val="0"/>
                                      <w:sz w:val="18"/>
                                      <w:szCs w:val="18"/>
                                    </w:rPr>
                                    <w:t>イレの利用</w:t>
                                  </w:r>
                                  <w:r w:rsidRPr="000527D0">
                                    <w:rPr>
                                      <w:rFonts w:ascii="ＭＳ Ｐゴシック" w:eastAsia="ＭＳ Ｐゴシック" w:hAnsi="ＭＳ Ｐゴシック" w:cs="ＭＳ明朝" w:hint="eastAsia"/>
                                      <w:kern w:val="0"/>
                                      <w:sz w:val="18"/>
                                      <w:szCs w:val="18"/>
                                    </w:rPr>
                                    <w:t>を認める。</w:t>
                                  </w:r>
                                </w:p>
                              </w:tc>
                            </w:tr>
                            <w:tr w:rsidR="00DD268C" w:rsidRPr="000527D0" w14:paraId="182C2638" w14:textId="77777777" w:rsidTr="003F564A">
                              <w:tc>
                                <w:tcPr>
                                  <w:tcW w:w="1701" w:type="dxa"/>
                                  <w:shd w:val="clear" w:color="auto" w:fill="auto"/>
                                  <w:vAlign w:val="center"/>
                                </w:tcPr>
                                <w:p w14:paraId="6BF4258D"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呼称の工夫</w:t>
                                  </w:r>
                                </w:p>
                              </w:tc>
                              <w:tc>
                                <w:tcPr>
                                  <w:tcW w:w="5386" w:type="dxa"/>
                                  <w:shd w:val="clear" w:color="auto" w:fill="auto"/>
                                </w:tcPr>
                                <w:p w14:paraId="1051885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・校内文書（通知表を含む。）を児童生徒が希望する呼称で記す。</w:t>
                                  </w:r>
                                </w:p>
                                <w:p w14:paraId="22E722BB"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・自認する性別として名簿上扱う。</w:t>
                                  </w:r>
                                </w:p>
                              </w:tc>
                            </w:tr>
                            <w:tr w:rsidR="00DD268C" w:rsidRPr="000527D0" w14:paraId="6591478B" w14:textId="77777777" w:rsidTr="003F564A">
                              <w:tc>
                                <w:tcPr>
                                  <w:tcW w:w="1701" w:type="dxa"/>
                                  <w:shd w:val="clear" w:color="auto" w:fill="auto"/>
                                  <w:vAlign w:val="center"/>
                                </w:tcPr>
                                <w:p w14:paraId="70C2F45A"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授業</w:t>
                                  </w:r>
                                </w:p>
                              </w:tc>
                              <w:tc>
                                <w:tcPr>
                                  <w:tcW w:w="5386" w:type="dxa"/>
                                  <w:shd w:val="clear" w:color="auto" w:fill="auto"/>
                                </w:tcPr>
                                <w:p w14:paraId="022521E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・体育又は保健体育において別メニューを設定する。</w:t>
                                  </w:r>
                                </w:p>
                              </w:tc>
                            </w:tr>
                            <w:tr w:rsidR="00DD268C" w:rsidRPr="000527D0" w14:paraId="4BDAB43A" w14:textId="77777777" w:rsidTr="003F564A">
                              <w:tc>
                                <w:tcPr>
                                  <w:tcW w:w="1701" w:type="dxa"/>
                                  <w:shd w:val="clear" w:color="auto" w:fill="auto"/>
                                  <w:vAlign w:val="center"/>
                                </w:tcPr>
                                <w:p w14:paraId="1172900B"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水泳</w:t>
                                  </w:r>
                                </w:p>
                              </w:tc>
                              <w:tc>
                                <w:tcPr>
                                  <w:tcW w:w="5386" w:type="dxa"/>
                                  <w:shd w:val="clear" w:color="auto" w:fill="auto"/>
                                </w:tcPr>
                                <w:p w14:paraId="730CB9BA"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・上半身が隠れる水着の着用を認める（戸籍上男性）。</w:t>
                                  </w:r>
                                </w:p>
                                <w:p w14:paraId="4A3E1C9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・補習として別日に実施、又はレポート提出で代替する。</w:t>
                                  </w:r>
                                </w:p>
                              </w:tc>
                            </w:tr>
                            <w:tr w:rsidR="00DD268C" w:rsidRPr="000527D0" w14:paraId="77C2BCEC" w14:textId="77777777" w:rsidTr="003F564A">
                              <w:tc>
                                <w:tcPr>
                                  <w:tcW w:w="1701" w:type="dxa"/>
                                  <w:shd w:val="clear" w:color="auto" w:fill="auto"/>
                                  <w:vAlign w:val="center"/>
                                </w:tcPr>
                                <w:p w14:paraId="2040EED6"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運動部の活動</w:t>
                                  </w:r>
                                </w:p>
                              </w:tc>
                              <w:tc>
                                <w:tcPr>
                                  <w:tcW w:w="5386" w:type="dxa"/>
                                  <w:shd w:val="clear" w:color="auto" w:fill="auto"/>
                                </w:tcPr>
                                <w:p w14:paraId="7617527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・自認する性別に係る活動への参加を認める。</w:t>
                                  </w:r>
                                </w:p>
                              </w:tc>
                            </w:tr>
                            <w:tr w:rsidR="00DD268C" w:rsidRPr="000527D0" w14:paraId="2BE6DBAD" w14:textId="77777777" w:rsidTr="003F564A">
                              <w:tc>
                                <w:tcPr>
                                  <w:tcW w:w="1701" w:type="dxa"/>
                                  <w:shd w:val="clear" w:color="auto" w:fill="auto"/>
                                  <w:vAlign w:val="center"/>
                                </w:tcPr>
                                <w:p w14:paraId="04D69DF4"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修学旅行等</w:t>
                                  </w:r>
                                </w:p>
                              </w:tc>
                              <w:tc>
                                <w:tcPr>
                                  <w:tcW w:w="5386" w:type="dxa"/>
                                  <w:shd w:val="clear" w:color="auto" w:fill="auto"/>
                                </w:tcPr>
                                <w:p w14:paraId="387642A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・１人部屋の使用を認める。入浴時間をずらす。</w:t>
                                  </w:r>
                                </w:p>
                              </w:tc>
                            </w:tr>
                          </w:tbl>
                          <w:p w14:paraId="528656BC" w14:textId="77777777" w:rsidR="00DD268C" w:rsidRPr="000527D0" w:rsidRDefault="00DD268C" w:rsidP="00DD268C">
                            <w:pPr>
                              <w:spacing w:line="300" w:lineRule="exact"/>
                              <w:rPr>
                                <w:rFonts w:ascii="ＭＳ Ｐゴシック" w:eastAsia="ＭＳ Ｐゴシック" w:hAnsi="ＭＳ Ｐゴシック" w:cs="ＭＳ明朝"/>
                                <w:kern w:val="0"/>
                                <w:sz w:val="18"/>
                                <w:szCs w:val="18"/>
                              </w:rPr>
                            </w:pPr>
                          </w:p>
                          <w:p w14:paraId="34BA8E88" w14:textId="1202B441" w:rsidR="00DD268C" w:rsidRPr="006A2629"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6A2629">
                              <w:rPr>
                                <w:rFonts w:ascii="ＭＳ Ｐゴシック" w:eastAsia="ＭＳ Ｐゴシック" w:hAnsi="ＭＳ Ｐゴシック" w:cs="ＭＳ明朝" w:hint="eastAsia"/>
                                <w:kern w:val="0"/>
                                <w:sz w:val="18"/>
                                <w:szCs w:val="18"/>
                              </w:rPr>
                              <w:t>指導要録の記載については学齢簿の記載に基づき行い、卒業後に法に基づく戸籍上の性別の変更などを行った者から卒業証明書などの発行を求められた場合は、戸籍を確認した上で、当該者が不利益を被らないよう適切に対応します。〔</w:t>
                            </w:r>
                            <w:r w:rsidR="003F213A" w:rsidRPr="006A2629">
                              <w:rPr>
                                <w:rFonts w:ascii="ＭＳ Ｐゴシック" w:eastAsia="ＭＳ Ｐゴシック" w:hAnsi="ＭＳ Ｐゴシック" w:cs="ＭＳ明朝" w:hint="eastAsia"/>
                                <w:kern w:val="0"/>
                                <w:sz w:val="18"/>
                                <w:szCs w:val="18"/>
                              </w:rPr>
                              <w:t xml:space="preserve">第12章　</w:t>
                            </w:r>
                            <w:r w:rsidRPr="006A2629">
                              <w:rPr>
                                <w:rFonts w:ascii="ＭＳ Ｐゴシック" w:eastAsia="ＭＳ Ｐゴシック" w:hAnsi="ＭＳ Ｐゴシック" w:cs="ＭＳ明朝" w:hint="eastAsia"/>
                                <w:kern w:val="0"/>
                                <w:sz w:val="18"/>
                                <w:szCs w:val="18"/>
                              </w:rPr>
                              <w:t>12．４．１〕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6255" id="正方形/長方形 16" o:spid="_x0000_s1042" style="position:absolute;left:0;text-align:left;margin-left:0;margin-top:12.4pt;width:481.9pt;height:673.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3gTQIAAGYEAAAOAAAAZHJzL2Uyb0RvYy54bWysVM2O0zAQviPxDpbvNGm3Ld2o6WqVpQhp&#10;gZUWHsBxnMbCf4zdpuU94AHgzBlx4HFYibdg4rSlC5wQPVgzmfHnme+b6fxiqxXZCPDSmpwOBykl&#10;wnBbSbPK6etXy0czSnxgpmLKGpHTnfD0YvHwwbx1mRjZxqpKAEEQ47PW5bQJwWVJ4nkjNPMD64TB&#10;YG1Bs4AurJIKWIvoWiWjNJ0mrYXKgeXCe/x61QfpIuLXteDhZV17EYjKKdYW4gnxLLszWcxZtgLm&#10;Gsn3ZbB/qEIzafDRI9QVC4ysQf4BpSUH620dBtzqxNa15CL2gN0M09+6uW2YE7EXJMe7I03+/8Hy&#10;F5sbILJC7aaUGKZRo7vPn+4+fP3+7WPy4/2X3iIYRapa5zO8cetuoGvWu2vL33hibNEwsxKXALZt&#10;BKuwwGGXn9y70Dker5KyfW4rfIitg42sbWvQHSDyQbZRnN1RHLENhOPH6RAZOkMNOcZmk8nZeBLl&#10;S1h2uO7Ah6fCatIZOQVUP8KzzbUPXTksO6TE8q2S1VIqFR1YlYUCsmE4KUWxXBZF7AC7PE1ThrQ5&#10;HU3GaVeJdkhcVar4yr08fwqXxt/f4LQMOP5KamzpmMSyjsMnporDGZhUvY3lK7MnteOx1yNsy+1B&#10;wL1Epa12SDPYftxxPdFoLLyjpMVRz6l/u2YgKFHPDEr1eDw6n+BuRGc2O8fO4DRQngSY4QiU00BJ&#10;bxah36a1A7lq8J1hJMPYSxS3lpH2Tvi+pn31OMxRjf3iddty6sesX38Pi58AAAD//wMAUEsDBBQA&#10;BgAIAAAAIQAmVNDr2gAAAAgBAAAPAAAAZHJzL2Rvd25yZXYueG1sTI/BTsMwEETvSPyDtUjcqNO0&#10;lCbEqSiCDyDwAW68ddLG68h20/D3LCe47WhGs2+q3ewGMWGIvScFy0UGAqn1pier4Ovz/WELIiZN&#10;Rg+eUME3RtjVtzeVLo2/0gdOTbKCSyiWWkGX0lhKGdsOnY4LPyKxd/TB6cQyWGmCvnK5G2SeZRvp&#10;dE/8odMjvnbYnpuLU7DeO2sLh0Uznd7co90f8zZMSt3fzS/PIBLO6S8Mv/iMDjUzHfyFTBSDAh6S&#10;FORr5me32Kz4OHBs9bTcgqwr+X9A/QMAAP//AwBQSwECLQAUAAYACAAAACEAtoM4kv4AAADhAQAA&#10;EwAAAAAAAAAAAAAAAAAAAAAAW0NvbnRlbnRfVHlwZXNdLnhtbFBLAQItABQABgAIAAAAIQA4/SH/&#10;1gAAAJQBAAALAAAAAAAAAAAAAAAAAC8BAABfcmVscy8ucmVsc1BLAQItABQABgAIAAAAIQBcuv3g&#10;TQIAAGYEAAAOAAAAAAAAAAAAAAAAAC4CAABkcnMvZTJvRG9jLnhtbFBLAQItABQABgAIAAAAIQAm&#10;VNDr2gAAAAgBAAAPAAAAAAAAAAAAAAAAAKcEAABkcnMvZG93bnJldi54bWxQSwUGAAAAAAQABADz&#10;AAAArgUAAAAA&#10;" fillcolor="#cfc" strokeweight="2pt">
                <v:stroke linestyle="thinThin"/>
                <v:textbox inset="5.85pt,.7pt,5.85pt,.7pt">
                  <w:txbxContent>
                    <w:p w14:paraId="20C424F4" w14:textId="6088FD4D" w:rsidR="00DD268C" w:rsidRPr="001E059F" w:rsidRDefault="00DD268C" w:rsidP="00DD268C">
                      <w:pPr>
                        <w:spacing w:line="300" w:lineRule="exact"/>
                        <w:ind w:left="388" w:hangingChars="216" w:hanging="388"/>
                        <w:jc w:val="left"/>
                        <w:rPr>
                          <w:rStyle w:val="a3"/>
                          <w:rFonts w:ascii="ＭＳ Ｐ明朝" w:eastAsia="ＭＳ Ｐ明朝" w:hAnsi="ＭＳ Ｐ明朝" w:cs="ＭＳ ゴシック"/>
                          <w:szCs w:val="21"/>
                        </w:rPr>
                      </w:pPr>
                      <w:r w:rsidRPr="000527D0">
                        <w:rPr>
                          <w:rFonts w:ascii="ＭＳ Ｐゴシック" w:eastAsia="ＭＳ Ｐゴシック" w:hAnsi="ＭＳ Ｐゴシック" w:cs="ＭＳ明朝" w:hint="eastAsia"/>
                          <w:kern w:val="0"/>
                          <w:sz w:val="18"/>
                          <w:szCs w:val="18"/>
                        </w:rPr>
                        <w:t>〈生</w:t>
                      </w:r>
                      <w:r w:rsidRPr="001E059F">
                        <w:rPr>
                          <w:rFonts w:ascii="ＭＳ Ｐゴシック" w:eastAsia="ＭＳ Ｐゴシック" w:hAnsi="ＭＳ Ｐゴシック" w:cs="ＭＳ明朝" w:hint="eastAsia"/>
                          <w:kern w:val="0"/>
                          <w:sz w:val="18"/>
                          <w:szCs w:val="18"/>
                        </w:rPr>
                        <w:t>徒指導提要　改訂版〉</w:t>
                      </w:r>
                      <w:r w:rsidRPr="00F42F30">
                        <w:rPr>
                          <w:rFonts w:ascii="ＭＳ Ｐゴシック" w:eastAsia="ＭＳ Ｐゴシック" w:hAnsi="ＭＳ Ｐゴシック" w:cs="ＭＳ明朝" w:hint="eastAsia"/>
                          <w:kern w:val="0"/>
                          <w:sz w:val="16"/>
                          <w:szCs w:val="18"/>
                        </w:rPr>
                        <w:t>（</w:t>
                      </w:r>
                      <w:r w:rsidR="006A2629" w:rsidRPr="00F42F30">
                        <w:rPr>
                          <w:rFonts w:ascii="ＭＳ Ｐゴシック" w:eastAsia="ＭＳ Ｐゴシック" w:hAnsi="ＭＳ Ｐゴシック" w:cs="ＭＳ明朝"/>
                          <w:kern w:val="0"/>
                          <w:sz w:val="16"/>
                          <w:szCs w:val="18"/>
                        </w:rPr>
                        <w:t>文部科学省</w:t>
                      </w:r>
                      <w:r w:rsidR="006A2629" w:rsidRPr="00F42F30">
                        <w:rPr>
                          <w:rFonts w:ascii="ＭＳ Ｐゴシック" w:eastAsia="ＭＳ Ｐゴシック" w:hAnsi="ＭＳ Ｐゴシック" w:cs="ＭＳ明朝" w:hint="eastAsia"/>
                          <w:kern w:val="0"/>
                          <w:sz w:val="16"/>
                          <w:szCs w:val="18"/>
                        </w:rPr>
                        <w:t xml:space="preserve">　</w:t>
                      </w:r>
                      <w:r w:rsidRPr="00F42F30">
                        <w:rPr>
                          <w:rFonts w:ascii="ＭＳ Ｐゴシック" w:eastAsia="ＭＳ Ｐゴシック" w:hAnsi="ＭＳ Ｐゴシック" w:cs="ＭＳ明朝" w:hint="eastAsia"/>
                          <w:kern w:val="0"/>
                          <w:sz w:val="16"/>
                          <w:szCs w:val="18"/>
                        </w:rPr>
                        <w:t>令和４</w:t>
                      </w:r>
                      <w:r w:rsidR="00B46727" w:rsidRPr="00F42F30">
                        <w:rPr>
                          <w:rFonts w:ascii="ＭＳ Ｐゴシック" w:eastAsia="ＭＳ Ｐゴシック" w:hAnsi="ＭＳ Ｐゴシック" w:cs="ＭＳ明朝" w:hint="eastAsia"/>
                          <w:kern w:val="0"/>
                          <w:sz w:val="16"/>
                          <w:szCs w:val="18"/>
                        </w:rPr>
                        <w:t>〔</w:t>
                      </w:r>
                      <w:r w:rsidRPr="001E059F">
                        <w:rPr>
                          <w:rFonts w:ascii="ＭＳ Ｐゴシック" w:eastAsia="ＭＳ Ｐゴシック" w:hAnsi="ＭＳ Ｐゴシック" w:cs="ＭＳ明朝" w:hint="eastAsia"/>
                          <w:kern w:val="0"/>
                          <w:sz w:val="16"/>
                          <w:szCs w:val="18"/>
                        </w:rPr>
                        <w:t>2</w:t>
                      </w:r>
                      <w:r w:rsidRPr="001E059F">
                        <w:rPr>
                          <w:rFonts w:ascii="ＭＳ Ｐゴシック" w:eastAsia="ＭＳ Ｐゴシック" w:hAnsi="ＭＳ Ｐゴシック" w:cs="ＭＳ明朝"/>
                          <w:kern w:val="0"/>
                          <w:sz w:val="16"/>
                          <w:szCs w:val="18"/>
                        </w:rPr>
                        <w:t>022</w:t>
                      </w:r>
                      <w:r w:rsidR="00B46727" w:rsidRPr="001E059F">
                        <w:rPr>
                          <w:rFonts w:ascii="ＭＳ Ｐゴシック" w:eastAsia="ＭＳ Ｐゴシック" w:hAnsi="ＭＳ Ｐゴシック" w:cs="ＭＳ明朝" w:hint="eastAsia"/>
                          <w:kern w:val="0"/>
                          <w:sz w:val="16"/>
                          <w:szCs w:val="18"/>
                        </w:rPr>
                        <w:t>〕</w:t>
                      </w:r>
                      <w:r w:rsidRPr="001E059F">
                        <w:rPr>
                          <w:rFonts w:ascii="ＭＳ Ｐゴシック" w:eastAsia="ＭＳ Ｐゴシック" w:hAnsi="ＭＳ Ｐゴシック" w:cs="ＭＳ明朝" w:hint="eastAsia"/>
                          <w:kern w:val="0"/>
                          <w:sz w:val="16"/>
                          <w:szCs w:val="18"/>
                        </w:rPr>
                        <w:t>年12月</w:t>
                      </w:r>
                      <w:r w:rsidRPr="001E059F">
                        <w:rPr>
                          <w:rFonts w:ascii="ＭＳ Ｐゴシック" w:eastAsia="ＭＳ Ｐゴシック" w:hAnsi="ＭＳ Ｐゴシック" w:cs="ＭＳ明朝"/>
                          <w:kern w:val="0"/>
                          <w:sz w:val="16"/>
                          <w:szCs w:val="18"/>
                        </w:rPr>
                        <w:t>）</w:t>
                      </w:r>
                    </w:p>
                    <w:p w14:paraId="5A80E280" w14:textId="77777777" w:rsidR="003F213A" w:rsidRPr="006A2629" w:rsidRDefault="00F42F30" w:rsidP="003F213A">
                      <w:pPr>
                        <w:spacing w:line="300" w:lineRule="exact"/>
                        <w:ind w:leftChars="100" w:left="453" w:hangingChars="116" w:hanging="243"/>
                        <w:jc w:val="left"/>
                        <w:rPr>
                          <w:rStyle w:val="a3"/>
                          <w:rFonts w:eastAsia="ＭＳ Ｐ明朝"/>
                          <w:szCs w:val="21"/>
                        </w:rPr>
                      </w:pPr>
                      <w:hyperlink r:id="rId36" w:history="1">
                        <w:hyperlink r:id="rId37" w:history="1">
                          <w:r w:rsidR="003F213A" w:rsidRPr="006A2629">
                            <w:rPr>
                              <w:rStyle w:val="a3"/>
                              <w:rFonts w:ascii="ＭＳ Ｐ明朝" w:eastAsia="ＭＳ Ｐ明朝" w:hAnsi="ＭＳ Ｐ明朝"/>
                              <w:szCs w:val="21"/>
                            </w:rPr>
                            <w:t>https://www.mext.go.jp/content/20230220-mxt_jidou01-000024699-201-1.pdf</w:t>
                          </w:r>
                        </w:hyperlink>
                      </w:hyperlink>
                    </w:p>
                    <w:p w14:paraId="34076184" w14:textId="051A3C1D" w:rsidR="00DD268C" w:rsidRPr="006A2629" w:rsidRDefault="00DD268C" w:rsidP="006A2629">
                      <w:pPr>
                        <w:pStyle w:val="af"/>
                        <w:numPr>
                          <w:ilvl w:val="0"/>
                          <w:numId w:val="4"/>
                        </w:numPr>
                        <w:spacing w:line="300" w:lineRule="exact"/>
                        <w:ind w:leftChars="0" w:left="359" w:hangingChars="200" w:hanging="359"/>
                        <w:jc w:val="left"/>
                        <w:rPr>
                          <w:rFonts w:ascii="ＭＳ Ｐゴシック" w:eastAsia="ＭＳ Ｐゴシック" w:hAnsi="ＭＳ Ｐゴシック" w:cs="ＭＳ明朝"/>
                          <w:kern w:val="0"/>
                          <w:sz w:val="18"/>
                          <w:szCs w:val="18"/>
                        </w:rPr>
                      </w:pPr>
                      <w:r w:rsidRPr="006A2629">
                        <w:rPr>
                          <w:rFonts w:ascii="ＭＳ Ｐゴシック" w:eastAsia="ＭＳ Ｐゴシック" w:hAnsi="ＭＳ Ｐゴシック" w:cs="ＭＳ明朝" w:hint="eastAsia"/>
                          <w:kern w:val="0"/>
                          <w:sz w:val="18"/>
                          <w:szCs w:val="18"/>
                        </w:rPr>
                        <w:t>学校においては、具体的に以下のような対応が求められます。</w:t>
                      </w:r>
                    </w:p>
                    <w:p w14:paraId="1A34CD69"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1E059F">
                        <w:rPr>
                          <w:rFonts w:ascii="ＭＳ Ｐゴシック" w:eastAsia="ＭＳ Ｐゴシック" w:hAnsi="ＭＳ Ｐゴシック" w:cs="ＭＳ明朝" w:hint="eastAsia"/>
                          <w:kern w:val="0"/>
                          <w:sz w:val="18"/>
                          <w:szCs w:val="18"/>
                        </w:rPr>
                        <w:t>学級・ホームルームにおいては</w:t>
                      </w:r>
                      <w:r w:rsidRPr="000527D0">
                        <w:rPr>
                          <w:rFonts w:ascii="ＭＳ Ｐゴシック" w:eastAsia="ＭＳ Ｐゴシック" w:hAnsi="ＭＳ Ｐゴシック" w:cs="ＭＳ明朝" w:hint="eastAsia"/>
                          <w:kern w:val="0"/>
                          <w:sz w:val="18"/>
                          <w:szCs w:val="18"/>
                        </w:rPr>
                        <w:t>、いかなる理由でもいじめや差別を許さない適切な生徒指導・人権教育等を推進することが、悩みや不安を抱える児童生徒に対する支援の土台となります。教職員としては、悩みや不安を抱える児童生徒のよき理解者となるよう努めることは当然であり、このような悩みや不安を受け止めることの必要性は、「性的マイノリティ」とされる児童生徒全般に共通するものです。</w:t>
                      </w:r>
                    </w:p>
                    <w:p w14:paraId="76B9016B"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性的マイノリティ」とされる児童生徒には、自身のそうした状態を秘匿しておきたい場合があることなどを踏まえつつ、学校においては、日頃から児童生徒が相談しやすい環境を整えていくことが望まれます。そのためには、まず教職員自身が理解を深めるとともに、心ない言動を慎むことはもちろん、見た目の裏に潜む可能性を想像できる人権感覚を身に付けていくことが求められます。</w:t>
                      </w:r>
                    </w:p>
                    <w:p w14:paraId="327862A1"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当該児童生徒の支援は、最初に相談（入学などに当たって児童生徒の保護者からなされた相談を含む。）を受けた者だけで抱え込むことなく、組織的に取り組むことが重要であり、学校内外の連携に基づく「支援チーム」をつくり、ケース会議などのチーム支援会議を適時開催しながら対応を進めるようにします。教職員間の情報共有に当たっては、児童生徒自身が可能な限り秘匿しておきたい場合があることなどに留意が必要です。一方で、学校として効果的な対応を進めるためには、教職員間で情報共有し組織で対応することは欠かせないことから、当事者である児童生徒やその保護者に対し、情報を共有する意図を十分に説明・相談し理解を得る働きかけも忘れてはなりません。</w:t>
                      </w:r>
                    </w:p>
                    <w:p w14:paraId="4F6C7E99" w14:textId="77777777" w:rsidR="00DD268C" w:rsidRPr="000527D0"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学校生活での各場面における支援の一例として、表４に示すような取組が、学校における性同一性障害に係る児童生徒への対応を行うに当たって参考になります。学校においては、「性的マイノリティ」とされる児童生徒への配慮と、他の児童生徒への配慮との均衡を取りながら支援を進めることが重要です。「性的マイノリティ」とされる児童生徒が求める支援は、当該児童生徒が有する違和感の強弱などに応じて様々です。また、こうした違和感は、成長に従い減ずることも含めて変動があり得るものとされているため、学校として、先入観をもたず、その時々の児童生徒の状況などに応じた支援を行うことが必要です。さらに、他の児童生徒や保護者との情報の共有は、当事者である児童生徒や保護者の意向などを踏まえ、個別の事情に応じて進める必要があります。医療機関を受診して診断がなされなかった場合であっても、医療機関との相談の状況、児童生徒や保護者の意向などを踏まえつつ、児童生徒の悩みや不安に寄り添い、支援を行うことが重要です。</w:t>
                      </w:r>
                    </w:p>
                    <w:p w14:paraId="104191B2" w14:textId="77777777" w:rsidR="00DD268C" w:rsidRPr="000527D0" w:rsidRDefault="00DD268C" w:rsidP="00DD268C">
                      <w:pPr>
                        <w:spacing w:line="300" w:lineRule="exact"/>
                        <w:rPr>
                          <w:rFonts w:ascii="ＭＳ Ｐゴシック" w:eastAsia="ＭＳ Ｐゴシック" w:hAnsi="ＭＳ Ｐゴシック" w:cs="ＭＳ明朝"/>
                          <w:kern w:val="0"/>
                          <w:sz w:val="18"/>
                          <w:szCs w:val="18"/>
                        </w:rPr>
                      </w:pPr>
                    </w:p>
                    <w:p w14:paraId="3E7F1289" w14:textId="77777777" w:rsidR="00DD268C" w:rsidRPr="000527D0" w:rsidRDefault="00DD268C" w:rsidP="00DD268C">
                      <w:pPr>
                        <w:spacing w:line="300" w:lineRule="exact"/>
                        <w:ind w:firstLineChars="1100" w:firstLine="1975"/>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sz w:val="18"/>
                          <w:szCs w:val="18"/>
                        </w:rPr>
                        <w:t>表4</w:t>
                      </w:r>
                      <w:r w:rsidRPr="000527D0">
                        <w:rPr>
                          <w:rFonts w:ascii="ＭＳ Ｐゴシック" w:eastAsia="ＭＳ Ｐゴシック" w:hAnsi="ＭＳ Ｐゴシック" w:hint="eastAsia"/>
                          <w:sz w:val="18"/>
                          <w:szCs w:val="18"/>
                        </w:rPr>
                        <w:t xml:space="preserve">　</w:t>
                      </w:r>
                      <w:r w:rsidRPr="000527D0">
                        <w:rPr>
                          <w:rFonts w:ascii="ＭＳ Ｐゴシック" w:eastAsia="ＭＳ Ｐゴシック" w:hAnsi="ＭＳ Ｐゴシック"/>
                          <w:sz w:val="18"/>
                          <w:szCs w:val="18"/>
                        </w:rPr>
                        <w:t>性同一性障害に係る児童生徒に対する学校における支援の事例</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6"/>
                      </w:tblGrid>
                      <w:tr w:rsidR="00DD268C" w:rsidRPr="000527D0" w14:paraId="430F2BE7" w14:textId="77777777" w:rsidTr="003F564A">
                        <w:tc>
                          <w:tcPr>
                            <w:tcW w:w="1701" w:type="dxa"/>
                            <w:shd w:val="pct12" w:color="auto" w:fill="auto"/>
                          </w:tcPr>
                          <w:p w14:paraId="2BF6E671" w14:textId="77777777" w:rsidR="00DD268C" w:rsidRPr="000527D0" w:rsidRDefault="00DD268C" w:rsidP="003F564A">
                            <w:pPr>
                              <w:spacing w:line="300" w:lineRule="exact"/>
                              <w:jc w:val="center"/>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項　目</w:t>
                            </w:r>
                          </w:p>
                        </w:tc>
                        <w:tc>
                          <w:tcPr>
                            <w:tcW w:w="5386" w:type="dxa"/>
                            <w:shd w:val="pct12" w:color="auto" w:fill="auto"/>
                          </w:tcPr>
                          <w:p w14:paraId="39F33A45" w14:textId="77777777" w:rsidR="00DD268C" w:rsidRPr="000527D0" w:rsidRDefault="00DD268C" w:rsidP="003F564A">
                            <w:pPr>
                              <w:spacing w:line="300" w:lineRule="exact"/>
                              <w:jc w:val="center"/>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学校における支援の事例</w:t>
                            </w:r>
                          </w:p>
                        </w:tc>
                      </w:tr>
                      <w:tr w:rsidR="00DD268C" w:rsidRPr="000527D0" w14:paraId="22729BE2" w14:textId="77777777" w:rsidTr="003F564A">
                        <w:tc>
                          <w:tcPr>
                            <w:tcW w:w="1701" w:type="dxa"/>
                            <w:shd w:val="clear" w:color="auto" w:fill="auto"/>
                            <w:vAlign w:val="center"/>
                          </w:tcPr>
                          <w:p w14:paraId="381417A8"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服装</w:t>
                            </w:r>
                          </w:p>
                        </w:tc>
                        <w:tc>
                          <w:tcPr>
                            <w:tcW w:w="5386" w:type="dxa"/>
                            <w:shd w:val="clear" w:color="auto" w:fill="auto"/>
                          </w:tcPr>
                          <w:p w14:paraId="75DC6098"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・自認する性別の制服・衣服や、体操着の着用を認める。</w:t>
                            </w:r>
                          </w:p>
                        </w:tc>
                      </w:tr>
                      <w:tr w:rsidR="00DD268C" w:rsidRPr="000527D0" w14:paraId="15990B61" w14:textId="77777777" w:rsidTr="003F564A">
                        <w:tc>
                          <w:tcPr>
                            <w:tcW w:w="1701" w:type="dxa"/>
                            <w:shd w:val="clear" w:color="auto" w:fill="auto"/>
                            <w:vAlign w:val="center"/>
                          </w:tcPr>
                          <w:p w14:paraId="21D2FFE6"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髪型</w:t>
                            </w:r>
                          </w:p>
                        </w:tc>
                        <w:tc>
                          <w:tcPr>
                            <w:tcW w:w="5386" w:type="dxa"/>
                            <w:shd w:val="clear" w:color="auto" w:fill="auto"/>
                          </w:tcPr>
                          <w:p w14:paraId="36AFE96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・標準より長い髪形を一定の範囲で認める（戸籍上男性）。</w:t>
                            </w:r>
                          </w:p>
                        </w:tc>
                      </w:tr>
                      <w:tr w:rsidR="00DD268C" w:rsidRPr="000527D0" w14:paraId="7A13CCE9" w14:textId="77777777" w:rsidTr="003F564A">
                        <w:tc>
                          <w:tcPr>
                            <w:tcW w:w="1701" w:type="dxa"/>
                            <w:shd w:val="clear" w:color="auto" w:fill="auto"/>
                            <w:vAlign w:val="center"/>
                          </w:tcPr>
                          <w:p w14:paraId="2B56334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更衣室</w:t>
                            </w:r>
                          </w:p>
                        </w:tc>
                        <w:tc>
                          <w:tcPr>
                            <w:tcW w:w="5386" w:type="dxa"/>
                            <w:shd w:val="clear" w:color="auto" w:fill="auto"/>
                          </w:tcPr>
                          <w:p w14:paraId="24F8DBC5"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・保健室・多目的トイレ等の利用を認める。</w:t>
                            </w:r>
                          </w:p>
                        </w:tc>
                      </w:tr>
                      <w:tr w:rsidR="00DD268C" w:rsidRPr="000527D0" w14:paraId="684CF8DD" w14:textId="77777777" w:rsidTr="003F564A">
                        <w:tc>
                          <w:tcPr>
                            <w:tcW w:w="1701" w:type="dxa"/>
                            <w:shd w:val="clear" w:color="auto" w:fill="auto"/>
                            <w:vAlign w:val="center"/>
                          </w:tcPr>
                          <w:p w14:paraId="64A8F743"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トイレ</w:t>
                            </w:r>
                          </w:p>
                        </w:tc>
                        <w:tc>
                          <w:tcPr>
                            <w:tcW w:w="5386" w:type="dxa"/>
                            <w:shd w:val="clear" w:color="auto" w:fill="auto"/>
                          </w:tcPr>
                          <w:p w14:paraId="41229F7B" w14:textId="229F73EC"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・職員トイレ・多目的ト</w:t>
                            </w:r>
                            <w:r w:rsidRPr="00F42F30">
                              <w:rPr>
                                <w:rFonts w:ascii="ＭＳ Ｐゴシック" w:eastAsia="ＭＳ Ｐゴシック" w:hAnsi="ＭＳ Ｐゴシック" w:cs="ＭＳ明朝" w:hint="eastAsia"/>
                                <w:kern w:val="0"/>
                                <w:sz w:val="18"/>
                                <w:szCs w:val="18"/>
                              </w:rPr>
                              <w:t>イレの利用</w:t>
                            </w:r>
                            <w:r w:rsidRPr="000527D0">
                              <w:rPr>
                                <w:rFonts w:ascii="ＭＳ Ｐゴシック" w:eastAsia="ＭＳ Ｐゴシック" w:hAnsi="ＭＳ Ｐゴシック" w:cs="ＭＳ明朝" w:hint="eastAsia"/>
                                <w:kern w:val="0"/>
                                <w:sz w:val="18"/>
                                <w:szCs w:val="18"/>
                              </w:rPr>
                              <w:t>を認める。</w:t>
                            </w:r>
                          </w:p>
                        </w:tc>
                      </w:tr>
                      <w:tr w:rsidR="00DD268C" w:rsidRPr="000527D0" w14:paraId="182C2638" w14:textId="77777777" w:rsidTr="003F564A">
                        <w:tc>
                          <w:tcPr>
                            <w:tcW w:w="1701" w:type="dxa"/>
                            <w:shd w:val="clear" w:color="auto" w:fill="auto"/>
                            <w:vAlign w:val="center"/>
                          </w:tcPr>
                          <w:p w14:paraId="6BF4258D"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呼称の工夫</w:t>
                            </w:r>
                          </w:p>
                        </w:tc>
                        <w:tc>
                          <w:tcPr>
                            <w:tcW w:w="5386" w:type="dxa"/>
                            <w:shd w:val="clear" w:color="auto" w:fill="auto"/>
                          </w:tcPr>
                          <w:p w14:paraId="1051885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・校内文書（通知表を含む。）を児童生徒が希望する呼称で記す。</w:t>
                            </w:r>
                          </w:p>
                          <w:p w14:paraId="22E722BB"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・自認する性別として名簿上扱う。</w:t>
                            </w:r>
                          </w:p>
                        </w:tc>
                      </w:tr>
                      <w:tr w:rsidR="00DD268C" w:rsidRPr="000527D0" w14:paraId="6591478B" w14:textId="77777777" w:rsidTr="003F564A">
                        <w:tc>
                          <w:tcPr>
                            <w:tcW w:w="1701" w:type="dxa"/>
                            <w:shd w:val="clear" w:color="auto" w:fill="auto"/>
                            <w:vAlign w:val="center"/>
                          </w:tcPr>
                          <w:p w14:paraId="70C2F45A"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授業</w:t>
                            </w:r>
                          </w:p>
                        </w:tc>
                        <w:tc>
                          <w:tcPr>
                            <w:tcW w:w="5386" w:type="dxa"/>
                            <w:shd w:val="clear" w:color="auto" w:fill="auto"/>
                          </w:tcPr>
                          <w:p w14:paraId="022521E0"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・体育又は保健体育において別メニューを設定する。</w:t>
                            </w:r>
                          </w:p>
                        </w:tc>
                      </w:tr>
                      <w:tr w:rsidR="00DD268C" w:rsidRPr="000527D0" w14:paraId="4BDAB43A" w14:textId="77777777" w:rsidTr="003F564A">
                        <w:tc>
                          <w:tcPr>
                            <w:tcW w:w="1701" w:type="dxa"/>
                            <w:shd w:val="clear" w:color="auto" w:fill="auto"/>
                            <w:vAlign w:val="center"/>
                          </w:tcPr>
                          <w:p w14:paraId="1172900B"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水泳</w:t>
                            </w:r>
                          </w:p>
                        </w:tc>
                        <w:tc>
                          <w:tcPr>
                            <w:tcW w:w="5386" w:type="dxa"/>
                            <w:shd w:val="clear" w:color="auto" w:fill="auto"/>
                          </w:tcPr>
                          <w:p w14:paraId="730CB9BA"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・上半身が隠れる水着の着用を認める（戸籍上男性）。</w:t>
                            </w:r>
                          </w:p>
                          <w:p w14:paraId="4A3E1C9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・補習として別日に実施、又はレポート提出で代替する。</w:t>
                            </w:r>
                          </w:p>
                        </w:tc>
                      </w:tr>
                      <w:tr w:rsidR="00DD268C" w:rsidRPr="000527D0" w14:paraId="77C2BCEC" w14:textId="77777777" w:rsidTr="003F564A">
                        <w:tc>
                          <w:tcPr>
                            <w:tcW w:w="1701" w:type="dxa"/>
                            <w:shd w:val="clear" w:color="auto" w:fill="auto"/>
                            <w:vAlign w:val="center"/>
                          </w:tcPr>
                          <w:p w14:paraId="2040EED6"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運動部の活動</w:t>
                            </w:r>
                          </w:p>
                        </w:tc>
                        <w:tc>
                          <w:tcPr>
                            <w:tcW w:w="5386" w:type="dxa"/>
                            <w:shd w:val="clear" w:color="auto" w:fill="auto"/>
                          </w:tcPr>
                          <w:p w14:paraId="7617527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・自認する性別に係る活動への参加を認める。</w:t>
                            </w:r>
                          </w:p>
                        </w:tc>
                      </w:tr>
                      <w:tr w:rsidR="00DD268C" w:rsidRPr="000527D0" w14:paraId="2BE6DBAD" w14:textId="77777777" w:rsidTr="003F564A">
                        <w:tc>
                          <w:tcPr>
                            <w:tcW w:w="1701" w:type="dxa"/>
                            <w:shd w:val="clear" w:color="auto" w:fill="auto"/>
                            <w:vAlign w:val="center"/>
                          </w:tcPr>
                          <w:p w14:paraId="04D69DF4"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修学旅行等</w:t>
                            </w:r>
                          </w:p>
                        </w:tc>
                        <w:tc>
                          <w:tcPr>
                            <w:tcW w:w="5386" w:type="dxa"/>
                            <w:shd w:val="clear" w:color="auto" w:fill="auto"/>
                          </w:tcPr>
                          <w:p w14:paraId="387642A1" w14:textId="77777777" w:rsidR="00DD268C" w:rsidRPr="000527D0" w:rsidRDefault="00DD268C" w:rsidP="003F564A">
                            <w:pPr>
                              <w:spacing w:line="300" w:lineRule="exact"/>
                              <w:rPr>
                                <w:rFonts w:ascii="ＭＳ Ｐゴシック" w:eastAsia="ＭＳ Ｐゴシック" w:hAnsi="ＭＳ Ｐゴシック" w:cs="ＭＳ明朝"/>
                                <w:kern w:val="0"/>
                                <w:sz w:val="18"/>
                                <w:szCs w:val="18"/>
                              </w:rPr>
                            </w:pPr>
                            <w:r w:rsidRPr="000527D0">
                              <w:rPr>
                                <w:rFonts w:ascii="ＭＳ Ｐゴシック" w:eastAsia="ＭＳ Ｐゴシック" w:hAnsi="ＭＳ Ｐゴシック" w:cs="ＭＳ明朝" w:hint="eastAsia"/>
                                <w:kern w:val="0"/>
                                <w:sz w:val="18"/>
                                <w:szCs w:val="18"/>
                              </w:rPr>
                              <w:t>・１人部屋の使用を認める。入浴時間をずらす。</w:t>
                            </w:r>
                          </w:p>
                        </w:tc>
                      </w:tr>
                    </w:tbl>
                    <w:p w14:paraId="528656BC" w14:textId="77777777" w:rsidR="00DD268C" w:rsidRPr="000527D0" w:rsidRDefault="00DD268C" w:rsidP="00DD268C">
                      <w:pPr>
                        <w:spacing w:line="300" w:lineRule="exact"/>
                        <w:rPr>
                          <w:rFonts w:ascii="ＭＳ Ｐゴシック" w:eastAsia="ＭＳ Ｐゴシック" w:hAnsi="ＭＳ Ｐゴシック" w:cs="ＭＳ明朝"/>
                          <w:kern w:val="0"/>
                          <w:sz w:val="18"/>
                          <w:szCs w:val="18"/>
                        </w:rPr>
                      </w:pPr>
                    </w:p>
                    <w:p w14:paraId="34BA8E88" w14:textId="1202B441" w:rsidR="00DD268C" w:rsidRPr="006A2629" w:rsidRDefault="00DD268C" w:rsidP="006A2629">
                      <w:pPr>
                        <w:numPr>
                          <w:ilvl w:val="0"/>
                          <w:numId w:val="2"/>
                        </w:numPr>
                        <w:spacing w:line="300" w:lineRule="exact"/>
                        <w:ind w:leftChars="100" w:left="479" w:hangingChars="150" w:hanging="269"/>
                        <w:rPr>
                          <w:rFonts w:ascii="ＭＳ Ｐゴシック" w:eastAsia="ＭＳ Ｐゴシック" w:hAnsi="ＭＳ Ｐゴシック" w:cs="ＭＳ明朝"/>
                          <w:kern w:val="0"/>
                          <w:sz w:val="18"/>
                          <w:szCs w:val="18"/>
                        </w:rPr>
                      </w:pPr>
                      <w:r w:rsidRPr="006A2629">
                        <w:rPr>
                          <w:rFonts w:ascii="ＭＳ Ｐゴシック" w:eastAsia="ＭＳ Ｐゴシック" w:hAnsi="ＭＳ Ｐゴシック" w:cs="ＭＳ明朝" w:hint="eastAsia"/>
                          <w:kern w:val="0"/>
                          <w:sz w:val="18"/>
                          <w:szCs w:val="18"/>
                        </w:rPr>
                        <w:t>指導要録の記載については学齢簿の記載に基づき行い、卒業後に法に基づく戸籍上の性別の変更などを行った者から卒業証明書などの発行を求められた場合は、戸籍を確認した上で、当該者が不利益を被らないよう適切に対応します。〔</w:t>
                      </w:r>
                      <w:r w:rsidR="003F213A" w:rsidRPr="006A2629">
                        <w:rPr>
                          <w:rFonts w:ascii="ＭＳ Ｐゴシック" w:eastAsia="ＭＳ Ｐゴシック" w:hAnsi="ＭＳ Ｐゴシック" w:cs="ＭＳ明朝" w:hint="eastAsia"/>
                          <w:kern w:val="0"/>
                          <w:sz w:val="18"/>
                          <w:szCs w:val="18"/>
                        </w:rPr>
                        <w:t xml:space="preserve">第12章　</w:t>
                      </w:r>
                      <w:r w:rsidRPr="006A2629">
                        <w:rPr>
                          <w:rFonts w:ascii="ＭＳ Ｐゴシック" w:eastAsia="ＭＳ Ｐゴシック" w:hAnsi="ＭＳ Ｐゴシック" w:cs="ＭＳ明朝" w:hint="eastAsia"/>
                          <w:kern w:val="0"/>
                          <w:sz w:val="18"/>
                          <w:szCs w:val="18"/>
                        </w:rPr>
                        <w:t>12．４．１〕</w:t>
                      </w:r>
                    </w:p>
                  </w:txbxContent>
                </v:textbox>
                <w10:wrap anchorx="margin"/>
              </v:rect>
            </w:pict>
          </mc:Fallback>
        </mc:AlternateContent>
      </w:r>
    </w:p>
    <w:sectPr w:rsidR="00DD268C" w:rsidRPr="00EB5C47" w:rsidSect="006C7654">
      <w:headerReference w:type="default" r:id="rId38"/>
      <w:pgSz w:w="11906" w:h="16838" w:code="9"/>
      <w:pgMar w:top="1134" w:right="1134" w:bottom="1134" w:left="1134" w:header="851" w:footer="851"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A309" w14:textId="77777777" w:rsidR="00BC3953" w:rsidRDefault="00BC3953" w:rsidP="00404BF3">
      <w:r>
        <w:separator/>
      </w:r>
    </w:p>
  </w:endnote>
  <w:endnote w:type="continuationSeparator" w:id="0">
    <w:p w14:paraId="0065BE05" w14:textId="77777777" w:rsidR="00BC3953" w:rsidRDefault="00BC3953"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FolkPro-Regular">
    <w:altName w:val="Arial Unicode MS"/>
    <w:panose1 w:val="00000000000000000000"/>
    <w:charset w:val="80"/>
    <w:family w:val="auto"/>
    <w:notTrueType/>
    <w:pitch w:val="default"/>
    <w:sig w:usb0="00000001" w:usb1="08070000" w:usb2="00000010" w:usb3="00000000" w:csb0="00020000" w:csb1="00000000"/>
  </w:font>
  <w:font w:name="+mn-cs">
    <w:altName w:val="Times New Roman"/>
    <w:panose1 w:val="00000000000000000000"/>
    <w:charset w:val="00"/>
    <w:family w:val="roman"/>
    <w:notTrueType/>
    <w:pitch w:val="default"/>
  </w:font>
  <w:font w:name="‚l‚r ‚o–¾’©">
    <w:altName w:val="Times New Roman"/>
    <w:panose1 w:val="00000000000000000000"/>
    <w:charset w:val="00"/>
    <w:family w:val="swiss"/>
    <w:notTrueType/>
    <w:pitch w:val="default"/>
    <w:sig w:usb0="00000003" w:usb1="00000000" w:usb2="00000000" w:usb3="00000000" w:csb0="00000001"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1A01" w14:textId="77777777" w:rsidR="00BC3953" w:rsidRDefault="00BC3953" w:rsidP="00404BF3">
      <w:r>
        <w:separator/>
      </w:r>
    </w:p>
  </w:footnote>
  <w:footnote w:type="continuationSeparator" w:id="0">
    <w:p w14:paraId="266128C3" w14:textId="77777777" w:rsidR="00BC3953" w:rsidRDefault="00BC3953" w:rsidP="0040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C8C8" w14:textId="0DBF31E2" w:rsidR="00012C29" w:rsidRPr="00E54A18" w:rsidRDefault="00E54A18" w:rsidP="00012C29">
    <w:pPr>
      <w:pStyle w:val="a6"/>
      <w:jc w:val="right"/>
      <w:rPr>
        <w:rFonts w:ascii="HG丸ｺﾞｼｯｸM-PRO" w:eastAsia="HG丸ｺﾞｼｯｸM-PRO" w:hAnsi="HG丸ｺﾞｼｯｸM-PRO"/>
      </w:rPr>
    </w:pPr>
    <w:r w:rsidRPr="00E54A18">
      <w:rPr>
        <w:rFonts w:ascii="HG丸ｺﾞｼｯｸM-PRO" w:eastAsia="HG丸ｺﾞｼｯｸM-PRO" w:hAnsi="HG丸ｺﾞｼｯｸM-PRO" w:hint="eastAsia"/>
        <w:kern w:val="0"/>
        <w:szCs w:val="21"/>
      </w:rPr>
      <w:t>Ｑ</w:t>
    </w:r>
    <w:r w:rsidRPr="001E059F">
      <w:rPr>
        <w:rFonts w:ascii="HG丸ｺﾞｼｯｸM-PRO" w:eastAsia="HG丸ｺﾞｼｯｸM-PRO" w:hAnsi="HG丸ｺﾞｼｯｸM-PRO" w:hint="eastAsia"/>
        <w:kern w:val="0"/>
        <w:szCs w:val="21"/>
      </w:rPr>
      <w:t>3</w:t>
    </w:r>
    <w:r w:rsidR="00EA667A" w:rsidRPr="001E059F">
      <w:rPr>
        <w:rFonts w:ascii="HG丸ｺﾞｼｯｸM-PRO" w:eastAsia="HG丸ｺﾞｼｯｸM-PRO" w:hAnsi="HG丸ｺﾞｼｯｸM-PRO" w:hint="eastAsia"/>
        <w:kern w:val="0"/>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208"/>
    <w:multiLevelType w:val="hybridMultilevel"/>
    <w:tmpl w:val="E2DC97BC"/>
    <w:lvl w:ilvl="0" w:tplc="2ED65256">
      <w:start w:val="1"/>
      <w:numFmt w:val="bullet"/>
      <w:lvlText w:val="◎"/>
      <w:lvlJc w:val="left"/>
      <w:pPr>
        <w:ind w:left="630" w:hanging="420"/>
      </w:pPr>
      <w:rPr>
        <w:rFonts w:ascii="ＭＳ Ｐゴシック" w:eastAsia="ＭＳ Ｐゴシック" w:hAnsi="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FC6BAF"/>
    <w:multiLevelType w:val="hybridMultilevel"/>
    <w:tmpl w:val="61740F78"/>
    <w:lvl w:ilvl="0" w:tplc="A778530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0144F"/>
    <w:multiLevelType w:val="hybridMultilevel"/>
    <w:tmpl w:val="BBAEAF7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5D00F0"/>
    <w:multiLevelType w:val="hybridMultilevel"/>
    <w:tmpl w:val="5EEAA258"/>
    <w:lvl w:ilvl="0" w:tplc="EF7031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5A"/>
    <w:rsid w:val="00003766"/>
    <w:rsid w:val="00012C29"/>
    <w:rsid w:val="000154F8"/>
    <w:rsid w:val="00021737"/>
    <w:rsid w:val="00024E5D"/>
    <w:rsid w:val="00027D20"/>
    <w:rsid w:val="00031A9F"/>
    <w:rsid w:val="00031DE0"/>
    <w:rsid w:val="000344CF"/>
    <w:rsid w:val="00035001"/>
    <w:rsid w:val="00041CEC"/>
    <w:rsid w:val="000466FE"/>
    <w:rsid w:val="0005237F"/>
    <w:rsid w:val="000527D0"/>
    <w:rsid w:val="00063F2C"/>
    <w:rsid w:val="00067619"/>
    <w:rsid w:val="00074D47"/>
    <w:rsid w:val="00084F87"/>
    <w:rsid w:val="000B354C"/>
    <w:rsid w:val="000C6B28"/>
    <w:rsid w:val="000D19C9"/>
    <w:rsid w:val="000D65D0"/>
    <w:rsid w:val="000E71BB"/>
    <w:rsid w:val="001377F6"/>
    <w:rsid w:val="00155852"/>
    <w:rsid w:val="00194638"/>
    <w:rsid w:val="001A0F8E"/>
    <w:rsid w:val="001A4FF0"/>
    <w:rsid w:val="001A6C32"/>
    <w:rsid w:val="001B4D0A"/>
    <w:rsid w:val="001C3923"/>
    <w:rsid w:val="001C524E"/>
    <w:rsid w:val="001C6615"/>
    <w:rsid w:val="001E059F"/>
    <w:rsid w:val="001E17D7"/>
    <w:rsid w:val="001F27DF"/>
    <w:rsid w:val="001F69AE"/>
    <w:rsid w:val="001F7B53"/>
    <w:rsid w:val="00210239"/>
    <w:rsid w:val="00211A45"/>
    <w:rsid w:val="0021589A"/>
    <w:rsid w:val="0022106F"/>
    <w:rsid w:val="00245B6A"/>
    <w:rsid w:val="00250E3A"/>
    <w:rsid w:val="00271420"/>
    <w:rsid w:val="002719C1"/>
    <w:rsid w:val="002767A7"/>
    <w:rsid w:val="0027784A"/>
    <w:rsid w:val="00292596"/>
    <w:rsid w:val="002B1DD3"/>
    <w:rsid w:val="002B2E2E"/>
    <w:rsid w:val="002C24A7"/>
    <w:rsid w:val="002C7C39"/>
    <w:rsid w:val="002D1E5A"/>
    <w:rsid w:val="002D65C4"/>
    <w:rsid w:val="002D71CA"/>
    <w:rsid w:val="002E31F5"/>
    <w:rsid w:val="002E44DE"/>
    <w:rsid w:val="002F2A53"/>
    <w:rsid w:val="0030301B"/>
    <w:rsid w:val="00310756"/>
    <w:rsid w:val="00317927"/>
    <w:rsid w:val="00327D1C"/>
    <w:rsid w:val="0033134F"/>
    <w:rsid w:val="00347C7C"/>
    <w:rsid w:val="00354FD2"/>
    <w:rsid w:val="00357A43"/>
    <w:rsid w:val="0036064F"/>
    <w:rsid w:val="003714B5"/>
    <w:rsid w:val="00374C15"/>
    <w:rsid w:val="00382EED"/>
    <w:rsid w:val="003A6B10"/>
    <w:rsid w:val="003C1AFB"/>
    <w:rsid w:val="003D1D5A"/>
    <w:rsid w:val="003D4819"/>
    <w:rsid w:val="003D57A0"/>
    <w:rsid w:val="003E2B94"/>
    <w:rsid w:val="003F213A"/>
    <w:rsid w:val="003F5258"/>
    <w:rsid w:val="00404BF3"/>
    <w:rsid w:val="00413AC4"/>
    <w:rsid w:val="00413AF1"/>
    <w:rsid w:val="00415693"/>
    <w:rsid w:val="004239E6"/>
    <w:rsid w:val="00424C7A"/>
    <w:rsid w:val="00425546"/>
    <w:rsid w:val="00436022"/>
    <w:rsid w:val="0044436E"/>
    <w:rsid w:val="00444902"/>
    <w:rsid w:val="00457C42"/>
    <w:rsid w:val="004746BD"/>
    <w:rsid w:val="00482B9F"/>
    <w:rsid w:val="004842F7"/>
    <w:rsid w:val="00496BEA"/>
    <w:rsid w:val="004C1A19"/>
    <w:rsid w:val="004C49AD"/>
    <w:rsid w:val="004D163A"/>
    <w:rsid w:val="004D3805"/>
    <w:rsid w:val="004F0D90"/>
    <w:rsid w:val="004F2F15"/>
    <w:rsid w:val="00505138"/>
    <w:rsid w:val="005104B3"/>
    <w:rsid w:val="00516656"/>
    <w:rsid w:val="0053160D"/>
    <w:rsid w:val="00546B3D"/>
    <w:rsid w:val="00554133"/>
    <w:rsid w:val="00560C11"/>
    <w:rsid w:val="005633DA"/>
    <w:rsid w:val="00575193"/>
    <w:rsid w:val="0057682E"/>
    <w:rsid w:val="00583FCD"/>
    <w:rsid w:val="005A16F6"/>
    <w:rsid w:val="005A4363"/>
    <w:rsid w:val="005B1702"/>
    <w:rsid w:val="005C064C"/>
    <w:rsid w:val="005C1B06"/>
    <w:rsid w:val="005C2DC6"/>
    <w:rsid w:val="005D01D3"/>
    <w:rsid w:val="005D6643"/>
    <w:rsid w:val="005E2990"/>
    <w:rsid w:val="005F647F"/>
    <w:rsid w:val="00600A92"/>
    <w:rsid w:val="00602100"/>
    <w:rsid w:val="00625542"/>
    <w:rsid w:val="0063207D"/>
    <w:rsid w:val="00636DB8"/>
    <w:rsid w:val="00641FA8"/>
    <w:rsid w:val="00660A53"/>
    <w:rsid w:val="0066436C"/>
    <w:rsid w:val="00667BDB"/>
    <w:rsid w:val="00672533"/>
    <w:rsid w:val="00674CA9"/>
    <w:rsid w:val="006768EA"/>
    <w:rsid w:val="006847D1"/>
    <w:rsid w:val="00692E68"/>
    <w:rsid w:val="006A2629"/>
    <w:rsid w:val="006A3800"/>
    <w:rsid w:val="006A66D1"/>
    <w:rsid w:val="006B6AFE"/>
    <w:rsid w:val="006C4B3F"/>
    <w:rsid w:val="006C5FD1"/>
    <w:rsid w:val="006C7654"/>
    <w:rsid w:val="006D44B3"/>
    <w:rsid w:val="006D4A55"/>
    <w:rsid w:val="00707358"/>
    <w:rsid w:val="00722218"/>
    <w:rsid w:val="00724181"/>
    <w:rsid w:val="00727D56"/>
    <w:rsid w:val="0073373C"/>
    <w:rsid w:val="00733AE5"/>
    <w:rsid w:val="0074128A"/>
    <w:rsid w:val="007454D3"/>
    <w:rsid w:val="00754F3E"/>
    <w:rsid w:val="00757082"/>
    <w:rsid w:val="00763B06"/>
    <w:rsid w:val="00767BCC"/>
    <w:rsid w:val="0077234A"/>
    <w:rsid w:val="007930CF"/>
    <w:rsid w:val="007A2875"/>
    <w:rsid w:val="007A3509"/>
    <w:rsid w:val="007A7D20"/>
    <w:rsid w:val="007C012D"/>
    <w:rsid w:val="007C462F"/>
    <w:rsid w:val="007C76FC"/>
    <w:rsid w:val="007D6462"/>
    <w:rsid w:val="007D7ABE"/>
    <w:rsid w:val="007E250C"/>
    <w:rsid w:val="007E2972"/>
    <w:rsid w:val="007E31BD"/>
    <w:rsid w:val="007E34F2"/>
    <w:rsid w:val="0080125A"/>
    <w:rsid w:val="00803E69"/>
    <w:rsid w:val="008114BE"/>
    <w:rsid w:val="0081483B"/>
    <w:rsid w:val="00830A5F"/>
    <w:rsid w:val="00843B32"/>
    <w:rsid w:val="00846E36"/>
    <w:rsid w:val="00850126"/>
    <w:rsid w:val="00853754"/>
    <w:rsid w:val="008603D7"/>
    <w:rsid w:val="00873C78"/>
    <w:rsid w:val="008765C6"/>
    <w:rsid w:val="008A135C"/>
    <w:rsid w:val="008A2BD3"/>
    <w:rsid w:val="008A587B"/>
    <w:rsid w:val="008C2F6B"/>
    <w:rsid w:val="008D72C7"/>
    <w:rsid w:val="008E1A8B"/>
    <w:rsid w:val="008F7F06"/>
    <w:rsid w:val="00916FDE"/>
    <w:rsid w:val="00917ACE"/>
    <w:rsid w:val="009404EB"/>
    <w:rsid w:val="009429CC"/>
    <w:rsid w:val="00944257"/>
    <w:rsid w:val="009652D1"/>
    <w:rsid w:val="00975890"/>
    <w:rsid w:val="009C3F2A"/>
    <w:rsid w:val="00A0250B"/>
    <w:rsid w:val="00A177E0"/>
    <w:rsid w:val="00A37E36"/>
    <w:rsid w:val="00A4240D"/>
    <w:rsid w:val="00A4254A"/>
    <w:rsid w:val="00A613B3"/>
    <w:rsid w:val="00A61838"/>
    <w:rsid w:val="00A64A21"/>
    <w:rsid w:val="00A64B17"/>
    <w:rsid w:val="00A7029D"/>
    <w:rsid w:val="00A70B40"/>
    <w:rsid w:val="00A7689C"/>
    <w:rsid w:val="00A84EC4"/>
    <w:rsid w:val="00A85C0D"/>
    <w:rsid w:val="00A85D77"/>
    <w:rsid w:val="00A92AE0"/>
    <w:rsid w:val="00AA59DC"/>
    <w:rsid w:val="00AB4863"/>
    <w:rsid w:val="00AC208E"/>
    <w:rsid w:val="00AC44C9"/>
    <w:rsid w:val="00AC6542"/>
    <w:rsid w:val="00AC7BEE"/>
    <w:rsid w:val="00AF3F44"/>
    <w:rsid w:val="00B00F4C"/>
    <w:rsid w:val="00B14A95"/>
    <w:rsid w:val="00B40DA6"/>
    <w:rsid w:val="00B46727"/>
    <w:rsid w:val="00B46A96"/>
    <w:rsid w:val="00B51986"/>
    <w:rsid w:val="00B5713A"/>
    <w:rsid w:val="00B6269A"/>
    <w:rsid w:val="00B67600"/>
    <w:rsid w:val="00B979C2"/>
    <w:rsid w:val="00BA53FE"/>
    <w:rsid w:val="00BB38BA"/>
    <w:rsid w:val="00BC3953"/>
    <w:rsid w:val="00BC44A4"/>
    <w:rsid w:val="00BD626D"/>
    <w:rsid w:val="00BF77A2"/>
    <w:rsid w:val="00C13590"/>
    <w:rsid w:val="00C13C55"/>
    <w:rsid w:val="00C211FA"/>
    <w:rsid w:val="00C27750"/>
    <w:rsid w:val="00C4171F"/>
    <w:rsid w:val="00C41B3B"/>
    <w:rsid w:val="00C700B2"/>
    <w:rsid w:val="00C72277"/>
    <w:rsid w:val="00C81B81"/>
    <w:rsid w:val="00C82EC3"/>
    <w:rsid w:val="00C85C78"/>
    <w:rsid w:val="00CA22CB"/>
    <w:rsid w:val="00CB012C"/>
    <w:rsid w:val="00CB5C05"/>
    <w:rsid w:val="00CC2562"/>
    <w:rsid w:val="00CD1D11"/>
    <w:rsid w:val="00CD5FB5"/>
    <w:rsid w:val="00CE2DF9"/>
    <w:rsid w:val="00D37257"/>
    <w:rsid w:val="00D46F12"/>
    <w:rsid w:val="00D475AB"/>
    <w:rsid w:val="00D51AAC"/>
    <w:rsid w:val="00D65D32"/>
    <w:rsid w:val="00D6635F"/>
    <w:rsid w:val="00D675D3"/>
    <w:rsid w:val="00D84EA2"/>
    <w:rsid w:val="00D856B4"/>
    <w:rsid w:val="00D85E81"/>
    <w:rsid w:val="00D87A5F"/>
    <w:rsid w:val="00D914D0"/>
    <w:rsid w:val="00DA0242"/>
    <w:rsid w:val="00DA1E93"/>
    <w:rsid w:val="00DB04E2"/>
    <w:rsid w:val="00DC1F12"/>
    <w:rsid w:val="00DD268C"/>
    <w:rsid w:val="00DE4DA4"/>
    <w:rsid w:val="00DE6880"/>
    <w:rsid w:val="00DF50BE"/>
    <w:rsid w:val="00E0157F"/>
    <w:rsid w:val="00E03902"/>
    <w:rsid w:val="00E15C10"/>
    <w:rsid w:val="00E2024E"/>
    <w:rsid w:val="00E24839"/>
    <w:rsid w:val="00E31682"/>
    <w:rsid w:val="00E336D1"/>
    <w:rsid w:val="00E351CA"/>
    <w:rsid w:val="00E35B06"/>
    <w:rsid w:val="00E54A18"/>
    <w:rsid w:val="00E6221F"/>
    <w:rsid w:val="00E7513B"/>
    <w:rsid w:val="00EA5B40"/>
    <w:rsid w:val="00EA667A"/>
    <w:rsid w:val="00EB3D0A"/>
    <w:rsid w:val="00EB5C47"/>
    <w:rsid w:val="00ED5227"/>
    <w:rsid w:val="00EE35EA"/>
    <w:rsid w:val="00EF184E"/>
    <w:rsid w:val="00F01C26"/>
    <w:rsid w:val="00F1010F"/>
    <w:rsid w:val="00F12A97"/>
    <w:rsid w:val="00F2149B"/>
    <w:rsid w:val="00F23CDA"/>
    <w:rsid w:val="00F371B2"/>
    <w:rsid w:val="00F41AB3"/>
    <w:rsid w:val="00F42F30"/>
    <w:rsid w:val="00F6111E"/>
    <w:rsid w:val="00F62633"/>
    <w:rsid w:val="00F7061E"/>
    <w:rsid w:val="00F73090"/>
    <w:rsid w:val="00F76A27"/>
    <w:rsid w:val="00FB2A88"/>
    <w:rsid w:val="00FD692A"/>
    <w:rsid w:val="00FE68D5"/>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025C88A"/>
  <w15:docId w15:val="{D315F897-FA2C-4A69-804E-8FBB8E83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F87"/>
    <w:rPr>
      <w:color w:val="0000FF"/>
      <w:u w:val="single"/>
    </w:rPr>
  </w:style>
  <w:style w:type="table" w:styleId="a4">
    <w:name w:val="Table Grid"/>
    <w:basedOn w:val="a1"/>
    <w:rsid w:val="00860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96BEA"/>
    <w:rPr>
      <w:rFonts w:ascii="Arial" w:eastAsia="ＭＳ ゴシック" w:hAnsi="Arial"/>
      <w:sz w:val="18"/>
      <w:szCs w:val="18"/>
    </w:rPr>
  </w:style>
  <w:style w:type="paragraph" w:styleId="a6">
    <w:name w:val="header"/>
    <w:basedOn w:val="a"/>
    <w:link w:val="a7"/>
    <w:rsid w:val="00404BF3"/>
    <w:pPr>
      <w:tabs>
        <w:tab w:val="center" w:pos="4252"/>
        <w:tab w:val="right" w:pos="8504"/>
      </w:tabs>
      <w:snapToGrid w:val="0"/>
    </w:pPr>
  </w:style>
  <w:style w:type="character" w:customStyle="1" w:styleId="a7">
    <w:name w:val="ヘッダー (文字)"/>
    <w:link w:val="a6"/>
    <w:rsid w:val="00404BF3"/>
    <w:rPr>
      <w:kern w:val="2"/>
      <w:sz w:val="21"/>
      <w:szCs w:val="24"/>
    </w:rPr>
  </w:style>
  <w:style w:type="paragraph" w:styleId="a8">
    <w:name w:val="footer"/>
    <w:basedOn w:val="a"/>
    <w:link w:val="a9"/>
    <w:rsid w:val="00404BF3"/>
    <w:pPr>
      <w:tabs>
        <w:tab w:val="center" w:pos="4252"/>
        <w:tab w:val="right" w:pos="8504"/>
      </w:tabs>
      <w:snapToGrid w:val="0"/>
    </w:pPr>
  </w:style>
  <w:style w:type="character" w:customStyle="1" w:styleId="a9">
    <w:name w:val="フッター (文字)"/>
    <w:link w:val="a8"/>
    <w:rsid w:val="00404BF3"/>
    <w:rPr>
      <w:kern w:val="2"/>
      <w:sz w:val="21"/>
      <w:szCs w:val="24"/>
    </w:rPr>
  </w:style>
  <w:style w:type="paragraph" w:styleId="aa">
    <w:name w:val="Plain Text"/>
    <w:basedOn w:val="a"/>
    <w:link w:val="ab"/>
    <w:rsid w:val="00EB5C47"/>
    <w:rPr>
      <w:rFonts w:ascii="ＭＳ 明朝" w:hAnsi="Courier New" w:cs="Courier New"/>
      <w:szCs w:val="21"/>
    </w:rPr>
  </w:style>
  <w:style w:type="character" w:customStyle="1" w:styleId="ab">
    <w:name w:val="書式なし (文字)"/>
    <w:link w:val="aa"/>
    <w:rsid w:val="00EB5C47"/>
    <w:rPr>
      <w:rFonts w:ascii="ＭＳ 明朝" w:hAnsi="Courier New" w:cs="Courier New"/>
      <w:kern w:val="2"/>
      <w:sz w:val="21"/>
      <w:szCs w:val="21"/>
    </w:rPr>
  </w:style>
  <w:style w:type="character" w:styleId="ac">
    <w:name w:val="FollowedHyperlink"/>
    <w:rsid w:val="00C81B81"/>
    <w:rPr>
      <w:color w:val="800080"/>
      <w:u w:val="single"/>
    </w:rPr>
  </w:style>
  <w:style w:type="character" w:styleId="ad">
    <w:name w:val="Strong"/>
    <w:basedOn w:val="a0"/>
    <w:qFormat/>
    <w:rsid w:val="00C13C55"/>
    <w:rPr>
      <w:b/>
      <w:bCs/>
    </w:rPr>
  </w:style>
  <w:style w:type="character" w:styleId="ae">
    <w:name w:val="Unresolved Mention"/>
    <w:basedOn w:val="a0"/>
    <w:uiPriority w:val="99"/>
    <w:semiHidden/>
    <w:unhideWhenUsed/>
    <w:rsid w:val="002E31F5"/>
    <w:rPr>
      <w:color w:val="605E5C"/>
      <w:shd w:val="clear" w:color="auto" w:fill="E1DFDD"/>
    </w:rPr>
  </w:style>
  <w:style w:type="paragraph" w:styleId="af">
    <w:name w:val="List Paragraph"/>
    <w:basedOn w:val="a"/>
    <w:uiPriority w:val="34"/>
    <w:qFormat/>
    <w:rsid w:val="006A26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9157">
      <w:bodyDiv w:val="1"/>
      <w:marLeft w:val="0"/>
      <w:marRight w:val="0"/>
      <w:marTop w:val="0"/>
      <w:marBottom w:val="0"/>
      <w:divBdr>
        <w:top w:val="none" w:sz="0" w:space="0" w:color="auto"/>
        <w:left w:val="none" w:sz="0" w:space="0" w:color="auto"/>
        <w:bottom w:val="none" w:sz="0" w:space="0" w:color="auto"/>
        <w:right w:val="none" w:sz="0" w:space="0" w:color="auto"/>
      </w:divBdr>
    </w:div>
    <w:div w:id="18766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35624/sekuharaglh29.pdf" TargetMode="External"/><Relationship Id="rId18" Type="http://schemas.openxmlformats.org/officeDocument/2006/relationships/hyperlink" Target="https://www.pref.osaka.lg.jp/o070020/jinken/sogijorei/index.html" TargetMode="External"/><Relationship Id="rId26" Type="http://schemas.openxmlformats.org/officeDocument/2006/relationships/hyperlink" Target="https://www.pref.osaka.lg.jp/o180020/jinkenkyoiku/seinotayousei/index.html" TargetMode="External"/><Relationship Id="rId39" Type="http://schemas.openxmlformats.org/officeDocument/2006/relationships/fontTable" Target="fontTable.xml"/><Relationship Id="rId21" Type="http://schemas.openxmlformats.org/officeDocument/2006/relationships/hyperlink" Target="https://www.mext.go.jp/a_menu/shotou/jinken/sankosiryo/1348938.htm" TargetMode="External"/><Relationship Id="rId34" Type="http://schemas.openxmlformats.org/officeDocument/2006/relationships/hyperlink" Target="https://www.mext.go.jp/content/20221206-mxt_jidou02-000024699-001.pdf" TargetMode="External"/><Relationship Id="rId7" Type="http://schemas.openxmlformats.org/officeDocument/2006/relationships/endnotes" Target="endnotes.xml"/><Relationship Id="rId12" Type="http://schemas.openxmlformats.org/officeDocument/2006/relationships/hyperlink" Target="https://www.pref.osaka.lg.jp/o180080/jidoseitoshien/dannjyobyoudou/dannjo-sidoujirei.html" TargetMode="External"/><Relationship Id="rId17" Type="http://schemas.openxmlformats.org/officeDocument/2006/relationships/hyperlink" Target="https://www.mext.go.jp/a_menu/shotou/jinken/sankosiryo/1348938.htm" TargetMode="External"/><Relationship Id="rId25" Type="http://schemas.openxmlformats.org/officeDocument/2006/relationships/hyperlink" Target="https://www.osaka-c.ed.jp/matters/humanrights_files/leaflet/page.html" TargetMode="External"/><Relationship Id="rId33" Type="http://schemas.openxmlformats.org/officeDocument/2006/relationships/hyperlink" Target="https://www.pref.osaka.lg.jp/o180020/jinkenkyoiku/houshin/index.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xt.go.jp/b_menu/houdou/27/04/1357468.htm" TargetMode="External"/><Relationship Id="rId20" Type="http://schemas.openxmlformats.org/officeDocument/2006/relationships/hyperlink" Target="http://www.mext.go.jp/b_menu/houdou/27/04/1357468.htm" TargetMode="External"/><Relationship Id="rId29" Type="http://schemas.openxmlformats.org/officeDocument/2006/relationships/hyperlink" Target="https://www.pref.osaka.lg.jp/o070020/jinken/portal/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35624/sekuharaglh29.pdf" TargetMode="External"/><Relationship Id="rId24" Type="http://schemas.openxmlformats.org/officeDocument/2006/relationships/hyperlink" Target="https://www.osaka-c.ed.jp/matters/humanrights_files/douga/page.html" TargetMode="External"/><Relationship Id="rId32" Type="http://schemas.openxmlformats.org/officeDocument/2006/relationships/hyperlink" Target="https://www.pref.osaka.lg.jp/o180020/jinkenkyoiku/houshin/index.html" TargetMode="External"/><Relationship Id="rId37" Type="http://schemas.openxmlformats.org/officeDocument/2006/relationships/hyperlink" Target="https://www.mext.go.jp/content/20230220-mxt_jidou01-000024699-201-1.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xt.go.jp/b_menu/houdou/28/04/1369211.htm" TargetMode="External"/><Relationship Id="rId23" Type="http://schemas.openxmlformats.org/officeDocument/2006/relationships/hyperlink" Target="https://www.pref.osaka.lg.jp/o180020/jinkenkyoiku/seinotayousei/index.html" TargetMode="External"/><Relationship Id="rId28" Type="http://schemas.openxmlformats.org/officeDocument/2006/relationships/hyperlink" Target="https://www.pref.osaka.lg.jp/o070020/jinken/work/index.html" TargetMode="External"/><Relationship Id="rId36" Type="http://schemas.openxmlformats.org/officeDocument/2006/relationships/hyperlink" Target="https://www.mext.go.jp/content/20221206-mxt_jidou02-000024699-001.pdf" TargetMode="External"/><Relationship Id="rId10" Type="http://schemas.openxmlformats.org/officeDocument/2006/relationships/hyperlink" Target="https://www.pref.osaka.lg.jp/o180080/jidoseitoshien/dannjyobyoudou/dannjo-sidoujirei.html" TargetMode="External"/><Relationship Id="rId19" Type="http://schemas.openxmlformats.org/officeDocument/2006/relationships/hyperlink" Target="https://www.mext.go.jp/b_menu/houdou/28/04/1369211.htm" TargetMode="External"/><Relationship Id="rId31" Type="http://schemas.openxmlformats.org/officeDocument/2006/relationships/hyperlink" Target="https://www.pref.osaka.lg.jp/o070020/jinken/portal/index.html" TargetMode="External"/><Relationship Id="rId4" Type="http://schemas.openxmlformats.org/officeDocument/2006/relationships/settings" Target="settings.xml"/><Relationship Id="rId9" Type="http://schemas.openxmlformats.org/officeDocument/2006/relationships/hyperlink" Target="https://www.nexdsd.com/" TargetMode="External"/><Relationship Id="rId14" Type="http://schemas.openxmlformats.org/officeDocument/2006/relationships/hyperlink" Target="https://www.pref.osaka.lg.jp/o070020/jinken/sogijorei/index.html" TargetMode="External"/><Relationship Id="rId22" Type="http://schemas.openxmlformats.org/officeDocument/2006/relationships/hyperlink" Target="https://www.osaka-c.ed.jp/matters/humanrights_files/leaflet/page.html" TargetMode="External"/><Relationship Id="rId27" Type="http://schemas.openxmlformats.org/officeDocument/2006/relationships/hyperlink" Target="https://www.osaka-c.ed.jp/matters/humanrights_files/douga/page.html" TargetMode="External"/><Relationship Id="rId30" Type="http://schemas.openxmlformats.org/officeDocument/2006/relationships/hyperlink" Target="https://www.pref.osaka.lg.jp/o070020/jinken/work/index.html" TargetMode="External"/><Relationship Id="rId35" Type="http://schemas.openxmlformats.org/officeDocument/2006/relationships/hyperlink" Target="https://www.mext.go.jp/content/20230220-mxt_jidou01-000024699-201-1.pdf" TargetMode="External"/><Relationship Id="rId8" Type="http://schemas.openxmlformats.org/officeDocument/2006/relationships/hyperlink" Target="https://www.nexdsd.com/"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47A1-CBF2-4B96-895E-FFBCE1D5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17</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190</CharactersWithSpaces>
  <SharedDoc>false</SharedDoc>
  <HLinks>
    <vt:vector size="36" baseType="variant">
      <vt:variant>
        <vt:i4>6684723</vt:i4>
      </vt:variant>
      <vt:variant>
        <vt:i4>15</vt:i4>
      </vt:variant>
      <vt:variant>
        <vt:i4>0</vt:i4>
      </vt:variant>
      <vt:variant>
        <vt:i4>5</vt:i4>
      </vt:variant>
      <vt:variant>
        <vt:lpwstr>http://www.pref.osaka.lg.jp/jinkenkyoiku/houshin/index.html</vt:lpwstr>
      </vt:variant>
      <vt:variant>
        <vt:lpwstr/>
      </vt:variant>
      <vt:variant>
        <vt:i4>4325459</vt:i4>
      </vt:variant>
      <vt:variant>
        <vt:i4>12</vt:i4>
      </vt:variant>
      <vt:variant>
        <vt:i4>0</vt:i4>
      </vt:variant>
      <vt:variant>
        <vt:i4>5</vt:i4>
      </vt:variant>
      <vt:variant>
        <vt:lpwstr>http://www.pref.osaka.lg.jp/jinken/work/</vt:lpwstr>
      </vt:variant>
      <vt:variant>
        <vt:lpwstr/>
      </vt:variant>
      <vt:variant>
        <vt:i4>2621540</vt:i4>
      </vt:variant>
      <vt:variant>
        <vt:i4>9</vt:i4>
      </vt:variant>
      <vt:variant>
        <vt:i4>0</vt:i4>
      </vt:variant>
      <vt:variant>
        <vt:i4>5</vt:i4>
      </vt:variant>
      <vt:variant>
        <vt:lpwstr>http://www.osaka-c.ed.jp/jinken/leaflet/pdf/leaf-11.pdf</vt:lpwstr>
      </vt:variant>
      <vt:variant>
        <vt:lpwstr/>
      </vt:variant>
      <vt:variant>
        <vt:i4>2687073</vt:i4>
      </vt:variant>
      <vt:variant>
        <vt:i4>6</vt:i4>
      </vt:variant>
      <vt:variant>
        <vt:i4>0</vt:i4>
      </vt:variant>
      <vt:variant>
        <vt:i4>5</vt:i4>
      </vt:variant>
      <vt:variant>
        <vt:lpwstr>http://www.osaka-c.ed.jp/jinken/leaflet/pdf/leaf-04.pdf</vt:lpwstr>
      </vt:variant>
      <vt:variant>
        <vt:lpwstr/>
      </vt:variant>
      <vt:variant>
        <vt:i4>7405678</vt:i4>
      </vt:variant>
      <vt:variant>
        <vt:i4>3</vt:i4>
      </vt:variant>
      <vt:variant>
        <vt:i4>0</vt:i4>
      </vt:variant>
      <vt:variant>
        <vt:i4>5</vt:i4>
      </vt:variant>
      <vt:variant>
        <vt:lpwstr>http://www.pref.osaka.lg.jp/attach/4475/00051736/220426kyouikusoudantaisei.pdf</vt:lpwstr>
      </vt:variant>
      <vt:variant>
        <vt:lpwstr/>
      </vt:variant>
      <vt:variant>
        <vt:i4>1835029</vt:i4>
      </vt:variant>
      <vt:variant>
        <vt:i4>0</vt:i4>
      </vt:variant>
      <vt:variant>
        <vt:i4>0</vt:i4>
      </vt:variant>
      <vt:variant>
        <vt:i4>5</vt:i4>
      </vt:variant>
      <vt:variant>
        <vt:lpwstr>http://www.pref.osaka.lg.jp/jidoseitoshien/dannjyobyoudou/dannjo-sidoujirei.html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18</cp:revision>
  <cp:lastPrinted>2017-03-23T10:43:00Z</cp:lastPrinted>
  <dcterms:created xsi:type="dcterms:W3CDTF">2023-01-11T07:28:00Z</dcterms:created>
  <dcterms:modified xsi:type="dcterms:W3CDTF">2025-03-25T11:34:00Z</dcterms:modified>
</cp:coreProperties>
</file>