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CE16" w14:textId="77777777" w:rsidR="00CC2896" w:rsidRDefault="00F7232B">
      <w:r>
        <w:rPr>
          <w:rFonts w:hint="eastAsia"/>
          <w:noProof/>
        </w:rPr>
        <mc:AlternateContent>
          <mc:Choice Requires="wps">
            <w:drawing>
              <wp:anchor distT="0" distB="0" distL="114300" distR="114300" simplePos="0" relativeHeight="251653120" behindDoc="0" locked="0" layoutInCell="1" allowOverlap="1" wp14:anchorId="7B76F65C" wp14:editId="1DD628E6">
                <wp:simplePos x="0" y="0"/>
                <wp:positionH relativeFrom="column">
                  <wp:posOffset>-291465</wp:posOffset>
                </wp:positionH>
                <wp:positionV relativeFrom="page">
                  <wp:posOffset>866775</wp:posOffset>
                </wp:positionV>
                <wp:extent cx="6659880" cy="863600"/>
                <wp:effectExtent l="19050" t="76200" r="121920" b="3175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2092"/>
                            <a:gd name="adj2" fmla="val 49365"/>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331AECE2" w14:textId="77777777" w:rsidR="00E703B2" w:rsidRPr="00070921" w:rsidRDefault="00CC2896" w:rsidP="000767DD">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経済的に困難な家庭の子ど</w:t>
                            </w:r>
                            <w:r w:rsidRPr="00070921">
                              <w:rPr>
                                <w:rFonts w:ascii="ＭＳ Ｐゴシック" w:eastAsia="ＭＳ Ｐゴシック" w:hAnsi="ＭＳ Ｐゴシック" w:hint="eastAsia"/>
                                <w:b/>
                                <w:sz w:val="28"/>
                                <w:szCs w:val="28"/>
                              </w:rPr>
                              <w:t>も</w:t>
                            </w:r>
                            <w:r w:rsidR="00F75DB7" w:rsidRPr="00070921">
                              <w:rPr>
                                <w:rFonts w:ascii="ＭＳ Ｐゴシック" w:eastAsia="ＭＳ Ｐゴシック" w:hAnsi="ＭＳ Ｐゴシック" w:hint="eastAsia"/>
                                <w:b/>
                                <w:sz w:val="28"/>
                                <w:szCs w:val="28"/>
                              </w:rPr>
                              <w:t>の</w:t>
                            </w:r>
                          </w:p>
                          <w:p w14:paraId="2AFE6A34" w14:textId="77777777" w:rsidR="00CC2896" w:rsidRDefault="00F75DB7" w:rsidP="00E703B2">
                            <w:pPr>
                              <w:snapToGrid w:val="0"/>
                              <w:ind w:firstLineChars="700" w:firstLine="1964"/>
                              <w:rPr>
                                <w:rFonts w:ascii="ＭＳ Ｐゴシック" w:eastAsia="ＭＳ Ｐゴシック" w:hAnsi="ＭＳ Ｐゴシック"/>
                                <w:b/>
                                <w:sz w:val="28"/>
                                <w:szCs w:val="28"/>
                              </w:rPr>
                            </w:pPr>
                            <w:r w:rsidRPr="00070921">
                              <w:rPr>
                                <w:rFonts w:ascii="ＭＳ Ｐゴシック" w:eastAsia="ＭＳ Ｐゴシック" w:hAnsi="ＭＳ Ｐゴシック" w:hint="eastAsia"/>
                                <w:b/>
                                <w:sz w:val="28"/>
                                <w:szCs w:val="28"/>
                              </w:rPr>
                              <w:t>高校</w:t>
                            </w:r>
                            <w:r w:rsidR="00E703B2" w:rsidRPr="00070921">
                              <w:rPr>
                                <w:rFonts w:ascii="ＭＳ Ｐゴシック" w:eastAsia="ＭＳ Ｐゴシック" w:hAnsi="ＭＳ Ｐゴシック" w:hint="eastAsia"/>
                                <w:b/>
                                <w:sz w:val="28"/>
                                <w:szCs w:val="28"/>
                              </w:rPr>
                              <w:t>や大学等への</w:t>
                            </w:r>
                            <w:r w:rsidRPr="00070921">
                              <w:rPr>
                                <w:rFonts w:ascii="ＭＳ Ｐゴシック" w:eastAsia="ＭＳ Ｐゴシック" w:hAnsi="ＭＳ Ｐゴシック"/>
                                <w:b/>
                                <w:sz w:val="28"/>
                                <w:szCs w:val="28"/>
                              </w:rPr>
                              <w:t>進学</w:t>
                            </w:r>
                            <w:r w:rsidR="00F165FB" w:rsidRPr="00070921">
                              <w:rPr>
                                <w:rFonts w:ascii="ＭＳ Ｐゴシック" w:eastAsia="ＭＳ Ｐゴシック" w:hAnsi="ＭＳ Ｐゴシック" w:hint="eastAsia"/>
                                <w:b/>
                                <w:sz w:val="28"/>
                                <w:szCs w:val="28"/>
                              </w:rPr>
                              <w:t>を支</w:t>
                            </w:r>
                            <w:r w:rsidR="00F165FB">
                              <w:rPr>
                                <w:rFonts w:ascii="ＭＳ Ｐゴシック" w:eastAsia="ＭＳ Ｐゴシック" w:hAnsi="ＭＳ Ｐゴシック" w:hint="eastAsia"/>
                                <w:b/>
                                <w:sz w:val="28"/>
                                <w:szCs w:val="28"/>
                              </w:rPr>
                              <w:t>援したい</w:t>
                            </w:r>
                            <w:r w:rsidR="00CC2896">
                              <w:rPr>
                                <w:rFonts w:ascii="ＭＳ Ｐゴシック" w:eastAsia="ＭＳ Ｐゴシック" w:hAnsi="ＭＳ Ｐゴシック" w:hint="eastAsia"/>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6F65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" adj="1708,21463" fillcolor="#fc9">
                <v:shadow on="t" opacity=".5" offset="6pt,-6pt"/>
                <v:textbox inset="5.85pt,.7pt,5.85pt,.7pt">
                  <w:txbxContent>
                    <w:p w14:paraId="331AECE2" w14:textId="77777777" w:rsidR="00E703B2" w:rsidRPr="00070921" w:rsidRDefault="00CC2896" w:rsidP="000767DD">
                      <w:pPr>
                        <w:snapToGrid w:val="0"/>
                        <w:ind w:firstLineChars="100" w:firstLine="28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経済的に困難な家庭の子ど</w:t>
                      </w:r>
                      <w:r w:rsidRPr="00070921">
                        <w:rPr>
                          <w:rFonts w:ascii="ＭＳ Ｐゴシック" w:eastAsia="ＭＳ Ｐゴシック" w:hAnsi="ＭＳ Ｐゴシック" w:hint="eastAsia"/>
                          <w:b/>
                          <w:sz w:val="28"/>
                          <w:szCs w:val="28"/>
                        </w:rPr>
                        <w:t>も</w:t>
                      </w:r>
                      <w:r w:rsidR="00F75DB7" w:rsidRPr="00070921">
                        <w:rPr>
                          <w:rFonts w:ascii="ＭＳ Ｐゴシック" w:eastAsia="ＭＳ Ｐゴシック" w:hAnsi="ＭＳ Ｐゴシック" w:hint="eastAsia"/>
                          <w:b/>
                          <w:sz w:val="28"/>
                          <w:szCs w:val="28"/>
                        </w:rPr>
                        <w:t>の</w:t>
                      </w:r>
                    </w:p>
                    <w:p w14:paraId="2AFE6A34" w14:textId="77777777" w:rsidR="00CC2896" w:rsidRDefault="00F75DB7" w:rsidP="00E703B2">
                      <w:pPr>
                        <w:snapToGrid w:val="0"/>
                        <w:ind w:firstLineChars="700" w:firstLine="1964"/>
                        <w:rPr>
                          <w:rFonts w:ascii="ＭＳ Ｐゴシック" w:eastAsia="ＭＳ Ｐゴシック" w:hAnsi="ＭＳ Ｐゴシック"/>
                          <w:b/>
                          <w:sz w:val="28"/>
                          <w:szCs w:val="28"/>
                        </w:rPr>
                      </w:pPr>
                      <w:r w:rsidRPr="00070921">
                        <w:rPr>
                          <w:rFonts w:ascii="ＭＳ Ｐゴシック" w:eastAsia="ＭＳ Ｐゴシック" w:hAnsi="ＭＳ Ｐゴシック" w:hint="eastAsia"/>
                          <w:b/>
                          <w:sz w:val="28"/>
                          <w:szCs w:val="28"/>
                        </w:rPr>
                        <w:t>高校</w:t>
                      </w:r>
                      <w:r w:rsidR="00E703B2" w:rsidRPr="00070921">
                        <w:rPr>
                          <w:rFonts w:ascii="ＭＳ Ｐゴシック" w:eastAsia="ＭＳ Ｐゴシック" w:hAnsi="ＭＳ Ｐゴシック" w:hint="eastAsia"/>
                          <w:b/>
                          <w:sz w:val="28"/>
                          <w:szCs w:val="28"/>
                        </w:rPr>
                        <w:t>や大学等への</w:t>
                      </w:r>
                      <w:r w:rsidRPr="00070921">
                        <w:rPr>
                          <w:rFonts w:ascii="ＭＳ Ｐゴシック" w:eastAsia="ＭＳ Ｐゴシック" w:hAnsi="ＭＳ Ｐゴシック"/>
                          <w:b/>
                          <w:sz w:val="28"/>
                          <w:szCs w:val="28"/>
                        </w:rPr>
                        <w:t>進学</w:t>
                      </w:r>
                      <w:r w:rsidR="00F165FB" w:rsidRPr="00070921">
                        <w:rPr>
                          <w:rFonts w:ascii="ＭＳ Ｐゴシック" w:eastAsia="ＭＳ Ｐゴシック" w:hAnsi="ＭＳ Ｐゴシック" w:hint="eastAsia"/>
                          <w:b/>
                          <w:sz w:val="28"/>
                          <w:szCs w:val="28"/>
                        </w:rPr>
                        <w:t>を支</w:t>
                      </w:r>
                      <w:r w:rsidR="00F165FB">
                        <w:rPr>
                          <w:rFonts w:ascii="ＭＳ Ｐゴシック" w:eastAsia="ＭＳ Ｐゴシック" w:hAnsi="ＭＳ Ｐゴシック" w:hint="eastAsia"/>
                          <w:b/>
                          <w:sz w:val="28"/>
                          <w:szCs w:val="28"/>
                        </w:rPr>
                        <w:t>援したい</w:t>
                      </w:r>
                      <w:r w:rsidR="00CC2896">
                        <w:rPr>
                          <w:rFonts w:ascii="ＭＳ Ｐゴシック" w:eastAsia="ＭＳ Ｐゴシック" w:hAnsi="ＭＳ Ｐゴシック" w:hint="eastAsia"/>
                          <w:b/>
                          <w:sz w:val="28"/>
                          <w:szCs w:val="28"/>
                        </w:rPr>
                        <w:t>。</w:t>
                      </w:r>
                    </w:p>
                  </w:txbxContent>
                </v:textbox>
                <w10:wrap anchory="page"/>
              </v:shape>
            </w:pict>
          </mc:Fallback>
        </mc:AlternateContent>
      </w:r>
      <w:r>
        <w:rPr>
          <w:rFonts w:hint="eastAsia"/>
          <w:noProof/>
        </w:rPr>
        <mc:AlternateContent>
          <mc:Choice Requires="wps">
            <w:drawing>
              <wp:anchor distT="0" distB="0" distL="114300" distR="114300" simplePos="0" relativeHeight="251654144" behindDoc="0" locked="0" layoutInCell="1" allowOverlap="1" wp14:anchorId="3BEBD499" wp14:editId="6147D1A3">
                <wp:simplePos x="0" y="0"/>
                <wp:positionH relativeFrom="column">
                  <wp:posOffset>-144145</wp:posOffset>
                </wp:positionH>
                <wp:positionV relativeFrom="page">
                  <wp:posOffset>575945</wp:posOffset>
                </wp:positionV>
                <wp:extent cx="1007640" cy="539640"/>
                <wp:effectExtent l="0" t="76200" r="97790" b="1333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2943BC50" w14:textId="35D7C5A6" w:rsidR="00CC2896" w:rsidRDefault="00CC2896">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BC1A48" w:rsidRPr="0091734A">
                              <w:rPr>
                                <w:rFonts w:ascii="HG丸ｺﾞｼｯｸM-PRO" w:eastAsia="HG丸ｺﾞｼｯｸM-PRO" w:hint="eastAsia"/>
                                <w:b/>
                                <w:sz w:val="32"/>
                                <w:szCs w:val="32"/>
                              </w:rPr>
                              <w:t>1</w:t>
                            </w:r>
                            <w:r w:rsidR="002B6A2D" w:rsidRPr="0091734A">
                              <w:rPr>
                                <w:rFonts w:ascii="HG丸ｺﾞｼｯｸM-PRO" w:eastAsia="HG丸ｺﾞｼｯｸM-PRO" w:hint="eastAsia"/>
                                <w:b/>
                                <w:sz w:val="32"/>
                                <w:szCs w:val="32"/>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BD49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vziAIAACI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" adj="2403" fillcolor="#f9c">
                <v:shadow on="t" opacity=".5" offset="6pt,-6pt"/>
                <v:textbox inset="5.85pt,.7pt,5.85pt,.7pt">
                  <w:txbxContent>
                    <w:p w14:paraId="2943BC50" w14:textId="35D7C5A6" w:rsidR="00CC2896" w:rsidRDefault="00CC2896">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BC1A48" w:rsidRPr="0091734A">
                        <w:rPr>
                          <w:rFonts w:ascii="HG丸ｺﾞｼｯｸM-PRO" w:eastAsia="HG丸ｺﾞｼｯｸM-PRO" w:hint="eastAsia"/>
                          <w:b/>
                          <w:sz w:val="32"/>
                          <w:szCs w:val="32"/>
                        </w:rPr>
                        <w:t>1</w:t>
                      </w:r>
                      <w:r w:rsidR="002B6A2D" w:rsidRPr="0091734A">
                        <w:rPr>
                          <w:rFonts w:ascii="HG丸ｺﾞｼｯｸM-PRO" w:eastAsia="HG丸ｺﾞｼｯｸM-PRO" w:hint="eastAsia"/>
                          <w:b/>
                          <w:sz w:val="32"/>
                          <w:szCs w:val="32"/>
                        </w:rPr>
                        <w:t>7</w:t>
                      </w:r>
                    </w:p>
                  </w:txbxContent>
                </v:textbox>
                <w10:wrap anchory="page"/>
              </v:shape>
            </w:pict>
          </mc:Fallback>
        </mc:AlternateContent>
      </w:r>
    </w:p>
    <w:p w14:paraId="09E1EC8D" w14:textId="77777777" w:rsidR="00CC2896" w:rsidRDefault="00CC2896"/>
    <w:p w14:paraId="3B3C866F" w14:textId="77777777" w:rsidR="00CC2896" w:rsidRDefault="00CC2896"/>
    <w:p w14:paraId="1BFE266B" w14:textId="77777777" w:rsidR="00CC2896" w:rsidRDefault="00CC2896"/>
    <w:p w14:paraId="0014A566" w14:textId="772ECF37" w:rsidR="00CC2896" w:rsidRDefault="00CC2896"/>
    <w:p w14:paraId="3319FB51" w14:textId="59D06AD0" w:rsidR="00CC2896" w:rsidRDefault="00266286">
      <w:r>
        <w:rPr>
          <w:rFonts w:hint="eastAsia"/>
          <w:noProof/>
        </w:rPr>
        <mc:AlternateContent>
          <mc:Choice Requires="wps">
            <w:drawing>
              <wp:anchor distT="0" distB="0" distL="114300" distR="114300" simplePos="0" relativeHeight="251655168" behindDoc="0" locked="0" layoutInCell="1" allowOverlap="1" wp14:anchorId="1B42552D" wp14:editId="50D6EB90">
                <wp:simplePos x="0" y="0"/>
                <wp:positionH relativeFrom="column">
                  <wp:posOffset>0</wp:posOffset>
                </wp:positionH>
                <wp:positionV relativeFrom="page">
                  <wp:posOffset>1844411</wp:posOffset>
                </wp:positionV>
                <wp:extent cx="6119495" cy="899795"/>
                <wp:effectExtent l="0" t="0" r="14605" b="1460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899795"/>
                        </a:xfrm>
                        <a:prstGeom prst="horizontalScroll">
                          <a:avLst>
                            <a:gd name="adj" fmla="val 9218"/>
                          </a:avLst>
                        </a:prstGeom>
                        <a:solidFill>
                          <a:srgbClr val="CCFFCC"/>
                        </a:solidFill>
                        <a:ln w="19050">
                          <a:solidFill>
                            <a:srgbClr val="000000"/>
                          </a:solidFill>
                          <a:round/>
                          <a:headEnd/>
                          <a:tailEnd/>
                        </a:ln>
                      </wps:spPr>
                      <wps:txbx>
                        <w:txbxContent>
                          <w:p w14:paraId="4BAC6F5A" w14:textId="629AD1A0" w:rsidR="00CC2896" w:rsidRDefault="00CC2896" w:rsidP="00DE3FEF">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「経済的に余裕がないから」という理由で、</w:t>
                            </w:r>
                            <w:r w:rsidRPr="00070921">
                              <w:rPr>
                                <w:rFonts w:ascii="HG丸ｺﾞｼｯｸM-PRO" w:eastAsia="HG丸ｺﾞｼｯｸM-PRO" w:hint="eastAsia"/>
                                <w:sz w:val="22"/>
                                <w:szCs w:val="22"/>
                              </w:rPr>
                              <w:t>高校や大学</w:t>
                            </w:r>
                            <w:r w:rsidR="00E703B2" w:rsidRPr="00070921">
                              <w:rPr>
                                <w:rFonts w:ascii="HG丸ｺﾞｼｯｸM-PRO" w:eastAsia="HG丸ｺﾞｼｯｸM-PRO" w:hint="eastAsia"/>
                                <w:sz w:val="22"/>
                                <w:szCs w:val="22"/>
                              </w:rPr>
                              <w:t>等への</w:t>
                            </w:r>
                            <w:r w:rsidRPr="00070921">
                              <w:rPr>
                                <w:rFonts w:ascii="HG丸ｺﾞｼｯｸM-PRO" w:eastAsia="HG丸ｺﾞｼｯｸM-PRO" w:hint="eastAsia"/>
                                <w:sz w:val="22"/>
                                <w:szCs w:val="22"/>
                              </w:rPr>
                              <w:t>進学</w:t>
                            </w:r>
                            <w:r w:rsidR="00F165FB" w:rsidRPr="00070921">
                              <w:rPr>
                                <w:rFonts w:ascii="HG丸ｺﾞｼｯｸM-PRO" w:eastAsia="HG丸ｺﾞｼｯｸM-PRO" w:hint="eastAsia"/>
                                <w:sz w:val="22"/>
                                <w:szCs w:val="22"/>
                              </w:rPr>
                              <w:t>を</w:t>
                            </w:r>
                            <w:r w:rsidR="00F165FB">
                              <w:rPr>
                                <w:rFonts w:ascii="HG丸ｺﾞｼｯｸM-PRO" w:eastAsia="HG丸ｺﾞｼｯｸM-PRO" w:hint="eastAsia"/>
                                <w:sz w:val="22"/>
                                <w:szCs w:val="22"/>
                              </w:rPr>
                              <w:t>あきらめている子どもはいませんか。ここでは</w:t>
                            </w:r>
                            <w:r>
                              <w:rPr>
                                <w:rFonts w:ascii="HG丸ｺﾞｼｯｸM-PRO" w:eastAsia="HG丸ｺﾞｼｯｸM-PRO" w:hint="eastAsia"/>
                                <w:sz w:val="22"/>
                                <w:szCs w:val="22"/>
                              </w:rPr>
                              <w:t>「奨学金制度</w:t>
                            </w:r>
                            <w:r w:rsidRPr="00187D40">
                              <w:rPr>
                                <w:rFonts w:ascii="HG丸ｺﾞｼｯｸM-PRO" w:eastAsia="HG丸ｺﾞｼｯｸM-PRO" w:hint="eastAsia"/>
                                <w:sz w:val="22"/>
                                <w:szCs w:val="22"/>
                              </w:rPr>
                              <w:t>」を</w:t>
                            </w:r>
                            <w:r w:rsidR="00EA33A1" w:rsidRPr="00187D40">
                              <w:rPr>
                                <w:rFonts w:ascii="HG丸ｺﾞｼｯｸM-PRO" w:eastAsia="HG丸ｺﾞｼｯｸM-PRO" w:hint="eastAsia"/>
                                <w:sz w:val="22"/>
                                <w:szCs w:val="22"/>
                              </w:rPr>
                              <w:t>中心に</w:t>
                            </w:r>
                            <w:r w:rsidRPr="00187D40">
                              <w:rPr>
                                <w:rFonts w:ascii="HG丸ｺﾞｼｯｸM-PRO" w:eastAsia="HG丸ｺﾞｼｯｸM-PRO" w:hint="eastAsia"/>
                                <w:sz w:val="22"/>
                                <w:szCs w:val="22"/>
                              </w:rPr>
                              <w:t>紹介します</w:t>
                            </w:r>
                            <w:r>
                              <w:rPr>
                                <w:rFonts w:ascii="HG丸ｺﾞｼｯｸM-PRO" w:eastAsia="HG丸ｺﾞｼｯｸM-PRO" w:hint="eastAsia"/>
                                <w:sz w:val="22"/>
                                <w:szCs w:val="22"/>
                              </w:rPr>
                              <w:t>。これらの制度を有効に活用して、経済的理由により進学意欲を失っている子どもたちを支援しましょう。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552D" id="AutoShape 25" o:spid="_x0000_s1028" type="#_x0000_t98" style="position:absolute;left:0;text-align:left;margin-left:0;margin-top:145.25pt;width:481.85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" adj="1991" fillcolor="#cfc" strokeweight="1.5pt">
                <v:textbox inset="5.85pt,.7pt,5.85pt,.7pt">
                  <w:txbxContent>
                    <w:p w14:paraId="4BAC6F5A" w14:textId="629AD1A0" w:rsidR="00CC2896" w:rsidRDefault="00CC2896" w:rsidP="00DE3FEF">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「経済的に余裕がないから」という理由で、</w:t>
                      </w:r>
                      <w:r w:rsidRPr="00070921">
                        <w:rPr>
                          <w:rFonts w:ascii="HG丸ｺﾞｼｯｸM-PRO" w:eastAsia="HG丸ｺﾞｼｯｸM-PRO" w:hint="eastAsia"/>
                          <w:sz w:val="22"/>
                          <w:szCs w:val="22"/>
                        </w:rPr>
                        <w:t>高校や大学</w:t>
                      </w:r>
                      <w:r w:rsidR="00E703B2" w:rsidRPr="00070921">
                        <w:rPr>
                          <w:rFonts w:ascii="HG丸ｺﾞｼｯｸM-PRO" w:eastAsia="HG丸ｺﾞｼｯｸM-PRO" w:hint="eastAsia"/>
                          <w:sz w:val="22"/>
                          <w:szCs w:val="22"/>
                        </w:rPr>
                        <w:t>等への</w:t>
                      </w:r>
                      <w:r w:rsidRPr="00070921">
                        <w:rPr>
                          <w:rFonts w:ascii="HG丸ｺﾞｼｯｸM-PRO" w:eastAsia="HG丸ｺﾞｼｯｸM-PRO" w:hint="eastAsia"/>
                          <w:sz w:val="22"/>
                          <w:szCs w:val="22"/>
                        </w:rPr>
                        <w:t>進学</w:t>
                      </w:r>
                      <w:r w:rsidR="00F165FB" w:rsidRPr="00070921">
                        <w:rPr>
                          <w:rFonts w:ascii="HG丸ｺﾞｼｯｸM-PRO" w:eastAsia="HG丸ｺﾞｼｯｸM-PRO" w:hint="eastAsia"/>
                          <w:sz w:val="22"/>
                          <w:szCs w:val="22"/>
                        </w:rPr>
                        <w:t>を</w:t>
                      </w:r>
                      <w:r w:rsidR="00F165FB">
                        <w:rPr>
                          <w:rFonts w:ascii="HG丸ｺﾞｼｯｸM-PRO" w:eastAsia="HG丸ｺﾞｼｯｸM-PRO" w:hint="eastAsia"/>
                          <w:sz w:val="22"/>
                          <w:szCs w:val="22"/>
                        </w:rPr>
                        <w:t>あきらめている子どもはいませんか。ここでは</w:t>
                      </w:r>
                      <w:r>
                        <w:rPr>
                          <w:rFonts w:ascii="HG丸ｺﾞｼｯｸM-PRO" w:eastAsia="HG丸ｺﾞｼｯｸM-PRO" w:hint="eastAsia"/>
                          <w:sz w:val="22"/>
                          <w:szCs w:val="22"/>
                        </w:rPr>
                        <w:t>「奨学金制度</w:t>
                      </w:r>
                      <w:r w:rsidRPr="00187D40">
                        <w:rPr>
                          <w:rFonts w:ascii="HG丸ｺﾞｼｯｸM-PRO" w:eastAsia="HG丸ｺﾞｼｯｸM-PRO" w:hint="eastAsia"/>
                          <w:sz w:val="22"/>
                          <w:szCs w:val="22"/>
                        </w:rPr>
                        <w:t>」を</w:t>
                      </w:r>
                      <w:r w:rsidR="00EA33A1" w:rsidRPr="00187D40">
                        <w:rPr>
                          <w:rFonts w:ascii="HG丸ｺﾞｼｯｸM-PRO" w:eastAsia="HG丸ｺﾞｼｯｸM-PRO" w:hint="eastAsia"/>
                          <w:sz w:val="22"/>
                          <w:szCs w:val="22"/>
                        </w:rPr>
                        <w:t>中心に</w:t>
                      </w:r>
                      <w:r w:rsidRPr="00187D40">
                        <w:rPr>
                          <w:rFonts w:ascii="HG丸ｺﾞｼｯｸM-PRO" w:eastAsia="HG丸ｺﾞｼｯｸM-PRO" w:hint="eastAsia"/>
                          <w:sz w:val="22"/>
                          <w:szCs w:val="22"/>
                        </w:rPr>
                        <w:t>紹介します</w:t>
                      </w:r>
                      <w:r>
                        <w:rPr>
                          <w:rFonts w:ascii="HG丸ｺﾞｼｯｸM-PRO" w:eastAsia="HG丸ｺﾞｼｯｸM-PRO" w:hint="eastAsia"/>
                          <w:sz w:val="22"/>
                          <w:szCs w:val="22"/>
                        </w:rPr>
                        <w:t>。これらの制度を有効に活用して、経済的理由により進学意欲を失っている子どもたちを支援しましょう。</w:t>
                      </w:r>
                    </w:p>
                  </w:txbxContent>
                </v:textbox>
                <w10:wrap anchory="page"/>
              </v:shape>
            </w:pict>
          </mc:Fallback>
        </mc:AlternateContent>
      </w:r>
    </w:p>
    <w:p w14:paraId="06CB344A" w14:textId="77777777" w:rsidR="00CC2896" w:rsidRDefault="00CC2896"/>
    <w:p w14:paraId="3CA19E2D" w14:textId="77777777" w:rsidR="00CC2896" w:rsidRDefault="00CC2896"/>
    <w:p w14:paraId="1F3DED08" w14:textId="77777777" w:rsidR="00CC2896" w:rsidRDefault="00CC2896"/>
    <w:p w14:paraId="25BB06BA" w14:textId="4577CC6A" w:rsidR="00CC2896" w:rsidRDefault="00CC2896"/>
    <w:p w14:paraId="12FDD79A" w14:textId="1FE9CBB0" w:rsidR="00CC2896" w:rsidRDefault="00266286">
      <w:r>
        <w:rPr>
          <w:noProof/>
        </w:rPr>
        <mc:AlternateContent>
          <mc:Choice Requires="wps">
            <w:drawing>
              <wp:anchor distT="0" distB="0" distL="114300" distR="114300" simplePos="0" relativeHeight="251652096" behindDoc="0" locked="0" layoutInCell="1" allowOverlap="1" wp14:anchorId="1F42958B" wp14:editId="7419159D">
                <wp:simplePos x="0" y="0"/>
                <wp:positionH relativeFrom="column">
                  <wp:posOffset>0</wp:posOffset>
                </wp:positionH>
                <wp:positionV relativeFrom="paragraph">
                  <wp:posOffset>24501</wp:posOffset>
                </wp:positionV>
                <wp:extent cx="6120130" cy="1242060"/>
                <wp:effectExtent l="0" t="0" r="13970" b="1524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42060"/>
                        </a:xfrm>
                        <a:prstGeom prst="roundRect">
                          <a:avLst>
                            <a:gd name="adj" fmla="val 6648"/>
                          </a:avLst>
                        </a:prstGeom>
                        <a:solidFill>
                          <a:srgbClr val="FFFFFF"/>
                        </a:solidFill>
                        <a:ln w="19050">
                          <a:solidFill>
                            <a:srgbClr val="000000"/>
                          </a:solidFill>
                          <a:round/>
                          <a:headEnd/>
                          <a:tailEnd/>
                        </a:ln>
                      </wps:spPr>
                      <wps:txbx>
                        <w:txbxContent>
                          <w:p w14:paraId="67D7E6E7" w14:textId="77777777" w:rsidR="00CC2896" w:rsidRPr="003F4EAA" w:rsidRDefault="00CC2896">
                            <w:pPr>
                              <w:rPr>
                                <w:rFonts w:ascii="ＭＳ Ｐゴシック" w:eastAsia="ＭＳ Ｐゴシック" w:hAnsi="ＭＳ Ｐゴシック"/>
                                <w:b/>
                                <w:sz w:val="24"/>
                              </w:rPr>
                            </w:pPr>
                            <w:r w:rsidRPr="003F4EAA">
                              <w:rPr>
                                <w:rFonts w:ascii="ＭＳ Ｐゴシック" w:eastAsia="ＭＳ Ｐゴシック" w:hAnsi="ＭＳ Ｐゴシック" w:hint="eastAsia"/>
                                <w:b/>
                                <w:sz w:val="24"/>
                              </w:rPr>
                              <w:t>Ａ１　すべての子どもの自立と自己実現の支援が必要です。</w:t>
                            </w:r>
                          </w:p>
                          <w:p w14:paraId="60C2168A" w14:textId="77777777" w:rsidR="00CC2896" w:rsidRPr="004F068C" w:rsidRDefault="00CC2896">
                            <w:pPr>
                              <w:ind w:firstLineChars="100" w:firstLine="240"/>
                              <w:rPr>
                                <w:rFonts w:ascii="ＭＳ Ｐ明朝" w:eastAsia="ＭＳ Ｐ明朝" w:hAnsi="ＭＳ Ｐ明朝"/>
                                <w:sz w:val="24"/>
                              </w:rPr>
                            </w:pPr>
                            <w:r w:rsidRPr="003F4EAA">
                              <w:rPr>
                                <w:rFonts w:ascii="ＭＳ Ｐ明朝" w:eastAsia="ＭＳ Ｐ明朝" w:hAnsi="ＭＳ Ｐ明朝" w:hint="eastAsia"/>
                                <w:sz w:val="24"/>
                              </w:rPr>
                              <w:t>子どもが進学を希望しているのに、経済的な困窮など、</w:t>
                            </w:r>
                            <w:r w:rsidR="009F66C4" w:rsidRPr="003F4EAA">
                              <w:rPr>
                                <w:rFonts w:ascii="ＭＳ Ｐ明朝" w:eastAsia="ＭＳ Ｐ明朝" w:hAnsi="ＭＳ Ｐ明朝" w:hint="eastAsia"/>
                                <w:sz w:val="24"/>
                              </w:rPr>
                              <w:t>様々</w:t>
                            </w:r>
                            <w:r w:rsidRPr="003F4EAA">
                              <w:rPr>
                                <w:rFonts w:ascii="ＭＳ Ｐ明朝" w:eastAsia="ＭＳ Ｐ明朝" w:hAnsi="ＭＳ Ｐ明朝" w:hint="eastAsia"/>
                                <w:sz w:val="24"/>
                              </w:rPr>
                              <w:t>な家庭的な事情により、高校や大学</w:t>
                            </w:r>
                            <w:r w:rsidR="001D12A5" w:rsidRPr="003F4EAA">
                              <w:rPr>
                                <w:rFonts w:ascii="ＭＳ Ｐ明朝" w:eastAsia="ＭＳ Ｐ明朝" w:hAnsi="ＭＳ Ｐ明朝" w:hint="eastAsia"/>
                                <w:sz w:val="24"/>
                              </w:rPr>
                              <w:t>等</w:t>
                            </w:r>
                            <w:r w:rsidRPr="003F4EAA">
                              <w:rPr>
                                <w:rFonts w:ascii="ＭＳ Ｐ明朝" w:eastAsia="ＭＳ Ｐ明朝" w:hAnsi="ＭＳ Ｐ明朝" w:hint="eastAsia"/>
                                <w:sz w:val="24"/>
                              </w:rPr>
                              <w:t>への進学を断念せざるを得なくなることは、「人権としての教育（教育を受ける権利の保障）」の観点から、あってはならないことです。奨学金</w:t>
                            </w:r>
                            <w:r w:rsidR="00F165FB" w:rsidRPr="003F4EAA">
                              <w:rPr>
                                <w:rFonts w:ascii="ＭＳ Ｐ明朝" w:eastAsia="ＭＳ Ｐ明朝" w:hAnsi="ＭＳ Ｐ明朝" w:hint="eastAsia"/>
                                <w:sz w:val="24"/>
                              </w:rPr>
                              <w:t>を受けることが権利であることを伝え、子どもや保護者に</w:t>
                            </w:r>
                            <w:r w:rsidRPr="003F4EAA">
                              <w:rPr>
                                <w:rFonts w:ascii="ＭＳ Ｐ明朝" w:eastAsia="ＭＳ Ｐ明朝" w:hAnsi="ＭＳ Ｐ明朝" w:hint="eastAsia"/>
                                <w:sz w:val="24"/>
                              </w:rPr>
                              <w:t>奨学金制度の活用を促すことは、学校としての大切な役割です。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2958B" id="AutoShape 9" o:spid="_x0000_s1029" style="position:absolute;left:0;text-align:left;margin-left:0;margin-top:1.95pt;width:481.9pt;height:9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" strokeweight="1.5pt">
                <v:textbox inset="5.85pt,.7pt,5.85pt,.7pt">
                  <w:txbxContent>
                    <w:p w14:paraId="67D7E6E7" w14:textId="77777777" w:rsidR="00CC2896" w:rsidRPr="003F4EAA" w:rsidRDefault="00CC2896">
                      <w:pPr>
                        <w:rPr>
                          <w:rFonts w:ascii="ＭＳ Ｐゴシック" w:eastAsia="ＭＳ Ｐゴシック" w:hAnsi="ＭＳ Ｐゴシック"/>
                          <w:b/>
                          <w:sz w:val="24"/>
                        </w:rPr>
                      </w:pPr>
                      <w:r w:rsidRPr="003F4EAA">
                        <w:rPr>
                          <w:rFonts w:ascii="ＭＳ Ｐゴシック" w:eastAsia="ＭＳ Ｐゴシック" w:hAnsi="ＭＳ Ｐゴシック" w:hint="eastAsia"/>
                          <w:b/>
                          <w:sz w:val="24"/>
                        </w:rPr>
                        <w:t>Ａ１　すべての子どもの自立と自己実現の支援が必要です。</w:t>
                      </w:r>
                    </w:p>
                    <w:p w14:paraId="60C2168A" w14:textId="77777777" w:rsidR="00CC2896" w:rsidRPr="004F068C" w:rsidRDefault="00CC2896">
                      <w:pPr>
                        <w:ind w:firstLineChars="100" w:firstLine="240"/>
                        <w:rPr>
                          <w:rFonts w:ascii="ＭＳ Ｐ明朝" w:eastAsia="ＭＳ Ｐ明朝" w:hAnsi="ＭＳ Ｐ明朝"/>
                          <w:sz w:val="24"/>
                        </w:rPr>
                      </w:pPr>
                      <w:r w:rsidRPr="003F4EAA">
                        <w:rPr>
                          <w:rFonts w:ascii="ＭＳ Ｐ明朝" w:eastAsia="ＭＳ Ｐ明朝" w:hAnsi="ＭＳ Ｐ明朝" w:hint="eastAsia"/>
                          <w:sz w:val="24"/>
                        </w:rPr>
                        <w:t>子どもが進学を希望しているのに、経済的な困窮など、</w:t>
                      </w:r>
                      <w:r w:rsidR="009F66C4" w:rsidRPr="003F4EAA">
                        <w:rPr>
                          <w:rFonts w:ascii="ＭＳ Ｐ明朝" w:eastAsia="ＭＳ Ｐ明朝" w:hAnsi="ＭＳ Ｐ明朝" w:hint="eastAsia"/>
                          <w:sz w:val="24"/>
                        </w:rPr>
                        <w:t>様々</w:t>
                      </w:r>
                      <w:r w:rsidRPr="003F4EAA">
                        <w:rPr>
                          <w:rFonts w:ascii="ＭＳ Ｐ明朝" w:eastAsia="ＭＳ Ｐ明朝" w:hAnsi="ＭＳ Ｐ明朝" w:hint="eastAsia"/>
                          <w:sz w:val="24"/>
                        </w:rPr>
                        <w:t>な家庭的な事情により、高校や大学</w:t>
                      </w:r>
                      <w:r w:rsidR="001D12A5" w:rsidRPr="003F4EAA">
                        <w:rPr>
                          <w:rFonts w:ascii="ＭＳ Ｐ明朝" w:eastAsia="ＭＳ Ｐ明朝" w:hAnsi="ＭＳ Ｐ明朝" w:hint="eastAsia"/>
                          <w:sz w:val="24"/>
                        </w:rPr>
                        <w:t>等</w:t>
                      </w:r>
                      <w:r w:rsidRPr="003F4EAA">
                        <w:rPr>
                          <w:rFonts w:ascii="ＭＳ Ｐ明朝" w:eastAsia="ＭＳ Ｐ明朝" w:hAnsi="ＭＳ Ｐ明朝" w:hint="eastAsia"/>
                          <w:sz w:val="24"/>
                        </w:rPr>
                        <w:t>への進学を断念せざるを得なくなることは、「人権としての教育（教育を受ける権利の保障）」の観点から、あってはならないことです。奨学金</w:t>
                      </w:r>
                      <w:r w:rsidR="00F165FB" w:rsidRPr="003F4EAA">
                        <w:rPr>
                          <w:rFonts w:ascii="ＭＳ Ｐ明朝" w:eastAsia="ＭＳ Ｐ明朝" w:hAnsi="ＭＳ Ｐ明朝" w:hint="eastAsia"/>
                          <w:sz w:val="24"/>
                        </w:rPr>
                        <w:t>を受けることが権利であることを伝え、子どもや保護者に</w:t>
                      </w:r>
                      <w:r w:rsidRPr="003F4EAA">
                        <w:rPr>
                          <w:rFonts w:ascii="ＭＳ Ｐ明朝" w:eastAsia="ＭＳ Ｐ明朝" w:hAnsi="ＭＳ Ｐ明朝" w:hint="eastAsia"/>
                          <w:sz w:val="24"/>
                        </w:rPr>
                        <w:t>奨学金制度の活用を促すことは、学校としての大切な役割です。</w:t>
                      </w:r>
                    </w:p>
                  </w:txbxContent>
                </v:textbox>
              </v:roundrect>
            </w:pict>
          </mc:Fallback>
        </mc:AlternateContent>
      </w:r>
    </w:p>
    <w:p w14:paraId="2F44F41B" w14:textId="77777777" w:rsidR="00CC2896" w:rsidRDefault="00CC2896"/>
    <w:p w14:paraId="03557C64" w14:textId="77777777" w:rsidR="00CC2896" w:rsidRDefault="00CC2896"/>
    <w:p w14:paraId="0191ADDF" w14:textId="77777777" w:rsidR="00CC2896" w:rsidRDefault="00CC2896"/>
    <w:p w14:paraId="4CC7F790" w14:textId="77777777" w:rsidR="00CC2896" w:rsidRDefault="00CC2896"/>
    <w:p w14:paraId="2E7127F5" w14:textId="5ACEFE0A" w:rsidR="00CC2896" w:rsidRDefault="00CC2896"/>
    <w:p w14:paraId="46169C5F" w14:textId="51F4B02E" w:rsidR="00CC2896" w:rsidRDefault="00266286">
      <w:r>
        <w:rPr>
          <w:rFonts w:hint="eastAsia"/>
          <w:noProof/>
        </w:rPr>
        <mc:AlternateContent>
          <mc:Choice Requires="wps">
            <w:drawing>
              <wp:anchor distT="0" distB="0" distL="114300" distR="114300" simplePos="0" relativeHeight="251656192" behindDoc="0" locked="0" layoutInCell="1" allowOverlap="1" wp14:anchorId="4EC64939" wp14:editId="46CDA3F3">
                <wp:simplePos x="0" y="0"/>
                <wp:positionH relativeFrom="column">
                  <wp:posOffset>0</wp:posOffset>
                </wp:positionH>
                <wp:positionV relativeFrom="paragraph">
                  <wp:posOffset>195951</wp:posOffset>
                </wp:positionV>
                <wp:extent cx="6120130" cy="971550"/>
                <wp:effectExtent l="0" t="0" r="13970" b="1905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71550"/>
                        </a:xfrm>
                        <a:prstGeom prst="roundRect">
                          <a:avLst>
                            <a:gd name="adj" fmla="val 8431"/>
                          </a:avLst>
                        </a:prstGeom>
                        <a:solidFill>
                          <a:srgbClr val="FFFFFF"/>
                        </a:solidFill>
                        <a:ln w="19050">
                          <a:solidFill>
                            <a:srgbClr val="000000"/>
                          </a:solidFill>
                          <a:round/>
                          <a:headEnd/>
                          <a:tailEnd/>
                        </a:ln>
                      </wps:spPr>
                      <wps:txbx>
                        <w:txbxContent>
                          <w:p w14:paraId="1FC5F3B4" w14:textId="77777777" w:rsidR="00CC2896" w:rsidRDefault="00CC2896">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学校全体で子どもの支援をしましょう。</w:t>
                            </w:r>
                          </w:p>
                          <w:p w14:paraId="082315D0" w14:textId="62E8B50E" w:rsidR="00CC2896" w:rsidRDefault="00CC2896">
                            <w:pPr>
                              <w:ind w:firstLineChars="100" w:firstLine="240"/>
                              <w:rPr>
                                <w:rFonts w:ascii="ＭＳ Ｐ明朝" w:eastAsia="ＭＳ Ｐ明朝" w:hAnsi="ＭＳ Ｐ明朝"/>
                                <w:sz w:val="24"/>
                              </w:rPr>
                            </w:pPr>
                            <w:r>
                              <w:rPr>
                                <w:rFonts w:ascii="ＭＳ Ｐ明朝" w:eastAsia="ＭＳ Ｐ明朝" w:hAnsi="ＭＳ Ｐ明朝" w:hint="eastAsia"/>
                                <w:sz w:val="24"/>
                              </w:rPr>
                              <w:t>一人だけで子どもに関わるので</w:t>
                            </w:r>
                            <w:r w:rsidRPr="0091734A">
                              <w:rPr>
                                <w:rFonts w:ascii="ＭＳ Ｐ明朝" w:eastAsia="ＭＳ Ｐ明朝" w:hAnsi="ＭＳ Ｐ明朝" w:hint="eastAsia"/>
                                <w:sz w:val="24"/>
                              </w:rPr>
                              <w:t>はなく、その子どもの</w:t>
                            </w:r>
                            <w:r w:rsidR="00A96DD1" w:rsidRPr="0091734A">
                              <w:rPr>
                                <w:rFonts w:ascii="ＭＳ Ｐ明朝" w:eastAsia="ＭＳ Ｐ明朝" w:hAnsi="ＭＳ Ｐ明朝" w:hint="eastAsia"/>
                                <w:sz w:val="24"/>
                              </w:rPr>
                              <w:t>背景にある</w:t>
                            </w:r>
                            <w:r w:rsidRPr="0091734A">
                              <w:rPr>
                                <w:rFonts w:ascii="ＭＳ Ｐ明朝" w:eastAsia="ＭＳ Ｐ明朝" w:hAnsi="ＭＳ Ｐ明朝" w:hint="eastAsia"/>
                                <w:sz w:val="24"/>
                              </w:rPr>
                              <w:t>課題について他の教職員と情報を共有し、進路指導担当や奨学金担当と連携して多方面から</w:t>
                            </w:r>
                            <w:r w:rsidR="00FF15EE" w:rsidRPr="0091734A">
                              <w:rPr>
                                <w:rFonts w:ascii="ＭＳ Ｐ明朝" w:eastAsia="ＭＳ Ｐ明朝" w:hAnsi="ＭＳ Ｐ明朝" w:hint="eastAsia"/>
                                <w:sz w:val="24"/>
                              </w:rPr>
                              <w:t>子ども</w:t>
                            </w:r>
                            <w:r w:rsidRPr="0091734A">
                              <w:rPr>
                                <w:rFonts w:ascii="ＭＳ Ｐ明朝" w:eastAsia="ＭＳ Ｐ明朝" w:hAnsi="ＭＳ Ｐ明朝" w:hint="eastAsia"/>
                                <w:sz w:val="24"/>
                              </w:rPr>
                              <w:t>をサポートしましょう。家庭の状況によっては、関係機関に協力を求めることも必要です。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64939" id="AutoShape 27" o:spid="_x0000_s1030" style="position:absolute;left:0;text-align:left;margin-left:0;margin-top:15.45pt;width:481.9pt;height: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" strokeweight="1.5pt">
                <v:textbox inset="5.85pt,.7pt,5.85pt,.7pt">
                  <w:txbxContent>
                    <w:p w14:paraId="1FC5F3B4" w14:textId="77777777" w:rsidR="00CC2896" w:rsidRDefault="00CC2896">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学校全体で子どもの支援をしましょう。</w:t>
                      </w:r>
                    </w:p>
                    <w:p w14:paraId="082315D0" w14:textId="62E8B50E" w:rsidR="00CC2896" w:rsidRDefault="00CC2896">
                      <w:pPr>
                        <w:ind w:firstLineChars="100" w:firstLine="240"/>
                        <w:rPr>
                          <w:rFonts w:ascii="ＭＳ Ｐ明朝" w:eastAsia="ＭＳ Ｐ明朝" w:hAnsi="ＭＳ Ｐ明朝"/>
                          <w:sz w:val="24"/>
                        </w:rPr>
                      </w:pPr>
                      <w:r>
                        <w:rPr>
                          <w:rFonts w:ascii="ＭＳ Ｐ明朝" w:eastAsia="ＭＳ Ｐ明朝" w:hAnsi="ＭＳ Ｐ明朝" w:hint="eastAsia"/>
                          <w:sz w:val="24"/>
                        </w:rPr>
                        <w:t>一人だけで子どもに関わるので</w:t>
                      </w:r>
                      <w:r w:rsidRPr="0091734A">
                        <w:rPr>
                          <w:rFonts w:ascii="ＭＳ Ｐ明朝" w:eastAsia="ＭＳ Ｐ明朝" w:hAnsi="ＭＳ Ｐ明朝" w:hint="eastAsia"/>
                          <w:sz w:val="24"/>
                        </w:rPr>
                        <w:t>はなく、その子どもの</w:t>
                      </w:r>
                      <w:r w:rsidR="00A96DD1" w:rsidRPr="0091734A">
                        <w:rPr>
                          <w:rFonts w:ascii="ＭＳ Ｐ明朝" w:eastAsia="ＭＳ Ｐ明朝" w:hAnsi="ＭＳ Ｐ明朝" w:hint="eastAsia"/>
                          <w:sz w:val="24"/>
                        </w:rPr>
                        <w:t>背景にある</w:t>
                      </w:r>
                      <w:r w:rsidRPr="0091734A">
                        <w:rPr>
                          <w:rFonts w:ascii="ＭＳ Ｐ明朝" w:eastAsia="ＭＳ Ｐ明朝" w:hAnsi="ＭＳ Ｐ明朝" w:hint="eastAsia"/>
                          <w:sz w:val="24"/>
                        </w:rPr>
                        <w:t>課題について他の教職員と情報を共有し、進路指導担当や奨学金担当と連携して多方面から</w:t>
                      </w:r>
                      <w:r w:rsidR="00FF15EE" w:rsidRPr="0091734A">
                        <w:rPr>
                          <w:rFonts w:ascii="ＭＳ Ｐ明朝" w:eastAsia="ＭＳ Ｐ明朝" w:hAnsi="ＭＳ Ｐ明朝" w:hint="eastAsia"/>
                          <w:sz w:val="24"/>
                        </w:rPr>
                        <w:t>子ども</w:t>
                      </w:r>
                      <w:r w:rsidRPr="0091734A">
                        <w:rPr>
                          <w:rFonts w:ascii="ＭＳ Ｐ明朝" w:eastAsia="ＭＳ Ｐ明朝" w:hAnsi="ＭＳ Ｐ明朝" w:hint="eastAsia"/>
                          <w:sz w:val="24"/>
                        </w:rPr>
                        <w:t>をサポートしましょう。家庭の状況によっては、関係機関に協力を求めることも必要です。</w:t>
                      </w:r>
                    </w:p>
                  </w:txbxContent>
                </v:textbox>
              </v:roundrect>
            </w:pict>
          </mc:Fallback>
        </mc:AlternateContent>
      </w:r>
    </w:p>
    <w:p w14:paraId="6C79D574" w14:textId="314F2098" w:rsidR="00CC2896" w:rsidRDefault="00CC2896"/>
    <w:p w14:paraId="18FEC764" w14:textId="05EA310F" w:rsidR="00CC2896" w:rsidRDefault="00CC2896"/>
    <w:p w14:paraId="013411BC" w14:textId="2EAD4D55" w:rsidR="00CC2896" w:rsidRDefault="00CC2896"/>
    <w:p w14:paraId="45991AEF" w14:textId="0A421797" w:rsidR="00CC2896" w:rsidRDefault="00F7232B">
      <w:r>
        <w:rPr>
          <w:noProof/>
        </w:rPr>
        <mc:AlternateContent>
          <mc:Choice Requires="wps">
            <w:drawing>
              <wp:anchor distT="0" distB="0" distL="114300" distR="114300" simplePos="0" relativeHeight="251651072" behindDoc="0" locked="0" layoutInCell="1" allowOverlap="1" wp14:anchorId="54AF41E2" wp14:editId="29CDD2E5">
                <wp:simplePos x="0" y="0"/>
                <wp:positionH relativeFrom="margin">
                  <wp:posOffset>0</wp:posOffset>
                </wp:positionH>
                <wp:positionV relativeFrom="paragraph">
                  <wp:posOffset>537581</wp:posOffset>
                </wp:positionV>
                <wp:extent cx="6115050" cy="4252595"/>
                <wp:effectExtent l="0" t="0" r="19050" b="1460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4252595"/>
                        </a:xfrm>
                        <a:prstGeom prst="roundRect">
                          <a:avLst>
                            <a:gd name="adj" fmla="val 2616"/>
                          </a:avLst>
                        </a:prstGeom>
                        <a:solidFill>
                          <a:srgbClr val="FFFFFF"/>
                        </a:solidFill>
                        <a:ln w="19050">
                          <a:solidFill>
                            <a:srgbClr val="000000"/>
                          </a:solidFill>
                          <a:round/>
                          <a:headEnd/>
                          <a:tailEnd/>
                        </a:ln>
                      </wps:spPr>
                      <wps:txbx>
                        <w:txbxContent>
                          <w:p w14:paraId="728C4CA5" w14:textId="4CEA7B1C" w:rsidR="00CC2896" w:rsidRPr="003F4EAA" w:rsidRDefault="00CC2896">
                            <w:pPr>
                              <w:rPr>
                                <w:rFonts w:ascii="ＭＳ Ｐゴシック" w:eastAsia="ＭＳ Ｐゴシック" w:hAnsi="ＭＳ Ｐゴシック"/>
                                <w:b/>
                                <w:sz w:val="24"/>
                              </w:rPr>
                            </w:pPr>
                            <w:r w:rsidRPr="003F4EAA">
                              <w:rPr>
                                <w:rFonts w:ascii="ＭＳ Ｐゴシック" w:eastAsia="ＭＳ Ｐゴシック" w:hAnsi="ＭＳ Ｐゴシック" w:hint="eastAsia"/>
                                <w:b/>
                                <w:sz w:val="24"/>
                              </w:rPr>
                              <w:t>Ａ</w:t>
                            </w:r>
                            <w:r w:rsidR="00F165FB" w:rsidRPr="003F4EAA">
                              <w:rPr>
                                <w:rFonts w:ascii="ＭＳ Ｐゴシック" w:eastAsia="ＭＳ Ｐゴシック" w:hAnsi="ＭＳ Ｐゴシック" w:hint="eastAsia"/>
                                <w:b/>
                                <w:sz w:val="24"/>
                              </w:rPr>
                              <w:t xml:space="preserve">３　</w:t>
                            </w:r>
                            <w:r w:rsidR="009F66C4" w:rsidRPr="003F4EAA">
                              <w:rPr>
                                <w:rFonts w:ascii="ＭＳ Ｐゴシック" w:eastAsia="ＭＳ Ｐゴシック" w:hAnsi="ＭＳ Ｐゴシック" w:hint="eastAsia"/>
                                <w:b/>
                                <w:sz w:val="24"/>
                              </w:rPr>
                              <w:t>様々</w:t>
                            </w:r>
                            <w:r w:rsidRPr="003F4EAA">
                              <w:rPr>
                                <w:rFonts w:ascii="ＭＳ Ｐゴシック" w:eastAsia="ＭＳ Ｐゴシック" w:hAnsi="ＭＳ Ｐゴシック" w:hint="eastAsia"/>
                                <w:b/>
                                <w:sz w:val="24"/>
                              </w:rPr>
                              <w:t>な奨学金</w:t>
                            </w:r>
                            <w:r w:rsidRPr="00187D40">
                              <w:rPr>
                                <w:rFonts w:ascii="ＭＳ Ｐゴシック" w:eastAsia="ＭＳ Ｐゴシック" w:hAnsi="ＭＳ Ｐゴシック" w:hint="eastAsia"/>
                                <w:b/>
                                <w:sz w:val="24"/>
                              </w:rPr>
                              <w:t>制度</w:t>
                            </w:r>
                            <w:r w:rsidR="00EA33A1" w:rsidRPr="00187D40">
                              <w:rPr>
                                <w:rFonts w:ascii="ＭＳ Ｐゴシック" w:eastAsia="ＭＳ Ｐゴシック" w:hAnsi="ＭＳ Ｐゴシック" w:hint="eastAsia"/>
                                <w:b/>
                                <w:sz w:val="24"/>
                              </w:rPr>
                              <w:t>等</w:t>
                            </w:r>
                            <w:r w:rsidRPr="00187D40">
                              <w:rPr>
                                <w:rFonts w:ascii="ＭＳ Ｐゴシック" w:eastAsia="ＭＳ Ｐゴシック" w:hAnsi="ＭＳ Ｐゴシック" w:hint="eastAsia"/>
                                <w:b/>
                                <w:sz w:val="24"/>
                              </w:rPr>
                              <w:t>につ</w:t>
                            </w:r>
                            <w:r w:rsidRPr="003F4EAA">
                              <w:rPr>
                                <w:rFonts w:ascii="ＭＳ Ｐゴシック" w:eastAsia="ＭＳ Ｐゴシック" w:hAnsi="ＭＳ Ｐゴシック" w:hint="eastAsia"/>
                                <w:b/>
                                <w:sz w:val="24"/>
                              </w:rPr>
                              <w:t>いての情報収集に努めましょう。</w:t>
                            </w:r>
                          </w:p>
                          <w:p w14:paraId="0B655ACB" w14:textId="77777777" w:rsidR="00A31860" w:rsidRPr="003F4EAA" w:rsidRDefault="00A31860" w:rsidP="00A31860">
                            <w:pPr>
                              <w:rPr>
                                <w:rFonts w:ascii="ＭＳ Ｐ明朝" w:eastAsia="ＭＳ Ｐ明朝" w:hAnsi="ＭＳ Ｐ明朝"/>
                                <w:sz w:val="24"/>
                              </w:rPr>
                            </w:pPr>
                            <w:r w:rsidRPr="003F4EAA">
                              <w:rPr>
                                <w:rFonts w:ascii="ＭＳ Ｐ明朝" w:eastAsia="ＭＳ Ｐ明朝" w:hAnsi="ＭＳ Ｐ明朝" w:hint="eastAsia"/>
                                <w:sz w:val="24"/>
                              </w:rPr>
                              <w:t xml:space="preserve">　高等学校等への進学のための奨学金制度に関しては、公益財団法人大阪府育英会の奨学金があります。年収のめやすとして</w:t>
                            </w:r>
                            <w:r w:rsidR="00F2220C" w:rsidRPr="003F4EAA">
                              <w:rPr>
                                <w:rFonts w:ascii="ＭＳ Ｐ明朝" w:eastAsia="ＭＳ Ｐ明朝" w:hAnsi="ＭＳ Ｐ明朝" w:hint="eastAsia"/>
                                <w:sz w:val="24"/>
                              </w:rPr>
                              <w:t>800</w:t>
                            </w:r>
                            <w:r w:rsidRPr="003F4EAA">
                              <w:rPr>
                                <w:rFonts w:ascii="ＭＳ Ｐ明朝" w:eastAsia="ＭＳ Ｐ明朝" w:hAnsi="ＭＳ Ｐ明朝" w:hint="eastAsia"/>
                                <w:sz w:val="24"/>
                              </w:rPr>
                              <w:t>万円未満の場合、「授業料実質負担額+その他の教育費10万円」の貸付となります。就学支援金制度の対象となる世帯は授業料が無償となり、毎年10万円のみの貸与となります。</w:t>
                            </w:r>
                          </w:p>
                          <w:p w14:paraId="4A58D32B" w14:textId="77777777" w:rsidR="00E401F2" w:rsidRPr="003F4EAA" w:rsidRDefault="00E401F2" w:rsidP="00E401F2">
                            <w:pPr>
                              <w:ind w:firstLineChars="100" w:firstLine="240"/>
                              <w:rPr>
                                <w:rFonts w:ascii="ＭＳ Ｐ明朝" w:eastAsia="ＭＳ Ｐ明朝" w:hAnsi="ＭＳ Ｐ明朝"/>
                                <w:sz w:val="24"/>
                              </w:rPr>
                            </w:pPr>
                            <w:r w:rsidRPr="003F4EAA">
                              <w:rPr>
                                <w:rFonts w:ascii="ＭＳ Ｐ明朝" w:eastAsia="ＭＳ Ｐ明朝" w:hAnsi="ＭＳ Ｐ明朝" w:hint="eastAsia"/>
                                <w:sz w:val="24"/>
                              </w:rPr>
                              <w:t>大学や専修学校専門課程への進学のための奨学金制度に関しては、「日本学生支援機構奨学金」が、最も広く利用されていることから、その制度の種類、貸与月額、貸与期間などの情報を整理し、理解しましょう。</w:t>
                            </w:r>
                            <w:r w:rsidR="009F0B22" w:rsidRPr="003F4EAA">
                              <w:rPr>
                                <w:rFonts w:ascii="ＭＳ Ｐ明朝" w:eastAsia="ＭＳ Ｐ明朝" w:hAnsi="ＭＳ Ｐ明朝" w:hint="eastAsia"/>
                                <w:sz w:val="24"/>
                              </w:rPr>
                              <w:t>給付型と貸与型があり、さらに貸与型には</w:t>
                            </w:r>
                            <w:r w:rsidRPr="003F4EAA">
                              <w:rPr>
                                <w:rFonts w:ascii="ＭＳ Ｐ明朝" w:eastAsia="ＭＳ Ｐ明朝" w:hAnsi="ＭＳ Ｐ明朝" w:hint="eastAsia"/>
                                <w:sz w:val="24"/>
                              </w:rPr>
                              <w:t>無利子の第１種奨学金と有利子の第２種奨学金がありますが、第１種奨学金は貸与月額が低いため、学費が高い私立大学など第１種奨学金だけでは授業料に足りない場合があります。私立大学をめざす</w:t>
                            </w:r>
                            <w:r w:rsidR="00FF15EE" w:rsidRPr="003F4EAA">
                              <w:rPr>
                                <w:rFonts w:ascii="ＭＳ Ｐ明朝" w:eastAsia="ＭＳ Ｐ明朝" w:hAnsi="ＭＳ Ｐ明朝" w:hint="eastAsia"/>
                                <w:sz w:val="24"/>
                              </w:rPr>
                              <w:t>生徒</w:t>
                            </w:r>
                            <w:r w:rsidRPr="003F4EAA">
                              <w:rPr>
                                <w:rFonts w:ascii="ＭＳ Ｐ明朝" w:eastAsia="ＭＳ Ｐ明朝" w:hAnsi="ＭＳ Ｐ明朝" w:hint="eastAsia"/>
                                <w:sz w:val="24"/>
                              </w:rPr>
                              <w:t>へは第１種・第２種の併用についても</w:t>
                            </w:r>
                            <w:r w:rsidR="009F66C4" w:rsidRPr="003F4EAA">
                              <w:rPr>
                                <w:rFonts w:ascii="ＭＳ Ｐ明朝" w:eastAsia="ＭＳ Ｐ明朝" w:hAnsi="ＭＳ Ｐ明朝" w:hint="eastAsia"/>
                                <w:sz w:val="24"/>
                              </w:rPr>
                              <w:t>情報提供</w:t>
                            </w:r>
                            <w:r w:rsidR="009F66C4" w:rsidRPr="003F4EAA">
                              <w:rPr>
                                <w:rFonts w:ascii="ＭＳ Ｐ明朝" w:eastAsia="ＭＳ Ｐ明朝" w:hAnsi="ＭＳ Ｐ明朝"/>
                                <w:sz w:val="24"/>
                              </w:rPr>
                              <w:t>を</w:t>
                            </w:r>
                            <w:r w:rsidRPr="003F4EAA">
                              <w:rPr>
                                <w:rFonts w:ascii="ＭＳ Ｐ明朝" w:eastAsia="ＭＳ Ｐ明朝" w:hAnsi="ＭＳ Ｐ明朝" w:hint="eastAsia"/>
                                <w:sz w:val="24"/>
                              </w:rPr>
                              <w:t>してください。</w:t>
                            </w:r>
                          </w:p>
                          <w:p w14:paraId="7BF3EDCE" w14:textId="77777777" w:rsidR="00A96DD1" w:rsidRPr="00053B3B" w:rsidRDefault="00E401F2" w:rsidP="00A96DD1">
                            <w:pPr>
                              <w:ind w:firstLineChars="100" w:firstLine="240"/>
                              <w:rPr>
                                <w:rFonts w:ascii="ＭＳ Ｐ明朝" w:eastAsia="ＭＳ Ｐ明朝" w:hAnsi="ＭＳ Ｐ明朝"/>
                                <w:sz w:val="24"/>
                              </w:rPr>
                            </w:pPr>
                            <w:r w:rsidRPr="003F4EAA">
                              <w:rPr>
                                <w:rFonts w:ascii="ＭＳ Ｐ明朝" w:eastAsia="ＭＳ Ｐ明朝" w:hAnsi="ＭＳ Ｐ明朝" w:hint="eastAsia"/>
                                <w:sz w:val="24"/>
                              </w:rPr>
                              <w:t>経済的理由により就学が困難な生徒には、社会福祉協議会の「生活福祉資金」や、母子家庭及び父子家庭の生徒</w:t>
                            </w:r>
                            <w:r w:rsidR="001D12A5" w:rsidRPr="003F4EAA">
                              <w:rPr>
                                <w:rFonts w:ascii="ＭＳ Ｐ明朝" w:eastAsia="ＭＳ Ｐ明朝" w:hAnsi="ＭＳ Ｐ明朝" w:hint="eastAsia"/>
                                <w:sz w:val="24"/>
                              </w:rPr>
                              <w:t>等</w:t>
                            </w:r>
                            <w:r w:rsidRPr="0091734A">
                              <w:rPr>
                                <w:rFonts w:ascii="ＭＳ Ｐ明朝" w:eastAsia="ＭＳ Ｐ明朝" w:hAnsi="ＭＳ Ｐ明朝" w:hint="eastAsia"/>
                                <w:sz w:val="24"/>
                              </w:rPr>
                              <w:t>には福祉事務所で手続きを行っている「母子</w:t>
                            </w:r>
                            <w:r w:rsidR="001D12A5" w:rsidRPr="0091734A">
                              <w:rPr>
                                <w:rFonts w:ascii="ＭＳ Ｐ明朝" w:eastAsia="ＭＳ Ｐ明朝" w:hAnsi="ＭＳ Ｐ明朝" w:hint="eastAsia"/>
                                <w:sz w:val="24"/>
                              </w:rPr>
                              <w:t>・</w:t>
                            </w:r>
                            <w:r w:rsidRPr="0091734A">
                              <w:rPr>
                                <w:rFonts w:ascii="ＭＳ Ｐ明朝" w:eastAsia="ＭＳ Ｐ明朝" w:hAnsi="ＭＳ Ｐ明朝" w:hint="eastAsia"/>
                                <w:sz w:val="24"/>
                              </w:rPr>
                              <w:t>父子</w:t>
                            </w:r>
                            <w:r w:rsidR="001D12A5" w:rsidRPr="0091734A">
                              <w:rPr>
                                <w:rFonts w:ascii="ＭＳ Ｐ明朝" w:eastAsia="ＭＳ Ｐ明朝" w:hAnsi="ＭＳ Ｐ明朝" w:hint="eastAsia"/>
                                <w:sz w:val="24"/>
                              </w:rPr>
                              <w:t>・</w:t>
                            </w:r>
                            <w:r w:rsidRPr="0091734A">
                              <w:rPr>
                                <w:rFonts w:ascii="ＭＳ Ｐ明朝" w:eastAsia="ＭＳ Ｐ明朝" w:hAnsi="ＭＳ Ｐ明朝" w:hint="eastAsia"/>
                                <w:sz w:val="24"/>
                              </w:rPr>
                              <w:t>寡婦福祉資金」などの</w:t>
                            </w:r>
                            <w:r w:rsidR="001D12A5" w:rsidRPr="0091734A">
                              <w:rPr>
                                <w:rFonts w:ascii="ＭＳ Ｐ明朝" w:eastAsia="ＭＳ Ｐ明朝" w:hAnsi="ＭＳ Ｐ明朝" w:hint="eastAsia"/>
                                <w:sz w:val="24"/>
                              </w:rPr>
                              <w:t>貸付</w:t>
                            </w:r>
                            <w:r w:rsidRPr="0091734A">
                              <w:rPr>
                                <w:rFonts w:ascii="ＭＳ Ｐ明朝" w:eastAsia="ＭＳ Ｐ明朝" w:hAnsi="ＭＳ Ｐ明朝" w:hint="eastAsia"/>
                                <w:sz w:val="24"/>
                              </w:rPr>
                              <w:t>制度があります。</w:t>
                            </w:r>
                            <w:r w:rsidR="00A96DD1" w:rsidRPr="0091734A">
                              <w:rPr>
                                <w:rFonts w:ascii="ＭＳ Ｐ明朝" w:eastAsia="ＭＳ Ｐ明朝" w:hAnsi="ＭＳ Ｐ明朝" w:hint="eastAsia"/>
                                <w:sz w:val="24"/>
                              </w:rPr>
                              <w:t>ただし、外国籍の生徒の進学に係る貸付の際は保護者の在留資格によっては奨学金を受けられない場合もあるので、各制度の条件を確認し、適切な情報提供を行うことが大切です。</w:t>
                            </w:r>
                          </w:p>
                          <w:p w14:paraId="31B5A8C9" w14:textId="77777777" w:rsidR="00E401F2" w:rsidRPr="003F4EAA" w:rsidRDefault="00E401F2" w:rsidP="00E401F2">
                            <w:pPr>
                              <w:ind w:firstLineChars="100" w:firstLine="240"/>
                              <w:rPr>
                                <w:rFonts w:ascii="ＭＳ Ｐ明朝" w:eastAsia="ＭＳ Ｐ明朝" w:hAnsi="ＭＳ Ｐ明朝"/>
                                <w:strike/>
                                <w:sz w:val="24"/>
                              </w:rPr>
                            </w:pPr>
                            <w:r w:rsidRPr="003F4EAA">
                              <w:rPr>
                                <w:rFonts w:ascii="ＭＳ Ｐ明朝" w:eastAsia="ＭＳ Ｐ明朝" w:hAnsi="ＭＳ Ｐ明朝" w:hint="eastAsia"/>
                                <w:sz w:val="24"/>
                              </w:rPr>
                              <w:t>また、日本政策金融公庫の「国の教育ローン」を利用して教育資金を借りることも可能です。これらに限らず、教育ローン制度を持っている民間金融機関が多くあります。銀行によっては、住宅ローンを借りていれば教育ローンの金利を優遇する場合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F41E2" id="AutoShape 6" o:spid="_x0000_s1031" style="position:absolute;left:0;text-align:left;margin-left:0;margin-top:42.35pt;width:481.5pt;height:334.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7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" strokeweight="1.5pt">
                <v:textbox inset="5.85pt,.7pt,5.85pt,.7pt">
                  <w:txbxContent>
                    <w:p w14:paraId="728C4CA5" w14:textId="4CEA7B1C" w:rsidR="00CC2896" w:rsidRPr="003F4EAA" w:rsidRDefault="00CC2896">
                      <w:pPr>
                        <w:rPr>
                          <w:rFonts w:ascii="ＭＳ Ｐゴシック" w:eastAsia="ＭＳ Ｐゴシック" w:hAnsi="ＭＳ Ｐゴシック"/>
                          <w:b/>
                          <w:sz w:val="24"/>
                        </w:rPr>
                      </w:pPr>
                      <w:r w:rsidRPr="003F4EAA">
                        <w:rPr>
                          <w:rFonts w:ascii="ＭＳ Ｐゴシック" w:eastAsia="ＭＳ Ｐゴシック" w:hAnsi="ＭＳ Ｐゴシック" w:hint="eastAsia"/>
                          <w:b/>
                          <w:sz w:val="24"/>
                        </w:rPr>
                        <w:t>Ａ</w:t>
                      </w:r>
                      <w:r w:rsidR="00F165FB" w:rsidRPr="003F4EAA">
                        <w:rPr>
                          <w:rFonts w:ascii="ＭＳ Ｐゴシック" w:eastAsia="ＭＳ Ｐゴシック" w:hAnsi="ＭＳ Ｐゴシック" w:hint="eastAsia"/>
                          <w:b/>
                          <w:sz w:val="24"/>
                        </w:rPr>
                        <w:t xml:space="preserve">３　</w:t>
                      </w:r>
                      <w:r w:rsidR="009F66C4" w:rsidRPr="003F4EAA">
                        <w:rPr>
                          <w:rFonts w:ascii="ＭＳ Ｐゴシック" w:eastAsia="ＭＳ Ｐゴシック" w:hAnsi="ＭＳ Ｐゴシック" w:hint="eastAsia"/>
                          <w:b/>
                          <w:sz w:val="24"/>
                        </w:rPr>
                        <w:t>様々</w:t>
                      </w:r>
                      <w:r w:rsidRPr="003F4EAA">
                        <w:rPr>
                          <w:rFonts w:ascii="ＭＳ Ｐゴシック" w:eastAsia="ＭＳ Ｐゴシック" w:hAnsi="ＭＳ Ｐゴシック" w:hint="eastAsia"/>
                          <w:b/>
                          <w:sz w:val="24"/>
                        </w:rPr>
                        <w:t>な奨学金</w:t>
                      </w:r>
                      <w:r w:rsidRPr="00187D40">
                        <w:rPr>
                          <w:rFonts w:ascii="ＭＳ Ｐゴシック" w:eastAsia="ＭＳ Ｐゴシック" w:hAnsi="ＭＳ Ｐゴシック" w:hint="eastAsia"/>
                          <w:b/>
                          <w:sz w:val="24"/>
                        </w:rPr>
                        <w:t>制度</w:t>
                      </w:r>
                      <w:r w:rsidR="00EA33A1" w:rsidRPr="00187D40">
                        <w:rPr>
                          <w:rFonts w:ascii="ＭＳ Ｐゴシック" w:eastAsia="ＭＳ Ｐゴシック" w:hAnsi="ＭＳ Ｐゴシック" w:hint="eastAsia"/>
                          <w:b/>
                          <w:sz w:val="24"/>
                        </w:rPr>
                        <w:t>等</w:t>
                      </w:r>
                      <w:r w:rsidRPr="00187D40">
                        <w:rPr>
                          <w:rFonts w:ascii="ＭＳ Ｐゴシック" w:eastAsia="ＭＳ Ｐゴシック" w:hAnsi="ＭＳ Ｐゴシック" w:hint="eastAsia"/>
                          <w:b/>
                          <w:sz w:val="24"/>
                        </w:rPr>
                        <w:t>につ</w:t>
                      </w:r>
                      <w:r w:rsidRPr="003F4EAA">
                        <w:rPr>
                          <w:rFonts w:ascii="ＭＳ Ｐゴシック" w:eastAsia="ＭＳ Ｐゴシック" w:hAnsi="ＭＳ Ｐゴシック" w:hint="eastAsia"/>
                          <w:b/>
                          <w:sz w:val="24"/>
                        </w:rPr>
                        <w:t>いての情報収集に努めましょう。</w:t>
                      </w:r>
                    </w:p>
                    <w:p w14:paraId="0B655ACB" w14:textId="77777777" w:rsidR="00A31860" w:rsidRPr="003F4EAA" w:rsidRDefault="00A31860" w:rsidP="00A31860">
                      <w:pPr>
                        <w:rPr>
                          <w:rFonts w:ascii="ＭＳ Ｐ明朝" w:eastAsia="ＭＳ Ｐ明朝" w:hAnsi="ＭＳ Ｐ明朝"/>
                          <w:sz w:val="24"/>
                        </w:rPr>
                      </w:pPr>
                      <w:r w:rsidRPr="003F4EAA">
                        <w:rPr>
                          <w:rFonts w:ascii="ＭＳ Ｐ明朝" w:eastAsia="ＭＳ Ｐ明朝" w:hAnsi="ＭＳ Ｐ明朝" w:hint="eastAsia"/>
                          <w:sz w:val="24"/>
                        </w:rPr>
                        <w:t xml:space="preserve">　高等学校等への進学のための奨学金制度に関しては、公益財団法人大阪府育英会の奨学金があります。年収のめやすとして</w:t>
                      </w:r>
                      <w:r w:rsidR="00F2220C" w:rsidRPr="003F4EAA">
                        <w:rPr>
                          <w:rFonts w:ascii="ＭＳ Ｐ明朝" w:eastAsia="ＭＳ Ｐ明朝" w:hAnsi="ＭＳ Ｐ明朝" w:hint="eastAsia"/>
                          <w:sz w:val="24"/>
                        </w:rPr>
                        <w:t>800</w:t>
                      </w:r>
                      <w:r w:rsidRPr="003F4EAA">
                        <w:rPr>
                          <w:rFonts w:ascii="ＭＳ Ｐ明朝" w:eastAsia="ＭＳ Ｐ明朝" w:hAnsi="ＭＳ Ｐ明朝" w:hint="eastAsia"/>
                          <w:sz w:val="24"/>
                        </w:rPr>
                        <w:t>万円未満の場合、「授業料実質負担額+その他の教育費10万円」の貸付となります。就学支援金制度の対象となる世帯は授業料が無償となり、毎年10万円のみの貸与となります。</w:t>
                      </w:r>
                    </w:p>
                    <w:p w14:paraId="4A58D32B" w14:textId="77777777" w:rsidR="00E401F2" w:rsidRPr="003F4EAA" w:rsidRDefault="00E401F2" w:rsidP="00E401F2">
                      <w:pPr>
                        <w:ind w:firstLineChars="100" w:firstLine="240"/>
                        <w:rPr>
                          <w:rFonts w:ascii="ＭＳ Ｐ明朝" w:eastAsia="ＭＳ Ｐ明朝" w:hAnsi="ＭＳ Ｐ明朝"/>
                          <w:sz w:val="24"/>
                        </w:rPr>
                      </w:pPr>
                      <w:r w:rsidRPr="003F4EAA">
                        <w:rPr>
                          <w:rFonts w:ascii="ＭＳ Ｐ明朝" w:eastAsia="ＭＳ Ｐ明朝" w:hAnsi="ＭＳ Ｐ明朝" w:hint="eastAsia"/>
                          <w:sz w:val="24"/>
                        </w:rPr>
                        <w:t>大学や専修学校専門課程への進学のための奨学金制度に関しては、「日本学生支援機構奨学金」が、最も広く利用されていることから、その制度の種類、貸与月額、貸与期間などの情報を整理し、理解しましょう。</w:t>
                      </w:r>
                      <w:r w:rsidR="009F0B22" w:rsidRPr="003F4EAA">
                        <w:rPr>
                          <w:rFonts w:ascii="ＭＳ Ｐ明朝" w:eastAsia="ＭＳ Ｐ明朝" w:hAnsi="ＭＳ Ｐ明朝" w:hint="eastAsia"/>
                          <w:sz w:val="24"/>
                        </w:rPr>
                        <w:t>給付型と貸与型があり、さらに貸与型には</w:t>
                      </w:r>
                      <w:r w:rsidRPr="003F4EAA">
                        <w:rPr>
                          <w:rFonts w:ascii="ＭＳ Ｐ明朝" w:eastAsia="ＭＳ Ｐ明朝" w:hAnsi="ＭＳ Ｐ明朝" w:hint="eastAsia"/>
                          <w:sz w:val="24"/>
                        </w:rPr>
                        <w:t>無利子の第１種奨学金と有利子の第２種奨学金がありますが、第１種奨学金は貸与月額が低いため、学費が高い私立大学など第１種奨学金だけでは授業料に足りない場合があります。私立大学をめざす</w:t>
                      </w:r>
                      <w:r w:rsidR="00FF15EE" w:rsidRPr="003F4EAA">
                        <w:rPr>
                          <w:rFonts w:ascii="ＭＳ Ｐ明朝" w:eastAsia="ＭＳ Ｐ明朝" w:hAnsi="ＭＳ Ｐ明朝" w:hint="eastAsia"/>
                          <w:sz w:val="24"/>
                        </w:rPr>
                        <w:t>生徒</w:t>
                      </w:r>
                      <w:r w:rsidRPr="003F4EAA">
                        <w:rPr>
                          <w:rFonts w:ascii="ＭＳ Ｐ明朝" w:eastAsia="ＭＳ Ｐ明朝" w:hAnsi="ＭＳ Ｐ明朝" w:hint="eastAsia"/>
                          <w:sz w:val="24"/>
                        </w:rPr>
                        <w:t>へは第１種・第２種の併用についても</w:t>
                      </w:r>
                      <w:r w:rsidR="009F66C4" w:rsidRPr="003F4EAA">
                        <w:rPr>
                          <w:rFonts w:ascii="ＭＳ Ｐ明朝" w:eastAsia="ＭＳ Ｐ明朝" w:hAnsi="ＭＳ Ｐ明朝" w:hint="eastAsia"/>
                          <w:sz w:val="24"/>
                        </w:rPr>
                        <w:t>情報提供</w:t>
                      </w:r>
                      <w:r w:rsidR="009F66C4" w:rsidRPr="003F4EAA">
                        <w:rPr>
                          <w:rFonts w:ascii="ＭＳ Ｐ明朝" w:eastAsia="ＭＳ Ｐ明朝" w:hAnsi="ＭＳ Ｐ明朝"/>
                          <w:sz w:val="24"/>
                        </w:rPr>
                        <w:t>を</w:t>
                      </w:r>
                      <w:r w:rsidRPr="003F4EAA">
                        <w:rPr>
                          <w:rFonts w:ascii="ＭＳ Ｐ明朝" w:eastAsia="ＭＳ Ｐ明朝" w:hAnsi="ＭＳ Ｐ明朝" w:hint="eastAsia"/>
                          <w:sz w:val="24"/>
                        </w:rPr>
                        <w:t>してください。</w:t>
                      </w:r>
                    </w:p>
                    <w:p w14:paraId="7BF3EDCE" w14:textId="77777777" w:rsidR="00A96DD1" w:rsidRPr="00053B3B" w:rsidRDefault="00E401F2" w:rsidP="00A96DD1">
                      <w:pPr>
                        <w:ind w:firstLineChars="100" w:firstLine="240"/>
                        <w:rPr>
                          <w:rFonts w:ascii="ＭＳ Ｐ明朝" w:eastAsia="ＭＳ Ｐ明朝" w:hAnsi="ＭＳ Ｐ明朝"/>
                          <w:sz w:val="24"/>
                        </w:rPr>
                      </w:pPr>
                      <w:r w:rsidRPr="003F4EAA">
                        <w:rPr>
                          <w:rFonts w:ascii="ＭＳ Ｐ明朝" w:eastAsia="ＭＳ Ｐ明朝" w:hAnsi="ＭＳ Ｐ明朝" w:hint="eastAsia"/>
                          <w:sz w:val="24"/>
                        </w:rPr>
                        <w:t>経済的理由により就学が困難な生徒には、社会福祉協議会の「生活福祉資金」や、母子家庭及び父子家庭の生徒</w:t>
                      </w:r>
                      <w:r w:rsidR="001D12A5" w:rsidRPr="003F4EAA">
                        <w:rPr>
                          <w:rFonts w:ascii="ＭＳ Ｐ明朝" w:eastAsia="ＭＳ Ｐ明朝" w:hAnsi="ＭＳ Ｐ明朝" w:hint="eastAsia"/>
                          <w:sz w:val="24"/>
                        </w:rPr>
                        <w:t>等</w:t>
                      </w:r>
                      <w:r w:rsidRPr="0091734A">
                        <w:rPr>
                          <w:rFonts w:ascii="ＭＳ Ｐ明朝" w:eastAsia="ＭＳ Ｐ明朝" w:hAnsi="ＭＳ Ｐ明朝" w:hint="eastAsia"/>
                          <w:sz w:val="24"/>
                        </w:rPr>
                        <w:t>には福祉事務所で手続きを行っている「母子</w:t>
                      </w:r>
                      <w:r w:rsidR="001D12A5" w:rsidRPr="0091734A">
                        <w:rPr>
                          <w:rFonts w:ascii="ＭＳ Ｐ明朝" w:eastAsia="ＭＳ Ｐ明朝" w:hAnsi="ＭＳ Ｐ明朝" w:hint="eastAsia"/>
                          <w:sz w:val="24"/>
                        </w:rPr>
                        <w:t>・</w:t>
                      </w:r>
                      <w:r w:rsidRPr="0091734A">
                        <w:rPr>
                          <w:rFonts w:ascii="ＭＳ Ｐ明朝" w:eastAsia="ＭＳ Ｐ明朝" w:hAnsi="ＭＳ Ｐ明朝" w:hint="eastAsia"/>
                          <w:sz w:val="24"/>
                        </w:rPr>
                        <w:t>父子</w:t>
                      </w:r>
                      <w:r w:rsidR="001D12A5" w:rsidRPr="0091734A">
                        <w:rPr>
                          <w:rFonts w:ascii="ＭＳ Ｐ明朝" w:eastAsia="ＭＳ Ｐ明朝" w:hAnsi="ＭＳ Ｐ明朝" w:hint="eastAsia"/>
                          <w:sz w:val="24"/>
                        </w:rPr>
                        <w:t>・</w:t>
                      </w:r>
                      <w:r w:rsidRPr="0091734A">
                        <w:rPr>
                          <w:rFonts w:ascii="ＭＳ Ｐ明朝" w:eastAsia="ＭＳ Ｐ明朝" w:hAnsi="ＭＳ Ｐ明朝" w:hint="eastAsia"/>
                          <w:sz w:val="24"/>
                        </w:rPr>
                        <w:t>寡婦福祉資金」などの</w:t>
                      </w:r>
                      <w:r w:rsidR="001D12A5" w:rsidRPr="0091734A">
                        <w:rPr>
                          <w:rFonts w:ascii="ＭＳ Ｐ明朝" w:eastAsia="ＭＳ Ｐ明朝" w:hAnsi="ＭＳ Ｐ明朝" w:hint="eastAsia"/>
                          <w:sz w:val="24"/>
                        </w:rPr>
                        <w:t>貸付</w:t>
                      </w:r>
                      <w:r w:rsidRPr="0091734A">
                        <w:rPr>
                          <w:rFonts w:ascii="ＭＳ Ｐ明朝" w:eastAsia="ＭＳ Ｐ明朝" w:hAnsi="ＭＳ Ｐ明朝" w:hint="eastAsia"/>
                          <w:sz w:val="24"/>
                        </w:rPr>
                        <w:t>制度があります。</w:t>
                      </w:r>
                      <w:r w:rsidR="00A96DD1" w:rsidRPr="0091734A">
                        <w:rPr>
                          <w:rFonts w:ascii="ＭＳ Ｐ明朝" w:eastAsia="ＭＳ Ｐ明朝" w:hAnsi="ＭＳ Ｐ明朝" w:hint="eastAsia"/>
                          <w:sz w:val="24"/>
                        </w:rPr>
                        <w:t>ただし、外国籍の生徒の進学に係る貸付の際は保護者の在留資格によっては奨学金を受けられない場合もあるので、各制度の条件を確認し、適切な情報提供を行うことが大切です。</w:t>
                      </w:r>
                    </w:p>
                    <w:p w14:paraId="31B5A8C9" w14:textId="77777777" w:rsidR="00E401F2" w:rsidRPr="003F4EAA" w:rsidRDefault="00E401F2" w:rsidP="00E401F2">
                      <w:pPr>
                        <w:ind w:firstLineChars="100" w:firstLine="240"/>
                        <w:rPr>
                          <w:rFonts w:ascii="ＭＳ Ｐ明朝" w:eastAsia="ＭＳ Ｐ明朝" w:hAnsi="ＭＳ Ｐ明朝"/>
                          <w:strike/>
                          <w:sz w:val="24"/>
                        </w:rPr>
                      </w:pPr>
                      <w:r w:rsidRPr="003F4EAA">
                        <w:rPr>
                          <w:rFonts w:ascii="ＭＳ Ｐ明朝" w:eastAsia="ＭＳ Ｐ明朝" w:hAnsi="ＭＳ Ｐ明朝" w:hint="eastAsia"/>
                          <w:sz w:val="24"/>
                        </w:rPr>
                        <w:t>また、日本政策金融公庫の「国の教育ローン」を利用して教育資金を借りることも可能です。これらに限らず、教育ローン制度を持っている民間金融機関が多くあります。銀行によっては、住宅ローンを借りていれば教育ローンの金利を優遇する場合もあります。</w:t>
                      </w:r>
                    </w:p>
                  </w:txbxContent>
                </v:textbox>
                <w10:wrap anchorx="margin"/>
              </v:roundrect>
            </w:pict>
          </mc:Fallback>
        </mc:AlternateContent>
      </w:r>
      <w:r w:rsidR="00CC2896">
        <w:br w:type="page"/>
      </w:r>
    </w:p>
    <w:p w14:paraId="1DAB212A" w14:textId="2FFA266C" w:rsidR="00C1261F" w:rsidRDefault="00EA33A1">
      <w:r>
        <w:rPr>
          <w:noProof/>
        </w:rPr>
        <w:lastRenderedPageBreak/>
        <mc:AlternateContent>
          <mc:Choice Requires="wps">
            <w:drawing>
              <wp:anchor distT="0" distB="0" distL="114300" distR="114300" simplePos="0" relativeHeight="251670528" behindDoc="0" locked="0" layoutInCell="1" allowOverlap="1" wp14:anchorId="1A32B054" wp14:editId="47BEFB6B">
                <wp:simplePos x="0" y="0"/>
                <wp:positionH relativeFrom="margin">
                  <wp:align>right</wp:align>
                </wp:positionH>
                <wp:positionV relativeFrom="paragraph">
                  <wp:posOffset>56287</wp:posOffset>
                </wp:positionV>
                <wp:extent cx="6115050" cy="1854680"/>
                <wp:effectExtent l="0" t="0" r="19050"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854680"/>
                        </a:xfrm>
                        <a:prstGeom prst="roundRect">
                          <a:avLst>
                            <a:gd name="adj" fmla="val 5785"/>
                          </a:avLst>
                        </a:prstGeom>
                        <a:solidFill>
                          <a:srgbClr val="FFFFFF"/>
                        </a:solidFill>
                        <a:ln w="19050">
                          <a:solidFill>
                            <a:srgbClr val="000000"/>
                          </a:solidFill>
                          <a:round/>
                          <a:headEnd/>
                          <a:tailEnd/>
                        </a:ln>
                      </wps:spPr>
                      <wps:txbx>
                        <w:txbxContent>
                          <w:p w14:paraId="65D76B61" w14:textId="77777777" w:rsidR="00EA33A1" w:rsidRPr="00187D40" w:rsidRDefault="00EA33A1" w:rsidP="00EA33A1">
                            <w:pPr>
                              <w:ind w:firstLineChars="100" w:firstLine="240"/>
                              <w:rPr>
                                <w:rFonts w:ascii="ＭＳ Ｐ明朝" w:eastAsia="ＭＳ Ｐ明朝" w:hAnsi="ＭＳ Ｐ明朝"/>
                                <w:sz w:val="24"/>
                              </w:rPr>
                            </w:pPr>
                            <w:r w:rsidRPr="003F4EAA">
                              <w:rPr>
                                <w:rFonts w:ascii="ＭＳ Ｐ明朝" w:eastAsia="ＭＳ Ｐ明朝" w:hAnsi="ＭＳ Ｐ明朝" w:hint="eastAsia"/>
                                <w:sz w:val="24"/>
                              </w:rPr>
                              <w:t>その他に市町村独自の奨学金制度や、企業・団体が募集する奨学金制度など多くの奨学金があります。令和</w:t>
                            </w:r>
                            <w:r w:rsidRPr="003F4EAA">
                              <w:rPr>
                                <w:rFonts w:ascii="ＭＳ Ｐ明朝" w:eastAsia="ＭＳ Ｐ明朝" w:hAnsi="ＭＳ Ｐ明朝"/>
                                <w:sz w:val="24"/>
                              </w:rPr>
                              <w:t>２年</w:t>
                            </w:r>
                            <w:r w:rsidRPr="003F4EAA">
                              <w:rPr>
                                <w:rFonts w:ascii="ＭＳ Ｐ明朝" w:eastAsia="ＭＳ Ｐ明朝" w:hAnsi="ＭＳ Ｐ明朝" w:hint="eastAsia"/>
                                <w:sz w:val="24"/>
                              </w:rPr>
                              <w:t>４月から、</w:t>
                            </w:r>
                            <w:r w:rsidRPr="003F4EAA">
                              <w:rPr>
                                <w:rFonts w:ascii="ＭＳ Ｐ明朝" w:eastAsia="ＭＳ Ｐ明朝" w:hAnsi="ＭＳ Ｐ明朝"/>
                                <w:sz w:val="24"/>
                              </w:rPr>
                              <w:t>大学等に進学する学生等を対象に、授業料減免制度と給付型奨学金の</w:t>
                            </w:r>
                            <w:r w:rsidRPr="003F4EAA">
                              <w:rPr>
                                <w:rFonts w:ascii="ＭＳ Ｐ明朝" w:eastAsia="ＭＳ Ｐ明朝" w:hAnsi="ＭＳ Ｐ明朝" w:hint="eastAsia"/>
                                <w:sz w:val="24"/>
                              </w:rPr>
                              <w:t>支給を</w:t>
                            </w:r>
                            <w:r w:rsidRPr="003F4EAA">
                              <w:rPr>
                                <w:rFonts w:ascii="ＭＳ Ｐ明朝" w:eastAsia="ＭＳ Ｐ明朝" w:hAnsi="ＭＳ Ｐ明朝"/>
                                <w:sz w:val="24"/>
                              </w:rPr>
                              <w:t>併せて</w:t>
                            </w:r>
                            <w:r w:rsidRPr="003F4EAA">
                              <w:rPr>
                                <w:rFonts w:ascii="ＭＳ Ｐ明朝" w:eastAsia="ＭＳ Ｐ明朝" w:hAnsi="ＭＳ Ｐ明朝" w:hint="eastAsia"/>
                                <w:sz w:val="24"/>
                              </w:rPr>
                              <w:t>行う</w:t>
                            </w:r>
                            <w:r w:rsidRPr="003F4EAA">
                              <w:rPr>
                                <w:rFonts w:ascii="ＭＳ Ｐ明朝" w:eastAsia="ＭＳ Ｐ明朝" w:hAnsi="ＭＳ Ｐ明朝"/>
                                <w:sz w:val="24"/>
                              </w:rPr>
                              <w:t>、高等</w:t>
                            </w:r>
                            <w:r w:rsidRPr="00187D40">
                              <w:rPr>
                                <w:rFonts w:ascii="ＭＳ Ｐ明朝" w:eastAsia="ＭＳ Ｐ明朝" w:hAnsi="ＭＳ Ｐ明朝"/>
                                <w:sz w:val="24"/>
                              </w:rPr>
                              <w:t>教育の修学支援新制度も始まっています。</w:t>
                            </w:r>
                            <w:r w:rsidRPr="00187D40">
                              <w:rPr>
                                <w:rFonts w:ascii="ＭＳ Ｐ明朝" w:eastAsia="ＭＳ Ｐ明朝" w:hAnsi="ＭＳ Ｐ明朝" w:hint="eastAsia"/>
                                <w:sz w:val="24"/>
                              </w:rPr>
                              <w:t>加えて、大阪府の高等学校等授業料無償化制度については、令和６年度の高校３年生から段階的に適用し、令和８年度に全学年で授業料が無償化されます。</w:t>
                            </w:r>
                          </w:p>
                          <w:p w14:paraId="143F63DF" w14:textId="77777777" w:rsidR="00EA33A1" w:rsidRPr="004F068C" w:rsidRDefault="00EA33A1" w:rsidP="00EA33A1">
                            <w:pPr>
                              <w:ind w:firstLineChars="100" w:firstLine="240"/>
                              <w:rPr>
                                <w:rFonts w:ascii="ＭＳ Ｐ明朝" w:eastAsia="ＭＳ Ｐ明朝" w:hAnsi="ＭＳ Ｐ明朝"/>
                                <w:b/>
                                <w:sz w:val="24"/>
                              </w:rPr>
                            </w:pPr>
                            <w:r w:rsidRPr="00187D40">
                              <w:rPr>
                                <w:rFonts w:ascii="ＭＳ Ｐ明朝" w:eastAsia="ＭＳ Ｐ明朝" w:hAnsi="ＭＳ Ｐ明朝" w:hint="eastAsia"/>
                                <w:sz w:val="24"/>
                              </w:rPr>
                              <w:t>ただし、令和７年度に高校入学を迎える生徒は、本制度の適応が高校２年生時からになります。また、入学金や制服代、修学旅行積立金等は無償化の対象ではありません。適切な情報の収集に努め、生徒や保護者へ提供することが</w:t>
                            </w:r>
                            <w:r w:rsidRPr="003F4EAA">
                              <w:rPr>
                                <w:rFonts w:ascii="ＭＳ Ｐ明朝" w:eastAsia="ＭＳ Ｐ明朝" w:hAnsi="ＭＳ Ｐ明朝" w:hint="eastAsia"/>
                                <w:sz w:val="24"/>
                              </w:rPr>
                              <w:t>大切です。</w:t>
                            </w:r>
                          </w:p>
                          <w:p w14:paraId="5EE7309C" w14:textId="77777777" w:rsidR="00EA33A1" w:rsidRPr="004F068C" w:rsidRDefault="00EA33A1" w:rsidP="00EA33A1">
                            <w:pPr>
                              <w:ind w:left="599" w:hangingChars="250" w:hanging="599"/>
                              <w:rPr>
                                <w:rFonts w:ascii="ＭＳ Ｐ明朝" w:eastAsia="ＭＳ Ｐ明朝" w:hAnsi="ＭＳ Ｐ明朝"/>
                                <w:sz w:val="24"/>
                              </w:rPr>
                            </w:pPr>
                            <w:r w:rsidRPr="004F068C">
                              <w:rPr>
                                <w:rFonts w:ascii="ＭＳ Ｐ明朝" w:eastAsia="ＭＳ Ｐ明朝" w:hAnsi="ＭＳ Ｐ明朝" w:hint="eastAsia"/>
                                <w:sz w:val="24"/>
                              </w:rPr>
                              <w:t xml:space="preserve">　</w:t>
                            </w:r>
                          </w:p>
                          <w:p w14:paraId="6640BF44" w14:textId="77777777" w:rsidR="00EA33A1" w:rsidRPr="004F068C" w:rsidRDefault="00EA33A1" w:rsidP="00EA33A1">
                            <w:pPr>
                              <w:rPr>
                                <w:rFonts w:ascii="ＭＳ Ｐ明朝" w:eastAsia="ＭＳ Ｐ明朝" w:hAnsi="ＭＳ Ｐ明朝"/>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32B054" id="_x0000_s1032" style="position:absolute;left:0;text-align:left;margin-left:430.3pt;margin-top:4.45pt;width:481.5pt;height:146.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7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" strokeweight="1.5pt">
                <v:textbox inset="5.85pt,.7pt,5.85pt,.7pt">
                  <w:txbxContent>
                    <w:p w14:paraId="65D76B61" w14:textId="77777777" w:rsidR="00EA33A1" w:rsidRPr="00187D40" w:rsidRDefault="00EA33A1" w:rsidP="00EA33A1">
                      <w:pPr>
                        <w:ind w:firstLineChars="100" w:firstLine="240"/>
                        <w:rPr>
                          <w:rFonts w:ascii="ＭＳ Ｐ明朝" w:eastAsia="ＭＳ Ｐ明朝" w:hAnsi="ＭＳ Ｐ明朝"/>
                          <w:sz w:val="24"/>
                        </w:rPr>
                      </w:pPr>
                      <w:r w:rsidRPr="003F4EAA">
                        <w:rPr>
                          <w:rFonts w:ascii="ＭＳ Ｐ明朝" w:eastAsia="ＭＳ Ｐ明朝" w:hAnsi="ＭＳ Ｐ明朝" w:hint="eastAsia"/>
                          <w:sz w:val="24"/>
                        </w:rPr>
                        <w:t>その他に市町村独自の奨学金制度や、企業・団体が募集する奨学金制度など多くの奨学金があります。令和</w:t>
                      </w:r>
                      <w:r w:rsidRPr="003F4EAA">
                        <w:rPr>
                          <w:rFonts w:ascii="ＭＳ Ｐ明朝" w:eastAsia="ＭＳ Ｐ明朝" w:hAnsi="ＭＳ Ｐ明朝"/>
                          <w:sz w:val="24"/>
                        </w:rPr>
                        <w:t>２年</w:t>
                      </w:r>
                      <w:r w:rsidRPr="003F4EAA">
                        <w:rPr>
                          <w:rFonts w:ascii="ＭＳ Ｐ明朝" w:eastAsia="ＭＳ Ｐ明朝" w:hAnsi="ＭＳ Ｐ明朝" w:hint="eastAsia"/>
                          <w:sz w:val="24"/>
                        </w:rPr>
                        <w:t>４月から、</w:t>
                      </w:r>
                      <w:r w:rsidRPr="003F4EAA">
                        <w:rPr>
                          <w:rFonts w:ascii="ＭＳ Ｐ明朝" w:eastAsia="ＭＳ Ｐ明朝" w:hAnsi="ＭＳ Ｐ明朝"/>
                          <w:sz w:val="24"/>
                        </w:rPr>
                        <w:t>大学等に進学する学生等を対象に、授業料減免制度と給付型奨学金の</w:t>
                      </w:r>
                      <w:r w:rsidRPr="003F4EAA">
                        <w:rPr>
                          <w:rFonts w:ascii="ＭＳ Ｐ明朝" w:eastAsia="ＭＳ Ｐ明朝" w:hAnsi="ＭＳ Ｐ明朝" w:hint="eastAsia"/>
                          <w:sz w:val="24"/>
                        </w:rPr>
                        <w:t>支給を</w:t>
                      </w:r>
                      <w:r w:rsidRPr="003F4EAA">
                        <w:rPr>
                          <w:rFonts w:ascii="ＭＳ Ｐ明朝" w:eastAsia="ＭＳ Ｐ明朝" w:hAnsi="ＭＳ Ｐ明朝"/>
                          <w:sz w:val="24"/>
                        </w:rPr>
                        <w:t>併せて</w:t>
                      </w:r>
                      <w:r w:rsidRPr="003F4EAA">
                        <w:rPr>
                          <w:rFonts w:ascii="ＭＳ Ｐ明朝" w:eastAsia="ＭＳ Ｐ明朝" w:hAnsi="ＭＳ Ｐ明朝" w:hint="eastAsia"/>
                          <w:sz w:val="24"/>
                        </w:rPr>
                        <w:t>行う</w:t>
                      </w:r>
                      <w:r w:rsidRPr="003F4EAA">
                        <w:rPr>
                          <w:rFonts w:ascii="ＭＳ Ｐ明朝" w:eastAsia="ＭＳ Ｐ明朝" w:hAnsi="ＭＳ Ｐ明朝"/>
                          <w:sz w:val="24"/>
                        </w:rPr>
                        <w:t>、高等</w:t>
                      </w:r>
                      <w:r w:rsidRPr="00187D40">
                        <w:rPr>
                          <w:rFonts w:ascii="ＭＳ Ｐ明朝" w:eastAsia="ＭＳ Ｐ明朝" w:hAnsi="ＭＳ Ｐ明朝"/>
                          <w:sz w:val="24"/>
                        </w:rPr>
                        <w:t>教育の修学支援新制度も始まっています。</w:t>
                      </w:r>
                      <w:r w:rsidRPr="00187D40">
                        <w:rPr>
                          <w:rFonts w:ascii="ＭＳ Ｐ明朝" w:eastAsia="ＭＳ Ｐ明朝" w:hAnsi="ＭＳ Ｐ明朝" w:hint="eastAsia"/>
                          <w:sz w:val="24"/>
                        </w:rPr>
                        <w:t>加えて、大阪府の高等学校等授業料無償化制度については、令和６年度の高校３年生から段階的に適用し、令和８年度に全学年で授業料が無償化されます。</w:t>
                      </w:r>
                    </w:p>
                    <w:p w14:paraId="143F63DF" w14:textId="77777777" w:rsidR="00EA33A1" w:rsidRPr="004F068C" w:rsidRDefault="00EA33A1" w:rsidP="00EA33A1">
                      <w:pPr>
                        <w:ind w:firstLineChars="100" w:firstLine="240"/>
                        <w:rPr>
                          <w:rFonts w:ascii="ＭＳ Ｐ明朝" w:eastAsia="ＭＳ Ｐ明朝" w:hAnsi="ＭＳ Ｐ明朝"/>
                          <w:b/>
                          <w:sz w:val="24"/>
                        </w:rPr>
                      </w:pPr>
                      <w:r w:rsidRPr="00187D40">
                        <w:rPr>
                          <w:rFonts w:ascii="ＭＳ Ｐ明朝" w:eastAsia="ＭＳ Ｐ明朝" w:hAnsi="ＭＳ Ｐ明朝" w:hint="eastAsia"/>
                          <w:sz w:val="24"/>
                        </w:rPr>
                        <w:t>ただし、令和７年度に高校入学を迎える生徒は、本制度の適応が高校２年生時からになります。また、入学金や制服代、修学旅行積立金等は無償化の対象ではありません。適切な情報の収集に努め、生徒や保護者へ提供することが</w:t>
                      </w:r>
                      <w:r w:rsidRPr="003F4EAA">
                        <w:rPr>
                          <w:rFonts w:ascii="ＭＳ Ｐ明朝" w:eastAsia="ＭＳ Ｐ明朝" w:hAnsi="ＭＳ Ｐ明朝" w:hint="eastAsia"/>
                          <w:sz w:val="24"/>
                        </w:rPr>
                        <w:t>大切です。</w:t>
                      </w:r>
                    </w:p>
                    <w:p w14:paraId="5EE7309C" w14:textId="77777777" w:rsidR="00EA33A1" w:rsidRPr="004F068C" w:rsidRDefault="00EA33A1" w:rsidP="00EA33A1">
                      <w:pPr>
                        <w:ind w:left="599" w:hangingChars="250" w:hanging="599"/>
                        <w:rPr>
                          <w:rFonts w:ascii="ＭＳ Ｐ明朝" w:eastAsia="ＭＳ Ｐ明朝" w:hAnsi="ＭＳ Ｐ明朝"/>
                          <w:sz w:val="24"/>
                        </w:rPr>
                      </w:pPr>
                      <w:r w:rsidRPr="004F068C">
                        <w:rPr>
                          <w:rFonts w:ascii="ＭＳ Ｐ明朝" w:eastAsia="ＭＳ Ｐ明朝" w:hAnsi="ＭＳ Ｐ明朝" w:hint="eastAsia"/>
                          <w:sz w:val="24"/>
                        </w:rPr>
                        <w:t xml:space="preserve">　</w:t>
                      </w:r>
                    </w:p>
                    <w:p w14:paraId="6640BF44" w14:textId="77777777" w:rsidR="00EA33A1" w:rsidRPr="004F068C" w:rsidRDefault="00EA33A1" w:rsidP="00EA33A1">
                      <w:pPr>
                        <w:rPr>
                          <w:rFonts w:ascii="ＭＳ Ｐ明朝" w:eastAsia="ＭＳ Ｐ明朝" w:hAnsi="ＭＳ Ｐ明朝"/>
                          <w:b/>
                          <w:sz w:val="24"/>
                        </w:rPr>
                      </w:pPr>
                    </w:p>
                  </w:txbxContent>
                </v:textbox>
                <w10:wrap anchorx="margin"/>
              </v:roundrect>
            </w:pict>
          </mc:Fallback>
        </mc:AlternateContent>
      </w:r>
    </w:p>
    <w:p w14:paraId="4923FB22" w14:textId="3214C0DE" w:rsidR="00CC2896" w:rsidRDefault="00CC2896"/>
    <w:p w14:paraId="04662E02" w14:textId="4C0FA955" w:rsidR="00CC2896" w:rsidRDefault="00CC2896"/>
    <w:p w14:paraId="5EFFB05B" w14:textId="46F3DCB8" w:rsidR="00CC2896" w:rsidRDefault="00CC2896"/>
    <w:p w14:paraId="121D84A7" w14:textId="3F9AF5D9" w:rsidR="00CC2896" w:rsidRDefault="00CC2896"/>
    <w:p w14:paraId="1176BC3C" w14:textId="1C916403" w:rsidR="00CC2896" w:rsidRDefault="00CC2896"/>
    <w:p w14:paraId="131FFACE" w14:textId="68DB9152" w:rsidR="00CC2896" w:rsidRDefault="00CC2896"/>
    <w:p w14:paraId="4CE55C5E" w14:textId="278B68B4" w:rsidR="00CC2896" w:rsidRDefault="00CC2896"/>
    <w:p w14:paraId="16157072" w14:textId="0ECE9125" w:rsidR="00CC2896" w:rsidRDefault="00CC2896"/>
    <w:p w14:paraId="4F878747" w14:textId="7573AFBC" w:rsidR="00CC2896" w:rsidRDefault="00DD7A8F">
      <w:r>
        <w:rPr>
          <w:rFonts w:hint="eastAsia"/>
          <w:noProof/>
        </w:rPr>
        <mc:AlternateContent>
          <mc:Choice Requires="wps">
            <w:drawing>
              <wp:anchor distT="0" distB="0" distL="114300" distR="114300" simplePos="0" relativeHeight="251657216" behindDoc="0" locked="0" layoutInCell="1" allowOverlap="1" wp14:anchorId="49DC13DE" wp14:editId="6AAF834E">
                <wp:simplePos x="0" y="0"/>
                <wp:positionH relativeFrom="margin">
                  <wp:posOffset>0</wp:posOffset>
                </wp:positionH>
                <wp:positionV relativeFrom="paragraph">
                  <wp:posOffset>213624</wp:posOffset>
                </wp:positionV>
                <wp:extent cx="6120130" cy="1793875"/>
                <wp:effectExtent l="0" t="0" r="13970" b="1587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793875"/>
                        </a:xfrm>
                        <a:prstGeom prst="rect">
                          <a:avLst/>
                        </a:prstGeom>
                        <a:solidFill>
                          <a:srgbClr val="CCFFFF"/>
                        </a:solidFill>
                        <a:ln w="19050">
                          <a:solidFill>
                            <a:srgbClr val="000000"/>
                          </a:solidFill>
                          <a:prstDash val="dash"/>
                          <a:miter lim="800000"/>
                          <a:headEnd/>
                          <a:tailEnd/>
                        </a:ln>
                      </wps:spPr>
                      <wps:txbx>
                        <w:txbxContent>
                          <w:p w14:paraId="38E17E28" w14:textId="77777777" w:rsidR="00CC2896" w:rsidRPr="004F068C" w:rsidRDefault="00CC2896">
                            <w:pPr>
                              <w:rPr>
                                <w:rFonts w:ascii="HG丸ｺﾞｼｯｸM-PRO" w:eastAsia="HG丸ｺﾞｼｯｸM-PRO"/>
                                <w:b/>
                                <w:sz w:val="24"/>
                              </w:rPr>
                            </w:pPr>
                            <w:r w:rsidRPr="004F068C">
                              <w:rPr>
                                <w:rFonts w:ascii="HG丸ｺﾞｼｯｸM-PRO" w:eastAsia="HG丸ｺﾞｼｯｸM-PRO" w:hint="eastAsia"/>
                                <w:b/>
                                <w:sz w:val="24"/>
                              </w:rPr>
                              <w:t>〈ポイント〉</w:t>
                            </w:r>
                            <w:r w:rsidRPr="004F068C">
                              <w:rPr>
                                <w:rFonts w:ascii="HG丸ｺﾞｼｯｸM-PRO" w:eastAsia="HG丸ｺﾞｼｯｸM-PRO" w:hint="eastAsia"/>
                                <w:sz w:val="24"/>
                              </w:rPr>
                              <w:t xml:space="preserve">　</w:t>
                            </w:r>
                          </w:p>
                          <w:p w14:paraId="3DB1A7E3" w14:textId="0D9A60EC" w:rsidR="00CC2896" w:rsidRPr="004F068C" w:rsidRDefault="00CC2896">
                            <w:pPr>
                              <w:rPr>
                                <w:rFonts w:ascii="HG丸ｺﾞｼｯｸM-PRO" w:eastAsia="HG丸ｺﾞｼｯｸM-PRO"/>
                                <w:sz w:val="24"/>
                              </w:rPr>
                            </w:pPr>
                            <w:r w:rsidRPr="004F068C">
                              <w:rPr>
                                <w:rFonts w:ascii="HG丸ｺﾞｼｯｸM-PRO" w:eastAsia="HG丸ｺﾞｼｯｸM-PRO" w:hint="eastAsia"/>
                                <w:sz w:val="24"/>
                              </w:rPr>
                              <w:t xml:space="preserve">　まずは子</w:t>
                            </w:r>
                            <w:r w:rsidR="00AD193E" w:rsidRPr="004F068C">
                              <w:rPr>
                                <w:rFonts w:ascii="HG丸ｺﾞｼｯｸM-PRO" w:eastAsia="HG丸ｺﾞｼｯｸM-PRO" w:hint="eastAsia"/>
                                <w:sz w:val="24"/>
                              </w:rPr>
                              <w:t>どもとじっくり話し合い、その子どもがどのような将来設計（夢）をも</w:t>
                            </w:r>
                            <w:r w:rsidRPr="004F068C">
                              <w:rPr>
                                <w:rFonts w:ascii="HG丸ｺﾞｼｯｸM-PRO" w:eastAsia="HG丸ｺﾞｼｯｸM-PRO" w:hint="eastAsia"/>
                                <w:sz w:val="24"/>
                              </w:rPr>
                              <w:t>っているのか、またその実現のため</w:t>
                            </w:r>
                            <w:r w:rsidRPr="0091734A">
                              <w:rPr>
                                <w:rFonts w:ascii="HG丸ｺﾞｼｯｸM-PRO" w:eastAsia="HG丸ｺﾞｼｯｸM-PRO" w:hint="eastAsia"/>
                                <w:sz w:val="24"/>
                              </w:rPr>
                              <w:t>には何をしなければならないのかを一緒に考える姿勢が必要です。また、保護者の</w:t>
                            </w:r>
                            <w:r w:rsidRPr="00187D40">
                              <w:rPr>
                                <w:rFonts w:ascii="HG丸ｺﾞｼｯｸM-PRO" w:eastAsia="HG丸ｺﾞｼｯｸM-PRO" w:hint="eastAsia"/>
                                <w:sz w:val="24"/>
                              </w:rPr>
                              <w:t>理解や協力も必要となるので、懇談会や家庭訪問などを通じて保護者の思いや願いを十分聞</w:t>
                            </w:r>
                            <w:r w:rsidR="009008DD" w:rsidRPr="00187D40">
                              <w:rPr>
                                <w:rFonts w:ascii="HG丸ｺﾞｼｯｸM-PRO" w:eastAsia="HG丸ｺﾞｼｯｸM-PRO" w:hint="eastAsia"/>
                                <w:sz w:val="24"/>
                              </w:rPr>
                              <w:t>くなど信頼関係を築きながら</w:t>
                            </w:r>
                            <w:r w:rsidRPr="00187D40">
                              <w:rPr>
                                <w:rFonts w:ascii="HG丸ｺﾞｼｯｸM-PRO" w:eastAsia="HG丸ｺﾞｼｯｸM-PRO" w:hint="eastAsia"/>
                                <w:sz w:val="24"/>
                              </w:rPr>
                              <w:t>、家庭状況を把握しましょう。そして</w:t>
                            </w:r>
                            <w:r w:rsidR="00CB30AF" w:rsidRPr="00187D40">
                              <w:rPr>
                                <w:rFonts w:ascii="HG丸ｺﾞｼｯｸM-PRO" w:eastAsia="HG丸ｺﾞｼｯｸM-PRO" w:hint="eastAsia"/>
                                <w:sz w:val="24"/>
                              </w:rPr>
                              <w:t>高校授業料無償化制度や</w:t>
                            </w:r>
                            <w:r w:rsidRPr="00187D40">
                              <w:rPr>
                                <w:rFonts w:ascii="HG丸ｺﾞｼｯｸM-PRO" w:eastAsia="HG丸ｺﾞｼｯｸM-PRO" w:hint="eastAsia"/>
                                <w:sz w:val="24"/>
                              </w:rPr>
                              <w:t>さまざまな奨学金制度を活用すれば進学が</w:t>
                            </w:r>
                            <w:r w:rsidR="00CB30AF" w:rsidRPr="00187D40">
                              <w:rPr>
                                <w:rFonts w:ascii="HG丸ｺﾞｼｯｸM-PRO" w:eastAsia="HG丸ｺﾞｼｯｸM-PRO" w:hint="eastAsia"/>
                                <w:sz w:val="24"/>
                              </w:rPr>
                              <w:t>実現する</w:t>
                            </w:r>
                            <w:r w:rsidR="000127A4" w:rsidRPr="00187D40">
                              <w:rPr>
                                <w:rFonts w:ascii="HG丸ｺﾞｼｯｸM-PRO" w:eastAsia="HG丸ｺﾞｼｯｸM-PRO" w:hint="eastAsia"/>
                                <w:sz w:val="24"/>
                              </w:rPr>
                              <w:t>可能性がある</w:t>
                            </w:r>
                            <w:r w:rsidRPr="00187D40">
                              <w:rPr>
                                <w:rFonts w:ascii="HG丸ｺﾞｼｯｸM-PRO" w:eastAsia="HG丸ｺﾞｼｯｸM-PRO" w:hint="eastAsia"/>
                                <w:sz w:val="24"/>
                              </w:rPr>
                              <w:t>ことを伝え、経済的な理由により子どもの進学意欲が低下することのないようにしてください。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C13DE" id="Rectangle 28" o:spid="_x0000_s1033" style="position:absolute;left:0;text-align:left;margin-left:0;margin-top:16.8pt;width:481.9pt;height:14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" fillcolor="#cff" strokeweight="1.5pt">
                <v:stroke dashstyle="dash"/>
                <v:textbox inset="5.85pt,.7pt,5.85pt,.7pt">
                  <w:txbxContent>
                    <w:p w14:paraId="38E17E28" w14:textId="77777777" w:rsidR="00CC2896" w:rsidRPr="004F068C" w:rsidRDefault="00CC2896">
                      <w:pPr>
                        <w:rPr>
                          <w:rFonts w:ascii="HG丸ｺﾞｼｯｸM-PRO" w:eastAsia="HG丸ｺﾞｼｯｸM-PRO"/>
                          <w:b/>
                          <w:sz w:val="24"/>
                        </w:rPr>
                      </w:pPr>
                      <w:r w:rsidRPr="004F068C">
                        <w:rPr>
                          <w:rFonts w:ascii="HG丸ｺﾞｼｯｸM-PRO" w:eastAsia="HG丸ｺﾞｼｯｸM-PRO" w:hint="eastAsia"/>
                          <w:b/>
                          <w:sz w:val="24"/>
                        </w:rPr>
                        <w:t>〈ポイント〉</w:t>
                      </w:r>
                      <w:r w:rsidRPr="004F068C">
                        <w:rPr>
                          <w:rFonts w:ascii="HG丸ｺﾞｼｯｸM-PRO" w:eastAsia="HG丸ｺﾞｼｯｸM-PRO" w:hint="eastAsia"/>
                          <w:sz w:val="24"/>
                        </w:rPr>
                        <w:t xml:space="preserve">　</w:t>
                      </w:r>
                    </w:p>
                    <w:p w14:paraId="3DB1A7E3" w14:textId="0D9A60EC" w:rsidR="00CC2896" w:rsidRPr="004F068C" w:rsidRDefault="00CC2896">
                      <w:pPr>
                        <w:rPr>
                          <w:rFonts w:ascii="HG丸ｺﾞｼｯｸM-PRO" w:eastAsia="HG丸ｺﾞｼｯｸM-PRO"/>
                          <w:sz w:val="24"/>
                        </w:rPr>
                      </w:pPr>
                      <w:r w:rsidRPr="004F068C">
                        <w:rPr>
                          <w:rFonts w:ascii="HG丸ｺﾞｼｯｸM-PRO" w:eastAsia="HG丸ｺﾞｼｯｸM-PRO" w:hint="eastAsia"/>
                          <w:sz w:val="24"/>
                        </w:rPr>
                        <w:t xml:space="preserve">　まずは子</w:t>
                      </w:r>
                      <w:r w:rsidR="00AD193E" w:rsidRPr="004F068C">
                        <w:rPr>
                          <w:rFonts w:ascii="HG丸ｺﾞｼｯｸM-PRO" w:eastAsia="HG丸ｺﾞｼｯｸM-PRO" w:hint="eastAsia"/>
                          <w:sz w:val="24"/>
                        </w:rPr>
                        <w:t>どもとじっくり話し合い、その子どもがどのような将来設計（夢）をも</w:t>
                      </w:r>
                      <w:r w:rsidRPr="004F068C">
                        <w:rPr>
                          <w:rFonts w:ascii="HG丸ｺﾞｼｯｸM-PRO" w:eastAsia="HG丸ｺﾞｼｯｸM-PRO" w:hint="eastAsia"/>
                          <w:sz w:val="24"/>
                        </w:rPr>
                        <w:t>っているのか、またその実現のため</w:t>
                      </w:r>
                      <w:r w:rsidRPr="0091734A">
                        <w:rPr>
                          <w:rFonts w:ascii="HG丸ｺﾞｼｯｸM-PRO" w:eastAsia="HG丸ｺﾞｼｯｸM-PRO" w:hint="eastAsia"/>
                          <w:sz w:val="24"/>
                        </w:rPr>
                        <w:t>には何をしなければならないのかを一緒に考える姿勢が必要です。また、保護者の</w:t>
                      </w:r>
                      <w:r w:rsidRPr="00187D40">
                        <w:rPr>
                          <w:rFonts w:ascii="HG丸ｺﾞｼｯｸM-PRO" w:eastAsia="HG丸ｺﾞｼｯｸM-PRO" w:hint="eastAsia"/>
                          <w:sz w:val="24"/>
                        </w:rPr>
                        <w:t>理解や協力も必要となるので、懇談会や家庭訪問などを通じて保護者の思いや願いを十分聞</w:t>
                      </w:r>
                      <w:r w:rsidR="009008DD" w:rsidRPr="00187D40">
                        <w:rPr>
                          <w:rFonts w:ascii="HG丸ｺﾞｼｯｸM-PRO" w:eastAsia="HG丸ｺﾞｼｯｸM-PRO" w:hint="eastAsia"/>
                          <w:sz w:val="24"/>
                        </w:rPr>
                        <w:t>くなど信頼関係を築きながら</w:t>
                      </w:r>
                      <w:r w:rsidRPr="00187D40">
                        <w:rPr>
                          <w:rFonts w:ascii="HG丸ｺﾞｼｯｸM-PRO" w:eastAsia="HG丸ｺﾞｼｯｸM-PRO" w:hint="eastAsia"/>
                          <w:sz w:val="24"/>
                        </w:rPr>
                        <w:t>、家庭状況を把握しましょう。そして</w:t>
                      </w:r>
                      <w:r w:rsidR="00CB30AF" w:rsidRPr="00187D40">
                        <w:rPr>
                          <w:rFonts w:ascii="HG丸ｺﾞｼｯｸM-PRO" w:eastAsia="HG丸ｺﾞｼｯｸM-PRO" w:hint="eastAsia"/>
                          <w:sz w:val="24"/>
                        </w:rPr>
                        <w:t>高校授業料無償化制度や</w:t>
                      </w:r>
                      <w:r w:rsidRPr="00187D40">
                        <w:rPr>
                          <w:rFonts w:ascii="HG丸ｺﾞｼｯｸM-PRO" w:eastAsia="HG丸ｺﾞｼｯｸM-PRO" w:hint="eastAsia"/>
                          <w:sz w:val="24"/>
                        </w:rPr>
                        <w:t>さまざまな奨学金制度を活用すれば進学が</w:t>
                      </w:r>
                      <w:r w:rsidR="00CB30AF" w:rsidRPr="00187D40">
                        <w:rPr>
                          <w:rFonts w:ascii="HG丸ｺﾞｼｯｸM-PRO" w:eastAsia="HG丸ｺﾞｼｯｸM-PRO" w:hint="eastAsia"/>
                          <w:sz w:val="24"/>
                        </w:rPr>
                        <w:t>実現する</w:t>
                      </w:r>
                      <w:r w:rsidR="000127A4" w:rsidRPr="00187D40">
                        <w:rPr>
                          <w:rFonts w:ascii="HG丸ｺﾞｼｯｸM-PRO" w:eastAsia="HG丸ｺﾞｼｯｸM-PRO" w:hint="eastAsia"/>
                          <w:sz w:val="24"/>
                        </w:rPr>
                        <w:t>可能性がある</w:t>
                      </w:r>
                      <w:r w:rsidRPr="00187D40">
                        <w:rPr>
                          <w:rFonts w:ascii="HG丸ｺﾞｼｯｸM-PRO" w:eastAsia="HG丸ｺﾞｼｯｸM-PRO" w:hint="eastAsia"/>
                          <w:sz w:val="24"/>
                        </w:rPr>
                        <w:t>ことを伝え、経済的な理由により子どもの進学意欲が低下することのないようにしてください。</w:t>
                      </w:r>
                    </w:p>
                  </w:txbxContent>
                </v:textbox>
                <w10:wrap anchorx="margin"/>
              </v:rect>
            </w:pict>
          </mc:Fallback>
        </mc:AlternateContent>
      </w:r>
    </w:p>
    <w:p w14:paraId="1D5D7BAC" w14:textId="73E6B9D2" w:rsidR="00CC2896" w:rsidRDefault="00CC2896"/>
    <w:p w14:paraId="265E36E6" w14:textId="426DED53" w:rsidR="00CC2896" w:rsidRDefault="00CC2896"/>
    <w:p w14:paraId="076CDEFD" w14:textId="6E30A524" w:rsidR="00CC2896" w:rsidRDefault="00CC2896"/>
    <w:p w14:paraId="76B343AF" w14:textId="4A90CC4B" w:rsidR="00CC2896" w:rsidRDefault="00CC2896"/>
    <w:p w14:paraId="56387E1E" w14:textId="2C7F9468" w:rsidR="00CC2896" w:rsidRDefault="00CC2896"/>
    <w:p w14:paraId="504B3451" w14:textId="2D8FFC2B" w:rsidR="00CC2896" w:rsidRDefault="00CC2896"/>
    <w:p w14:paraId="7022E515" w14:textId="6E6FAC72" w:rsidR="00CC2896" w:rsidRDefault="00CC2896"/>
    <w:p w14:paraId="05BB58C9" w14:textId="30CC6F27" w:rsidR="00CC2896" w:rsidRDefault="00CC2896"/>
    <w:p w14:paraId="7F49B7C2" w14:textId="5022E249" w:rsidR="00CC2896" w:rsidRDefault="00CC2896"/>
    <w:p w14:paraId="4A1B9C24" w14:textId="654FDDEA" w:rsidR="00CC2896" w:rsidRDefault="00266286">
      <w:r>
        <w:rPr>
          <w:rFonts w:hint="eastAsia"/>
          <w:noProof/>
        </w:rPr>
        <mc:AlternateContent>
          <mc:Choice Requires="wps">
            <w:drawing>
              <wp:anchor distT="0" distB="0" distL="114300" distR="114300" simplePos="0" relativeHeight="251658240" behindDoc="0" locked="0" layoutInCell="1" allowOverlap="1" wp14:anchorId="7B2B9B4A" wp14:editId="286D8F09">
                <wp:simplePos x="0" y="0"/>
                <wp:positionH relativeFrom="column">
                  <wp:posOffset>3810</wp:posOffset>
                </wp:positionH>
                <wp:positionV relativeFrom="paragraph">
                  <wp:posOffset>105674</wp:posOffset>
                </wp:positionV>
                <wp:extent cx="6120130" cy="1403985"/>
                <wp:effectExtent l="19050" t="19050" r="13970" b="24765"/>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3985"/>
                        </a:xfrm>
                        <a:prstGeom prst="roundRect">
                          <a:avLst>
                            <a:gd name="adj" fmla="val 10523"/>
                          </a:avLst>
                        </a:prstGeom>
                        <a:solidFill>
                          <a:srgbClr val="FFFF99"/>
                        </a:solidFill>
                        <a:ln w="38100" cmpd="dbl">
                          <a:solidFill>
                            <a:srgbClr val="808080"/>
                          </a:solidFill>
                          <a:round/>
                          <a:headEnd/>
                          <a:tailEnd/>
                        </a:ln>
                      </wps:spPr>
                      <wps:txbx>
                        <w:txbxContent>
                          <w:p w14:paraId="21059095" w14:textId="77777777" w:rsidR="00CC2896" w:rsidRPr="003F4EAA" w:rsidRDefault="00CC2896">
                            <w:pPr>
                              <w:rPr>
                                <w:rFonts w:ascii="ＭＳ Ｐゴシック" w:eastAsia="ＭＳ Ｐゴシック" w:hAnsi="ＭＳ Ｐゴシック"/>
                                <w:i/>
                              </w:rPr>
                            </w:pPr>
                            <w:r w:rsidRPr="003F4EAA">
                              <w:rPr>
                                <w:rFonts w:ascii="ＭＳ Ｐゴシック" w:eastAsia="ＭＳ Ｐゴシック" w:hAnsi="ＭＳ Ｐゴシック" w:hint="eastAsia"/>
                                <w:i/>
                              </w:rPr>
                              <w:t>★ＣＨＥＣＫ</w:t>
                            </w:r>
                            <w:r w:rsidR="00F165FB" w:rsidRPr="003F4EAA">
                              <w:rPr>
                                <w:rFonts w:ascii="ＭＳ Ｐゴシック" w:eastAsia="ＭＳ Ｐゴシック" w:hAnsi="ＭＳ Ｐゴシック" w:hint="eastAsia"/>
                                <w:i/>
                              </w:rPr>
                              <w:t>①</w:t>
                            </w:r>
                            <w:r w:rsidRPr="003F4EAA">
                              <w:rPr>
                                <w:rFonts w:ascii="ＭＳ Ｐゴシック" w:eastAsia="ＭＳ Ｐゴシック" w:hAnsi="ＭＳ Ｐゴシック" w:hint="eastAsia"/>
                                <w:i/>
                              </w:rPr>
                              <w:t>★</w:t>
                            </w:r>
                          </w:p>
                          <w:p w14:paraId="6D885534" w14:textId="77777777" w:rsidR="00CC2896" w:rsidRPr="00187D40" w:rsidRDefault="00CC2896">
                            <w:pPr>
                              <w:rPr>
                                <w:rFonts w:ascii="ＭＳ Ｐ明朝" w:eastAsia="ＭＳ Ｐ明朝" w:hAnsi="ＭＳ Ｐ明朝"/>
                                <w:szCs w:val="21"/>
                              </w:rPr>
                            </w:pPr>
                            <w:r w:rsidRPr="003F4EAA">
                              <w:rPr>
                                <w:rFonts w:ascii="ＭＳ Ｐ明朝" w:eastAsia="ＭＳ Ｐ明朝" w:hAnsi="ＭＳ Ｐ明朝" w:hint="eastAsia"/>
                                <w:szCs w:val="21"/>
                              </w:rPr>
                              <w:t>「</w:t>
                            </w:r>
                            <w:r w:rsidR="001D34E1" w:rsidRPr="003F4EAA">
                              <w:rPr>
                                <w:rFonts w:ascii="ＭＳ Ｐ明朝" w:eastAsia="ＭＳ Ｐ明朝" w:hAnsi="ＭＳ Ｐ明朝" w:hint="eastAsia"/>
                                <w:szCs w:val="21"/>
                              </w:rPr>
                              <w:t>奨学金</w:t>
                            </w:r>
                            <w:r w:rsidR="001D12A5" w:rsidRPr="003F4EAA">
                              <w:rPr>
                                <w:rFonts w:ascii="ＭＳ Ｐ明朝" w:eastAsia="ＭＳ Ｐ明朝" w:hAnsi="ＭＳ Ｐ明朝" w:hint="eastAsia"/>
                                <w:szCs w:val="21"/>
                              </w:rPr>
                              <w:t>に</w:t>
                            </w:r>
                            <w:r w:rsidR="001D12A5" w:rsidRPr="003F4EAA">
                              <w:rPr>
                                <w:rFonts w:ascii="ＭＳ Ｐ明朝" w:eastAsia="ＭＳ Ｐ明朝" w:hAnsi="ＭＳ Ｐ明朝"/>
                                <w:szCs w:val="21"/>
                              </w:rPr>
                              <w:t>ついて</w:t>
                            </w:r>
                            <w:r w:rsidRPr="003F4EAA">
                              <w:rPr>
                                <w:rFonts w:ascii="ＭＳ Ｐ明朝" w:eastAsia="ＭＳ Ｐ明朝" w:hAnsi="ＭＳ Ｐ明朝" w:hint="eastAsia"/>
                                <w:szCs w:val="21"/>
                              </w:rPr>
                              <w:t>」</w:t>
                            </w:r>
                            <w:r w:rsidRPr="003F4EAA">
                              <w:rPr>
                                <w:rFonts w:ascii="ＭＳ Ｐ明朝" w:eastAsia="ＭＳ Ｐ明朝" w:hAnsi="ＭＳ Ｐ明朝" w:hint="eastAsia"/>
                                <w:sz w:val="16"/>
                                <w:szCs w:val="16"/>
                              </w:rPr>
                              <w:t>（大阪府</w:t>
                            </w:r>
                            <w:r w:rsidR="003F3833" w:rsidRPr="00187D40">
                              <w:rPr>
                                <w:rFonts w:ascii="ＭＳ Ｐ明朝" w:eastAsia="ＭＳ Ｐ明朝" w:hAnsi="ＭＳ Ｐ明朝" w:hint="eastAsia"/>
                                <w:sz w:val="16"/>
                                <w:szCs w:val="16"/>
                              </w:rPr>
                              <w:t>教育</w:t>
                            </w:r>
                            <w:r w:rsidR="002060E6" w:rsidRPr="00187D40">
                              <w:rPr>
                                <w:rFonts w:ascii="ＭＳ Ｐ明朝" w:eastAsia="ＭＳ Ｐ明朝" w:hAnsi="ＭＳ Ｐ明朝" w:hint="eastAsia"/>
                                <w:sz w:val="16"/>
                                <w:szCs w:val="16"/>
                              </w:rPr>
                              <w:t>庁</w:t>
                            </w:r>
                            <w:r w:rsidR="00C31EF6" w:rsidRPr="00187D40">
                              <w:rPr>
                                <w:rFonts w:ascii="ＭＳ Ｐ明朝" w:eastAsia="ＭＳ Ｐ明朝" w:hAnsi="ＭＳ Ｐ明朝" w:hint="eastAsia"/>
                                <w:sz w:val="16"/>
                                <w:szCs w:val="16"/>
                              </w:rPr>
                              <w:t>高等学校</w:t>
                            </w:r>
                            <w:r w:rsidR="009B73D6" w:rsidRPr="00187D40">
                              <w:rPr>
                                <w:rFonts w:ascii="ＭＳ Ｐ明朝" w:eastAsia="ＭＳ Ｐ明朝" w:hAnsi="ＭＳ Ｐ明朝" w:hint="eastAsia"/>
                                <w:sz w:val="16"/>
                                <w:szCs w:val="16"/>
                              </w:rPr>
                              <w:t>課</w:t>
                            </w:r>
                            <w:r w:rsidR="00D3432C" w:rsidRPr="00187D40">
                              <w:rPr>
                                <w:rFonts w:ascii="ＭＳ Ｐ明朝" w:eastAsia="ＭＳ Ｐ明朝" w:hAnsi="ＭＳ Ｐ明朝" w:hint="eastAsia"/>
                                <w:sz w:val="16"/>
                                <w:szCs w:val="16"/>
                              </w:rPr>
                              <w:t>ホームページ</w:t>
                            </w:r>
                            <w:r w:rsidRPr="00187D40">
                              <w:rPr>
                                <w:rFonts w:ascii="ＭＳ Ｐ明朝" w:eastAsia="ＭＳ Ｐ明朝" w:hAnsi="ＭＳ Ｐ明朝" w:hint="eastAsia"/>
                                <w:sz w:val="16"/>
                                <w:szCs w:val="16"/>
                              </w:rPr>
                              <w:t xml:space="preserve">　）</w:t>
                            </w:r>
                          </w:p>
                          <w:p w14:paraId="2239AB1F" w14:textId="71484D54" w:rsidR="00917E0E" w:rsidRPr="00187D40" w:rsidRDefault="00187D40" w:rsidP="00917E0E">
                            <w:pPr>
                              <w:pStyle w:val="a8"/>
                              <w:ind w:leftChars="100" w:left="390" w:hangingChars="100" w:hanging="180"/>
                              <w:rPr>
                                <w:rFonts w:eastAsia="ＭＳ Ｐ明朝" w:cs="ＭＳ ゴシック"/>
                                <w:color w:val="FF0000"/>
                                <w:sz w:val="21"/>
                              </w:rPr>
                            </w:pPr>
                            <w:hyperlink r:id="rId11" w:history="1">
                              <w:r w:rsidR="00CB30AF" w:rsidRPr="00187D40">
                                <w:rPr>
                                  <w:rStyle w:val="a6"/>
                                  <w:rFonts w:eastAsia="ＭＳ Ｐ明朝" w:cs="ＭＳ ゴシック" w:hint="eastAsia"/>
                                  <w:sz w:val="21"/>
                                </w:rPr>
                                <w:t>https://www.pref.osaka.lg.jp/o180040/kotogakko/syogaku201904/index.html</w:t>
                              </w:r>
                            </w:hyperlink>
                          </w:p>
                          <w:p w14:paraId="19668839" w14:textId="77777777" w:rsidR="00C643E2" w:rsidRPr="006E024B" w:rsidRDefault="00C643E2" w:rsidP="00C643E2">
                            <w:pPr>
                              <w:ind w:firstLineChars="100" w:firstLine="210"/>
                              <w:rPr>
                                <w:rFonts w:ascii="ＭＳ Ｐ明朝" w:eastAsia="ＭＳ Ｐ明朝" w:hAnsi="ＭＳ Ｐ明朝"/>
                              </w:rPr>
                            </w:pPr>
                            <w:r w:rsidRPr="00187D40">
                              <w:rPr>
                                <w:rFonts w:ascii="ＭＳ Ｐ明朝" w:eastAsia="ＭＳ Ｐ明朝" w:hAnsi="ＭＳ Ｐ明朝" w:hint="eastAsia"/>
                              </w:rPr>
                              <w:t>大阪府は、大学奨学金等に関する制度説明会、奨学金等個別相談会、電話相談などの相談活動等を通じて、経済的理由により就学が困難な</w:t>
                            </w:r>
                            <w:r w:rsidRPr="003F4EAA">
                              <w:rPr>
                                <w:rFonts w:ascii="ＭＳ Ｐ明朝" w:eastAsia="ＭＳ Ｐ明朝" w:hAnsi="ＭＳ Ｐ明朝" w:hint="eastAsia"/>
                              </w:rPr>
                              <w:t>人に対する支援を行っています。くわしい奨学金制度については</w:t>
                            </w:r>
                            <w:r w:rsidR="001D34E1" w:rsidRPr="003F4EAA">
                              <w:rPr>
                                <w:rFonts w:ascii="ＭＳ Ｐ明朝" w:eastAsia="ＭＳ Ｐ明朝" w:hAnsi="ＭＳ Ｐ明朝" w:hint="eastAsia"/>
                              </w:rPr>
                              <w:t>上記</w:t>
                            </w:r>
                            <w:r w:rsidR="009B73D6" w:rsidRPr="003F4EAA">
                              <w:rPr>
                                <w:rFonts w:ascii="ＭＳ Ｐ明朝" w:eastAsia="ＭＳ Ｐ明朝" w:hAnsi="ＭＳ Ｐ明朝" w:hint="eastAsia"/>
                              </w:rPr>
                              <w:t>Ｗｅｂページ</w:t>
                            </w:r>
                            <w:r w:rsidRPr="003F4EAA">
                              <w:rPr>
                                <w:rFonts w:ascii="ＭＳ Ｐ明朝" w:eastAsia="ＭＳ Ｐ明朝" w:hAnsi="ＭＳ Ｐ明朝" w:hint="eastAsia"/>
                              </w:rPr>
                              <w:t>に紹介されています。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B9B4A" id="AutoShape 40" o:spid="_x0000_s1034" style="position:absolute;left:0;text-align:left;margin-left:.3pt;margin-top:8.3pt;width:481.9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" fillcolor="#ff9" strokecolor="gray" strokeweight="3pt">
                <v:stroke linestyle="thinThin"/>
                <v:textbox inset="5.85pt,.7pt,5.85pt,.7pt">
                  <w:txbxContent>
                    <w:p w14:paraId="21059095" w14:textId="77777777" w:rsidR="00CC2896" w:rsidRPr="003F4EAA" w:rsidRDefault="00CC2896">
                      <w:pPr>
                        <w:rPr>
                          <w:rFonts w:ascii="ＭＳ Ｐゴシック" w:eastAsia="ＭＳ Ｐゴシック" w:hAnsi="ＭＳ Ｐゴシック"/>
                          <w:i/>
                        </w:rPr>
                      </w:pPr>
                      <w:r w:rsidRPr="003F4EAA">
                        <w:rPr>
                          <w:rFonts w:ascii="ＭＳ Ｐゴシック" w:eastAsia="ＭＳ Ｐゴシック" w:hAnsi="ＭＳ Ｐゴシック" w:hint="eastAsia"/>
                          <w:i/>
                        </w:rPr>
                        <w:t>★ＣＨＥＣＫ</w:t>
                      </w:r>
                      <w:r w:rsidR="00F165FB" w:rsidRPr="003F4EAA">
                        <w:rPr>
                          <w:rFonts w:ascii="ＭＳ Ｐゴシック" w:eastAsia="ＭＳ Ｐゴシック" w:hAnsi="ＭＳ Ｐゴシック" w:hint="eastAsia"/>
                          <w:i/>
                        </w:rPr>
                        <w:t>①</w:t>
                      </w:r>
                      <w:r w:rsidRPr="003F4EAA">
                        <w:rPr>
                          <w:rFonts w:ascii="ＭＳ Ｐゴシック" w:eastAsia="ＭＳ Ｐゴシック" w:hAnsi="ＭＳ Ｐゴシック" w:hint="eastAsia"/>
                          <w:i/>
                        </w:rPr>
                        <w:t>★</w:t>
                      </w:r>
                    </w:p>
                    <w:p w14:paraId="6D885534" w14:textId="77777777" w:rsidR="00CC2896" w:rsidRPr="00187D40" w:rsidRDefault="00CC2896">
                      <w:pPr>
                        <w:rPr>
                          <w:rFonts w:ascii="ＭＳ Ｐ明朝" w:eastAsia="ＭＳ Ｐ明朝" w:hAnsi="ＭＳ Ｐ明朝"/>
                          <w:szCs w:val="21"/>
                        </w:rPr>
                      </w:pPr>
                      <w:r w:rsidRPr="003F4EAA">
                        <w:rPr>
                          <w:rFonts w:ascii="ＭＳ Ｐ明朝" w:eastAsia="ＭＳ Ｐ明朝" w:hAnsi="ＭＳ Ｐ明朝" w:hint="eastAsia"/>
                          <w:szCs w:val="21"/>
                        </w:rPr>
                        <w:t>「</w:t>
                      </w:r>
                      <w:r w:rsidR="001D34E1" w:rsidRPr="003F4EAA">
                        <w:rPr>
                          <w:rFonts w:ascii="ＭＳ Ｐ明朝" w:eastAsia="ＭＳ Ｐ明朝" w:hAnsi="ＭＳ Ｐ明朝" w:hint="eastAsia"/>
                          <w:szCs w:val="21"/>
                        </w:rPr>
                        <w:t>奨学金</w:t>
                      </w:r>
                      <w:r w:rsidR="001D12A5" w:rsidRPr="003F4EAA">
                        <w:rPr>
                          <w:rFonts w:ascii="ＭＳ Ｐ明朝" w:eastAsia="ＭＳ Ｐ明朝" w:hAnsi="ＭＳ Ｐ明朝" w:hint="eastAsia"/>
                          <w:szCs w:val="21"/>
                        </w:rPr>
                        <w:t>に</w:t>
                      </w:r>
                      <w:r w:rsidR="001D12A5" w:rsidRPr="003F4EAA">
                        <w:rPr>
                          <w:rFonts w:ascii="ＭＳ Ｐ明朝" w:eastAsia="ＭＳ Ｐ明朝" w:hAnsi="ＭＳ Ｐ明朝"/>
                          <w:szCs w:val="21"/>
                        </w:rPr>
                        <w:t>ついて</w:t>
                      </w:r>
                      <w:r w:rsidRPr="003F4EAA">
                        <w:rPr>
                          <w:rFonts w:ascii="ＭＳ Ｐ明朝" w:eastAsia="ＭＳ Ｐ明朝" w:hAnsi="ＭＳ Ｐ明朝" w:hint="eastAsia"/>
                          <w:szCs w:val="21"/>
                        </w:rPr>
                        <w:t>」</w:t>
                      </w:r>
                      <w:r w:rsidRPr="003F4EAA">
                        <w:rPr>
                          <w:rFonts w:ascii="ＭＳ Ｐ明朝" w:eastAsia="ＭＳ Ｐ明朝" w:hAnsi="ＭＳ Ｐ明朝" w:hint="eastAsia"/>
                          <w:sz w:val="16"/>
                          <w:szCs w:val="16"/>
                        </w:rPr>
                        <w:t>（大阪府</w:t>
                      </w:r>
                      <w:r w:rsidR="003F3833" w:rsidRPr="00187D40">
                        <w:rPr>
                          <w:rFonts w:ascii="ＭＳ Ｐ明朝" w:eastAsia="ＭＳ Ｐ明朝" w:hAnsi="ＭＳ Ｐ明朝" w:hint="eastAsia"/>
                          <w:sz w:val="16"/>
                          <w:szCs w:val="16"/>
                        </w:rPr>
                        <w:t>教育</w:t>
                      </w:r>
                      <w:r w:rsidR="002060E6" w:rsidRPr="00187D40">
                        <w:rPr>
                          <w:rFonts w:ascii="ＭＳ Ｐ明朝" w:eastAsia="ＭＳ Ｐ明朝" w:hAnsi="ＭＳ Ｐ明朝" w:hint="eastAsia"/>
                          <w:sz w:val="16"/>
                          <w:szCs w:val="16"/>
                        </w:rPr>
                        <w:t>庁</w:t>
                      </w:r>
                      <w:r w:rsidR="00C31EF6" w:rsidRPr="00187D40">
                        <w:rPr>
                          <w:rFonts w:ascii="ＭＳ Ｐ明朝" w:eastAsia="ＭＳ Ｐ明朝" w:hAnsi="ＭＳ Ｐ明朝" w:hint="eastAsia"/>
                          <w:sz w:val="16"/>
                          <w:szCs w:val="16"/>
                        </w:rPr>
                        <w:t>高等学校</w:t>
                      </w:r>
                      <w:r w:rsidR="009B73D6" w:rsidRPr="00187D40">
                        <w:rPr>
                          <w:rFonts w:ascii="ＭＳ Ｐ明朝" w:eastAsia="ＭＳ Ｐ明朝" w:hAnsi="ＭＳ Ｐ明朝" w:hint="eastAsia"/>
                          <w:sz w:val="16"/>
                          <w:szCs w:val="16"/>
                        </w:rPr>
                        <w:t>課</w:t>
                      </w:r>
                      <w:r w:rsidR="00D3432C" w:rsidRPr="00187D40">
                        <w:rPr>
                          <w:rFonts w:ascii="ＭＳ Ｐ明朝" w:eastAsia="ＭＳ Ｐ明朝" w:hAnsi="ＭＳ Ｐ明朝" w:hint="eastAsia"/>
                          <w:sz w:val="16"/>
                          <w:szCs w:val="16"/>
                        </w:rPr>
                        <w:t>ホームページ</w:t>
                      </w:r>
                      <w:r w:rsidRPr="00187D40">
                        <w:rPr>
                          <w:rFonts w:ascii="ＭＳ Ｐ明朝" w:eastAsia="ＭＳ Ｐ明朝" w:hAnsi="ＭＳ Ｐ明朝" w:hint="eastAsia"/>
                          <w:sz w:val="16"/>
                          <w:szCs w:val="16"/>
                        </w:rPr>
                        <w:t xml:space="preserve">　）</w:t>
                      </w:r>
                    </w:p>
                    <w:p w14:paraId="2239AB1F" w14:textId="71484D54" w:rsidR="00917E0E" w:rsidRPr="00187D40" w:rsidRDefault="00187D40" w:rsidP="00917E0E">
                      <w:pPr>
                        <w:pStyle w:val="a8"/>
                        <w:ind w:leftChars="100" w:left="390" w:hangingChars="100" w:hanging="180"/>
                        <w:rPr>
                          <w:rFonts w:eastAsia="ＭＳ Ｐ明朝" w:cs="ＭＳ ゴシック"/>
                          <w:color w:val="FF0000"/>
                          <w:sz w:val="21"/>
                        </w:rPr>
                      </w:pPr>
                      <w:hyperlink r:id="rId12" w:history="1">
                        <w:r w:rsidR="00CB30AF" w:rsidRPr="00187D40">
                          <w:rPr>
                            <w:rStyle w:val="a6"/>
                            <w:rFonts w:eastAsia="ＭＳ Ｐ明朝" w:cs="ＭＳ ゴシック" w:hint="eastAsia"/>
                            <w:sz w:val="21"/>
                          </w:rPr>
                          <w:t>https://www.pref.osaka.lg.jp/o180040/kotogakko/syogaku201904/index.html</w:t>
                        </w:r>
                      </w:hyperlink>
                    </w:p>
                    <w:p w14:paraId="19668839" w14:textId="77777777" w:rsidR="00C643E2" w:rsidRPr="006E024B" w:rsidRDefault="00C643E2" w:rsidP="00C643E2">
                      <w:pPr>
                        <w:ind w:firstLineChars="100" w:firstLine="210"/>
                        <w:rPr>
                          <w:rFonts w:ascii="ＭＳ Ｐ明朝" w:eastAsia="ＭＳ Ｐ明朝" w:hAnsi="ＭＳ Ｐ明朝"/>
                        </w:rPr>
                      </w:pPr>
                      <w:r w:rsidRPr="00187D40">
                        <w:rPr>
                          <w:rFonts w:ascii="ＭＳ Ｐ明朝" w:eastAsia="ＭＳ Ｐ明朝" w:hAnsi="ＭＳ Ｐ明朝" w:hint="eastAsia"/>
                        </w:rPr>
                        <w:t>大阪府は、大学奨学金等に関する制度説明会、奨学金等個別相談会、電話相談などの相談活動等を通じて、経済的理由により就学が困難な</w:t>
                      </w:r>
                      <w:r w:rsidRPr="003F4EAA">
                        <w:rPr>
                          <w:rFonts w:ascii="ＭＳ Ｐ明朝" w:eastAsia="ＭＳ Ｐ明朝" w:hAnsi="ＭＳ Ｐ明朝" w:hint="eastAsia"/>
                        </w:rPr>
                        <w:t>人に対する支援を行っています。くわしい奨学金制度については</w:t>
                      </w:r>
                      <w:r w:rsidR="001D34E1" w:rsidRPr="003F4EAA">
                        <w:rPr>
                          <w:rFonts w:ascii="ＭＳ Ｐ明朝" w:eastAsia="ＭＳ Ｐ明朝" w:hAnsi="ＭＳ Ｐ明朝" w:hint="eastAsia"/>
                        </w:rPr>
                        <w:t>上記</w:t>
                      </w:r>
                      <w:r w:rsidR="009B73D6" w:rsidRPr="003F4EAA">
                        <w:rPr>
                          <w:rFonts w:ascii="ＭＳ Ｐ明朝" w:eastAsia="ＭＳ Ｐ明朝" w:hAnsi="ＭＳ Ｐ明朝" w:hint="eastAsia"/>
                        </w:rPr>
                        <w:t>Ｗｅｂページ</w:t>
                      </w:r>
                      <w:r w:rsidRPr="003F4EAA">
                        <w:rPr>
                          <w:rFonts w:ascii="ＭＳ Ｐ明朝" w:eastAsia="ＭＳ Ｐ明朝" w:hAnsi="ＭＳ Ｐ明朝" w:hint="eastAsia"/>
                        </w:rPr>
                        <w:t>に紹介されています。</w:t>
                      </w:r>
                    </w:p>
                  </w:txbxContent>
                </v:textbox>
              </v:roundrect>
            </w:pict>
          </mc:Fallback>
        </mc:AlternateContent>
      </w:r>
    </w:p>
    <w:p w14:paraId="2041E4ED" w14:textId="39864EF5" w:rsidR="00CC2896" w:rsidRDefault="00CC2896"/>
    <w:p w14:paraId="1AF81564" w14:textId="56A34751" w:rsidR="00CC2896" w:rsidRDefault="00CC2896"/>
    <w:p w14:paraId="3A596722" w14:textId="77777777" w:rsidR="00CC2896" w:rsidRDefault="00CC2896">
      <w:pPr>
        <w:rPr>
          <w:rFonts w:ascii="ＭＳ Ｐゴシック" w:eastAsia="ＭＳ Ｐゴシック" w:hAnsi="ＭＳ Ｐゴシック"/>
          <w:sz w:val="20"/>
          <w:szCs w:val="20"/>
        </w:rPr>
      </w:pPr>
    </w:p>
    <w:p w14:paraId="12D659F9" w14:textId="77777777" w:rsidR="00CC2896" w:rsidRDefault="00CC2896">
      <w:pPr>
        <w:rPr>
          <w:rFonts w:ascii="ＭＳ Ｐゴシック" w:eastAsia="ＭＳ Ｐゴシック" w:hAnsi="ＭＳ Ｐゴシック"/>
          <w:sz w:val="20"/>
          <w:szCs w:val="20"/>
        </w:rPr>
      </w:pPr>
    </w:p>
    <w:p w14:paraId="44465809" w14:textId="570D49AC" w:rsidR="00CC2896" w:rsidRDefault="00CC2896">
      <w:pPr>
        <w:rPr>
          <w:rFonts w:ascii="ＭＳ Ｐゴシック" w:eastAsia="ＭＳ Ｐゴシック" w:hAnsi="ＭＳ Ｐゴシック"/>
          <w:sz w:val="20"/>
          <w:szCs w:val="20"/>
        </w:rPr>
      </w:pPr>
    </w:p>
    <w:p w14:paraId="59AC1C0C" w14:textId="718550F9" w:rsidR="00CC2896" w:rsidRDefault="00CC2896">
      <w:pPr>
        <w:rPr>
          <w:rFonts w:ascii="ＭＳ Ｐゴシック" w:eastAsia="ＭＳ Ｐゴシック" w:hAnsi="ＭＳ Ｐゴシック"/>
          <w:sz w:val="20"/>
          <w:szCs w:val="20"/>
        </w:rPr>
      </w:pPr>
    </w:p>
    <w:p w14:paraId="3ABCDCD7" w14:textId="5DFC7804" w:rsidR="009B73D6" w:rsidRDefault="009B73D6">
      <w:pPr>
        <w:rPr>
          <w:rFonts w:ascii="ＭＳ Ｐゴシック" w:eastAsia="ＭＳ Ｐゴシック" w:hAnsi="ＭＳ Ｐゴシック"/>
          <w:sz w:val="20"/>
          <w:szCs w:val="20"/>
        </w:rPr>
      </w:pPr>
    </w:p>
    <w:p w14:paraId="7A70EDD5" w14:textId="39951436" w:rsidR="009B73D6" w:rsidRDefault="00266286">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59264" behindDoc="0" locked="0" layoutInCell="1" allowOverlap="1" wp14:anchorId="126D45BD" wp14:editId="32000FE7">
                <wp:simplePos x="0" y="0"/>
                <wp:positionH relativeFrom="margin">
                  <wp:posOffset>-13970</wp:posOffset>
                </wp:positionH>
                <wp:positionV relativeFrom="paragraph">
                  <wp:posOffset>23866</wp:posOffset>
                </wp:positionV>
                <wp:extent cx="6120130" cy="3362325"/>
                <wp:effectExtent l="19050" t="19050" r="13970" b="28575"/>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362325"/>
                        </a:xfrm>
                        <a:prstGeom prst="roundRect">
                          <a:avLst>
                            <a:gd name="adj" fmla="val 3625"/>
                          </a:avLst>
                        </a:prstGeom>
                        <a:solidFill>
                          <a:srgbClr val="FFFF99"/>
                        </a:solidFill>
                        <a:ln w="38100" cmpd="dbl">
                          <a:solidFill>
                            <a:srgbClr val="808080"/>
                          </a:solidFill>
                          <a:round/>
                          <a:headEnd/>
                          <a:tailEnd/>
                        </a:ln>
                      </wps:spPr>
                      <wps:txbx>
                        <w:txbxContent>
                          <w:p w14:paraId="39351937" w14:textId="77777777" w:rsidR="00CC2896" w:rsidRPr="003F4EAA" w:rsidRDefault="00FC4688" w:rsidP="00DE3FEF">
                            <w:pPr>
                              <w:rPr>
                                <w:rFonts w:ascii="ＭＳ Ｐゴシック" w:eastAsia="ＭＳ Ｐゴシック" w:hAnsi="ＭＳ Ｐゴシック"/>
                                <w:i/>
                              </w:rPr>
                            </w:pPr>
                            <w:r w:rsidRPr="003F4EAA">
                              <w:rPr>
                                <w:rFonts w:ascii="ＭＳ Ｐゴシック" w:eastAsia="ＭＳ Ｐゴシック" w:hAnsi="ＭＳ Ｐゴシック" w:hint="eastAsia"/>
                                <w:i/>
                              </w:rPr>
                              <w:t>★</w:t>
                            </w:r>
                            <w:r w:rsidR="00CC2896" w:rsidRPr="003F4EAA">
                              <w:rPr>
                                <w:rFonts w:ascii="ＭＳ Ｐゴシック" w:eastAsia="ＭＳ Ｐゴシック" w:hAnsi="ＭＳ Ｐゴシック" w:hint="eastAsia"/>
                                <w:i/>
                              </w:rPr>
                              <w:t>ＣＨＥＣＫ</w:t>
                            </w:r>
                            <w:r w:rsidR="00F165FB" w:rsidRPr="003F4EAA">
                              <w:rPr>
                                <w:rFonts w:ascii="ＭＳ Ｐゴシック" w:eastAsia="ＭＳ Ｐゴシック" w:hAnsi="ＭＳ Ｐゴシック" w:hint="eastAsia"/>
                                <w:i/>
                              </w:rPr>
                              <w:t>②</w:t>
                            </w:r>
                            <w:r w:rsidR="00CC2896" w:rsidRPr="003F4EAA">
                              <w:rPr>
                                <w:rFonts w:ascii="ＭＳ Ｐゴシック" w:eastAsia="ＭＳ Ｐゴシック" w:hAnsi="ＭＳ Ｐゴシック" w:hint="eastAsia"/>
                                <w:i/>
                              </w:rPr>
                              <w:t>★</w:t>
                            </w:r>
                          </w:p>
                          <w:p w14:paraId="451526E6" w14:textId="43C82C42" w:rsidR="00177530" w:rsidRPr="003F4EAA" w:rsidRDefault="00CC2896" w:rsidP="00DE3FEF">
                            <w:pPr>
                              <w:ind w:left="210" w:hangingChars="100" w:hanging="210"/>
                              <w:rPr>
                                <w:rFonts w:ascii="ＭＳ Ｐ明朝" w:eastAsia="ＭＳ Ｐ明朝" w:hAnsi="ＭＳ Ｐ明朝"/>
                              </w:rPr>
                            </w:pPr>
                            <w:r w:rsidRPr="003F4EAA">
                              <w:rPr>
                                <w:rFonts w:ascii="ＭＳ Ｐ明朝" w:eastAsia="ＭＳ Ｐ明朝" w:hAnsi="ＭＳ Ｐ明朝" w:hint="eastAsia"/>
                              </w:rPr>
                              <w:t>①「</w:t>
                            </w:r>
                            <w:r w:rsidR="00D2486A" w:rsidRPr="003F4EAA">
                              <w:rPr>
                                <w:rFonts w:ascii="ＭＳ Ｐ明朝" w:eastAsia="ＭＳ Ｐ明朝" w:hAnsi="ＭＳ Ｐ明朝" w:hint="eastAsia"/>
                              </w:rPr>
                              <w:t>日本国</w:t>
                            </w:r>
                            <w:r w:rsidRPr="003F4EAA">
                              <w:rPr>
                                <w:rFonts w:ascii="ＭＳ Ｐ明朝" w:eastAsia="ＭＳ Ｐ明朝" w:hAnsi="ＭＳ Ｐ明朝" w:hint="eastAsia"/>
                              </w:rPr>
                              <w:t>憲</w:t>
                            </w:r>
                            <w:r w:rsidRPr="00187D40">
                              <w:rPr>
                                <w:rFonts w:ascii="ＭＳ Ｐ明朝" w:eastAsia="ＭＳ Ｐ明朝" w:hAnsi="ＭＳ Ｐ明朝" w:hint="eastAsia"/>
                              </w:rPr>
                              <w:t>法</w:t>
                            </w:r>
                            <w:r w:rsidR="00D2486A" w:rsidRPr="00187D40">
                              <w:rPr>
                                <w:rFonts w:ascii="ＭＳ Ｐ明朝" w:eastAsia="ＭＳ Ｐ明朝" w:hAnsi="ＭＳ Ｐ明朝" w:hint="eastAsia"/>
                              </w:rPr>
                              <w:t>」</w:t>
                            </w:r>
                            <w:r w:rsidRPr="00187D40">
                              <w:rPr>
                                <w:rFonts w:ascii="ＭＳ Ｐ明朝" w:eastAsia="ＭＳ Ｐ明朝" w:hAnsi="ＭＳ Ｐ明朝" w:hint="eastAsia"/>
                              </w:rPr>
                              <w:t>第</w:t>
                            </w:r>
                            <w:r w:rsidR="00CB30AF" w:rsidRPr="00187D40">
                              <w:rPr>
                                <w:rFonts w:ascii="ＭＳ Ｐ明朝" w:eastAsia="ＭＳ Ｐ明朝" w:hAnsi="ＭＳ Ｐ明朝" w:hint="eastAsia"/>
                              </w:rPr>
                              <w:t>26</w:t>
                            </w:r>
                            <w:r w:rsidRPr="00187D40">
                              <w:rPr>
                                <w:rFonts w:ascii="ＭＳ Ｐ明朝" w:eastAsia="ＭＳ Ｐ明朝" w:hAnsi="ＭＳ Ｐ明朝" w:hint="eastAsia"/>
                              </w:rPr>
                              <w:t>条</w:t>
                            </w:r>
                          </w:p>
                          <w:p w14:paraId="5782302D" w14:textId="77777777" w:rsidR="009F66C4" w:rsidRPr="003F4EAA" w:rsidRDefault="009F66C4" w:rsidP="00DE3FEF">
                            <w:pPr>
                              <w:ind w:firstLineChars="100" w:firstLine="210"/>
                              <w:rPr>
                                <w:rFonts w:ascii="ＭＳ Ｐ明朝" w:eastAsia="ＭＳ Ｐ明朝" w:hAnsi="ＭＳ Ｐ明朝"/>
                              </w:rPr>
                            </w:pPr>
                            <w:r w:rsidRPr="003F4EAA">
                              <w:rPr>
                                <w:rFonts w:ascii="ＭＳ Ｐ明朝" w:eastAsia="ＭＳ Ｐ明朝" w:hAnsi="ＭＳ Ｐ明朝" w:hint="eastAsia"/>
                              </w:rPr>
                              <w:t xml:space="preserve">１　</w:t>
                            </w:r>
                            <w:r w:rsidR="00CC2896" w:rsidRPr="003F4EAA">
                              <w:rPr>
                                <w:rFonts w:ascii="ＭＳ Ｐ明朝" w:eastAsia="ＭＳ Ｐ明朝" w:hAnsi="ＭＳ Ｐ明朝" w:hint="eastAsia"/>
                              </w:rPr>
                              <w:t>すべて国民は、法律の定めるところにより、その能力に応じて、ひとしく教育を受ける権利を有する。</w:t>
                            </w:r>
                          </w:p>
                          <w:p w14:paraId="387F1A65" w14:textId="77777777" w:rsidR="00CC2896" w:rsidRPr="003F4EAA" w:rsidRDefault="009F66C4" w:rsidP="00DE3FEF">
                            <w:pPr>
                              <w:ind w:leftChars="100" w:left="210"/>
                              <w:rPr>
                                <w:rFonts w:ascii="ＭＳ Ｐ明朝" w:eastAsia="ＭＳ Ｐ明朝" w:hAnsi="ＭＳ Ｐ明朝"/>
                              </w:rPr>
                            </w:pPr>
                            <w:r w:rsidRPr="003F4EAA">
                              <w:rPr>
                                <w:rFonts w:ascii="ＭＳ Ｐ明朝" w:eastAsia="ＭＳ Ｐ明朝" w:hAnsi="ＭＳ Ｐ明朝" w:hint="eastAsia"/>
                              </w:rPr>
                              <w:t>２</w:t>
                            </w:r>
                            <w:r w:rsidRPr="003F4EAA">
                              <w:rPr>
                                <w:rFonts w:ascii="ＭＳ Ｐ明朝" w:eastAsia="ＭＳ Ｐ明朝" w:hAnsi="ＭＳ Ｐ明朝"/>
                              </w:rPr>
                              <w:t xml:space="preserve">　</w:t>
                            </w:r>
                            <w:r w:rsidR="00CC2896" w:rsidRPr="003F4EAA">
                              <w:rPr>
                                <w:rFonts w:ascii="ＭＳ Ｐ明朝" w:eastAsia="ＭＳ Ｐ明朝" w:hAnsi="ＭＳ Ｐ明朝" w:hint="eastAsia"/>
                              </w:rPr>
                              <w:t>すべて国民は法律の定めるところにより、その保護する子女に普通教育を受けさせる義務を負</w:t>
                            </w:r>
                            <w:r w:rsidR="001D12A5" w:rsidRPr="003F4EAA">
                              <w:rPr>
                                <w:rFonts w:ascii="ＭＳ Ｐ明朝" w:eastAsia="ＭＳ Ｐ明朝" w:hAnsi="ＭＳ Ｐ明朝" w:hint="eastAsia"/>
                              </w:rPr>
                              <w:t>ふ</w:t>
                            </w:r>
                            <w:r w:rsidR="00CC2896" w:rsidRPr="003F4EAA">
                              <w:rPr>
                                <w:rFonts w:ascii="ＭＳ Ｐ明朝" w:eastAsia="ＭＳ Ｐ明朝" w:hAnsi="ＭＳ Ｐ明朝" w:hint="eastAsia"/>
                              </w:rPr>
                              <w:t>。義務教育は、これを無償とする。</w:t>
                            </w:r>
                          </w:p>
                          <w:p w14:paraId="7F246BAE" w14:textId="77777777" w:rsidR="000A181C" w:rsidRPr="003F4EAA" w:rsidRDefault="00187D40" w:rsidP="00DE3FEF">
                            <w:pPr>
                              <w:ind w:leftChars="100" w:left="210"/>
                              <w:rPr>
                                <w:rFonts w:ascii="ＭＳ Ｐ明朝" w:eastAsia="ＭＳ Ｐ明朝" w:hAnsi="ＭＳ Ｐ明朝"/>
                                <w:color w:val="FF0000"/>
                                <w:u w:val="single"/>
                              </w:rPr>
                            </w:pPr>
                            <w:hyperlink r:id="rId13" w:history="1">
                              <w:r w:rsidR="009F66C4" w:rsidRPr="003F4EAA">
                                <w:rPr>
                                  <w:rStyle w:val="a6"/>
                                  <w:rFonts w:ascii="ＭＳ Ｐ明朝" w:eastAsia="ＭＳ Ｐ明朝" w:hAnsi="ＭＳ Ｐ明朝"/>
                                </w:rPr>
                                <w:t>https://www.ndl.go.jp/constitution/etc/j01.html</w:t>
                              </w:r>
                            </w:hyperlink>
                          </w:p>
                          <w:p w14:paraId="3343EDFE" w14:textId="77777777" w:rsidR="00177530" w:rsidRPr="003F4EAA" w:rsidRDefault="00CC2896" w:rsidP="00DE3FEF">
                            <w:pPr>
                              <w:adjustRightInd w:val="0"/>
                              <w:ind w:left="210" w:hangingChars="100" w:hanging="210"/>
                              <w:rPr>
                                <w:rFonts w:ascii="ＭＳ Ｐ明朝" w:eastAsia="ＭＳ Ｐ明朝" w:hAnsi="ＭＳ Ｐ明朝"/>
                              </w:rPr>
                            </w:pPr>
                            <w:r w:rsidRPr="003F4EAA">
                              <w:rPr>
                                <w:rFonts w:ascii="ＭＳ Ｐ明朝" w:eastAsia="ＭＳ Ｐ明朝" w:hAnsi="ＭＳ Ｐ明朝" w:hint="eastAsia"/>
                              </w:rPr>
                              <w:t>②「教育基本法</w:t>
                            </w:r>
                            <w:r w:rsidR="00D2486A" w:rsidRPr="003F4EAA">
                              <w:rPr>
                                <w:rFonts w:ascii="ＭＳ Ｐ明朝" w:eastAsia="ＭＳ Ｐ明朝" w:hAnsi="ＭＳ Ｐ明朝" w:hint="eastAsia"/>
                              </w:rPr>
                              <w:t>」</w:t>
                            </w:r>
                            <w:r w:rsidRPr="003F4EAA">
                              <w:rPr>
                                <w:rFonts w:ascii="ＭＳ Ｐ明朝" w:eastAsia="ＭＳ Ｐ明朝" w:hAnsi="ＭＳ Ｐ明朝" w:hint="eastAsia"/>
                              </w:rPr>
                              <w:t xml:space="preserve">第４条　</w:t>
                            </w:r>
                          </w:p>
                          <w:p w14:paraId="500E05CF" w14:textId="77777777" w:rsidR="00CC2896" w:rsidRPr="003F4EAA" w:rsidRDefault="00CC2896" w:rsidP="00DE3FEF">
                            <w:pPr>
                              <w:adjustRightInd w:val="0"/>
                              <w:ind w:leftChars="100" w:left="210"/>
                              <w:rPr>
                                <w:rFonts w:ascii="ＭＳ Ｐ明朝" w:eastAsia="ＭＳ Ｐ明朝" w:hAnsi="ＭＳ Ｐ明朝" w:cs="ＭＳ 明朝"/>
                                <w:color w:val="000000"/>
                                <w:kern w:val="0"/>
                                <w:szCs w:val="21"/>
                              </w:rPr>
                            </w:pPr>
                            <w:r w:rsidRPr="003F4EAA">
                              <w:rPr>
                                <w:rFonts w:ascii="ＭＳ Ｐ明朝" w:eastAsia="ＭＳ Ｐ明朝" w:hAnsi="ＭＳ Ｐ明朝" w:hint="eastAsia"/>
                              </w:rPr>
                              <w:t>１</w:t>
                            </w:r>
                            <w:r w:rsidRPr="003F4EAA">
                              <w:rPr>
                                <w:rFonts w:ascii="ＭＳ Ｐ明朝" w:eastAsia="ＭＳ Ｐ明朝" w:hAnsi="ＭＳ Ｐ明朝" w:cs="ＭＳ 明朝" w:hint="eastAsia"/>
                                <w:color w:val="000000"/>
                                <w:kern w:val="0"/>
                                <w:szCs w:val="21"/>
                              </w:rPr>
                              <w:t xml:space="preserve"> すべて国民は、ひとしく、その能力に応じた教育を受ける機会を与えられなければならず、人種、信条、性別、社会的身分、経済的地位又は門地によって、教育上差別されない。 </w:t>
                            </w:r>
                          </w:p>
                          <w:p w14:paraId="4501BC8D" w14:textId="77777777" w:rsidR="00CC2896" w:rsidRPr="003F4EAA" w:rsidRDefault="00CC2896" w:rsidP="00DE3FEF">
                            <w:pPr>
                              <w:adjustRightInd w:val="0"/>
                              <w:ind w:leftChars="100" w:left="210"/>
                              <w:rPr>
                                <w:rFonts w:ascii="ＭＳ Ｐ明朝" w:eastAsia="ＭＳ Ｐ明朝" w:hAnsi="ＭＳ Ｐ明朝" w:cs="ＭＳ 明朝"/>
                                <w:color w:val="000000"/>
                                <w:kern w:val="0"/>
                                <w:szCs w:val="21"/>
                              </w:rPr>
                            </w:pPr>
                            <w:r w:rsidRPr="003F4EAA">
                              <w:rPr>
                                <w:rFonts w:ascii="ＭＳ Ｐ明朝" w:eastAsia="ＭＳ Ｐ明朝" w:hAnsi="ＭＳ Ｐ明朝" w:cs="ＭＳ 明朝" w:hint="eastAsia"/>
                                <w:color w:val="000000"/>
                                <w:kern w:val="0"/>
                                <w:szCs w:val="21"/>
                              </w:rPr>
                              <w:t>２　国及び地方公共団体は、障</w:t>
                            </w:r>
                            <w:r w:rsidR="008C16F4" w:rsidRPr="003F4EAA">
                              <w:rPr>
                                <w:rFonts w:ascii="ＭＳ Ｐ明朝" w:eastAsia="ＭＳ Ｐ明朝" w:hAnsi="ＭＳ Ｐ明朝" w:cs="ＭＳ 明朝" w:hint="eastAsia"/>
                                <w:color w:val="000000"/>
                                <w:kern w:val="0"/>
                                <w:szCs w:val="21"/>
                              </w:rPr>
                              <w:t>害</w:t>
                            </w:r>
                            <w:r w:rsidRPr="003F4EAA">
                              <w:rPr>
                                <w:rFonts w:ascii="ＭＳ Ｐ明朝" w:eastAsia="ＭＳ Ｐ明朝" w:hAnsi="ＭＳ Ｐ明朝" w:cs="ＭＳ 明朝" w:hint="eastAsia"/>
                                <w:color w:val="000000"/>
                                <w:kern w:val="0"/>
                                <w:szCs w:val="21"/>
                              </w:rPr>
                              <w:t>のある者が、その障</w:t>
                            </w:r>
                            <w:r w:rsidR="008C16F4" w:rsidRPr="003F4EAA">
                              <w:rPr>
                                <w:rFonts w:ascii="ＭＳ Ｐ明朝" w:eastAsia="ＭＳ Ｐ明朝" w:hAnsi="ＭＳ Ｐ明朝" w:cs="ＭＳ 明朝" w:hint="eastAsia"/>
                                <w:color w:val="000000"/>
                                <w:kern w:val="0"/>
                                <w:szCs w:val="21"/>
                              </w:rPr>
                              <w:t>害</w:t>
                            </w:r>
                            <w:r w:rsidRPr="003F4EAA">
                              <w:rPr>
                                <w:rFonts w:ascii="ＭＳ Ｐ明朝" w:eastAsia="ＭＳ Ｐ明朝" w:hAnsi="ＭＳ Ｐ明朝" w:cs="ＭＳ 明朝" w:hint="eastAsia"/>
                                <w:color w:val="000000"/>
                                <w:kern w:val="0"/>
                                <w:szCs w:val="21"/>
                              </w:rPr>
                              <w:t xml:space="preserve">の状態に応じ、十分な教育を受けられるよう、教育上必要な支援を講じなければならない。 </w:t>
                            </w:r>
                          </w:p>
                          <w:p w14:paraId="6EAB4BB4" w14:textId="77777777" w:rsidR="00CC2896" w:rsidRPr="003F4EAA" w:rsidRDefault="00CC2896" w:rsidP="00DE3FEF">
                            <w:pPr>
                              <w:adjustRightInd w:val="0"/>
                              <w:ind w:leftChars="100" w:left="210"/>
                              <w:rPr>
                                <w:rFonts w:ascii="ＭＳ Ｐ明朝" w:eastAsia="ＭＳ Ｐ明朝" w:hAnsi="ＭＳ Ｐ明朝" w:cs="ＭＳ 明朝"/>
                                <w:color w:val="000000"/>
                                <w:kern w:val="0"/>
                                <w:szCs w:val="21"/>
                              </w:rPr>
                            </w:pPr>
                            <w:r w:rsidRPr="003F4EAA">
                              <w:rPr>
                                <w:rFonts w:ascii="ＭＳ Ｐ明朝" w:eastAsia="ＭＳ Ｐ明朝" w:hAnsi="ＭＳ Ｐ明朝" w:cs="ＭＳ 明朝" w:hint="eastAsia"/>
                                <w:color w:val="000000"/>
                                <w:kern w:val="0"/>
                                <w:szCs w:val="21"/>
                              </w:rPr>
                              <w:t xml:space="preserve">３　国及び地方公共団体は、能力があるにもかかわらず、経済的理由によって修学が困難な者に対して、奨学の措置を講じなければならない。 </w:t>
                            </w:r>
                          </w:p>
                          <w:p w14:paraId="3C843A77" w14:textId="77777777" w:rsidR="00DF22A5" w:rsidRPr="003F4EAA" w:rsidRDefault="00187D40" w:rsidP="00DE3FEF">
                            <w:pPr>
                              <w:ind w:leftChars="100" w:left="210"/>
                              <w:rPr>
                                <w:rFonts w:ascii="ＭＳ Ｐ明朝" w:eastAsia="ＭＳ Ｐ明朝" w:hAnsi="ＭＳ Ｐ明朝"/>
                              </w:rPr>
                            </w:pPr>
                            <w:hyperlink r:id="rId14" w:history="1">
                              <w:r w:rsidR="00DF22A5" w:rsidRPr="003F4EAA">
                                <w:rPr>
                                  <w:rStyle w:val="a6"/>
                                  <w:rFonts w:ascii="ＭＳ Ｐ明朝" w:eastAsia="ＭＳ Ｐ明朝" w:hAnsi="ＭＳ Ｐ明朝"/>
                                </w:rPr>
                                <w:t>https://www.mext.go.jp/b_menu/kihon/about/mext_00003.html</w:t>
                              </w:r>
                            </w:hyperlink>
                          </w:p>
                          <w:p w14:paraId="37C3CDA9" w14:textId="77777777" w:rsidR="00CC2896" w:rsidRDefault="00D2486A" w:rsidP="00DE3FEF">
                            <w:pPr>
                              <w:ind w:leftChars="100" w:left="210"/>
                              <w:rPr>
                                <w:rFonts w:ascii="ＭＳ Ｐ明朝" w:eastAsia="ＭＳ Ｐ明朝" w:hAnsi="ＭＳ Ｐ明朝"/>
                                <w:i/>
                              </w:rPr>
                            </w:pPr>
                            <w:r w:rsidRPr="003F4EAA">
                              <w:rPr>
                                <w:rFonts w:ascii="ＭＳ Ｐ明朝" w:eastAsia="ＭＳ Ｐ明朝" w:hAnsi="ＭＳ Ｐ明朝" w:hint="eastAsia"/>
                              </w:rPr>
                              <w:t>日本国</w:t>
                            </w:r>
                            <w:r w:rsidR="00CC2896" w:rsidRPr="003F4EAA">
                              <w:rPr>
                                <w:rFonts w:ascii="ＭＳ Ｐ明朝" w:eastAsia="ＭＳ Ｐ明朝" w:hAnsi="ＭＳ Ｐ明朝" w:hint="eastAsia"/>
                              </w:rPr>
                              <w:t>憲法及び教育基本法により、教育の保障が明らかにされています。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D45BD" id="AutoShape 41" o:spid="_x0000_s1035" style="position:absolute;left:0;text-align:left;margin-left:-1.1pt;margin-top:1.9pt;width:481.9pt;height:26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" fillcolor="#ff9" strokecolor="gray" strokeweight="3pt">
                <v:stroke linestyle="thinThin"/>
                <v:textbox inset="5.85pt,.7pt,5.85pt,.7pt">
                  <w:txbxContent>
                    <w:p w14:paraId="39351937" w14:textId="77777777" w:rsidR="00CC2896" w:rsidRPr="003F4EAA" w:rsidRDefault="00FC4688" w:rsidP="00DE3FEF">
                      <w:pPr>
                        <w:rPr>
                          <w:rFonts w:ascii="ＭＳ Ｐゴシック" w:eastAsia="ＭＳ Ｐゴシック" w:hAnsi="ＭＳ Ｐゴシック"/>
                          <w:i/>
                        </w:rPr>
                      </w:pPr>
                      <w:r w:rsidRPr="003F4EAA">
                        <w:rPr>
                          <w:rFonts w:ascii="ＭＳ Ｐゴシック" w:eastAsia="ＭＳ Ｐゴシック" w:hAnsi="ＭＳ Ｐゴシック" w:hint="eastAsia"/>
                          <w:i/>
                        </w:rPr>
                        <w:t>★</w:t>
                      </w:r>
                      <w:r w:rsidR="00CC2896" w:rsidRPr="003F4EAA">
                        <w:rPr>
                          <w:rFonts w:ascii="ＭＳ Ｐゴシック" w:eastAsia="ＭＳ Ｐゴシック" w:hAnsi="ＭＳ Ｐゴシック" w:hint="eastAsia"/>
                          <w:i/>
                        </w:rPr>
                        <w:t>ＣＨＥＣＫ</w:t>
                      </w:r>
                      <w:r w:rsidR="00F165FB" w:rsidRPr="003F4EAA">
                        <w:rPr>
                          <w:rFonts w:ascii="ＭＳ Ｐゴシック" w:eastAsia="ＭＳ Ｐゴシック" w:hAnsi="ＭＳ Ｐゴシック" w:hint="eastAsia"/>
                          <w:i/>
                        </w:rPr>
                        <w:t>②</w:t>
                      </w:r>
                      <w:r w:rsidR="00CC2896" w:rsidRPr="003F4EAA">
                        <w:rPr>
                          <w:rFonts w:ascii="ＭＳ Ｐゴシック" w:eastAsia="ＭＳ Ｐゴシック" w:hAnsi="ＭＳ Ｐゴシック" w:hint="eastAsia"/>
                          <w:i/>
                        </w:rPr>
                        <w:t>★</w:t>
                      </w:r>
                    </w:p>
                    <w:p w14:paraId="451526E6" w14:textId="43C82C42" w:rsidR="00177530" w:rsidRPr="003F4EAA" w:rsidRDefault="00CC2896" w:rsidP="00DE3FEF">
                      <w:pPr>
                        <w:ind w:left="210" w:hangingChars="100" w:hanging="210"/>
                        <w:rPr>
                          <w:rFonts w:ascii="ＭＳ Ｐ明朝" w:eastAsia="ＭＳ Ｐ明朝" w:hAnsi="ＭＳ Ｐ明朝"/>
                        </w:rPr>
                      </w:pPr>
                      <w:r w:rsidRPr="003F4EAA">
                        <w:rPr>
                          <w:rFonts w:ascii="ＭＳ Ｐ明朝" w:eastAsia="ＭＳ Ｐ明朝" w:hAnsi="ＭＳ Ｐ明朝" w:hint="eastAsia"/>
                        </w:rPr>
                        <w:t>①「</w:t>
                      </w:r>
                      <w:r w:rsidR="00D2486A" w:rsidRPr="003F4EAA">
                        <w:rPr>
                          <w:rFonts w:ascii="ＭＳ Ｐ明朝" w:eastAsia="ＭＳ Ｐ明朝" w:hAnsi="ＭＳ Ｐ明朝" w:hint="eastAsia"/>
                        </w:rPr>
                        <w:t>日本国</w:t>
                      </w:r>
                      <w:r w:rsidRPr="003F4EAA">
                        <w:rPr>
                          <w:rFonts w:ascii="ＭＳ Ｐ明朝" w:eastAsia="ＭＳ Ｐ明朝" w:hAnsi="ＭＳ Ｐ明朝" w:hint="eastAsia"/>
                        </w:rPr>
                        <w:t>憲</w:t>
                      </w:r>
                      <w:r w:rsidRPr="00187D40">
                        <w:rPr>
                          <w:rFonts w:ascii="ＭＳ Ｐ明朝" w:eastAsia="ＭＳ Ｐ明朝" w:hAnsi="ＭＳ Ｐ明朝" w:hint="eastAsia"/>
                        </w:rPr>
                        <w:t>法</w:t>
                      </w:r>
                      <w:r w:rsidR="00D2486A" w:rsidRPr="00187D40">
                        <w:rPr>
                          <w:rFonts w:ascii="ＭＳ Ｐ明朝" w:eastAsia="ＭＳ Ｐ明朝" w:hAnsi="ＭＳ Ｐ明朝" w:hint="eastAsia"/>
                        </w:rPr>
                        <w:t>」</w:t>
                      </w:r>
                      <w:r w:rsidRPr="00187D40">
                        <w:rPr>
                          <w:rFonts w:ascii="ＭＳ Ｐ明朝" w:eastAsia="ＭＳ Ｐ明朝" w:hAnsi="ＭＳ Ｐ明朝" w:hint="eastAsia"/>
                        </w:rPr>
                        <w:t>第</w:t>
                      </w:r>
                      <w:r w:rsidR="00CB30AF" w:rsidRPr="00187D40">
                        <w:rPr>
                          <w:rFonts w:ascii="ＭＳ Ｐ明朝" w:eastAsia="ＭＳ Ｐ明朝" w:hAnsi="ＭＳ Ｐ明朝" w:hint="eastAsia"/>
                        </w:rPr>
                        <w:t>26</w:t>
                      </w:r>
                      <w:r w:rsidRPr="00187D40">
                        <w:rPr>
                          <w:rFonts w:ascii="ＭＳ Ｐ明朝" w:eastAsia="ＭＳ Ｐ明朝" w:hAnsi="ＭＳ Ｐ明朝" w:hint="eastAsia"/>
                        </w:rPr>
                        <w:t>条</w:t>
                      </w:r>
                    </w:p>
                    <w:p w14:paraId="5782302D" w14:textId="77777777" w:rsidR="009F66C4" w:rsidRPr="003F4EAA" w:rsidRDefault="009F66C4" w:rsidP="00DE3FEF">
                      <w:pPr>
                        <w:ind w:firstLineChars="100" w:firstLine="210"/>
                        <w:rPr>
                          <w:rFonts w:ascii="ＭＳ Ｐ明朝" w:eastAsia="ＭＳ Ｐ明朝" w:hAnsi="ＭＳ Ｐ明朝"/>
                        </w:rPr>
                      </w:pPr>
                      <w:r w:rsidRPr="003F4EAA">
                        <w:rPr>
                          <w:rFonts w:ascii="ＭＳ Ｐ明朝" w:eastAsia="ＭＳ Ｐ明朝" w:hAnsi="ＭＳ Ｐ明朝" w:hint="eastAsia"/>
                        </w:rPr>
                        <w:t xml:space="preserve">１　</w:t>
                      </w:r>
                      <w:r w:rsidR="00CC2896" w:rsidRPr="003F4EAA">
                        <w:rPr>
                          <w:rFonts w:ascii="ＭＳ Ｐ明朝" w:eastAsia="ＭＳ Ｐ明朝" w:hAnsi="ＭＳ Ｐ明朝" w:hint="eastAsia"/>
                        </w:rPr>
                        <w:t>すべて国民は、法律の定めるところにより、その能力に応じて、ひとしく教育を受ける権利を有する。</w:t>
                      </w:r>
                    </w:p>
                    <w:p w14:paraId="387F1A65" w14:textId="77777777" w:rsidR="00CC2896" w:rsidRPr="003F4EAA" w:rsidRDefault="009F66C4" w:rsidP="00DE3FEF">
                      <w:pPr>
                        <w:ind w:leftChars="100" w:left="210"/>
                        <w:rPr>
                          <w:rFonts w:ascii="ＭＳ Ｐ明朝" w:eastAsia="ＭＳ Ｐ明朝" w:hAnsi="ＭＳ Ｐ明朝"/>
                        </w:rPr>
                      </w:pPr>
                      <w:r w:rsidRPr="003F4EAA">
                        <w:rPr>
                          <w:rFonts w:ascii="ＭＳ Ｐ明朝" w:eastAsia="ＭＳ Ｐ明朝" w:hAnsi="ＭＳ Ｐ明朝" w:hint="eastAsia"/>
                        </w:rPr>
                        <w:t>２</w:t>
                      </w:r>
                      <w:r w:rsidRPr="003F4EAA">
                        <w:rPr>
                          <w:rFonts w:ascii="ＭＳ Ｐ明朝" w:eastAsia="ＭＳ Ｐ明朝" w:hAnsi="ＭＳ Ｐ明朝"/>
                        </w:rPr>
                        <w:t xml:space="preserve">　</w:t>
                      </w:r>
                      <w:r w:rsidR="00CC2896" w:rsidRPr="003F4EAA">
                        <w:rPr>
                          <w:rFonts w:ascii="ＭＳ Ｐ明朝" w:eastAsia="ＭＳ Ｐ明朝" w:hAnsi="ＭＳ Ｐ明朝" w:hint="eastAsia"/>
                        </w:rPr>
                        <w:t>すべて国民は法律の定めるところにより、その保護する子女に普通教育を受けさせる義務を負</w:t>
                      </w:r>
                      <w:r w:rsidR="001D12A5" w:rsidRPr="003F4EAA">
                        <w:rPr>
                          <w:rFonts w:ascii="ＭＳ Ｐ明朝" w:eastAsia="ＭＳ Ｐ明朝" w:hAnsi="ＭＳ Ｐ明朝" w:hint="eastAsia"/>
                        </w:rPr>
                        <w:t>ふ</w:t>
                      </w:r>
                      <w:r w:rsidR="00CC2896" w:rsidRPr="003F4EAA">
                        <w:rPr>
                          <w:rFonts w:ascii="ＭＳ Ｐ明朝" w:eastAsia="ＭＳ Ｐ明朝" w:hAnsi="ＭＳ Ｐ明朝" w:hint="eastAsia"/>
                        </w:rPr>
                        <w:t>。義務教育は、これを無償とする。</w:t>
                      </w:r>
                    </w:p>
                    <w:p w14:paraId="7F246BAE" w14:textId="77777777" w:rsidR="000A181C" w:rsidRPr="003F4EAA" w:rsidRDefault="00187D40" w:rsidP="00DE3FEF">
                      <w:pPr>
                        <w:ind w:leftChars="100" w:left="210"/>
                        <w:rPr>
                          <w:rFonts w:ascii="ＭＳ Ｐ明朝" w:eastAsia="ＭＳ Ｐ明朝" w:hAnsi="ＭＳ Ｐ明朝"/>
                          <w:color w:val="FF0000"/>
                          <w:u w:val="single"/>
                        </w:rPr>
                      </w:pPr>
                      <w:hyperlink r:id="rId15" w:history="1">
                        <w:r w:rsidR="009F66C4" w:rsidRPr="003F4EAA">
                          <w:rPr>
                            <w:rStyle w:val="a6"/>
                            <w:rFonts w:ascii="ＭＳ Ｐ明朝" w:eastAsia="ＭＳ Ｐ明朝" w:hAnsi="ＭＳ Ｐ明朝"/>
                          </w:rPr>
                          <w:t>https://www.ndl.go.jp/constitution/etc/j01.html</w:t>
                        </w:r>
                      </w:hyperlink>
                    </w:p>
                    <w:p w14:paraId="3343EDFE" w14:textId="77777777" w:rsidR="00177530" w:rsidRPr="003F4EAA" w:rsidRDefault="00CC2896" w:rsidP="00DE3FEF">
                      <w:pPr>
                        <w:adjustRightInd w:val="0"/>
                        <w:ind w:left="210" w:hangingChars="100" w:hanging="210"/>
                        <w:rPr>
                          <w:rFonts w:ascii="ＭＳ Ｐ明朝" w:eastAsia="ＭＳ Ｐ明朝" w:hAnsi="ＭＳ Ｐ明朝"/>
                        </w:rPr>
                      </w:pPr>
                      <w:r w:rsidRPr="003F4EAA">
                        <w:rPr>
                          <w:rFonts w:ascii="ＭＳ Ｐ明朝" w:eastAsia="ＭＳ Ｐ明朝" w:hAnsi="ＭＳ Ｐ明朝" w:hint="eastAsia"/>
                        </w:rPr>
                        <w:t>②「教育基本法</w:t>
                      </w:r>
                      <w:r w:rsidR="00D2486A" w:rsidRPr="003F4EAA">
                        <w:rPr>
                          <w:rFonts w:ascii="ＭＳ Ｐ明朝" w:eastAsia="ＭＳ Ｐ明朝" w:hAnsi="ＭＳ Ｐ明朝" w:hint="eastAsia"/>
                        </w:rPr>
                        <w:t>」</w:t>
                      </w:r>
                      <w:r w:rsidRPr="003F4EAA">
                        <w:rPr>
                          <w:rFonts w:ascii="ＭＳ Ｐ明朝" w:eastAsia="ＭＳ Ｐ明朝" w:hAnsi="ＭＳ Ｐ明朝" w:hint="eastAsia"/>
                        </w:rPr>
                        <w:t xml:space="preserve">第４条　</w:t>
                      </w:r>
                    </w:p>
                    <w:p w14:paraId="500E05CF" w14:textId="77777777" w:rsidR="00CC2896" w:rsidRPr="003F4EAA" w:rsidRDefault="00CC2896" w:rsidP="00DE3FEF">
                      <w:pPr>
                        <w:adjustRightInd w:val="0"/>
                        <w:ind w:leftChars="100" w:left="210"/>
                        <w:rPr>
                          <w:rFonts w:ascii="ＭＳ Ｐ明朝" w:eastAsia="ＭＳ Ｐ明朝" w:hAnsi="ＭＳ Ｐ明朝" w:cs="ＭＳ 明朝"/>
                          <w:color w:val="000000"/>
                          <w:kern w:val="0"/>
                          <w:szCs w:val="21"/>
                        </w:rPr>
                      </w:pPr>
                      <w:r w:rsidRPr="003F4EAA">
                        <w:rPr>
                          <w:rFonts w:ascii="ＭＳ Ｐ明朝" w:eastAsia="ＭＳ Ｐ明朝" w:hAnsi="ＭＳ Ｐ明朝" w:hint="eastAsia"/>
                        </w:rPr>
                        <w:t>１</w:t>
                      </w:r>
                      <w:r w:rsidRPr="003F4EAA">
                        <w:rPr>
                          <w:rFonts w:ascii="ＭＳ Ｐ明朝" w:eastAsia="ＭＳ Ｐ明朝" w:hAnsi="ＭＳ Ｐ明朝" w:cs="ＭＳ 明朝" w:hint="eastAsia"/>
                          <w:color w:val="000000"/>
                          <w:kern w:val="0"/>
                          <w:szCs w:val="21"/>
                        </w:rPr>
                        <w:t xml:space="preserve"> すべて国民は、ひとしく、その能力に応じた教育を受ける機会を与えられなければならず、人種、信条、性別、社会的身分、経済的地位又は門地によって、教育上差別されない。 </w:t>
                      </w:r>
                    </w:p>
                    <w:p w14:paraId="4501BC8D" w14:textId="77777777" w:rsidR="00CC2896" w:rsidRPr="003F4EAA" w:rsidRDefault="00CC2896" w:rsidP="00DE3FEF">
                      <w:pPr>
                        <w:adjustRightInd w:val="0"/>
                        <w:ind w:leftChars="100" w:left="210"/>
                        <w:rPr>
                          <w:rFonts w:ascii="ＭＳ Ｐ明朝" w:eastAsia="ＭＳ Ｐ明朝" w:hAnsi="ＭＳ Ｐ明朝" w:cs="ＭＳ 明朝"/>
                          <w:color w:val="000000"/>
                          <w:kern w:val="0"/>
                          <w:szCs w:val="21"/>
                        </w:rPr>
                      </w:pPr>
                      <w:r w:rsidRPr="003F4EAA">
                        <w:rPr>
                          <w:rFonts w:ascii="ＭＳ Ｐ明朝" w:eastAsia="ＭＳ Ｐ明朝" w:hAnsi="ＭＳ Ｐ明朝" w:cs="ＭＳ 明朝" w:hint="eastAsia"/>
                          <w:color w:val="000000"/>
                          <w:kern w:val="0"/>
                          <w:szCs w:val="21"/>
                        </w:rPr>
                        <w:t>２　国及び地方公共団体は、障</w:t>
                      </w:r>
                      <w:r w:rsidR="008C16F4" w:rsidRPr="003F4EAA">
                        <w:rPr>
                          <w:rFonts w:ascii="ＭＳ Ｐ明朝" w:eastAsia="ＭＳ Ｐ明朝" w:hAnsi="ＭＳ Ｐ明朝" w:cs="ＭＳ 明朝" w:hint="eastAsia"/>
                          <w:color w:val="000000"/>
                          <w:kern w:val="0"/>
                          <w:szCs w:val="21"/>
                        </w:rPr>
                        <w:t>害</w:t>
                      </w:r>
                      <w:r w:rsidRPr="003F4EAA">
                        <w:rPr>
                          <w:rFonts w:ascii="ＭＳ Ｐ明朝" w:eastAsia="ＭＳ Ｐ明朝" w:hAnsi="ＭＳ Ｐ明朝" w:cs="ＭＳ 明朝" w:hint="eastAsia"/>
                          <w:color w:val="000000"/>
                          <w:kern w:val="0"/>
                          <w:szCs w:val="21"/>
                        </w:rPr>
                        <w:t>のある者が、その障</w:t>
                      </w:r>
                      <w:r w:rsidR="008C16F4" w:rsidRPr="003F4EAA">
                        <w:rPr>
                          <w:rFonts w:ascii="ＭＳ Ｐ明朝" w:eastAsia="ＭＳ Ｐ明朝" w:hAnsi="ＭＳ Ｐ明朝" w:cs="ＭＳ 明朝" w:hint="eastAsia"/>
                          <w:color w:val="000000"/>
                          <w:kern w:val="0"/>
                          <w:szCs w:val="21"/>
                        </w:rPr>
                        <w:t>害</w:t>
                      </w:r>
                      <w:r w:rsidRPr="003F4EAA">
                        <w:rPr>
                          <w:rFonts w:ascii="ＭＳ Ｐ明朝" w:eastAsia="ＭＳ Ｐ明朝" w:hAnsi="ＭＳ Ｐ明朝" w:cs="ＭＳ 明朝" w:hint="eastAsia"/>
                          <w:color w:val="000000"/>
                          <w:kern w:val="0"/>
                          <w:szCs w:val="21"/>
                        </w:rPr>
                        <w:t xml:space="preserve">の状態に応じ、十分な教育を受けられるよう、教育上必要な支援を講じなければならない。 </w:t>
                      </w:r>
                    </w:p>
                    <w:p w14:paraId="6EAB4BB4" w14:textId="77777777" w:rsidR="00CC2896" w:rsidRPr="003F4EAA" w:rsidRDefault="00CC2896" w:rsidP="00DE3FEF">
                      <w:pPr>
                        <w:adjustRightInd w:val="0"/>
                        <w:ind w:leftChars="100" w:left="210"/>
                        <w:rPr>
                          <w:rFonts w:ascii="ＭＳ Ｐ明朝" w:eastAsia="ＭＳ Ｐ明朝" w:hAnsi="ＭＳ Ｐ明朝" w:cs="ＭＳ 明朝"/>
                          <w:color w:val="000000"/>
                          <w:kern w:val="0"/>
                          <w:szCs w:val="21"/>
                        </w:rPr>
                      </w:pPr>
                      <w:r w:rsidRPr="003F4EAA">
                        <w:rPr>
                          <w:rFonts w:ascii="ＭＳ Ｐ明朝" w:eastAsia="ＭＳ Ｐ明朝" w:hAnsi="ＭＳ Ｐ明朝" w:cs="ＭＳ 明朝" w:hint="eastAsia"/>
                          <w:color w:val="000000"/>
                          <w:kern w:val="0"/>
                          <w:szCs w:val="21"/>
                        </w:rPr>
                        <w:t xml:space="preserve">３　国及び地方公共団体は、能力があるにもかかわらず、経済的理由によって修学が困難な者に対して、奨学の措置を講じなければならない。 </w:t>
                      </w:r>
                    </w:p>
                    <w:p w14:paraId="3C843A77" w14:textId="77777777" w:rsidR="00DF22A5" w:rsidRPr="003F4EAA" w:rsidRDefault="00187D40" w:rsidP="00DE3FEF">
                      <w:pPr>
                        <w:ind w:leftChars="100" w:left="210"/>
                        <w:rPr>
                          <w:rFonts w:ascii="ＭＳ Ｐ明朝" w:eastAsia="ＭＳ Ｐ明朝" w:hAnsi="ＭＳ Ｐ明朝"/>
                        </w:rPr>
                      </w:pPr>
                      <w:hyperlink r:id="rId16" w:history="1">
                        <w:r w:rsidR="00DF22A5" w:rsidRPr="003F4EAA">
                          <w:rPr>
                            <w:rStyle w:val="a6"/>
                            <w:rFonts w:ascii="ＭＳ Ｐ明朝" w:eastAsia="ＭＳ Ｐ明朝" w:hAnsi="ＭＳ Ｐ明朝"/>
                          </w:rPr>
                          <w:t>https://www.mext.go.jp/b_menu/kihon/about/mext_00003.html</w:t>
                        </w:r>
                      </w:hyperlink>
                    </w:p>
                    <w:p w14:paraId="37C3CDA9" w14:textId="77777777" w:rsidR="00CC2896" w:rsidRDefault="00D2486A" w:rsidP="00DE3FEF">
                      <w:pPr>
                        <w:ind w:leftChars="100" w:left="210"/>
                        <w:rPr>
                          <w:rFonts w:ascii="ＭＳ Ｐ明朝" w:eastAsia="ＭＳ Ｐ明朝" w:hAnsi="ＭＳ Ｐ明朝"/>
                          <w:i/>
                        </w:rPr>
                      </w:pPr>
                      <w:r w:rsidRPr="003F4EAA">
                        <w:rPr>
                          <w:rFonts w:ascii="ＭＳ Ｐ明朝" w:eastAsia="ＭＳ Ｐ明朝" w:hAnsi="ＭＳ Ｐ明朝" w:hint="eastAsia"/>
                        </w:rPr>
                        <w:t>日本国</w:t>
                      </w:r>
                      <w:r w:rsidR="00CC2896" w:rsidRPr="003F4EAA">
                        <w:rPr>
                          <w:rFonts w:ascii="ＭＳ Ｐ明朝" w:eastAsia="ＭＳ Ｐ明朝" w:hAnsi="ＭＳ Ｐ明朝" w:hint="eastAsia"/>
                        </w:rPr>
                        <w:t>憲法及び教育基本法により、教育の保障が明らかにされています。</w:t>
                      </w:r>
                    </w:p>
                  </w:txbxContent>
                </v:textbox>
                <w10:wrap anchorx="margin"/>
              </v:roundrect>
            </w:pict>
          </mc:Fallback>
        </mc:AlternateContent>
      </w:r>
    </w:p>
    <w:p w14:paraId="5960FA64" w14:textId="77777777" w:rsidR="009B73D6" w:rsidRDefault="009B73D6">
      <w:pPr>
        <w:rPr>
          <w:rFonts w:ascii="ＭＳ Ｐゴシック" w:eastAsia="ＭＳ Ｐゴシック" w:hAnsi="ＭＳ Ｐゴシック"/>
          <w:sz w:val="20"/>
          <w:szCs w:val="20"/>
        </w:rPr>
      </w:pPr>
    </w:p>
    <w:p w14:paraId="7872AB76" w14:textId="77777777" w:rsidR="009B73D6" w:rsidRDefault="009B73D6">
      <w:pPr>
        <w:rPr>
          <w:rFonts w:ascii="ＭＳ Ｐゴシック" w:eastAsia="ＭＳ Ｐゴシック" w:hAnsi="ＭＳ Ｐゴシック"/>
          <w:sz w:val="20"/>
          <w:szCs w:val="20"/>
        </w:rPr>
      </w:pPr>
    </w:p>
    <w:p w14:paraId="6228C59A" w14:textId="77777777" w:rsidR="009B73D6" w:rsidRDefault="009B73D6">
      <w:pPr>
        <w:rPr>
          <w:rFonts w:ascii="ＭＳ Ｐゴシック" w:eastAsia="ＭＳ Ｐゴシック" w:hAnsi="ＭＳ Ｐゴシック"/>
          <w:sz w:val="20"/>
          <w:szCs w:val="20"/>
        </w:rPr>
      </w:pPr>
    </w:p>
    <w:p w14:paraId="513188F9" w14:textId="6D6C03F5" w:rsidR="009B73D6" w:rsidRDefault="009B73D6">
      <w:pPr>
        <w:rPr>
          <w:rFonts w:ascii="ＭＳ Ｐゴシック" w:eastAsia="ＭＳ Ｐゴシック" w:hAnsi="ＭＳ Ｐゴシック"/>
          <w:sz w:val="20"/>
          <w:szCs w:val="20"/>
        </w:rPr>
      </w:pPr>
    </w:p>
    <w:p w14:paraId="7460A51A" w14:textId="77777777" w:rsidR="009B73D6" w:rsidRDefault="009B73D6">
      <w:pPr>
        <w:rPr>
          <w:rFonts w:ascii="ＭＳ Ｐゴシック" w:eastAsia="ＭＳ Ｐゴシック" w:hAnsi="ＭＳ Ｐゴシック"/>
          <w:sz w:val="20"/>
          <w:szCs w:val="20"/>
        </w:rPr>
      </w:pPr>
    </w:p>
    <w:p w14:paraId="3AAABED2" w14:textId="432AEE93" w:rsidR="00177530" w:rsidRDefault="00177530">
      <w:pPr>
        <w:rPr>
          <w:rFonts w:ascii="ＭＳ Ｐゴシック" w:eastAsia="ＭＳ Ｐゴシック" w:hAnsi="ＭＳ Ｐゴシック"/>
          <w:sz w:val="20"/>
          <w:szCs w:val="20"/>
        </w:rPr>
      </w:pPr>
    </w:p>
    <w:p w14:paraId="4367592D" w14:textId="77777777" w:rsidR="00177530" w:rsidRDefault="00177530">
      <w:pPr>
        <w:rPr>
          <w:rFonts w:ascii="ＭＳ Ｐゴシック" w:eastAsia="ＭＳ Ｐゴシック" w:hAnsi="ＭＳ Ｐゴシック"/>
          <w:sz w:val="20"/>
          <w:szCs w:val="20"/>
        </w:rPr>
      </w:pPr>
    </w:p>
    <w:p w14:paraId="6ED4F9D9" w14:textId="77777777" w:rsidR="00C31EF6" w:rsidRDefault="00C31EF6">
      <w:pPr>
        <w:rPr>
          <w:rFonts w:ascii="ＭＳ Ｐゴシック" w:eastAsia="ＭＳ Ｐゴシック" w:hAnsi="ＭＳ Ｐゴシック"/>
          <w:sz w:val="20"/>
          <w:szCs w:val="20"/>
        </w:rPr>
      </w:pPr>
    </w:p>
    <w:p w14:paraId="7B81E640" w14:textId="77777777" w:rsidR="00C31EF6" w:rsidRDefault="00C31EF6">
      <w:pPr>
        <w:rPr>
          <w:rFonts w:ascii="ＭＳ Ｐゴシック" w:eastAsia="ＭＳ Ｐゴシック" w:hAnsi="ＭＳ Ｐゴシック"/>
          <w:sz w:val="20"/>
          <w:szCs w:val="20"/>
        </w:rPr>
      </w:pPr>
    </w:p>
    <w:p w14:paraId="416B1F29" w14:textId="77777777" w:rsidR="00C31EF6" w:rsidRDefault="00C31EF6">
      <w:pPr>
        <w:rPr>
          <w:rFonts w:ascii="ＭＳ Ｐゴシック" w:eastAsia="ＭＳ Ｐゴシック" w:hAnsi="ＭＳ Ｐゴシック"/>
          <w:sz w:val="20"/>
          <w:szCs w:val="20"/>
        </w:rPr>
      </w:pPr>
    </w:p>
    <w:p w14:paraId="45972FC0" w14:textId="24B2FF7A" w:rsidR="00C1261F" w:rsidRDefault="00C1261F">
      <w:pPr>
        <w:rPr>
          <w:rFonts w:ascii="ＭＳ Ｐゴシック" w:eastAsia="ＭＳ Ｐゴシック" w:hAnsi="ＭＳ Ｐゴシック"/>
          <w:sz w:val="20"/>
          <w:szCs w:val="20"/>
        </w:rPr>
      </w:pPr>
    </w:p>
    <w:p w14:paraId="540FBA02" w14:textId="3D477FA9" w:rsidR="00C1261F" w:rsidRDefault="00C1261F">
      <w:pPr>
        <w:rPr>
          <w:rFonts w:ascii="ＭＳ Ｐゴシック" w:eastAsia="ＭＳ Ｐゴシック" w:hAnsi="ＭＳ Ｐゴシック"/>
          <w:sz w:val="20"/>
          <w:szCs w:val="20"/>
        </w:rPr>
      </w:pPr>
    </w:p>
    <w:p w14:paraId="7A5FAFB9" w14:textId="5645D6DA" w:rsidR="00C1261F" w:rsidRDefault="00C1261F">
      <w:pPr>
        <w:rPr>
          <w:rFonts w:ascii="ＭＳ Ｐゴシック" w:eastAsia="ＭＳ Ｐゴシック" w:hAnsi="ＭＳ Ｐゴシック"/>
          <w:sz w:val="20"/>
          <w:szCs w:val="20"/>
        </w:rPr>
      </w:pPr>
    </w:p>
    <w:p w14:paraId="43E5339C" w14:textId="42B5DDD7" w:rsidR="00C1261F" w:rsidRDefault="00C1261F">
      <w:pPr>
        <w:rPr>
          <w:rFonts w:ascii="ＭＳ Ｐゴシック" w:eastAsia="ＭＳ Ｐゴシック" w:hAnsi="ＭＳ Ｐゴシック"/>
          <w:sz w:val="20"/>
          <w:szCs w:val="20"/>
        </w:rPr>
      </w:pPr>
    </w:p>
    <w:p w14:paraId="4A34924B" w14:textId="63E0C3B7" w:rsidR="00EA33A1" w:rsidRDefault="00EA33A1">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2336" behindDoc="0" locked="0" layoutInCell="1" allowOverlap="1" wp14:anchorId="3056F758" wp14:editId="3017CA02">
                <wp:simplePos x="0" y="0"/>
                <wp:positionH relativeFrom="margin">
                  <wp:align>left</wp:align>
                </wp:positionH>
                <wp:positionV relativeFrom="paragraph">
                  <wp:posOffset>11646</wp:posOffset>
                </wp:positionV>
                <wp:extent cx="6120130" cy="2473960"/>
                <wp:effectExtent l="19050" t="19050" r="13970" b="2159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35042" y="735042"/>
                          <a:ext cx="6120130" cy="2473960"/>
                        </a:xfrm>
                        <a:prstGeom prst="roundRect">
                          <a:avLst>
                            <a:gd name="adj" fmla="val 5934"/>
                          </a:avLst>
                        </a:prstGeom>
                        <a:solidFill>
                          <a:srgbClr val="FFFF99"/>
                        </a:solidFill>
                        <a:ln w="38100" cmpd="dbl">
                          <a:solidFill>
                            <a:srgbClr val="808080"/>
                          </a:solidFill>
                          <a:round/>
                          <a:headEnd/>
                          <a:tailEnd/>
                        </a:ln>
                      </wps:spPr>
                      <wps:txbx>
                        <w:txbxContent>
                          <w:p w14:paraId="68B4EBA3" w14:textId="77777777" w:rsidR="002060E6" w:rsidRPr="003F4EAA" w:rsidRDefault="00C31EF6" w:rsidP="00DE3FEF">
                            <w:pPr>
                              <w:rPr>
                                <w:rFonts w:ascii="ＭＳ Ｐ明朝" w:eastAsia="ＭＳ Ｐ明朝" w:hAnsi="ＭＳ Ｐ明朝"/>
                                <w:szCs w:val="21"/>
                              </w:rPr>
                            </w:pPr>
                            <w:r w:rsidRPr="003F4EAA">
                              <w:rPr>
                                <w:rFonts w:ascii="ＭＳ Ｐゴシック" w:eastAsia="ＭＳ Ｐゴシック" w:hAnsi="ＭＳ Ｐゴシック" w:hint="eastAsia"/>
                                <w:i/>
                              </w:rPr>
                              <w:t>★ＣＨＥＣＫ③★</w:t>
                            </w:r>
                          </w:p>
                          <w:p w14:paraId="7FC0B316" w14:textId="77777777" w:rsidR="00C31EF6" w:rsidRPr="00187D40" w:rsidRDefault="0062170B" w:rsidP="00DE3FEF">
                            <w:pPr>
                              <w:rPr>
                                <w:rFonts w:ascii="ＭＳ Ｐ明朝" w:eastAsia="ＭＳ Ｐ明朝" w:hAnsi="ＭＳ Ｐ明朝"/>
                                <w:szCs w:val="21"/>
                              </w:rPr>
                            </w:pPr>
                            <w:r w:rsidRPr="003F4EAA">
                              <w:rPr>
                                <w:rFonts w:ascii="ＭＳ Ｐ明朝" w:eastAsia="ＭＳ Ｐ明朝" w:hAnsi="ＭＳ Ｐ明朝" w:hint="eastAsia"/>
                                <w:szCs w:val="21"/>
                              </w:rPr>
                              <w:t>①</w:t>
                            </w:r>
                            <w:r w:rsidR="002060E6" w:rsidRPr="003F4EAA">
                              <w:rPr>
                                <w:rFonts w:ascii="ＭＳ Ｐ明朝" w:eastAsia="ＭＳ Ｐ明朝" w:hAnsi="ＭＳ Ｐ明朝" w:hint="eastAsia"/>
                                <w:color w:val="000000" w:themeColor="text1"/>
                                <w:szCs w:val="21"/>
                              </w:rPr>
                              <w:t>「府立</w:t>
                            </w:r>
                            <w:r w:rsidR="002060E6" w:rsidRPr="00187D40">
                              <w:rPr>
                                <w:rFonts w:ascii="ＭＳ Ｐ明朝" w:eastAsia="ＭＳ Ｐ明朝" w:hAnsi="ＭＳ Ｐ明朝" w:hint="eastAsia"/>
                                <w:color w:val="000000" w:themeColor="text1"/>
                                <w:szCs w:val="21"/>
                              </w:rPr>
                              <w:t>高等学校の授業料と就学支援金について」</w:t>
                            </w:r>
                            <w:r w:rsidR="002060E6" w:rsidRPr="00187D40">
                              <w:rPr>
                                <w:rFonts w:ascii="ＭＳ Ｐ明朝" w:eastAsia="ＭＳ Ｐ明朝" w:hAnsi="ＭＳ Ｐ明朝" w:hint="eastAsia"/>
                                <w:color w:val="000000" w:themeColor="text1"/>
                                <w:sz w:val="16"/>
                                <w:szCs w:val="21"/>
                              </w:rPr>
                              <w:t>（大阪府教育庁施設財務課ホームページ）</w:t>
                            </w:r>
                          </w:p>
                          <w:p w14:paraId="1EA36242" w14:textId="0ABF97A1" w:rsidR="00B729FE" w:rsidRPr="00187D40" w:rsidRDefault="00187D40" w:rsidP="00DE3FEF">
                            <w:pPr>
                              <w:ind w:firstLineChars="100" w:firstLine="210"/>
                              <w:rPr>
                                <w:rFonts w:ascii="ＭＳ Ｐ明朝" w:eastAsia="ＭＳ Ｐ明朝" w:hAnsi="ＭＳ Ｐ明朝"/>
                                <w:color w:val="0000FF"/>
                                <w:szCs w:val="22"/>
                                <w:u w:val="single"/>
                              </w:rPr>
                            </w:pPr>
                            <w:hyperlink r:id="rId17" w:history="1">
                              <w:r w:rsidR="00CB30AF" w:rsidRPr="00187D40">
                                <w:rPr>
                                  <w:rStyle w:val="a6"/>
                                  <w:rFonts w:ascii="ＭＳ Ｐ明朝" w:eastAsia="ＭＳ Ｐ明朝" w:hAnsi="ＭＳ Ｐ明朝"/>
                                  <w:szCs w:val="22"/>
                                </w:rPr>
                                <w:t>https://www.pref.osaka.lg.jp/o180140/kyoishisetsu/furitukoukou/index.html</w:t>
                              </w:r>
                            </w:hyperlink>
                          </w:p>
                          <w:p w14:paraId="7CFD3CD7" w14:textId="77777777" w:rsidR="00C31EF6" w:rsidRPr="00187D40" w:rsidRDefault="0062170B" w:rsidP="00DE3FEF">
                            <w:pPr>
                              <w:rPr>
                                <w:rFonts w:ascii="ＭＳ Ｐ明朝" w:eastAsia="ＭＳ Ｐ明朝" w:hAnsi="ＭＳ Ｐ明朝"/>
                                <w:szCs w:val="21"/>
                              </w:rPr>
                            </w:pPr>
                            <w:r w:rsidRPr="00187D40">
                              <w:rPr>
                                <w:rFonts w:ascii="ＭＳ Ｐ明朝" w:eastAsia="ＭＳ Ｐ明朝" w:hAnsi="ＭＳ Ｐ明朝" w:hint="eastAsia"/>
                                <w:szCs w:val="21"/>
                              </w:rPr>
                              <w:t>②</w:t>
                            </w:r>
                            <w:r w:rsidR="00C31EF6" w:rsidRPr="00187D40">
                              <w:rPr>
                                <w:rFonts w:ascii="ＭＳ Ｐ明朝" w:eastAsia="ＭＳ Ｐ明朝" w:hAnsi="ＭＳ Ｐ明朝" w:hint="eastAsia"/>
                                <w:szCs w:val="21"/>
                              </w:rPr>
                              <w:t>「大阪府国公立高等学校等奨学のための給付金について」</w:t>
                            </w:r>
                            <w:r w:rsidR="00C31EF6" w:rsidRPr="00187D40">
                              <w:rPr>
                                <w:rFonts w:ascii="ＭＳ Ｐ明朝" w:eastAsia="ＭＳ Ｐ明朝" w:hAnsi="ＭＳ Ｐ明朝" w:hint="eastAsia"/>
                                <w:sz w:val="16"/>
                                <w:szCs w:val="21"/>
                              </w:rPr>
                              <w:t>（大阪府</w:t>
                            </w:r>
                            <w:r w:rsidR="002060E6" w:rsidRPr="00187D40">
                              <w:rPr>
                                <w:rFonts w:ascii="ＭＳ Ｐ明朝" w:eastAsia="ＭＳ Ｐ明朝" w:hAnsi="ＭＳ Ｐ明朝" w:hint="eastAsia"/>
                                <w:color w:val="000000" w:themeColor="text1"/>
                                <w:sz w:val="16"/>
                                <w:szCs w:val="21"/>
                              </w:rPr>
                              <w:t>教育庁</w:t>
                            </w:r>
                            <w:r w:rsidR="00C31EF6" w:rsidRPr="00187D40">
                              <w:rPr>
                                <w:rFonts w:ascii="ＭＳ Ｐ明朝" w:eastAsia="ＭＳ Ｐ明朝" w:hAnsi="ＭＳ Ｐ明朝" w:hint="eastAsia"/>
                                <w:color w:val="000000" w:themeColor="text1"/>
                                <w:sz w:val="16"/>
                                <w:szCs w:val="21"/>
                              </w:rPr>
                              <w:t>施設財務課ホー</w:t>
                            </w:r>
                            <w:r w:rsidR="00C31EF6" w:rsidRPr="00187D40">
                              <w:rPr>
                                <w:rFonts w:ascii="ＭＳ Ｐ明朝" w:eastAsia="ＭＳ Ｐ明朝" w:hAnsi="ＭＳ Ｐ明朝" w:hint="eastAsia"/>
                                <w:sz w:val="16"/>
                                <w:szCs w:val="21"/>
                              </w:rPr>
                              <w:t>ムページ）</w:t>
                            </w:r>
                          </w:p>
                          <w:p w14:paraId="1A13ED28" w14:textId="34BF3544" w:rsidR="00C31EF6" w:rsidRPr="00187D40" w:rsidRDefault="00187D40" w:rsidP="00DE3FEF">
                            <w:pPr>
                              <w:ind w:leftChars="100" w:left="210"/>
                              <w:rPr>
                                <w:rStyle w:val="a6"/>
                              </w:rPr>
                            </w:pPr>
                            <w:hyperlink r:id="rId18" w:history="1">
                              <w:r w:rsidR="00CB30AF" w:rsidRPr="00187D40">
                                <w:rPr>
                                  <w:rStyle w:val="a6"/>
                                  <w:rFonts w:ascii="ＭＳ Ｐ明朝" w:eastAsia="ＭＳ Ｐ明朝" w:hAnsi="ＭＳ Ｐ明朝"/>
                                </w:rPr>
                                <w:t>https://www.pref.osaka.lg.jp/o180140/kyoishisetsu/kyufukin/index.html</w:t>
                              </w:r>
                            </w:hyperlink>
                          </w:p>
                          <w:p w14:paraId="097DE47C" w14:textId="03A7A388" w:rsidR="00C31EF6" w:rsidRPr="00187D40" w:rsidRDefault="00C31EF6" w:rsidP="00DE3FEF">
                            <w:pPr>
                              <w:ind w:firstLineChars="100" w:firstLine="210"/>
                              <w:rPr>
                                <w:rFonts w:ascii="ＭＳ Ｐ明朝" w:eastAsia="ＭＳ Ｐ明朝" w:hAnsi="ＭＳ Ｐ明朝"/>
                                <w:szCs w:val="21"/>
                              </w:rPr>
                            </w:pPr>
                            <w:r w:rsidRPr="00187D40">
                              <w:rPr>
                                <w:rFonts w:ascii="ＭＳ Ｐ明朝" w:eastAsia="ＭＳ Ｐ明朝" w:hAnsi="ＭＳ Ｐ明朝" w:hint="eastAsia"/>
                                <w:szCs w:val="21"/>
                              </w:rPr>
                              <w:t>「就学支援金制度」や「奨学のための給付金」については、上記の</w:t>
                            </w:r>
                            <w:r w:rsidR="00DE3FEF" w:rsidRPr="00187D40">
                              <w:rPr>
                                <w:rFonts w:ascii="ＭＳ Ｐ明朝" w:eastAsia="ＭＳ Ｐ明朝" w:hAnsi="ＭＳ Ｐ明朝"/>
                                <w:szCs w:val="21"/>
                              </w:rPr>
                              <w:t>Web</w:t>
                            </w:r>
                            <w:r w:rsidRPr="00187D40">
                              <w:rPr>
                                <w:rFonts w:ascii="ＭＳ Ｐ明朝" w:eastAsia="ＭＳ Ｐ明朝" w:hAnsi="ＭＳ Ｐ明朝" w:hint="eastAsia"/>
                                <w:szCs w:val="21"/>
                              </w:rPr>
                              <w:t>ページに紹介されています。</w:t>
                            </w:r>
                          </w:p>
                          <w:p w14:paraId="0580F6E6" w14:textId="46817C59" w:rsidR="00CB30AF" w:rsidRPr="00187D40" w:rsidRDefault="009008DD" w:rsidP="00DE3FEF">
                            <w:pPr>
                              <w:ind w:left="210" w:hangingChars="100" w:hanging="210"/>
                              <w:rPr>
                                <w:rFonts w:ascii="ＭＳ Ｐ明朝" w:eastAsia="ＭＳ Ｐ明朝" w:hAnsi="ＭＳ Ｐ明朝" w:cs="ＭＳ 明朝"/>
                              </w:rPr>
                            </w:pPr>
                            <w:r w:rsidRPr="00187D40">
                              <w:rPr>
                                <w:rFonts w:ascii="ＭＳ 明朝" w:hAnsi="ＭＳ 明朝" w:cs="ＭＳ 明朝" w:hint="eastAsia"/>
                              </w:rPr>
                              <w:t>③</w:t>
                            </w:r>
                            <w:r w:rsidR="00CB30AF" w:rsidRPr="00187D40">
                              <w:rPr>
                                <w:rFonts w:ascii="ＭＳ Ｐ明朝" w:eastAsia="ＭＳ Ｐ明朝" w:hAnsi="ＭＳ Ｐ明朝" w:cs="ＭＳ 明朝" w:hint="eastAsia"/>
                              </w:rPr>
                              <w:t>「外国につながる生徒のための進路選択ブックレット</w:t>
                            </w:r>
                            <w:r w:rsidR="00DE3FEF" w:rsidRPr="00187D40">
                              <w:rPr>
                                <w:rFonts w:ascii="ＭＳ Ｐ明朝" w:eastAsia="ＭＳ Ｐ明朝" w:hAnsi="ＭＳ Ｐ明朝" w:cs="ＭＳ 明朝" w:hint="eastAsia"/>
                              </w:rPr>
                              <w:t xml:space="preserve">　令和６年８月</w:t>
                            </w:r>
                            <w:r w:rsidR="00CB30AF" w:rsidRPr="00187D40">
                              <w:rPr>
                                <w:rFonts w:ascii="ＭＳ Ｐ明朝" w:eastAsia="ＭＳ Ｐ明朝" w:hAnsi="ＭＳ Ｐ明朝" w:cs="ＭＳ 明朝" w:hint="eastAsia"/>
                              </w:rPr>
                              <w:t>改訂」</w:t>
                            </w:r>
                          </w:p>
                          <w:p w14:paraId="7A37B51F" w14:textId="2C5B0A55" w:rsidR="00CB30AF" w:rsidRPr="00187D40" w:rsidRDefault="00CB30AF" w:rsidP="00DE3FEF">
                            <w:pPr>
                              <w:spacing w:line="240" w:lineRule="exact"/>
                              <w:ind w:firstLineChars="100" w:firstLine="160"/>
                              <w:jc w:val="right"/>
                            </w:pPr>
                            <w:r w:rsidRPr="00187D40">
                              <w:rPr>
                                <w:rFonts w:ascii="ＭＳ Ｐ明朝" w:eastAsia="ＭＳ Ｐ明朝" w:hAnsi="ＭＳ Ｐ明朝" w:cs="ＭＳ 明朝" w:hint="eastAsia"/>
                                <w:sz w:val="16"/>
                                <w:szCs w:val="20"/>
                              </w:rPr>
                              <w:t>（大阪府教育庁教育振興室高等学校課　令和６〔2024〕年８月</w:t>
                            </w:r>
                            <w:r w:rsidR="00DE3FEF" w:rsidRPr="00187D40">
                              <w:rPr>
                                <w:rFonts w:ascii="ＭＳ Ｐ明朝" w:eastAsia="ＭＳ Ｐ明朝" w:hAnsi="ＭＳ Ｐ明朝" w:cs="ＭＳ 明朝" w:hint="eastAsia"/>
                                <w:sz w:val="16"/>
                                <w:szCs w:val="20"/>
                              </w:rPr>
                              <w:t>改訂</w:t>
                            </w:r>
                            <w:r w:rsidRPr="00187D40">
                              <w:rPr>
                                <w:rFonts w:ascii="ＭＳ Ｐ明朝" w:eastAsia="ＭＳ Ｐ明朝" w:hAnsi="ＭＳ Ｐ明朝" w:cs="ＭＳ 明朝" w:hint="eastAsia"/>
                                <w:sz w:val="16"/>
                                <w:szCs w:val="20"/>
                              </w:rPr>
                              <w:t>）</w:t>
                            </w:r>
                          </w:p>
                          <w:p w14:paraId="316E2A70" w14:textId="039990B6" w:rsidR="009008DD" w:rsidRPr="00187D40" w:rsidRDefault="00187D40" w:rsidP="00DE3FEF">
                            <w:pPr>
                              <w:ind w:firstLineChars="100" w:firstLine="210"/>
                            </w:pPr>
                            <w:hyperlink r:id="rId19" w:history="1">
                              <w:r w:rsidR="00CB30AF" w:rsidRPr="00187D40">
                                <w:rPr>
                                  <w:rStyle w:val="a6"/>
                                  <w:rFonts w:ascii="ＭＳ Ｐ明朝" w:eastAsia="ＭＳ Ｐ明朝" w:hAnsi="ＭＳ Ｐ明朝"/>
                                </w:rPr>
                                <w:t>https://www.pref.osaka.lg.jp/documents/91603/r6_shinro_booklet.pdf</w:t>
                              </w:r>
                            </w:hyperlink>
                          </w:p>
                          <w:p w14:paraId="6A5EC98D" w14:textId="378FB7B8" w:rsidR="009008DD" w:rsidRPr="00187D40" w:rsidRDefault="009008DD" w:rsidP="00DE3FEF">
                            <w:pPr>
                              <w:rPr>
                                <w:rFonts w:ascii="ＭＳ Ｐ明朝" w:eastAsia="ＭＳ Ｐ明朝" w:hAnsi="ＭＳ Ｐ明朝"/>
                              </w:rPr>
                            </w:pPr>
                            <w:r w:rsidRPr="00187D40">
                              <w:rPr>
                                <w:rFonts w:ascii="ＭＳ Ｐ明朝" w:eastAsia="ＭＳ Ｐ明朝" w:hAnsi="ＭＳ Ｐ明朝" w:hint="eastAsia"/>
                              </w:rPr>
                              <w:t>④</w:t>
                            </w:r>
                            <w:r w:rsidR="00CB30AF" w:rsidRPr="00187D40">
                              <w:rPr>
                                <w:rFonts w:ascii="ＭＳ Ｐ明朝" w:eastAsia="ＭＳ Ｐ明朝" w:hAnsi="ＭＳ Ｐ明朝" w:hint="eastAsia"/>
                              </w:rPr>
                              <w:t>「私立高校生等に対する授業料等の支援」</w:t>
                            </w:r>
                          </w:p>
                          <w:p w14:paraId="650FFD1D" w14:textId="26ECAF1B" w:rsidR="009008DD" w:rsidRPr="00CB30AF" w:rsidRDefault="00187D40" w:rsidP="00DE3FEF">
                            <w:pPr>
                              <w:ind w:firstLineChars="100" w:firstLine="210"/>
                              <w:rPr>
                                <w:rFonts w:ascii="ＭＳ Ｐ明朝" w:eastAsia="ＭＳ Ｐ明朝" w:hAnsi="ＭＳ Ｐ明朝"/>
                                <w:w w:val="85"/>
                              </w:rPr>
                            </w:pPr>
                            <w:hyperlink r:id="rId20" w:history="1">
                              <w:r w:rsidR="00CB30AF" w:rsidRPr="00187D40">
                                <w:rPr>
                                  <w:rStyle w:val="a6"/>
                                  <w:rFonts w:ascii="ＭＳ Ｐ明朝" w:eastAsia="ＭＳ Ｐ明朝" w:hAnsi="ＭＳ Ｐ明朝"/>
                                  <w:w w:val="85"/>
                                </w:rPr>
                                <w:t>https://www.pref.osaka.lg.jp/bunkakyouiku/gakkoukyouiku/shiritsugakkou/shienseido/jugyouryoushien/index.html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56F758" id="AutoShape 46" o:spid="_x0000_s1036" style="position:absolute;left:0;text-align:left;margin-left:0;margin-top:.9pt;width:481.9pt;height:194.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" fillcolor="#ff9" strokecolor="gray" strokeweight="3pt">
                <v:stroke linestyle="thinThin"/>
                <v:textbox inset="5.85pt,.7pt,5.85pt,.7pt">
                  <w:txbxContent>
                    <w:p w14:paraId="68B4EBA3" w14:textId="77777777" w:rsidR="002060E6" w:rsidRPr="003F4EAA" w:rsidRDefault="00C31EF6" w:rsidP="00DE3FEF">
                      <w:pPr>
                        <w:rPr>
                          <w:rFonts w:ascii="ＭＳ Ｐ明朝" w:eastAsia="ＭＳ Ｐ明朝" w:hAnsi="ＭＳ Ｐ明朝"/>
                          <w:szCs w:val="21"/>
                        </w:rPr>
                      </w:pPr>
                      <w:r w:rsidRPr="003F4EAA">
                        <w:rPr>
                          <w:rFonts w:ascii="ＭＳ Ｐゴシック" w:eastAsia="ＭＳ Ｐゴシック" w:hAnsi="ＭＳ Ｐゴシック" w:hint="eastAsia"/>
                          <w:i/>
                        </w:rPr>
                        <w:t>★ＣＨＥＣＫ③★</w:t>
                      </w:r>
                    </w:p>
                    <w:p w14:paraId="7FC0B316" w14:textId="77777777" w:rsidR="00C31EF6" w:rsidRPr="00187D40" w:rsidRDefault="0062170B" w:rsidP="00DE3FEF">
                      <w:pPr>
                        <w:rPr>
                          <w:rFonts w:ascii="ＭＳ Ｐ明朝" w:eastAsia="ＭＳ Ｐ明朝" w:hAnsi="ＭＳ Ｐ明朝"/>
                          <w:szCs w:val="21"/>
                        </w:rPr>
                      </w:pPr>
                      <w:r w:rsidRPr="003F4EAA">
                        <w:rPr>
                          <w:rFonts w:ascii="ＭＳ Ｐ明朝" w:eastAsia="ＭＳ Ｐ明朝" w:hAnsi="ＭＳ Ｐ明朝" w:hint="eastAsia"/>
                          <w:szCs w:val="21"/>
                        </w:rPr>
                        <w:t>①</w:t>
                      </w:r>
                      <w:r w:rsidR="002060E6" w:rsidRPr="003F4EAA">
                        <w:rPr>
                          <w:rFonts w:ascii="ＭＳ Ｐ明朝" w:eastAsia="ＭＳ Ｐ明朝" w:hAnsi="ＭＳ Ｐ明朝" w:hint="eastAsia"/>
                          <w:color w:val="000000" w:themeColor="text1"/>
                          <w:szCs w:val="21"/>
                        </w:rPr>
                        <w:t>「府立</w:t>
                      </w:r>
                      <w:r w:rsidR="002060E6" w:rsidRPr="00187D40">
                        <w:rPr>
                          <w:rFonts w:ascii="ＭＳ Ｐ明朝" w:eastAsia="ＭＳ Ｐ明朝" w:hAnsi="ＭＳ Ｐ明朝" w:hint="eastAsia"/>
                          <w:color w:val="000000" w:themeColor="text1"/>
                          <w:szCs w:val="21"/>
                        </w:rPr>
                        <w:t>高等学校の授業料と就学支援金について」</w:t>
                      </w:r>
                      <w:r w:rsidR="002060E6" w:rsidRPr="00187D40">
                        <w:rPr>
                          <w:rFonts w:ascii="ＭＳ Ｐ明朝" w:eastAsia="ＭＳ Ｐ明朝" w:hAnsi="ＭＳ Ｐ明朝" w:hint="eastAsia"/>
                          <w:color w:val="000000" w:themeColor="text1"/>
                          <w:sz w:val="16"/>
                          <w:szCs w:val="21"/>
                        </w:rPr>
                        <w:t>（大阪府教育庁施設財務課ホームページ）</w:t>
                      </w:r>
                    </w:p>
                    <w:p w14:paraId="1EA36242" w14:textId="0ABF97A1" w:rsidR="00B729FE" w:rsidRPr="00187D40" w:rsidRDefault="00187D40" w:rsidP="00DE3FEF">
                      <w:pPr>
                        <w:ind w:firstLineChars="100" w:firstLine="210"/>
                        <w:rPr>
                          <w:rFonts w:ascii="ＭＳ Ｐ明朝" w:eastAsia="ＭＳ Ｐ明朝" w:hAnsi="ＭＳ Ｐ明朝"/>
                          <w:color w:val="0000FF"/>
                          <w:szCs w:val="22"/>
                          <w:u w:val="single"/>
                        </w:rPr>
                      </w:pPr>
                      <w:hyperlink r:id="rId21" w:history="1">
                        <w:r w:rsidR="00CB30AF" w:rsidRPr="00187D40">
                          <w:rPr>
                            <w:rStyle w:val="a6"/>
                            <w:rFonts w:ascii="ＭＳ Ｐ明朝" w:eastAsia="ＭＳ Ｐ明朝" w:hAnsi="ＭＳ Ｐ明朝"/>
                            <w:szCs w:val="22"/>
                          </w:rPr>
                          <w:t>https://www.pref.osaka.lg.jp/o180140/kyoishisetsu/furitukoukou/index.html</w:t>
                        </w:r>
                      </w:hyperlink>
                    </w:p>
                    <w:p w14:paraId="7CFD3CD7" w14:textId="77777777" w:rsidR="00C31EF6" w:rsidRPr="00187D40" w:rsidRDefault="0062170B" w:rsidP="00DE3FEF">
                      <w:pPr>
                        <w:rPr>
                          <w:rFonts w:ascii="ＭＳ Ｐ明朝" w:eastAsia="ＭＳ Ｐ明朝" w:hAnsi="ＭＳ Ｐ明朝"/>
                          <w:szCs w:val="21"/>
                        </w:rPr>
                      </w:pPr>
                      <w:r w:rsidRPr="00187D40">
                        <w:rPr>
                          <w:rFonts w:ascii="ＭＳ Ｐ明朝" w:eastAsia="ＭＳ Ｐ明朝" w:hAnsi="ＭＳ Ｐ明朝" w:hint="eastAsia"/>
                          <w:szCs w:val="21"/>
                        </w:rPr>
                        <w:t>②</w:t>
                      </w:r>
                      <w:r w:rsidR="00C31EF6" w:rsidRPr="00187D40">
                        <w:rPr>
                          <w:rFonts w:ascii="ＭＳ Ｐ明朝" w:eastAsia="ＭＳ Ｐ明朝" w:hAnsi="ＭＳ Ｐ明朝" w:hint="eastAsia"/>
                          <w:szCs w:val="21"/>
                        </w:rPr>
                        <w:t>「大阪府国公立高等学校等奨学のための給付金について」</w:t>
                      </w:r>
                      <w:r w:rsidR="00C31EF6" w:rsidRPr="00187D40">
                        <w:rPr>
                          <w:rFonts w:ascii="ＭＳ Ｐ明朝" w:eastAsia="ＭＳ Ｐ明朝" w:hAnsi="ＭＳ Ｐ明朝" w:hint="eastAsia"/>
                          <w:sz w:val="16"/>
                          <w:szCs w:val="21"/>
                        </w:rPr>
                        <w:t>（大阪府</w:t>
                      </w:r>
                      <w:r w:rsidR="002060E6" w:rsidRPr="00187D40">
                        <w:rPr>
                          <w:rFonts w:ascii="ＭＳ Ｐ明朝" w:eastAsia="ＭＳ Ｐ明朝" w:hAnsi="ＭＳ Ｐ明朝" w:hint="eastAsia"/>
                          <w:color w:val="000000" w:themeColor="text1"/>
                          <w:sz w:val="16"/>
                          <w:szCs w:val="21"/>
                        </w:rPr>
                        <w:t>教育庁</w:t>
                      </w:r>
                      <w:r w:rsidR="00C31EF6" w:rsidRPr="00187D40">
                        <w:rPr>
                          <w:rFonts w:ascii="ＭＳ Ｐ明朝" w:eastAsia="ＭＳ Ｐ明朝" w:hAnsi="ＭＳ Ｐ明朝" w:hint="eastAsia"/>
                          <w:color w:val="000000" w:themeColor="text1"/>
                          <w:sz w:val="16"/>
                          <w:szCs w:val="21"/>
                        </w:rPr>
                        <w:t>施設財務課ホー</w:t>
                      </w:r>
                      <w:r w:rsidR="00C31EF6" w:rsidRPr="00187D40">
                        <w:rPr>
                          <w:rFonts w:ascii="ＭＳ Ｐ明朝" w:eastAsia="ＭＳ Ｐ明朝" w:hAnsi="ＭＳ Ｐ明朝" w:hint="eastAsia"/>
                          <w:sz w:val="16"/>
                          <w:szCs w:val="21"/>
                        </w:rPr>
                        <w:t>ムページ）</w:t>
                      </w:r>
                    </w:p>
                    <w:p w14:paraId="1A13ED28" w14:textId="34BF3544" w:rsidR="00C31EF6" w:rsidRPr="00187D40" w:rsidRDefault="00187D40" w:rsidP="00DE3FEF">
                      <w:pPr>
                        <w:ind w:leftChars="100" w:left="210"/>
                        <w:rPr>
                          <w:rStyle w:val="a6"/>
                        </w:rPr>
                      </w:pPr>
                      <w:hyperlink r:id="rId22" w:history="1">
                        <w:r w:rsidR="00CB30AF" w:rsidRPr="00187D40">
                          <w:rPr>
                            <w:rStyle w:val="a6"/>
                            <w:rFonts w:ascii="ＭＳ Ｐ明朝" w:eastAsia="ＭＳ Ｐ明朝" w:hAnsi="ＭＳ Ｐ明朝"/>
                          </w:rPr>
                          <w:t>https://www.pref.osaka.lg.jp/o180140/kyoishisetsu/kyufukin/index.html</w:t>
                        </w:r>
                      </w:hyperlink>
                    </w:p>
                    <w:p w14:paraId="097DE47C" w14:textId="03A7A388" w:rsidR="00C31EF6" w:rsidRPr="00187D40" w:rsidRDefault="00C31EF6" w:rsidP="00DE3FEF">
                      <w:pPr>
                        <w:ind w:firstLineChars="100" w:firstLine="210"/>
                        <w:rPr>
                          <w:rFonts w:ascii="ＭＳ Ｐ明朝" w:eastAsia="ＭＳ Ｐ明朝" w:hAnsi="ＭＳ Ｐ明朝"/>
                          <w:szCs w:val="21"/>
                        </w:rPr>
                      </w:pPr>
                      <w:r w:rsidRPr="00187D40">
                        <w:rPr>
                          <w:rFonts w:ascii="ＭＳ Ｐ明朝" w:eastAsia="ＭＳ Ｐ明朝" w:hAnsi="ＭＳ Ｐ明朝" w:hint="eastAsia"/>
                          <w:szCs w:val="21"/>
                        </w:rPr>
                        <w:t>「就学支援金制度」や「奨学のための給付金」については、上記の</w:t>
                      </w:r>
                      <w:r w:rsidR="00DE3FEF" w:rsidRPr="00187D40">
                        <w:rPr>
                          <w:rFonts w:ascii="ＭＳ Ｐ明朝" w:eastAsia="ＭＳ Ｐ明朝" w:hAnsi="ＭＳ Ｐ明朝"/>
                          <w:szCs w:val="21"/>
                        </w:rPr>
                        <w:t>Web</w:t>
                      </w:r>
                      <w:r w:rsidRPr="00187D40">
                        <w:rPr>
                          <w:rFonts w:ascii="ＭＳ Ｐ明朝" w:eastAsia="ＭＳ Ｐ明朝" w:hAnsi="ＭＳ Ｐ明朝" w:hint="eastAsia"/>
                          <w:szCs w:val="21"/>
                        </w:rPr>
                        <w:t>ページに紹介されています。</w:t>
                      </w:r>
                    </w:p>
                    <w:p w14:paraId="0580F6E6" w14:textId="46817C59" w:rsidR="00CB30AF" w:rsidRPr="00187D40" w:rsidRDefault="009008DD" w:rsidP="00DE3FEF">
                      <w:pPr>
                        <w:ind w:left="210" w:hangingChars="100" w:hanging="210"/>
                        <w:rPr>
                          <w:rFonts w:ascii="ＭＳ Ｐ明朝" w:eastAsia="ＭＳ Ｐ明朝" w:hAnsi="ＭＳ Ｐ明朝" w:cs="ＭＳ 明朝"/>
                        </w:rPr>
                      </w:pPr>
                      <w:r w:rsidRPr="00187D40">
                        <w:rPr>
                          <w:rFonts w:ascii="ＭＳ 明朝" w:hAnsi="ＭＳ 明朝" w:cs="ＭＳ 明朝" w:hint="eastAsia"/>
                        </w:rPr>
                        <w:t>③</w:t>
                      </w:r>
                      <w:r w:rsidR="00CB30AF" w:rsidRPr="00187D40">
                        <w:rPr>
                          <w:rFonts w:ascii="ＭＳ Ｐ明朝" w:eastAsia="ＭＳ Ｐ明朝" w:hAnsi="ＭＳ Ｐ明朝" w:cs="ＭＳ 明朝" w:hint="eastAsia"/>
                        </w:rPr>
                        <w:t>「外国につながる生徒のための進路選択ブックレット</w:t>
                      </w:r>
                      <w:r w:rsidR="00DE3FEF" w:rsidRPr="00187D40">
                        <w:rPr>
                          <w:rFonts w:ascii="ＭＳ Ｐ明朝" w:eastAsia="ＭＳ Ｐ明朝" w:hAnsi="ＭＳ Ｐ明朝" w:cs="ＭＳ 明朝" w:hint="eastAsia"/>
                        </w:rPr>
                        <w:t xml:space="preserve">　令和６年８月</w:t>
                      </w:r>
                      <w:r w:rsidR="00CB30AF" w:rsidRPr="00187D40">
                        <w:rPr>
                          <w:rFonts w:ascii="ＭＳ Ｐ明朝" w:eastAsia="ＭＳ Ｐ明朝" w:hAnsi="ＭＳ Ｐ明朝" w:cs="ＭＳ 明朝" w:hint="eastAsia"/>
                        </w:rPr>
                        <w:t>改訂」</w:t>
                      </w:r>
                    </w:p>
                    <w:p w14:paraId="7A37B51F" w14:textId="2C5B0A55" w:rsidR="00CB30AF" w:rsidRPr="00187D40" w:rsidRDefault="00CB30AF" w:rsidP="00DE3FEF">
                      <w:pPr>
                        <w:spacing w:line="240" w:lineRule="exact"/>
                        <w:ind w:firstLineChars="100" w:firstLine="160"/>
                        <w:jc w:val="right"/>
                      </w:pPr>
                      <w:r w:rsidRPr="00187D40">
                        <w:rPr>
                          <w:rFonts w:ascii="ＭＳ Ｐ明朝" w:eastAsia="ＭＳ Ｐ明朝" w:hAnsi="ＭＳ Ｐ明朝" w:cs="ＭＳ 明朝" w:hint="eastAsia"/>
                          <w:sz w:val="16"/>
                          <w:szCs w:val="20"/>
                        </w:rPr>
                        <w:t>（大阪府教育庁教育振興室高等学校課　令和６〔2024〕年８月</w:t>
                      </w:r>
                      <w:r w:rsidR="00DE3FEF" w:rsidRPr="00187D40">
                        <w:rPr>
                          <w:rFonts w:ascii="ＭＳ Ｐ明朝" w:eastAsia="ＭＳ Ｐ明朝" w:hAnsi="ＭＳ Ｐ明朝" w:cs="ＭＳ 明朝" w:hint="eastAsia"/>
                          <w:sz w:val="16"/>
                          <w:szCs w:val="20"/>
                        </w:rPr>
                        <w:t>改訂</w:t>
                      </w:r>
                      <w:r w:rsidRPr="00187D40">
                        <w:rPr>
                          <w:rFonts w:ascii="ＭＳ Ｐ明朝" w:eastAsia="ＭＳ Ｐ明朝" w:hAnsi="ＭＳ Ｐ明朝" w:cs="ＭＳ 明朝" w:hint="eastAsia"/>
                          <w:sz w:val="16"/>
                          <w:szCs w:val="20"/>
                        </w:rPr>
                        <w:t>）</w:t>
                      </w:r>
                    </w:p>
                    <w:p w14:paraId="316E2A70" w14:textId="039990B6" w:rsidR="009008DD" w:rsidRPr="00187D40" w:rsidRDefault="00187D40" w:rsidP="00DE3FEF">
                      <w:pPr>
                        <w:ind w:firstLineChars="100" w:firstLine="210"/>
                      </w:pPr>
                      <w:hyperlink r:id="rId23" w:history="1">
                        <w:r w:rsidR="00CB30AF" w:rsidRPr="00187D40">
                          <w:rPr>
                            <w:rStyle w:val="a6"/>
                            <w:rFonts w:ascii="ＭＳ Ｐ明朝" w:eastAsia="ＭＳ Ｐ明朝" w:hAnsi="ＭＳ Ｐ明朝"/>
                          </w:rPr>
                          <w:t>https://www.pref.osaka.lg.jp/documents/91603/r6_shinro_booklet.pdf</w:t>
                        </w:r>
                      </w:hyperlink>
                    </w:p>
                    <w:p w14:paraId="6A5EC98D" w14:textId="378FB7B8" w:rsidR="009008DD" w:rsidRPr="00187D40" w:rsidRDefault="009008DD" w:rsidP="00DE3FEF">
                      <w:pPr>
                        <w:rPr>
                          <w:rFonts w:ascii="ＭＳ Ｐ明朝" w:eastAsia="ＭＳ Ｐ明朝" w:hAnsi="ＭＳ Ｐ明朝"/>
                        </w:rPr>
                      </w:pPr>
                      <w:r w:rsidRPr="00187D40">
                        <w:rPr>
                          <w:rFonts w:ascii="ＭＳ Ｐ明朝" w:eastAsia="ＭＳ Ｐ明朝" w:hAnsi="ＭＳ Ｐ明朝" w:hint="eastAsia"/>
                        </w:rPr>
                        <w:t>④</w:t>
                      </w:r>
                      <w:r w:rsidR="00CB30AF" w:rsidRPr="00187D40">
                        <w:rPr>
                          <w:rFonts w:ascii="ＭＳ Ｐ明朝" w:eastAsia="ＭＳ Ｐ明朝" w:hAnsi="ＭＳ Ｐ明朝" w:hint="eastAsia"/>
                        </w:rPr>
                        <w:t>「私立高校生等に対する授業料等の支援」</w:t>
                      </w:r>
                    </w:p>
                    <w:p w14:paraId="650FFD1D" w14:textId="26ECAF1B" w:rsidR="009008DD" w:rsidRPr="00CB30AF" w:rsidRDefault="00187D40" w:rsidP="00DE3FEF">
                      <w:pPr>
                        <w:ind w:firstLineChars="100" w:firstLine="210"/>
                        <w:rPr>
                          <w:rFonts w:ascii="ＭＳ Ｐ明朝" w:eastAsia="ＭＳ Ｐ明朝" w:hAnsi="ＭＳ Ｐ明朝"/>
                          <w:w w:val="85"/>
                        </w:rPr>
                      </w:pPr>
                      <w:hyperlink r:id="rId24" w:history="1">
                        <w:r w:rsidR="00CB30AF" w:rsidRPr="00187D40">
                          <w:rPr>
                            <w:rStyle w:val="a6"/>
                            <w:rFonts w:ascii="ＭＳ Ｐ明朝" w:eastAsia="ＭＳ Ｐ明朝" w:hAnsi="ＭＳ Ｐ明朝"/>
                            <w:w w:val="85"/>
                          </w:rPr>
                          <w:t>https://www.pref.osaka.lg.jp/bunkakyouiku/gakkoukyouiku/shiritsugakkou/shienseido/jugyouryoushien/index.html</w:t>
                        </w:r>
                      </w:hyperlink>
                    </w:p>
                  </w:txbxContent>
                </v:textbox>
                <w10:wrap anchorx="margin"/>
              </v:roundrect>
            </w:pict>
          </mc:Fallback>
        </mc:AlternateContent>
      </w:r>
    </w:p>
    <w:p w14:paraId="6D07FB39" w14:textId="4D9F8CAA" w:rsidR="00EA33A1" w:rsidRDefault="00EA33A1">
      <w:pPr>
        <w:rPr>
          <w:rFonts w:ascii="ＭＳ Ｐゴシック" w:eastAsia="ＭＳ Ｐゴシック" w:hAnsi="ＭＳ Ｐゴシック"/>
          <w:sz w:val="20"/>
          <w:szCs w:val="20"/>
        </w:rPr>
      </w:pPr>
    </w:p>
    <w:p w14:paraId="7CE43823" w14:textId="5A4A8382" w:rsidR="00EA33A1" w:rsidRDefault="00EA33A1">
      <w:pPr>
        <w:rPr>
          <w:rFonts w:ascii="ＭＳ Ｐゴシック" w:eastAsia="ＭＳ Ｐゴシック" w:hAnsi="ＭＳ Ｐゴシック"/>
          <w:sz w:val="20"/>
          <w:szCs w:val="20"/>
        </w:rPr>
      </w:pPr>
    </w:p>
    <w:p w14:paraId="77A40889" w14:textId="6AE868B4" w:rsidR="00EA33A1" w:rsidRDefault="00EA33A1">
      <w:pPr>
        <w:rPr>
          <w:rFonts w:ascii="ＭＳ Ｐゴシック" w:eastAsia="ＭＳ Ｐゴシック" w:hAnsi="ＭＳ Ｐゴシック"/>
          <w:sz w:val="20"/>
          <w:szCs w:val="20"/>
        </w:rPr>
      </w:pPr>
    </w:p>
    <w:p w14:paraId="7105A1D2" w14:textId="77777777" w:rsidR="00EA33A1" w:rsidRDefault="00EA33A1">
      <w:pPr>
        <w:rPr>
          <w:rFonts w:ascii="ＭＳ Ｐゴシック" w:eastAsia="ＭＳ Ｐゴシック" w:hAnsi="ＭＳ Ｐゴシック"/>
          <w:sz w:val="20"/>
          <w:szCs w:val="20"/>
        </w:rPr>
      </w:pPr>
    </w:p>
    <w:p w14:paraId="64F8C0AB" w14:textId="77777777" w:rsidR="00EA33A1" w:rsidRDefault="00EA33A1">
      <w:pPr>
        <w:rPr>
          <w:rFonts w:ascii="ＭＳ Ｐゴシック" w:eastAsia="ＭＳ Ｐゴシック" w:hAnsi="ＭＳ Ｐゴシック"/>
          <w:sz w:val="20"/>
          <w:szCs w:val="20"/>
        </w:rPr>
      </w:pPr>
    </w:p>
    <w:p w14:paraId="5E695EEC" w14:textId="77777777" w:rsidR="00EA33A1" w:rsidRDefault="00EA33A1">
      <w:pPr>
        <w:rPr>
          <w:rFonts w:ascii="ＭＳ Ｐゴシック" w:eastAsia="ＭＳ Ｐゴシック" w:hAnsi="ＭＳ Ｐゴシック"/>
          <w:sz w:val="20"/>
          <w:szCs w:val="20"/>
        </w:rPr>
      </w:pPr>
    </w:p>
    <w:p w14:paraId="31DA779A" w14:textId="77777777" w:rsidR="00EA33A1" w:rsidRDefault="00EA33A1">
      <w:pPr>
        <w:rPr>
          <w:rFonts w:ascii="ＭＳ Ｐゴシック" w:eastAsia="ＭＳ Ｐゴシック" w:hAnsi="ＭＳ Ｐゴシック"/>
          <w:sz w:val="20"/>
          <w:szCs w:val="20"/>
        </w:rPr>
      </w:pPr>
    </w:p>
    <w:p w14:paraId="7FAF47E4" w14:textId="77777777" w:rsidR="00EA33A1" w:rsidRDefault="00EA33A1">
      <w:pPr>
        <w:rPr>
          <w:rFonts w:ascii="ＭＳ Ｐゴシック" w:eastAsia="ＭＳ Ｐゴシック" w:hAnsi="ＭＳ Ｐゴシック"/>
          <w:sz w:val="20"/>
          <w:szCs w:val="20"/>
        </w:rPr>
      </w:pPr>
    </w:p>
    <w:p w14:paraId="1DBEB585" w14:textId="77777777" w:rsidR="00EA33A1" w:rsidRDefault="00EA33A1">
      <w:pPr>
        <w:rPr>
          <w:rFonts w:ascii="ＭＳ Ｐゴシック" w:eastAsia="ＭＳ Ｐゴシック" w:hAnsi="ＭＳ Ｐゴシック"/>
          <w:sz w:val="20"/>
          <w:szCs w:val="20"/>
        </w:rPr>
      </w:pPr>
    </w:p>
    <w:p w14:paraId="0015053E" w14:textId="19BA9A7D" w:rsidR="00EA33A1" w:rsidRDefault="00EA33A1">
      <w:pPr>
        <w:rPr>
          <w:rFonts w:ascii="ＭＳ Ｐゴシック" w:eastAsia="ＭＳ Ｐゴシック" w:hAnsi="ＭＳ Ｐゴシック"/>
          <w:sz w:val="20"/>
          <w:szCs w:val="20"/>
        </w:rPr>
      </w:pPr>
    </w:p>
    <w:p w14:paraId="06A7FC66" w14:textId="7ACBB80D" w:rsidR="00EA33A1" w:rsidRDefault="00EA33A1">
      <w:pPr>
        <w:rPr>
          <w:rFonts w:ascii="ＭＳ Ｐゴシック" w:eastAsia="ＭＳ Ｐゴシック" w:hAnsi="ＭＳ Ｐゴシック"/>
          <w:sz w:val="20"/>
          <w:szCs w:val="20"/>
        </w:rPr>
      </w:pPr>
    </w:p>
    <w:p w14:paraId="7460D2B7" w14:textId="24D654A8" w:rsidR="00BE4CF7" w:rsidRDefault="00BE4CF7">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3360" behindDoc="0" locked="0" layoutInCell="1" allowOverlap="1" wp14:anchorId="3ECB96B7" wp14:editId="15233731">
                <wp:simplePos x="0" y="0"/>
                <wp:positionH relativeFrom="margin">
                  <wp:align>left</wp:align>
                </wp:positionH>
                <wp:positionV relativeFrom="paragraph">
                  <wp:posOffset>63834</wp:posOffset>
                </wp:positionV>
                <wp:extent cx="6120130" cy="1223154"/>
                <wp:effectExtent l="19050" t="19050" r="13970" b="1524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23154"/>
                        </a:xfrm>
                        <a:prstGeom prst="roundRect">
                          <a:avLst>
                            <a:gd name="adj" fmla="val 10723"/>
                          </a:avLst>
                        </a:prstGeom>
                        <a:solidFill>
                          <a:srgbClr val="FFFF99"/>
                        </a:solidFill>
                        <a:ln w="38100" cmpd="dbl">
                          <a:solidFill>
                            <a:srgbClr val="808080"/>
                          </a:solidFill>
                          <a:round/>
                          <a:headEnd/>
                          <a:tailEnd/>
                        </a:ln>
                      </wps:spPr>
                      <wps:txbx>
                        <w:txbxContent>
                          <w:p w14:paraId="1E7C0E46" w14:textId="77777777" w:rsidR="00C31EF6" w:rsidRPr="00B72DAB" w:rsidRDefault="00C31EF6" w:rsidP="00C31EF6">
                            <w:pPr>
                              <w:rPr>
                                <w:rFonts w:ascii="ＭＳ Ｐゴシック" w:eastAsia="ＭＳ Ｐゴシック" w:hAnsi="ＭＳ Ｐゴシック"/>
                                <w:i/>
                              </w:rPr>
                            </w:pPr>
                            <w:r w:rsidRPr="00B72DAB">
                              <w:rPr>
                                <w:rFonts w:ascii="ＭＳ Ｐゴシック" w:eastAsia="ＭＳ Ｐゴシック" w:hAnsi="ＭＳ Ｐゴシック" w:hint="eastAsia"/>
                                <w:i/>
                              </w:rPr>
                              <w:t>★ＣＨＥＣＫ④★</w:t>
                            </w:r>
                          </w:p>
                          <w:p w14:paraId="183C4795" w14:textId="690CEFFA" w:rsidR="00C31EF6" w:rsidRPr="00187D40" w:rsidRDefault="000171CC" w:rsidP="000171CC">
                            <w:pPr>
                              <w:rPr>
                                <w:rFonts w:ascii="ＭＳ Ｐ明朝" w:eastAsia="ＭＳ Ｐ明朝" w:hAnsi="ＭＳ Ｐ明朝"/>
                                <w:sz w:val="16"/>
                                <w:szCs w:val="21"/>
                              </w:rPr>
                            </w:pPr>
                            <w:r>
                              <w:rPr>
                                <w:rFonts w:ascii="ＭＳ Ｐ明朝" w:eastAsia="ＭＳ Ｐ明朝" w:hAnsi="ＭＳ Ｐ明朝" w:hint="eastAsia"/>
                                <w:szCs w:val="21"/>
                              </w:rPr>
                              <w:t>「人</w:t>
                            </w:r>
                            <w:r w:rsidRPr="00187D40">
                              <w:rPr>
                                <w:rFonts w:ascii="ＭＳ Ｐ明朝" w:eastAsia="ＭＳ Ｐ明朝" w:hAnsi="ＭＳ Ｐ明朝" w:hint="eastAsia"/>
                                <w:szCs w:val="21"/>
                              </w:rPr>
                              <w:t>権教育リーフレット</w:t>
                            </w:r>
                            <w:r w:rsidR="00C31EF6" w:rsidRPr="00187D40">
                              <w:rPr>
                                <w:rFonts w:ascii="ＭＳ Ｐ明朝" w:eastAsia="ＭＳ Ｐ明朝" w:hAnsi="ＭＳ Ｐ明朝" w:hint="eastAsia"/>
                                <w:szCs w:val="21"/>
                              </w:rPr>
                              <w:t>」</w:t>
                            </w:r>
                            <w:r w:rsidRPr="00187D40">
                              <w:rPr>
                                <w:rFonts w:ascii="ＭＳ Ｐ明朝" w:eastAsia="ＭＳ Ｐ明朝" w:hAnsi="ＭＳ Ｐ明朝" w:hint="eastAsia"/>
                                <w:szCs w:val="21"/>
                              </w:rPr>
                              <w:t>シリーズ</w:t>
                            </w:r>
                            <w:r w:rsidR="00C31EF6" w:rsidRPr="00187D40">
                              <w:rPr>
                                <w:rFonts w:ascii="ＭＳ Ｐ明朝" w:eastAsia="ＭＳ Ｐ明朝" w:hAnsi="ＭＳ Ｐ明朝" w:hint="eastAsia"/>
                                <w:sz w:val="16"/>
                                <w:szCs w:val="21"/>
                              </w:rPr>
                              <w:t>(</w:t>
                            </w:r>
                            <w:r w:rsidRPr="00187D40">
                              <w:rPr>
                                <w:rFonts w:ascii="ＭＳ Ｐ明朝" w:eastAsia="ＭＳ Ｐ明朝" w:hAnsi="ＭＳ Ｐ明朝" w:hint="eastAsia"/>
                                <w:sz w:val="16"/>
                                <w:szCs w:val="21"/>
                              </w:rPr>
                              <w:t>大阪府教育センター</w:t>
                            </w:r>
                            <w:r w:rsidR="00C31EF6" w:rsidRPr="00187D40">
                              <w:rPr>
                                <w:rFonts w:ascii="ＭＳ Ｐ明朝" w:eastAsia="ＭＳ Ｐ明朝" w:hAnsi="ＭＳ Ｐ明朝" w:hint="eastAsia"/>
                                <w:sz w:val="16"/>
                                <w:szCs w:val="21"/>
                              </w:rPr>
                              <w:t>)</w:t>
                            </w:r>
                          </w:p>
                          <w:p w14:paraId="305F399D" w14:textId="6B120D86" w:rsidR="00BE4CF7" w:rsidRPr="00187D40" w:rsidRDefault="00187D40" w:rsidP="00BE4CF7">
                            <w:pPr>
                              <w:ind w:firstLineChars="100" w:firstLine="210"/>
                              <w:rPr>
                                <w:rStyle w:val="a6"/>
                                <w:rFonts w:ascii="ＭＳ Ｐ明朝" w:eastAsia="ＭＳ Ｐ明朝" w:hAnsi="ＭＳ Ｐ明朝"/>
                                <w:color w:val="auto"/>
                                <w:szCs w:val="21"/>
                                <w:u w:val="none"/>
                              </w:rPr>
                            </w:pPr>
                            <w:hyperlink r:id="rId25" w:history="1">
                              <w:r w:rsidR="00BE4CF7" w:rsidRPr="00187D40">
                                <w:rPr>
                                  <w:rStyle w:val="a6"/>
                                  <w:rFonts w:ascii="ＭＳ Ｐ明朝" w:eastAsia="ＭＳ Ｐ明朝" w:hAnsi="ＭＳ Ｐ明朝"/>
                                  <w:szCs w:val="21"/>
                                </w:rPr>
                                <w:t>https://www.osaka-c.ed.jp/matters/humanrights_files/leaflet/page.html</w:t>
                              </w:r>
                            </w:hyperlink>
                          </w:p>
                          <w:p w14:paraId="5B92E2CA" w14:textId="04DEB13B" w:rsidR="007F297D" w:rsidRPr="000171CC" w:rsidRDefault="00C31EF6" w:rsidP="000171CC">
                            <w:pPr>
                              <w:ind w:firstLineChars="100" w:firstLine="210"/>
                              <w:rPr>
                                <w:rFonts w:ascii="ＭＳ Ｐ明朝" w:eastAsia="ＭＳ Ｐ明朝" w:hAnsi="ＭＳ Ｐ明朝"/>
                                <w:szCs w:val="21"/>
                              </w:rPr>
                            </w:pPr>
                            <w:r w:rsidRPr="00187D40">
                              <w:rPr>
                                <w:rFonts w:ascii="ＭＳ Ｐ明朝" w:eastAsia="ＭＳ Ｐ明朝" w:hAnsi="ＭＳ Ｐ明朝" w:hint="eastAsia"/>
                                <w:szCs w:val="21"/>
                              </w:rPr>
                              <w:t>子どもの貧困</w:t>
                            </w:r>
                            <w:r w:rsidR="000171CC" w:rsidRPr="00187D40">
                              <w:rPr>
                                <w:rFonts w:ascii="ＭＳ Ｐ明朝" w:eastAsia="ＭＳ Ｐ明朝" w:hAnsi="ＭＳ Ｐ明朝" w:hint="eastAsia"/>
                                <w:szCs w:val="21"/>
                              </w:rPr>
                              <w:t>について</w:t>
                            </w:r>
                            <w:r w:rsidRPr="00187D40">
                              <w:rPr>
                                <w:rFonts w:ascii="ＭＳ Ｐ明朝" w:eastAsia="ＭＳ Ｐ明朝" w:hAnsi="ＭＳ Ｐ明朝" w:hint="eastAsia"/>
                                <w:szCs w:val="21"/>
                              </w:rPr>
                              <w:t>、</w:t>
                            </w:r>
                            <w:r w:rsidR="000171CC" w:rsidRPr="00187D40">
                              <w:rPr>
                                <w:rFonts w:ascii="ＭＳ Ｐ明朝" w:eastAsia="ＭＳ Ｐ明朝" w:hAnsi="ＭＳ Ｐ明朝" w:hint="eastAsia"/>
                                <w:szCs w:val="21"/>
                              </w:rPr>
                              <w:t>その現状や、外部の福祉機関との連携も含めて</w:t>
                            </w:r>
                            <w:r w:rsidRPr="00187D40">
                              <w:rPr>
                                <w:rFonts w:ascii="ＭＳ Ｐ明朝" w:eastAsia="ＭＳ Ｐ明朝" w:hAnsi="ＭＳ Ｐ明朝" w:hint="eastAsia"/>
                                <w:szCs w:val="21"/>
                              </w:rPr>
                              <w:t>学校として取り組むべきこと等を、分かりやすくまとめています。</w:t>
                            </w:r>
                            <w:r w:rsidR="00BE4CF7" w:rsidRPr="00187D40">
                              <w:rPr>
                                <w:rFonts w:ascii="ＭＳ Ｐ明朝" w:eastAsia="ＭＳ Ｐ明朝" w:hAnsi="ＭＳ Ｐ明朝" w:hint="eastAsia"/>
                                <w:szCs w:val="21"/>
                              </w:rPr>
                              <w:t>（</w:t>
                            </w:r>
                            <w:r w:rsidR="00A714FE" w:rsidRPr="00187D40">
                              <w:rPr>
                                <w:rFonts w:ascii="ＭＳ Ｐ明朝" w:eastAsia="ＭＳ Ｐ明朝" w:hAnsi="ＭＳ Ｐ明朝" w:hint="eastAsia"/>
                                <w:szCs w:val="21"/>
                              </w:rPr>
                              <w:t>１</w:t>
                            </w:r>
                            <w:r w:rsidR="00BE4CF7" w:rsidRPr="00187D40">
                              <w:rPr>
                                <w:rFonts w:ascii="ＭＳ Ｐ明朝" w:eastAsia="ＭＳ Ｐ明朝" w:hAnsi="ＭＳ Ｐ明朝" w:hint="eastAsia"/>
                                <w:szCs w:val="21"/>
                              </w:rPr>
                              <w:t xml:space="preserve">　子どもの貧困①　改訂版、</w:t>
                            </w:r>
                            <w:r w:rsidR="00A714FE" w:rsidRPr="00187D40">
                              <w:rPr>
                                <w:rFonts w:ascii="ＭＳ Ｐ明朝" w:eastAsia="ＭＳ Ｐ明朝" w:hAnsi="ＭＳ Ｐ明朝" w:hint="eastAsia"/>
                                <w:szCs w:val="21"/>
                              </w:rPr>
                              <w:t>２</w:t>
                            </w:r>
                            <w:r w:rsidR="00BE4CF7" w:rsidRPr="00187D40">
                              <w:rPr>
                                <w:rFonts w:ascii="ＭＳ Ｐ明朝" w:eastAsia="ＭＳ Ｐ明朝" w:hAnsi="ＭＳ Ｐ明朝" w:hint="eastAsia"/>
                                <w:szCs w:val="21"/>
                              </w:rPr>
                              <w:t xml:space="preserve">　子どもの貧困②　学校の役割）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B96B7" id="AutoShape 47" o:spid="_x0000_s1037" style="position:absolute;left:0;text-align:left;margin-left:0;margin-top:5.05pt;width:481.9pt;height:96.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7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" fillcolor="#ff9" strokecolor="gray" strokeweight="3pt">
                <v:stroke linestyle="thinThin"/>
                <v:textbox inset="5.85pt,.7pt,5.85pt,.7pt">
                  <w:txbxContent>
                    <w:p w14:paraId="1E7C0E46" w14:textId="77777777" w:rsidR="00C31EF6" w:rsidRPr="00B72DAB" w:rsidRDefault="00C31EF6" w:rsidP="00C31EF6">
                      <w:pPr>
                        <w:rPr>
                          <w:rFonts w:ascii="ＭＳ Ｐゴシック" w:eastAsia="ＭＳ Ｐゴシック" w:hAnsi="ＭＳ Ｐゴシック"/>
                          <w:i/>
                        </w:rPr>
                      </w:pPr>
                      <w:r w:rsidRPr="00B72DAB">
                        <w:rPr>
                          <w:rFonts w:ascii="ＭＳ Ｐゴシック" w:eastAsia="ＭＳ Ｐゴシック" w:hAnsi="ＭＳ Ｐゴシック" w:hint="eastAsia"/>
                          <w:i/>
                        </w:rPr>
                        <w:t>★ＣＨＥＣＫ④★</w:t>
                      </w:r>
                    </w:p>
                    <w:p w14:paraId="183C4795" w14:textId="690CEFFA" w:rsidR="00C31EF6" w:rsidRPr="00187D40" w:rsidRDefault="000171CC" w:rsidP="000171CC">
                      <w:pPr>
                        <w:rPr>
                          <w:rFonts w:ascii="ＭＳ Ｐ明朝" w:eastAsia="ＭＳ Ｐ明朝" w:hAnsi="ＭＳ Ｐ明朝"/>
                          <w:sz w:val="16"/>
                          <w:szCs w:val="21"/>
                        </w:rPr>
                      </w:pPr>
                      <w:r>
                        <w:rPr>
                          <w:rFonts w:ascii="ＭＳ Ｐ明朝" w:eastAsia="ＭＳ Ｐ明朝" w:hAnsi="ＭＳ Ｐ明朝" w:hint="eastAsia"/>
                          <w:szCs w:val="21"/>
                        </w:rPr>
                        <w:t>「人</w:t>
                      </w:r>
                      <w:r w:rsidRPr="00187D40">
                        <w:rPr>
                          <w:rFonts w:ascii="ＭＳ Ｐ明朝" w:eastAsia="ＭＳ Ｐ明朝" w:hAnsi="ＭＳ Ｐ明朝" w:hint="eastAsia"/>
                          <w:szCs w:val="21"/>
                        </w:rPr>
                        <w:t>権教育リーフレット</w:t>
                      </w:r>
                      <w:r w:rsidR="00C31EF6" w:rsidRPr="00187D40">
                        <w:rPr>
                          <w:rFonts w:ascii="ＭＳ Ｐ明朝" w:eastAsia="ＭＳ Ｐ明朝" w:hAnsi="ＭＳ Ｐ明朝" w:hint="eastAsia"/>
                          <w:szCs w:val="21"/>
                        </w:rPr>
                        <w:t>」</w:t>
                      </w:r>
                      <w:r w:rsidRPr="00187D40">
                        <w:rPr>
                          <w:rFonts w:ascii="ＭＳ Ｐ明朝" w:eastAsia="ＭＳ Ｐ明朝" w:hAnsi="ＭＳ Ｐ明朝" w:hint="eastAsia"/>
                          <w:szCs w:val="21"/>
                        </w:rPr>
                        <w:t>シリーズ</w:t>
                      </w:r>
                      <w:r w:rsidR="00C31EF6" w:rsidRPr="00187D40">
                        <w:rPr>
                          <w:rFonts w:ascii="ＭＳ Ｐ明朝" w:eastAsia="ＭＳ Ｐ明朝" w:hAnsi="ＭＳ Ｐ明朝" w:hint="eastAsia"/>
                          <w:sz w:val="16"/>
                          <w:szCs w:val="21"/>
                        </w:rPr>
                        <w:t>(</w:t>
                      </w:r>
                      <w:r w:rsidRPr="00187D40">
                        <w:rPr>
                          <w:rFonts w:ascii="ＭＳ Ｐ明朝" w:eastAsia="ＭＳ Ｐ明朝" w:hAnsi="ＭＳ Ｐ明朝" w:hint="eastAsia"/>
                          <w:sz w:val="16"/>
                          <w:szCs w:val="21"/>
                        </w:rPr>
                        <w:t>大阪府教育センター</w:t>
                      </w:r>
                      <w:r w:rsidR="00C31EF6" w:rsidRPr="00187D40">
                        <w:rPr>
                          <w:rFonts w:ascii="ＭＳ Ｐ明朝" w:eastAsia="ＭＳ Ｐ明朝" w:hAnsi="ＭＳ Ｐ明朝" w:hint="eastAsia"/>
                          <w:sz w:val="16"/>
                          <w:szCs w:val="21"/>
                        </w:rPr>
                        <w:t>)</w:t>
                      </w:r>
                    </w:p>
                    <w:p w14:paraId="305F399D" w14:textId="6B120D86" w:rsidR="00BE4CF7" w:rsidRPr="00187D40" w:rsidRDefault="00187D40" w:rsidP="00BE4CF7">
                      <w:pPr>
                        <w:ind w:firstLineChars="100" w:firstLine="210"/>
                        <w:rPr>
                          <w:rStyle w:val="a6"/>
                          <w:rFonts w:ascii="ＭＳ Ｐ明朝" w:eastAsia="ＭＳ Ｐ明朝" w:hAnsi="ＭＳ Ｐ明朝"/>
                          <w:color w:val="auto"/>
                          <w:szCs w:val="21"/>
                          <w:u w:val="none"/>
                        </w:rPr>
                      </w:pPr>
                      <w:hyperlink r:id="rId26" w:history="1">
                        <w:r w:rsidR="00BE4CF7" w:rsidRPr="00187D40">
                          <w:rPr>
                            <w:rStyle w:val="a6"/>
                            <w:rFonts w:ascii="ＭＳ Ｐ明朝" w:eastAsia="ＭＳ Ｐ明朝" w:hAnsi="ＭＳ Ｐ明朝"/>
                            <w:szCs w:val="21"/>
                          </w:rPr>
                          <w:t>https://www.osaka-c.ed.jp/matters/humanrights_files/leaflet/page.html</w:t>
                        </w:r>
                      </w:hyperlink>
                    </w:p>
                    <w:p w14:paraId="5B92E2CA" w14:textId="04DEB13B" w:rsidR="007F297D" w:rsidRPr="000171CC" w:rsidRDefault="00C31EF6" w:rsidP="000171CC">
                      <w:pPr>
                        <w:ind w:firstLineChars="100" w:firstLine="210"/>
                        <w:rPr>
                          <w:rFonts w:ascii="ＭＳ Ｐ明朝" w:eastAsia="ＭＳ Ｐ明朝" w:hAnsi="ＭＳ Ｐ明朝"/>
                          <w:szCs w:val="21"/>
                        </w:rPr>
                      </w:pPr>
                      <w:r w:rsidRPr="00187D40">
                        <w:rPr>
                          <w:rFonts w:ascii="ＭＳ Ｐ明朝" w:eastAsia="ＭＳ Ｐ明朝" w:hAnsi="ＭＳ Ｐ明朝" w:hint="eastAsia"/>
                          <w:szCs w:val="21"/>
                        </w:rPr>
                        <w:t>子どもの貧困</w:t>
                      </w:r>
                      <w:r w:rsidR="000171CC" w:rsidRPr="00187D40">
                        <w:rPr>
                          <w:rFonts w:ascii="ＭＳ Ｐ明朝" w:eastAsia="ＭＳ Ｐ明朝" w:hAnsi="ＭＳ Ｐ明朝" w:hint="eastAsia"/>
                          <w:szCs w:val="21"/>
                        </w:rPr>
                        <w:t>について</w:t>
                      </w:r>
                      <w:r w:rsidRPr="00187D40">
                        <w:rPr>
                          <w:rFonts w:ascii="ＭＳ Ｐ明朝" w:eastAsia="ＭＳ Ｐ明朝" w:hAnsi="ＭＳ Ｐ明朝" w:hint="eastAsia"/>
                          <w:szCs w:val="21"/>
                        </w:rPr>
                        <w:t>、</w:t>
                      </w:r>
                      <w:r w:rsidR="000171CC" w:rsidRPr="00187D40">
                        <w:rPr>
                          <w:rFonts w:ascii="ＭＳ Ｐ明朝" w:eastAsia="ＭＳ Ｐ明朝" w:hAnsi="ＭＳ Ｐ明朝" w:hint="eastAsia"/>
                          <w:szCs w:val="21"/>
                        </w:rPr>
                        <w:t>その現状や、外部の福祉機関との連携も含めて</w:t>
                      </w:r>
                      <w:r w:rsidRPr="00187D40">
                        <w:rPr>
                          <w:rFonts w:ascii="ＭＳ Ｐ明朝" w:eastAsia="ＭＳ Ｐ明朝" w:hAnsi="ＭＳ Ｐ明朝" w:hint="eastAsia"/>
                          <w:szCs w:val="21"/>
                        </w:rPr>
                        <w:t>学校として取り組むべきこと等を、分かりやすくまとめています。</w:t>
                      </w:r>
                      <w:r w:rsidR="00BE4CF7" w:rsidRPr="00187D40">
                        <w:rPr>
                          <w:rFonts w:ascii="ＭＳ Ｐ明朝" w:eastAsia="ＭＳ Ｐ明朝" w:hAnsi="ＭＳ Ｐ明朝" w:hint="eastAsia"/>
                          <w:szCs w:val="21"/>
                        </w:rPr>
                        <w:t>（</w:t>
                      </w:r>
                      <w:r w:rsidR="00A714FE" w:rsidRPr="00187D40">
                        <w:rPr>
                          <w:rFonts w:ascii="ＭＳ Ｐ明朝" w:eastAsia="ＭＳ Ｐ明朝" w:hAnsi="ＭＳ Ｐ明朝" w:hint="eastAsia"/>
                          <w:szCs w:val="21"/>
                        </w:rPr>
                        <w:t>１</w:t>
                      </w:r>
                      <w:r w:rsidR="00BE4CF7" w:rsidRPr="00187D40">
                        <w:rPr>
                          <w:rFonts w:ascii="ＭＳ Ｐ明朝" w:eastAsia="ＭＳ Ｐ明朝" w:hAnsi="ＭＳ Ｐ明朝" w:hint="eastAsia"/>
                          <w:szCs w:val="21"/>
                        </w:rPr>
                        <w:t xml:space="preserve">　子どもの貧困①　改訂版、</w:t>
                      </w:r>
                      <w:r w:rsidR="00A714FE" w:rsidRPr="00187D40">
                        <w:rPr>
                          <w:rFonts w:ascii="ＭＳ Ｐ明朝" w:eastAsia="ＭＳ Ｐ明朝" w:hAnsi="ＭＳ Ｐ明朝" w:hint="eastAsia"/>
                          <w:szCs w:val="21"/>
                        </w:rPr>
                        <w:t>２</w:t>
                      </w:r>
                      <w:r w:rsidR="00BE4CF7" w:rsidRPr="00187D40">
                        <w:rPr>
                          <w:rFonts w:ascii="ＭＳ Ｐ明朝" w:eastAsia="ＭＳ Ｐ明朝" w:hAnsi="ＭＳ Ｐ明朝" w:hint="eastAsia"/>
                          <w:szCs w:val="21"/>
                        </w:rPr>
                        <w:t xml:space="preserve">　子どもの貧困②　学校の役割）</w:t>
                      </w:r>
                    </w:p>
                  </w:txbxContent>
                </v:textbox>
                <w10:wrap anchorx="margin"/>
              </v:roundrect>
            </w:pict>
          </mc:Fallback>
        </mc:AlternateContent>
      </w:r>
    </w:p>
    <w:p w14:paraId="707052AC" w14:textId="70E88F82" w:rsidR="009008DD" w:rsidRDefault="009008DD">
      <w:pPr>
        <w:rPr>
          <w:rFonts w:ascii="ＭＳ Ｐゴシック" w:eastAsia="ＭＳ Ｐゴシック" w:hAnsi="ＭＳ Ｐゴシック"/>
          <w:sz w:val="20"/>
          <w:szCs w:val="20"/>
        </w:rPr>
      </w:pPr>
    </w:p>
    <w:p w14:paraId="1B6FCC4B" w14:textId="72466D56" w:rsidR="009008DD" w:rsidRDefault="009008DD">
      <w:pPr>
        <w:rPr>
          <w:rFonts w:ascii="ＭＳ Ｐゴシック" w:eastAsia="ＭＳ Ｐゴシック" w:hAnsi="ＭＳ Ｐゴシック"/>
          <w:sz w:val="20"/>
          <w:szCs w:val="20"/>
        </w:rPr>
      </w:pPr>
    </w:p>
    <w:p w14:paraId="48BE484D" w14:textId="377F2705" w:rsidR="009008DD" w:rsidRDefault="009008DD">
      <w:pPr>
        <w:rPr>
          <w:rFonts w:ascii="ＭＳ Ｐゴシック" w:eastAsia="ＭＳ Ｐゴシック" w:hAnsi="ＭＳ Ｐゴシック"/>
          <w:sz w:val="20"/>
          <w:szCs w:val="20"/>
        </w:rPr>
      </w:pPr>
    </w:p>
    <w:p w14:paraId="634290FB" w14:textId="10B1F725" w:rsidR="009008DD" w:rsidRDefault="009008DD">
      <w:pPr>
        <w:rPr>
          <w:rFonts w:ascii="ＭＳ Ｐゴシック" w:eastAsia="ＭＳ Ｐゴシック" w:hAnsi="ＭＳ Ｐゴシック"/>
          <w:sz w:val="20"/>
          <w:szCs w:val="20"/>
        </w:rPr>
      </w:pPr>
    </w:p>
    <w:p w14:paraId="1663041D" w14:textId="6FA17AD2" w:rsidR="002508E8" w:rsidRDefault="002508E8">
      <w:pPr>
        <w:rPr>
          <w:rFonts w:ascii="ＭＳ Ｐゴシック" w:eastAsia="ＭＳ Ｐゴシック" w:hAnsi="ＭＳ Ｐゴシック"/>
          <w:sz w:val="20"/>
          <w:szCs w:val="20"/>
        </w:rPr>
      </w:pPr>
    </w:p>
    <w:p w14:paraId="6666C8FA" w14:textId="77777777" w:rsidR="00292537" w:rsidRDefault="00292537">
      <w:pPr>
        <w:rPr>
          <w:rFonts w:ascii="ＭＳ Ｐゴシック" w:eastAsia="ＭＳ Ｐゴシック" w:hAnsi="ＭＳ Ｐゴシック"/>
          <w:sz w:val="20"/>
          <w:szCs w:val="20"/>
        </w:rPr>
      </w:pPr>
    </w:p>
    <w:p w14:paraId="4AF9B49F" w14:textId="64492D96" w:rsidR="00CC2896" w:rsidRDefault="00CC289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【補足と発展】</w:t>
      </w:r>
    </w:p>
    <w:p w14:paraId="68932681" w14:textId="73F1E922" w:rsidR="00CC2896" w:rsidRPr="00187D40" w:rsidRDefault="00CC2896" w:rsidP="00270605">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　進学を考え</w:t>
      </w:r>
      <w:r w:rsidRPr="00187D40">
        <w:rPr>
          <w:rFonts w:ascii="ＭＳ Ｐゴシック" w:eastAsia="ＭＳ Ｐゴシック" w:hAnsi="ＭＳ Ｐゴシック" w:hint="eastAsia"/>
          <w:sz w:val="20"/>
          <w:szCs w:val="20"/>
        </w:rPr>
        <w:t>る</w:t>
      </w:r>
      <w:r w:rsidR="00AD193E" w:rsidRPr="00187D40">
        <w:rPr>
          <w:rFonts w:ascii="ＭＳ Ｐゴシック" w:eastAsia="ＭＳ Ｐゴシック" w:hAnsi="ＭＳ Ｐゴシック" w:hint="eastAsia"/>
          <w:sz w:val="20"/>
          <w:szCs w:val="20"/>
        </w:rPr>
        <w:t>とき</w:t>
      </w:r>
      <w:r w:rsidRPr="00187D40">
        <w:rPr>
          <w:rFonts w:ascii="ＭＳ Ｐゴシック" w:eastAsia="ＭＳ Ｐゴシック" w:hAnsi="ＭＳ Ｐゴシック" w:hint="eastAsia"/>
          <w:sz w:val="20"/>
          <w:szCs w:val="20"/>
        </w:rPr>
        <w:t>、学習に対する意欲と進学に向けての基礎学力が必要です。子どもが学ぶことに喜びを感じるような授業、希望の進学先に合格できるような学力をつける授業ができるように指導力をつけましょう。</w:t>
      </w:r>
    </w:p>
    <w:p w14:paraId="70390E88" w14:textId="6DA2A0A9" w:rsidR="00CC2896" w:rsidRPr="00187D40" w:rsidRDefault="00CC2896">
      <w:pPr>
        <w:ind w:left="200" w:hangingChars="100" w:hanging="200"/>
        <w:rPr>
          <w:rFonts w:ascii="ＭＳ Ｐゴシック" w:eastAsia="ＭＳ Ｐゴシック" w:hAnsi="ＭＳ Ｐゴシック"/>
          <w:sz w:val="20"/>
          <w:szCs w:val="20"/>
        </w:rPr>
      </w:pPr>
      <w:r w:rsidRPr="00187D40">
        <w:rPr>
          <w:rFonts w:ascii="ＭＳ Ｐゴシック" w:eastAsia="ＭＳ Ｐゴシック" w:hAnsi="ＭＳ Ｐゴシック" w:hint="eastAsia"/>
          <w:sz w:val="20"/>
          <w:szCs w:val="20"/>
        </w:rPr>
        <w:t>②　進学に関する情報の収集と分析も必要です。たとえば、府立高校は特色のある学校づくりを進めています</w:t>
      </w:r>
      <w:r w:rsidR="00BE4CF7" w:rsidRPr="00187D40">
        <w:rPr>
          <w:rFonts w:ascii="ＭＳ Ｐゴシック" w:eastAsia="ＭＳ Ｐゴシック" w:hAnsi="ＭＳ Ｐゴシック" w:hint="eastAsia"/>
          <w:sz w:val="20"/>
          <w:szCs w:val="20"/>
        </w:rPr>
        <w:t>ので</w:t>
      </w:r>
      <w:r w:rsidRPr="00187D40">
        <w:rPr>
          <w:rFonts w:ascii="ＭＳ Ｐゴシック" w:eastAsia="ＭＳ Ｐゴシック" w:hAnsi="ＭＳ Ｐゴシック" w:hint="eastAsia"/>
          <w:sz w:val="20"/>
          <w:szCs w:val="20"/>
        </w:rPr>
        <w:t>、機会があればいろいろな学校の説明会に参加すると</w:t>
      </w:r>
      <w:r w:rsidR="000A181C" w:rsidRPr="00187D40">
        <w:rPr>
          <w:rFonts w:ascii="ＭＳ Ｐゴシック" w:eastAsia="ＭＳ Ｐゴシック" w:hAnsi="ＭＳ Ｐゴシック" w:hint="eastAsia"/>
          <w:sz w:val="20"/>
          <w:szCs w:val="20"/>
        </w:rPr>
        <w:t>よ</w:t>
      </w:r>
      <w:r w:rsidRPr="00187D40">
        <w:rPr>
          <w:rFonts w:ascii="ＭＳ Ｐゴシック" w:eastAsia="ＭＳ Ｐゴシック" w:hAnsi="ＭＳ Ｐゴシック" w:hint="eastAsia"/>
          <w:sz w:val="20"/>
          <w:szCs w:val="20"/>
        </w:rPr>
        <w:t>いでしょう。</w:t>
      </w:r>
    </w:p>
    <w:p w14:paraId="57EF7848" w14:textId="5A3C3529" w:rsidR="00C1261F" w:rsidRDefault="00CC2896" w:rsidP="003622B9">
      <w:pPr>
        <w:ind w:left="200" w:hangingChars="100" w:hanging="200"/>
        <w:rPr>
          <w:rFonts w:ascii="ＭＳ Ｐゴシック" w:eastAsia="ＭＳ Ｐゴシック" w:hAnsi="ＭＳ Ｐゴシック"/>
          <w:sz w:val="20"/>
          <w:szCs w:val="20"/>
        </w:rPr>
      </w:pPr>
      <w:r w:rsidRPr="00187D40">
        <w:rPr>
          <w:rFonts w:ascii="ＭＳ Ｐゴシック" w:eastAsia="ＭＳ Ｐゴシック" w:hAnsi="ＭＳ Ｐゴシック" w:hint="eastAsia"/>
          <w:sz w:val="20"/>
          <w:szCs w:val="20"/>
        </w:rPr>
        <w:t>③　高校生であれば、進学をはばむ要因をどう乗り越えて希望の進路を実現していくのかを、将来設計と関わって考え</w:t>
      </w:r>
      <w:r w:rsidR="00BE4CF7" w:rsidRPr="00187D40">
        <w:rPr>
          <w:rFonts w:ascii="ＭＳ Ｐゴシック" w:eastAsia="ＭＳ Ｐゴシック" w:hAnsi="ＭＳ Ｐゴシック" w:hint="eastAsia"/>
          <w:sz w:val="20"/>
          <w:szCs w:val="20"/>
        </w:rPr>
        <w:t>られるようにする</w:t>
      </w:r>
      <w:r w:rsidRPr="00187D40">
        <w:rPr>
          <w:rFonts w:ascii="ＭＳ Ｐゴシック" w:eastAsia="ＭＳ Ｐゴシック" w:hAnsi="ＭＳ Ｐゴシック" w:hint="eastAsia"/>
          <w:sz w:val="20"/>
          <w:szCs w:val="20"/>
        </w:rPr>
        <w:t>ことも重要です。</w:t>
      </w:r>
    </w:p>
    <w:p w14:paraId="18E64C2F" w14:textId="77777777" w:rsidR="003622B9" w:rsidRPr="003622B9" w:rsidRDefault="003622B9" w:rsidP="003622B9">
      <w:pPr>
        <w:ind w:left="200" w:hangingChars="100" w:hanging="200"/>
        <w:rPr>
          <w:rFonts w:ascii="ＭＳ Ｐゴシック" w:eastAsia="ＭＳ Ｐゴシック" w:hAnsi="ＭＳ Ｐゴシック"/>
          <w:sz w:val="20"/>
          <w:szCs w:val="20"/>
        </w:rPr>
      </w:pPr>
    </w:p>
    <w:p w14:paraId="56055B60" w14:textId="77777777" w:rsidR="00F83442" w:rsidRDefault="00F83442" w:rsidP="00F83442">
      <w:pPr>
        <w:ind w:leftChars="100" w:left="210"/>
        <w:rPr>
          <w:rFonts w:ascii="ＭＳ Ｐゴシック" w:eastAsia="ＭＳ Ｐゴシック" w:hAnsi="ＭＳ Ｐゴシック"/>
          <w:sz w:val="20"/>
          <w:szCs w:val="20"/>
        </w:rPr>
      </w:pPr>
      <w:r>
        <w:t>以下の</w:t>
      </w:r>
      <w:r>
        <w:rPr>
          <w:rFonts w:ascii="ＭＳ 明朝" w:hAnsi="ＭＳ 明朝" w:cs="ＭＳ 明朝" w:hint="eastAsia"/>
        </w:rPr>
        <w:t>◆</w:t>
      </w:r>
      <w:r>
        <w:t>は内容を説明したもの、</w:t>
      </w:r>
      <w:r>
        <w:rPr>
          <w:rFonts w:ascii="ＭＳ 明朝" w:hAnsi="ＭＳ 明朝" w:cs="ＭＳ 明朝" w:hint="eastAsia"/>
        </w:rPr>
        <w:t>◎</w:t>
      </w:r>
      <w:r>
        <w:t>は本文を引用したものです。</w:t>
      </w:r>
    </w:p>
    <w:p w14:paraId="268F4379" w14:textId="77777777" w:rsidR="00CC2896" w:rsidRDefault="00F7232B" w:rsidP="002D4CB9">
      <w:pPr>
        <w:ind w:left="210" w:hangingChars="100" w:hanging="210"/>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60288" behindDoc="0" locked="0" layoutInCell="1" allowOverlap="1" wp14:anchorId="754896E7" wp14:editId="318C2E83">
                <wp:simplePos x="0" y="0"/>
                <wp:positionH relativeFrom="margin">
                  <wp:posOffset>0</wp:posOffset>
                </wp:positionH>
                <wp:positionV relativeFrom="paragraph">
                  <wp:posOffset>14869</wp:posOffset>
                </wp:positionV>
                <wp:extent cx="6120130" cy="1431985"/>
                <wp:effectExtent l="0" t="0" r="13970" b="15875"/>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31985"/>
                        </a:xfrm>
                        <a:prstGeom prst="rect">
                          <a:avLst/>
                        </a:prstGeom>
                        <a:solidFill>
                          <a:srgbClr val="CCFFCC"/>
                        </a:solidFill>
                        <a:ln w="25400" cmpd="dbl">
                          <a:solidFill>
                            <a:srgbClr val="000000"/>
                          </a:solidFill>
                          <a:miter lim="800000"/>
                          <a:headEnd/>
                          <a:tailEnd/>
                        </a:ln>
                      </wps:spPr>
                      <wps:txbx>
                        <w:txbxContent>
                          <w:p w14:paraId="5D3F297C" w14:textId="77777777" w:rsidR="002508E8" w:rsidRPr="00187D40" w:rsidRDefault="002508E8" w:rsidP="00DE3FEF">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w:t>
                            </w:r>
                            <w:r w:rsidRPr="00187D40">
                              <w:rPr>
                                <w:rFonts w:ascii="ＭＳ Ｐゴシック" w:eastAsia="ＭＳ Ｐゴシック" w:hAnsi="ＭＳ Ｐゴシック" w:hint="eastAsia"/>
                              </w:rPr>
                              <w:t>プラン〉</w:t>
                            </w:r>
                            <w:r w:rsidRPr="00187D40">
                              <w:rPr>
                                <w:rFonts w:ascii="ＭＳ Ｐゴシック" w:eastAsia="ＭＳ Ｐゴシック" w:hAnsi="ＭＳ Ｐゴシック" w:hint="eastAsia"/>
                                <w:sz w:val="16"/>
                                <w:szCs w:val="20"/>
                              </w:rPr>
                              <w:t xml:space="preserve">（大阪府教育委員会　</w:t>
                            </w:r>
                            <w:r w:rsidRPr="00187D40">
                              <w:rPr>
                                <w:rFonts w:ascii="ＭＳ Ｐゴシック" w:eastAsia="ＭＳ Ｐゴシック" w:hAnsi="ＭＳ Ｐゴシック" w:hint="eastAsia"/>
                                <w:sz w:val="16"/>
                                <w:szCs w:val="16"/>
                              </w:rPr>
                              <w:t>平成</w:t>
                            </w:r>
                            <w:r w:rsidRPr="00187D40">
                              <w:rPr>
                                <w:rFonts w:ascii="ＭＳ Ｐゴシック" w:eastAsia="ＭＳ Ｐゴシック" w:hAnsi="ＭＳ Ｐゴシック"/>
                                <w:sz w:val="16"/>
                                <w:szCs w:val="16"/>
                              </w:rPr>
                              <w:t>30</w:t>
                            </w:r>
                            <w:r w:rsidRPr="00187D40">
                              <w:rPr>
                                <w:rFonts w:ascii="ＭＳ Ｐゴシック" w:eastAsia="ＭＳ Ｐゴシック" w:hAnsi="ＭＳ Ｐゴシック" w:hint="eastAsia"/>
                                <w:sz w:val="16"/>
                                <w:szCs w:val="16"/>
                              </w:rPr>
                              <w:t>〔</w:t>
                            </w:r>
                            <w:r w:rsidRPr="00187D40">
                              <w:rPr>
                                <w:rFonts w:ascii="ＭＳ Ｐゴシック" w:eastAsia="ＭＳ Ｐゴシック" w:hAnsi="ＭＳ Ｐゴシック"/>
                                <w:sz w:val="16"/>
                                <w:szCs w:val="16"/>
                              </w:rPr>
                              <w:t>2018</w:t>
                            </w:r>
                            <w:r w:rsidRPr="00187D40">
                              <w:rPr>
                                <w:rFonts w:ascii="ＭＳ Ｐゴシック" w:eastAsia="ＭＳ Ｐゴシック" w:hAnsi="ＭＳ Ｐゴシック" w:hint="eastAsia"/>
                                <w:sz w:val="16"/>
                                <w:szCs w:val="16"/>
                              </w:rPr>
                              <w:t>〕年３月改正</w:t>
                            </w:r>
                            <w:r w:rsidRPr="00187D40">
                              <w:rPr>
                                <w:rFonts w:ascii="ＭＳ Ｐゴシック" w:eastAsia="ＭＳ Ｐゴシック" w:hAnsi="ＭＳ Ｐゴシック" w:hint="eastAsia"/>
                                <w:sz w:val="16"/>
                                <w:szCs w:val="20"/>
                              </w:rPr>
                              <w:t>）</w:t>
                            </w:r>
                            <w:r w:rsidRPr="00187D40">
                              <w:rPr>
                                <w:rFonts w:ascii="ＭＳ Ｐゴシック" w:eastAsia="ＭＳ Ｐゴシック" w:hAnsi="ＭＳ Ｐゴシック"/>
                              </w:rPr>
                              <w:br/>
                            </w:r>
                            <w:hyperlink r:id="rId27" w:history="1">
                              <w:r w:rsidRPr="00187D40">
                                <w:rPr>
                                  <w:rStyle w:val="a6"/>
                                  <w:rFonts w:eastAsia="ＭＳ Ｐ明朝" w:cs="ＭＳ ゴシック" w:hint="eastAsia"/>
                                  <w:sz w:val="21"/>
                                </w:rPr>
                                <w:t>http</w:t>
                              </w:r>
                              <w:r w:rsidRPr="00187D40">
                                <w:rPr>
                                  <w:rStyle w:val="a6"/>
                                  <w:rFonts w:eastAsia="ＭＳ Ｐ明朝" w:cs="ＭＳ ゴシック"/>
                                  <w:sz w:val="21"/>
                                </w:rPr>
                                <w:t>s</w:t>
                              </w:r>
                              <w:r w:rsidRPr="00187D40">
                                <w:rPr>
                                  <w:rStyle w:val="a6"/>
                                  <w:rFonts w:eastAsia="ＭＳ Ｐ明朝" w:cs="ＭＳ ゴシック" w:hint="eastAsia"/>
                                  <w:sz w:val="21"/>
                                </w:rPr>
                                <w:t>://www.pref.osaka.lg.jp/</w:t>
                              </w:r>
                              <w:r w:rsidRPr="00187D40">
                                <w:rPr>
                                  <w:rStyle w:val="a6"/>
                                  <w:rFonts w:eastAsia="ＭＳ Ｐ明朝" w:cs="ＭＳ ゴシック"/>
                                  <w:sz w:val="21"/>
                                </w:rPr>
                                <w:t>o180020/</w:t>
                              </w:r>
                              <w:r w:rsidRPr="00187D40">
                                <w:rPr>
                                  <w:rStyle w:val="a6"/>
                                  <w:rFonts w:eastAsia="ＭＳ Ｐ明朝" w:cs="ＭＳ ゴシック" w:hint="eastAsia"/>
                                  <w:sz w:val="21"/>
                                </w:rPr>
                                <w:t>jinkenkyoiku/houshin/index.html</w:t>
                              </w:r>
                            </w:hyperlink>
                          </w:p>
                          <w:p w14:paraId="76B91C6C" w14:textId="77777777" w:rsidR="00CC2896" w:rsidRDefault="000A181C" w:rsidP="00DE3FEF">
                            <w:pPr>
                              <w:numPr>
                                <w:ilvl w:val="0"/>
                                <w:numId w:val="13"/>
                              </w:numPr>
                              <w:spacing w:line="300" w:lineRule="exact"/>
                              <w:ind w:left="359" w:hangingChars="200" w:hanging="359"/>
                              <w:rPr>
                                <w:rFonts w:ascii="ＭＳ Ｐゴシック" w:eastAsia="ＭＳ Ｐゴシック" w:hAnsi="ＭＳ Ｐゴシック"/>
                                <w:sz w:val="18"/>
                                <w:szCs w:val="18"/>
                              </w:rPr>
                            </w:pPr>
                            <w:r w:rsidRPr="00187D40">
                              <w:rPr>
                                <w:rFonts w:ascii="ＭＳ Ｐゴシック" w:eastAsia="ＭＳ Ｐゴシック" w:hAnsi="ＭＳ Ｐゴシック" w:hint="eastAsia"/>
                                <w:sz w:val="18"/>
                                <w:szCs w:val="18"/>
                              </w:rPr>
                              <w:t>全ての人々が社会に主体的に参加できるようにするために、教育の果たす役割は大きい。このため、全ての子どもに、それぞれの状況に即して教育の機会均等の実現を図るとともに、興味・関心か</w:t>
                            </w:r>
                            <w:r w:rsidRPr="00442889">
                              <w:rPr>
                                <w:rFonts w:ascii="ＭＳ Ｐゴシック" w:eastAsia="ＭＳ Ｐゴシック" w:hAnsi="ＭＳ Ｐゴシック" w:hint="eastAsia"/>
                                <w:sz w:val="18"/>
                                <w:szCs w:val="18"/>
                              </w:rPr>
                              <w:t>ら学習への意欲を育成し学ぶ喜びを実感させ、学力の向上を図り、自ら進路を選択する力を養うことなどを通して、生涯学習の基礎となる生きる力を育むことが必要である。</w:t>
                            </w:r>
                            <w:r w:rsidR="00323466" w:rsidRPr="00442889">
                              <w:rPr>
                                <w:rFonts w:ascii="ＭＳ Ｐゴシック" w:eastAsia="ＭＳ Ｐゴシック" w:hAnsi="ＭＳ Ｐゴシック" w:hint="eastAsia"/>
                                <w:sz w:val="18"/>
                                <w:szCs w:val="18"/>
                              </w:rPr>
                              <w:t>〔</w:t>
                            </w:r>
                            <w:r w:rsidR="00A66A3F" w:rsidRPr="00442889">
                              <w:rPr>
                                <w:rFonts w:ascii="ＭＳ Ｐゴシック" w:eastAsia="ＭＳ Ｐゴシック" w:hAnsi="ＭＳ Ｐゴシック" w:hint="eastAsia"/>
                                <w:sz w:val="18"/>
                                <w:szCs w:val="18"/>
                              </w:rPr>
                              <w:t>１－</w:t>
                            </w:r>
                            <w:r w:rsidR="00A66A3F">
                              <w:rPr>
                                <w:rFonts w:ascii="ＭＳ Ｐゴシック" w:eastAsia="ＭＳ Ｐゴシック" w:hAnsi="ＭＳ Ｐゴシック" w:hint="eastAsia"/>
                                <w:sz w:val="18"/>
                                <w:szCs w:val="18"/>
                              </w:rPr>
                              <w:t>(3)－イ</w:t>
                            </w:r>
                            <w:r w:rsidR="00323466">
                              <w:rPr>
                                <w:rFonts w:ascii="ＭＳ Ｐゴシック" w:eastAsia="ＭＳ Ｐゴシック" w:hAnsi="ＭＳ Ｐゴシック" w:hint="eastAsia"/>
                                <w:sz w:val="18"/>
                                <w:szCs w:val="18"/>
                              </w:rPr>
                              <w:t>〕</w:t>
                            </w:r>
                          </w:p>
                          <w:p w14:paraId="368453F2" w14:textId="77777777" w:rsidR="00CC2896" w:rsidRDefault="00CC2896" w:rsidP="00DE3FEF">
                            <w:pPr>
                              <w:numPr>
                                <w:ilvl w:val="0"/>
                                <w:numId w:val="19"/>
                              </w:numPr>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「人権が尊重された教育」の項も参考にしてください。</w:t>
                            </w:r>
                            <w:r w:rsidR="00323466">
                              <w:rPr>
                                <w:rFonts w:ascii="ＭＳ Ｐゴシック" w:eastAsia="ＭＳ Ｐゴシック" w:hAnsi="ＭＳ Ｐゴシック" w:hint="eastAsia"/>
                                <w:sz w:val="18"/>
                                <w:szCs w:val="18"/>
                              </w:rPr>
                              <w:t>〔</w:t>
                            </w:r>
                            <w:r w:rsidR="009B0441">
                              <w:rPr>
                                <w:rFonts w:ascii="ＭＳ Ｐゴシック" w:eastAsia="ＭＳ Ｐゴシック" w:hAnsi="ＭＳ Ｐゴシック" w:hint="eastAsia"/>
                                <w:sz w:val="18"/>
                                <w:szCs w:val="18"/>
                              </w:rPr>
                              <w:t>１－(3)－ウ</w:t>
                            </w:r>
                            <w:r w:rsidR="00323466">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896E7" id="Rectangle 42" o:spid="_x0000_s1038" style="position:absolute;left:0;text-align:left;margin-left:0;margin-top:1.15pt;width:481.9pt;height:11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" fillcolor="#cfc" strokeweight="2pt">
                <v:stroke linestyle="thinThin"/>
                <v:textbox inset="5.85pt,.7pt,5.85pt,.7pt">
                  <w:txbxContent>
                    <w:p w14:paraId="5D3F297C" w14:textId="77777777" w:rsidR="002508E8" w:rsidRPr="00187D40" w:rsidRDefault="002508E8" w:rsidP="00DE3FEF">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w:t>
                      </w:r>
                      <w:r w:rsidRPr="00187D40">
                        <w:rPr>
                          <w:rFonts w:ascii="ＭＳ Ｐゴシック" w:eastAsia="ＭＳ Ｐゴシック" w:hAnsi="ＭＳ Ｐゴシック" w:hint="eastAsia"/>
                        </w:rPr>
                        <w:t>プラン〉</w:t>
                      </w:r>
                      <w:r w:rsidRPr="00187D40">
                        <w:rPr>
                          <w:rFonts w:ascii="ＭＳ Ｐゴシック" w:eastAsia="ＭＳ Ｐゴシック" w:hAnsi="ＭＳ Ｐゴシック" w:hint="eastAsia"/>
                          <w:sz w:val="16"/>
                          <w:szCs w:val="20"/>
                        </w:rPr>
                        <w:t xml:space="preserve">（大阪府教育委員会　</w:t>
                      </w:r>
                      <w:r w:rsidRPr="00187D40">
                        <w:rPr>
                          <w:rFonts w:ascii="ＭＳ Ｐゴシック" w:eastAsia="ＭＳ Ｐゴシック" w:hAnsi="ＭＳ Ｐゴシック" w:hint="eastAsia"/>
                          <w:sz w:val="16"/>
                          <w:szCs w:val="16"/>
                        </w:rPr>
                        <w:t>平成</w:t>
                      </w:r>
                      <w:r w:rsidRPr="00187D40">
                        <w:rPr>
                          <w:rFonts w:ascii="ＭＳ Ｐゴシック" w:eastAsia="ＭＳ Ｐゴシック" w:hAnsi="ＭＳ Ｐゴシック"/>
                          <w:sz w:val="16"/>
                          <w:szCs w:val="16"/>
                        </w:rPr>
                        <w:t>30</w:t>
                      </w:r>
                      <w:r w:rsidRPr="00187D40">
                        <w:rPr>
                          <w:rFonts w:ascii="ＭＳ Ｐゴシック" w:eastAsia="ＭＳ Ｐゴシック" w:hAnsi="ＭＳ Ｐゴシック" w:hint="eastAsia"/>
                          <w:sz w:val="16"/>
                          <w:szCs w:val="16"/>
                        </w:rPr>
                        <w:t>〔</w:t>
                      </w:r>
                      <w:r w:rsidRPr="00187D40">
                        <w:rPr>
                          <w:rFonts w:ascii="ＭＳ Ｐゴシック" w:eastAsia="ＭＳ Ｐゴシック" w:hAnsi="ＭＳ Ｐゴシック"/>
                          <w:sz w:val="16"/>
                          <w:szCs w:val="16"/>
                        </w:rPr>
                        <w:t>2018</w:t>
                      </w:r>
                      <w:r w:rsidRPr="00187D40">
                        <w:rPr>
                          <w:rFonts w:ascii="ＭＳ Ｐゴシック" w:eastAsia="ＭＳ Ｐゴシック" w:hAnsi="ＭＳ Ｐゴシック" w:hint="eastAsia"/>
                          <w:sz w:val="16"/>
                          <w:szCs w:val="16"/>
                        </w:rPr>
                        <w:t>〕年３月改正</w:t>
                      </w:r>
                      <w:r w:rsidRPr="00187D40">
                        <w:rPr>
                          <w:rFonts w:ascii="ＭＳ Ｐゴシック" w:eastAsia="ＭＳ Ｐゴシック" w:hAnsi="ＭＳ Ｐゴシック" w:hint="eastAsia"/>
                          <w:sz w:val="16"/>
                          <w:szCs w:val="20"/>
                        </w:rPr>
                        <w:t>）</w:t>
                      </w:r>
                      <w:r w:rsidRPr="00187D40">
                        <w:rPr>
                          <w:rFonts w:ascii="ＭＳ Ｐゴシック" w:eastAsia="ＭＳ Ｐゴシック" w:hAnsi="ＭＳ Ｐゴシック"/>
                        </w:rPr>
                        <w:br/>
                      </w:r>
                      <w:hyperlink r:id="rId28" w:history="1">
                        <w:r w:rsidRPr="00187D40">
                          <w:rPr>
                            <w:rStyle w:val="a6"/>
                            <w:rFonts w:eastAsia="ＭＳ Ｐ明朝" w:cs="ＭＳ ゴシック" w:hint="eastAsia"/>
                            <w:sz w:val="21"/>
                          </w:rPr>
                          <w:t>http</w:t>
                        </w:r>
                        <w:r w:rsidRPr="00187D40">
                          <w:rPr>
                            <w:rStyle w:val="a6"/>
                            <w:rFonts w:eastAsia="ＭＳ Ｐ明朝" w:cs="ＭＳ ゴシック"/>
                            <w:sz w:val="21"/>
                          </w:rPr>
                          <w:t>s</w:t>
                        </w:r>
                        <w:r w:rsidRPr="00187D40">
                          <w:rPr>
                            <w:rStyle w:val="a6"/>
                            <w:rFonts w:eastAsia="ＭＳ Ｐ明朝" w:cs="ＭＳ ゴシック" w:hint="eastAsia"/>
                            <w:sz w:val="21"/>
                          </w:rPr>
                          <w:t>://www.pref.osaka.lg.jp/</w:t>
                        </w:r>
                        <w:r w:rsidRPr="00187D40">
                          <w:rPr>
                            <w:rStyle w:val="a6"/>
                            <w:rFonts w:eastAsia="ＭＳ Ｐ明朝" w:cs="ＭＳ ゴシック"/>
                            <w:sz w:val="21"/>
                          </w:rPr>
                          <w:t>o180020/</w:t>
                        </w:r>
                        <w:r w:rsidRPr="00187D40">
                          <w:rPr>
                            <w:rStyle w:val="a6"/>
                            <w:rFonts w:eastAsia="ＭＳ Ｐ明朝" w:cs="ＭＳ ゴシック" w:hint="eastAsia"/>
                            <w:sz w:val="21"/>
                          </w:rPr>
                          <w:t>jinkenkyoiku/houshin/index.html</w:t>
                        </w:r>
                      </w:hyperlink>
                    </w:p>
                    <w:p w14:paraId="76B91C6C" w14:textId="77777777" w:rsidR="00CC2896" w:rsidRDefault="000A181C" w:rsidP="00DE3FEF">
                      <w:pPr>
                        <w:numPr>
                          <w:ilvl w:val="0"/>
                          <w:numId w:val="13"/>
                        </w:numPr>
                        <w:spacing w:line="300" w:lineRule="exact"/>
                        <w:ind w:left="359" w:hangingChars="200" w:hanging="359"/>
                        <w:rPr>
                          <w:rFonts w:ascii="ＭＳ Ｐゴシック" w:eastAsia="ＭＳ Ｐゴシック" w:hAnsi="ＭＳ Ｐゴシック"/>
                          <w:sz w:val="18"/>
                          <w:szCs w:val="18"/>
                        </w:rPr>
                      </w:pPr>
                      <w:r w:rsidRPr="00187D40">
                        <w:rPr>
                          <w:rFonts w:ascii="ＭＳ Ｐゴシック" w:eastAsia="ＭＳ Ｐゴシック" w:hAnsi="ＭＳ Ｐゴシック" w:hint="eastAsia"/>
                          <w:sz w:val="18"/>
                          <w:szCs w:val="18"/>
                        </w:rPr>
                        <w:t>全ての人々が社会に主体的に参加できるようにするために、教育の果たす役割は大きい。このため、全ての子どもに、それぞれの状況に即して教育の機会均等の実現を図るとともに、興味・関心か</w:t>
                      </w:r>
                      <w:r w:rsidRPr="00442889">
                        <w:rPr>
                          <w:rFonts w:ascii="ＭＳ Ｐゴシック" w:eastAsia="ＭＳ Ｐゴシック" w:hAnsi="ＭＳ Ｐゴシック" w:hint="eastAsia"/>
                          <w:sz w:val="18"/>
                          <w:szCs w:val="18"/>
                        </w:rPr>
                        <w:t>ら学習への意欲を育成し学ぶ喜びを実感させ、学力の向上を図り、自ら進路を選択する力を養うことなどを通して、生涯学習の基礎となる生きる力を育むことが必要である。</w:t>
                      </w:r>
                      <w:r w:rsidR="00323466" w:rsidRPr="00442889">
                        <w:rPr>
                          <w:rFonts w:ascii="ＭＳ Ｐゴシック" w:eastAsia="ＭＳ Ｐゴシック" w:hAnsi="ＭＳ Ｐゴシック" w:hint="eastAsia"/>
                          <w:sz w:val="18"/>
                          <w:szCs w:val="18"/>
                        </w:rPr>
                        <w:t>〔</w:t>
                      </w:r>
                      <w:r w:rsidR="00A66A3F" w:rsidRPr="00442889">
                        <w:rPr>
                          <w:rFonts w:ascii="ＭＳ Ｐゴシック" w:eastAsia="ＭＳ Ｐゴシック" w:hAnsi="ＭＳ Ｐゴシック" w:hint="eastAsia"/>
                          <w:sz w:val="18"/>
                          <w:szCs w:val="18"/>
                        </w:rPr>
                        <w:t>１－</w:t>
                      </w:r>
                      <w:r w:rsidR="00A66A3F">
                        <w:rPr>
                          <w:rFonts w:ascii="ＭＳ Ｐゴシック" w:eastAsia="ＭＳ Ｐゴシック" w:hAnsi="ＭＳ Ｐゴシック" w:hint="eastAsia"/>
                          <w:sz w:val="18"/>
                          <w:szCs w:val="18"/>
                        </w:rPr>
                        <w:t>(3)－イ</w:t>
                      </w:r>
                      <w:r w:rsidR="00323466">
                        <w:rPr>
                          <w:rFonts w:ascii="ＭＳ Ｐゴシック" w:eastAsia="ＭＳ Ｐゴシック" w:hAnsi="ＭＳ Ｐゴシック" w:hint="eastAsia"/>
                          <w:sz w:val="18"/>
                          <w:szCs w:val="18"/>
                        </w:rPr>
                        <w:t>〕</w:t>
                      </w:r>
                    </w:p>
                    <w:p w14:paraId="368453F2" w14:textId="77777777" w:rsidR="00CC2896" w:rsidRDefault="00CC2896" w:rsidP="00DE3FEF">
                      <w:pPr>
                        <w:numPr>
                          <w:ilvl w:val="0"/>
                          <w:numId w:val="19"/>
                        </w:numPr>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「人権が尊重された教育」の項も参考にしてください。</w:t>
                      </w:r>
                      <w:r w:rsidR="00323466">
                        <w:rPr>
                          <w:rFonts w:ascii="ＭＳ Ｐゴシック" w:eastAsia="ＭＳ Ｐゴシック" w:hAnsi="ＭＳ Ｐゴシック" w:hint="eastAsia"/>
                          <w:sz w:val="18"/>
                          <w:szCs w:val="18"/>
                        </w:rPr>
                        <w:t>〔</w:t>
                      </w:r>
                      <w:r w:rsidR="009B0441">
                        <w:rPr>
                          <w:rFonts w:ascii="ＭＳ Ｐゴシック" w:eastAsia="ＭＳ Ｐゴシック" w:hAnsi="ＭＳ Ｐゴシック" w:hint="eastAsia"/>
                          <w:sz w:val="18"/>
                          <w:szCs w:val="18"/>
                        </w:rPr>
                        <w:t>１－(3)－ウ</w:t>
                      </w:r>
                      <w:r w:rsidR="00323466">
                        <w:rPr>
                          <w:rFonts w:ascii="ＭＳ Ｐゴシック" w:eastAsia="ＭＳ Ｐゴシック" w:hAnsi="ＭＳ Ｐゴシック" w:hint="eastAsia"/>
                          <w:sz w:val="18"/>
                          <w:szCs w:val="18"/>
                        </w:rPr>
                        <w:t>〕</w:t>
                      </w:r>
                    </w:p>
                  </w:txbxContent>
                </v:textbox>
                <w10:wrap anchorx="margin"/>
              </v:rect>
            </w:pict>
          </mc:Fallback>
        </mc:AlternateContent>
      </w:r>
    </w:p>
    <w:p w14:paraId="611C4B60" w14:textId="77777777" w:rsidR="005A2057" w:rsidRPr="00F165FB" w:rsidRDefault="005A2057">
      <w:pPr>
        <w:ind w:left="210" w:hangingChars="100" w:hanging="210"/>
      </w:pPr>
    </w:p>
    <w:p w14:paraId="15849A96" w14:textId="77777777" w:rsidR="007F297D" w:rsidRDefault="007F297D" w:rsidP="005A2057"/>
    <w:p w14:paraId="1B2B37DF" w14:textId="77777777" w:rsidR="007F297D" w:rsidRDefault="007F297D" w:rsidP="005A2057"/>
    <w:p w14:paraId="640B3582" w14:textId="77777777" w:rsidR="007F297D" w:rsidRDefault="007F297D" w:rsidP="005A2057"/>
    <w:p w14:paraId="1D10B1B7" w14:textId="6D51A2E8" w:rsidR="007F297D" w:rsidRDefault="007F297D" w:rsidP="005A2057"/>
    <w:p w14:paraId="247E8C21" w14:textId="53A17F30" w:rsidR="00C1261F" w:rsidRDefault="00C1261F" w:rsidP="005A2057"/>
    <w:p w14:paraId="70858EC0" w14:textId="65043732" w:rsidR="00D27B39" w:rsidRDefault="00D27B39" w:rsidP="005A2057">
      <w:r>
        <w:rPr>
          <w:rFonts w:hint="eastAsia"/>
          <w:noProof/>
        </w:rPr>
        <mc:AlternateContent>
          <mc:Choice Requires="wps">
            <w:drawing>
              <wp:anchor distT="0" distB="0" distL="114300" distR="114300" simplePos="0" relativeHeight="251668480" behindDoc="0" locked="0" layoutInCell="1" allowOverlap="1" wp14:anchorId="2220935C" wp14:editId="25D1E1A4">
                <wp:simplePos x="0" y="0"/>
                <wp:positionH relativeFrom="margin">
                  <wp:posOffset>0</wp:posOffset>
                </wp:positionH>
                <wp:positionV relativeFrom="paragraph">
                  <wp:posOffset>68316</wp:posOffset>
                </wp:positionV>
                <wp:extent cx="6120130" cy="1612900"/>
                <wp:effectExtent l="0" t="0" r="13970" b="25400"/>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12900"/>
                        </a:xfrm>
                        <a:prstGeom prst="rect">
                          <a:avLst/>
                        </a:prstGeom>
                        <a:solidFill>
                          <a:srgbClr val="CCFFCC"/>
                        </a:solidFill>
                        <a:ln w="25400" cmpd="dbl">
                          <a:solidFill>
                            <a:srgbClr val="000000"/>
                          </a:solidFill>
                          <a:miter lim="800000"/>
                          <a:headEnd/>
                          <a:tailEnd/>
                        </a:ln>
                      </wps:spPr>
                      <wps:txbx>
                        <w:txbxContent>
                          <w:p w14:paraId="30538A9E" w14:textId="72BB0140" w:rsidR="00270605" w:rsidRPr="003F4EAA" w:rsidRDefault="00270605" w:rsidP="00DE3FEF">
                            <w:pPr>
                              <w:spacing w:line="300" w:lineRule="exact"/>
                              <w:ind w:left="359" w:hangingChars="200" w:hanging="359"/>
                              <w:rPr>
                                <w:rFonts w:ascii="ＭＳ Ｐゴシック" w:eastAsia="ＭＳ Ｐゴシック" w:hAnsi="ＭＳ Ｐゴシック"/>
                                <w:sz w:val="18"/>
                                <w:szCs w:val="18"/>
                              </w:rPr>
                            </w:pPr>
                            <w:r w:rsidRPr="003F4EAA">
                              <w:rPr>
                                <w:rFonts w:ascii="ＭＳ Ｐゴシック" w:eastAsia="ＭＳ Ｐゴシック" w:hAnsi="ＭＳ Ｐゴシック" w:hint="eastAsia"/>
                                <w:sz w:val="18"/>
                                <w:szCs w:val="18"/>
                              </w:rPr>
                              <w:t>文部科学省「人権教育の指導方法等の在り方について〔第三次とりまとめ〕」</w:t>
                            </w:r>
                            <w:r w:rsidR="0085442D">
                              <w:rPr>
                                <w:rFonts w:ascii="ＭＳ Ｐゴシック" w:eastAsia="ＭＳ Ｐゴシック" w:hAnsi="ＭＳ Ｐゴシック"/>
                                <w:sz w:val="18"/>
                                <w:szCs w:val="18"/>
                              </w:rPr>
                              <w:br/>
                            </w:r>
                            <w:hyperlink r:id="rId29" w:history="1">
                              <w:r w:rsidR="0085442D" w:rsidRPr="00F407BD">
                                <w:rPr>
                                  <w:rStyle w:val="a6"/>
                                  <w:rFonts w:ascii="ＭＳ Ｐ明朝" w:eastAsia="ＭＳ Ｐ明朝" w:hAnsi="ＭＳ Ｐ明朝"/>
                                  <w:szCs w:val="21"/>
                                </w:rPr>
                                <w:t>https://www.mext.go.jp/b_menu/shingi/chousa/shotou/024/report/08041404.htm</w:t>
                              </w:r>
                            </w:hyperlink>
                          </w:p>
                          <w:p w14:paraId="0FF99A68" w14:textId="77777777" w:rsidR="00270605" w:rsidRPr="0091734A" w:rsidRDefault="00270605" w:rsidP="00DE3FEF">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3F4EAA">
                              <w:rPr>
                                <w:rFonts w:ascii="ＭＳ Ｐゴシック" w:eastAsia="ＭＳ Ｐゴシック" w:hAnsi="ＭＳ Ｐゴシック" w:cs="ＭＳ明朝" w:hint="eastAsia"/>
                                <w:kern w:val="0"/>
                                <w:sz w:val="18"/>
                                <w:szCs w:val="18"/>
                              </w:rPr>
                              <w:t>人権の内容には、人が生存するために不可欠な生命や身体の自由の保障、法の下の平等、衣食住の充足などに関わる諸権利が含まれている。また、人が幸せに生きる上で必要不可欠な思想や言論の自由、集会・結社の自由、教育を受ける権利、働く権</w:t>
                            </w:r>
                            <w:r w:rsidRPr="0091734A">
                              <w:rPr>
                                <w:rFonts w:ascii="ＭＳ Ｐゴシック" w:eastAsia="ＭＳ Ｐゴシック" w:hAnsi="ＭＳ Ｐゴシック" w:cs="ＭＳ明朝" w:hint="eastAsia"/>
                                <w:kern w:val="0"/>
                                <w:sz w:val="18"/>
                                <w:szCs w:val="18"/>
                              </w:rPr>
                              <w:t>利なども含まれている。</w:t>
                            </w:r>
                            <w:r w:rsidRPr="0091734A">
                              <w:rPr>
                                <w:rFonts w:ascii="ＭＳ Ｐゴシック" w:eastAsia="ＭＳ Ｐゴシック" w:hAnsi="ＭＳ Ｐゴシック" w:hint="eastAsia"/>
                                <w:sz w:val="18"/>
                                <w:szCs w:val="18"/>
                              </w:rPr>
                              <w:t>〔第Ⅰ章</w:t>
                            </w:r>
                            <w:r w:rsidR="000A181C" w:rsidRPr="0091734A">
                              <w:rPr>
                                <w:rFonts w:ascii="ＭＳ Ｐゴシック" w:eastAsia="ＭＳ Ｐゴシック" w:hAnsi="ＭＳ Ｐゴシック" w:hint="eastAsia"/>
                                <w:sz w:val="18"/>
                                <w:szCs w:val="18"/>
                              </w:rPr>
                              <w:t>－</w:t>
                            </w:r>
                            <w:r w:rsidRPr="0091734A">
                              <w:rPr>
                                <w:rFonts w:ascii="ＭＳ Ｐゴシック" w:eastAsia="ＭＳ Ｐゴシック" w:hAnsi="ＭＳ Ｐゴシック" w:hint="eastAsia"/>
                                <w:sz w:val="18"/>
                                <w:szCs w:val="18"/>
                              </w:rPr>
                              <w:t>１．</w:t>
                            </w:r>
                            <w:r w:rsidR="000A181C" w:rsidRPr="0091734A">
                              <w:rPr>
                                <w:rFonts w:ascii="ＭＳ Ｐゴシック" w:eastAsia="ＭＳ Ｐゴシック" w:hAnsi="ＭＳ Ｐゴシック" w:hint="eastAsia"/>
                                <w:sz w:val="18"/>
                                <w:szCs w:val="18"/>
                              </w:rPr>
                              <w:t>－</w:t>
                            </w:r>
                            <w:r w:rsidRPr="0091734A">
                              <w:rPr>
                                <w:rFonts w:ascii="ＭＳ Ｐゴシック" w:eastAsia="ＭＳ Ｐゴシック" w:hAnsi="ＭＳ Ｐゴシック" w:hint="eastAsia"/>
                                <w:sz w:val="18"/>
                                <w:szCs w:val="18"/>
                              </w:rPr>
                              <w:t>(1)〕</w:t>
                            </w:r>
                          </w:p>
                          <w:p w14:paraId="6D35AEBB" w14:textId="42FB58A6" w:rsidR="00DC679F" w:rsidRPr="0085442D" w:rsidRDefault="00270605" w:rsidP="00DE3FEF">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85442D">
                              <w:rPr>
                                <w:rFonts w:ascii="ＭＳ Ｐゴシック" w:eastAsia="ＭＳ Ｐゴシック" w:hAnsi="ＭＳ Ｐゴシック" w:cs="ＭＳゴシック" w:hint="eastAsia"/>
                                <w:kern w:val="0"/>
                                <w:sz w:val="18"/>
                                <w:szCs w:val="18"/>
                              </w:rPr>
                              <w:t>「生き方学習」や進路指導と関わらせる：</w:t>
                            </w:r>
                            <w:r w:rsidRPr="0085442D">
                              <w:rPr>
                                <w:rFonts w:ascii="ＭＳ Ｐゴシック" w:eastAsia="ＭＳ Ｐゴシック" w:hAnsi="ＭＳ Ｐゴシック" w:cs="ＭＳ明朝" w:hint="eastAsia"/>
                                <w:kern w:val="0"/>
                                <w:sz w:val="18"/>
                                <w:szCs w:val="18"/>
                              </w:rPr>
                              <w:t>学級活動やホームルーム活動などでの人間としての在り方生き方についての自覚を深める学習や、進路指導の機会等を通して長期的・広域的視野から人権教育を推進する。</w:t>
                            </w:r>
                            <w:r w:rsidR="0085442D">
                              <w:rPr>
                                <w:rFonts w:ascii="ＭＳ Ｐゴシック" w:eastAsia="ＭＳ Ｐゴシック" w:hAnsi="ＭＳ Ｐゴシック" w:cs="ＭＳ明朝"/>
                                <w:kern w:val="0"/>
                                <w:sz w:val="18"/>
                                <w:szCs w:val="18"/>
                              </w:rPr>
                              <w:br/>
                            </w:r>
                            <w:r w:rsidRPr="0085442D">
                              <w:rPr>
                                <w:rFonts w:ascii="ＭＳ Ｐゴシック" w:eastAsia="ＭＳ Ｐゴシック" w:hAnsi="ＭＳ Ｐゴシック" w:hint="eastAsia"/>
                                <w:sz w:val="18"/>
                                <w:szCs w:val="18"/>
                              </w:rPr>
                              <w:t>〔第Ⅱ章</w:t>
                            </w:r>
                            <w:r w:rsidR="000A181C" w:rsidRPr="0085442D">
                              <w:rPr>
                                <w:rFonts w:ascii="ＭＳ Ｐゴシック" w:eastAsia="ＭＳ Ｐゴシック" w:hAnsi="ＭＳ Ｐゴシック" w:hint="eastAsia"/>
                                <w:sz w:val="18"/>
                                <w:szCs w:val="18"/>
                              </w:rPr>
                              <w:t>－</w:t>
                            </w:r>
                            <w:r w:rsidRPr="0085442D">
                              <w:rPr>
                                <w:rFonts w:ascii="ＭＳ Ｐゴシック" w:eastAsia="ＭＳ Ｐゴシック" w:hAnsi="ＭＳ Ｐゴシック" w:hint="eastAsia"/>
                                <w:sz w:val="18"/>
                                <w:szCs w:val="18"/>
                              </w:rPr>
                              <w:t>第１節</w:t>
                            </w:r>
                            <w:r w:rsidR="000A181C" w:rsidRPr="0085442D">
                              <w:rPr>
                                <w:rFonts w:ascii="ＭＳ Ｐゴシック" w:eastAsia="ＭＳ Ｐゴシック" w:hAnsi="ＭＳ Ｐゴシック" w:hint="eastAsia"/>
                                <w:sz w:val="18"/>
                                <w:szCs w:val="18"/>
                              </w:rPr>
                              <w:t>－</w:t>
                            </w:r>
                            <w:r w:rsidRPr="0085442D">
                              <w:rPr>
                                <w:rFonts w:ascii="ＭＳ Ｐゴシック" w:eastAsia="ＭＳ Ｐゴシック" w:hAnsi="ＭＳ Ｐゴシック" w:hint="eastAsia"/>
                                <w:sz w:val="18"/>
                                <w:szCs w:val="18"/>
                              </w:rPr>
                              <w:t>１．</w:t>
                            </w:r>
                            <w:r w:rsidR="000A181C" w:rsidRPr="0085442D">
                              <w:rPr>
                                <w:rFonts w:ascii="ＭＳ Ｐゴシック" w:eastAsia="ＭＳ Ｐゴシック" w:hAnsi="ＭＳ Ｐゴシック" w:hint="eastAsia"/>
                                <w:sz w:val="18"/>
                                <w:szCs w:val="18"/>
                              </w:rPr>
                              <w:t>－</w:t>
                            </w:r>
                            <w:r w:rsidRPr="0085442D">
                              <w:rPr>
                                <w:rFonts w:ascii="ＭＳ Ｐゴシック" w:eastAsia="ＭＳ Ｐゴシック" w:hAnsi="ＭＳ Ｐゴシック" w:hint="eastAsia"/>
                                <w:sz w:val="18"/>
                                <w:szCs w:val="18"/>
                              </w:rPr>
                              <w:t>(2)</w:t>
                            </w:r>
                            <w:r w:rsidR="000A181C" w:rsidRPr="0085442D">
                              <w:rPr>
                                <w:rFonts w:ascii="ＭＳ Ｐゴシック" w:eastAsia="ＭＳ Ｐゴシック" w:hAnsi="ＭＳ Ｐゴシック" w:hint="eastAsia"/>
                                <w:sz w:val="18"/>
                                <w:szCs w:val="18"/>
                              </w:rPr>
                              <w:t>－</w:t>
                            </w:r>
                            <w:r w:rsidRPr="0085442D">
                              <w:rPr>
                                <w:rFonts w:ascii="ＭＳ Ｐゴシック" w:eastAsia="ＭＳ Ｐゴシック" w:hAnsi="ＭＳ Ｐゴシック" w:hint="eastAsia"/>
                                <w:sz w:val="18"/>
                                <w:szCs w:val="18"/>
                              </w:rPr>
                              <w:t>参考４〕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0935C" id="Rectangle 45" o:spid="_x0000_s1039" style="position:absolute;left:0;text-align:left;margin-left:0;margin-top:5.4pt;width:481.9pt;height:1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" fillcolor="#cfc" strokeweight="2pt">
                <v:stroke linestyle="thinThin"/>
                <v:textbox inset="5.85pt,.7pt,5.85pt,.7pt">
                  <w:txbxContent>
                    <w:p w14:paraId="30538A9E" w14:textId="72BB0140" w:rsidR="00270605" w:rsidRPr="003F4EAA" w:rsidRDefault="00270605" w:rsidP="00DE3FEF">
                      <w:pPr>
                        <w:spacing w:line="300" w:lineRule="exact"/>
                        <w:ind w:left="359" w:hangingChars="200" w:hanging="359"/>
                        <w:rPr>
                          <w:rFonts w:ascii="ＭＳ Ｐゴシック" w:eastAsia="ＭＳ Ｐゴシック" w:hAnsi="ＭＳ Ｐゴシック"/>
                          <w:sz w:val="18"/>
                          <w:szCs w:val="18"/>
                        </w:rPr>
                      </w:pPr>
                      <w:r w:rsidRPr="003F4EAA">
                        <w:rPr>
                          <w:rFonts w:ascii="ＭＳ Ｐゴシック" w:eastAsia="ＭＳ Ｐゴシック" w:hAnsi="ＭＳ Ｐゴシック" w:hint="eastAsia"/>
                          <w:sz w:val="18"/>
                          <w:szCs w:val="18"/>
                        </w:rPr>
                        <w:t>文部科学省「人権教育の指導方法等の在り方について〔第三次とりまとめ〕」</w:t>
                      </w:r>
                      <w:r w:rsidR="0085442D">
                        <w:rPr>
                          <w:rFonts w:ascii="ＭＳ Ｐゴシック" w:eastAsia="ＭＳ Ｐゴシック" w:hAnsi="ＭＳ Ｐゴシック"/>
                          <w:sz w:val="18"/>
                          <w:szCs w:val="18"/>
                        </w:rPr>
                        <w:br/>
                      </w:r>
                      <w:hyperlink r:id="rId30" w:history="1">
                        <w:r w:rsidR="0085442D" w:rsidRPr="00F407BD">
                          <w:rPr>
                            <w:rStyle w:val="a6"/>
                            <w:rFonts w:ascii="ＭＳ Ｐ明朝" w:eastAsia="ＭＳ Ｐ明朝" w:hAnsi="ＭＳ Ｐ明朝"/>
                            <w:szCs w:val="21"/>
                          </w:rPr>
                          <w:t>https://www.mext.go.jp/b_menu/shingi/chousa/shotou/024/report/08041404.htm</w:t>
                        </w:r>
                      </w:hyperlink>
                    </w:p>
                    <w:p w14:paraId="0FF99A68" w14:textId="77777777" w:rsidR="00270605" w:rsidRPr="0091734A" w:rsidRDefault="00270605" w:rsidP="00DE3FEF">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3F4EAA">
                        <w:rPr>
                          <w:rFonts w:ascii="ＭＳ Ｐゴシック" w:eastAsia="ＭＳ Ｐゴシック" w:hAnsi="ＭＳ Ｐゴシック" w:cs="ＭＳ明朝" w:hint="eastAsia"/>
                          <w:kern w:val="0"/>
                          <w:sz w:val="18"/>
                          <w:szCs w:val="18"/>
                        </w:rPr>
                        <w:t>人権の内容には、人が生存するために不可欠な生命や身体の自由の保障、法の下の平等、衣食住の充足などに関わる諸権利が含まれている。また、人が幸せに生きる上で必要不可欠な思想や言論の自由、集会・結社の自由、教育を受ける権利、働く権</w:t>
                      </w:r>
                      <w:r w:rsidRPr="0091734A">
                        <w:rPr>
                          <w:rFonts w:ascii="ＭＳ Ｐゴシック" w:eastAsia="ＭＳ Ｐゴシック" w:hAnsi="ＭＳ Ｐゴシック" w:cs="ＭＳ明朝" w:hint="eastAsia"/>
                          <w:kern w:val="0"/>
                          <w:sz w:val="18"/>
                          <w:szCs w:val="18"/>
                        </w:rPr>
                        <w:t>利なども含まれている。</w:t>
                      </w:r>
                      <w:r w:rsidRPr="0091734A">
                        <w:rPr>
                          <w:rFonts w:ascii="ＭＳ Ｐゴシック" w:eastAsia="ＭＳ Ｐゴシック" w:hAnsi="ＭＳ Ｐゴシック" w:hint="eastAsia"/>
                          <w:sz w:val="18"/>
                          <w:szCs w:val="18"/>
                        </w:rPr>
                        <w:t>〔第Ⅰ章</w:t>
                      </w:r>
                      <w:r w:rsidR="000A181C" w:rsidRPr="0091734A">
                        <w:rPr>
                          <w:rFonts w:ascii="ＭＳ Ｐゴシック" w:eastAsia="ＭＳ Ｐゴシック" w:hAnsi="ＭＳ Ｐゴシック" w:hint="eastAsia"/>
                          <w:sz w:val="18"/>
                          <w:szCs w:val="18"/>
                        </w:rPr>
                        <w:t>－</w:t>
                      </w:r>
                      <w:r w:rsidRPr="0091734A">
                        <w:rPr>
                          <w:rFonts w:ascii="ＭＳ Ｐゴシック" w:eastAsia="ＭＳ Ｐゴシック" w:hAnsi="ＭＳ Ｐゴシック" w:hint="eastAsia"/>
                          <w:sz w:val="18"/>
                          <w:szCs w:val="18"/>
                        </w:rPr>
                        <w:t>１．</w:t>
                      </w:r>
                      <w:r w:rsidR="000A181C" w:rsidRPr="0091734A">
                        <w:rPr>
                          <w:rFonts w:ascii="ＭＳ Ｐゴシック" w:eastAsia="ＭＳ Ｐゴシック" w:hAnsi="ＭＳ Ｐゴシック" w:hint="eastAsia"/>
                          <w:sz w:val="18"/>
                          <w:szCs w:val="18"/>
                        </w:rPr>
                        <w:t>－</w:t>
                      </w:r>
                      <w:r w:rsidRPr="0091734A">
                        <w:rPr>
                          <w:rFonts w:ascii="ＭＳ Ｐゴシック" w:eastAsia="ＭＳ Ｐゴシック" w:hAnsi="ＭＳ Ｐゴシック" w:hint="eastAsia"/>
                          <w:sz w:val="18"/>
                          <w:szCs w:val="18"/>
                        </w:rPr>
                        <w:t>(1)〕</w:t>
                      </w:r>
                    </w:p>
                    <w:p w14:paraId="6D35AEBB" w14:textId="42FB58A6" w:rsidR="00DC679F" w:rsidRPr="0085442D" w:rsidRDefault="00270605" w:rsidP="00DE3FEF">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85442D">
                        <w:rPr>
                          <w:rFonts w:ascii="ＭＳ Ｐゴシック" w:eastAsia="ＭＳ Ｐゴシック" w:hAnsi="ＭＳ Ｐゴシック" w:cs="ＭＳゴシック" w:hint="eastAsia"/>
                          <w:kern w:val="0"/>
                          <w:sz w:val="18"/>
                          <w:szCs w:val="18"/>
                        </w:rPr>
                        <w:t>「生き方学習」や進路指導と関わらせる：</w:t>
                      </w:r>
                      <w:r w:rsidRPr="0085442D">
                        <w:rPr>
                          <w:rFonts w:ascii="ＭＳ Ｐゴシック" w:eastAsia="ＭＳ Ｐゴシック" w:hAnsi="ＭＳ Ｐゴシック" w:cs="ＭＳ明朝" w:hint="eastAsia"/>
                          <w:kern w:val="0"/>
                          <w:sz w:val="18"/>
                          <w:szCs w:val="18"/>
                        </w:rPr>
                        <w:t>学級活動やホームルーム活動などでの人間としての在り方生き方についての自覚を深める学習や、進路指導の機会等を通して長期的・広域的視野から人権教育を推進する。</w:t>
                      </w:r>
                      <w:r w:rsidR="0085442D">
                        <w:rPr>
                          <w:rFonts w:ascii="ＭＳ Ｐゴシック" w:eastAsia="ＭＳ Ｐゴシック" w:hAnsi="ＭＳ Ｐゴシック" w:cs="ＭＳ明朝"/>
                          <w:kern w:val="0"/>
                          <w:sz w:val="18"/>
                          <w:szCs w:val="18"/>
                        </w:rPr>
                        <w:br/>
                      </w:r>
                      <w:r w:rsidRPr="0085442D">
                        <w:rPr>
                          <w:rFonts w:ascii="ＭＳ Ｐゴシック" w:eastAsia="ＭＳ Ｐゴシック" w:hAnsi="ＭＳ Ｐゴシック" w:hint="eastAsia"/>
                          <w:sz w:val="18"/>
                          <w:szCs w:val="18"/>
                        </w:rPr>
                        <w:t>〔第Ⅱ章</w:t>
                      </w:r>
                      <w:r w:rsidR="000A181C" w:rsidRPr="0085442D">
                        <w:rPr>
                          <w:rFonts w:ascii="ＭＳ Ｐゴシック" w:eastAsia="ＭＳ Ｐゴシック" w:hAnsi="ＭＳ Ｐゴシック" w:hint="eastAsia"/>
                          <w:sz w:val="18"/>
                          <w:szCs w:val="18"/>
                        </w:rPr>
                        <w:t>－</w:t>
                      </w:r>
                      <w:r w:rsidRPr="0085442D">
                        <w:rPr>
                          <w:rFonts w:ascii="ＭＳ Ｐゴシック" w:eastAsia="ＭＳ Ｐゴシック" w:hAnsi="ＭＳ Ｐゴシック" w:hint="eastAsia"/>
                          <w:sz w:val="18"/>
                          <w:szCs w:val="18"/>
                        </w:rPr>
                        <w:t>第１節</w:t>
                      </w:r>
                      <w:r w:rsidR="000A181C" w:rsidRPr="0085442D">
                        <w:rPr>
                          <w:rFonts w:ascii="ＭＳ Ｐゴシック" w:eastAsia="ＭＳ Ｐゴシック" w:hAnsi="ＭＳ Ｐゴシック" w:hint="eastAsia"/>
                          <w:sz w:val="18"/>
                          <w:szCs w:val="18"/>
                        </w:rPr>
                        <w:t>－</w:t>
                      </w:r>
                      <w:r w:rsidRPr="0085442D">
                        <w:rPr>
                          <w:rFonts w:ascii="ＭＳ Ｐゴシック" w:eastAsia="ＭＳ Ｐゴシック" w:hAnsi="ＭＳ Ｐゴシック" w:hint="eastAsia"/>
                          <w:sz w:val="18"/>
                          <w:szCs w:val="18"/>
                        </w:rPr>
                        <w:t>１．</w:t>
                      </w:r>
                      <w:r w:rsidR="000A181C" w:rsidRPr="0085442D">
                        <w:rPr>
                          <w:rFonts w:ascii="ＭＳ Ｐゴシック" w:eastAsia="ＭＳ Ｐゴシック" w:hAnsi="ＭＳ Ｐゴシック" w:hint="eastAsia"/>
                          <w:sz w:val="18"/>
                          <w:szCs w:val="18"/>
                        </w:rPr>
                        <w:t>－</w:t>
                      </w:r>
                      <w:r w:rsidRPr="0085442D">
                        <w:rPr>
                          <w:rFonts w:ascii="ＭＳ Ｐゴシック" w:eastAsia="ＭＳ Ｐゴシック" w:hAnsi="ＭＳ Ｐゴシック" w:hint="eastAsia"/>
                          <w:sz w:val="18"/>
                          <w:szCs w:val="18"/>
                        </w:rPr>
                        <w:t>(2)</w:t>
                      </w:r>
                      <w:r w:rsidR="000A181C" w:rsidRPr="0085442D">
                        <w:rPr>
                          <w:rFonts w:ascii="ＭＳ Ｐゴシック" w:eastAsia="ＭＳ Ｐゴシック" w:hAnsi="ＭＳ Ｐゴシック" w:hint="eastAsia"/>
                          <w:sz w:val="18"/>
                          <w:szCs w:val="18"/>
                        </w:rPr>
                        <w:t>－</w:t>
                      </w:r>
                      <w:r w:rsidRPr="0085442D">
                        <w:rPr>
                          <w:rFonts w:ascii="ＭＳ Ｐゴシック" w:eastAsia="ＭＳ Ｐゴシック" w:hAnsi="ＭＳ Ｐゴシック" w:hint="eastAsia"/>
                          <w:sz w:val="18"/>
                          <w:szCs w:val="18"/>
                        </w:rPr>
                        <w:t>参考４〕</w:t>
                      </w:r>
                    </w:p>
                  </w:txbxContent>
                </v:textbox>
                <w10:wrap anchorx="margin"/>
              </v:rect>
            </w:pict>
          </mc:Fallback>
        </mc:AlternateContent>
      </w:r>
    </w:p>
    <w:p w14:paraId="33EABE9B" w14:textId="70DCE32D" w:rsidR="00270605" w:rsidRDefault="00270605" w:rsidP="005A2057"/>
    <w:p w14:paraId="4F709843" w14:textId="36F55FEE" w:rsidR="002508E8" w:rsidRDefault="002508E8" w:rsidP="005A2057"/>
    <w:p w14:paraId="7E6DFA69" w14:textId="2D3E64F9" w:rsidR="002508E8" w:rsidRDefault="002508E8" w:rsidP="005A2057"/>
    <w:p w14:paraId="4DB45FE0" w14:textId="1BCEEFCA" w:rsidR="002508E8" w:rsidRDefault="002508E8" w:rsidP="005A2057"/>
    <w:p w14:paraId="6CD1E2EF" w14:textId="4AFBE0C3" w:rsidR="002508E8" w:rsidRDefault="002508E8" w:rsidP="005A2057"/>
    <w:p w14:paraId="3BEA6F15" w14:textId="77777777" w:rsidR="002508E8" w:rsidRDefault="002508E8" w:rsidP="005A2057"/>
    <w:p w14:paraId="3FC6C4D1" w14:textId="43875D31" w:rsidR="00DC679F" w:rsidRDefault="00D27B39" w:rsidP="00EA33A1">
      <w:r>
        <w:rPr>
          <w:rFonts w:hint="eastAsia"/>
          <w:noProof/>
        </w:rPr>
        <w:lastRenderedPageBreak/>
        <mc:AlternateContent>
          <mc:Choice Requires="wps">
            <w:drawing>
              <wp:anchor distT="0" distB="0" distL="114300" distR="114300" simplePos="0" relativeHeight="251672576" behindDoc="0" locked="0" layoutInCell="1" allowOverlap="1" wp14:anchorId="2DFF2D94" wp14:editId="618EEF83">
                <wp:simplePos x="0" y="0"/>
                <wp:positionH relativeFrom="margin">
                  <wp:posOffset>0</wp:posOffset>
                </wp:positionH>
                <wp:positionV relativeFrom="paragraph">
                  <wp:posOffset>18679</wp:posOffset>
                </wp:positionV>
                <wp:extent cx="6120130" cy="2173605"/>
                <wp:effectExtent l="0" t="0" r="13970" b="17145"/>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73605"/>
                        </a:xfrm>
                        <a:prstGeom prst="rect">
                          <a:avLst/>
                        </a:prstGeom>
                        <a:solidFill>
                          <a:srgbClr val="CCFFCC"/>
                        </a:solidFill>
                        <a:ln w="25400" cmpd="dbl">
                          <a:solidFill>
                            <a:srgbClr val="000000"/>
                          </a:solidFill>
                          <a:miter lim="800000"/>
                          <a:headEnd/>
                          <a:tailEnd/>
                        </a:ln>
                      </wps:spPr>
                      <wps:txbx>
                        <w:txbxContent>
                          <w:p w14:paraId="158999A8" w14:textId="338DEFB3" w:rsidR="00EA33A1" w:rsidRPr="00187D40" w:rsidRDefault="00EA33A1" w:rsidP="00C37295">
                            <w:pPr>
                              <w:autoSpaceDE w:val="0"/>
                              <w:autoSpaceDN w:val="0"/>
                              <w:adjustRightInd w:val="0"/>
                              <w:spacing w:line="300" w:lineRule="exact"/>
                              <w:rPr>
                                <w:rFonts w:ascii="ＭＳ Ｐゴシック" w:eastAsia="ＭＳ Ｐゴシック" w:hAnsi="ＭＳ Ｐゴシック"/>
                                <w:sz w:val="18"/>
                                <w:szCs w:val="18"/>
                              </w:rPr>
                            </w:pPr>
                            <w:r w:rsidRPr="00A714FE">
                              <w:rPr>
                                <w:rFonts w:ascii="ＭＳ Ｐゴシック" w:eastAsia="ＭＳ Ｐゴシック" w:hAnsi="ＭＳ Ｐゴシック" w:hint="eastAsia"/>
                                <w:sz w:val="18"/>
                                <w:szCs w:val="21"/>
                              </w:rPr>
                              <w:t>文部科学省「人権教育を取り巻く諸情勢について</w:t>
                            </w:r>
                            <w:r w:rsidRPr="00A714FE">
                              <w:rPr>
                                <w:rFonts w:ascii="ＭＳ Ｐゴシック" w:eastAsia="ＭＳ Ｐゴシック" w:hAnsi="ＭＳ Ｐゴシック"/>
                                <w:sz w:val="18"/>
                                <w:szCs w:val="21"/>
                              </w:rPr>
                              <w:t>～人権教育の指導方法等の在り方について〔</w:t>
                            </w:r>
                            <w:r w:rsidRPr="00A714FE">
                              <w:rPr>
                                <w:rFonts w:ascii="ＭＳ Ｐゴシック" w:eastAsia="ＭＳ Ｐゴシック" w:hAnsi="ＭＳ Ｐゴシック" w:hint="eastAsia"/>
                                <w:sz w:val="18"/>
                                <w:szCs w:val="21"/>
                              </w:rPr>
                              <w:t>第三次とりまとめ</w:t>
                            </w:r>
                            <w:r w:rsidRPr="00A714FE">
                              <w:rPr>
                                <w:rFonts w:ascii="ＭＳ Ｐゴシック" w:eastAsia="ＭＳ Ｐゴシック" w:hAnsi="ＭＳ Ｐゴシック"/>
                                <w:sz w:val="18"/>
                                <w:szCs w:val="21"/>
                              </w:rPr>
                              <w:t>〕</w:t>
                            </w:r>
                            <w:r w:rsidRPr="00A714FE">
                              <w:rPr>
                                <w:rFonts w:ascii="ＭＳ Ｐゴシック" w:eastAsia="ＭＳ Ｐゴシック" w:hAnsi="ＭＳ Ｐゴシック" w:hint="eastAsia"/>
                                <w:sz w:val="18"/>
                                <w:szCs w:val="21"/>
                              </w:rPr>
                              <w:t>策定以降の補足資料」</w:t>
                            </w:r>
                            <w:r w:rsidRPr="00A714FE">
                              <w:rPr>
                                <w:rFonts w:ascii="ＭＳ Ｐゴシック" w:eastAsia="ＭＳ Ｐゴシック" w:hAnsi="ＭＳ Ｐゴシック" w:hint="eastAsia"/>
                                <w:sz w:val="16"/>
                                <w:szCs w:val="20"/>
                              </w:rPr>
                              <w:t>（文部科学省</w:t>
                            </w:r>
                            <w:r w:rsidRPr="00A714FE">
                              <w:rPr>
                                <w:rFonts w:ascii="ＭＳ Ｐゴシック" w:eastAsia="ＭＳ Ｐゴシック" w:hAnsi="ＭＳ Ｐゴシック"/>
                                <w:sz w:val="16"/>
                                <w:szCs w:val="20"/>
                              </w:rPr>
                              <w:t xml:space="preserve">　</w:t>
                            </w:r>
                            <w:r w:rsidRPr="00187D40">
                              <w:rPr>
                                <w:rFonts w:ascii="ＭＳ Ｐゴシック" w:eastAsia="ＭＳ Ｐゴシック" w:hAnsi="ＭＳ Ｐゴシック"/>
                                <w:sz w:val="16"/>
                                <w:szCs w:val="20"/>
                              </w:rPr>
                              <w:t>令和</w:t>
                            </w:r>
                            <w:r w:rsidR="00A714FE" w:rsidRPr="00187D40">
                              <w:rPr>
                                <w:rFonts w:ascii="ＭＳ Ｐゴシック" w:eastAsia="ＭＳ Ｐゴシック" w:hAnsi="ＭＳ Ｐゴシック" w:hint="eastAsia"/>
                                <w:sz w:val="16"/>
                                <w:szCs w:val="20"/>
                              </w:rPr>
                              <w:t>６</w:t>
                            </w:r>
                            <w:r w:rsidRPr="00187D40">
                              <w:rPr>
                                <w:rFonts w:ascii="ＭＳ Ｐゴシック" w:eastAsia="ＭＳ Ｐゴシック" w:hAnsi="ＭＳ Ｐゴシック" w:hint="eastAsia"/>
                                <w:sz w:val="16"/>
                                <w:szCs w:val="20"/>
                              </w:rPr>
                              <w:t>〔</w:t>
                            </w:r>
                            <w:r w:rsidRPr="00187D40">
                              <w:rPr>
                                <w:rFonts w:ascii="ＭＳ Ｐゴシック" w:eastAsia="ＭＳ Ｐゴシック" w:hAnsi="ＭＳ Ｐゴシック"/>
                                <w:sz w:val="16"/>
                                <w:szCs w:val="20"/>
                              </w:rPr>
                              <w:t>202</w:t>
                            </w:r>
                            <w:r w:rsidR="00A714FE" w:rsidRPr="00187D40">
                              <w:rPr>
                                <w:rFonts w:ascii="ＭＳ Ｐゴシック" w:eastAsia="ＭＳ Ｐゴシック" w:hAnsi="ＭＳ Ｐゴシック"/>
                                <w:sz w:val="16"/>
                                <w:szCs w:val="20"/>
                              </w:rPr>
                              <w:t>4</w:t>
                            </w:r>
                            <w:r w:rsidRPr="00187D40">
                              <w:rPr>
                                <w:rFonts w:ascii="ＭＳ Ｐゴシック" w:eastAsia="ＭＳ Ｐゴシック" w:hAnsi="ＭＳ Ｐゴシック" w:hint="eastAsia"/>
                                <w:sz w:val="16"/>
                                <w:szCs w:val="20"/>
                              </w:rPr>
                              <w:t>〕年</w:t>
                            </w:r>
                            <w:r w:rsidRPr="00187D40">
                              <w:rPr>
                                <w:rFonts w:ascii="ＭＳ Ｐゴシック" w:eastAsia="ＭＳ Ｐゴシック" w:hAnsi="ＭＳ Ｐゴシック"/>
                                <w:sz w:val="16"/>
                                <w:szCs w:val="20"/>
                              </w:rPr>
                              <w:t>３月</w:t>
                            </w:r>
                            <w:r w:rsidRPr="00187D40">
                              <w:rPr>
                                <w:rFonts w:ascii="ＭＳ Ｐゴシック" w:eastAsia="ＭＳ Ｐゴシック" w:hAnsi="ＭＳ Ｐゴシック" w:hint="eastAsia"/>
                                <w:sz w:val="16"/>
                                <w:szCs w:val="20"/>
                              </w:rPr>
                              <w:t>改訂）</w:t>
                            </w:r>
                          </w:p>
                          <w:p w14:paraId="5AD876EE" w14:textId="16008AE3" w:rsidR="00EA33A1" w:rsidRPr="00187D40" w:rsidRDefault="00187D40" w:rsidP="00C37295">
                            <w:pPr>
                              <w:pStyle w:val="aa"/>
                              <w:spacing w:line="300" w:lineRule="exact"/>
                              <w:ind w:leftChars="0" w:left="360"/>
                              <w:rPr>
                                <w:rStyle w:val="a6"/>
                                <w:rFonts w:ascii="ＭＳ Ｐ明朝" w:eastAsia="ＭＳ Ｐ明朝" w:hAnsi="ＭＳ Ｐ明朝"/>
                                <w:szCs w:val="21"/>
                              </w:rPr>
                            </w:pPr>
                            <w:hyperlink r:id="rId31" w:history="1">
                              <w:r w:rsidR="00A714FE" w:rsidRPr="00187D40">
                                <w:rPr>
                                  <w:rStyle w:val="a6"/>
                                  <w:rFonts w:ascii="ＭＳ Ｐ明朝" w:eastAsia="ＭＳ Ｐ明朝" w:hAnsi="ＭＳ Ｐ明朝"/>
                                  <w:szCs w:val="21"/>
                                </w:rPr>
                                <w:t>https://www.mext.go.jp/b_menu/shingi/chousa/shotou/128/report_00006.htm</w:t>
                              </w:r>
                            </w:hyperlink>
                          </w:p>
                          <w:p w14:paraId="5DC1A5DE" w14:textId="0A746769" w:rsidR="00EA33A1" w:rsidRPr="0085442D" w:rsidRDefault="00EA33A1" w:rsidP="00C37295">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21"/>
                              </w:rPr>
                            </w:pPr>
                            <w:r w:rsidRPr="00187D40">
                              <w:rPr>
                                <w:rFonts w:ascii="ＭＳ Ｐゴシック" w:eastAsia="ＭＳ Ｐゴシック" w:hAnsi="ＭＳ Ｐゴシック" w:hint="eastAsia"/>
                                <w:sz w:val="18"/>
                                <w:szCs w:val="21"/>
                              </w:rPr>
                              <w:t>学習指導要領では、その理念を明確にし、社会で広く共有されるよう、初めて前文が設けられた。前文では、「教育基本法」第１条（教育の目的）と第２条（教育の目標）の規定が引用されており、そ</w:t>
                            </w:r>
                            <w:r w:rsidRPr="0085442D">
                              <w:rPr>
                                <w:rFonts w:ascii="ＭＳ Ｐゴシック" w:eastAsia="ＭＳ Ｐゴシック" w:hAnsi="ＭＳ Ｐゴシック" w:hint="eastAsia"/>
                                <w:sz w:val="18"/>
                                <w:szCs w:val="21"/>
                              </w:rPr>
                              <w:t>の中では、個人の価値の尊重、正義と責任、男女の平等、自他の敬愛と協力、生命の尊重といった人権教育とも関係の深い言葉が列記されている。それに続き、「これからの学校には、こうした教育の目的及び目標の達成を目指しつつ、一人一人の児童（生徒）が、自分のよさや可能性を認識するとともに、あらゆる他者を価値のある存在として尊重し、多様な人々と協働しながら様々な社会的変化を乗り越え、豊かな人生を切り拓き、持続可能な社会の創り手となることができるようにすることが求められる」と記載されている。これは、人権尊重の精神の涵養を目的とし、自分の人権を守り、他者の人権を守るための実践行動を取ることにつながる意識・意欲・態度を育成しようとする人権教育の理念とも共通している。〔Ⅰ</w:t>
                            </w:r>
                            <w:r w:rsidRPr="0085442D">
                              <w:rPr>
                                <w:rFonts w:ascii="ＭＳ Ｐゴシック" w:eastAsia="ＭＳ Ｐゴシック" w:hAnsi="ＭＳ Ｐゴシック"/>
                                <w:sz w:val="18"/>
                                <w:szCs w:val="21"/>
                              </w:rPr>
                              <w:t>－２．－</w:t>
                            </w:r>
                            <w:r w:rsidRPr="0085442D">
                              <w:rPr>
                                <w:rFonts w:ascii="ＭＳ Ｐゴシック" w:eastAsia="ＭＳ Ｐゴシック" w:hAnsi="ＭＳ Ｐゴシック" w:hint="eastAsia"/>
                                <w:sz w:val="18"/>
                                <w:szCs w:val="21"/>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F2D94" id="_x0000_s1040" style="position:absolute;left:0;text-align:left;margin-left:0;margin-top:1.45pt;width:481.9pt;height:171.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" fillcolor="#cfc" strokeweight="2pt">
                <v:stroke linestyle="thinThin"/>
                <v:textbox inset="5.85pt,.7pt,5.85pt,.7pt">
                  <w:txbxContent>
                    <w:p w14:paraId="158999A8" w14:textId="338DEFB3" w:rsidR="00EA33A1" w:rsidRPr="00187D40" w:rsidRDefault="00EA33A1" w:rsidP="00C37295">
                      <w:pPr>
                        <w:autoSpaceDE w:val="0"/>
                        <w:autoSpaceDN w:val="0"/>
                        <w:adjustRightInd w:val="0"/>
                        <w:spacing w:line="300" w:lineRule="exact"/>
                        <w:rPr>
                          <w:rFonts w:ascii="ＭＳ Ｐゴシック" w:eastAsia="ＭＳ Ｐゴシック" w:hAnsi="ＭＳ Ｐゴシック"/>
                          <w:sz w:val="18"/>
                          <w:szCs w:val="18"/>
                        </w:rPr>
                      </w:pPr>
                      <w:r w:rsidRPr="00A714FE">
                        <w:rPr>
                          <w:rFonts w:ascii="ＭＳ Ｐゴシック" w:eastAsia="ＭＳ Ｐゴシック" w:hAnsi="ＭＳ Ｐゴシック" w:hint="eastAsia"/>
                          <w:sz w:val="18"/>
                          <w:szCs w:val="21"/>
                        </w:rPr>
                        <w:t>文部科学省「人権教育を取り巻く諸情勢について</w:t>
                      </w:r>
                      <w:r w:rsidRPr="00A714FE">
                        <w:rPr>
                          <w:rFonts w:ascii="ＭＳ Ｐゴシック" w:eastAsia="ＭＳ Ｐゴシック" w:hAnsi="ＭＳ Ｐゴシック"/>
                          <w:sz w:val="18"/>
                          <w:szCs w:val="21"/>
                        </w:rPr>
                        <w:t>～人権教育の指導方法等の在り方について〔</w:t>
                      </w:r>
                      <w:r w:rsidRPr="00A714FE">
                        <w:rPr>
                          <w:rFonts w:ascii="ＭＳ Ｐゴシック" w:eastAsia="ＭＳ Ｐゴシック" w:hAnsi="ＭＳ Ｐゴシック" w:hint="eastAsia"/>
                          <w:sz w:val="18"/>
                          <w:szCs w:val="21"/>
                        </w:rPr>
                        <w:t>第三次とりまとめ</w:t>
                      </w:r>
                      <w:r w:rsidRPr="00A714FE">
                        <w:rPr>
                          <w:rFonts w:ascii="ＭＳ Ｐゴシック" w:eastAsia="ＭＳ Ｐゴシック" w:hAnsi="ＭＳ Ｐゴシック"/>
                          <w:sz w:val="18"/>
                          <w:szCs w:val="21"/>
                        </w:rPr>
                        <w:t>〕</w:t>
                      </w:r>
                      <w:r w:rsidRPr="00A714FE">
                        <w:rPr>
                          <w:rFonts w:ascii="ＭＳ Ｐゴシック" w:eastAsia="ＭＳ Ｐゴシック" w:hAnsi="ＭＳ Ｐゴシック" w:hint="eastAsia"/>
                          <w:sz w:val="18"/>
                          <w:szCs w:val="21"/>
                        </w:rPr>
                        <w:t>策定以降の補足資料」</w:t>
                      </w:r>
                      <w:r w:rsidRPr="00A714FE">
                        <w:rPr>
                          <w:rFonts w:ascii="ＭＳ Ｐゴシック" w:eastAsia="ＭＳ Ｐゴシック" w:hAnsi="ＭＳ Ｐゴシック" w:hint="eastAsia"/>
                          <w:sz w:val="16"/>
                          <w:szCs w:val="20"/>
                        </w:rPr>
                        <w:t>（文部科学省</w:t>
                      </w:r>
                      <w:r w:rsidRPr="00A714FE">
                        <w:rPr>
                          <w:rFonts w:ascii="ＭＳ Ｐゴシック" w:eastAsia="ＭＳ Ｐゴシック" w:hAnsi="ＭＳ Ｐゴシック"/>
                          <w:sz w:val="16"/>
                          <w:szCs w:val="20"/>
                        </w:rPr>
                        <w:t xml:space="preserve">　</w:t>
                      </w:r>
                      <w:r w:rsidRPr="00187D40">
                        <w:rPr>
                          <w:rFonts w:ascii="ＭＳ Ｐゴシック" w:eastAsia="ＭＳ Ｐゴシック" w:hAnsi="ＭＳ Ｐゴシック"/>
                          <w:sz w:val="16"/>
                          <w:szCs w:val="20"/>
                        </w:rPr>
                        <w:t>令和</w:t>
                      </w:r>
                      <w:r w:rsidR="00A714FE" w:rsidRPr="00187D40">
                        <w:rPr>
                          <w:rFonts w:ascii="ＭＳ Ｐゴシック" w:eastAsia="ＭＳ Ｐゴシック" w:hAnsi="ＭＳ Ｐゴシック" w:hint="eastAsia"/>
                          <w:sz w:val="16"/>
                          <w:szCs w:val="20"/>
                        </w:rPr>
                        <w:t>６</w:t>
                      </w:r>
                      <w:r w:rsidRPr="00187D40">
                        <w:rPr>
                          <w:rFonts w:ascii="ＭＳ Ｐゴシック" w:eastAsia="ＭＳ Ｐゴシック" w:hAnsi="ＭＳ Ｐゴシック" w:hint="eastAsia"/>
                          <w:sz w:val="16"/>
                          <w:szCs w:val="20"/>
                        </w:rPr>
                        <w:t>〔</w:t>
                      </w:r>
                      <w:r w:rsidRPr="00187D40">
                        <w:rPr>
                          <w:rFonts w:ascii="ＭＳ Ｐゴシック" w:eastAsia="ＭＳ Ｐゴシック" w:hAnsi="ＭＳ Ｐゴシック"/>
                          <w:sz w:val="16"/>
                          <w:szCs w:val="20"/>
                        </w:rPr>
                        <w:t>202</w:t>
                      </w:r>
                      <w:r w:rsidR="00A714FE" w:rsidRPr="00187D40">
                        <w:rPr>
                          <w:rFonts w:ascii="ＭＳ Ｐゴシック" w:eastAsia="ＭＳ Ｐゴシック" w:hAnsi="ＭＳ Ｐゴシック"/>
                          <w:sz w:val="16"/>
                          <w:szCs w:val="20"/>
                        </w:rPr>
                        <w:t>4</w:t>
                      </w:r>
                      <w:r w:rsidRPr="00187D40">
                        <w:rPr>
                          <w:rFonts w:ascii="ＭＳ Ｐゴシック" w:eastAsia="ＭＳ Ｐゴシック" w:hAnsi="ＭＳ Ｐゴシック" w:hint="eastAsia"/>
                          <w:sz w:val="16"/>
                          <w:szCs w:val="20"/>
                        </w:rPr>
                        <w:t>〕年</w:t>
                      </w:r>
                      <w:r w:rsidRPr="00187D40">
                        <w:rPr>
                          <w:rFonts w:ascii="ＭＳ Ｐゴシック" w:eastAsia="ＭＳ Ｐゴシック" w:hAnsi="ＭＳ Ｐゴシック"/>
                          <w:sz w:val="16"/>
                          <w:szCs w:val="20"/>
                        </w:rPr>
                        <w:t>３月</w:t>
                      </w:r>
                      <w:r w:rsidRPr="00187D40">
                        <w:rPr>
                          <w:rFonts w:ascii="ＭＳ Ｐゴシック" w:eastAsia="ＭＳ Ｐゴシック" w:hAnsi="ＭＳ Ｐゴシック" w:hint="eastAsia"/>
                          <w:sz w:val="16"/>
                          <w:szCs w:val="20"/>
                        </w:rPr>
                        <w:t>改訂）</w:t>
                      </w:r>
                    </w:p>
                    <w:p w14:paraId="5AD876EE" w14:textId="16008AE3" w:rsidR="00EA33A1" w:rsidRPr="00187D40" w:rsidRDefault="00187D40" w:rsidP="00C37295">
                      <w:pPr>
                        <w:pStyle w:val="aa"/>
                        <w:spacing w:line="300" w:lineRule="exact"/>
                        <w:ind w:leftChars="0" w:left="360"/>
                        <w:rPr>
                          <w:rStyle w:val="a6"/>
                          <w:rFonts w:ascii="ＭＳ Ｐ明朝" w:eastAsia="ＭＳ Ｐ明朝" w:hAnsi="ＭＳ Ｐ明朝"/>
                          <w:szCs w:val="21"/>
                        </w:rPr>
                      </w:pPr>
                      <w:hyperlink r:id="rId32" w:history="1">
                        <w:r w:rsidR="00A714FE" w:rsidRPr="00187D40">
                          <w:rPr>
                            <w:rStyle w:val="a6"/>
                            <w:rFonts w:ascii="ＭＳ Ｐ明朝" w:eastAsia="ＭＳ Ｐ明朝" w:hAnsi="ＭＳ Ｐ明朝"/>
                            <w:szCs w:val="21"/>
                          </w:rPr>
                          <w:t>https://www.mext.go.jp/b_menu/shingi/chousa/shotou/128/report_00006.htm</w:t>
                        </w:r>
                      </w:hyperlink>
                    </w:p>
                    <w:p w14:paraId="5DC1A5DE" w14:textId="0A746769" w:rsidR="00EA33A1" w:rsidRPr="0085442D" w:rsidRDefault="00EA33A1" w:rsidP="00C37295">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21"/>
                        </w:rPr>
                      </w:pPr>
                      <w:r w:rsidRPr="00187D40">
                        <w:rPr>
                          <w:rFonts w:ascii="ＭＳ Ｐゴシック" w:eastAsia="ＭＳ Ｐゴシック" w:hAnsi="ＭＳ Ｐゴシック" w:hint="eastAsia"/>
                          <w:sz w:val="18"/>
                          <w:szCs w:val="21"/>
                        </w:rPr>
                        <w:t>学習指導要領では、その理念を明確にし、社会で広く共有されるよう、初めて前文が設けられた。前文では、「教育基本法」第１条（教育の目的）と第２条（教育の目標）の規定が引用されており、そ</w:t>
                      </w:r>
                      <w:r w:rsidRPr="0085442D">
                        <w:rPr>
                          <w:rFonts w:ascii="ＭＳ Ｐゴシック" w:eastAsia="ＭＳ Ｐゴシック" w:hAnsi="ＭＳ Ｐゴシック" w:hint="eastAsia"/>
                          <w:sz w:val="18"/>
                          <w:szCs w:val="21"/>
                        </w:rPr>
                        <w:t>の中では、個人の価値の尊重、正義と責任、男女の平等、自他の敬愛と協力、生命の尊重といった人権教育とも関係の深い言葉が列記されている。それに続き、「これからの学校には、こうした教育の目的及び目標の達成を目指しつつ、一人一人の児童（生徒）が、自分のよさや可能性を認識するとともに、あらゆる他者を価値のある存在として尊重し、多様な人々と協働しながら様々な社会的変化を乗り越え、豊かな人生を切り拓き、持続可能な社会の創り手となることができるようにすることが求められる」と記載されている。これは、人権尊重の精神の涵養を目的とし、自分の人権を守り、他者の人権を守るための実践行動を取ることにつながる意識・意欲・態度を育成しようとする人権教育の理念とも共通している。〔Ⅰ</w:t>
                      </w:r>
                      <w:r w:rsidRPr="0085442D">
                        <w:rPr>
                          <w:rFonts w:ascii="ＭＳ Ｐゴシック" w:eastAsia="ＭＳ Ｐゴシック" w:hAnsi="ＭＳ Ｐゴシック"/>
                          <w:sz w:val="18"/>
                          <w:szCs w:val="21"/>
                        </w:rPr>
                        <w:t>－２．－</w:t>
                      </w:r>
                      <w:r w:rsidRPr="0085442D">
                        <w:rPr>
                          <w:rFonts w:ascii="ＭＳ Ｐゴシック" w:eastAsia="ＭＳ Ｐゴシック" w:hAnsi="ＭＳ Ｐゴシック" w:hint="eastAsia"/>
                          <w:sz w:val="18"/>
                          <w:szCs w:val="21"/>
                        </w:rPr>
                        <w:t>（１）〕</w:t>
                      </w:r>
                    </w:p>
                  </w:txbxContent>
                </v:textbox>
                <w10:wrap anchorx="margin"/>
              </v:rect>
            </w:pict>
          </mc:Fallback>
        </mc:AlternateContent>
      </w:r>
    </w:p>
    <w:sectPr w:rsidR="00DC679F" w:rsidSect="0095522D">
      <w:headerReference w:type="default" r:id="rId33"/>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F082" w14:textId="77777777" w:rsidR="005157F1" w:rsidRDefault="005157F1">
      <w:r>
        <w:separator/>
      </w:r>
    </w:p>
  </w:endnote>
  <w:endnote w:type="continuationSeparator" w:id="0">
    <w:p w14:paraId="1CA38BE1" w14:textId="77777777" w:rsidR="005157F1" w:rsidRDefault="0051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1653" w14:textId="77777777" w:rsidR="005157F1" w:rsidRDefault="005157F1">
      <w:r>
        <w:separator/>
      </w:r>
    </w:p>
  </w:footnote>
  <w:footnote w:type="continuationSeparator" w:id="0">
    <w:p w14:paraId="4D29E0DD" w14:textId="77777777" w:rsidR="005157F1" w:rsidRDefault="00515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89F3" w14:textId="074BCF16" w:rsidR="00CC2896" w:rsidRPr="0095522D" w:rsidRDefault="00CC2896">
    <w:pPr>
      <w:pStyle w:val="a4"/>
      <w:jc w:val="right"/>
      <w:rPr>
        <w:rFonts w:ascii="HG丸ｺﾞｼｯｸM-PRO" w:eastAsia="HG丸ｺﾞｼｯｸM-PRO" w:hAnsi="HG丸ｺﾞｼｯｸM-PRO"/>
      </w:rPr>
    </w:pPr>
    <w:r w:rsidRPr="0095522D">
      <w:rPr>
        <w:rFonts w:ascii="HG丸ｺﾞｼｯｸM-PRO" w:eastAsia="HG丸ｺﾞｼｯｸM-PRO" w:hAnsi="HG丸ｺﾞｼｯｸM-PRO"/>
        <w:kern w:val="0"/>
        <w:szCs w:val="21"/>
      </w:rPr>
      <w:t xml:space="preserve"> </w:t>
    </w:r>
    <w:r w:rsidRPr="0095522D">
      <w:rPr>
        <w:rFonts w:ascii="HG丸ｺﾞｼｯｸM-PRO" w:eastAsia="HG丸ｺﾞｼｯｸM-PRO" w:hAnsi="HG丸ｺﾞｼｯｸM-PRO"/>
        <w:kern w:val="0"/>
        <w:szCs w:val="21"/>
      </w:rPr>
      <w:tab/>
    </w:r>
    <w:r w:rsidR="0095522D" w:rsidRPr="0095522D">
      <w:rPr>
        <w:rFonts w:ascii="HG丸ｺﾞｼｯｸM-PRO" w:eastAsia="HG丸ｺﾞｼｯｸM-PRO" w:hAnsi="HG丸ｺﾞｼｯｸM-PRO" w:hint="eastAsia"/>
        <w:kern w:val="0"/>
        <w:szCs w:val="21"/>
      </w:rPr>
      <w:t>Ｑ</w:t>
    </w:r>
    <w:r w:rsidR="0095522D" w:rsidRPr="0091734A">
      <w:rPr>
        <w:rFonts w:ascii="HG丸ｺﾞｼｯｸM-PRO" w:eastAsia="HG丸ｺﾞｼｯｸM-PRO" w:hAnsi="HG丸ｺﾞｼｯｸM-PRO" w:hint="eastAsia"/>
        <w:kern w:val="0"/>
        <w:szCs w:val="21"/>
      </w:rPr>
      <w:t>1</w:t>
    </w:r>
    <w:r w:rsidR="002B6A2D" w:rsidRPr="0091734A">
      <w:rPr>
        <w:rFonts w:ascii="HG丸ｺﾞｼｯｸM-PRO" w:eastAsia="HG丸ｺﾞｼｯｸM-PRO" w:hAnsi="HG丸ｺﾞｼｯｸM-PRO" w:hint="eastAsia"/>
        <w:kern w:val="0"/>
        <w:szCs w:val="21"/>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678"/>
    <w:multiLevelType w:val="hybridMultilevel"/>
    <w:tmpl w:val="F1829DFC"/>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D18D2"/>
    <w:multiLevelType w:val="hybridMultilevel"/>
    <w:tmpl w:val="FF223F14"/>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AB21F8"/>
    <w:multiLevelType w:val="hybridMultilevel"/>
    <w:tmpl w:val="0884E92C"/>
    <w:lvl w:ilvl="0" w:tplc="2EE8D1C4">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5B28A9"/>
    <w:multiLevelType w:val="hybridMultilevel"/>
    <w:tmpl w:val="1FEABF46"/>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5F3395"/>
    <w:multiLevelType w:val="hybridMultilevel"/>
    <w:tmpl w:val="16E24710"/>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9" w15:restartNumberingAfterBreak="0">
    <w:nsid w:val="407A3D03"/>
    <w:multiLevelType w:val="hybridMultilevel"/>
    <w:tmpl w:val="D08E8A32"/>
    <w:lvl w:ilvl="0" w:tplc="F7F03FE0">
      <w:start w:val="1"/>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1B572ED"/>
    <w:multiLevelType w:val="hybridMultilevel"/>
    <w:tmpl w:val="70F4E3D0"/>
    <w:lvl w:ilvl="0" w:tplc="6C8806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521336"/>
    <w:multiLevelType w:val="multilevel"/>
    <w:tmpl w:val="E282546C"/>
    <w:lvl w:ilvl="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F4E2BEE"/>
    <w:multiLevelType w:val="hybridMultilevel"/>
    <w:tmpl w:val="CB1EF6D6"/>
    <w:lvl w:ilvl="0" w:tplc="CCB6EF3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5" w15:restartNumberingAfterBreak="0">
    <w:nsid w:val="68427209"/>
    <w:multiLevelType w:val="hybridMultilevel"/>
    <w:tmpl w:val="E282546C"/>
    <w:lvl w:ilvl="0" w:tplc="79A8BE3E">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BAD1D7B"/>
    <w:multiLevelType w:val="multilevel"/>
    <w:tmpl w:val="E282546C"/>
    <w:lvl w:ilvl="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DE3678D"/>
    <w:multiLevelType w:val="hybridMultilevel"/>
    <w:tmpl w:val="B456B608"/>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7147F55"/>
    <w:multiLevelType w:val="hybridMultilevel"/>
    <w:tmpl w:val="9CBAF4CA"/>
    <w:lvl w:ilvl="0" w:tplc="632A9A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8"/>
  </w:num>
  <w:num w:numId="3">
    <w:abstractNumId w:val="2"/>
  </w:num>
  <w:num w:numId="4">
    <w:abstractNumId w:val="6"/>
  </w:num>
  <w:num w:numId="5">
    <w:abstractNumId w:val="12"/>
  </w:num>
  <w:num w:numId="6">
    <w:abstractNumId w:val="4"/>
  </w:num>
  <w:num w:numId="7">
    <w:abstractNumId w:val="13"/>
  </w:num>
  <w:num w:numId="8">
    <w:abstractNumId w:val="10"/>
  </w:num>
  <w:num w:numId="9">
    <w:abstractNumId w:val="9"/>
  </w:num>
  <w:num w:numId="10">
    <w:abstractNumId w:val="15"/>
  </w:num>
  <w:num w:numId="11">
    <w:abstractNumId w:val="0"/>
  </w:num>
  <w:num w:numId="12">
    <w:abstractNumId w:val="16"/>
  </w:num>
  <w:num w:numId="13">
    <w:abstractNumId w:val="5"/>
  </w:num>
  <w:num w:numId="14">
    <w:abstractNumId w:val="17"/>
  </w:num>
  <w:num w:numId="15">
    <w:abstractNumId w:val="18"/>
  </w:num>
  <w:num w:numId="16">
    <w:abstractNumId w:val="1"/>
  </w:num>
  <w:num w:numId="17">
    <w:abstractNumId w:val="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96"/>
    <w:rsid w:val="00001C0B"/>
    <w:rsid w:val="000127A4"/>
    <w:rsid w:val="000171CC"/>
    <w:rsid w:val="00025995"/>
    <w:rsid w:val="00040B8A"/>
    <w:rsid w:val="00053B3B"/>
    <w:rsid w:val="00062114"/>
    <w:rsid w:val="00070921"/>
    <w:rsid w:val="0007252B"/>
    <w:rsid w:val="000767DD"/>
    <w:rsid w:val="000A181C"/>
    <w:rsid w:val="000D5AFD"/>
    <w:rsid w:val="00122D35"/>
    <w:rsid w:val="00153114"/>
    <w:rsid w:val="00177530"/>
    <w:rsid w:val="00187D40"/>
    <w:rsid w:val="00190C86"/>
    <w:rsid w:val="00193A50"/>
    <w:rsid w:val="00197133"/>
    <w:rsid w:val="001D12A5"/>
    <w:rsid w:val="001D34E1"/>
    <w:rsid w:val="001F66BC"/>
    <w:rsid w:val="002060E6"/>
    <w:rsid w:val="00220603"/>
    <w:rsid w:val="002508E8"/>
    <w:rsid w:val="00253801"/>
    <w:rsid w:val="00256A10"/>
    <w:rsid w:val="00266286"/>
    <w:rsid w:val="00270605"/>
    <w:rsid w:val="00292537"/>
    <w:rsid w:val="002B6A2D"/>
    <w:rsid w:val="002D3B81"/>
    <w:rsid w:val="002D4CB9"/>
    <w:rsid w:val="00314348"/>
    <w:rsid w:val="00323466"/>
    <w:rsid w:val="0032735C"/>
    <w:rsid w:val="003622B9"/>
    <w:rsid w:val="0036423D"/>
    <w:rsid w:val="00364992"/>
    <w:rsid w:val="00376E65"/>
    <w:rsid w:val="003F3833"/>
    <w:rsid w:val="003F4EAA"/>
    <w:rsid w:val="003F5A9B"/>
    <w:rsid w:val="00442889"/>
    <w:rsid w:val="004C0C2B"/>
    <w:rsid w:val="004D44C5"/>
    <w:rsid w:val="004F068C"/>
    <w:rsid w:val="0051052B"/>
    <w:rsid w:val="005157F1"/>
    <w:rsid w:val="0053674F"/>
    <w:rsid w:val="00542DA5"/>
    <w:rsid w:val="0057144F"/>
    <w:rsid w:val="0058695A"/>
    <w:rsid w:val="00586D56"/>
    <w:rsid w:val="00590125"/>
    <w:rsid w:val="005A2057"/>
    <w:rsid w:val="005C4382"/>
    <w:rsid w:val="0062170B"/>
    <w:rsid w:val="00635D3F"/>
    <w:rsid w:val="0065396A"/>
    <w:rsid w:val="006541C4"/>
    <w:rsid w:val="0068254B"/>
    <w:rsid w:val="00690AC5"/>
    <w:rsid w:val="006A39BE"/>
    <w:rsid w:val="006A7F88"/>
    <w:rsid w:val="006D2F6E"/>
    <w:rsid w:val="006E024B"/>
    <w:rsid w:val="007D6AD3"/>
    <w:rsid w:val="007E6F13"/>
    <w:rsid w:val="007F297D"/>
    <w:rsid w:val="007F7D88"/>
    <w:rsid w:val="00803563"/>
    <w:rsid w:val="00814639"/>
    <w:rsid w:val="0085442D"/>
    <w:rsid w:val="008A372A"/>
    <w:rsid w:val="008A6A8E"/>
    <w:rsid w:val="008B1E5B"/>
    <w:rsid w:val="008C16F4"/>
    <w:rsid w:val="008C2C49"/>
    <w:rsid w:val="008C6278"/>
    <w:rsid w:val="008E1C8B"/>
    <w:rsid w:val="009008DD"/>
    <w:rsid w:val="009013D5"/>
    <w:rsid w:val="00915D49"/>
    <w:rsid w:val="00916EFB"/>
    <w:rsid w:val="0091734A"/>
    <w:rsid w:val="00917E0E"/>
    <w:rsid w:val="0095522D"/>
    <w:rsid w:val="00956215"/>
    <w:rsid w:val="009A77AD"/>
    <w:rsid w:val="009B0441"/>
    <w:rsid w:val="009B73D6"/>
    <w:rsid w:val="009D7AF5"/>
    <w:rsid w:val="009F0B22"/>
    <w:rsid w:val="009F66C4"/>
    <w:rsid w:val="00A254A4"/>
    <w:rsid w:val="00A31860"/>
    <w:rsid w:val="00A47902"/>
    <w:rsid w:val="00A66A3F"/>
    <w:rsid w:val="00A701B5"/>
    <w:rsid w:val="00A714FE"/>
    <w:rsid w:val="00A86AB0"/>
    <w:rsid w:val="00A96DD1"/>
    <w:rsid w:val="00A97C69"/>
    <w:rsid w:val="00AB056A"/>
    <w:rsid w:val="00AC3408"/>
    <w:rsid w:val="00AD193E"/>
    <w:rsid w:val="00AE395D"/>
    <w:rsid w:val="00B13420"/>
    <w:rsid w:val="00B71F82"/>
    <w:rsid w:val="00B729FE"/>
    <w:rsid w:val="00B72DAB"/>
    <w:rsid w:val="00BA3EAB"/>
    <w:rsid w:val="00BC1A48"/>
    <w:rsid w:val="00BC40B0"/>
    <w:rsid w:val="00BD207C"/>
    <w:rsid w:val="00BD547B"/>
    <w:rsid w:val="00BD7F35"/>
    <w:rsid w:val="00BE4CF7"/>
    <w:rsid w:val="00C1261F"/>
    <w:rsid w:val="00C31EF6"/>
    <w:rsid w:val="00C37295"/>
    <w:rsid w:val="00C643E2"/>
    <w:rsid w:val="00C812E0"/>
    <w:rsid w:val="00C95813"/>
    <w:rsid w:val="00CB30AF"/>
    <w:rsid w:val="00CB5F98"/>
    <w:rsid w:val="00CC2896"/>
    <w:rsid w:val="00CE52FD"/>
    <w:rsid w:val="00CF5608"/>
    <w:rsid w:val="00D11361"/>
    <w:rsid w:val="00D23796"/>
    <w:rsid w:val="00D238D2"/>
    <w:rsid w:val="00D24292"/>
    <w:rsid w:val="00D2486A"/>
    <w:rsid w:val="00D27B39"/>
    <w:rsid w:val="00D3432C"/>
    <w:rsid w:val="00D576F2"/>
    <w:rsid w:val="00D971EF"/>
    <w:rsid w:val="00DB2893"/>
    <w:rsid w:val="00DB2FC2"/>
    <w:rsid w:val="00DB6366"/>
    <w:rsid w:val="00DC2000"/>
    <w:rsid w:val="00DC5D65"/>
    <w:rsid w:val="00DC679F"/>
    <w:rsid w:val="00DD7276"/>
    <w:rsid w:val="00DD7A8F"/>
    <w:rsid w:val="00DE3FEF"/>
    <w:rsid w:val="00DF22A5"/>
    <w:rsid w:val="00E1131B"/>
    <w:rsid w:val="00E24884"/>
    <w:rsid w:val="00E401F2"/>
    <w:rsid w:val="00E53DF5"/>
    <w:rsid w:val="00E57319"/>
    <w:rsid w:val="00E657FD"/>
    <w:rsid w:val="00E703B2"/>
    <w:rsid w:val="00E945FD"/>
    <w:rsid w:val="00EA33A1"/>
    <w:rsid w:val="00EC5C5C"/>
    <w:rsid w:val="00ED2261"/>
    <w:rsid w:val="00ED3331"/>
    <w:rsid w:val="00EE1463"/>
    <w:rsid w:val="00F165FB"/>
    <w:rsid w:val="00F2220C"/>
    <w:rsid w:val="00F3583E"/>
    <w:rsid w:val="00F3695D"/>
    <w:rsid w:val="00F70776"/>
    <w:rsid w:val="00F7232B"/>
    <w:rsid w:val="00F75DB7"/>
    <w:rsid w:val="00F83442"/>
    <w:rsid w:val="00F9061D"/>
    <w:rsid w:val="00F90D5C"/>
    <w:rsid w:val="00FB229E"/>
    <w:rsid w:val="00FB317B"/>
    <w:rsid w:val="00FC2463"/>
    <w:rsid w:val="00FC4688"/>
    <w:rsid w:val="00FF15EE"/>
    <w:rsid w:val="00FF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31B7D5D3"/>
  <w15:docId w15:val="{B49A529A-C37A-4B58-B864-F3612203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153114"/>
    <w:rPr>
      <w:rFonts w:ascii="ＭＳ Ｐ明朝" w:hAnsi="ＭＳ Ｐ明朝" w:cs="Courier New"/>
      <w:sz w:val="18"/>
      <w:szCs w:val="21"/>
    </w:rPr>
  </w:style>
  <w:style w:type="character" w:customStyle="1" w:styleId="a9">
    <w:name w:val="書式なし (文字)"/>
    <w:link w:val="a8"/>
    <w:rsid w:val="00C31EF6"/>
    <w:rPr>
      <w:rFonts w:ascii="ＭＳ Ｐ明朝" w:hAnsi="ＭＳ Ｐ明朝" w:cs="Courier New"/>
      <w:kern w:val="2"/>
      <w:sz w:val="18"/>
      <w:szCs w:val="21"/>
    </w:rPr>
  </w:style>
  <w:style w:type="paragraph" w:styleId="aa">
    <w:name w:val="List Paragraph"/>
    <w:basedOn w:val="a"/>
    <w:uiPriority w:val="34"/>
    <w:qFormat/>
    <w:rsid w:val="00DC679F"/>
    <w:pPr>
      <w:ind w:leftChars="400" w:left="840"/>
    </w:pPr>
  </w:style>
  <w:style w:type="character" w:styleId="ab">
    <w:name w:val="Unresolved Mention"/>
    <w:basedOn w:val="a0"/>
    <w:uiPriority w:val="99"/>
    <w:semiHidden/>
    <w:unhideWhenUsed/>
    <w:rsid w:val="00053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dl.go.jp/constitution/etc/j01.html" TargetMode="External"/><Relationship Id="rId18" Type="http://schemas.openxmlformats.org/officeDocument/2006/relationships/hyperlink" Target="https://www.pref.osaka.lg.jp/o180140/kyoishisetsu/kyufukin/index.html" TargetMode="External"/><Relationship Id="rId26" Type="http://schemas.openxmlformats.org/officeDocument/2006/relationships/hyperlink" Target="https://www.osaka-c.ed.jp/matters/humanrights_files/leaflet/page.html" TargetMode="External"/><Relationship Id="rId3" Type="http://schemas.openxmlformats.org/officeDocument/2006/relationships/customXml" Target="../customXml/item3.xml"/><Relationship Id="rId21" Type="http://schemas.openxmlformats.org/officeDocument/2006/relationships/hyperlink" Target="https://www.pref.osaka.lg.jp/o180140/kyoishisetsu/furitukoukou/index.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ref.osaka.lg.jp/o180040/kotogakko/syogaku201904/index.html" TargetMode="External"/><Relationship Id="rId17" Type="http://schemas.openxmlformats.org/officeDocument/2006/relationships/hyperlink" Target="https://www.pref.osaka.lg.jp/o180140/kyoishisetsu/furitukoukou/index.html" TargetMode="External"/><Relationship Id="rId25" Type="http://schemas.openxmlformats.org/officeDocument/2006/relationships/hyperlink" Target="https://www.osaka-c.ed.jp/matters/humanrights_files/leaflet/page.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xt.go.jp/b_menu/kihon/about/mext_00003.html" TargetMode="External"/><Relationship Id="rId20" Type="http://schemas.openxmlformats.org/officeDocument/2006/relationships/hyperlink" Target="https://www.pref.osaka.lg.jp/bunkakyouiku/gakkoukyouiku/shiritsugakkou/shienseido/jugyouryoushien/index.html" TargetMode="External"/><Relationship Id="rId29" Type="http://schemas.openxmlformats.org/officeDocument/2006/relationships/hyperlink" Target="https://www.mext.go.jp/b_menu/shingi/chousa/shotou/024/report/08041404.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180040/kotogakko/syogaku201904/index.html" TargetMode="External"/><Relationship Id="rId24" Type="http://schemas.openxmlformats.org/officeDocument/2006/relationships/hyperlink" Target="https://www.pref.osaka.lg.jp/bunkakyouiku/gakkoukyouiku/shiritsugakkou/shienseido/jugyouryoushien/index.html" TargetMode="External"/><Relationship Id="rId32" Type="http://schemas.openxmlformats.org/officeDocument/2006/relationships/hyperlink" Target="https://www.mext.go.jp/b_menu/shingi/chousa/shotou/128/report_00006.htm" TargetMode="External"/><Relationship Id="rId5" Type="http://schemas.openxmlformats.org/officeDocument/2006/relationships/numbering" Target="numbering.xml"/><Relationship Id="rId15" Type="http://schemas.openxmlformats.org/officeDocument/2006/relationships/hyperlink" Target="https://www.ndl.go.jp/constitution/etc/j01.html" TargetMode="External"/><Relationship Id="rId23" Type="http://schemas.openxmlformats.org/officeDocument/2006/relationships/hyperlink" Target="https://www.pref.osaka.lg.jp/documents/91603/r6_shinro_booklet.pdf" TargetMode="External"/><Relationship Id="rId28" Type="http://schemas.openxmlformats.org/officeDocument/2006/relationships/hyperlink" Target="https://www.pref.osaka.lg.jp/o180020/jinkenkyoiku/houshin/index.html" TargetMode="External"/><Relationship Id="rId10" Type="http://schemas.openxmlformats.org/officeDocument/2006/relationships/endnotes" Target="endnotes.xml"/><Relationship Id="rId19" Type="http://schemas.openxmlformats.org/officeDocument/2006/relationships/hyperlink" Target="https://www.pref.osaka.lg.jp/documents/91603/r6_shinro_booklet.pdf" TargetMode="External"/><Relationship Id="rId31" Type="http://schemas.openxmlformats.org/officeDocument/2006/relationships/hyperlink" Target="https://www.mext.go.jp/b_menu/shingi/chousa/shotou/128/report_00006.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xt.go.jp/b_menu/kihon/about/mext_00003.html" TargetMode="External"/><Relationship Id="rId22" Type="http://schemas.openxmlformats.org/officeDocument/2006/relationships/hyperlink" Target="https://www.pref.osaka.lg.jp/o180140/kyoishisetsu/kyufukin/index.html" TargetMode="External"/><Relationship Id="rId27" Type="http://schemas.openxmlformats.org/officeDocument/2006/relationships/hyperlink" Target="https://www.pref.osaka.lg.jp/o180020/jinkenkyoiku/houshin/index.html" TargetMode="External"/><Relationship Id="rId30" Type="http://schemas.openxmlformats.org/officeDocument/2006/relationships/hyperlink" Target="https://www.mext.go.jp/b_menu/shingi/chousa/shotou/024/report/08041404.ht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Props1.xml><?xml version="1.0" encoding="utf-8"?>
<ds:datastoreItem xmlns:ds="http://schemas.openxmlformats.org/officeDocument/2006/customXml" ds:itemID="{1EB8D2EC-D16E-4361-A153-2B2F11DB7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B42BB-B86E-44B3-8D80-43EA365097FA}">
  <ds:schemaRefs>
    <ds:schemaRef ds:uri="http://schemas.openxmlformats.org/officeDocument/2006/bibliography"/>
  </ds:schemaRefs>
</ds:datastoreItem>
</file>

<file path=customXml/itemProps3.xml><?xml version="1.0" encoding="utf-8"?>
<ds:datastoreItem xmlns:ds="http://schemas.openxmlformats.org/officeDocument/2006/customXml" ds:itemID="{DF74D424-FD3D-49B0-A97B-04F6532FC296}">
  <ds:schemaRefs>
    <ds:schemaRef ds:uri="http://schemas.microsoft.com/sharepoint/v3/contenttype/forms"/>
  </ds:schemaRefs>
</ds:datastoreItem>
</file>

<file path=customXml/itemProps4.xml><?xml version="1.0" encoding="utf-8"?>
<ds:datastoreItem xmlns:ds="http://schemas.openxmlformats.org/officeDocument/2006/customXml" ds:itemID="{DC515660-2035-412B-AEE1-8503860B0159}">
  <ds:schemaRefs>
    <ds:schemaRef ds:uri="http://schemas.microsoft.com/office/2006/documentManagement/types"/>
    <ds:schemaRef ds:uri="http://schemas.microsoft.com/office/infopath/2007/PartnerControls"/>
    <ds:schemaRef ds:uri="http://www.w3.org/XML/1998/namespace"/>
    <ds:schemaRef ds:uri="8d949a7c-f650-44a7-b4f1-f61f2228ff7d"/>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6fa64f9e-af68-49bd-936f-d921ab551ec6"/>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283</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404</CharactersWithSpaces>
  <SharedDoc>false</SharedDoc>
  <HLinks>
    <vt:vector size="60" baseType="variant">
      <vt:variant>
        <vt:i4>4128863</vt:i4>
      </vt:variant>
      <vt:variant>
        <vt:i4>27</vt:i4>
      </vt:variant>
      <vt:variant>
        <vt:i4>0</vt:i4>
      </vt:variant>
      <vt:variant>
        <vt:i4>5</vt:i4>
      </vt:variant>
      <vt:variant>
        <vt:lpwstr>http://www.mext.go.jp/b_menu/shingi/chousa/shotou/024/report/08041404.htm</vt:lpwstr>
      </vt:variant>
      <vt:variant>
        <vt:lpwstr/>
      </vt:variant>
      <vt:variant>
        <vt:i4>6684723</vt:i4>
      </vt:variant>
      <vt:variant>
        <vt:i4>24</vt:i4>
      </vt:variant>
      <vt:variant>
        <vt:i4>0</vt:i4>
      </vt:variant>
      <vt:variant>
        <vt:i4>5</vt:i4>
      </vt:variant>
      <vt:variant>
        <vt:lpwstr>http://www.pref.osaka.lg.jp/jinkenkyoiku/houshin/index.html</vt:lpwstr>
      </vt:variant>
      <vt:variant>
        <vt:lpwstr/>
      </vt:variant>
      <vt:variant>
        <vt:i4>3539042</vt:i4>
      </vt:variant>
      <vt:variant>
        <vt:i4>21</vt:i4>
      </vt:variant>
      <vt:variant>
        <vt:i4>0</vt:i4>
      </vt:variant>
      <vt:variant>
        <vt:i4>5</vt:i4>
      </vt:variant>
      <vt:variant>
        <vt:lpwstr>http://www.pref.osaka.lg.jp/kosodateshien/zigyouhandbook/index.html</vt:lpwstr>
      </vt:variant>
      <vt:variant>
        <vt:lpwstr/>
      </vt:variant>
      <vt:variant>
        <vt:i4>2621541</vt:i4>
      </vt:variant>
      <vt:variant>
        <vt:i4>18</vt:i4>
      </vt:variant>
      <vt:variant>
        <vt:i4>0</vt:i4>
      </vt:variant>
      <vt:variant>
        <vt:i4>5</vt:i4>
      </vt:variant>
      <vt:variant>
        <vt:lpwstr>http://www.osaka-c.ed.jp/jinken/leaflet/pdf/leaf-10.pdf</vt:lpwstr>
      </vt:variant>
      <vt:variant>
        <vt:lpwstr/>
      </vt:variant>
      <vt:variant>
        <vt:i4>2687078</vt:i4>
      </vt:variant>
      <vt:variant>
        <vt:i4>15</vt:i4>
      </vt:variant>
      <vt:variant>
        <vt:i4>0</vt:i4>
      </vt:variant>
      <vt:variant>
        <vt:i4>5</vt:i4>
      </vt:variant>
      <vt:variant>
        <vt:lpwstr>http://www.osaka-c.ed.jp/jinken/leaflet/pdf/leaf-03.pdf</vt:lpwstr>
      </vt:variant>
      <vt:variant>
        <vt:lpwstr/>
      </vt:variant>
      <vt:variant>
        <vt:i4>1966164</vt:i4>
      </vt:variant>
      <vt:variant>
        <vt:i4>12</vt:i4>
      </vt:variant>
      <vt:variant>
        <vt:i4>0</vt:i4>
      </vt:variant>
      <vt:variant>
        <vt:i4>5</vt:i4>
      </vt:variant>
      <vt:variant>
        <vt:lpwstr>http://www.pref.osaka.lg.jp/kyoishisetsu/kyufukin/index.html</vt:lpwstr>
      </vt:variant>
      <vt:variant>
        <vt:lpwstr/>
      </vt:variant>
      <vt:variant>
        <vt:i4>2228350</vt:i4>
      </vt:variant>
      <vt:variant>
        <vt:i4>9</vt:i4>
      </vt:variant>
      <vt:variant>
        <vt:i4>0</vt:i4>
      </vt:variant>
      <vt:variant>
        <vt:i4>5</vt:i4>
      </vt:variant>
      <vt:variant>
        <vt:lpwstr>http://www.pref.osaka.lg.jp/zaimu/jugyouryou/index.html</vt:lpwstr>
      </vt:variant>
      <vt:variant>
        <vt:lpwstr/>
      </vt:variant>
      <vt:variant>
        <vt:i4>262175</vt:i4>
      </vt:variant>
      <vt:variant>
        <vt:i4>6</vt:i4>
      </vt:variant>
      <vt:variant>
        <vt:i4>0</vt:i4>
      </vt:variant>
      <vt:variant>
        <vt:i4>5</vt:i4>
      </vt:variant>
      <vt:variant>
        <vt:lpwstr>http://law.e-gov.go.jp/htmldata/H18/H18HO120.html</vt:lpwstr>
      </vt:variant>
      <vt:variant>
        <vt:lpwstr/>
      </vt:variant>
      <vt:variant>
        <vt:i4>393239</vt:i4>
      </vt:variant>
      <vt:variant>
        <vt:i4>3</vt:i4>
      </vt:variant>
      <vt:variant>
        <vt:i4>0</vt:i4>
      </vt:variant>
      <vt:variant>
        <vt:i4>5</vt:i4>
      </vt:variant>
      <vt:variant>
        <vt:lpwstr>http://law.e-gov.go.jp/htmldata/S21/S21KE000.html</vt:lpwstr>
      </vt:variant>
      <vt:variant>
        <vt:lpwstr/>
      </vt:variant>
      <vt:variant>
        <vt:i4>4587549</vt:i4>
      </vt:variant>
      <vt:variant>
        <vt:i4>0</vt:i4>
      </vt:variant>
      <vt:variant>
        <vt:i4>0</vt:i4>
      </vt:variant>
      <vt:variant>
        <vt:i4>5</vt:i4>
      </vt:variant>
      <vt:variant>
        <vt:lpwstr>http://www.pref.osaka.lg.jp/kotogakko/syogaku/index.html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大阪府職員端末機１７年度１２月調達</dc:creator>
  <cp:lastModifiedBy>廣江　綾斗</cp:lastModifiedBy>
  <cp:revision>23</cp:revision>
  <cp:lastPrinted>2020-01-10T07:28:00Z</cp:lastPrinted>
  <dcterms:created xsi:type="dcterms:W3CDTF">2023-03-14T11:26:00Z</dcterms:created>
  <dcterms:modified xsi:type="dcterms:W3CDTF">2025-03-25T10:59:00Z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