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1FA44" w14:textId="77777777" w:rsidR="0037367C" w:rsidRPr="009C688D" w:rsidRDefault="00F66C00" w:rsidP="009B365C">
      <w:pPr>
        <w:spacing w:line="360" w:lineRule="exact"/>
        <w:ind w:rightChars="100" w:right="210"/>
        <w:jc w:val="right"/>
        <w:rPr>
          <w:rFonts w:ascii="ＭＳ 明朝" w:hAnsi="ＭＳ 明朝"/>
          <w:b/>
          <w:sz w:val="24"/>
        </w:rPr>
      </w:pPr>
      <w:bookmarkStart w:id="0" w:name="_GoBack"/>
      <w:bookmarkEnd w:id="0"/>
      <w:r w:rsidRPr="009C688D">
        <w:rPr>
          <w:rFonts w:ascii="ＭＳ 明朝" w:hAnsi="ＭＳ 明朝" w:hint="eastAsia"/>
          <w:b/>
          <w:sz w:val="24"/>
        </w:rPr>
        <w:t>校長　伊藤　義孝</w:t>
      </w:r>
    </w:p>
    <w:p w14:paraId="41DAE59C" w14:textId="77777777" w:rsidR="00D77C73" w:rsidRPr="00E16B41" w:rsidRDefault="00D77C73" w:rsidP="00BB1121">
      <w:pPr>
        <w:spacing w:line="360" w:lineRule="exact"/>
        <w:ind w:rightChars="-326" w:right="-685"/>
        <w:rPr>
          <w:rFonts w:ascii="ＭＳ ゴシック" w:eastAsia="ＭＳ ゴシック" w:hAnsi="ＭＳ ゴシック"/>
          <w:b/>
          <w:sz w:val="28"/>
          <w:szCs w:val="28"/>
        </w:rPr>
      </w:pPr>
    </w:p>
    <w:p w14:paraId="05A76286" w14:textId="776A148E" w:rsidR="0037367C" w:rsidRPr="009C688D" w:rsidRDefault="00C54F82" w:rsidP="009B365C">
      <w:pPr>
        <w:spacing w:line="360" w:lineRule="exact"/>
        <w:ind w:rightChars="-326" w:right="-685"/>
        <w:jc w:val="center"/>
        <w:rPr>
          <w:rFonts w:ascii="ＭＳ ゴシック" w:eastAsia="ＭＳ ゴシック" w:hAnsi="ＭＳ ゴシック"/>
          <w:b/>
          <w:sz w:val="32"/>
          <w:szCs w:val="32"/>
        </w:rPr>
      </w:pPr>
      <w:r w:rsidRPr="009C688D">
        <w:rPr>
          <w:rFonts w:ascii="ＭＳ ゴシック" w:eastAsia="ＭＳ ゴシック" w:hAnsi="ＭＳ ゴシック" w:hint="eastAsia"/>
          <w:b/>
          <w:sz w:val="32"/>
          <w:szCs w:val="32"/>
        </w:rPr>
        <w:t>令和</w:t>
      </w:r>
      <w:r w:rsidR="00BC5530" w:rsidRPr="009C688D">
        <w:rPr>
          <w:rFonts w:ascii="ＭＳ ゴシック" w:eastAsia="ＭＳ ゴシック" w:hAnsi="ＭＳ ゴシック" w:hint="eastAsia"/>
          <w:b/>
          <w:sz w:val="32"/>
          <w:szCs w:val="32"/>
        </w:rPr>
        <w:t>３</w:t>
      </w:r>
      <w:r w:rsidR="00361497" w:rsidRPr="009C688D">
        <w:rPr>
          <w:rFonts w:ascii="ＭＳ ゴシック" w:eastAsia="ＭＳ ゴシック" w:hAnsi="ＭＳ ゴシック" w:hint="eastAsia"/>
          <w:b/>
          <w:sz w:val="32"/>
          <w:szCs w:val="32"/>
        </w:rPr>
        <w:t xml:space="preserve">年度　</w:t>
      </w:r>
      <w:r w:rsidR="009B365C" w:rsidRPr="009C688D">
        <w:rPr>
          <w:rFonts w:ascii="ＭＳ ゴシック" w:eastAsia="ＭＳ ゴシック" w:hAnsi="ＭＳ ゴシック" w:hint="eastAsia"/>
          <w:b/>
          <w:sz w:val="32"/>
          <w:szCs w:val="32"/>
        </w:rPr>
        <w:t>学校経営</w:t>
      </w:r>
      <w:r w:rsidR="00A920A8" w:rsidRPr="009C688D">
        <w:rPr>
          <w:rFonts w:ascii="ＭＳ ゴシック" w:eastAsia="ＭＳ ゴシック" w:hAnsi="ＭＳ ゴシック" w:hint="eastAsia"/>
          <w:b/>
          <w:sz w:val="32"/>
          <w:szCs w:val="32"/>
        </w:rPr>
        <w:t>計画及び</w:t>
      </w:r>
      <w:r w:rsidR="00225A63" w:rsidRPr="009C688D">
        <w:rPr>
          <w:rFonts w:ascii="ＭＳ ゴシック" w:eastAsia="ＭＳ ゴシック" w:hAnsi="ＭＳ ゴシック" w:hint="eastAsia"/>
          <w:b/>
          <w:sz w:val="32"/>
          <w:szCs w:val="32"/>
        </w:rPr>
        <w:t>学校</w:t>
      </w:r>
      <w:r w:rsidR="00A920A8" w:rsidRPr="009C688D">
        <w:rPr>
          <w:rFonts w:ascii="ＭＳ ゴシック" w:eastAsia="ＭＳ ゴシック" w:hAnsi="ＭＳ ゴシック" w:hint="eastAsia"/>
          <w:b/>
          <w:sz w:val="32"/>
          <w:szCs w:val="32"/>
        </w:rPr>
        <w:t>評価</w:t>
      </w:r>
    </w:p>
    <w:p w14:paraId="017B61C9" w14:textId="77777777" w:rsidR="00A920A8" w:rsidRPr="009C688D" w:rsidRDefault="00A920A8" w:rsidP="009B365C">
      <w:pPr>
        <w:spacing w:line="360" w:lineRule="exact"/>
        <w:ind w:rightChars="-326" w:right="-685"/>
        <w:jc w:val="center"/>
        <w:rPr>
          <w:rFonts w:ascii="ＭＳ ゴシック" w:eastAsia="ＭＳ ゴシック" w:hAnsi="ＭＳ ゴシック"/>
          <w:b/>
          <w:sz w:val="32"/>
          <w:szCs w:val="32"/>
        </w:rPr>
      </w:pPr>
    </w:p>
    <w:p w14:paraId="75630AD9" w14:textId="0645C834" w:rsidR="000F7917" w:rsidRPr="009C688D" w:rsidRDefault="00BC5530" w:rsidP="004245A1">
      <w:pPr>
        <w:spacing w:line="300" w:lineRule="exact"/>
        <w:ind w:hanging="187"/>
        <w:jc w:val="left"/>
        <w:rPr>
          <w:rFonts w:ascii="ＭＳ ゴシック" w:eastAsia="ＭＳ ゴシック" w:hAnsi="ＭＳ ゴシック"/>
          <w:szCs w:val="21"/>
        </w:rPr>
      </w:pPr>
      <w:r w:rsidRPr="009C688D">
        <w:rPr>
          <w:rFonts w:ascii="ＭＳ ゴシック" w:eastAsia="ＭＳ ゴシック" w:hAnsi="ＭＳ ゴシック" w:hint="eastAsia"/>
          <w:szCs w:val="21"/>
        </w:rPr>
        <w:t>１</w:t>
      </w:r>
      <w:r w:rsidR="005846E8" w:rsidRPr="009C688D">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744923" w14:paraId="7B4493A4" w14:textId="77777777" w:rsidTr="00AB00E6">
        <w:trPr>
          <w:jc w:val="center"/>
        </w:trPr>
        <w:tc>
          <w:tcPr>
            <w:tcW w:w="14944" w:type="dxa"/>
            <w:shd w:val="clear" w:color="auto" w:fill="auto"/>
            <w:tcMar>
              <w:top w:w="113" w:type="dxa"/>
              <w:left w:w="113" w:type="dxa"/>
              <w:bottom w:w="113" w:type="dxa"/>
              <w:right w:w="113" w:type="dxa"/>
            </w:tcMar>
          </w:tcPr>
          <w:p w14:paraId="73A414D3" w14:textId="77777777" w:rsidR="00F91C66" w:rsidRPr="00744923" w:rsidRDefault="00F91C66" w:rsidP="00F91C66">
            <w:pPr>
              <w:spacing w:line="320" w:lineRule="exact"/>
              <w:rPr>
                <w:rFonts w:ascii="ＭＳ 明朝" w:hAnsi="ＭＳ 明朝"/>
                <w:szCs w:val="21"/>
              </w:rPr>
            </w:pPr>
            <w:r w:rsidRPr="00744923">
              <w:rPr>
                <w:rFonts w:ascii="ＭＳ 明朝" w:hAnsi="ＭＳ 明朝" w:hint="eastAsia"/>
                <w:szCs w:val="21"/>
              </w:rPr>
              <w:t>校訓　「自主自立」「創造」「共生」</w:t>
            </w:r>
          </w:p>
          <w:p w14:paraId="78BFE0E7" w14:textId="77777777" w:rsidR="00F91C66" w:rsidRPr="00744923" w:rsidRDefault="00F91C66" w:rsidP="00F91C66">
            <w:pPr>
              <w:spacing w:line="320" w:lineRule="exact"/>
              <w:ind w:firstLineChars="100" w:firstLine="210"/>
              <w:rPr>
                <w:rFonts w:ascii="ＭＳ 明朝" w:hAnsi="ＭＳ 明朝"/>
                <w:szCs w:val="21"/>
              </w:rPr>
            </w:pPr>
            <w:r w:rsidRPr="00744923">
              <w:rPr>
                <w:rFonts w:ascii="ＭＳ 明朝" w:hAnsi="ＭＳ 明朝" w:hint="eastAsia"/>
                <w:szCs w:val="21"/>
              </w:rPr>
              <w:t>総合学科の特性を活かし、進学型の総合学科として新しい時代に求められる資質・能力を身につけた人物を育成する学校。</w:t>
            </w:r>
          </w:p>
          <w:p w14:paraId="742400AA" w14:textId="02C09E2B" w:rsidR="00F91C66" w:rsidRPr="00744923" w:rsidRDefault="00BC5530" w:rsidP="00F91C66">
            <w:pPr>
              <w:spacing w:line="320" w:lineRule="exact"/>
              <w:rPr>
                <w:rFonts w:ascii="ＭＳ 明朝" w:hAnsi="ＭＳ 明朝"/>
                <w:szCs w:val="21"/>
              </w:rPr>
            </w:pPr>
            <w:r w:rsidRPr="00744923">
              <w:rPr>
                <w:rFonts w:ascii="ＭＳ 明朝" w:hAnsi="ＭＳ 明朝" w:hint="eastAsia"/>
                <w:szCs w:val="21"/>
              </w:rPr>
              <w:t>１</w:t>
            </w:r>
            <w:r w:rsidR="005E2CA8" w:rsidRPr="00744923">
              <w:rPr>
                <w:rFonts w:ascii="ＭＳ 明朝" w:hAnsi="ＭＳ 明朝" w:hint="eastAsia"/>
                <w:szCs w:val="21"/>
              </w:rPr>
              <w:t xml:space="preserve">　</w:t>
            </w:r>
            <w:r w:rsidR="00F91C66" w:rsidRPr="00744923">
              <w:rPr>
                <w:rFonts w:ascii="ＭＳ 明朝" w:hAnsi="ＭＳ 明朝" w:hint="eastAsia"/>
                <w:szCs w:val="21"/>
              </w:rPr>
              <w:t>主体的、対話的で深い学びを通し、「確かな学力」を身につけさせる。</w:t>
            </w:r>
          </w:p>
          <w:p w14:paraId="243A789D" w14:textId="65CF9A45" w:rsidR="00F91C66" w:rsidRPr="00744923" w:rsidRDefault="00BC5530" w:rsidP="00F91C66">
            <w:pPr>
              <w:spacing w:line="320" w:lineRule="exact"/>
              <w:rPr>
                <w:rFonts w:ascii="ＭＳ 明朝" w:hAnsi="ＭＳ 明朝"/>
                <w:szCs w:val="21"/>
              </w:rPr>
            </w:pPr>
            <w:r w:rsidRPr="00744923">
              <w:rPr>
                <w:rFonts w:ascii="ＭＳ 明朝" w:hAnsi="ＭＳ 明朝" w:hint="eastAsia"/>
                <w:szCs w:val="21"/>
              </w:rPr>
              <w:t>２</w:t>
            </w:r>
            <w:r w:rsidR="005E2CA8" w:rsidRPr="00744923">
              <w:rPr>
                <w:rFonts w:ascii="ＭＳ 明朝" w:hAnsi="ＭＳ 明朝" w:hint="eastAsia"/>
                <w:szCs w:val="21"/>
              </w:rPr>
              <w:t xml:space="preserve">　</w:t>
            </w:r>
            <w:r w:rsidR="00F91C66" w:rsidRPr="00744923">
              <w:rPr>
                <w:rFonts w:ascii="ＭＳ 明朝" w:hAnsi="ＭＳ 明朝" w:hint="eastAsia"/>
                <w:szCs w:val="21"/>
              </w:rPr>
              <w:t>生徒自らが主体性を持って思考し判断し、自分の考えを論理的に表現・発表できる授業を実践する。</w:t>
            </w:r>
          </w:p>
          <w:p w14:paraId="7231E670" w14:textId="4F42D624" w:rsidR="00F91C66" w:rsidRPr="00744923" w:rsidRDefault="00BC5530" w:rsidP="00F91C66">
            <w:pPr>
              <w:spacing w:line="320" w:lineRule="exact"/>
              <w:rPr>
                <w:rFonts w:ascii="ＭＳ 明朝" w:hAnsi="ＭＳ 明朝"/>
                <w:szCs w:val="21"/>
              </w:rPr>
            </w:pPr>
            <w:r w:rsidRPr="00744923">
              <w:rPr>
                <w:rFonts w:ascii="ＭＳ 明朝" w:hAnsi="ＭＳ 明朝" w:hint="eastAsia"/>
                <w:szCs w:val="21"/>
              </w:rPr>
              <w:t>３</w:t>
            </w:r>
            <w:r w:rsidR="005E2CA8" w:rsidRPr="00744923">
              <w:rPr>
                <w:rFonts w:ascii="ＭＳ 明朝" w:hAnsi="ＭＳ 明朝" w:hint="eastAsia"/>
                <w:szCs w:val="21"/>
              </w:rPr>
              <w:t xml:space="preserve">　</w:t>
            </w:r>
            <w:r w:rsidR="00F91C66" w:rsidRPr="00744923">
              <w:rPr>
                <w:rFonts w:ascii="ＭＳ 明朝" w:hAnsi="ＭＳ 明朝" w:hint="eastAsia"/>
                <w:szCs w:val="21"/>
              </w:rPr>
              <w:t>キャリア教育を通して、将来社会の一員として活躍しようとする姿勢、自己を実現する姿勢を醸成する。</w:t>
            </w:r>
          </w:p>
          <w:p w14:paraId="7F625ADC" w14:textId="5A595A55" w:rsidR="00201A51" w:rsidRPr="00744923" w:rsidRDefault="00BC5530" w:rsidP="00AB00E6">
            <w:pPr>
              <w:spacing w:line="300" w:lineRule="exact"/>
              <w:rPr>
                <w:rFonts w:ascii="ＭＳ 明朝" w:hAnsi="ＭＳ 明朝"/>
                <w:sz w:val="20"/>
                <w:szCs w:val="20"/>
              </w:rPr>
            </w:pPr>
            <w:r w:rsidRPr="00744923">
              <w:rPr>
                <w:rFonts w:ascii="ＭＳ 明朝" w:hAnsi="ＭＳ 明朝" w:hint="eastAsia"/>
                <w:szCs w:val="21"/>
              </w:rPr>
              <w:t>４</w:t>
            </w:r>
            <w:r w:rsidR="005E2CA8" w:rsidRPr="00744923">
              <w:rPr>
                <w:rFonts w:ascii="ＭＳ 明朝" w:hAnsi="ＭＳ 明朝" w:hint="eastAsia"/>
                <w:szCs w:val="21"/>
              </w:rPr>
              <w:t xml:space="preserve">　</w:t>
            </w:r>
            <w:r w:rsidR="00F91C66" w:rsidRPr="00744923">
              <w:rPr>
                <w:rFonts w:ascii="ＭＳ 明朝" w:hAnsi="ＭＳ 明朝" w:hint="eastAsia"/>
                <w:szCs w:val="21"/>
              </w:rPr>
              <w:t>生徒一人ひとりが個性を輝かせ、多様な人々との違いを認めあい、協働して学び、人間力を高めあいながらともに成長する態度を育成する。</w:t>
            </w:r>
          </w:p>
        </w:tc>
      </w:tr>
    </w:tbl>
    <w:p w14:paraId="10E1062C" w14:textId="77777777" w:rsidR="00324B67" w:rsidRPr="00744923" w:rsidRDefault="00324B67" w:rsidP="004245A1">
      <w:pPr>
        <w:spacing w:line="300" w:lineRule="exact"/>
        <w:ind w:hanging="187"/>
        <w:jc w:val="left"/>
        <w:rPr>
          <w:rFonts w:ascii="ＭＳ ゴシック" w:eastAsia="ＭＳ ゴシック" w:hAnsi="ＭＳ ゴシック"/>
          <w:szCs w:val="21"/>
        </w:rPr>
      </w:pPr>
    </w:p>
    <w:p w14:paraId="23B688BF" w14:textId="7D7246DA" w:rsidR="009B365C" w:rsidRPr="00744923" w:rsidRDefault="00BC5530" w:rsidP="004245A1">
      <w:pPr>
        <w:spacing w:line="300" w:lineRule="exact"/>
        <w:ind w:hanging="187"/>
        <w:jc w:val="left"/>
        <w:rPr>
          <w:rFonts w:ascii="ＭＳ ゴシック" w:eastAsia="ＭＳ ゴシック" w:hAnsi="ＭＳ ゴシック"/>
          <w:szCs w:val="21"/>
        </w:rPr>
      </w:pPr>
      <w:r w:rsidRPr="00744923">
        <w:rPr>
          <w:rFonts w:ascii="ＭＳ ゴシック" w:eastAsia="ＭＳ ゴシック" w:hAnsi="ＭＳ ゴシック" w:hint="eastAsia"/>
          <w:szCs w:val="21"/>
        </w:rPr>
        <w:t>２</w:t>
      </w:r>
      <w:r w:rsidR="009B365C" w:rsidRPr="00744923">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744923" w14:paraId="57423FFE" w14:textId="77777777" w:rsidTr="00AB00E6">
        <w:trPr>
          <w:jc w:val="center"/>
        </w:trPr>
        <w:tc>
          <w:tcPr>
            <w:tcW w:w="14944" w:type="dxa"/>
            <w:shd w:val="clear" w:color="auto" w:fill="auto"/>
            <w:tcMar>
              <w:top w:w="113" w:type="dxa"/>
              <w:left w:w="113" w:type="dxa"/>
              <w:bottom w:w="113" w:type="dxa"/>
              <w:right w:w="113" w:type="dxa"/>
            </w:tcMar>
          </w:tcPr>
          <w:p w14:paraId="2CA8DB28" w14:textId="1DEF1F6F" w:rsidR="00F91C66" w:rsidRPr="00744923" w:rsidRDefault="00BC5530" w:rsidP="00F91C66">
            <w:pPr>
              <w:spacing w:line="260" w:lineRule="exact"/>
              <w:rPr>
                <w:rFonts w:ascii="ＭＳ ゴシック" w:eastAsia="ＭＳ ゴシック" w:hAnsi="ＭＳ ゴシック"/>
              </w:rPr>
            </w:pPr>
            <w:r w:rsidRPr="00744923">
              <w:rPr>
                <w:rFonts w:ascii="ＭＳ ゴシック" w:eastAsia="ＭＳ ゴシック" w:hAnsi="ＭＳ ゴシック" w:hint="eastAsia"/>
              </w:rPr>
              <w:t>１</w:t>
            </w:r>
            <w:r w:rsidR="00F91C66" w:rsidRPr="00744923">
              <w:rPr>
                <w:rFonts w:ascii="ＭＳ ゴシック" w:eastAsia="ＭＳ ゴシック" w:hAnsi="ＭＳ ゴシック" w:hint="eastAsia"/>
              </w:rPr>
              <w:t xml:space="preserve">　新学習指導要領の理念を踏まえた、生徒の「確かな学力」の育成及び教員の授業力向上</w:t>
            </w:r>
          </w:p>
          <w:p w14:paraId="64EC6A37" w14:textId="366A6C29" w:rsidR="00F91C66" w:rsidRPr="00744923" w:rsidRDefault="00F91C66" w:rsidP="00F91C66">
            <w:pPr>
              <w:spacing w:line="260" w:lineRule="exact"/>
              <w:rPr>
                <w:rFonts w:ascii="ＭＳ 明朝" w:hAnsi="ＭＳ 明朝"/>
              </w:rPr>
            </w:pPr>
            <w:r w:rsidRPr="00744923">
              <w:rPr>
                <w:rFonts w:ascii="ＭＳ 明朝" w:hAnsi="ＭＳ 明朝" w:hint="eastAsia"/>
              </w:rPr>
              <w:t xml:space="preserve">　（</w:t>
            </w:r>
            <w:r w:rsidR="00BC5530" w:rsidRPr="00744923">
              <w:rPr>
                <w:rFonts w:ascii="ＭＳ 明朝" w:hAnsi="ＭＳ 明朝" w:hint="eastAsia"/>
              </w:rPr>
              <w:t>１</w:t>
            </w:r>
            <w:r w:rsidRPr="00744923">
              <w:rPr>
                <w:rFonts w:ascii="ＭＳ 明朝" w:hAnsi="ＭＳ 明朝" w:hint="eastAsia"/>
              </w:rPr>
              <w:t>）「生徒の論理的思考力を伸ばす授業」「生徒が主体性を持って参加する授業」をめざした授業</w:t>
            </w:r>
            <w:r w:rsidR="00F470AF" w:rsidRPr="00744923">
              <w:rPr>
                <w:rFonts w:ascii="ＭＳ 明朝" w:hAnsi="ＭＳ 明朝" w:hint="eastAsia"/>
              </w:rPr>
              <w:t>充実</w:t>
            </w:r>
            <w:r w:rsidRPr="00744923">
              <w:rPr>
                <w:rFonts w:ascii="ＭＳ 明朝" w:hAnsi="ＭＳ 明朝" w:hint="eastAsia"/>
              </w:rPr>
              <w:t>に取組む。</w:t>
            </w:r>
          </w:p>
          <w:p w14:paraId="5CB3B445" w14:textId="77777777" w:rsidR="00F91C66" w:rsidRPr="00744923" w:rsidRDefault="00F91C66" w:rsidP="00F91C66">
            <w:pPr>
              <w:spacing w:line="260" w:lineRule="exact"/>
              <w:ind w:left="1050" w:hangingChars="500" w:hanging="1050"/>
              <w:rPr>
                <w:rFonts w:ascii="ＭＳ 明朝" w:hAnsi="ＭＳ 明朝"/>
              </w:rPr>
            </w:pPr>
            <w:r w:rsidRPr="00744923">
              <w:rPr>
                <w:rFonts w:ascii="ＭＳ 明朝" w:hAnsi="ＭＳ 明朝" w:hint="eastAsia"/>
              </w:rPr>
              <w:t xml:space="preserve">　　　　ア　</w:t>
            </w:r>
            <w:r w:rsidRPr="00744923">
              <w:rPr>
                <w:rFonts w:ascii="ＭＳ 明朝" w:hAnsi="ＭＳ 明朝" w:hint="eastAsia"/>
                <w:color w:val="000000"/>
              </w:rPr>
              <w:t>「生徒の思考を促す授業」</w:t>
            </w:r>
            <w:r w:rsidRPr="00744923">
              <w:rPr>
                <w:rFonts w:ascii="ＭＳ 明朝" w:hAnsi="ＭＳ 明朝" w:hint="eastAsia"/>
              </w:rPr>
              <w:t>をキーワードに、</w:t>
            </w:r>
            <w:r w:rsidR="00F470AF" w:rsidRPr="00744923">
              <w:rPr>
                <w:rFonts w:ascii="ＭＳ 明朝" w:hAnsi="ＭＳ 明朝" w:hint="eastAsia"/>
              </w:rPr>
              <w:t>相</w:t>
            </w:r>
            <w:r w:rsidRPr="00744923">
              <w:rPr>
                <w:rFonts w:ascii="ＭＳ 明朝" w:hAnsi="ＭＳ 明朝" w:hint="eastAsia"/>
              </w:rPr>
              <w:t>互見</w:t>
            </w:r>
            <w:r w:rsidR="00F470AF" w:rsidRPr="00744923">
              <w:rPr>
                <w:rFonts w:ascii="ＭＳ 明朝" w:hAnsi="ＭＳ 明朝" w:hint="eastAsia"/>
              </w:rPr>
              <w:t>学</w:t>
            </w:r>
            <w:r w:rsidRPr="00744923">
              <w:rPr>
                <w:rFonts w:ascii="ＭＳ 明朝" w:hAnsi="ＭＳ 明朝" w:hint="eastAsia"/>
              </w:rPr>
              <w:t>授業や授業公開をより活性化して教員間で授業力を高めあい、また、授業アンケート結果を効果的に活用して、研究授業や研修等に組織的に取組み、</w:t>
            </w:r>
            <w:r w:rsidRPr="00744923">
              <w:rPr>
                <w:rFonts w:ascii="ＭＳ 明朝" w:hAnsi="ＭＳ 明朝" w:hint="eastAsia"/>
                <w:szCs w:val="21"/>
              </w:rPr>
              <w:t>主体的、対話的で深い学びの実現をめざす。</w:t>
            </w:r>
          </w:p>
          <w:p w14:paraId="7517914E" w14:textId="268E5D41" w:rsidR="00F91C66" w:rsidRPr="00744923" w:rsidRDefault="00F91C66" w:rsidP="00F91C66">
            <w:pPr>
              <w:spacing w:line="260" w:lineRule="exact"/>
              <w:ind w:left="1470" w:hangingChars="700" w:hanging="1470"/>
              <w:rPr>
                <w:rFonts w:ascii="ＭＳ 明朝" w:hAnsi="ＭＳ 明朝"/>
              </w:rPr>
            </w:pPr>
            <w:r w:rsidRPr="00744923">
              <w:rPr>
                <w:rFonts w:ascii="ＭＳ 明朝" w:hAnsi="ＭＳ 明朝" w:hint="eastAsia"/>
              </w:rPr>
              <w:t xml:space="preserve">　　　　　　※生徒向け学校教育自己診断（設問</w:t>
            </w:r>
            <w:r w:rsidR="00BC5530" w:rsidRPr="00744923">
              <w:rPr>
                <w:rFonts w:ascii="ＭＳ 明朝" w:hAnsi="ＭＳ 明朝"/>
              </w:rPr>
              <w:t>2,3</w:t>
            </w:r>
            <w:r w:rsidRPr="00744923">
              <w:rPr>
                <w:rFonts w:ascii="ＭＳ 明朝" w:hAnsi="ＭＳ 明朝" w:hint="eastAsia"/>
              </w:rPr>
              <w:t>平均）における</w:t>
            </w:r>
            <w:r w:rsidRPr="00744923">
              <w:rPr>
                <w:rFonts w:ascii="ＭＳ 明朝" w:hAnsi="ＭＳ 明朝" w:hint="eastAsia"/>
                <w:color w:val="000000"/>
              </w:rPr>
              <w:t>「授業理解度」</w:t>
            </w:r>
            <w:r w:rsidR="00F846B9" w:rsidRPr="00744923">
              <w:rPr>
                <w:rFonts w:ascii="ＭＳ 明朝" w:hAnsi="ＭＳ 明朝" w:hint="eastAsia"/>
              </w:rPr>
              <w:t>[</w:t>
            </w:r>
            <w:r w:rsidR="00BC5530" w:rsidRPr="00744923">
              <w:rPr>
                <w:rFonts w:ascii="ＭＳ 明朝" w:hAnsi="ＭＳ 明朝"/>
              </w:rPr>
              <w:t>H30</w:t>
            </w:r>
            <w:r w:rsidRPr="00744923">
              <w:rPr>
                <w:rFonts w:ascii="ＭＳ 明朝" w:hAnsi="ＭＳ 明朝" w:hint="eastAsia"/>
              </w:rPr>
              <w:t>年度</w:t>
            </w:r>
            <w:r w:rsidR="00BC5530" w:rsidRPr="00744923">
              <w:rPr>
                <w:rFonts w:ascii="ＭＳ 明朝" w:hAnsi="ＭＳ 明朝"/>
              </w:rPr>
              <w:t>58.0</w:t>
            </w:r>
            <w:r w:rsidRPr="00744923">
              <w:rPr>
                <w:rFonts w:ascii="ＭＳ 明朝" w:hAnsi="ＭＳ 明朝" w:hint="eastAsia"/>
              </w:rPr>
              <w:t>％、</w:t>
            </w:r>
            <w:r w:rsidR="00BC5530" w:rsidRPr="00744923">
              <w:rPr>
                <w:rFonts w:ascii="ＭＳ 明朝" w:hAnsi="ＭＳ 明朝"/>
              </w:rPr>
              <w:t>R</w:t>
            </w:r>
            <w:r w:rsidR="00BC5530" w:rsidRPr="00744923">
              <w:rPr>
                <w:rFonts w:ascii="ＭＳ 明朝" w:hAnsi="ＭＳ 明朝" w:hint="eastAsia"/>
              </w:rPr>
              <w:t>１</w:t>
            </w:r>
            <w:r w:rsidRPr="00744923">
              <w:rPr>
                <w:rFonts w:ascii="ＭＳ 明朝" w:hAnsi="ＭＳ 明朝" w:hint="eastAsia"/>
              </w:rPr>
              <w:t>年度</w:t>
            </w:r>
            <w:r w:rsidR="00BC5530" w:rsidRPr="00744923">
              <w:rPr>
                <w:rFonts w:ascii="ＭＳ 明朝" w:hAnsi="ＭＳ 明朝"/>
              </w:rPr>
              <w:t>56.3</w:t>
            </w:r>
            <w:r w:rsidRPr="00744923">
              <w:rPr>
                <w:rFonts w:ascii="ＭＳ 明朝" w:hAnsi="ＭＳ 明朝" w:hint="eastAsia"/>
              </w:rPr>
              <w:t>％</w:t>
            </w:r>
            <w:r w:rsidR="000D05FB" w:rsidRPr="00744923">
              <w:rPr>
                <w:rFonts w:ascii="ＭＳ 明朝" w:hAnsi="ＭＳ 明朝" w:hint="eastAsia"/>
              </w:rPr>
              <w:t>、</w:t>
            </w:r>
            <w:r w:rsidR="00BC5530" w:rsidRPr="00744923">
              <w:rPr>
                <w:rFonts w:ascii="ＭＳ 明朝" w:hAnsi="ＭＳ 明朝"/>
              </w:rPr>
              <w:t>R</w:t>
            </w:r>
            <w:r w:rsidR="00BC5530" w:rsidRPr="00744923">
              <w:rPr>
                <w:rFonts w:ascii="ＭＳ 明朝" w:hAnsi="ＭＳ 明朝" w:hint="eastAsia"/>
              </w:rPr>
              <w:t>２</w:t>
            </w:r>
            <w:r w:rsidR="000D05FB" w:rsidRPr="00744923">
              <w:rPr>
                <w:rFonts w:ascii="ＭＳ 明朝" w:hAnsi="ＭＳ 明朝" w:hint="eastAsia"/>
              </w:rPr>
              <w:t>年度</w:t>
            </w:r>
            <w:r w:rsidR="00BC5530" w:rsidRPr="00744923">
              <w:rPr>
                <w:rFonts w:ascii="ＭＳ 明朝" w:hAnsi="ＭＳ 明朝"/>
              </w:rPr>
              <w:t>64.9</w:t>
            </w:r>
            <w:r w:rsidR="000D05FB" w:rsidRPr="00744923">
              <w:rPr>
                <w:rFonts w:ascii="ＭＳ 明朝" w:hAnsi="ＭＳ 明朝"/>
              </w:rPr>
              <w:t>%</w:t>
            </w:r>
            <w:r w:rsidR="00F846B9" w:rsidRPr="00744923">
              <w:rPr>
                <w:rFonts w:ascii="ＭＳ 明朝" w:hAnsi="ＭＳ 明朝"/>
              </w:rPr>
              <w:t>]</w:t>
            </w:r>
            <w:r w:rsidRPr="00744923">
              <w:rPr>
                <w:rFonts w:ascii="ＭＳ 明朝" w:hAnsi="ＭＳ 明朝" w:hint="eastAsia"/>
              </w:rPr>
              <w:t>を</w:t>
            </w:r>
            <w:r w:rsidRPr="00744923">
              <w:rPr>
                <w:rFonts w:ascii="ＭＳ 明朝" w:hAnsi="ＭＳ 明朝" w:hint="eastAsia"/>
                <w:color w:val="000000"/>
              </w:rPr>
              <w:t>令和</w:t>
            </w:r>
            <w:r w:rsidR="00BC5530" w:rsidRPr="00744923">
              <w:rPr>
                <w:rFonts w:ascii="ＭＳ 明朝" w:hAnsi="ＭＳ 明朝" w:hint="eastAsia"/>
                <w:color w:val="000000"/>
              </w:rPr>
              <w:t>５</w:t>
            </w:r>
            <w:r w:rsidRPr="00744923">
              <w:rPr>
                <w:rFonts w:ascii="ＭＳ 明朝" w:hAnsi="ＭＳ 明朝" w:hint="eastAsia"/>
                <w:color w:val="000000"/>
              </w:rPr>
              <w:t>年度には</w:t>
            </w:r>
            <w:r w:rsidR="00BC5530" w:rsidRPr="00744923">
              <w:rPr>
                <w:rFonts w:ascii="ＭＳ 明朝" w:hAnsi="ＭＳ 明朝"/>
                <w:color w:val="000000"/>
              </w:rPr>
              <w:t>80</w:t>
            </w:r>
            <w:r w:rsidRPr="00744923">
              <w:rPr>
                <w:rFonts w:ascii="ＭＳ 明朝" w:hAnsi="ＭＳ 明朝" w:hint="eastAsia"/>
                <w:color w:val="000000"/>
              </w:rPr>
              <w:t>％以上</w:t>
            </w:r>
            <w:r w:rsidRPr="00744923">
              <w:rPr>
                <w:rFonts w:ascii="ＭＳ 明朝" w:hAnsi="ＭＳ 明朝" w:hint="eastAsia"/>
              </w:rPr>
              <w:t>にする。</w:t>
            </w:r>
          </w:p>
          <w:p w14:paraId="242E602A" w14:textId="03ACACA7" w:rsidR="00F91C66" w:rsidRPr="00744923" w:rsidRDefault="00F91C66" w:rsidP="00A4284C">
            <w:pPr>
              <w:spacing w:line="260" w:lineRule="exact"/>
              <w:ind w:left="1260" w:hangingChars="600" w:hanging="1260"/>
              <w:rPr>
                <w:rFonts w:ascii="ＭＳ 明朝" w:hAnsi="ＭＳ 明朝"/>
                <w:color w:val="000000"/>
              </w:rPr>
            </w:pPr>
            <w:r w:rsidRPr="00744923">
              <w:rPr>
                <w:rFonts w:ascii="ＭＳ 明朝" w:hAnsi="ＭＳ 明朝" w:hint="eastAsia"/>
              </w:rPr>
              <w:t xml:space="preserve">　　　　イ　学校経営推進費事業計画</w:t>
            </w:r>
            <w:r w:rsidR="00F846B9" w:rsidRPr="00744923">
              <w:rPr>
                <w:rFonts w:ascii="ＭＳ 明朝" w:hAnsi="ＭＳ 明朝" w:hint="eastAsia"/>
              </w:rPr>
              <w:t>（令和</w:t>
            </w:r>
            <w:r w:rsidR="00BC5530" w:rsidRPr="00744923">
              <w:rPr>
                <w:rFonts w:ascii="ＭＳ 明朝" w:hAnsi="ＭＳ 明朝" w:hint="eastAsia"/>
              </w:rPr>
              <w:t>２</w:t>
            </w:r>
            <w:r w:rsidR="00A4284C" w:rsidRPr="00744923">
              <w:rPr>
                <w:rFonts w:ascii="ＭＳ 明朝" w:hAnsi="ＭＳ 明朝" w:hint="eastAsia"/>
              </w:rPr>
              <w:t>年度支援校）「生徒が活用する</w:t>
            </w:r>
            <w:r w:rsidR="00BC5530" w:rsidRPr="00744923">
              <w:rPr>
                <w:rFonts w:ascii="ＭＳ 明朝" w:hAnsi="ＭＳ 明朝"/>
              </w:rPr>
              <w:t>ICT</w:t>
            </w:r>
            <w:r w:rsidR="00A4284C" w:rsidRPr="00744923">
              <w:rPr>
                <w:rFonts w:ascii="ＭＳ 明朝" w:hAnsi="ＭＳ 明朝" w:hint="eastAsia"/>
              </w:rPr>
              <w:t>で学力向上・授業改善」～自分の色彩で輝き、響きあうプロジェクト～【プロジェクター等￥</w:t>
            </w:r>
            <w:r w:rsidR="00BC5530" w:rsidRPr="00744923">
              <w:rPr>
                <w:rFonts w:ascii="ＭＳ 明朝" w:hAnsi="ＭＳ 明朝"/>
              </w:rPr>
              <w:t>3,823,600</w:t>
            </w:r>
            <w:r w:rsidR="00A4284C" w:rsidRPr="00744923">
              <w:rPr>
                <w:rFonts w:ascii="ＭＳ 明朝" w:hAnsi="ＭＳ 明朝" w:hint="eastAsia"/>
              </w:rPr>
              <w:t>】</w:t>
            </w:r>
            <w:r w:rsidRPr="00744923">
              <w:rPr>
                <w:rFonts w:ascii="ＭＳ 明朝" w:hAnsi="ＭＳ 明朝" w:hint="eastAsia"/>
              </w:rPr>
              <w:t>に基づき</w:t>
            </w:r>
            <w:r w:rsidR="00BC5530" w:rsidRPr="00744923">
              <w:rPr>
                <w:rFonts w:ascii="ＭＳ 明朝" w:hAnsi="ＭＳ 明朝"/>
                <w:color w:val="000000"/>
              </w:rPr>
              <w:t>ICT</w:t>
            </w:r>
            <w:r w:rsidRPr="00744923">
              <w:rPr>
                <w:rFonts w:ascii="ＭＳ 明朝" w:hAnsi="ＭＳ 明朝" w:hint="eastAsia"/>
                <w:color w:val="000000"/>
              </w:rPr>
              <w:t>の活用に取組み、生徒の知識の定着を図るとともに、課題意識を持ち生徒自ら解決する姿勢を育てる。</w:t>
            </w:r>
          </w:p>
          <w:p w14:paraId="222BE46E" w14:textId="7214BF71"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※双方向型の授業実践と校内研修、公開授業の実施。</w:t>
            </w:r>
            <w:r w:rsidR="00EB4511" w:rsidRPr="00744923">
              <w:rPr>
                <w:rFonts w:ascii="ＭＳ 明朝" w:hAnsi="ＭＳ 明朝" w:hint="eastAsia"/>
                <w:color w:val="000000"/>
              </w:rPr>
              <w:t>全ての教員が</w:t>
            </w:r>
            <w:r w:rsidR="00BC5530" w:rsidRPr="00744923">
              <w:rPr>
                <w:rFonts w:ascii="ＭＳ 明朝" w:hAnsi="ＭＳ 明朝"/>
                <w:color w:val="000000"/>
              </w:rPr>
              <w:t>ICT</w:t>
            </w:r>
            <w:r w:rsidRPr="00744923">
              <w:rPr>
                <w:rFonts w:ascii="ＭＳ 明朝" w:hAnsi="ＭＳ 明朝" w:hint="eastAsia"/>
                <w:color w:val="000000"/>
              </w:rPr>
              <w:t>を利用して授業を行う</w:t>
            </w:r>
            <w:r w:rsidR="00EB4511" w:rsidRPr="00744923">
              <w:rPr>
                <w:rFonts w:ascii="ＭＳ 明朝" w:hAnsi="ＭＳ 明朝" w:hint="eastAsia"/>
                <w:color w:val="000000"/>
              </w:rPr>
              <w:t>ことができるように</w:t>
            </w:r>
            <w:r w:rsidRPr="00744923">
              <w:rPr>
                <w:rFonts w:ascii="ＭＳ 明朝" w:hAnsi="ＭＳ 明朝" w:hint="eastAsia"/>
                <w:color w:val="000000"/>
              </w:rPr>
              <w:t>する。</w:t>
            </w:r>
          </w:p>
          <w:p w14:paraId="08E71A25" w14:textId="77777777"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ウ　観点別学習評価実施。</w:t>
            </w:r>
          </w:p>
          <w:p w14:paraId="24E2AA2D" w14:textId="7654F272" w:rsidR="00F91C66" w:rsidRPr="00744923" w:rsidRDefault="00BC5530" w:rsidP="00F91C66">
            <w:pPr>
              <w:spacing w:line="260" w:lineRule="exact"/>
              <w:ind w:left="1050" w:hangingChars="500" w:hanging="1050"/>
              <w:rPr>
                <w:rFonts w:ascii="ＭＳ ゴシック" w:eastAsia="ＭＳ ゴシック" w:hAnsi="ＭＳ ゴシック"/>
                <w:color w:val="000000"/>
              </w:rPr>
            </w:pPr>
            <w:r w:rsidRPr="00744923">
              <w:rPr>
                <w:rFonts w:ascii="ＭＳ ゴシック" w:eastAsia="ＭＳ ゴシック" w:hAnsi="ＭＳ ゴシック" w:hint="eastAsia"/>
                <w:color w:val="000000"/>
              </w:rPr>
              <w:t>２</w:t>
            </w:r>
            <w:r w:rsidR="00F91C66" w:rsidRPr="00744923">
              <w:rPr>
                <w:rFonts w:ascii="ＭＳ ゴシック" w:eastAsia="ＭＳ ゴシック" w:hAnsi="ＭＳ ゴシック" w:hint="eastAsia"/>
                <w:color w:val="000000"/>
              </w:rPr>
              <w:t xml:space="preserve">　夢と志を育むためのキャリア教育及び確実な進路実現につながる進路指導の充実</w:t>
            </w:r>
          </w:p>
          <w:p w14:paraId="26A744AF" w14:textId="6BD10FDB" w:rsidR="00F91C66" w:rsidRPr="00744923" w:rsidRDefault="00F91C66" w:rsidP="00F91C66">
            <w:pPr>
              <w:spacing w:line="260" w:lineRule="exact"/>
              <w:ind w:left="840" w:hangingChars="400" w:hanging="840"/>
              <w:rPr>
                <w:rFonts w:ascii="ＭＳ 明朝" w:hAnsi="ＭＳ 明朝"/>
                <w:color w:val="000000"/>
              </w:rPr>
            </w:pPr>
            <w:r w:rsidRPr="00744923">
              <w:rPr>
                <w:rFonts w:ascii="ＭＳ 明朝" w:hAnsi="ＭＳ 明朝" w:hint="eastAsia"/>
                <w:color w:val="000000"/>
              </w:rPr>
              <w:t xml:space="preserve">　（</w:t>
            </w:r>
            <w:r w:rsidR="00BC5530" w:rsidRPr="00744923">
              <w:rPr>
                <w:rFonts w:ascii="ＭＳ 明朝" w:hAnsi="ＭＳ 明朝" w:hint="eastAsia"/>
                <w:color w:val="000000"/>
              </w:rPr>
              <w:t>１</w:t>
            </w:r>
            <w:r w:rsidRPr="00744923">
              <w:rPr>
                <w:rFonts w:ascii="ＭＳ 明朝" w:hAnsi="ＭＳ 明朝" w:hint="eastAsia"/>
                <w:color w:val="000000"/>
              </w:rPr>
              <w:t>）「産業社会と人間」や「総合的な探究の時間」等の内容とその成果を吟味し、キャリア教育の体系的な全体指導計画を一層効果のあるものにする。</w:t>
            </w:r>
          </w:p>
          <w:p w14:paraId="7A02BA39" w14:textId="77777777" w:rsidR="00F91C66" w:rsidRPr="00744923" w:rsidRDefault="00F846B9" w:rsidP="00F470AF">
            <w:pPr>
              <w:spacing w:line="260" w:lineRule="exact"/>
              <w:ind w:left="731" w:hangingChars="348" w:hanging="731"/>
              <w:rPr>
                <w:rFonts w:ascii="ＭＳ 明朝" w:hAnsi="ＭＳ 明朝"/>
                <w:color w:val="000000"/>
              </w:rPr>
            </w:pPr>
            <w:r w:rsidRPr="00744923">
              <w:rPr>
                <w:rFonts w:ascii="ＭＳ 明朝" w:hAnsi="ＭＳ 明朝" w:hint="eastAsia"/>
                <w:color w:val="000000"/>
              </w:rPr>
              <w:t xml:space="preserve">　　　 </w:t>
            </w:r>
            <w:r w:rsidR="00F91C66" w:rsidRPr="00744923">
              <w:rPr>
                <w:rFonts w:ascii="ＭＳ 明朝" w:hAnsi="ＭＳ 明朝" w:hint="eastAsia"/>
                <w:color w:val="000000"/>
              </w:rPr>
              <w:t>「産業社会と人間」や「総合的な探究の時間」を核にして、自らの将来をしっかり考えさせるとともに、論理的に考え、考えをまとめ、自分の言葉で発表する力を</w:t>
            </w:r>
            <w:r w:rsidR="00F470AF" w:rsidRPr="00744923">
              <w:rPr>
                <w:rFonts w:ascii="ＭＳ 明朝" w:hAnsi="ＭＳ 明朝" w:hint="eastAsia"/>
                <w:color w:val="000000"/>
              </w:rPr>
              <w:t>育む</w:t>
            </w:r>
            <w:r w:rsidR="00F91C66" w:rsidRPr="00744923">
              <w:rPr>
                <w:rFonts w:ascii="ＭＳ 明朝" w:hAnsi="ＭＳ 明朝" w:hint="eastAsia"/>
                <w:color w:val="000000"/>
              </w:rPr>
              <w:t>。</w:t>
            </w:r>
          </w:p>
          <w:p w14:paraId="55AF15F1" w14:textId="02779569" w:rsidR="00F91C66" w:rsidRPr="00744923" w:rsidRDefault="00F91C66" w:rsidP="00F91C66">
            <w:pPr>
              <w:spacing w:line="260" w:lineRule="exact"/>
              <w:ind w:left="1470" w:hangingChars="700" w:hanging="1470"/>
              <w:rPr>
                <w:rFonts w:ascii="ＭＳ 明朝" w:hAnsi="ＭＳ 明朝"/>
                <w:color w:val="000000"/>
              </w:rPr>
            </w:pPr>
            <w:r w:rsidRPr="00744923">
              <w:rPr>
                <w:rFonts w:ascii="ＭＳ 明朝" w:hAnsi="ＭＳ 明朝" w:hint="eastAsia"/>
                <w:color w:val="000000"/>
              </w:rPr>
              <w:t xml:space="preserve">　　　　　　※生徒向け学校教育自己診断（設問</w:t>
            </w:r>
            <w:r w:rsidR="00BC5530" w:rsidRPr="00744923">
              <w:rPr>
                <w:rFonts w:ascii="ＭＳ 明朝" w:hAnsi="ＭＳ 明朝" w:hint="eastAsia"/>
                <w:color w:val="000000"/>
              </w:rPr>
              <w:t>７</w:t>
            </w:r>
            <w:r w:rsidRPr="00744923">
              <w:rPr>
                <w:rFonts w:ascii="ＭＳ 明朝" w:hAnsi="ＭＳ 明朝" w:hint="eastAsia"/>
                <w:color w:val="000000"/>
              </w:rPr>
              <w:t>）における「キャリア教育に関する充実度」</w:t>
            </w:r>
            <w:r w:rsidR="00F846B9" w:rsidRPr="00744923">
              <w:rPr>
                <w:rFonts w:ascii="ＭＳ 明朝" w:hAnsi="ＭＳ 明朝" w:hint="eastAsia"/>
                <w:color w:val="000000"/>
              </w:rPr>
              <w:t>[</w:t>
            </w:r>
            <w:r w:rsidR="00BC5530" w:rsidRPr="00744923">
              <w:rPr>
                <w:rFonts w:ascii="ＭＳ 明朝" w:hAnsi="ＭＳ 明朝"/>
                <w:color w:val="000000"/>
              </w:rPr>
              <w:t>H30</w:t>
            </w:r>
            <w:r w:rsidRPr="00744923">
              <w:rPr>
                <w:rFonts w:ascii="ＭＳ 明朝" w:hAnsi="ＭＳ 明朝" w:hint="eastAsia"/>
                <w:color w:val="000000"/>
              </w:rPr>
              <w:t xml:space="preserve"> </w:t>
            </w:r>
            <w:r w:rsidR="00BC5530" w:rsidRPr="00744923">
              <w:rPr>
                <w:rFonts w:ascii="ＭＳ 明朝" w:hAnsi="ＭＳ 明朝"/>
                <w:color w:val="000000"/>
              </w:rPr>
              <w:t>71</w:t>
            </w:r>
            <w:r w:rsidRPr="00744923">
              <w:rPr>
                <w:rFonts w:ascii="ＭＳ 明朝" w:hAnsi="ＭＳ 明朝" w:hint="eastAsia"/>
                <w:color w:val="000000"/>
              </w:rPr>
              <w:t xml:space="preserve">% </w:t>
            </w:r>
            <w:r w:rsidR="00BC5530" w:rsidRPr="00744923">
              <w:rPr>
                <w:rFonts w:ascii="ＭＳ 明朝" w:hAnsi="ＭＳ 明朝"/>
                <w:color w:val="000000"/>
              </w:rPr>
              <w:t>R</w:t>
            </w:r>
            <w:r w:rsidR="00BC5530" w:rsidRPr="00744923">
              <w:rPr>
                <w:rFonts w:ascii="ＭＳ 明朝" w:hAnsi="ＭＳ 明朝" w:hint="eastAsia"/>
                <w:color w:val="000000"/>
              </w:rPr>
              <w:t>１</w:t>
            </w:r>
            <w:r w:rsidRPr="00744923">
              <w:rPr>
                <w:rFonts w:ascii="ＭＳ 明朝" w:hAnsi="ＭＳ 明朝"/>
                <w:color w:val="000000"/>
              </w:rPr>
              <w:t xml:space="preserve"> </w:t>
            </w:r>
            <w:r w:rsidR="00BC5530" w:rsidRPr="00744923">
              <w:rPr>
                <w:rFonts w:ascii="ＭＳ 明朝" w:hAnsi="ＭＳ 明朝"/>
                <w:color w:val="000000"/>
              </w:rPr>
              <w:t>71.9</w:t>
            </w:r>
            <w:r w:rsidRPr="00744923">
              <w:rPr>
                <w:rFonts w:ascii="ＭＳ 明朝" w:hAnsi="ＭＳ 明朝" w:hint="eastAsia"/>
                <w:color w:val="000000"/>
              </w:rPr>
              <w:t>％</w:t>
            </w:r>
            <w:r w:rsidR="000D05FB" w:rsidRPr="00744923">
              <w:rPr>
                <w:rFonts w:ascii="ＭＳ 明朝" w:hAnsi="ＭＳ 明朝" w:hint="eastAsia"/>
                <w:color w:val="000000"/>
              </w:rPr>
              <w:t xml:space="preserve"> </w:t>
            </w:r>
            <w:r w:rsidR="00BC5530" w:rsidRPr="00744923">
              <w:rPr>
                <w:rFonts w:ascii="ＭＳ 明朝" w:hAnsi="ＭＳ 明朝"/>
                <w:color w:val="000000"/>
              </w:rPr>
              <w:t>R</w:t>
            </w:r>
            <w:r w:rsidR="00BC5530" w:rsidRPr="00744923">
              <w:rPr>
                <w:rFonts w:ascii="ＭＳ 明朝" w:hAnsi="ＭＳ 明朝" w:hint="eastAsia"/>
                <w:color w:val="000000"/>
              </w:rPr>
              <w:t>２</w:t>
            </w:r>
            <w:r w:rsidR="000D05FB" w:rsidRPr="00744923">
              <w:rPr>
                <w:rFonts w:ascii="ＭＳ 明朝" w:hAnsi="ＭＳ 明朝"/>
                <w:color w:val="000000"/>
              </w:rPr>
              <w:t xml:space="preserve"> </w:t>
            </w:r>
            <w:r w:rsidR="00BC5530" w:rsidRPr="00744923">
              <w:rPr>
                <w:rFonts w:ascii="ＭＳ 明朝" w:hAnsi="ＭＳ 明朝"/>
                <w:color w:val="000000"/>
              </w:rPr>
              <w:t>77.3</w:t>
            </w:r>
            <w:r w:rsidR="000D05FB" w:rsidRPr="00744923">
              <w:rPr>
                <w:rFonts w:ascii="ＭＳ 明朝" w:hAnsi="ＭＳ 明朝" w:hint="eastAsia"/>
                <w:color w:val="000000"/>
              </w:rPr>
              <w:t>%</w:t>
            </w:r>
            <w:r w:rsidR="00F846B9" w:rsidRPr="00744923">
              <w:rPr>
                <w:rFonts w:ascii="ＭＳ 明朝" w:hAnsi="ＭＳ 明朝"/>
                <w:color w:val="000000"/>
              </w:rPr>
              <w:t>]</w:t>
            </w:r>
            <w:r w:rsidRPr="00744923">
              <w:rPr>
                <w:rFonts w:ascii="ＭＳ 明朝" w:hAnsi="ＭＳ 明朝" w:hint="eastAsia"/>
                <w:color w:val="000000"/>
              </w:rPr>
              <w:t>を令和</w:t>
            </w:r>
            <w:r w:rsidR="00BC5530" w:rsidRPr="00744923">
              <w:rPr>
                <w:rFonts w:ascii="ＭＳ 明朝" w:hAnsi="ＭＳ 明朝" w:hint="eastAsia"/>
                <w:color w:val="000000"/>
              </w:rPr>
              <w:t>５</w:t>
            </w:r>
            <w:r w:rsidRPr="00744923">
              <w:rPr>
                <w:rFonts w:ascii="ＭＳ 明朝" w:hAnsi="ＭＳ 明朝" w:hint="eastAsia"/>
                <w:color w:val="000000"/>
              </w:rPr>
              <w:t>年度には</w:t>
            </w:r>
            <w:r w:rsidR="00BC5530" w:rsidRPr="00744923">
              <w:rPr>
                <w:rFonts w:ascii="ＭＳ 明朝" w:hAnsi="ＭＳ 明朝"/>
                <w:color w:val="000000"/>
              </w:rPr>
              <w:t>75</w:t>
            </w:r>
            <w:r w:rsidRPr="00744923">
              <w:rPr>
                <w:rFonts w:ascii="ＭＳ 明朝" w:hAnsi="ＭＳ 明朝" w:hint="eastAsia"/>
                <w:color w:val="000000"/>
              </w:rPr>
              <w:t>％以上にする。</w:t>
            </w:r>
          </w:p>
          <w:p w14:paraId="38E9947F" w14:textId="6CFD85E1" w:rsidR="00F846B9"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w:t>
            </w:r>
            <w:r w:rsidR="00BC5530" w:rsidRPr="00744923">
              <w:rPr>
                <w:rFonts w:ascii="ＭＳ 明朝" w:hAnsi="ＭＳ 明朝" w:hint="eastAsia"/>
                <w:color w:val="000000"/>
              </w:rPr>
              <w:t>２</w:t>
            </w:r>
            <w:r w:rsidRPr="00744923">
              <w:rPr>
                <w:rFonts w:ascii="ＭＳ 明朝" w:hAnsi="ＭＳ 明朝" w:hint="eastAsia"/>
                <w:color w:val="000000"/>
              </w:rPr>
              <w:t>）グローバル人材の育成に資するため、海外修学旅行の推進を継続する。また、国際交流や語学研修を継続し生徒にグローバルな視点や姿勢を身につ</w:t>
            </w:r>
          </w:p>
          <w:p w14:paraId="73F28CB9" w14:textId="77777777" w:rsidR="00F91C66" w:rsidRPr="00744923" w:rsidRDefault="00F91C66" w:rsidP="00F846B9">
            <w:pPr>
              <w:spacing w:line="260" w:lineRule="exact"/>
              <w:ind w:leftChars="400" w:left="1050" w:hangingChars="100" w:hanging="210"/>
              <w:rPr>
                <w:rFonts w:ascii="ＭＳ 明朝" w:hAnsi="ＭＳ 明朝"/>
                <w:color w:val="000000"/>
              </w:rPr>
            </w:pPr>
            <w:r w:rsidRPr="00744923">
              <w:rPr>
                <w:rFonts w:ascii="ＭＳ 明朝" w:hAnsi="ＭＳ 明朝" w:hint="eastAsia"/>
                <w:color w:val="000000"/>
              </w:rPr>
              <w:t>けさせるとともに、英語を話すことへの生徒の苦手意識を払拭させる。</w:t>
            </w:r>
          </w:p>
          <w:p w14:paraId="3B0D8513" w14:textId="60E08827"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※「海外修学旅行の満足度」に関する生徒向け・保護者向けアンケートにおいて、令和</w:t>
            </w:r>
            <w:r w:rsidR="00BC5530" w:rsidRPr="00744923">
              <w:rPr>
                <w:rFonts w:ascii="ＭＳ 明朝" w:hAnsi="ＭＳ 明朝" w:hint="eastAsia"/>
                <w:color w:val="000000"/>
              </w:rPr>
              <w:t>２</w:t>
            </w:r>
            <w:r w:rsidRPr="00744923">
              <w:rPr>
                <w:rFonts w:ascii="ＭＳ 明朝" w:hAnsi="ＭＳ 明朝" w:hint="eastAsia"/>
                <w:color w:val="000000"/>
              </w:rPr>
              <w:t>年度以降</w:t>
            </w:r>
            <w:r w:rsidR="00A13D92" w:rsidRPr="00744923">
              <w:rPr>
                <w:rFonts w:ascii="ＭＳ 明朝" w:hAnsi="ＭＳ 明朝" w:hint="eastAsia"/>
                <w:color w:val="000000"/>
              </w:rPr>
              <w:t>も</w:t>
            </w:r>
            <w:r w:rsidRPr="00744923">
              <w:rPr>
                <w:rFonts w:ascii="ＭＳ 明朝" w:hAnsi="ＭＳ 明朝" w:hint="eastAsia"/>
                <w:color w:val="000000"/>
              </w:rPr>
              <w:t>肯定率</w:t>
            </w:r>
            <w:r w:rsidR="00BC5530" w:rsidRPr="00744923">
              <w:rPr>
                <w:rFonts w:ascii="ＭＳ 明朝" w:hAnsi="ＭＳ 明朝"/>
                <w:color w:val="000000"/>
              </w:rPr>
              <w:t>90</w:t>
            </w:r>
            <w:r w:rsidRPr="00744923">
              <w:rPr>
                <w:rFonts w:ascii="ＭＳ 明朝" w:hAnsi="ＭＳ 明朝" w:hint="eastAsia"/>
                <w:color w:val="000000"/>
              </w:rPr>
              <w:t>％以上を維持する。</w:t>
            </w:r>
          </w:p>
          <w:p w14:paraId="10B70B16" w14:textId="131E8ABC"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w:t>
            </w:r>
            <w:r w:rsidR="00BC5530" w:rsidRPr="00744923">
              <w:rPr>
                <w:rFonts w:ascii="ＭＳ 明朝" w:hAnsi="ＭＳ 明朝" w:hint="eastAsia"/>
                <w:color w:val="000000"/>
              </w:rPr>
              <w:t>３</w:t>
            </w:r>
            <w:r w:rsidRPr="00744923">
              <w:rPr>
                <w:rFonts w:ascii="ＭＳ 明朝" w:hAnsi="ＭＳ 明朝" w:hint="eastAsia"/>
                <w:color w:val="000000"/>
              </w:rPr>
              <w:t>）確実な進路実現につながる進路指導ができるよう、進路指導に関する</w:t>
            </w:r>
            <w:r w:rsidR="00BC5530" w:rsidRPr="00744923">
              <w:rPr>
                <w:rFonts w:ascii="ＭＳ 明朝" w:hAnsi="ＭＳ 明朝" w:hint="eastAsia"/>
                <w:color w:val="000000"/>
              </w:rPr>
              <w:t>３</w:t>
            </w:r>
            <w:r w:rsidRPr="00744923">
              <w:rPr>
                <w:rFonts w:ascii="ＭＳ 明朝" w:hAnsi="ＭＳ 明朝" w:hint="eastAsia"/>
                <w:color w:val="000000"/>
              </w:rPr>
              <w:t>年間の全体計画を充実させる。</w:t>
            </w:r>
          </w:p>
          <w:p w14:paraId="59311505" w14:textId="5F4289A3" w:rsidR="00F91C66" w:rsidRPr="00744923" w:rsidRDefault="00F846B9"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w:t>
            </w:r>
            <w:r w:rsidR="00F91C66" w:rsidRPr="00744923">
              <w:rPr>
                <w:rFonts w:ascii="ＭＳ 明朝" w:hAnsi="ＭＳ 明朝" w:hint="eastAsia"/>
                <w:color w:val="000000"/>
              </w:rPr>
              <w:t>進路指導に関する</w:t>
            </w:r>
            <w:r w:rsidR="00BC5530" w:rsidRPr="00744923">
              <w:rPr>
                <w:rFonts w:ascii="ＭＳ 明朝" w:hAnsi="ＭＳ 明朝" w:hint="eastAsia"/>
                <w:color w:val="000000"/>
              </w:rPr>
              <w:t>３</w:t>
            </w:r>
            <w:r w:rsidR="00F91C66" w:rsidRPr="00744923">
              <w:rPr>
                <w:rFonts w:ascii="ＭＳ 明朝" w:hAnsi="ＭＳ 明朝" w:hint="eastAsia"/>
                <w:color w:val="000000"/>
              </w:rPr>
              <w:t>年間の全体計画を充実させるとともに、生徒・保護者に対して情報提供をきめ細かく行い、家庭と学校との連携を密にする。</w:t>
            </w:r>
          </w:p>
          <w:p w14:paraId="4B004C57" w14:textId="15821FBB" w:rsidR="00F91C66" w:rsidRPr="00744923" w:rsidRDefault="00F91C66" w:rsidP="00F91C66">
            <w:pPr>
              <w:spacing w:line="260" w:lineRule="exact"/>
              <w:ind w:left="1470" w:hangingChars="700" w:hanging="1470"/>
              <w:rPr>
                <w:rFonts w:ascii="ＭＳ 明朝" w:hAnsi="ＭＳ 明朝"/>
                <w:color w:val="000000"/>
              </w:rPr>
            </w:pPr>
            <w:r w:rsidRPr="00744923">
              <w:rPr>
                <w:rFonts w:ascii="ＭＳ 明朝" w:hAnsi="ＭＳ 明朝" w:hint="eastAsia"/>
                <w:color w:val="000000"/>
              </w:rPr>
              <w:t xml:space="preserve">　　　　　　※学校教育自己診断（設問</w:t>
            </w:r>
            <w:r w:rsidR="00BC5530" w:rsidRPr="00744923">
              <w:rPr>
                <w:rFonts w:ascii="ＭＳ 明朝" w:hAnsi="ＭＳ 明朝" w:hint="eastAsia"/>
                <w:color w:val="000000"/>
              </w:rPr>
              <w:t>６</w:t>
            </w:r>
            <w:r w:rsidRPr="00744923">
              <w:rPr>
                <w:rFonts w:ascii="ＭＳ 明朝" w:hAnsi="ＭＳ 明朝"/>
                <w:color w:val="000000"/>
              </w:rPr>
              <w:t>）</w:t>
            </w:r>
            <w:r w:rsidRPr="00744923">
              <w:rPr>
                <w:rFonts w:ascii="ＭＳ 明朝" w:hAnsi="ＭＳ 明朝" w:hint="eastAsia"/>
                <w:color w:val="000000"/>
              </w:rPr>
              <w:t>における「進路指導に関する満足度」</w:t>
            </w:r>
            <w:r w:rsidR="00F846B9" w:rsidRPr="00744923">
              <w:rPr>
                <w:rFonts w:ascii="ＭＳ 明朝" w:hAnsi="ＭＳ 明朝" w:hint="eastAsia"/>
                <w:color w:val="000000"/>
              </w:rPr>
              <w:t>[</w:t>
            </w:r>
            <w:r w:rsidR="00BC5530" w:rsidRPr="00744923">
              <w:rPr>
                <w:rFonts w:ascii="ＭＳ 明朝" w:hAnsi="ＭＳ 明朝"/>
                <w:color w:val="000000"/>
              </w:rPr>
              <w:t>H30</w:t>
            </w:r>
            <w:r w:rsidRPr="00744923">
              <w:rPr>
                <w:rFonts w:ascii="ＭＳ 明朝" w:hAnsi="ＭＳ 明朝" w:hint="eastAsia"/>
                <w:color w:val="000000"/>
              </w:rPr>
              <w:t xml:space="preserve"> 生徒</w:t>
            </w:r>
            <w:r w:rsidR="00BC5530" w:rsidRPr="00744923">
              <w:rPr>
                <w:rFonts w:ascii="ＭＳ 明朝" w:hAnsi="ＭＳ 明朝"/>
                <w:color w:val="000000"/>
              </w:rPr>
              <w:t>86.6</w:t>
            </w:r>
            <w:r w:rsidRPr="00744923">
              <w:rPr>
                <w:rFonts w:ascii="ＭＳ 明朝" w:hAnsi="ＭＳ 明朝" w:hint="eastAsia"/>
                <w:color w:val="000000"/>
              </w:rPr>
              <w:t>%保護者</w:t>
            </w:r>
            <w:r w:rsidR="00BC5530" w:rsidRPr="00744923">
              <w:rPr>
                <w:rFonts w:ascii="ＭＳ 明朝" w:hAnsi="ＭＳ 明朝"/>
                <w:color w:val="000000"/>
              </w:rPr>
              <w:t>77.1</w:t>
            </w:r>
            <w:r w:rsidRPr="00744923">
              <w:rPr>
                <w:rFonts w:ascii="ＭＳ 明朝" w:hAnsi="ＭＳ 明朝" w:hint="eastAsia"/>
                <w:color w:val="000000"/>
              </w:rPr>
              <w:t>%</w:t>
            </w:r>
            <w:r w:rsidRPr="00744923">
              <w:rPr>
                <w:rFonts w:ascii="ＭＳ 明朝" w:hAnsi="ＭＳ 明朝"/>
                <w:color w:val="000000"/>
              </w:rPr>
              <w:t xml:space="preserve"> </w:t>
            </w:r>
            <w:r w:rsidR="00BC5530" w:rsidRPr="00744923">
              <w:rPr>
                <w:rFonts w:ascii="ＭＳ 明朝" w:hAnsi="ＭＳ 明朝"/>
                <w:color w:val="000000"/>
              </w:rPr>
              <w:t>R</w:t>
            </w:r>
            <w:r w:rsidR="00BC5530" w:rsidRPr="00744923">
              <w:rPr>
                <w:rFonts w:ascii="ＭＳ 明朝" w:hAnsi="ＭＳ 明朝" w:hint="eastAsia"/>
                <w:color w:val="000000"/>
              </w:rPr>
              <w:t>１</w:t>
            </w:r>
            <w:r w:rsidRPr="00744923">
              <w:rPr>
                <w:rFonts w:ascii="ＭＳ 明朝" w:hAnsi="ＭＳ 明朝" w:hint="eastAsia"/>
                <w:color w:val="000000"/>
              </w:rPr>
              <w:t>生徒</w:t>
            </w:r>
            <w:r w:rsidR="00BC5530" w:rsidRPr="00744923">
              <w:rPr>
                <w:rFonts w:ascii="ＭＳ 明朝" w:hAnsi="ＭＳ 明朝"/>
                <w:color w:val="000000"/>
              </w:rPr>
              <w:t>89.0</w:t>
            </w:r>
            <w:r w:rsidRPr="00744923">
              <w:rPr>
                <w:rFonts w:ascii="ＭＳ 明朝" w:hAnsi="ＭＳ 明朝" w:hint="eastAsia"/>
                <w:color w:val="000000"/>
              </w:rPr>
              <w:t>保護者</w:t>
            </w:r>
            <w:r w:rsidR="00BC5530" w:rsidRPr="00744923">
              <w:rPr>
                <w:rFonts w:ascii="ＭＳ 明朝" w:hAnsi="ＭＳ 明朝"/>
                <w:color w:val="000000"/>
              </w:rPr>
              <w:t>77.9</w:t>
            </w:r>
            <w:r w:rsidRPr="00744923">
              <w:rPr>
                <w:rFonts w:ascii="ＭＳ 明朝" w:hAnsi="ＭＳ 明朝" w:hint="eastAsia"/>
                <w:color w:val="000000"/>
              </w:rPr>
              <w:t>％</w:t>
            </w:r>
            <w:r w:rsidR="000D05FB" w:rsidRPr="00744923">
              <w:rPr>
                <w:rFonts w:ascii="ＭＳ 明朝" w:hAnsi="ＭＳ 明朝" w:hint="eastAsia"/>
                <w:color w:val="000000"/>
              </w:rPr>
              <w:t xml:space="preserve"> </w:t>
            </w:r>
            <w:r w:rsidR="00BC5530" w:rsidRPr="00744923">
              <w:rPr>
                <w:rFonts w:ascii="ＭＳ 明朝" w:hAnsi="ＭＳ 明朝"/>
                <w:color w:val="000000"/>
              </w:rPr>
              <w:t>R</w:t>
            </w:r>
            <w:r w:rsidR="00BC5530" w:rsidRPr="00744923">
              <w:rPr>
                <w:rFonts w:ascii="ＭＳ 明朝" w:hAnsi="ＭＳ 明朝" w:hint="eastAsia"/>
                <w:color w:val="000000"/>
              </w:rPr>
              <w:t>２</w:t>
            </w:r>
            <w:r w:rsidR="000D05FB" w:rsidRPr="00744923">
              <w:rPr>
                <w:rFonts w:ascii="ＭＳ 明朝" w:hAnsi="ＭＳ 明朝" w:hint="eastAsia"/>
                <w:color w:val="000000"/>
              </w:rPr>
              <w:t xml:space="preserve"> 生徒</w:t>
            </w:r>
            <w:r w:rsidR="00BC5530" w:rsidRPr="00744923">
              <w:rPr>
                <w:rFonts w:ascii="ＭＳ 明朝" w:hAnsi="ＭＳ 明朝"/>
                <w:color w:val="000000"/>
              </w:rPr>
              <w:t>93.8</w:t>
            </w:r>
            <w:r w:rsidR="000D05FB" w:rsidRPr="00744923">
              <w:rPr>
                <w:rFonts w:ascii="ＭＳ 明朝" w:hAnsi="ＭＳ 明朝" w:hint="eastAsia"/>
                <w:color w:val="000000"/>
              </w:rPr>
              <w:t>%保護者</w:t>
            </w:r>
            <w:r w:rsidR="00BC5530" w:rsidRPr="00744923">
              <w:rPr>
                <w:rFonts w:ascii="ＭＳ 明朝" w:hAnsi="ＭＳ 明朝"/>
                <w:color w:val="000000"/>
              </w:rPr>
              <w:t>80.9</w:t>
            </w:r>
            <w:r w:rsidR="000D05FB" w:rsidRPr="00744923">
              <w:rPr>
                <w:rFonts w:ascii="ＭＳ 明朝" w:hAnsi="ＭＳ 明朝" w:hint="eastAsia"/>
                <w:color w:val="000000"/>
              </w:rPr>
              <w:t>%</w:t>
            </w:r>
            <w:r w:rsidR="00F846B9" w:rsidRPr="00744923">
              <w:rPr>
                <w:rFonts w:ascii="ＭＳ 明朝" w:hAnsi="ＭＳ 明朝"/>
                <w:color w:val="000000"/>
              </w:rPr>
              <w:t>]</w:t>
            </w:r>
            <w:r w:rsidRPr="00744923">
              <w:rPr>
                <w:rFonts w:ascii="ＭＳ 明朝" w:hAnsi="ＭＳ 明朝" w:hint="eastAsia"/>
                <w:color w:val="000000"/>
              </w:rPr>
              <w:t>を令和</w:t>
            </w:r>
            <w:r w:rsidR="00BC5530" w:rsidRPr="00744923">
              <w:rPr>
                <w:rFonts w:ascii="ＭＳ 明朝" w:hAnsi="ＭＳ 明朝" w:hint="eastAsia"/>
                <w:color w:val="000000"/>
              </w:rPr>
              <w:t>５</w:t>
            </w:r>
            <w:r w:rsidRPr="00744923">
              <w:rPr>
                <w:rFonts w:ascii="ＭＳ 明朝" w:hAnsi="ＭＳ 明朝" w:hint="eastAsia"/>
                <w:color w:val="000000"/>
              </w:rPr>
              <w:t>年度には生徒・保護者ともに</w:t>
            </w:r>
            <w:r w:rsidR="00BC5530" w:rsidRPr="00744923">
              <w:rPr>
                <w:rFonts w:ascii="ＭＳ 明朝" w:hAnsi="ＭＳ 明朝"/>
                <w:color w:val="000000"/>
              </w:rPr>
              <w:t>80</w:t>
            </w:r>
            <w:r w:rsidRPr="00744923">
              <w:rPr>
                <w:rFonts w:ascii="ＭＳ 明朝" w:hAnsi="ＭＳ 明朝" w:hint="eastAsia"/>
                <w:color w:val="000000"/>
              </w:rPr>
              <w:t>％以上にする。</w:t>
            </w:r>
          </w:p>
          <w:p w14:paraId="657D722E" w14:textId="127F5C5A" w:rsidR="00F91C66" w:rsidRPr="00744923" w:rsidRDefault="00F91C66" w:rsidP="00A13D92">
            <w:pPr>
              <w:spacing w:line="260" w:lineRule="exact"/>
              <w:ind w:left="1470" w:hangingChars="700" w:hanging="1470"/>
              <w:rPr>
                <w:rFonts w:ascii="ＭＳ 明朝" w:hAnsi="ＭＳ 明朝"/>
                <w:color w:val="000000"/>
              </w:rPr>
            </w:pPr>
            <w:r w:rsidRPr="00744923">
              <w:rPr>
                <w:rFonts w:ascii="ＭＳ 明朝" w:hAnsi="ＭＳ 明朝" w:hint="eastAsia"/>
                <w:color w:val="000000"/>
              </w:rPr>
              <w:t xml:space="preserve">　　　　　　※国公立大学と難関中堅私立大学への合格者数の合計について、</w:t>
            </w:r>
            <w:r w:rsidR="00BC5530" w:rsidRPr="00744923">
              <w:rPr>
                <w:rFonts w:ascii="ＭＳ 明朝" w:hAnsi="ＭＳ 明朝"/>
                <w:color w:val="000000"/>
              </w:rPr>
              <w:t>100</w:t>
            </w:r>
            <w:r w:rsidRPr="00744923">
              <w:rPr>
                <w:rFonts w:ascii="ＭＳ 明朝" w:hAnsi="ＭＳ 明朝" w:hint="eastAsia"/>
                <w:color w:val="000000"/>
              </w:rPr>
              <w:t>名以上をめざすとともに、共通テスト出願者数について、</w:t>
            </w:r>
            <w:r w:rsidR="00BC5530" w:rsidRPr="00744923">
              <w:rPr>
                <w:rFonts w:ascii="ＭＳ 明朝" w:hAnsi="ＭＳ 明朝"/>
                <w:color w:val="000000"/>
              </w:rPr>
              <w:t>100</w:t>
            </w:r>
            <w:r w:rsidR="000D05FB" w:rsidRPr="00744923">
              <w:rPr>
                <w:rFonts w:ascii="ＭＳ 明朝" w:hAnsi="ＭＳ 明朝" w:hint="eastAsia"/>
                <w:color w:val="000000"/>
              </w:rPr>
              <w:t>名以上</w:t>
            </w:r>
            <w:r w:rsidRPr="00744923">
              <w:rPr>
                <w:rFonts w:ascii="ＭＳ 明朝" w:hAnsi="ＭＳ 明朝" w:hint="eastAsia"/>
                <w:color w:val="000000"/>
              </w:rPr>
              <w:t>をめざす。</w:t>
            </w:r>
            <w:r w:rsidR="00A13D92" w:rsidRPr="00744923">
              <w:rPr>
                <w:rFonts w:ascii="ＭＳ 明朝" w:hAnsi="ＭＳ 明朝" w:hint="eastAsia"/>
                <w:color w:val="000000"/>
              </w:rPr>
              <w:t>[</w:t>
            </w:r>
            <w:r w:rsidR="00BC5530" w:rsidRPr="00744923">
              <w:rPr>
                <w:rFonts w:ascii="ＭＳ 明朝" w:hAnsi="ＭＳ 明朝"/>
                <w:color w:val="000000"/>
              </w:rPr>
              <w:t>R</w:t>
            </w:r>
            <w:r w:rsidR="00BC5530" w:rsidRPr="00744923">
              <w:rPr>
                <w:rFonts w:ascii="ＭＳ 明朝" w:hAnsi="ＭＳ 明朝" w:hint="eastAsia"/>
                <w:color w:val="000000"/>
              </w:rPr>
              <w:t>２</w:t>
            </w:r>
            <w:r w:rsidR="00C31197" w:rsidRPr="00744923">
              <w:rPr>
                <w:rFonts w:ascii="ＭＳ 明朝" w:hAnsi="ＭＳ 明朝" w:hint="eastAsia"/>
                <w:color w:val="000000"/>
              </w:rPr>
              <w:t xml:space="preserve"> </w:t>
            </w:r>
            <w:r w:rsidR="00BC5530" w:rsidRPr="00744923">
              <w:rPr>
                <w:rFonts w:ascii="ＭＳ 明朝" w:hAnsi="ＭＳ 明朝"/>
                <w:color w:val="000000"/>
              </w:rPr>
              <w:t>109</w:t>
            </w:r>
            <w:r w:rsidR="00A13D92" w:rsidRPr="00744923">
              <w:rPr>
                <w:rFonts w:ascii="ＭＳ 明朝" w:hAnsi="ＭＳ 明朝" w:hint="eastAsia"/>
                <w:color w:val="000000"/>
              </w:rPr>
              <w:t>名]</w:t>
            </w:r>
          </w:p>
          <w:p w14:paraId="189240FB" w14:textId="0815D732" w:rsidR="00F91C66" w:rsidRPr="00744923" w:rsidRDefault="00BC5530" w:rsidP="00F91C66">
            <w:pPr>
              <w:spacing w:line="260" w:lineRule="exact"/>
              <w:ind w:left="1050" w:hangingChars="500" w:hanging="1050"/>
              <w:rPr>
                <w:rFonts w:ascii="ＭＳ ゴシック" w:eastAsia="ＭＳ ゴシック" w:hAnsi="ＭＳ ゴシック"/>
                <w:color w:val="000000"/>
              </w:rPr>
            </w:pPr>
            <w:r w:rsidRPr="00744923">
              <w:rPr>
                <w:rFonts w:ascii="ＭＳ ゴシック" w:eastAsia="ＭＳ ゴシック" w:hAnsi="ＭＳ ゴシック" w:hint="eastAsia"/>
                <w:color w:val="000000"/>
              </w:rPr>
              <w:t>３</w:t>
            </w:r>
            <w:r w:rsidR="00F91C66" w:rsidRPr="00744923">
              <w:rPr>
                <w:rFonts w:ascii="ＭＳ ゴシック" w:eastAsia="ＭＳ ゴシック" w:hAnsi="ＭＳ ゴシック" w:hint="eastAsia"/>
                <w:color w:val="000000"/>
              </w:rPr>
              <w:t xml:space="preserve">　安全・安心で居心地のよい学校環境づくり、カウンセリングマインドを伴った生徒指導の徹底、生徒の生活規律・自己管理の徹底</w:t>
            </w:r>
          </w:p>
          <w:p w14:paraId="3DD390BC" w14:textId="6926BDB2"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w:t>
            </w:r>
            <w:r w:rsidR="00BC5530" w:rsidRPr="00744923">
              <w:rPr>
                <w:rFonts w:ascii="ＭＳ 明朝" w:hAnsi="ＭＳ 明朝" w:hint="eastAsia"/>
                <w:color w:val="000000"/>
              </w:rPr>
              <w:t>１</w:t>
            </w:r>
            <w:r w:rsidRPr="00744923">
              <w:rPr>
                <w:rFonts w:ascii="ＭＳ 明朝" w:hAnsi="ＭＳ 明朝" w:hint="eastAsia"/>
                <w:color w:val="000000"/>
              </w:rPr>
              <w:t>）いじめをはじめとする人権侵害事象が起こらないよう、すべての教育活動を通じて、生命や人権を大切にする精神を徹底する。</w:t>
            </w:r>
          </w:p>
          <w:p w14:paraId="786454EF" w14:textId="77777777" w:rsidR="00F91C66" w:rsidRPr="00744923" w:rsidRDefault="00D34128"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w:t>
            </w:r>
            <w:r w:rsidR="00F91C66" w:rsidRPr="00744923">
              <w:rPr>
                <w:rFonts w:ascii="ＭＳ 明朝" w:hAnsi="ＭＳ 明朝" w:hint="eastAsia"/>
                <w:color w:val="000000"/>
              </w:rPr>
              <w:t>「学校いじめ防止基本方針」に基づいて、「いじめの起こらない」学校づくりを推進する。</w:t>
            </w:r>
          </w:p>
          <w:p w14:paraId="3C1B5075" w14:textId="77777777"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※アンケート「安全で安心な学校生活を過ごすために」を活用し、いじめ事象（それに準ずる事象を含む）の早期発見解決に努める。</w:t>
            </w:r>
          </w:p>
          <w:p w14:paraId="7EEA6740" w14:textId="3DF3CBC8"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w:t>
            </w:r>
            <w:r w:rsidR="00BC5530" w:rsidRPr="00744923">
              <w:rPr>
                <w:rFonts w:ascii="ＭＳ 明朝" w:hAnsi="ＭＳ 明朝" w:hint="eastAsia"/>
                <w:color w:val="000000"/>
              </w:rPr>
              <w:t>２</w:t>
            </w:r>
            <w:r w:rsidRPr="00744923">
              <w:rPr>
                <w:rFonts w:ascii="ＭＳ 明朝" w:hAnsi="ＭＳ 明朝" w:hint="eastAsia"/>
                <w:color w:val="000000"/>
              </w:rPr>
              <w:t>）カウンセリングマインドを伴った生徒指導を徹底し、安全・安心で居心地のよい学校環境づくりを推進する。</w:t>
            </w:r>
          </w:p>
          <w:p w14:paraId="0187FEC9" w14:textId="77777777"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ア　共生推進教室をめぐる取組みを充実させるとともに、知的障がいや発達障がいをはじめとする配慮を要する生徒等への対応に関する研修を行い、「合理的配慮」を意識して、生徒に対してよりきめ細かい対応ができる体制を構築する。</w:t>
            </w:r>
          </w:p>
          <w:p w14:paraId="5946144C" w14:textId="3FE5CA4C" w:rsidR="00F91C66" w:rsidRPr="00744923" w:rsidRDefault="00F91C66" w:rsidP="00F91C66">
            <w:pPr>
              <w:spacing w:line="260" w:lineRule="exact"/>
              <w:ind w:left="1260" w:hangingChars="600" w:hanging="1260"/>
              <w:rPr>
                <w:rFonts w:ascii="ＭＳ 明朝" w:hAnsi="ＭＳ 明朝"/>
                <w:color w:val="000000"/>
              </w:rPr>
            </w:pPr>
            <w:r w:rsidRPr="00744923">
              <w:rPr>
                <w:rFonts w:ascii="ＭＳ 明朝" w:hAnsi="ＭＳ 明朝" w:hint="eastAsia"/>
                <w:color w:val="000000"/>
              </w:rPr>
              <w:t xml:space="preserve">　　　　イ　教育相談室や</w:t>
            </w:r>
            <w:r w:rsidR="00BC5530" w:rsidRPr="00744923">
              <w:rPr>
                <w:rFonts w:ascii="ＭＳ 明朝" w:hAnsi="ＭＳ 明朝"/>
                <w:color w:val="000000"/>
              </w:rPr>
              <w:t>SC</w:t>
            </w:r>
            <w:r w:rsidRPr="00744923">
              <w:rPr>
                <w:rFonts w:ascii="ＭＳ 明朝" w:hAnsi="ＭＳ 明朝" w:hint="eastAsia"/>
                <w:color w:val="000000"/>
              </w:rPr>
              <w:t>の存在を生徒・保護者に周知するとともに、配慮を要する生徒等に全教職員が関与する体制をつくり、教育相談機能全般の充</w:t>
            </w:r>
          </w:p>
          <w:p w14:paraId="7085990D" w14:textId="77777777" w:rsidR="00F91C66" w:rsidRPr="00744923" w:rsidRDefault="00F91C66" w:rsidP="00F91C66">
            <w:pPr>
              <w:spacing w:line="260" w:lineRule="exact"/>
              <w:ind w:leftChars="500" w:left="1260" w:hangingChars="100" w:hanging="210"/>
              <w:rPr>
                <w:rFonts w:ascii="ＭＳ 明朝" w:hAnsi="ＭＳ 明朝"/>
                <w:color w:val="000000"/>
              </w:rPr>
            </w:pPr>
            <w:r w:rsidRPr="00744923">
              <w:rPr>
                <w:rFonts w:ascii="ＭＳ 明朝" w:hAnsi="ＭＳ 明朝" w:hint="eastAsia"/>
                <w:color w:val="000000"/>
              </w:rPr>
              <w:t>実を図る。</w:t>
            </w:r>
          </w:p>
          <w:p w14:paraId="504D6D2D" w14:textId="27C4737F"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w:t>
            </w:r>
            <w:r w:rsidR="00BC5530" w:rsidRPr="00744923">
              <w:rPr>
                <w:rFonts w:ascii="ＭＳ 明朝" w:hAnsi="ＭＳ 明朝" w:hint="eastAsia"/>
                <w:color w:val="000000"/>
              </w:rPr>
              <w:t>３</w:t>
            </w:r>
            <w:r w:rsidRPr="00744923">
              <w:rPr>
                <w:rFonts w:ascii="ＭＳ 明朝" w:hAnsi="ＭＳ 明朝" w:hint="eastAsia"/>
                <w:color w:val="000000"/>
              </w:rPr>
              <w:t>）遅刻を減らし、安定した生活リズムで学校生活を送れるようにするとともに、挨拶・服装等を含め、生徒の生活規律の力を向上させる。</w:t>
            </w:r>
          </w:p>
          <w:p w14:paraId="45622F17" w14:textId="77777777"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ア　効果のある新たな取組みを導入し、学校全体で遅刻減少のムードをつくる。</w:t>
            </w:r>
          </w:p>
          <w:p w14:paraId="62B553BB" w14:textId="096E2B89"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※年間延べ遅刻者数</w:t>
            </w:r>
            <w:r w:rsidR="00F846B9" w:rsidRPr="00744923">
              <w:rPr>
                <w:rFonts w:ascii="ＭＳ 明朝" w:hAnsi="ＭＳ 明朝" w:hint="eastAsia"/>
                <w:color w:val="000000"/>
              </w:rPr>
              <w:t>[</w:t>
            </w:r>
            <w:r w:rsidR="00BC5530" w:rsidRPr="00744923">
              <w:rPr>
                <w:rFonts w:ascii="ＭＳ 明朝" w:hAnsi="ＭＳ 明朝"/>
                <w:color w:val="000000"/>
              </w:rPr>
              <w:t>H30</w:t>
            </w:r>
            <w:r w:rsidR="005C391B" w:rsidRPr="00744923">
              <w:rPr>
                <w:rFonts w:ascii="ＭＳ 明朝" w:hAnsi="ＭＳ 明朝"/>
                <w:color w:val="000000"/>
              </w:rPr>
              <w:t xml:space="preserve"> </w:t>
            </w:r>
            <w:r w:rsidR="00BC5530" w:rsidRPr="00744923">
              <w:rPr>
                <w:rFonts w:ascii="ＭＳ 明朝" w:hAnsi="ＭＳ 明朝"/>
                <w:color w:val="000000"/>
              </w:rPr>
              <w:t>2,061</w:t>
            </w:r>
            <w:r w:rsidR="005C391B" w:rsidRPr="00744923">
              <w:rPr>
                <w:rFonts w:ascii="ＭＳ 明朝" w:hAnsi="ＭＳ 明朝" w:hint="eastAsia"/>
                <w:color w:val="000000"/>
              </w:rPr>
              <w:t>件</w:t>
            </w:r>
            <w:r w:rsidR="005C391B" w:rsidRPr="00744923">
              <w:rPr>
                <w:rFonts w:ascii="ＭＳ 明朝" w:hAnsi="ＭＳ 明朝"/>
                <w:color w:val="000000"/>
              </w:rPr>
              <w:t xml:space="preserve"> </w:t>
            </w:r>
            <w:r w:rsidR="00BC5530" w:rsidRPr="00744923">
              <w:rPr>
                <w:rFonts w:ascii="ＭＳ 明朝" w:hAnsi="ＭＳ 明朝"/>
                <w:color w:val="000000"/>
              </w:rPr>
              <w:t>R</w:t>
            </w:r>
            <w:r w:rsidR="00BC5530" w:rsidRPr="00744923">
              <w:rPr>
                <w:rFonts w:ascii="ＭＳ 明朝" w:hAnsi="ＭＳ 明朝" w:hint="eastAsia"/>
                <w:color w:val="000000"/>
              </w:rPr>
              <w:t>１</w:t>
            </w:r>
            <w:r w:rsidR="005C391B" w:rsidRPr="00744923">
              <w:rPr>
                <w:rFonts w:ascii="ＭＳ 明朝" w:hAnsi="ＭＳ 明朝"/>
                <w:color w:val="000000"/>
              </w:rPr>
              <w:t xml:space="preserve"> </w:t>
            </w:r>
            <w:r w:rsidR="00BC5530" w:rsidRPr="00744923">
              <w:rPr>
                <w:rFonts w:ascii="ＭＳ 明朝" w:hAnsi="ＭＳ 明朝"/>
                <w:color w:val="000000"/>
              </w:rPr>
              <w:t>2,076</w:t>
            </w:r>
            <w:r w:rsidR="005C391B" w:rsidRPr="00744923">
              <w:rPr>
                <w:rFonts w:ascii="ＭＳ 明朝" w:hAnsi="ＭＳ 明朝" w:hint="eastAsia"/>
                <w:color w:val="000000"/>
              </w:rPr>
              <w:t>件</w:t>
            </w:r>
            <w:r w:rsidR="00BC5530" w:rsidRPr="00744923">
              <w:rPr>
                <w:rFonts w:ascii="ＭＳ 明朝" w:hAnsi="ＭＳ 明朝"/>
                <w:color w:val="000000"/>
              </w:rPr>
              <w:t>R</w:t>
            </w:r>
            <w:r w:rsidR="00BC5530" w:rsidRPr="00744923">
              <w:rPr>
                <w:rFonts w:ascii="ＭＳ 明朝" w:hAnsi="ＭＳ 明朝" w:hint="eastAsia"/>
                <w:color w:val="000000"/>
              </w:rPr>
              <w:t>２</w:t>
            </w:r>
            <w:r w:rsidRPr="00744923">
              <w:rPr>
                <w:rFonts w:ascii="ＭＳ 明朝" w:hAnsi="ＭＳ 明朝" w:hint="eastAsia"/>
                <w:color w:val="000000"/>
              </w:rPr>
              <w:t xml:space="preserve"> </w:t>
            </w:r>
            <w:r w:rsidR="00BC5530" w:rsidRPr="00744923">
              <w:rPr>
                <w:rFonts w:ascii="ＭＳ 明朝" w:hAnsi="ＭＳ 明朝"/>
                <w:color w:val="000000"/>
              </w:rPr>
              <w:t>1,508</w:t>
            </w:r>
            <w:r w:rsidR="007C1294" w:rsidRPr="00744923">
              <w:rPr>
                <w:rFonts w:ascii="ＭＳ 明朝" w:hAnsi="ＭＳ 明朝" w:hint="eastAsia"/>
                <w:color w:val="000000"/>
              </w:rPr>
              <w:t>件</w:t>
            </w:r>
            <w:r w:rsidR="00F846B9" w:rsidRPr="00744923">
              <w:rPr>
                <w:rFonts w:ascii="ＭＳ 明朝" w:hAnsi="ＭＳ 明朝" w:hint="eastAsia"/>
                <w:color w:val="000000"/>
              </w:rPr>
              <w:t>]</w:t>
            </w:r>
            <w:r w:rsidRPr="00744923">
              <w:rPr>
                <w:rFonts w:ascii="ＭＳ 明朝" w:hAnsi="ＭＳ 明朝" w:hint="eastAsia"/>
                <w:color w:val="000000"/>
              </w:rPr>
              <w:t>を令和</w:t>
            </w:r>
            <w:r w:rsidR="00BC5530" w:rsidRPr="00744923">
              <w:rPr>
                <w:rFonts w:ascii="ＭＳ 明朝" w:hAnsi="ＭＳ 明朝" w:hint="eastAsia"/>
                <w:color w:val="000000"/>
              </w:rPr>
              <w:t>５</w:t>
            </w:r>
            <w:r w:rsidRPr="00744923">
              <w:rPr>
                <w:rFonts w:ascii="ＭＳ 明朝" w:hAnsi="ＭＳ 明朝" w:hint="eastAsia"/>
                <w:color w:val="000000"/>
              </w:rPr>
              <w:t>年度には</w:t>
            </w:r>
            <w:r w:rsidR="00BC5530" w:rsidRPr="00744923">
              <w:rPr>
                <w:rFonts w:ascii="ＭＳ 明朝" w:hAnsi="ＭＳ 明朝"/>
                <w:color w:val="000000"/>
              </w:rPr>
              <w:t>1,800</w:t>
            </w:r>
            <w:r w:rsidRPr="00744923">
              <w:rPr>
                <w:rFonts w:ascii="ＭＳ 明朝" w:hAnsi="ＭＳ 明朝" w:hint="eastAsia"/>
                <w:color w:val="000000"/>
              </w:rPr>
              <w:t>件以下にする。</w:t>
            </w:r>
          </w:p>
          <w:p w14:paraId="615A069F" w14:textId="77777777"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イ　挨拶・服装を含め、生徒の生活規律の向上に取組み、生徒全員が学業に専念できる雰囲気づくり</w:t>
            </w:r>
            <w:r w:rsidR="00687905" w:rsidRPr="00744923">
              <w:rPr>
                <w:rFonts w:ascii="ＭＳ 明朝" w:hAnsi="ＭＳ 明朝" w:hint="eastAsia"/>
                <w:color w:val="000000"/>
              </w:rPr>
              <w:t>を徹底する</w:t>
            </w:r>
            <w:r w:rsidRPr="00744923">
              <w:rPr>
                <w:rFonts w:ascii="ＭＳ 明朝" w:hAnsi="ＭＳ 明朝" w:hint="eastAsia"/>
                <w:color w:val="000000"/>
              </w:rPr>
              <w:t>。</w:t>
            </w:r>
          </w:p>
          <w:p w14:paraId="55BCEBDC" w14:textId="5E29EA53" w:rsidR="00F91C66" w:rsidRPr="00744923" w:rsidRDefault="00F66C00" w:rsidP="00ED2EB1">
            <w:pPr>
              <w:spacing w:line="260" w:lineRule="exact"/>
              <w:ind w:left="588" w:hangingChars="280" w:hanging="588"/>
              <w:rPr>
                <w:rFonts w:ascii="ＭＳ ゴシック" w:eastAsia="ＭＳ ゴシック" w:hAnsi="ＭＳ ゴシック"/>
                <w:color w:val="000000"/>
              </w:rPr>
            </w:pPr>
            <w:r w:rsidRPr="00744923">
              <w:rPr>
                <w:rFonts w:ascii="ＭＳ 明朝" w:hAnsi="ＭＳ 明朝" w:hint="eastAsia"/>
                <w:color w:val="000000"/>
              </w:rPr>
              <w:t xml:space="preserve">　</w:t>
            </w:r>
            <w:r w:rsidR="00BC5530" w:rsidRPr="00744923">
              <w:rPr>
                <w:rFonts w:ascii="ＭＳ ゴシック" w:eastAsia="ＭＳ ゴシック" w:hAnsi="ＭＳ ゴシック" w:hint="eastAsia"/>
                <w:color w:val="000000"/>
              </w:rPr>
              <w:t>４</w:t>
            </w:r>
            <w:r w:rsidR="00F91C66" w:rsidRPr="00744923">
              <w:rPr>
                <w:rFonts w:ascii="ＭＳ ゴシック" w:eastAsia="ＭＳ ゴシック" w:hAnsi="ＭＳ ゴシック" w:hint="eastAsia"/>
                <w:color w:val="000000"/>
              </w:rPr>
              <w:t xml:space="preserve">　広報活動の充実</w:t>
            </w:r>
          </w:p>
          <w:p w14:paraId="4BB1388E" w14:textId="320FE8AD"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w:t>
            </w:r>
            <w:r w:rsidR="00BC5530" w:rsidRPr="00744923">
              <w:rPr>
                <w:rFonts w:ascii="ＭＳ 明朝" w:hAnsi="ＭＳ 明朝" w:hint="eastAsia"/>
                <w:color w:val="000000"/>
              </w:rPr>
              <w:t>１</w:t>
            </w:r>
            <w:r w:rsidRPr="00744923">
              <w:rPr>
                <w:rFonts w:ascii="ＭＳ 明朝" w:hAnsi="ＭＳ 明朝" w:hint="eastAsia"/>
                <w:color w:val="000000"/>
              </w:rPr>
              <w:t>）中学生や中学校、教育産業等に対して、進学型総合学科としての本校の教育活動を広報するための取組みをさらに強化する。</w:t>
            </w:r>
          </w:p>
          <w:p w14:paraId="68D36D0F" w14:textId="373EC37C"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ア　学校案内のリーフレットに加え、学校</w:t>
            </w:r>
            <w:r w:rsidR="00BC5530" w:rsidRPr="00744923">
              <w:rPr>
                <w:rFonts w:ascii="ＭＳ 明朝" w:hAnsi="ＭＳ 明朝"/>
                <w:color w:val="000000"/>
              </w:rPr>
              <w:t>HP</w:t>
            </w:r>
            <w:r w:rsidRPr="00744923">
              <w:rPr>
                <w:rFonts w:ascii="ＭＳ 明朝" w:hAnsi="ＭＳ 明朝" w:hint="eastAsia"/>
                <w:color w:val="000000"/>
              </w:rPr>
              <w:t>の「芦間高校で学びたいあなたへ」の内容をより充実させる。</w:t>
            </w:r>
          </w:p>
          <w:p w14:paraId="120BD19D" w14:textId="77777777"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イ　生徒・保護者対象のオープンスクール、中学校や教育産業の教員対象学校説明会の内容充実を図り、参加者数の維持・増加をめざす。</w:t>
            </w:r>
          </w:p>
          <w:p w14:paraId="6A751C7F" w14:textId="0EB49D8C"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※オープンスクールや学校説明会、校外での学校説明会への参加回数を維持。</w:t>
            </w:r>
            <w:r w:rsidR="00F846B9" w:rsidRPr="00744923">
              <w:rPr>
                <w:rFonts w:ascii="ＭＳ 明朝" w:hAnsi="ＭＳ 明朝" w:hint="eastAsia"/>
                <w:color w:val="000000"/>
              </w:rPr>
              <w:t>[</w:t>
            </w:r>
            <w:r w:rsidR="00BC5530" w:rsidRPr="00744923">
              <w:rPr>
                <w:rFonts w:ascii="ＭＳ 明朝" w:hAnsi="ＭＳ 明朝"/>
                <w:color w:val="000000"/>
              </w:rPr>
              <w:t>H30</w:t>
            </w:r>
            <w:r w:rsidR="000D05FB" w:rsidRPr="00744923">
              <w:rPr>
                <w:rFonts w:ascii="ＭＳ 明朝" w:hAnsi="ＭＳ 明朝"/>
                <w:color w:val="000000"/>
              </w:rPr>
              <w:t xml:space="preserve"> </w:t>
            </w:r>
            <w:r w:rsidR="00BC5530" w:rsidRPr="00744923">
              <w:rPr>
                <w:rFonts w:ascii="ＭＳ 明朝" w:hAnsi="ＭＳ 明朝"/>
                <w:color w:val="000000"/>
              </w:rPr>
              <w:t>29</w:t>
            </w:r>
            <w:r w:rsidR="000D05FB" w:rsidRPr="00744923">
              <w:rPr>
                <w:rFonts w:ascii="ＭＳ 明朝" w:hAnsi="ＭＳ 明朝" w:hint="eastAsia"/>
                <w:color w:val="000000"/>
              </w:rPr>
              <w:t>回</w:t>
            </w:r>
            <w:r w:rsidR="008D7A45">
              <w:rPr>
                <w:rFonts w:ascii="ＭＳ 明朝" w:hAnsi="ＭＳ 明朝" w:hint="eastAsia"/>
                <w:color w:val="000000"/>
              </w:rPr>
              <w:t xml:space="preserve"> </w:t>
            </w:r>
            <w:r w:rsidR="00BC5530" w:rsidRPr="00744923">
              <w:rPr>
                <w:rFonts w:ascii="ＭＳ 明朝" w:hAnsi="ＭＳ 明朝"/>
                <w:color w:val="000000"/>
              </w:rPr>
              <w:t>R</w:t>
            </w:r>
            <w:r w:rsidR="00BC5530" w:rsidRPr="00744923">
              <w:rPr>
                <w:rFonts w:ascii="ＭＳ 明朝" w:hAnsi="ＭＳ 明朝" w:hint="eastAsia"/>
                <w:color w:val="000000"/>
              </w:rPr>
              <w:t>１</w:t>
            </w:r>
            <w:r w:rsidR="000D05FB" w:rsidRPr="00744923">
              <w:rPr>
                <w:rFonts w:ascii="ＭＳ 明朝" w:hAnsi="ＭＳ 明朝"/>
                <w:color w:val="000000"/>
              </w:rPr>
              <w:t xml:space="preserve"> </w:t>
            </w:r>
            <w:r w:rsidR="00BC5530" w:rsidRPr="00744923">
              <w:rPr>
                <w:rFonts w:ascii="ＭＳ 明朝" w:hAnsi="ＭＳ 明朝"/>
                <w:color w:val="000000"/>
              </w:rPr>
              <w:t>36</w:t>
            </w:r>
            <w:r w:rsidR="000D05FB" w:rsidRPr="00744923">
              <w:rPr>
                <w:rFonts w:ascii="ＭＳ 明朝" w:hAnsi="ＭＳ 明朝" w:hint="eastAsia"/>
                <w:color w:val="000000"/>
              </w:rPr>
              <w:t>回</w:t>
            </w:r>
            <w:r w:rsidR="008D7A45">
              <w:rPr>
                <w:rFonts w:ascii="ＭＳ 明朝" w:hAnsi="ＭＳ 明朝" w:hint="eastAsia"/>
                <w:color w:val="000000"/>
              </w:rPr>
              <w:t xml:space="preserve"> </w:t>
            </w:r>
            <w:r w:rsidR="00BC5530" w:rsidRPr="00744923">
              <w:rPr>
                <w:rFonts w:ascii="ＭＳ 明朝" w:hAnsi="ＭＳ 明朝"/>
                <w:color w:val="000000"/>
              </w:rPr>
              <w:t>R</w:t>
            </w:r>
            <w:r w:rsidR="00BC5530" w:rsidRPr="00744923">
              <w:rPr>
                <w:rFonts w:ascii="ＭＳ 明朝" w:hAnsi="ＭＳ 明朝" w:hint="eastAsia"/>
                <w:color w:val="000000"/>
              </w:rPr>
              <w:t>２</w:t>
            </w:r>
            <w:r w:rsidRPr="00744923">
              <w:rPr>
                <w:rFonts w:ascii="ＭＳ 明朝" w:hAnsi="ＭＳ 明朝"/>
                <w:color w:val="000000"/>
              </w:rPr>
              <w:t xml:space="preserve"> </w:t>
            </w:r>
            <w:r w:rsidR="00BC5530" w:rsidRPr="00744923">
              <w:rPr>
                <w:rFonts w:ascii="ＭＳ 明朝" w:hAnsi="ＭＳ 明朝"/>
                <w:color w:val="000000"/>
              </w:rPr>
              <w:t>26</w:t>
            </w:r>
            <w:r w:rsidRPr="00744923">
              <w:rPr>
                <w:rFonts w:ascii="ＭＳ 明朝" w:hAnsi="ＭＳ 明朝" w:hint="eastAsia"/>
                <w:color w:val="000000"/>
              </w:rPr>
              <w:t>回</w:t>
            </w:r>
            <w:r w:rsidR="00F846B9" w:rsidRPr="00744923">
              <w:rPr>
                <w:rFonts w:ascii="ＭＳ 明朝" w:hAnsi="ＭＳ 明朝" w:hint="eastAsia"/>
                <w:color w:val="000000"/>
              </w:rPr>
              <w:t>]</w:t>
            </w:r>
          </w:p>
          <w:p w14:paraId="29D31146" w14:textId="03A0D8E4"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※志願倍率</w:t>
            </w:r>
            <w:r w:rsidR="00F846B9" w:rsidRPr="00744923">
              <w:rPr>
                <w:rFonts w:ascii="ＭＳ 明朝" w:hAnsi="ＭＳ 明朝" w:hint="eastAsia"/>
                <w:color w:val="000000"/>
              </w:rPr>
              <w:t>[</w:t>
            </w:r>
            <w:r w:rsidR="00BC5530" w:rsidRPr="00744923">
              <w:rPr>
                <w:rFonts w:ascii="ＭＳ 明朝" w:hAnsi="ＭＳ 明朝"/>
                <w:color w:val="000000"/>
              </w:rPr>
              <w:t>H31</w:t>
            </w:r>
            <w:r w:rsidRPr="00744923">
              <w:rPr>
                <w:rFonts w:ascii="ＭＳ 明朝" w:hAnsi="ＭＳ 明朝" w:hint="eastAsia"/>
                <w:color w:val="000000"/>
              </w:rPr>
              <w:t>年</w:t>
            </w:r>
            <w:r w:rsidR="00BC5530" w:rsidRPr="00744923">
              <w:rPr>
                <w:rFonts w:ascii="ＭＳ 明朝" w:hAnsi="ＭＳ 明朝"/>
                <w:color w:val="000000"/>
              </w:rPr>
              <w:t>1.18</w:t>
            </w:r>
            <w:r w:rsidR="00A13D92" w:rsidRPr="00744923">
              <w:rPr>
                <w:rFonts w:ascii="ＭＳ 明朝" w:hAnsi="ＭＳ 明朝" w:hint="eastAsia"/>
                <w:color w:val="000000"/>
              </w:rPr>
              <w:t>倍、</w:t>
            </w:r>
            <w:r w:rsidR="00BC5530" w:rsidRPr="00744923">
              <w:rPr>
                <w:rFonts w:ascii="ＭＳ 明朝" w:hAnsi="ＭＳ 明朝"/>
                <w:color w:val="000000"/>
              </w:rPr>
              <w:t>R</w:t>
            </w:r>
            <w:r w:rsidR="00BC5530" w:rsidRPr="00744923">
              <w:rPr>
                <w:rFonts w:ascii="ＭＳ 明朝" w:hAnsi="ＭＳ 明朝" w:hint="eastAsia"/>
                <w:color w:val="000000"/>
              </w:rPr>
              <w:t>１</w:t>
            </w:r>
            <w:r w:rsidR="00C31197" w:rsidRPr="00744923">
              <w:rPr>
                <w:rFonts w:ascii="ＭＳ 明朝" w:hAnsi="ＭＳ 明朝" w:hint="eastAsia"/>
                <w:color w:val="000000"/>
              </w:rPr>
              <w:t xml:space="preserve"> </w:t>
            </w:r>
            <w:r w:rsidR="00BC5530" w:rsidRPr="00744923">
              <w:rPr>
                <w:rFonts w:ascii="ＭＳ 明朝" w:hAnsi="ＭＳ 明朝"/>
                <w:color w:val="000000"/>
              </w:rPr>
              <w:t>1.29</w:t>
            </w:r>
            <w:r w:rsidRPr="00744923">
              <w:rPr>
                <w:rFonts w:ascii="ＭＳ 明朝" w:hAnsi="ＭＳ 明朝" w:hint="eastAsia"/>
                <w:color w:val="000000"/>
              </w:rPr>
              <w:t>倍、</w:t>
            </w:r>
            <w:r w:rsidR="00BC5530" w:rsidRPr="00744923">
              <w:rPr>
                <w:rFonts w:ascii="ＭＳ 明朝" w:hAnsi="ＭＳ 明朝"/>
                <w:color w:val="000000"/>
              </w:rPr>
              <w:t>R</w:t>
            </w:r>
            <w:r w:rsidR="00BC5530" w:rsidRPr="00744923">
              <w:rPr>
                <w:rFonts w:ascii="ＭＳ 明朝" w:hAnsi="ＭＳ 明朝" w:hint="eastAsia"/>
                <w:color w:val="000000"/>
              </w:rPr>
              <w:t>２</w:t>
            </w:r>
            <w:r w:rsidR="00C31197" w:rsidRPr="00744923">
              <w:rPr>
                <w:rFonts w:ascii="ＭＳ 明朝" w:hAnsi="ＭＳ 明朝" w:hint="eastAsia"/>
                <w:color w:val="000000"/>
              </w:rPr>
              <w:t xml:space="preserve"> </w:t>
            </w:r>
            <w:r w:rsidR="00BC5530" w:rsidRPr="00744923">
              <w:rPr>
                <w:rFonts w:ascii="ＭＳ 明朝" w:hAnsi="ＭＳ 明朝"/>
                <w:color w:val="000000"/>
              </w:rPr>
              <w:t>1.29</w:t>
            </w:r>
            <w:r w:rsidRPr="00744923">
              <w:rPr>
                <w:rFonts w:ascii="ＭＳ 明朝" w:hAnsi="ＭＳ 明朝" w:hint="eastAsia"/>
                <w:color w:val="000000"/>
              </w:rPr>
              <w:t>倍</w:t>
            </w:r>
            <w:r w:rsidR="00F846B9" w:rsidRPr="00744923">
              <w:rPr>
                <w:rFonts w:ascii="ＭＳ 明朝" w:hAnsi="ＭＳ 明朝" w:hint="eastAsia"/>
                <w:color w:val="000000"/>
              </w:rPr>
              <w:t>]</w:t>
            </w:r>
            <w:r w:rsidRPr="00744923">
              <w:rPr>
                <w:rFonts w:ascii="ＭＳ 明朝" w:hAnsi="ＭＳ 明朝" w:hint="eastAsia"/>
                <w:color w:val="000000"/>
              </w:rPr>
              <w:t>を、恒常的に</w:t>
            </w:r>
            <w:r w:rsidR="00BC5530" w:rsidRPr="00744923">
              <w:rPr>
                <w:rFonts w:ascii="ＭＳ 明朝" w:hAnsi="ＭＳ 明朝"/>
                <w:color w:val="000000"/>
              </w:rPr>
              <w:t>1.20</w:t>
            </w:r>
            <w:r w:rsidRPr="00744923">
              <w:rPr>
                <w:rFonts w:ascii="ＭＳ 明朝" w:hAnsi="ＭＳ 明朝" w:hint="eastAsia"/>
                <w:color w:val="000000"/>
              </w:rPr>
              <w:t>倍以上に保つ。</w:t>
            </w:r>
          </w:p>
          <w:p w14:paraId="214A7BCE" w14:textId="533835A1" w:rsidR="00F91C66" w:rsidRPr="00744923" w:rsidRDefault="00BC5530" w:rsidP="00F91C66">
            <w:pPr>
              <w:spacing w:line="260" w:lineRule="exact"/>
              <w:ind w:left="1050" w:hangingChars="500" w:hanging="1050"/>
              <w:rPr>
                <w:rFonts w:ascii="ＭＳ ゴシック" w:eastAsia="ＭＳ ゴシック" w:hAnsi="ＭＳ ゴシック"/>
                <w:color w:val="000000"/>
              </w:rPr>
            </w:pPr>
            <w:r w:rsidRPr="00744923">
              <w:rPr>
                <w:rFonts w:ascii="ＭＳ ゴシック" w:eastAsia="ＭＳ ゴシック" w:hAnsi="ＭＳ ゴシック" w:hint="eastAsia"/>
                <w:color w:val="000000"/>
              </w:rPr>
              <w:t>５</w:t>
            </w:r>
            <w:r w:rsidR="00F91C66" w:rsidRPr="00744923">
              <w:rPr>
                <w:rFonts w:ascii="ＭＳ ゴシック" w:eastAsia="ＭＳ ゴシック" w:hAnsi="ＭＳ ゴシック" w:hint="eastAsia"/>
                <w:color w:val="000000"/>
              </w:rPr>
              <w:t xml:space="preserve">　計画的な備品等の更新</w:t>
            </w:r>
          </w:p>
          <w:p w14:paraId="417C4B5A" w14:textId="38E20258" w:rsidR="00F91C66" w:rsidRPr="00744923" w:rsidRDefault="00F91C66" w:rsidP="00F91C66">
            <w:pPr>
              <w:spacing w:line="260" w:lineRule="exact"/>
              <w:ind w:left="1050" w:hangingChars="500" w:hanging="1050"/>
              <w:rPr>
                <w:rFonts w:ascii="ＭＳ 明朝" w:hAnsi="ＭＳ 明朝"/>
                <w:color w:val="000000"/>
              </w:rPr>
            </w:pPr>
            <w:r w:rsidRPr="00744923">
              <w:rPr>
                <w:rFonts w:ascii="ＭＳ 明朝" w:hAnsi="ＭＳ 明朝" w:hint="eastAsia"/>
                <w:color w:val="000000"/>
              </w:rPr>
              <w:t xml:space="preserve">　（</w:t>
            </w:r>
            <w:r w:rsidR="00BC5530" w:rsidRPr="00744923">
              <w:rPr>
                <w:rFonts w:ascii="ＭＳ 明朝" w:hAnsi="ＭＳ 明朝" w:hint="eastAsia"/>
                <w:color w:val="000000"/>
              </w:rPr>
              <w:t>１</w:t>
            </w:r>
            <w:r w:rsidRPr="00744923">
              <w:rPr>
                <w:rFonts w:ascii="ＭＳ 明朝" w:hAnsi="ＭＳ 明朝" w:hint="eastAsia"/>
                <w:color w:val="000000"/>
              </w:rPr>
              <w:t>）新たな取組みに必要な備品等や老朽化してきた備品等を計画的に更新していく。</w:t>
            </w:r>
          </w:p>
          <w:p w14:paraId="58639A67" w14:textId="4C0189AC" w:rsidR="00F91C66" w:rsidRPr="00744923" w:rsidRDefault="00BC5530" w:rsidP="00F91C66">
            <w:pPr>
              <w:spacing w:line="260" w:lineRule="exact"/>
              <w:ind w:left="1050" w:hangingChars="500" w:hanging="1050"/>
              <w:rPr>
                <w:rFonts w:ascii="ＭＳ ゴシック" w:eastAsia="ＭＳ ゴシック" w:hAnsi="ＭＳ ゴシック"/>
                <w:color w:val="000000"/>
              </w:rPr>
            </w:pPr>
            <w:r w:rsidRPr="00744923">
              <w:rPr>
                <w:rFonts w:ascii="ＭＳ ゴシック" w:eastAsia="ＭＳ ゴシック" w:hAnsi="ＭＳ ゴシック" w:hint="eastAsia"/>
                <w:color w:val="000000"/>
              </w:rPr>
              <w:t>６</w:t>
            </w:r>
            <w:r w:rsidR="00F91C66" w:rsidRPr="00744923">
              <w:rPr>
                <w:rFonts w:ascii="ＭＳ ゴシック" w:eastAsia="ＭＳ ゴシック" w:hAnsi="ＭＳ ゴシック" w:hint="eastAsia"/>
                <w:color w:val="000000"/>
              </w:rPr>
              <w:t xml:space="preserve">　働き方改革</w:t>
            </w:r>
          </w:p>
          <w:p w14:paraId="0027520A" w14:textId="6AA3E395" w:rsidR="00F91C66" w:rsidRPr="00744923" w:rsidRDefault="00F91C66" w:rsidP="00F91C66">
            <w:pPr>
              <w:spacing w:line="260" w:lineRule="exact"/>
              <w:ind w:left="1050" w:hangingChars="500" w:hanging="1050"/>
              <w:rPr>
                <w:rFonts w:ascii="ＭＳ 明朝" w:hAnsi="ＭＳ 明朝"/>
              </w:rPr>
            </w:pPr>
            <w:r w:rsidRPr="00744923">
              <w:rPr>
                <w:rFonts w:ascii="ＭＳ 明朝" w:hAnsi="ＭＳ 明朝" w:hint="eastAsia"/>
                <w:color w:val="000000"/>
              </w:rPr>
              <w:t xml:space="preserve">　（</w:t>
            </w:r>
            <w:r w:rsidR="00BC5530" w:rsidRPr="00744923">
              <w:rPr>
                <w:rFonts w:ascii="ＭＳ 明朝" w:hAnsi="ＭＳ 明朝" w:hint="eastAsia"/>
                <w:color w:val="000000"/>
              </w:rPr>
              <w:t>１</w:t>
            </w:r>
            <w:r w:rsidRPr="00744923">
              <w:rPr>
                <w:rFonts w:ascii="ＭＳ 明朝" w:hAnsi="ＭＳ 明朝" w:hint="eastAsia"/>
                <w:color w:val="000000"/>
              </w:rPr>
              <w:t>）教職員の時間外勤務の縮減、年休取得を推</w:t>
            </w:r>
            <w:r w:rsidRPr="00744923">
              <w:rPr>
                <w:rFonts w:ascii="ＭＳ 明朝" w:hAnsi="ＭＳ 明朝" w:hint="eastAsia"/>
              </w:rPr>
              <w:t>進する。</w:t>
            </w:r>
          </w:p>
          <w:p w14:paraId="7F82FD54" w14:textId="2485B756" w:rsidR="009B365C" w:rsidRPr="00744923" w:rsidRDefault="00F91C66" w:rsidP="00F846B9">
            <w:pPr>
              <w:spacing w:line="300" w:lineRule="exact"/>
              <w:rPr>
                <w:rFonts w:ascii="ＭＳ 明朝" w:hAnsi="ＭＳ 明朝"/>
              </w:rPr>
            </w:pPr>
            <w:r w:rsidRPr="00744923">
              <w:rPr>
                <w:rFonts w:ascii="ＭＳ ゴシック" w:eastAsia="ＭＳ ゴシック" w:hAnsi="ＭＳ ゴシック" w:hint="eastAsia"/>
                <w:color w:val="000000"/>
              </w:rPr>
              <w:t xml:space="preserve">　　　　　</w:t>
            </w:r>
            <w:r w:rsidRPr="00744923">
              <w:rPr>
                <w:rFonts w:ascii="ＭＳ 明朝" w:hAnsi="ＭＳ 明朝" w:hint="eastAsia"/>
              </w:rPr>
              <w:t>※時間外勤務月</w:t>
            </w:r>
            <w:r w:rsidR="00BC5530" w:rsidRPr="00744923">
              <w:rPr>
                <w:rFonts w:ascii="ＭＳ 明朝" w:hAnsi="ＭＳ 明朝"/>
              </w:rPr>
              <w:t>80</w:t>
            </w:r>
            <w:r w:rsidR="00EB4511" w:rsidRPr="00744923">
              <w:rPr>
                <w:rFonts w:ascii="ＭＳ 明朝" w:hAnsi="ＭＳ 明朝" w:hint="eastAsia"/>
              </w:rPr>
              <w:t>時間以上の職員</w:t>
            </w:r>
            <w:r w:rsidR="00BC5530" w:rsidRPr="00744923">
              <w:rPr>
                <w:rFonts w:ascii="ＭＳ 明朝" w:hAnsi="ＭＳ 明朝"/>
              </w:rPr>
              <w:t>10</w:t>
            </w:r>
            <w:r w:rsidR="00EB4511" w:rsidRPr="00744923">
              <w:rPr>
                <w:rFonts w:ascii="ＭＳ 明朝" w:hAnsi="ＭＳ 明朝" w:hint="eastAsia"/>
              </w:rPr>
              <w:t>人以下</w:t>
            </w:r>
            <w:r w:rsidR="00F846B9" w:rsidRPr="00744923">
              <w:rPr>
                <w:rFonts w:ascii="ＭＳ 明朝" w:hAnsi="ＭＳ 明朝" w:hint="eastAsia"/>
              </w:rPr>
              <w:t>をめざす。[</w:t>
            </w:r>
            <w:r w:rsidRPr="00744923">
              <w:rPr>
                <w:rFonts w:ascii="ＭＳ 明朝" w:hAnsi="ＭＳ 明朝" w:hint="eastAsia"/>
              </w:rPr>
              <w:t>延べ人数</w:t>
            </w:r>
            <w:r w:rsidR="000D05FB" w:rsidRPr="00744923">
              <w:rPr>
                <w:rFonts w:ascii="ＭＳ 明朝" w:hAnsi="ＭＳ 明朝" w:hint="eastAsia"/>
              </w:rPr>
              <w:t xml:space="preserve"> </w:t>
            </w:r>
            <w:r w:rsidR="00BC5530" w:rsidRPr="00744923">
              <w:rPr>
                <w:rFonts w:ascii="ＭＳ 明朝" w:hAnsi="ＭＳ 明朝"/>
              </w:rPr>
              <w:t>R</w:t>
            </w:r>
            <w:r w:rsidR="00BC5530" w:rsidRPr="00744923">
              <w:rPr>
                <w:rFonts w:ascii="ＭＳ 明朝" w:hAnsi="ＭＳ 明朝" w:hint="eastAsia"/>
              </w:rPr>
              <w:t>２</w:t>
            </w:r>
            <w:r w:rsidRPr="00744923">
              <w:rPr>
                <w:rFonts w:ascii="ＭＳ 明朝" w:hAnsi="ＭＳ 明朝" w:hint="eastAsia"/>
              </w:rPr>
              <w:t xml:space="preserve"> </w:t>
            </w:r>
            <w:r w:rsidR="00BC5530" w:rsidRPr="00744923">
              <w:rPr>
                <w:rFonts w:ascii="ＭＳ 明朝" w:hAnsi="ＭＳ 明朝"/>
              </w:rPr>
              <w:t>27</w:t>
            </w:r>
            <w:r w:rsidRPr="00744923">
              <w:rPr>
                <w:rFonts w:ascii="ＭＳ 明朝" w:hAnsi="ＭＳ 明朝" w:hint="eastAsia"/>
              </w:rPr>
              <w:t>名</w:t>
            </w:r>
            <w:r w:rsidR="00F846B9" w:rsidRPr="00744923">
              <w:rPr>
                <w:rFonts w:ascii="ＭＳ 明朝" w:hAnsi="ＭＳ 明朝" w:hint="eastAsia"/>
              </w:rPr>
              <w:t>]</w:t>
            </w:r>
          </w:p>
          <w:p w14:paraId="5F3D8C75" w14:textId="72BEEC5A" w:rsidR="00E81288" w:rsidRPr="00744923" w:rsidRDefault="00E81288" w:rsidP="00E81288">
            <w:pPr>
              <w:spacing w:line="300" w:lineRule="exact"/>
              <w:rPr>
                <w:rFonts w:ascii="ＭＳ 明朝" w:hAnsi="ＭＳ 明朝"/>
                <w:sz w:val="20"/>
                <w:szCs w:val="20"/>
              </w:rPr>
            </w:pPr>
            <w:r w:rsidRPr="00744923">
              <w:rPr>
                <w:rFonts w:ascii="ＭＳ 明朝" w:hAnsi="ＭＳ 明朝" w:hint="eastAsia"/>
              </w:rPr>
              <w:t xml:space="preserve">　（</w:t>
            </w:r>
            <w:r w:rsidR="00BC5530" w:rsidRPr="00744923">
              <w:rPr>
                <w:rFonts w:ascii="ＭＳ 明朝" w:hAnsi="ＭＳ 明朝" w:hint="eastAsia"/>
              </w:rPr>
              <w:t>２</w:t>
            </w:r>
            <w:r w:rsidRPr="00744923">
              <w:rPr>
                <w:rFonts w:ascii="ＭＳ 明朝" w:hAnsi="ＭＳ 明朝" w:hint="eastAsia"/>
              </w:rPr>
              <w:t>）生き生きと仕事ができる、個々が力を発揮できる職場づくり。</w:t>
            </w:r>
          </w:p>
        </w:tc>
      </w:tr>
    </w:tbl>
    <w:p w14:paraId="239DC4CC" w14:textId="77777777" w:rsidR="001D401B" w:rsidRPr="00744923" w:rsidRDefault="001D401B" w:rsidP="004245A1">
      <w:pPr>
        <w:spacing w:line="300" w:lineRule="exact"/>
        <w:ind w:leftChars="-342" w:left="-718" w:firstLineChars="250" w:firstLine="525"/>
        <w:rPr>
          <w:rFonts w:ascii="ＭＳ ゴシック" w:eastAsia="ＭＳ ゴシック" w:hAnsi="ＭＳ ゴシック"/>
          <w:szCs w:val="21"/>
        </w:rPr>
      </w:pPr>
    </w:p>
    <w:p w14:paraId="7693918F" w14:textId="77777777" w:rsidR="00267D3C" w:rsidRPr="00744923" w:rsidRDefault="009B365C" w:rsidP="001D401B">
      <w:pPr>
        <w:spacing w:line="300" w:lineRule="exact"/>
        <w:ind w:leftChars="-342" w:left="-718" w:firstLineChars="250" w:firstLine="525"/>
        <w:rPr>
          <w:rFonts w:ascii="ＭＳ ゴシック" w:eastAsia="ＭＳ ゴシック" w:hAnsi="ＭＳ ゴシック"/>
          <w:szCs w:val="21"/>
        </w:rPr>
      </w:pPr>
      <w:r w:rsidRPr="00744923">
        <w:rPr>
          <w:rFonts w:ascii="ＭＳ ゴシック" w:eastAsia="ＭＳ ゴシック" w:hAnsi="ＭＳ ゴシック" w:hint="eastAsia"/>
          <w:szCs w:val="21"/>
        </w:rPr>
        <w:t>【</w:t>
      </w:r>
      <w:r w:rsidR="0037367C" w:rsidRPr="00744923">
        <w:rPr>
          <w:rFonts w:ascii="ＭＳ ゴシック" w:eastAsia="ＭＳ ゴシック" w:hAnsi="ＭＳ ゴシック" w:hint="eastAsia"/>
          <w:szCs w:val="21"/>
        </w:rPr>
        <w:t>学校教育自己診断</w:t>
      </w:r>
      <w:r w:rsidR="005E3C2A" w:rsidRPr="00744923">
        <w:rPr>
          <w:rFonts w:ascii="ＭＳ ゴシック" w:eastAsia="ＭＳ ゴシック" w:hAnsi="ＭＳ ゴシック" w:hint="eastAsia"/>
          <w:szCs w:val="21"/>
        </w:rPr>
        <w:t>の</w:t>
      </w:r>
      <w:r w:rsidR="0037367C" w:rsidRPr="00744923">
        <w:rPr>
          <w:rFonts w:ascii="ＭＳ ゴシック" w:eastAsia="ＭＳ ゴシック" w:hAnsi="ＭＳ ゴシック" w:hint="eastAsia"/>
          <w:szCs w:val="21"/>
        </w:rPr>
        <w:t>結果と分析・学校</w:t>
      </w:r>
      <w:r w:rsidR="00C158A6" w:rsidRPr="00744923">
        <w:rPr>
          <w:rFonts w:ascii="ＭＳ ゴシック" w:eastAsia="ＭＳ ゴシック" w:hAnsi="ＭＳ ゴシック" w:hint="eastAsia"/>
          <w:szCs w:val="21"/>
        </w:rPr>
        <w:t>運営</w:t>
      </w:r>
      <w:r w:rsidR="0037367C" w:rsidRPr="00744923">
        <w:rPr>
          <w:rFonts w:ascii="ＭＳ ゴシック" w:eastAsia="ＭＳ ゴシック" w:hAnsi="ＭＳ ゴシック" w:hint="eastAsia"/>
          <w:szCs w:val="21"/>
        </w:rPr>
        <w:t>協議会</w:t>
      </w:r>
      <w:r w:rsidR="0096649A" w:rsidRPr="00744923">
        <w:rPr>
          <w:rFonts w:ascii="ＭＳ ゴシック" w:eastAsia="ＭＳ ゴシック" w:hAnsi="ＭＳ ゴシック" w:hint="eastAsia"/>
          <w:szCs w:val="21"/>
        </w:rPr>
        <w:t>からの意見</w:t>
      </w:r>
      <w:r w:rsidRPr="00744923">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744923" w14:paraId="3C17CC28" w14:textId="77777777" w:rsidTr="00AB00E6">
        <w:trPr>
          <w:trHeight w:val="411"/>
          <w:jc w:val="center"/>
        </w:trPr>
        <w:tc>
          <w:tcPr>
            <w:tcW w:w="6771" w:type="dxa"/>
            <w:shd w:val="clear" w:color="auto" w:fill="auto"/>
            <w:tcMar>
              <w:top w:w="85" w:type="dxa"/>
              <w:left w:w="85" w:type="dxa"/>
              <w:bottom w:w="85" w:type="dxa"/>
              <w:right w:w="85" w:type="dxa"/>
            </w:tcMar>
            <w:vAlign w:val="center"/>
          </w:tcPr>
          <w:p w14:paraId="164417C8" w14:textId="2F23C731" w:rsidR="00267D3C" w:rsidRPr="00744923" w:rsidRDefault="00267D3C" w:rsidP="00204C2E">
            <w:pPr>
              <w:spacing w:line="300" w:lineRule="exact"/>
              <w:jc w:val="center"/>
              <w:rPr>
                <w:rFonts w:ascii="ＭＳ 明朝" w:hAnsi="ＭＳ 明朝"/>
                <w:sz w:val="20"/>
                <w:szCs w:val="20"/>
              </w:rPr>
            </w:pPr>
            <w:r w:rsidRPr="00744923">
              <w:rPr>
                <w:rFonts w:ascii="ＭＳ 明朝" w:hAnsi="ＭＳ 明朝" w:hint="eastAsia"/>
                <w:sz w:val="20"/>
                <w:szCs w:val="20"/>
              </w:rPr>
              <w:t>学校教育自己診断の結果と分析［</w:t>
            </w:r>
            <w:r w:rsidR="001C0509" w:rsidRPr="00744923">
              <w:rPr>
                <w:rFonts w:ascii="ＭＳ 明朝" w:hAnsi="ＭＳ 明朝" w:hint="eastAsia"/>
                <w:sz w:val="20"/>
                <w:szCs w:val="20"/>
              </w:rPr>
              <w:t>令和</w:t>
            </w:r>
            <w:r w:rsidR="00860D30" w:rsidRPr="00744923">
              <w:rPr>
                <w:rFonts w:ascii="ＭＳ 明朝" w:hAnsi="ＭＳ 明朝" w:hint="eastAsia"/>
                <w:sz w:val="20"/>
                <w:szCs w:val="20"/>
              </w:rPr>
              <w:t>３</w:t>
            </w:r>
            <w:r w:rsidRPr="00744923">
              <w:rPr>
                <w:rFonts w:ascii="ＭＳ 明朝" w:hAnsi="ＭＳ 明朝" w:hint="eastAsia"/>
                <w:sz w:val="20"/>
                <w:szCs w:val="20"/>
              </w:rPr>
              <w:t>年</w:t>
            </w:r>
            <w:r w:rsidR="00204C2E" w:rsidRPr="00744923">
              <w:rPr>
                <w:rFonts w:ascii="ＭＳ 明朝" w:hAnsi="ＭＳ 明朝" w:hint="eastAsia"/>
                <w:sz w:val="20"/>
                <w:szCs w:val="20"/>
              </w:rPr>
              <w:t>12</w:t>
            </w:r>
            <w:r w:rsidRPr="00744923">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4D511ECF" w14:textId="77777777" w:rsidR="00267D3C" w:rsidRPr="00744923" w:rsidRDefault="00267D3C" w:rsidP="00225A63">
            <w:pPr>
              <w:spacing w:line="300" w:lineRule="exact"/>
              <w:jc w:val="center"/>
              <w:rPr>
                <w:rFonts w:ascii="ＭＳ 明朝" w:hAnsi="ＭＳ 明朝"/>
                <w:sz w:val="20"/>
                <w:szCs w:val="20"/>
              </w:rPr>
            </w:pPr>
            <w:r w:rsidRPr="00744923">
              <w:rPr>
                <w:rFonts w:ascii="ＭＳ 明朝" w:hAnsi="ＭＳ 明朝" w:hint="eastAsia"/>
                <w:sz w:val="20"/>
                <w:szCs w:val="20"/>
              </w:rPr>
              <w:t>学校</w:t>
            </w:r>
            <w:r w:rsidR="00B063A9" w:rsidRPr="00744923">
              <w:rPr>
                <w:rFonts w:ascii="ＭＳ 明朝" w:hAnsi="ＭＳ 明朝" w:hint="eastAsia"/>
                <w:sz w:val="20"/>
                <w:szCs w:val="20"/>
              </w:rPr>
              <w:t>運営</w:t>
            </w:r>
            <w:r w:rsidRPr="00744923">
              <w:rPr>
                <w:rFonts w:ascii="ＭＳ 明朝" w:hAnsi="ＭＳ 明朝" w:hint="eastAsia"/>
                <w:sz w:val="20"/>
                <w:szCs w:val="20"/>
              </w:rPr>
              <w:t>協議会</w:t>
            </w:r>
            <w:r w:rsidR="00225A63" w:rsidRPr="00744923">
              <w:rPr>
                <w:rFonts w:ascii="ＭＳ 明朝" w:hAnsi="ＭＳ 明朝" w:hint="eastAsia"/>
                <w:sz w:val="20"/>
                <w:szCs w:val="20"/>
              </w:rPr>
              <w:t>からの意見</w:t>
            </w:r>
          </w:p>
        </w:tc>
      </w:tr>
      <w:tr w:rsidR="0086696C" w:rsidRPr="00744923" w14:paraId="4BF31DEB" w14:textId="77777777" w:rsidTr="00AB00E6">
        <w:trPr>
          <w:trHeight w:val="981"/>
          <w:jc w:val="center"/>
        </w:trPr>
        <w:tc>
          <w:tcPr>
            <w:tcW w:w="6771" w:type="dxa"/>
            <w:shd w:val="clear" w:color="auto" w:fill="auto"/>
            <w:tcMar>
              <w:top w:w="113" w:type="dxa"/>
              <w:left w:w="113" w:type="dxa"/>
              <w:bottom w:w="113" w:type="dxa"/>
              <w:right w:w="113" w:type="dxa"/>
            </w:tcMar>
          </w:tcPr>
          <w:p w14:paraId="77FFF604" w14:textId="731FF8C5" w:rsidR="000B7F10" w:rsidRPr="00744923" w:rsidRDefault="00563BE9" w:rsidP="00AB00E6">
            <w:pPr>
              <w:spacing w:line="280" w:lineRule="exact"/>
              <w:rPr>
                <w:rFonts w:ascii="ＭＳ 明朝" w:hAnsi="ＭＳ 明朝"/>
                <w:b/>
                <w:color w:val="000000" w:themeColor="text1"/>
                <w:sz w:val="20"/>
                <w:szCs w:val="20"/>
                <w:u w:val="single"/>
              </w:rPr>
            </w:pPr>
            <w:r w:rsidRPr="00744923">
              <w:rPr>
                <w:rFonts w:ascii="ＭＳ 明朝" w:hAnsi="ＭＳ 明朝" w:hint="eastAsia"/>
                <w:b/>
                <w:color w:val="000000" w:themeColor="text1"/>
                <w:sz w:val="20"/>
                <w:szCs w:val="20"/>
                <w:u w:val="single"/>
              </w:rPr>
              <w:t>○入学後の満足度○</w:t>
            </w:r>
          </w:p>
          <w:p w14:paraId="2A0ED382" w14:textId="442B5FC4" w:rsidR="00E73FF6" w:rsidRPr="00744923" w:rsidRDefault="00E73FF6"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生徒78.2%(▲4.2)、保護者81.4%(▲2.5)、教職員57.1%(▲28.4)</w:t>
            </w:r>
          </w:p>
          <w:p w14:paraId="7B3F3D9B" w14:textId="5D759EB8" w:rsidR="00E73FF6" w:rsidRPr="00744923" w:rsidRDefault="00E73FF6"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教職員については分からないとする割合が増加したことが原因である。コロナ禍により学校行事の制限があるため、一概に減少したとは言い難いところはあるが、真摯に受け止めていく必要がある。</w:t>
            </w:r>
          </w:p>
          <w:p w14:paraId="6178A325" w14:textId="3A2A139D" w:rsidR="00563BE9" w:rsidRPr="00744923" w:rsidRDefault="00563BE9" w:rsidP="00AB00E6">
            <w:pPr>
              <w:spacing w:line="280" w:lineRule="exact"/>
              <w:rPr>
                <w:rFonts w:ascii="ＭＳ 明朝" w:hAnsi="ＭＳ 明朝"/>
                <w:b/>
                <w:color w:val="000000" w:themeColor="text1"/>
                <w:sz w:val="20"/>
                <w:szCs w:val="20"/>
                <w:u w:val="single"/>
              </w:rPr>
            </w:pPr>
            <w:r w:rsidRPr="00744923">
              <w:rPr>
                <w:rFonts w:ascii="ＭＳ 明朝" w:hAnsi="ＭＳ 明朝" w:hint="eastAsia"/>
                <w:b/>
                <w:color w:val="000000" w:themeColor="text1"/>
                <w:sz w:val="20"/>
                <w:szCs w:val="20"/>
                <w:u w:val="single"/>
              </w:rPr>
              <w:t>○授業の満足度○</w:t>
            </w:r>
          </w:p>
          <w:p w14:paraId="3943B082" w14:textId="77777777" w:rsidR="00E73FF6" w:rsidRPr="00744923" w:rsidRDefault="00E73FF6"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授業が分かりやすいとする肯定率は</w:t>
            </w:r>
          </w:p>
          <w:p w14:paraId="12B07CCD" w14:textId="3D8F307B" w:rsidR="00563BE9" w:rsidRPr="00744923" w:rsidRDefault="00E73FF6"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lastRenderedPageBreak/>
              <w:t>生徒60.6%（▲2.5</w:t>
            </w:r>
            <w:r w:rsidRPr="00744923">
              <w:rPr>
                <w:rFonts w:ascii="ＭＳ 明朝" w:hAnsi="ＭＳ 明朝"/>
                <w:color w:val="000000" w:themeColor="text1"/>
                <w:sz w:val="20"/>
                <w:szCs w:val="20"/>
              </w:rPr>
              <w:t>）</w:t>
            </w:r>
            <w:r w:rsidRPr="00744923">
              <w:rPr>
                <w:rFonts w:ascii="ＭＳ 明朝" w:hAnsi="ＭＳ 明朝" w:hint="eastAsia"/>
                <w:color w:val="000000" w:themeColor="text1"/>
                <w:sz w:val="20"/>
                <w:szCs w:val="20"/>
              </w:rPr>
              <w:t>、保護者57.5%(▲3.0)、教職員81.0%(▲13.7)</w:t>
            </w:r>
          </w:p>
          <w:p w14:paraId="195544CD" w14:textId="1C8240E8" w:rsidR="00E73FF6" w:rsidRPr="00744923" w:rsidRDefault="00E73FF6"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教職員については指導・工夫しているか、という回答の肯定率である。例年90%程度の数値であるため、指導・工夫については減少の割合が大きい。とはいえ、80%台であるので新学習指導要領や１人１台端末の導入を契機に更に向上させたい。また、指導・工夫</w:t>
            </w:r>
            <w:r w:rsidR="00445CFA" w:rsidRPr="00744923">
              <w:rPr>
                <w:rFonts w:ascii="ＭＳ 明朝" w:hAnsi="ＭＳ 明朝" w:hint="eastAsia"/>
                <w:color w:val="000000" w:themeColor="text1"/>
                <w:sz w:val="20"/>
                <w:szCs w:val="20"/>
              </w:rPr>
              <w:t>しているにも関わらず、生徒及び保護者の肯定率が若干なりとも</w:t>
            </w:r>
            <w:r w:rsidRPr="00744923">
              <w:rPr>
                <w:rFonts w:ascii="ＭＳ 明朝" w:hAnsi="ＭＳ 明朝" w:hint="eastAsia"/>
                <w:color w:val="000000" w:themeColor="text1"/>
                <w:sz w:val="20"/>
                <w:szCs w:val="20"/>
              </w:rPr>
              <w:t>減少しているので、この点はしっかりと精査が必要である。</w:t>
            </w:r>
          </w:p>
          <w:p w14:paraId="2BD92CD6" w14:textId="00A80954" w:rsidR="00563BE9" w:rsidRPr="00744923" w:rsidRDefault="00563BE9"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成績</w:t>
            </w:r>
            <w:r w:rsidR="00E73FF6" w:rsidRPr="00744923">
              <w:rPr>
                <w:rFonts w:ascii="ＭＳ 明朝" w:hAnsi="ＭＳ 明朝" w:hint="eastAsia"/>
                <w:color w:val="000000" w:themeColor="text1"/>
                <w:sz w:val="20"/>
                <w:szCs w:val="20"/>
              </w:rPr>
              <w:t>はさまざまな観点で</w:t>
            </w:r>
            <w:r w:rsidRPr="00744923">
              <w:rPr>
                <w:rFonts w:ascii="ＭＳ 明朝" w:hAnsi="ＭＳ 明朝" w:hint="eastAsia"/>
                <w:color w:val="000000" w:themeColor="text1"/>
                <w:sz w:val="20"/>
                <w:szCs w:val="20"/>
              </w:rPr>
              <w:t>評価</w:t>
            </w:r>
            <w:r w:rsidR="00E73FF6" w:rsidRPr="00744923">
              <w:rPr>
                <w:rFonts w:ascii="ＭＳ 明朝" w:hAnsi="ＭＳ 明朝" w:hint="eastAsia"/>
                <w:color w:val="000000" w:themeColor="text1"/>
                <w:sz w:val="20"/>
                <w:szCs w:val="20"/>
              </w:rPr>
              <w:t>されているとする肯定率は</w:t>
            </w:r>
          </w:p>
          <w:p w14:paraId="497A9D74" w14:textId="241302DA" w:rsidR="00E73FF6" w:rsidRPr="00744923" w:rsidRDefault="00E73FF6"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生徒77.3%(▲2.3)、保護者74.2%(▲2.1)、教職員88.9%(▲4.1)</w:t>
            </w:r>
          </w:p>
          <w:p w14:paraId="08611BD2" w14:textId="63A316C5" w:rsidR="00E73FF6" w:rsidRPr="00744923" w:rsidRDefault="00E62A6F"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肯定率は減少しているが、高い数値で推移しているため、悲観的になる必要はないと考える。更に、生徒の取組みが十分に反映できるようにしていきたい。</w:t>
            </w:r>
          </w:p>
          <w:p w14:paraId="69AE4329" w14:textId="4DE9BA3F" w:rsidR="00563BE9" w:rsidRPr="00744923" w:rsidRDefault="00563BE9" w:rsidP="00AB00E6">
            <w:pPr>
              <w:spacing w:line="280" w:lineRule="exact"/>
              <w:rPr>
                <w:rFonts w:ascii="ＭＳ 明朝" w:hAnsi="ＭＳ 明朝"/>
                <w:b/>
                <w:color w:val="000000" w:themeColor="text1"/>
                <w:sz w:val="20"/>
                <w:szCs w:val="20"/>
                <w:u w:val="single"/>
              </w:rPr>
            </w:pPr>
            <w:r w:rsidRPr="00744923">
              <w:rPr>
                <w:rFonts w:ascii="ＭＳ 明朝" w:hAnsi="ＭＳ 明朝" w:hint="eastAsia"/>
                <w:b/>
                <w:color w:val="000000" w:themeColor="text1"/>
                <w:sz w:val="20"/>
                <w:szCs w:val="20"/>
                <w:u w:val="single"/>
              </w:rPr>
              <w:t>○教育相談等の満足度○</w:t>
            </w:r>
          </w:p>
          <w:p w14:paraId="2F6BD534" w14:textId="135377D4" w:rsidR="00F846B9" w:rsidRPr="00744923" w:rsidRDefault="00E62A6F"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生徒63.9%(▲2.1)、保護者58.7%(△0.2)、教職員82.5%(3.5)</w:t>
            </w:r>
          </w:p>
          <w:p w14:paraId="0428CD7F" w14:textId="2554097E" w:rsidR="00E62A6F" w:rsidRPr="00744923" w:rsidRDefault="00E62A6F"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養護教諭の減少に伴って、肯定率が下がることも想定していたが、ほぼ横ばいであった。コロナ禍による相談事が増えたが、体調不良者については、速やかに下校を促しているため、大きな変化がなかったものと考えている。コロナが収束した際の数値に注視する必要がある。</w:t>
            </w:r>
          </w:p>
          <w:p w14:paraId="3C0079D4" w14:textId="77777777" w:rsidR="00563BE9" w:rsidRPr="00744923" w:rsidRDefault="00563BE9" w:rsidP="00AB00E6">
            <w:pPr>
              <w:spacing w:line="280" w:lineRule="exact"/>
              <w:rPr>
                <w:rFonts w:ascii="ＭＳ 明朝" w:hAnsi="ＭＳ 明朝"/>
                <w:b/>
                <w:color w:val="000000" w:themeColor="text1"/>
                <w:sz w:val="20"/>
                <w:szCs w:val="20"/>
                <w:u w:val="single"/>
              </w:rPr>
            </w:pPr>
            <w:r w:rsidRPr="00744923">
              <w:rPr>
                <w:rFonts w:ascii="ＭＳ 明朝" w:hAnsi="ＭＳ 明朝" w:hint="eastAsia"/>
                <w:b/>
                <w:color w:val="000000" w:themeColor="text1"/>
                <w:sz w:val="20"/>
                <w:szCs w:val="20"/>
                <w:u w:val="single"/>
              </w:rPr>
              <w:t>○科目選択○</w:t>
            </w:r>
          </w:p>
          <w:p w14:paraId="576E2003" w14:textId="4C00BFA0" w:rsidR="00563BE9" w:rsidRPr="00744923" w:rsidRDefault="00DE4AF4"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生徒71.8%(▲0.9)、保護者65.2%(▲0.8)、教職員73.0%(▲7.7)</w:t>
            </w:r>
          </w:p>
          <w:p w14:paraId="69D2DDD4" w14:textId="3541789F" w:rsidR="00DE4AF4" w:rsidRPr="00744923" w:rsidRDefault="00DE4AF4"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生徒・</w:t>
            </w:r>
            <w:r w:rsidR="00445CFA" w:rsidRPr="00744923">
              <w:rPr>
                <w:rFonts w:ascii="ＭＳ 明朝" w:hAnsi="ＭＳ 明朝" w:hint="eastAsia"/>
                <w:color w:val="000000" w:themeColor="text1"/>
                <w:sz w:val="20"/>
                <w:szCs w:val="20"/>
              </w:rPr>
              <w:t>保護者とも若干肯定率が下がっている。教職員については、大幅な減少</w:t>
            </w:r>
            <w:r w:rsidRPr="00744923">
              <w:rPr>
                <w:rFonts w:ascii="ＭＳ 明朝" w:hAnsi="ＭＳ 明朝" w:hint="eastAsia"/>
                <w:color w:val="000000" w:themeColor="text1"/>
                <w:sz w:val="20"/>
                <w:szCs w:val="20"/>
              </w:rPr>
              <w:t>が見られる。担任以外の場合、教科選択に関わらなければ、分からないを選択しているため、大きな減少となったと考えられる。多くの教員が異動した弊害である。生徒・保護者とも</w:t>
            </w:r>
            <w:r w:rsidR="00860D30" w:rsidRPr="00744923">
              <w:rPr>
                <w:rFonts w:ascii="ＭＳ 明朝" w:hAnsi="ＭＳ 明朝" w:hint="eastAsia"/>
                <w:color w:val="000000" w:themeColor="text1"/>
                <w:sz w:val="20"/>
                <w:szCs w:val="20"/>
              </w:rPr>
              <w:t>８</w:t>
            </w:r>
            <w:r w:rsidRPr="00744923">
              <w:rPr>
                <w:rFonts w:ascii="ＭＳ 明朝" w:hAnsi="ＭＳ 明朝" w:hint="eastAsia"/>
                <w:color w:val="000000" w:themeColor="text1"/>
                <w:sz w:val="20"/>
                <w:szCs w:val="20"/>
              </w:rPr>
              <w:t>割まで届いていないため、更に丁寧に指導をしていきたい。</w:t>
            </w:r>
          </w:p>
          <w:p w14:paraId="2692DB4C" w14:textId="77777777" w:rsidR="00563BE9" w:rsidRPr="00744923" w:rsidRDefault="00563BE9" w:rsidP="00AB00E6">
            <w:pPr>
              <w:spacing w:line="280" w:lineRule="exact"/>
              <w:rPr>
                <w:rFonts w:ascii="ＭＳ 明朝" w:hAnsi="ＭＳ 明朝"/>
                <w:b/>
                <w:color w:val="000000" w:themeColor="text1"/>
                <w:sz w:val="20"/>
                <w:szCs w:val="20"/>
                <w:u w:val="single"/>
              </w:rPr>
            </w:pPr>
            <w:r w:rsidRPr="00744923">
              <w:rPr>
                <w:rFonts w:ascii="ＭＳ 明朝" w:hAnsi="ＭＳ 明朝" w:hint="eastAsia"/>
                <w:b/>
                <w:color w:val="000000" w:themeColor="text1"/>
                <w:sz w:val="20"/>
                <w:szCs w:val="20"/>
                <w:u w:val="single"/>
              </w:rPr>
              <w:t>○生徒指導満足度○</w:t>
            </w:r>
          </w:p>
          <w:p w14:paraId="2533B23F" w14:textId="52FB2EB9" w:rsidR="00563BE9" w:rsidRPr="00744923" w:rsidRDefault="00DE4AF4"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生徒55.3%(△1.2)、保護者64.2%(▲3.0)、教職員54.0%(▲11.3)</w:t>
            </w:r>
          </w:p>
          <w:p w14:paraId="093C4202" w14:textId="4A928346" w:rsidR="00DE4AF4" w:rsidRPr="00744923" w:rsidRDefault="00DE4AF4"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教職員の大きな落ち込みがある。学校全体でのコンセンサス不足の部分もあるので、今一度コンセンサスを図り、学年間での差が生じないようにしていきたい。</w:t>
            </w:r>
            <w:r w:rsidR="00445CFA" w:rsidRPr="00744923">
              <w:rPr>
                <w:rFonts w:ascii="ＭＳ 明朝" w:hAnsi="ＭＳ 明朝" w:hint="eastAsia"/>
                <w:color w:val="000000" w:themeColor="text1"/>
                <w:sz w:val="20"/>
                <w:szCs w:val="20"/>
              </w:rPr>
              <w:t>納得感のある指導が必要であるため、今後も寄り添いながら</w:t>
            </w:r>
            <w:r w:rsidRPr="00744923">
              <w:rPr>
                <w:rFonts w:ascii="ＭＳ 明朝" w:hAnsi="ＭＳ 明朝" w:hint="eastAsia"/>
                <w:color w:val="000000" w:themeColor="text1"/>
                <w:sz w:val="20"/>
                <w:szCs w:val="20"/>
              </w:rPr>
              <w:t>指導を行い、数値の向上を図っていきたい。</w:t>
            </w:r>
          </w:p>
          <w:p w14:paraId="73E621AF" w14:textId="77777777" w:rsidR="00563BE9" w:rsidRPr="00744923" w:rsidRDefault="00563BE9" w:rsidP="00AB00E6">
            <w:pPr>
              <w:spacing w:line="280" w:lineRule="exact"/>
              <w:rPr>
                <w:rFonts w:ascii="ＭＳ 明朝" w:hAnsi="ＭＳ 明朝"/>
                <w:b/>
                <w:color w:val="000000" w:themeColor="text1"/>
                <w:sz w:val="20"/>
                <w:szCs w:val="20"/>
                <w:u w:val="single"/>
              </w:rPr>
            </w:pPr>
            <w:r w:rsidRPr="00744923">
              <w:rPr>
                <w:rFonts w:ascii="ＭＳ 明朝" w:hAnsi="ＭＳ 明朝" w:hint="eastAsia"/>
                <w:b/>
                <w:color w:val="000000" w:themeColor="text1"/>
                <w:sz w:val="20"/>
                <w:szCs w:val="20"/>
                <w:u w:val="single"/>
              </w:rPr>
              <w:t>○各種行事○</w:t>
            </w:r>
          </w:p>
          <w:p w14:paraId="4BB192DF" w14:textId="75BE23A4" w:rsidR="00563BE9" w:rsidRPr="00744923" w:rsidRDefault="00DE4AF4"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生徒78.6%(▲8.5)、保護者77.4%(▲7.9)、教職員73.0%(▲20)</w:t>
            </w:r>
          </w:p>
          <w:p w14:paraId="1A6A32E2" w14:textId="367610C6" w:rsidR="00DE4AF4" w:rsidRPr="00744923" w:rsidRDefault="00DE4AF4"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積極的な参加の割合で言うと、全てで大きく減少している。特に教職員の目で見た場合には落ち込みが激しい</w:t>
            </w:r>
            <w:r w:rsidR="00214870" w:rsidRPr="00744923">
              <w:rPr>
                <w:rFonts w:ascii="ＭＳ 明朝" w:hAnsi="ＭＳ 明朝" w:hint="eastAsia"/>
                <w:color w:val="000000" w:themeColor="text1"/>
                <w:sz w:val="20"/>
                <w:szCs w:val="20"/>
              </w:rPr>
              <w:t>。修学旅行を始めとして、多くの行事に制約がかかり、限られた内容・時間で行っていることが大きい。それでも、生徒・保護者とも回答が75%以上あるので、今後コロナが収束した際には、よりよいものにしていきたい。</w:t>
            </w:r>
          </w:p>
          <w:p w14:paraId="3B6E0FDE" w14:textId="77777777" w:rsidR="00563BE9" w:rsidRPr="00744923" w:rsidRDefault="00563BE9" w:rsidP="00AB00E6">
            <w:pPr>
              <w:spacing w:line="280" w:lineRule="exact"/>
              <w:rPr>
                <w:rFonts w:ascii="ＭＳ 明朝" w:hAnsi="ＭＳ 明朝"/>
                <w:b/>
                <w:color w:val="000000" w:themeColor="text1"/>
                <w:sz w:val="20"/>
                <w:szCs w:val="20"/>
                <w:u w:val="single"/>
              </w:rPr>
            </w:pPr>
            <w:r w:rsidRPr="00744923">
              <w:rPr>
                <w:rFonts w:ascii="ＭＳ 明朝" w:hAnsi="ＭＳ 明朝" w:hint="eastAsia"/>
                <w:b/>
                <w:color w:val="000000" w:themeColor="text1"/>
                <w:sz w:val="20"/>
                <w:szCs w:val="20"/>
                <w:u w:val="single"/>
              </w:rPr>
              <w:t>○人権関係○</w:t>
            </w:r>
          </w:p>
          <w:p w14:paraId="6CE5B032" w14:textId="26FBD613" w:rsidR="00563BE9" w:rsidRPr="00744923" w:rsidRDefault="00214870"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生徒82.4%(▲1.1)、保護者59.7%(▲5･4)、教職員76.4%(▲7.9)</w:t>
            </w:r>
          </w:p>
          <w:p w14:paraId="26505A44" w14:textId="7B623A25" w:rsidR="00214870" w:rsidRPr="00744923" w:rsidRDefault="00214870"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生徒に関しては、80%以上の肯定率があることから、人権について学ぶ機会が多いと考えている。半面、保護者では60%未満であり、教職員も大幅に減少している。３年間を見通した人権計画を立て、随所に人権について意識できる施策を行っていくことが必要である。</w:t>
            </w:r>
          </w:p>
          <w:p w14:paraId="592E3A73" w14:textId="77777777" w:rsidR="00563BE9" w:rsidRPr="00744923" w:rsidRDefault="00563BE9" w:rsidP="00AB00E6">
            <w:pPr>
              <w:spacing w:line="280" w:lineRule="exact"/>
              <w:rPr>
                <w:rFonts w:ascii="ＭＳ 明朝" w:hAnsi="ＭＳ 明朝"/>
                <w:b/>
                <w:color w:val="000000" w:themeColor="text1"/>
                <w:sz w:val="20"/>
                <w:szCs w:val="20"/>
                <w:u w:val="single"/>
              </w:rPr>
            </w:pPr>
            <w:r w:rsidRPr="00744923">
              <w:rPr>
                <w:rFonts w:ascii="ＭＳ 明朝" w:hAnsi="ＭＳ 明朝" w:hint="eastAsia"/>
                <w:b/>
                <w:color w:val="000000" w:themeColor="text1"/>
                <w:sz w:val="20"/>
                <w:szCs w:val="20"/>
                <w:u w:val="single"/>
              </w:rPr>
              <w:t>○進路指導について○</w:t>
            </w:r>
          </w:p>
          <w:p w14:paraId="46E06ECA" w14:textId="77777777" w:rsidR="00214870" w:rsidRPr="00744923" w:rsidRDefault="00214870"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生徒84.7%(▲9.1)、保護者74.3%(▲6.6)、教職員69.8%(▲14.4)</w:t>
            </w:r>
          </w:p>
          <w:p w14:paraId="16F75591" w14:textId="2170DCFB" w:rsidR="00214870" w:rsidRPr="00744923" w:rsidRDefault="00214870" w:rsidP="00AB00E6">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全般的に肯定率が大きく下がっている。接触や密を</w:t>
            </w:r>
            <w:r w:rsidR="00507A59">
              <w:rPr>
                <w:rFonts w:ascii="ＭＳ 明朝" w:hAnsi="ＭＳ 明朝" w:hint="eastAsia"/>
                <w:color w:val="000000" w:themeColor="text1"/>
                <w:sz w:val="20"/>
                <w:szCs w:val="20"/>
              </w:rPr>
              <w:t>避ける</w:t>
            </w:r>
            <w:r w:rsidRPr="00744923">
              <w:rPr>
                <w:rFonts w:ascii="ＭＳ 明朝" w:hAnsi="ＭＳ 明朝" w:hint="eastAsia"/>
                <w:color w:val="000000" w:themeColor="text1"/>
                <w:sz w:val="20"/>
                <w:szCs w:val="20"/>
              </w:rPr>
              <w:t>社会情勢があることから、長時間の指導などを避けてきた関係がある。進路指導は、生徒の想いに寄り添いながら</w:t>
            </w:r>
            <w:r w:rsidR="00445CFA" w:rsidRPr="00744923">
              <w:rPr>
                <w:rFonts w:ascii="ＭＳ 明朝" w:hAnsi="ＭＳ 明朝" w:hint="eastAsia"/>
                <w:color w:val="000000" w:themeColor="text1"/>
                <w:sz w:val="20"/>
                <w:szCs w:val="20"/>
              </w:rPr>
              <w:t>行う</w:t>
            </w:r>
            <w:r w:rsidRPr="00744923">
              <w:rPr>
                <w:rFonts w:ascii="ＭＳ 明朝" w:hAnsi="ＭＳ 明朝" w:hint="eastAsia"/>
                <w:color w:val="000000" w:themeColor="text1"/>
                <w:sz w:val="20"/>
                <w:szCs w:val="20"/>
              </w:rPr>
              <w:t>ことが必要でるが、コロナ禍で十分にできていなかったことが要因である。ここでも教職員間での差が大きく出ないように留意していきたい。</w:t>
            </w:r>
          </w:p>
          <w:p w14:paraId="318DEF57" w14:textId="6848A8B6" w:rsidR="00214870" w:rsidRPr="00744923" w:rsidRDefault="00214870" w:rsidP="00445CFA">
            <w:pPr>
              <w:spacing w:line="280" w:lineRule="exact"/>
              <w:rPr>
                <w:rFonts w:ascii="ＭＳ 明朝" w:hAnsi="ＭＳ 明朝"/>
                <w:b/>
                <w:color w:val="D9D9D9"/>
                <w:sz w:val="20"/>
                <w:szCs w:val="20"/>
                <w:u w:val="single"/>
              </w:rPr>
            </w:pPr>
            <w:r w:rsidRPr="00744923">
              <w:rPr>
                <w:rFonts w:ascii="ＭＳ 明朝" w:hAnsi="ＭＳ 明朝" w:hint="eastAsia"/>
                <w:b/>
                <w:color w:val="000000" w:themeColor="text1"/>
                <w:sz w:val="20"/>
                <w:szCs w:val="20"/>
                <w:u w:val="single"/>
              </w:rPr>
              <w:t>※本校については、全般的に高い数値であるため、全ての項目について</w:t>
            </w:r>
            <w:r w:rsidR="00445CFA" w:rsidRPr="00744923">
              <w:rPr>
                <w:rFonts w:ascii="ＭＳ 明朝" w:hAnsi="ＭＳ 明朝" w:hint="eastAsia"/>
                <w:b/>
                <w:color w:val="000000" w:themeColor="text1"/>
                <w:sz w:val="20"/>
                <w:szCs w:val="20"/>
                <w:u w:val="single"/>
              </w:rPr>
              <w:t>肯定</w:t>
            </w:r>
            <w:r w:rsidRPr="00744923">
              <w:rPr>
                <w:rFonts w:ascii="ＭＳ 明朝" w:hAnsi="ＭＳ 明朝" w:hint="eastAsia"/>
                <w:b/>
                <w:color w:val="000000" w:themeColor="text1"/>
                <w:sz w:val="20"/>
                <w:szCs w:val="20"/>
                <w:u w:val="single"/>
              </w:rPr>
              <w:t>率が下がっている結果となった。中でも、教職員の意識で大きく減少した項目が複数あった。この意味では、我々教職員の意思疎通をいかに行うかが、今後の大きな課題となる。異動教員数が多くなっている現状もある過渡期と考え、上手な引継ぎを考えていきたい。</w:t>
            </w:r>
          </w:p>
        </w:tc>
        <w:tc>
          <w:tcPr>
            <w:tcW w:w="8221" w:type="dxa"/>
            <w:shd w:val="clear" w:color="auto" w:fill="auto"/>
            <w:tcMar>
              <w:top w:w="113" w:type="dxa"/>
              <w:left w:w="113" w:type="dxa"/>
              <w:bottom w:w="113" w:type="dxa"/>
              <w:right w:w="113" w:type="dxa"/>
            </w:tcMar>
          </w:tcPr>
          <w:p w14:paraId="6BA8E337" w14:textId="63A01BB9" w:rsidR="00AE2843" w:rsidRPr="00744923" w:rsidRDefault="00307901" w:rsidP="00307901">
            <w:pPr>
              <w:spacing w:line="280" w:lineRule="exact"/>
              <w:rPr>
                <w:rFonts w:ascii="ＭＳ 明朝" w:hAnsi="ＭＳ 明朝"/>
                <w:b/>
                <w:color w:val="000000" w:themeColor="text1"/>
                <w:sz w:val="20"/>
                <w:szCs w:val="20"/>
                <w:u w:val="single"/>
              </w:rPr>
            </w:pPr>
            <w:r w:rsidRPr="00744923">
              <w:rPr>
                <w:rFonts w:ascii="ＭＳ 明朝" w:hAnsi="ＭＳ 明朝" w:hint="eastAsia"/>
                <w:b/>
                <w:color w:val="000000" w:themeColor="text1"/>
                <w:sz w:val="20"/>
                <w:szCs w:val="20"/>
                <w:u w:val="single"/>
              </w:rPr>
              <w:lastRenderedPageBreak/>
              <w:t>【</w:t>
            </w:r>
            <w:r w:rsidR="00DC6384" w:rsidRPr="00744923">
              <w:rPr>
                <w:rFonts w:ascii="ＭＳ 明朝" w:hAnsi="ＭＳ 明朝" w:hint="eastAsia"/>
                <w:b/>
                <w:color w:val="000000" w:themeColor="text1"/>
                <w:sz w:val="20"/>
                <w:szCs w:val="20"/>
                <w:u w:val="single"/>
              </w:rPr>
              <w:t>第１回</w:t>
            </w:r>
            <w:r w:rsidRPr="00744923">
              <w:rPr>
                <w:rFonts w:ascii="ＭＳ 明朝" w:hAnsi="ＭＳ 明朝" w:hint="eastAsia"/>
                <w:b/>
                <w:color w:val="000000" w:themeColor="text1"/>
                <w:sz w:val="20"/>
                <w:szCs w:val="20"/>
                <w:u w:val="single"/>
              </w:rPr>
              <w:t xml:space="preserve">　令和３年６月23日（水）実施】</w:t>
            </w:r>
          </w:p>
          <w:p w14:paraId="425A58E7" w14:textId="296F72EE" w:rsidR="00307901" w:rsidRPr="00744923" w:rsidRDefault="00307901" w:rsidP="00307901">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・SNSの課題について</w:t>
            </w:r>
          </w:p>
          <w:p w14:paraId="3398CCF5" w14:textId="30A09612" w:rsidR="00F03DAF" w:rsidRPr="00744923" w:rsidRDefault="00F03DAF" w:rsidP="00F03DAF">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１年の情報もそうであるが、世界に発信されているということを認識できるような指導を継続して行っていく必要がある。</w:t>
            </w:r>
          </w:p>
          <w:p w14:paraId="4694A410" w14:textId="56F5E9A2" w:rsidR="00307901" w:rsidRPr="00744923" w:rsidRDefault="00307901" w:rsidP="00307901">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・進路について</w:t>
            </w:r>
          </w:p>
          <w:p w14:paraId="702D5661" w14:textId="5F9627E8" w:rsidR="00307901" w:rsidRPr="00744923" w:rsidRDefault="00307901" w:rsidP="00F03DAF">
            <w:pPr>
              <w:spacing w:line="280" w:lineRule="exact"/>
              <w:ind w:leftChars="100" w:left="210"/>
              <w:rPr>
                <w:rFonts w:ascii="ＭＳ 明朝" w:hAnsi="ＭＳ 明朝"/>
                <w:color w:val="000000" w:themeColor="text1"/>
                <w:sz w:val="20"/>
                <w:szCs w:val="20"/>
              </w:rPr>
            </w:pPr>
            <w:r w:rsidRPr="00744923">
              <w:rPr>
                <w:rFonts w:ascii="ＭＳ 明朝" w:hAnsi="ＭＳ 明朝" w:hint="eastAsia"/>
                <w:color w:val="000000" w:themeColor="text1"/>
                <w:sz w:val="20"/>
                <w:szCs w:val="20"/>
              </w:rPr>
              <w:t>一概に難関校 100 名ということではなく、力をしっかりと伸ばしたうえで、最終的に上の段階を</w:t>
            </w:r>
            <w:r w:rsidR="00F03DAF" w:rsidRPr="00744923">
              <w:rPr>
                <w:rFonts w:ascii="ＭＳ 明朝" w:hAnsi="ＭＳ 明朝" w:hint="eastAsia"/>
                <w:color w:val="000000" w:themeColor="text1"/>
                <w:sz w:val="20"/>
                <w:szCs w:val="20"/>
              </w:rPr>
              <w:t>めざすために、確かな学力をつけて欲しい。</w:t>
            </w:r>
          </w:p>
          <w:p w14:paraId="1166EF10" w14:textId="41F19663" w:rsidR="00F03DAF" w:rsidRPr="00744923" w:rsidRDefault="00307901" w:rsidP="00307901">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lastRenderedPageBreak/>
              <w:t xml:space="preserve"> </w:t>
            </w:r>
            <w:r w:rsidR="00F03DAF" w:rsidRPr="00744923">
              <w:rPr>
                <w:rFonts w:ascii="ＭＳ 明朝" w:hAnsi="ＭＳ 明朝" w:hint="eastAsia"/>
                <w:color w:val="000000" w:themeColor="text1"/>
                <w:sz w:val="20"/>
                <w:szCs w:val="20"/>
              </w:rPr>
              <w:t>・総合学科としての取組み</w:t>
            </w:r>
          </w:p>
          <w:p w14:paraId="0E75F6EA" w14:textId="1183B530" w:rsidR="00307901" w:rsidRPr="00744923" w:rsidRDefault="00F03DAF" w:rsidP="00F03DAF">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できるだけ、学んだことに対して、振り返りの機会を多く持っていくことも必要である。今後のアクティブラーニングや観点別評価に上手につなげてほしい。</w:t>
            </w:r>
          </w:p>
          <w:p w14:paraId="4884A034" w14:textId="5F8EEFF6" w:rsidR="00307901" w:rsidRPr="00744923" w:rsidRDefault="00F03DAF" w:rsidP="00307901">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・卒業後の進路について</w:t>
            </w:r>
          </w:p>
          <w:p w14:paraId="052A896F" w14:textId="58D28E88" w:rsidR="00307901" w:rsidRPr="00744923" w:rsidRDefault="00F03DAF" w:rsidP="00F03DAF">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w:t>
            </w:r>
            <w:r w:rsidR="00307901" w:rsidRPr="00744923">
              <w:rPr>
                <w:rFonts w:ascii="ＭＳ 明朝" w:hAnsi="ＭＳ 明朝" w:hint="eastAsia"/>
                <w:color w:val="000000" w:themeColor="text1"/>
                <w:sz w:val="20"/>
                <w:szCs w:val="20"/>
              </w:rPr>
              <w:t>達成経験が少ない生徒さんが多いような気がする。</w:t>
            </w:r>
            <w:r w:rsidRPr="00744923">
              <w:rPr>
                <w:rFonts w:ascii="ＭＳ 明朝" w:hAnsi="ＭＳ 明朝" w:hint="eastAsia"/>
                <w:color w:val="000000" w:themeColor="text1"/>
                <w:sz w:val="20"/>
                <w:szCs w:val="20"/>
              </w:rPr>
              <w:t>少しずつでも達成感を感じられるような仕掛けをしていくことも必要である。</w:t>
            </w:r>
          </w:p>
          <w:p w14:paraId="4BE72224" w14:textId="1A1A141F" w:rsidR="00307901" w:rsidRPr="00744923" w:rsidRDefault="00F03DAF" w:rsidP="00F03DAF">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・入学時の期待度と卒業時の満足度を測定してみると、将来像が見えてくる。生徒の気持ち</w:t>
            </w:r>
            <w:r w:rsidR="00507A59">
              <w:rPr>
                <w:rFonts w:ascii="ＭＳ 明朝" w:hAnsi="ＭＳ 明朝" w:hint="eastAsia"/>
                <w:color w:val="000000" w:themeColor="text1"/>
                <w:sz w:val="20"/>
                <w:szCs w:val="20"/>
              </w:rPr>
              <w:t>を</w:t>
            </w:r>
            <w:r w:rsidRPr="00744923">
              <w:rPr>
                <w:rFonts w:ascii="ＭＳ 明朝" w:hAnsi="ＭＳ 明朝" w:hint="eastAsia"/>
                <w:color w:val="000000" w:themeColor="text1"/>
                <w:sz w:val="20"/>
                <w:szCs w:val="20"/>
              </w:rPr>
              <w:t>図れる方法を考えてみてはどうか。</w:t>
            </w:r>
          </w:p>
          <w:p w14:paraId="15BCF8EC" w14:textId="4DFABF0D" w:rsidR="00307901" w:rsidRPr="00744923" w:rsidRDefault="00F03DAF" w:rsidP="00F03DAF">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・中学校との間で、何らかの形で観点別評価など、共有できるものを合同で研修会を設けてはいかがか。</w:t>
            </w:r>
          </w:p>
          <w:p w14:paraId="63F276EC" w14:textId="59BA7AF2" w:rsidR="00307901" w:rsidRPr="00744923" w:rsidRDefault="00307901" w:rsidP="00307901">
            <w:pPr>
              <w:spacing w:line="280" w:lineRule="exact"/>
              <w:rPr>
                <w:rFonts w:ascii="ＭＳ 明朝" w:hAnsi="ＭＳ 明朝"/>
                <w:b/>
                <w:color w:val="000000" w:themeColor="text1"/>
                <w:sz w:val="20"/>
                <w:szCs w:val="20"/>
                <w:u w:val="single"/>
              </w:rPr>
            </w:pPr>
            <w:r w:rsidRPr="00744923">
              <w:rPr>
                <w:rFonts w:ascii="ＭＳ 明朝" w:hAnsi="ＭＳ 明朝" w:hint="eastAsia"/>
                <w:b/>
                <w:color w:val="000000" w:themeColor="text1"/>
                <w:sz w:val="20"/>
                <w:szCs w:val="20"/>
                <w:u w:val="single"/>
              </w:rPr>
              <w:t>【第２回　令和３年11月26日（金）実施】</w:t>
            </w:r>
          </w:p>
          <w:p w14:paraId="4FE81277" w14:textId="3A889B6C" w:rsidR="00307901" w:rsidRPr="00744923" w:rsidRDefault="00564F52" w:rsidP="00307901">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w:t>
            </w:r>
            <w:r w:rsidR="00307901" w:rsidRPr="00744923">
              <w:rPr>
                <w:rFonts w:ascii="ＭＳ 明朝" w:hAnsi="ＭＳ 明朝" w:hint="eastAsia"/>
                <w:color w:val="000000" w:themeColor="text1"/>
                <w:sz w:val="20"/>
                <w:szCs w:val="20"/>
              </w:rPr>
              <w:t>授業見学</w:t>
            </w:r>
            <w:r w:rsidRPr="00744923">
              <w:rPr>
                <w:rFonts w:ascii="ＭＳ 明朝" w:hAnsi="ＭＳ 明朝" w:hint="eastAsia"/>
                <w:color w:val="000000" w:themeColor="text1"/>
                <w:sz w:val="20"/>
                <w:szCs w:val="20"/>
              </w:rPr>
              <w:t>について</w:t>
            </w:r>
          </w:p>
          <w:p w14:paraId="01C68F33" w14:textId="1D98EFD6" w:rsidR="00307901" w:rsidRPr="00744923" w:rsidRDefault="00307901" w:rsidP="00564F52">
            <w:pPr>
              <w:spacing w:line="280" w:lineRule="exact"/>
              <w:ind w:firstLineChars="100" w:firstLine="200"/>
              <w:rPr>
                <w:rFonts w:ascii="ＭＳ 明朝" w:hAnsi="ＭＳ 明朝"/>
                <w:color w:val="000000" w:themeColor="text1"/>
                <w:sz w:val="20"/>
                <w:szCs w:val="20"/>
              </w:rPr>
            </w:pPr>
            <w:r w:rsidRPr="00744923">
              <w:rPr>
                <w:rFonts w:ascii="ＭＳ 明朝" w:hAnsi="ＭＳ 明朝" w:hint="eastAsia"/>
                <w:color w:val="000000" w:themeColor="text1"/>
                <w:sz w:val="20"/>
                <w:szCs w:val="20"/>
              </w:rPr>
              <w:t>総合学科特有の授業見学ができた。</w:t>
            </w:r>
            <w:r w:rsidR="00564F52" w:rsidRPr="00744923">
              <w:rPr>
                <w:rFonts w:ascii="ＭＳ 明朝" w:hAnsi="ＭＳ 明朝" w:hint="eastAsia"/>
                <w:color w:val="000000" w:themeColor="text1"/>
                <w:sz w:val="20"/>
                <w:szCs w:val="20"/>
              </w:rPr>
              <w:t>「</w:t>
            </w:r>
            <w:r w:rsidRPr="00744923">
              <w:rPr>
                <w:rFonts w:ascii="ＭＳ 明朝" w:hAnsi="ＭＳ 明朝" w:hint="eastAsia"/>
                <w:color w:val="000000" w:themeColor="text1"/>
                <w:sz w:val="20"/>
                <w:szCs w:val="20"/>
              </w:rPr>
              <w:t>産業社会と人間</w:t>
            </w:r>
            <w:r w:rsidR="00564F52" w:rsidRPr="00744923">
              <w:rPr>
                <w:rFonts w:ascii="ＭＳ 明朝" w:hAnsi="ＭＳ 明朝" w:hint="eastAsia"/>
                <w:color w:val="000000" w:themeColor="text1"/>
                <w:sz w:val="20"/>
                <w:szCs w:val="20"/>
              </w:rPr>
              <w:t>」の</w:t>
            </w:r>
            <w:r w:rsidRPr="00744923">
              <w:rPr>
                <w:rFonts w:ascii="ＭＳ 明朝" w:hAnsi="ＭＳ 明朝" w:hint="eastAsia"/>
                <w:color w:val="000000" w:themeColor="text1"/>
                <w:sz w:val="20"/>
                <w:szCs w:val="20"/>
              </w:rPr>
              <w:t>キャリア教育</w:t>
            </w:r>
            <w:r w:rsidR="00564F52" w:rsidRPr="00744923">
              <w:rPr>
                <w:rFonts w:ascii="ＭＳ 明朝" w:hAnsi="ＭＳ 明朝" w:hint="eastAsia"/>
                <w:color w:val="000000" w:themeColor="text1"/>
                <w:sz w:val="20"/>
                <w:szCs w:val="20"/>
              </w:rPr>
              <w:t>が印象的。</w:t>
            </w:r>
          </w:p>
          <w:p w14:paraId="256A267C" w14:textId="03D2AD34" w:rsidR="00307901" w:rsidRPr="00744923" w:rsidRDefault="00445CFA" w:rsidP="00564F52">
            <w:pPr>
              <w:spacing w:line="280" w:lineRule="exact"/>
              <w:ind w:leftChars="101" w:left="212"/>
              <w:rPr>
                <w:rFonts w:ascii="ＭＳ 明朝" w:hAnsi="ＭＳ 明朝"/>
                <w:color w:val="000000" w:themeColor="text1"/>
                <w:sz w:val="20"/>
                <w:szCs w:val="20"/>
              </w:rPr>
            </w:pPr>
            <w:r w:rsidRPr="00744923">
              <w:rPr>
                <w:rFonts w:ascii="ＭＳ 明朝" w:hAnsi="ＭＳ 明朝" w:hint="eastAsia"/>
                <w:color w:val="000000" w:themeColor="text1"/>
                <w:sz w:val="20"/>
                <w:szCs w:val="20"/>
              </w:rPr>
              <w:t>芸術の</w:t>
            </w:r>
            <w:r w:rsidR="00307901" w:rsidRPr="00744923">
              <w:rPr>
                <w:rFonts w:ascii="ＭＳ 明朝" w:hAnsi="ＭＳ 明朝" w:hint="eastAsia"/>
                <w:color w:val="000000" w:themeColor="text1"/>
                <w:sz w:val="20"/>
                <w:szCs w:val="20"/>
              </w:rPr>
              <w:t>枠を超え、センスあっての授業であったり、他では真似できない技術がある。</w:t>
            </w:r>
            <w:r w:rsidR="00564F52" w:rsidRPr="00744923">
              <w:rPr>
                <w:rFonts w:ascii="ＭＳ 明朝" w:hAnsi="ＭＳ 明朝" w:hint="eastAsia"/>
                <w:color w:val="000000" w:themeColor="text1"/>
                <w:sz w:val="20"/>
                <w:szCs w:val="20"/>
              </w:rPr>
              <w:t>この</w:t>
            </w:r>
            <w:r w:rsidR="00307901" w:rsidRPr="00744923">
              <w:rPr>
                <w:rFonts w:ascii="ＭＳ 明朝" w:hAnsi="ＭＳ 明朝" w:hint="eastAsia"/>
                <w:color w:val="000000" w:themeColor="text1"/>
                <w:sz w:val="20"/>
                <w:szCs w:val="20"/>
              </w:rPr>
              <w:t>授業を受けたいと思って受講しているのがわかる。</w:t>
            </w:r>
          </w:p>
          <w:p w14:paraId="535F6B51" w14:textId="0DBFAF98" w:rsidR="00307901" w:rsidRPr="00744923" w:rsidRDefault="00307901" w:rsidP="00564F52">
            <w:pPr>
              <w:spacing w:line="280" w:lineRule="exact"/>
              <w:ind w:firstLineChars="100" w:firstLine="200"/>
              <w:rPr>
                <w:rFonts w:ascii="ＭＳ 明朝" w:hAnsi="ＭＳ 明朝"/>
                <w:color w:val="000000" w:themeColor="text1"/>
                <w:sz w:val="20"/>
                <w:szCs w:val="20"/>
              </w:rPr>
            </w:pPr>
            <w:r w:rsidRPr="00744923">
              <w:rPr>
                <w:rFonts w:ascii="ＭＳ 明朝" w:hAnsi="ＭＳ 明朝" w:hint="eastAsia"/>
                <w:color w:val="000000" w:themeColor="text1"/>
                <w:sz w:val="20"/>
                <w:szCs w:val="20"/>
              </w:rPr>
              <w:t>高校生のレベルを超えた授業を実施している。</w:t>
            </w:r>
          </w:p>
          <w:p w14:paraId="0EA4D620" w14:textId="5967EFFD" w:rsidR="00307901" w:rsidRPr="00744923" w:rsidRDefault="00564F52" w:rsidP="00307901">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・進路について</w:t>
            </w:r>
          </w:p>
          <w:p w14:paraId="3057AE24" w14:textId="5F2122A5" w:rsidR="00564F52" w:rsidRPr="00744923" w:rsidRDefault="00307901" w:rsidP="00564F52">
            <w:pPr>
              <w:spacing w:line="280" w:lineRule="exact"/>
              <w:ind w:leftChars="100" w:left="210"/>
              <w:rPr>
                <w:rFonts w:ascii="ＭＳ 明朝" w:hAnsi="ＭＳ 明朝"/>
                <w:color w:val="000000" w:themeColor="text1"/>
                <w:sz w:val="20"/>
                <w:szCs w:val="20"/>
              </w:rPr>
            </w:pPr>
            <w:r w:rsidRPr="00744923">
              <w:rPr>
                <w:rFonts w:ascii="ＭＳ 明朝" w:hAnsi="ＭＳ 明朝" w:hint="eastAsia"/>
                <w:color w:val="000000" w:themeColor="text1"/>
                <w:sz w:val="20"/>
                <w:szCs w:val="20"/>
              </w:rPr>
              <w:t>進学にかかる費用など、保護者としては早くから知っておきたい内容も</w:t>
            </w:r>
            <w:r w:rsidR="00564F52" w:rsidRPr="00744923">
              <w:rPr>
                <w:rFonts w:ascii="ＭＳ 明朝" w:hAnsi="ＭＳ 明朝" w:hint="eastAsia"/>
                <w:color w:val="000000" w:themeColor="text1"/>
                <w:sz w:val="20"/>
                <w:szCs w:val="20"/>
              </w:rPr>
              <w:t>ある。特に</w:t>
            </w:r>
            <w:r w:rsidRPr="00744923">
              <w:rPr>
                <w:rFonts w:ascii="ＭＳ 明朝" w:hAnsi="ＭＳ 明朝" w:hint="eastAsia"/>
                <w:color w:val="000000" w:themeColor="text1"/>
                <w:sz w:val="20"/>
                <w:szCs w:val="20"/>
              </w:rPr>
              <w:t>費用等については、</w:t>
            </w:r>
            <w:r w:rsidR="008D7A45">
              <w:rPr>
                <w:rFonts w:ascii="ＭＳ 明朝" w:hAnsi="ＭＳ 明朝" w:hint="eastAsia"/>
                <w:color w:val="000000" w:themeColor="text1"/>
                <w:sz w:val="20"/>
                <w:szCs w:val="20"/>
              </w:rPr>
              <w:t>H</w:t>
            </w:r>
            <w:r w:rsidR="008D7A45">
              <w:rPr>
                <w:rFonts w:ascii="ＭＳ 明朝" w:hAnsi="ＭＳ 明朝"/>
                <w:color w:val="000000" w:themeColor="text1"/>
                <w:sz w:val="20"/>
                <w:szCs w:val="20"/>
              </w:rPr>
              <w:t>P</w:t>
            </w:r>
            <w:r w:rsidR="00564F52" w:rsidRPr="00744923">
              <w:rPr>
                <w:rFonts w:ascii="ＭＳ 明朝" w:hAnsi="ＭＳ 明朝" w:hint="eastAsia"/>
                <w:color w:val="000000" w:themeColor="text1"/>
                <w:sz w:val="20"/>
                <w:szCs w:val="20"/>
              </w:rPr>
              <w:t>なども活用して</w:t>
            </w:r>
            <w:r w:rsidRPr="00744923">
              <w:rPr>
                <w:rFonts w:ascii="ＭＳ 明朝" w:hAnsi="ＭＳ 明朝" w:hint="eastAsia"/>
                <w:color w:val="000000" w:themeColor="text1"/>
                <w:sz w:val="20"/>
                <w:szCs w:val="20"/>
              </w:rPr>
              <w:t>早い時期に知らせていけばいいのではないか。</w:t>
            </w:r>
            <w:r w:rsidR="00445CFA" w:rsidRPr="00744923">
              <w:rPr>
                <w:rFonts w:ascii="ＭＳ 明朝" w:hAnsi="ＭＳ 明朝" w:hint="eastAsia"/>
                <w:color w:val="000000" w:themeColor="text1"/>
                <w:sz w:val="20"/>
                <w:szCs w:val="20"/>
              </w:rPr>
              <w:t>オンライン</w:t>
            </w:r>
            <w:r w:rsidR="00564F52" w:rsidRPr="00744923">
              <w:rPr>
                <w:rFonts w:ascii="ＭＳ 明朝" w:hAnsi="ＭＳ 明朝" w:hint="eastAsia"/>
                <w:color w:val="000000" w:themeColor="text1"/>
                <w:sz w:val="20"/>
                <w:szCs w:val="20"/>
              </w:rPr>
              <w:t>を上手に活用したらいい。</w:t>
            </w:r>
          </w:p>
          <w:p w14:paraId="47A3C839" w14:textId="06C58D8E" w:rsidR="00307901" w:rsidRPr="00744923" w:rsidRDefault="00564F52" w:rsidP="00564F52">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w:t>
            </w:r>
            <w:r w:rsidR="00307901" w:rsidRPr="00744923">
              <w:rPr>
                <w:rFonts w:ascii="ＭＳ 明朝" w:hAnsi="ＭＳ 明朝" w:hint="eastAsia"/>
                <w:color w:val="000000" w:themeColor="text1"/>
                <w:sz w:val="20"/>
                <w:szCs w:val="20"/>
              </w:rPr>
              <w:t>メルマガ等で保護者に資料配付するなどの方法もあるが、</w:t>
            </w:r>
            <w:r w:rsidRPr="00744923">
              <w:rPr>
                <w:rFonts w:ascii="ＭＳ 明朝" w:hAnsi="ＭＳ 明朝" w:hint="eastAsia"/>
                <w:color w:val="000000" w:themeColor="text1"/>
                <w:sz w:val="20"/>
                <w:szCs w:val="20"/>
              </w:rPr>
              <w:t>精査してほしい</w:t>
            </w:r>
            <w:r w:rsidR="00307901" w:rsidRPr="00744923">
              <w:rPr>
                <w:rFonts w:ascii="ＭＳ 明朝" w:hAnsi="ＭＳ 明朝" w:hint="eastAsia"/>
                <w:color w:val="000000" w:themeColor="text1"/>
                <w:sz w:val="20"/>
                <w:szCs w:val="20"/>
              </w:rPr>
              <w:t>。</w:t>
            </w:r>
          </w:p>
          <w:p w14:paraId="1234FCF8" w14:textId="77777777" w:rsidR="00564F52" w:rsidRPr="00744923" w:rsidRDefault="00564F52" w:rsidP="00307901">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・食堂について</w:t>
            </w:r>
          </w:p>
          <w:p w14:paraId="3D7FBF12" w14:textId="77777777" w:rsidR="00564F52" w:rsidRPr="00744923" w:rsidRDefault="00564F52" w:rsidP="00564F52">
            <w:pPr>
              <w:spacing w:line="280" w:lineRule="exact"/>
              <w:ind w:firstLineChars="100" w:firstLine="200"/>
              <w:rPr>
                <w:rFonts w:ascii="ＭＳ 明朝" w:hAnsi="ＭＳ 明朝"/>
                <w:color w:val="000000" w:themeColor="text1"/>
                <w:sz w:val="20"/>
                <w:szCs w:val="20"/>
              </w:rPr>
            </w:pPr>
            <w:r w:rsidRPr="00744923">
              <w:rPr>
                <w:rFonts w:ascii="ＭＳ 明朝" w:hAnsi="ＭＳ 明朝" w:hint="eastAsia"/>
                <w:color w:val="000000" w:themeColor="text1"/>
                <w:sz w:val="20"/>
                <w:szCs w:val="20"/>
              </w:rPr>
              <w:t>文化祭以外では食堂経験がないので、是非経験してみたい。</w:t>
            </w:r>
          </w:p>
          <w:p w14:paraId="58E1CD85" w14:textId="77777777" w:rsidR="00307901" w:rsidRPr="00744923" w:rsidRDefault="00307901" w:rsidP="00564F52">
            <w:pPr>
              <w:spacing w:line="280" w:lineRule="exact"/>
              <w:rPr>
                <w:rFonts w:ascii="ＭＳ 明朝" w:hAnsi="ＭＳ 明朝"/>
                <w:b/>
                <w:color w:val="000000" w:themeColor="text1"/>
                <w:sz w:val="20"/>
                <w:szCs w:val="20"/>
                <w:u w:val="single"/>
              </w:rPr>
            </w:pPr>
            <w:r w:rsidRPr="00744923">
              <w:rPr>
                <w:rFonts w:ascii="ＭＳ 明朝" w:hAnsi="ＭＳ 明朝" w:hint="eastAsia"/>
                <w:b/>
                <w:color w:val="000000" w:themeColor="text1"/>
                <w:sz w:val="20"/>
                <w:szCs w:val="20"/>
                <w:u w:val="single"/>
              </w:rPr>
              <w:t>【第３回　令和４年１月26日（水）実施】</w:t>
            </w:r>
          </w:p>
          <w:p w14:paraId="4822A11A" w14:textId="77271C48" w:rsidR="00564F52" w:rsidRPr="00744923" w:rsidRDefault="00370989" w:rsidP="00564F52">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・授業見学について</w:t>
            </w:r>
          </w:p>
          <w:p w14:paraId="32750007" w14:textId="52E3CCCB" w:rsidR="00370989" w:rsidRPr="00744923" w:rsidRDefault="00370989" w:rsidP="00370989">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授業中に生徒が淡々としており、反応していないように見受けられる場面があるので、双方向を意識されるといいのではないか。</w:t>
            </w:r>
          </w:p>
          <w:p w14:paraId="0AA25553" w14:textId="325CEAC0" w:rsidR="0073478A" w:rsidRPr="00744923" w:rsidRDefault="00370989" w:rsidP="0073478A">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今は英語の授業というと、英語を使って行われるイメージを持っているが、日本語中心になっていたので、</w:t>
            </w:r>
            <w:r w:rsidR="0073478A" w:rsidRPr="00744923">
              <w:rPr>
                <w:rFonts w:ascii="ＭＳ 明朝" w:hAnsi="ＭＳ 明朝" w:hint="eastAsia"/>
                <w:color w:val="000000" w:themeColor="text1"/>
                <w:sz w:val="20"/>
                <w:szCs w:val="20"/>
              </w:rPr>
              <w:t>少し違和感を抱いた部分もあった。</w:t>
            </w:r>
          </w:p>
          <w:p w14:paraId="31A699F3" w14:textId="643FFA81" w:rsidR="0073478A" w:rsidRPr="00744923" w:rsidRDefault="0073478A" w:rsidP="0073478A">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授業の中に明確に目標を持って、種をしっかりと撒いて、自分から面白いと思えるような授業づくりを意識されたらいいと思う。</w:t>
            </w:r>
          </w:p>
          <w:p w14:paraId="58514300" w14:textId="6E43DDC4" w:rsidR="00370989" w:rsidRPr="00744923" w:rsidRDefault="00370989" w:rsidP="00564F52">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・学校教育自己診断について</w:t>
            </w:r>
          </w:p>
          <w:p w14:paraId="3C9F893C" w14:textId="067D8FDA" w:rsidR="00370989" w:rsidRPr="00744923" w:rsidRDefault="0073478A" w:rsidP="0073478A">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全般的に下がっている中で、教職員の数値が下がっている原因をしっかりと捉えておく必要がある。</w:t>
            </w:r>
          </w:p>
          <w:p w14:paraId="1A044D1A" w14:textId="254C819F" w:rsidR="0073478A" w:rsidRPr="00744923" w:rsidRDefault="0073478A" w:rsidP="0073478A">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教職員の数値が下がった原因として、自分自身の取組みができていなかった結果、否定的な割合が多くなった可能性もあるので、精査が必要。</w:t>
            </w:r>
          </w:p>
          <w:p w14:paraId="762B6283" w14:textId="15E171F6" w:rsidR="00370989" w:rsidRPr="00744923" w:rsidRDefault="00370989" w:rsidP="00564F52">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・令和３年度学校評価について</w:t>
            </w:r>
          </w:p>
          <w:p w14:paraId="04DDA890" w14:textId="56F8271D" w:rsidR="00370989" w:rsidRPr="00744923" w:rsidRDefault="0073478A" w:rsidP="00564F52">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詳細説明の上で、目標数値との兼ね合いで評価していることに了承を頂いた。（承認）</w:t>
            </w:r>
          </w:p>
          <w:p w14:paraId="5ADB19D5" w14:textId="745B0406" w:rsidR="00370989" w:rsidRPr="00744923" w:rsidRDefault="00370989" w:rsidP="00564F52">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・令和４年度学校経営計画について</w:t>
            </w:r>
          </w:p>
          <w:p w14:paraId="41A29686" w14:textId="387D0C36" w:rsidR="00564F52" w:rsidRPr="00744923" w:rsidRDefault="0073478A" w:rsidP="0073478A">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産業社会と人間」「総合的な探究の時間」について、地域を巻き込みながら行っていくことはいいことで楽しみである。組織的に取組みを行い、情報をこまめに出していくことが重要になるので、いいものにして欲しい。</w:t>
            </w:r>
          </w:p>
          <w:p w14:paraId="304A5254" w14:textId="0B63BC84" w:rsidR="0073478A" w:rsidRPr="00744923" w:rsidRDefault="0073478A" w:rsidP="0073478A">
            <w:pPr>
              <w:spacing w:line="28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生徒会によるボランティアなども、積極的に進めて欲しい。保育士などになることをめざしている生徒もいると思うので、保育所や小学校での読み聞かせもやってみてはどうだろうか。</w:t>
            </w:r>
          </w:p>
          <w:p w14:paraId="0A88D172" w14:textId="73135F50" w:rsidR="0073478A" w:rsidRPr="00744923" w:rsidRDefault="0073478A" w:rsidP="00564F52">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薬物については、どういう意図で行っていくのか明確にした方がいい。</w:t>
            </w:r>
          </w:p>
          <w:p w14:paraId="493C7819" w14:textId="1D8704DB" w:rsidR="000E3DB1" w:rsidRPr="00744923" w:rsidRDefault="000E3DB1" w:rsidP="00564F52">
            <w:pPr>
              <w:spacing w:line="280" w:lineRule="exact"/>
              <w:rPr>
                <w:rFonts w:ascii="ＭＳ 明朝" w:hAnsi="ＭＳ 明朝"/>
                <w:color w:val="000000" w:themeColor="text1"/>
                <w:sz w:val="20"/>
                <w:szCs w:val="20"/>
              </w:rPr>
            </w:pPr>
            <w:r w:rsidRPr="00744923">
              <w:rPr>
                <w:rFonts w:ascii="ＭＳ 明朝" w:hAnsi="ＭＳ 明朝" w:hint="eastAsia"/>
                <w:color w:val="000000" w:themeColor="text1"/>
                <w:sz w:val="20"/>
                <w:szCs w:val="20"/>
              </w:rPr>
              <w:t xml:space="preserve">　以上のような意見を頂きながら、中期的な目標</w:t>
            </w:r>
            <w:r w:rsidR="00507A59">
              <w:rPr>
                <w:rFonts w:ascii="ＭＳ 明朝" w:hAnsi="ＭＳ 明朝" w:hint="eastAsia"/>
                <w:color w:val="000000" w:themeColor="text1"/>
                <w:sz w:val="20"/>
                <w:szCs w:val="20"/>
              </w:rPr>
              <w:t>に</w:t>
            </w:r>
            <w:r w:rsidRPr="00744923">
              <w:rPr>
                <w:rFonts w:ascii="ＭＳ 明朝" w:hAnsi="ＭＳ 明朝" w:hint="eastAsia"/>
                <w:color w:val="000000" w:themeColor="text1"/>
                <w:sz w:val="20"/>
                <w:szCs w:val="20"/>
              </w:rPr>
              <w:t>ついて了解、承認を頂いた。</w:t>
            </w:r>
          </w:p>
          <w:p w14:paraId="2D23A80F" w14:textId="738B49FE" w:rsidR="00564F52" w:rsidRPr="00744923" w:rsidRDefault="00564F52" w:rsidP="00564F52">
            <w:pPr>
              <w:spacing w:line="280" w:lineRule="exact"/>
              <w:rPr>
                <w:rFonts w:ascii="ＭＳ 明朝" w:hAnsi="ＭＳ 明朝"/>
                <w:color w:val="000000" w:themeColor="text1"/>
                <w:sz w:val="20"/>
                <w:szCs w:val="20"/>
              </w:rPr>
            </w:pPr>
          </w:p>
        </w:tc>
      </w:tr>
    </w:tbl>
    <w:p w14:paraId="48CF8B60" w14:textId="77777777" w:rsidR="0086696C" w:rsidRPr="00744923" w:rsidRDefault="0086696C" w:rsidP="0037367C">
      <w:pPr>
        <w:spacing w:line="120" w:lineRule="exact"/>
        <w:ind w:leftChars="-428" w:left="-899"/>
      </w:pPr>
    </w:p>
    <w:p w14:paraId="5D22B4E5" w14:textId="77777777" w:rsidR="00225A63" w:rsidRPr="00744923" w:rsidRDefault="00225A63" w:rsidP="00B44397">
      <w:pPr>
        <w:ind w:leftChars="-92" w:left="-4" w:hangingChars="90" w:hanging="189"/>
        <w:jc w:val="left"/>
        <w:rPr>
          <w:rFonts w:ascii="ＭＳ ゴシック" w:eastAsia="ＭＳ ゴシック" w:hAnsi="ＭＳ ゴシック"/>
          <w:szCs w:val="21"/>
        </w:rPr>
      </w:pPr>
    </w:p>
    <w:p w14:paraId="178298EC" w14:textId="3B5D1156" w:rsidR="00ED2EB1" w:rsidRPr="00744923" w:rsidRDefault="00ED2EB1" w:rsidP="00B44397">
      <w:pPr>
        <w:ind w:leftChars="-92" w:left="-4" w:hangingChars="90" w:hanging="189"/>
        <w:jc w:val="left"/>
        <w:rPr>
          <w:rFonts w:ascii="ＭＳ ゴシック" w:eastAsia="ＭＳ ゴシック" w:hAnsi="ＭＳ ゴシック"/>
          <w:szCs w:val="21"/>
        </w:rPr>
      </w:pPr>
    </w:p>
    <w:p w14:paraId="7C6EED26" w14:textId="468CD400" w:rsidR="00214870" w:rsidRPr="00744923" w:rsidRDefault="00214870" w:rsidP="00B44397">
      <w:pPr>
        <w:ind w:leftChars="-92" w:left="-4" w:hangingChars="90" w:hanging="189"/>
        <w:jc w:val="left"/>
        <w:rPr>
          <w:rFonts w:ascii="ＭＳ ゴシック" w:eastAsia="ＭＳ ゴシック" w:hAnsi="ＭＳ ゴシック"/>
          <w:szCs w:val="21"/>
        </w:rPr>
      </w:pPr>
    </w:p>
    <w:p w14:paraId="23ADCDF5" w14:textId="5DC2EE31" w:rsidR="00214870" w:rsidRPr="00744923" w:rsidRDefault="00214870" w:rsidP="00B44397">
      <w:pPr>
        <w:ind w:leftChars="-92" w:left="-4" w:hangingChars="90" w:hanging="189"/>
        <w:jc w:val="left"/>
        <w:rPr>
          <w:rFonts w:ascii="ＭＳ ゴシック" w:eastAsia="ＭＳ ゴシック" w:hAnsi="ＭＳ ゴシック"/>
          <w:szCs w:val="21"/>
        </w:rPr>
      </w:pPr>
    </w:p>
    <w:p w14:paraId="1A38C4DD" w14:textId="0EE51DD1" w:rsidR="00214870" w:rsidRPr="00744923" w:rsidRDefault="00214870" w:rsidP="00B44397">
      <w:pPr>
        <w:ind w:leftChars="-92" w:left="-4" w:hangingChars="90" w:hanging="189"/>
        <w:jc w:val="left"/>
        <w:rPr>
          <w:rFonts w:ascii="ＭＳ ゴシック" w:eastAsia="ＭＳ ゴシック" w:hAnsi="ＭＳ ゴシック"/>
          <w:szCs w:val="21"/>
        </w:rPr>
      </w:pPr>
    </w:p>
    <w:p w14:paraId="06B59200" w14:textId="7EAED0E1" w:rsidR="00214870" w:rsidRPr="00744923" w:rsidRDefault="00214870" w:rsidP="00B44397">
      <w:pPr>
        <w:ind w:leftChars="-92" w:left="-4" w:hangingChars="90" w:hanging="189"/>
        <w:jc w:val="left"/>
        <w:rPr>
          <w:rFonts w:ascii="ＭＳ ゴシック" w:eastAsia="ＭＳ ゴシック" w:hAnsi="ＭＳ ゴシック"/>
          <w:szCs w:val="21"/>
        </w:rPr>
      </w:pPr>
    </w:p>
    <w:p w14:paraId="13904180" w14:textId="202D856C" w:rsidR="00214870" w:rsidRPr="00744923" w:rsidRDefault="00214870" w:rsidP="00B44397">
      <w:pPr>
        <w:ind w:leftChars="-92" w:left="-4" w:hangingChars="90" w:hanging="189"/>
        <w:jc w:val="left"/>
        <w:rPr>
          <w:rFonts w:ascii="ＭＳ ゴシック" w:eastAsia="ＭＳ ゴシック" w:hAnsi="ＭＳ ゴシック"/>
          <w:szCs w:val="21"/>
        </w:rPr>
      </w:pPr>
    </w:p>
    <w:p w14:paraId="0D644360" w14:textId="5A7963C2" w:rsidR="00214870" w:rsidRPr="00744923" w:rsidRDefault="00214870" w:rsidP="00B44397">
      <w:pPr>
        <w:ind w:leftChars="-92" w:left="-4" w:hangingChars="90" w:hanging="189"/>
        <w:jc w:val="left"/>
        <w:rPr>
          <w:rFonts w:ascii="ＭＳ ゴシック" w:eastAsia="ＭＳ ゴシック" w:hAnsi="ＭＳ ゴシック"/>
          <w:szCs w:val="21"/>
        </w:rPr>
      </w:pPr>
    </w:p>
    <w:p w14:paraId="7DF4F7EB" w14:textId="39D7E889" w:rsidR="00214870" w:rsidRPr="00744923" w:rsidRDefault="00214870" w:rsidP="00B44397">
      <w:pPr>
        <w:ind w:leftChars="-92" w:left="-4" w:hangingChars="90" w:hanging="189"/>
        <w:jc w:val="left"/>
        <w:rPr>
          <w:rFonts w:ascii="ＭＳ ゴシック" w:eastAsia="ＭＳ ゴシック" w:hAnsi="ＭＳ ゴシック"/>
          <w:szCs w:val="21"/>
        </w:rPr>
      </w:pPr>
    </w:p>
    <w:p w14:paraId="2B00947B" w14:textId="504CFBD0" w:rsidR="00214870" w:rsidRPr="00744923" w:rsidRDefault="00214870" w:rsidP="00B44397">
      <w:pPr>
        <w:ind w:leftChars="-92" w:left="-4" w:hangingChars="90" w:hanging="189"/>
        <w:jc w:val="left"/>
        <w:rPr>
          <w:rFonts w:ascii="ＭＳ ゴシック" w:eastAsia="ＭＳ ゴシック" w:hAnsi="ＭＳ ゴシック"/>
          <w:szCs w:val="21"/>
        </w:rPr>
      </w:pPr>
    </w:p>
    <w:p w14:paraId="34653F31" w14:textId="2B361278" w:rsidR="00214870" w:rsidRPr="00744923" w:rsidRDefault="00214870" w:rsidP="00B44397">
      <w:pPr>
        <w:ind w:leftChars="-92" w:left="-4" w:hangingChars="90" w:hanging="189"/>
        <w:jc w:val="left"/>
        <w:rPr>
          <w:rFonts w:ascii="ＭＳ ゴシック" w:eastAsia="ＭＳ ゴシック" w:hAnsi="ＭＳ ゴシック"/>
          <w:szCs w:val="21"/>
        </w:rPr>
      </w:pPr>
    </w:p>
    <w:p w14:paraId="546F4D00" w14:textId="4CE9D6CF" w:rsidR="00214870" w:rsidRPr="00744923" w:rsidRDefault="00214870" w:rsidP="00B44397">
      <w:pPr>
        <w:ind w:leftChars="-92" w:left="-4" w:hangingChars="90" w:hanging="189"/>
        <w:jc w:val="left"/>
        <w:rPr>
          <w:rFonts w:ascii="ＭＳ ゴシック" w:eastAsia="ＭＳ ゴシック" w:hAnsi="ＭＳ ゴシック"/>
          <w:szCs w:val="21"/>
        </w:rPr>
      </w:pPr>
    </w:p>
    <w:p w14:paraId="41E2ACEC" w14:textId="3010BEE4" w:rsidR="00214870" w:rsidRPr="00744923" w:rsidRDefault="00214870" w:rsidP="00B44397">
      <w:pPr>
        <w:ind w:leftChars="-92" w:left="-4" w:hangingChars="90" w:hanging="189"/>
        <w:jc w:val="left"/>
        <w:rPr>
          <w:rFonts w:ascii="ＭＳ ゴシック" w:eastAsia="ＭＳ ゴシック" w:hAnsi="ＭＳ ゴシック"/>
          <w:szCs w:val="21"/>
        </w:rPr>
      </w:pPr>
    </w:p>
    <w:p w14:paraId="0D77EC8D" w14:textId="4CBA87C8" w:rsidR="00214870" w:rsidRPr="00744923" w:rsidRDefault="00214870" w:rsidP="00B44397">
      <w:pPr>
        <w:ind w:leftChars="-92" w:left="-4" w:hangingChars="90" w:hanging="189"/>
        <w:jc w:val="left"/>
        <w:rPr>
          <w:rFonts w:ascii="ＭＳ ゴシック" w:eastAsia="ＭＳ ゴシック" w:hAnsi="ＭＳ ゴシック"/>
          <w:szCs w:val="21"/>
        </w:rPr>
      </w:pPr>
    </w:p>
    <w:p w14:paraId="2AF7E417" w14:textId="02F6176F" w:rsidR="00214870" w:rsidRPr="00744923" w:rsidRDefault="00214870" w:rsidP="00B44397">
      <w:pPr>
        <w:ind w:leftChars="-92" w:left="-4" w:hangingChars="90" w:hanging="189"/>
        <w:jc w:val="left"/>
        <w:rPr>
          <w:rFonts w:ascii="ＭＳ ゴシック" w:eastAsia="ＭＳ ゴシック" w:hAnsi="ＭＳ ゴシック"/>
          <w:szCs w:val="21"/>
        </w:rPr>
      </w:pPr>
    </w:p>
    <w:p w14:paraId="35ED9EF8" w14:textId="77777777" w:rsidR="00214870" w:rsidRPr="00744923" w:rsidRDefault="00214870" w:rsidP="00B44397">
      <w:pPr>
        <w:ind w:leftChars="-92" w:left="-4" w:hangingChars="90" w:hanging="189"/>
        <w:jc w:val="left"/>
        <w:rPr>
          <w:rFonts w:ascii="ＭＳ ゴシック" w:eastAsia="ＭＳ ゴシック" w:hAnsi="ＭＳ ゴシック"/>
          <w:szCs w:val="21"/>
        </w:rPr>
      </w:pPr>
    </w:p>
    <w:p w14:paraId="08316683" w14:textId="60BBE1CB" w:rsidR="0086696C" w:rsidRPr="00744923" w:rsidRDefault="00BC5530" w:rsidP="00B44397">
      <w:pPr>
        <w:ind w:leftChars="-92" w:left="-4" w:hangingChars="90" w:hanging="189"/>
        <w:jc w:val="left"/>
        <w:rPr>
          <w:rFonts w:ascii="ＭＳ ゴシック" w:eastAsia="ＭＳ ゴシック" w:hAnsi="ＭＳ ゴシック"/>
          <w:szCs w:val="21"/>
        </w:rPr>
      </w:pPr>
      <w:r w:rsidRPr="00744923">
        <w:rPr>
          <w:rFonts w:ascii="ＭＳ ゴシック" w:eastAsia="ＭＳ ゴシック" w:hAnsi="ＭＳ ゴシック" w:hint="eastAsia"/>
          <w:szCs w:val="21"/>
        </w:rPr>
        <w:lastRenderedPageBreak/>
        <w:t>３</w:t>
      </w:r>
      <w:r w:rsidR="0037367C" w:rsidRPr="00744923">
        <w:rPr>
          <w:rFonts w:ascii="ＭＳ ゴシック" w:eastAsia="ＭＳ ゴシック" w:hAnsi="ＭＳ ゴシック" w:hint="eastAsia"/>
          <w:szCs w:val="21"/>
        </w:rPr>
        <w:t xml:space="preserve">　</w:t>
      </w:r>
      <w:r w:rsidR="0086696C" w:rsidRPr="00744923">
        <w:rPr>
          <w:rFonts w:ascii="ＭＳ ゴシック" w:eastAsia="ＭＳ ゴシック" w:hAnsi="ＭＳ ゴシック" w:hint="eastAsia"/>
          <w:szCs w:val="21"/>
        </w:rPr>
        <w:t>本年度の取組</w:t>
      </w:r>
      <w:r w:rsidR="0037367C" w:rsidRPr="00744923">
        <w:rPr>
          <w:rFonts w:ascii="ＭＳ ゴシック" w:eastAsia="ＭＳ ゴシック" w:hAnsi="ＭＳ ゴシック" w:hint="eastAsia"/>
          <w:szCs w:val="21"/>
        </w:rPr>
        <w:t>内容</w:t>
      </w:r>
      <w:r w:rsidR="0086696C" w:rsidRPr="00744923">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2693"/>
        <w:gridCol w:w="4820"/>
      </w:tblGrid>
      <w:tr w:rsidR="00897939" w:rsidRPr="00744923" w14:paraId="2183F5C5" w14:textId="77777777" w:rsidTr="00AB00E6">
        <w:trPr>
          <w:jc w:val="center"/>
        </w:trPr>
        <w:tc>
          <w:tcPr>
            <w:tcW w:w="881" w:type="dxa"/>
            <w:shd w:val="clear" w:color="auto" w:fill="auto"/>
            <w:tcMar>
              <w:top w:w="85" w:type="dxa"/>
              <w:left w:w="85" w:type="dxa"/>
              <w:bottom w:w="85" w:type="dxa"/>
              <w:right w:w="85" w:type="dxa"/>
            </w:tcMar>
            <w:vAlign w:val="center"/>
          </w:tcPr>
          <w:p w14:paraId="6A365BB8" w14:textId="77777777" w:rsidR="00897939" w:rsidRPr="00744923" w:rsidRDefault="00897939" w:rsidP="0054712D">
            <w:pPr>
              <w:spacing w:line="240" w:lineRule="exact"/>
              <w:jc w:val="center"/>
              <w:rPr>
                <w:rFonts w:ascii="ＭＳ 明朝" w:hAnsi="ＭＳ 明朝"/>
                <w:sz w:val="20"/>
                <w:szCs w:val="20"/>
              </w:rPr>
            </w:pPr>
            <w:r w:rsidRPr="00744923">
              <w:rPr>
                <w:rFonts w:ascii="ＭＳ 明朝" w:hAnsi="ＭＳ 明朝" w:hint="eastAsia"/>
                <w:sz w:val="20"/>
                <w:szCs w:val="20"/>
              </w:rPr>
              <w:t>中期的</w:t>
            </w:r>
          </w:p>
          <w:p w14:paraId="4269A186" w14:textId="77777777" w:rsidR="00897939" w:rsidRPr="00744923" w:rsidRDefault="00897939" w:rsidP="0054712D">
            <w:pPr>
              <w:spacing w:line="240" w:lineRule="exact"/>
              <w:jc w:val="center"/>
              <w:rPr>
                <w:rFonts w:ascii="ＭＳ 明朝" w:hAnsi="ＭＳ 明朝"/>
                <w:spacing w:val="-20"/>
                <w:sz w:val="20"/>
                <w:szCs w:val="20"/>
              </w:rPr>
            </w:pPr>
            <w:r w:rsidRPr="00744923">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696658EF" w14:textId="77777777" w:rsidR="00897939" w:rsidRPr="00744923" w:rsidRDefault="00897939" w:rsidP="006B5B51">
            <w:pPr>
              <w:spacing w:line="320" w:lineRule="exact"/>
              <w:jc w:val="center"/>
              <w:rPr>
                <w:rFonts w:ascii="ＭＳ 明朝" w:hAnsi="ＭＳ 明朝"/>
                <w:sz w:val="20"/>
                <w:szCs w:val="20"/>
              </w:rPr>
            </w:pPr>
            <w:r w:rsidRPr="00744923">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14:paraId="166EBF10" w14:textId="77777777" w:rsidR="00897939" w:rsidRPr="00744923" w:rsidRDefault="00897939" w:rsidP="006B5B51">
            <w:pPr>
              <w:spacing w:line="320" w:lineRule="exact"/>
              <w:jc w:val="center"/>
              <w:rPr>
                <w:rFonts w:ascii="ＭＳ 明朝" w:hAnsi="ＭＳ 明朝"/>
                <w:sz w:val="20"/>
                <w:szCs w:val="20"/>
              </w:rPr>
            </w:pPr>
            <w:r w:rsidRPr="00744923">
              <w:rPr>
                <w:rFonts w:ascii="ＭＳ 明朝" w:hAnsi="ＭＳ 明朝" w:hint="eastAsia"/>
                <w:sz w:val="20"/>
                <w:szCs w:val="20"/>
              </w:rPr>
              <w:t>具体的な取組計画・内容</w:t>
            </w:r>
          </w:p>
        </w:tc>
        <w:tc>
          <w:tcPr>
            <w:tcW w:w="2693" w:type="dxa"/>
            <w:tcBorders>
              <w:right w:val="dashed" w:sz="4" w:space="0" w:color="auto"/>
            </w:tcBorders>
            <w:tcMar>
              <w:top w:w="85" w:type="dxa"/>
              <w:left w:w="85" w:type="dxa"/>
              <w:bottom w:w="85" w:type="dxa"/>
              <w:right w:w="85" w:type="dxa"/>
            </w:tcMar>
            <w:vAlign w:val="center"/>
          </w:tcPr>
          <w:p w14:paraId="31A4946B" w14:textId="5CEC83F4" w:rsidR="00897939" w:rsidRPr="00744923" w:rsidRDefault="00897939" w:rsidP="006B5B51">
            <w:pPr>
              <w:spacing w:line="320" w:lineRule="exact"/>
              <w:jc w:val="center"/>
              <w:rPr>
                <w:rFonts w:ascii="ＭＳ 明朝" w:hAnsi="ＭＳ 明朝"/>
                <w:sz w:val="20"/>
                <w:szCs w:val="20"/>
              </w:rPr>
            </w:pPr>
            <w:r w:rsidRPr="00744923">
              <w:rPr>
                <w:rFonts w:ascii="ＭＳ 明朝" w:hAnsi="ＭＳ 明朝" w:hint="eastAsia"/>
                <w:sz w:val="20"/>
                <w:szCs w:val="20"/>
              </w:rPr>
              <w:t>評価指標</w:t>
            </w:r>
            <w:r w:rsidR="00AB00E6" w:rsidRPr="00744923">
              <w:rPr>
                <w:rFonts w:ascii="ＭＳ 明朝" w:hAnsi="ＭＳ 明朝" w:hint="eastAsia"/>
                <w:sz w:val="20"/>
                <w:szCs w:val="20"/>
              </w:rPr>
              <w:t>[</w:t>
            </w:r>
            <w:r w:rsidR="00BC5530" w:rsidRPr="00744923">
              <w:rPr>
                <w:rFonts w:ascii="ＭＳ 明朝" w:hAnsi="ＭＳ 明朝"/>
                <w:sz w:val="20"/>
                <w:szCs w:val="20"/>
              </w:rPr>
              <w:t>R</w:t>
            </w:r>
            <w:r w:rsidR="00BC5530" w:rsidRPr="00744923">
              <w:rPr>
                <w:rFonts w:ascii="ＭＳ 明朝" w:hAnsi="ＭＳ 明朝" w:hint="eastAsia"/>
                <w:sz w:val="20"/>
                <w:szCs w:val="20"/>
              </w:rPr>
              <w:t>２</w:t>
            </w:r>
            <w:r w:rsidR="00AB00E6" w:rsidRPr="00744923">
              <w:rPr>
                <w:rFonts w:ascii="ＭＳ 明朝" w:hAnsi="ＭＳ 明朝" w:hint="eastAsia"/>
                <w:sz w:val="20"/>
                <w:szCs w:val="20"/>
              </w:rPr>
              <w:t>年度値]</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11DE8AEA" w14:textId="77777777" w:rsidR="00897939" w:rsidRPr="00744923" w:rsidRDefault="00897939" w:rsidP="006B5B51">
            <w:pPr>
              <w:spacing w:line="320" w:lineRule="exact"/>
              <w:jc w:val="center"/>
              <w:rPr>
                <w:rFonts w:ascii="ＭＳ 明朝" w:hAnsi="ＭＳ 明朝"/>
                <w:sz w:val="20"/>
                <w:szCs w:val="20"/>
              </w:rPr>
            </w:pPr>
            <w:r w:rsidRPr="00744923">
              <w:rPr>
                <w:rFonts w:ascii="ＭＳ 明朝" w:hAnsi="ＭＳ 明朝" w:hint="eastAsia"/>
                <w:sz w:val="20"/>
                <w:szCs w:val="20"/>
              </w:rPr>
              <w:t>自己評価</w:t>
            </w:r>
          </w:p>
        </w:tc>
      </w:tr>
      <w:tr w:rsidR="00F91C66" w:rsidRPr="00744923" w14:paraId="4A79D5D3" w14:textId="77777777" w:rsidTr="00F846B9">
        <w:trPr>
          <w:cantSplit/>
          <w:trHeight w:val="7074"/>
          <w:jc w:val="center"/>
        </w:trPr>
        <w:tc>
          <w:tcPr>
            <w:tcW w:w="881" w:type="dxa"/>
            <w:shd w:val="clear" w:color="auto" w:fill="auto"/>
            <w:tcMar>
              <w:top w:w="85" w:type="dxa"/>
              <w:left w:w="85" w:type="dxa"/>
              <w:bottom w:w="85" w:type="dxa"/>
              <w:right w:w="85" w:type="dxa"/>
            </w:tcMar>
            <w:textDirection w:val="tbRlV"/>
            <w:vAlign w:val="center"/>
          </w:tcPr>
          <w:p w14:paraId="5E785A56" w14:textId="1C99E93B" w:rsidR="00F91C66" w:rsidRPr="00744923" w:rsidRDefault="00BC5530" w:rsidP="00F91C66">
            <w:pPr>
              <w:spacing w:line="320" w:lineRule="exact"/>
              <w:jc w:val="center"/>
              <w:rPr>
                <w:rFonts w:ascii="ＭＳ ゴシック" w:eastAsia="ＭＳ ゴシック" w:hAnsi="ＭＳ ゴシック"/>
                <w:sz w:val="20"/>
                <w:szCs w:val="20"/>
              </w:rPr>
            </w:pPr>
            <w:r w:rsidRPr="00744923">
              <w:rPr>
                <w:rFonts w:ascii="ＭＳ ゴシック" w:eastAsia="ＭＳ ゴシック" w:hAnsi="ＭＳ ゴシック" w:hint="eastAsia"/>
                <w:sz w:val="20"/>
                <w:szCs w:val="20"/>
              </w:rPr>
              <w:t>１</w:t>
            </w:r>
            <w:r w:rsidR="00F91C66" w:rsidRPr="00744923">
              <w:rPr>
                <w:rFonts w:ascii="ＭＳ ゴシック" w:eastAsia="ＭＳ ゴシック" w:hAnsi="ＭＳ ゴシック" w:hint="eastAsia"/>
                <w:sz w:val="20"/>
                <w:szCs w:val="20"/>
              </w:rPr>
              <w:t xml:space="preserve">　新学習指導要領の理念を踏まえた</w:t>
            </w:r>
          </w:p>
          <w:p w14:paraId="4A2E71EE" w14:textId="77777777" w:rsidR="00F91C66" w:rsidRPr="00744923" w:rsidRDefault="00F91C66" w:rsidP="00F91C66">
            <w:pPr>
              <w:spacing w:line="300" w:lineRule="exact"/>
              <w:ind w:left="113" w:right="113"/>
              <w:jc w:val="center"/>
              <w:rPr>
                <w:rFonts w:ascii="ＭＳ 明朝" w:hAnsi="ＭＳ 明朝"/>
                <w:sz w:val="20"/>
                <w:szCs w:val="20"/>
              </w:rPr>
            </w:pPr>
            <w:r w:rsidRPr="00744923">
              <w:rPr>
                <w:rFonts w:ascii="ＭＳ ゴシック" w:eastAsia="ＭＳ ゴシック" w:hAnsi="ＭＳ ゴシック" w:hint="eastAsia"/>
                <w:sz w:val="20"/>
                <w:szCs w:val="20"/>
              </w:rPr>
              <w:t>生徒の確かな学力の育成及び教員の授業力の向上</w:t>
            </w:r>
          </w:p>
        </w:tc>
        <w:tc>
          <w:tcPr>
            <w:tcW w:w="2020" w:type="dxa"/>
            <w:shd w:val="clear" w:color="auto" w:fill="auto"/>
            <w:tcMar>
              <w:top w:w="85" w:type="dxa"/>
              <w:left w:w="85" w:type="dxa"/>
              <w:bottom w:w="85" w:type="dxa"/>
              <w:right w:w="85" w:type="dxa"/>
            </w:tcMar>
          </w:tcPr>
          <w:p w14:paraId="72D58562" w14:textId="0564B1B9" w:rsidR="00F91C66" w:rsidRPr="00744923" w:rsidRDefault="00F91C66"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）管理職と教員が一体となり授業</w:t>
            </w:r>
            <w:r w:rsidR="002A4911" w:rsidRPr="00744923">
              <w:rPr>
                <w:rFonts w:ascii="ＭＳ 明朝" w:hAnsi="ＭＳ 明朝" w:hint="eastAsia"/>
                <w:sz w:val="20"/>
                <w:szCs w:val="20"/>
              </w:rPr>
              <w:t>充実</w:t>
            </w:r>
            <w:r w:rsidRPr="00744923">
              <w:rPr>
                <w:rFonts w:ascii="ＭＳ 明朝" w:hAnsi="ＭＳ 明朝" w:hint="eastAsia"/>
                <w:sz w:val="20"/>
                <w:szCs w:val="20"/>
              </w:rPr>
              <w:t>に取組む。</w:t>
            </w:r>
          </w:p>
          <w:p w14:paraId="046AFD36" w14:textId="5CBD54D4" w:rsidR="00F91C66" w:rsidRPr="00744923" w:rsidRDefault="00F91C66"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ア</w:t>
            </w:r>
            <w:r w:rsidR="00DF215C" w:rsidRPr="00744923">
              <w:rPr>
                <w:rFonts w:ascii="ＭＳ 明朝" w:hAnsi="ＭＳ 明朝" w:hint="eastAsia"/>
                <w:sz w:val="20"/>
                <w:szCs w:val="20"/>
              </w:rPr>
              <w:t xml:space="preserve">　</w:t>
            </w:r>
            <w:r w:rsidRPr="00744923">
              <w:rPr>
                <w:rFonts w:ascii="ＭＳ 明朝" w:hAnsi="ＭＳ 明朝" w:hint="eastAsia"/>
                <w:sz w:val="20"/>
                <w:szCs w:val="20"/>
              </w:rPr>
              <w:t>研究授業や校内研修による授業</w:t>
            </w:r>
            <w:r w:rsidR="00DF215C" w:rsidRPr="00744923">
              <w:rPr>
                <w:rFonts w:ascii="ＭＳ 明朝" w:hAnsi="ＭＳ 明朝" w:hint="eastAsia"/>
                <w:sz w:val="20"/>
                <w:szCs w:val="20"/>
              </w:rPr>
              <w:t>充実</w:t>
            </w:r>
            <w:r w:rsidRPr="00744923">
              <w:rPr>
                <w:rFonts w:ascii="ＭＳ 明朝" w:hAnsi="ＭＳ 明朝" w:hint="eastAsia"/>
                <w:sz w:val="20"/>
                <w:szCs w:val="20"/>
              </w:rPr>
              <w:t>の推進、授業アンケートを活用した授業</w:t>
            </w:r>
            <w:r w:rsidR="00DF215C" w:rsidRPr="00744923">
              <w:rPr>
                <w:rFonts w:ascii="ＭＳ 明朝" w:hAnsi="ＭＳ 明朝" w:hint="eastAsia"/>
                <w:sz w:val="20"/>
                <w:szCs w:val="20"/>
              </w:rPr>
              <w:t>充実</w:t>
            </w:r>
            <w:r w:rsidRPr="00744923">
              <w:rPr>
                <w:rFonts w:ascii="ＭＳ 明朝" w:hAnsi="ＭＳ 明朝" w:hint="eastAsia"/>
                <w:sz w:val="20"/>
                <w:szCs w:val="20"/>
              </w:rPr>
              <w:t>の取組みの実施 、</w:t>
            </w:r>
            <w:r w:rsidR="00BC5530" w:rsidRPr="00744923">
              <w:rPr>
                <w:rFonts w:ascii="ＭＳ 明朝" w:hAnsi="ＭＳ 明朝"/>
                <w:sz w:val="20"/>
                <w:szCs w:val="20"/>
              </w:rPr>
              <w:t>ICT</w:t>
            </w:r>
            <w:r w:rsidRPr="00744923">
              <w:rPr>
                <w:rFonts w:ascii="ＭＳ 明朝" w:hAnsi="ＭＳ 明朝" w:hint="eastAsia"/>
                <w:sz w:val="20"/>
                <w:szCs w:val="20"/>
              </w:rPr>
              <w:t>利用促進</w:t>
            </w:r>
          </w:p>
          <w:p w14:paraId="1780B6CB" w14:textId="77777777" w:rsidR="00ED2EB1" w:rsidRPr="00744923" w:rsidRDefault="00ED2EB1" w:rsidP="00932BD7">
            <w:pPr>
              <w:spacing w:line="260" w:lineRule="exact"/>
              <w:ind w:left="200" w:hangingChars="100" w:hanging="200"/>
              <w:rPr>
                <w:rFonts w:ascii="ＭＳ 明朝" w:hAnsi="ＭＳ 明朝"/>
                <w:sz w:val="20"/>
                <w:szCs w:val="20"/>
              </w:rPr>
            </w:pPr>
          </w:p>
          <w:p w14:paraId="3FF149BC" w14:textId="168EFEA9" w:rsidR="00ED2EB1" w:rsidRPr="00744923" w:rsidRDefault="00ED2EB1" w:rsidP="00932BD7">
            <w:pPr>
              <w:spacing w:line="260" w:lineRule="exact"/>
              <w:ind w:left="200" w:hangingChars="100" w:hanging="200"/>
              <w:rPr>
                <w:rFonts w:ascii="ＭＳ 明朝" w:hAnsi="ＭＳ 明朝"/>
                <w:sz w:val="20"/>
                <w:szCs w:val="20"/>
              </w:rPr>
            </w:pPr>
          </w:p>
          <w:p w14:paraId="06CC5737" w14:textId="77777777" w:rsidR="0044197D" w:rsidRPr="00744923" w:rsidRDefault="0044197D" w:rsidP="00932BD7">
            <w:pPr>
              <w:spacing w:line="260" w:lineRule="exact"/>
              <w:ind w:left="200" w:hangingChars="100" w:hanging="200"/>
              <w:rPr>
                <w:rFonts w:ascii="ＭＳ 明朝" w:hAnsi="ＭＳ 明朝"/>
                <w:sz w:val="20"/>
                <w:szCs w:val="20"/>
              </w:rPr>
            </w:pPr>
          </w:p>
          <w:p w14:paraId="26A68FC9" w14:textId="77777777" w:rsidR="00754FCE" w:rsidRPr="00744923" w:rsidRDefault="00754FCE" w:rsidP="00932BD7">
            <w:pPr>
              <w:spacing w:line="260" w:lineRule="exact"/>
              <w:ind w:left="200" w:hangingChars="100" w:hanging="200"/>
              <w:rPr>
                <w:rFonts w:ascii="ＭＳ 明朝" w:hAnsi="ＭＳ 明朝"/>
                <w:sz w:val="20"/>
                <w:szCs w:val="20"/>
              </w:rPr>
            </w:pPr>
          </w:p>
          <w:p w14:paraId="5EE6C75E" w14:textId="509EE024" w:rsidR="00A4284C" w:rsidRPr="00744923" w:rsidRDefault="00A4284C"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イ</w:t>
            </w:r>
            <w:r w:rsidR="00DF215C" w:rsidRPr="00744923">
              <w:rPr>
                <w:rFonts w:ascii="ＭＳ 明朝" w:hAnsi="ＭＳ 明朝" w:hint="eastAsia"/>
                <w:sz w:val="20"/>
                <w:szCs w:val="20"/>
              </w:rPr>
              <w:t xml:space="preserve">　</w:t>
            </w:r>
            <w:r w:rsidRPr="00744923">
              <w:rPr>
                <w:rFonts w:ascii="ＭＳ 明朝" w:hAnsi="ＭＳ 明朝" w:hint="eastAsia"/>
                <w:sz w:val="20"/>
                <w:szCs w:val="20"/>
              </w:rPr>
              <w:t>学校経営推進費事業計画（令和</w:t>
            </w:r>
            <w:r w:rsidR="00BC5530" w:rsidRPr="00744923">
              <w:rPr>
                <w:rFonts w:ascii="ＭＳ 明朝" w:hAnsi="ＭＳ 明朝" w:hint="eastAsia"/>
                <w:sz w:val="20"/>
                <w:szCs w:val="20"/>
              </w:rPr>
              <w:t>２</w:t>
            </w:r>
            <w:r w:rsidRPr="00744923">
              <w:rPr>
                <w:rFonts w:ascii="ＭＳ 明朝" w:hAnsi="ＭＳ 明朝" w:hint="eastAsia"/>
                <w:sz w:val="20"/>
                <w:szCs w:val="20"/>
              </w:rPr>
              <w:t>年度支援校）「生徒が活用する</w:t>
            </w:r>
            <w:r w:rsidR="00BC5530" w:rsidRPr="00744923">
              <w:rPr>
                <w:rFonts w:ascii="ＭＳ 明朝" w:hAnsi="ＭＳ 明朝"/>
                <w:sz w:val="20"/>
                <w:szCs w:val="20"/>
              </w:rPr>
              <w:t>ICT</w:t>
            </w:r>
            <w:r w:rsidRPr="00744923">
              <w:rPr>
                <w:rFonts w:ascii="ＭＳ 明朝" w:hAnsi="ＭＳ 明朝" w:hint="eastAsia"/>
                <w:sz w:val="20"/>
                <w:szCs w:val="20"/>
              </w:rPr>
              <w:t>で学力向上・授業改善」に基づき</w:t>
            </w:r>
            <w:r w:rsidR="00BC5530" w:rsidRPr="00744923">
              <w:rPr>
                <w:rFonts w:ascii="ＭＳ 明朝" w:hAnsi="ＭＳ 明朝"/>
                <w:sz w:val="20"/>
                <w:szCs w:val="20"/>
              </w:rPr>
              <w:t>ICT</w:t>
            </w:r>
            <w:r w:rsidRPr="00744923">
              <w:rPr>
                <w:rFonts w:ascii="ＭＳ 明朝" w:hAnsi="ＭＳ 明朝" w:hint="eastAsia"/>
                <w:sz w:val="20"/>
                <w:szCs w:val="20"/>
              </w:rPr>
              <w:t>の活用に取組み、生徒の知識の定着を図るとともに、課題意識を持ち生徒自ら解決する姿勢を育てる。</w:t>
            </w:r>
          </w:p>
          <w:p w14:paraId="567B4793" w14:textId="77777777" w:rsidR="00DF215C" w:rsidRPr="00744923" w:rsidRDefault="00DF215C" w:rsidP="00932BD7">
            <w:pPr>
              <w:spacing w:line="260" w:lineRule="exact"/>
              <w:ind w:firstLineChars="100" w:firstLine="200"/>
              <w:rPr>
                <w:rFonts w:ascii="ＭＳ 明朝" w:hAnsi="ＭＳ 明朝"/>
                <w:sz w:val="20"/>
                <w:szCs w:val="20"/>
              </w:rPr>
            </w:pPr>
            <w:r w:rsidRPr="00744923">
              <w:rPr>
                <w:rFonts w:ascii="ＭＳ 明朝" w:hAnsi="ＭＳ 明朝" w:hint="eastAsia"/>
                <w:sz w:val="20"/>
                <w:szCs w:val="20"/>
              </w:rPr>
              <w:t xml:space="preserve">ウ　</w:t>
            </w:r>
            <w:r w:rsidR="00F846B9" w:rsidRPr="00744923">
              <w:rPr>
                <w:rFonts w:ascii="ＭＳ 明朝" w:hAnsi="ＭＳ 明朝" w:hint="eastAsia"/>
                <w:sz w:val="20"/>
                <w:szCs w:val="20"/>
              </w:rPr>
              <w:t>観点別学習評</w:t>
            </w:r>
            <w:r w:rsidRPr="00744923">
              <w:rPr>
                <w:rFonts w:ascii="ＭＳ 明朝" w:hAnsi="ＭＳ 明朝" w:hint="eastAsia"/>
                <w:sz w:val="20"/>
                <w:szCs w:val="20"/>
              </w:rPr>
              <w:t xml:space="preserve">　　　　　　　　</w:t>
            </w:r>
          </w:p>
          <w:p w14:paraId="5275B7DB" w14:textId="77777777" w:rsidR="00F91C66" w:rsidRPr="00744923" w:rsidRDefault="00DF215C" w:rsidP="00932BD7">
            <w:pPr>
              <w:spacing w:line="260" w:lineRule="exact"/>
              <w:ind w:firstLineChars="100" w:firstLine="200"/>
              <w:rPr>
                <w:rFonts w:ascii="ＭＳ 明朝" w:hAnsi="ＭＳ 明朝"/>
                <w:sz w:val="20"/>
                <w:szCs w:val="20"/>
              </w:rPr>
            </w:pPr>
            <w:r w:rsidRPr="00744923">
              <w:rPr>
                <w:rFonts w:ascii="ＭＳ 明朝" w:hAnsi="ＭＳ 明朝" w:hint="eastAsia"/>
                <w:sz w:val="20"/>
                <w:szCs w:val="20"/>
              </w:rPr>
              <w:t xml:space="preserve">　</w:t>
            </w:r>
            <w:r w:rsidR="00F846B9" w:rsidRPr="00744923">
              <w:rPr>
                <w:rFonts w:ascii="ＭＳ 明朝" w:hAnsi="ＭＳ 明朝" w:hint="eastAsia"/>
                <w:sz w:val="20"/>
                <w:szCs w:val="20"/>
              </w:rPr>
              <w:t>価</w:t>
            </w:r>
          </w:p>
        </w:tc>
        <w:tc>
          <w:tcPr>
            <w:tcW w:w="4572" w:type="dxa"/>
            <w:tcBorders>
              <w:right w:val="dashed" w:sz="4" w:space="0" w:color="auto"/>
            </w:tcBorders>
            <w:shd w:val="clear" w:color="auto" w:fill="auto"/>
            <w:tcMar>
              <w:top w:w="85" w:type="dxa"/>
              <w:left w:w="85" w:type="dxa"/>
              <w:bottom w:w="85" w:type="dxa"/>
              <w:right w:w="85" w:type="dxa"/>
            </w:tcMar>
          </w:tcPr>
          <w:p w14:paraId="091B2427" w14:textId="0FBE6306" w:rsidR="00F91C66" w:rsidRPr="00744923" w:rsidRDefault="00F91C66"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7146AC9B" w14:textId="77777777" w:rsidR="00F91C66" w:rsidRPr="00744923" w:rsidRDefault="00DF215C" w:rsidP="00932BD7">
            <w:pPr>
              <w:spacing w:line="260" w:lineRule="exact"/>
              <w:ind w:leftChars="-10" w:left="199" w:hangingChars="110" w:hanging="220"/>
              <w:rPr>
                <w:rFonts w:ascii="ＭＳ 明朝" w:hAnsi="ＭＳ 明朝"/>
                <w:sz w:val="20"/>
                <w:szCs w:val="20"/>
              </w:rPr>
            </w:pPr>
            <w:r w:rsidRPr="00744923">
              <w:rPr>
                <w:rFonts w:ascii="ＭＳ 明朝" w:hAnsi="ＭＳ 明朝" w:hint="eastAsia"/>
                <w:sz w:val="20"/>
                <w:szCs w:val="20"/>
              </w:rPr>
              <w:t xml:space="preserve">ア　</w:t>
            </w:r>
            <w:r w:rsidR="00F91C66" w:rsidRPr="00744923">
              <w:rPr>
                <w:rFonts w:ascii="ＭＳ 明朝" w:hAnsi="ＭＳ 明朝" w:hint="eastAsia"/>
                <w:sz w:val="20"/>
                <w:szCs w:val="20"/>
              </w:rPr>
              <w:t>授業力向上に関する校内研修を実施するとともに、</w:t>
            </w:r>
            <w:r w:rsidR="002A4911" w:rsidRPr="00744923">
              <w:rPr>
                <w:rFonts w:ascii="ＭＳ 明朝" w:hAnsi="ＭＳ 明朝" w:hint="eastAsia"/>
                <w:sz w:val="20"/>
                <w:szCs w:val="20"/>
              </w:rPr>
              <w:t>相</w:t>
            </w:r>
            <w:r w:rsidR="00F91C66" w:rsidRPr="00744923">
              <w:rPr>
                <w:rFonts w:ascii="ＭＳ 明朝" w:hAnsi="ＭＳ 明朝" w:hint="eastAsia"/>
                <w:sz w:val="20"/>
                <w:szCs w:val="20"/>
              </w:rPr>
              <w:t>互見</w:t>
            </w:r>
            <w:r w:rsidR="002A4911" w:rsidRPr="00744923">
              <w:rPr>
                <w:rFonts w:ascii="ＭＳ 明朝" w:hAnsi="ＭＳ 明朝" w:hint="eastAsia"/>
                <w:sz w:val="20"/>
                <w:szCs w:val="20"/>
              </w:rPr>
              <w:t>学</w:t>
            </w:r>
            <w:r w:rsidR="00F91C66" w:rsidRPr="00744923">
              <w:rPr>
                <w:rFonts w:ascii="ＭＳ 明朝" w:hAnsi="ＭＳ 明朝" w:hint="eastAsia"/>
                <w:sz w:val="20"/>
                <w:szCs w:val="20"/>
              </w:rPr>
              <w:t>授業を一層活性化し、教員が授業</w:t>
            </w:r>
            <w:r w:rsidR="002A4911" w:rsidRPr="00744923">
              <w:rPr>
                <w:rFonts w:ascii="ＭＳ 明朝" w:hAnsi="ＭＳ 明朝" w:hint="eastAsia"/>
                <w:sz w:val="20"/>
                <w:szCs w:val="20"/>
              </w:rPr>
              <w:t>充実</w:t>
            </w:r>
            <w:r w:rsidR="00F91C66" w:rsidRPr="00744923">
              <w:rPr>
                <w:rFonts w:ascii="ＭＳ 明朝" w:hAnsi="ＭＳ 明朝" w:hint="eastAsia"/>
                <w:sz w:val="20"/>
                <w:szCs w:val="20"/>
              </w:rPr>
              <w:t>に向けてより気軽に相談し合える雰囲気を醸成する。</w:t>
            </w:r>
            <w:r w:rsidR="0023401A" w:rsidRPr="00744923">
              <w:rPr>
                <w:rFonts w:ascii="ＭＳ 明朝" w:hAnsi="ＭＳ 明朝" w:hint="eastAsia"/>
                <w:sz w:val="20"/>
                <w:szCs w:val="20"/>
              </w:rPr>
              <w:t>また、授業アンケート結果に基づき、課題の分析、解決のための改善策を策定する。</w:t>
            </w:r>
          </w:p>
          <w:p w14:paraId="3F58983E" w14:textId="77777777" w:rsidR="00ED2EB1" w:rsidRPr="00744923" w:rsidRDefault="00ED2EB1" w:rsidP="00932BD7">
            <w:pPr>
              <w:spacing w:line="260" w:lineRule="exact"/>
              <w:ind w:leftChars="51" w:left="407" w:hangingChars="150" w:hanging="300"/>
              <w:rPr>
                <w:rFonts w:ascii="ＭＳ 明朝" w:hAnsi="ＭＳ 明朝"/>
                <w:sz w:val="20"/>
                <w:szCs w:val="20"/>
              </w:rPr>
            </w:pPr>
          </w:p>
          <w:p w14:paraId="44D54596" w14:textId="77777777" w:rsidR="00ED2EB1" w:rsidRPr="00744923" w:rsidRDefault="00ED2EB1" w:rsidP="00932BD7">
            <w:pPr>
              <w:spacing w:line="260" w:lineRule="exact"/>
              <w:ind w:leftChars="51" w:left="407" w:hangingChars="150" w:hanging="300"/>
              <w:rPr>
                <w:rFonts w:ascii="ＭＳ 明朝" w:hAnsi="ＭＳ 明朝"/>
                <w:sz w:val="20"/>
                <w:szCs w:val="20"/>
              </w:rPr>
            </w:pPr>
          </w:p>
          <w:p w14:paraId="44DB54C6" w14:textId="77777777" w:rsidR="00ED2EB1" w:rsidRPr="00744923" w:rsidRDefault="00DF215C" w:rsidP="00932BD7">
            <w:pPr>
              <w:spacing w:line="260" w:lineRule="exact"/>
              <w:ind w:leftChars="51" w:left="407" w:hangingChars="150" w:hanging="300"/>
              <w:rPr>
                <w:rFonts w:ascii="ＭＳ 明朝" w:hAnsi="ＭＳ 明朝"/>
                <w:sz w:val="20"/>
                <w:szCs w:val="20"/>
              </w:rPr>
            </w:pPr>
            <w:r w:rsidRPr="00744923">
              <w:rPr>
                <w:rFonts w:ascii="ＭＳ 明朝" w:hAnsi="ＭＳ 明朝" w:hint="eastAsia"/>
                <w:sz w:val="20"/>
                <w:szCs w:val="20"/>
              </w:rPr>
              <w:t xml:space="preserve">　</w:t>
            </w:r>
          </w:p>
          <w:p w14:paraId="2D4FFC22" w14:textId="77777777" w:rsidR="00ED2EB1" w:rsidRPr="00744923" w:rsidRDefault="00ED2EB1" w:rsidP="00932BD7">
            <w:pPr>
              <w:spacing w:line="260" w:lineRule="exact"/>
              <w:ind w:leftChars="51" w:left="407" w:hangingChars="150" w:hanging="300"/>
              <w:rPr>
                <w:rFonts w:ascii="ＭＳ 明朝" w:hAnsi="ＭＳ 明朝"/>
                <w:sz w:val="20"/>
                <w:szCs w:val="20"/>
              </w:rPr>
            </w:pPr>
          </w:p>
          <w:p w14:paraId="708873C6" w14:textId="77777777" w:rsidR="00ED2EB1" w:rsidRPr="00744923" w:rsidRDefault="00ED2EB1" w:rsidP="00932BD7">
            <w:pPr>
              <w:spacing w:line="260" w:lineRule="exact"/>
              <w:ind w:leftChars="51" w:left="407" w:hangingChars="150" w:hanging="300"/>
              <w:rPr>
                <w:rFonts w:ascii="ＭＳ 明朝" w:hAnsi="ＭＳ 明朝"/>
                <w:sz w:val="20"/>
                <w:szCs w:val="20"/>
              </w:rPr>
            </w:pPr>
          </w:p>
          <w:p w14:paraId="3DCE6173" w14:textId="77777777" w:rsidR="00ED2EB1" w:rsidRPr="00744923" w:rsidRDefault="00ED2EB1" w:rsidP="00932BD7">
            <w:pPr>
              <w:spacing w:line="260" w:lineRule="exact"/>
              <w:ind w:leftChars="51" w:left="407" w:hangingChars="150" w:hanging="300"/>
              <w:rPr>
                <w:rFonts w:ascii="ＭＳ 明朝" w:hAnsi="ＭＳ 明朝"/>
                <w:sz w:val="20"/>
                <w:szCs w:val="20"/>
              </w:rPr>
            </w:pPr>
          </w:p>
          <w:p w14:paraId="317D4F9F" w14:textId="77777777" w:rsidR="00DF215C" w:rsidRPr="00744923" w:rsidRDefault="00DF215C" w:rsidP="00932BD7">
            <w:pPr>
              <w:spacing w:line="260" w:lineRule="exact"/>
              <w:ind w:leftChars="51" w:left="407" w:hangingChars="150" w:hanging="300"/>
              <w:rPr>
                <w:rFonts w:ascii="ＭＳ 明朝" w:hAnsi="ＭＳ 明朝"/>
                <w:sz w:val="20"/>
                <w:szCs w:val="20"/>
              </w:rPr>
            </w:pPr>
          </w:p>
          <w:p w14:paraId="2F644E3F" w14:textId="77777777" w:rsidR="00ED2EB1" w:rsidRPr="00744923" w:rsidRDefault="00ED2EB1" w:rsidP="00932BD7">
            <w:pPr>
              <w:spacing w:line="260" w:lineRule="exact"/>
              <w:ind w:leftChars="51" w:left="407" w:hangingChars="150" w:hanging="300"/>
              <w:rPr>
                <w:rFonts w:ascii="ＭＳ 明朝" w:hAnsi="ＭＳ 明朝"/>
                <w:sz w:val="20"/>
                <w:szCs w:val="20"/>
              </w:rPr>
            </w:pPr>
          </w:p>
          <w:p w14:paraId="361A854E" w14:textId="6A160004" w:rsidR="00F91C66" w:rsidRPr="00744923" w:rsidRDefault="00A4284C" w:rsidP="00932BD7">
            <w:pPr>
              <w:spacing w:line="260" w:lineRule="exact"/>
              <w:ind w:leftChars="-10" w:left="199" w:hangingChars="110" w:hanging="220"/>
              <w:rPr>
                <w:rFonts w:ascii="ＭＳ 明朝" w:hAnsi="ＭＳ 明朝"/>
                <w:sz w:val="20"/>
                <w:szCs w:val="20"/>
              </w:rPr>
            </w:pPr>
            <w:r w:rsidRPr="00744923">
              <w:rPr>
                <w:rFonts w:ascii="ＭＳ 明朝" w:hAnsi="ＭＳ 明朝" w:hint="eastAsia"/>
                <w:sz w:val="20"/>
                <w:szCs w:val="20"/>
              </w:rPr>
              <w:t>イ</w:t>
            </w:r>
            <w:r w:rsidR="00DF215C" w:rsidRPr="00744923">
              <w:rPr>
                <w:rFonts w:ascii="ＭＳ 明朝" w:hAnsi="ＭＳ 明朝" w:hint="eastAsia"/>
                <w:sz w:val="20"/>
                <w:szCs w:val="20"/>
              </w:rPr>
              <w:t xml:space="preserve">　</w:t>
            </w:r>
            <w:r w:rsidR="0023401A" w:rsidRPr="00744923">
              <w:rPr>
                <w:rFonts w:ascii="ＭＳ 明朝" w:hAnsi="ＭＳ 明朝" w:hint="eastAsia"/>
                <w:sz w:val="20"/>
                <w:szCs w:val="20"/>
              </w:rPr>
              <w:t>ｱｸﾃｨﾌﾞﾗｰﾆﾝｸﾞ推進委員を中心に</w:t>
            </w:r>
            <w:r w:rsidR="00BC5530" w:rsidRPr="00744923">
              <w:rPr>
                <w:rFonts w:ascii="ＭＳ 明朝" w:hAnsi="ＭＳ 明朝"/>
                <w:sz w:val="20"/>
                <w:szCs w:val="20"/>
              </w:rPr>
              <w:t>ICT</w:t>
            </w:r>
            <w:r w:rsidR="0023401A" w:rsidRPr="00744923">
              <w:rPr>
                <w:rFonts w:ascii="ＭＳ 明朝" w:hAnsi="ＭＳ 明朝" w:hint="eastAsia"/>
                <w:sz w:val="20"/>
                <w:szCs w:val="20"/>
              </w:rPr>
              <w:t>利用拡大に取組み、</w:t>
            </w:r>
            <w:r w:rsidR="00F91C66" w:rsidRPr="00744923">
              <w:rPr>
                <w:rFonts w:ascii="ＭＳ 明朝" w:hAnsi="ＭＳ 明朝" w:hint="eastAsia"/>
                <w:sz w:val="20"/>
                <w:szCs w:val="20"/>
              </w:rPr>
              <w:t>「わかる授業」「生徒の思考を促す授業」をテーマとした研究授業</w:t>
            </w:r>
            <w:r w:rsidR="0023401A" w:rsidRPr="00744923">
              <w:rPr>
                <w:rFonts w:ascii="ＭＳ 明朝" w:hAnsi="ＭＳ 明朝" w:hint="eastAsia"/>
                <w:sz w:val="20"/>
                <w:szCs w:val="20"/>
              </w:rPr>
              <w:t>を実施する。</w:t>
            </w:r>
          </w:p>
          <w:p w14:paraId="3278C094" w14:textId="77777777" w:rsidR="00F91C66" w:rsidRPr="00744923" w:rsidRDefault="00F91C66"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・管理職は授業観察の結果を教員にフィードバックし、「わかる授業」確立のための指導助言を行う。</w:t>
            </w:r>
          </w:p>
          <w:p w14:paraId="5D80ACEE" w14:textId="59BA4A02" w:rsidR="00C50AD3" w:rsidRPr="00744923" w:rsidRDefault="00C50AD3" w:rsidP="00932BD7">
            <w:pPr>
              <w:spacing w:line="260" w:lineRule="exact"/>
              <w:ind w:leftChars="100" w:left="41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w:t>
            </w:r>
            <w:r w:rsidR="00BC5530" w:rsidRPr="00744923">
              <w:rPr>
                <w:rFonts w:ascii="ＭＳ 明朝" w:hAnsi="ＭＳ 明朝"/>
                <w:color w:val="000000" w:themeColor="text1"/>
                <w:sz w:val="20"/>
                <w:szCs w:val="20"/>
              </w:rPr>
              <w:t>ICT</w:t>
            </w:r>
            <w:r w:rsidRPr="00744923">
              <w:rPr>
                <w:rFonts w:ascii="ＭＳ 明朝" w:hAnsi="ＭＳ 明朝" w:hint="eastAsia"/>
                <w:color w:val="000000" w:themeColor="text1"/>
                <w:sz w:val="20"/>
                <w:szCs w:val="20"/>
              </w:rPr>
              <w:t>を活用した授業を推進するため、授業向上に伴う</w:t>
            </w:r>
            <w:r w:rsidR="00E0038D" w:rsidRPr="00744923">
              <w:rPr>
                <w:rFonts w:ascii="ＭＳ 明朝" w:hAnsi="ＭＳ 明朝"/>
                <w:color w:val="000000" w:themeColor="text1"/>
                <w:sz w:val="20"/>
                <w:szCs w:val="20"/>
              </w:rPr>
              <w:t>ノートPC</w:t>
            </w:r>
            <w:r w:rsidRPr="00744923">
              <w:rPr>
                <w:rFonts w:ascii="ＭＳ 明朝" w:hAnsi="ＭＳ 明朝" w:hint="eastAsia"/>
                <w:color w:val="000000" w:themeColor="text1"/>
                <w:sz w:val="20"/>
                <w:szCs w:val="20"/>
              </w:rPr>
              <w:t>を用いた取組みをさらに推進する。</w:t>
            </w:r>
          </w:p>
          <w:p w14:paraId="2C770506" w14:textId="15E083ED" w:rsidR="00C50AD3" w:rsidRPr="00744923" w:rsidRDefault="00C50AD3" w:rsidP="00932BD7">
            <w:pPr>
              <w:spacing w:line="260" w:lineRule="exact"/>
              <w:ind w:leftChars="100" w:left="41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・教師用に導入した</w:t>
            </w:r>
            <w:r w:rsidR="00E0038D" w:rsidRPr="00744923">
              <w:rPr>
                <w:rFonts w:ascii="ＭＳ 明朝" w:hAnsi="ＭＳ 明朝"/>
                <w:color w:val="000000" w:themeColor="text1"/>
                <w:sz w:val="20"/>
                <w:szCs w:val="20"/>
              </w:rPr>
              <w:t>ノートPC</w:t>
            </w:r>
            <w:r w:rsidRPr="00744923">
              <w:rPr>
                <w:rFonts w:ascii="ＭＳ 明朝" w:hAnsi="ＭＳ 明朝" w:hint="eastAsia"/>
                <w:color w:val="000000" w:themeColor="text1"/>
                <w:sz w:val="20"/>
                <w:szCs w:val="20"/>
              </w:rPr>
              <w:t>の活用により、授業内・外における一人</w:t>
            </w:r>
            <w:r w:rsidR="00BC5530" w:rsidRPr="00744923">
              <w:rPr>
                <w:rFonts w:ascii="ＭＳ 明朝" w:hAnsi="ＭＳ 明朝" w:hint="eastAsia"/>
                <w:color w:val="000000" w:themeColor="text1"/>
                <w:sz w:val="20"/>
                <w:szCs w:val="20"/>
              </w:rPr>
              <w:t>１</w:t>
            </w:r>
            <w:r w:rsidRPr="00744923">
              <w:rPr>
                <w:rFonts w:ascii="ＭＳ 明朝" w:hAnsi="ＭＳ 明朝" w:hint="eastAsia"/>
                <w:color w:val="000000" w:themeColor="text1"/>
                <w:sz w:val="20"/>
                <w:szCs w:val="20"/>
              </w:rPr>
              <w:t>台端末の効果的な活用を図る。</w:t>
            </w:r>
          </w:p>
          <w:p w14:paraId="6D08737F" w14:textId="683A86D6" w:rsidR="00DF215C" w:rsidRPr="00744923" w:rsidRDefault="00DF215C" w:rsidP="00932BD7">
            <w:pPr>
              <w:spacing w:line="260" w:lineRule="exact"/>
              <w:ind w:leftChars="100" w:left="410" w:hangingChars="100" w:hanging="200"/>
              <w:rPr>
                <w:rFonts w:ascii="ＭＳ 明朝" w:hAnsi="ＭＳ 明朝"/>
                <w:color w:val="000000" w:themeColor="text1"/>
                <w:sz w:val="20"/>
                <w:szCs w:val="20"/>
              </w:rPr>
            </w:pPr>
          </w:p>
          <w:p w14:paraId="28539FE1" w14:textId="77777777" w:rsidR="0044197D" w:rsidRPr="00744923" w:rsidRDefault="0044197D" w:rsidP="00932BD7">
            <w:pPr>
              <w:spacing w:line="260" w:lineRule="exact"/>
              <w:ind w:leftChars="100" w:left="410" w:hangingChars="100" w:hanging="200"/>
              <w:rPr>
                <w:rFonts w:ascii="ＭＳ 明朝" w:hAnsi="ＭＳ 明朝"/>
                <w:color w:val="000000" w:themeColor="text1"/>
                <w:sz w:val="20"/>
                <w:szCs w:val="20"/>
              </w:rPr>
            </w:pPr>
          </w:p>
          <w:p w14:paraId="7843B171" w14:textId="77777777" w:rsidR="00F91C66" w:rsidRPr="00744923" w:rsidRDefault="00F846B9"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ウ</w:t>
            </w:r>
            <w:r w:rsidR="00DF215C" w:rsidRPr="00744923">
              <w:rPr>
                <w:rFonts w:ascii="ＭＳ 明朝" w:hAnsi="ＭＳ 明朝" w:hint="eastAsia"/>
                <w:sz w:val="20"/>
                <w:szCs w:val="20"/>
              </w:rPr>
              <w:t xml:space="preserve">　</w:t>
            </w:r>
            <w:r w:rsidR="00F91C66" w:rsidRPr="00744923">
              <w:rPr>
                <w:rFonts w:ascii="ＭＳ 明朝" w:hAnsi="ＭＳ 明朝" w:hint="eastAsia"/>
                <w:sz w:val="20"/>
                <w:szCs w:val="20"/>
              </w:rPr>
              <w:t>観点別学習評価の試行実施。</w:t>
            </w:r>
          </w:p>
        </w:tc>
        <w:tc>
          <w:tcPr>
            <w:tcW w:w="2693" w:type="dxa"/>
            <w:tcBorders>
              <w:right w:val="dashed" w:sz="4" w:space="0" w:color="auto"/>
            </w:tcBorders>
            <w:tcMar>
              <w:top w:w="85" w:type="dxa"/>
              <w:left w:w="85" w:type="dxa"/>
              <w:bottom w:w="85" w:type="dxa"/>
              <w:right w:w="85" w:type="dxa"/>
            </w:tcMar>
          </w:tcPr>
          <w:p w14:paraId="57FB21E1" w14:textId="4A969FC0" w:rsidR="00F91C66" w:rsidRPr="00744923" w:rsidRDefault="00F91C66"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584F88E2" w14:textId="41B150DB" w:rsidR="00F91C66" w:rsidRPr="00744923" w:rsidRDefault="00F91C66"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ア</w:t>
            </w:r>
            <w:r w:rsidR="00DF215C" w:rsidRPr="00744923">
              <w:rPr>
                <w:rFonts w:ascii="ＭＳ 明朝" w:hAnsi="ＭＳ 明朝" w:hint="eastAsia"/>
                <w:sz w:val="20"/>
                <w:szCs w:val="20"/>
              </w:rPr>
              <w:t xml:space="preserve">　</w:t>
            </w:r>
            <w:r w:rsidRPr="00744923">
              <w:rPr>
                <w:rFonts w:ascii="ＭＳ 明朝" w:hAnsi="ＭＳ 明朝" w:hint="eastAsia"/>
                <w:sz w:val="20"/>
                <w:szCs w:val="20"/>
              </w:rPr>
              <w:t>第</w:t>
            </w:r>
            <w:r w:rsidR="00BC5530" w:rsidRPr="00744923">
              <w:rPr>
                <w:rFonts w:ascii="ＭＳ 明朝" w:hAnsi="ＭＳ 明朝" w:hint="eastAsia"/>
                <w:sz w:val="20"/>
                <w:szCs w:val="20"/>
              </w:rPr>
              <w:t>２</w:t>
            </w:r>
            <w:r w:rsidRPr="00744923">
              <w:rPr>
                <w:rFonts w:ascii="ＭＳ 明朝" w:hAnsi="ＭＳ 明朝" w:hint="eastAsia"/>
                <w:sz w:val="20"/>
                <w:szCs w:val="20"/>
              </w:rPr>
              <w:t>回授業アンケートの「全校・全教員共通質問項目（⑧⑨）」の肯定率が</w:t>
            </w:r>
            <w:r w:rsidR="00BC5530" w:rsidRPr="00744923">
              <w:rPr>
                <w:rFonts w:ascii="ＭＳ 明朝" w:hAnsi="ＭＳ 明朝" w:hint="eastAsia"/>
                <w:sz w:val="20"/>
                <w:szCs w:val="20"/>
              </w:rPr>
              <w:t>２</w:t>
            </w:r>
            <w:r w:rsidRPr="00744923">
              <w:rPr>
                <w:rFonts w:ascii="ＭＳ 明朝" w:hAnsi="ＭＳ 明朝" w:hint="eastAsia"/>
                <w:sz w:val="20"/>
                <w:szCs w:val="20"/>
              </w:rPr>
              <w:t>項目ともに</w:t>
            </w:r>
            <w:r w:rsidR="00BC5530" w:rsidRPr="00744923">
              <w:rPr>
                <w:rFonts w:ascii="ＭＳ 明朝" w:hAnsi="ＭＳ 明朝"/>
                <w:sz w:val="20"/>
                <w:szCs w:val="20"/>
              </w:rPr>
              <w:t>70</w:t>
            </w:r>
            <w:r w:rsidRPr="00744923">
              <w:rPr>
                <w:rFonts w:ascii="ＭＳ 明朝" w:hAnsi="ＭＳ 明朝" w:hint="eastAsia"/>
                <w:sz w:val="20"/>
                <w:szCs w:val="20"/>
              </w:rPr>
              <w:t>％を切る授業（常勤のみ）の延べ講座数</w:t>
            </w:r>
            <w:r w:rsidR="00BC5530" w:rsidRPr="00744923">
              <w:rPr>
                <w:rFonts w:ascii="ＭＳ 明朝" w:hAnsi="ＭＳ 明朝"/>
                <w:sz w:val="20"/>
                <w:szCs w:val="20"/>
              </w:rPr>
              <w:t>40</w:t>
            </w:r>
            <w:r w:rsidR="00A13D92" w:rsidRPr="00744923">
              <w:rPr>
                <w:rFonts w:ascii="ＭＳ 明朝" w:hAnsi="ＭＳ 明朝" w:hint="eastAsia"/>
                <w:sz w:val="20"/>
                <w:szCs w:val="20"/>
              </w:rPr>
              <w:t>講座以下。[</w:t>
            </w:r>
            <w:r w:rsidR="00BC5530" w:rsidRPr="00744923">
              <w:rPr>
                <w:rFonts w:ascii="ＭＳ 明朝" w:hAnsi="ＭＳ 明朝"/>
                <w:sz w:val="20"/>
                <w:szCs w:val="20"/>
              </w:rPr>
              <w:t>36</w:t>
            </w:r>
            <w:r w:rsidRPr="00744923">
              <w:rPr>
                <w:rFonts w:ascii="ＭＳ 明朝" w:hAnsi="ＭＳ 明朝" w:hint="eastAsia"/>
                <w:sz w:val="20"/>
                <w:szCs w:val="20"/>
              </w:rPr>
              <w:t>講座</w:t>
            </w:r>
            <w:r w:rsidR="00A13D92" w:rsidRPr="00744923">
              <w:rPr>
                <w:rFonts w:ascii="ＭＳ 明朝" w:hAnsi="ＭＳ 明朝" w:hint="eastAsia"/>
                <w:sz w:val="20"/>
                <w:szCs w:val="20"/>
              </w:rPr>
              <w:t>]</w:t>
            </w:r>
          </w:p>
          <w:p w14:paraId="7E431F43" w14:textId="3391C105" w:rsidR="00F91C66" w:rsidRPr="00744923" w:rsidRDefault="00F91C66"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 xml:space="preserve">　・第</w:t>
            </w:r>
            <w:r w:rsidR="00BC5530" w:rsidRPr="00744923">
              <w:rPr>
                <w:rFonts w:ascii="ＭＳ 明朝" w:hAnsi="ＭＳ 明朝" w:hint="eastAsia"/>
                <w:sz w:val="20"/>
                <w:szCs w:val="20"/>
              </w:rPr>
              <w:t>２</w:t>
            </w:r>
            <w:r w:rsidRPr="00744923">
              <w:rPr>
                <w:rFonts w:ascii="ＭＳ 明朝" w:hAnsi="ＭＳ 明朝" w:hint="eastAsia"/>
                <w:sz w:val="20"/>
                <w:szCs w:val="20"/>
              </w:rPr>
              <w:t>回授業アンケートの「質問項目</w:t>
            </w:r>
            <w:r w:rsidR="00BC5530" w:rsidRPr="00744923">
              <w:rPr>
                <w:rFonts w:ascii="ＭＳ 明朝" w:hAnsi="ＭＳ 明朝" w:hint="eastAsia"/>
                <w:sz w:val="20"/>
                <w:szCs w:val="20"/>
              </w:rPr>
              <w:t>３</w:t>
            </w:r>
            <w:r w:rsidRPr="00744923">
              <w:rPr>
                <w:rFonts w:ascii="ＭＳ 明朝" w:hAnsi="ＭＳ 明朝" w:hint="eastAsia"/>
                <w:sz w:val="20"/>
                <w:szCs w:val="20"/>
              </w:rPr>
              <w:t>～</w:t>
            </w:r>
            <w:r w:rsidR="00BC5530" w:rsidRPr="00744923">
              <w:rPr>
                <w:rFonts w:ascii="ＭＳ 明朝" w:hAnsi="ＭＳ 明朝" w:hint="eastAsia"/>
                <w:sz w:val="20"/>
                <w:szCs w:val="20"/>
              </w:rPr>
              <w:t>９</w:t>
            </w:r>
            <w:r w:rsidRPr="00744923">
              <w:rPr>
                <w:rFonts w:ascii="ＭＳ 明朝" w:hAnsi="ＭＳ 明朝" w:hint="eastAsia"/>
                <w:sz w:val="20"/>
                <w:szCs w:val="20"/>
              </w:rPr>
              <w:t>の評価の平均値」の全教員平均</w:t>
            </w:r>
            <w:r w:rsidR="00BC5530" w:rsidRPr="00744923">
              <w:rPr>
                <w:rFonts w:ascii="ＭＳ 明朝" w:hAnsi="ＭＳ 明朝"/>
                <w:sz w:val="20"/>
                <w:szCs w:val="20"/>
              </w:rPr>
              <w:t>3.2</w:t>
            </w:r>
            <w:r w:rsidR="00A13D92" w:rsidRPr="00744923">
              <w:rPr>
                <w:rFonts w:ascii="ＭＳ 明朝" w:hAnsi="ＭＳ 明朝" w:hint="eastAsia"/>
                <w:sz w:val="20"/>
                <w:szCs w:val="20"/>
              </w:rPr>
              <w:t>以上。[</w:t>
            </w:r>
            <w:r w:rsidR="00BC5530" w:rsidRPr="00744923">
              <w:rPr>
                <w:rFonts w:ascii="ＭＳ 明朝" w:hAnsi="ＭＳ 明朝"/>
                <w:sz w:val="20"/>
                <w:szCs w:val="20"/>
              </w:rPr>
              <w:t>3.29</w:t>
            </w:r>
            <w:r w:rsidR="00A13D92" w:rsidRPr="00744923">
              <w:rPr>
                <w:rFonts w:ascii="ＭＳ 明朝" w:hAnsi="ＭＳ 明朝" w:hint="eastAsia"/>
                <w:sz w:val="20"/>
                <w:szCs w:val="20"/>
              </w:rPr>
              <w:t>]</w:t>
            </w:r>
          </w:p>
          <w:p w14:paraId="70135362" w14:textId="1391809F" w:rsidR="00C31197" w:rsidRPr="00744923" w:rsidRDefault="00C31197" w:rsidP="00932BD7">
            <w:pPr>
              <w:spacing w:line="260" w:lineRule="exact"/>
              <w:ind w:left="400" w:hangingChars="200" w:hanging="400"/>
              <w:rPr>
                <w:rFonts w:ascii="ＭＳ 明朝" w:hAnsi="ＭＳ 明朝"/>
                <w:sz w:val="20"/>
                <w:szCs w:val="20"/>
              </w:rPr>
            </w:pPr>
            <w:r w:rsidRPr="00744923">
              <w:rPr>
                <w:rFonts w:ascii="ＭＳ 明朝" w:hAnsi="ＭＳ 明朝"/>
                <w:sz w:val="20"/>
                <w:szCs w:val="20"/>
              </w:rPr>
              <w:t xml:space="preserve">  </w:t>
            </w:r>
            <w:r w:rsidRPr="00744923">
              <w:rPr>
                <w:rFonts w:ascii="ＭＳ 明朝" w:hAnsi="ＭＳ 明朝" w:hint="eastAsia"/>
                <w:sz w:val="20"/>
                <w:szCs w:val="20"/>
              </w:rPr>
              <w:t>・学校教育自己診断「家庭学習時間」肯定率</w:t>
            </w:r>
            <w:r w:rsidR="00BC5530" w:rsidRPr="00744923">
              <w:rPr>
                <w:rFonts w:ascii="ＭＳ 明朝" w:hAnsi="ＭＳ 明朝"/>
                <w:sz w:val="20"/>
                <w:szCs w:val="20"/>
              </w:rPr>
              <w:t>60</w:t>
            </w:r>
            <w:r w:rsidRPr="00744923">
              <w:rPr>
                <w:rFonts w:ascii="ＭＳ 明朝" w:hAnsi="ＭＳ 明朝" w:hint="eastAsia"/>
                <w:sz w:val="20"/>
                <w:szCs w:val="20"/>
              </w:rPr>
              <w:t>％以上　[</w:t>
            </w:r>
            <w:r w:rsidR="00BC5530" w:rsidRPr="00744923">
              <w:rPr>
                <w:rFonts w:ascii="ＭＳ 明朝" w:hAnsi="ＭＳ 明朝"/>
                <w:sz w:val="20"/>
                <w:szCs w:val="20"/>
              </w:rPr>
              <w:t>51.4</w:t>
            </w:r>
            <w:r w:rsidRPr="00744923">
              <w:rPr>
                <w:rFonts w:ascii="ＭＳ 明朝" w:hAnsi="ＭＳ 明朝" w:hint="eastAsia"/>
                <w:sz w:val="20"/>
                <w:szCs w:val="20"/>
              </w:rPr>
              <w:t>%]</w:t>
            </w:r>
          </w:p>
          <w:p w14:paraId="3072D528" w14:textId="18B66110" w:rsidR="0023401A" w:rsidRPr="00744923" w:rsidRDefault="0023401A"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イ</w:t>
            </w:r>
            <w:r w:rsidR="00DF215C" w:rsidRPr="00744923">
              <w:rPr>
                <w:rFonts w:ascii="ＭＳ 明朝" w:hAnsi="ＭＳ 明朝" w:hint="eastAsia"/>
                <w:sz w:val="20"/>
                <w:szCs w:val="20"/>
              </w:rPr>
              <w:t xml:space="preserve">　</w:t>
            </w:r>
            <w:r w:rsidR="00F91C66" w:rsidRPr="00744923">
              <w:rPr>
                <w:rFonts w:ascii="ＭＳ 明朝" w:hAnsi="ＭＳ 明朝" w:hint="eastAsia"/>
                <w:sz w:val="20"/>
                <w:szCs w:val="20"/>
              </w:rPr>
              <w:t>学力</w:t>
            </w:r>
            <w:r w:rsidR="005E7B39" w:rsidRPr="00744923">
              <w:rPr>
                <w:rFonts w:ascii="ＭＳ 明朝" w:hAnsi="ＭＳ 明朝" w:hint="eastAsia"/>
                <w:sz w:val="20"/>
                <w:szCs w:val="20"/>
              </w:rPr>
              <w:t>生活実態調査：</w:t>
            </w:r>
            <w:r w:rsidR="00F91C66" w:rsidRPr="00744923">
              <w:rPr>
                <w:rFonts w:ascii="ＭＳ 明朝" w:hAnsi="ＭＳ 明朝" w:hint="eastAsia"/>
                <w:sz w:val="20"/>
                <w:szCs w:val="20"/>
              </w:rPr>
              <w:t>国数英学力レベルゾーン</w:t>
            </w:r>
            <w:r w:rsidR="00BC5530" w:rsidRPr="00744923">
              <w:rPr>
                <w:rFonts w:ascii="ＭＳ 明朝" w:hAnsi="ＭＳ 明朝"/>
                <w:sz w:val="20"/>
                <w:szCs w:val="20"/>
              </w:rPr>
              <w:t>B</w:t>
            </w:r>
            <w:r w:rsidR="00BC5530" w:rsidRPr="00744923">
              <w:rPr>
                <w:rFonts w:ascii="ＭＳ 明朝" w:hAnsi="ＭＳ 明朝" w:hint="eastAsia"/>
                <w:sz w:val="20"/>
                <w:szCs w:val="20"/>
              </w:rPr>
              <w:t>３</w:t>
            </w:r>
            <w:r w:rsidR="00F91C66" w:rsidRPr="00744923">
              <w:rPr>
                <w:rFonts w:ascii="ＭＳ 明朝" w:hAnsi="ＭＳ 明朝" w:hint="eastAsia"/>
                <w:sz w:val="20"/>
                <w:szCs w:val="20"/>
              </w:rPr>
              <w:t>からの向上。</w:t>
            </w:r>
          </w:p>
          <w:p w14:paraId="4068316E" w14:textId="55AAA3B3" w:rsidR="00A13D92" w:rsidRPr="00744923" w:rsidRDefault="0023401A"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・学校教育自己診断（生徒設問</w:t>
            </w:r>
            <w:r w:rsidR="00BC5530" w:rsidRPr="00744923">
              <w:rPr>
                <w:rFonts w:ascii="ＭＳ 明朝" w:hAnsi="ＭＳ 明朝" w:hint="eastAsia"/>
                <w:sz w:val="20"/>
                <w:szCs w:val="20"/>
              </w:rPr>
              <w:t>２</w:t>
            </w:r>
            <w:r w:rsidRPr="00744923">
              <w:rPr>
                <w:rFonts w:ascii="ＭＳ 明朝" w:hAnsi="ＭＳ 明朝" w:hint="eastAsia"/>
                <w:sz w:val="20"/>
                <w:szCs w:val="20"/>
              </w:rPr>
              <w:t>，</w:t>
            </w:r>
            <w:r w:rsidR="00BC5530" w:rsidRPr="00744923">
              <w:rPr>
                <w:rFonts w:ascii="ＭＳ 明朝" w:hAnsi="ＭＳ 明朝" w:hint="eastAsia"/>
                <w:sz w:val="20"/>
                <w:szCs w:val="20"/>
              </w:rPr>
              <w:t>３</w:t>
            </w:r>
            <w:r w:rsidRPr="00744923">
              <w:rPr>
                <w:rFonts w:ascii="ＭＳ 明朝" w:hAnsi="ＭＳ 明朝" w:hint="eastAsia"/>
                <w:sz w:val="20"/>
                <w:szCs w:val="20"/>
              </w:rPr>
              <w:t>平均）における「授業理解度」</w:t>
            </w:r>
            <w:r w:rsidR="00BC5530" w:rsidRPr="00744923">
              <w:rPr>
                <w:rFonts w:ascii="ＭＳ 明朝" w:hAnsi="ＭＳ 明朝"/>
                <w:sz w:val="20"/>
                <w:szCs w:val="20"/>
              </w:rPr>
              <w:t>60</w:t>
            </w:r>
            <w:r w:rsidR="00A13D92" w:rsidRPr="00744923">
              <w:rPr>
                <w:rFonts w:ascii="ＭＳ 明朝" w:hAnsi="ＭＳ 明朝" w:hint="eastAsia"/>
                <w:sz w:val="20"/>
                <w:szCs w:val="20"/>
              </w:rPr>
              <w:t>％以上。[</w:t>
            </w:r>
            <w:r w:rsidR="00BC5530" w:rsidRPr="00744923">
              <w:rPr>
                <w:rFonts w:ascii="ＭＳ 明朝" w:hAnsi="ＭＳ 明朝"/>
                <w:sz w:val="20"/>
                <w:szCs w:val="20"/>
              </w:rPr>
              <w:t>51.4</w:t>
            </w:r>
            <w:r w:rsidR="00A13D92" w:rsidRPr="00744923">
              <w:rPr>
                <w:rFonts w:ascii="ＭＳ 明朝" w:hAnsi="ＭＳ 明朝" w:hint="eastAsia"/>
                <w:sz w:val="20"/>
                <w:szCs w:val="20"/>
              </w:rPr>
              <w:t>％]</w:t>
            </w:r>
          </w:p>
          <w:p w14:paraId="783D10E4" w14:textId="77777777" w:rsidR="00ED2EB1" w:rsidRPr="00744923" w:rsidRDefault="00ED2EB1" w:rsidP="00932BD7">
            <w:pPr>
              <w:spacing w:line="260" w:lineRule="exact"/>
              <w:ind w:leftChars="100" w:left="410" w:hangingChars="100" w:hanging="200"/>
              <w:rPr>
                <w:rFonts w:ascii="ＭＳ 明朝" w:hAnsi="ＭＳ 明朝"/>
                <w:sz w:val="20"/>
                <w:szCs w:val="20"/>
              </w:rPr>
            </w:pPr>
          </w:p>
          <w:p w14:paraId="59BDE30D" w14:textId="77777777" w:rsidR="00ED2EB1" w:rsidRPr="00744923" w:rsidRDefault="00ED2EB1" w:rsidP="00932BD7">
            <w:pPr>
              <w:spacing w:line="260" w:lineRule="exact"/>
              <w:ind w:leftChars="100" w:left="410" w:hangingChars="100" w:hanging="200"/>
              <w:rPr>
                <w:rFonts w:ascii="ＭＳ 明朝" w:hAnsi="ＭＳ 明朝"/>
                <w:sz w:val="20"/>
                <w:szCs w:val="20"/>
              </w:rPr>
            </w:pPr>
          </w:p>
          <w:p w14:paraId="64BC5D09" w14:textId="77777777" w:rsidR="00ED2EB1" w:rsidRPr="00744923" w:rsidRDefault="00ED2EB1" w:rsidP="00932BD7">
            <w:pPr>
              <w:spacing w:line="260" w:lineRule="exact"/>
              <w:ind w:leftChars="100" w:left="410" w:hangingChars="100" w:hanging="200"/>
              <w:rPr>
                <w:rFonts w:ascii="ＭＳ 明朝" w:hAnsi="ＭＳ 明朝"/>
                <w:sz w:val="20"/>
                <w:szCs w:val="20"/>
              </w:rPr>
            </w:pPr>
          </w:p>
          <w:p w14:paraId="294A1104" w14:textId="77777777" w:rsidR="00DF215C" w:rsidRPr="00744923" w:rsidRDefault="00DF215C" w:rsidP="00932BD7">
            <w:pPr>
              <w:spacing w:line="260" w:lineRule="exact"/>
              <w:ind w:leftChars="100" w:left="410" w:hangingChars="100" w:hanging="200"/>
              <w:rPr>
                <w:rFonts w:ascii="ＭＳ 明朝" w:hAnsi="ＭＳ 明朝"/>
                <w:sz w:val="20"/>
                <w:szCs w:val="20"/>
              </w:rPr>
            </w:pPr>
          </w:p>
          <w:p w14:paraId="197B8BC4" w14:textId="77777777" w:rsidR="00DF215C" w:rsidRPr="00744923" w:rsidRDefault="00DF215C" w:rsidP="00932BD7">
            <w:pPr>
              <w:spacing w:line="260" w:lineRule="exact"/>
              <w:ind w:leftChars="100" w:left="410" w:hangingChars="100" w:hanging="200"/>
              <w:rPr>
                <w:rFonts w:ascii="ＭＳ 明朝" w:hAnsi="ＭＳ 明朝"/>
                <w:sz w:val="20"/>
                <w:szCs w:val="20"/>
              </w:rPr>
            </w:pPr>
          </w:p>
          <w:p w14:paraId="33AD925B" w14:textId="2B292FF0" w:rsidR="00ED2EB1" w:rsidRPr="00744923" w:rsidRDefault="00ED2EB1" w:rsidP="00932BD7">
            <w:pPr>
              <w:spacing w:line="260" w:lineRule="exact"/>
              <w:ind w:leftChars="100" w:left="410" w:hangingChars="100" w:hanging="200"/>
              <w:rPr>
                <w:rFonts w:ascii="ＭＳ 明朝" w:hAnsi="ＭＳ 明朝"/>
                <w:sz w:val="20"/>
                <w:szCs w:val="20"/>
              </w:rPr>
            </w:pPr>
          </w:p>
          <w:p w14:paraId="6620E2AD" w14:textId="77777777" w:rsidR="0044197D" w:rsidRPr="00744923" w:rsidRDefault="0044197D" w:rsidP="00932BD7">
            <w:pPr>
              <w:spacing w:line="260" w:lineRule="exact"/>
              <w:ind w:leftChars="100" w:left="410" w:hangingChars="100" w:hanging="200"/>
              <w:rPr>
                <w:rFonts w:ascii="ＭＳ 明朝" w:hAnsi="ＭＳ 明朝"/>
                <w:sz w:val="20"/>
                <w:szCs w:val="20"/>
              </w:rPr>
            </w:pPr>
          </w:p>
          <w:p w14:paraId="24D470B9" w14:textId="77777777" w:rsidR="00F91C66" w:rsidRPr="00744923" w:rsidRDefault="00DF215C"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ウ　</w:t>
            </w:r>
            <w:r w:rsidR="00F846B9" w:rsidRPr="00744923">
              <w:rPr>
                <w:rFonts w:ascii="ＭＳ 明朝" w:hAnsi="ＭＳ 明朝" w:hint="eastAsia"/>
                <w:sz w:val="20"/>
                <w:szCs w:val="20"/>
              </w:rPr>
              <w:t>全科目において試行実施</w:t>
            </w:r>
            <w:r w:rsidR="002A4911" w:rsidRPr="00744923">
              <w:rPr>
                <w:rFonts w:ascii="ＭＳ 明朝" w:hAnsi="ＭＳ 明朝" w:hint="eastAsia"/>
                <w:sz w:val="20"/>
                <w:szCs w:val="20"/>
              </w:rPr>
              <w:t>。</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0DA5D7AA" w14:textId="77777777" w:rsidR="00F91C66" w:rsidRPr="00744923" w:rsidRDefault="00355526" w:rsidP="00932BD7">
            <w:pPr>
              <w:spacing w:line="260" w:lineRule="exact"/>
              <w:rPr>
                <w:rFonts w:ascii="ＭＳ 明朝" w:hAnsi="ＭＳ 明朝"/>
                <w:sz w:val="20"/>
                <w:szCs w:val="20"/>
              </w:rPr>
            </w:pPr>
            <w:r w:rsidRPr="00744923">
              <w:rPr>
                <w:rFonts w:ascii="ＭＳ 明朝" w:hAnsi="ＭＳ 明朝" w:hint="eastAsia"/>
                <w:sz w:val="20"/>
                <w:szCs w:val="20"/>
              </w:rPr>
              <w:t>（１）</w:t>
            </w:r>
          </w:p>
          <w:p w14:paraId="42F2A4CF" w14:textId="5B979BAF" w:rsidR="00204C2E" w:rsidRPr="00744923" w:rsidRDefault="00355526"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ア</w:t>
            </w:r>
            <w:r w:rsidR="00522763" w:rsidRPr="00744923">
              <w:rPr>
                <w:rFonts w:ascii="ＭＳ 明朝" w:hAnsi="ＭＳ 明朝" w:hint="eastAsia"/>
                <w:sz w:val="20"/>
                <w:szCs w:val="20"/>
              </w:rPr>
              <w:t xml:space="preserve">　70%を切る講座は</w:t>
            </w:r>
            <w:r w:rsidR="00007D87" w:rsidRPr="00744923">
              <w:rPr>
                <w:rFonts w:ascii="ＭＳ 明朝" w:hAnsi="ＭＳ 明朝" w:hint="eastAsia"/>
                <w:sz w:val="20"/>
                <w:szCs w:val="20"/>
              </w:rPr>
              <w:t>非常勤も含めると</w:t>
            </w:r>
            <w:r w:rsidR="00522763" w:rsidRPr="00744923">
              <w:rPr>
                <w:rFonts w:ascii="ＭＳ 明朝" w:hAnsi="ＭＳ 明朝" w:hint="eastAsia"/>
                <w:sz w:val="20"/>
                <w:szCs w:val="20"/>
              </w:rPr>
              <w:t>53講座であった。</w:t>
            </w:r>
            <w:r w:rsidR="00007D87" w:rsidRPr="00744923">
              <w:rPr>
                <w:rFonts w:ascii="ＭＳ 明朝" w:hAnsi="ＭＳ 明朝" w:hint="eastAsia"/>
                <w:sz w:val="20"/>
                <w:szCs w:val="20"/>
              </w:rPr>
              <w:t>また、常勤のみであれば、</w:t>
            </w:r>
            <w:r w:rsidR="00CC15EE" w:rsidRPr="00744923">
              <w:rPr>
                <w:rFonts w:ascii="ＭＳ 明朝" w:hAnsi="ＭＳ 明朝" w:hint="eastAsia"/>
                <w:sz w:val="20"/>
                <w:szCs w:val="20"/>
              </w:rPr>
              <w:t>35講座であった。</w:t>
            </w:r>
            <w:r w:rsidR="00842937" w:rsidRPr="00744923">
              <w:rPr>
                <w:rFonts w:ascii="ＭＳ 明朝" w:hAnsi="ＭＳ 明朝" w:hint="eastAsia"/>
                <w:sz w:val="20"/>
                <w:szCs w:val="20"/>
              </w:rPr>
              <w:t>昨年よりは１講座減少したが、更に創意工夫を重ねていきたい。（○）</w:t>
            </w:r>
          </w:p>
          <w:p w14:paraId="0D197386" w14:textId="77777777" w:rsidR="00204C2E" w:rsidRPr="00744923" w:rsidRDefault="00204C2E" w:rsidP="00932BD7">
            <w:pPr>
              <w:spacing w:line="260" w:lineRule="exact"/>
              <w:rPr>
                <w:rFonts w:ascii="ＭＳ 明朝" w:hAnsi="ＭＳ 明朝"/>
                <w:sz w:val="20"/>
                <w:szCs w:val="20"/>
              </w:rPr>
            </w:pPr>
          </w:p>
          <w:p w14:paraId="33A4C22B" w14:textId="77777777" w:rsidR="00204C2E" w:rsidRPr="00744923" w:rsidRDefault="00204C2E" w:rsidP="00932BD7">
            <w:pPr>
              <w:spacing w:line="260" w:lineRule="exact"/>
              <w:rPr>
                <w:rFonts w:ascii="ＭＳ 明朝" w:hAnsi="ＭＳ 明朝"/>
                <w:sz w:val="20"/>
                <w:szCs w:val="20"/>
              </w:rPr>
            </w:pPr>
          </w:p>
          <w:p w14:paraId="3C96C901" w14:textId="77777777" w:rsidR="00204C2E" w:rsidRPr="00744923" w:rsidRDefault="00204C2E" w:rsidP="00932BD7">
            <w:pPr>
              <w:spacing w:line="260" w:lineRule="exact"/>
              <w:rPr>
                <w:rFonts w:ascii="ＭＳ 明朝" w:hAnsi="ＭＳ 明朝"/>
                <w:sz w:val="20"/>
                <w:szCs w:val="20"/>
              </w:rPr>
            </w:pPr>
          </w:p>
          <w:p w14:paraId="5E7FE6AA" w14:textId="21760150" w:rsidR="00204C2E" w:rsidRPr="00744923" w:rsidRDefault="00204C2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374EC" w:rsidRPr="00744923">
              <w:rPr>
                <w:rFonts w:ascii="ＭＳ 明朝" w:hAnsi="ＭＳ 明朝" w:hint="eastAsia"/>
                <w:sz w:val="20"/>
                <w:szCs w:val="20"/>
              </w:rPr>
              <w:t>第２回の平均値は3.24であった。</w:t>
            </w:r>
            <w:r w:rsidR="00842937" w:rsidRPr="00744923">
              <w:rPr>
                <w:rFonts w:ascii="ＭＳ 明朝" w:hAnsi="ＭＳ 明朝" w:hint="eastAsia"/>
                <w:sz w:val="20"/>
                <w:szCs w:val="20"/>
              </w:rPr>
              <w:t>昨年より、0.05ポイント減少した。新学習指導要領における授業充実も含め、更に向上させていきたい。（○）</w:t>
            </w:r>
          </w:p>
          <w:p w14:paraId="61E918C3" w14:textId="77777777" w:rsidR="00204C2E" w:rsidRPr="00744923" w:rsidRDefault="00204C2E" w:rsidP="00932BD7">
            <w:pPr>
              <w:spacing w:line="260" w:lineRule="exact"/>
              <w:rPr>
                <w:rFonts w:ascii="ＭＳ 明朝" w:hAnsi="ＭＳ 明朝"/>
                <w:sz w:val="20"/>
                <w:szCs w:val="20"/>
              </w:rPr>
            </w:pPr>
          </w:p>
          <w:p w14:paraId="352885F3" w14:textId="2E36F7DC" w:rsidR="00204C2E" w:rsidRPr="00744923" w:rsidRDefault="00204C2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・学校教育自己診断における肯定率は、生徒43.8％、保護者45.6%、教職員61.9%であった。</w:t>
            </w:r>
            <w:r w:rsidR="00842937" w:rsidRPr="00744923">
              <w:rPr>
                <w:rFonts w:ascii="ＭＳ 明朝" w:hAnsi="ＭＳ 明朝" w:hint="eastAsia"/>
                <w:sz w:val="20"/>
                <w:szCs w:val="20"/>
              </w:rPr>
              <w:t>生徒・保護者とも大きく届かなかった。１人１台端末導入の効果を考え、改善をしていく。（△）</w:t>
            </w:r>
          </w:p>
          <w:p w14:paraId="2DE6D45A" w14:textId="79156AC0" w:rsidR="00204C2E" w:rsidRPr="00744923" w:rsidRDefault="00204C2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イ</w:t>
            </w:r>
            <w:r w:rsidR="00842937" w:rsidRPr="00744923">
              <w:rPr>
                <w:rFonts w:ascii="ＭＳ 明朝" w:hAnsi="ＭＳ 明朝" w:hint="eastAsia"/>
                <w:sz w:val="20"/>
                <w:szCs w:val="20"/>
              </w:rPr>
              <w:t xml:space="preserve">　</w:t>
            </w:r>
            <w:r w:rsidR="00445CFA" w:rsidRPr="00744923">
              <w:rPr>
                <w:rFonts w:ascii="ＭＳ 明朝" w:hAnsi="ＭＳ 明朝" w:hint="eastAsia"/>
                <w:sz w:val="20"/>
                <w:szCs w:val="20"/>
              </w:rPr>
              <w:t>学力レベルゾーンについては、Ｂ３からの大幅な向上までは至っていない。（△）</w:t>
            </w:r>
          </w:p>
          <w:p w14:paraId="15982239" w14:textId="1B554F5A" w:rsidR="00204C2E" w:rsidRPr="00744923" w:rsidRDefault="00204C2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・学校教育自己診断における平均値は61.3%であった。</w:t>
            </w:r>
            <w:r w:rsidR="00842937" w:rsidRPr="00744923">
              <w:rPr>
                <w:rFonts w:ascii="ＭＳ 明朝" w:hAnsi="ＭＳ 明朝" w:hint="eastAsia"/>
                <w:sz w:val="20"/>
                <w:szCs w:val="20"/>
              </w:rPr>
              <w:t>ICTの活用については根付いた。Chromebookの活用は今年度始まったので、授業共有を図ることでｽｷﾙｱｯﾌﾟをしていく。目標値については届いているが、更なる向上を推進する。</w:t>
            </w:r>
            <w:r w:rsidR="00A0447B" w:rsidRPr="00744923">
              <w:rPr>
                <w:rFonts w:ascii="ＭＳ 明朝" w:hAnsi="ＭＳ 明朝" w:hint="eastAsia"/>
                <w:sz w:val="20"/>
                <w:szCs w:val="20"/>
              </w:rPr>
              <w:t>（○）</w:t>
            </w:r>
          </w:p>
          <w:p w14:paraId="47399D22" w14:textId="084DFECA" w:rsidR="00842937" w:rsidRPr="00744923" w:rsidRDefault="00842937" w:rsidP="00932BD7">
            <w:pPr>
              <w:spacing w:line="260" w:lineRule="exact"/>
              <w:ind w:left="200" w:hangingChars="100" w:hanging="200"/>
              <w:rPr>
                <w:rFonts w:ascii="ＭＳ 明朝" w:hAnsi="ＭＳ 明朝"/>
                <w:sz w:val="20"/>
                <w:szCs w:val="20"/>
              </w:rPr>
            </w:pPr>
          </w:p>
          <w:p w14:paraId="66107F29" w14:textId="64681AB5" w:rsidR="00204C2E" w:rsidRPr="00744923" w:rsidRDefault="00842937"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・教師にも１人１台の端末を配備した。10月以降は毎週木曜日に10分ミニ研修会を開催し、一歩ずつ活用に向け進んでいる。</w:t>
            </w:r>
            <w:r w:rsidR="00A0447B" w:rsidRPr="00744923">
              <w:rPr>
                <w:rFonts w:ascii="ＭＳ 明朝" w:hAnsi="ＭＳ 明朝" w:hint="eastAsia"/>
                <w:sz w:val="20"/>
                <w:szCs w:val="20"/>
              </w:rPr>
              <w:t>（○）</w:t>
            </w:r>
          </w:p>
          <w:p w14:paraId="54E17650" w14:textId="77777777" w:rsidR="00204C2E" w:rsidRPr="00744923" w:rsidRDefault="00204C2E" w:rsidP="00932BD7">
            <w:pPr>
              <w:spacing w:line="260" w:lineRule="exact"/>
              <w:rPr>
                <w:rFonts w:ascii="ＭＳ 明朝" w:hAnsi="ＭＳ 明朝"/>
                <w:sz w:val="20"/>
                <w:szCs w:val="20"/>
              </w:rPr>
            </w:pPr>
          </w:p>
          <w:p w14:paraId="46CF0B92" w14:textId="77777777" w:rsidR="00204C2E" w:rsidRPr="00744923" w:rsidRDefault="00204C2E" w:rsidP="00932BD7">
            <w:pPr>
              <w:spacing w:line="260" w:lineRule="exact"/>
              <w:rPr>
                <w:rFonts w:ascii="ＭＳ 明朝" w:hAnsi="ＭＳ 明朝"/>
                <w:sz w:val="20"/>
                <w:szCs w:val="20"/>
              </w:rPr>
            </w:pPr>
          </w:p>
          <w:p w14:paraId="04F51D83" w14:textId="0889A6E5" w:rsidR="00204C2E" w:rsidRPr="00744923" w:rsidRDefault="00204C2E" w:rsidP="00600CBE">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ウ　すべての科目で実施した。</w:t>
            </w:r>
            <w:r w:rsidR="00842937" w:rsidRPr="00744923">
              <w:rPr>
                <w:rFonts w:ascii="ＭＳ 明朝" w:hAnsi="ＭＳ 明朝" w:hint="eastAsia"/>
                <w:sz w:val="20"/>
                <w:szCs w:val="20"/>
              </w:rPr>
              <w:t>年</w:t>
            </w:r>
            <w:r w:rsidR="004A4DB2" w:rsidRPr="00744923">
              <w:rPr>
                <w:rFonts w:ascii="ＭＳ 明朝" w:hAnsi="ＭＳ 明朝" w:hint="eastAsia"/>
                <w:sz w:val="20"/>
                <w:szCs w:val="20"/>
              </w:rPr>
              <w:t>３</w:t>
            </w:r>
            <w:r w:rsidR="00842937" w:rsidRPr="00744923">
              <w:rPr>
                <w:rFonts w:ascii="ＭＳ 明朝" w:hAnsi="ＭＳ 明朝" w:hint="eastAsia"/>
                <w:sz w:val="20"/>
                <w:szCs w:val="20"/>
              </w:rPr>
              <w:t>回の研究授業・公開授業を通して、観点別にかかる授業の見学会を実施した。試行も全科目で</w:t>
            </w:r>
            <w:r w:rsidR="004A4DB2" w:rsidRPr="00744923">
              <w:rPr>
                <w:rFonts w:ascii="ＭＳ 明朝" w:hAnsi="ＭＳ 明朝" w:hint="eastAsia"/>
                <w:sz w:val="20"/>
                <w:szCs w:val="20"/>
              </w:rPr>
              <w:t>３</w:t>
            </w:r>
            <w:r w:rsidR="00842937" w:rsidRPr="00744923">
              <w:rPr>
                <w:rFonts w:ascii="ＭＳ 明朝" w:hAnsi="ＭＳ 明朝" w:hint="eastAsia"/>
                <w:sz w:val="20"/>
                <w:szCs w:val="20"/>
              </w:rPr>
              <w:t>回実施し、伴う研修会も</w:t>
            </w:r>
            <w:r w:rsidR="004A4DB2" w:rsidRPr="00744923">
              <w:rPr>
                <w:rFonts w:ascii="ＭＳ 明朝" w:hAnsi="ＭＳ 明朝" w:hint="eastAsia"/>
                <w:sz w:val="20"/>
                <w:szCs w:val="20"/>
              </w:rPr>
              <w:t>年間で３</w:t>
            </w:r>
            <w:r w:rsidR="00842937" w:rsidRPr="00744923">
              <w:rPr>
                <w:rFonts w:ascii="ＭＳ 明朝" w:hAnsi="ＭＳ 明朝" w:hint="eastAsia"/>
                <w:sz w:val="20"/>
                <w:szCs w:val="20"/>
              </w:rPr>
              <w:t>回実施した。</w:t>
            </w:r>
            <w:r w:rsidR="00A0447B" w:rsidRPr="00744923">
              <w:rPr>
                <w:rFonts w:ascii="ＭＳ 明朝" w:hAnsi="ＭＳ 明朝" w:hint="eastAsia"/>
                <w:sz w:val="20"/>
                <w:szCs w:val="20"/>
              </w:rPr>
              <w:t>（○）</w:t>
            </w:r>
            <w:r w:rsidRPr="00744923">
              <w:rPr>
                <w:rFonts w:ascii="ＭＳ 明朝" w:hAnsi="ＭＳ 明朝" w:hint="eastAsia"/>
                <w:sz w:val="20"/>
                <w:szCs w:val="20"/>
              </w:rPr>
              <w:t xml:space="preserve">　</w:t>
            </w:r>
          </w:p>
        </w:tc>
      </w:tr>
      <w:tr w:rsidR="00F91C66" w:rsidRPr="00744923" w14:paraId="17738F40" w14:textId="77777777" w:rsidTr="00F91C66">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3F0CD213" w14:textId="633C67FD" w:rsidR="00F91C66" w:rsidRPr="00744923" w:rsidRDefault="00BC5530" w:rsidP="00F91C66">
            <w:pPr>
              <w:spacing w:line="300" w:lineRule="exact"/>
              <w:ind w:left="113" w:right="113"/>
              <w:jc w:val="center"/>
              <w:rPr>
                <w:rFonts w:ascii="ＭＳ 明朝" w:hAnsi="ＭＳ 明朝"/>
                <w:spacing w:val="-20"/>
                <w:sz w:val="20"/>
                <w:szCs w:val="20"/>
              </w:rPr>
            </w:pPr>
            <w:r w:rsidRPr="00744923">
              <w:rPr>
                <w:rFonts w:ascii="ＭＳ ゴシック" w:eastAsia="ＭＳ ゴシック" w:hAnsi="ＭＳ ゴシック" w:hint="eastAsia"/>
                <w:sz w:val="20"/>
                <w:szCs w:val="20"/>
              </w:rPr>
              <w:t>２</w:t>
            </w:r>
            <w:r w:rsidR="00F91C66" w:rsidRPr="00744923">
              <w:rPr>
                <w:rFonts w:ascii="ＭＳ ゴシック" w:eastAsia="ＭＳ ゴシック" w:hAnsi="ＭＳ ゴシック" w:hint="eastAsia"/>
                <w:sz w:val="20"/>
                <w:szCs w:val="20"/>
              </w:rPr>
              <w:t xml:space="preserve">　夢と志を育むためのキャリア教育及び進路指導の充実</w:t>
            </w:r>
          </w:p>
        </w:tc>
        <w:tc>
          <w:tcPr>
            <w:tcW w:w="2020" w:type="dxa"/>
            <w:shd w:val="clear" w:color="auto" w:fill="auto"/>
            <w:tcMar>
              <w:top w:w="85" w:type="dxa"/>
              <w:left w:w="85" w:type="dxa"/>
              <w:bottom w:w="85" w:type="dxa"/>
              <w:right w:w="85" w:type="dxa"/>
            </w:tcMar>
          </w:tcPr>
          <w:p w14:paraId="69E3F53F" w14:textId="57941EB4" w:rsidR="001B19C0" w:rsidRPr="00744923" w:rsidRDefault="001B19C0"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）キャリア教育の充実</w:t>
            </w:r>
          </w:p>
          <w:p w14:paraId="694463A0" w14:textId="77777777" w:rsidR="00754FCE" w:rsidRPr="00744923" w:rsidRDefault="00DF215C"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ア　</w:t>
            </w:r>
            <w:r w:rsidR="001B19C0" w:rsidRPr="00744923">
              <w:rPr>
                <w:rFonts w:ascii="ＭＳ 明朝" w:hAnsi="ＭＳ 明朝" w:hint="eastAsia"/>
                <w:sz w:val="20"/>
                <w:szCs w:val="20"/>
              </w:rPr>
              <w:t>より一層効果のある全体指導計画の検討・再構築</w:t>
            </w:r>
          </w:p>
          <w:p w14:paraId="7FAEE6FC" w14:textId="751F90D5" w:rsidR="001B19C0" w:rsidRPr="00744923" w:rsidRDefault="00F846B9"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２</w:t>
            </w:r>
            <w:r w:rsidRPr="00744923">
              <w:rPr>
                <w:rFonts w:ascii="ＭＳ 明朝" w:hAnsi="ＭＳ 明朝" w:hint="eastAsia"/>
                <w:sz w:val="20"/>
                <w:szCs w:val="20"/>
              </w:rPr>
              <w:t>）</w:t>
            </w:r>
            <w:r w:rsidR="001B19C0" w:rsidRPr="00744923">
              <w:rPr>
                <w:rFonts w:ascii="ＭＳ 明朝" w:hAnsi="ＭＳ 明朝" w:hint="eastAsia"/>
                <w:sz w:val="20"/>
                <w:szCs w:val="20"/>
              </w:rPr>
              <w:t>グローバル人材育成</w:t>
            </w:r>
          </w:p>
          <w:p w14:paraId="73E04708" w14:textId="77777777" w:rsidR="00754FCE" w:rsidRPr="00744923" w:rsidRDefault="00754FCE" w:rsidP="00932BD7">
            <w:pPr>
              <w:spacing w:line="260" w:lineRule="exact"/>
              <w:ind w:left="200" w:hangingChars="100" w:hanging="200"/>
              <w:rPr>
                <w:rFonts w:ascii="ＭＳ 明朝" w:hAnsi="ＭＳ 明朝"/>
                <w:sz w:val="20"/>
                <w:szCs w:val="20"/>
              </w:rPr>
            </w:pPr>
          </w:p>
          <w:p w14:paraId="7E11F6E9" w14:textId="77777777" w:rsidR="002C1AF5" w:rsidRPr="00744923" w:rsidRDefault="002C1AF5" w:rsidP="00932BD7">
            <w:pPr>
              <w:spacing w:line="260" w:lineRule="exact"/>
              <w:ind w:left="200" w:hangingChars="100" w:hanging="200"/>
              <w:rPr>
                <w:rFonts w:ascii="ＭＳ 明朝" w:hAnsi="ＭＳ 明朝"/>
                <w:sz w:val="20"/>
                <w:szCs w:val="20"/>
              </w:rPr>
            </w:pPr>
          </w:p>
          <w:p w14:paraId="123A5656" w14:textId="19D04EC3" w:rsidR="001B19C0" w:rsidRPr="00744923" w:rsidRDefault="00D34128"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３</w:t>
            </w:r>
            <w:r w:rsidR="001B19C0" w:rsidRPr="00744923">
              <w:rPr>
                <w:rFonts w:ascii="ＭＳ 明朝" w:hAnsi="ＭＳ 明朝" w:hint="eastAsia"/>
                <w:sz w:val="20"/>
                <w:szCs w:val="20"/>
              </w:rPr>
              <w:t>）科目選択ガイダンス機能の充実</w:t>
            </w:r>
          </w:p>
          <w:p w14:paraId="630EE74C" w14:textId="77777777" w:rsidR="002A4911" w:rsidRPr="00744923" w:rsidRDefault="002A4911"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 xml:space="preserve">ア　</w:t>
            </w:r>
            <w:r w:rsidR="001B19C0" w:rsidRPr="00744923">
              <w:rPr>
                <w:rFonts w:ascii="ＭＳ 明朝" w:hAnsi="ＭＳ 明朝" w:hint="eastAsia"/>
                <w:sz w:val="20"/>
                <w:szCs w:val="20"/>
              </w:rPr>
              <w:t>丁寧な選択指</w:t>
            </w:r>
            <w:r w:rsidRPr="00744923">
              <w:rPr>
                <w:rFonts w:ascii="ＭＳ 明朝" w:hAnsi="ＭＳ 明朝" w:hint="eastAsia"/>
                <w:sz w:val="20"/>
                <w:szCs w:val="20"/>
              </w:rPr>
              <w:t xml:space="preserve">　　</w:t>
            </w:r>
          </w:p>
          <w:p w14:paraId="4DCC4871" w14:textId="77777777" w:rsidR="001B19C0" w:rsidRPr="00744923" w:rsidRDefault="002A4911"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 xml:space="preserve">　</w:t>
            </w:r>
            <w:r w:rsidR="001B19C0" w:rsidRPr="00744923">
              <w:rPr>
                <w:rFonts w:ascii="ＭＳ 明朝" w:hAnsi="ＭＳ 明朝" w:hint="eastAsia"/>
                <w:sz w:val="20"/>
                <w:szCs w:val="20"/>
              </w:rPr>
              <w:t>導</w:t>
            </w:r>
          </w:p>
          <w:p w14:paraId="3103FE3A" w14:textId="77777777" w:rsidR="002A4911" w:rsidRPr="00744923" w:rsidRDefault="002A4911" w:rsidP="00932BD7">
            <w:pPr>
              <w:spacing w:line="260" w:lineRule="exact"/>
              <w:ind w:leftChars="100" w:left="210"/>
              <w:rPr>
                <w:rFonts w:ascii="ＭＳ 明朝" w:hAnsi="ＭＳ 明朝"/>
                <w:sz w:val="20"/>
                <w:szCs w:val="20"/>
              </w:rPr>
            </w:pPr>
          </w:p>
          <w:p w14:paraId="013CD57C" w14:textId="77777777" w:rsidR="002A4911" w:rsidRPr="00744923" w:rsidRDefault="002A4911" w:rsidP="00932BD7">
            <w:pPr>
              <w:spacing w:line="260" w:lineRule="exact"/>
              <w:ind w:leftChars="100" w:left="210"/>
              <w:rPr>
                <w:rFonts w:ascii="ＭＳ 明朝" w:hAnsi="ＭＳ 明朝"/>
                <w:sz w:val="20"/>
                <w:szCs w:val="20"/>
              </w:rPr>
            </w:pPr>
          </w:p>
          <w:p w14:paraId="15D6A46E" w14:textId="77777777" w:rsidR="001B19C0" w:rsidRPr="00744923" w:rsidRDefault="002A4911"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イ　</w:t>
            </w:r>
            <w:r w:rsidR="001B19C0" w:rsidRPr="00744923">
              <w:rPr>
                <w:rFonts w:ascii="ＭＳ 明朝" w:hAnsi="ＭＳ 明朝" w:hint="eastAsia"/>
                <w:sz w:val="20"/>
                <w:szCs w:val="20"/>
              </w:rPr>
              <w:t>進路指導の全体計画の充実</w:t>
            </w:r>
          </w:p>
          <w:p w14:paraId="666ED425" w14:textId="77777777" w:rsidR="002A4911" w:rsidRPr="00744923" w:rsidRDefault="002A4911" w:rsidP="00932BD7">
            <w:pPr>
              <w:spacing w:line="260" w:lineRule="exact"/>
              <w:rPr>
                <w:rFonts w:ascii="ＭＳ 明朝" w:hAnsi="ＭＳ 明朝"/>
                <w:sz w:val="20"/>
                <w:szCs w:val="20"/>
              </w:rPr>
            </w:pPr>
          </w:p>
          <w:p w14:paraId="44CD8005" w14:textId="77777777" w:rsidR="002A4911" w:rsidRPr="00744923" w:rsidRDefault="002A4911" w:rsidP="00932BD7">
            <w:pPr>
              <w:spacing w:line="260" w:lineRule="exact"/>
              <w:rPr>
                <w:rFonts w:ascii="ＭＳ 明朝" w:hAnsi="ＭＳ 明朝"/>
                <w:sz w:val="20"/>
                <w:szCs w:val="20"/>
              </w:rPr>
            </w:pPr>
          </w:p>
          <w:p w14:paraId="1AB5299E" w14:textId="77777777" w:rsidR="002A4911" w:rsidRPr="00744923" w:rsidRDefault="002A4911" w:rsidP="00932BD7">
            <w:pPr>
              <w:spacing w:line="260" w:lineRule="exact"/>
              <w:rPr>
                <w:rFonts w:ascii="ＭＳ 明朝" w:hAnsi="ＭＳ 明朝"/>
                <w:sz w:val="20"/>
                <w:szCs w:val="20"/>
              </w:rPr>
            </w:pPr>
          </w:p>
          <w:p w14:paraId="330A5828" w14:textId="77777777" w:rsidR="001B19C0" w:rsidRPr="00744923" w:rsidRDefault="002A4911"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ウ　</w:t>
            </w:r>
            <w:r w:rsidR="001B19C0" w:rsidRPr="00744923">
              <w:rPr>
                <w:rFonts w:ascii="ＭＳ 明朝" w:hAnsi="ＭＳ 明朝" w:hint="eastAsia"/>
                <w:sz w:val="20"/>
                <w:szCs w:val="20"/>
              </w:rPr>
              <w:t>生徒・保護者の希望やニーズに沿った進路実現</w:t>
            </w:r>
          </w:p>
          <w:p w14:paraId="2EE4D47E" w14:textId="77777777" w:rsidR="00754FCE" w:rsidRPr="00744923" w:rsidRDefault="00754FCE" w:rsidP="00932BD7">
            <w:pPr>
              <w:spacing w:line="260" w:lineRule="exact"/>
              <w:ind w:left="200" w:hangingChars="100" w:hanging="200"/>
              <w:rPr>
                <w:rFonts w:ascii="ＭＳ 明朝" w:hAnsi="ＭＳ 明朝"/>
                <w:sz w:val="20"/>
                <w:szCs w:val="20"/>
              </w:rPr>
            </w:pPr>
          </w:p>
          <w:p w14:paraId="1BB8B713" w14:textId="0E916306" w:rsidR="00754FCE" w:rsidRPr="00744923" w:rsidRDefault="00754FC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４</w:t>
            </w:r>
            <w:r w:rsidRPr="00744923">
              <w:rPr>
                <w:rFonts w:ascii="ＭＳ 明朝" w:hAnsi="ＭＳ 明朝" w:hint="eastAsia"/>
                <w:sz w:val="20"/>
                <w:szCs w:val="20"/>
              </w:rPr>
              <w:t>）共生推進教室のより一層の充実</w:t>
            </w:r>
          </w:p>
          <w:p w14:paraId="18540A74" w14:textId="77777777" w:rsidR="00F91C66" w:rsidRPr="00744923" w:rsidRDefault="00F91C66" w:rsidP="00932BD7">
            <w:pPr>
              <w:spacing w:line="26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6B21C09B" w14:textId="35C17728" w:rsidR="00DF215C" w:rsidRPr="00744923" w:rsidRDefault="001B19C0" w:rsidP="00932BD7">
            <w:pPr>
              <w:spacing w:line="260" w:lineRule="exact"/>
              <w:ind w:left="700" w:hangingChars="350" w:hanging="7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08E6EA8E" w14:textId="77777777" w:rsidR="00D34128" w:rsidRPr="00744923" w:rsidRDefault="00DF215C" w:rsidP="00932BD7">
            <w:pPr>
              <w:spacing w:line="260" w:lineRule="exact"/>
              <w:ind w:left="700" w:hangingChars="350" w:hanging="700"/>
              <w:rPr>
                <w:rFonts w:ascii="ＭＳ 明朝" w:hAnsi="ＭＳ 明朝"/>
                <w:sz w:val="20"/>
                <w:szCs w:val="20"/>
              </w:rPr>
            </w:pPr>
            <w:r w:rsidRPr="00744923">
              <w:rPr>
                <w:rFonts w:ascii="ＭＳ 明朝" w:hAnsi="ＭＳ 明朝" w:hint="eastAsia"/>
                <w:sz w:val="20"/>
                <w:szCs w:val="20"/>
              </w:rPr>
              <w:t xml:space="preserve">ア　</w:t>
            </w:r>
            <w:r w:rsidR="001B19C0" w:rsidRPr="00744923">
              <w:rPr>
                <w:rFonts w:ascii="ＭＳ 明朝" w:hAnsi="ＭＳ 明朝" w:hint="eastAsia"/>
                <w:sz w:val="20"/>
                <w:szCs w:val="20"/>
              </w:rPr>
              <w:t>「産社」「総学」のより一層効果のある全体</w:t>
            </w:r>
          </w:p>
          <w:p w14:paraId="1DC100F6" w14:textId="77777777" w:rsidR="001B19C0" w:rsidRPr="00744923" w:rsidRDefault="001B19C0" w:rsidP="00932BD7">
            <w:pPr>
              <w:spacing w:line="260" w:lineRule="exact"/>
              <w:ind w:leftChars="-12" w:left="-25" w:firstLineChars="100" w:firstLine="200"/>
              <w:rPr>
                <w:rFonts w:ascii="ＭＳ 明朝" w:hAnsi="ＭＳ 明朝"/>
                <w:sz w:val="20"/>
                <w:szCs w:val="20"/>
              </w:rPr>
            </w:pPr>
            <w:r w:rsidRPr="00744923">
              <w:rPr>
                <w:rFonts w:ascii="ＭＳ 明朝" w:hAnsi="ＭＳ 明朝" w:hint="eastAsia"/>
                <w:sz w:val="20"/>
                <w:szCs w:val="20"/>
              </w:rPr>
              <w:t>指導計画を検討し再構築する。</w:t>
            </w:r>
          </w:p>
          <w:p w14:paraId="104E99C3" w14:textId="77777777" w:rsidR="00ED2EB1" w:rsidRPr="00744923" w:rsidRDefault="00ED2EB1" w:rsidP="00932BD7">
            <w:pPr>
              <w:spacing w:line="260" w:lineRule="exact"/>
              <w:ind w:leftChars="300" w:left="730" w:hangingChars="50" w:hanging="100"/>
              <w:rPr>
                <w:rFonts w:ascii="ＭＳ 明朝" w:hAnsi="ＭＳ 明朝"/>
                <w:sz w:val="20"/>
                <w:szCs w:val="20"/>
              </w:rPr>
            </w:pPr>
          </w:p>
          <w:p w14:paraId="326D90C1" w14:textId="77777777" w:rsidR="00ED2EB1" w:rsidRPr="00744923" w:rsidRDefault="00ED2EB1" w:rsidP="00932BD7">
            <w:pPr>
              <w:spacing w:line="260" w:lineRule="exact"/>
              <w:ind w:leftChars="300" w:left="730" w:hangingChars="50" w:hanging="100"/>
              <w:rPr>
                <w:rFonts w:ascii="ＭＳ 明朝" w:hAnsi="ＭＳ 明朝"/>
                <w:sz w:val="20"/>
                <w:szCs w:val="20"/>
              </w:rPr>
            </w:pPr>
          </w:p>
          <w:p w14:paraId="3056F775" w14:textId="77777777" w:rsidR="00754FCE" w:rsidRPr="00744923" w:rsidRDefault="00754FCE" w:rsidP="00932BD7">
            <w:pPr>
              <w:spacing w:line="260" w:lineRule="exact"/>
              <w:ind w:leftChars="300" w:left="730" w:hangingChars="50" w:hanging="100"/>
              <w:rPr>
                <w:rFonts w:ascii="ＭＳ 明朝" w:hAnsi="ＭＳ 明朝"/>
                <w:sz w:val="20"/>
                <w:szCs w:val="20"/>
              </w:rPr>
            </w:pPr>
          </w:p>
          <w:p w14:paraId="136017F3" w14:textId="0170168A" w:rsidR="002C1AF5" w:rsidRPr="00744923" w:rsidRDefault="00F846B9" w:rsidP="00932BD7">
            <w:pPr>
              <w:spacing w:line="260" w:lineRule="exact"/>
              <w:ind w:left="600" w:hangingChars="300" w:hanging="6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２</w:t>
            </w:r>
            <w:r w:rsidRPr="00744923">
              <w:rPr>
                <w:rFonts w:ascii="ＭＳ 明朝" w:hAnsi="ＭＳ 明朝" w:hint="eastAsia"/>
                <w:sz w:val="20"/>
                <w:szCs w:val="20"/>
              </w:rPr>
              <w:t>）</w:t>
            </w:r>
          </w:p>
          <w:p w14:paraId="688393F3" w14:textId="167BC443" w:rsidR="00754FCE" w:rsidRPr="00744923" w:rsidRDefault="00BC5530" w:rsidP="00932BD7">
            <w:pPr>
              <w:spacing w:line="260" w:lineRule="exact"/>
              <w:ind w:left="1" w:firstLineChars="108" w:firstLine="216"/>
              <w:rPr>
                <w:rFonts w:ascii="ＭＳ 明朝" w:hAnsi="ＭＳ 明朝"/>
                <w:sz w:val="20"/>
                <w:szCs w:val="20"/>
              </w:rPr>
            </w:pPr>
            <w:r w:rsidRPr="00744923">
              <w:rPr>
                <w:rFonts w:ascii="ＭＳ 明朝" w:hAnsi="ＭＳ 明朝"/>
                <w:sz w:val="20"/>
                <w:szCs w:val="20"/>
              </w:rPr>
              <w:t>R</w:t>
            </w:r>
            <w:r w:rsidRPr="00744923">
              <w:rPr>
                <w:rFonts w:ascii="ＭＳ 明朝" w:hAnsi="ＭＳ 明朝" w:hint="eastAsia"/>
                <w:sz w:val="20"/>
                <w:szCs w:val="20"/>
              </w:rPr>
              <w:t>３</w:t>
            </w:r>
            <w:r w:rsidR="001B19C0" w:rsidRPr="00744923">
              <w:rPr>
                <w:rFonts w:ascii="ＭＳ 明朝" w:hAnsi="ＭＳ 明朝" w:hint="eastAsia"/>
                <w:sz w:val="20"/>
                <w:szCs w:val="20"/>
              </w:rPr>
              <w:t>年度以降入学生についても、国際交流の推進を継続する。</w:t>
            </w:r>
            <w:r w:rsidR="00C47690" w:rsidRPr="00744923">
              <w:rPr>
                <w:rFonts w:ascii="ＭＳ 明朝" w:hAnsi="ＭＳ 明朝" w:hint="eastAsia"/>
                <w:sz w:val="20"/>
                <w:szCs w:val="20"/>
              </w:rPr>
              <w:t>また、国内修学旅行においても、グローバルな視点での取組みを行う。</w:t>
            </w:r>
          </w:p>
          <w:p w14:paraId="1ACFC6D8" w14:textId="07E49195" w:rsidR="002C1AF5" w:rsidRPr="00744923" w:rsidRDefault="00F846B9"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３</w:t>
            </w:r>
            <w:r w:rsidR="001B19C0" w:rsidRPr="00744923">
              <w:rPr>
                <w:rFonts w:ascii="ＭＳ 明朝" w:hAnsi="ＭＳ 明朝" w:hint="eastAsia"/>
                <w:sz w:val="20"/>
                <w:szCs w:val="20"/>
              </w:rPr>
              <w:t>）</w:t>
            </w:r>
          </w:p>
          <w:p w14:paraId="300BFFB9" w14:textId="77777777" w:rsidR="001B19C0" w:rsidRPr="00744923" w:rsidRDefault="002A4911"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ア　</w:t>
            </w:r>
            <w:r w:rsidR="001B19C0" w:rsidRPr="00744923">
              <w:rPr>
                <w:rFonts w:ascii="ＭＳ 明朝" w:hAnsi="ＭＳ 明朝" w:hint="eastAsia"/>
                <w:sz w:val="20"/>
                <w:szCs w:val="20"/>
              </w:rPr>
              <w:t>科目選択の指導において、教務部と進路指導部と担任団の連携を強化し、生徒や保護者が満足するよう、丁寧に指導する。</w:t>
            </w:r>
          </w:p>
          <w:p w14:paraId="575E18F9" w14:textId="77777777" w:rsidR="002A4911" w:rsidRPr="00744923" w:rsidRDefault="002A4911" w:rsidP="00932BD7">
            <w:pPr>
              <w:spacing w:line="260" w:lineRule="exact"/>
              <w:ind w:leftChars="100" w:left="410" w:hangingChars="100" w:hanging="200"/>
              <w:rPr>
                <w:rFonts w:ascii="ＭＳ 明朝" w:hAnsi="ＭＳ 明朝"/>
                <w:sz w:val="20"/>
                <w:szCs w:val="20"/>
              </w:rPr>
            </w:pPr>
          </w:p>
          <w:p w14:paraId="4FF0EE36" w14:textId="77777777" w:rsidR="002A4911" w:rsidRPr="00744923" w:rsidRDefault="002A4911" w:rsidP="00932BD7">
            <w:pPr>
              <w:spacing w:line="260" w:lineRule="exact"/>
              <w:ind w:leftChars="100" w:left="410" w:hangingChars="100" w:hanging="200"/>
              <w:rPr>
                <w:rFonts w:ascii="ＭＳ 明朝" w:hAnsi="ＭＳ 明朝"/>
                <w:sz w:val="20"/>
                <w:szCs w:val="20"/>
              </w:rPr>
            </w:pPr>
          </w:p>
          <w:p w14:paraId="68EF5AB7" w14:textId="233E7375" w:rsidR="001B19C0" w:rsidRPr="00744923" w:rsidRDefault="00DF215C"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 xml:space="preserve">　</w:t>
            </w:r>
            <w:r w:rsidR="002A4911" w:rsidRPr="00744923">
              <w:rPr>
                <w:rFonts w:ascii="ＭＳ 明朝" w:hAnsi="ＭＳ 明朝" w:hint="eastAsia"/>
                <w:sz w:val="20"/>
                <w:szCs w:val="20"/>
              </w:rPr>
              <w:t xml:space="preserve">イ　</w:t>
            </w:r>
            <w:r w:rsidR="001B19C0" w:rsidRPr="00744923">
              <w:rPr>
                <w:rFonts w:ascii="ＭＳ 明朝" w:hAnsi="ＭＳ 明朝" w:hint="eastAsia"/>
                <w:sz w:val="20"/>
                <w:szCs w:val="20"/>
              </w:rPr>
              <w:t>確実な進路実現につながる進路指導ができるよう、進路指導に関する</w:t>
            </w:r>
            <w:r w:rsidR="00BC5530" w:rsidRPr="00744923">
              <w:rPr>
                <w:rFonts w:ascii="ＭＳ 明朝" w:hAnsi="ＭＳ 明朝" w:hint="eastAsia"/>
                <w:sz w:val="20"/>
                <w:szCs w:val="20"/>
              </w:rPr>
              <w:t>３</w:t>
            </w:r>
            <w:r w:rsidR="001B19C0" w:rsidRPr="00744923">
              <w:rPr>
                <w:rFonts w:ascii="ＭＳ 明朝" w:hAnsi="ＭＳ 明朝" w:hint="eastAsia"/>
                <w:sz w:val="20"/>
                <w:szCs w:val="20"/>
              </w:rPr>
              <w:t>年間の全体計画を充実させる。</w:t>
            </w:r>
          </w:p>
          <w:p w14:paraId="41781B29" w14:textId="77777777" w:rsidR="002A4911" w:rsidRPr="00744923" w:rsidRDefault="002A4911" w:rsidP="00932BD7">
            <w:pPr>
              <w:spacing w:line="260" w:lineRule="exact"/>
              <w:ind w:left="400" w:hangingChars="200" w:hanging="400"/>
              <w:rPr>
                <w:rFonts w:ascii="ＭＳ 明朝" w:hAnsi="ＭＳ 明朝"/>
                <w:sz w:val="20"/>
                <w:szCs w:val="20"/>
              </w:rPr>
            </w:pPr>
          </w:p>
          <w:p w14:paraId="37B6D753" w14:textId="77777777" w:rsidR="002A4911" w:rsidRPr="00744923" w:rsidRDefault="002A4911" w:rsidP="00932BD7">
            <w:pPr>
              <w:spacing w:line="260" w:lineRule="exact"/>
              <w:ind w:left="400" w:hangingChars="200" w:hanging="400"/>
              <w:rPr>
                <w:rFonts w:ascii="ＭＳ 明朝" w:hAnsi="ＭＳ 明朝"/>
                <w:sz w:val="20"/>
                <w:szCs w:val="20"/>
              </w:rPr>
            </w:pPr>
          </w:p>
          <w:p w14:paraId="7C6F6669" w14:textId="2C34D78B" w:rsidR="00D34128" w:rsidRPr="00744923" w:rsidRDefault="002A4911" w:rsidP="00932BD7">
            <w:pPr>
              <w:spacing w:line="260" w:lineRule="exact"/>
              <w:ind w:firstLineChars="100" w:firstLine="200"/>
              <w:rPr>
                <w:rFonts w:ascii="ＭＳ 明朝" w:hAnsi="ＭＳ 明朝"/>
                <w:sz w:val="20"/>
                <w:szCs w:val="20"/>
              </w:rPr>
            </w:pPr>
            <w:r w:rsidRPr="00744923">
              <w:rPr>
                <w:rFonts w:ascii="ＭＳ 明朝" w:hAnsi="ＭＳ 明朝" w:hint="eastAsia"/>
                <w:sz w:val="20"/>
                <w:szCs w:val="20"/>
              </w:rPr>
              <w:t xml:space="preserve">ウ　</w:t>
            </w:r>
            <w:r w:rsidR="001B19C0" w:rsidRPr="00744923">
              <w:rPr>
                <w:rFonts w:ascii="ＭＳ 明朝" w:hAnsi="ＭＳ 明朝" w:hint="eastAsia"/>
                <w:sz w:val="20"/>
                <w:szCs w:val="20"/>
              </w:rPr>
              <w:t>進路指導システム「</w:t>
            </w:r>
            <w:r w:rsidR="00BC5530" w:rsidRPr="00744923">
              <w:rPr>
                <w:rFonts w:ascii="ＭＳ 明朝" w:hAnsi="ＭＳ 明朝"/>
                <w:sz w:val="20"/>
                <w:szCs w:val="20"/>
              </w:rPr>
              <w:t>ASM</w:t>
            </w:r>
            <w:r w:rsidR="001B19C0" w:rsidRPr="00744923">
              <w:rPr>
                <w:rFonts w:ascii="ＭＳ 明朝" w:hAnsi="ＭＳ 明朝" w:hint="eastAsia"/>
                <w:sz w:val="20"/>
                <w:szCs w:val="20"/>
              </w:rPr>
              <w:t>サポートシステ</w:t>
            </w:r>
          </w:p>
          <w:p w14:paraId="58B8D37D" w14:textId="77777777" w:rsidR="001B19C0" w:rsidRPr="00744923" w:rsidRDefault="001B19C0" w:rsidP="00932BD7">
            <w:pPr>
              <w:spacing w:line="260" w:lineRule="exact"/>
              <w:ind w:leftChars="-3" w:left="-6" w:firstLineChars="200" w:firstLine="400"/>
              <w:rPr>
                <w:rFonts w:ascii="ＭＳ 明朝" w:hAnsi="ＭＳ 明朝"/>
                <w:sz w:val="20"/>
                <w:szCs w:val="20"/>
              </w:rPr>
            </w:pPr>
            <w:r w:rsidRPr="00744923">
              <w:rPr>
                <w:rFonts w:ascii="ＭＳ 明朝" w:hAnsi="ＭＳ 明朝" w:hint="eastAsia"/>
                <w:sz w:val="20"/>
                <w:szCs w:val="20"/>
              </w:rPr>
              <w:t>ム」をより一層充実させる。</w:t>
            </w:r>
          </w:p>
          <w:p w14:paraId="45963A4D" w14:textId="77777777" w:rsidR="00F91C66" w:rsidRPr="00744923" w:rsidRDefault="00F91C66" w:rsidP="00932BD7">
            <w:pPr>
              <w:spacing w:line="260" w:lineRule="exact"/>
              <w:ind w:left="400" w:hangingChars="200" w:hanging="400"/>
              <w:rPr>
                <w:rFonts w:ascii="ＭＳ 明朝" w:hAnsi="ＭＳ 明朝"/>
                <w:sz w:val="20"/>
                <w:szCs w:val="20"/>
              </w:rPr>
            </w:pPr>
          </w:p>
          <w:p w14:paraId="2F477849" w14:textId="77777777" w:rsidR="00754FCE" w:rsidRPr="00744923" w:rsidRDefault="00754FCE" w:rsidP="00932BD7">
            <w:pPr>
              <w:spacing w:line="260" w:lineRule="exact"/>
              <w:ind w:left="400" w:hangingChars="200" w:hanging="400"/>
              <w:rPr>
                <w:rFonts w:ascii="ＭＳ 明朝" w:hAnsi="ＭＳ 明朝"/>
                <w:sz w:val="20"/>
                <w:szCs w:val="20"/>
              </w:rPr>
            </w:pPr>
          </w:p>
          <w:p w14:paraId="63DE59F7" w14:textId="77777777" w:rsidR="00754FCE" w:rsidRPr="00744923" w:rsidRDefault="00754FCE" w:rsidP="00932BD7">
            <w:pPr>
              <w:spacing w:line="260" w:lineRule="exact"/>
              <w:ind w:left="400" w:hangingChars="200" w:hanging="400"/>
              <w:rPr>
                <w:rFonts w:ascii="ＭＳ 明朝" w:hAnsi="ＭＳ 明朝"/>
                <w:sz w:val="20"/>
                <w:szCs w:val="20"/>
              </w:rPr>
            </w:pPr>
          </w:p>
          <w:p w14:paraId="642E4394" w14:textId="68256EC0" w:rsidR="002A4911" w:rsidRPr="00744923" w:rsidRDefault="002A4911" w:rsidP="00932BD7">
            <w:pPr>
              <w:spacing w:line="260" w:lineRule="exact"/>
              <w:ind w:left="600" w:hangingChars="300" w:hanging="6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４</w:t>
            </w:r>
            <w:r w:rsidRPr="00744923">
              <w:rPr>
                <w:rFonts w:ascii="ＭＳ 明朝" w:hAnsi="ＭＳ 明朝" w:hint="eastAsia"/>
                <w:sz w:val="20"/>
                <w:szCs w:val="20"/>
              </w:rPr>
              <w:t>）</w:t>
            </w:r>
          </w:p>
          <w:p w14:paraId="5DE35F5A" w14:textId="77777777" w:rsidR="00754FCE" w:rsidRPr="00744923" w:rsidRDefault="002A4911" w:rsidP="00932BD7">
            <w:pPr>
              <w:spacing w:line="260" w:lineRule="exact"/>
              <w:ind w:leftChars="100" w:left="210" w:firstLineChars="8" w:firstLine="16"/>
              <w:rPr>
                <w:rFonts w:ascii="ＭＳ 明朝" w:hAnsi="ＭＳ 明朝"/>
                <w:sz w:val="20"/>
                <w:szCs w:val="20"/>
              </w:rPr>
            </w:pPr>
            <w:r w:rsidRPr="00744923">
              <w:rPr>
                <w:rFonts w:ascii="ＭＳ 明朝" w:hAnsi="ＭＳ 明朝" w:hint="eastAsia"/>
                <w:sz w:val="20"/>
                <w:szCs w:val="20"/>
              </w:rPr>
              <w:t>各種</w:t>
            </w:r>
            <w:r w:rsidR="00754FCE" w:rsidRPr="00744923">
              <w:rPr>
                <w:rFonts w:ascii="ＭＳ 明朝" w:hAnsi="ＭＳ 明朝" w:hint="eastAsia"/>
                <w:sz w:val="20"/>
                <w:szCs w:val="20"/>
              </w:rPr>
              <w:t>行事での取組みを更に充実させるため、指導体制を充実することで、生徒個々に係る指導体制を明確にする。</w:t>
            </w:r>
          </w:p>
        </w:tc>
        <w:tc>
          <w:tcPr>
            <w:tcW w:w="2693" w:type="dxa"/>
            <w:tcBorders>
              <w:right w:val="dashed" w:sz="4" w:space="0" w:color="auto"/>
            </w:tcBorders>
            <w:tcMar>
              <w:top w:w="85" w:type="dxa"/>
              <w:left w:w="85" w:type="dxa"/>
              <w:bottom w:w="85" w:type="dxa"/>
              <w:right w:w="85" w:type="dxa"/>
            </w:tcMar>
          </w:tcPr>
          <w:p w14:paraId="76CDF0AF" w14:textId="2DECF401" w:rsidR="001B19C0" w:rsidRPr="00744923" w:rsidRDefault="001B19C0"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5597667B" w14:textId="3E671A58" w:rsidR="00A13D92" w:rsidRPr="00744923" w:rsidRDefault="001B19C0" w:rsidP="00932BD7">
            <w:pPr>
              <w:spacing w:line="260" w:lineRule="exact"/>
              <w:ind w:leftChars="51" w:left="107" w:firstLineChars="100" w:firstLine="200"/>
              <w:rPr>
                <w:rFonts w:ascii="ＭＳ 明朝" w:hAnsi="ＭＳ 明朝"/>
                <w:sz w:val="20"/>
                <w:szCs w:val="20"/>
              </w:rPr>
            </w:pPr>
            <w:r w:rsidRPr="00744923">
              <w:rPr>
                <w:rFonts w:ascii="ＭＳ 明朝" w:hAnsi="ＭＳ 明朝" w:hint="eastAsia"/>
                <w:sz w:val="20"/>
                <w:szCs w:val="20"/>
              </w:rPr>
              <w:t>学校教育自己診断(生徒)における「キャリア教育の充実」の肯定率の平均</w:t>
            </w:r>
            <w:r w:rsidR="00BC5530" w:rsidRPr="00744923">
              <w:rPr>
                <w:rFonts w:ascii="ＭＳ 明朝" w:hAnsi="ＭＳ 明朝"/>
                <w:sz w:val="20"/>
                <w:szCs w:val="20"/>
              </w:rPr>
              <w:t>75</w:t>
            </w:r>
            <w:r w:rsidR="00A13D92" w:rsidRPr="00744923">
              <w:rPr>
                <w:rFonts w:ascii="ＭＳ 明朝" w:hAnsi="ＭＳ 明朝" w:hint="eastAsia"/>
                <w:sz w:val="20"/>
                <w:szCs w:val="20"/>
              </w:rPr>
              <w:t>％以上。[</w:t>
            </w:r>
            <w:r w:rsidR="00BC5530" w:rsidRPr="00744923">
              <w:rPr>
                <w:rFonts w:ascii="ＭＳ 明朝" w:hAnsi="ＭＳ 明朝"/>
                <w:sz w:val="20"/>
                <w:szCs w:val="20"/>
              </w:rPr>
              <w:t>77.3</w:t>
            </w:r>
            <w:r w:rsidRPr="00744923">
              <w:rPr>
                <w:rFonts w:ascii="ＭＳ 明朝" w:hAnsi="ＭＳ 明朝" w:hint="eastAsia"/>
                <w:sz w:val="20"/>
                <w:szCs w:val="20"/>
              </w:rPr>
              <w:t>％</w:t>
            </w:r>
            <w:r w:rsidR="00A13D92" w:rsidRPr="00744923">
              <w:rPr>
                <w:rFonts w:ascii="ＭＳ 明朝" w:hAnsi="ＭＳ 明朝" w:hint="eastAsia"/>
                <w:sz w:val="20"/>
                <w:szCs w:val="20"/>
              </w:rPr>
              <w:t>]</w:t>
            </w:r>
          </w:p>
          <w:p w14:paraId="2C434EBB" w14:textId="77777777" w:rsidR="002C1AF5" w:rsidRPr="00744923" w:rsidRDefault="002C1AF5" w:rsidP="00932BD7">
            <w:pPr>
              <w:spacing w:line="260" w:lineRule="exact"/>
              <w:ind w:leftChars="51" w:left="107" w:firstLineChars="100" w:firstLine="200"/>
              <w:rPr>
                <w:rFonts w:ascii="ＭＳ 明朝" w:hAnsi="ＭＳ 明朝"/>
                <w:sz w:val="20"/>
                <w:szCs w:val="20"/>
              </w:rPr>
            </w:pPr>
          </w:p>
          <w:p w14:paraId="2D3031CE" w14:textId="26D01041" w:rsidR="00D34128" w:rsidRPr="00744923" w:rsidRDefault="00D34128"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２</w:t>
            </w:r>
            <w:r w:rsidRPr="00744923">
              <w:rPr>
                <w:rFonts w:ascii="ＭＳ 明朝" w:hAnsi="ＭＳ 明朝" w:hint="eastAsia"/>
                <w:sz w:val="20"/>
                <w:szCs w:val="20"/>
              </w:rPr>
              <w:t>）</w:t>
            </w:r>
          </w:p>
          <w:p w14:paraId="2CF36575" w14:textId="194A7EB6" w:rsidR="002C1AF5" w:rsidRPr="00744923" w:rsidRDefault="001B19C0"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w:t>
            </w:r>
            <w:r w:rsidR="002C1AF5" w:rsidRPr="00744923">
              <w:rPr>
                <w:rFonts w:ascii="ＭＳ 明朝" w:hAnsi="ＭＳ 明朝" w:hint="eastAsia"/>
                <w:sz w:val="20"/>
                <w:szCs w:val="20"/>
              </w:rPr>
              <w:t>修学旅行の満足度</w:t>
            </w:r>
            <w:r w:rsidR="00BC5530" w:rsidRPr="00744923">
              <w:rPr>
                <w:rFonts w:ascii="ＭＳ 明朝" w:hAnsi="ＭＳ 明朝"/>
                <w:sz w:val="20"/>
                <w:szCs w:val="20"/>
              </w:rPr>
              <w:t>95</w:t>
            </w:r>
            <w:r w:rsidR="00A93B57" w:rsidRPr="00744923">
              <w:rPr>
                <w:rFonts w:ascii="ＭＳ 明朝" w:hAnsi="ＭＳ 明朝" w:hint="eastAsia"/>
                <w:sz w:val="20"/>
                <w:szCs w:val="20"/>
              </w:rPr>
              <w:t>％以上。[</w:t>
            </w:r>
            <w:r w:rsidR="00BC5530" w:rsidRPr="00744923">
              <w:rPr>
                <w:rFonts w:ascii="ＭＳ 明朝" w:hAnsi="ＭＳ 明朝"/>
                <w:sz w:val="20"/>
                <w:szCs w:val="20"/>
              </w:rPr>
              <w:t>R</w:t>
            </w:r>
            <w:r w:rsidR="00BC5530" w:rsidRPr="00744923">
              <w:rPr>
                <w:rFonts w:ascii="ＭＳ 明朝" w:hAnsi="ＭＳ 明朝" w:hint="eastAsia"/>
                <w:sz w:val="20"/>
                <w:szCs w:val="20"/>
              </w:rPr>
              <w:t>１</w:t>
            </w:r>
            <w:r w:rsidR="00A93B57" w:rsidRPr="00744923">
              <w:rPr>
                <w:rFonts w:ascii="ＭＳ 明朝" w:hAnsi="ＭＳ 明朝" w:hint="eastAsia"/>
                <w:sz w:val="20"/>
                <w:szCs w:val="20"/>
              </w:rPr>
              <w:t>海外</w:t>
            </w:r>
            <w:r w:rsidR="005E7B39" w:rsidRPr="00744923">
              <w:rPr>
                <w:rFonts w:ascii="ＭＳ 明朝" w:hAnsi="ＭＳ 明朝" w:hint="eastAsia"/>
                <w:sz w:val="20"/>
                <w:szCs w:val="20"/>
              </w:rPr>
              <w:t>修学旅行</w:t>
            </w:r>
            <w:r w:rsidR="00BC5530" w:rsidRPr="00744923">
              <w:rPr>
                <w:rFonts w:ascii="ＭＳ 明朝" w:hAnsi="ＭＳ 明朝"/>
                <w:sz w:val="20"/>
                <w:szCs w:val="20"/>
              </w:rPr>
              <w:t>94</w:t>
            </w:r>
            <w:r w:rsidRPr="00744923">
              <w:rPr>
                <w:rFonts w:ascii="ＭＳ 明朝" w:hAnsi="ＭＳ 明朝" w:hint="eastAsia"/>
                <w:sz w:val="20"/>
                <w:szCs w:val="20"/>
              </w:rPr>
              <w:t>%</w:t>
            </w:r>
            <w:r w:rsidR="00A93B57" w:rsidRPr="00744923">
              <w:rPr>
                <w:rFonts w:ascii="ＭＳ 明朝" w:hAnsi="ＭＳ 明朝" w:hint="eastAsia"/>
                <w:sz w:val="20"/>
                <w:szCs w:val="20"/>
              </w:rPr>
              <w:t>]</w:t>
            </w:r>
          </w:p>
          <w:p w14:paraId="10880722" w14:textId="109CA027" w:rsidR="001B19C0" w:rsidRPr="00744923" w:rsidRDefault="00D34128"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３</w:t>
            </w:r>
            <w:r w:rsidR="001B19C0" w:rsidRPr="00744923">
              <w:rPr>
                <w:rFonts w:ascii="ＭＳ 明朝" w:hAnsi="ＭＳ 明朝" w:hint="eastAsia"/>
                <w:sz w:val="20"/>
                <w:szCs w:val="20"/>
              </w:rPr>
              <w:t>）</w:t>
            </w:r>
          </w:p>
          <w:p w14:paraId="4D865DB8" w14:textId="637FC08F" w:rsidR="002C1AF5" w:rsidRPr="00744923" w:rsidRDefault="002A4911" w:rsidP="00932BD7">
            <w:pPr>
              <w:spacing w:line="260" w:lineRule="exact"/>
              <w:ind w:leftChars="99" w:left="436" w:hangingChars="114" w:hanging="228"/>
              <w:rPr>
                <w:rFonts w:ascii="ＭＳ 明朝" w:hAnsi="ＭＳ 明朝"/>
                <w:sz w:val="20"/>
                <w:szCs w:val="20"/>
              </w:rPr>
            </w:pPr>
            <w:r w:rsidRPr="00744923">
              <w:rPr>
                <w:rFonts w:ascii="ＭＳ 明朝" w:hAnsi="ＭＳ 明朝" w:hint="eastAsia"/>
                <w:sz w:val="20"/>
                <w:szCs w:val="20"/>
              </w:rPr>
              <w:t xml:space="preserve">ア　</w:t>
            </w:r>
            <w:r w:rsidR="001B19C0" w:rsidRPr="00744923">
              <w:rPr>
                <w:rFonts w:ascii="ＭＳ 明朝" w:hAnsi="ＭＳ 明朝" w:hint="eastAsia"/>
                <w:sz w:val="20"/>
                <w:szCs w:val="20"/>
              </w:rPr>
              <w:t>学校教育自己診断（生徒）における「科目選択指導のきめ細かさ適切さ」の肯定率</w:t>
            </w:r>
            <w:r w:rsidR="00BC5530" w:rsidRPr="00744923">
              <w:rPr>
                <w:rFonts w:ascii="ＭＳ 明朝" w:hAnsi="ＭＳ 明朝"/>
                <w:sz w:val="20"/>
                <w:szCs w:val="20"/>
              </w:rPr>
              <w:t>60</w:t>
            </w:r>
            <w:r w:rsidR="00A13D92" w:rsidRPr="00744923">
              <w:rPr>
                <w:rFonts w:ascii="ＭＳ 明朝" w:hAnsi="ＭＳ 明朝" w:hint="eastAsia"/>
                <w:sz w:val="20"/>
                <w:szCs w:val="20"/>
              </w:rPr>
              <w:t>％以上。</w:t>
            </w:r>
          </w:p>
          <w:p w14:paraId="36C648CA" w14:textId="7C7244BC" w:rsidR="001B19C0" w:rsidRPr="00744923" w:rsidRDefault="00A13D92" w:rsidP="00932BD7">
            <w:pPr>
              <w:spacing w:line="260" w:lineRule="exact"/>
              <w:ind w:leftChars="99" w:left="208" w:firstLineChars="100" w:firstLine="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sz w:val="20"/>
                <w:szCs w:val="20"/>
              </w:rPr>
              <w:t>72.7</w:t>
            </w:r>
            <w:r w:rsidR="001B19C0" w:rsidRPr="00744923">
              <w:rPr>
                <w:rFonts w:ascii="ＭＳ 明朝" w:hAnsi="ＭＳ 明朝" w:hint="eastAsia"/>
                <w:sz w:val="20"/>
                <w:szCs w:val="20"/>
              </w:rPr>
              <w:t>％</w:t>
            </w:r>
            <w:r w:rsidRPr="00744923">
              <w:rPr>
                <w:rFonts w:ascii="ＭＳ 明朝" w:hAnsi="ＭＳ 明朝" w:hint="eastAsia"/>
                <w:sz w:val="20"/>
                <w:szCs w:val="20"/>
              </w:rPr>
              <w:t>]</w:t>
            </w:r>
          </w:p>
          <w:p w14:paraId="6FE34B44" w14:textId="5C27AD5E" w:rsidR="001B19C0" w:rsidRPr="00744923" w:rsidRDefault="002A4911"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イ　</w:t>
            </w:r>
            <w:r w:rsidR="001B19C0" w:rsidRPr="00744923">
              <w:rPr>
                <w:rFonts w:ascii="ＭＳ 明朝" w:hAnsi="ＭＳ 明朝" w:hint="eastAsia"/>
                <w:sz w:val="20"/>
                <w:szCs w:val="20"/>
              </w:rPr>
              <w:t>学校教育自己診断における「進路指導の満足度」生徒・保護者ともに</w:t>
            </w:r>
            <w:r w:rsidR="00BC5530" w:rsidRPr="00744923">
              <w:rPr>
                <w:rFonts w:ascii="ＭＳ 明朝" w:hAnsi="ＭＳ 明朝"/>
                <w:sz w:val="20"/>
                <w:szCs w:val="20"/>
              </w:rPr>
              <w:t>88</w:t>
            </w:r>
            <w:r w:rsidR="00A13D92" w:rsidRPr="00744923">
              <w:rPr>
                <w:rFonts w:ascii="ＭＳ 明朝" w:hAnsi="ＭＳ 明朝" w:hint="eastAsia"/>
                <w:sz w:val="20"/>
                <w:szCs w:val="20"/>
              </w:rPr>
              <w:t>％以上。[</w:t>
            </w:r>
            <w:r w:rsidR="001B19C0" w:rsidRPr="00744923">
              <w:rPr>
                <w:rFonts w:ascii="ＭＳ 明朝" w:hAnsi="ＭＳ 明朝" w:hint="eastAsia"/>
                <w:sz w:val="20"/>
                <w:szCs w:val="20"/>
              </w:rPr>
              <w:t>生徒</w:t>
            </w:r>
            <w:r w:rsidR="00BC5530" w:rsidRPr="00744923">
              <w:rPr>
                <w:rFonts w:ascii="ＭＳ 明朝" w:hAnsi="ＭＳ 明朝"/>
                <w:sz w:val="20"/>
                <w:szCs w:val="20"/>
              </w:rPr>
              <w:t>93.8</w:t>
            </w:r>
            <w:r w:rsidR="001B19C0" w:rsidRPr="00744923">
              <w:rPr>
                <w:rFonts w:ascii="ＭＳ 明朝" w:hAnsi="ＭＳ 明朝" w:hint="eastAsia"/>
                <w:sz w:val="20"/>
                <w:szCs w:val="20"/>
              </w:rPr>
              <w:t>％保護者</w:t>
            </w:r>
            <w:r w:rsidR="00BC5530" w:rsidRPr="00744923">
              <w:rPr>
                <w:rFonts w:ascii="ＭＳ 明朝" w:hAnsi="ＭＳ 明朝"/>
                <w:sz w:val="20"/>
                <w:szCs w:val="20"/>
              </w:rPr>
              <w:t>80.9</w:t>
            </w:r>
            <w:r w:rsidR="001B19C0" w:rsidRPr="00744923">
              <w:rPr>
                <w:rFonts w:ascii="ＭＳ 明朝" w:hAnsi="ＭＳ 明朝" w:hint="eastAsia"/>
                <w:sz w:val="20"/>
                <w:szCs w:val="20"/>
              </w:rPr>
              <w:t>％</w:t>
            </w:r>
            <w:r w:rsidR="00A13D92" w:rsidRPr="00744923">
              <w:rPr>
                <w:rFonts w:ascii="ＭＳ 明朝" w:hAnsi="ＭＳ 明朝" w:hint="eastAsia"/>
                <w:sz w:val="20"/>
                <w:szCs w:val="20"/>
              </w:rPr>
              <w:t>]</w:t>
            </w:r>
          </w:p>
          <w:p w14:paraId="7DCB6064" w14:textId="1C291C67" w:rsidR="001B19C0" w:rsidRPr="00744923" w:rsidRDefault="002A4911"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ウ　</w:t>
            </w:r>
            <w:r w:rsidR="001B19C0" w:rsidRPr="00744923">
              <w:rPr>
                <w:rFonts w:ascii="ＭＳ 明朝" w:hAnsi="ＭＳ 明朝" w:hint="eastAsia"/>
                <w:sz w:val="20"/>
                <w:szCs w:val="20"/>
              </w:rPr>
              <w:t>国公立大学と難関中堅私立大学への合格者数の合計が</w:t>
            </w:r>
            <w:r w:rsidR="00BC5530" w:rsidRPr="00744923">
              <w:rPr>
                <w:rFonts w:ascii="ＭＳ 明朝" w:hAnsi="ＭＳ 明朝"/>
                <w:sz w:val="20"/>
                <w:szCs w:val="20"/>
              </w:rPr>
              <w:t>100</w:t>
            </w:r>
            <w:r w:rsidR="001B19C0" w:rsidRPr="00744923">
              <w:rPr>
                <w:rFonts w:ascii="ＭＳ 明朝" w:hAnsi="ＭＳ 明朝" w:hint="eastAsia"/>
                <w:sz w:val="20"/>
                <w:szCs w:val="20"/>
              </w:rPr>
              <w:t>名以上。</w:t>
            </w:r>
          </w:p>
          <w:p w14:paraId="7E3DE3B8" w14:textId="6A047C20" w:rsidR="00F91C66" w:rsidRPr="00744923" w:rsidRDefault="001B19C0"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 xml:space="preserve">　・共通テスト出願者数が</w:t>
            </w:r>
            <w:r w:rsidR="00BC5530" w:rsidRPr="00744923">
              <w:rPr>
                <w:rFonts w:ascii="ＭＳ 明朝" w:hAnsi="ＭＳ 明朝"/>
                <w:sz w:val="20"/>
                <w:szCs w:val="20"/>
              </w:rPr>
              <w:t>100</w:t>
            </w:r>
            <w:r w:rsidRPr="00744923">
              <w:rPr>
                <w:rFonts w:ascii="ＭＳ 明朝" w:hAnsi="ＭＳ 明朝" w:hint="eastAsia"/>
                <w:sz w:val="20"/>
                <w:szCs w:val="20"/>
              </w:rPr>
              <w:t>名以上。</w:t>
            </w:r>
            <w:r w:rsidR="00A13D92" w:rsidRPr="00744923">
              <w:rPr>
                <w:rFonts w:ascii="ＭＳ 明朝" w:hAnsi="ＭＳ 明朝" w:hint="eastAsia"/>
                <w:sz w:val="20"/>
                <w:szCs w:val="20"/>
              </w:rPr>
              <w:t>[</w:t>
            </w:r>
            <w:r w:rsidR="00BC5530" w:rsidRPr="00744923">
              <w:rPr>
                <w:rFonts w:ascii="ＭＳ 明朝" w:hAnsi="ＭＳ 明朝"/>
                <w:sz w:val="20"/>
                <w:szCs w:val="20"/>
              </w:rPr>
              <w:t>109</w:t>
            </w:r>
            <w:r w:rsidR="00A13D92" w:rsidRPr="00744923">
              <w:rPr>
                <w:rFonts w:ascii="ＭＳ 明朝" w:hAnsi="ＭＳ 明朝" w:hint="eastAsia"/>
                <w:sz w:val="20"/>
                <w:szCs w:val="20"/>
              </w:rPr>
              <w:t>名]</w:t>
            </w:r>
          </w:p>
          <w:p w14:paraId="275612BD" w14:textId="095BC377" w:rsidR="00754FCE" w:rsidRPr="00744923" w:rsidRDefault="00754FCE"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４</w:t>
            </w:r>
            <w:r w:rsidRPr="00744923">
              <w:rPr>
                <w:rFonts w:ascii="ＭＳ 明朝" w:hAnsi="ＭＳ 明朝" w:hint="eastAsia"/>
                <w:sz w:val="20"/>
                <w:szCs w:val="20"/>
              </w:rPr>
              <w:t>）</w:t>
            </w:r>
          </w:p>
          <w:p w14:paraId="2C19B11B" w14:textId="1E0470A0" w:rsidR="00754FCE" w:rsidRPr="00744923" w:rsidRDefault="00754FCE" w:rsidP="00932BD7">
            <w:pPr>
              <w:spacing w:line="260" w:lineRule="exact"/>
              <w:ind w:leftChars="87" w:left="183"/>
              <w:rPr>
                <w:rFonts w:ascii="ＭＳ 明朝" w:hAnsi="ＭＳ 明朝"/>
                <w:sz w:val="20"/>
                <w:szCs w:val="20"/>
              </w:rPr>
            </w:pPr>
            <w:r w:rsidRPr="00744923">
              <w:rPr>
                <w:rFonts w:ascii="ＭＳ 明朝" w:hAnsi="ＭＳ 明朝" w:hint="eastAsia"/>
                <w:sz w:val="20"/>
                <w:szCs w:val="20"/>
              </w:rPr>
              <w:t>各種行事における充実度を</w:t>
            </w:r>
            <w:r w:rsidR="00BC5530" w:rsidRPr="00744923">
              <w:rPr>
                <w:rFonts w:ascii="ＭＳ 明朝" w:hAnsi="ＭＳ 明朝"/>
                <w:sz w:val="20"/>
                <w:szCs w:val="20"/>
              </w:rPr>
              <w:t>70</w:t>
            </w:r>
            <w:r w:rsidRPr="00744923">
              <w:rPr>
                <w:rFonts w:ascii="ＭＳ 明朝" w:hAnsi="ＭＳ 明朝" w:hint="eastAsia"/>
                <w:sz w:val="20"/>
                <w:szCs w:val="20"/>
              </w:rPr>
              <w:t>%以上とする。</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4E901D53" w14:textId="77777777" w:rsidR="00F91C66" w:rsidRPr="00744923" w:rsidRDefault="00204C2E" w:rsidP="00932BD7">
            <w:pPr>
              <w:spacing w:line="260" w:lineRule="exact"/>
              <w:rPr>
                <w:rFonts w:ascii="ＭＳ 明朝" w:hAnsi="ＭＳ 明朝"/>
                <w:sz w:val="20"/>
                <w:szCs w:val="20"/>
              </w:rPr>
            </w:pPr>
            <w:r w:rsidRPr="00744923">
              <w:rPr>
                <w:rFonts w:ascii="ＭＳ 明朝" w:hAnsi="ＭＳ 明朝" w:hint="eastAsia"/>
                <w:sz w:val="20"/>
                <w:szCs w:val="20"/>
              </w:rPr>
              <w:t>（１）</w:t>
            </w:r>
          </w:p>
          <w:p w14:paraId="4CB5BB45" w14:textId="14C7FDDF" w:rsidR="00204C2E" w:rsidRPr="00744923" w:rsidRDefault="00204C2E"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学校教育自己診断における肯定率は、平均で79.5%であった。</w:t>
            </w:r>
            <w:r w:rsidR="00A0447B" w:rsidRPr="00744923">
              <w:rPr>
                <w:rFonts w:ascii="ＭＳ 明朝" w:hAnsi="ＭＳ 明朝" w:hint="eastAsia"/>
                <w:sz w:val="20"/>
                <w:szCs w:val="20"/>
              </w:rPr>
              <w:t>総合学科の核になる科目である。次年度に向け体制変更を決定し、令和４年度にはＰＴに</w:t>
            </w:r>
            <w:r w:rsidR="00C0521A" w:rsidRPr="00744923">
              <w:rPr>
                <w:rFonts w:ascii="ＭＳ 明朝" w:hAnsi="ＭＳ 明朝" w:hint="eastAsia"/>
                <w:sz w:val="20"/>
                <w:szCs w:val="20"/>
              </w:rPr>
              <w:t>よる</w:t>
            </w:r>
            <w:r w:rsidR="00A0447B" w:rsidRPr="00744923">
              <w:rPr>
                <w:rFonts w:ascii="ＭＳ 明朝" w:hAnsi="ＭＳ 明朝" w:hint="eastAsia"/>
                <w:sz w:val="20"/>
                <w:szCs w:val="20"/>
              </w:rPr>
              <w:t>「産社」「総学」が繋がる内容にする。（○）</w:t>
            </w:r>
          </w:p>
          <w:p w14:paraId="5074C231" w14:textId="77777777" w:rsidR="00204C2E" w:rsidRPr="00744923" w:rsidRDefault="00204C2E" w:rsidP="00932BD7">
            <w:pPr>
              <w:spacing w:line="260" w:lineRule="exact"/>
              <w:rPr>
                <w:rFonts w:ascii="ＭＳ 明朝" w:hAnsi="ＭＳ 明朝"/>
                <w:sz w:val="20"/>
                <w:szCs w:val="20"/>
              </w:rPr>
            </w:pPr>
          </w:p>
          <w:p w14:paraId="6F68099B" w14:textId="77777777" w:rsidR="00204C2E" w:rsidRPr="00744923" w:rsidRDefault="00204C2E" w:rsidP="00932BD7">
            <w:pPr>
              <w:spacing w:line="260" w:lineRule="exact"/>
              <w:rPr>
                <w:rFonts w:ascii="ＭＳ 明朝" w:hAnsi="ＭＳ 明朝"/>
                <w:sz w:val="20"/>
                <w:szCs w:val="20"/>
              </w:rPr>
            </w:pPr>
            <w:r w:rsidRPr="00744923">
              <w:rPr>
                <w:rFonts w:ascii="ＭＳ 明朝" w:hAnsi="ＭＳ 明朝" w:hint="eastAsia"/>
                <w:sz w:val="20"/>
                <w:szCs w:val="20"/>
              </w:rPr>
              <w:t>（２）</w:t>
            </w:r>
          </w:p>
          <w:p w14:paraId="094F602E" w14:textId="3BF66E34" w:rsidR="00204C2E" w:rsidRPr="00744923" w:rsidRDefault="00204C2E"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修学旅行の満足度は</w:t>
            </w:r>
            <w:r w:rsidR="00932BD7" w:rsidRPr="00744923">
              <w:rPr>
                <w:rFonts w:ascii="ＭＳ 明朝" w:hAnsi="ＭＳ 明朝" w:hint="eastAsia"/>
                <w:sz w:val="20"/>
                <w:szCs w:val="20"/>
              </w:rPr>
              <w:t>89</w:t>
            </w:r>
            <w:r w:rsidRPr="00744923">
              <w:rPr>
                <w:rFonts w:ascii="ＭＳ 明朝" w:hAnsi="ＭＳ 明朝" w:hint="eastAsia"/>
                <w:sz w:val="20"/>
                <w:szCs w:val="20"/>
              </w:rPr>
              <w:t>%であった。</w:t>
            </w:r>
            <w:r w:rsidR="00445CFA" w:rsidRPr="00744923">
              <w:rPr>
                <w:rFonts w:ascii="ＭＳ 明朝" w:hAnsi="ＭＳ 明朝" w:hint="eastAsia"/>
                <w:sz w:val="20"/>
                <w:szCs w:val="20"/>
              </w:rPr>
              <w:t>（</w:t>
            </w:r>
            <w:r w:rsidR="00932BD7" w:rsidRPr="00744923">
              <w:rPr>
                <w:rFonts w:ascii="ＭＳ 明朝" w:hAnsi="ＭＳ 明朝" w:hint="eastAsia"/>
                <w:sz w:val="20"/>
                <w:szCs w:val="20"/>
              </w:rPr>
              <w:t>△</w:t>
            </w:r>
            <w:r w:rsidR="00445CFA" w:rsidRPr="00744923">
              <w:rPr>
                <w:rFonts w:ascii="ＭＳ 明朝" w:hAnsi="ＭＳ 明朝" w:hint="eastAsia"/>
                <w:sz w:val="20"/>
                <w:szCs w:val="20"/>
              </w:rPr>
              <w:t>）</w:t>
            </w:r>
            <w:r w:rsidR="00932BD7" w:rsidRPr="00744923">
              <w:rPr>
                <w:rFonts w:ascii="ＭＳ 明朝" w:hAnsi="ＭＳ 明朝" w:hint="eastAsia"/>
                <w:sz w:val="20"/>
                <w:szCs w:val="20"/>
              </w:rPr>
              <w:t>コロナの影響で日程及び場所変更としたことも影響した。</w:t>
            </w:r>
          </w:p>
          <w:p w14:paraId="77EE8F8E" w14:textId="77777777" w:rsidR="00932BD7" w:rsidRPr="00744923" w:rsidRDefault="00932BD7" w:rsidP="00932BD7">
            <w:pPr>
              <w:spacing w:line="260" w:lineRule="exact"/>
              <w:ind w:leftChars="100" w:left="210"/>
              <w:rPr>
                <w:rFonts w:ascii="ＭＳ 明朝" w:hAnsi="ＭＳ 明朝"/>
                <w:sz w:val="20"/>
                <w:szCs w:val="20"/>
              </w:rPr>
            </w:pPr>
          </w:p>
          <w:p w14:paraId="01E28A00" w14:textId="77777777" w:rsidR="00204C2E" w:rsidRPr="00744923" w:rsidRDefault="00204C2E" w:rsidP="00932BD7">
            <w:pPr>
              <w:spacing w:line="260" w:lineRule="exact"/>
              <w:rPr>
                <w:rFonts w:ascii="ＭＳ 明朝" w:hAnsi="ＭＳ 明朝"/>
                <w:sz w:val="20"/>
                <w:szCs w:val="20"/>
              </w:rPr>
            </w:pPr>
            <w:r w:rsidRPr="00744923">
              <w:rPr>
                <w:rFonts w:ascii="ＭＳ 明朝" w:hAnsi="ＭＳ 明朝" w:hint="eastAsia"/>
                <w:sz w:val="20"/>
                <w:szCs w:val="20"/>
              </w:rPr>
              <w:t>（３）</w:t>
            </w:r>
          </w:p>
          <w:p w14:paraId="1BCC8C0F" w14:textId="21A4ECA3" w:rsidR="00204C2E" w:rsidRPr="00744923" w:rsidRDefault="00204C2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ア　学校教育自己診断における肯定率は82.1%</w:t>
            </w:r>
            <w:r w:rsidR="00A0447B" w:rsidRPr="00744923">
              <w:rPr>
                <w:rFonts w:ascii="ＭＳ 明朝" w:hAnsi="ＭＳ 明朝" w:hint="eastAsia"/>
                <w:sz w:val="20"/>
                <w:szCs w:val="20"/>
              </w:rPr>
              <w:t>であった。科目選択は６月及び10月に説明を行い、個別に対応していった結果である。更に生徒の個性を生かせるようにしていきたい。（○）</w:t>
            </w:r>
          </w:p>
          <w:p w14:paraId="759F47D0" w14:textId="77777777" w:rsidR="00204C2E" w:rsidRPr="00744923" w:rsidRDefault="00204C2E" w:rsidP="00932BD7">
            <w:pPr>
              <w:spacing w:line="260" w:lineRule="exact"/>
              <w:rPr>
                <w:rFonts w:ascii="ＭＳ 明朝" w:hAnsi="ＭＳ 明朝"/>
                <w:sz w:val="20"/>
                <w:szCs w:val="20"/>
              </w:rPr>
            </w:pPr>
          </w:p>
          <w:p w14:paraId="5D7621D4" w14:textId="6590B78D" w:rsidR="00204C2E" w:rsidRPr="00744923" w:rsidRDefault="00204C2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イ　学校教育自己診断における肯定率は、生徒84.7%、保護者74.3%であった。</w:t>
            </w:r>
            <w:r w:rsidR="00A0447B" w:rsidRPr="00744923">
              <w:rPr>
                <w:rFonts w:ascii="ＭＳ 明朝" w:hAnsi="ＭＳ 明朝" w:hint="eastAsia"/>
                <w:sz w:val="20"/>
                <w:szCs w:val="20"/>
              </w:rPr>
              <w:t>３年間を見通すことができず、目の前を見ることが主になった。特に新型コロナウイルス感染症により、先行きが見えないことも影響した。数値に一歩届かなかった。（△）</w:t>
            </w:r>
          </w:p>
          <w:p w14:paraId="08B134B6" w14:textId="1BE7CD5E" w:rsidR="00204C2E" w:rsidRPr="00744923" w:rsidRDefault="00204C2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ウ　難関中堅私立大学へ</w:t>
            </w:r>
            <w:r w:rsidR="00E16B41" w:rsidRPr="00744923">
              <w:rPr>
                <w:rFonts w:ascii="ＭＳ 明朝" w:hAnsi="ＭＳ 明朝" w:hint="eastAsia"/>
                <w:sz w:val="20"/>
                <w:szCs w:val="20"/>
              </w:rPr>
              <w:t>の</w:t>
            </w:r>
            <w:r w:rsidRPr="00744923">
              <w:rPr>
                <w:rFonts w:ascii="ＭＳ 明朝" w:hAnsi="ＭＳ 明朝" w:hint="eastAsia"/>
                <w:sz w:val="20"/>
                <w:szCs w:val="20"/>
              </w:rPr>
              <w:t>合格者数は</w:t>
            </w:r>
            <w:r w:rsidR="004A4DB2" w:rsidRPr="00744923">
              <w:rPr>
                <w:rFonts w:ascii="ＭＳ 明朝" w:hAnsi="ＭＳ 明朝" w:hint="eastAsia"/>
                <w:sz w:val="20"/>
                <w:szCs w:val="20"/>
              </w:rPr>
              <w:t>12</w:t>
            </w:r>
            <w:r w:rsidR="00E16B41" w:rsidRPr="00744923">
              <w:rPr>
                <w:rFonts w:ascii="ＭＳ 明朝" w:hAnsi="ＭＳ 明朝" w:hint="eastAsia"/>
                <w:sz w:val="20"/>
                <w:szCs w:val="20"/>
              </w:rPr>
              <w:t>6</w:t>
            </w:r>
            <w:r w:rsidRPr="00744923">
              <w:rPr>
                <w:rFonts w:ascii="ＭＳ 明朝" w:hAnsi="ＭＳ 明朝" w:hint="eastAsia"/>
                <w:sz w:val="20"/>
                <w:szCs w:val="20"/>
              </w:rPr>
              <w:t>名であった。</w:t>
            </w:r>
            <w:r w:rsidR="00E16B41" w:rsidRPr="00744923">
              <w:rPr>
                <w:rFonts w:ascii="ＭＳ 明朝" w:hAnsi="ＭＳ 明朝" w:hint="eastAsia"/>
                <w:sz w:val="20"/>
                <w:szCs w:val="20"/>
              </w:rPr>
              <w:t>（○</w:t>
            </w:r>
            <w:r w:rsidR="00A0447B" w:rsidRPr="00744923">
              <w:rPr>
                <w:rFonts w:ascii="ＭＳ 明朝" w:hAnsi="ＭＳ 明朝" w:hint="eastAsia"/>
                <w:sz w:val="20"/>
                <w:szCs w:val="20"/>
              </w:rPr>
              <w:t>）</w:t>
            </w:r>
          </w:p>
          <w:p w14:paraId="69006A5A" w14:textId="187439CD" w:rsidR="00204C2E" w:rsidRPr="00744923" w:rsidRDefault="00204C2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・共通テスト出願者は93名であった。</w:t>
            </w:r>
            <w:r w:rsidR="00A0447B" w:rsidRPr="00744923">
              <w:rPr>
                <w:rFonts w:ascii="ＭＳ 明朝" w:hAnsi="ＭＳ 明朝" w:hint="eastAsia"/>
                <w:sz w:val="20"/>
                <w:szCs w:val="20"/>
              </w:rPr>
              <w:t>目標値には届かなった。早期に進路を決めたいという影響もあると考えられるが、</w:t>
            </w:r>
            <w:r w:rsidR="00445CFA" w:rsidRPr="00744923">
              <w:rPr>
                <w:rFonts w:ascii="ＭＳ 明朝" w:hAnsi="ＭＳ 明朝" w:hint="eastAsia"/>
                <w:sz w:val="20"/>
                <w:szCs w:val="20"/>
              </w:rPr>
              <w:t>確信を</w:t>
            </w:r>
            <w:r w:rsidR="00A0447B" w:rsidRPr="00744923">
              <w:rPr>
                <w:rFonts w:ascii="ＭＳ 明朝" w:hAnsi="ＭＳ 明朝" w:hint="eastAsia"/>
                <w:sz w:val="20"/>
                <w:szCs w:val="20"/>
              </w:rPr>
              <w:t>持って最後まで立ち向かえる確かな学力の定着を図りたい。（△）</w:t>
            </w:r>
          </w:p>
          <w:p w14:paraId="070A1871" w14:textId="0C99D7EE" w:rsidR="00A0447B" w:rsidRPr="00744923" w:rsidRDefault="00A0447B"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（４）</w:t>
            </w:r>
          </w:p>
          <w:p w14:paraId="04FD6A41" w14:textId="446FFC7E" w:rsidR="00A0447B" w:rsidRPr="00744923" w:rsidRDefault="00A0447B"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各種行事における満足度は</w:t>
            </w:r>
            <w:r w:rsidR="00466ACA" w:rsidRPr="00744923">
              <w:rPr>
                <w:rFonts w:ascii="ＭＳ 明朝" w:hAnsi="ＭＳ 明朝" w:hint="eastAsia"/>
                <w:sz w:val="20"/>
                <w:szCs w:val="20"/>
              </w:rPr>
              <w:t>体育祭73</w:t>
            </w:r>
            <w:r w:rsidRPr="00744923">
              <w:rPr>
                <w:rFonts w:ascii="ＭＳ 明朝" w:hAnsi="ＭＳ 明朝" w:hint="eastAsia"/>
                <w:sz w:val="20"/>
                <w:szCs w:val="20"/>
              </w:rPr>
              <w:t>%</w:t>
            </w:r>
            <w:r w:rsidR="00466ACA" w:rsidRPr="00744923">
              <w:rPr>
                <w:rFonts w:ascii="ＭＳ 明朝" w:hAnsi="ＭＳ 明朝" w:hint="eastAsia"/>
                <w:sz w:val="20"/>
                <w:szCs w:val="20"/>
              </w:rPr>
              <w:t>、文化祭87%</w:t>
            </w:r>
            <w:r w:rsidRPr="00744923">
              <w:rPr>
                <w:rFonts w:ascii="ＭＳ 明朝" w:hAnsi="ＭＳ 明朝" w:hint="eastAsia"/>
                <w:sz w:val="20"/>
                <w:szCs w:val="20"/>
              </w:rPr>
              <w:t>であった。</w:t>
            </w:r>
            <w:r w:rsidR="00C0521A" w:rsidRPr="00744923">
              <w:rPr>
                <w:rFonts w:ascii="ＭＳ 明朝" w:hAnsi="ＭＳ 明朝" w:hint="eastAsia"/>
                <w:sz w:val="20"/>
                <w:szCs w:val="20"/>
              </w:rPr>
              <w:t>（</w:t>
            </w:r>
            <w:r w:rsidR="00466ACA" w:rsidRPr="00744923">
              <w:rPr>
                <w:rFonts w:ascii="ＭＳ 明朝" w:hAnsi="ＭＳ 明朝" w:hint="eastAsia"/>
                <w:sz w:val="20"/>
                <w:szCs w:val="20"/>
              </w:rPr>
              <w:t>○</w:t>
            </w:r>
            <w:r w:rsidR="00C0521A" w:rsidRPr="00744923">
              <w:rPr>
                <w:rFonts w:ascii="ＭＳ 明朝" w:hAnsi="ＭＳ 明朝" w:hint="eastAsia"/>
                <w:sz w:val="20"/>
                <w:szCs w:val="20"/>
              </w:rPr>
              <w:t>）</w:t>
            </w:r>
          </w:p>
          <w:p w14:paraId="70AC277B" w14:textId="1EBE5686" w:rsidR="00A0447B" w:rsidRPr="00744923" w:rsidRDefault="00A0447B" w:rsidP="00932BD7">
            <w:pPr>
              <w:spacing w:line="260" w:lineRule="exact"/>
              <w:ind w:left="200" w:hangingChars="100" w:hanging="200"/>
              <w:rPr>
                <w:rFonts w:ascii="ＭＳ 明朝" w:hAnsi="ＭＳ 明朝"/>
                <w:sz w:val="20"/>
                <w:szCs w:val="20"/>
              </w:rPr>
            </w:pPr>
          </w:p>
        </w:tc>
      </w:tr>
      <w:tr w:rsidR="00F91C66" w:rsidRPr="00744923" w14:paraId="634569FC" w14:textId="77777777" w:rsidTr="001B19C0">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474B3D93" w14:textId="4A226C6F" w:rsidR="00F91C66" w:rsidRPr="00744923" w:rsidRDefault="00BC5530" w:rsidP="001B19C0">
            <w:pPr>
              <w:spacing w:line="300" w:lineRule="exact"/>
              <w:ind w:left="113" w:right="113"/>
              <w:jc w:val="center"/>
              <w:rPr>
                <w:rFonts w:ascii="ＭＳ 明朝" w:hAnsi="ＭＳ 明朝"/>
                <w:sz w:val="20"/>
                <w:szCs w:val="20"/>
              </w:rPr>
            </w:pPr>
            <w:r w:rsidRPr="00744923">
              <w:rPr>
                <w:rFonts w:ascii="ＭＳ ゴシック" w:eastAsia="ＭＳ ゴシック" w:hAnsi="ＭＳ ゴシック" w:hint="eastAsia"/>
                <w:sz w:val="20"/>
                <w:szCs w:val="20"/>
              </w:rPr>
              <w:lastRenderedPageBreak/>
              <w:t>３</w:t>
            </w:r>
            <w:r w:rsidR="001B19C0" w:rsidRPr="00744923">
              <w:rPr>
                <w:rFonts w:ascii="ＭＳ ゴシック" w:eastAsia="ＭＳ ゴシック" w:hAnsi="ＭＳ ゴシック" w:hint="eastAsia"/>
                <w:sz w:val="20"/>
                <w:szCs w:val="20"/>
              </w:rPr>
              <w:t xml:space="preserve">　安全・安心で居心地のよい学校環境づくり、カウンセリングマインドを伴った生徒指導の徹底、生徒の生活規律・自己管理の徹底</w:t>
            </w:r>
          </w:p>
        </w:tc>
        <w:tc>
          <w:tcPr>
            <w:tcW w:w="2020" w:type="dxa"/>
            <w:shd w:val="clear" w:color="auto" w:fill="auto"/>
            <w:tcMar>
              <w:top w:w="85" w:type="dxa"/>
              <w:left w:w="85" w:type="dxa"/>
              <w:bottom w:w="85" w:type="dxa"/>
              <w:right w:w="85" w:type="dxa"/>
            </w:tcMar>
          </w:tcPr>
          <w:p w14:paraId="2C861A81" w14:textId="7D97C30D" w:rsidR="001B19C0" w:rsidRPr="00744923" w:rsidRDefault="001B19C0"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）生命や人権を守る精神の徹底</w:t>
            </w:r>
            <w:r w:rsidR="00D34128" w:rsidRPr="00744923">
              <w:rPr>
                <w:rFonts w:ascii="ＭＳ 明朝" w:hAnsi="ＭＳ 明朝" w:hint="eastAsia"/>
                <w:sz w:val="20"/>
                <w:szCs w:val="20"/>
              </w:rPr>
              <w:t>。</w:t>
            </w:r>
          </w:p>
          <w:p w14:paraId="2FB38222" w14:textId="77777777" w:rsidR="001B19C0" w:rsidRPr="00744923" w:rsidRDefault="001B19C0" w:rsidP="00932BD7">
            <w:pPr>
              <w:spacing w:line="260" w:lineRule="exact"/>
              <w:ind w:leftChars="50" w:left="205" w:hangingChars="50" w:hanging="100"/>
              <w:rPr>
                <w:rFonts w:ascii="ＭＳ 明朝" w:hAnsi="ＭＳ 明朝"/>
                <w:sz w:val="20"/>
                <w:szCs w:val="20"/>
              </w:rPr>
            </w:pPr>
            <w:r w:rsidRPr="00744923">
              <w:rPr>
                <w:rFonts w:ascii="ＭＳ 明朝" w:hAnsi="ＭＳ 明朝" w:hint="eastAsia"/>
                <w:sz w:val="20"/>
                <w:szCs w:val="20"/>
              </w:rPr>
              <w:t>「学校いじめ防止基本方針」に基づいた学校運営</w:t>
            </w:r>
          </w:p>
          <w:p w14:paraId="14941FD5" w14:textId="53468384" w:rsidR="001B19C0" w:rsidRPr="00744923" w:rsidRDefault="001B19C0"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２</w:t>
            </w:r>
            <w:r w:rsidRPr="00744923">
              <w:rPr>
                <w:rFonts w:ascii="ＭＳ 明朝" w:hAnsi="ＭＳ 明朝" w:hint="eastAsia"/>
                <w:sz w:val="20"/>
                <w:szCs w:val="20"/>
              </w:rPr>
              <w:t>）カウンセリングマインドの徹底</w:t>
            </w:r>
          </w:p>
          <w:p w14:paraId="1195DAD1" w14:textId="77777777" w:rsidR="001B19C0" w:rsidRPr="00744923" w:rsidRDefault="001B19C0"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ア　「合理的配慮」を意識したきめ細かい対応</w:t>
            </w:r>
          </w:p>
          <w:p w14:paraId="3CF82C63" w14:textId="77777777" w:rsidR="00754FCE" w:rsidRPr="00744923" w:rsidRDefault="00754FCE" w:rsidP="00932BD7">
            <w:pPr>
              <w:spacing w:line="260" w:lineRule="exact"/>
              <w:ind w:left="200" w:hangingChars="100" w:hanging="200"/>
              <w:rPr>
                <w:rFonts w:ascii="ＭＳ 明朝" w:hAnsi="ＭＳ 明朝"/>
                <w:sz w:val="20"/>
                <w:szCs w:val="20"/>
              </w:rPr>
            </w:pPr>
          </w:p>
          <w:p w14:paraId="17CBAF1A" w14:textId="77777777" w:rsidR="00754FCE" w:rsidRPr="00744923" w:rsidRDefault="00754FCE" w:rsidP="00932BD7">
            <w:pPr>
              <w:spacing w:line="260" w:lineRule="exact"/>
              <w:ind w:left="200" w:hangingChars="100" w:hanging="200"/>
              <w:rPr>
                <w:rFonts w:ascii="ＭＳ 明朝" w:hAnsi="ＭＳ 明朝"/>
                <w:sz w:val="20"/>
                <w:szCs w:val="20"/>
              </w:rPr>
            </w:pPr>
          </w:p>
          <w:p w14:paraId="7C0949D0" w14:textId="77777777" w:rsidR="00754FCE" w:rsidRPr="00744923" w:rsidRDefault="001B19C0"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イ　相談室の存在の周知等、教育相談機能全般の充実</w:t>
            </w:r>
          </w:p>
          <w:p w14:paraId="0B61BACF" w14:textId="2E63E1B0" w:rsidR="001B19C0" w:rsidRPr="00744923" w:rsidRDefault="001B19C0"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３</w:t>
            </w:r>
            <w:r w:rsidRPr="00744923">
              <w:rPr>
                <w:rFonts w:ascii="ＭＳ 明朝" w:hAnsi="ＭＳ 明朝" w:hint="eastAsia"/>
                <w:sz w:val="20"/>
                <w:szCs w:val="20"/>
              </w:rPr>
              <w:t>）生活規律力の向上</w:t>
            </w:r>
          </w:p>
          <w:p w14:paraId="3F484F9F" w14:textId="77777777" w:rsidR="00754FCE" w:rsidRPr="00744923" w:rsidRDefault="001B19C0"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ア　遅刻減少等生徒の生活規律・自己管理力の向上</w:t>
            </w:r>
          </w:p>
          <w:p w14:paraId="542357FC" w14:textId="77777777" w:rsidR="00F66C00" w:rsidRPr="00744923" w:rsidRDefault="006478C5"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イ　</w:t>
            </w:r>
            <w:r w:rsidRPr="00744923">
              <w:rPr>
                <w:rFonts w:ascii="ＭＳ 明朝" w:hAnsi="ＭＳ 明朝" w:hint="eastAsia"/>
                <w:color w:val="000000"/>
                <w:sz w:val="20"/>
                <w:szCs w:val="20"/>
              </w:rPr>
              <w:t>生徒全員が学業に専念できる雰囲気づくりに取組む</w:t>
            </w:r>
          </w:p>
          <w:p w14:paraId="6AF3347D" w14:textId="6AAADB5B" w:rsidR="00F66C00" w:rsidRPr="00744923" w:rsidRDefault="00F66C00" w:rsidP="00932BD7">
            <w:pPr>
              <w:spacing w:line="260" w:lineRule="exact"/>
              <w:ind w:left="200" w:hangingChars="100" w:hanging="200"/>
              <w:rPr>
                <w:rFonts w:ascii="ＭＳ 明朝" w:hAnsi="ＭＳ 明朝"/>
                <w:color w:val="000000" w:themeColor="text1"/>
                <w:sz w:val="20"/>
                <w:szCs w:val="20"/>
              </w:rPr>
            </w:pPr>
            <w:r w:rsidRPr="00744923">
              <w:rPr>
                <w:rFonts w:ascii="ＭＳ 明朝" w:hAnsi="ＭＳ 明朝" w:hint="eastAsia"/>
                <w:color w:val="000000" w:themeColor="text1"/>
                <w:sz w:val="20"/>
                <w:szCs w:val="20"/>
              </w:rPr>
              <w:t>（</w:t>
            </w:r>
            <w:r w:rsidR="00BC5530" w:rsidRPr="00744923">
              <w:rPr>
                <w:rFonts w:ascii="ＭＳ 明朝" w:hAnsi="ＭＳ 明朝" w:hint="eastAsia"/>
                <w:color w:val="000000" w:themeColor="text1"/>
                <w:sz w:val="20"/>
                <w:szCs w:val="20"/>
              </w:rPr>
              <w:t>４</w:t>
            </w:r>
            <w:r w:rsidRPr="00744923">
              <w:rPr>
                <w:rFonts w:ascii="ＭＳ 明朝" w:hAnsi="ＭＳ 明朝" w:hint="eastAsia"/>
                <w:color w:val="000000" w:themeColor="text1"/>
                <w:sz w:val="20"/>
                <w:szCs w:val="20"/>
              </w:rPr>
              <w:t>）新型コロナウイルス感染症への対応</w:t>
            </w:r>
            <w:r w:rsidR="00A96077" w:rsidRPr="00744923">
              <w:rPr>
                <w:rFonts w:ascii="ＭＳ 明朝" w:hAnsi="ＭＳ 明朝" w:hint="eastAsia"/>
                <w:color w:val="000000" w:themeColor="text1"/>
                <w:sz w:val="20"/>
                <w:szCs w:val="20"/>
              </w:rPr>
              <w:t>（新規）</w:t>
            </w:r>
          </w:p>
          <w:p w14:paraId="0F31865D" w14:textId="77777777" w:rsidR="00F66C00" w:rsidRPr="00744923" w:rsidRDefault="00F66C00" w:rsidP="00932BD7">
            <w:pPr>
              <w:spacing w:line="260" w:lineRule="exact"/>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79FC6770" w14:textId="0EE840E6" w:rsidR="001B19C0" w:rsidRPr="00744923" w:rsidRDefault="001B19C0"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631922BB" w14:textId="77777777" w:rsidR="001B19C0" w:rsidRPr="00744923" w:rsidRDefault="001B19C0"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「学校いじめ防止基本方針」に基づいて、「いじめの起こらない」学校づくりを推進する。</w:t>
            </w:r>
          </w:p>
          <w:p w14:paraId="56564144" w14:textId="77777777" w:rsidR="00C31197" w:rsidRPr="00744923" w:rsidRDefault="00C31197"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  </w:t>
            </w:r>
          </w:p>
          <w:p w14:paraId="4612A5AB" w14:textId="77777777" w:rsidR="00754FCE" w:rsidRPr="00744923" w:rsidRDefault="00754FCE" w:rsidP="00932BD7">
            <w:pPr>
              <w:spacing w:line="260" w:lineRule="exact"/>
              <w:ind w:leftChars="100" w:left="410" w:hangingChars="100" w:hanging="200"/>
              <w:rPr>
                <w:rFonts w:ascii="ＭＳ 明朝" w:hAnsi="ＭＳ 明朝"/>
                <w:sz w:val="20"/>
                <w:szCs w:val="20"/>
              </w:rPr>
            </w:pPr>
          </w:p>
          <w:p w14:paraId="546A7466" w14:textId="6EAA51B8" w:rsidR="001B19C0" w:rsidRPr="00744923" w:rsidRDefault="001B19C0"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２</w:t>
            </w:r>
            <w:r w:rsidRPr="00744923">
              <w:rPr>
                <w:rFonts w:ascii="ＭＳ 明朝" w:hAnsi="ＭＳ 明朝" w:hint="eastAsia"/>
                <w:sz w:val="20"/>
                <w:szCs w:val="20"/>
              </w:rPr>
              <w:t>）</w:t>
            </w:r>
          </w:p>
          <w:p w14:paraId="130060BF" w14:textId="77777777" w:rsidR="001B19C0" w:rsidRPr="00744923" w:rsidRDefault="001B19C0"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ア</w:t>
            </w:r>
            <w:r w:rsidR="002C1AF5" w:rsidRPr="00744923">
              <w:rPr>
                <w:rFonts w:ascii="ＭＳ 明朝" w:hAnsi="ＭＳ 明朝" w:hint="eastAsia"/>
                <w:sz w:val="20"/>
                <w:szCs w:val="20"/>
              </w:rPr>
              <w:t xml:space="preserve">　</w:t>
            </w:r>
            <w:r w:rsidRPr="00744923">
              <w:rPr>
                <w:rFonts w:ascii="ＭＳ 明朝" w:hAnsi="ＭＳ 明朝" w:hint="eastAsia"/>
                <w:sz w:val="20"/>
                <w:szCs w:val="20"/>
              </w:rPr>
              <w:t>校内研修を行い、「合理的配慮」を意識して、障がいのある生徒をはじめとする配慮を要する生徒等の「困り感」の把握や解決により一層尽力する。</w:t>
            </w:r>
          </w:p>
          <w:p w14:paraId="108C4440" w14:textId="77777777" w:rsidR="00754FCE" w:rsidRPr="00744923" w:rsidRDefault="00754FCE" w:rsidP="00932BD7">
            <w:pPr>
              <w:spacing w:line="260" w:lineRule="exact"/>
              <w:ind w:left="400" w:hangingChars="200" w:hanging="400"/>
              <w:rPr>
                <w:rFonts w:ascii="ＭＳ 明朝" w:hAnsi="ＭＳ 明朝"/>
                <w:sz w:val="20"/>
                <w:szCs w:val="20"/>
              </w:rPr>
            </w:pPr>
          </w:p>
          <w:p w14:paraId="7022FBF3" w14:textId="77777777" w:rsidR="00754FCE" w:rsidRPr="00744923" w:rsidRDefault="00754FCE" w:rsidP="00932BD7">
            <w:pPr>
              <w:spacing w:line="260" w:lineRule="exact"/>
              <w:ind w:left="400" w:hangingChars="200" w:hanging="400"/>
              <w:rPr>
                <w:rFonts w:ascii="ＭＳ 明朝" w:hAnsi="ＭＳ 明朝"/>
                <w:sz w:val="20"/>
                <w:szCs w:val="20"/>
              </w:rPr>
            </w:pPr>
          </w:p>
          <w:p w14:paraId="09289C08" w14:textId="026E752E" w:rsidR="001B19C0" w:rsidRPr="00744923" w:rsidRDefault="001B19C0"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イ</w:t>
            </w:r>
            <w:r w:rsidR="002C1AF5" w:rsidRPr="00744923">
              <w:rPr>
                <w:rFonts w:ascii="ＭＳ 明朝" w:hAnsi="ＭＳ 明朝" w:hint="eastAsia"/>
                <w:sz w:val="20"/>
                <w:szCs w:val="20"/>
              </w:rPr>
              <w:t xml:space="preserve">　</w:t>
            </w:r>
            <w:r w:rsidRPr="00744923">
              <w:rPr>
                <w:rFonts w:ascii="ＭＳ 明朝" w:hAnsi="ＭＳ 明朝" w:hint="eastAsia"/>
                <w:sz w:val="20"/>
                <w:szCs w:val="20"/>
              </w:rPr>
              <w:t>教育相談室や</w:t>
            </w:r>
            <w:r w:rsidR="00BC5530" w:rsidRPr="00744923">
              <w:rPr>
                <w:rFonts w:ascii="ＭＳ 明朝" w:hAnsi="ＭＳ 明朝"/>
                <w:sz w:val="20"/>
                <w:szCs w:val="20"/>
              </w:rPr>
              <w:t>SC</w:t>
            </w:r>
            <w:r w:rsidRPr="00744923">
              <w:rPr>
                <w:rFonts w:ascii="ＭＳ 明朝" w:hAnsi="ＭＳ 明朝" w:hint="eastAsia"/>
                <w:sz w:val="20"/>
                <w:szCs w:val="20"/>
              </w:rPr>
              <w:t>の存在を生徒・保護者に周知するとともに、配慮を要する生徒等に全教職員が関与できる土壌をつくり、教育相談機能全般の充実を図る。</w:t>
            </w:r>
          </w:p>
          <w:p w14:paraId="75F69108" w14:textId="79544096" w:rsidR="001B19C0" w:rsidRPr="00744923" w:rsidRDefault="001B19C0" w:rsidP="00932BD7">
            <w:pPr>
              <w:spacing w:line="260" w:lineRule="exact"/>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３</w:t>
            </w:r>
            <w:r w:rsidRPr="00744923">
              <w:rPr>
                <w:rFonts w:ascii="ＭＳ 明朝" w:hAnsi="ＭＳ 明朝" w:hint="eastAsia"/>
                <w:sz w:val="20"/>
                <w:szCs w:val="20"/>
              </w:rPr>
              <w:t>）</w:t>
            </w:r>
          </w:p>
          <w:p w14:paraId="0F26CD9B" w14:textId="77777777" w:rsidR="001B19C0" w:rsidRPr="00744923" w:rsidRDefault="001B19C0"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ア</w:t>
            </w:r>
            <w:r w:rsidR="002C1AF5" w:rsidRPr="00744923">
              <w:rPr>
                <w:rFonts w:ascii="ＭＳ 明朝" w:hAnsi="ＭＳ 明朝" w:hint="eastAsia"/>
                <w:sz w:val="20"/>
                <w:szCs w:val="20"/>
              </w:rPr>
              <w:t xml:space="preserve">　</w:t>
            </w:r>
            <w:r w:rsidRPr="00744923">
              <w:rPr>
                <w:rFonts w:ascii="ＭＳ 明朝" w:hAnsi="ＭＳ 明朝" w:hint="eastAsia"/>
                <w:sz w:val="20"/>
                <w:szCs w:val="20"/>
              </w:rPr>
              <w:t>遅刻、挨拶、服装など、生徒の生活規律・自己管理の力を向上させる。</w:t>
            </w:r>
          </w:p>
          <w:p w14:paraId="5EAA63C9" w14:textId="77777777" w:rsidR="00754FCE" w:rsidRPr="00744923" w:rsidRDefault="00754FCE" w:rsidP="00932BD7">
            <w:pPr>
              <w:spacing w:line="260" w:lineRule="exact"/>
              <w:ind w:left="400" w:hangingChars="200" w:hanging="400"/>
              <w:rPr>
                <w:rFonts w:ascii="ＭＳ 明朝" w:hAnsi="ＭＳ 明朝"/>
                <w:sz w:val="20"/>
                <w:szCs w:val="20"/>
              </w:rPr>
            </w:pPr>
          </w:p>
          <w:p w14:paraId="49C303DD" w14:textId="77777777" w:rsidR="00754FCE" w:rsidRPr="00744923" w:rsidRDefault="00754FCE" w:rsidP="00932BD7">
            <w:pPr>
              <w:spacing w:line="260" w:lineRule="exact"/>
              <w:ind w:left="400" w:hangingChars="200" w:hanging="400"/>
              <w:rPr>
                <w:rFonts w:ascii="ＭＳ 明朝" w:hAnsi="ＭＳ 明朝"/>
                <w:sz w:val="20"/>
                <w:szCs w:val="20"/>
              </w:rPr>
            </w:pPr>
          </w:p>
          <w:p w14:paraId="59781A10" w14:textId="77777777" w:rsidR="00754FCE" w:rsidRPr="00744923" w:rsidRDefault="00754FCE" w:rsidP="00932BD7">
            <w:pPr>
              <w:spacing w:line="260" w:lineRule="exact"/>
              <w:ind w:left="400" w:hangingChars="200" w:hanging="400"/>
              <w:rPr>
                <w:rFonts w:ascii="ＭＳ 明朝" w:hAnsi="ＭＳ 明朝"/>
                <w:sz w:val="20"/>
                <w:szCs w:val="20"/>
              </w:rPr>
            </w:pPr>
          </w:p>
          <w:p w14:paraId="6F8CBD6A" w14:textId="77777777" w:rsidR="00F91C66" w:rsidRPr="00744923" w:rsidRDefault="006478C5" w:rsidP="00932BD7">
            <w:pPr>
              <w:spacing w:line="260" w:lineRule="exact"/>
              <w:ind w:leftChars="100" w:left="410" w:hangingChars="100" w:hanging="200"/>
              <w:rPr>
                <w:rFonts w:ascii="ＭＳ 明朝" w:hAnsi="ＭＳ 明朝"/>
                <w:color w:val="000000"/>
                <w:sz w:val="20"/>
                <w:szCs w:val="20"/>
              </w:rPr>
            </w:pPr>
            <w:r w:rsidRPr="00744923">
              <w:rPr>
                <w:rFonts w:ascii="ＭＳ 明朝" w:hAnsi="ＭＳ 明朝" w:hint="eastAsia"/>
                <w:color w:val="000000"/>
                <w:sz w:val="20"/>
                <w:szCs w:val="20"/>
              </w:rPr>
              <w:t>イ</w:t>
            </w:r>
            <w:r w:rsidR="002C1AF5" w:rsidRPr="00744923">
              <w:rPr>
                <w:rFonts w:ascii="ＭＳ 明朝" w:hAnsi="ＭＳ 明朝" w:hint="eastAsia"/>
                <w:color w:val="000000"/>
                <w:sz w:val="20"/>
                <w:szCs w:val="20"/>
              </w:rPr>
              <w:t xml:space="preserve">　</w:t>
            </w:r>
            <w:r w:rsidRPr="00744923">
              <w:rPr>
                <w:rFonts w:ascii="ＭＳ 明朝" w:hAnsi="ＭＳ 明朝" w:hint="eastAsia"/>
                <w:color w:val="000000"/>
                <w:sz w:val="20"/>
                <w:szCs w:val="20"/>
              </w:rPr>
              <w:t>登下校指導・服装指導週間等を実施し、生徒全員が学業に専念できる雰囲気づくりに取組む。</w:t>
            </w:r>
          </w:p>
          <w:p w14:paraId="054B710A" w14:textId="77777777" w:rsidR="00F66C00" w:rsidRPr="00744923" w:rsidRDefault="00F66C00" w:rsidP="00932BD7">
            <w:pPr>
              <w:spacing w:line="260" w:lineRule="exact"/>
              <w:rPr>
                <w:rFonts w:ascii="ＭＳ 明朝" w:hAnsi="ＭＳ 明朝"/>
                <w:color w:val="000000"/>
                <w:sz w:val="20"/>
                <w:szCs w:val="20"/>
              </w:rPr>
            </w:pPr>
          </w:p>
          <w:p w14:paraId="3A3C44E8" w14:textId="4AF44863" w:rsidR="00ED2EB1" w:rsidRPr="00744923" w:rsidRDefault="00ED2EB1" w:rsidP="00932BD7">
            <w:pPr>
              <w:spacing w:line="260" w:lineRule="exact"/>
              <w:rPr>
                <w:rFonts w:ascii="ＭＳ 明朝" w:hAnsi="ＭＳ 明朝"/>
                <w:color w:val="000000"/>
                <w:sz w:val="20"/>
                <w:szCs w:val="20"/>
              </w:rPr>
            </w:pPr>
            <w:r w:rsidRPr="00744923">
              <w:rPr>
                <w:rFonts w:ascii="ＭＳ 明朝" w:hAnsi="ＭＳ 明朝" w:hint="eastAsia"/>
                <w:color w:val="000000"/>
                <w:sz w:val="20"/>
                <w:szCs w:val="20"/>
              </w:rPr>
              <w:t>（</w:t>
            </w:r>
            <w:r w:rsidR="00BC5530" w:rsidRPr="00744923">
              <w:rPr>
                <w:rFonts w:ascii="ＭＳ 明朝" w:hAnsi="ＭＳ 明朝" w:hint="eastAsia"/>
                <w:color w:val="000000"/>
                <w:sz w:val="20"/>
                <w:szCs w:val="20"/>
              </w:rPr>
              <w:t>４</w:t>
            </w:r>
            <w:r w:rsidRPr="00744923">
              <w:rPr>
                <w:rFonts w:ascii="ＭＳ 明朝" w:hAnsi="ＭＳ 明朝" w:hint="eastAsia"/>
                <w:color w:val="000000"/>
                <w:sz w:val="20"/>
                <w:szCs w:val="20"/>
              </w:rPr>
              <w:t>）</w:t>
            </w:r>
          </w:p>
          <w:p w14:paraId="352C3B91" w14:textId="77777777" w:rsidR="00F66C00" w:rsidRPr="00744923" w:rsidRDefault="00F66C00" w:rsidP="00932BD7">
            <w:pPr>
              <w:spacing w:line="260" w:lineRule="exact"/>
              <w:ind w:leftChars="100" w:left="210"/>
              <w:rPr>
                <w:rFonts w:ascii="ＭＳ 明朝" w:hAnsi="ＭＳ 明朝"/>
                <w:sz w:val="20"/>
                <w:szCs w:val="20"/>
              </w:rPr>
            </w:pPr>
            <w:r w:rsidRPr="00744923">
              <w:rPr>
                <w:rFonts w:ascii="ＭＳ 明朝" w:hAnsi="ＭＳ 明朝" w:hint="eastAsia"/>
                <w:color w:val="000000" w:themeColor="text1"/>
                <w:sz w:val="20"/>
                <w:szCs w:val="20"/>
              </w:rPr>
              <w:t>定期的に校内で教室環境が確認できるような機器を整備し、常に教職員で環境を維持できる体制を構築する</w:t>
            </w:r>
            <w:r w:rsidR="00A96077" w:rsidRPr="00744923">
              <w:rPr>
                <w:rFonts w:ascii="ＭＳ 明朝" w:hAnsi="ＭＳ 明朝" w:hint="eastAsia"/>
                <w:color w:val="000000" w:themeColor="text1"/>
                <w:sz w:val="20"/>
                <w:szCs w:val="20"/>
              </w:rPr>
              <w:t>。（新規）</w:t>
            </w:r>
          </w:p>
        </w:tc>
        <w:tc>
          <w:tcPr>
            <w:tcW w:w="2693" w:type="dxa"/>
            <w:tcBorders>
              <w:right w:val="dashed" w:sz="4" w:space="0" w:color="auto"/>
            </w:tcBorders>
            <w:tcMar>
              <w:top w:w="85" w:type="dxa"/>
              <w:left w:w="85" w:type="dxa"/>
              <w:bottom w:w="85" w:type="dxa"/>
              <w:right w:w="85" w:type="dxa"/>
            </w:tcMar>
          </w:tcPr>
          <w:p w14:paraId="7CF607DB" w14:textId="3A0DF939" w:rsidR="001B19C0" w:rsidRPr="00744923" w:rsidRDefault="001B19C0"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05986921" w14:textId="36BA9F2D" w:rsidR="001B19C0" w:rsidRPr="00744923" w:rsidRDefault="001B19C0" w:rsidP="00932BD7">
            <w:pPr>
              <w:spacing w:line="260" w:lineRule="exact"/>
              <w:ind w:leftChars="99" w:left="236" w:hangingChars="14" w:hanging="28"/>
              <w:rPr>
                <w:rFonts w:ascii="ＭＳ 明朝" w:hAnsi="ＭＳ 明朝"/>
                <w:sz w:val="20"/>
                <w:szCs w:val="20"/>
              </w:rPr>
            </w:pPr>
            <w:r w:rsidRPr="00744923">
              <w:rPr>
                <w:rFonts w:ascii="ＭＳ 明朝" w:hAnsi="ＭＳ 明朝" w:hint="eastAsia"/>
                <w:sz w:val="20"/>
                <w:szCs w:val="20"/>
              </w:rPr>
              <w:t>人権推進委と教育相談係とで連携し、生徒向け研修、教員向け研修を</w:t>
            </w:r>
            <w:r w:rsidR="00BC5530" w:rsidRPr="00744923">
              <w:rPr>
                <w:rFonts w:ascii="ＭＳ 明朝" w:hAnsi="ＭＳ 明朝" w:hint="eastAsia"/>
                <w:sz w:val="20"/>
                <w:szCs w:val="20"/>
              </w:rPr>
              <w:t>１</w:t>
            </w:r>
            <w:r w:rsidRPr="00744923">
              <w:rPr>
                <w:rFonts w:ascii="ＭＳ 明朝" w:hAnsi="ＭＳ 明朝" w:hint="eastAsia"/>
                <w:sz w:val="20"/>
                <w:szCs w:val="20"/>
              </w:rPr>
              <w:t>回以上実施。</w:t>
            </w:r>
          </w:p>
          <w:p w14:paraId="4305C12C" w14:textId="2352E495" w:rsidR="001B19C0" w:rsidRPr="00744923" w:rsidRDefault="001B19C0"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２</w:t>
            </w:r>
            <w:r w:rsidRPr="00744923">
              <w:rPr>
                <w:rFonts w:ascii="ＭＳ 明朝" w:hAnsi="ＭＳ 明朝" w:hint="eastAsia"/>
                <w:sz w:val="20"/>
                <w:szCs w:val="20"/>
              </w:rPr>
              <w:t>）</w:t>
            </w:r>
          </w:p>
          <w:p w14:paraId="4ED098F0" w14:textId="2DBBD8F8" w:rsidR="001B19C0" w:rsidRPr="00744923" w:rsidRDefault="00D34128"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ア</w:t>
            </w:r>
            <w:r w:rsidR="002C1AF5" w:rsidRPr="00744923">
              <w:rPr>
                <w:rFonts w:ascii="ＭＳ 明朝" w:hAnsi="ＭＳ 明朝" w:hint="eastAsia"/>
                <w:sz w:val="20"/>
                <w:szCs w:val="20"/>
              </w:rPr>
              <w:t xml:space="preserve">　</w:t>
            </w:r>
            <w:r w:rsidRPr="00744923">
              <w:rPr>
                <w:rFonts w:ascii="ＭＳ 明朝" w:hAnsi="ＭＳ 明朝" w:hint="eastAsia"/>
                <w:sz w:val="20"/>
                <w:szCs w:val="20"/>
              </w:rPr>
              <w:t>校内研修を</w:t>
            </w:r>
            <w:r w:rsidR="00BC5530" w:rsidRPr="00744923">
              <w:rPr>
                <w:rFonts w:ascii="ＭＳ 明朝" w:hAnsi="ＭＳ 明朝" w:hint="eastAsia"/>
                <w:sz w:val="20"/>
                <w:szCs w:val="20"/>
              </w:rPr>
              <w:t>１</w:t>
            </w:r>
            <w:r w:rsidR="00A93B57" w:rsidRPr="00744923">
              <w:rPr>
                <w:rFonts w:ascii="ＭＳ 明朝" w:hAnsi="ＭＳ 明朝" w:hint="eastAsia"/>
                <w:sz w:val="20"/>
                <w:szCs w:val="20"/>
              </w:rPr>
              <w:t>回以上実施。[</w:t>
            </w:r>
            <w:r w:rsidR="00BC5530" w:rsidRPr="00744923">
              <w:rPr>
                <w:rFonts w:ascii="ＭＳ 明朝" w:hAnsi="ＭＳ 明朝" w:hint="eastAsia"/>
                <w:sz w:val="20"/>
                <w:szCs w:val="20"/>
              </w:rPr>
              <w:t>１</w:t>
            </w:r>
            <w:r w:rsidR="001B19C0" w:rsidRPr="00744923">
              <w:rPr>
                <w:rFonts w:ascii="ＭＳ 明朝" w:hAnsi="ＭＳ 明朝" w:hint="eastAsia"/>
                <w:sz w:val="20"/>
                <w:szCs w:val="20"/>
              </w:rPr>
              <w:t>回</w:t>
            </w:r>
            <w:r w:rsidR="00A93B57" w:rsidRPr="00744923">
              <w:rPr>
                <w:rFonts w:ascii="ＭＳ 明朝" w:hAnsi="ＭＳ 明朝" w:hint="eastAsia"/>
                <w:sz w:val="20"/>
                <w:szCs w:val="20"/>
              </w:rPr>
              <w:t>]</w:t>
            </w:r>
          </w:p>
          <w:p w14:paraId="338814DE" w14:textId="6FA20E09" w:rsidR="00D34128" w:rsidRPr="00744923" w:rsidRDefault="001B19C0"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・特別支援教育委員会の機能を充実させ、年間</w:t>
            </w:r>
            <w:r w:rsidR="00BC5530" w:rsidRPr="00744923">
              <w:rPr>
                <w:rFonts w:ascii="ＭＳ 明朝" w:hAnsi="ＭＳ 明朝" w:hint="eastAsia"/>
                <w:sz w:val="20"/>
                <w:szCs w:val="20"/>
              </w:rPr>
              <w:t>５</w:t>
            </w:r>
            <w:r w:rsidR="00D34128" w:rsidRPr="00744923">
              <w:rPr>
                <w:rFonts w:ascii="ＭＳ 明朝" w:hAnsi="ＭＳ 明朝" w:hint="eastAsia"/>
                <w:sz w:val="20"/>
                <w:szCs w:val="20"/>
              </w:rPr>
              <w:t>回以上会議を開催。</w:t>
            </w:r>
          </w:p>
          <w:p w14:paraId="06954EC9" w14:textId="2078B72B" w:rsidR="001B19C0" w:rsidRPr="00744923" w:rsidRDefault="00D34128" w:rsidP="00932BD7">
            <w:pPr>
              <w:spacing w:line="260" w:lineRule="exact"/>
              <w:ind w:leftChars="200" w:left="420" w:firstLineChars="50" w:firstLine="1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７</w:t>
            </w:r>
            <w:r w:rsidR="001B19C0" w:rsidRPr="00744923">
              <w:rPr>
                <w:rFonts w:ascii="ＭＳ 明朝" w:hAnsi="ＭＳ 明朝" w:hint="eastAsia"/>
                <w:sz w:val="20"/>
                <w:szCs w:val="20"/>
              </w:rPr>
              <w:t>回</w:t>
            </w:r>
            <w:r w:rsidRPr="00744923">
              <w:rPr>
                <w:rFonts w:ascii="ＭＳ 明朝" w:hAnsi="ＭＳ 明朝" w:hint="eastAsia"/>
                <w:sz w:val="20"/>
                <w:szCs w:val="20"/>
              </w:rPr>
              <w:t>]</w:t>
            </w:r>
          </w:p>
          <w:p w14:paraId="28FC2919" w14:textId="34897644" w:rsidR="001B19C0" w:rsidRPr="00744923" w:rsidRDefault="002C1AF5"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イ　</w:t>
            </w:r>
            <w:r w:rsidR="001B19C0" w:rsidRPr="00744923">
              <w:rPr>
                <w:rFonts w:ascii="ＭＳ 明朝" w:hAnsi="ＭＳ 明朝" w:hint="eastAsia"/>
                <w:sz w:val="20"/>
                <w:szCs w:val="20"/>
              </w:rPr>
              <w:t>教育相談委員会の定期的な実施。「教育相談だより」発行。</w:t>
            </w:r>
            <w:r w:rsidR="00D34128" w:rsidRPr="00744923">
              <w:rPr>
                <w:rFonts w:ascii="ＭＳ 明朝" w:hAnsi="ＭＳ 明朝" w:hint="eastAsia"/>
                <w:sz w:val="20"/>
                <w:szCs w:val="20"/>
              </w:rPr>
              <w:t>[</w:t>
            </w:r>
            <w:r w:rsidR="00BC5530" w:rsidRPr="00744923">
              <w:rPr>
                <w:rFonts w:ascii="ＭＳ 明朝" w:hAnsi="ＭＳ 明朝" w:hint="eastAsia"/>
                <w:sz w:val="20"/>
                <w:szCs w:val="20"/>
              </w:rPr>
              <w:t>３</w:t>
            </w:r>
            <w:r w:rsidR="008753D4" w:rsidRPr="00744923">
              <w:rPr>
                <w:rFonts w:ascii="ＭＳ 明朝" w:hAnsi="ＭＳ 明朝" w:hint="eastAsia"/>
                <w:sz w:val="20"/>
                <w:szCs w:val="20"/>
              </w:rPr>
              <w:t>回/年</w:t>
            </w:r>
            <w:r w:rsidR="00D34128" w:rsidRPr="00744923">
              <w:rPr>
                <w:rFonts w:ascii="ＭＳ 明朝" w:hAnsi="ＭＳ 明朝" w:hint="eastAsia"/>
                <w:sz w:val="20"/>
                <w:szCs w:val="20"/>
              </w:rPr>
              <w:t>]</w:t>
            </w:r>
          </w:p>
          <w:p w14:paraId="6CC160C6" w14:textId="77777777" w:rsidR="009202E2" w:rsidRPr="00744923" w:rsidRDefault="009202E2" w:rsidP="00932BD7">
            <w:pPr>
              <w:spacing w:line="260" w:lineRule="exact"/>
              <w:ind w:leftChars="100" w:left="410" w:hangingChars="100" w:hanging="200"/>
              <w:rPr>
                <w:rFonts w:ascii="ＭＳ 明朝" w:hAnsi="ＭＳ 明朝"/>
                <w:sz w:val="20"/>
                <w:szCs w:val="20"/>
              </w:rPr>
            </w:pPr>
          </w:p>
          <w:p w14:paraId="51AA6AB7" w14:textId="0BD2FB72" w:rsidR="001B19C0" w:rsidRPr="00744923" w:rsidRDefault="001B19C0" w:rsidP="00932BD7">
            <w:pPr>
              <w:spacing w:line="260" w:lineRule="exact"/>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３</w:t>
            </w:r>
            <w:r w:rsidRPr="00744923">
              <w:rPr>
                <w:rFonts w:ascii="ＭＳ 明朝" w:hAnsi="ＭＳ 明朝" w:hint="eastAsia"/>
                <w:sz w:val="20"/>
                <w:szCs w:val="20"/>
              </w:rPr>
              <w:t>）</w:t>
            </w:r>
          </w:p>
          <w:p w14:paraId="11CCBFC8" w14:textId="77777777" w:rsidR="001B19C0" w:rsidRPr="00744923" w:rsidRDefault="002C1AF5"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ア　</w:t>
            </w:r>
            <w:r w:rsidR="001B19C0" w:rsidRPr="00744923">
              <w:rPr>
                <w:rFonts w:ascii="ＭＳ 明朝" w:hAnsi="ＭＳ 明朝" w:hint="eastAsia"/>
                <w:sz w:val="20"/>
                <w:szCs w:val="20"/>
              </w:rPr>
              <w:t xml:space="preserve">生徒会等、生徒自らが企画する、遅刻減少に向けた取組みの実施。　</w:t>
            </w:r>
          </w:p>
          <w:p w14:paraId="76E61233" w14:textId="69B3E18A" w:rsidR="00D34128" w:rsidRPr="00744923" w:rsidRDefault="001B19C0"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・年間延べ遅刻者数</w:t>
            </w:r>
            <w:r w:rsidR="00BC5530" w:rsidRPr="00744923">
              <w:rPr>
                <w:rFonts w:ascii="ＭＳ 明朝" w:hAnsi="ＭＳ 明朝"/>
                <w:sz w:val="20"/>
                <w:szCs w:val="20"/>
              </w:rPr>
              <w:t>2,000</w:t>
            </w:r>
          </w:p>
          <w:p w14:paraId="735537B8" w14:textId="5B2E4EC9" w:rsidR="00F91C66" w:rsidRPr="00744923" w:rsidRDefault="001B19C0" w:rsidP="00932BD7">
            <w:pPr>
              <w:spacing w:line="260" w:lineRule="exact"/>
              <w:ind w:leftChars="100" w:left="210" w:firstLineChars="100" w:firstLine="200"/>
              <w:rPr>
                <w:rFonts w:ascii="ＭＳ 明朝" w:hAnsi="ＭＳ 明朝"/>
                <w:sz w:val="20"/>
                <w:szCs w:val="20"/>
              </w:rPr>
            </w:pPr>
            <w:r w:rsidRPr="00744923">
              <w:rPr>
                <w:rFonts w:ascii="ＭＳ 明朝" w:hAnsi="ＭＳ 明朝" w:hint="eastAsia"/>
                <w:sz w:val="20"/>
                <w:szCs w:val="20"/>
              </w:rPr>
              <w:t>件以下</w:t>
            </w:r>
            <w:r w:rsidR="00D34128" w:rsidRPr="00744923">
              <w:rPr>
                <w:rFonts w:ascii="ＭＳ 明朝" w:hAnsi="ＭＳ 明朝" w:hint="eastAsia"/>
                <w:sz w:val="20"/>
                <w:szCs w:val="20"/>
              </w:rPr>
              <w:t>[</w:t>
            </w:r>
            <w:r w:rsidR="00BC5530" w:rsidRPr="00744923">
              <w:rPr>
                <w:rFonts w:ascii="ＭＳ 明朝" w:hAnsi="ＭＳ 明朝"/>
                <w:sz w:val="20"/>
                <w:szCs w:val="20"/>
              </w:rPr>
              <w:t>1,508</w:t>
            </w:r>
            <w:r w:rsidRPr="00744923">
              <w:rPr>
                <w:rFonts w:ascii="ＭＳ 明朝" w:hAnsi="ＭＳ 明朝" w:hint="eastAsia"/>
                <w:sz w:val="20"/>
                <w:szCs w:val="20"/>
              </w:rPr>
              <w:t>件</w:t>
            </w:r>
            <w:r w:rsidR="00D34128" w:rsidRPr="00744923">
              <w:rPr>
                <w:rFonts w:ascii="ＭＳ 明朝" w:hAnsi="ＭＳ 明朝" w:hint="eastAsia"/>
                <w:sz w:val="20"/>
                <w:szCs w:val="20"/>
              </w:rPr>
              <w:t>]</w:t>
            </w:r>
          </w:p>
          <w:p w14:paraId="27477E2A" w14:textId="77777777" w:rsidR="00874F34" w:rsidRPr="00744923" w:rsidRDefault="002C1AF5"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イ　</w:t>
            </w:r>
            <w:r w:rsidR="006478C5" w:rsidRPr="00744923">
              <w:rPr>
                <w:rFonts w:ascii="ＭＳ 明朝" w:hAnsi="ＭＳ 明朝" w:hint="eastAsia"/>
                <w:sz w:val="20"/>
                <w:szCs w:val="20"/>
              </w:rPr>
              <w:t>定期的な指導週間の実施。</w:t>
            </w:r>
          </w:p>
          <w:p w14:paraId="7CBFCF85" w14:textId="77777777" w:rsidR="00754FCE" w:rsidRPr="00744923" w:rsidRDefault="00754FCE" w:rsidP="00932BD7">
            <w:pPr>
              <w:spacing w:line="260" w:lineRule="exact"/>
              <w:ind w:left="400" w:hangingChars="200" w:hanging="400"/>
              <w:rPr>
                <w:rFonts w:ascii="ＭＳ 明朝" w:hAnsi="ＭＳ 明朝"/>
                <w:sz w:val="20"/>
                <w:szCs w:val="20"/>
              </w:rPr>
            </w:pPr>
          </w:p>
          <w:p w14:paraId="65891F58" w14:textId="77777777" w:rsidR="00754FCE" w:rsidRPr="00744923" w:rsidRDefault="00754FCE" w:rsidP="00932BD7">
            <w:pPr>
              <w:spacing w:line="260" w:lineRule="exact"/>
              <w:ind w:left="400" w:hangingChars="200" w:hanging="400"/>
              <w:rPr>
                <w:rFonts w:ascii="ＭＳ 明朝" w:hAnsi="ＭＳ 明朝"/>
                <w:sz w:val="20"/>
                <w:szCs w:val="20"/>
              </w:rPr>
            </w:pPr>
          </w:p>
          <w:p w14:paraId="588460E3" w14:textId="7F416568" w:rsidR="00ED2EB1" w:rsidRPr="00744923" w:rsidRDefault="00ED2EB1"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４</w:t>
            </w:r>
            <w:r w:rsidRPr="00744923">
              <w:rPr>
                <w:rFonts w:ascii="ＭＳ 明朝" w:hAnsi="ＭＳ 明朝" w:hint="eastAsia"/>
                <w:sz w:val="20"/>
                <w:szCs w:val="20"/>
              </w:rPr>
              <w:t>）</w:t>
            </w:r>
          </w:p>
          <w:p w14:paraId="6985D036" w14:textId="2D9680BE" w:rsidR="00A96077" w:rsidRPr="00744923" w:rsidRDefault="00A96077" w:rsidP="00932BD7">
            <w:pPr>
              <w:spacing w:line="260" w:lineRule="exact"/>
              <w:ind w:leftChars="89" w:left="187"/>
              <w:rPr>
                <w:rFonts w:ascii="ＭＳ 明朝" w:hAnsi="ＭＳ 明朝"/>
                <w:sz w:val="20"/>
                <w:szCs w:val="20"/>
              </w:rPr>
            </w:pPr>
            <w:r w:rsidRPr="00744923">
              <w:rPr>
                <w:rFonts w:ascii="ＭＳ 明朝" w:hAnsi="ＭＳ 明朝" w:hint="eastAsia"/>
                <w:color w:val="000000" w:themeColor="text1"/>
                <w:sz w:val="20"/>
                <w:szCs w:val="20"/>
              </w:rPr>
              <w:t>毎月</w:t>
            </w:r>
            <w:r w:rsidR="00CB046B" w:rsidRPr="00744923">
              <w:rPr>
                <w:rFonts w:ascii="ＭＳ 明朝" w:hAnsi="ＭＳ 明朝" w:hint="eastAsia"/>
                <w:color w:val="000000" w:themeColor="text1"/>
                <w:sz w:val="20"/>
                <w:szCs w:val="20"/>
              </w:rPr>
              <w:t>最低</w:t>
            </w:r>
            <w:r w:rsidR="00BC5530" w:rsidRPr="00744923">
              <w:rPr>
                <w:rFonts w:ascii="ＭＳ 明朝" w:hAnsi="ＭＳ 明朝" w:hint="eastAsia"/>
                <w:color w:val="000000" w:themeColor="text1"/>
                <w:sz w:val="20"/>
                <w:szCs w:val="20"/>
              </w:rPr>
              <w:t>１</w:t>
            </w:r>
            <w:r w:rsidR="00CB046B" w:rsidRPr="00744923">
              <w:rPr>
                <w:rFonts w:ascii="ＭＳ 明朝" w:hAnsi="ＭＳ 明朝" w:hint="eastAsia"/>
                <w:color w:val="000000" w:themeColor="text1"/>
                <w:sz w:val="20"/>
                <w:szCs w:val="20"/>
              </w:rPr>
              <w:t>回は</w:t>
            </w:r>
            <w:r w:rsidR="0000330D" w:rsidRPr="00744923">
              <w:rPr>
                <w:rFonts w:ascii="ＭＳ 明朝" w:hAnsi="ＭＳ 明朝" w:hint="eastAsia"/>
                <w:color w:val="000000" w:themeColor="text1"/>
                <w:sz w:val="20"/>
                <w:szCs w:val="20"/>
              </w:rPr>
              <w:t>教室の温度及び湿度を計測して、感染の広がらない状況を維持する。</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2B7549CE" w14:textId="37BFEF39" w:rsidR="00F91C66" w:rsidRPr="00744923" w:rsidRDefault="00204C2E" w:rsidP="00932BD7">
            <w:pPr>
              <w:spacing w:line="260" w:lineRule="exact"/>
              <w:rPr>
                <w:rFonts w:ascii="ＭＳ 明朝" w:hAnsi="ＭＳ 明朝"/>
                <w:sz w:val="20"/>
                <w:szCs w:val="20"/>
              </w:rPr>
            </w:pPr>
            <w:r w:rsidRPr="00744923">
              <w:rPr>
                <w:rFonts w:ascii="ＭＳ 明朝" w:hAnsi="ＭＳ 明朝" w:hint="eastAsia"/>
                <w:sz w:val="20"/>
                <w:szCs w:val="20"/>
              </w:rPr>
              <w:t>（１）</w:t>
            </w:r>
          </w:p>
          <w:p w14:paraId="7D9CEE5C" w14:textId="79752BCB" w:rsidR="00204C2E" w:rsidRPr="00744923" w:rsidRDefault="00045392"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生徒については、集合して講演会等を実施することが困難であったため、研修という形での実施は難しかった。教員については、いじめについての説明にとどまり、充実した研修まではいきわたっていない</w:t>
            </w:r>
            <w:r w:rsidR="00C0521A" w:rsidRPr="00744923">
              <w:rPr>
                <w:rFonts w:ascii="ＭＳ 明朝" w:hAnsi="ＭＳ 明朝" w:hint="eastAsia"/>
                <w:sz w:val="20"/>
                <w:szCs w:val="20"/>
              </w:rPr>
              <w:t>。（△）</w:t>
            </w:r>
          </w:p>
          <w:p w14:paraId="43A557E8" w14:textId="77777777" w:rsidR="00204C2E" w:rsidRPr="00744923" w:rsidRDefault="00204C2E" w:rsidP="00932BD7">
            <w:pPr>
              <w:spacing w:line="260" w:lineRule="exact"/>
              <w:rPr>
                <w:rFonts w:ascii="ＭＳ 明朝" w:hAnsi="ＭＳ 明朝"/>
                <w:sz w:val="20"/>
                <w:szCs w:val="20"/>
              </w:rPr>
            </w:pPr>
            <w:r w:rsidRPr="00744923">
              <w:rPr>
                <w:rFonts w:ascii="ＭＳ 明朝" w:hAnsi="ＭＳ 明朝" w:hint="eastAsia"/>
                <w:sz w:val="20"/>
                <w:szCs w:val="20"/>
              </w:rPr>
              <w:t>（２）</w:t>
            </w:r>
          </w:p>
          <w:p w14:paraId="1C3E4FF4" w14:textId="6C5881E4" w:rsidR="00204C2E" w:rsidRPr="00744923" w:rsidRDefault="00204C2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ア　スクールカウンセラーによる研修を１回行った。</w:t>
            </w:r>
            <w:r w:rsidR="00445CFA" w:rsidRPr="00744923">
              <w:rPr>
                <w:rFonts w:ascii="ＭＳ 明朝" w:hAnsi="ＭＳ 明朝" w:hint="eastAsia"/>
                <w:sz w:val="20"/>
                <w:szCs w:val="20"/>
              </w:rPr>
              <w:t>（○）</w:t>
            </w:r>
          </w:p>
          <w:p w14:paraId="6191377C" w14:textId="06A5D485" w:rsidR="00204C2E" w:rsidRPr="00744923" w:rsidRDefault="00204C2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・特別支援教育委員会は定期的に開催し、</w:t>
            </w:r>
            <w:r w:rsidR="00600CBE">
              <w:rPr>
                <w:rFonts w:ascii="ＭＳ 明朝" w:hAnsi="ＭＳ 明朝" w:hint="eastAsia"/>
                <w:sz w:val="20"/>
                <w:szCs w:val="20"/>
              </w:rPr>
              <w:t>年間５</w:t>
            </w:r>
            <w:r w:rsidRPr="00744923">
              <w:rPr>
                <w:rFonts w:ascii="ＭＳ 明朝" w:hAnsi="ＭＳ 明朝" w:hint="eastAsia"/>
                <w:sz w:val="20"/>
                <w:szCs w:val="20"/>
              </w:rPr>
              <w:t>回実施した。</w:t>
            </w:r>
            <w:r w:rsidR="00445CFA" w:rsidRPr="00744923">
              <w:rPr>
                <w:rFonts w:ascii="ＭＳ 明朝" w:hAnsi="ＭＳ 明朝" w:hint="eastAsia"/>
                <w:sz w:val="20"/>
                <w:szCs w:val="20"/>
              </w:rPr>
              <w:t>（</w:t>
            </w:r>
            <w:r w:rsidR="00600CBE">
              <w:rPr>
                <w:rFonts w:ascii="ＭＳ 明朝" w:hAnsi="ＭＳ 明朝" w:hint="eastAsia"/>
                <w:sz w:val="20"/>
                <w:szCs w:val="20"/>
              </w:rPr>
              <w:t>○</w:t>
            </w:r>
            <w:r w:rsidR="00445CFA" w:rsidRPr="00744923">
              <w:rPr>
                <w:rFonts w:ascii="ＭＳ 明朝" w:hAnsi="ＭＳ 明朝" w:hint="eastAsia"/>
                <w:sz w:val="20"/>
                <w:szCs w:val="20"/>
              </w:rPr>
              <w:t>）</w:t>
            </w:r>
          </w:p>
          <w:p w14:paraId="6A7D6B9D" w14:textId="77777777" w:rsidR="00204C2E" w:rsidRPr="00744923" w:rsidRDefault="00204C2E" w:rsidP="00932BD7">
            <w:pPr>
              <w:spacing w:line="260" w:lineRule="exact"/>
              <w:rPr>
                <w:rFonts w:ascii="ＭＳ 明朝" w:hAnsi="ＭＳ 明朝"/>
                <w:sz w:val="20"/>
                <w:szCs w:val="20"/>
              </w:rPr>
            </w:pPr>
          </w:p>
          <w:p w14:paraId="52CDB4A5" w14:textId="3B8EA97D" w:rsidR="00204C2E" w:rsidRPr="00744923" w:rsidRDefault="00204C2E"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 xml:space="preserve">イ　</w:t>
            </w:r>
            <w:r w:rsidR="00F4346D" w:rsidRPr="00744923">
              <w:rPr>
                <w:rFonts w:ascii="ＭＳ 明朝" w:hAnsi="ＭＳ 明朝" w:hint="eastAsia"/>
                <w:sz w:val="20"/>
                <w:szCs w:val="20"/>
              </w:rPr>
              <w:t>教育相談委員会についても、スクールカウンセラーの充実や案内など、</w:t>
            </w:r>
            <w:r w:rsidR="004A4DB2" w:rsidRPr="00744923">
              <w:rPr>
                <w:rFonts w:ascii="ＭＳ 明朝" w:hAnsi="ＭＳ 明朝" w:hint="eastAsia"/>
                <w:sz w:val="20"/>
                <w:szCs w:val="20"/>
              </w:rPr>
              <w:t>７</w:t>
            </w:r>
            <w:r w:rsidR="00F4346D" w:rsidRPr="00744923">
              <w:rPr>
                <w:rFonts w:ascii="ＭＳ 明朝" w:hAnsi="ＭＳ 明朝" w:hint="eastAsia"/>
                <w:sz w:val="20"/>
                <w:szCs w:val="20"/>
              </w:rPr>
              <w:t>回発行した。</w:t>
            </w:r>
            <w:r w:rsidR="00445CFA" w:rsidRPr="00744923">
              <w:rPr>
                <w:rFonts w:ascii="ＭＳ 明朝" w:hAnsi="ＭＳ 明朝" w:hint="eastAsia"/>
                <w:sz w:val="20"/>
                <w:szCs w:val="20"/>
              </w:rPr>
              <w:t>（○）</w:t>
            </w:r>
          </w:p>
          <w:p w14:paraId="3A5F95F0" w14:textId="77777777" w:rsidR="00F4346D" w:rsidRPr="00744923" w:rsidRDefault="00F4346D" w:rsidP="00932BD7">
            <w:pPr>
              <w:spacing w:line="260" w:lineRule="exact"/>
              <w:rPr>
                <w:rFonts w:ascii="ＭＳ 明朝" w:hAnsi="ＭＳ 明朝"/>
                <w:sz w:val="20"/>
                <w:szCs w:val="20"/>
              </w:rPr>
            </w:pPr>
          </w:p>
          <w:p w14:paraId="4D0A9AA3" w14:textId="77777777" w:rsidR="00F4346D" w:rsidRPr="00744923" w:rsidRDefault="00F4346D" w:rsidP="00932BD7">
            <w:pPr>
              <w:spacing w:line="260" w:lineRule="exact"/>
              <w:rPr>
                <w:rFonts w:ascii="ＭＳ 明朝" w:hAnsi="ＭＳ 明朝"/>
                <w:sz w:val="20"/>
                <w:szCs w:val="20"/>
              </w:rPr>
            </w:pPr>
          </w:p>
          <w:p w14:paraId="552E54E4" w14:textId="77777777" w:rsidR="00F4346D" w:rsidRPr="00744923" w:rsidRDefault="00F4346D" w:rsidP="00932BD7">
            <w:pPr>
              <w:spacing w:line="260" w:lineRule="exact"/>
              <w:rPr>
                <w:rFonts w:ascii="ＭＳ 明朝" w:hAnsi="ＭＳ 明朝"/>
                <w:sz w:val="20"/>
                <w:szCs w:val="20"/>
              </w:rPr>
            </w:pPr>
            <w:r w:rsidRPr="00744923">
              <w:rPr>
                <w:rFonts w:ascii="ＭＳ 明朝" w:hAnsi="ＭＳ 明朝" w:hint="eastAsia"/>
                <w:sz w:val="20"/>
                <w:szCs w:val="20"/>
              </w:rPr>
              <w:t>（３）</w:t>
            </w:r>
          </w:p>
          <w:p w14:paraId="3282620A" w14:textId="78B70601" w:rsidR="00F4346D" w:rsidRPr="00744923" w:rsidRDefault="00F4346D"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ア　生徒会や生徒自らが企画するところまでは至らなかったが、遅刻０週間を設けて、生徒自らが意識できる取組みを実施した</w:t>
            </w:r>
            <w:r w:rsidR="00C0521A" w:rsidRPr="00744923">
              <w:rPr>
                <w:rFonts w:ascii="ＭＳ 明朝" w:hAnsi="ＭＳ 明朝" w:hint="eastAsia"/>
                <w:sz w:val="20"/>
                <w:szCs w:val="20"/>
              </w:rPr>
              <w:t>。</w:t>
            </w:r>
            <w:r w:rsidR="00445CFA" w:rsidRPr="00744923">
              <w:rPr>
                <w:rFonts w:ascii="ＭＳ 明朝" w:hAnsi="ＭＳ 明朝" w:hint="eastAsia"/>
                <w:sz w:val="20"/>
                <w:szCs w:val="20"/>
              </w:rPr>
              <w:t>（○）</w:t>
            </w:r>
          </w:p>
          <w:p w14:paraId="0C1FDA14" w14:textId="6EEA6A56" w:rsidR="00F4346D" w:rsidRPr="00744923" w:rsidRDefault="00F4346D"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・年間の遅刻者数は</w:t>
            </w:r>
            <w:r w:rsidR="000B0CD7" w:rsidRPr="00744923">
              <w:rPr>
                <w:rFonts w:ascii="ＭＳ 明朝" w:hAnsi="ＭＳ 明朝" w:hint="eastAsia"/>
                <w:sz w:val="20"/>
                <w:szCs w:val="20"/>
              </w:rPr>
              <w:t>、1,</w:t>
            </w:r>
            <w:r w:rsidR="00E16B41" w:rsidRPr="00744923">
              <w:rPr>
                <w:rFonts w:ascii="ＭＳ 明朝" w:hAnsi="ＭＳ 明朝" w:hint="eastAsia"/>
                <w:sz w:val="20"/>
                <w:szCs w:val="20"/>
              </w:rPr>
              <w:t>586</w:t>
            </w:r>
            <w:r w:rsidR="000B0CD7" w:rsidRPr="00744923">
              <w:rPr>
                <w:rFonts w:ascii="ＭＳ 明朝" w:hAnsi="ＭＳ 明朝" w:hint="eastAsia"/>
                <w:sz w:val="20"/>
                <w:szCs w:val="20"/>
              </w:rPr>
              <w:t>件</w:t>
            </w:r>
            <w:r w:rsidRPr="00744923">
              <w:rPr>
                <w:rFonts w:ascii="ＭＳ 明朝" w:hAnsi="ＭＳ 明朝" w:hint="eastAsia"/>
                <w:sz w:val="20"/>
                <w:szCs w:val="20"/>
              </w:rPr>
              <w:t>であった。</w:t>
            </w:r>
            <w:r w:rsidR="00C0521A" w:rsidRPr="00744923">
              <w:rPr>
                <w:rFonts w:ascii="ＭＳ 明朝" w:hAnsi="ＭＳ 明朝" w:hint="eastAsia"/>
                <w:sz w:val="20"/>
                <w:szCs w:val="20"/>
              </w:rPr>
              <w:t>（</w:t>
            </w:r>
            <w:r w:rsidR="000B0CD7" w:rsidRPr="00744923">
              <w:rPr>
                <w:rFonts w:ascii="ＭＳ 明朝" w:hAnsi="ＭＳ 明朝" w:hint="eastAsia"/>
                <w:sz w:val="20"/>
                <w:szCs w:val="20"/>
              </w:rPr>
              <w:t>○</w:t>
            </w:r>
            <w:r w:rsidR="00C0521A" w:rsidRPr="00744923">
              <w:rPr>
                <w:rFonts w:ascii="ＭＳ 明朝" w:hAnsi="ＭＳ 明朝" w:hint="eastAsia"/>
                <w:sz w:val="20"/>
                <w:szCs w:val="20"/>
              </w:rPr>
              <w:t>）</w:t>
            </w:r>
          </w:p>
          <w:p w14:paraId="4A39EAFC" w14:textId="2C7DEF18" w:rsidR="00F4346D" w:rsidRPr="00744923" w:rsidRDefault="00F4346D"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イ　登下校については、通学指導週間を各学期に設けて実施した。服装や頭髪指導については、始業式を中心に定期的に実施、規律意識の向上を図った。</w:t>
            </w:r>
            <w:r w:rsidR="00C0521A" w:rsidRPr="00744923">
              <w:rPr>
                <w:rFonts w:ascii="ＭＳ 明朝" w:hAnsi="ＭＳ 明朝" w:hint="eastAsia"/>
                <w:sz w:val="20"/>
                <w:szCs w:val="20"/>
              </w:rPr>
              <w:t>（○）</w:t>
            </w:r>
          </w:p>
          <w:p w14:paraId="7543092E" w14:textId="77777777" w:rsidR="00F4346D" w:rsidRPr="00744923" w:rsidRDefault="00F4346D" w:rsidP="00932BD7">
            <w:pPr>
              <w:spacing w:line="260" w:lineRule="exact"/>
              <w:rPr>
                <w:rFonts w:ascii="ＭＳ 明朝" w:hAnsi="ＭＳ 明朝"/>
                <w:sz w:val="20"/>
                <w:szCs w:val="20"/>
              </w:rPr>
            </w:pPr>
            <w:r w:rsidRPr="00744923">
              <w:rPr>
                <w:rFonts w:ascii="ＭＳ 明朝" w:hAnsi="ＭＳ 明朝" w:hint="eastAsia"/>
                <w:sz w:val="20"/>
                <w:szCs w:val="20"/>
              </w:rPr>
              <w:t>（４）</w:t>
            </w:r>
          </w:p>
          <w:p w14:paraId="4D918919" w14:textId="02CEA248" w:rsidR="00F4346D" w:rsidRPr="00744923" w:rsidRDefault="00F4346D"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毎月１回とまではいかなかったが、学校薬剤師による定期点検や教職員が行う安全点検などで、状況把握を行った。校内でのクラスターは発生していない。</w:t>
            </w:r>
            <w:r w:rsidR="00C0521A" w:rsidRPr="00744923">
              <w:rPr>
                <w:rFonts w:ascii="ＭＳ 明朝" w:hAnsi="ＭＳ 明朝" w:hint="eastAsia"/>
                <w:sz w:val="20"/>
                <w:szCs w:val="20"/>
              </w:rPr>
              <w:t>（○）</w:t>
            </w:r>
          </w:p>
        </w:tc>
      </w:tr>
      <w:tr w:rsidR="00874F34" w:rsidRPr="00744923" w14:paraId="23EF6AFB" w14:textId="77777777" w:rsidTr="00754FCE">
        <w:trPr>
          <w:cantSplit/>
          <w:trHeight w:val="2775"/>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extDirection w:val="tbRlV"/>
            <w:vAlign w:val="center"/>
          </w:tcPr>
          <w:p w14:paraId="78FFC395" w14:textId="5FA5E755" w:rsidR="00874F34" w:rsidRPr="00744923" w:rsidRDefault="00BC5530" w:rsidP="00874F34">
            <w:pPr>
              <w:spacing w:line="300" w:lineRule="exact"/>
              <w:ind w:left="113" w:right="113"/>
              <w:jc w:val="center"/>
              <w:rPr>
                <w:rFonts w:ascii="ＭＳ ゴシック" w:eastAsia="ＭＳ ゴシック" w:hAnsi="ＭＳ ゴシック"/>
                <w:sz w:val="20"/>
                <w:szCs w:val="20"/>
              </w:rPr>
            </w:pPr>
            <w:r w:rsidRPr="00744923">
              <w:rPr>
                <w:rFonts w:ascii="ＭＳ ゴシック" w:eastAsia="ＭＳ ゴシック" w:hAnsi="ＭＳ ゴシック" w:hint="eastAsia"/>
                <w:sz w:val="20"/>
                <w:szCs w:val="20"/>
              </w:rPr>
              <w:t>４</w:t>
            </w:r>
            <w:r w:rsidR="00874F34" w:rsidRPr="00744923">
              <w:rPr>
                <w:rFonts w:ascii="ＭＳ ゴシック" w:eastAsia="ＭＳ ゴシック" w:hAnsi="ＭＳ ゴシック" w:hint="eastAsia"/>
                <w:sz w:val="20"/>
                <w:szCs w:val="20"/>
              </w:rPr>
              <w:t xml:space="preserve">　広報活動の充実</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6FF1F92" w14:textId="1CD594A9" w:rsidR="00874F34" w:rsidRPr="00744923" w:rsidRDefault="00874F34"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）広報の強化</w:t>
            </w:r>
          </w:p>
          <w:p w14:paraId="046AE202" w14:textId="7F8BF3BB" w:rsidR="00874F34" w:rsidRPr="00744923" w:rsidRDefault="00874F34"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ア　広報誌発刊</w:t>
            </w:r>
            <w:r w:rsidR="00D34128" w:rsidRPr="00744923">
              <w:rPr>
                <w:rFonts w:ascii="ＭＳ 明朝" w:hAnsi="ＭＳ 明朝" w:hint="eastAsia"/>
                <w:sz w:val="20"/>
                <w:szCs w:val="20"/>
              </w:rPr>
              <w:t>と</w:t>
            </w:r>
            <w:r w:rsidR="00BC5530" w:rsidRPr="00744923">
              <w:rPr>
                <w:rFonts w:ascii="ＭＳ 明朝" w:hAnsi="ＭＳ 明朝"/>
                <w:sz w:val="20"/>
                <w:szCs w:val="20"/>
              </w:rPr>
              <w:t>HP</w:t>
            </w:r>
            <w:r w:rsidR="00D34128" w:rsidRPr="00744923">
              <w:rPr>
                <w:rFonts w:ascii="ＭＳ 明朝" w:hAnsi="ＭＳ 明朝" w:hint="eastAsia"/>
                <w:sz w:val="20"/>
                <w:szCs w:val="20"/>
              </w:rPr>
              <w:t>の充実</w:t>
            </w:r>
          </w:p>
          <w:p w14:paraId="136D2286" w14:textId="77777777" w:rsidR="00754FCE" w:rsidRPr="00744923" w:rsidRDefault="00754FCE" w:rsidP="00932BD7">
            <w:pPr>
              <w:spacing w:line="260" w:lineRule="exact"/>
              <w:ind w:left="200" w:hangingChars="100" w:hanging="200"/>
              <w:rPr>
                <w:rFonts w:ascii="ＭＳ 明朝" w:hAnsi="ＭＳ 明朝"/>
                <w:sz w:val="20"/>
                <w:szCs w:val="20"/>
              </w:rPr>
            </w:pPr>
          </w:p>
          <w:p w14:paraId="5CD22035" w14:textId="77777777" w:rsidR="00754FCE" w:rsidRPr="00744923" w:rsidRDefault="00754FCE" w:rsidP="00932BD7">
            <w:pPr>
              <w:spacing w:line="260" w:lineRule="exact"/>
              <w:ind w:left="200" w:hangingChars="100" w:hanging="200"/>
              <w:rPr>
                <w:rFonts w:ascii="ＭＳ 明朝" w:hAnsi="ＭＳ 明朝"/>
                <w:sz w:val="20"/>
                <w:szCs w:val="20"/>
              </w:rPr>
            </w:pPr>
          </w:p>
          <w:p w14:paraId="042A6D92" w14:textId="77777777" w:rsidR="00874F34" w:rsidRPr="00744923" w:rsidRDefault="00874F34"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イ　説明会の充実</w:t>
            </w:r>
          </w:p>
          <w:p w14:paraId="6ABA251F" w14:textId="77777777" w:rsidR="0000330D" w:rsidRPr="00744923" w:rsidRDefault="0000330D" w:rsidP="00932BD7">
            <w:pPr>
              <w:spacing w:line="260" w:lineRule="exact"/>
              <w:ind w:left="200" w:hangingChars="100" w:hanging="200"/>
              <w:rPr>
                <w:rFonts w:ascii="ＭＳ 明朝" w:hAnsi="ＭＳ 明朝"/>
                <w:sz w:val="20"/>
                <w:szCs w:val="20"/>
              </w:rPr>
            </w:pPr>
          </w:p>
          <w:p w14:paraId="022F011D" w14:textId="77777777" w:rsidR="0000330D" w:rsidRPr="00744923" w:rsidRDefault="0000330D" w:rsidP="00932BD7">
            <w:pPr>
              <w:spacing w:line="260" w:lineRule="exact"/>
              <w:ind w:left="200" w:hangingChars="100" w:hanging="200"/>
              <w:rPr>
                <w:rFonts w:ascii="ＭＳ 明朝" w:hAnsi="ＭＳ 明朝"/>
                <w:sz w:val="20"/>
                <w:szCs w:val="20"/>
              </w:rPr>
            </w:pPr>
          </w:p>
          <w:p w14:paraId="604A69C2" w14:textId="77777777" w:rsidR="0000330D" w:rsidRPr="00744923" w:rsidRDefault="0000330D" w:rsidP="00932BD7">
            <w:pPr>
              <w:spacing w:line="260" w:lineRule="exact"/>
              <w:ind w:left="200" w:hangingChars="100" w:hanging="200"/>
              <w:rPr>
                <w:rFonts w:ascii="ＭＳ 明朝" w:hAnsi="ＭＳ 明朝"/>
                <w:sz w:val="20"/>
                <w:szCs w:val="20"/>
              </w:rPr>
            </w:pPr>
          </w:p>
        </w:tc>
        <w:tc>
          <w:tcPr>
            <w:tcW w:w="4572" w:type="dxa"/>
            <w:tcBorders>
              <w:top w:val="single" w:sz="4" w:space="0" w:color="auto"/>
              <w:left w:val="single" w:sz="4" w:space="0" w:color="auto"/>
              <w:bottom w:val="single" w:sz="4" w:space="0" w:color="auto"/>
              <w:right w:val="dashed" w:sz="4" w:space="0" w:color="auto"/>
            </w:tcBorders>
            <w:shd w:val="clear" w:color="auto" w:fill="auto"/>
            <w:tcMar>
              <w:top w:w="85" w:type="dxa"/>
              <w:left w:w="85" w:type="dxa"/>
              <w:bottom w:w="85" w:type="dxa"/>
              <w:right w:w="85" w:type="dxa"/>
            </w:tcMar>
          </w:tcPr>
          <w:p w14:paraId="21C82879" w14:textId="4FB035CB" w:rsidR="00874F34" w:rsidRPr="00744923" w:rsidRDefault="00874F34"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16C57124" w14:textId="30FD7CFE" w:rsidR="00874F34" w:rsidRPr="00744923" w:rsidRDefault="00874F34" w:rsidP="00932BD7">
            <w:pPr>
              <w:spacing w:line="260" w:lineRule="exact"/>
              <w:ind w:leftChars="100" w:left="410" w:hangingChars="100" w:hanging="200"/>
              <w:rPr>
                <w:rFonts w:ascii="ＭＳ 明朝" w:hAnsi="ＭＳ 明朝"/>
                <w:color w:val="000000"/>
                <w:sz w:val="20"/>
                <w:szCs w:val="20"/>
              </w:rPr>
            </w:pPr>
            <w:r w:rsidRPr="00744923">
              <w:rPr>
                <w:rFonts w:ascii="ＭＳ 明朝" w:hAnsi="ＭＳ 明朝" w:hint="eastAsia"/>
                <w:sz w:val="20"/>
                <w:szCs w:val="20"/>
              </w:rPr>
              <w:t>ア</w:t>
            </w:r>
            <w:r w:rsidR="002C1AF5" w:rsidRPr="00744923">
              <w:rPr>
                <w:rFonts w:ascii="ＭＳ 明朝" w:hAnsi="ＭＳ 明朝" w:hint="eastAsia"/>
                <w:sz w:val="20"/>
                <w:szCs w:val="20"/>
              </w:rPr>
              <w:t xml:space="preserve">　</w:t>
            </w:r>
            <w:r w:rsidRPr="00744923">
              <w:rPr>
                <w:rFonts w:ascii="ＭＳ 明朝" w:hAnsi="ＭＳ 明朝" w:hint="eastAsia"/>
                <w:color w:val="000000"/>
                <w:sz w:val="20"/>
                <w:szCs w:val="20"/>
              </w:rPr>
              <w:t>学校案内のリーフレットに加え、学校</w:t>
            </w:r>
            <w:r w:rsidR="00BC5530" w:rsidRPr="00744923">
              <w:rPr>
                <w:rFonts w:ascii="ＭＳ 明朝" w:hAnsi="ＭＳ 明朝"/>
                <w:color w:val="000000"/>
                <w:sz w:val="20"/>
                <w:szCs w:val="20"/>
              </w:rPr>
              <w:t>HP</w:t>
            </w:r>
            <w:r w:rsidRPr="00744923">
              <w:rPr>
                <w:rFonts w:ascii="ＭＳ 明朝" w:hAnsi="ＭＳ 明朝" w:hint="eastAsia"/>
                <w:color w:val="000000"/>
                <w:sz w:val="20"/>
                <w:szCs w:val="20"/>
              </w:rPr>
              <w:t>の「芦間高校で学びたいあなたへ」の内容をより充実させる。</w:t>
            </w:r>
          </w:p>
          <w:p w14:paraId="2F923AFC" w14:textId="77777777" w:rsidR="00754FCE" w:rsidRPr="00744923" w:rsidRDefault="00754FCE" w:rsidP="00932BD7">
            <w:pPr>
              <w:spacing w:line="260" w:lineRule="exact"/>
              <w:ind w:left="400" w:hangingChars="200" w:hanging="400"/>
              <w:rPr>
                <w:rFonts w:ascii="ＭＳ 明朝" w:hAnsi="ＭＳ 明朝"/>
                <w:sz w:val="20"/>
                <w:szCs w:val="20"/>
              </w:rPr>
            </w:pPr>
          </w:p>
          <w:p w14:paraId="17EDA546" w14:textId="77777777" w:rsidR="0000330D" w:rsidRPr="00744923" w:rsidRDefault="00874F34"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イ</w:t>
            </w:r>
            <w:r w:rsidR="002C1AF5" w:rsidRPr="00744923">
              <w:rPr>
                <w:rFonts w:ascii="ＭＳ 明朝" w:hAnsi="ＭＳ 明朝" w:hint="eastAsia"/>
                <w:sz w:val="20"/>
                <w:szCs w:val="20"/>
              </w:rPr>
              <w:t xml:space="preserve">　</w:t>
            </w:r>
            <w:r w:rsidR="00CC262C" w:rsidRPr="00744923">
              <w:rPr>
                <w:rFonts w:ascii="ＭＳ 明朝" w:hAnsi="ＭＳ 明朝" w:hint="eastAsia"/>
                <w:color w:val="000000"/>
                <w:sz w:val="20"/>
                <w:szCs w:val="20"/>
              </w:rPr>
              <w:t>生徒・保護者対象のオープンスクール、中学校や教育産業の教員対象学校説明会の内容充実を図り、参加者数の維持・増加をめざす。</w:t>
            </w:r>
          </w:p>
        </w:tc>
        <w:tc>
          <w:tcPr>
            <w:tcW w:w="2693" w:type="dxa"/>
            <w:tcBorders>
              <w:top w:val="single" w:sz="4" w:space="0" w:color="auto"/>
              <w:left w:val="single" w:sz="4" w:space="0" w:color="auto"/>
              <w:bottom w:val="single" w:sz="4" w:space="0" w:color="auto"/>
              <w:right w:val="dashed" w:sz="4" w:space="0" w:color="auto"/>
            </w:tcBorders>
            <w:tcMar>
              <w:top w:w="85" w:type="dxa"/>
              <w:left w:w="85" w:type="dxa"/>
              <w:bottom w:w="85" w:type="dxa"/>
              <w:right w:w="85" w:type="dxa"/>
            </w:tcMar>
          </w:tcPr>
          <w:p w14:paraId="12EA2C19" w14:textId="3A12D424" w:rsidR="00874F34" w:rsidRPr="00744923" w:rsidRDefault="00874F34"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3CAA815E" w14:textId="77777777" w:rsidR="00874F34" w:rsidRPr="00744923" w:rsidRDefault="002C1AF5"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ア　</w:t>
            </w:r>
            <w:r w:rsidR="00874F34" w:rsidRPr="00744923">
              <w:rPr>
                <w:rFonts w:ascii="ＭＳ 明朝" w:hAnsi="ＭＳ 明朝" w:hint="eastAsia"/>
                <w:sz w:val="20"/>
                <w:szCs w:val="20"/>
              </w:rPr>
              <w:t>部活動や学校の特色を紹介する動画の作成。</w:t>
            </w:r>
          </w:p>
          <w:p w14:paraId="7431B528" w14:textId="0FC2B89A" w:rsidR="00CC262C" w:rsidRPr="00744923" w:rsidRDefault="00CC262C"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・入学者アンケートでの</w:t>
            </w:r>
            <w:r w:rsidR="00BC5530" w:rsidRPr="00744923">
              <w:rPr>
                <w:rFonts w:ascii="ＭＳ 明朝" w:hAnsi="ＭＳ 明朝"/>
                <w:sz w:val="20"/>
                <w:szCs w:val="20"/>
              </w:rPr>
              <w:t>HP</w:t>
            </w:r>
            <w:r w:rsidRPr="00744923">
              <w:rPr>
                <w:rFonts w:ascii="ＭＳ 明朝" w:hAnsi="ＭＳ 明朝" w:hint="eastAsia"/>
                <w:sz w:val="20"/>
                <w:szCs w:val="20"/>
              </w:rPr>
              <w:t>閲覧率</w:t>
            </w:r>
            <w:r w:rsidR="00BC5530" w:rsidRPr="00744923">
              <w:rPr>
                <w:rFonts w:ascii="ＭＳ 明朝" w:hAnsi="ＭＳ 明朝"/>
                <w:sz w:val="20"/>
                <w:szCs w:val="20"/>
              </w:rPr>
              <w:t>90</w:t>
            </w:r>
            <w:r w:rsidRPr="00744923">
              <w:rPr>
                <w:rFonts w:ascii="ＭＳ 明朝" w:hAnsi="ＭＳ 明朝" w:hint="eastAsia"/>
                <w:sz w:val="20"/>
                <w:szCs w:val="20"/>
              </w:rPr>
              <w:t>％</w:t>
            </w:r>
            <w:r w:rsidR="002C1AF5" w:rsidRPr="00744923">
              <w:rPr>
                <w:rFonts w:ascii="ＭＳ 明朝" w:hAnsi="ＭＳ 明朝" w:hint="eastAsia"/>
                <w:sz w:val="20"/>
                <w:szCs w:val="20"/>
              </w:rPr>
              <w:t>。</w:t>
            </w:r>
            <w:r w:rsidR="00A13D92" w:rsidRPr="00744923">
              <w:rPr>
                <w:rFonts w:ascii="ＭＳ 明朝" w:hAnsi="ＭＳ 明朝"/>
                <w:sz w:val="20"/>
                <w:szCs w:val="20"/>
              </w:rPr>
              <w:t>[</w:t>
            </w:r>
            <w:r w:rsidR="00BC5530" w:rsidRPr="00744923">
              <w:rPr>
                <w:rFonts w:ascii="ＭＳ 明朝" w:hAnsi="ＭＳ 明朝"/>
                <w:sz w:val="20"/>
                <w:szCs w:val="20"/>
              </w:rPr>
              <w:t>93</w:t>
            </w:r>
            <w:r w:rsidRPr="00744923">
              <w:rPr>
                <w:rFonts w:ascii="ＭＳ 明朝" w:hAnsi="ＭＳ 明朝"/>
                <w:sz w:val="20"/>
                <w:szCs w:val="20"/>
              </w:rPr>
              <w:t>%</w:t>
            </w:r>
            <w:r w:rsidR="00A13D92" w:rsidRPr="00744923">
              <w:rPr>
                <w:rFonts w:ascii="ＭＳ 明朝" w:hAnsi="ＭＳ 明朝"/>
                <w:sz w:val="20"/>
                <w:szCs w:val="20"/>
              </w:rPr>
              <w:t>]</w:t>
            </w:r>
          </w:p>
          <w:p w14:paraId="31FFC0B5" w14:textId="313F39CC" w:rsidR="00A13D92" w:rsidRPr="00744923" w:rsidRDefault="002C1AF5"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 xml:space="preserve">イ　</w:t>
            </w:r>
            <w:r w:rsidR="00874F34" w:rsidRPr="00744923">
              <w:rPr>
                <w:rFonts w:ascii="ＭＳ 明朝" w:hAnsi="ＭＳ 明朝" w:hint="eastAsia"/>
                <w:sz w:val="20"/>
                <w:szCs w:val="20"/>
              </w:rPr>
              <w:t>オープンスクールや学校説明会の実施。（各</w:t>
            </w:r>
            <w:r w:rsidR="00BC5530" w:rsidRPr="00744923">
              <w:rPr>
                <w:rFonts w:ascii="ＭＳ 明朝" w:hAnsi="ＭＳ 明朝" w:hint="eastAsia"/>
                <w:sz w:val="20"/>
                <w:szCs w:val="20"/>
              </w:rPr>
              <w:t>２</w:t>
            </w:r>
            <w:r w:rsidR="00874F34" w:rsidRPr="00744923">
              <w:rPr>
                <w:rFonts w:ascii="ＭＳ 明朝" w:hAnsi="ＭＳ 明朝" w:hint="eastAsia"/>
                <w:sz w:val="20"/>
                <w:szCs w:val="20"/>
              </w:rPr>
              <w:t>回）校外への進路説明会に積極的に参加。</w:t>
            </w:r>
          </w:p>
          <w:p w14:paraId="3B90BF4A" w14:textId="084C0644" w:rsidR="00874F34" w:rsidRPr="00744923" w:rsidRDefault="00A13D92" w:rsidP="00932BD7">
            <w:pPr>
              <w:spacing w:line="260" w:lineRule="exact"/>
              <w:ind w:firstLineChars="200" w:firstLine="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sz w:val="20"/>
                <w:szCs w:val="20"/>
              </w:rPr>
              <w:t>32</w:t>
            </w:r>
            <w:r w:rsidR="00874F34" w:rsidRPr="00744923">
              <w:rPr>
                <w:rFonts w:ascii="ＭＳ 明朝" w:hAnsi="ＭＳ 明朝" w:hint="eastAsia"/>
                <w:sz w:val="20"/>
                <w:szCs w:val="20"/>
              </w:rPr>
              <w:t>回</w:t>
            </w:r>
            <w:r w:rsidRPr="00744923">
              <w:rPr>
                <w:rFonts w:ascii="ＭＳ 明朝" w:hAnsi="ＭＳ 明朝" w:hint="eastAsia"/>
                <w:sz w:val="20"/>
                <w:szCs w:val="20"/>
              </w:rPr>
              <w:t>]</w:t>
            </w:r>
          </w:p>
        </w:tc>
        <w:tc>
          <w:tcPr>
            <w:tcW w:w="4820" w:type="dxa"/>
            <w:tcBorders>
              <w:top w:val="single" w:sz="4" w:space="0" w:color="auto"/>
              <w:left w:val="dashed" w:sz="4" w:space="0" w:color="auto"/>
              <w:bottom w:val="single" w:sz="4" w:space="0" w:color="auto"/>
              <w:right w:val="single" w:sz="4" w:space="0" w:color="auto"/>
            </w:tcBorders>
            <w:shd w:val="clear" w:color="auto" w:fill="auto"/>
            <w:tcMar>
              <w:top w:w="85" w:type="dxa"/>
              <w:left w:w="85" w:type="dxa"/>
              <w:bottom w:w="85" w:type="dxa"/>
              <w:right w:w="85" w:type="dxa"/>
            </w:tcMar>
          </w:tcPr>
          <w:p w14:paraId="3B074410" w14:textId="01C5F4F9" w:rsidR="00874F34" w:rsidRPr="00744923" w:rsidRDefault="00F4346D" w:rsidP="00932BD7">
            <w:pPr>
              <w:spacing w:line="260" w:lineRule="exact"/>
              <w:rPr>
                <w:rFonts w:ascii="ＭＳ 明朝" w:hAnsi="ＭＳ 明朝"/>
                <w:sz w:val="20"/>
                <w:szCs w:val="20"/>
              </w:rPr>
            </w:pPr>
            <w:r w:rsidRPr="00744923">
              <w:rPr>
                <w:rFonts w:ascii="ＭＳ 明朝" w:hAnsi="ＭＳ 明朝" w:hint="eastAsia"/>
                <w:sz w:val="20"/>
                <w:szCs w:val="20"/>
              </w:rPr>
              <w:t>（１）</w:t>
            </w:r>
          </w:p>
          <w:p w14:paraId="2253B712" w14:textId="72257001" w:rsidR="00F4346D" w:rsidRPr="00744923" w:rsidRDefault="004A4DB2"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ア　HP</w:t>
            </w:r>
            <w:r w:rsidR="00F4346D" w:rsidRPr="00744923">
              <w:rPr>
                <w:rFonts w:ascii="ＭＳ 明朝" w:hAnsi="ＭＳ 明朝" w:hint="eastAsia"/>
                <w:sz w:val="20"/>
                <w:szCs w:val="20"/>
              </w:rPr>
              <w:t>における動画は逐一更新し、常に新しい情報が見られるようにしている。</w:t>
            </w:r>
            <w:r w:rsidR="00C0521A" w:rsidRPr="00744923">
              <w:rPr>
                <w:rFonts w:ascii="ＭＳ 明朝" w:hAnsi="ＭＳ 明朝" w:hint="eastAsia"/>
                <w:sz w:val="20"/>
                <w:szCs w:val="20"/>
              </w:rPr>
              <w:t>（○）</w:t>
            </w:r>
          </w:p>
          <w:p w14:paraId="5C2793FC" w14:textId="46909035" w:rsidR="00445CFA" w:rsidRPr="00744923" w:rsidRDefault="004A4DB2"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・入学者アンケートでのHP</w:t>
            </w:r>
            <w:r w:rsidR="00F4346D" w:rsidRPr="00744923">
              <w:rPr>
                <w:rFonts w:ascii="ＭＳ 明朝" w:hAnsi="ＭＳ 明朝" w:hint="eastAsia"/>
                <w:sz w:val="20"/>
                <w:szCs w:val="20"/>
              </w:rPr>
              <w:t>閲覧率は</w:t>
            </w:r>
            <w:r w:rsidR="00607CC6" w:rsidRPr="00744923">
              <w:rPr>
                <w:rFonts w:ascii="ＭＳ 明朝" w:hAnsi="ＭＳ 明朝" w:hint="eastAsia"/>
                <w:sz w:val="20"/>
                <w:szCs w:val="20"/>
              </w:rPr>
              <w:t>95</w:t>
            </w:r>
            <w:r w:rsidR="00F4346D" w:rsidRPr="00744923">
              <w:rPr>
                <w:rFonts w:ascii="ＭＳ 明朝" w:hAnsi="ＭＳ 明朝" w:hint="eastAsia"/>
                <w:sz w:val="20"/>
                <w:szCs w:val="20"/>
              </w:rPr>
              <w:t>%であった。</w:t>
            </w:r>
          </w:p>
          <w:p w14:paraId="4C06A145" w14:textId="601B9F17" w:rsidR="00F4346D" w:rsidRPr="00744923" w:rsidRDefault="00445CFA"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w:t>
            </w:r>
            <w:r w:rsidR="00607CC6" w:rsidRPr="00744923">
              <w:rPr>
                <w:rFonts w:ascii="ＭＳ 明朝" w:hAnsi="ＭＳ 明朝" w:hint="eastAsia"/>
                <w:sz w:val="20"/>
                <w:szCs w:val="20"/>
              </w:rPr>
              <w:t>○</w:t>
            </w:r>
            <w:r w:rsidRPr="00744923">
              <w:rPr>
                <w:rFonts w:ascii="ＭＳ 明朝" w:hAnsi="ＭＳ 明朝" w:hint="eastAsia"/>
                <w:sz w:val="20"/>
                <w:szCs w:val="20"/>
              </w:rPr>
              <w:t>）</w:t>
            </w:r>
          </w:p>
          <w:p w14:paraId="20CAECE9" w14:textId="1F3FFDDA" w:rsidR="00874F34" w:rsidRPr="00744923" w:rsidRDefault="00F4346D"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イ　学校説明会及びオープンスクールは各２回計画をしたが、新型コロナウイルス感染症の影響により、全てを実施することができなかった。校外へも積極的に足を運んだが、十分な量の説明会には参加できなかった。</w:t>
            </w:r>
            <w:r w:rsidR="00607CC6" w:rsidRPr="00744923">
              <w:rPr>
                <w:rFonts w:ascii="ＭＳ 明朝" w:hAnsi="ＭＳ 明朝" w:hint="eastAsia"/>
                <w:sz w:val="20"/>
                <w:szCs w:val="20"/>
              </w:rPr>
              <w:t>結局19</w:t>
            </w:r>
            <w:r w:rsidRPr="00744923">
              <w:rPr>
                <w:rFonts w:ascii="ＭＳ 明朝" w:hAnsi="ＭＳ 明朝" w:hint="eastAsia"/>
                <w:sz w:val="20"/>
                <w:szCs w:val="20"/>
              </w:rPr>
              <w:t>回にとどまった。</w:t>
            </w:r>
            <w:r w:rsidR="00C0521A" w:rsidRPr="00744923">
              <w:rPr>
                <w:rFonts w:ascii="ＭＳ 明朝" w:hAnsi="ＭＳ 明朝" w:hint="eastAsia"/>
                <w:sz w:val="20"/>
                <w:szCs w:val="20"/>
              </w:rPr>
              <w:t>（△）</w:t>
            </w:r>
          </w:p>
        </w:tc>
      </w:tr>
      <w:tr w:rsidR="00874F34" w:rsidRPr="00744923" w14:paraId="330B656C" w14:textId="77777777" w:rsidTr="00C0521A">
        <w:trPr>
          <w:cantSplit/>
          <w:trHeight w:val="946"/>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extDirection w:val="tbRlV"/>
            <w:vAlign w:val="center"/>
          </w:tcPr>
          <w:p w14:paraId="32E7EBD6" w14:textId="497013E6" w:rsidR="00874F34" w:rsidRPr="00744923" w:rsidRDefault="00BC5530" w:rsidP="008540D5">
            <w:pPr>
              <w:spacing w:line="300" w:lineRule="exact"/>
              <w:ind w:left="113" w:right="113"/>
              <w:jc w:val="center"/>
              <w:rPr>
                <w:rFonts w:ascii="ＭＳ ゴシック" w:eastAsia="ＭＳ ゴシック" w:hAnsi="ＭＳ ゴシック"/>
                <w:sz w:val="20"/>
                <w:szCs w:val="20"/>
              </w:rPr>
            </w:pPr>
            <w:r w:rsidRPr="00744923">
              <w:rPr>
                <w:rFonts w:ascii="ＭＳ ゴシック" w:eastAsia="ＭＳ ゴシック" w:hAnsi="ＭＳ ゴシック" w:hint="eastAsia"/>
                <w:sz w:val="20"/>
                <w:szCs w:val="20"/>
              </w:rPr>
              <w:t>５</w:t>
            </w:r>
            <w:r w:rsidR="008540D5" w:rsidRPr="00744923">
              <w:rPr>
                <w:rFonts w:ascii="ＭＳ ゴシック" w:eastAsia="ＭＳ ゴシック" w:hAnsi="ＭＳ ゴシック" w:hint="eastAsia"/>
                <w:sz w:val="20"/>
                <w:szCs w:val="20"/>
              </w:rPr>
              <w:t>計画的な設備の更新</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64F439E" w14:textId="22A688D7" w:rsidR="008540D5" w:rsidRPr="00744923" w:rsidRDefault="00874F34" w:rsidP="00932BD7">
            <w:pPr>
              <w:spacing w:line="260" w:lineRule="exact"/>
              <w:ind w:left="1000" w:hangingChars="500" w:hanging="1000"/>
              <w:rPr>
                <w:rFonts w:ascii="ＭＳ 明朝" w:hAnsi="ＭＳ 明朝"/>
                <w:color w:val="000000"/>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r w:rsidR="008540D5" w:rsidRPr="00744923">
              <w:rPr>
                <w:rFonts w:ascii="ＭＳ 明朝" w:hAnsi="ＭＳ 明朝" w:hint="eastAsia"/>
                <w:color w:val="000000"/>
                <w:sz w:val="20"/>
                <w:szCs w:val="20"/>
              </w:rPr>
              <w:t>新たな取組み</w:t>
            </w:r>
          </w:p>
          <w:p w14:paraId="52BCA508" w14:textId="57632156" w:rsidR="00874F34" w:rsidRPr="00744923" w:rsidRDefault="008540D5" w:rsidP="00932BD7">
            <w:pPr>
              <w:spacing w:line="260" w:lineRule="exact"/>
              <w:ind w:leftChars="110" w:left="231"/>
              <w:rPr>
                <w:rFonts w:ascii="ＭＳ 明朝" w:hAnsi="ＭＳ 明朝"/>
                <w:sz w:val="20"/>
                <w:szCs w:val="20"/>
              </w:rPr>
            </w:pPr>
            <w:r w:rsidRPr="00744923">
              <w:rPr>
                <w:rFonts w:ascii="ＭＳ 明朝" w:hAnsi="ＭＳ 明朝" w:hint="eastAsia"/>
                <w:color w:val="000000"/>
                <w:sz w:val="20"/>
                <w:szCs w:val="20"/>
              </w:rPr>
              <w:t>に必要な設備・備品等、老朽化してきた備品等を計画的に更新</w:t>
            </w:r>
          </w:p>
        </w:tc>
        <w:tc>
          <w:tcPr>
            <w:tcW w:w="4572" w:type="dxa"/>
            <w:tcBorders>
              <w:top w:val="single" w:sz="4" w:space="0" w:color="auto"/>
              <w:left w:val="single" w:sz="4" w:space="0" w:color="auto"/>
              <w:bottom w:val="single" w:sz="4" w:space="0" w:color="auto"/>
              <w:right w:val="dashed" w:sz="4" w:space="0" w:color="auto"/>
            </w:tcBorders>
            <w:shd w:val="clear" w:color="auto" w:fill="auto"/>
            <w:tcMar>
              <w:top w:w="85" w:type="dxa"/>
              <w:left w:w="85" w:type="dxa"/>
              <w:bottom w:w="85" w:type="dxa"/>
              <w:right w:w="85" w:type="dxa"/>
            </w:tcMar>
          </w:tcPr>
          <w:p w14:paraId="2A13F5A8" w14:textId="63E4A914" w:rsidR="00874F34" w:rsidRPr="00744923" w:rsidRDefault="00874F34"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5AC3E806" w14:textId="3AFBF503" w:rsidR="008540D5" w:rsidRPr="00744923" w:rsidRDefault="008540D5"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 xml:space="preserve">　備品・設備整備を大阪府に要求しながら創立</w:t>
            </w:r>
            <w:r w:rsidR="00BC5530" w:rsidRPr="00744923">
              <w:rPr>
                <w:rFonts w:ascii="ＭＳ 明朝" w:hAnsi="ＭＳ 明朝"/>
                <w:sz w:val="20"/>
                <w:szCs w:val="20"/>
              </w:rPr>
              <w:t>20</w:t>
            </w:r>
          </w:p>
          <w:p w14:paraId="28A91EA6" w14:textId="77777777" w:rsidR="00874F34" w:rsidRPr="00744923" w:rsidRDefault="008540D5" w:rsidP="00932BD7">
            <w:pPr>
              <w:spacing w:line="260" w:lineRule="exact"/>
              <w:ind w:leftChars="100" w:left="410" w:hangingChars="100" w:hanging="200"/>
              <w:rPr>
                <w:rFonts w:ascii="ＭＳ 明朝" w:hAnsi="ＭＳ 明朝"/>
                <w:sz w:val="20"/>
                <w:szCs w:val="20"/>
              </w:rPr>
            </w:pPr>
            <w:r w:rsidRPr="00744923">
              <w:rPr>
                <w:rFonts w:ascii="ＭＳ 明朝" w:hAnsi="ＭＳ 明朝" w:hint="eastAsia"/>
                <w:sz w:val="20"/>
                <w:szCs w:val="20"/>
              </w:rPr>
              <w:t>周年事業を活用して充実をはかる。</w:t>
            </w:r>
          </w:p>
        </w:tc>
        <w:tc>
          <w:tcPr>
            <w:tcW w:w="2693" w:type="dxa"/>
            <w:tcBorders>
              <w:top w:val="single" w:sz="4" w:space="0" w:color="auto"/>
              <w:left w:val="single" w:sz="4" w:space="0" w:color="auto"/>
              <w:bottom w:val="single" w:sz="4" w:space="0" w:color="auto"/>
              <w:right w:val="dashed" w:sz="4" w:space="0" w:color="auto"/>
            </w:tcBorders>
            <w:tcMar>
              <w:top w:w="85" w:type="dxa"/>
              <w:left w:w="85" w:type="dxa"/>
              <w:bottom w:w="85" w:type="dxa"/>
              <w:right w:w="85" w:type="dxa"/>
            </w:tcMar>
          </w:tcPr>
          <w:p w14:paraId="7B09926E" w14:textId="655723F0" w:rsidR="00874F34" w:rsidRPr="00744923" w:rsidRDefault="008540D5"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394374C8" w14:textId="77777777" w:rsidR="008540D5" w:rsidRPr="00744923" w:rsidRDefault="008540D5"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 xml:space="preserve">　改善できた設備、備品の</w:t>
            </w:r>
          </w:p>
          <w:p w14:paraId="6BE3E901" w14:textId="77777777" w:rsidR="008540D5" w:rsidRPr="00744923" w:rsidRDefault="002C1AF5" w:rsidP="00932BD7">
            <w:pPr>
              <w:spacing w:line="260" w:lineRule="exact"/>
              <w:ind w:left="96" w:hangingChars="48" w:hanging="96"/>
              <w:rPr>
                <w:rFonts w:ascii="ＭＳ 明朝" w:hAnsi="ＭＳ 明朝"/>
                <w:sz w:val="20"/>
                <w:szCs w:val="20"/>
              </w:rPr>
            </w:pPr>
            <w:r w:rsidRPr="00744923">
              <w:rPr>
                <w:rFonts w:ascii="ＭＳ 明朝" w:hAnsi="ＭＳ 明朝" w:hint="eastAsia"/>
                <w:sz w:val="20"/>
                <w:szCs w:val="20"/>
              </w:rPr>
              <w:t xml:space="preserve">　</w:t>
            </w:r>
            <w:r w:rsidR="008540D5" w:rsidRPr="00744923">
              <w:rPr>
                <w:rFonts w:ascii="ＭＳ 明朝" w:hAnsi="ＭＳ 明朝" w:hint="eastAsia"/>
                <w:sz w:val="20"/>
                <w:szCs w:val="20"/>
              </w:rPr>
              <w:t>件数</w:t>
            </w:r>
            <w:r w:rsidR="009202E2" w:rsidRPr="00744923">
              <w:rPr>
                <w:rFonts w:ascii="ＭＳ 明朝" w:hAnsi="ＭＳ 明朝" w:hint="eastAsia"/>
                <w:sz w:val="20"/>
                <w:szCs w:val="20"/>
              </w:rPr>
              <w:t>。</w:t>
            </w:r>
          </w:p>
        </w:tc>
        <w:tc>
          <w:tcPr>
            <w:tcW w:w="4820" w:type="dxa"/>
            <w:tcBorders>
              <w:top w:val="single" w:sz="4" w:space="0" w:color="auto"/>
              <w:left w:val="dashed" w:sz="4" w:space="0" w:color="auto"/>
              <w:bottom w:val="single" w:sz="4" w:space="0" w:color="auto"/>
              <w:right w:val="single" w:sz="4" w:space="0" w:color="auto"/>
            </w:tcBorders>
            <w:shd w:val="clear" w:color="auto" w:fill="auto"/>
            <w:tcMar>
              <w:top w:w="85" w:type="dxa"/>
              <w:left w:w="85" w:type="dxa"/>
              <w:bottom w:w="85" w:type="dxa"/>
              <w:right w:w="85" w:type="dxa"/>
            </w:tcMar>
          </w:tcPr>
          <w:p w14:paraId="1BD24102" w14:textId="77777777" w:rsidR="00874F34" w:rsidRPr="00744923" w:rsidRDefault="00F4346D" w:rsidP="00932BD7">
            <w:pPr>
              <w:spacing w:line="260" w:lineRule="exact"/>
              <w:rPr>
                <w:rFonts w:ascii="ＭＳ 明朝" w:hAnsi="ＭＳ 明朝"/>
                <w:sz w:val="20"/>
                <w:szCs w:val="20"/>
              </w:rPr>
            </w:pPr>
            <w:r w:rsidRPr="00744923">
              <w:rPr>
                <w:rFonts w:ascii="ＭＳ 明朝" w:hAnsi="ＭＳ 明朝" w:hint="eastAsia"/>
                <w:sz w:val="20"/>
                <w:szCs w:val="20"/>
              </w:rPr>
              <w:t>（１）</w:t>
            </w:r>
          </w:p>
          <w:p w14:paraId="216ECF17" w14:textId="1317815A" w:rsidR="00F4346D" w:rsidRPr="00744923" w:rsidRDefault="00F4346D"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学習環境の充実を前提に、視聴覚教室の空調及び老朽化が進んでいた体育館の放送設備を更新した。また、20周年事業を活用し、オンライン通信のできる機材を購入し、役立てることができた。</w:t>
            </w:r>
            <w:r w:rsidR="00C0521A" w:rsidRPr="00744923">
              <w:rPr>
                <w:rFonts w:ascii="ＭＳ 明朝" w:hAnsi="ＭＳ 明朝" w:hint="eastAsia"/>
                <w:sz w:val="20"/>
                <w:szCs w:val="20"/>
              </w:rPr>
              <w:t>（○）</w:t>
            </w:r>
          </w:p>
        </w:tc>
      </w:tr>
      <w:tr w:rsidR="008540D5" w:rsidRPr="00E50B6C" w14:paraId="0BFCAF1B" w14:textId="77777777" w:rsidTr="00874F34">
        <w:trPr>
          <w:cantSplit/>
          <w:trHeight w:val="1134"/>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extDirection w:val="tbRlV"/>
            <w:vAlign w:val="center"/>
          </w:tcPr>
          <w:p w14:paraId="573E9F53" w14:textId="6C6154C5" w:rsidR="008540D5" w:rsidRPr="00744923" w:rsidRDefault="00BC5530" w:rsidP="008540D5">
            <w:pPr>
              <w:spacing w:line="300" w:lineRule="exact"/>
              <w:ind w:left="113" w:right="113"/>
              <w:jc w:val="center"/>
              <w:rPr>
                <w:rFonts w:ascii="ＭＳ ゴシック" w:eastAsia="ＭＳ ゴシック" w:hAnsi="ＭＳ ゴシック"/>
                <w:sz w:val="20"/>
                <w:szCs w:val="20"/>
              </w:rPr>
            </w:pPr>
            <w:r w:rsidRPr="00744923">
              <w:rPr>
                <w:rFonts w:ascii="ＭＳ ゴシック" w:eastAsia="ＭＳ ゴシック" w:hAnsi="ＭＳ ゴシック" w:hint="eastAsia"/>
                <w:sz w:val="20"/>
                <w:szCs w:val="20"/>
              </w:rPr>
              <w:t>６</w:t>
            </w:r>
            <w:r w:rsidR="008540D5" w:rsidRPr="00744923">
              <w:rPr>
                <w:rFonts w:ascii="ＭＳ ゴシック" w:eastAsia="ＭＳ ゴシック" w:hAnsi="ＭＳ ゴシック" w:hint="eastAsia"/>
                <w:sz w:val="20"/>
                <w:szCs w:val="20"/>
              </w:rPr>
              <w:t>働き方改革</w:t>
            </w:r>
          </w:p>
        </w:tc>
        <w:tc>
          <w:tcPr>
            <w:tcW w:w="202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8730ABF" w14:textId="0D128583" w:rsidR="008540D5" w:rsidRPr="00744923" w:rsidRDefault="008540D5"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）教職員の時間外労働縮減、年休取得促進</w:t>
            </w:r>
          </w:p>
          <w:p w14:paraId="107001D4" w14:textId="77777777" w:rsidR="00BD4521" w:rsidRPr="00744923" w:rsidRDefault="00BD4521" w:rsidP="00932BD7">
            <w:pPr>
              <w:spacing w:line="260" w:lineRule="exact"/>
              <w:ind w:left="200" w:hangingChars="100" w:hanging="200"/>
              <w:rPr>
                <w:rFonts w:ascii="ＭＳ 明朝" w:hAnsi="ＭＳ 明朝"/>
                <w:sz w:val="20"/>
                <w:szCs w:val="20"/>
              </w:rPr>
            </w:pPr>
          </w:p>
          <w:p w14:paraId="3402DD96" w14:textId="7A3B715A" w:rsidR="00E81288" w:rsidRPr="00744923" w:rsidRDefault="00E81288" w:rsidP="00932BD7">
            <w:pPr>
              <w:spacing w:line="260" w:lineRule="exact"/>
              <w:ind w:left="200" w:hangingChars="100" w:hanging="2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２</w:t>
            </w:r>
            <w:r w:rsidRPr="00744923">
              <w:rPr>
                <w:rFonts w:ascii="ＭＳ 明朝" w:hAnsi="ＭＳ 明朝" w:hint="eastAsia"/>
                <w:sz w:val="20"/>
                <w:szCs w:val="20"/>
              </w:rPr>
              <w:t>）生き生きと仕事ができる、個々が力を発揮できる職場づくり</w:t>
            </w:r>
          </w:p>
        </w:tc>
        <w:tc>
          <w:tcPr>
            <w:tcW w:w="4572" w:type="dxa"/>
            <w:tcBorders>
              <w:top w:val="single" w:sz="4" w:space="0" w:color="auto"/>
              <w:left w:val="single" w:sz="4" w:space="0" w:color="auto"/>
              <w:bottom w:val="single" w:sz="4" w:space="0" w:color="auto"/>
              <w:right w:val="dashed" w:sz="4" w:space="0" w:color="auto"/>
            </w:tcBorders>
            <w:shd w:val="clear" w:color="auto" w:fill="auto"/>
            <w:tcMar>
              <w:top w:w="85" w:type="dxa"/>
              <w:left w:w="85" w:type="dxa"/>
              <w:bottom w:w="85" w:type="dxa"/>
              <w:right w:w="85" w:type="dxa"/>
            </w:tcMar>
          </w:tcPr>
          <w:p w14:paraId="6CFB867A" w14:textId="1F799C22" w:rsidR="008540D5" w:rsidRPr="00744923" w:rsidRDefault="008540D5"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0862DF00" w14:textId="77777777" w:rsidR="008540D5" w:rsidRPr="00744923" w:rsidRDefault="008540D5" w:rsidP="00932BD7">
            <w:pPr>
              <w:spacing w:line="260" w:lineRule="exact"/>
              <w:ind w:leftChars="100" w:left="210"/>
              <w:rPr>
                <w:rFonts w:ascii="ＭＳ 明朝" w:hAnsi="ＭＳ 明朝"/>
                <w:sz w:val="20"/>
                <w:szCs w:val="20"/>
              </w:rPr>
            </w:pPr>
            <w:r w:rsidRPr="00744923">
              <w:rPr>
                <w:rFonts w:ascii="ＭＳ 明朝" w:hAnsi="ＭＳ 明朝" w:hint="eastAsia"/>
                <w:color w:val="000000"/>
                <w:sz w:val="20"/>
                <w:szCs w:val="20"/>
              </w:rPr>
              <w:t>教職員の時間外勤務の縮減、年休取得を</w:t>
            </w:r>
            <w:r w:rsidR="00754FCE" w:rsidRPr="00744923">
              <w:rPr>
                <w:rFonts w:ascii="ＭＳ 明朝" w:hAnsi="ＭＳ 明朝" w:hint="eastAsia"/>
                <w:color w:val="000000"/>
                <w:sz w:val="20"/>
                <w:szCs w:val="20"/>
              </w:rPr>
              <w:t>推進</w:t>
            </w:r>
            <w:r w:rsidRPr="00744923">
              <w:rPr>
                <w:rFonts w:ascii="ＭＳ 明朝" w:hAnsi="ＭＳ 明朝" w:hint="eastAsia"/>
                <w:sz w:val="20"/>
                <w:szCs w:val="20"/>
              </w:rPr>
              <w:t>する。</w:t>
            </w:r>
          </w:p>
          <w:p w14:paraId="5411AD09" w14:textId="77777777" w:rsidR="00BD4521" w:rsidRPr="00744923" w:rsidRDefault="00BD4521" w:rsidP="00932BD7">
            <w:pPr>
              <w:spacing w:line="260" w:lineRule="exact"/>
              <w:ind w:left="400" w:hangingChars="200" w:hanging="400"/>
              <w:rPr>
                <w:rFonts w:ascii="ＭＳ 明朝" w:hAnsi="ＭＳ 明朝"/>
                <w:sz w:val="20"/>
                <w:szCs w:val="20"/>
              </w:rPr>
            </w:pPr>
          </w:p>
          <w:p w14:paraId="4528084A" w14:textId="222CEDC7" w:rsidR="008540D5" w:rsidRPr="00744923" w:rsidRDefault="00E81288"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２</w:t>
            </w:r>
            <w:r w:rsidRPr="00744923">
              <w:rPr>
                <w:rFonts w:ascii="ＭＳ 明朝" w:hAnsi="ＭＳ 明朝" w:hint="eastAsia"/>
                <w:sz w:val="20"/>
                <w:szCs w:val="20"/>
              </w:rPr>
              <w:t>）情報共有を推進し同僚性のある職場を作る。</w:t>
            </w:r>
          </w:p>
        </w:tc>
        <w:tc>
          <w:tcPr>
            <w:tcW w:w="2693" w:type="dxa"/>
            <w:tcBorders>
              <w:top w:val="single" w:sz="4" w:space="0" w:color="auto"/>
              <w:left w:val="single" w:sz="4" w:space="0" w:color="auto"/>
              <w:bottom w:val="single" w:sz="4" w:space="0" w:color="auto"/>
              <w:right w:val="dashed" w:sz="4" w:space="0" w:color="auto"/>
            </w:tcBorders>
            <w:tcMar>
              <w:top w:w="85" w:type="dxa"/>
              <w:left w:w="85" w:type="dxa"/>
              <w:bottom w:w="85" w:type="dxa"/>
              <w:right w:w="85" w:type="dxa"/>
            </w:tcMar>
          </w:tcPr>
          <w:p w14:paraId="2BD2C671" w14:textId="5849F189" w:rsidR="008540D5" w:rsidRPr="00744923" w:rsidRDefault="008540D5"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１</w:t>
            </w:r>
            <w:r w:rsidRPr="00744923">
              <w:rPr>
                <w:rFonts w:ascii="ＭＳ 明朝" w:hAnsi="ＭＳ 明朝" w:hint="eastAsia"/>
                <w:sz w:val="20"/>
                <w:szCs w:val="20"/>
              </w:rPr>
              <w:t>）</w:t>
            </w:r>
          </w:p>
          <w:p w14:paraId="5013A26F" w14:textId="29FDC93B" w:rsidR="008540D5" w:rsidRPr="00744923" w:rsidRDefault="008540D5" w:rsidP="00932BD7">
            <w:pPr>
              <w:spacing w:line="260" w:lineRule="exact"/>
              <w:ind w:leftChars="98" w:left="206"/>
              <w:rPr>
                <w:rFonts w:ascii="ＭＳ 明朝" w:hAnsi="ＭＳ 明朝"/>
                <w:sz w:val="20"/>
                <w:szCs w:val="20"/>
              </w:rPr>
            </w:pPr>
            <w:r w:rsidRPr="00744923">
              <w:rPr>
                <w:rFonts w:ascii="ＭＳ 明朝" w:hAnsi="ＭＳ 明朝" w:hint="eastAsia"/>
                <w:sz w:val="20"/>
                <w:szCs w:val="20"/>
              </w:rPr>
              <w:t>時間外勤務月</w:t>
            </w:r>
            <w:r w:rsidR="00BC5530" w:rsidRPr="00744923">
              <w:rPr>
                <w:rFonts w:ascii="ＭＳ 明朝" w:hAnsi="ＭＳ 明朝"/>
                <w:sz w:val="20"/>
                <w:szCs w:val="20"/>
              </w:rPr>
              <w:t>80</w:t>
            </w:r>
            <w:r w:rsidRPr="00744923">
              <w:rPr>
                <w:rFonts w:ascii="ＭＳ 明朝" w:hAnsi="ＭＳ 明朝" w:hint="eastAsia"/>
                <w:sz w:val="20"/>
                <w:szCs w:val="20"/>
              </w:rPr>
              <w:t>時間以上の職員</w:t>
            </w:r>
            <w:r w:rsidR="00BC5530" w:rsidRPr="00744923">
              <w:rPr>
                <w:rFonts w:ascii="ＭＳ 明朝" w:hAnsi="ＭＳ 明朝"/>
                <w:sz w:val="20"/>
                <w:szCs w:val="20"/>
              </w:rPr>
              <w:t>10</w:t>
            </w:r>
            <w:r w:rsidRPr="00744923">
              <w:rPr>
                <w:rFonts w:ascii="ＭＳ 明朝" w:hAnsi="ＭＳ 明朝" w:hint="eastAsia"/>
                <w:sz w:val="20"/>
                <w:szCs w:val="20"/>
              </w:rPr>
              <w:t>人以下をめざす。</w:t>
            </w:r>
            <w:r w:rsidR="004403CC" w:rsidRPr="00744923">
              <w:rPr>
                <w:rFonts w:ascii="ＭＳ 明朝" w:hAnsi="ＭＳ 明朝" w:hint="eastAsia"/>
                <w:sz w:val="20"/>
                <w:szCs w:val="20"/>
              </w:rPr>
              <w:t>[延べ人数</w:t>
            </w:r>
            <w:r w:rsidR="00BC5530" w:rsidRPr="00744923">
              <w:rPr>
                <w:rFonts w:ascii="ＭＳ 明朝" w:hAnsi="ＭＳ 明朝"/>
                <w:sz w:val="20"/>
                <w:szCs w:val="20"/>
              </w:rPr>
              <w:t>27</w:t>
            </w:r>
            <w:r w:rsidR="004403CC" w:rsidRPr="00744923">
              <w:rPr>
                <w:rFonts w:ascii="ＭＳ 明朝" w:hAnsi="ＭＳ 明朝" w:hint="eastAsia"/>
                <w:sz w:val="20"/>
                <w:szCs w:val="20"/>
              </w:rPr>
              <w:t>名]</w:t>
            </w:r>
          </w:p>
          <w:p w14:paraId="1C4B5DCF" w14:textId="2511BD11" w:rsidR="00754FCE" w:rsidRPr="00744923" w:rsidRDefault="00E81288" w:rsidP="00932BD7">
            <w:pPr>
              <w:spacing w:line="260" w:lineRule="exact"/>
              <w:ind w:left="400" w:hangingChars="200" w:hanging="400"/>
              <w:rPr>
                <w:rFonts w:ascii="ＭＳ 明朝" w:hAnsi="ＭＳ 明朝"/>
                <w:sz w:val="20"/>
                <w:szCs w:val="20"/>
              </w:rPr>
            </w:pPr>
            <w:r w:rsidRPr="00744923">
              <w:rPr>
                <w:rFonts w:ascii="ＭＳ 明朝" w:hAnsi="ＭＳ 明朝" w:hint="eastAsia"/>
                <w:sz w:val="20"/>
                <w:szCs w:val="20"/>
              </w:rPr>
              <w:t>（</w:t>
            </w:r>
            <w:r w:rsidR="00BC5530" w:rsidRPr="00744923">
              <w:rPr>
                <w:rFonts w:ascii="ＭＳ 明朝" w:hAnsi="ＭＳ 明朝" w:hint="eastAsia"/>
                <w:sz w:val="20"/>
                <w:szCs w:val="20"/>
              </w:rPr>
              <w:t>２</w:t>
            </w:r>
            <w:r w:rsidRPr="00744923">
              <w:rPr>
                <w:rFonts w:ascii="ＭＳ 明朝" w:hAnsi="ＭＳ 明朝" w:hint="eastAsia"/>
                <w:sz w:val="20"/>
                <w:szCs w:val="20"/>
              </w:rPr>
              <w:t>）</w:t>
            </w:r>
          </w:p>
          <w:p w14:paraId="125A8DBE" w14:textId="77777777" w:rsidR="00BD4521" w:rsidRPr="00744923" w:rsidRDefault="00E81288" w:rsidP="00932BD7">
            <w:pPr>
              <w:spacing w:line="260" w:lineRule="exact"/>
              <w:ind w:leftChars="99" w:left="234" w:hangingChars="13" w:hanging="26"/>
              <w:rPr>
                <w:rFonts w:ascii="ＭＳ 明朝" w:hAnsi="ＭＳ 明朝"/>
                <w:sz w:val="20"/>
                <w:szCs w:val="20"/>
              </w:rPr>
            </w:pPr>
            <w:r w:rsidRPr="00744923">
              <w:rPr>
                <w:rFonts w:ascii="ＭＳ 明朝" w:hAnsi="ＭＳ 明朝" w:hint="eastAsia"/>
                <w:sz w:val="20"/>
                <w:szCs w:val="20"/>
              </w:rPr>
              <w:t>ｽﾄﾚｽﾁｪｯｸ「働きがい」の項目</w:t>
            </w:r>
            <w:r w:rsidR="00BD4521" w:rsidRPr="00744923">
              <w:rPr>
                <w:rFonts w:ascii="ＭＳ 明朝" w:hAnsi="ＭＳ 明朝" w:hint="eastAsia"/>
                <w:sz w:val="20"/>
                <w:szCs w:val="20"/>
              </w:rPr>
              <w:t>否定的割合</w:t>
            </w:r>
            <w:r w:rsidR="006C1AB5" w:rsidRPr="00744923">
              <w:rPr>
                <w:rFonts w:ascii="ＭＳ 明朝" w:hAnsi="ＭＳ 明朝" w:hint="eastAsia"/>
                <w:sz w:val="20"/>
                <w:szCs w:val="20"/>
              </w:rPr>
              <w:t>を下げる。</w:t>
            </w:r>
          </w:p>
        </w:tc>
        <w:tc>
          <w:tcPr>
            <w:tcW w:w="4820" w:type="dxa"/>
            <w:tcBorders>
              <w:top w:val="single" w:sz="4" w:space="0" w:color="auto"/>
              <w:left w:val="dashed" w:sz="4" w:space="0" w:color="auto"/>
              <w:bottom w:val="single" w:sz="4" w:space="0" w:color="auto"/>
              <w:right w:val="single" w:sz="4" w:space="0" w:color="auto"/>
            </w:tcBorders>
            <w:shd w:val="clear" w:color="auto" w:fill="auto"/>
            <w:tcMar>
              <w:top w:w="85" w:type="dxa"/>
              <w:left w:w="85" w:type="dxa"/>
              <w:bottom w:w="85" w:type="dxa"/>
              <w:right w:w="85" w:type="dxa"/>
            </w:tcMar>
          </w:tcPr>
          <w:p w14:paraId="3D83BE08" w14:textId="77777777" w:rsidR="008540D5" w:rsidRPr="00744923" w:rsidRDefault="00F4346D" w:rsidP="00932BD7">
            <w:pPr>
              <w:spacing w:line="260" w:lineRule="exact"/>
              <w:rPr>
                <w:rFonts w:ascii="ＭＳ 明朝" w:hAnsi="ＭＳ 明朝"/>
                <w:sz w:val="20"/>
                <w:szCs w:val="20"/>
              </w:rPr>
            </w:pPr>
            <w:r w:rsidRPr="00744923">
              <w:rPr>
                <w:rFonts w:ascii="ＭＳ 明朝" w:hAnsi="ＭＳ 明朝" w:hint="eastAsia"/>
                <w:sz w:val="20"/>
                <w:szCs w:val="20"/>
              </w:rPr>
              <w:t>（１）</w:t>
            </w:r>
          </w:p>
          <w:p w14:paraId="7686BA28" w14:textId="4FB5639A" w:rsidR="00F4346D" w:rsidRPr="00744923" w:rsidRDefault="00F4346D"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時間外在校時間で月80時間以上の教職員は実人数で８名、延べ人数で</w:t>
            </w:r>
            <w:r w:rsidR="004A4DB2" w:rsidRPr="00744923">
              <w:rPr>
                <w:rFonts w:ascii="ＭＳ 明朝" w:hAnsi="ＭＳ 明朝" w:hint="eastAsia"/>
                <w:sz w:val="20"/>
                <w:szCs w:val="20"/>
              </w:rPr>
              <w:t>3</w:t>
            </w:r>
            <w:r w:rsidR="00600CBE">
              <w:rPr>
                <w:rFonts w:ascii="ＭＳ 明朝" w:hAnsi="ＭＳ 明朝" w:hint="eastAsia"/>
                <w:sz w:val="20"/>
                <w:szCs w:val="20"/>
              </w:rPr>
              <w:t>7</w:t>
            </w:r>
            <w:r w:rsidR="00045392" w:rsidRPr="00744923">
              <w:rPr>
                <w:rFonts w:ascii="ＭＳ 明朝" w:hAnsi="ＭＳ 明朝" w:hint="eastAsia"/>
                <w:sz w:val="20"/>
                <w:szCs w:val="20"/>
              </w:rPr>
              <w:t>名であった。昨年比で増加しているが、部活動の状況が大きく異なるため、一概に比較できない。</w:t>
            </w:r>
            <w:r w:rsidR="00C0521A" w:rsidRPr="00744923">
              <w:rPr>
                <w:rFonts w:ascii="ＭＳ 明朝" w:hAnsi="ＭＳ 明朝" w:hint="eastAsia"/>
                <w:sz w:val="20"/>
                <w:szCs w:val="20"/>
              </w:rPr>
              <w:t>（○）</w:t>
            </w:r>
          </w:p>
          <w:p w14:paraId="24FD97C3" w14:textId="77777777" w:rsidR="00045392" w:rsidRPr="00744923" w:rsidRDefault="00045392" w:rsidP="00932BD7">
            <w:pPr>
              <w:spacing w:line="260" w:lineRule="exact"/>
              <w:rPr>
                <w:rFonts w:ascii="ＭＳ 明朝" w:hAnsi="ＭＳ 明朝"/>
                <w:sz w:val="20"/>
                <w:szCs w:val="20"/>
              </w:rPr>
            </w:pPr>
            <w:r w:rsidRPr="00744923">
              <w:rPr>
                <w:rFonts w:ascii="ＭＳ 明朝" w:hAnsi="ＭＳ 明朝" w:hint="eastAsia"/>
                <w:sz w:val="20"/>
                <w:szCs w:val="20"/>
              </w:rPr>
              <w:t>（２）</w:t>
            </w:r>
          </w:p>
          <w:p w14:paraId="36FC66B3" w14:textId="4214F05B" w:rsidR="00045392" w:rsidRPr="00E50B6C" w:rsidRDefault="00045392" w:rsidP="00932BD7">
            <w:pPr>
              <w:spacing w:line="260" w:lineRule="exact"/>
              <w:ind w:leftChars="100" w:left="210"/>
              <w:rPr>
                <w:rFonts w:ascii="ＭＳ 明朝" w:hAnsi="ＭＳ 明朝"/>
                <w:sz w:val="20"/>
                <w:szCs w:val="20"/>
              </w:rPr>
            </w:pPr>
            <w:r w:rsidRPr="00744923">
              <w:rPr>
                <w:rFonts w:ascii="ＭＳ 明朝" w:hAnsi="ＭＳ 明朝" w:hint="eastAsia"/>
                <w:sz w:val="20"/>
                <w:szCs w:val="20"/>
              </w:rPr>
              <w:t>ｽﾄﾚｽﾁｪｯｸについては、今年度業者が変更となり、かつWEB方式となったため、受検率も低下し、比較することが難しい状況となった。</w:t>
            </w:r>
            <w:r w:rsidR="00C0521A" w:rsidRPr="00744923">
              <w:rPr>
                <w:rFonts w:ascii="ＭＳ 明朝" w:hAnsi="ＭＳ 明朝" w:hint="eastAsia"/>
                <w:sz w:val="20"/>
                <w:szCs w:val="20"/>
              </w:rPr>
              <w:t>（△）</w:t>
            </w:r>
          </w:p>
        </w:tc>
      </w:tr>
    </w:tbl>
    <w:p w14:paraId="77D65C9F" w14:textId="77777777" w:rsidR="0086696C" w:rsidRDefault="0086696C" w:rsidP="006206CE">
      <w:pPr>
        <w:spacing w:line="120" w:lineRule="exact"/>
      </w:pPr>
    </w:p>
    <w:sectPr w:rsidR="0086696C" w:rsidSect="00CD0B57">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139C5" w14:textId="77777777" w:rsidR="008B0142" w:rsidRDefault="008B0142">
      <w:r>
        <w:separator/>
      </w:r>
    </w:p>
  </w:endnote>
  <w:endnote w:type="continuationSeparator" w:id="0">
    <w:p w14:paraId="6716E046" w14:textId="77777777" w:rsidR="008B0142" w:rsidRDefault="008B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AB5C9" w14:textId="77777777" w:rsidR="008B0142" w:rsidRDefault="008B0142">
      <w:r>
        <w:separator/>
      </w:r>
    </w:p>
  </w:footnote>
  <w:footnote w:type="continuationSeparator" w:id="0">
    <w:p w14:paraId="7A59A199" w14:textId="77777777" w:rsidR="008B0142" w:rsidRDefault="008B0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A16FE" w14:textId="77777777" w:rsidR="00DE4AF4" w:rsidRDefault="00DE4AF4"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１００３</w:t>
    </w:r>
  </w:p>
  <w:p w14:paraId="65D0BDB3" w14:textId="77777777" w:rsidR="00DE4AF4" w:rsidRDefault="00DE4AF4" w:rsidP="00225A63">
    <w:pPr>
      <w:spacing w:line="360" w:lineRule="exact"/>
      <w:ind w:rightChars="100" w:right="210"/>
      <w:jc w:val="right"/>
      <w:rPr>
        <w:rFonts w:ascii="ＭＳ ゴシック" w:eastAsia="ＭＳ ゴシック" w:hAnsi="ＭＳ ゴシック"/>
        <w:sz w:val="20"/>
        <w:szCs w:val="20"/>
      </w:rPr>
    </w:pPr>
  </w:p>
  <w:p w14:paraId="140A7B69" w14:textId="77777777" w:rsidR="00DE4AF4" w:rsidRPr="003A3356" w:rsidRDefault="00DE4AF4"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芦間高等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330D"/>
    <w:rsid w:val="00007D87"/>
    <w:rsid w:val="00013C0C"/>
    <w:rsid w:val="00014126"/>
    <w:rsid w:val="00014961"/>
    <w:rsid w:val="000156EF"/>
    <w:rsid w:val="00031A86"/>
    <w:rsid w:val="000354D4"/>
    <w:rsid w:val="00045392"/>
    <w:rsid w:val="00045480"/>
    <w:rsid w:val="000524AE"/>
    <w:rsid w:val="00061D45"/>
    <w:rsid w:val="00070DE5"/>
    <w:rsid w:val="000724B0"/>
    <w:rsid w:val="00091587"/>
    <w:rsid w:val="0009658C"/>
    <w:rsid w:val="000967CE"/>
    <w:rsid w:val="00097E07"/>
    <w:rsid w:val="000A1890"/>
    <w:rsid w:val="000B0C54"/>
    <w:rsid w:val="000B0CD7"/>
    <w:rsid w:val="000B395F"/>
    <w:rsid w:val="000B7F10"/>
    <w:rsid w:val="000C0CDB"/>
    <w:rsid w:val="000C3A60"/>
    <w:rsid w:val="000D05FB"/>
    <w:rsid w:val="000D1B70"/>
    <w:rsid w:val="000D7707"/>
    <w:rsid w:val="000D7C02"/>
    <w:rsid w:val="000E1F4D"/>
    <w:rsid w:val="000E3DB1"/>
    <w:rsid w:val="000E5470"/>
    <w:rsid w:val="000E6B9D"/>
    <w:rsid w:val="000F7917"/>
    <w:rsid w:val="000F7B2E"/>
    <w:rsid w:val="00100533"/>
    <w:rsid w:val="00100CC5"/>
    <w:rsid w:val="00103546"/>
    <w:rsid w:val="00106A2F"/>
    <w:rsid w:val="001112AC"/>
    <w:rsid w:val="00112A5C"/>
    <w:rsid w:val="001218A7"/>
    <w:rsid w:val="00127BB5"/>
    <w:rsid w:val="00132D6F"/>
    <w:rsid w:val="00134824"/>
    <w:rsid w:val="00135CE9"/>
    <w:rsid w:val="00137359"/>
    <w:rsid w:val="00141F8A"/>
    <w:rsid w:val="00145D50"/>
    <w:rsid w:val="00151AB4"/>
    <w:rsid w:val="00157860"/>
    <w:rsid w:val="00163EFE"/>
    <w:rsid w:val="0018261A"/>
    <w:rsid w:val="00184B1B"/>
    <w:rsid w:val="00192419"/>
    <w:rsid w:val="00193569"/>
    <w:rsid w:val="00195DCF"/>
    <w:rsid w:val="001A4539"/>
    <w:rsid w:val="001B19C0"/>
    <w:rsid w:val="001B38EB"/>
    <w:rsid w:val="001B49EE"/>
    <w:rsid w:val="001C0509"/>
    <w:rsid w:val="001C6B84"/>
    <w:rsid w:val="001C7FE4"/>
    <w:rsid w:val="001D401B"/>
    <w:rsid w:val="001D44D9"/>
    <w:rsid w:val="001D5135"/>
    <w:rsid w:val="001E22E7"/>
    <w:rsid w:val="001E4FDA"/>
    <w:rsid w:val="001F359F"/>
    <w:rsid w:val="001F472F"/>
    <w:rsid w:val="001F7F65"/>
    <w:rsid w:val="00201A51"/>
    <w:rsid w:val="00201C86"/>
    <w:rsid w:val="002034A6"/>
    <w:rsid w:val="00204C2E"/>
    <w:rsid w:val="00205AE5"/>
    <w:rsid w:val="0021285A"/>
    <w:rsid w:val="00214870"/>
    <w:rsid w:val="0022073E"/>
    <w:rsid w:val="00220AE7"/>
    <w:rsid w:val="00221AA2"/>
    <w:rsid w:val="00224AB0"/>
    <w:rsid w:val="00225A63"/>
    <w:rsid w:val="00225C70"/>
    <w:rsid w:val="00230487"/>
    <w:rsid w:val="0023401A"/>
    <w:rsid w:val="00235785"/>
    <w:rsid w:val="00235B86"/>
    <w:rsid w:val="0024006D"/>
    <w:rsid w:val="002439A4"/>
    <w:rsid w:val="002479D4"/>
    <w:rsid w:val="0025184E"/>
    <w:rsid w:val="00257EC9"/>
    <w:rsid w:val="00262794"/>
    <w:rsid w:val="00267D3C"/>
    <w:rsid w:val="00271252"/>
    <w:rsid w:val="0027129F"/>
    <w:rsid w:val="00274864"/>
    <w:rsid w:val="00277476"/>
    <w:rsid w:val="00277761"/>
    <w:rsid w:val="002852D8"/>
    <w:rsid w:val="00295EB2"/>
    <w:rsid w:val="0029712A"/>
    <w:rsid w:val="002A0AA7"/>
    <w:rsid w:val="002A148E"/>
    <w:rsid w:val="002A4911"/>
    <w:rsid w:val="002A5F31"/>
    <w:rsid w:val="002A766F"/>
    <w:rsid w:val="002B0BC8"/>
    <w:rsid w:val="002B3BE1"/>
    <w:rsid w:val="002B690B"/>
    <w:rsid w:val="002C1AF5"/>
    <w:rsid w:val="002C40DD"/>
    <w:rsid w:val="002C423D"/>
    <w:rsid w:val="002F608A"/>
    <w:rsid w:val="002F62DD"/>
    <w:rsid w:val="002F6E1B"/>
    <w:rsid w:val="00301498"/>
    <w:rsid w:val="00301B59"/>
    <w:rsid w:val="003029E3"/>
    <w:rsid w:val="00302EB2"/>
    <w:rsid w:val="0030555A"/>
    <w:rsid w:val="00305D0E"/>
    <w:rsid w:val="00307901"/>
    <w:rsid w:val="00310645"/>
    <w:rsid w:val="0031492C"/>
    <w:rsid w:val="00324B67"/>
    <w:rsid w:val="00334F83"/>
    <w:rsid w:val="00336089"/>
    <w:rsid w:val="003514F9"/>
    <w:rsid w:val="003551CD"/>
    <w:rsid w:val="00355526"/>
    <w:rsid w:val="00361497"/>
    <w:rsid w:val="0036174C"/>
    <w:rsid w:val="003641CD"/>
    <w:rsid w:val="00364F35"/>
    <w:rsid w:val="00370989"/>
    <w:rsid w:val="0037175E"/>
    <w:rsid w:val="003730D3"/>
    <w:rsid w:val="0037367C"/>
    <w:rsid w:val="0037506F"/>
    <w:rsid w:val="00383415"/>
    <w:rsid w:val="00384C02"/>
    <w:rsid w:val="00386133"/>
    <w:rsid w:val="00387D41"/>
    <w:rsid w:val="003A3356"/>
    <w:rsid w:val="003A4005"/>
    <w:rsid w:val="003A62E8"/>
    <w:rsid w:val="003C2EAD"/>
    <w:rsid w:val="003C503E"/>
    <w:rsid w:val="003D288C"/>
    <w:rsid w:val="003D2C9D"/>
    <w:rsid w:val="003D71A7"/>
    <w:rsid w:val="003D7473"/>
    <w:rsid w:val="003E55A0"/>
    <w:rsid w:val="00400648"/>
    <w:rsid w:val="00407905"/>
    <w:rsid w:val="00414618"/>
    <w:rsid w:val="00416A59"/>
    <w:rsid w:val="004243CF"/>
    <w:rsid w:val="004245A1"/>
    <w:rsid w:val="00427E0B"/>
    <w:rsid w:val="004312EE"/>
    <w:rsid w:val="004368AD"/>
    <w:rsid w:val="00436BBA"/>
    <w:rsid w:val="004403CC"/>
    <w:rsid w:val="00441743"/>
    <w:rsid w:val="0044197D"/>
    <w:rsid w:val="00445CFA"/>
    <w:rsid w:val="00445E74"/>
    <w:rsid w:val="00454AF4"/>
    <w:rsid w:val="004552E5"/>
    <w:rsid w:val="00460710"/>
    <w:rsid w:val="00460F8E"/>
    <w:rsid w:val="004632FA"/>
    <w:rsid w:val="00465B85"/>
    <w:rsid w:val="00466ACA"/>
    <w:rsid w:val="00467C11"/>
    <w:rsid w:val="0048087F"/>
    <w:rsid w:val="00480EB4"/>
    <w:rsid w:val="004930C6"/>
    <w:rsid w:val="004949CC"/>
    <w:rsid w:val="00497ABE"/>
    <w:rsid w:val="004A1605"/>
    <w:rsid w:val="004A4DB2"/>
    <w:rsid w:val="004A7442"/>
    <w:rsid w:val="004C1B92"/>
    <w:rsid w:val="004C2F46"/>
    <w:rsid w:val="004C5A47"/>
    <w:rsid w:val="004C6D4A"/>
    <w:rsid w:val="004D1BCF"/>
    <w:rsid w:val="004D28A8"/>
    <w:rsid w:val="004D70F9"/>
    <w:rsid w:val="004E08FB"/>
    <w:rsid w:val="004E4D5E"/>
    <w:rsid w:val="004F2B87"/>
    <w:rsid w:val="004F3627"/>
    <w:rsid w:val="00500AF9"/>
    <w:rsid w:val="00502EF2"/>
    <w:rsid w:val="00507A59"/>
    <w:rsid w:val="0051706C"/>
    <w:rsid w:val="00522763"/>
    <w:rsid w:val="0052580C"/>
    <w:rsid w:val="005261C4"/>
    <w:rsid w:val="00526530"/>
    <w:rsid w:val="0054712D"/>
    <w:rsid w:val="00562C52"/>
    <w:rsid w:val="00563BE9"/>
    <w:rsid w:val="00564F52"/>
    <w:rsid w:val="00565B55"/>
    <w:rsid w:val="00566A08"/>
    <w:rsid w:val="00575298"/>
    <w:rsid w:val="00577DE4"/>
    <w:rsid w:val="005846E8"/>
    <w:rsid w:val="00585D6A"/>
    <w:rsid w:val="00586254"/>
    <w:rsid w:val="005875B4"/>
    <w:rsid w:val="0059472B"/>
    <w:rsid w:val="00597E7D"/>
    <w:rsid w:val="00597FBA"/>
    <w:rsid w:val="005A12B9"/>
    <w:rsid w:val="005A2C72"/>
    <w:rsid w:val="005B0FAD"/>
    <w:rsid w:val="005B66F8"/>
    <w:rsid w:val="005C115A"/>
    <w:rsid w:val="005C2C84"/>
    <w:rsid w:val="005C391B"/>
    <w:rsid w:val="005D41A3"/>
    <w:rsid w:val="005E218B"/>
    <w:rsid w:val="005E2CA8"/>
    <w:rsid w:val="005E3C2A"/>
    <w:rsid w:val="005E535C"/>
    <w:rsid w:val="005E7B39"/>
    <w:rsid w:val="005F178A"/>
    <w:rsid w:val="005F2C9F"/>
    <w:rsid w:val="00600CBE"/>
    <w:rsid w:val="00606705"/>
    <w:rsid w:val="00607CC6"/>
    <w:rsid w:val="0061051D"/>
    <w:rsid w:val="00611B70"/>
    <w:rsid w:val="006206CE"/>
    <w:rsid w:val="00624A4E"/>
    <w:rsid w:val="00626AE2"/>
    <w:rsid w:val="00630EC1"/>
    <w:rsid w:val="00631815"/>
    <w:rsid w:val="00631CFF"/>
    <w:rsid w:val="00634F9A"/>
    <w:rsid w:val="00637161"/>
    <w:rsid w:val="00644AE0"/>
    <w:rsid w:val="00647631"/>
    <w:rsid w:val="006478C5"/>
    <w:rsid w:val="006478E9"/>
    <w:rsid w:val="0065302E"/>
    <w:rsid w:val="006564D3"/>
    <w:rsid w:val="006567B2"/>
    <w:rsid w:val="00656B78"/>
    <w:rsid w:val="00663113"/>
    <w:rsid w:val="006632F1"/>
    <w:rsid w:val="00687905"/>
    <w:rsid w:val="006971F3"/>
    <w:rsid w:val="006B4E60"/>
    <w:rsid w:val="006B5B51"/>
    <w:rsid w:val="006C1AB5"/>
    <w:rsid w:val="006C220F"/>
    <w:rsid w:val="006C5797"/>
    <w:rsid w:val="006C7FE8"/>
    <w:rsid w:val="006D4F17"/>
    <w:rsid w:val="006D54AE"/>
    <w:rsid w:val="006D5A31"/>
    <w:rsid w:val="006F4599"/>
    <w:rsid w:val="00701AD6"/>
    <w:rsid w:val="00703386"/>
    <w:rsid w:val="007049F6"/>
    <w:rsid w:val="0071748A"/>
    <w:rsid w:val="00717D96"/>
    <w:rsid w:val="0072763C"/>
    <w:rsid w:val="00727B59"/>
    <w:rsid w:val="0073478A"/>
    <w:rsid w:val="00735E63"/>
    <w:rsid w:val="0074118C"/>
    <w:rsid w:val="00744923"/>
    <w:rsid w:val="007520A2"/>
    <w:rsid w:val="007541E8"/>
    <w:rsid w:val="00754FCE"/>
    <w:rsid w:val="00755FCC"/>
    <w:rsid w:val="0075612D"/>
    <w:rsid w:val="007578CC"/>
    <w:rsid w:val="007606A0"/>
    <w:rsid w:val="00760899"/>
    <w:rsid w:val="00775D41"/>
    <w:rsid w:val="00775EE3"/>
    <w:rsid w:val="007765E0"/>
    <w:rsid w:val="00781F22"/>
    <w:rsid w:val="00786F0E"/>
    <w:rsid w:val="007922A7"/>
    <w:rsid w:val="00792655"/>
    <w:rsid w:val="00792B44"/>
    <w:rsid w:val="00795C88"/>
    <w:rsid w:val="00796024"/>
    <w:rsid w:val="007A3E54"/>
    <w:rsid w:val="007A47FF"/>
    <w:rsid w:val="007A69E8"/>
    <w:rsid w:val="007B1DB6"/>
    <w:rsid w:val="007C1294"/>
    <w:rsid w:val="007C63C6"/>
    <w:rsid w:val="007D2295"/>
    <w:rsid w:val="007D6241"/>
    <w:rsid w:val="007D715E"/>
    <w:rsid w:val="007F4C68"/>
    <w:rsid w:val="007F5A7B"/>
    <w:rsid w:val="007F7499"/>
    <w:rsid w:val="008101A4"/>
    <w:rsid w:val="00812028"/>
    <w:rsid w:val="00824444"/>
    <w:rsid w:val="00827C74"/>
    <w:rsid w:val="00832184"/>
    <w:rsid w:val="008333AC"/>
    <w:rsid w:val="00842937"/>
    <w:rsid w:val="008438C7"/>
    <w:rsid w:val="008455F4"/>
    <w:rsid w:val="00853545"/>
    <w:rsid w:val="008540D5"/>
    <w:rsid w:val="008563E0"/>
    <w:rsid w:val="00860D30"/>
    <w:rsid w:val="00866790"/>
    <w:rsid w:val="0086696C"/>
    <w:rsid w:val="008678F7"/>
    <w:rsid w:val="0087170D"/>
    <w:rsid w:val="008741C2"/>
    <w:rsid w:val="00874F34"/>
    <w:rsid w:val="008753D4"/>
    <w:rsid w:val="00875FC4"/>
    <w:rsid w:val="00885FB9"/>
    <w:rsid w:val="008912ED"/>
    <w:rsid w:val="00892796"/>
    <w:rsid w:val="0089387E"/>
    <w:rsid w:val="00895708"/>
    <w:rsid w:val="00897939"/>
    <w:rsid w:val="008A315D"/>
    <w:rsid w:val="008A5D1C"/>
    <w:rsid w:val="008A63F1"/>
    <w:rsid w:val="008B0142"/>
    <w:rsid w:val="008B091B"/>
    <w:rsid w:val="008C533F"/>
    <w:rsid w:val="008C6685"/>
    <w:rsid w:val="008D3E85"/>
    <w:rsid w:val="008D7A45"/>
    <w:rsid w:val="008E1182"/>
    <w:rsid w:val="008E62B7"/>
    <w:rsid w:val="008F2F98"/>
    <w:rsid w:val="008F317E"/>
    <w:rsid w:val="009202E2"/>
    <w:rsid w:val="00932BD7"/>
    <w:rsid w:val="009470D0"/>
    <w:rsid w:val="00947184"/>
    <w:rsid w:val="00947C4F"/>
    <w:rsid w:val="00953790"/>
    <w:rsid w:val="00962F35"/>
    <w:rsid w:val="0096649A"/>
    <w:rsid w:val="00971A46"/>
    <w:rsid w:val="009737AB"/>
    <w:rsid w:val="009817F2"/>
    <w:rsid w:val="009835B8"/>
    <w:rsid w:val="009870A5"/>
    <w:rsid w:val="0099011B"/>
    <w:rsid w:val="009919BC"/>
    <w:rsid w:val="009B1C3D"/>
    <w:rsid w:val="009B365C"/>
    <w:rsid w:val="009B4DEB"/>
    <w:rsid w:val="009B5AD2"/>
    <w:rsid w:val="009C688D"/>
    <w:rsid w:val="009D31EC"/>
    <w:rsid w:val="009D38D7"/>
    <w:rsid w:val="009D6553"/>
    <w:rsid w:val="009E6251"/>
    <w:rsid w:val="009F31A5"/>
    <w:rsid w:val="00A0447B"/>
    <w:rsid w:val="00A07A63"/>
    <w:rsid w:val="00A12A53"/>
    <w:rsid w:val="00A13242"/>
    <w:rsid w:val="00A13D92"/>
    <w:rsid w:val="00A163D5"/>
    <w:rsid w:val="00A164AC"/>
    <w:rsid w:val="00A16862"/>
    <w:rsid w:val="00A16E26"/>
    <w:rsid w:val="00A204E1"/>
    <w:rsid w:val="00A225C1"/>
    <w:rsid w:val="00A4284C"/>
    <w:rsid w:val="00A47ADC"/>
    <w:rsid w:val="00A653FF"/>
    <w:rsid w:val="00A81BA8"/>
    <w:rsid w:val="00A87AEC"/>
    <w:rsid w:val="00A90FCE"/>
    <w:rsid w:val="00A920A8"/>
    <w:rsid w:val="00A93B57"/>
    <w:rsid w:val="00A9400C"/>
    <w:rsid w:val="00A96077"/>
    <w:rsid w:val="00AA4BF8"/>
    <w:rsid w:val="00AA540D"/>
    <w:rsid w:val="00AB00E6"/>
    <w:rsid w:val="00AB2E00"/>
    <w:rsid w:val="00AC3438"/>
    <w:rsid w:val="00AC3902"/>
    <w:rsid w:val="00AD123A"/>
    <w:rsid w:val="00AD2DE1"/>
    <w:rsid w:val="00AD3212"/>
    <w:rsid w:val="00AD64C2"/>
    <w:rsid w:val="00AD6CC7"/>
    <w:rsid w:val="00AE0DFA"/>
    <w:rsid w:val="00AE2843"/>
    <w:rsid w:val="00AE5E7B"/>
    <w:rsid w:val="00AF7084"/>
    <w:rsid w:val="00B00840"/>
    <w:rsid w:val="00B008B1"/>
    <w:rsid w:val="00B05652"/>
    <w:rsid w:val="00B063A9"/>
    <w:rsid w:val="00B077F7"/>
    <w:rsid w:val="00B131DD"/>
    <w:rsid w:val="00B20620"/>
    <w:rsid w:val="00B24BA4"/>
    <w:rsid w:val="00B25096"/>
    <w:rsid w:val="00B27B3C"/>
    <w:rsid w:val="00B3243C"/>
    <w:rsid w:val="00B34710"/>
    <w:rsid w:val="00B350E4"/>
    <w:rsid w:val="00B374EC"/>
    <w:rsid w:val="00B42334"/>
    <w:rsid w:val="00B42CBA"/>
    <w:rsid w:val="00B43DB1"/>
    <w:rsid w:val="00B44397"/>
    <w:rsid w:val="00B44B20"/>
    <w:rsid w:val="00B466D8"/>
    <w:rsid w:val="00B52BB6"/>
    <w:rsid w:val="00B6294D"/>
    <w:rsid w:val="00B66ED2"/>
    <w:rsid w:val="00B7090D"/>
    <w:rsid w:val="00B75528"/>
    <w:rsid w:val="00B8044F"/>
    <w:rsid w:val="00B814A7"/>
    <w:rsid w:val="00B850FE"/>
    <w:rsid w:val="00B854CE"/>
    <w:rsid w:val="00B90CDA"/>
    <w:rsid w:val="00B94DEA"/>
    <w:rsid w:val="00BB1121"/>
    <w:rsid w:val="00BB5396"/>
    <w:rsid w:val="00BC40F4"/>
    <w:rsid w:val="00BC5530"/>
    <w:rsid w:val="00BC55F6"/>
    <w:rsid w:val="00BD4521"/>
    <w:rsid w:val="00BD6470"/>
    <w:rsid w:val="00BD69B1"/>
    <w:rsid w:val="00BE1991"/>
    <w:rsid w:val="00BE47DD"/>
    <w:rsid w:val="00BE49F0"/>
    <w:rsid w:val="00BE62AE"/>
    <w:rsid w:val="00BF3A51"/>
    <w:rsid w:val="00BF432C"/>
    <w:rsid w:val="00C0026F"/>
    <w:rsid w:val="00C02630"/>
    <w:rsid w:val="00C03CE3"/>
    <w:rsid w:val="00C0521A"/>
    <w:rsid w:val="00C0740C"/>
    <w:rsid w:val="00C158A6"/>
    <w:rsid w:val="00C17F2E"/>
    <w:rsid w:val="00C31197"/>
    <w:rsid w:val="00C33FF4"/>
    <w:rsid w:val="00C353A3"/>
    <w:rsid w:val="00C37416"/>
    <w:rsid w:val="00C43728"/>
    <w:rsid w:val="00C4635D"/>
    <w:rsid w:val="00C47690"/>
    <w:rsid w:val="00C50AD3"/>
    <w:rsid w:val="00C54F82"/>
    <w:rsid w:val="00C81CD5"/>
    <w:rsid w:val="00C87770"/>
    <w:rsid w:val="00C96F92"/>
    <w:rsid w:val="00C97B10"/>
    <w:rsid w:val="00C97C29"/>
    <w:rsid w:val="00CA70DE"/>
    <w:rsid w:val="00CB046B"/>
    <w:rsid w:val="00CB2D93"/>
    <w:rsid w:val="00CB4BC6"/>
    <w:rsid w:val="00CB5D88"/>
    <w:rsid w:val="00CB5DEC"/>
    <w:rsid w:val="00CC03B1"/>
    <w:rsid w:val="00CC15EE"/>
    <w:rsid w:val="00CC19D9"/>
    <w:rsid w:val="00CC262C"/>
    <w:rsid w:val="00CD0B57"/>
    <w:rsid w:val="00CD3940"/>
    <w:rsid w:val="00CD4A9E"/>
    <w:rsid w:val="00CE2D05"/>
    <w:rsid w:val="00CE323E"/>
    <w:rsid w:val="00CE5ADB"/>
    <w:rsid w:val="00CE6CBD"/>
    <w:rsid w:val="00CF0218"/>
    <w:rsid w:val="00CF1922"/>
    <w:rsid w:val="00CF2FD9"/>
    <w:rsid w:val="00CF33FF"/>
    <w:rsid w:val="00CF6699"/>
    <w:rsid w:val="00D0467C"/>
    <w:rsid w:val="00D07739"/>
    <w:rsid w:val="00D07F2D"/>
    <w:rsid w:val="00D11EB2"/>
    <w:rsid w:val="00D1608B"/>
    <w:rsid w:val="00D21DE6"/>
    <w:rsid w:val="00D230C8"/>
    <w:rsid w:val="00D23660"/>
    <w:rsid w:val="00D34128"/>
    <w:rsid w:val="00D37257"/>
    <w:rsid w:val="00D41C37"/>
    <w:rsid w:val="00D62464"/>
    <w:rsid w:val="00D726CB"/>
    <w:rsid w:val="00D77C73"/>
    <w:rsid w:val="00D8247A"/>
    <w:rsid w:val="00D84CC8"/>
    <w:rsid w:val="00D926BB"/>
    <w:rsid w:val="00DA13D1"/>
    <w:rsid w:val="00DA34D6"/>
    <w:rsid w:val="00DB1858"/>
    <w:rsid w:val="00DB3D1A"/>
    <w:rsid w:val="00DB7488"/>
    <w:rsid w:val="00DC2FCD"/>
    <w:rsid w:val="00DC6384"/>
    <w:rsid w:val="00DC72F1"/>
    <w:rsid w:val="00DC79BD"/>
    <w:rsid w:val="00DD7FD3"/>
    <w:rsid w:val="00DE27FC"/>
    <w:rsid w:val="00DE4AF4"/>
    <w:rsid w:val="00DE626E"/>
    <w:rsid w:val="00DE64EF"/>
    <w:rsid w:val="00DE744C"/>
    <w:rsid w:val="00DF215C"/>
    <w:rsid w:val="00DF3B21"/>
    <w:rsid w:val="00DF49F3"/>
    <w:rsid w:val="00DF4AD9"/>
    <w:rsid w:val="00E0038D"/>
    <w:rsid w:val="00E03E5B"/>
    <w:rsid w:val="00E04BE3"/>
    <w:rsid w:val="00E05623"/>
    <w:rsid w:val="00E07949"/>
    <w:rsid w:val="00E15291"/>
    <w:rsid w:val="00E1683E"/>
    <w:rsid w:val="00E16B41"/>
    <w:rsid w:val="00E2104D"/>
    <w:rsid w:val="00E231D8"/>
    <w:rsid w:val="00E331F1"/>
    <w:rsid w:val="00E34C87"/>
    <w:rsid w:val="00E435E9"/>
    <w:rsid w:val="00E50B6C"/>
    <w:rsid w:val="00E53EE3"/>
    <w:rsid w:val="00E56A95"/>
    <w:rsid w:val="00E57EF1"/>
    <w:rsid w:val="00E600AD"/>
    <w:rsid w:val="00E6045B"/>
    <w:rsid w:val="00E62A6F"/>
    <w:rsid w:val="00E664E0"/>
    <w:rsid w:val="00E67370"/>
    <w:rsid w:val="00E72813"/>
    <w:rsid w:val="00E73DA5"/>
    <w:rsid w:val="00E73FF6"/>
    <w:rsid w:val="00E81288"/>
    <w:rsid w:val="00E87E7A"/>
    <w:rsid w:val="00E92928"/>
    <w:rsid w:val="00EA05FD"/>
    <w:rsid w:val="00EA2B01"/>
    <w:rsid w:val="00EA5C58"/>
    <w:rsid w:val="00EA6BCB"/>
    <w:rsid w:val="00EB3DB7"/>
    <w:rsid w:val="00EB4511"/>
    <w:rsid w:val="00EB4A00"/>
    <w:rsid w:val="00EC5FAE"/>
    <w:rsid w:val="00ED2AB2"/>
    <w:rsid w:val="00ED2EB1"/>
    <w:rsid w:val="00ED5214"/>
    <w:rsid w:val="00EE74A1"/>
    <w:rsid w:val="00EE7E25"/>
    <w:rsid w:val="00EF1275"/>
    <w:rsid w:val="00EF1ACB"/>
    <w:rsid w:val="00EF69A0"/>
    <w:rsid w:val="00F015CF"/>
    <w:rsid w:val="00F01768"/>
    <w:rsid w:val="00F0238C"/>
    <w:rsid w:val="00F03DAF"/>
    <w:rsid w:val="00F070B8"/>
    <w:rsid w:val="00F0750B"/>
    <w:rsid w:val="00F14B82"/>
    <w:rsid w:val="00F15844"/>
    <w:rsid w:val="00F21EF0"/>
    <w:rsid w:val="00F2332E"/>
    <w:rsid w:val="00F24590"/>
    <w:rsid w:val="00F27421"/>
    <w:rsid w:val="00F304BF"/>
    <w:rsid w:val="00F32283"/>
    <w:rsid w:val="00F322BB"/>
    <w:rsid w:val="00F33B2B"/>
    <w:rsid w:val="00F36095"/>
    <w:rsid w:val="00F4346D"/>
    <w:rsid w:val="00F44556"/>
    <w:rsid w:val="00F470AF"/>
    <w:rsid w:val="00F50FC1"/>
    <w:rsid w:val="00F51287"/>
    <w:rsid w:val="00F516CE"/>
    <w:rsid w:val="00F65F11"/>
    <w:rsid w:val="00F6686B"/>
    <w:rsid w:val="00F66C00"/>
    <w:rsid w:val="00F71540"/>
    <w:rsid w:val="00F71E78"/>
    <w:rsid w:val="00F7271C"/>
    <w:rsid w:val="00F72C7A"/>
    <w:rsid w:val="00F73357"/>
    <w:rsid w:val="00F73514"/>
    <w:rsid w:val="00F73A1A"/>
    <w:rsid w:val="00F7539D"/>
    <w:rsid w:val="00F76B28"/>
    <w:rsid w:val="00F77F28"/>
    <w:rsid w:val="00F80DBA"/>
    <w:rsid w:val="00F80E7E"/>
    <w:rsid w:val="00F80F97"/>
    <w:rsid w:val="00F81A35"/>
    <w:rsid w:val="00F846B9"/>
    <w:rsid w:val="00F84E81"/>
    <w:rsid w:val="00F85189"/>
    <w:rsid w:val="00F86446"/>
    <w:rsid w:val="00F91742"/>
    <w:rsid w:val="00F91C66"/>
    <w:rsid w:val="00F93090"/>
    <w:rsid w:val="00F974C2"/>
    <w:rsid w:val="00FA2C47"/>
    <w:rsid w:val="00FC71A1"/>
    <w:rsid w:val="00FD5C8E"/>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8DBF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10090</Words>
  <Characters>1206</Characters>
  <Application>Microsoft Office Word</Application>
  <DocSecurity>0</DocSecurity>
  <Lines>10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2022-03-30T08:16:00Z</dcterms:created>
  <dcterms:modified xsi:type="dcterms:W3CDTF">2022-05-06T04:30:00Z</dcterms:modified>
</cp:coreProperties>
</file>