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9243" w14:textId="0510DE61" w:rsidR="002F667F" w:rsidRPr="00515911" w:rsidRDefault="002F667F" w:rsidP="00961386">
      <w:pPr>
        <w:snapToGrid w:val="0"/>
        <w:ind w:rightChars="100" w:right="210"/>
        <w:jc w:val="right"/>
        <w:rPr>
          <w:rFonts w:ascii="ＭＳ 明朝" w:hAnsi="ＭＳ 明朝"/>
          <w:b/>
          <w:sz w:val="24"/>
        </w:rPr>
      </w:pPr>
      <w:r w:rsidRPr="00515911">
        <w:rPr>
          <w:rFonts w:ascii="ＭＳ 明朝" w:hAnsi="ＭＳ 明朝" w:hint="eastAsia"/>
          <w:b/>
          <w:sz w:val="24"/>
        </w:rPr>
        <w:t xml:space="preserve">校長　</w:t>
      </w:r>
      <w:r w:rsidR="00550B4A" w:rsidRPr="00515911">
        <w:rPr>
          <w:rFonts w:ascii="ＭＳ 明朝" w:hAnsi="ＭＳ 明朝" w:hint="eastAsia"/>
          <w:b/>
          <w:sz w:val="24"/>
        </w:rPr>
        <w:t>彌永</w:t>
      </w:r>
      <w:r w:rsidRPr="00515911">
        <w:rPr>
          <w:rFonts w:ascii="ＭＳ 明朝" w:hAnsi="ＭＳ 明朝" w:hint="eastAsia"/>
          <w:b/>
          <w:sz w:val="24"/>
        </w:rPr>
        <w:t xml:space="preserve">　</w:t>
      </w:r>
      <w:r w:rsidR="00550B4A" w:rsidRPr="00515911">
        <w:rPr>
          <w:rFonts w:ascii="ＭＳ 明朝" w:hAnsi="ＭＳ 明朝" w:hint="eastAsia"/>
          <w:b/>
          <w:sz w:val="24"/>
        </w:rPr>
        <w:t>美佳</w:t>
      </w:r>
    </w:p>
    <w:p w14:paraId="415E9244" w14:textId="5740833E" w:rsidR="002F667F" w:rsidRPr="00515911" w:rsidRDefault="00C16820" w:rsidP="00961386">
      <w:pPr>
        <w:snapToGrid w:val="0"/>
        <w:ind w:rightChars="-326" w:right="-685"/>
        <w:jc w:val="center"/>
        <w:rPr>
          <w:rFonts w:ascii="ＭＳ ゴシック" w:eastAsia="ＭＳ ゴシック" w:hAnsi="ＭＳ ゴシック"/>
          <w:b/>
          <w:sz w:val="32"/>
          <w:szCs w:val="32"/>
        </w:rPr>
      </w:pPr>
      <w:r w:rsidRPr="00515911">
        <w:rPr>
          <w:rFonts w:ascii="ＭＳ ゴシック" w:eastAsia="ＭＳ ゴシック" w:hAnsi="ＭＳ ゴシック" w:hint="eastAsia"/>
          <w:b/>
          <w:sz w:val="32"/>
          <w:szCs w:val="32"/>
        </w:rPr>
        <w:t>令和２</w:t>
      </w:r>
      <w:r w:rsidR="002F667F" w:rsidRPr="00515911">
        <w:rPr>
          <w:rFonts w:ascii="ＭＳ ゴシック" w:eastAsia="ＭＳ ゴシック" w:hAnsi="ＭＳ ゴシック" w:hint="eastAsia"/>
          <w:b/>
          <w:sz w:val="32"/>
          <w:szCs w:val="32"/>
        </w:rPr>
        <w:t>年度　学校経営計画及び学校評価</w:t>
      </w:r>
    </w:p>
    <w:p w14:paraId="415E9246" w14:textId="77777777" w:rsidR="000F7917" w:rsidRPr="00515911" w:rsidRDefault="005846E8" w:rsidP="00961386">
      <w:pPr>
        <w:snapToGrid w:val="0"/>
        <w:ind w:hanging="187"/>
        <w:jc w:val="left"/>
        <w:rPr>
          <w:rFonts w:ascii="ＭＳ ゴシック" w:eastAsia="ＭＳ ゴシック" w:hAnsi="ＭＳ ゴシック"/>
          <w:szCs w:val="21"/>
        </w:rPr>
      </w:pPr>
      <w:r w:rsidRPr="0051591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5911" w14:paraId="415E924B" w14:textId="77777777" w:rsidTr="00E465A3">
        <w:trPr>
          <w:jc w:val="center"/>
        </w:trPr>
        <w:tc>
          <w:tcPr>
            <w:tcW w:w="14944" w:type="dxa"/>
            <w:shd w:val="clear" w:color="auto" w:fill="auto"/>
            <w:tcMar>
              <w:top w:w="85" w:type="dxa"/>
              <w:bottom w:w="85" w:type="dxa"/>
            </w:tcMar>
          </w:tcPr>
          <w:p w14:paraId="415E9247" w14:textId="734B8107" w:rsidR="002F667F" w:rsidRPr="00515911" w:rsidRDefault="002F667F" w:rsidP="002F667F">
            <w:pPr>
              <w:spacing w:line="340" w:lineRule="exact"/>
              <w:ind w:firstLineChars="100" w:firstLine="200"/>
              <w:rPr>
                <w:sz w:val="20"/>
                <w:szCs w:val="22"/>
              </w:rPr>
            </w:pPr>
            <w:r w:rsidRPr="00515911">
              <w:rPr>
                <w:rFonts w:hint="eastAsia"/>
                <w:sz w:val="20"/>
                <w:szCs w:val="22"/>
              </w:rPr>
              <w:t>～地域における知的障がい教育・支援教育の充実のために～</w:t>
            </w:r>
          </w:p>
          <w:p w14:paraId="415E9248" w14:textId="77777777" w:rsidR="002F667F" w:rsidRPr="00515911" w:rsidRDefault="002F667F" w:rsidP="002F667F">
            <w:pPr>
              <w:spacing w:line="340" w:lineRule="exact"/>
              <w:ind w:firstLineChars="100" w:firstLine="200"/>
              <w:rPr>
                <w:sz w:val="20"/>
                <w:szCs w:val="22"/>
              </w:rPr>
            </w:pPr>
            <w:r w:rsidRPr="00515911">
              <w:rPr>
                <w:rFonts w:hint="eastAsia"/>
                <w:sz w:val="20"/>
                <w:szCs w:val="22"/>
              </w:rPr>
              <w:t>（１）本人・保護者・地域社会の願いや期待に応える学校</w:t>
            </w:r>
          </w:p>
          <w:p w14:paraId="415E9249" w14:textId="77777777" w:rsidR="002F667F" w:rsidRPr="00515911" w:rsidRDefault="002F667F" w:rsidP="002F667F">
            <w:pPr>
              <w:spacing w:line="340" w:lineRule="exact"/>
              <w:ind w:firstLineChars="100" w:firstLine="200"/>
              <w:rPr>
                <w:sz w:val="20"/>
                <w:szCs w:val="22"/>
              </w:rPr>
            </w:pPr>
            <w:r w:rsidRPr="00515911">
              <w:rPr>
                <w:rFonts w:hint="eastAsia"/>
                <w:sz w:val="20"/>
                <w:szCs w:val="22"/>
              </w:rPr>
              <w:t>（２）全教職員の教育実践力及び専門性の向上を常に追求し続ける学校</w:t>
            </w:r>
          </w:p>
          <w:p w14:paraId="415E924A" w14:textId="20B4FB42" w:rsidR="00201A51" w:rsidRPr="00515911" w:rsidRDefault="002F667F" w:rsidP="002F667F">
            <w:pPr>
              <w:spacing w:line="360" w:lineRule="exact"/>
              <w:ind w:firstLineChars="100" w:firstLine="200"/>
              <w:rPr>
                <w:rFonts w:ascii="ＭＳ ゴシック" w:eastAsia="ＭＳ ゴシック" w:hAnsi="ＭＳ ゴシック"/>
                <w:szCs w:val="21"/>
              </w:rPr>
            </w:pPr>
            <w:r w:rsidRPr="00515911">
              <w:rPr>
                <w:rFonts w:hint="eastAsia"/>
                <w:sz w:val="20"/>
                <w:szCs w:val="22"/>
              </w:rPr>
              <w:t>（３）障がいのある児童生徒の可能性を最大限に伸ばし、社会の一員として育てる学校</w:t>
            </w:r>
          </w:p>
        </w:tc>
      </w:tr>
    </w:tbl>
    <w:p w14:paraId="415E924D" w14:textId="66BDF8A8" w:rsidR="009B365C" w:rsidRPr="00515911" w:rsidRDefault="009B365C" w:rsidP="00961386">
      <w:pPr>
        <w:snapToGrid w:val="0"/>
        <w:ind w:hanging="187"/>
        <w:jc w:val="left"/>
        <w:rPr>
          <w:rFonts w:ascii="ＭＳ ゴシック" w:eastAsia="ＭＳ ゴシック" w:hAnsi="ＭＳ ゴシック"/>
          <w:szCs w:val="21"/>
        </w:rPr>
      </w:pPr>
      <w:r w:rsidRPr="0051591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5911" w14:paraId="415E927D" w14:textId="77777777" w:rsidTr="00961386">
        <w:trPr>
          <w:trHeight w:val="9340"/>
          <w:jc w:val="center"/>
        </w:trPr>
        <w:tc>
          <w:tcPr>
            <w:tcW w:w="14944" w:type="dxa"/>
            <w:shd w:val="clear" w:color="auto" w:fill="auto"/>
            <w:tcMar>
              <w:top w:w="85" w:type="dxa"/>
              <w:bottom w:w="85" w:type="dxa"/>
            </w:tcMar>
          </w:tcPr>
          <w:p w14:paraId="415E924E" w14:textId="1EA7B4B7" w:rsidR="002F667F" w:rsidRPr="00515911" w:rsidRDefault="002F667F" w:rsidP="00030E1C">
            <w:pPr>
              <w:snapToGrid w:val="0"/>
              <w:ind w:left="160" w:hangingChars="100" w:hanging="160"/>
              <w:rPr>
                <w:rFonts w:ascii="ＭＳ 明朝" w:hAnsi="ＭＳ 明朝"/>
                <w:sz w:val="16"/>
                <w:szCs w:val="21"/>
              </w:rPr>
            </w:pPr>
            <w:r w:rsidRPr="00515911">
              <w:rPr>
                <w:rFonts w:ascii="ＭＳ 明朝" w:hAnsi="ＭＳ 明朝" w:hint="eastAsia"/>
                <w:sz w:val="16"/>
                <w:szCs w:val="21"/>
              </w:rPr>
              <w:t>（１）「インクルーシブ教育システムの構築」を進め、保護者や地域に信頼され危機に強い学校づくりを進める。</w:t>
            </w:r>
          </w:p>
          <w:p w14:paraId="415E924F" w14:textId="2EBC2893" w:rsidR="002F667F" w:rsidRPr="00515911" w:rsidRDefault="002F667F" w:rsidP="00030E1C">
            <w:pPr>
              <w:snapToGrid w:val="0"/>
              <w:ind w:leftChars="100" w:left="210" w:firstLineChars="100" w:firstLine="160"/>
              <w:rPr>
                <w:rFonts w:ascii="ＭＳ 明朝" w:hAnsi="ＭＳ 明朝"/>
                <w:sz w:val="16"/>
                <w:szCs w:val="21"/>
              </w:rPr>
            </w:pPr>
            <w:r w:rsidRPr="00515911">
              <w:rPr>
                <w:rFonts w:ascii="ＭＳ 明朝" w:hAnsi="ＭＳ 明朝" w:hint="eastAsia"/>
                <w:sz w:val="16"/>
                <w:szCs w:val="21"/>
              </w:rPr>
              <w:t>①　地域における支援教育の「センター校」としての役割を発揮する。（自立活動・支援部、各学部、首席）</w:t>
            </w:r>
          </w:p>
          <w:p w14:paraId="753BC96D" w14:textId="74442776" w:rsidR="00AF63C1" w:rsidRPr="00515911" w:rsidRDefault="00E16DA5"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Ｒ</w:t>
            </w:r>
            <w:r w:rsidR="00550B4A" w:rsidRPr="00515911">
              <w:rPr>
                <w:rFonts w:ascii="ＭＳ 明朝" w:hAnsi="ＭＳ 明朝" w:hint="eastAsia"/>
                <w:sz w:val="14"/>
                <w:szCs w:val="21"/>
              </w:rPr>
              <w:t>２</w:t>
            </w:r>
            <w:r w:rsidR="009550FC" w:rsidRPr="00515911">
              <w:rPr>
                <w:rFonts w:ascii="ＭＳ 明朝" w:hAnsi="ＭＳ 明朝" w:hint="eastAsia"/>
                <w:sz w:val="14"/>
                <w:szCs w:val="21"/>
              </w:rPr>
              <w:t>年度は</w:t>
            </w:r>
            <w:r w:rsidR="00AF63C1" w:rsidRPr="00515911">
              <w:rPr>
                <w:rFonts w:ascii="ＭＳ 明朝" w:hAnsi="ＭＳ 明朝" w:hint="eastAsia"/>
                <w:sz w:val="14"/>
                <w:szCs w:val="21"/>
              </w:rPr>
              <w:t>「地域支援整備事業」のブロック幹事校として地域の支援教育を推進する。</w:t>
            </w:r>
          </w:p>
          <w:p w14:paraId="415E9250" w14:textId="19892778"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「支援教育ナビセンター：地域支援室」の効果的運用をおこなう。</w:t>
            </w:r>
          </w:p>
          <w:p w14:paraId="415E9251" w14:textId="4590CA3D"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支援教育関連研修を実施し、地域小中学校等への支援教育の拡大を図る。</w:t>
            </w:r>
          </w:p>
          <w:p w14:paraId="22A7DC90" w14:textId="77777777" w:rsidR="007C18A5"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幼・保・小・中・高校学校等を始め、私立学校からの相談依頼にも対応し、地域の支援教育力の強化を図る。</w:t>
            </w:r>
          </w:p>
          <w:p w14:paraId="415E9253" w14:textId="71855201"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市町教委や地域にある施設等関係機関との連携を深める（市町教委研修会、就学支援委員会等への協力。三島地区支援教育研究会等への参加）。</w:t>
            </w:r>
          </w:p>
          <w:p w14:paraId="415E9255" w14:textId="2F56F7CB" w:rsidR="002F667F" w:rsidRPr="00515911" w:rsidRDefault="002F667F" w:rsidP="00030E1C">
            <w:pPr>
              <w:snapToGrid w:val="0"/>
              <w:rPr>
                <w:rFonts w:ascii="ＭＳ 明朝" w:hAnsi="ＭＳ 明朝"/>
                <w:sz w:val="16"/>
                <w:szCs w:val="21"/>
              </w:rPr>
            </w:pPr>
            <w:r w:rsidRPr="00515911">
              <w:rPr>
                <w:rFonts w:ascii="ＭＳ 明朝" w:hAnsi="ＭＳ 明朝" w:hint="eastAsia"/>
                <w:sz w:val="16"/>
                <w:szCs w:val="21"/>
              </w:rPr>
              <w:t xml:space="preserve">　　②　組織的・効率的な学校運営を進める。（各校務分掌、各学部、アレルギー検討</w:t>
            </w:r>
            <w:r w:rsidR="00C16820" w:rsidRPr="00515911">
              <w:rPr>
                <w:rFonts w:ascii="ＭＳ 明朝" w:hAnsi="ＭＳ 明朝" w:hint="eastAsia"/>
                <w:sz w:val="16"/>
                <w:szCs w:val="21"/>
              </w:rPr>
              <w:t>委員会、</w:t>
            </w:r>
            <w:r w:rsidR="00E16DA5" w:rsidRPr="00515911">
              <w:rPr>
                <w:rFonts w:ascii="ＭＳ 明朝" w:hAnsi="ＭＳ 明朝" w:hint="eastAsia"/>
                <w:sz w:val="16"/>
                <w:szCs w:val="21"/>
              </w:rPr>
              <w:t>ＰＴＡ</w:t>
            </w:r>
            <w:r w:rsidRPr="00515911">
              <w:rPr>
                <w:rFonts w:ascii="ＭＳ 明朝" w:hAnsi="ＭＳ 明朝" w:hint="eastAsia"/>
                <w:sz w:val="16"/>
                <w:szCs w:val="21"/>
              </w:rPr>
              <w:t>、首席）</w:t>
            </w:r>
          </w:p>
          <w:p w14:paraId="415E9256" w14:textId="2A5FED2B"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教頭、首席を中心とし、自主的で自律的な学校運営となるような教職員集団の育成をめざす。</w:t>
            </w:r>
          </w:p>
          <w:p w14:paraId="415E9257" w14:textId="7866DCE7"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次代の管理職・ミドルリーダーの育成に努める。</w:t>
            </w:r>
          </w:p>
          <w:p w14:paraId="415E9258" w14:textId="39F7E6F0"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校務分掌組織、業務内容の見直しを進め、授業等もより少人数の教職員で運営できるように、さらなる整理統合の必要性を検討する。</w:t>
            </w:r>
          </w:p>
          <w:p w14:paraId="415E925A" w14:textId="7FCAF2B0"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「学校教育自己診断」を毎年実施し、定期的な学校経営推進状況の把握に努める。</w:t>
            </w:r>
          </w:p>
          <w:p w14:paraId="415E925B" w14:textId="796597B5"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校務分掌に「副分掌長」または「係長」を置き、次期担当者の育成を行う。</w:t>
            </w:r>
          </w:p>
          <w:p w14:paraId="415E925C" w14:textId="62FAB098" w:rsidR="002F667F" w:rsidRPr="00515911" w:rsidRDefault="002F667F"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「アレルギー検討委員会」を実施し、より安全な食の推進を図る。</w:t>
            </w:r>
          </w:p>
          <w:p w14:paraId="415E925E" w14:textId="65C46B78" w:rsidR="002F667F" w:rsidRPr="00515911" w:rsidRDefault="00C16820" w:rsidP="00030E1C">
            <w:pPr>
              <w:snapToGrid w:val="0"/>
              <w:ind w:left="160" w:hangingChars="100" w:hanging="160"/>
              <w:rPr>
                <w:rFonts w:ascii="ＭＳ 明朝" w:hAnsi="ＭＳ 明朝"/>
                <w:sz w:val="16"/>
                <w:szCs w:val="21"/>
              </w:rPr>
            </w:pPr>
            <w:r w:rsidRPr="00515911">
              <w:rPr>
                <w:rFonts w:ascii="ＭＳ 明朝" w:hAnsi="ＭＳ 明朝" w:hint="eastAsia"/>
                <w:sz w:val="16"/>
                <w:szCs w:val="21"/>
              </w:rPr>
              <w:t xml:space="preserve">　　</w:t>
            </w:r>
            <w:r w:rsidR="002F667F" w:rsidRPr="00515911">
              <w:rPr>
                <w:rFonts w:ascii="ＭＳ 明朝" w:hAnsi="ＭＳ 明朝" w:hint="eastAsia"/>
                <w:sz w:val="16"/>
                <w:szCs w:val="21"/>
              </w:rPr>
              <w:t>③　実効性のある防災・減災に地域とも連携して取り組む。（健康教育部、防災</w:t>
            </w:r>
            <w:r w:rsidR="00E16DA5" w:rsidRPr="00515911">
              <w:rPr>
                <w:rFonts w:ascii="ＭＳ 明朝" w:hAnsi="ＭＳ 明朝" w:hint="eastAsia"/>
                <w:sz w:val="16"/>
                <w:szCs w:val="21"/>
              </w:rPr>
              <w:t>ＰＴ</w:t>
            </w:r>
            <w:r w:rsidR="002F667F" w:rsidRPr="00515911">
              <w:rPr>
                <w:rFonts w:ascii="ＭＳ 明朝" w:hAnsi="ＭＳ 明朝" w:hint="eastAsia"/>
                <w:sz w:val="16"/>
                <w:szCs w:val="21"/>
              </w:rPr>
              <w:t>、</w:t>
            </w:r>
            <w:r w:rsidR="00E16DA5" w:rsidRPr="00515911">
              <w:rPr>
                <w:rFonts w:ascii="ＭＳ 明朝" w:hAnsi="ＭＳ 明朝" w:hint="eastAsia"/>
                <w:sz w:val="16"/>
                <w:szCs w:val="21"/>
              </w:rPr>
              <w:t>ＰＴＡ</w:t>
            </w:r>
            <w:r w:rsidR="002F667F" w:rsidRPr="00515911">
              <w:rPr>
                <w:rFonts w:ascii="ＭＳ 明朝" w:hAnsi="ＭＳ 明朝" w:hint="eastAsia"/>
                <w:sz w:val="16"/>
                <w:szCs w:val="21"/>
              </w:rPr>
              <w:t>、各学部、首席）</w:t>
            </w:r>
          </w:p>
          <w:p w14:paraId="415E925F" w14:textId="6A8BA0B9" w:rsidR="002F667F" w:rsidRPr="00515911" w:rsidRDefault="00E16DA5" w:rsidP="00030E1C">
            <w:pPr>
              <w:pStyle w:val="aa"/>
              <w:numPr>
                <w:ilvl w:val="0"/>
                <w:numId w:val="37"/>
              </w:numPr>
              <w:snapToGrid w:val="0"/>
              <w:ind w:leftChars="0"/>
              <w:rPr>
                <w:rFonts w:ascii="ＭＳ 明朝" w:hAnsi="ＭＳ 明朝"/>
                <w:sz w:val="14"/>
                <w:szCs w:val="21"/>
              </w:rPr>
            </w:pPr>
            <w:r w:rsidRPr="00515911">
              <w:rPr>
                <w:rFonts w:ascii="ＭＳ 明朝" w:hAnsi="ＭＳ 明朝" w:hint="eastAsia"/>
                <w:sz w:val="14"/>
                <w:szCs w:val="21"/>
              </w:rPr>
              <w:t>Ｒ</w:t>
            </w:r>
            <w:r w:rsidR="00550B4A" w:rsidRPr="00515911">
              <w:rPr>
                <w:rFonts w:ascii="ＭＳ 明朝" w:hAnsi="ＭＳ 明朝" w:hint="eastAsia"/>
                <w:sz w:val="14"/>
                <w:szCs w:val="21"/>
              </w:rPr>
              <w:t>２</w:t>
            </w:r>
            <w:r w:rsidR="002F667F" w:rsidRPr="00515911">
              <w:rPr>
                <w:rFonts w:ascii="ＭＳ 明朝" w:hAnsi="ＭＳ 明朝" w:hint="eastAsia"/>
                <w:sz w:val="14"/>
                <w:szCs w:val="21"/>
              </w:rPr>
              <w:t>年度は、被災時の迅速な情報提供</w:t>
            </w:r>
            <w:r w:rsidR="001C7D6A" w:rsidRPr="00515911">
              <w:rPr>
                <w:rFonts w:ascii="ＭＳ 明朝" w:hAnsi="ＭＳ 明朝" w:hint="eastAsia"/>
                <w:sz w:val="14"/>
                <w:szCs w:val="21"/>
              </w:rPr>
              <w:t>・収集</w:t>
            </w:r>
            <w:r w:rsidR="002F667F" w:rsidRPr="00515911">
              <w:rPr>
                <w:rFonts w:ascii="ＭＳ 明朝" w:hAnsi="ＭＳ 明朝" w:hint="eastAsia"/>
                <w:sz w:val="14"/>
                <w:szCs w:val="21"/>
              </w:rPr>
              <w:t>のための、</w:t>
            </w:r>
            <w:r w:rsidRPr="00515911">
              <w:rPr>
                <w:rFonts w:ascii="ＭＳ 明朝" w:hAnsi="ＭＳ 明朝" w:hint="eastAsia"/>
                <w:sz w:val="14"/>
                <w:szCs w:val="21"/>
              </w:rPr>
              <w:t>ＳＮＳ</w:t>
            </w:r>
            <w:r w:rsidR="002F667F" w:rsidRPr="00515911">
              <w:rPr>
                <w:rFonts w:ascii="ＭＳ 明朝" w:hAnsi="ＭＳ 明朝" w:hint="eastAsia"/>
                <w:sz w:val="14"/>
                <w:szCs w:val="21"/>
              </w:rPr>
              <w:t>の活用について、</w:t>
            </w:r>
            <w:r w:rsidR="00C16820" w:rsidRPr="00515911">
              <w:rPr>
                <w:rFonts w:ascii="ＭＳ 明朝" w:hAnsi="ＭＳ 明朝" w:hint="eastAsia"/>
                <w:sz w:val="14"/>
                <w:szCs w:val="21"/>
              </w:rPr>
              <w:t>導入を</w:t>
            </w:r>
            <w:r w:rsidR="002F667F" w:rsidRPr="00515911">
              <w:rPr>
                <w:rFonts w:ascii="ＭＳ 明朝" w:hAnsi="ＭＳ 明朝" w:hint="eastAsia"/>
                <w:sz w:val="14"/>
                <w:szCs w:val="21"/>
              </w:rPr>
              <w:t>進める。</w:t>
            </w:r>
          </w:p>
          <w:p w14:paraId="415E9260" w14:textId="409E2DDE" w:rsidR="002F667F" w:rsidRPr="00515911" w:rsidRDefault="002F667F" w:rsidP="00030E1C">
            <w:pPr>
              <w:pStyle w:val="aa"/>
              <w:numPr>
                <w:ilvl w:val="0"/>
                <w:numId w:val="37"/>
              </w:numPr>
              <w:snapToGrid w:val="0"/>
              <w:ind w:leftChars="0"/>
              <w:rPr>
                <w:sz w:val="14"/>
              </w:rPr>
            </w:pPr>
            <w:r w:rsidRPr="00515911">
              <w:rPr>
                <w:rFonts w:hint="eastAsia"/>
                <w:sz w:val="14"/>
              </w:rPr>
              <w:t>児童生徒の安全教育について、</w:t>
            </w:r>
            <w:r w:rsidRPr="00515911">
              <w:rPr>
                <w:rFonts w:ascii="ＭＳ 明朝" w:hAnsi="ＭＳ 明朝" w:hint="eastAsia"/>
                <w:sz w:val="14"/>
                <w:szCs w:val="21"/>
              </w:rPr>
              <w:t>これまでの避難訓練と合わせて「</w:t>
            </w:r>
            <w:r w:rsidRPr="00515911">
              <w:rPr>
                <w:rFonts w:hint="eastAsia"/>
                <w:sz w:val="14"/>
              </w:rPr>
              <w:t>体験的防災学習」の在り方の研究を進める。</w:t>
            </w:r>
          </w:p>
          <w:p w14:paraId="415E9261" w14:textId="6D59A5EE" w:rsidR="002F667F" w:rsidRPr="00515911" w:rsidRDefault="002F667F" w:rsidP="00030E1C">
            <w:pPr>
              <w:pStyle w:val="aa"/>
              <w:numPr>
                <w:ilvl w:val="0"/>
                <w:numId w:val="37"/>
              </w:numPr>
              <w:snapToGrid w:val="0"/>
              <w:ind w:leftChars="0"/>
              <w:rPr>
                <w:sz w:val="14"/>
              </w:rPr>
            </w:pPr>
            <w:r w:rsidRPr="00515911">
              <w:rPr>
                <w:rFonts w:hint="eastAsia"/>
                <w:sz w:val="14"/>
              </w:rPr>
              <w:t>教職員による「防災研修」を開催し、より的確な判断力と行動力を高めるために実践的な内容で防災訓練を実施する。</w:t>
            </w:r>
          </w:p>
          <w:p w14:paraId="415E9262" w14:textId="33F43827" w:rsidR="002F667F" w:rsidRPr="00515911" w:rsidRDefault="002F667F" w:rsidP="00030E1C">
            <w:pPr>
              <w:pStyle w:val="aa"/>
              <w:numPr>
                <w:ilvl w:val="0"/>
                <w:numId w:val="37"/>
              </w:numPr>
              <w:snapToGrid w:val="0"/>
              <w:ind w:leftChars="0"/>
              <w:rPr>
                <w:sz w:val="14"/>
              </w:rPr>
            </w:pPr>
            <w:r w:rsidRPr="00515911">
              <w:rPr>
                <w:rFonts w:hint="eastAsia"/>
                <w:sz w:val="14"/>
              </w:rPr>
              <w:t>地域との連携について</w:t>
            </w:r>
            <w:r w:rsidR="006F0A70" w:rsidRPr="00515911">
              <w:rPr>
                <w:rFonts w:hint="eastAsia"/>
                <w:sz w:val="14"/>
              </w:rPr>
              <w:t>具体化</w:t>
            </w:r>
            <w:r w:rsidRPr="00515911">
              <w:rPr>
                <w:rFonts w:hint="eastAsia"/>
                <w:sz w:val="14"/>
              </w:rPr>
              <w:t>する。</w:t>
            </w:r>
          </w:p>
          <w:p w14:paraId="41DE2757" w14:textId="3671F7F9" w:rsidR="001D1D5A" w:rsidRPr="00515911" w:rsidRDefault="001D1D5A" w:rsidP="00030E1C">
            <w:pPr>
              <w:snapToGrid w:val="0"/>
              <w:rPr>
                <w:sz w:val="16"/>
              </w:rPr>
            </w:pPr>
            <w:r w:rsidRPr="00515911">
              <w:rPr>
                <w:rFonts w:hint="eastAsia"/>
                <w:sz w:val="16"/>
              </w:rPr>
              <w:t xml:space="preserve">　　④　教育と福祉の一層の連携を進める。</w:t>
            </w:r>
          </w:p>
          <w:p w14:paraId="4D42EC44" w14:textId="3B0B6A35" w:rsidR="001D1D5A" w:rsidRPr="00515911" w:rsidRDefault="001D1D5A" w:rsidP="00030E1C">
            <w:pPr>
              <w:snapToGrid w:val="0"/>
              <w:rPr>
                <w:sz w:val="14"/>
              </w:rPr>
            </w:pPr>
            <w:r w:rsidRPr="00515911">
              <w:rPr>
                <w:rFonts w:hint="eastAsia"/>
                <w:sz w:val="16"/>
              </w:rPr>
              <w:t xml:space="preserve">　　　　</w:t>
            </w:r>
            <w:r w:rsidRPr="00515911">
              <w:rPr>
                <w:rFonts w:hint="eastAsia"/>
                <w:sz w:val="14"/>
              </w:rPr>
              <w:t xml:space="preserve">※　</w:t>
            </w:r>
            <w:r w:rsidR="00E16DA5" w:rsidRPr="00515911">
              <w:rPr>
                <w:rFonts w:asciiTheme="minorEastAsia" w:eastAsiaTheme="minorEastAsia" w:hAnsiTheme="minorEastAsia" w:hint="eastAsia"/>
                <w:sz w:val="14"/>
              </w:rPr>
              <w:t>Ｒ</w:t>
            </w:r>
            <w:r w:rsidR="00550B4A" w:rsidRPr="00515911">
              <w:rPr>
                <w:rFonts w:asciiTheme="minorEastAsia" w:eastAsiaTheme="minorEastAsia" w:hAnsiTheme="minorEastAsia" w:hint="eastAsia"/>
                <w:sz w:val="14"/>
              </w:rPr>
              <w:t>２</w:t>
            </w:r>
            <w:r w:rsidRPr="00515911">
              <w:rPr>
                <w:rFonts w:hint="eastAsia"/>
                <w:sz w:val="14"/>
              </w:rPr>
              <w:t>年度は、放課後等デイサービス事業所との懇談会を実施する。</w:t>
            </w:r>
          </w:p>
          <w:p w14:paraId="415E9263" w14:textId="77777777" w:rsidR="002F667F" w:rsidRPr="00515911" w:rsidRDefault="002F667F" w:rsidP="00030E1C">
            <w:pPr>
              <w:snapToGrid w:val="0"/>
              <w:rPr>
                <w:rFonts w:ascii="ＭＳ 明朝" w:hAnsi="ＭＳ 明朝"/>
                <w:sz w:val="16"/>
              </w:rPr>
            </w:pPr>
            <w:r w:rsidRPr="00515911">
              <w:rPr>
                <w:rFonts w:ascii="ＭＳ 明朝" w:hAnsi="ＭＳ 明朝" w:hint="eastAsia"/>
                <w:sz w:val="16"/>
              </w:rPr>
              <w:t>（２）魅力ある授業づくりと障がい特性に応じた指導力の充実・向上</w:t>
            </w:r>
          </w:p>
          <w:p w14:paraId="415E9264" w14:textId="443608FD" w:rsidR="002F667F" w:rsidRPr="00515911" w:rsidRDefault="002F667F" w:rsidP="00030E1C">
            <w:pPr>
              <w:snapToGrid w:val="0"/>
              <w:ind w:firstLineChars="200" w:firstLine="320"/>
              <w:rPr>
                <w:rFonts w:ascii="ＭＳ 明朝" w:hAnsi="ＭＳ 明朝"/>
                <w:sz w:val="16"/>
              </w:rPr>
            </w:pPr>
            <w:r w:rsidRPr="00515911">
              <w:rPr>
                <w:rFonts w:ascii="ＭＳ 明朝" w:hAnsi="ＭＳ 明朝" w:hint="eastAsia"/>
                <w:sz w:val="16"/>
              </w:rPr>
              <w:t>①　自閉</w:t>
            </w:r>
            <w:r w:rsidR="006F0A70" w:rsidRPr="00515911">
              <w:rPr>
                <w:rFonts w:ascii="ＭＳ 明朝" w:hAnsi="ＭＳ 明朝" w:hint="eastAsia"/>
                <w:sz w:val="16"/>
              </w:rPr>
              <w:t>スペクトラム</w:t>
            </w:r>
            <w:r w:rsidRPr="00515911">
              <w:rPr>
                <w:rFonts w:ascii="ＭＳ 明朝" w:hAnsi="ＭＳ 明朝" w:hint="eastAsia"/>
                <w:sz w:val="16"/>
              </w:rPr>
              <w:t>症の理解を進め、指導法・効果的な関わり方・授業の進め方を研究する。（研究部、自立活動・支援部、各学部、首席）</w:t>
            </w:r>
          </w:p>
          <w:p w14:paraId="415E9265" w14:textId="1BC0633B" w:rsidR="002F667F" w:rsidRPr="00515911" w:rsidRDefault="002F667F" w:rsidP="00030E1C">
            <w:pPr>
              <w:pStyle w:val="aa"/>
              <w:numPr>
                <w:ilvl w:val="0"/>
                <w:numId w:val="33"/>
              </w:numPr>
              <w:snapToGrid w:val="0"/>
              <w:ind w:leftChars="0"/>
              <w:rPr>
                <w:rFonts w:ascii="ＭＳ 明朝" w:hAnsi="ＭＳ 明朝"/>
                <w:sz w:val="14"/>
              </w:rPr>
            </w:pPr>
            <w:r w:rsidRPr="00515911">
              <w:rPr>
                <w:rFonts w:ascii="ＭＳ 明朝" w:hAnsi="ＭＳ 明朝" w:hint="eastAsia"/>
                <w:sz w:val="14"/>
              </w:rPr>
              <w:t>応用行動分析を柱に、指導法・効果的な関わり方・授業の進め方を研究する。</w:t>
            </w:r>
          </w:p>
          <w:p w14:paraId="6DAD4FC4" w14:textId="34A987FC" w:rsidR="006F0A70" w:rsidRPr="00515911" w:rsidRDefault="00E16DA5" w:rsidP="00030E1C">
            <w:pPr>
              <w:pStyle w:val="aa"/>
              <w:numPr>
                <w:ilvl w:val="0"/>
                <w:numId w:val="33"/>
              </w:numPr>
              <w:snapToGrid w:val="0"/>
              <w:ind w:leftChars="0"/>
              <w:rPr>
                <w:rFonts w:ascii="ＭＳ 明朝" w:hAnsi="ＭＳ 明朝"/>
                <w:sz w:val="14"/>
              </w:rPr>
            </w:pPr>
            <w:r w:rsidRPr="00515911">
              <w:rPr>
                <w:rFonts w:ascii="ＭＳ 明朝" w:hAnsi="ＭＳ 明朝" w:hint="eastAsia"/>
                <w:sz w:val="14"/>
              </w:rPr>
              <w:t>Ｒ</w:t>
            </w:r>
            <w:r w:rsidR="00550B4A" w:rsidRPr="00515911">
              <w:rPr>
                <w:rFonts w:ascii="ＭＳ 明朝" w:hAnsi="ＭＳ 明朝" w:hint="eastAsia"/>
                <w:sz w:val="14"/>
              </w:rPr>
              <w:t>２</w:t>
            </w:r>
            <w:r w:rsidR="006F0A70" w:rsidRPr="00515911">
              <w:rPr>
                <w:rFonts w:ascii="ＭＳ 明朝" w:hAnsi="ＭＳ 明朝" w:hint="eastAsia"/>
                <w:sz w:val="14"/>
              </w:rPr>
              <w:t>年度は、</w:t>
            </w:r>
            <w:r w:rsidR="00303BAD" w:rsidRPr="00515911">
              <w:rPr>
                <w:rFonts w:ascii="ＭＳ 明朝" w:hAnsi="ＭＳ 明朝" w:hint="eastAsia"/>
                <w:sz w:val="14"/>
              </w:rPr>
              <w:t>構造化や掲示物の整理など、</w:t>
            </w:r>
            <w:r w:rsidR="006F0A70" w:rsidRPr="00515911">
              <w:rPr>
                <w:rFonts w:ascii="ＭＳ 明朝" w:hAnsi="ＭＳ 明朝" w:hint="eastAsia"/>
                <w:sz w:val="14"/>
              </w:rPr>
              <w:t>授業に集中できる環境づくりに努める。</w:t>
            </w:r>
          </w:p>
          <w:p w14:paraId="415E9267" w14:textId="2CFD971E" w:rsidR="002F667F" w:rsidRPr="00515911" w:rsidRDefault="002F667F" w:rsidP="00030E1C">
            <w:pPr>
              <w:pStyle w:val="aa"/>
              <w:numPr>
                <w:ilvl w:val="0"/>
                <w:numId w:val="33"/>
              </w:numPr>
              <w:snapToGrid w:val="0"/>
              <w:ind w:leftChars="0"/>
              <w:rPr>
                <w:rFonts w:ascii="ＭＳ 明朝" w:hAnsi="ＭＳ 明朝"/>
                <w:sz w:val="14"/>
              </w:rPr>
            </w:pPr>
            <w:r w:rsidRPr="00515911">
              <w:rPr>
                <w:rFonts w:ascii="ＭＳ 明朝" w:hAnsi="ＭＳ 明朝" w:hint="eastAsia"/>
                <w:sz w:val="14"/>
              </w:rPr>
              <w:t>支援教育経験の少ない教員を中心として、研究授業を実施し効果的な専門性の育成を図る。</w:t>
            </w:r>
          </w:p>
          <w:p w14:paraId="77AEC34D" w14:textId="339C5C39" w:rsidR="002937BD" w:rsidRPr="00515911" w:rsidRDefault="002937BD" w:rsidP="00030E1C">
            <w:pPr>
              <w:snapToGrid w:val="0"/>
              <w:ind w:left="420"/>
              <w:rPr>
                <w:rFonts w:ascii="ＭＳ 明朝" w:hAnsi="ＭＳ 明朝"/>
                <w:sz w:val="16"/>
              </w:rPr>
            </w:pPr>
            <w:r w:rsidRPr="00515911">
              <w:rPr>
                <w:rFonts w:ascii="ＭＳ 明朝" w:hAnsi="ＭＳ 明朝" w:hint="eastAsia"/>
                <w:sz w:val="16"/>
              </w:rPr>
              <w:t xml:space="preserve">②　</w:t>
            </w:r>
            <w:r w:rsidR="00E16DA5" w:rsidRPr="00515911">
              <w:rPr>
                <w:rFonts w:ascii="ＭＳ 明朝" w:hAnsi="ＭＳ 明朝" w:hint="eastAsia"/>
                <w:sz w:val="16"/>
              </w:rPr>
              <w:t>Ｒ</w:t>
            </w:r>
            <w:r w:rsidR="00550B4A" w:rsidRPr="00515911">
              <w:rPr>
                <w:rFonts w:ascii="ＭＳ 明朝" w:hAnsi="ＭＳ 明朝" w:hint="eastAsia"/>
                <w:sz w:val="16"/>
              </w:rPr>
              <w:t>２</w:t>
            </w:r>
            <w:r w:rsidRPr="00515911">
              <w:rPr>
                <w:rFonts w:ascii="ＭＳ 明朝" w:hAnsi="ＭＳ 明朝" w:hint="eastAsia"/>
                <w:sz w:val="16"/>
              </w:rPr>
              <w:t>年度は、児童生徒の指導・支援の客観的指標となる発達検査について研究する。</w:t>
            </w:r>
          </w:p>
          <w:p w14:paraId="415E9268" w14:textId="063E0879" w:rsidR="002F667F" w:rsidRPr="00515911" w:rsidRDefault="002937BD" w:rsidP="00030E1C">
            <w:pPr>
              <w:snapToGrid w:val="0"/>
              <w:ind w:left="420"/>
              <w:rPr>
                <w:rFonts w:ascii="ＭＳ 明朝" w:hAnsi="ＭＳ 明朝"/>
                <w:sz w:val="16"/>
              </w:rPr>
            </w:pPr>
            <w:r w:rsidRPr="00515911">
              <w:rPr>
                <w:rFonts w:ascii="ＭＳ 明朝" w:hAnsi="ＭＳ 明朝" w:hint="eastAsia"/>
                <w:sz w:val="16"/>
              </w:rPr>
              <w:t>③</w:t>
            </w:r>
            <w:r w:rsidR="002F667F" w:rsidRPr="00515911">
              <w:rPr>
                <w:rFonts w:ascii="ＭＳ 明朝" w:hAnsi="ＭＳ 明朝" w:hint="eastAsia"/>
                <w:sz w:val="16"/>
              </w:rPr>
              <w:t xml:space="preserve">　タブレットやパソコン、大型テレビ、プロジェクターなどの</w:t>
            </w:r>
            <w:r w:rsidR="00E16DA5" w:rsidRPr="00515911">
              <w:rPr>
                <w:rFonts w:ascii="ＭＳ 明朝" w:hAnsi="ＭＳ 明朝" w:hint="eastAsia"/>
                <w:sz w:val="16"/>
              </w:rPr>
              <w:t>ＩＣＴ</w:t>
            </w:r>
            <w:r w:rsidR="002F667F" w:rsidRPr="00515911">
              <w:rPr>
                <w:rFonts w:ascii="ＭＳ 明朝" w:hAnsi="ＭＳ 明朝" w:hint="eastAsia"/>
                <w:sz w:val="16"/>
              </w:rPr>
              <w:t>機器を活用した教育を充実・推進する。（総務部、情報部、文化部、各学部、首席）</w:t>
            </w:r>
          </w:p>
          <w:p w14:paraId="415E9269" w14:textId="335045AB" w:rsidR="002F667F" w:rsidRPr="00515911" w:rsidRDefault="002937BD" w:rsidP="00030E1C">
            <w:pPr>
              <w:snapToGrid w:val="0"/>
              <w:ind w:left="420"/>
              <w:rPr>
                <w:rFonts w:ascii="ＭＳ 明朝" w:hAnsi="ＭＳ 明朝"/>
                <w:sz w:val="16"/>
              </w:rPr>
            </w:pPr>
            <w:r w:rsidRPr="00515911">
              <w:rPr>
                <w:rFonts w:ascii="ＭＳ 明朝" w:hAnsi="ＭＳ 明朝" w:hint="eastAsia"/>
                <w:sz w:val="16"/>
              </w:rPr>
              <w:t>④</w:t>
            </w:r>
            <w:r w:rsidR="002F667F" w:rsidRPr="00515911">
              <w:rPr>
                <w:rFonts w:ascii="ＭＳ 明朝" w:hAnsi="ＭＳ 明朝" w:hint="eastAsia"/>
                <w:sz w:val="16"/>
              </w:rPr>
              <w:t xml:space="preserve">　図書室、視聴覚室、大集会室等の環境整備を進め活用を促進する。（文化部、情報部、総務部、各学部、首席）</w:t>
            </w:r>
          </w:p>
          <w:p w14:paraId="415E926A" w14:textId="4744431E" w:rsidR="002F667F" w:rsidRPr="00515911" w:rsidRDefault="002937BD" w:rsidP="00030E1C">
            <w:pPr>
              <w:snapToGrid w:val="0"/>
              <w:ind w:left="420"/>
              <w:rPr>
                <w:rFonts w:ascii="ＭＳ 明朝" w:hAnsi="ＭＳ 明朝"/>
                <w:sz w:val="16"/>
              </w:rPr>
            </w:pPr>
            <w:r w:rsidRPr="00515911">
              <w:rPr>
                <w:rFonts w:ascii="ＭＳ 明朝" w:hAnsi="ＭＳ 明朝" w:hint="eastAsia"/>
                <w:sz w:val="16"/>
              </w:rPr>
              <w:t>⑤</w:t>
            </w:r>
            <w:r w:rsidR="002F667F" w:rsidRPr="00515911">
              <w:rPr>
                <w:rFonts w:ascii="ＭＳ 明朝" w:hAnsi="ＭＳ 明朝" w:hint="eastAsia"/>
                <w:sz w:val="16"/>
              </w:rPr>
              <w:t xml:space="preserve">　魅力的な教材教具開発と授業研究を推進する。（研究部、自立活動・支援部、各学部、首席）</w:t>
            </w:r>
          </w:p>
          <w:p w14:paraId="415E926B" w14:textId="4995DCC2" w:rsidR="002F667F" w:rsidRPr="00515911" w:rsidRDefault="002937BD" w:rsidP="00030E1C">
            <w:pPr>
              <w:snapToGrid w:val="0"/>
              <w:ind w:left="420"/>
              <w:rPr>
                <w:rFonts w:ascii="ＭＳ 明朝" w:hAnsi="ＭＳ 明朝"/>
                <w:sz w:val="16"/>
              </w:rPr>
            </w:pPr>
            <w:r w:rsidRPr="00515911">
              <w:rPr>
                <w:rFonts w:ascii="ＭＳ 明朝" w:hAnsi="ＭＳ 明朝" w:hint="eastAsia"/>
                <w:sz w:val="16"/>
              </w:rPr>
              <w:t>⑥</w:t>
            </w:r>
            <w:r w:rsidR="002F667F" w:rsidRPr="00515911">
              <w:rPr>
                <w:rFonts w:ascii="ＭＳ 明朝" w:hAnsi="ＭＳ 明朝" w:hint="eastAsia"/>
                <w:sz w:val="16"/>
              </w:rPr>
              <w:t xml:space="preserve">　教員の学部・学年・クラス間交流を行い、交流で学んだことを所属部署の実践に生かす。（研究部、教務部、各学部、首席）</w:t>
            </w:r>
          </w:p>
          <w:p w14:paraId="415E926C" w14:textId="76A18956" w:rsidR="002F667F" w:rsidRPr="00515911" w:rsidRDefault="002F667F" w:rsidP="00030E1C">
            <w:pPr>
              <w:pStyle w:val="aa"/>
              <w:numPr>
                <w:ilvl w:val="0"/>
                <w:numId w:val="29"/>
              </w:numPr>
              <w:snapToGrid w:val="0"/>
              <w:ind w:leftChars="0"/>
              <w:rPr>
                <w:rFonts w:ascii="ＭＳ 明朝" w:hAnsi="ＭＳ 明朝"/>
                <w:sz w:val="14"/>
              </w:rPr>
            </w:pPr>
            <w:r w:rsidRPr="00515911">
              <w:rPr>
                <w:rFonts w:ascii="ＭＳ 明朝" w:hAnsi="ＭＳ 明朝" w:hint="eastAsia"/>
                <w:sz w:val="14"/>
              </w:rPr>
              <w:t>初任者の一日学部間交流を継続・充実させる。</w:t>
            </w:r>
          </w:p>
          <w:p w14:paraId="415E926D" w14:textId="14845F93" w:rsidR="002F667F" w:rsidRPr="00515911" w:rsidRDefault="002F667F" w:rsidP="00030E1C">
            <w:pPr>
              <w:pStyle w:val="aa"/>
              <w:numPr>
                <w:ilvl w:val="0"/>
                <w:numId w:val="29"/>
              </w:numPr>
              <w:snapToGrid w:val="0"/>
              <w:ind w:leftChars="0"/>
              <w:rPr>
                <w:rFonts w:ascii="ＭＳ 明朝" w:hAnsi="ＭＳ 明朝"/>
                <w:sz w:val="14"/>
              </w:rPr>
            </w:pPr>
            <w:r w:rsidRPr="00515911">
              <w:rPr>
                <w:rFonts w:ascii="ＭＳ 明朝" w:hAnsi="ＭＳ 明朝" w:hint="eastAsia"/>
                <w:sz w:val="14"/>
              </w:rPr>
              <w:t>各授業のサブティーチャー間の交流を年度途中から積極的に行う。</w:t>
            </w:r>
          </w:p>
          <w:p w14:paraId="415E926E" w14:textId="4577BFAC" w:rsidR="002F667F" w:rsidRPr="00515911" w:rsidRDefault="002937BD" w:rsidP="00030E1C">
            <w:pPr>
              <w:snapToGrid w:val="0"/>
              <w:ind w:leftChars="200" w:left="740" w:hangingChars="200" w:hanging="320"/>
              <w:rPr>
                <w:rFonts w:ascii="ＭＳ 明朝" w:hAnsi="ＭＳ 明朝"/>
                <w:sz w:val="16"/>
              </w:rPr>
            </w:pPr>
            <w:r w:rsidRPr="00515911">
              <w:rPr>
                <w:rFonts w:ascii="ＭＳ 明朝" w:hAnsi="ＭＳ 明朝" w:hint="eastAsia"/>
                <w:sz w:val="16"/>
              </w:rPr>
              <w:t>⑦</w:t>
            </w:r>
            <w:r w:rsidR="002F667F" w:rsidRPr="00515911">
              <w:rPr>
                <w:rFonts w:ascii="ＭＳ 明朝" w:hAnsi="ＭＳ 明朝" w:hint="eastAsia"/>
                <w:sz w:val="16"/>
              </w:rPr>
              <w:t xml:space="preserve">　「魅力ある授業づくりは教職員の健康から！」をスローガンに、</w:t>
            </w:r>
            <w:r w:rsidR="00F94472" w:rsidRPr="00515911">
              <w:rPr>
                <w:rFonts w:ascii="ＭＳ 明朝" w:hAnsi="ＭＳ 明朝" w:hint="eastAsia"/>
                <w:sz w:val="16"/>
              </w:rPr>
              <w:t>同僚性を高めるとともに</w:t>
            </w:r>
            <w:r w:rsidR="002F667F" w:rsidRPr="00515911">
              <w:rPr>
                <w:rFonts w:ascii="ＭＳ 明朝" w:hAnsi="ＭＳ 明朝" w:hint="eastAsia"/>
                <w:sz w:val="16"/>
              </w:rPr>
              <w:t>ワークライフバランスの取れた職場をつくりあげる。（教務部、労働安全衛生委員会、運営委員会Ⅱ、各学部、首席）</w:t>
            </w:r>
          </w:p>
          <w:p w14:paraId="415E926F" w14:textId="667A8B7B" w:rsidR="002F667F" w:rsidRPr="00515911" w:rsidRDefault="002F667F" w:rsidP="00030E1C">
            <w:pPr>
              <w:pStyle w:val="aa"/>
              <w:numPr>
                <w:ilvl w:val="0"/>
                <w:numId w:val="23"/>
              </w:numPr>
              <w:snapToGrid w:val="0"/>
              <w:ind w:leftChars="0"/>
              <w:rPr>
                <w:rFonts w:ascii="ＭＳ 明朝" w:hAnsi="ＭＳ 明朝"/>
                <w:sz w:val="14"/>
              </w:rPr>
            </w:pPr>
            <w:r w:rsidRPr="00515911">
              <w:rPr>
                <w:rFonts w:ascii="ＭＳ 明朝" w:hAnsi="ＭＳ 明朝" w:hint="eastAsia"/>
                <w:sz w:val="14"/>
              </w:rPr>
              <w:t>多忙化する教職員が、子どもと向き合い、真に教育を考える時間を創出するため、会議開催予定を整理する。</w:t>
            </w:r>
          </w:p>
          <w:p w14:paraId="7E2B8D62" w14:textId="394210C8" w:rsidR="0065401E" w:rsidRPr="00515911" w:rsidRDefault="00E16DA5" w:rsidP="00030E1C">
            <w:pPr>
              <w:pStyle w:val="aa"/>
              <w:numPr>
                <w:ilvl w:val="0"/>
                <w:numId w:val="23"/>
              </w:numPr>
              <w:snapToGrid w:val="0"/>
              <w:ind w:leftChars="0"/>
              <w:rPr>
                <w:rFonts w:ascii="ＭＳ 明朝" w:hAnsi="ＭＳ 明朝"/>
                <w:sz w:val="14"/>
              </w:rPr>
            </w:pPr>
            <w:r w:rsidRPr="00515911">
              <w:rPr>
                <w:rFonts w:ascii="ＭＳ 明朝" w:hAnsi="ＭＳ 明朝" w:hint="eastAsia"/>
                <w:sz w:val="14"/>
              </w:rPr>
              <w:t>Ｒ</w:t>
            </w:r>
            <w:r w:rsidR="00550B4A" w:rsidRPr="00515911">
              <w:rPr>
                <w:rFonts w:ascii="ＭＳ 明朝" w:hAnsi="ＭＳ 明朝" w:hint="eastAsia"/>
                <w:sz w:val="14"/>
              </w:rPr>
              <w:t>２</w:t>
            </w:r>
            <w:r w:rsidR="005D621F" w:rsidRPr="00515911">
              <w:rPr>
                <w:rFonts w:ascii="ＭＳ 明朝" w:hAnsi="ＭＳ 明朝" w:hint="eastAsia"/>
                <w:sz w:val="14"/>
              </w:rPr>
              <w:t>年度は、校内での時間外労働及び持ち帰り仕事の</w:t>
            </w:r>
            <w:r w:rsidR="001C7D6A" w:rsidRPr="00515911">
              <w:rPr>
                <w:rFonts w:ascii="ＭＳ 明朝" w:hAnsi="ＭＳ 明朝" w:hint="eastAsia"/>
                <w:sz w:val="14"/>
              </w:rPr>
              <w:t>実態</w:t>
            </w:r>
            <w:r w:rsidR="005D621F" w:rsidRPr="00515911">
              <w:rPr>
                <w:rFonts w:ascii="ＭＳ 明朝" w:hAnsi="ＭＳ 明朝" w:hint="eastAsia"/>
                <w:sz w:val="14"/>
              </w:rPr>
              <w:t>把握に努め、教職員の業務量の平準化を図る。</w:t>
            </w:r>
          </w:p>
          <w:p w14:paraId="562FD034" w14:textId="55ED6F67" w:rsidR="00F94472" w:rsidRPr="00515911" w:rsidRDefault="00E16DA5" w:rsidP="00030E1C">
            <w:pPr>
              <w:pStyle w:val="aa"/>
              <w:numPr>
                <w:ilvl w:val="0"/>
                <w:numId w:val="23"/>
              </w:numPr>
              <w:snapToGrid w:val="0"/>
              <w:ind w:leftChars="0"/>
              <w:rPr>
                <w:rFonts w:ascii="ＭＳ 明朝" w:hAnsi="ＭＳ 明朝"/>
                <w:sz w:val="14"/>
              </w:rPr>
            </w:pPr>
            <w:r w:rsidRPr="00515911">
              <w:rPr>
                <w:rFonts w:ascii="ＭＳ 明朝" w:hAnsi="ＭＳ 明朝" w:hint="eastAsia"/>
                <w:sz w:val="14"/>
              </w:rPr>
              <w:t>Ｒ</w:t>
            </w:r>
            <w:r w:rsidR="00550B4A" w:rsidRPr="00515911">
              <w:rPr>
                <w:rFonts w:ascii="ＭＳ 明朝" w:hAnsi="ＭＳ 明朝" w:hint="eastAsia"/>
                <w:sz w:val="14"/>
              </w:rPr>
              <w:t>２</w:t>
            </w:r>
            <w:r w:rsidR="00F94472" w:rsidRPr="00515911">
              <w:rPr>
                <w:rFonts w:ascii="ＭＳ 明朝" w:hAnsi="ＭＳ 明朝" w:hint="eastAsia"/>
                <w:sz w:val="14"/>
              </w:rPr>
              <w:t>年度は、すべての教職員が相互に助け合い資質を高め</w:t>
            </w:r>
            <w:r w:rsidR="00F900A1" w:rsidRPr="00515911">
              <w:rPr>
                <w:rFonts w:ascii="ＭＳ 明朝" w:hAnsi="ＭＳ 明朝" w:hint="eastAsia"/>
                <w:sz w:val="14"/>
              </w:rPr>
              <w:t>合う</w:t>
            </w:r>
            <w:r w:rsidR="00F94472" w:rsidRPr="00515911">
              <w:rPr>
                <w:rFonts w:ascii="ＭＳ 明朝" w:hAnsi="ＭＳ 明朝" w:hint="eastAsia"/>
                <w:sz w:val="14"/>
              </w:rPr>
              <w:t>、同僚性の高い職場環境づくりに努める。</w:t>
            </w:r>
          </w:p>
          <w:p w14:paraId="415E9271" w14:textId="77777777" w:rsidR="002F667F" w:rsidRPr="00515911" w:rsidRDefault="002F667F" w:rsidP="00030E1C">
            <w:pPr>
              <w:snapToGrid w:val="0"/>
              <w:rPr>
                <w:rFonts w:ascii="ＭＳ 明朝" w:hAnsi="ＭＳ 明朝"/>
                <w:sz w:val="16"/>
              </w:rPr>
            </w:pPr>
            <w:r w:rsidRPr="00515911">
              <w:rPr>
                <w:rFonts w:ascii="ＭＳ 明朝" w:hAnsi="ＭＳ 明朝" w:hint="eastAsia"/>
                <w:sz w:val="16"/>
              </w:rPr>
              <w:t>（３）卒業後の支援のある自立生活をめざして小学部からのキャリア教育の推進を図る。</w:t>
            </w:r>
          </w:p>
          <w:p w14:paraId="415E9272" w14:textId="31D05487" w:rsidR="002F667F" w:rsidRPr="00515911" w:rsidRDefault="002F667F" w:rsidP="00030E1C">
            <w:pPr>
              <w:snapToGrid w:val="0"/>
              <w:ind w:leftChars="200" w:left="740" w:hangingChars="200" w:hanging="320"/>
              <w:rPr>
                <w:rFonts w:ascii="ＭＳ 明朝" w:hAnsi="ＭＳ 明朝"/>
                <w:sz w:val="16"/>
              </w:rPr>
            </w:pPr>
            <w:r w:rsidRPr="00515911">
              <w:rPr>
                <w:rFonts w:ascii="ＭＳ 明朝" w:hAnsi="ＭＳ 明朝" w:hint="eastAsia"/>
                <w:sz w:val="16"/>
              </w:rPr>
              <w:t>①　小学部の段階から、障がいの特性や発達段階に応じてキャリア教育の推進を図る。（進路指導部、</w:t>
            </w:r>
            <w:r w:rsidR="005D621F" w:rsidRPr="00515911">
              <w:rPr>
                <w:rFonts w:ascii="ＭＳ 明朝" w:hAnsi="ＭＳ 明朝" w:hint="eastAsia"/>
                <w:sz w:val="16"/>
              </w:rPr>
              <w:t>生活指導部、</w:t>
            </w:r>
            <w:r w:rsidRPr="00515911">
              <w:rPr>
                <w:rFonts w:ascii="ＭＳ 明朝" w:hAnsi="ＭＳ 明朝" w:hint="eastAsia"/>
                <w:sz w:val="16"/>
              </w:rPr>
              <w:t>研究部、自立活動・支援部、教務部、各学部、首席）</w:t>
            </w:r>
          </w:p>
          <w:p w14:paraId="415E9273" w14:textId="77777777" w:rsidR="002F667F" w:rsidRPr="00515911" w:rsidRDefault="002F667F" w:rsidP="00961386">
            <w:pPr>
              <w:pStyle w:val="aa"/>
              <w:numPr>
                <w:ilvl w:val="0"/>
                <w:numId w:val="22"/>
              </w:numPr>
              <w:snapToGrid w:val="0"/>
              <w:ind w:leftChars="0" w:hanging="357"/>
              <w:rPr>
                <w:rFonts w:ascii="ＭＳ 明朝" w:hAnsi="ＭＳ 明朝"/>
                <w:sz w:val="14"/>
              </w:rPr>
            </w:pPr>
            <w:r w:rsidRPr="00515911">
              <w:rPr>
                <w:rFonts w:ascii="ＭＳ 明朝" w:hAnsi="ＭＳ 明朝" w:hint="eastAsia"/>
                <w:sz w:val="14"/>
              </w:rPr>
              <w:t>「自己肯定感」や「自己有用感（必要とされている自分の発見）」を育む教育を推進する。</w:t>
            </w:r>
          </w:p>
          <w:p w14:paraId="415E9274" w14:textId="77777777" w:rsidR="002F667F" w:rsidRPr="00515911" w:rsidRDefault="002F667F" w:rsidP="00961386">
            <w:pPr>
              <w:pStyle w:val="aa"/>
              <w:numPr>
                <w:ilvl w:val="0"/>
                <w:numId w:val="22"/>
              </w:numPr>
              <w:snapToGrid w:val="0"/>
              <w:ind w:leftChars="0" w:hanging="357"/>
              <w:rPr>
                <w:sz w:val="14"/>
              </w:rPr>
            </w:pPr>
            <w:r w:rsidRPr="00515911">
              <w:rPr>
                <w:rFonts w:hint="eastAsia"/>
                <w:sz w:val="14"/>
              </w:rPr>
              <w:t>主体的に社会参加し、自立した生活を営むために必要とされる基礎的体力、態度や能力を身に付ける。</w:t>
            </w:r>
          </w:p>
          <w:p w14:paraId="415E9275" w14:textId="39D1ED83" w:rsidR="002F667F" w:rsidRPr="00515911" w:rsidRDefault="005D621F" w:rsidP="00961386">
            <w:pPr>
              <w:pStyle w:val="aa"/>
              <w:numPr>
                <w:ilvl w:val="0"/>
                <w:numId w:val="22"/>
              </w:numPr>
              <w:snapToGrid w:val="0"/>
              <w:ind w:leftChars="0" w:hanging="357"/>
              <w:rPr>
                <w:sz w:val="14"/>
              </w:rPr>
            </w:pPr>
            <w:r w:rsidRPr="00515911">
              <w:rPr>
                <w:rFonts w:hint="eastAsia"/>
                <w:sz w:val="14"/>
              </w:rPr>
              <w:t>カリキュラムについて、</w:t>
            </w:r>
            <w:r w:rsidR="002F667F" w:rsidRPr="00515911">
              <w:rPr>
                <w:rFonts w:hint="eastAsia"/>
                <w:sz w:val="14"/>
              </w:rPr>
              <w:t>小学部･中学部から高等部までの継続性や系統性を重視した視点で見直す。</w:t>
            </w:r>
          </w:p>
          <w:p w14:paraId="415E9276" w14:textId="77777777" w:rsidR="00655560" w:rsidRPr="00515911" w:rsidRDefault="00655560" w:rsidP="00961386">
            <w:pPr>
              <w:pStyle w:val="aa"/>
              <w:numPr>
                <w:ilvl w:val="0"/>
                <w:numId w:val="22"/>
              </w:numPr>
              <w:snapToGrid w:val="0"/>
              <w:ind w:leftChars="0" w:hanging="357"/>
              <w:rPr>
                <w:sz w:val="14"/>
              </w:rPr>
            </w:pPr>
            <w:r w:rsidRPr="00515911">
              <w:rPr>
                <w:rFonts w:hint="eastAsia"/>
                <w:sz w:val="14"/>
              </w:rPr>
              <w:t>高等部において、各授業内容と生徒一人ひとりの具体的目標</w:t>
            </w:r>
            <w:r w:rsidRPr="00515911">
              <w:rPr>
                <w:rFonts w:hint="eastAsia"/>
                <w:sz w:val="14"/>
              </w:rPr>
              <w:t>(</w:t>
            </w:r>
            <w:r w:rsidRPr="00515911">
              <w:rPr>
                <w:rFonts w:hint="eastAsia"/>
                <w:sz w:val="14"/>
              </w:rPr>
              <w:t>資格やスキル取得等</w:t>
            </w:r>
            <w:r w:rsidRPr="00515911">
              <w:rPr>
                <w:rFonts w:hint="eastAsia"/>
                <w:sz w:val="14"/>
              </w:rPr>
              <w:t>)</w:t>
            </w:r>
            <w:r w:rsidRPr="00515911">
              <w:rPr>
                <w:rFonts w:hint="eastAsia"/>
                <w:sz w:val="14"/>
              </w:rPr>
              <w:t>およびニーズをすり合わせ、進路の決定につながる力を育成する。</w:t>
            </w:r>
          </w:p>
          <w:p w14:paraId="31553357" w14:textId="0E14855D" w:rsidR="006F0A70" w:rsidRPr="00515911" w:rsidRDefault="00E16DA5" w:rsidP="00030E1C">
            <w:pPr>
              <w:pStyle w:val="aa"/>
              <w:numPr>
                <w:ilvl w:val="0"/>
                <w:numId w:val="22"/>
              </w:numPr>
              <w:snapToGrid w:val="0"/>
              <w:ind w:leftChars="0"/>
              <w:rPr>
                <w:sz w:val="14"/>
              </w:rPr>
            </w:pPr>
            <w:r w:rsidRPr="00515911">
              <w:rPr>
                <w:rFonts w:asciiTheme="minorEastAsia" w:eastAsiaTheme="minorEastAsia" w:hAnsiTheme="minorEastAsia" w:hint="eastAsia"/>
                <w:sz w:val="14"/>
              </w:rPr>
              <w:t>Ｒ</w:t>
            </w:r>
            <w:r w:rsidR="00550B4A" w:rsidRPr="00515911">
              <w:rPr>
                <w:rFonts w:asciiTheme="minorEastAsia" w:eastAsiaTheme="minorEastAsia" w:hAnsiTheme="minorEastAsia" w:hint="eastAsia"/>
                <w:sz w:val="14"/>
              </w:rPr>
              <w:t>２</w:t>
            </w:r>
            <w:r w:rsidR="006F0A70" w:rsidRPr="00515911">
              <w:rPr>
                <w:rFonts w:hint="eastAsia"/>
                <w:sz w:val="14"/>
              </w:rPr>
              <w:t>年度は、児童生徒の学部間交流に取り組む。</w:t>
            </w:r>
          </w:p>
          <w:p w14:paraId="415E9278" w14:textId="4A1F293D" w:rsidR="002F667F" w:rsidRPr="00515911" w:rsidRDefault="002F667F" w:rsidP="00030E1C">
            <w:pPr>
              <w:pStyle w:val="aa"/>
              <w:numPr>
                <w:ilvl w:val="0"/>
                <w:numId w:val="22"/>
              </w:numPr>
              <w:snapToGrid w:val="0"/>
              <w:ind w:leftChars="0"/>
              <w:rPr>
                <w:sz w:val="14"/>
              </w:rPr>
            </w:pPr>
            <w:r w:rsidRPr="00515911">
              <w:rPr>
                <w:rFonts w:hint="eastAsia"/>
                <w:sz w:val="14"/>
              </w:rPr>
              <w:t>保護者が家庭教育について考えたり相談したりできる機会を提供する。</w:t>
            </w:r>
          </w:p>
          <w:p w14:paraId="54DD11B1" w14:textId="1DE6A73D" w:rsidR="00FD08C4" w:rsidRPr="00515911" w:rsidRDefault="00E16DA5" w:rsidP="00030E1C">
            <w:pPr>
              <w:pStyle w:val="aa"/>
              <w:numPr>
                <w:ilvl w:val="0"/>
                <w:numId w:val="22"/>
              </w:numPr>
              <w:snapToGrid w:val="0"/>
              <w:ind w:leftChars="0"/>
              <w:rPr>
                <w:sz w:val="14"/>
              </w:rPr>
            </w:pPr>
            <w:r w:rsidRPr="00515911">
              <w:rPr>
                <w:rFonts w:asciiTheme="minorEastAsia" w:eastAsiaTheme="minorEastAsia" w:hAnsiTheme="minorEastAsia" w:hint="eastAsia"/>
                <w:sz w:val="14"/>
              </w:rPr>
              <w:t>Ｒ</w:t>
            </w:r>
            <w:r w:rsidR="00550B4A" w:rsidRPr="00515911">
              <w:rPr>
                <w:rFonts w:asciiTheme="minorEastAsia" w:eastAsiaTheme="minorEastAsia" w:hAnsiTheme="minorEastAsia" w:hint="eastAsia"/>
                <w:sz w:val="14"/>
              </w:rPr>
              <w:t>２</w:t>
            </w:r>
            <w:r w:rsidR="00FD08C4" w:rsidRPr="00515911">
              <w:rPr>
                <w:rFonts w:hint="eastAsia"/>
                <w:sz w:val="14"/>
              </w:rPr>
              <w:t>年度は、教職員が、多様な進路先（アートに取り組む福祉事業所</w:t>
            </w:r>
            <w:r w:rsidR="00500D21" w:rsidRPr="00515911">
              <w:rPr>
                <w:rFonts w:hint="eastAsia"/>
                <w:sz w:val="14"/>
              </w:rPr>
              <w:t>・特例子会社</w:t>
            </w:r>
            <w:r w:rsidR="00FD08C4" w:rsidRPr="00515911">
              <w:rPr>
                <w:rFonts w:hint="eastAsia"/>
                <w:sz w:val="14"/>
              </w:rPr>
              <w:t>等）についての理解を進める。</w:t>
            </w:r>
          </w:p>
          <w:p w14:paraId="415E9279" w14:textId="09643946" w:rsidR="002F667F" w:rsidRPr="00515911" w:rsidRDefault="00961386" w:rsidP="00030E1C">
            <w:pPr>
              <w:snapToGrid w:val="0"/>
              <w:ind w:firstLineChars="200" w:firstLine="320"/>
              <w:rPr>
                <w:rFonts w:ascii="ＭＳ 明朝" w:hAnsi="ＭＳ 明朝"/>
                <w:sz w:val="16"/>
              </w:rPr>
            </w:pPr>
            <w:r w:rsidRPr="00515911">
              <w:rPr>
                <w:rFonts w:ascii="ＭＳ 明朝" w:hAnsi="ＭＳ 明朝"/>
                <w:sz w:val="16"/>
              </w:rPr>
              <w:t xml:space="preserve"> </w:t>
            </w:r>
            <w:r w:rsidR="002F667F" w:rsidRPr="00515911">
              <w:rPr>
                <w:rFonts w:ascii="ＭＳ 明朝" w:hAnsi="ＭＳ 明朝" w:hint="eastAsia"/>
                <w:sz w:val="16"/>
              </w:rPr>
              <w:t>②　基礎的な体力の向上と豊かな心を育むための児童生徒の活動内容を追求する。（健康教育部、生活指導部、各学部、首席）</w:t>
            </w:r>
          </w:p>
          <w:p w14:paraId="415E927B" w14:textId="64F5F9AF" w:rsidR="002F667F" w:rsidRPr="00515911" w:rsidRDefault="002F667F" w:rsidP="00030E1C">
            <w:pPr>
              <w:snapToGrid w:val="0"/>
              <w:rPr>
                <w:rFonts w:ascii="ＭＳ 明朝" w:hAnsi="ＭＳ 明朝"/>
                <w:sz w:val="16"/>
              </w:rPr>
            </w:pPr>
            <w:r w:rsidRPr="00515911">
              <w:rPr>
                <w:rFonts w:ascii="ＭＳ 明朝" w:hAnsi="ＭＳ 明朝" w:hint="eastAsia"/>
                <w:sz w:val="16"/>
              </w:rPr>
              <w:t xml:space="preserve">　　</w:t>
            </w:r>
            <w:r w:rsidR="00961386" w:rsidRPr="00515911">
              <w:rPr>
                <w:rFonts w:ascii="ＭＳ 明朝" w:hAnsi="ＭＳ 明朝" w:hint="eastAsia"/>
                <w:sz w:val="16"/>
              </w:rPr>
              <w:t xml:space="preserve"> </w:t>
            </w:r>
            <w:r w:rsidRPr="00515911">
              <w:rPr>
                <w:rFonts w:ascii="ＭＳ 明朝" w:hAnsi="ＭＳ 明朝" w:hint="eastAsia"/>
                <w:sz w:val="16"/>
              </w:rPr>
              <w:t>③　地域の障がい者理解を推進する。（地域連携部、各学部、首席）</w:t>
            </w:r>
          </w:p>
          <w:p w14:paraId="127C0827" w14:textId="76086BE0" w:rsidR="00961386" w:rsidRPr="00515911" w:rsidRDefault="00E16DA5" w:rsidP="00961386">
            <w:pPr>
              <w:pStyle w:val="aa"/>
              <w:numPr>
                <w:ilvl w:val="0"/>
                <w:numId w:val="46"/>
              </w:numPr>
              <w:snapToGrid w:val="0"/>
              <w:ind w:leftChars="0"/>
              <w:rPr>
                <w:rFonts w:ascii="ＭＳ 明朝" w:hAnsi="ＭＳ 明朝"/>
                <w:sz w:val="14"/>
              </w:rPr>
            </w:pPr>
            <w:r w:rsidRPr="00515911">
              <w:rPr>
                <w:rFonts w:ascii="ＭＳ 明朝" w:hAnsi="ＭＳ 明朝" w:hint="eastAsia"/>
                <w:sz w:val="14"/>
              </w:rPr>
              <w:t>Ｒ</w:t>
            </w:r>
            <w:r w:rsidR="00550B4A" w:rsidRPr="00515911">
              <w:rPr>
                <w:rFonts w:ascii="ＭＳ 明朝" w:hAnsi="ＭＳ 明朝" w:hint="eastAsia"/>
                <w:sz w:val="14"/>
              </w:rPr>
              <w:t>２</w:t>
            </w:r>
            <w:r w:rsidR="006F0A70" w:rsidRPr="00515911">
              <w:rPr>
                <w:rFonts w:ascii="ＭＳ 明朝" w:hAnsi="ＭＳ 明朝" w:hint="eastAsia"/>
                <w:sz w:val="14"/>
              </w:rPr>
              <w:t>年度は、学校経営推進費で設置した大型遊具を地域の保育所等に開放する。</w:t>
            </w:r>
            <w:r w:rsidR="00232BF2" w:rsidRPr="00515911">
              <w:rPr>
                <w:rFonts w:ascii="ＭＳ 明朝" w:hAnsi="ＭＳ 明朝" w:hint="eastAsia"/>
                <w:sz w:val="14"/>
              </w:rPr>
              <w:t>（年</w:t>
            </w:r>
            <w:r w:rsidR="00550B4A" w:rsidRPr="00515911">
              <w:rPr>
                <w:rFonts w:ascii="ＭＳ 明朝" w:hAnsi="ＭＳ 明朝" w:hint="eastAsia"/>
                <w:sz w:val="14"/>
              </w:rPr>
              <w:t>２</w:t>
            </w:r>
            <w:r w:rsidR="00232BF2" w:rsidRPr="00515911">
              <w:rPr>
                <w:rFonts w:ascii="ＭＳ 明朝" w:hAnsi="ＭＳ 明朝" w:hint="eastAsia"/>
                <w:sz w:val="14"/>
              </w:rPr>
              <w:t>回）</w:t>
            </w:r>
          </w:p>
          <w:p w14:paraId="415E927C" w14:textId="75A5E84A" w:rsidR="007C18A5" w:rsidRPr="00515911" w:rsidRDefault="00E16DA5" w:rsidP="00961386">
            <w:pPr>
              <w:pStyle w:val="aa"/>
              <w:numPr>
                <w:ilvl w:val="0"/>
                <w:numId w:val="46"/>
              </w:numPr>
              <w:snapToGrid w:val="0"/>
              <w:ind w:leftChars="0"/>
              <w:rPr>
                <w:rFonts w:ascii="ＭＳ 明朝" w:hAnsi="ＭＳ 明朝"/>
                <w:sz w:val="14"/>
              </w:rPr>
            </w:pPr>
            <w:r w:rsidRPr="00515911">
              <w:rPr>
                <w:rFonts w:ascii="ＭＳ 明朝" w:hAnsi="ＭＳ 明朝" w:hint="eastAsia"/>
                <w:sz w:val="14"/>
              </w:rPr>
              <w:t>Ｒ</w:t>
            </w:r>
            <w:r w:rsidR="00550B4A" w:rsidRPr="00515911">
              <w:rPr>
                <w:rFonts w:ascii="ＭＳ 明朝" w:hAnsi="ＭＳ 明朝" w:hint="eastAsia"/>
                <w:sz w:val="14"/>
              </w:rPr>
              <w:t>２</w:t>
            </w:r>
            <w:r w:rsidR="00232BF2" w:rsidRPr="00515911">
              <w:rPr>
                <w:rFonts w:ascii="ＭＳ 明朝" w:hAnsi="ＭＳ 明朝" w:hint="eastAsia"/>
                <w:sz w:val="14"/>
              </w:rPr>
              <w:t>年度は、タブレット端末を活用した、交流校とのネット通信会議を実施する。（年</w:t>
            </w:r>
            <w:r w:rsidR="00550B4A" w:rsidRPr="00515911">
              <w:rPr>
                <w:rFonts w:ascii="ＭＳ 明朝" w:hAnsi="ＭＳ 明朝" w:hint="eastAsia"/>
                <w:sz w:val="14"/>
              </w:rPr>
              <w:t>２</w:t>
            </w:r>
            <w:r w:rsidR="00232BF2" w:rsidRPr="00515911">
              <w:rPr>
                <w:rFonts w:ascii="ＭＳ 明朝" w:hAnsi="ＭＳ 明朝" w:hint="eastAsia"/>
                <w:sz w:val="14"/>
              </w:rPr>
              <w:t>回）</w:t>
            </w:r>
          </w:p>
        </w:tc>
      </w:tr>
    </w:tbl>
    <w:p w14:paraId="415E927F" w14:textId="77777777" w:rsidR="00267D3C" w:rsidRPr="00515911" w:rsidRDefault="009B365C" w:rsidP="001D401B">
      <w:pPr>
        <w:spacing w:line="300" w:lineRule="exact"/>
        <w:ind w:leftChars="-342" w:left="-718" w:firstLineChars="250" w:firstLine="525"/>
        <w:rPr>
          <w:rFonts w:ascii="ＭＳ ゴシック" w:eastAsia="ＭＳ ゴシック" w:hAnsi="ＭＳ ゴシック"/>
          <w:szCs w:val="21"/>
        </w:rPr>
      </w:pPr>
      <w:r w:rsidRPr="00515911">
        <w:rPr>
          <w:rFonts w:ascii="ＭＳ ゴシック" w:eastAsia="ＭＳ ゴシック" w:hAnsi="ＭＳ ゴシック" w:hint="eastAsia"/>
          <w:szCs w:val="21"/>
        </w:rPr>
        <w:t>【</w:t>
      </w:r>
      <w:r w:rsidR="0037367C" w:rsidRPr="00515911">
        <w:rPr>
          <w:rFonts w:ascii="ＭＳ ゴシック" w:eastAsia="ＭＳ ゴシック" w:hAnsi="ＭＳ ゴシック" w:hint="eastAsia"/>
          <w:szCs w:val="21"/>
        </w:rPr>
        <w:t>学校教育自己診断</w:t>
      </w:r>
      <w:r w:rsidR="005E3C2A" w:rsidRPr="00515911">
        <w:rPr>
          <w:rFonts w:ascii="ＭＳ ゴシック" w:eastAsia="ＭＳ ゴシック" w:hAnsi="ＭＳ ゴシック" w:hint="eastAsia"/>
          <w:szCs w:val="21"/>
        </w:rPr>
        <w:t>の</w:t>
      </w:r>
      <w:r w:rsidR="0037367C" w:rsidRPr="00515911">
        <w:rPr>
          <w:rFonts w:ascii="ＭＳ ゴシック" w:eastAsia="ＭＳ ゴシック" w:hAnsi="ＭＳ ゴシック" w:hint="eastAsia"/>
          <w:szCs w:val="21"/>
        </w:rPr>
        <w:t>結果と分析・学校</w:t>
      </w:r>
      <w:r w:rsidR="00C158A6" w:rsidRPr="00515911">
        <w:rPr>
          <w:rFonts w:ascii="ＭＳ ゴシック" w:eastAsia="ＭＳ ゴシック" w:hAnsi="ＭＳ ゴシック" w:hint="eastAsia"/>
          <w:szCs w:val="21"/>
        </w:rPr>
        <w:t>運営</w:t>
      </w:r>
      <w:r w:rsidR="0037367C" w:rsidRPr="00515911">
        <w:rPr>
          <w:rFonts w:ascii="ＭＳ ゴシック" w:eastAsia="ＭＳ ゴシック" w:hAnsi="ＭＳ ゴシック" w:hint="eastAsia"/>
          <w:szCs w:val="21"/>
        </w:rPr>
        <w:t>協議会</w:t>
      </w:r>
      <w:r w:rsidR="0096649A" w:rsidRPr="00515911">
        <w:rPr>
          <w:rFonts w:ascii="ＭＳ ゴシック" w:eastAsia="ＭＳ ゴシック" w:hAnsi="ＭＳ ゴシック" w:hint="eastAsia"/>
          <w:szCs w:val="21"/>
        </w:rPr>
        <w:t>からの意見</w:t>
      </w:r>
      <w:r w:rsidRPr="005159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267D3C" w:rsidRPr="00515911" w14:paraId="415E9282" w14:textId="77777777" w:rsidTr="00773CF0">
        <w:trPr>
          <w:trHeight w:val="201"/>
          <w:jc w:val="center"/>
        </w:trPr>
        <w:tc>
          <w:tcPr>
            <w:tcW w:w="6799" w:type="dxa"/>
            <w:shd w:val="clear" w:color="auto" w:fill="auto"/>
            <w:vAlign w:val="center"/>
          </w:tcPr>
          <w:p w14:paraId="415E9280" w14:textId="0C4ADAD4" w:rsidR="00267D3C" w:rsidRPr="00515911" w:rsidRDefault="004348DD" w:rsidP="001D401B">
            <w:pPr>
              <w:spacing w:line="300" w:lineRule="exact"/>
              <w:jc w:val="center"/>
              <w:rPr>
                <w:rFonts w:ascii="ＭＳ 明朝" w:hAnsi="ＭＳ 明朝"/>
                <w:sz w:val="20"/>
                <w:szCs w:val="20"/>
              </w:rPr>
            </w:pPr>
            <w:r w:rsidRPr="00515911">
              <w:rPr>
                <w:rFonts w:ascii="ＭＳ 明朝" w:hAnsi="ＭＳ 明朝" w:hint="eastAsia"/>
                <w:sz w:val="20"/>
                <w:szCs w:val="20"/>
              </w:rPr>
              <w:t>学校教育自己診断の結果と分析［令和</w:t>
            </w:r>
            <w:r w:rsidR="00264A63" w:rsidRPr="00515911">
              <w:rPr>
                <w:rFonts w:ascii="ＭＳ 明朝" w:hAnsi="ＭＳ 明朝" w:hint="eastAsia"/>
                <w:sz w:val="20"/>
                <w:szCs w:val="20"/>
              </w:rPr>
              <w:t>２</w:t>
            </w:r>
            <w:r w:rsidR="00267D3C" w:rsidRPr="00515911">
              <w:rPr>
                <w:rFonts w:ascii="ＭＳ 明朝" w:hAnsi="ＭＳ 明朝" w:hint="eastAsia"/>
                <w:sz w:val="20"/>
                <w:szCs w:val="20"/>
              </w:rPr>
              <w:t>年</w:t>
            </w:r>
            <w:r w:rsidR="00264A63" w:rsidRPr="00515911">
              <w:rPr>
                <w:rFonts w:ascii="ＭＳ 明朝" w:hAnsi="ＭＳ 明朝" w:hint="eastAsia"/>
                <w:sz w:val="20"/>
                <w:szCs w:val="20"/>
              </w:rPr>
              <w:t>12</w:t>
            </w:r>
            <w:r w:rsidR="00267D3C" w:rsidRPr="00515911">
              <w:rPr>
                <w:rFonts w:ascii="ＭＳ 明朝" w:hAnsi="ＭＳ 明朝" w:hint="eastAsia"/>
                <w:sz w:val="20"/>
                <w:szCs w:val="20"/>
              </w:rPr>
              <w:t>月実施分］</w:t>
            </w:r>
          </w:p>
        </w:tc>
        <w:tc>
          <w:tcPr>
            <w:tcW w:w="8193" w:type="dxa"/>
            <w:shd w:val="clear" w:color="auto" w:fill="auto"/>
            <w:vAlign w:val="center"/>
          </w:tcPr>
          <w:p w14:paraId="415E9281" w14:textId="77777777" w:rsidR="00267D3C" w:rsidRPr="00515911" w:rsidRDefault="00267D3C" w:rsidP="00225A63">
            <w:pPr>
              <w:spacing w:line="300" w:lineRule="exact"/>
              <w:jc w:val="center"/>
              <w:rPr>
                <w:rFonts w:ascii="ＭＳ 明朝" w:hAnsi="ＭＳ 明朝"/>
                <w:sz w:val="20"/>
                <w:szCs w:val="20"/>
              </w:rPr>
            </w:pPr>
            <w:r w:rsidRPr="00515911">
              <w:rPr>
                <w:rFonts w:ascii="ＭＳ 明朝" w:hAnsi="ＭＳ 明朝" w:hint="eastAsia"/>
                <w:sz w:val="20"/>
                <w:szCs w:val="20"/>
              </w:rPr>
              <w:t>学校</w:t>
            </w:r>
            <w:r w:rsidR="00B063A9" w:rsidRPr="00515911">
              <w:rPr>
                <w:rFonts w:ascii="ＭＳ 明朝" w:hAnsi="ＭＳ 明朝" w:hint="eastAsia"/>
                <w:sz w:val="20"/>
                <w:szCs w:val="20"/>
              </w:rPr>
              <w:t>運営</w:t>
            </w:r>
            <w:r w:rsidRPr="00515911">
              <w:rPr>
                <w:rFonts w:ascii="ＭＳ 明朝" w:hAnsi="ＭＳ 明朝" w:hint="eastAsia"/>
                <w:sz w:val="20"/>
                <w:szCs w:val="20"/>
              </w:rPr>
              <w:t>協議会</w:t>
            </w:r>
            <w:r w:rsidR="00225A63" w:rsidRPr="00515911">
              <w:rPr>
                <w:rFonts w:ascii="ＭＳ 明朝" w:hAnsi="ＭＳ 明朝" w:hint="eastAsia"/>
                <w:sz w:val="20"/>
                <w:szCs w:val="20"/>
              </w:rPr>
              <w:t>からの意見</w:t>
            </w:r>
          </w:p>
        </w:tc>
      </w:tr>
      <w:tr w:rsidR="0086696C" w:rsidRPr="00515911" w14:paraId="415E9285" w14:textId="77777777" w:rsidTr="006975AF">
        <w:trPr>
          <w:trHeight w:val="8084"/>
          <w:jc w:val="center"/>
        </w:trPr>
        <w:tc>
          <w:tcPr>
            <w:tcW w:w="6799" w:type="dxa"/>
            <w:shd w:val="clear" w:color="auto" w:fill="auto"/>
            <w:vAlign w:val="center"/>
          </w:tcPr>
          <w:p w14:paraId="41BD72F5" w14:textId="1564FB29" w:rsidR="00A850D9" w:rsidRPr="00515911" w:rsidRDefault="00D93A48" w:rsidP="00902B7A">
            <w:pPr>
              <w:adjustRightInd w:val="0"/>
              <w:snapToGrid w:val="0"/>
              <w:rPr>
                <w:rFonts w:hAnsi="Yu Gothic"/>
                <w:sz w:val="16"/>
                <w:szCs w:val="21"/>
              </w:rPr>
            </w:pPr>
            <w:r w:rsidRPr="00515911">
              <w:rPr>
                <w:rFonts w:ascii="ＭＳ ゴシック" w:eastAsia="ＭＳ ゴシック" w:hAnsi="ＭＳ ゴシック" w:hint="eastAsia"/>
                <w:b/>
                <w:sz w:val="16"/>
                <w:szCs w:val="21"/>
              </w:rPr>
              <w:t>１　保護者の回答分析</w:t>
            </w:r>
            <w:r w:rsidRPr="00515911">
              <w:rPr>
                <w:rFonts w:hAnsi="Yu Gothic" w:hint="eastAsia"/>
                <w:sz w:val="16"/>
                <w:szCs w:val="21"/>
              </w:rPr>
              <w:t xml:space="preserve">　</w:t>
            </w:r>
            <w:r w:rsidRPr="00515911">
              <w:rPr>
                <w:rFonts w:asciiTheme="minorEastAsia" w:eastAsiaTheme="minorEastAsia" w:hAnsiTheme="minorEastAsia" w:hint="eastAsia"/>
                <w:sz w:val="16"/>
                <w:szCs w:val="21"/>
              </w:rPr>
              <w:t>＜提出率：78.3％　（昨年度：68.1％）＞</w:t>
            </w:r>
          </w:p>
          <w:p w14:paraId="5E041F7F" w14:textId="77777777" w:rsidR="00C125CA" w:rsidRPr="00515911" w:rsidRDefault="00C125CA" w:rsidP="00902B7A">
            <w:pPr>
              <w:adjustRightInd w:val="0"/>
              <w:snapToGrid w:val="0"/>
              <w:rPr>
                <w:rFonts w:hAnsi="Yu Gothic"/>
                <w:sz w:val="16"/>
                <w:szCs w:val="21"/>
              </w:rPr>
            </w:pPr>
          </w:p>
          <w:p w14:paraId="23C0A717" w14:textId="58FD5A8A" w:rsidR="00D93A48" w:rsidRPr="00515911" w:rsidRDefault="00A850D9" w:rsidP="00902B7A">
            <w:pPr>
              <w:adjustRightInd w:val="0"/>
              <w:snapToGrid w:val="0"/>
              <w:ind w:left="160" w:hangingChars="100" w:hanging="160"/>
              <w:rPr>
                <w:rFonts w:asciiTheme="minorEastAsia" w:eastAsiaTheme="minorEastAsia" w:hAnsiTheme="minorEastAsia"/>
                <w:sz w:val="16"/>
                <w:szCs w:val="21"/>
              </w:rPr>
            </w:pPr>
            <w:r w:rsidRPr="00515911">
              <w:rPr>
                <w:rFonts w:asciiTheme="minorEastAsia" w:eastAsiaTheme="minorEastAsia" w:hAnsiTheme="minorEastAsia" w:hint="eastAsia"/>
                <w:sz w:val="16"/>
                <w:szCs w:val="21"/>
              </w:rPr>
              <w:t>〇</w:t>
            </w:r>
            <w:r w:rsidR="00D93A48" w:rsidRPr="00515911">
              <w:rPr>
                <w:rFonts w:asciiTheme="minorEastAsia" w:eastAsiaTheme="minorEastAsia" w:hAnsiTheme="minorEastAsia" w:hint="eastAsia"/>
                <w:sz w:val="16"/>
                <w:szCs w:val="21"/>
              </w:rPr>
              <w:t>保護者の回答を分析した結果、</w:t>
            </w:r>
            <w:r w:rsidR="00D93A48" w:rsidRPr="00515911">
              <w:rPr>
                <w:rFonts w:asciiTheme="minorEastAsia" w:eastAsiaTheme="minorEastAsia" w:hAnsiTheme="minorEastAsia" w:hint="eastAsia"/>
                <w:sz w:val="16"/>
                <w:szCs w:val="21"/>
                <w:u w:val="single"/>
              </w:rPr>
              <w:t>肯定的な回答80％以上の項目が22項目中14項目（うち90％以上が</w:t>
            </w:r>
            <w:r w:rsidR="00515911" w:rsidRPr="00515911">
              <w:rPr>
                <w:rFonts w:asciiTheme="minorEastAsia" w:eastAsiaTheme="minorEastAsia" w:hAnsiTheme="minorEastAsia" w:hint="eastAsia"/>
                <w:sz w:val="16"/>
                <w:szCs w:val="21"/>
                <w:u w:val="single"/>
              </w:rPr>
              <w:t>６</w:t>
            </w:r>
            <w:r w:rsidR="00D93A48" w:rsidRPr="00515911">
              <w:rPr>
                <w:rFonts w:asciiTheme="minorEastAsia" w:eastAsiaTheme="minorEastAsia" w:hAnsiTheme="minorEastAsia" w:hint="eastAsia"/>
                <w:sz w:val="16"/>
                <w:szCs w:val="21"/>
                <w:u w:val="single"/>
              </w:rPr>
              <w:t>項目）</w:t>
            </w:r>
            <w:r w:rsidR="00D93A48" w:rsidRPr="00515911">
              <w:rPr>
                <w:rFonts w:asciiTheme="minorEastAsia" w:eastAsiaTheme="minorEastAsia" w:hAnsiTheme="minorEastAsia" w:hint="eastAsia"/>
                <w:sz w:val="16"/>
                <w:szCs w:val="21"/>
              </w:rPr>
              <w:t>となり、引き続き、保護者は本校の教育活動をおおむね肯定的にとらえていることが</w:t>
            </w:r>
            <w:r w:rsidR="003135E6" w:rsidRPr="00515911">
              <w:rPr>
                <w:rFonts w:asciiTheme="minorEastAsia" w:eastAsiaTheme="minorEastAsia" w:hAnsiTheme="minorEastAsia" w:hint="eastAsia"/>
                <w:sz w:val="16"/>
                <w:szCs w:val="21"/>
              </w:rPr>
              <w:t>分かった。</w:t>
            </w:r>
            <w:r w:rsidR="00D93A48" w:rsidRPr="00515911">
              <w:rPr>
                <w:rFonts w:asciiTheme="minorEastAsia" w:eastAsiaTheme="minorEastAsia" w:hAnsiTheme="minorEastAsia" w:hint="eastAsia"/>
                <w:sz w:val="16"/>
                <w:szCs w:val="21"/>
              </w:rPr>
              <w:t>令和元年度と比べて肯定的な評価が高まったものは次の通りであり、緊急連絡や</w:t>
            </w:r>
            <w:r w:rsidR="00E16DA5" w:rsidRPr="00515911">
              <w:rPr>
                <w:rFonts w:asciiTheme="minorEastAsia" w:eastAsiaTheme="minorEastAsia" w:hAnsiTheme="minorEastAsia" w:hint="eastAsia"/>
                <w:sz w:val="16"/>
                <w:szCs w:val="21"/>
              </w:rPr>
              <w:t>ＨＰ</w:t>
            </w:r>
            <w:r w:rsidR="00D93A48" w:rsidRPr="00515911">
              <w:rPr>
                <w:rFonts w:asciiTheme="minorEastAsia" w:eastAsiaTheme="minorEastAsia" w:hAnsiTheme="minorEastAsia" w:hint="eastAsia"/>
                <w:sz w:val="16"/>
                <w:szCs w:val="21"/>
              </w:rPr>
              <w:t>等による情報発信など新型コロナウイルス感染症対応が評価されたものと考え</w:t>
            </w:r>
            <w:r w:rsidR="003135E6" w:rsidRPr="00515911">
              <w:rPr>
                <w:rFonts w:asciiTheme="minorEastAsia" w:eastAsiaTheme="minorEastAsia" w:hAnsiTheme="minorEastAsia" w:hint="eastAsia"/>
                <w:sz w:val="16"/>
                <w:szCs w:val="21"/>
              </w:rPr>
              <w:t>られる</w:t>
            </w:r>
            <w:r w:rsidR="00D93A48" w:rsidRPr="00515911">
              <w:rPr>
                <w:rFonts w:asciiTheme="minorEastAsia" w:eastAsiaTheme="minorEastAsia" w:hAnsiTheme="minorEastAsia" w:hint="eastAsia"/>
                <w:sz w:val="16"/>
                <w:szCs w:val="21"/>
              </w:rPr>
              <w:t>。</w:t>
            </w:r>
          </w:p>
          <w:p w14:paraId="63956246" w14:textId="7C581C54" w:rsidR="0054168F" w:rsidRPr="00515911" w:rsidRDefault="0054168F" w:rsidP="00902B7A">
            <w:pPr>
              <w:adjustRightInd w:val="0"/>
              <w:snapToGrid w:val="0"/>
              <w:ind w:leftChars="92" w:left="833" w:hangingChars="400" w:hanging="640"/>
              <w:rPr>
                <w:rFonts w:asciiTheme="minorEastAsia" w:eastAsiaTheme="minorEastAsia" w:hAnsiTheme="minorEastAsia"/>
                <w:sz w:val="16"/>
              </w:rPr>
            </w:pPr>
            <w:r w:rsidRPr="00515911">
              <w:rPr>
                <w:rFonts w:asciiTheme="minorEastAsia" w:eastAsiaTheme="minorEastAsia" w:hAnsiTheme="minorEastAsia" w:hint="eastAsia"/>
                <w:sz w:val="16"/>
              </w:rPr>
              <w:t>（項目）</w:t>
            </w:r>
            <w:r w:rsidR="00D93A48" w:rsidRPr="00515911">
              <w:rPr>
                <w:rFonts w:asciiTheme="minorEastAsia" w:eastAsiaTheme="minorEastAsia" w:hAnsiTheme="minorEastAsia" w:hint="eastAsia"/>
                <w:sz w:val="16"/>
              </w:rPr>
              <w:t>保護者のニーズを踏まえている（+2.9）</w:t>
            </w:r>
            <w:r w:rsidRPr="00515911">
              <w:rPr>
                <w:rFonts w:asciiTheme="minorEastAsia" w:eastAsiaTheme="minorEastAsia" w:hAnsiTheme="minorEastAsia" w:hint="eastAsia"/>
                <w:sz w:val="16"/>
              </w:rPr>
              <w:t>／</w:t>
            </w:r>
            <w:r w:rsidR="00D93A48" w:rsidRPr="00515911">
              <w:rPr>
                <w:rFonts w:asciiTheme="minorEastAsia" w:eastAsiaTheme="minorEastAsia" w:hAnsiTheme="minorEastAsia" w:hint="eastAsia"/>
                <w:sz w:val="16"/>
              </w:rPr>
              <w:t>防災・防犯教育に積極的に取り組んでいる（+4.8）</w:t>
            </w:r>
            <w:r w:rsidRPr="00515911">
              <w:rPr>
                <w:rFonts w:asciiTheme="minorEastAsia" w:eastAsiaTheme="minorEastAsia" w:hAnsiTheme="minorEastAsia" w:hint="eastAsia"/>
                <w:sz w:val="16"/>
              </w:rPr>
              <w:t>／</w:t>
            </w:r>
            <w:r w:rsidR="00D93A48" w:rsidRPr="00515911">
              <w:rPr>
                <w:rFonts w:asciiTheme="minorEastAsia" w:eastAsiaTheme="minorEastAsia" w:hAnsiTheme="minorEastAsia" w:hint="eastAsia"/>
                <w:sz w:val="16"/>
              </w:rPr>
              <w:t>事故・災害時の緊急連絡等を迅速に発信している（+4.5）</w:t>
            </w:r>
            <w:r w:rsidR="00E16DA5" w:rsidRPr="00515911">
              <w:rPr>
                <w:rFonts w:asciiTheme="minorEastAsia" w:eastAsiaTheme="minorEastAsia" w:hAnsiTheme="minorEastAsia" w:hint="eastAsia"/>
                <w:sz w:val="16"/>
              </w:rPr>
              <w:t>ＩＣＴ</w:t>
            </w:r>
            <w:r w:rsidR="00D93A48" w:rsidRPr="00515911">
              <w:rPr>
                <w:rFonts w:asciiTheme="minorEastAsia" w:eastAsiaTheme="minorEastAsia" w:hAnsiTheme="minorEastAsia" w:hint="eastAsia"/>
                <w:sz w:val="16"/>
              </w:rPr>
              <w:t>環境の整備に努め積極的に活用している（+3.8）</w:t>
            </w:r>
            <w:r w:rsidRPr="00515911">
              <w:rPr>
                <w:rFonts w:asciiTheme="minorEastAsia" w:eastAsiaTheme="minorEastAsia" w:hAnsiTheme="minorEastAsia" w:hint="eastAsia"/>
                <w:sz w:val="16"/>
              </w:rPr>
              <w:t>／</w:t>
            </w:r>
            <w:r w:rsidR="00E16DA5" w:rsidRPr="00515911">
              <w:rPr>
                <w:rFonts w:asciiTheme="minorEastAsia" w:eastAsiaTheme="minorEastAsia" w:hAnsiTheme="minorEastAsia" w:hint="eastAsia"/>
                <w:sz w:val="16"/>
              </w:rPr>
              <w:t>ＨＰ</w:t>
            </w:r>
            <w:r w:rsidR="00D93A48" w:rsidRPr="00515911">
              <w:rPr>
                <w:rFonts w:asciiTheme="minorEastAsia" w:eastAsiaTheme="minorEastAsia" w:hAnsiTheme="minorEastAsia" w:hint="eastAsia"/>
                <w:sz w:val="16"/>
              </w:rPr>
              <w:t>等による積極的な広報を行っている（+5.5）</w:t>
            </w:r>
          </w:p>
          <w:p w14:paraId="59C09FBE" w14:textId="77777777" w:rsidR="00C125CA" w:rsidRPr="00515911" w:rsidRDefault="00C125CA" w:rsidP="00902B7A">
            <w:pPr>
              <w:adjustRightInd w:val="0"/>
              <w:snapToGrid w:val="0"/>
              <w:ind w:leftChars="92" w:left="833" w:hangingChars="400" w:hanging="640"/>
              <w:rPr>
                <w:rFonts w:asciiTheme="minorEastAsia" w:eastAsiaTheme="minorEastAsia" w:hAnsiTheme="minorEastAsia"/>
                <w:sz w:val="16"/>
                <w:szCs w:val="21"/>
              </w:rPr>
            </w:pPr>
          </w:p>
          <w:p w14:paraId="4D80BACD" w14:textId="2FF5F9F4" w:rsidR="00D93A48" w:rsidRPr="00515911" w:rsidRDefault="00A850D9" w:rsidP="00902B7A">
            <w:pPr>
              <w:adjustRightInd w:val="0"/>
              <w:snapToGrid w:val="0"/>
              <w:ind w:left="160" w:hangingChars="100" w:hanging="160"/>
              <w:rPr>
                <w:rFonts w:asciiTheme="minorEastAsia" w:eastAsiaTheme="minorEastAsia" w:hAnsiTheme="minorEastAsia"/>
                <w:sz w:val="16"/>
                <w:szCs w:val="21"/>
              </w:rPr>
            </w:pPr>
            <w:r w:rsidRPr="00515911">
              <w:rPr>
                <w:rFonts w:asciiTheme="minorEastAsia" w:eastAsiaTheme="minorEastAsia" w:hAnsiTheme="minorEastAsia" w:hint="eastAsia"/>
                <w:sz w:val="16"/>
                <w:szCs w:val="21"/>
              </w:rPr>
              <w:t>〇</w:t>
            </w:r>
            <w:r w:rsidR="00D93A48" w:rsidRPr="00515911">
              <w:rPr>
                <w:rFonts w:asciiTheme="minorEastAsia" w:eastAsiaTheme="minorEastAsia" w:hAnsiTheme="minorEastAsia" w:hint="eastAsia"/>
                <w:sz w:val="16"/>
                <w:szCs w:val="21"/>
              </w:rPr>
              <w:t>また、昨年度と比べて評価に大きな変化がみられた項目は次の通りであり、運動会や学習発表会などの行事が中止になったことや、交流および共同学習や参観等の実施を見合わせたため、「わからない」という回答の上昇がみられ</w:t>
            </w:r>
            <w:r w:rsidR="003135E6" w:rsidRPr="00515911">
              <w:rPr>
                <w:rFonts w:asciiTheme="minorEastAsia" w:eastAsiaTheme="minorEastAsia" w:hAnsiTheme="minorEastAsia" w:hint="eastAsia"/>
                <w:sz w:val="16"/>
                <w:szCs w:val="21"/>
              </w:rPr>
              <w:t>た</w:t>
            </w:r>
            <w:r w:rsidR="00D93A48" w:rsidRPr="00515911">
              <w:rPr>
                <w:rFonts w:asciiTheme="minorEastAsia" w:eastAsiaTheme="minorEastAsia" w:hAnsiTheme="minorEastAsia" w:hint="eastAsia"/>
                <w:sz w:val="16"/>
                <w:szCs w:val="21"/>
              </w:rPr>
              <w:t>。</w:t>
            </w:r>
          </w:p>
          <w:p w14:paraId="1B89CAC9" w14:textId="47F9469A" w:rsidR="00D93A48" w:rsidRPr="00515911" w:rsidRDefault="0054168F" w:rsidP="00902B7A">
            <w:pPr>
              <w:adjustRightInd w:val="0"/>
              <w:snapToGrid w:val="0"/>
              <w:ind w:leftChars="92" w:left="833" w:hangingChars="400" w:hanging="640"/>
              <w:rPr>
                <w:rFonts w:asciiTheme="minorEastAsia" w:eastAsiaTheme="minorEastAsia" w:hAnsiTheme="minorEastAsia"/>
                <w:sz w:val="16"/>
              </w:rPr>
            </w:pPr>
            <w:r w:rsidRPr="00515911">
              <w:rPr>
                <w:rFonts w:asciiTheme="minorEastAsia" w:eastAsiaTheme="minorEastAsia" w:hAnsiTheme="minorEastAsia" w:hint="eastAsia"/>
                <w:sz w:val="16"/>
              </w:rPr>
              <w:t>（項目）</w:t>
            </w:r>
            <w:r w:rsidR="00D93A48" w:rsidRPr="00515911">
              <w:rPr>
                <w:rFonts w:asciiTheme="minorEastAsia" w:eastAsiaTheme="minorEastAsia" w:hAnsiTheme="minorEastAsia" w:hint="eastAsia"/>
                <w:sz w:val="16"/>
              </w:rPr>
              <w:t>近隣の学校と積極的に交流している（-31.5）※「わからない」が7.8％→31.8％</w:t>
            </w:r>
            <w:r w:rsidRPr="00515911">
              <w:rPr>
                <w:rFonts w:asciiTheme="minorEastAsia" w:eastAsiaTheme="minorEastAsia" w:hAnsiTheme="minorEastAsia" w:hint="eastAsia"/>
                <w:sz w:val="16"/>
              </w:rPr>
              <w:t>／</w:t>
            </w:r>
            <w:r w:rsidR="00E16DA5" w:rsidRPr="00515911">
              <w:rPr>
                <w:rFonts w:asciiTheme="minorEastAsia" w:eastAsiaTheme="minorEastAsia" w:hAnsiTheme="minorEastAsia" w:hint="eastAsia"/>
                <w:sz w:val="16"/>
              </w:rPr>
              <w:t>ＰＴＡ</w:t>
            </w:r>
            <w:r w:rsidR="00D93A48" w:rsidRPr="00515911">
              <w:rPr>
                <w:rFonts w:asciiTheme="minorEastAsia" w:eastAsiaTheme="minorEastAsia" w:hAnsiTheme="minorEastAsia" w:hint="eastAsia"/>
                <w:sz w:val="16"/>
              </w:rPr>
              <w:t>活動が活発に行われている（-14.0）※「わからない」が9.</w:t>
            </w:r>
            <w:r w:rsidR="00875858" w:rsidRPr="00515911">
              <w:rPr>
                <w:rFonts w:asciiTheme="minorEastAsia" w:eastAsiaTheme="minorEastAsia" w:hAnsiTheme="minorEastAsia" w:hint="eastAsia"/>
                <w:sz w:val="16"/>
              </w:rPr>
              <w:t>15</w:t>
            </w:r>
            <w:r w:rsidR="00D93A48" w:rsidRPr="00515911">
              <w:rPr>
                <w:rFonts w:asciiTheme="minorEastAsia" w:eastAsiaTheme="minorEastAsia" w:hAnsiTheme="minorEastAsia" w:hint="eastAsia"/>
                <w:sz w:val="16"/>
              </w:rPr>
              <w:t>→19.9％</w:t>
            </w:r>
          </w:p>
          <w:p w14:paraId="69E871DC" w14:textId="77777777" w:rsidR="00C125CA" w:rsidRPr="00515911" w:rsidRDefault="00C125CA" w:rsidP="00902B7A">
            <w:pPr>
              <w:adjustRightInd w:val="0"/>
              <w:snapToGrid w:val="0"/>
              <w:ind w:leftChars="92" w:left="833" w:hangingChars="400" w:hanging="640"/>
              <w:rPr>
                <w:rFonts w:asciiTheme="minorEastAsia" w:eastAsiaTheme="minorEastAsia" w:hAnsiTheme="minorEastAsia"/>
                <w:sz w:val="16"/>
                <w:szCs w:val="21"/>
              </w:rPr>
            </w:pPr>
          </w:p>
          <w:p w14:paraId="46D2AD62" w14:textId="67B16395" w:rsidR="00A850D9" w:rsidRPr="00515911" w:rsidRDefault="00A850D9" w:rsidP="00902B7A">
            <w:pPr>
              <w:adjustRightInd w:val="0"/>
              <w:snapToGrid w:val="0"/>
              <w:ind w:left="160" w:hangingChars="100" w:hanging="160"/>
              <w:rPr>
                <w:rFonts w:asciiTheme="minorEastAsia" w:eastAsiaTheme="minorEastAsia" w:hAnsiTheme="minorEastAsia"/>
                <w:sz w:val="16"/>
                <w:szCs w:val="21"/>
              </w:rPr>
            </w:pPr>
            <w:r w:rsidRPr="00515911">
              <w:rPr>
                <w:rFonts w:asciiTheme="minorEastAsia" w:eastAsiaTheme="minorEastAsia" w:hAnsiTheme="minorEastAsia" w:hint="eastAsia"/>
                <w:sz w:val="16"/>
                <w:szCs w:val="21"/>
              </w:rPr>
              <w:t>〇</w:t>
            </w:r>
            <w:r w:rsidR="00D93A48" w:rsidRPr="00515911">
              <w:rPr>
                <w:rFonts w:asciiTheme="minorEastAsia" w:eastAsiaTheme="minorEastAsia" w:hAnsiTheme="minorEastAsia" w:hint="eastAsia"/>
                <w:sz w:val="16"/>
                <w:szCs w:val="21"/>
              </w:rPr>
              <w:t>昨年度と比べ、「わからない」との回答が10％以上の項目のうち、次の項目で改善がみられた。</w:t>
            </w:r>
          </w:p>
          <w:p w14:paraId="3B8E8406" w14:textId="60BF2A16" w:rsidR="00D93A48" w:rsidRPr="00515911" w:rsidRDefault="00A850D9" w:rsidP="00902B7A">
            <w:pPr>
              <w:adjustRightInd w:val="0"/>
              <w:snapToGrid w:val="0"/>
              <w:ind w:leftChars="100" w:left="850" w:hangingChars="400" w:hanging="640"/>
              <w:rPr>
                <w:rFonts w:asciiTheme="minorEastAsia" w:eastAsiaTheme="minorEastAsia" w:hAnsiTheme="minorEastAsia"/>
                <w:sz w:val="16"/>
              </w:rPr>
            </w:pPr>
            <w:r w:rsidRPr="00515911">
              <w:rPr>
                <w:rFonts w:asciiTheme="minorEastAsia" w:eastAsiaTheme="minorEastAsia" w:hAnsiTheme="minorEastAsia" w:hint="eastAsia"/>
                <w:sz w:val="16"/>
              </w:rPr>
              <w:t>（項目）</w:t>
            </w:r>
            <w:r w:rsidR="00E16DA5" w:rsidRPr="00515911">
              <w:rPr>
                <w:rFonts w:asciiTheme="minorEastAsia" w:eastAsiaTheme="minorEastAsia" w:hAnsiTheme="minorEastAsia" w:hint="eastAsia"/>
                <w:sz w:val="16"/>
              </w:rPr>
              <w:t>ＩＣＴ</w:t>
            </w:r>
            <w:r w:rsidR="00D93A48" w:rsidRPr="00515911">
              <w:rPr>
                <w:rFonts w:asciiTheme="minorEastAsia" w:eastAsiaTheme="minorEastAsia" w:hAnsiTheme="minorEastAsia" w:hint="eastAsia"/>
                <w:sz w:val="16"/>
              </w:rPr>
              <w:t>環境の整備に努め積極的に活用している（40.7％→30.0％）</w:t>
            </w:r>
            <w:r w:rsidRPr="00515911">
              <w:rPr>
                <w:rFonts w:asciiTheme="minorEastAsia" w:eastAsiaTheme="minorEastAsia" w:hAnsiTheme="minorEastAsia" w:hint="eastAsia"/>
                <w:sz w:val="16"/>
              </w:rPr>
              <w:t>／</w:t>
            </w:r>
            <w:r w:rsidR="00E16DA5" w:rsidRPr="00515911">
              <w:rPr>
                <w:rFonts w:asciiTheme="minorEastAsia" w:eastAsiaTheme="minorEastAsia" w:hAnsiTheme="minorEastAsia" w:hint="eastAsia"/>
                <w:sz w:val="16"/>
              </w:rPr>
              <w:t>ＨＰ</w:t>
            </w:r>
            <w:r w:rsidR="00D93A48" w:rsidRPr="00515911">
              <w:rPr>
                <w:rFonts w:asciiTheme="minorEastAsia" w:eastAsiaTheme="minorEastAsia" w:hAnsiTheme="minorEastAsia" w:hint="eastAsia"/>
                <w:sz w:val="16"/>
              </w:rPr>
              <w:t>等による積極的な広報を行っている（26.2％→17.0％）</w:t>
            </w:r>
          </w:p>
          <w:p w14:paraId="2FE1AA42" w14:textId="77777777" w:rsidR="00C125CA" w:rsidRPr="00515911" w:rsidRDefault="00C125CA" w:rsidP="00902B7A">
            <w:pPr>
              <w:adjustRightInd w:val="0"/>
              <w:snapToGrid w:val="0"/>
              <w:ind w:leftChars="100" w:left="850" w:hangingChars="400" w:hanging="640"/>
              <w:rPr>
                <w:rFonts w:hAnsi="Yu Gothic"/>
                <w:sz w:val="16"/>
                <w:szCs w:val="21"/>
              </w:rPr>
            </w:pPr>
          </w:p>
          <w:p w14:paraId="5A4BAECE" w14:textId="77777777" w:rsidR="00A850D9" w:rsidRPr="00515911" w:rsidRDefault="00D93A48" w:rsidP="00902B7A">
            <w:pPr>
              <w:adjustRightInd w:val="0"/>
              <w:snapToGrid w:val="0"/>
              <w:rPr>
                <w:rFonts w:ascii="ＭＳ ゴシック" w:eastAsia="ＭＳ ゴシック" w:hAnsi="ＭＳ ゴシック"/>
                <w:b/>
                <w:sz w:val="16"/>
                <w:szCs w:val="21"/>
              </w:rPr>
            </w:pPr>
            <w:r w:rsidRPr="00515911">
              <w:rPr>
                <w:rFonts w:ascii="ＭＳ ゴシック" w:eastAsia="ＭＳ ゴシック" w:hAnsi="ＭＳ ゴシック" w:hint="eastAsia"/>
                <w:b/>
                <w:sz w:val="16"/>
                <w:szCs w:val="21"/>
              </w:rPr>
              <w:t>２</w:t>
            </w:r>
            <w:r w:rsidR="0054168F" w:rsidRPr="00515911">
              <w:rPr>
                <w:rFonts w:ascii="ＭＳ ゴシック" w:eastAsia="ＭＳ ゴシック" w:hAnsi="ＭＳ ゴシック" w:hint="eastAsia"/>
                <w:b/>
                <w:sz w:val="16"/>
                <w:szCs w:val="21"/>
              </w:rPr>
              <w:t xml:space="preserve">　</w:t>
            </w:r>
            <w:r w:rsidRPr="00515911">
              <w:rPr>
                <w:rFonts w:ascii="ＭＳ ゴシック" w:eastAsia="ＭＳ ゴシック" w:hAnsi="ＭＳ ゴシック" w:hint="eastAsia"/>
                <w:b/>
                <w:sz w:val="16"/>
                <w:szCs w:val="21"/>
              </w:rPr>
              <w:t>保護者と教職員の回答を比較</w:t>
            </w:r>
          </w:p>
          <w:p w14:paraId="311F0EDB" w14:textId="0A18958E" w:rsidR="00D93A48" w:rsidRPr="00515911" w:rsidRDefault="00A850D9" w:rsidP="00902B7A">
            <w:pPr>
              <w:adjustRightInd w:val="0"/>
              <w:snapToGrid w:val="0"/>
              <w:ind w:left="160" w:hangingChars="100" w:hanging="160"/>
              <w:rPr>
                <w:rFonts w:ascii="ＭＳ 明朝" w:hAnsi="ＭＳ 明朝"/>
                <w:sz w:val="16"/>
                <w:szCs w:val="21"/>
                <w:u w:val="single"/>
              </w:rPr>
            </w:pPr>
            <w:r w:rsidRPr="00515911">
              <w:rPr>
                <w:rFonts w:ascii="ＭＳ 明朝" w:hAnsi="ＭＳ 明朝" w:hint="eastAsia"/>
                <w:sz w:val="16"/>
                <w:szCs w:val="21"/>
              </w:rPr>
              <w:t>〇</w:t>
            </w:r>
            <w:r w:rsidR="00D93A48" w:rsidRPr="00515911">
              <w:rPr>
                <w:rFonts w:ascii="ＭＳ 明朝" w:hAnsi="ＭＳ 明朝" w:hint="eastAsia"/>
                <w:sz w:val="16"/>
                <w:szCs w:val="21"/>
              </w:rPr>
              <w:t>分析した結果、保護者に比べて教職員の肯定的評価が高く、</w:t>
            </w:r>
            <w:r w:rsidR="00D93A48" w:rsidRPr="00515911">
              <w:rPr>
                <w:rFonts w:ascii="ＭＳ 明朝" w:hAnsi="ＭＳ 明朝" w:hint="eastAsia"/>
                <w:sz w:val="16"/>
                <w:szCs w:val="21"/>
                <w:u w:val="single"/>
              </w:rPr>
              <w:t>認識の差異を示した項目は次の11項目あり、学校運営上、留意が必要であることが</w:t>
            </w:r>
            <w:r w:rsidR="003135E6" w:rsidRPr="00515911">
              <w:rPr>
                <w:rFonts w:ascii="ＭＳ 明朝" w:hAnsi="ＭＳ 明朝" w:hint="eastAsia"/>
                <w:sz w:val="16"/>
                <w:szCs w:val="21"/>
                <w:u w:val="single"/>
              </w:rPr>
              <w:t>わかった。※</w:t>
            </w:r>
            <w:r w:rsidR="00D93A48" w:rsidRPr="00515911">
              <w:rPr>
                <w:rFonts w:ascii="ＭＳ 明朝" w:hAnsi="ＭＳ 明朝" w:hint="eastAsia"/>
                <w:sz w:val="16"/>
                <w:szCs w:val="21"/>
                <w:u w:val="single"/>
              </w:rPr>
              <w:t>このうち保護者の「わからない」の回答率が10％を超える項目</w:t>
            </w:r>
          </w:p>
          <w:p w14:paraId="1499C71B" w14:textId="11419CAD" w:rsidR="00D93A48" w:rsidRPr="00515911" w:rsidRDefault="00A850D9" w:rsidP="00902B7A">
            <w:pPr>
              <w:adjustRightInd w:val="0"/>
              <w:snapToGrid w:val="0"/>
              <w:ind w:leftChars="100" w:left="850" w:hangingChars="400" w:hanging="640"/>
              <w:rPr>
                <w:rFonts w:ascii="ＭＳ 明朝" w:hAnsi="ＭＳ 明朝"/>
                <w:sz w:val="16"/>
              </w:rPr>
            </w:pPr>
            <w:r w:rsidRPr="00515911">
              <w:rPr>
                <w:rFonts w:ascii="ＭＳ 明朝" w:hAnsi="ＭＳ 明朝" w:hint="eastAsia"/>
                <w:sz w:val="16"/>
              </w:rPr>
              <w:t>（項目）</w:t>
            </w:r>
            <w:r w:rsidR="00D93A48" w:rsidRPr="00515911">
              <w:rPr>
                <w:rFonts w:ascii="ＭＳ 明朝" w:hAnsi="ＭＳ 明朝" w:hint="eastAsia"/>
                <w:sz w:val="16"/>
              </w:rPr>
              <w:t>子どもが学校を楽しんでいる（差12）</w:t>
            </w:r>
            <w:r w:rsidRPr="00515911">
              <w:rPr>
                <w:rFonts w:ascii="ＭＳ 明朝" w:hAnsi="ＭＳ 明朝" w:hint="eastAsia"/>
                <w:sz w:val="16"/>
              </w:rPr>
              <w:t>／</w:t>
            </w:r>
            <w:r w:rsidR="00D93A48" w:rsidRPr="00515911">
              <w:rPr>
                <w:rFonts w:ascii="ＭＳ 明朝" w:hAnsi="ＭＳ 明朝" w:hint="eastAsia"/>
                <w:sz w:val="16"/>
              </w:rPr>
              <w:t>子どもにとって授業がわかりやすく楽しい（差14）※14.6％</w:t>
            </w:r>
            <w:r w:rsidRPr="00515911">
              <w:rPr>
                <w:rFonts w:ascii="ＭＳ 明朝" w:hAnsi="ＭＳ 明朝" w:hint="eastAsia"/>
                <w:sz w:val="16"/>
              </w:rPr>
              <w:t>／</w:t>
            </w:r>
            <w:r w:rsidR="00D93A48" w:rsidRPr="00515911">
              <w:rPr>
                <w:rFonts w:ascii="ＭＳ 明朝" w:hAnsi="ＭＳ 明朝" w:hint="eastAsia"/>
                <w:sz w:val="16"/>
              </w:rPr>
              <w:t>相談への対応は適切である（差9.1）＊昨年度21ポイント差から改善</w:t>
            </w:r>
            <w:r w:rsidR="0054168F" w:rsidRPr="00515911">
              <w:rPr>
                <w:rFonts w:ascii="ＭＳ 明朝" w:hAnsi="ＭＳ 明朝" w:hint="eastAsia"/>
                <w:sz w:val="16"/>
              </w:rPr>
              <w:t>／</w:t>
            </w:r>
            <w:r w:rsidR="00D93A48" w:rsidRPr="00515911">
              <w:rPr>
                <w:rFonts w:ascii="ＭＳ 明朝" w:hAnsi="ＭＳ 明朝" w:hint="eastAsia"/>
                <w:sz w:val="16"/>
              </w:rPr>
              <w:t>将来に向けた生き方・進路の指導は適切である（差7）※20.6％</w:t>
            </w:r>
            <w:r w:rsidRPr="00515911">
              <w:rPr>
                <w:rFonts w:ascii="ＭＳ 明朝" w:hAnsi="ＭＳ 明朝" w:hint="eastAsia"/>
                <w:sz w:val="16"/>
              </w:rPr>
              <w:t>／</w:t>
            </w:r>
            <w:r w:rsidR="00D93A48" w:rsidRPr="00515911">
              <w:rPr>
                <w:rFonts w:ascii="ＭＳ 明朝" w:hAnsi="ＭＳ 明朝" w:hint="eastAsia"/>
                <w:sz w:val="16"/>
              </w:rPr>
              <w:t>生命の大切さや社会ルールを養う態度がある（差</w:t>
            </w:r>
            <w:r w:rsidR="00515911" w:rsidRPr="00515911">
              <w:rPr>
                <w:rFonts w:ascii="ＭＳ 明朝" w:hAnsi="ＭＳ 明朝" w:hint="eastAsia"/>
                <w:sz w:val="16"/>
              </w:rPr>
              <w:t>５</w:t>
            </w:r>
            <w:r w:rsidR="00D93A48" w:rsidRPr="00515911">
              <w:rPr>
                <w:rFonts w:ascii="ＭＳ 明朝" w:hAnsi="ＭＳ 明朝" w:hint="eastAsia"/>
                <w:sz w:val="16"/>
              </w:rPr>
              <w:t>）※10.5％</w:t>
            </w:r>
            <w:r w:rsidRPr="00515911">
              <w:rPr>
                <w:rFonts w:ascii="ＭＳ 明朝" w:hAnsi="ＭＳ 明朝" w:hint="eastAsia"/>
                <w:sz w:val="16"/>
              </w:rPr>
              <w:t>／</w:t>
            </w:r>
            <w:r w:rsidR="00D93A48" w:rsidRPr="00515911">
              <w:rPr>
                <w:rFonts w:ascii="ＭＳ 明朝" w:hAnsi="ＭＳ 明朝" w:hint="eastAsia"/>
                <w:sz w:val="16"/>
              </w:rPr>
              <w:t>防災・防犯教育に積極的に取り組んでいる（差</w:t>
            </w:r>
            <w:r w:rsidR="00515911" w:rsidRPr="00515911">
              <w:rPr>
                <w:rFonts w:ascii="ＭＳ 明朝" w:hAnsi="ＭＳ 明朝" w:hint="eastAsia"/>
                <w:sz w:val="16"/>
              </w:rPr>
              <w:t>７</w:t>
            </w:r>
            <w:r w:rsidR="00D93A48" w:rsidRPr="00515911">
              <w:rPr>
                <w:rFonts w:ascii="ＭＳ 明朝" w:hAnsi="ＭＳ 明朝" w:hint="eastAsia"/>
                <w:sz w:val="16"/>
              </w:rPr>
              <w:t>）※14.7</w:t>
            </w:r>
            <w:r w:rsidR="00E16DA5" w:rsidRPr="00515911">
              <w:rPr>
                <w:rFonts w:ascii="ＭＳ 明朝" w:hAnsi="ＭＳ 明朝" w:hint="eastAsia"/>
                <w:sz w:val="16"/>
              </w:rPr>
              <w:t>％</w:t>
            </w:r>
            <w:r w:rsidR="003135E6" w:rsidRPr="00515911">
              <w:rPr>
                <w:rFonts w:ascii="ＭＳ 明朝" w:hAnsi="ＭＳ 明朝" w:hint="eastAsia"/>
                <w:sz w:val="16"/>
              </w:rPr>
              <w:t>／</w:t>
            </w:r>
            <w:r w:rsidR="00E16DA5" w:rsidRPr="00515911">
              <w:rPr>
                <w:rFonts w:ascii="ＭＳ 明朝" w:hAnsi="ＭＳ 明朝" w:hint="eastAsia"/>
                <w:sz w:val="16"/>
              </w:rPr>
              <w:t>ＩＣＴ</w:t>
            </w:r>
            <w:r w:rsidR="00D93A48" w:rsidRPr="00515911">
              <w:rPr>
                <w:rFonts w:ascii="ＭＳ 明朝" w:hAnsi="ＭＳ 明朝" w:hint="eastAsia"/>
                <w:sz w:val="16"/>
              </w:rPr>
              <w:t>環境の整備に努め積極的に活用している（差21）※30.0</w:t>
            </w:r>
            <w:r w:rsidR="00E16DA5" w:rsidRPr="00515911">
              <w:rPr>
                <w:rFonts w:ascii="ＭＳ 明朝" w:hAnsi="ＭＳ 明朝" w:hint="eastAsia"/>
                <w:sz w:val="16"/>
              </w:rPr>
              <w:t>％</w:t>
            </w:r>
            <w:r w:rsidR="003135E6" w:rsidRPr="00515911">
              <w:rPr>
                <w:rFonts w:ascii="ＭＳ 明朝" w:hAnsi="ＭＳ 明朝" w:hint="eastAsia"/>
                <w:sz w:val="16"/>
              </w:rPr>
              <w:t>／</w:t>
            </w:r>
            <w:r w:rsidR="00D93A48" w:rsidRPr="00515911">
              <w:rPr>
                <w:rFonts w:ascii="ＭＳ 明朝" w:hAnsi="ＭＳ 明朝" w:hint="eastAsia"/>
                <w:sz w:val="16"/>
              </w:rPr>
              <w:t>安全面・衛生面の整備に努めている（差</w:t>
            </w:r>
            <w:r w:rsidR="00515911" w:rsidRPr="00515911">
              <w:rPr>
                <w:rFonts w:ascii="ＭＳ 明朝" w:hAnsi="ＭＳ 明朝" w:hint="eastAsia"/>
                <w:sz w:val="16"/>
              </w:rPr>
              <w:t>７</w:t>
            </w:r>
            <w:r w:rsidR="00D93A48" w:rsidRPr="00515911">
              <w:rPr>
                <w:rFonts w:ascii="ＭＳ 明朝" w:hAnsi="ＭＳ 明朝" w:hint="eastAsia"/>
                <w:sz w:val="16"/>
              </w:rPr>
              <w:t>）※31.6％</w:t>
            </w:r>
            <w:r w:rsidR="003135E6" w:rsidRPr="00515911">
              <w:rPr>
                <w:rFonts w:ascii="ＭＳ 明朝" w:hAnsi="ＭＳ 明朝" w:hint="eastAsia"/>
                <w:sz w:val="16"/>
                <w:szCs w:val="21"/>
              </w:rPr>
              <w:t>／</w:t>
            </w:r>
            <w:r w:rsidR="00D93A48" w:rsidRPr="00515911">
              <w:rPr>
                <w:rFonts w:ascii="ＭＳ 明朝" w:hAnsi="ＭＳ 明朝" w:hint="eastAsia"/>
                <w:sz w:val="16"/>
              </w:rPr>
              <w:t>近隣の学校と積極的に交流している（差</w:t>
            </w:r>
            <w:r w:rsidR="00515911" w:rsidRPr="00515911">
              <w:rPr>
                <w:rFonts w:ascii="ＭＳ 明朝" w:hAnsi="ＭＳ 明朝" w:hint="eastAsia"/>
                <w:sz w:val="16"/>
              </w:rPr>
              <w:t>６</w:t>
            </w:r>
            <w:r w:rsidR="00D93A48" w:rsidRPr="00515911">
              <w:rPr>
                <w:rFonts w:ascii="ＭＳ 明朝" w:hAnsi="ＭＳ 明朝" w:hint="eastAsia"/>
                <w:sz w:val="16"/>
              </w:rPr>
              <w:t>ポイント）※31.8％</w:t>
            </w:r>
            <w:r w:rsidR="003135E6" w:rsidRPr="00515911">
              <w:rPr>
                <w:rFonts w:ascii="ＭＳ 明朝" w:hAnsi="ＭＳ 明朝" w:hint="eastAsia"/>
                <w:sz w:val="16"/>
              </w:rPr>
              <w:t>／</w:t>
            </w:r>
            <w:r w:rsidR="00D93A48" w:rsidRPr="00515911">
              <w:rPr>
                <w:rFonts w:ascii="ＭＳ 明朝" w:hAnsi="ＭＳ 明朝" w:hint="eastAsia"/>
                <w:sz w:val="16"/>
              </w:rPr>
              <w:t>通学バスがスムーズに運行されている（差7.7）※10.1％</w:t>
            </w:r>
            <w:r w:rsidR="003135E6" w:rsidRPr="00515911">
              <w:rPr>
                <w:rFonts w:ascii="ＭＳ 明朝" w:hAnsi="ＭＳ 明朝" w:hint="eastAsia"/>
                <w:sz w:val="16"/>
              </w:rPr>
              <w:t>／</w:t>
            </w:r>
            <w:r w:rsidR="00D93A48" w:rsidRPr="00515911">
              <w:rPr>
                <w:rFonts w:ascii="ＭＳ 明朝" w:hAnsi="ＭＳ 明朝" w:hint="eastAsia"/>
                <w:sz w:val="16"/>
              </w:rPr>
              <w:t>子どもの実態に応じた給食になるよう努めている（差6.9）</w:t>
            </w:r>
            <w:r w:rsidR="003135E6" w:rsidRPr="00515911">
              <w:rPr>
                <w:rFonts w:ascii="ＭＳ 明朝" w:hAnsi="ＭＳ 明朝" w:hint="eastAsia"/>
                <w:sz w:val="16"/>
              </w:rPr>
              <w:t>／</w:t>
            </w:r>
            <w:r w:rsidR="00E16DA5" w:rsidRPr="00515911">
              <w:rPr>
                <w:rFonts w:ascii="ＭＳ 明朝" w:hAnsi="ＭＳ 明朝" w:hint="eastAsia"/>
                <w:sz w:val="16"/>
              </w:rPr>
              <w:t>ＰＴＡ</w:t>
            </w:r>
            <w:r w:rsidR="00D93A48" w:rsidRPr="00515911">
              <w:rPr>
                <w:rFonts w:ascii="ＭＳ 明朝" w:hAnsi="ＭＳ 明朝" w:hint="eastAsia"/>
                <w:sz w:val="16"/>
              </w:rPr>
              <w:t>活動が活発に行われている（差9.7）※19.9</w:t>
            </w:r>
            <w:r w:rsidR="00E16DA5" w:rsidRPr="00515911">
              <w:rPr>
                <w:rFonts w:ascii="ＭＳ 明朝" w:hAnsi="ＭＳ 明朝" w:hint="eastAsia"/>
                <w:sz w:val="16"/>
              </w:rPr>
              <w:t>％</w:t>
            </w:r>
            <w:r w:rsidR="00D93A48" w:rsidRPr="00515911">
              <w:rPr>
                <w:rFonts w:ascii="ＭＳ 明朝" w:hAnsi="ＭＳ 明朝" w:hint="eastAsia"/>
                <w:sz w:val="16"/>
              </w:rPr>
              <w:t>(昨年度比+10)</w:t>
            </w:r>
          </w:p>
          <w:p w14:paraId="415E9283" w14:textId="1116F633" w:rsidR="000B7F10" w:rsidRPr="00515911" w:rsidRDefault="00E73674" w:rsidP="00902B7A">
            <w:pPr>
              <w:snapToGrid w:val="0"/>
              <w:rPr>
                <w:rFonts w:ascii="ＭＳ 明朝" w:hAnsi="ＭＳ 明朝"/>
                <w:color w:val="D9D9D9"/>
                <w:sz w:val="18"/>
                <w:szCs w:val="20"/>
              </w:rPr>
            </w:pPr>
            <w:r w:rsidRPr="00515911">
              <w:rPr>
                <w:rFonts w:ascii="ＭＳ 明朝" w:hAnsi="ＭＳ 明朝" w:hint="eastAsia"/>
                <w:sz w:val="16"/>
                <w:szCs w:val="16"/>
              </w:rPr>
              <w:t>〇ひきつづき学校の</w:t>
            </w:r>
            <w:r w:rsidR="00515911" w:rsidRPr="00515911">
              <w:rPr>
                <w:rFonts w:ascii="ＭＳ 明朝" w:hAnsi="ＭＳ 明朝" w:hint="eastAsia"/>
                <w:sz w:val="16"/>
                <w:szCs w:val="16"/>
              </w:rPr>
              <w:t>取組み</w:t>
            </w:r>
            <w:r w:rsidRPr="00515911">
              <w:rPr>
                <w:rFonts w:ascii="ＭＳ 明朝" w:hAnsi="ＭＳ 明朝" w:hint="eastAsia"/>
                <w:sz w:val="16"/>
                <w:szCs w:val="16"/>
              </w:rPr>
              <w:t>を積極的に広報していくことに努める必要があることがわかった。</w:t>
            </w:r>
          </w:p>
        </w:tc>
        <w:tc>
          <w:tcPr>
            <w:tcW w:w="8193" w:type="dxa"/>
            <w:shd w:val="clear" w:color="auto" w:fill="auto"/>
          </w:tcPr>
          <w:p w14:paraId="28D0B82E" w14:textId="486BD13A" w:rsidR="00773CF0" w:rsidRPr="00515911" w:rsidRDefault="00264A63" w:rsidP="00773CF0">
            <w:pPr>
              <w:adjustRightInd w:val="0"/>
              <w:snapToGrid w:val="0"/>
              <w:spacing w:line="0" w:lineRule="atLeast"/>
              <w:rPr>
                <w:rFonts w:asciiTheme="minorEastAsia" w:eastAsiaTheme="minorEastAsia" w:hAnsiTheme="minorEastAsia"/>
                <w:sz w:val="16"/>
                <w:szCs w:val="16"/>
              </w:rPr>
            </w:pPr>
            <w:r w:rsidRPr="00515911">
              <w:rPr>
                <w:rFonts w:asciiTheme="majorEastAsia" w:eastAsiaTheme="majorEastAsia" w:hAnsiTheme="majorEastAsia" w:hint="eastAsia"/>
                <w:b/>
                <w:sz w:val="16"/>
                <w:szCs w:val="16"/>
              </w:rPr>
              <w:t>第１回（令和２年</w:t>
            </w:r>
            <w:r w:rsidR="00FA1031" w:rsidRPr="00515911">
              <w:rPr>
                <w:rFonts w:asciiTheme="majorEastAsia" w:eastAsiaTheme="majorEastAsia" w:hAnsiTheme="majorEastAsia" w:hint="eastAsia"/>
                <w:b/>
                <w:sz w:val="16"/>
                <w:szCs w:val="16"/>
              </w:rPr>
              <w:t>７</w:t>
            </w:r>
            <w:r w:rsidRPr="00515911">
              <w:rPr>
                <w:rFonts w:asciiTheme="majorEastAsia" w:eastAsiaTheme="majorEastAsia" w:hAnsiTheme="majorEastAsia" w:hint="eastAsia"/>
                <w:b/>
                <w:sz w:val="16"/>
                <w:szCs w:val="16"/>
              </w:rPr>
              <w:t>月</w:t>
            </w:r>
            <w:r w:rsidR="00FA1031" w:rsidRPr="00515911">
              <w:rPr>
                <w:rFonts w:asciiTheme="majorEastAsia" w:eastAsiaTheme="majorEastAsia" w:hAnsiTheme="majorEastAsia" w:hint="eastAsia"/>
                <w:b/>
                <w:sz w:val="16"/>
                <w:szCs w:val="16"/>
              </w:rPr>
              <w:t>27</w:t>
            </w:r>
            <w:r w:rsidRPr="00515911">
              <w:rPr>
                <w:rFonts w:asciiTheme="majorEastAsia" w:eastAsiaTheme="majorEastAsia" w:hAnsiTheme="majorEastAsia" w:hint="eastAsia"/>
                <w:b/>
                <w:sz w:val="16"/>
                <w:szCs w:val="16"/>
              </w:rPr>
              <w:t>日</w:t>
            </w:r>
            <w:r w:rsidR="00FA1031" w:rsidRPr="00515911">
              <w:rPr>
                <w:rFonts w:asciiTheme="majorEastAsia" w:eastAsiaTheme="majorEastAsia" w:hAnsiTheme="majorEastAsia" w:hint="eastAsia"/>
                <w:b/>
                <w:sz w:val="16"/>
                <w:szCs w:val="16"/>
              </w:rPr>
              <w:t>(月)～31日</w:t>
            </w:r>
            <w:r w:rsidRPr="00515911">
              <w:rPr>
                <w:rFonts w:asciiTheme="majorEastAsia" w:eastAsiaTheme="majorEastAsia" w:hAnsiTheme="majorEastAsia" w:hint="eastAsia"/>
                <w:b/>
                <w:sz w:val="16"/>
                <w:szCs w:val="16"/>
              </w:rPr>
              <w:t>（木））</w:t>
            </w:r>
            <w:r w:rsidR="00773CF0" w:rsidRPr="00515911">
              <w:rPr>
                <w:rFonts w:asciiTheme="minorEastAsia" w:eastAsiaTheme="minorEastAsia" w:hAnsiTheme="minorEastAsia" w:hint="eastAsia"/>
                <w:sz w:val="16"/>
                <w:szCs w:val="16"/>
              </w:rPr>
              <w:t>書面開催</w:t>
            </w:r>
          </w:p>
          <w:p w14:paraId="0332D114" w14:textId="0220E135" w:rsidR="00FA1031" w:rsidRPr="00515911" w:rsidRDefault="00FA1031" w:rsidP="00FA1031">
            <w:pPr>
              <w:pStyle w:val="Default"/>
              <w:snapToGrid w:val="0"/>
              <w:ind w:leftChars="100" w:left="350" w:hangingChars="100" w:hanging="140"/>
              <w:rPr>
                <w:sz w:val="14"/>
                <w:szCs w:val="21"/>
              </w:rPr>
            </w:pPr>
            <w:r w:rsidRPr="00515911">
              <w:rPr>
                <w:rFonts w:hint="eastAsia"/>
                <w:sz w:val="14"/>
                <w:szCs w:val="21"/>
              </w:rPr>
              <w:t>○</w:t>
            </w:r>
            <w:r w:rsidR="00875858" w:rsidRPr="00515911">
              <w:rPr>
                <w:rFonts w:hint="eastAsia"/>
                <w:sz w:val="14"/>
                <w:szCs w:val="21"/>
              </w:rPr>
              <w:t>臨時休業から学校再開までの本校の動きをまとめた</w:t>
            </w:r>
            <w:r w:rsidRPr="00515911">
              <w:rPr>
                <w:rFonts w:hint="eastAsia"/>
                <w:sz w:val="14"/>
                <w:szCs w:val="21"/>
              </w:rPr>
              <w:t>資料から、教職員全体で本校の児童生徒を第一に考え、このたびの大変な状況</w:t>
            </w:r>
            <w:r w:rsidR="00875858" w:rsidRPr="00515911">
              <w:rPr>
                <w:rFonts w:hint="eastAsia"/>
                <w:sz w:val="14"/>
                <w:szCs w:val="21"/>
              </w:rPr>
              <w:t>に</w:t>
            </w:r>
            <w:r w:rsidRPr="00515911">
              <w:rPr>
                <w:rFonts w:hint="eastAsia"/>
                <w:sz w:val="14"/>
                <w:szCs w:val="21"/>
              </w:rPr>
              <w:t>対応していた様子がわかり、その姿勢に感服している。これからも緊急の対応が求められるかもしれないので、教職員も自身の健康に留意し、児童生徒等の支援にあたっていただきたい。</w:t>
            </w:r>
          </w:p>
          <w:p w14:paraId="61E4D615" w14:textId="21B65343" w:rsidR="00FA1031" w:rsidRPr="00515911" w:rsidRDefault="00FA1031" w:rsidP="00FA1031">
            <w:pPr>
              <w:pStyle w:val="Default"/>
              <w:snapToGrid w:val="0"/>
              <w:ind w:leftChars="100" w:left="350" w:hangingChars="100" w:hanging="140"/>
              <w:rPr>
                <w:sz w:val="14"/>
                <w:szCs w:val="21"/>
              </w:rPr>
            </w:pPr>
            <w:r w:rsidRPr="00515911">
              <w:rPr>
                <w:rFonts w:hint="eastAsia"/>
                <w:sz w:val="14"/>
                <w:szCs w:val="21"/>
              </w:rPr>
              <w:t>○本年度の取組</w:t>
            </w:r>
            <w:r w:rsidR="00E16DA5" w:rsidRPr="00515911">
              <w:rPr>
                <w:rFonts w:hint="eastAsia"/>
                <w:sz w:val="14"/>
                <w:szCs w:val="21"/>
              </w:rPr>
              <w:t>み</w:t>
            </w:r>
            <w:r w:rsidRPr="00515911">
              <w:rPr>
                <w:rFonts w:hint="eastAsia"/>
                <w:sz w:val="14"/>
                <w:szCs w:val="21"/>
              </w:rPr>
              <w:t>について、承知した。感染症対策で例年どおりに教育活動を進めることが難しい状況であるが、感染症予防対策を行い、児童生徒が安全に学習活動等に取り組むことができるよう、ひき続き取り組んでいただきたい。</w:t>
            </w:r>
          </w:p>
          <w:p w14:paraId="4AAB9CA9" w14:textId="50B53150" w:rsidR="00FA1031" w:rsidRPr="00515911" w:rsidRDefault="00FA1031" w:rsidP="00FA1031">
            <w:pPr>
              <w:pStyle w:val="Default"/>
              <w:snapToGrid w:val="0"/>
              <w:ind w:leftChars="100" w:left="350" w:hangingChars="100" w:hanging="140"/>
              <w:rPr>
                <w:sz w:val="14"/>
                <w:szCs w:val="21"/>
              </w:rPr>
            </w:pPr>
            <w:r w:rsidRPr="00515911">
              <w:rPr>
                <w:rFonts w:hint="eastAsia"/>
                <w:sz w:val="14"/>
                <w:szCs w:val="21"/>
              </w:rPr>
              <w:t>○支援教育に関する地域の学校への支援について、地域の学校の支援教育に関する専門性がより向上するよう、ひき続き取り組んでいただきたい。</w:t>
            </w:r>
          </w:p>
          <w:p w14:paraId="5595D8BA" w14:textId="24E1C7D1" w:rsidR="00FA1031" w:rsidRPr="00515911" w:rsidRDefault="00FA1031" w:rsidP="00FA1031">
            <w:pPr>
              <w:pStyle w:val="Default"/>
              <w:snapToGrid w:val="0"/>
              <w:ind w:leftChars="100" w:left="350" w:hangingChars="100" w:hanging="140"/>
              <w:rPr>
                <w:sz w:val="14"/>
                <w:szCs w:val="21"/>
              </w:rPr>
            </w:pPr>
            <w:r w:rsidRPr="00515911">
              <w:rPr>
                <w:rFonts w:hint="eastAsia"/>
                <w:sz w:val="14"/>
                <w:szCs w:val="21"/>
              </w:rPr>
              <w:t>○臨時休</w:t>
            </w:r>
            <w:r w:rsidR="00875858" w:rsidRPr="00515911">
              <w:rPr>
                <w:rFonts w:hint="eastAsia"/>
                <w:sz w:val="14"/>
                <w:szCs w:val="21"/>
              </w:rPr>
              <w:t>業</w:t>
            </w:r>
            <w:r w:rsidRPr="00515911">
              <w:rPr>
                <w:rFonts w:hint="eastAsia"/>
                <w:sz w:val="14"/>
                <w:szCs w:val="21"/>
              </w:rPr>
              <w:t>期間中、児童生徒や保護者のなかには、不安等を感じることが多々あったと思う。学校の危機管理として、今後の児童生徒や保護者との連絡の取り方について、研究をすすめていただきたい。</w:t>
            </w:r>
          </w:p>
          <w:p w14:paraId="0128A78D" w14:textId="0EE10A2E" w:rsidR="00FA1031" w:rsidRPr="00515911" w:rsidRDefault="00FA1031" w:rsidP="00FA1031">
            <w:pPr>
              <w:pStyle w:val="Default"/>
              <w:snapToGrid w:val="0"/>
              <w:ind w:leftChars="100" w:left="350" w:hangingChars="100" w:hanging="140"/>
              <w:rPr>
                <w:sz w:val="14"/>
                <w:szCs w:val="21"/>
              </w:rPr>
            </w:pPr>
            <w:r w:rsidRPr="00515911">
              <w:rPr>
                <w:rFonts w:hint="eastAsia"/>
                <w:sz w:val="14"/>
                <w:szCs w:val="21"/>
              </w:rPr>
              <w:t>○障がいの特性に応じた魅力ある授業づくりと指導力の向上に関して、構造化や掲示物の整理などにひき続き取り組んでいただきたい。</w:t>
            </w:r>
          </w:p>
          <w:p w14:paraId="6622641B" w14:textId="5FA49058" w:rsidR="00264A63" w:rsidRPr="00515911" w:rsidRDefault="00FA1031" w:rsidP="008B3D04">
            <w:pPr>
              <w:pStyle w:val="Default"/>
              <w:snapToGrid w:val="0"/>
              <w:ind w:leftChars="100" w:left="350" w:hangingChars="100" w:hanging="140"/>
              <w:rPr>
                <w:sz w:val="14"/>
                <w:szCs w:val="21"/>
              </w:rPr>
            </w:pPr>
            <w:r w:rsidRPr="00515911">
              <w:rPr>
                <w:rFonts w:hint="eastAsia"/>
                <w:sz w:val="14"/>
                <w:szCs w:val="21"/>
              </w:rPr>
              <w:t>○児童生徒の学部間交流について、よい</w:t>
            </w:r>
            <w:r w:rsidR="00515911" w:rsidRPr="00515911">
              <w:rPr>
                <w:rFonts w:hint="eastAsia"/>
                <w:sz w:val="14"/>
                <w:szCs w:val="21"/>
              </w:rPr>
              <w:t>取組み</w:t>
            </w:r>
            <w:r w:rsidRPr="00515911">
              <w:rPr>
                <w:rFonts w:hint="eastAsia"/>
                <w:sz w:val="14"/>
                <w:szCs w:val="21"/>
              </w:rPr>
              <w:t>と考える。そして、障がいのある児童生徒の特性に見合った進路指導をすすめていただきたい。</w:t>
            </w:r>
          </w:p>
          <w:p w14:paraId="59C6D11C" w14:textId="1A4EE052" w:rsidR="00264A63" w:rsidRPr="00515911" w:rsidRDefault="00264A63" w:rsidP="00773CF0">
            <w:pPr>
              <w:adjustRightInd w:val="0"/>
              <w:snapToGrid w:val="0"/>
              <w:spacing w:line="0" w:lineRule="atLeast"/>
              <w:rPr>
                <w:rFonts w:asciiTheme="majorEastAsia" w:eastAsiaTheme="majorEastAsia" w:hAnsiTheme="majorEastAsia"/>
                <w:b/>
                <w:sz w:val="16"/>
                <w:szCs w:val="16"/>
              </w:rPr>
            </w:pPr>
            <w:r w:rsidRPr="00515911">
              <w:rPr>
                <w:rFonts w:asciiTheme="majorEastAsia" w:eastAsiaTheme="majorEastAsia" w:hAnsiTheme="majorEastAsia" w:hint="eastAsia"/>
                <w:b/>
                <w:sz w:val="16"/>
                <w:szCs w:val="16"/>
              </w:rPr>
              <w:t>第２回（令和</w:t>
            </w:r>
            <w:r w:rsidR="002E2BA5" w:rsidRPr="00515911">
              <w:rPr>
                <w:rFonts w:asciiTheme="majorEastAsia" w:eastAsiaTheme="majorEastAsia" w:hAnsiTheme="majorEastAsia" w:hint="eastAsia"/>
                <w:b/>
                <w:sz w:val="16"/>
                <w:szCs w:val="16"/>
              </w:rPr>
              <w:t>２</w:t>
            </w:r>
            <w:r w:rsidRPr="00515911">
              <w:rPr>
                <w:rFonts w:asciiTheme="majorEastAsia" w:eastAsiaTheme="majorEastAsia" w:hAnsiTheme="majorEastAsia" w:hint="eastAsia"/>
                <w:b/>
                <w:sz w:val="16"/>
                <w:szCs w:val="16"/>
              </w:rPr>
              <w:t>年10月</w:t>
            </w:r>
            <w:r w:rsidR="002E2BA5" w:rsidRPr="00515911">
              <w:rPr>
                <w:rFonts w:asciiTheme="majorEastAsia" w:eastAsiaTheme="majorEastAsia" w:hAnsiTheme="majorEastAsia" w:hint="eastAsia"/>
                <w:b/>
                <w:sz w:val="16"/>
                <w:szCs w:val="16"/>
              </w:rPr>
              <w:t>16</w:t>
            </w:r>
            <w:r w:rsidRPr="00515911">
              <w:rPr>
                <w:rFonts w:asciiTheme="majorEastAsia" w:eastAsiaTheme="majorEastAsia" w:hAnsiTheme="majorEastAsia" w:hint="eastAsia"/>
                <w:b/>
                <w:sz w:val="16"/>
                <w:szCs w:val="16"/>
              </w:rPr>
              <w:t>日（金））</w:t>
            </w:r>
          </w:p>
          <w:p w14:paraId="5BD6970A" w14:textId="4C877CDA" w:rsidR="00030E1C" w:rsidRPr="00515911" w:rsidRDefault="00030E1C" w:rsidP="00A52D57">
            <w:pPr>
              <w:pStyle w:val="Default"/>
              <w:snapToGrid w:val="0"/>
              <w:ind w:leftChars="100" w:left="350" w:hangingChars="100" w:hanging="140"/>
              <w:rPr>
                <w:sz w:val="14"/>
                <w:szCs w:val="16"/>
              </w:rPr>
            </w:pPr>
            <w:r w:rsidRPr="00515911">
              <w:rPr>
                <w:rFonts w:hint="eastAsia"/>
                <w:sz w:val="14"/>
                <w:szCs w:val="16"/>
              </w:rPr>
              <w:t>○卒業後の生徒たちの「居場所」「働く場所」の選択肢を、これからも広げていこう、という取組</w:t>
            </w:r>
            <w:r w:rsidR="00515911" w:rsidRPr="00515911">
              <w:rPr>
                <w:rFonts w:hint="eastAsia"/>
                <w:sz w:val="14"/>
                <w:szCs w:val="16"/>
              </w:rPr>
              <w:t>み</w:t>
            </w:r>
            <w:r w:rsidRPr="00515911">
              <w:rPr>
                <w:rFonts w:hint="eastAsia"/>
                <w:sz w:val="14"/>
                <w:szCs w:val="16"/>
              </w:rPr>
              <w:t>が、自治体で進められている。空き地や空き施設を有効活用し、新たな就労施設の誘致に尽力したいと考えている。</w:t>
            </w:r>
          </w:p>
          <w:p w14:paraId="526D37B1" w14:textId="7048B96E" w:rsidR="00030E1C" w:rsidRPr="00515911" w:rsidRDefault="00030E1C" w:rsidP="00A52D57">
            <w:pPr>
              <w:pStyle w:val="Default"/>
              <w:snapToGrid w:val="0"/>
              <w:ind w:leftChars="100" w:left="350" w:hangingChars="100" w:hanging="140"/>
              <w:rPr>
                <w:sz w:val="14"/>
                <w:szCs w:val="16"/>
              </w:rPr>
            </w:pPr>
            <w:r w:rsidRPr="00515911">
              <w:rPr>
                <w:rFonts w:hint="eastAsia"/>
                <w:sz w:val="14"/>
                <w:szCs w:val="16"/>
              </w:rPr>
              <w:t>○本日は、支援学校の児童生徒の様子を初めて見ることができ、さらにさまざまな校内環境の整備の様子、生徒たちの作品制作へ教員が熱心に指導している様子などを見ることができて、大変勉強になり、ありがたかった。</w:t>
            </w:r>
          </w:p>
          <w:p w14:paraId="42FE7211" w14:textId="2894DE88" w:rsidR="00030E1C" w:rsidRPr="00515911" w:rsidRDefault="00030E1C" w:rsidP="00A52D57">
            <w:pPr>
              <w:pStyle w:val="Default"/>
              <w:snapToGrid w:val="0"/>
              <w:ind w:leftChars="100" w:left="350" w:hangingChars="100" w:hanging="140"/>
              <w:rPr>
                <w:sz w:val="14"/>
                <w:szCs w:val="16"/>
              </w:rPr>
            </w:pPr>
            <w:r w:rsidRPr="00515911">
              <w:rPr>
                <w:rFonts w:hint="eastAsia"/>
                <w:sz w:val="14"/>
                <w:szCs w:val="16"/>
              </w:rPr>
              <w:t>○例年ならば、委員が教室に入っていって授業見学をさせて頂いたりしていたが、今年のように外から見学するようにすれば、子どもたちへのプレッシャーも少なくなってよかったのではないか。</w:t>
            </w:r>
          </w:p>
          <w:p w14:paraId="366ADE2D" w14:textId="43182DCB" w:rsidR="00030E1C" w:rsidRPr="00515911" w:rsidRDefault="00030E1C" w:rsidP="00A52D57">
            <w:pPr>
              <w:pStyle w:val="Default"/>
              <w:snapToGrid w:val="0"/>
              <w:ind w:leftChars="100" w:left="350" w:hangingChars="100" w:hanging="140"/>
              <w:rPr>
                <w:sz w:val="14"/>
                <w:szCs w:val="16"/>
              </w:rPr>
            </w:pPr>
            <w:r w:rsidRPr="00515911">
              <w:rPr>
                <w:rFonts w:hint="eastAsia"/>
                <w:sz w:val="14"/>
                <w:szCs w:val="16"/>
              </w:rPr>
              <w:t>○管理職の異動があっても、今後も地域とのつながりを継続していただきたい。</w:t>
            </w:r>
          </w:p>
          <w:p w14:paraId="3CDA42AF" w14:textId="0C9B1567" w:rsidR="00030E1C" w:rsidRPr="00515911" w:rsidRDefault="00030E1C" w:rsidP="00A52D57">
            <w:pPr>
              <w:pStyle w:val="Default"/>
              <w:snapToGrid w:val="0"/>
              <w:ind w:leftChars="100" w:left="350" w:hangingChars="100" w:hanging="140"/>
              <w:rPr>
                <w:sz w:val="14"/>
                <w:szCs w:val="16"/>
              </w:rPr>
            </w:pPr>
            <w:r w:rsidRPr="00515911">
              <w:rPr>
                <w:rFonts w:hint="eastAsia"/>
                <w:sz w:val="14"/>
                <w:szCs w:val="16"/>
              </w:rPr>
              <w:t>○高槻市では「障がい者基本計画」及び「福祉計画」の新制度が実施され、さまざまな取組</w:t>
            </w:r>
            <w:r w:rsidR="00515911" w:rsidRPr="00515911">
              <w:rPr>
                <w:rFonts w:hint="eastAsia"/>
                <w:sz w:val="14"/>
                <w:szCs w:val="16"/>
              </w:rPr>
              <w:t>み</w:t>
            </w:r>
            <w:r w:rsidRPr="00515911">
              <w:rPr>
                <w:rFonts w:hint="eastAsia"/>
                <w:sz w:val="14"/>
                <w:szCs w:val="16"/>
              </w:rPr>
              <w:t>を「数値化」していくという流れが始まっていることをお伝えする。</w:t>
            </w:r>
          </w:p>
          <w:p w14:paraId="1C3D015A" w14:textId="55831BF2" w:rsidR="00030E1C" w:rsidRPr="00515911" w:rsidRDefault="00A52D57" w:rsidP="00A52D57">
            <w:pPr>
              <w:pStyle w:val="Default"/>
              <w:snapToGrid w:val="0"/>
              <w:ind w:leftChars="100" w:left="350" w:hangingChars="100" w:hanging="140"/>
              <w:rPr>
                <w:sz w:val="14"/>
                <w:szCs w:val="16"/>
              </w:rPr>
            </w:pPr>
            <w:r w:rsidRPr="00515911">
              <w:rPr>
                <w:rFonts w:hint="eastAsia"/>
                <w:sz w:val="14"/>
                <w:szCs w:val="16"/>
              </w:rPr>
              <w:t>○</w:t>
            </w:r>
            <w:r w:rsidR="00030E1C" w:rsidRPr="00515911">
              <w:rPr>
                <w:rFonts w:hint="eastAsia"/>
                <w:sz w:val="14"/>
                <w:szCs w:val="16"/>
              </w:rPr>
              <w:t>緊急時における、障がいのある人たちの「居場所の確保」「相談体制の整備」等が喫緊の課題であり、この４月から障がいのある人たちの「地域生活拠点」の整備が進められている。その動きも学校として把握していただきたい。</w:t>
            </w:r>
          </w:p>
          <w:p w14:paraId="10B49EBC" w14:textId="0FCAE6CA" w:rsidR="00030E1C" w:rsidRPr="00515911" w:rsidRDefault="00A52D57" w:rsidP="00A52D57">
            <w:pPr>
              <w:pStyle w:val="Default"/>
              <w:snapToGrid w:val="0"/>
              <w:ind w:leftChars="100" w:left="350" w:hangingChars="100" w:hanging="140"/>
              <w:rPr>
                <w:sz w:val="14"/>
                <w:szCs w:val="16"/>
              </w:rPr>
            </w:pPr>
            <w:r w:rsidRPr="00515911">
              <w:rPr>
                <w:rFonts w:hint="eastAsia"/>
                <w:sz w:val="14"/>
                <w:szCs w:val="16"/>
              </w:rPr>
              <w:t>○</w:t>
            </w:r>
            <w:r w:rsidR="00E16DA5" w:rsidRPr="00515911">
              <w:rPr>
                <w:rFonts w:hint="eastAsia"/>
                <w:sz w:val="14"/>
                <w:szCs w:val="16"/>
              </w:rPr>
              <w:t>ＰＴＡ</w:t>
            </w:r>
            <w:r w:rsidR="00030E1C" w:rsidRPr="00515911">
              <w:rPr>
                <w:rFonts w:hint="eastAsia"/>
                <w:sz w:val="14"/>
                <w:szCs w:val="16"/>
              </w:rPr>
              <w:t>として「防災マスターチーム」を発足させ、活動を始めている。災害時に、障がいのある子どもたちを抱えて、保護者が災害等をどう乗り切っていくかという課題について勉強会などを開いて検討している。有志の会であるが、そこを柱にして本校全体で防災対策について取り組んでいきたいと考えている。今回のコロナ禍で長期的な休</w:t>
            </w:r>
            <w:r w:rsidR="00875858" w:rsidRPr="00515911">
              <w:rPr>
                <w:rFonts w:hint="eastAsia"/>
                <w:sz w:val="14"/>
                <w:szCs w:val="16"/>
              </w:rPr>
              <w:t>業</w:t>
            </w:r>
            <w:r w:rsidR="00030E1C" w:rsidRPr="00515911">
              <w:rPr>
                <w:rFonts w:hint="eastAsia"/>
                <w:sz w:val="14"/>
                <w:szCs w:val="16"/>
              </w:rPr>
              <w:t>措置になった。このような時に障がいのある子どもたちがどう過ごしていくのかについて、事業所等と連携した「子どもの居場所づくり」を含め、必要な体制の整備を望んでいる。</w:t>
            </w:r>
          </w:p>
          <w:p w14:paraId="3556DC13" w14:textId="30B23A20" w:rsidR="00264A63" w:rsidRPr="00515911" w:rsidRDefault="00A52D57" w:rsidP="00A52D57">
            <w:pPr>
              <w:adjustRightInd w:val="0"/>
              <w:snapToGrid w:val="0"/>
              <w:spacing w:line="0" w:lineRule="atLeast"/>
              <w:ind w:leftChars="100" w:left="350" w:hangingChars="100" w:hanging="140"/>
              <w:rPr>
                <w:rFonts w:asciiTheme="minorEastAsia" w:eastAsiaTheme="minorEastAsia" w:hAnsiTheme="minorEastAsia"/>
                <w:sz w:val="14"/>
                <w:szCs w:val="16"/>
              </w:rPr>
            </w:pPr>
            <w:r w:rsidRPr="00515911">
              <w:rPr>
                <w:rFonts w:hint="eastAsia"/>
                <w:sz w:val="14"/>
                <w:szCs w:val="16"/>
              </w:rPr>
              <w:t>○</w:t>
            </w:r>
            <w:r w:rsidR="00030E1C" w:rsidRPr="00515911">
              <w:rPr>
                <w:rFonts w:hint="eastAsia"/>
                <w:sz w:val="14"/>
                <w:szCs w:val="16"/>
              </w:rPr>
              <w:t>コロナ禍での学校の対応等に関して、本校の教職員のみなさんは、よくやっておられると思っている。今後も学校としてのさまざまな</w:t>
            </w:r>
            <w:r w:rsidR="00515911" w:rsidRPr="00515911">
              <w:rPr>
                <w:rFonts w:hint="eastAsia"/>
                <w:sz w:val="14"/>
                <w:szCs w:val="16"/>
              </w:rPr>
              <w:t>取組み</w:t>
            </w:r>
            <w:r w:rsidR="00030E1C" w:rsidRPr="00515911">
              <w:rPr>
                <w:rFonts w:hint="eastAsia"/>
                <w:sz w:val="14"/>
                <w:szCs w:val="16"/>
              </w:rPr>
              <w:t>に自信をもって推進していただきたい。</w:t>
            </w:r>
          </w:p>
          <w:p w14:paraId="08FC1E91" w14:textId="3FD55AA9" w:rsidR="00773CF0" w:rsidRPr="00515911" w:rsidRDefault="00264A63" w:rsidP="00773CF0">
            <w:pPr>
              <w:adjustRightInd w:val="0"/>
              <w:snapToGrid w:val="0"/>
              <w:spacing w:line="0" w:lineRule="atLeast"/>
              <w:rPr>
                <w:rFonts w:asciiTheme="majorEastAsia" w:eastAsiaTheme="majorEastAsia" w:hAnsiTheme="majorEastAsia"/>
                <w:b/>
                <w:sz w:val="16"/>
                <w:szCs w:val="16"/>
              </w:rPr>
            </w:pPr>
            <w:r w:rsidRPr="00515911">
              <w:rPr>
                <w:rFonts w:asciiTheme="majorEastAsia" w:eastAsiaTheme="majorEastAsia" w:hAnsiTheme="majorEastAsia" w:hint="eastAsia"/>
                <w:b/>
                <w:sz w:val="16"/>
                <w:szCs w:val="16"/>
              </w:rPr>
              <w:t>第３回（令和</w:t>
            </w:r>
            <w:r w:rsidR="002E2BA5" w:rsidRPr="00515911">
              <w:rPr>
                <w:rFonts w:asciiTheme="majorEastAsia" w:eastAsiaTheme="majorEastAsia" w:hAnsiTheme="majorEastAsia" w:hint="eastAsia"/>
                <w:b/>
                <w:sz w:val="16"/>
                <w:szCs w:val="16"/>
              </w:rPr>
              <w:t>３</w:t>
            </w:r>
            <w:r w:rsidRPr="00515911">
              <w:rPr>
                <w:rFonts w:asciiTheme="majorEastAsia" w:eastAsiaTheme="majorEastAsia" w:hAnsiTheme="majorEastAsia" w:hint="eastAsia"/>
                <w:b/>
                <w:sz w:val="16"/>
                <w:szCs w:val="16"/>
              </w:rPr>
              <w:t>年２月</w:t>
            </w:r>
            <w:r w:rsidR="002E2BA5" w:rsidRPr="00515911">
              <w:rPr>
                <w:rFonts w:asciiTheme="majorEastAsia" w:eastAsiaTheme="majorEastAsia" w:hAnsiTheme="majorEastAsia" w:hint="eastAsia"/>
                <w:b/>
                <w:sz w:val="16"/>
                <w:szCs w:val="16"/>
              </w:rPr>
              <w:t>22</w:t>
            </w:r>
            <w:r w:rsidRPr="00515911">
              <w:rPr>
                <w:rFonts w:asciiTheme="majorEastAsia" w:eastAsiaTheme="majorEastAsia" w:hAnsiTheme="majorEastAsia" w:hint="eastAsia"/>
                <w:b/>
                <w:sz w:val="16"/>
                <w:szCs w:val="16"/>
              </w:rPr>
              <w:t>日（火））</w:t>
            </w:r>
          </w:p>
          <w:p w14:paraId="6D33E127" w14:textId="536CF9DB" w:rsidR="00773CF0" w:rsidRPr="00515911" w:rsidRDefault="00773CF0" w:rsidP="00773CF0">
            <w:pPr>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○学校からの連絡メールについて、</w:t>
            </w:r>
            <w:r w:rsidRPr="00515911">
              <w:rPr>
                <w:rFonts w:ascii="ＭＳ 明朝" w:cs="ＭＳ 明朝"/>
                <w:color w:val="000000"/>
                <w:kern w:val="0"/>
                <w:sz w:val="14"/>
                <w:szCs w:val="14"/>
              </w:rPr>
              <w:t>90</w:t>
            </w:r>
            <w:r w:rsidR="00E16DA5" w:rsidRPr="00515911">
              <w:rPr>
                <w:rFonts w:ascii="ＭＳ 明朝" w:cs="ＭＳ 明朝" w:hint="eastAsia"/>
                <w:color w:val="000000"/>
                <w:kern w:val="0"/>
                <w:sz w:val="14"/>
                <w:szCs w:val="14"/>
              </w:rPr>
              <w:t>％</w:t>
            </w:r>
            <w:r w:rsidRPr="00515911">
              <w:rPr>
                <w:rFonts w:ascii="ＭＳ 明朝" w:cs="ＭＳ 明朝" w:hint="eastAsia"/>
                <w:color w:val="000000"/>
                <w:kern w:val="0"/>
                <w:sz w:val="14"/>
                <w:szCs w:val="14"/>
              </w:rPr>
              <w:t>の保護者が肯定的評価をしていることはすばらしい。ぜひ維持を。</w:t>
            </w:r>
            <w:r w:rsidRPr="00515911">
              <w:rPr>
                <w:rFonts w:ascii="ＭＳ 明朝" w:cs="ＭＳ 明朝"/>
                <w:color w:val="000000"/>
                <w:kern w:val="0"/>
                <w:sz w:val="14"/>
                <w:szCs w:val="14"/>
              </w:rPr>
              <w:t xml:space="preserve"> </w:t>
            </w:r>
          </w:p>
          <w:p w14:paraId="263856B5" w14:textId="17F55F3A" w:rsidR="00773CF0" w:rsidRPr="00515911" w:rsidRDefault="00773CF0" w:rsidP="00773CF0">
            <w:pPr>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○学校ホームページについて、現在のトップページが文字化されている。本校の教育活動を伝えていくために、視覚化をお願いしたい。</w:t>
            </w:r>
            <w:r w:rsidRPr="00515911">
              <w:rPr>
                <w:rFonts w:ascii="ＭＳ 明朝" w:cs="ＭＳ 明朝"/>
                <w:color w:val="000000"/>
                <w:kern w:val="0"/>
                <w:sz w:val="14"/>
                <w:szCs w:val="14"/>
              </w:rPr>
              <w:t xml:space="preserve"> </w:t>
            </w:r>
          </w:p>
          <w:p w14:paraId="5A632383" w14:textId="213256AB" w:rsidR="00773CF0" w:rsidRPr="00515911" w:rsidRDefault="00773CF0" w:rsidP="00773CF0">
            <w:pPr>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○本運営協議会へ、事前に保護者から意見を募る</w:t>
            </w:r>
            <w:r w:rsidR="00515911" w:rsidRPr="00515911">
              <w:rPr>
                <w:rFonts w:ascii="ＭＳ 明朝" w:cs="ＭＳ 明朝" w:hint="eastAsia"/>
                <w:color w:val="000000"/>
                <w:kern w:val="0"/>
                <w:sz w:val="14"/>
                <w:szCs w:val="14"/>
              </w:rPr>
              <w:t>取組み</w:t>
            </w:r>
            <w:r w:rsidRPr="00515911">
              <w:rPr>
                <w:rFonts w:ascii="ＭＳ 明朝" w:cs="ＭＳ 明朝" w:hint="eastAsia"/>
                <w:color w:val="000000"/>
                <w:kern w:val="0"/>
                <w:sz w:val="14"/>
                <w:szCs w:val="14"/>
              </w:rPr>
              <w:t>があってもよいのではないか。</w:t>
            </w:r>
            <w:r w:rsidRPr="00515911">
              <w:rPr>
                <w:rFonts w:ascii="ＭＳ 明朝" w:cs="ＭＳ 明朝"/>
                <w:color w:val="000000"/>
                <w:kern w:val="0"/>
                <w:sz w:val="14"/>
                <w:szCs w:val="14"/>
              </w:rPr>
              <w:t xml:space="preserve"> </w:t>
            </w:r>
          </w:p>
          <w:p w14:paraId="0E779086" w14:textId="62D1E358" w:rsidR="00773CF0" w:rsidRPr="00515911" w:rsidRDefault="00773CF0" w:rsidP="00773CF0">
            <w:pPr>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○高等部卒業後の進路に関して、就労等の目標数値が高いことはすばらしい。これからも定着にむけて進路先や関係機関と連携して、より一層の支援をお願いしたい。</w:t>
            </w:r>
            <w:r w:rsidRPr="00515911">
              <w:rPr>
                <w:rFonts w:ascii="ＭＳ 明朝" w:cs="ＭＳ 明朝"/>
                <w:color w:val="000000"/>
                <w:kern w:val="0"/>
                <w:sz w:val="14"/>
                <w:szCs w:val="14"/>
              </w:rPr>
              <w:t xml:space="preserve"> </w:t>
            </w:r>
          </w:p>
          <w:p w14:paraId="71D29D8E" w14:textId="2E99B434" w:rsidR="00773CF0" w:rsidRPr="00515911" w:rsidRDefault="00773CF0" w:rsidP="00773CF0">
            <w:pPr>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w:t>
            </w:r>
            <w:r w:rsidR="00E16DA5" w:rsidRPr="00515911">
              <w:rPr>
                <w:rFonts w:ascii="ＭＳ 明朝" w:cs="ＭＳ 明朝" w:hint="eastAsia"/>
                <w:color w:val="000000"/>
                <w:kern w:val="0"/>
                <w:sz w:val="14"/>
                <w:szCs w:val="14"/>
              </w:rPr>
              <w:t>ＧＩＧＡ</w:t>
            </w:r>
            <w:r w:rsidRPr="00515911">
              <w:rPr>
                <w:rFonts w:ascii="ＭＳ 明朝" w:cs="ＭＳ 明朝" w:hint="eastAsia"/>
                <w:color w:val="000000"/>
                <w:kern w:val="0"/>
                <w:sz w:val="14"/>
                <w:szCs w:val="14"/>
              </w:rPr>
              <w:t>スクール構想」については、物品だけ配付され、活用については各校に委ねられている状況と認識している。また、活用についての報告も必要だろう。たいへんむずかしい状況かと思うが、がんばって取り組んでほしい。</w:t>
            </w:r>
            <w:r w:rsidRPr="00515911">
              <w:rPr>
                <w:rFonts w:ascii="ＭＳ 明朝" w:cs="ＭＳ 明朝"/>
                <w:color w:val="000000"/>
                <w:kern w:val="0"/>
                <w:sz w:val="14"/>
                <w:szCs w:val="14"/>
              </w:rPr>
              <w:t xml:space="preserve"> </w:t>
            </w:r>
          </w:p>
          <w:p w14:paraId="415E9284" w14:textId="77307007" w:rsidR="00773CF0" w:rsidRPr="00515911" w:rsidRDefault="00773CF0" w:rsidP="00773CF0">
            <w:pPr>
              <w:pageBreakBefore/>
              <w:autoSpaceDE w:val="0"/>
              <w:autoSpaceDN w:val="0"/>
              <w:adjustRightInd w:val="0"/>
              <w:snapToGrid w:val="0"/>
              <w:ind w:leftChars="100" w:left="350" w:hangingChars="100" w:hanging="140"/>
              <w:jc w:val="left"/>
              <w:rPr>
                <w:rFonts w:ascii="ＭＳ 明朝" w:cs="ＭＳ 明朝"/>
                <w:color w:val="000000"/>
                <w:kern w:val="0"/>
                <w:sz w:val="14"/>
                <w:szCs w:val="14"/>
              </w:rPr>
            </w:pPr>
            <w:r w:rsidRPr="00515911">
              <w:rPr>
                <w:rFonts w:ascii="ＭＳ 明朝" w:cs="ＭＳ 明朝" w:hint="eastAsia"/>
                <w:color w:val="000000"/>
                <w:kern w:val="0"/>
                <w:sz w:val="14"/>
                <w:szCs w:val="14"/>
              </w:rPr>
              <w:t>○働き方改革について、今年度はコロナ禍により消毒等のさまざまな業務が増えたと思う。このノウハウをしっかり蓄積し今後に生かしていただきたい。</w:t>
            </w:r>
          </w:p>
        </w:tc>
      </w:tr>
    </w:tbl>
    <w:p w14:paraId="415E9286" w14:textId="77777777" w:rsidR="0086696C" w:rsidRPr="00515911" w:rsidRDefault="0086696C" w:rsidP="0037367C">
      <w:pPr>
        <w:spacing w:line="120" w:lineRule="exact"/>
        <w:ind w:leftChars="-428" w:left="-899"/>
      </w:pPr>
    </w:p>
    <w:p w14:paraId="415E9287" w14:textId="77777777" w:rsidR="00225A63" w:rsidRPr="00515911" w:rsidRDefault="00225A63" w:rsidP="00E465A3">
      <w:pPr>
        <w:spacing w:line="20" w:lineRule="exact"/>
        <w:ind w:leftChars="-92" w:left="-4" w:hangingChars="90" w:hanging="189"/>
        <w:jc w:val="left"/>
        <w:rPr>
          <w:rFonts w:ascii="ＭＳ ゴシック" w:eastAsia="ＭＳ ゴシック" w:hAnsi="ＭＳ ゴシック"/>
          <w:szCs w:val="21"/>
        </w:rPr>
      </w:pPr>
    </w:p>
    <w:p w14:paraId="415E9288" w14:textId="77777777" w:rsidR="0086696C" w:rsidRPr="00515911" w:rsidRDefault="0037367C" w:rsidP="00B44397">
      <w:pPr>
        <w:ind w:leftChars="-92" w:left="-4" w:hangingChars="90" w:hanging="189"/>
        <w:jc w:val="left"/>
        <w:rPr>
          <w:rFonts w:ascii="ＭＳ ゴシック" w:eastAsia="ＭＳ ゴシック" w:hAnsi="ＭＳ ゴシック"/>
          <w:szCs w:val="21"/>
        </w:rPr>
      </w:pPr>
      <w:r w:rsidRPr="00515911">
        <w:rPr>
          <w:rFonts w:ascii="ＭＳ ゴシック" w:eastAsia="ＭＳ ゴシック" w:hAnsi="ＭＳ ゴシック" w:hint="eastAsia"/>
          <w:szCs w:val="21"/>
        </w:rPr>
        <w:t xml:space="preserve">３　</w:t>
      </w:r>
      <w:r w:rsidR="0086696C" w:rsidRPr="00515911">
        <w:rPr>
          <w:rFonts w:ascii="ＭＳ ゴシック" w:eastAsia="ＭＳ ゴシック" w:hAnsi="ＭＳ ゴシック" w:hint="eastAsia"/>
          <w:szCs w:val="21"/>
        </w:rPr>
        <w:t>本年度の取組</w:t>
      </w:r>
      <w:r w:rsidRPr="00515911">
        <w:rPr>
          <w:rFonts w:ascii="ＭＳ ゴシック" w:eastAsia="ＭＳ ゴシック" w:hAnsi="ＭＳ ゴシック" w:hint="eastAsia"/>
          <w:szCs w:val="21"/>
        </w:rPr>
        <w:t>内容</w:t>
      </w:r>
      <w:r w:rsidR="0086696C" w:rsidRPr="0051591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969"/>
        <w:gridCol w:w="3934"/>
      </w:tblGrid>
      <w:tr w:rsidR="00897939" w:rsidRPr="00515911" w14:paraId="415E928F" w14:textId="77777777" w:rsidTr="00C96105">
        <w:trPr>
          <w:trHeight w:val="586"/>
          <w:jc w:val="center"/>
        </w:trPr>
        <w:tc>
          <w:tcPr>
            <w:tcW w:w="881" w:type="dxa"/>
            <w:shd w:val="clear" w:color="auto" w:fill="auto"/>
            <w:vAlign w:val="center"/>
          </w:tcPr>
          <w:p w14:paraId="415E9289" w14:textId="77777777" w:rsidR="00897939" w:rsidRPr="00515911" w:rsidRDefault="00897939" w:rsidP="0054712D">
            <w:pPr>
              <w:spacing w:line="240" w:lineRule="exact"/>
              <w:jc w:val="center"/>
              <w:rPr>
                <w:rFonts w:ascii="ＭＳ 明朝" w:hAnsi="ＭＳ 明朝"/>
                <w:sz w:val="20"/>
                <w:szCs w:val="20"/>
              </w:rPr>
            </w:pPr>
            <w:r w:rsidRPr="00515911">
              <w:rPr>
                <w:rFonts w:ascii="ＭＳ 明朝" w:hAnsi="ＭＳ 明朝" w:hint="eastAsia"/>
                <w:sz w:val="20"/>
                <w:szCs w:val="20"/>
              </w:rPr>
              <w:t>中期的</w:t>
            </w:r>
          </w:p>
          <w:p w14:paraId="415E928A" w14:textId="77777777" w:rsidR="00897939" w:rsidRPr="00515911" w:rsidRDefault="00897939" w:rsidP="0054712D">
            <w:pPr>
              <w:spacing w:line="240" w:lineRule="exact"/>
              <w:jc w:val="center"/>
              <w:rPr>
                <w:rFonts w:ascii="ＭＳ 明朝" w:hAnsi="ＭＳ 明朝"/>
                <w:spacing w:val="-20"/>
                <w:sz w:val="20"/>
                <w:szCs w:val="20"/>
              </w:rPr>
            </w:pPr>
            <w:r w:rsidRPr="00515911">
              <w:rPr>
                <w:rFonts w:ascii="ＭＳ 明朝" w:hAnsi="ＭＳ 明朝" w:hint="eastAsia"/>
                <w:sz w:val="20"/>
                <w:szCs w:val="20"/>
              </w:rPr>
              <w:t>目標</w:t>
            </w:r>
          </w:p>
        </w:tc>
        <w:tc>
          <w:tcPr>
            <w:tcW w:w="1808" w:type="dxa"/>
            <w:shd w:val="clear" w:color="auto" w:fill="auto"/>
            <w:vAlign w:val="center"/>
          </w:tcPr>
          <w:p w14:paraId="415E928B" w14:textId="77777777" w:rsidR="00897939" w:rsidRPr="00515911" w:rsidRDefault="00897939" w:rsidP="006B5B51">
            <w:pPr>
              <w:spacing w:line="320" w:lineRule="exact"/>
              <w:jc w:val="center"/>
              <w:rPr>
                <w:rFonts w:ascii="ＭＳ 明朝" w:hAnsi="ＭＳ 明朝"/>
                <w:sz w:val="18"/>
                <w:szCs w:val="18"/>
              </w:rPr>
            </w:pPr>
            <w:r w:rsidRPr="00515911">
              <w:rPr>
                <w:rFonts w:ascii="ＭＳ 明朝" w:hAnsi="ＭＳ 明朝" w:hint="eastAsia"/>
                <w:sz w:val="18"/>
                <w:szCs w:val="18"/>
              </w:rPr>
              <w:t>今年度の重点目標</w:t>
            </w:r>
          </w:p>
        </w:tc>
        <w:tc>
          <w:tcPr>
            <w:tcW w:w="4394" w:type="dxa"/>
            <w:tcBorders>
              <w:right w:val="dashed" w:sz="4" w:space="0" w:color="auto"/>
            </w:tcBorders>
            <w:shd w:val="clear" w:color="auto" w:fill="auto"/>
            <w:vAlign w:val="center"/>
          </w:tcPr>
          <w:p w14:paraId="415E928C" w14:textId="77777777" w:rsidR="00897939" w:rsidRPr="00515911" w:rsidRDefault="00897939" w:rsidP="006B5B51">
            <w:pPr>
              <w:spacing w:line="320" w:lineRule="exact"/>
              <w:jc w:val="center"/>
              <w:rPr>
                <w:rFonts w:ascii="ＭＳ 明朝" w:hAnsi="ＭＳ 明朝"/>
                <w:sz w:val="20"/>
                <w:szCs w:val="20"/>
              </w:rPr>
            </w:pPr>
            <w:r w:rsidRPr="00515911">
              <w:rPr>
                <w:rFonts w:ascii="ＭＳ 明朝" w:hAnsi="ＭＳ 明朝" w:hint="eastAsia"/>
                <w:sz w:val="20"/>
                <w:szCs w:val="20"/>
              </w:rPr>
              <w:t>具体的な取組計画・内容</w:t>
            </w:r>
          </w:p>
        </w:tc>
        <w:tc>
          <w:tcPr>
            <w:tcW w:w="3969" w:type="dxa"/>
            <w:tcBorders>
              <w:right w:val="dashed" w:sz="4" w:space="0" w:color="auto"/>
            </w:tcBorders>
            <w:vAlign w:val="center"/>
          </w:tcPr>
          <w:p w14:paraId="415E928D" w14:textId="77777777" w:rsidR="00897939" w:rsidRPr="00515911" w:rsidRDefault="00897939" w:rsidP="006B5B51">
            <w:pPr>
              <w:spacing w:line="320" w:lineRule="exact"/>
              <w:jc w:val="center"/>
              <w:rPr>
                <w:rFonts w:ascii="ＭＳ 明朝" w:hAnsi="ＭＳ 明朝"/>
                <w:sz w:val="20"/>
                <w:szCs w:val="20"/>
              </w:rPr>
            </w:pPr>
            <w:r w:rsidRPr="00515911">
              <w:rPr>
                <w:rFonts w:ascii="ＭＳ 明朝" w:hAnsi="ＭＳ 明朝" w:hint="eastAsia"/>
                <w:sz w:val="20"/>
                <w:szCs w:val="20"/>
              </w:rPr>
              <w:t>評価指標</w:t>
            </w:r>
          </w:p>
        </w:tc>
        <w:tc>
          <w:tcPr>
            <w:tcW w:w="3934" w:type="dxa"/>
            <w:tcBorders>
              <w:left w:val="dashed" w:sz="4" w:space="0" w:color="auto"/>
              <w:right w:val="single" w:sz="4" w:space="0" w:color="auto"/>
            </w:tcBorders>
            <w:shd w:val="clear" w:color="auto" w:fill="auto"/>
            <w:vAlign w:val="center"/>
          </w:tcPr>
          <w:p w14:paraId="415E928E" w14:textId="7DFDA01D" w:rsidR="00897939" w:rsidRPr="00515911" w:rsidRDefault="00F90914" w:rsidP="005141CB">
            <w:pPr>
              <w:spacing w:line="320" w:lineRule="exact"/>
              <w:ind w:leftChars="14" w:left="29"/>
              <w:jc w:val="center"/>
              <w:rPr>
                <w:rFonts w:ascii="ＭＳ 明朝" w:hAnsi="ＭＳ 明朝"/>
                <w:sz w:val="20"/>
                <w:szCs w:val="20"/>
              </w:rPr>
            </w:pPr>
            <w:r w:rsidRPr="00515911">
              <w:rPr>
                <w:rFonts w:ascii="ＭＳ 明朝" w:hAnsi="ＭＳ 明朝" w:hint="eastAsia"/>
                <w:sz w:val="20"/>
                <w:szCs w:val="20"/>
              </w:rPr>
              <w:t>自己評価</w:t>
            </w:r>
          </w:p>
        </w:tc>
      </w:tr>
      <w:tr w:rsidR="002F667F" w:rsidRPr="00515911" w14:paraId="415E92D5" w14:textId="77777777" w:rsidTr="00F6620E">
        <w:trPr>
          <w:cantSplit/>
          <w:trHeight w:val="8136"/>
          <w:jc w:val="center"/>
        </w:trPr>
        <w:tc>
          <w:tcPr>
            <w:tcW w:w="881" w:type="dxa"/>
            <w:shd w:val="clear" w:color="auto" w:fill="auto"/>
            <w:textDirection w:val="tbRlV"/>
            <w:vAlign w:val="center"/>
          </w:tcPr>
          <w:p w14:paraId="415E9290" w14:textId="77777777" w:rsidR="002F667F" w:rsidRPr="00515911" w:rsidRDefault="002F667F" w:rsidP="00C42CA1">
            <w:pPr>
              <w:snapToGrid w:val="0"/>
              <w:spacing w:line="260" w:lineRule="exact"/>
              <w:ind w:left="113" w:right="113"/>
              <w:jc w:val="center"/>
              <w:rPr>
                <w:rFonts w:ascii="ＭＳ 明朝" w:hAnsi="ＭＳ 明朝"/>
                <w:sz w:val="20"/>
                <w:szCs w:val="20"/>
              </w:rPr>
            </w:pPr>
            <w:r w:rsidRPr="00515911">
              <w:rPr>
                <w:rFonts w:ascii="ＭＳ 明朝" w:hAnsi="ＭＳ 明朝" w:hint="eastAsia"/>
                <w:szCs w:val="21"/>
              </w:rPr>
              <w:t>保護者や地域に信頼され危機に強い学校づくり</w:t>
            </w:r>
          </w:p>
        </w:tc>
        <w:tc>
          <w:tcPr>
            <w:tcW w:w="1808" w:type="dxa"/>
            <w:shd w:val="clear" w:color="auto" w:fill="auto"/>
            <w:tcMar>
              <w:top w:w="85" w:type="dxa"/>
              <w:bottom w:w="85" w:type="dxa"/>
            </w:tcMar>
          </w:tcPr>
          <w:p w14:paraId="415E9291" w14:textId="77777777" w:rsidR="002F667F" w:rsidRPr="00515911" w:rsidRDefault="002F667F" w:rsidP="00C42CA1">
            <w:pPr>
              <w:widowControl/>
              <w:snapToGrid w:val="0"/>
              <w:spacing w:line="260" w:lineRule="exact"/>
              <w:ind w:leftChars="-57" w:left="-17" w:hangingChars="57" w:hanging="103"/>
              <w:jc w:val="left"/>
              <w:rPr>
                <w:rFonts w:ascii="ＭＳ 明朝" w:hAnsi="ＭＳ 明朝"/>
                <w:sz w:val="18"/>
                <w:szCs w:val="18"/>
              </w:rPr>
            </w:pPr>
            <w:r w:rsidRPr="00515911">
              <w:rPr>
                <w:rFonts w:ascii="ＭＳ 明朝" w:hAnsi="ＭＳ 明朝" w:hint="eastAsia"/>
                <w:sz w:val="18"/>
                <w:szCs w:val="18"/>
              </w:rPr>
              <w:t>（１）地域支援のセンター機能の発揮</w:t>
            </w:r>
          </w:p>
          <w:p w14:paraId="415E9292"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3"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4"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5"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6"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7" w14:textId="77777777" w:rsidR="002F667F" w:rsidRPr="00515911" w:rsidRDefault="002F667F" w:rsidP="00C42CA1">
            <w:pPr>
              <w:widowControl/>
              <w:snapToGrid w:val="0"/>
              <w:spacing w:line="260" w:lineRule="exact"/>
              <w:ind w:left="1"/>
              <w:jc w:val="left"/>
              <w:rPr>
                <w:rFonts w:ascii="ＭＳ 明朝" w:hAnsi="ＭＳ 明朝"/>
                <w:sz w:val="18"/>
                <w:szCs w:val="18"/>
              </w:rPr>
            </w:pPr>
          </w:p>
          <w:p w14:paraId="415E9299" w14:textId="03681844" w:rsidR="002F667F" w:rsidRPr="00515911" w:rsidRDefault="002F667F" w:rsidP="00C42CA1">
            <w:pPr>
              <w:widowControl/>
              <w:snapToGrid w:val="0"/>
              <w:spacing w:line="260" w:lineRule="exact"/>
              <w:ind w:left="1"/>
              <w:jc w:val="left"/>
              <w:rPr>
                <w:rFonts w:ascii="ＭＳ 明朝" w:hAnsi="ＭＳ 明朝"/>
                <w:sz w:val="18"/>
                <w:szCs w:val="18"/>
              </w:rPr>
            </w:pPr>
          </w:p>
          <w:p w14:paraId="4B778E51" w14:textId="77777777" w:rsidR="00275688" w:rsidRPr="00515911" w:rsidRDefault="00275688" w:rsidP="00C42CA1">
            <w:pPr>
              <w:widowControl/>
              <w:snapToGrid w:val="0"/>
              <w:spacing w:line="260" w:lineRule="exact"/>
              <w:ind w:left="1"/>
              <w:jc w:val="left"/>
              <w:rPr>
                <w:rFonts w:ascii="ＭＳ 明朝" w:hAnsi="ＭＳ 明朝"/>
                <w:sz w:val="18"/>
                <w:szCs w:val="18"/>
              </w:rPr>
            </w:pPr>
          </w:p>
          <w:p w14:paraId="415E929A" w14:textId="77777777" w:rsidR="002F667F" w:rsidRPr="00515911" w:rsidRDefault="002F667F" w:rsidP="00C42CA1">
            <w:pPr>
              <w:widowControl/>
              <w:snapToGrid w:val="0"/>
              <w:spacing w:line="260" w:lineRule="exact"/>
              <w:ind w:leftChars="-57" w:left="-17" w:hangingChars="57" w:hanging="103"/>
              <w:jc w:val="left"/>
              <w:rPr>
                <w:rFonts w:ascii="ＭＳ 明朝" w:hAnsi="ＭＳ 明朝"/>
                <w:sz w:val="18"/>
                <w:szCs w:val="18"/>
              </w:rPr>
            </w:pPr>
            <w:r w:rsidRPr="00515911">
              <w:rPr>
                <w:rFonts w:ascii="ＭＳ 明朝" w:hAnsi="ＭＳ 明朝" w:hint="eastAsia"/>
                <w:sz w:val="18"/>
                <w:szCs w:val="18"/>
              </w:rPr>
              <w:t>（２）組織的・効果的な学校運営</w:t>
            </w:r>
          </w:p>
          <w:p w14:paraId="415E929B" w14:textId="77777777" w:rsidR="002F667F" w:rsidRPr="00515911" w:rsidRDefault="002F667F" w:rsidP="00C42CA1">
            <w:pPr>
              <w:snapToGrid w:val="0"/>
              <w:spacing w:line="260" w:lineRule="exact"/>
              <w:rPr>
                <w:rFonts w:ascii="ＭＳ 明朝" w:hAnsi="ＭＳ 明朝"/>
                <w:sz w:val="18"/>
                <w:szCs w:val="18"/>
              </w:rPr>
            </w:pPr>
          </w:p>
          <w:p w14:paraId="415E929C" w14:textId="77777777" w:rsidR="002F667F" w:rsidRPr="00515911" w:rsidRDefault="002F667F" w:rsidP="00C42CA1">
            <w:pPr>
              <w:snapToGrid w:val="0"/>
              <w:spacing w:line="260" w:lineRule="exact"/>
              <w:rPr>
                <w:rFonts w:ascii="ＭＳ 明朝" w:hAnsi="ＭＳ 明朝"/>
                <w:sz w:val="18"/>
                <w:szCs w:val="18"/>
              </w:rPr>
            </w:pPr>
          </w:p>
          <w:p w14:paraId="415E929D" w14:textId="77777777" w:rsidR="00AE1BA9" w:rsidRPr="00515911" w:rsidRDefault="00AE1BA9" w:rsidP="00C42CA1">
            <w:pPr>
              <w:snapToGrid w:val="0"/>
              <w:spacing w:line="260" w:lineRule="exact"/>
              <w:rPr>
                <w:rFonts w:ascii="ＭＳ 明朝" w:hAnsi="ＭＳ 明朝"/>
                <w:sz w:val="18"/>
                <w:szCs w:val="18"/>
              </w:rPr>
            </w:pPr>
          </w:p>
          <w:p w14:paraId="415E92A0" w14:textId="4ABCB50A" w:rsidR="00AE1BA9" w:rsidRPr="00515911" w:rsidRDefault="00AE1BA9" w:rsidP="00C42CA1">
            <w:pPr>
              <w:snapToGrid w:val="0"/>
              <w:spacing w:line="260" w:lineRule="exact"/>
              <w:rPr>
                <w:rFonts w:ascii="ＭＳ 明朝" w:hAnsi="ＭＳ 明朝"/>
                <w:sz w:val="18"/>
                <w:szCs w:val="18"/>
              </w:rPr>
            </w:pPr>
          </w:p>
          <w:p w14:paraId="55D0737A" w14:textId="3C732305" w:rsidR="00275688" w:rsidRPr="00515911" w:rsidRDefault="002F667F" w:rsidP="00C42CA1">
            <w:pPr>
              <w:snapToGrid w:val="0"/>
              <w:spacing w:line="260" w:lineRule="exact"/>
              <w:ind w:leftChars="-57" w:left="-23" w:hangingChars="54" w:hanging="97"/>
              <w:rPr>
                <w:rFonts w:ascii="ＭＳ 明朝" w:hAnsi="ＭＳ 明朝"/>
                <w:sz w:val="18"/>
                <w:szCs w:val="18"/>
              </w:rPr>
            </w:pPr>
            <w:r w:rsidRPr="00515911">
              <w:rPr>
                <w:rFonts w:ascii="ＭＳ 明朝" w:hAnsi="ＭＳ 明朝" w:hint="eastAsia"/>
                <w:sz w:val="18"/>
                <w:szCs w:val="18"/>
              </w:rPr>
              <w:t>（３）実効性のある防災・減災</w:t>
            </w:r>
          </w:p>
          <w:p w14:paraId="29723F60" w14:textId="77777777"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60B31D9A" w14:textId="77777777"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00F1A557" w14:textId="77777777"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0359C072" w14:textId="449B9A4F"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207B9D38" w14:textId="414B42FD"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7F55AEFC" w14:textId="77777777" w:rsidR="00275688" w:rsidRPr="00515911" w:rsidRDefault="00275688" w:rsidP="00C42CA1">
            <w:pPr>
              <w:snapToGrid w:val="0"/>
              <w:spacing w:line="260" w:lineRule="exact"/>
              <w:ind w:leftChars="-57" w:left="-23" w:hangingChars="54" w:hanging="97"/>
              <w:rPr>
                <w:rFonts w:ascii="ＭＳ 明朝" w:hAnsi="ＭＳ 明朝"/>
                <w:sz w:val="18"/>
                <w:szCs w:val="18"/>
              </w:rPr>
            </w:pPr>
          </w:p>
          <w:p w14:paraId="0CA2565C" w14:textId="77777777" w:rsidR="00550B4A" w:rsidRPr="00515911" w:rsidRDefault="00275688" w:rsidP="00C42CA1">
            <w:pPr>
              <w:snapToGrid w:val="0"/>
              <w:spacing w:line="260" w:lineRule="exact"/>
              <w:ind w:leftChars="-57" w:left="-23" w:hangingChars="54" w:hanging="97"/>
              <w:rPr>
                <w:rFonts w:ascii="ＭＳ 明朝" w:hAnsi="ＭＳ 明朝"/>
                <w:sz w:val="18"/>
                <w:szCs w:val="16"/>
              </w:rPr>
            </w:pPr>
            <w:r w:rsidRPr="00515911">
              <w:rPr>
                <w:rFonts w:ascii="ＭＳ 明朝" w:hAnsi="ＭＳ 明朝" w:hint="eastAsia"/>
                <w:sz w:val="18"/>
                <w:szCs w:val="16"/>
              </w:rPr>
              <w:t>（４）教育と福祉の</w:t>
            </w:r>
          </w:p>
          <w:p w14:paraId="415E92A3" w14:textId="4AD7B62D" w:rsidR="00275688" w:rsidRPr="00515911" w:rsidRDefault="00275688" w:rsidP="00C42CA1">
            <w:pPr>
              <w:snapToGrid w:val="0"/>
              <w:spacing w:line="260" w:lineRule="exact"/>
              <w:ind w:leftChars="-57" w:left="-23" w:hangingChars="54" w:hanging="97"/>
              <w:rPr>
                <w:rFonts w:ascii="ＭＳ 明朝" w:hAnsi="ＭＳ 明朝"/>
                <w:sz w:val="16"/>
                <w:szCs w:val="16"/>
              </w:rPr>
            </w:pPr>
            <w:r w:rsidRPr="00515911">
              <w:rPr>
                <w:rFonts w:ascii="ＭＳ 明朝" w:hAnsi="ＭＳ 明朝" w:hint="eastAsia"/>
                <w:sz w:val="18"/>
                <w:szCs w:val="16"/>
              </w:rPr>
              <w:t>連携</w:t>
            </w:r>
          </w:p>
        </w:tc>
        <w:tc>
          <w:tcPr>
            <w:tcW w:w="4394" w:type="dxa"/>
            <w:tcBorders>
              <w:right w:val="dashed" w:sz="4" w:space="0" w:color="auto"/>
            </w:tcBorders>
            <w:shd w:val="clear" w:color="auto" w:fill="auto"/>
            <w:tcMar>
              <w:top w:w="85" w:type="dxa"/>
              <w:bottom w:w="85" w:type="dxa"/>
            </w:tcMar>
          </w:tcPr>
          <w:p w14:paraId="505DAEFA" w14:textId="77777777" w:rsidR="00E04267" w:rsidRPr="00515911" w:rsidRDefault="00E04267"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（１）</w:t>
            </w:r>
          </w:p>
          <w:p w14:paraId="350E9532" w14:textId="77777777" w:rsidR="00E04267" w:rsidRPr="00515911" w:rsidRDefault="00E04267"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ア「地域支援整備事業　三島ブロック」の推進校として役割を果たす。</w:t>
            </w:r>
          </w:p>
          <w:p w14:paraId="05C779FD" w14:textId="77777777" w:rsidR="00275688" w:rsidRPr="00515911" w:rsidRDefault="00275688" w:rsidP="00C42CA1">
            <w:pPr>
              <w:snapToGrid w:val="0"/>
              <w:spacing w:line="260" w:lineRule="exact"/>
              <w:ind w:leftChars="2" w:left="164" w:hangingChars="100" w:hanging="160"/>
              <w:rPr>
                <w:rFonts w:ascii="ＭＳ 明朝" w:hAnsi="ＭＳ 明朝"/>
                <w:sz w:val="16"/>
                <w:szCs w:val="16"/>
              </w:rPr>
            </w:pPr>
          </w:p>
          <w:p w14:paraId="0B7E79FB" w14:textId="26402490" w:rsidR="00E04267" w:rsidRPr="00515911" w:rsidRDefault="00E04267"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イ「支援教育ﾅﾋﾞｾﾝﾀｰ（地域支援室)」の効果的運用をおこなう</w:t>
            </w:r>
          </w:p>
          <w:p w14:paraId="0E1A4B5B" w14:textId="77777777" w:rsidR="00E04267" w:rsidRPr="00515911" w:rsidRDefault="00E04267" w:rsidP="00C42CA1">
            <w:pPr>
              <w:snapToGrid w:val="0"/>
              <w:spacing w:line="260" w:lineRule="exact"/>
              <w:ind w:leftChars="102" w:left="214"/>
              <w:rPr>
                <w:rFonts w:ascii="ＭＳ 明朝" w:hAnsi="ＭＳ 明朝"/>
                <w:sz w:val="16"/>
                <w:szCs w:val="16"/>
              </w:rPr>
            </w:pPr>
            <w:r w:rsidRPr="00515911">
              <w:rPr>
                <w:rFonts w:ascii="ＭＳ 明朝" w:hAnsi="ＭＳ 明朝" w:hint="eastAsia"/>
                <w:sz w:val="16"/>
                <w:szCs w:val="16"/>
              </w:rPr>
              <w:t>地域及び本校の支援教育力の向上を図るため、自立活動・支援部と研究部が連携して研修活動を充実させる体制を作る。</w:t>
            </w:r>
          </w:p>
          <w:p w14:paraId="21C9AC3D" w14:textId="77777777" w:rsidR="00E04267" w:rsidRPr="00515911" w:rsidRDefault="00E04267" w:rsidP="00C42CA1">
            <w:pPr>
              <w:snapToGrid w:val="0"/>
              <w:spacing w:line="260" w:lineRule="exact"/>
              <w:ind w:leftChars="2" w:left="4"/>
              <w:rPr>
                <w:rFonts w:ascii="ＭＳ 明朝" w:hAnsi="ＭＳ 明朝"/>
                <w:sz w:val="16"/>
                <w:szCs w:val="16"/>
              </w:rPr>
            </w:pPr>
            <w:r w:rsidRPr="00515911">
              <w:rPr>
                <w:rFonts w:ascii="ＭＳ 明朝" w:hAnsi="ＭＳ 明朝" w:hint="eastAsia"/>
                <w:sz w:val="16"/>
                <w:szCs w:val="16"/>
              </w:rPr>
              <w:t>ウ　私立学校への支援の進め方を研究する。</w:t>
            </w:r>
          </w:p>
          <w:p w14:paraId="415E92A9" w14:textId="509F91F0" w:rsidR="00AE1BA9" w:rsidRPr="00515911" w:rsidRDefault="00AE1BA9" w:rsidP="00C42CA1">
            <w:pPr>
              <w:snapToGrid w:val="0"/>
              <w:spacing w:line="260" w:lineRule="exact"/>
              <w:rPr>
                <w:rFonts w:ascii="ＭＳ 明朝" w:hAnsi="ＭＳ 明朝"/>
                <w:sz w:val="16"/>
                <w:szCs w:val="16"/>
              </w:rPr>
            </w:pPr>
          </w:p>
          <w:p w14:paraId="14AE726A" w14:textId="77777777" w:rsidR="00275688" w:rsidRPr="00515911" w:rsidRDefault="00275688" w:rsidP="00C42CA1">
            <w:pPr>
              <w:snapToGrid w:val="0"/>
              <w:spacing w:line="260" w:lineRule="exact"/>
              <w:rPr>
                <w:rFonts w:ascii="ＭＳ 明朝" w:hAnsi="ＭＳ 明朝"/>
                <w:sz w:val="16"/>
                <w:szCs w:val="16"/>
              </w:rPr>
            </w:pPr>
          </w:p>
          <w:p w14:paraId="415E92AA" w14:textId="77777777" w:rsidR="002F667F" w:rsidRPr="00515911" w:rsidRDefault="002F667F" w:rsidP="00C42CA1">
            <w:pPr>
              <w:snapToGrid w:val="0"/>
              <w:spacing w:line="260" w:lineRule="exact"/>
              <w:rPr>
                <w:rFonts w:ascii="ＭＳ 明朝" w:hAnsi="ＭＳ 明朝"/>
                <w:sz w:val="16"/>
                <w:szCs w:val="16"/>
              </w:rPr>
            </w:pPr>
            <w:r w:rsidRPr="00515911">
              <w:rPr>
                <w:rFonts w:ascii="ＭＳ 明朝" w:hAnsi="ＭＳ 明朝" w:hint="eastAsia"/>
                <w:sz w:val="16"/>
                <w:szCs w:val="16"/>
              </w:rPr>
              <w:t>（２）組織的・効果的な学校運営を行う。</w:t>
            </w:r>
          </w:p>
          <w:p w14:paraId="415E92AB" w14:textId="777777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 xml:space="preserve">ア　</w:t>
            </w:r>
            <w:r w:rsidR="009126BB" w:rsidRPr="00515911">
              <w:rPr>
                <w:rFonts w:ascii="ＭＳ 明朝" w:hAnsi="ＭＳ 明朝" w:hint="eastAsia"/>
                <w:sz w:val="16"/>
                <w:szCs w:val="16"/>
              </w:rPr>
              <w:t>次代の管理職・ミドルリーダーの育成に努める。</w:t>
            </w:r>
          </w:p>
          <w:p w14:paraId="415E92AC" w14:textId="77777777" w:rsidR="009126BB" w:rsidRPr="00515911" w:rsidRDefault="009126BB" w:rsidP="00C42CA1">
            <w:pPr>
              <w:snapToGrid w:val="0"/>
              <w:spacing w:line="260" w:lineRule="exact"/>
              <w:ind w:left="160" w:hangingChars="100" w:hanging="160"/>
              <w:rPr>
                <w:rFonts w:ascii="ＭＳ 明朝" w:hAnsi="ＭＳ 明朝"/>
                <w:sz w:val="16"/>
                <w:szCs w:val="16"/>
              </w:rPr>
            </w:pPr>
          </w:p>
          <w:p w14:paraId="415E92AE" w14:textId="40BCAD7C" w:rsidR="002F667F" w:rsidRPr="00515911" w:rsidRDefault="00A71267"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イ</w:t>
            </w:r>
            <w:r w:rsidR="002F667F" w:rsidRPr="00515911">
              <w:rPr>
                <w:rFonts w:ascii="ＭＳ 明朝" w:hAnsi="ＭＳ 明朝" w:hint="eastAsia"/>
                <w:sz w:val="16"/>
                <w:szCs w:val="16"/>
              </w:rPr>
              <w:t xml:space="preserve">　</w:t>
            </w:r>
            <w:r w:rsidR="00B15B49" w:rsidRPr="00515911">
              <w:rPr>
                <w:rFonts w:ascii="ＭＳ 明朝" w:hAnsi="ＭＳ 明朝" w:hint="eastAsia"/>
                <w:sz w:val="16"/>
                <w:szCs w:val="16"/>
              </w:rPr>
              <w:t>アレルギー事故防止に努める。</w:t>
            </w:r>
          </w:p>
          <w:p w14:paraId="24E7C928" w14:textId="1B5F053E" w:rsidR="00D07543" w:rsidRPr="00515911" w:rsidRDefault="00D07543" w:rsidP="00C42CA1">
            <w:pPr>
              <w:snapToGrid w:val="0"/>
              <w:spacing w:line="260" w:lineRule="exact"/>
              <w:rPr>
                <w:rFonts w:ascii="ＭＳ 明朝" w:hAnsi="ＭＳ 明朝"/>
                <w:sz w:val="16"/>
                <w:szCs w:val="16"/>
              </w:rPr>
            </w:pPr>
          </w:p>
          <w:p w14:paraId="415E92B0" w14:textId="77777777" w:rsidR="0074383D" w:rsidRPr="00515911" w:rsidRDefault="0074383D" w:rsidP="00C42CA1">
            <w:pPr>
              <w:snapToGrid w:val="0"/>
              <w:spacing w:line="260" w:lineRule="exact"/>
              <w:ind w:left="160" w:hangingChars="100" w:hanging="160"/>
              <w:rPr>
                <w:rFonts w:ascii="ＭＳ 明朝" w:hAnsi="ＭＳ 明朝"/>
                <w:sz w:val="16"/>
                <w:szCs w:val="16"/>
              </w:rPr>
            </w:pPr>
          </w:p>
          <w:p w14:paraId="415E92B1" w14:textId="777777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（３）実効性のある防災・減災に地域とも連携して取り組む。</w:t>
            </w:r>
          </w:p>
          <w:p w14:paraId="415E92B2" w14:textId="6ACE44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ア　被災時の迅速な情報</w:t>
            </w:r>
            <w:r w:rsidR="00A71267" w:rsidRPr="00515911">
              <w:rPr>
                <w:rFonts w:ascii="ＭＳ 明朝" w:hAnsi="ＭＳ 明朝" w:hint="eastAsia"/>
                <w:sz w:val="16"/>
                <w:szCs w:val="16"/>
              </w:rPr>
              <w:t>収集・</w:t>
            </w:r>
            <w:r w:rsidRPr="00515911">
              <w:rPr>
                <w:rFonts w:ascii="ＭＳ 明朝" w:hAnsi="ＭＳ 明朝" w:hint="eastAsia"/>
                <w:sz w:val="16"/>
                <w:szCs w:val="16"/>
              </w:rPr>
              <w:t>提供のための、</w:t>
            </w:r>
            <w:r w:rsidR="00E16DA5" w:rsidRPr="00515911">
              <w:rPr>
                <w:rFonts w:ascii="ＭＳ 明朝" w:hAnsi="ＭＳ 明朝" w:hint="eastAsia"/>
                <w:sz w:val="16"/>
                <w:szCs w:val="16"/>
              </w:rPr>
              <w:t>ＳＮＳ</w:t>
            </w:r>
            <w:r w:rsidR="00A71267" w:rsidRPr="00515911">
              <w:rPr>
                <w:rFonts w:ascii="ＭＳ 明朝" w:hAnsi="ＭＳ 明朝" w:hint="eastAsia"/>
                <w:sz w:val="16"/>
                <w:szCs w:val="16"/>
              </w:rPr>
              <w:t>を導入する</w:t>
            </w:r>
            <w:r w:rsidRPr="00515911">
              <w:rPr>
                <w:rFonts w:ascii="ＭＳ 明朝" w:hAnsi="ＭＳ 明朝" w:hint="eastAsia"/>
                <w:sz w:val="16"/>
                <w:szCs w:val="16"/>
              </w:rPr>
              <w:t>。</w:t>
            </w:r>
          </w:p>
          <w:p w14:paraId="415E92B3" w14:textId="777777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イ 避難訓練を実践的、体験的な内容で実施できるよう研究する。</w:t>
            </w:r>
          </w:p>
          <w:p w14:paraId="3FDFD981" w14:textId="77777777" w:rsidR="002F667F" w:rsidRPr="00515911" w:rsidRDefault="00A71267"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ウ</w:t>
            </w:r>
            <w:r w:rsidR="002F667F" w:rsidRPr="00515911">
              <w:rPr>
                <w:rFonts w:ascii="ＭＳ 明朝" w:hAnsi="ＭＳ 明朝" w:hint="eastAsia"/>
                <w:sz w:val="16"/>
                <w:szCs w:val="16"/>
              </w:rPr>
              <w:t xml:space="preserve"> 地域との連携について模索する。</w:t>
            </w:r>
          </w:p>
          <w:p w14:paraId="513B1A2B" w14:textId="77777777" w:rsidR="00B15B49" w:rsidRPr="00515911" w:rsidRDefault="00B15B49"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エ　福祉避難所の指定について、準備を進める。</w:t>
            </w:r>
          </w:p>
          <w:p w14:paraId="72889DB2" w14:textId="47361BA8" w:rsidR="00AF44D7" w:rsidRPr="00515911" w:rsidRDefault="00AF44D7"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オ　大学防災サークルと連携した防災教育について研究する。</w:t>
            </w:r>
          </w:p>
          <w:p w14:paraId="01CFD294" w14:textId="77777777" w:rsidR="00275688" w:rsidRPr="00515911" w:rsidRDefault="00275688" w:rsidP="00C42CA1">
            <w:pPr>
              <w:snapToGrid w:val="0"/>
              <w:spacing w:line="260" w:lineRule="exact"/>
              <w:ind w:leftChars="2" w:left="164" w:hangingChars="100" w:hanging="160"/>
              <w:rPr>
                <w:rFonts w:ascii="ＭＳ 明朝" w:hAnsi="ＭＳ 明朝"/>
                <w:sz w:val="16"/>
                <w:szCs w:val="16"/>
              </w:rPr>
            </w:pPr>
          </w:p>
          <w:p w14:paraId="415E92B5" w14:textId="0E0DC926" w:rsidR="00275688" w:rsidRPr="00515911" w:rsidRDefault="00275688" w:rsidP="00C42CA1">
            <w:pPr>
              <w:snapToGrid w:val="0"/>
              <w:spacing w:line="260" w:lineRule="exact"/>
              <w:ind w:leftChars="2" w:left="164" w:hangingChars="100" w:hanging="160"/>
              <w:rPr>
                <w:rFonts w:ascii="ＭＳ 明朝" w:hAnsi="ＭＳ 明朝"/>
                <w:sz w:val="16"/>
                <w:szCs w:val="16"/>
              </w:rPr>
            </w:pPr>
            <w:r w:rsidRPr="00515911">
              <w:rPr>
                <w:rFonts w:ascii="ＭＳ 明朝" w:hAnsi="ＭＳ 明朝" w:hint="eastAsia"/>
                <w:sz w:val="16"/>
                <w:szCs w:val="16"/>
              </w:rPr>
              <w:t>（４）放課後等デイサービス事業所との懇談会を実施する。</w:t>
            </w:r>
          </w:p>
        </w:tc>
        <w:tc>
          <w:tcPr>
            <w:tcW w:w="3969" w:type="dxa"/>
            <w:tcBorders>
              <w:right w:val="dashed" w:sz="4" w:space="0" w:color="auto"/>
            </w:tcBorders>
            <w:tcMar>
              <w:top w:w="85" w:type="dxa"/>
              <w:bottom w:w="85" w:type="dxa"/>
            </w:tcMar>
          </w:tcPr>
          <w:p w14:paraId="20E33993" w14:textId="77777777"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（１）</w:t>
            </w:r>
          </w:p>
          <w:p w14:paraId="48248F59" w14:textId="238B90F6"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ア　三島ブロック研修の企画運営（年間</w:t>
            </w:r>
            <w:r w:rsidR="00550B4A" w:rsidRPr="00515911">
              <w:rPr>
                <w:rFonts w:ascii="ＭＳ 明朝" w:hAnsi="ＭＳ 明朝" w:hint="eastAsia"/>
                <w:sz w:val="16"/>
                <w:szCs w:val="16"/>
              </w:rPr>
              <w:t>２</w:t>
            </w:r>
            <w:r w:rsidRPr="00515911">
              <w:rPr>
                <w:rFonts w:ascii="ＭＳ 明朝" w:hAnsi="ＭＳ 明朝" w:hint="eastAsia"/>
                <w:sz w:val="16"/>
                <w:szCs w:val="16"/>
              </w:rPr>
              <w:t>回、参加者250名予定）</w:t>
            </w:r>
            <w:r w:rsidR="003736AA" w:rsidRPr="00515911">
              <w:rPr>
                <w:rFonts w:ascii="ＭＳ 明朝" w:hAnsi="ＭＳ 明朝" w:hint="eastAsia"/>
                <w:sz w:val="16"/>
                <w:szCs w:val="16"/>
              </w:rPr>
              <w:t>（</w:t>
            </w:r>
            <w:r w:rsidR="00E16DA5" w:rsidRPr="00515911">
              <w:rPr>
                <w:rFonts w:ascii="ＭＳ 明朝" w:hAnsi="ＭＳ 明朝" w:hint="eastAsia"/>
                <w:sz w:val="16"/>
                <w:szCs w:val="16"/>
              </w:rPr>
              <w:t>Ｒ</w:t>
            </w:r>
            <w:r w:rsidR="00550B4A" w:rsidRPr="00515911">
              <w:rPr>
                <w:rFonts w:ascii="ＭＳ 明朝" w:hAnsi="ＭＳ 明朝" w:hint="eastAsia"/>
                <w:sz w:val="16"/>
                <w:szCs w:val="16"/>
              </w:rPr>
              <w:t>１</w:t>
            </w:r>
            <w:r w:rsidR="003736AA" w:rsidRPr="00515911">
              <w:rPr>
                <w:rFonts w:ascii="ＭＳ 明朝" w:hAnsi="ＭＳ 明朝" w:hint="eastAsia"/>
                <w:sz w:val="16"/>
                <w:szCs w:val="16"/>
              </w:rPr>
              <w:t xml:space="preserve">　</w:t>
            </w:r>
            <w:r w:rsidR="00550B4A" w:rsidRPr="00515911">
              <w:rPr>
                <w:rFonts w:ascii="ＭＳ 明朝" w:hAnsi="ＭＳ 明朝" w:hint="eastAsia"/>
                <w:sz w:val="16"/>
                <w:szCs w:val="16"/>
              </w:rPr>
              <w:t>２</w:t>
            </w:r>
            <w:r w:rsidR="003736AA" w:rsidRPr="00515911">
              <w:rPr>
                <w:rFonts w:ascii="ＭＳ 明朝" w:hAnsi="ＭＳ 明朝" w:hint="eastAsia"/>
                <w:sz w:val="16"/>
                <w:szCs w:val="16"/>
              </w:rPr>
              <w:t>回230名）</w:t>
            </w:r>
          </w:p>
          <w:p w14:paraId="3D9C2618" w14:textId="4180E447"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三島ブロック</w:t>
            </w:r>
            <w:r w:rsidR="00E16DA5" w:rsidRPr="00515911">
              <w:rPr>
                <w:rFonts w:ascii="ＭＳ 明朝" w:hAnsi="ＭＳ 明朝" w:hint="eastAsia"/>
                <w:sz w:val="16"/>
                <w:szCs w:val="16"/>
              </w:rPr>
              <w:t>Ｃｏ</w:t>
            </w:r>
            <w:r w:rsidRPr="00515911">
              <w:rPr>
                <w:rFonts w:ascii="ＭＳ 明朝" w:hAnsi="ＭＳ 明朝" w:hint="eastAsia"/>
                <w:sz w:val="16"/>
                <w:szCs w:val="16"/>
              </w:rPr>
              <w:t>育成研修の研修先市町を開拓</w:t>
            </w:r>
          </w:p>
          <w:p w14:paraId="2A6E3B9D" w14:textId="738C9E45"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し、実施する。（年間</w:t>
            </w:r>
            <w:r w:rsidR="00550B4A" w:rsidRPr="00515911">
              <w:rPr>
                <w:rFonts w:ascii="ＭＳ 明朝" w:hAnsi="ＭＳ 明朝" w:hint="eastAsia"/>
                <w:sz w:val="16"/>
                <w:szCs w:val="16"/>
              </w:rPr>
              <w:t>２</w:t>
            </w:r>
            <w:r w:rsidRPr="00515911">
              <w:rPr>
                <w:rFonts w:ascii="ＭＳ 明朝" w:hAnsi="ＭＳ 明朝" w:hint="eastAsia"/>
                <w:sz w:val="16"/>
                <w:szCs w:val="16"/>
              </w:rPr>
              <w:t>回、参加者15名）</w:t>
            </w:r>
          </w:p>
          <w:p w14:paraId="61F1C828" w14:textId="7FF50187"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イ　支援教育関連研修実施（年間９回（自活支援部5回研究部４回）参加者4</w:t>
            </w:r>
            <w:r w:rsidR="003736AA" w:rsidRPr="00515911">
              <w:rPr>
                <w:rFonts w:ascii="ＭＳ 明朝" w:hAnsi="ＭＳ 明朝" w:hint="eastAsia"/>
                <w:sz w:val="16"/>
                <w:szCs w:val="16"/>
              </w:rPr>
              <w:t>1</w:t>
            </w:r>
            <w:r w:rsidRPr="00515911">
              <w:rPr>
                <w:rFonts w:ascii="ＭＳ 明朝" w:hAnsi="ＭＳ 明朝" w:hint="eastAsia"/>
                <w:sz w:val="16"/>
                <w:szCs w:val="16"/>
              </w:rPr>
              <w:t>0名予定）</w:t>
            </w:r>
            <w:r w:rsidR="003736AA" w:rsidRPr="00515911">
              <w:rPr>
                <w:rFonts w:ascii="ＭＳ 明朝" w:hAnsi="ＭＳ 明朝" w:hint="eastAsia"/>
                <w:sz w:val="16"/>
                <w:szCs w:val="16"/>
              </w:rPr>
              <w:t>（</w:t>
            </w:r>
            <w:r w:rsidR="00E16DA5" w:rsidRPr="00515911">
              <w:rPr>
                <w:rFonts w:ascii="ＭＳ 明朝" w:hAnsi="ＭＳ 明朝" w:hint="eastAsia"/>
                <w:sz w:val="16"/>
                <w:szCs w:val="16"/>
              </w:rPr>
              <w:t>Ｒ</w:t>
            </w:r>
            <w:r w:rsidR="00550B4A" w:rsidRPr="00515911">
              <w:rPr>
                <w:rFonts w:ascii="ＭＳ 明朝" w:hAnsi="ＭＳ 明朝" w:hint="eastAsia"/>
                <w:sz w:val="16"/>
                <w:szCs w:val="16"/>
              </w:rPr>
              <w:t>１</w:t>
            </w:r>
            <w:r w:rsidR="003736AA" w:rsidRPr="00515911">
              <w:rPr>
                <w:rFonts w:ascii="ＭＳ 明朝" w:hAnsi="ＭＳ 明朝" w:hint="eastAsia"/>
                <w:sz w:val="16"/>
                <w:szCs w:val="16"/>
              </w:rPr>
              <w:t xml:space="preserve">　</w:t>
            </w:r>
            <w:r w:rsidR="00550B4A" w:rsidRPr="00515911">
              <w:rPr>
                <w:rFonts w:ascii="ＭＳ 明朝" w:hAnsi="ＭＳ 明朝" w:hint="eastAsia"/>
                <w:sz w:val="16"/>
                <w:szCs w:val="16"/>
              </w:rPr>
              <w:t>８</w:t>
            </w:r>
            <w:r w:rsidR="003736AA" w:rsidRPr="00515911">
              <w:rPr>
                <w:rFonts w:ascii="ＭＳ 明朝" w:hAnsi="ＭＳ 明朝" w:hint="eastAsia"/>
                <w:sz w:val="16"/>
                <w:szCs w:val="16"/>
              </w:rPr>
              <w:t>回400名）</w:t>
            </w:r>
          </w:p>
          <w:p w14:paraId="22AB7D92" w14:textId="77777777" w:rsidR="00E04267" w:rsidRPr="00515911" w:rsidRDefault="00E04267"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ウ　私立学校への研修・教育相談等実施</w:t>
            </w:r>
          </w:p>
          <w:p w14:paraId="3D67B609" w14:textId="77777777" w:rsidR="00E04267" w:rsidRPr="00515911" w:rsidRDefault="00E04267" w:rsidP="00C42CA1">
            <w:pPr>
              <w:snapToGrid w:val="0"/>
              <w:spacing w:line="260" w:lineRule="exact"/>
              <w:ind w:leftChars="16" w:left="34" w:firstLineChars="100" w:firstLine="160"/>
              <w:rPr>
                <w:rFonts w:ascii="ＭＳ 明朝" w:hAnsi="ＭＳ 明朝"/>
                <w:sz w:val="16"/>
                <w:szCs w:val="16"/>
              </w:rPr>
            </w:pPr>
            <w:r w:rsidRPr="00515911">
              <w:rPr>
                <w:rFonts w:ascii="ＭＳ 明朝" w:hAnsi="ＭＳ 明朝" w:hint="eastAsia"/>
                <w:sz w:val="16"/>
                <w:szCs w:val="16"/>
              </w:rPr>
              <w:t>（新規担当者による支援年５回）</w:t>
            </w:r>
          </w:p>
          <w:p w14:paraId="415E92BB" w14:textId="77777777" w:rsidR="00AE1BA9" w:rsidRPr="00515911" w:rsidRDefault="00AE1BA9" w:rsidP="00C42CA1">
            <w:pPr>
              <w:snapToGrid w:val="0"/>
              <w:spacing w:line="260" w:lineRule="exact"/>
              <w:ind w:leftChars="16" w:left="34"/>
              <w:rPr>
                <w:rFonts w:ascii="ＭＳ 明朝" w:hAnsi="ＭＳ 明朝"/>
                <w:sz w:val="16"/>
                <w:szCs w:val="16"/>
              </w:rPr>
            </w:pPr>
          </w:p>
          <w:p w14:paraId="415E92BC" w14:textId="77777777" w:rsidR="002F667F" w:rsidRPr="00515911" w:rsidRDefault="002F667F"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（２）</w:t>
            </w:r>
          </w:p>
          <w:p w14:paraId="415E92BD" w14:textId="6852F4FE" w:rsidR="002F667F" w:rsidRPr="00515911" w:rsidRDefault="002F667F" w:rsidP="00C42CA1">
            <w:pPr>
              <w:snapToGrid w:val="0"/>
              <w:spacing w:line="260" w:lineRule="exact"/>
              <w:ind w:leftChars="4" w:left="168" w:hangingChars="100" w:hanging="160"/>
              <w:rPr>
                <w:rFonts w:ascii="ＭＳ 明朝" w:hAnsi="ＭＳ 明朝"/>
                <w:sz w:val="16"/>
                <w:szCs w:val="16"/>
              </w:rPr>
            </w:pPr>
            <w:r w:rsidRPr="00515911">
              <w:rPr>
                <w:rFonts w:ascii="ＭＳ 明朝" w:hAnsi="ＭＳ 明朝" w:hint="eastAsia"/>
                <w:sz w:val="16"/>
                <w:szCs w:val="16"/>
              </w:rPr>
              <w:t xml:space="preserve">ア　</w:t>
            </w:r>
            <w:r w:rsidR="009126BB" w:rsidRPr="00515911">
              <w:rPr>
                <w:rFonts w:ascii="ＭＳ 明朝" w:hAnsi="ＭＳ 明朝" w:hint="eastAsia"/>
                <w:sz w:val="16"/>
                <w:szCs w:val="16"/>
              </w:rPr>
              <w:t>「スクールリーダー養成講座」を開講する。（</w:t>
            </w:r>
            <w:r w:rsidR="00A71267" w:rsidRPr="00515911">
              <w:rPr>
                <w:rFonts w:ascii="ＭＳ 明朝" w:hAnsi="ＭＳ 明朝" w:hint="eastAsia"/>
                <w:sz w:val="16"/>
                <w:szCs w:val="16"/>
              </w:rPr>
              <w:t>夏季休業中</w:t>
            </w:r>
            <w:r w:rsidR="00E465A3" w:rsidRPr="00515911">
              <w:rPr>
                <w:rFonts w:ascii="ＭＳ 明朝" w:hAnsi="ＭＳ 明朝" w:hint="eastAsia"/>
                <w:sz w:val="16"/>
                <w:szCs w:val="16"/>
              </w:rPr>
              <w:t>１</w:t>
            </w:r>
            <w:r w:rsidR="009126BB" w:rsidRPr="00515911">
              <w:rPr>
                <w:rFonts w:ascii="ＭＳ 明朝" w:hAnsi="ＭＳ 明朝" w:hint="eastAsia"/>
                <w:sz w:val="16"/>
                <w:szCs w:val="16"/>
              </w:rPr>
              <w:t>回）</w:t>
            </w:r>
          </w:p>
          <w:p w14:paraId="415E92BF" w14:textId="3A1E5E6E" w:rsidR="002F667F" w:rsidRPr="00515911" w:rsidRDefault="00A71267" w:rsidP="00C42CA1">
            <w:pPr>
              <w:snapToGrid w:val="0"/>
              <w:spacing w:line="260" w:lineRule="exact"/>
              <w:ind w:leftChars="4" w:left="168" w:hangingChars="100" w:hanging="160"/>
              <w:rPr>
                <w:rFonts w:ascii="ＭＳ 明朝" w:hAnsi="ＭＳ 明朝"/>
                <w:sz w:val="16"/>
                <w:szCs w:val="16"/>
              </w:rPr>
            </w:pPr>
            <w:r w:rsidRPr="00515911">
              <w:rPr>
                <w:rFonts w:ascii="ＭＳ 明朝" w:hAnsi="ＭＳ 明朝" w:hint="eastAsia"/>
                <w:sz w:val="16"/>
                <w:szCs w:val="16"/>
              </w:rPr>
              <w:t>イ</w:t>
            </w:r>
            <w:r w:rsidR="002F667F" w:rsidRPr="00515911">
              <w:rPr>
                <w:rFonts w:ascii="ＭＳ 明朝" w:hAnsi="ＭＳ 明朝" w:hint="eastAsia"/>
                <w:sz w:val="16"/>
                <w:szCs w:val="16"/>
              </w:rPr>
              <w:t xml:space="preserve">　</w:t>
            </w:r>
            <w:r w:rsidR="00B15B49" w:rsidRPr="00515911">
              <w:rPr>
                <w:rFonts w:ascii="ＭＳ 明朝" w:hAnsi="ＭＳ 明朝" w:hint="eastAsia"/>
                <w:sz w:val="16"/>
                <w:szCs w:val="16"/>
              </w:rPr>
              <w:t>アレルギー事故防止に関する外部講師を招いた研修会を実施する（年</w:t>
            </w:r>
            <w:r w:rsidR="00550B4A" w:rsidRPr="00515911">
              <w:rPr>
                <w:rFonts w:ascii="ＭＳ 明朝" w:hAnsi="ＭＳ 明朝" w:hint="eastAsia"/>
                <w:sz w:val="16"/>
                <w:szCs w:val="16"/>
              </w:rPr>
              <w:t>１</w:t>
            </w:r>
            <w:r w:rsidR="00B15B49" w:rsidRPr="00515911">
              <w:rPr>
                <w:rFonts w:ascii="ＭＳ 明朝" w:hAnsi="ＭＳ 明朝" w:hint="eastAsia"/>
                <w:sz w:val="16"/>
                <w:szCs w:val="16"/>
              </w:rPr>
              <w:t>回）</w:t>
            </w:r>
          </w:p>
          <w:p w14:paraId="3A19658C" w14:textId="7B597F8D" w:rsidR="003353DA" w:rsidRPr="00515911" w:rsidRDefault="003353DA" w:rsidP="00C42CA1">
            <w:pPr>
              <w:snapToGrid w:val="0"/>
              <w:spacing w:line="260" w:lineRule="exact"/>
              <w:ind w:leftChars="4" w:left="168" w:hangingChars="100" w:hanging="160"/>
              <w:rPr>
                <w:rFonts w:ascii="ＭＳ 明朝" w:hAnsi="ＭＳ 明朝"/>
                <w:sz w:val="16"/>
                <w:szCs w:val="16"/>
              </w:rPr>
            </w:pPr>
          </w:p>
          <w:p w14:paraId="337F404E" w14:textId="77777777" w:rsidR="003353DA" w:rsidRPr="00515911" w:rsidRDefault="003353DA" w:rsidP="00C42CA1">
            <w:pPr>
              <w:snapToGrid w:val="0"/>
              <w:spacing w:line="260" w:lineRule="exact"/>
              <w:ind w:leftChars="4" w:left="168" w:hangingChars="100" w:hanging="160"/>
              <w:rPr>
                <w:rFonts w:ascii="ＭＳ 明朝" w:hAnsi="ＭＳ 明朝"/>
                <w:sz w:val="16"/>
                <w:szCs w:val="16"/>
              </w:rPr>
            </w:pPr>
          </w:p>
          <w:p w14:paraId="415E92C1" w14:textId="2B6185B4" w:rsidR="002F667F" w:rsidRPr="00515911" w:rsidRDefault="002F667F" w:rsidP="00C42CA1">
            <w:pPr>
              <w:snapToGrid w:val="0"/>
              <w:spacing w:line="260" w:lineRule="exact"/>
              <w:rPr>
                <w:rFonts w:ascii="ＭＳ 明朝" w:hAnsi="ＭＳ 明朝"/>
                <w:sz w:val="16"/>
                <w:szCs w:val="16"/>
              </w:rPr>
            </w:pPr>
            <w:r w:rsidRPr="00515911">
              <w:rPr>
                <w:rFonts w:ascii="ＭＳ 明朝" w:hAnsi="ＭＳ 明朝" w:hint="eastAsia"/>
                <w:sz w:val="16"/>
                <w:szCs w:val="16"/>
              </w:rPr>
              <w:t>（３）</w:t>
            </w:r>
          </w:p>
          <w:p w14:paraId="415E92C2" w14:textId="109C1C16" w:rsidR="002F667F" w:rsidRPr="00515911" w:rsidRDefault="002F667F" w:rsidP="00C42CA1">
            <w:pPr>
              <w:snapToGrid w:val="0"/>
              <w:spacing w:line="260" w:lineRule="exact"/>
              <w:rPr>
                <w:rFonts w:ascii="ＭＳ 明朝" w:hAnsi="ＭＳ 明朝"/>
                <w:sz w:val="16"/>
                <w:szCs w:val="16"/>
              </w:rPr>
            </w:pPr>
            <w:r w:rsidRPr="00515911">
              <w:rPr>
                <w:rFonts w:ascii="ＭＳ 明朝" w:hAnsi="ＭＳ 明朝" w:hint="eastAsia"/>
                <w:sz w:val="16"/>
                <w:szCs w:val="16"/>
              </w:rPr>
              <w:t xml:space="preserve">ア　</w:t>
            </w:r>
            <w:r w:rsidR="00E16DA5" w:rsidRPr="00515911">
              <w:rPr>
                <w:rFonts w:ascii="ＭＳ 明朝" w:hAnsi="ＭＳ 明朝" w:hint="eastAsia"/>
                <w:sz w:val="16"/>
                <w:szCs w:val="16"/>
              </w:rPr>
              <w:t>ＳＮＳ</w:t>
            </w:r>
            <w:r w:rsidRPr="00515911">
              <w:rPr>
                <w:rFonts w:ascii="ＭＳ 明朝" w:hAnsi="ＭＳ 明朝" w:hint="eastAsia"/>
                <w:sz w:val="16"/>
                <w:szCs w:val="16"/>
              </w:rPr>
              <w:t>活用の</w:t>
            </w:r>
            <w:r w:rsidR="003736AA" w:rsidRPr="00515911">
              <w:rPr>
                <w:rFonts w:ascii="ＭＳ 明朝" w:hAnsi="ＭＳ 明朝" w:hint="eastAsia"/>
                <w:sz w:val="16"/>
                <w:szCs w:val="16"/>
              </w:rPr>
              <w:t>本格</w:t>
            </w:r>
            <w:r w:rsidR="00A71267" w:rsidRPr="00515911">
              <w:rPr>
                <w:rFonts w:ascii="ＭＳ 明朝" w:hAnsi="ＭＳ 明朝" w:hint="eastAsia"/>
                <w:sz w:val="16"/>
                <w:szCs w:val="16"/>
              </w:rPr>
              <w:t>導</w:t>
            </w:r>
            <w:bookmarkStart w:id="0" w:name="_GoBack"/>
            <w:bookmarkEnd w:id="0"/>
            <w:r w:rsidR="00A71267" w:rsidRPr="00515911">
              <w:rPr>
                <w:rFonts w:ascii="ＭＳ 明朝" w:hAnsi="ＭＳ 明朝" w:hint="eastAsia"/>
                <w:sz w:val="16"/>
                <w:szCs w:val="16"/>
              </w:rPr>
              <w:t>入</w:t>
            </w:r>
            <w:r w:rsidRPr="00515911">
              <w:rPr>
                <w:rFonts w:ascii="ＭＳ 明朝" w:hAnsi="ＭＳ 明朝" w:hint="eastAsia"/>
                <w:sz w:val="16"/>
                <w:szCs w:val="16"/>
              </w:rPr>
              <w:t>。</w:t>
            </w:r>
          </w:p>
          <w:p w14:paraId="415E92C3" w14:textId="0ED6736F"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イ　これまでとは違った曜日・時間帯での避難訓練を実施する。</w:t>
            </w:r>
            <w:r w:rsidR="00E16DA5" w:rsidRPr="00515911">
              <w:rPr>
                <w:rFonts w:ascii="ＭＳ 明朝" w:hAnsi="ＭＳ 明朝" w:hint="eastAsia"/>
                <w:sz w:val="16"/>
                <w:szCs w:val="16"/>
              </w:rPr>
              <w:t>ＰＴＡ</w:t>
            </w:r>
            <w:r w:rsidRPr="00515911">
              <w:rPr>
                <w:rFonts w:ascii="ＭＳ 明朝" w:hAnsi="ＭＳ 明朝" w:hint="eastAsia"/>
                <w:sz w:val="16"/>
                <w:szCs w:val="16"/>
              </w:rPr>
              <w:t>等と連携し、児童生徒の宿泊防災訓練を</w:t>
            </w:r>
            <w:r w:rsidR="00A71267" w:rsidRPr="00515911">
              <w:rPr>
                <w:rFonts w:ascii="ＭＳ 明朝" w:hAnsi="ＭＳ 明朝" w:hint="eastAsia"/>
                <w:sz w:val="16"/>
                <w:szCs w:val="16"/>
              </w:rPr>
              <w:t>実施</w:t>
            </w:r>
            <w:r w:rsidR="00550B4A" w:rsidRPr="00515911">
              <w:rPr>
                <w:rFonts w:ascii="ＭＳ 明朝" w:hAnsi="ＭＳ 明朝" w:hint="eastAsia"/>
                <w:sz w:val="16"/>
                <w:szCs w:val="16"/>
              </w:rPr>
              <w:t>する。（各１</w:t>
            </w:r>
            <w:r w:rsidRPr="00515911">
              <w:rPr>
                <w:rFonts w:ascii="ＭＳ 明朝" w:hAnsi="ＭＳ 明朝" w:hint="eastAsia"/>
                <w:sz w:val="16"/>
                <w:szCs w:val="16"/>
              </w:rPr>
              <w:t>回）。</w:t>
            </w:r>
          </w:p>
          <w:p w14:paraId="415E92C4" w14:textId="2A780A5A"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 xml:space="preserve">ウ　</w:t>
            </w:r>
            <w:r w:rsidR="00A71267" w:rsidRPr="00515911">
              <w:rPr>
                <w:rFonts w:ascii="ＭＳ 明朝" w:hAnsi="ＭＳ 明朝" w:hint="eastAsia"/>
                <w:sz w:val="16"/>
                <w:szCs w:val="16"/>
              </w:rPr>
              <w:t>地域の</w:t>
            </w:r>
            <w:r w:rsidR="00B15B49" w:rsidRPr="00515911">
              <w:rPr>
                <w:rFonts w:ascii="ＭＳ 明朝" w:hAnsi="ＭＳ 明朝" w:hint="eastAsia"/>
                <w:sz w:val="16"/>
                <w:szCs w:val="16"/>
              </w:rPr>
              <w:t>防災活動に教員を派遣する。</w:t>
            </w:r>
            <w:r w:rsidR="00AF63C1" w:rsidRPr="00515911">
              <w:rPr>
                <w:rFonts w:ascii="ＭＳ 明朝" w:hAnsi="ＭＳ 明朝" w:hint="eastAsia"/>
                <w:sz w:val="16"/>
                <w:szCs w:val="16"/>
              </w:rPr>
              <w:t>（年</w:t>
            </w:r>
            <w:r w:rsidR="00550B4A" w:rsidRPr="00515911">
              <w:rPr>
                <w:rFonts w:ascii="ＭＳ 明朝" w:hAnsi="ＭＳ 明朝" w:hint="eastAsia"/>
                <w:sz w:val="16"/>
                <w:szCs w:val="16"/>
              </w:rPr>
              <w:t>１</w:t>
            </w:r>
            <w:r w:rsidR="00AF63C1" w:rsidRPr="00515911">
              <w:rPr>
                <w:rFonts w:ascii="ＭＳ 明朝" w:hAnsi="ＭＳ 明朝" w:hint="eastAsia"/>
                <w:sz w:val="16"/>
                <w:szCs w:val="16"/>
              </w:rPr>
              <w:t>回）</w:t>
            </w:r>
          </w:p>
          <w:p w14:paraId="2C0A10F6" w14:textId="777777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エ　高槻市危機管理室、福祉部との会議年</w:t>
            </w:r>
            <w:r w:rsidR="00E465A3" w:rsidRPr="00515911">
              <w:rPr>
                <w:rFonts w:ascii="ＭＳ 明朝" w:hAnsi="ＭＳ 明朝" w:hint="eastAsia"/>
                <w:sz w:val="16"/>
                <w:szCs w:val="16"/>
              </w:rPr>
              <w:t>３</w:t>
            </w:r>
            <w:r w:rsidRPr="00515911">
              <w:rPr>
                <w:rFonts w:ascii="ＭＳ 明朝" w:hAnsi="ＭＳ 明朝" w:hint="eastAsia"/>
                <w:sz w:val="16"/>
                <w:szCs w:val="16"/>
              </w:rPr>
              <w:t>回</w:t>
            </w:r>
          </w:p>
          <w:p w14:paraId="5FC8C954" w14:textId="4A8CFB49" w:rsidR="00275688" w:rsidRPr="00515911" w:rsidRDefault="00AF44D7"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オ　大学防災サークルとの打ち合わせ（年</w:t>
            </w:r>
            <w:r w:rsidR="00550B4A" w:rsidRPr="00515911">
              <w:rPr>
                <w:rFonts w:ascii="ＭＳ 明朝" w:hAnsi="ＭＳ 明朝" w:hint="eastAsia"/>
                <w:sz w:val="16"/>
                <w:szCs w:val="16"/>
              </w:rPr>
              <w:t>２</w:t>
            </w:r>
            <w:r w:rsidRPr="00515911">
              <w:rPr>
                <w:rFonts w:ascii="ＭＳ 明朝" w:hAnsi="ＭＳ 明朝" w:hint="eastAsia"/>
                <w:sz w:val="16"/>
                <w:szCs w:val="16"/>
              </w:rPr>
              <w:t>回）</w:t>
            </w:r>
          </w:p>
          <w:p w14:paraId="1D910AF8" w14:textId="605E91B3" w:rsidR="00482E0C" w:rsidRPr="00515911" w:rsidRDefault="00482E0C" w:rsidP="00C42CA1">
            <w:pPr>
              <w:snapToGrid w:val="0"/>
              <w:spacing w:line="260" w:lineRule="exact"/>
              <w:ind w:left="160" w:hangingChars="100" w:hanging="160"/>
              <w:rPr>
                <w:rFonts w:ascii="ＭＳ 明朝" w:hAnsi="ＭＳ 明朝"/>
                <w:sz w:val="16"/>
                <w:szCs w:val="16"/>
              </w:rPr>
            </w:pPr>
          </w:p>
          <w:p w14:paraId="2708766A" w14:textId="0AB39A0D" w:rsidR="00482E0C" w:rsidRPr="00515911" w:rsidRDefault="00482E0C" w:rsidP="00C42CA1">
            <w:pPr>
              <w:snapToGrid w:val="0"/>
              <w:spacing w:line="260" w:lineRule="exact"/>
              <w:ind w:left="160" w:hangingChars="100" w:hanging="160"/>
              <w:rPr>
                <w:rFonts w:ascii="ＭＳ 明朝" w:hAnsi="ＭＳ 明朝"/>
                <w:sz w:val="16"/>
                <w:szCs w:val="16"/>
              </w:rPr>
            </w:pPr>
          </w:p>
          <w:p w14:paraId="27299A86" w14:textId="77777777" w:rsidR="00482E0C" w:rsidRPr="00515911" w:rsidRDefault="00482E0C" w:rsidP="00C42CA1">
            <w:pPr>
              <w:snapToGrid w:val="0"/>
              <w:spacing w:line="260" w:lineRule="exact"/>
              <w:ind w:left="160" w:hangingChars="100" w:hanging="160"/>
              <w:rPr>
                <w:rFonts w:ascii="ＭＳ 明朝" w:hAnsi="ＭＳ 明朝"/>
                <w:sz w:val="16"/>
                <w:szCs w:val="16"/>
              </w:rPr>
            </w:pPr>
          </w:p>
          <w:p w14:paraId="415E92C5" w14:textId="67B7D507" w:rsidR="00275688" w:rsidRPr="00515911" w:rsidRDefault="00275688"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（４）夏季休業中に懇談会を実施する。（年</w:t>
            </w:r>
            <w:r w:rsidR="00550B4A" w:rsidRPr="00515911">
              <w:rPr>
                <w:rFonts w:ascii="ＭＳ 明朝" w:hAnsi="ＭＳ 明朝" w:hint="eastAsia"/>
                <w:sz w:val="16"/>
                <w:szCs w:val="16"/>
              </w:rPr>
              <w:t>１</w:t>
            </w:r>
            <w:r w:rsidRPr="00515911">
              <w:rPr>
                <w:rFonts w:ascii="ＭＳ 明朝" w:hAnsi="ＭＳ 明朝" w:hint="eastAsia"/>
                <w:sz w:val="16"/>
                <w:szCs w:val="16"/>
              </w:rPr>
              <w:t>回）</w:t>
            </w:r>
          </w:p>
        </w:tc>
        <w:tc>
          <w:tcPr>
            <w:tcW w:w="3934" w:type="dxa"/>
            <w:tcBorders>
              <w:left w:val="dashed" w:sz="4" w:space="0" w:color="auto"/>
              <w:right w:val="single" w:sz="4" w:space="0" w:color="auto"/>
            </w:tcBorders>
            <w:shd w:val="clear" w:color="auto" w:fill="auto"/>
            <w:tcMar>
              <w:top w:w="85" w:type="dxa"/>
              <w:bottom w:w="85" w:type="dxa"/>
            </w:tcMar>
          </w:tcPr>
          <w:p w14:paraId="415E92C6" w14:textId="4D71C398" w:rsidR="002F667F" w:rsidRPr="00515911" w:rsidRDefault="004C3802"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（１）</w:t>
            </w:r>
          </w:p>
          <w:p w14:paraId="415E92C7" w14:textId="6EA57C32" w:rsidR="009F28F3" w:rsidRPr="00515911" w:rsidRDefault="004C3802"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ア　</w:t>
            </w:r>
            <w:r w:rsidR="00BB0B39" w:rsidRPr="00515911">
              <w:rPr>
                <w:rFonts w:asciiTheme="minorEastAsia" w:eastAsiaTheme="minorEastAsia" w:hAnsiTheme="minorEastAsia" w:hint="eastAsia"/>
                <w:sz w:val="16"/>
                <w:szCs w:val="20"/>
              </w:rPr>
              <w:t>新型コロナ感染拡大防止のため、</w:t>
            </w:r>
            <w:r w:rsidR="005141CB" w:rsidRPr="00515911">
              <w:rPr>
                <w:rFonts w:asciiTheme="minorEastAsia" w:eastAsiaTheme="minorEastAsia" w:hAnsiTheme="minorEastAsia" w:hint="eastAsia"/>
                <w:sz w:val="16"/>
                <w:szCs w:val="20"/>
              </w:rPr>
              <w:t>研修会は中止とした</w:t>
            </w:r>
            <w:r w:rsidR="00BB0B39" w:rsidRPr="00515911">
              <w:rPr>
                <w:rFonts w:asciiTheme="minorEastAsia" w:eastAsiaTheme="minorEastAsia" w:hAnsiTheme="minorEastAsia" w:hint="eastAsia"/>
                <w:sz w:val="16"/>
                <w:szCs w:val="20"/>
              </w:rPr>
              <w:t>。</w:t>
            </w:r>
            <w:r w:rsidR="005141CB"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w:t>
            </w:r>
            <w:r w:rsidR="005141CB" w:rsidRPr="00515911">
              <w:rPr>
                <w:rFonts w:asciiTheme="minorEastAsia" w:eastAsiaTheme="minorEastAsia" w:hAnsiTheme="minorEastAsia" w:hint="eastAsia"/>
                <w:sz w:val="16"/>
                <w:szCs w:val="20"/>
              </w:rPr>
              <w:t>）</w:t>
            </w:r>
          </w:p>
          <w:p w14:paraId="415E92CA" w14:textId="2B024D7B" w:rsidR="009F28F3" w:rsidRPr="00515911" w:rsidRDefault="00BB0B39"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　・</w:t>
            </w:r>
            <w:r w:rsidR="00E16DA5" w:rsidRPr="00515911">
              <w:rPr>
                <w:rFonts w:asciiTheme="minorEastAsia" w:eastAsiaTheme="minorEastAsia" w:hAnsiTheme="minorEastAsia" w:hint="eastAsia"/>
                <w:sz w:val="16"/>
                <w:szCs w:val="20"/>
              </w:rPr>
              <w:t>Ｃｏ</w:t>
            </w:r>
            <w:r w:rsidR="00A44949" w:rsidRPr="00515911">
              <w:rPr>
                <w:rFonts w:asciiTheme="minorEastAsia" w:eastAsiaTheme="minorEastAsia" w:hAnsiTheme="minorEastAsia" w:hint="eastAsia"/>
                <w:sz w:val="16"/>
                <w:szCs w:val="20"/>
              </w:rPr>
              <w:t>育成研修の代わりとして三島ブロック内の各支援学校の</w:t>
            </w:r>
            <w:r w:rsidR="00E16DA5" w:rsidRPr="00515911">
              <w:rPr>
                <w:rFonts w:asciiTheme="minorEastAsia" w:eastAsiaTheme="minorEastAsia" w:hAnsiTheme="minorEastAsia" w:hint="eastAsia"/>
                <w:sz w:val="16"/>
                <w:szCs w:val="20"/>
              </w:rPr>
              <w:t>ＬＳ</w:t>
            </w:r>
            <w:r w:rsidR="00A44949" w:rsidRPr="00515911">
              <w:rPr>
                <w:rFonts w:asciiTheme="minorEastAsia" w:eastAsiaTheme="minorEastAsia" w:hAnsiTheme="minorEastAsia" w:hint="eastAsia"/>
                <w:sz w:val="16"/>
                <w:szCs w:val="20"/>
              </w:rPr>
              <w:t>を対象としたミニ研修会を実施（８月参加者14名）</w:t>
            </w:r>
            <w:r w:rsidR="005141CB" w:rsidRPr="00515911">
              <w:rPr>
                <w:rFonts w:asciiTheme="minorEastAsia" w:eastAsiaTheme="minorEastAsia" w:hAnsiTheme="minorEastAsia" w:hint="eastAsia"/>
                <w:sz w:val="16"/>
                <w:szCs w:val="20"/>
              </w:rPr>
              <w:t>（○）</w:t>
            </w:r>
          </w:p>
          <w:p w14:paraId="415E92CD" w14:textId="36D54312" w:rsidR="009F28F3" w:rsidRPr="00515911" w:rsidRDefault="004C3802"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イ　</w:t>
            </w:r>
            <w:r w:rsidR="00FF0F16" w:rsidRPr="00515911">
              <w:rPr>
                <w:rFonts w:asciiTheme="minorEastAsia" w:eastAsiaTheme="minorEastAsia" w:hAnsiTheme="minorEastAsia" w:hint="eastAsia"/>
                <w:sz w:val="16"/>
                <w:szCs w:val="20"/>
              </w:rPr>
              <w:t>コロナの影響により実施でき</w:t>
            </w:r>
            <w:r w:rsidR="00E92450" w:rsidRPr="00515911">
              <w:rPr>
                <w:rFonts w:asciiTheme="minorEastAsia" w:eastAsiaTheme="minorEastAsia" w:hAnsiTheme="minorEastAsia" w:hint="eastAsia"/>
                <w:sz w:val="16"/>
                <w:szCs w:val="20"/>
              </w:rPr>
              <w:t>なかったが、</w:t>
            </w:r>
            <w:r w:rsidR="00FF0F16" w:rsidRPr="00515911">
              <w:rPr>
                <w:rFonts w:asciiTheme="minorEastAsia" w:eastAsiaTheme="minorEastAsia" w:hAnsiTheme="minorEastAsia" w:hint="eastAsia"/>
                <w:sz w:val="16"/>
                <w:szCs w:val="20"/>
              </w:rPr>
              <w:t>次年度の研修について検討</w:t>
            </w:r>
            <w:r w:rsidR="005141CB" w:rsidRPr="00515911">
              <w:rPr>
                <w:rFonts w:asciiTheme="minorEastAsia" w:eastAsiaTheme="minorEastAsia" w:hAnsiTheme="minorEastAsia" w:hint="eastAsia"/>
                <w:sz w:val="16"/>
                <w:szCs w:val="20"/>
              </w:rPr>
              <w:t>した（</w:t>
            </w:r>
            <w:r w:rsidR="004C6251" w:rsidRPr="00515911">
              <w:rPr>
                <w:rFonts w:asciiTheme="minorEastAsia" w:eastAsiaTheme="minorEastAsia" w:hAnsiTheme="minorEastAsia" w:hint="eastAsia"/>
                <w:sz w:val="16"/>
                <w:szCs w:val="20"/>
              </w:rPr>
              <w:t>―</w:t>
            </w:r>
            <w:r w:rsidR="005141CB" w:rsidRPr="00515911">
              <w:rPr>
                <w:rFonts w:asciiTheme="minorEastAsia" w:eastAsiaTheme="minorEastAsia" w:hAnsiTheme="minorEastAsia" w:hint="eastAsia"/>
                <w:sz w:val="16"/>
                <w:szCs w:val="20"/>
              </w:rPr>
              <w:t>）</w:t>
            </w:r>
          </w:p>
          <w:p w14:paraId="415E92D0" w14:textId="5F3132B6" w:rsidR="009F28F3" w:rsidRPr="00515911" w:rsidRDefault="004C3802"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ウ　</w:t>
            </w:r>
            <w:r w:rsidR="00D8119D" w:rsidRPr="00515911">
              <w:rPr>
                <w:rFonts w:asciiTheme="minorEastAsia" w:eastAsiaTheme="minorEastAsia" w:hAnsiTheme="minorEastAsia" w:hint="eastAsia"/>
                <w:sz w:val="16"/>
                <w:szCs w:val="20"/>
              </w:rPr>
              <w:t>私学への支援の依頼はないが、</w:t>
            </w:r>
            <w:r w:rsidR="004C6251" w:rsidRPr="00515911">
              <w:rPr>
                <w:rFonts w:asciiTheme="minorEastAsia" w:eastAsiaTheme="minorEastAsia" w:hAnsiTheme="minorEastAsia" w:hint="eastAsia"/>
                <w:sz w:val="16"/>
                <w:szCs w:val="20"/>
              </w:rPr>
              <w:t>府立高</w:t>
            </w:r>
            <w:r w:rsidR="00D8119D" w:rsidRPr="00515911">
              <w:rPr>
                <w:rFonts w:asciiTheme="minorEastAsia" w:eastAsiaTheme="minorEastAsia" w:hAnsiTheme="minorEastAsia" w:hint="eastAsia"/>
                <w:sz w:val="16"/>
                <w:szCs w:val="20"/>
              </w:rPr>
              <w:t>校</w:t>
            </w:r>
            <w:r w:rsidR="005141CB" w:rsidRPr="00515911">
              <w:rPr>
                <w:rFonts w:asciiTheme="minorEastAsia" w:eastAsiaTheme="minorEastAsia" w:hAnsiTheme="minorEastAsia" w:hint="eastAsia"/>
                <w:sz w:val="16"/>
                <w:szCs w:val="20"/>
              </w:rPr>
              <w:t>への相談を行った。</w:t>
            </w:r>
            <w:r w:rsidR="00D8119D"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５</w:t>
            </w:r>
            <w:r w:rsidR="005141CB" w:rsidRPr="00515911">
              <w:rPr>
                <w:rFonts w:asciiTheme="minorEastAsia" w:eastAsiaTheme="minorEastAsia" w:hAnsiTheme="minorEastAsia" w:hint="eastAsia"/>
                <w:sz w:val="16"/>
                <w:szCs w:val="20"/>
              </w:rPr>
              <w:t>回実施。来校</w:t>
            </w:r>
            <w:r w:rsidR="004C6251" w:rsidRPr="00515911">
              <w:rPr>
                <w:rFonts w:asciiTheme="minorEastAsia" w:eastAsiaTheme="minorEastAsia" w:hAnsiTheme="minorEastAsia" w:hint="eastAsia"/>
                <w:sz w:val="16"/>
                <w:szCs w:val="20"/>
              </w:rPr>
              <w:t>１</w:t>
            </w:r>
            <w:r w:rsidR="005141CB" w:rsidRPr="00515911">
              <w:rPr>
                <w:rFonts w:asciiTheme="minorEastAsia" w:eastAsiaTheme="minorEastAsia" w:hAnsiTheme="minorEastAsia" w:hint="eastAsia"/>
                <w:sz w:val="16"/>
                <w:szCs w:val="20"/>
              </w:rPr>
              <w:t>回訪問</w:t>
            </w:r>
            <w:r w:rsidR="004C6251" w:rsidRPr="00515911">
              <w:rPr>
                <w:rFonts w:asciiTheme="minorEastAsia" w:eastAsiaTheme="minorEastAsia" w:hAnsiTheme="minorEastAsia" w:hint="eastAsia"/>
                <w:sz w:val="16"/>
                <w:szCs w:val="20"/>
              </w:rPr>
              <w:t>２</w:t>
            </w:r>
            <w:r w:rsidR="005141CB" w:rsidRPr="00515911">
              <w:rPr>
                <w:rFonts w:asciiTheme="minorEastAsia" w:eastAsiaTheme="minorEastAsia" w:hAnsiTheme="minorEastAsia" w:hint="eastAsia"/>
                <w:sz w:val="16"/>
                <w:szCs w:val="20"/>
              </w:rPr>
              <w:t>回電話</w:t>
            </w:r>
            <w:r w:rsidR="004C6251" w:rsidRPr="00515911">
              <w:rPr>
                <w:rFonts w:asciiTheme="minorEastAsia" w:eastAsiaTheme="minorEastAsia" w:hAnsiTheme="minorEastAsia" w:hint="eastAsia"/>
                <w:sz w:val="16"/>
                <w:szCs w:val="20"/>
              </w:rPr>
              <w:t>１</w:t>
            </w:r>
            <w:r w:rsidR="005141CB" w:rsidRPr="00515911">
              <w:rPr>
                <w:rFonts w:asciiTheme="minorEastAsia" w:eastAsiaTheme="minorEastAsia" w:hAnsiTheme="minorEastAsia" w:hint="eastAsia"/>
                <w:sz w:val="16"/>
                <w:szCs w:val="20"/>
              </w:rPr>
              <w:t>回）（○</w:t>
            </w:r>
            <w:r w:rsidR="00D8119D" w:rsidRPr="00515911">
              <w:rPr>
                <w:rFonts w:asciiTheme="minorEastAsia" w:eastAsiaTheme="minorEastAsia" w:hAnsiTheme="minorEastAsia" w:hint="eastAsia"/>
                <w:sz w:val="16"/>
                <w:szCs w:val="20"/>
              </w:rPr>
              <w:t>）</w:t>
            </w:r>
          </w:p>
          <w:p w14:paraId="415E92D1" w14:textId="187C1FE1" w:rsidR="009F28F3"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（２）</w:t>
            </w:r>
          </w:p>
          <w:p w14:paraId="1B601561" w14:textId="4F369EEB"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ア　</w:t>
            </w:r>
            <w:r w:rsidR="003216EF" w:rsidRPr="00515911">
              <w:rPr>
                <w:rFonts w:asciiTheme="minorEastAsia" w:eastAsiaTheme="minorEastAsia" w:hAnsiTheme="minorEastAsia" w:hint="eastAsia"/>
                <w:sz w:val="16"/>
                <w:szCs w:val="20"/>
              </w:rPr>
              <w:t>教育庁「育成支援事業」を活用し、ミドルリーダーの育成を</w:t>
            </w:r>
            <w:r w:rsidR="005141CB" w:rsidRPr="00515911">
              <w:rPr>
                <w:rFonts w:asciiTheme="minorEastAsia" w:eastAsiaTheme="minorEastAsia" w:hAnsiTheme="minorEastAsia" w:hint="eastAsia"/>
                <w:sz w:val="16"/>
                <w:szCs w:val="20"/>
              </w:rPr>
              <w:t>図った</w:t>
            </w:r>
            <w:r w:rsidR="003216EF" w:rsidRPr="00515911">
              <w:rPr>
                <w:rFonts w:asciiTheme="minorEastAsia" w:eastAsiaTheme="minorEastAsia" w:hAnsiTheme="minorEastAsia" w:hint="eastAsia"/>
                <w:sz w:val="16"/>
                <w:szCs w:val="20"/>
              </w:rPr>
              <w:t>。</w:t>
            </w:r>
            <w:r w:rsidR="005141CB" w:rsidRPr="00515911">
              <w:rPr>
                <w:rFonts w:asciiTheme="minorEastAsia" w:eastAsiaTheme="minorEastAsia" w:hAnsiTheme="minorEastAsia" w:hint="eastAsia"/>
                <w:sz w:val="16"/>
                <w:szCs w:val="20"/>
              </w:rPr>
              <w:t>第</w:t>
            </w:r>
            <w:r w:rsidR="00515911" w:rsidRPr="00515911">
              <w:rPr>
                <w:rFonts w:asciiTheme="minorEastAsia" w:eastAsiaTheme="minorEastAsia" w:hAnsiTheme="minorEastAsia" w:hint="eastAsia"/>
                <w:sz w:val="16"/>
                <w:szCs w:val="20"/>
              </w:rPr>
              <w:t>１</w:t>
            </w:r>
            <w:r w:rsidR="005141CB" w:rsidRPr="00515911">
              <w:rPr>
                <w:rFonts w:asciiTheme="minorEastAsia" w:eastAsiaTheme="minorEastAsia" w:hAnsiTheme="minorEastAsia" w:hint="eastAsia"/>
                <w:sz w:val="16"/>
                <w:szCs w:val="20"/>
              </w:rPr>
              <w:t>回：</w:t>
            </w:r>
            <w:r w:rsidR="003216EF" w:rsidRPr="00515911">
              <w:rPr>
                <w:rFonts w:asciiTheme="minorEastAsia" w:eastAsiaTheme="minorEastAsia" w:hAnsiTheme="minorEastAsia" w:hint="eastAsia"/>
                <w:sz w:val="16"/>
                <w:szCs w:val="20"/>
              </w:rPr>
              <w:t>10月20日</w:t>
            </w:r>
            <w:r w:rsidR="005141CB" w:rsidRPr="00515911">
              <w:rPr>
                <w:rFonts w:asciiTheme="minorEastAsia" w:eastAsiaTheme="minorEastAsia" w:hAnsiTheme="minorEastAsia" w:hint="eastAsia"/>
                <w:sz w:val="16"/>
                <w:szCs w:val="20"/>
              </w:rPr>
              <w:t>、第</w:t>
            </w:r>
            <w:r w:rsidR="00515911" w:rsidRPr="00515911">
              <w:rPr>
                <w:rFonts w:asciiTheme="minorEastAsia" w:eastAsiaTheme="minorEastAsia" w:hAnsiTheme="minorEastAsia" w:hint="eastAsia"/>
                <w:sz w:val="16"/>
                <w:szCs w:val="20"/>
              </w:rPr>
              <w:t>２</w:t>
            </w:r>
            <w:r w:rsidR="005141CB" w:rsidRPr="00515911">
              <w:rPr>
                <w:rFonts w:asciiTheme="minorEastAsia" w:eastAsiaTheme="minorEastAsia" w:hAnsiTheme="minorEastAsia" w:hint="eastAsia"/>
                <w:sz w:val="16"/>
                <w:szCs w:val="20"/>
              </w:rPr>
              <w:t>回：</w:t>
            </w:r>
            <w:r w:rsidR="00515911" w:rsidRPr="00515911">
              <w:rPr>
                <w:rFonts w:asciiTheme="minorEastAsia" w:eastAsiaTheme="minorEastAsia" w:hAnsiTheme="minorEastAsia" w:hint="eastAsia"/>
                <w:sz w:val="16"/>
                <w:szCs w:val="20"/>
              </w:rPr>
              <w:t>１</w:t>
            </w:r>
            <w:r w:rsidR="005141CB" w:rsidRPr="00515911">
              <w:rPr>
                <w:rFonts w:asciiTheme="minorEastAsia" w:eastAsiaTheme="minorEastAsia" w:hAnsiTheme="minorEastAsia" w:hint="eastAsia"/>
                <w:sz w:val="16"/>
                <w:szCs w:val="20"/>
              </w:rPr>
              <w:t>月</w:t>
            </w:r>
            <w:r w:rsidR="00515911" w:rsidRPr="00515911">
              <w:rPr>
                <w:rFonts w:asciiTheme="minorEastAsia" w:eastAsiaTheme="minorEastAsia" w:hAnsiTheme="minorEastAsia" w:hint="eastAsia"/>
                <w:sz w:val="16"/>
                <w:szCs w:val="20"/>
              </w:rPr>
              <w:t>６</w:t>
            </w:r>
            <w:r w:rsidR="005141CB" w:rsidRPr="00515911">
              <w:rPr>
                <w:rFonts w:asciiTheme="minorEastAsia" w:eastAsiaTheme="minorEastAsia" w:hAnsiTheme="minorEastAsia" w:hint="eastAsia"/>
                <w:sz w:val="16"/>
                <w:szCs w:val="20"/>
              </w:rPr>
              <w:t>日、</w:t>
            </w:r>
            <w:r w:rsidR="005141CB" w:rsidRPr="003C530D">
              <w:rPr>
                <w:rFonts w:asciiTheme="minorEastAsia" w:eastAsiaTheme="minorEastAsia" w:hAnsiTheme="minorEastAsia" w:hint="eastAsia"/>
                <w:sz w:val="16"/>
                <w:szCs w:val="20"/>
              </w:rPr>
              <w:t>第</w:t>
            </w:r>
            <w:r w:rsidR="00515911" w:rsidRPr="003C530D">
              <w:rPr>
                <w:rFonts w:asciiTheme="minorEastAsia" w:eastAsiaTheme="minorEastAsia" w:hAnsiTheme="minorEastAsia" w:hint="eastAsia"/>
                <w:sz w:val="16"/>
                <w:szCs w:val="20"/>
              </w:rPr>
              <w:t>３</w:t>
            </w:r>
            <w:r w:rsidR="005141CB" w:rsidRPr="003C530D">
              <w:rPr>
                <w:rFonts w:asciiTheme="minorEastAsia" w:eastAsiaTheme="minorEastAsia" w:hAnsiTheme="minorEastAsia" w:hint="eastAsia"/>
                <w:sz w:val="16"/>
                <w:szCs w:val="20"/>
              </w:rPr>
              <w:t>回</w:t>
            </w:r>
            <w:r w:rsidR="00B81B0D" w:rsidRPr="003C530D">
              <w:rPr>
                <w:rFonts w:asciiTheme="minorEastAsia" w:eastAsiaTheme="minorEastAsia" w:hAnsiTheme="minorEastAsia" w:hint="eastAsia"/>
                <w:sz w:val="16"/>
                <w:szCs w:val="20"/>
              </w:rPr>
              <w:t>：</w:t>
            </w:r>
            <w:r w:rsidR="00515911" w:rsidRPr="003C530D">
              <w:rPr>
                <w:rFonts w:asciiTheme="minorEastAsia" w:eastAsiaTheme="minorEastAsia" w:hAnsiTheme="minorEastAsia" w:hint="eastAsia"/>
                <w:sz w:val="16"/>
                <w:szCs w:val="20"/>
              </w:rPr>
              <w:t>２</w:t>
            </w:r>
            <w:r w:rsidR="005141CB" w:rsidRPr="003C530D">
              <w:rPr>
                <w:rFonts w:asciiTheme="minorEastAsia" w:eastAsiaTheme="minorEastAsia" w:hAnsiTheme="minorEastAsia" w:hint="eastAsia"/>
                <w:sz w:val="16"/>
                <w:szCs w:val="20"/>
              </w:rPr>
              <w:t>月</w:t>
            </w:r>
            <w:r w:rsidR="00017FA0" w:rsidRPr="003C530D">
              <w:rPr>
                <w:rFonts w:asciiTheme="minorEastAsia" w:eastAsiaTheme="minorEastAsia" w:hAnsiTheme="minorEastAsia" w:hint="eastAsia"/>
                <w:sz w:val="16"/>
                <w:szCs w:val="20"/>
              </w:rPr>
              <w:t>４日に実施</w:t>
            </w:r>
            <w:r w:rsidR="00B81B0D" w:rsidRPr="003C530D">
              <w:rPr>
                <w:rFonts w:asciiTheme="minorEastAsia" w:eastAsiaTheme="minorEastAsia" w:hAnsiTheme="minorEastAsia" w:hint="eastAsia"/>
                <w:sz w:val="16"/>
                <w:szCs w:val="20"/>
              </w:rPr>
              <w:t>。</w:t>
            </w:r>
            <w:r w:rsidR="005141CB" w:rsidRPr="00515911">
              <w:rPr>
                <w:rFonts w:asciiTheme="minorEastAsia" w:eastAsiaTheme="minorEastAsia" w:hAnsiTheme="minorEastAsia" w:hint="eastAsia"/>
                <w:sz w:val="16"/>
                <w:szCs w:val="20"/>
              </w:rPr>
              <w:t>（○）</w:t>
            </w:r>
          </w:p>
          <w:p w14:paraId="3777FF78" w14:textId="54167C61" w:rsidR="003353DA"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イ</w:t>
            </w:r>
            <w:r w:rsidR="00804D6F" w:rsidRPr="00515911">
              <w:rPr>
                <w:rFonts w:asciiTheme="minorEastAsia" w:eastAsiaTheme="minorEastAsia" w:hAnsiTheme="minorEastAsia" w:hint="eastAsia"/>
                <w:sz w:val="16"/>
                <w:szCs w:val="20"/>
              </w:rPr>
              <w:t xml:space="preserve">　</w:t>
            </w:r>
            <w:r w:rsidR="00515911" w:rsidRPr="00515911">
              <w:rPr>
                <w:rFonts w:asciiTheme="minorEastAsia" w:eastAsiaTheme="minorEastAsia" w:hAnsiTheme="minorEastAsia" w:hint="eastAsia"/>
                <w:sz w:val="16"/>
                <w:szCs w:val="20"/>
              </w:rPr>
              <w:t>８</w:t>
            </w:r>
            <w:r w:rsidR="00804D6F" w:rsidRPr="00515911">
              <w:rPr>
                <w:rFonts w:asciiTheme="minorEastAsia" w:eastAsiaTheme="minorEastAsia" w:hAnsiTheme="minorEastAsia" w:hint="eastAsia"/>
                <w:sz w:val="16"/>
                <w:szCs w:val="20"/>
              </w:rPr>
              <w:t>月24日実施済み</w:t>
            </w:r>
            <w:r w:rsidR="003216EF"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（大阪医科大学</w:t>
            </w:r>
            <w:r w:rsidR="00804D6F" w:rsidRPr="00515911">
              <w:rPr>
                <w:rFonts w:asciiTheme="minorEastAsia" w:eastAsiaTheme="minorEastAsia" w:hAnsiTheme="minorEastAsia" w:hint="eastAsia"/>
                <w:sz w:val="16"/>
                <w:szCs w:val="20"/>
              </w:rPr>
              <w:t>医師）</w:t>
            </w:r>
            <w:r w:rsidR="005141CB" w:rsidRPr="00515911">
              <w:rPr>
                <w:rFonts w:asciiTheme="minorEastAsia" w:eastAsiaTheme="minorEastAsia" w:hAnsiTheme="minorEastAsia" w:hint="eastAsia"/>
                <w:sz w:val="16"/>
                <w:szCs w:val="20"/>
              </w:rPr>
              <w:t>（○）</w:t>
            </w:r>
          </w:p>
          <w:p w14:paraId="026A01DD" w14:textId="77777777" w:rsidR="004C6251" w:rsidRPr="00515911" w:rsidRDefault="004C6251" w:rsidP="00C42CA1">
            <w:pPr>
              <w:snapToGrid w:val="0"/>
              <w:spacing w:line="260" w:lineRule="exact"/>
              <w:ind w:leftChars="14" w:left="189" w:hangingChars="100" w:hanging="160"/>
              <w:rPr>
                <w:rFonts w:asciiTheme="minorEastAsia" w:eastAsiaTheme="minorEastAsia" w:hAnsiTheme="minorEastAsia"/>
                <w:sz w:val="16"/>
                <w:szCs w:val="20"/>
              </w:rPr>
            </w:pPr>
          </w:p>
          <w:p w14:paraId="4B067645" w14:textId="06E46100"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（３）</w:t>
            </w:r>
          </w:p>
          <w:p w14:paraId="42F9D173" w14:textId="5A824D47" w:rsidR="005141CB"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ア　</w:t>
            </w:r>
            <w:r w:rsidR="00B36FAB" w:rsidRPr="00515911">
              <w:rPr>
                <w:rFonts w:asciiTheme="minorEastAsia" w:eastAsiaTheme="minorEastAsia" w:hAnsiTheme="minorEastAsia" w:hint="eastAsia"/>
                <w:sz w:val="16"/>
                <w:szCs w:val="20"/>
              </w:rPr>
              <w:t>双方連絡網システムを日常的に活用し</w:t>
            </w:r>
            <w:r w:rsidR="005141CB" w:rsidRPr="00515911">
              <w:rPr>
                <w:rFonts w:asciiTheme="minorEastAsia" w:eastAsiaTheme="minorEastAsia" w:hAnsiTheme="minorEastAsia" w:hint="eastAsia"/>
                <w:sz w:val="16"/>
                <w:szCs w:val="20"/>
              </w:rPr>
              <w:t>た。</w:t>
            </w:r>
            <w:r w:rsidR="00B36FAB" w:rsidRPr="00515911">
              <w:rPr>
                <w:rFonts w:asciiTheme="minorEastAsia" w:eastAsiaTheme="minorEastAsia" w:hAnsiTheme="minorEastAsia" w:hint="eastAsia"/>
                <w:sz w:val="16"/>
                <w:szCs w:val="20"/>
              </w:rPr>
              <w:t>登録率99％</w:t>
            </w:r>
            <w:r w:rsidR="005141CB" w:rsidRPr="00515911">
              <w:rPr>
                <w:rFonts w:asciiTheme="minorEastAsia" w:eastAsiaTheme="minorEastAsia" w:hAnsiTheme="minorEastAsia" w:hint="eastAsia"/>
                <w:sz w:val="16"/>
                <w:szCs w:val="20"/>
              </w:rPr>
              <w:t>、</w:t>
            </w:r>
            <w:r w:rsidR="003353DA" w:rsidRPr="00515911">
              <w:rPr>
                <w:rFonts w:asciiTheme="minorEastAsia" w:eastAsiaTheme="minorEastAsia" w:hAnsiTheme="minorEastAsia" w:hint="eastAsia"/>
                <w:kern w:val="0"/>
                <w:sz w:val="16"/>
                <w:szCs w:val="16"/>
              </w:rPr>
              <w:t>送信</w:t>
            </w:r>
            <w:r w:rsidR="00010E30" w:rsidRPr="00515911">
              <w:rPr>
                <w:rFonts w:asciiTheme="minorEastAsia" w:eastAsiaTheme="minorEastAsia" w:hAnsiTheme="minorEastAsia" w:hint="eastAsia"/>
                <w:kern w:val="0"/>
                <w:sz w:val="16"/>
                <w:szCs w:val="16"/>
              </w:rPr>
              <w:t>3,123</w:t>
            </w:r>
            <w:r w:rsidR="003353DA" w:rsidRPr="00515911">
              <w:rPr>
                <w:rFonts w:asciiTheme="minorEastAsia" w:eastAsiaTheme="minorEastAsia" w:hAnsiTheme="minorEastAsia" w:hint="eastAsia"/>
                <w:kern w:val="0"/>
                <w:sz w:val="16"/>
                <w:szCs w:val="16"/>
              </w:rPr>
              <w:t>件、受信</w:t>
            </w:r>
            <w:r w:rsidR="00010E30" w:rsidRPr="00515911">
              <w:rPr>
                <w:rFonts w:asciiTheme="minorEastAsia" w:eastAsiaTheme="minorEastAsia" w:hAnsiTheme="minorEastAsia" w:hint="eastAsia"/>
                <w:kern w:val="0"/>
                <w:sz w:val="16"/>
                <w:szCs w:val="16"/>
              </w:rPr>
              <w:t>5,031</w:t>
            </w:r>
            <w:r w:rsidR="003353DA" w:rsidRPr="00515911">
              <w:rPr>
                <w:rFonts w:asciiTheme="minorEastAsia" w:eastAsiaTheme="minorEastAsia" w:hAnsiTheme="minorEastAsia" w:hint="eastAsia"/>
                <w:kern w:val="0"/>
                <w:sz w:val="16"/>
                <w:szCs w:val="16"/>
              </w:rPr>
              <w:t>件（4/1～</w:t>
            </w:r>
            <w:r w:rsidR="00010E30" w:rsidRPr="00515911">
              <w:rPr>
                <w:rFonts w:asciiTheme="minorEastAsia" w:eastAsiaTheme="minorEastAsia" w:hAnsiTheme="minorEastAsia" w:hint="eastAsia"/>
                <w:kern w:val="0"/>
                <w:sz w:val="16"/>
                <w:szCs w:val="16"/>
              </w:rPr>
              <w:t>3/19</w:t>
            </w:r>
            <w:r w:rsidR="003353DA" w:rsidRPr="00515911">
              <w:rPr>
                <w:rFonts w:asciiTheme="minorEastAsia" w:eastAsiaTheme="minorEastAsia" w:hAnsiTheme="minorEastAsia" w:hint="eastAsia"/>
                <w:kern w:val="0"/>
                <w:sz w:val="16"/>
                <w:szCs w:val="16"/>
              </w:rPr>
              <w:t>現在</w:t>
            </w:r>
            <w:r w:rsidR="00010E30" w:rsidRPr="00515911">
              <w:rPr>
                <w:rFonts w:asciiTheme="minorEastAsia" w:eastAsiaTheme="minorEastAsia" w:hAnsiTheme="minorEastAsia" w:hint="eastAsia"/>
                <w:kern w:val="0"/>
                <w:sz w:val="16"/>
                <w:szCs w:val="16"/>
              </w:rPr>
              <w:t xml:space="preserve">　一斉送信も１件とカウント</w:t>
            </w:r>
            <w:r w:rsidR="003353DA" w:rsidRPr="00515911">
              <w:rPr>
                <w:rFonts w:asciiTheme="minorEastAsia" w:eastAsiaTheme="minorEastAsia" w:hAnsiTheme="minorEastAsia" w:hint="eastAsia"/>
                <w:kern w:val="0"/>
                <w:sz w:val="16"/>
                <w:szCs w:val="16"/>
              </w:rPr>
              <w:t>）（</w:t>
            </w:r>
            <w:r w:rsidR="005D3B90" w:rsidRPr="00515911">
              <w:rPr>
                <w:rFonts w:asciiTheme="minorEastAsia" w:eastAsiaTheme="minorEastAsia" w:hAnsiTheme="minorEastAsia" w:hint="eastAsia"/>
                <w:kern w:val="0"/>
                <w:sz w:val="16"/>
                <w:szCs w:val="16"/>
              </w:rPr>
              <w:t>◎</w:t>
            </w:r>
            <w:r w:rsidR="003353DA" w:rsidRPr="00515911">
              <w:rPr>
                <w:rFonts w:asciiTheme="minorEastAsia" w:eastAsiaTheme="minorEastAsia" w:hAnsiTheme="minorEastAsia" w:hint="eastAsia"/>
                <w:kern w:val="0"/>
                <w:sz w:val="16"/>
                <w:szCs w:val="16"/>
              </w:rPr>
              <w:t>）</w:t>
            </w:r>
          </w:p>
          <w:p w14:paraId="6EC45BDF" w14:textId="0DEAB77D"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 xml:space="preserve">イ　</w:t>
            </w:r>
            <w:r w:rsidR="00B36FAB" w:rsidRPr="00515911">
              <w:rPr>
                <w:rFonts w:asciiTheme="minorEastAsia" w:eastAsiaTheme="minorEastAsia" w:hAnsiTheme="minorEastAsia" w:hint="eastAsia"/>
                <w:sz w:val="16"/>
                <w:szCs w:val="20"/>
              </w:rPr>
              <w:t>学年単位でより細かな確認ができるような形態として訓練期間を設け、学年の裁量を大きくした。</w:t>
            </w:r>
            <w:r w:rsidR="005D3B90"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宿泊防災訓練は中止とした。(―)</w:t>
            </w:r>
          </w:p>
          <w:p w14:paraId="2FBBE95B" w14:textId="1631863C"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ウ</w:t>
            </w:r>
            <w:r w:rsidR="00804D6F" w:rsidRPr="00515911">
              <w:rPr>
                <w:rFonts w:asciiTheme="minorEastAsia" w:eastAsiaTheme="minorEastAsia" w:hAnsiTheme="minorEastAsia" w:hint="eastAsia"/>
                <w:sz w:val="16"/>
                <w:szCs w:val="20"/>
              </w:rPr>
              <w:t xml:space="preserve">　</w:t>
            </w:r>
            <w:r w:rsidR="00B36FAB" w:rsidRPr="00515911">
              <w:rPr>
                <w:rFonts w:asciiTheme="minorEastAsia" w:eastAsiaTheme="minorEastAsia" w:hAnsiTheme="minorEastAsia" w:hint="eastAsia"/>
                <w:sz w:val="16"/>
                <w:szCs w:val="20"/>
              </w:rPr>
              <w:t>地域の防災活動</w:t>
            </w:r>
            <w:r w:rsidR="005D3B90" w:rsidRPr="00515911">
              <w:rPr>
                <w:rFonts w:asciiTheme="minorEastAsia" w:eastAsiaTheme="minorEastAsia" w:hAnsiTheme="minorEastAsia" w:hint="eastAsia"/>
                <w:sz w:val="16"/>
                <w:szCs w:val="20"/>
              </w:rPr>
              <w:t>が中止となった（</w:t>
            </w:r>
            <w:r w:rsidR="004C6251" w:rsidRPr="00515911">
              <w:rPr>
                <w:rFonts w:asciiTheme="minorEastAsia" w:eastAsiaTheme="minorEastAsia" w:hAnsiTheme="minorEastAsia" w:hint="eastAsia"/>
                <w:sz w:val="16"/>
                <w:szCs w:val="20"/>
              </w:rPr>
              <w:t>―</w:t>
            </w:r>
            <w:r w:rsidR="005D3B90" w:rsidRPr="00515911">
              <w:rPr>
                <w:rFonts w:asciiTheme="minorEastAsia" w:eastAsiaTheme="minorEastAsia" w:hAnsiTheme="minorEastAsia" w:hint="eastAsia"/>
                <w:sz w:val="16"/>
                <w:szCs w:val="20"/>
              </w:rPr>
              <w:t>）</w:t>
            </w:r>
          </w:p>
          <w:p w14:paraId="2CFCEF71" w14:textId="04985239"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エ</w:t>
            </w:r>
            <w:r w:rsidR="00804D6F" w:rsidRPr="00515911">
              <w:rPr>
                <w:rFonts w:asciiTheme="minorEastAsia" w:eastAsiaTheme="minorEastAsia" w:hAnsiTheme="minorEastAsia" w:hint="eastAsia"/>
                <w:sz w:val="16"/>
                <w:szCs w:val="20"/>
              </w:rPr>
              <w:t xml:space="preserve">　</w:t>
            </w:r>
            <w:r w:rsidR="00515911">
              <w:rPr>
                <w:rFonts w:asciiTheme="minorEastAsia" w:eastAsiaTheme="minorEastAsia" w:hAnsiTheme="minorEastAsia" w:hint="eastAsia"/>
                <w:sz w:val="16"/>
                <w:szCs w:val="20"/>
              </w:rPr>
              <w:t>１</w:t>
            </w:r>
            <w:r w:rsidR="005D3B90" w:rsidRPr="00515911">
              <w:rPr>
                <w:rFonts w:asciiTheme="minorEastAsia" w:eastAsiaTheme="minorEastAsia" w:hAnsiTheme="minorEastAsia" w:hint="eastAsia"/>
                <w:sz w:val="16"/>
                <w:szCs w:val="20"/>
              </w:rPr>
              <w:t>月に予定していた高槻市との懇談会は</w:t>
            </w:r>
            <w:r w:rsidR="004C6251" w:rsidRPr="00515911">
              <w:rPr>
                <w:rFonts w:asciiTheme="minorEastAsia" w:eastAsiaTheme="minorEastAsia" w:hAnsiTheme="minorEastAsia" w:hint="eastAsia"/>
                <w:sz w:val="16"/>
                <w:szCs w:val="20"/>
              </w:rPr>
              <w:t>緊急事態宣言のため、中止となった。</w:t>
            </w:r>
            <w:r w:rsidR="005D3B90"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w:t>
            </w:r>
            <w:r w:rsidR="005D3B90" w:rsidRPr="00515911">
              <w:rPr>
                <w:rFonts w:asciiTheme="minorEastAsia" w:eastAsiaTheme="minorEastAsia" w:hAnsiTheme="minorEastAsia" w:hint="eastAsia"/>
                <w:sz w:val="16"/>
                <w:szCs w:val="20"/>
              </w:rPr>
              <w:t>）</w:t>
            </w:r>
          </w:p>
          <w:p w14:paraId="48BA3E76" w14:textId="3B1D7042" w:rsidR="00054EBC" w:rsidRPr="00515911" w:rsidRDefault="00054EBC"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オ</w:t>
            </w:r>
            <w:r w:rsidR="006D6846" w:rsidRPr="00515911">
              <w:rPr>
                <w:rFonts w:asciiTheme="minorEastAsia" w:eastAsiaTheme="minorEastAsia" w:hAnsiTheme="minorEastAsia" w:hint="eastAsia"/>
                <w:sz w:val="16"/>
                <w:szCs w:val="20"/>
              </w:rPr>
              <w:t xml:space="preserve">　</w:t>
            </w:r>
            <w:r w:rsidR="004C6251" w:rsidRPr="00515911">
              <w:rPr>
                <w:rFonts w:asciiTheme="minorEastAsia" w:eastAsiaTheme="minorEastAsia" w:hAnsiTheme="minorEastAsia" w:hint="eastAsia"/>
                <w:sz w:val="16"/>
                <w:szCs w:val="20"/>
              </w:rPr>
              <w:t>新型コロナの影響で</w:t>
            </w:r>
            <w:r w:rsidR="006D6846" w:rsidRPr="00515911">
              <w:rPr>
                <w:rFonts w:asciiTheme="minorEastAsia" w:eastAsiaTheme="minorEastAsia" w:hAnsiTheme="minorEastAsia" w:hint="eastAsia"/>
                <w:sz w:val="16"/>
                <w:szCs w:val="20"/>
              </w:rPr>
              <w:t>サークル活動</w:t>
            </w:r>
            <w:r w:rsidR="004C6251" w:rsidRPr="00515911">
              <w:rPr>
                <w:rFonts w:asciiTheme="minorEastAsia" w:eastAsiaTheme="minorEastAsia" w:hAnsiTheme="minorEastAsia" w:hint="eastAsia"/>
                <w:sz w:val="16"/>
                <w:szCs w:val="20"/>
              </w:rPr>
              <w:t>が休止。</w:t>
            </w:r>
            <w:r w:rsidR="005D3B90"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w:t>
            </w:r>
            <w:r w:rsidR="005D3B90" w:rsidRPr="00515911">
              <w:rPr>
                <w:rFonts w:asciiTheme="minorEastAsia" w:eastAsiaTheme="minorEastAsia" w:hAnsiTheme="minorEastAsia" w:hint="eastAsia"/>
                <w:sz w:val="16"/>
                <w:szCs w:val="20"/>
              </w:rPr>
              <w:t>）</w:t>
            </w:r>
          </w:p>
          <w:p w14:paraId="415E92D4" w14:textId="79F77009" w:rsidR="00054EBC" w:rsidRPr="00515911" w:rsidRDefault="00BD3310" w:rsidP="00C42CA1">
            <w:pPr>
              <w:snapToGrid w:val="0"/>
              <w:spacing w:line="260" w:lineRule="exact"/>
              <w:ind w:leftChars="14" w:left="189" w:hangingChars="100" w:hanging="160"/>
              <w:rPr>
                <w:rFonts w:asciiTheme="minorEastAsia" w:eastAsiaTheme="minorEastAsia" w:hAnsiTheme="minorEastAsia"/>
                <w:sz w:val="16"/>
                <w:szCs w:val="20"/>
              </w:rPr>
            </w:pPr>
            <w:r w:rsidRPr="00515911">
              <w:rPr>
                <w:rFonts w:asciiTheme="minorEastAsia" w:eastAsiaTheme="minorEastAsia" w:hAnsiTheme="minorEastAsia" w:hint="eastAsia"/>
                <w:sz w:val="16"/>
                <w:szCs w:val="20"/>
              </w:rPr>
              <w:t>（４）</w:t>
            </w:r>
            <w:r w:rsidR="004C6251" w:rsidRPr="00515911">
              <w:rPr>
                <w:rFonts w:asciiTheme="minorEastAsia" w:eastAsiaTheme="minorEastAsia" w:hAnsiTheme="minorEastAsia" w:hint="eastAsia"/>
                <w:sz w:val="16"/>
                <w:szCs w:val="20"/>
              </w:rPr>
              <w:t>新型コロナの影響で懇談会は中止したが、</w:t>
            </w:r>
            <w:r w:rsidR="005D3B90" w:rsidRPr="00515911">
              <w:rPr>
                <w:rFonts w:asciiTheme="minorEastAsia" w:eastAsiaTheme="minorEastAsia" w:hAnsiTheme="minorEastAsia" w:hint="eastAsia"/>
                <w:sz w:val="16"/>
                <w:szCs w:val="20"/>
              </w:rPr>
              <w:t>メールアドレス</w:t>
            </w:r>
            <w:r w:rsidR="00F90914" w:rsidRPr="00515911">
              <w:rPr>
                <w:rFonts w:asciiTheme="minorEastAsia" w:eastAsiaTheme="minorEastAsia" w:hAnsiTheme="minorEastAsia" w:hint="eastAsia"/>
                <w:sz w:val="16"/>
                <w:szCs w:val="20"/>
              </w:rPr>
              <w:t>を集約し、非常時の連絡手段とした。</w:t>
            </w:r>
            <w:r w:rsidR="005D3B90" w:rsidRPr="00515911">
              <w:rPr>
                <w:rFonts w:asciiTheme="minorEastAsia" w:eastAsiaTheme="minorEastAsia" w:hAnsiTheme="minorEastAsia" w:hint="eastAsia"/>
                <w:sz w:val="16"/>
                <w:szCs w:val="20"/>
              </w:rPr>
              <w:t>（</w:t>
            </w:r>
            <w:r w:rsidR="004C6251" w:rsidRPr="00515911">
              <w:rPr>
                <w:rFonts w:asciiTheme="minorEastAsia" w:eastAsiaTheme="minorEastAsia" w:hAnsiTheme="minorEastAsia" w:hint="eastAsia"/>
                <w:sz w:val="16"/>
                <w:szCs w:val="20"/>
              </w:rPr>
              <w:t>○</w:t>
            </w:r>
            <w:r w:rsidR="005D3B90" w:rsidRPr="00515911">
              <w:rPr>
                <w:rFonts w:asciiTheme="minorEastAsia" w:eastAsiaTheme="minorEastAsia" w:hAnsiTheme="minorEastAsia" w:hint="eastAsia"/>
                <w:sz w:val="16"/>
                <w:szCs w:val="20"/>
              </w:rPr>
              <w:t>）</w:t>
            </w:r>
          </w:p>
        </w:tc>
      </w:tr>
      <w:tr w:rsidR="002F667F" w:rsidRPr="00515911" w14:paraId="415E92F3" w14:textId="77777777" w:rsidTr="00F6620E">
        <w:trPr>
          <w:cantSplit/>
          <w:trHeight w:val="3789"/>
          <w:jc w:val="center"/>
        </w:trPr>
        <w:tc>
          <w:tcPr>
            <w:tcW w:w="881" w:type="dxa"/>
            <w:shd w:val="clear" w:color="auto" w:fill="auto"/>
            <w:textDirection w:val="tbRlV"/>
            <w:vAlign w:val="center"/>
          </w:tcPr>
          <w:p w14:paraId="415E92D7" w14:textId="659463A6" w:rsidR="002F667F" w:rsidRPr="00515911" w:rsidRDefault="002F667F" w:rsidP="00C42CA1">
            <w:pPr>
              <w:snapToGrid w:val="0"/>
              <w:spacing w:line="260" w:lineRule="exact"/>
              <w:ind w:left="113" w:right="113"/>
              <w:jc w:val="center"/>
              <w:rPr>
                <w:rFonts w:ascii="ＭＳ 明朝" w:hAnsi="ＭＳ 明朝"/>
                <w:sz w:val="18"/>
                <w:szCs w:val="18"/>
              </w:rPr>
            </w:pPr>
            <w:r w:rsidRPr="00515911">
              <w:rPr>
                <w:rFonts w:ascii="ＭＳ 明朝" w:hAnsi="ＭＳ 明朝" w:hint="eastAsia"/>
                <w:sz w:val="18"/>
                <w:szCs w:val="18"/>
              </w:rPr>
              <w:t>障がい特性に応じた魅力ある授業づくりと</w:t>
            </w:r>
          </w:p>
          <w:p w14:paraId="415E92D8" w14:textId="77777777" w:rsidR="002F667F" w:rsidRPr="00515911" w:rsidRDefault="002F667F" w:rsidP="00C42CA1">
            <w:pPr>
              <w:snapToGrid w:val="0"/>
              <w:spacing w:line="260" w:lineRule="exact"/>
              <w:ind w:left="113" w:right="113"/>
              <w:jc w:val="center"/>
              <w:rPr>
                <w:rFonts w:ascii="ＭＳ 明朝" w:hAnsi="ＭＳ 明朝"/>
                <w:spacing w:val="-20"/>
                <w:sz w:val="20"/>
                <w:szCs w:val="20"/>
              </w:rPr>
            </w:pPr>
            <w:r w:rsidRPr="00515911">
              <w:rPr>
                <w:rFonts w:ascii="ＭＳ 明朝" w:hAnsi="ＭＳ 明朝" w:hint="eastAsia"/>
                <w:sz w:val="18"/>
                <w:szCs w:val="18"/>
              </w:rPr>
              <w:t>指導力の充実・向上</w:t>
            </w:r>
          </w:p>
        </w:tc>
        <w:tc>
          <w:tcPr>
            <w:tcW w:w="1808" w:type="dxa"/>
            <w:shd w:val="clear" w:color="auto" w:fill="auto"/>
            <w:tcMar>
              <w:top w:w="85" w:type="dxa"/>
              <w:bottom w:w="85" w:type="dxa"/>
            </w:tcMar>
          </w:tcPr>
          <w:p w14:paraId="415E92DA" w14:textId="0365582F" w:rsidR="002F667F" w:rsidRPr="00515911" w:rsidRDefault="002F667F" w:rsidP="00C42CA1">
            <w:pPr>
              <w:snapToGrid w:val="0"/>
              <w:spacing w:line="260" w:lineRule="exact"/>
              <w:ind w:leftChars="-57" w:left="-17" w:hangingChars="57" w:hanging="103"/>
              <w:jc w:val="left"/>
              <w:rPr>
                <w:rFonts w:ascii="ＭＳ 明朝" w:hAnsi="ＭＳ 明朝"/>
                <w:sz w:val="18"/>
                <w:szCs w:val="18"/>
              </w:rPr>
            </w:pPr>
            <w:r w:rsidRPr="00515911">
              <w:rPr>
                <w:rFonts w:ascii="ＭＳ 明朝" w:hAnsi="ＭＳ 明朝" w:hint="eastAsia"/>
                <w:sz w:val="18"/>
                <w:szCs w:val="18"/>
              </w:rPr>
              <w:t>（１</w:t>
            </w:r>
            <w:r w:rsidR="002937BD" w:rsidRPr="00515911">
              <w:rPr>
                <w:rFonts w:ascii="ＭＳ 明朝" w:hAnsi="ＭＳ 明朝" w:hint="eastAsia"/>
                <w:sz w:val="18"/>
                <w:szCs w:val="18"/>
              </w:rPr>
              <w:t>）</w:t>
            </w:r>
            <w:r w:rsidRPr="00515911">
              <w:rPr>
                <w:rFonts w:ascii="ＭＳ 明朝" w:hAnsi="ＭＳ 明朝" w:hint="eastAsia"/>
                <w:sz w:val="18"/>
                <w:szCs w:val="18"/>
              </w:rPr>
              <w:t>指導法・効果的な関わり方・授業の進め方の研究</w:t>
            </w:r>
          </w:p>
          <w:p w14:paraId="5CEC1CE7" w14:textId="4B579B68" w:rsidR="002937BD" w:rsidRPr="00515911" w:rsidRDefault="00550B4A" w:rsidP="00C42CA1">
            <w:pPr>
              <w:widowControl/>
              <w:snapToGrid w:val="0"/>
              <w:spacing w:line="260" w:lineRule="exact"/>
              <w:ind w:left="1"/>
              <w:jc w:val="left"/>
              <w:rPr>
                <w:rFonts w:ascii="ＭＳ 明朝" w:hAnsi="ＭＳ 明朝"/>
                <w:sz w:val="18"/>
                <w:szCs w:val="18"/>
              </w:rPr>
            </w:pPr>
            <w:r w:rsidRPr="00515911">
              <w:rPr>
                <w:rFonts w:ascii="ＭＳ 明朝" w:hAnsi="ＭＳ 明朝" w:hint="eastAsia"/>
                <w:sz w:val="18"/>
                <w:szCs w:val="18"/>
              </w:rPr>
              <w:t>(</w:t>
            </w:r>
            <w:r w:rsidR="002937BD" w:rsidRPr="00515911">
              <w:rPr>
                <w:rFonts w:ascii="ＭＳ 明朝" w:hAnsi="ＭＳ 明朝" w:hint="eastAsia"/>
                <w:sz w:val="18"/>
                <w:szCs w:val="18"/>
              </w:rPr>
              <w:t>２</w:t>
            </w:r>
            <w:r w:rsidRPr="00515911">
              <w:rPr>
                <w:rFonts w:ascii="ＭＳ 明朝" w:hAnsi="ＭＳ 明朝" w:hint="eastAsia"/>
                <w:sz w:val="18"/>
                <w:szCs w:val="18"/>
              </w:rPr>
              <w:t>)</w:t>
            </w:r>
            <w:r w:rsidR="002937BD" w:rsidRPr="00515911">
              <w:rPr>
                <w:rFonts w:ascii="ＭＳ 明朝" w:hAnsi="ＭＳ 明朝" w:hint="eastAsia"/>
                <w:sz w:val="18"/>
                <w:szCs w:val="18"/>
              </w:rPr>
              <w:t>発達検査の研究</w:t>
            </w:r>
          </w:p>
          <w:p w14:paraId="415E92DD" w14:textId="5BFE5E2F" w:rsidR="002F667F" w:rsidRPr="00515911" w:rsidRDefault="002937BD" w:rsidP="00C42CA1">
            <w:pPr>
              <w:widowControl/>
              <w:snapToGrid w:val="0"/>
              <w:spacing w:line="260" w:lineRule="exact"/>
              <w:ind w:leftChars="-57" w:left="-17" w:hangingChars="57" w:hanging="103"/>
              <w:jc w:val="left"/>
              <w:rPr>
                <w:rFonts w:ascii="ＭＳ 明朝" w:hAnsi="ＭＳ 明朝"/>
                <w:sz w:val="18"/>
                <w:szCs w:val="18"/>
              </w:rPr>
            </w:pPr>
            <w:r w:rsidRPr="00515911">
              <w:rPr>
                <w:rFonts w:ascii="ＭＳ 明朝" w:hAnsi="ＭＳ 明朝" w:hint="eastAsia"/>
                <w:sz w:val="18"/>
                <w:szCs w:val="18"/>
              </w:rPr>
              <w:t>（３）</w:t>
            </w:r>
            <w:r w:rsidR="00E16DA5" w:rsidRPr="00515911">
              <w:rPr>
                <w:rFonts w:ascii="ＭＳ 明朝" w:hAnsi="ＭＳ 明朝" w:hint="eastAsia"/>
                <w:sz w:val="18"/>
                <w:szCs w:val="18"/>
              </w:rPr>
              <w:t>ＩＣＴ</w:t>
            </w:r>
            <w:r w:rsidR="002F667F" w:rsidRPr="00515911">
              <w:rPr>
                <w:rFonts w:ascii="ＭＳ 明朝" w:hAnsi="ＭＳ 明朝" w:hint="eastAsia"/>
                <w:sz w:val="18"/>
                <w:szCs w:val="18"/>
              </w:rPr>
              <w:t>機器の活用</w:t>
            </w:r>
          </w:p>
          <w:p w14:paraId="415E92DE" w14:textId="4C88747C" w:rsidR="002F667F" w:rsidRPr="00515911" w:rsidRDefault="002937BD" w:rsidP="00C42CA1">
            <w:pPr>
              <w:snapToGrid w:val="0"/>
              <w:spacing w:line="260" w:lineRule="exact"/>
              <w:ind w:leftChars="-33" w:left="-10" w:hangingChars="33" w:hanging="59"/>
              <w:jc w:val="left"/>
              <w:rPr>
                <w:rFonts w:ascii="ＭＳ 明朝" w:hAnsi="ＭＳ 明朝"/>
                <w:sz w:val="18"/>
                <w:szCs w:val="18"/>
              </w:rPr>
            </w:pPr>
            <w:r w:rsidRPr="00515911">
              <w:rPr>
                <w:rFonts w:ascii="ＭＳ 明朝" w:hAnsi="ＭＳ 明朝" w:hint="eastAsia"/>
                <w:sz w:val="18"/>
                <w:szCs w:val="18"/>
              </w:rPr>
              <w:t>（４）</w:t>
            </w:r>
            <w:r w:rsidR="002F667F" w:rsidRPr="00515911">
              <w:rPr>
                <w:rFonts w:ascii="ＭＳ 明朝" w:hAnsi="ＭＳ 明朝" w:hint="eastAsia"/>
                <w:sz w:val="18"/>
                <w:szCs w:val="18"/>
              </w:rPr>
              <w:t>教員間の交流</w:t>
            </w:r>
          </w:p>
          <w:p w14:paraId="415E92E0" w14:textId="7AF1BE78" w:rsidR="00AE1BA9" w:rsidRPr="00515911" w:rsidRDefault="00AE1BA9" w:rsidP="00C42CA1">
            <w:pPr>
              <w:snapToGrid w:val="0"/>
              <w:spacing w:line="260" w:lineRule="exact"/>
              <w:jc w:val="left"/>
              <w:rPr>
                <w:rFonts w:ascii="ＭＳ 明朝" w:hAnsi="ＭＳ 明朝"/>
                <w:sz w:val="18"/>
                <w:szCs w:val="18"/>
              </w:rPr>
            </w:pPr>
          </w:p>
          <w:p w14:paraId="415E92E2" w14:textId="0A44D1B9" w:rsidR="002F667F" w:rsidRPr="00515911" w:rsidRDefault="002937BD" w:rsidP="00C42CA1">
            <w:pPr>
              <w:snapToGrid w:val="0"/>
              <w:spacing w:line="260" w:lineRule="exact"/>
              <w:jc w:val="left"/>
              <w:rPr>
                <w:rFonts w:ascii="ＭＳ 明朝" w:hAnsi="ＭＳ 明朝"/>
                <w:sz w:val="18"/>
                <w:szCs w:val="18"/>
              </w:rPr>
            </w:pPr>
            <w:r w:rsidRPr="00515911">
              <w:rPr>
                <w:rFonts w:ascii="ＭＳ 明朝" w:hAnsi="ＭＳ 明朝" w:hint="eastAsia"/>
                <w:sz w:val="18"/>
                <w:szCs w:val="18"/>
              </w:rPr>
              <w:t>（５)</w:t>
            </w:r>
            <w:r w:rsidR="002F667F" w:rsidRPr="00515911">
              <w:rPr>
                <w:rFonts w:ascii="ＭＳ 明朝" w:hAnsi="ＭＳ 明朝" w:hint="eastAsia"/>
                <w:sz w:val="18"/>
                <w:szCs w:val="18"/>
              </w:rPr>
              <w:t>働き方改革</w:t>
            </w:r>
          </w:p>
        </w:tc>
        <w:tc>
          <w:tcPr>
            <w:tcW w:w="4394" w:type="dxa"/>
            <w:tcBorders>
              <w:right w:val="dashed" w:sz="4" w:space="0" w:color="auto"/>
            </w:tcBorders>
            <w:shd w:val="clear" w:color="auto" w:fill="auto"/>
            <w:tcMar>
              <w:top w:w="85" w:type="dxa"/>
              <w:bottom w:w="85" w:type="dxa"/>
            </w:tcMar>
          </w:tcPr>
          <w:p w14:paraId="415E92E3" w14:textId="77777777"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（１）自閉症の理解を進め、指導法・効果的な関わり方・授業の進め方を研究する。</w:t>
            </w:r>
          </w:p>
          <w:p w14:paraId="415E92E5" w14:textId="61F4BF77" w:rsidR="002F667F" w:rsidRPr="00515911" w:rsidRDefault="002F667F" w:rsidP="00C42CA1">
            <w:pPr>
              <w:snapToGrid w:val="0"/>
              <w:spacing w:line="260" w:lineRule="exact"/>
              <w:rPr>
                <w:rFonts w:ascii="ＭＳ 明朝" w:hAnsi="ＭＳ 明朝"/>
                <w:sz w:val="16"/>
                <w:szCs w:val="16"/>
              </w:rPr>
            </w:pPr>
          </w:p>
          <w:p w14:paraId="23229036" w14:textId="1B2D95A1" w:rsidR="002937BD" w:rsidRPr="00515911" w:rsidRDefault="002937BD"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（２）</w:t>
            </w:r>
            <w:r w:rsidR="00E16DA5" w:rsidRPr="00515911">
              <w:rPr>
                <w:rFonts w:ascii="ＭＳ 明朝" w:hAnsi="ＭＳ 明朝" w:hint="eastAsia"/>
                <w:sz w:val="16"/>
                <w:szCs w:val="16"/>
              </w:rPr>
              <w:t>Ｓ</w:t>
            </w:r>
            <w:r w:rsidRPr="00515911">
              <w:rPr>
                <w:rFonts w:ascii="ＭＳ 明朝" w:hAnsi="ＭＳ 明朝" w:hint="eastAsia"/>
                <w:sz w:val="16"/>
                <w:szCs w:val="16"/>
              </w:rPr>
              <w:t>-</w:t>
            </w:r>
            <w:r w:rsidR="00E16DA5" w:rsidRPr="00515911">
              <w:rPr>
                <w:rFonts w:ascii="ＭＳ 明朝" w:hAnsi="ＭＳ 明朝" w:hint="eastAsia"/>
                <w:sz w:val="16"/>
                <w:szCs w:val="16"/>
              </w:rPr>
              <w:t>Ｍ</w:t>
            </w:r>
            <w:r w:rsidRPr="00515911">
              <w:rPr>
                <w:rFonts w:ascii="ＭＳ 明朝" w:hAnsi="ＭＳ 明朝" w:hint="eastAsia"/>
                <w:sz w:val="16"/>
                <w:szCs w:val="16"/>
              </w:rPr>
              <w:t>社会能力</w:t>
            </w:r>
            <w:r w:rsidR="009C57E6" w:rsidRPr="00515911">
              <w:rPr>
                <w:rFonts w:ascii="ＭＳ 明朝" w:hAnsi="ＭＳ 明朝" w:hint="eastAsia"/>
                <w:sz w:val="16"/>
                <w:szCs w:val="16"/>
              </w:rPr>
              <w:t>検査について研究する。</w:t>
            </w:r>
          </w:p>
          <w:p w14:paraId="13752AE9" w14:textId="77777777" w:rsidR="002937BD" w:rsidRPr="00515911" w:rsidRDefault="002937BD" w:rsidP="00C42CA1">
            <w:pPr>
              <w:snapToGrid w:val="0"/>
              <w:spacing w:line="260" w:lineRule="exact"/>
              <w:ind w:left="160" w:hangingChars="100" w:hanging="160"/>
              <w:rPr>
                <w:rFonts w:ascii="ＭＳ 明朝" w:hAnsi="ＭＳ 明朝"/>
                <w:sz w:val="16"/>
                <w:szCs w:val="16"/>
              </w:rPr>
            </w:pPr>
          </w:p>
          <w:p w14:paraId="1DA16209" w14:textId="418138C5" w:rsidR="00500D21"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w:t>
            </w:r>
            <w:r w:rsidR="002937BD" w:rsidRPr="00515911">
              <w:rPr>
                <w:rFonts w:ascii="ＭＳ 明朝" w:hAnsi="ＭＳ 明朝" w:hint="eastAsia"/>
                <w:sz w:val="16"/>
                <w:szCs w:val="16"/>
              </w:rPr>
              <w:t>３</w:t>
            </w:r>
            <w:r w:rsidRPr="00515911">
              <w:rPr>
                <w:rFonts w:ascii="ＭＳ 明朝" w:hAnsi="ＭＳ 明朝" w:hint="eastAsia"/>
                <w:sz w:val="16"/>
                <w:szCs w:val="16"/>
              </w:rPr>
              <w:t>）パソコンやタブレットなどの機器を</w:t>
            </w:r>
            <w:r w:rsidR="00500D21" w:rsidRPr="00515911">
              <w:rPr>
                <w:rFonts w:ascii="ＭＳ 明朝" w:hAnsi="ＭＳ 明朝" w:hint="eastAsia"/>
                <w:sz w:val="16"/>
                <w:szCs w:val="16"/>
              </w:rPr>
              <w:t>活用した視覚的支援のある授業の実施に努める。</w:t>
            </w:r>
          </w:p>
          <w:p w14:paraId="415E92E9" w14:textId="09433C7D" w:rsidR="00AE1BA9" w:rsidRPr="00515911" w:rsidRDefault="002937BD"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（４</w:t>
            </w:r>
            <w:r w:rsidR="002F667F" w:rsidRPr="00515911">
              <w:rPr>
                <w:rFonts w:ascii="ＭＳ 明朝" w:hAnsi="ＭＳ 明朝" w:hint="eastAsia"/>
                <w:sz w:val="16"/>
                <w:szCs w:val="16"/>
              </w:rPr>
              <w:t>）教員の学部・学年・クラス間交流を行い、交流で学んだことを所属部署の実践に生かす。</w:t>
            </w:r>
          </w:p>
          <w:p w14:paraId="415E92EA" w14:textId="05513972" w:rsidR="002F667F" w:rsidRPr="00515911" w:rsidRDefault="002937BD"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（５</w:t>
            </w:r>
            <w:r w:rsidR="002F667F" w:rsidRPr="00515911">
              <w:rPr>
                <w:rFonts w:ascii="ＭＳ 明朝" w:hAnsi="ＭＳ 明朝" w:hint="eastAsia"/>
                <w:sz w:val="16"/>
                <w:szCs w:val="16"/>
              </w:rPr>
              <w:t>）</w:t>
            </w:r>
            <w:r w:rsidR="00500D21" w:rsidRPr="00515911">
              <w:rPr>
                <w:rFonts w:ascii="ＭＳ 明朝" w:hAnsi="ＭＳ 明朝" w:hint="eastAsia"/>
                <w:sz w:val="16"/>
                <w:szCs w:val="16"/>
              </w:rPr>
              <w:t>校内での時間外労働及び持ち帰り仕事の実態把握に努め、教職員の業務量の平準化を図る。</w:t>
            </w:r>
          </w:p>
        </w:tc>
        <w:tc>
          <w:tcPr>
            <w:tcW w:w="3969" w:type="dxa"/>
            <w:tcBorders>
              <w:right w:val="dashed" w:sz="4" w:space="0" w:color="auto"/>
            </w:tcBorders>
            <w:tcMar>
              <w:top w:w="85" w:type="dxa"/>
              <w:bottom w:w="85" w:type="dxa"/>
            </w:tcMar>
          </w:tcPr>
          <w:p w14:paraId="415E92ED" w14:textId="18F32675" w:rsidR="002F667F" w:rsidRPr="00515911" w:rsidRDefault="002F667F" w:rsidP="00C42CA1">
            <w:pPr>
              <w:snapToGrid w:val="0"/>
              <w:spacing w:line="260" w:lineRule="exact"/>
              <w:ind w:leftChars="17" w:left="36"/>
              <w:rPr>
                <w:rFonts w:ascii="ＭＳ 明朝" w:hAnsi="ＭＳ 明朝"/>
                <w:sz w:val="16"/>
                <w:szCs w:val="16"/>
              </w:rPr>
            </w:pPr>
            <w:r w:rsidRPr="00515911">
              <w:rPr>
                <w:rFonts w:ascii="ＭＳ 明朝" w:hAnsi="ＭＳ 明朝" w:hint="eastAsia"/>
                <w:sz w:val="16"/>
                <w:szCs w:val="16"/>
              </w:rPr>
              <w:t>（１）</w:t>
            </w:r>
            <w:r w:rsidR="00B15B49" w:rsidRPr="00515911">
              <w:rPr>
                <w:rFonts w:ascii="ＭＳ 明朝" w:hAnsi="ＭＳ 明朝" w:hint="eastAsia"/>
                <w:sz w:val="16"/>
                <w:szCs w:val="16"/>
              </w:rPr>
              <w:t>構造化や掲示物の整理など、授業に集中できる環境づくりに努める（新たな構造化</w:t>
            </w:r>
            <w:r w:rsidR="00AF63C1" w:rsidRPr="00515911">
              <w:rPr>
                <w:rFonts w:ascii="ＭＳ 明朝" w:hAnsi="ＭＳ 明朝" w:hint="eastAsia"/>
                <w:sz w:val="16"/>
                <w:szCs w:val="16"/>
              </w:rPr>
              <w:t>：</w:t>
            </w:r>
            <w:r w:rsidR="00550B4A" w:rsidRPr="00515911">
              <w:rPr>
                <w:rFonts w:ascii="ＭＳ 明朝" w:hAnsi="ＭＳ 明朝" w:hint="eastAsia"/>
                <w:sz w:val="16"/>
                <w:szCs w:val="16"/>
              </w:rPr>
              <w:t>５</w:t>
            </w:r>
            <w:r w:rsidR="00B15B49" w:rsidRPr="00515911">
              <w:rPr>
                <w:rFonts w:ascii="ＭＳ 明朝" w:hAnsi="ＭＳ 明朝" w:hint="eastAsia"/>
                <w:sz w:val="16"/>
                <w:szCs w:val="16"/>
              </w:rPr>
              <w:t>ケース）</w:t>
            </w:r>
          </w:p>
          <w:p w14:paraId="7A33C867" w14:textId="05622182" w:rsidR="00B15B49" w:rsidRPr="00515911" w:rsidRDefault="00B15B49" w:rsidP="00C42CA1">
            <w:pPr>
              <w:snapToGrid w:val="0"/>
              <w:spacing w:line="260" w:lineRule="exact"/>
              <w:rPr>
                <w:rFonts w:ascii="ＭＳ 明朝" w:hAnsi="ＭＳ 明朝"/>
                <w:sz w:val="16"/>
                <w:szCs w:val="16"/>
              </w:rPr>
            </w:pPr>
          </w:p>
          <w:p w14:paraId="030870A0" w14:textId="6B4C132E" w:rsidR="002937BD" w:rsidRPr="00515911" w:rsidRDefault="009C57E6"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（２）夏季休業中に研修会を実施（</w:t>
            </w:r>
            <w:r w:rsidR="00550B4A" w:rsidRPr="00515911">
              <w:rPr>
                <w:rFonts w:ascii="ＭＳ 明朝" w:hAnsi="ＭＳ 明朝" w:hint="eastAsia"/>
                <w:sz w:val="16"/>
                <w:szCs w:val="16"/>
              </w:rPr>
              <w:t>１</w:t>
            </w:r>
            <w:r w:rsidRPr="00515911">
              <w:rPr>
                <w:rFonts w:ascii="ＭＳ 明朝" w:hAnsi="ＭＳ 明朝" w:hint="eastAsia"/>
                <w:sz w:val="16"/>
                <w:szCs w:val="16"/>
              </w:rPr>
              <w:t>回）</w:t>
            </w:r>
          </w:p>
          <w:p w14:paraId="13FC1F90" w14:textId="77777777" w:rsidR="002937BD" w:rsidRPr="00515911" w:rsidRDefault="002937BD" w:rsidP="00C42CA1">
            <w:pPr>
              <w:snapToGrid w:val="0"/>
              <w:spacing w:line="260" w:lineRule="exact"/>
              <w:ind w:leftChars="16" w:left="34"/>
              <w:rPr>
                <w:rFonts w:ascii="ＭＳ 明朝" w:hAnsi="ＭＳ 明朝"/>
                <w:sz w:val="16"/>
                <w:szCs w:val="16"/>
              </w:rPr>
            </w:pPr>
          </w:p>
          <w:p w14:paraId="415E92EF" w14:textId="742D2D9B" w:rsidR="002F667F" w:rsidRPr="00515911" w:rsidRDefault="002F667F" w:rsidP="00C42CA1">
            <w:pPr>
              <w:snapToGrid w:val="0"/>
              <w:spacing w:line="260" w:lineRule="exact"/>
              <w:ind w:leftChars="16" w:left="34"/>
              <w:rPr>
                <w:rFonts w:ascii="ＭＳ 明朝" w:hAnsi="ＭＳ 明朝"/>
                <w:sz w:val="16"/>
                <w:szCs w:val="16"/>
              </w:rPr>
            </w:pPr>
            <w:r w:rsidRPr="00515911">
              <w:rPr>
                <w:rFonts w:ascii="ＭＳ 明朝" w:hAnsi="ＭＳ 明朝" w:hint="eastAsia"/>
                <w:sz w:val="16"/>
                <w:szCs w:val="16"/>
              </w:rPr>
              <w:t>(</w:t>
            </w:r>
            <w:r w:rsidR="002937BD" w:rsidRPr="00515911">
              <w:rPr>
                <w:rFonts w:ascii="ＭＳ 明朝" w:hAnsi="ＭＳ 明朝" w:hint="eastAsia"/>
                <w:sz w:val="16"/>
                <w:szCs w:val="16"/>
              </w:rPr>
              <w:t>３</w:t>
            </w:r>
            <w:r w:rsidR="00500D21" w:rsidRPr="00515911">
              <w:rPr>
                <w:rFonts w:ascii="ＭＳ 明朝" w:hAnsi="ＭＳ 明朝" w:hint="eastAsia"/>
                <w:sz w:val="16"/>
                <w:szCs w:val="16"/>
              </w:rPr>
              <w:t>)パソコンや</w:t>
            </w:r>
            <w:r w:rsidRPr="00515911">
              <w:rPr>
                <w:rFonts w:ascii="ＭＳ 明朝" w:hAnsi="ＭＳ 明朝" w:hint="eastAsia"/>
                <w:sz w:val="16"/>
                <w:szCs w:val="16"/>
              </w:rPr>
              <w:t>タブレットを活用した</w:t>
            </w:r>
            <w:r w:rsidR="00500D21" w:rsidRPr="00515911">
              <w:rPr>
                <w:rFonts w:ascii="ＭＳ 明朝" w:hAnsi="ＭＳ 明朝" w:hint="eastAsia"/>
                <w:sz w:val="16"/>
                <w:szCs w:val="16"/>
              </w:rPr>
              <w:t>授業の実施（教室内授業全体の2</w:t>
            </w:r>
            <w:r w:rsidR="003B7B43" w:rsidRPr="00515911">
              <w:rPr>
                <w:rFonts w:ascii="ＭＳ 明朝" w:hAnsi="ＭＳ 明朝" w:hint="eastAsia"/>
                <w:sz w:val="16"/>
                <w:szCs w:val="16"/>
              </w:rPr>
              <w:t>5</w:t>
            </w:r>
            <w:r w:rsidR="00E16DA5" w:rsidRPr="00515911">
              <w:rPr>
                <w:rFonts w:ascii="ＭＳ 明朝" w:hAnsi="ＭＳ 明朝" w:hint="eastAsia"/>
                <w:sz w:val="16"/>
                <w:szCs w:val="16"/>
              </w:rPr>
              <w:t>％</w:t>
            </w:r>
            <w:r w:rsidR="003B7B43" w:rsidRPr="00515911">
              <w:rPr>
                <w:rFonts w:ascii="ＭＳ 明朝" w:hAnsi="ＭＳ 明朝" w:hint="eastAsia"/>
                <w:sz w:val="16"/>
                <w:szCs w:val="16"/>
              </w:rPr>
              <w:t>：</w:t>
            </w:r>
            <w:r w:rsidR="00E16DA5" w:rsidRPr="00515911">
              <w:rPr>
                <w:rFonts w:ascii="ＭＳ 明朝" w:hAnsi="ＭＳ 明朝" w:hint="eastAsia"/>
                <w:sz w:val="16"/>
                <w:szCs w:val="16"/>
              </w:rPr>
              <w:t>Ｒ</w:t>
            </w:r>
            <w:r w:rsidR="00550B4A" w:rsidRPr="00515911">
              <w:rPr>
                <w:rFonts w:ascii="ＭＳ 明朝" w:hAnsi="ＭＳ 明朝" w:hint="eastAsia"/>
                <w:sz w:val="16"/>
                <w:szCs w:val="16"/>
              </w:rPr>
              <w:t>１</w:t>
            </w:r>
            <w:r w:rsidR="003736AA" w:rsidRPr="00515911">
              <w:rPr>
                <w:rFonts w:ascii="ＭＳ 明朝" w:hAnsi="ＭＳ 明朝" w:hint="eastAsia"/>
                <w:sz w:val="16"/>
                <w:szCs w:val="16"/>
              </w:rPr>
              <w:t xml:space="preserve">　</w:t>
            </w:r>
            <w:r w:rsidR="003B7B43" w:rsidRPr="00515911">
              <w:rPr>
                <w:rFonts w:ascii="ＭＳ 明朝" w:hAnsi="ＭＳ 明朝" w:hint="eastAsia"/>
                <w:sz w:val="16"/>
                <w:szCs w:val="16"/>
              </w:rPr>
              <w:t>20</w:t>
            </w:r>
            <w:r w:rsidR="00E16DA5" w:rsidRPr="00515911">
              <w:rPr>
                <w:rFonts w:ascii="ＭＳ 明朝" w:hAnsi="ＭＳ 明朝" w:hint="eastAsia"/>
                <w:sz w:val="16"/>
                <w:szCs w:val="16"/>
              </w:rPr>
              <w:t>％</w:t>
            </w:r>
            <w:r w:rsidR="003B7B43" w:rsidRPr="00515911">
              <w:rPr>
                <w:rFonts w:ascii="ＭＳ 明朝" w:hAnsi="ＭＳ 明朝" w:hint="eastAsia"/>
                <w:sz w:val="16"/>
                <w:szCs w:val="16"/>
              </w:rPr>
              <w:t>程度</w:t>
            </w:r>
            <w:r w:rsidR="00500D21" w:rsidRPr="00515911">
              <w:rPr>
                <w:rFonts w:ascii="ＭＳ 明朝" w:hAnsi="ＭＳ 明朝" w:hint="eastAsia"/>
                <w:sz w:val="16"/>
                <w:szCs w:val="16"/>
              </w:rPr>
              <w:t>）</w:t>
            </w:r>
          </w:p>
          <w:p w14:paraId="415E92F0" w14:textId="479D75DA" w:rsidR="002F667F" w:rsidRPr="00515911" w:rsidRDefault="002F667F" w:rsidP="00C42CA1">
            <w:pPr>
              <w:snapToGrid w:val="0"/>
              <w:spacing w:line="260" w:lineRule="exact"/>
              <w:ind w:leftChars="-46" w:left="137" w:hangingChars="146" w:hanging="234"/>
              <w:rPr>
                <w:rFonts w:ascii="ＭＳ 明朝" w:hAnsi="ＭＳ 明朝"/>
                <w:sz w:val="16"/>
                <w:szCs w:val="16"/>
              </w:rPr>
            </w:pPr>
            <w:r w:rsidRPr="00515911">
              <w:rPr>
                <w:rFonts w:ascii="ＭＳ 明朝" w:hAnsi="ＭＳ 明朝" w:hint="eastAsia"/>
                <w:sz w:val="16"/>
                <w:szCs w:val="16"/>
              </w:rPr>
              <w:t>（</w:t>
            </w:r>
            <w:r w:rsidR="002937BD" w:rsidRPr="00515911">
              <w:rPr>
                <w:rFonts w:ascii="ＭＳ 明朝" w:hAnsi="ＭＳ 明朝" w:hint="eastAsia"/>
                <w:sz w:val="16"/>
                <w:szCs w:val="16"/>
              </w:rPr>
              <w:t>４</w:t>
            </w:r>
            <w:r w:rsidR="00550B4A" w:rsidRPr="00515911">
              <w:rPr>
                <w:rFonts w:ascii="ＭＳ 明朝" w:hAnsi="ＭＳ 明朝" w:hint="eastAsia"/>
                <w:sz w:val="16"/>
                <w:szCs w:val="16"/>
              </w:rPr>
              <w:t>）初任者の学部間交流年１</w:t>
            </w:r>
            <w:r w:rsidRPr="00515911">
              <w:rPr>
                <w:rFonts w:ascii="ＭＳ 明朝" w:hAnsi="ＭＳ 明朝" w:hint="eastAsia"/>
                <w:sz w:val="16"/>
                <w:szCs w:val="16"/>
              </w:rPr>
              <w:t>回。サブティーチャー間の年度途中からの交流（小中学部全授業の</w:t>
            </w:r>
            <w:r w:rsidR="00500D21" w:rsidRPr="00515911">
              <w:rPr>
                <w:rFonts w:ascii="ＭＳ 明朝" w:hAnsi="ＭＳ 明朝" w:hint="eastAsia"/>
                <w:sz w:val="16"/>
                <w:szCs w:val="16"/>
              </w:rPr>
              <w:t>7</w:t>
            </w:r>
            <w:r w:rsidRPr="00515911">
              <w:rPr>
                <w:rFonts w:ascii="ＭＳ 明朝" w:hAnsi="ＭＳ 明朝" w:hint="eastAsia"/>
                <w:sz w:val="16"/>
                <w:szCs w:val="16"/>
              </w:rPr>
              <w:t>0％）</w:t>
            </w:r>
          </w:p>
          <w:p w14:paraId="415E92F1" w14:textId="01BBF46B" w:rsidR="002F667F"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w:t>
            </w:r>
            <w:r w:rsidR="002937BD" w:rsidRPr="00515911">
              <w:rPr>
                <w:rFonts w:ascii="ＭＳ 明朝" w:hAnsi="ＭＳ 明朝" w:hint="eastAsia"/>
                <w:sz w:val="16"/>
                <w:szCs w:val="16"/>
              </w:rPr>
              <w:t>５</w:t>
            </w:r>
            <w:r w:rsidRPr="00515911">
              <w:rPr>
                <w:rFonts w:ascii="ＭＳ 明朝" w:hAnsi="ＭＳ 明朝" w:hint="eastAsia"/>
                <w:sz w:val="16"/>
                <w:szCs w:val="16"/>
              </w:rPr>
              <w:t>）</w:t>
            </w:r>
            <w:r w:rsidR="00500D21" w:rsidRPr="00515911">
              <w:rPr>
                <w:rFonts w:ascii="ＭＳ 明朝" w:hAnsi="ＭＳ 明朝" w:hint="eastAsia"/>
                <w:sz w:val="16"/>
                <w:szCs w:val="16"/>
              </w:rPr>
              <w:t>校内での時間外労働及び持ち帰り仕事の実態アンケート</w:t>
            </w:r>
            <w:r w:rsidR="003736AA" w:rsidRPr="00515911">
              <w:rPr>
                <w:rFonts w:ascii="ＭＳ 明朝" w:hAnsi="ＭＳ 明朝" w:hint="eastAsia"/>
                <w:sz w:val="16"/>
                <w:szCs w:val="16"/>
              </w:rPr>
              <w:t>を</w:t>
            </w:r>
            <w:r w:rsidR="00500D21" w:rsidRPr="00515911">
              <w:rPr>
                <w:rFonts w:ascii="ＭＳ 明朝" w:hAnsi="ＭＳ 明朝" w:hint="eastAsia"/>
                <w:sz w:val="16"/>
                <w:szCs w:val="16"/>
              </w:rPr>
              <w:t>実施（年</w:t>
            </w:r>
            <w:r w:rsidR="00550B4A" w:rsidRPr="00515911">
              <w:rPr>
                <w:rFonts w:ascii="ＭＳ 明朝" w:hAnsi="ＭＳ 明朝" w:hint="eastAsia"/>
                <w:sz w:val="16"/>
                <w:szCs w:val="16"/>
              </w:rPr>
              <w:t>２</w:t>
            </w:r>
            <w:r w:rsidR="00500D21" w:rsidRPr="00515911">
              <w:rPr>
                <w:rFonts w:ascii="ＭＳ 明朝" w:hAnsi="ＭＳ 明朝" w:hint="eastAsia"/>
                <w:sz w:val="16"/>
                <w:szCs w:val="16"/>
              </w:rPr>
              <w:t>回）</w:t>
            </w:r>
            <w:r w:rsidR="00CC2FE2" w:rsidRPr="00515911">
              <w:rPr>
                <w:rFonts w:ascii="ＭＳ 明朝" w:hAnsi="ＭＳ 明朝" w:hint="eastAsia"/>
                <w:sz w:val="16"/>
                <w:szCs w:val="16"/>
              </w:rPr>
              <w:t>し、平準化について検討する。</w:t>
            </w:r>
          </w:p>
        </w:tc>
        <w:tc>
          <w:tcPr>
            <w:tcW w:w="3934" w:type="dxa"/>
            <w:tcBorders>
              <w:left w:val="dashed" w:sz="4" w:space="0" w:color="auto"/>
              <w:right w:val="single" w:sz="4" w:space="0" w:color="auto"/>
            </w:tcBorders>
            <w:shd w:val="clear" w:color="auto" w:fill="auto"/>
            <w:tcMar>
              <w:top w:w="85" w:type="dxa"/>
              <w:bottom w:w="85" w:type="dxa"/>
            </w:tcMar>
          </w:tcPr>
          <w:p w14:paraId="07C1314D" w14:textId="0BC42723" w:rsidR="00054EBC" w:rsidRPr="00515911" w:rsidRDefault="00054EBC" w:rsidP="00C42CA1">
            <w:pPr>
              <w:snapToGrid w:val="0"/>
              <w:spacing w:line="260" w:lineRule="exact"/>
              <w:ind w:leftChars="14" w:left="29"/>
              <w:rPr>
                <w:rFonts w:ascii="ＭＳ 明朝" w:hAnsi="ＭＳ 明朝"/>
                <w:sz w:val="16"/>
                <w:szCs w:val="20"/>
              </w:rPr>
            </w:pPr>
            <w:r w:rsidRPr="00515911">
              <w:rPr>
                <w:rFonts w:ascii="ＭＳ 明朝" w:hAnsi="ＭＳ 明朝" w:hint="eastAsia"/>
                <w:sz w:val="16"/>
                <w:szCs w:val="20"/>
              </w:rPr>
              <w:t>（１）</w:t>
            </w:r>
            <w:r w:rsidR="00381CAE" w:rsidRPr="00515911">
              <w:rPr>
                <w:rFonts w:ascii="ＭＳ 明朝" w:hAnsi="ＭＳ 明朝" w:hint="eastAsia"/>
                <w:sz w:val="16"/>
                <w:szCs w:val="20"/>
              </w:rPr>
              <w:t>コロナ</w:t>
            </w:r>
            <w:r w:rsidR="00842DB7" w:rsidRPr="00515911">
              <w:rPr>
                <w:rFonts w:ascii="ＭＳ 明朝" w:hAnsi="ＭＳ 明朝" w:hint="eastAsia"/>
                <w:sz w:val="16"/>
                <w:szCs w:val="20"/>
              </w:rPr>
              <w:t>禍における</w:t>
            </w:r>
            <w:r w:rsidR="008B1204" w:rsidRPr="00515911">
              <w:rPr>
                <w:rFonts w:ascii="ＭＳ 明朝" w:hAnsi="ＭＳ 明朝" w:hint="eastAsia"/>
                <w:sz w:val="16"/>
                <w:szCs w:val="20"/>
              </w:rPr>
              <w:t>新たな</w:t>
            </w:r>
            <w:r w:rsidR="00842DB7" w:rsidRPr="00515911">
              <w:rPr>
                <w:rFonts w:ascii="ＭＳ 明朝" w:hAnsi="ＭＳ 明朝" w:hint="eastAsia"/>
                <w:sz w:val="16"/>
                <w:szCs w:val="20"/>
              </w:rPr>
              <w:t>生活様式関</w:t>
            </w:r>
            <w:r w:rsidR="00381CAE" w:rsidRPr="00515911">
              <w:rPr>
                <w:rFonts w:ascii="ＭＳ 明朝" w:hAnsi="ＭＳ 明朝" w:hint="eastAsia"/>
                <w:sz w:val="16"/>
                <w:szCs w:val="20"/>
              </w:rPr>
              <w:t>連</w:t>
            </w:r>
            <w:r w:rsidR="00842DB7" w:rsidRPr="00515911">
              <w:rPr>
                <w:rFonts w:ascii="ＭＳ 明朝" w:hAnsi="ＭＳ 明朝" w:hint="eastAsia"/>
                <w:sz w:val="16"/>
                <w:szCs w:val="20"/>
              </w:rPr>
              <w:t>の</w:t>
            </w:r>
            <w:r w:rsidR="008B1204" w:rsidRPr="00515911">
              <w:rPr>
                <w:rFonts w:ascii="ＭＳ 明朝" w:hAnsi="ＭＳ 明朝" w:hint="eastAsia"/>
                <w:sz w:val="16"/>
                <w:szCs w:val="20"/>
              </w:rPr>
              <w:t>構造化は</w:t>
            </w:r>
            <w:r w:rsidR="00842DB7" w:rsidRPr="00515911">
              <w:rPr>
                <w:rFonts w:ascii="ＭＳ 明朝" w:hAnsi="ＭＳ 明朝" w:hint="eastAsia"/>
                <w:sz w:val="16"/>
                <w:szCs w:val="20"/>
              </w:rPr>
              <w:t>５</w:t>
            </w:r>
            <w:r w:rsidR="008B1204" w:rsidRPr="00515911">
              <w:rPr>
                <w:rFonts w:ascii="ＭＳ 明朝" w:hAnsi="ＭＳ 明朝" w:hint="eastAsia"/>
                <w:sz w:val="16"/>
                <w:szCs w:val="20"/>
              </w:rPr>
              <w:t>ケース：下校時、</w:t>
            </w:r>
            <w:r w:rsidR="00842DB7" w:rsidRPr="00515911">
              <w:rPr>
                <w:rFonts w:ascii="ＭＳ 明朝" w:hAnsi="ＭＳ 明朝" w:hint="eastAsia"/>
                <w:sz w:val="16"/>
                <w:szCs w:val="20"/>
              </w:rPr>
              <w:t>フィジカル</w:t>
            </w:r>
            <w:r w:rsidR="008B1204" w:rsidRPr="00515911">
              <w:rPr>
                <w:rFonts w:ascii="ＭＳ 明朝" w:hAnsi="ＭＳ 明朝" w:hint="eastAsia"/>
                <w:sz w:val="16"/>
                <w:szCs w:val="20"/>
              </w:rPr>
              <w:t>ディスタンス、</w:t>
            </w:r>
            <w:r w:rsidR="00381CAE" w:rsidRPr="00515911">
              <w:rPr>
                <w:rFonts w:ascii="ＭＳ 明朝" w:hAnsi="ＭＳ 明朝" w:hint="eastAsia"/>
                <w:sz w:val="16"/>
                <w:szCs w:val="20"/>
              </w:rPr>
              <w:t>手洗い、休校対応等（○）</w:t>
            </w:r>
          </w:p>
          <w:p w14:paraId="1E332A31" w14:textId="0AB7D6F6" w:rsidR="00054EBC" w:rsidRPr="00515911" w:rsidRDefault="00054EBC" w:rsidP="00C42CA1">
            <w:pPr>
              <w:snapToGrid w:val="0"/>
              <w:spacing w:line="260" w:lineRule="exact"/>
              <w:ind w:leftChars="14" w:left="29"/>
              <w:rPr>
                <w:rFonts w:ascii="ＭＳ 明朝" w:hAnsi="ＭＳ 明朝"/>
                <w:sz w:val="16"/>
                <w:szCs w:val="20"/>
              </w:rPr>
            </w:pPr>
            <w:r w:rsidRPr="00515911">
              <w:rPr>
                <w:rFonts w:ascii="ＭＳ 明朝" w:hAnsi="ＭＳ 明朝" w:hint="eastAsia"/>
                <w:sz w:val="16"/>
                <w:szCs w:val="20"/>
              </w:rPr>
              <w:t>（２）</w:t>
            </w:r>
            <w:r w:rsidR="008846C6" w:rsidRPr="00515911">
              <w:rPr>
                <w:rFonts w:ascii="ＭＳ 明朝" w:hAnsi="ＭＳ 明朝" w:hint="eastAsia"/>
                <w:sz w:val="16"/>
                <w:szCs w:val="20"/>
              </w:rPr>
              <w:t>オンライン研修教材を作成し、</w:t>
            </w:r>
            <w:r w:rsidR="00D862E7" w:rsidRPr="00515911">
              <w:rPr>
                <w:rFonts w:ascii="ＭＳ 明朝" w:hAnsi="ＭＳ 明朝" w:hint="eastAsia"/>
                <w:sz w:val="16"/>
                <w:szCs w:val="20"/>
              </w:rPr>
              <w:t>夏季登校期間にクラス単位等で視聴し、理解度を図るためにアンケートを実施</w:t>
            </w:r>
            <w:r w:rsidR="00A66E16" w:rsidRPr="00515911">
              <w:rPr>
                <w:rFonts w:ascii="ＭＳ 明朝" w:hAnsi="ＭＳ 明朝" w:hint="eastAsia"/>
                <w:sz w:val="16"/>
                <w:szCs w:val="20"/>
              </w:rPr>
              <w:t>した。（○）</w:t>
            </w:r>
          </w:p>
          <w:p w14:paraId="052C2AA5" w14:textId="653DA3EC" w:rsidR="00054EBC" w:rsidRPr="00515911" w:rsidRDefault="00054EBC" w:rsidP="00C42CA1">
            <w:pPr>
              <w:snapToGrid w:val="0"/>
              <w:spacing w:line="260" w:lineRule="exact"/>
              <w:ind w:leftChars="14" w:left="29"/>
              <w:rPr>
                <w:rFonts w:ascii="ＭＳ 明朝" w:hAnsi="ＭＳ 明朝"/>
                <w:sz w:val="16"/>
                <w:szCs w:val="20"/>
              </w:rPr>
            </w:pPr>
            <w:r w:rsidRPr="00515911">
              <w:rPr>
                <w:rFonts w:ascii="ＭＳ 明朝" w:hAnsi="ＭＳ 明朝" w:hint="eastAsia"/>
                <w:sz w:val="16"/>
                <w:szCs w:val="20"/>
              </w:rPr>
              <w:t>（３）</w:t>
            </w:r>
            <w:r w:rsidR="001A4BAB" w:rsidRPr="00515911">
              <w:rPr>
                <w:rFonts w:ascii="ＭＳ 明朝" w:hAnsi="ＭＳ 明朝" w:hint="eastAsia"/>
                <w:sz w:val="16"/>
                <w:szCs w:val="20"/>
              </w:rPr>
              <w:t>体育等、教室外を含み、授業観察をした</w:t>
            </w:r>
            <w:r w:rsidR="006C0A09" w:rsidRPr="00515911">
              <w:rPr>
                <w:rFonts w:ascii="ＭＳ 明朝" w:hAnsi="ＭＳ 明朝" w:hint="eastAsia"/>
                <w:sz w:val="16"/>
                <w:szCs w:val="20"/>
              </w:rPr>
              <w:t>120</w:t>
            </w:r>
            <w:r w:rsidR="001A4BAB" w:rsidRPr="00515911">
              <w:rPr>
                <w:rFonts w:ascii="ＭＳ 明朝" w:hAnsi="ＭＳ 明朝" w:hint="eastAsia"/>
                <w:sz w:val="16"/>
                <w:szCs w:val="20"/>
              </w:rPr>
              <w:t>の</w:t>
            </w:r>
            <w:r w:rsidR="006C0A09" w:rsidRPr="00515911">
              <w:rPr>
                <w:rFonts w:ascii="ＭＳ 明朝" w:hAnsi="ＭＳ 明朝" w:hint="eastAsia"/>
                <w:sz w:val="16"/>
                <w:szCs w:val="20"/>
              </w:rPr>
              <w:t>授業</w:t>
            </w:r>
            <w:r w:rsidR="008B1204" w:rsidRPr="00515911">
              <w:rPr>
                <w:rFonts w:ascii="ＭＳ 明朝" w:hAnsi="ＭＳ 明朝" w:hint="eastAsia"/>
                <w:sz w:val="16"/>
                <w:szCs w:val="20"/>
              </w:rPr>
              <w:t>のうち、すべての授業で視覚支援を行っており、</w:t>
            </w:r>
            <w:r w:rsidR="006C0A09" w:rsidRPr="00515911">
              <w:rPr>
                <w:rFonts w:ascii="ＭＳ 明朝" w:hAnsi="ＭＳ 明朝" w:hint="eastAsia"/>
                <w:sz w:val="16"/>
                <w:szCs w:val="20"/>
              </w:rPr>
              <w:t>49の授業（40.8％）で</w:t>
            </w:r>
            <w:r w:rsidR="00E16DA5" w:rsidRPr="00515911">
              <w:rPr>
                <w:rFonts w:ascii="ＭＳ 明朝" w:hAnsi="ＭＳ 明朝" w:hint="eastAsia"/>
                <w:sz w:val="16"/>
                <w:szCs w:val="20"/>
              </w:rPr>
              <w:t>ｉＰａｄ</w:t>
            </w:r>
            <w:r w:rsidR="006C0A09" w:rsidRPr="00515911">
              <w:rPr>
                <w:rFonts w:ascii="ＭＳ 明朝" w:hAnsi="ＭＳ 明朝" w:hint="eastAsia"/>
                <w:sz w:val="16"/>
                <w:szCs w:val="20"/>
              </w:rPr>
              <w:t>やプロジェクタ</w:t>
            </w:r>
            <w:r w:rsidR="008B1204" w:rsidRPr="00515911">
              <w:rPr>
                <w:rFonts w:ascii="ＭＳ 明朝" w:hAnsi="ＭＳ 明朝" w:hint="eastAsia"/>
                <w:sz w:val="16"/>
                <w:szCs w:val="20"/>
              </w:rPr>
              <w:t>等</w:t>
            </w:r>
            <w:r w:rsidR="006C0A09" w:rsidRPr="00515911">
              <w:rPr>
                <w:rFonts w:ascii="ＭＳ 明朝" w:hAnsi="ＭＳ 明朝" w:hint="eastAsia"/>
                <w:sz w:val="16"/>
                <w:szCs w:val="20"/>
              </w:rPr>
              <w:t>の</w:t>
            </w:r>
            <w:r w:rsidR="00E16DA5" w:rsidRPr="00515911">
              <w:rPr>
                <w:rFonts w:ascii="ＭＳ 明朝" w:hAnsi="ＭＳ 明朝" w:hint="eastAsia"/>
                <w:sz w:val="16"/>
                <w:szCs w:val="20"/>
              </w:rPr>
              <w:t>ＩＣＴ</w:t>
            </w:r>
            <w:r w:rsidR="00CA5F58" w:rsidRPr="00515911">
              <w:rPr>
                <w:rFonts w:ascii="ＭＳ 明朝" w:hAnsi="ＭＳ 明朝" w:hint="eastAsia"/>
                <w:sz w:val="16"/>
                <w:szCs w:val="20"/>
              </w:rPr>
              <w:t>機器</w:t>
            </w:r>
            <w:r w:rsidR="008B1204" w:rsidRPr="00515911">
              <w:rPr>
                <w:rFonts w:ascii="ＭＳ 明朝" w:hAnsi="ＭＳ 明朝" w:hint="eastAsia"/>
                <w:sz w:val="16"/>
                <w:szCs w:val="20"/>
              </w:rPr>
              <w:t>の使用</w:t>
            </w:r>
            <w:r w:rsidR="006C0A09" w:rsidRPr="00515911">
              <w:rPr>
                <w:rFonts w:ascii="ＭＳ 明朝" w:hAnsi="ＭＳ 明朝" w:hint="eastAsia"/>
                <w:sz w:val="16"/>
                <w:szCs w:val="20"/>
              </w:rPr>
              <w:t>していた。</w:t>
            </w:r>
            <w:r w:rsidR="008B1204" w:rsidRPr="00515911">
              <w:rPr>
                <w:rFonts w:ascii="ＭＳ 明朝" w:hAnsi="ＭＳ 明朝" w:hint="eastAsia"/>
                <w:sz w:val="16"/>
                <w:szCs w:val="20"/>
              </w:rPr>
              <w:t>（</w:t>
            </w:r>
            <w:r w:rsidR="00CA5F58" w:rsidRPr="00515911">
              <w:rPr>
                <w:rFonts w:ascii="ＭＳ 明朝" w:hAnsi="ＭＳ 明朝" w:hint="eastAsia"/>
                <w:sz w:val="16"/>
                <w:szCs w:val="20"/>
              </w:rPr>
              <w:t>◎</w:t>
            </w:r>
            <w:r w:rsidR="008B1204" w:rsidRPr="00515911">
              <w:rPr>
                <w:rFonts w:ascii="ＭＳ 明朝" w:hAnsi="ＭＳ 明朝" w:hint="eastAsia"/>
                <w:sz w:val="16"/>
                <w:szCs w:val="20"/>
              </w:rPr>
              <w:t>）</w:t>
            </w:r>
          </w:p>
          <w:p w14:paraId="15E27807" w14:textId="422E838E" w:rsidR="00054EBC" w:rsidRPr="00515911" w:rsidRDefault="00054EBC" w:rsidP="00C42CA1">
            <w:pPr>
              <w:snapToGrid w:val="0"/>
              <w:spacing w:line="260" w:lineRule="exact"/>
              <w:ind w:leftChars="14" w:left="29"/>
              <w:rPr>
                <w:rFonts w:ascii="ＭＳ 明朝" w:hAnsi="ＭＳ 明朝"/>
                <w:sz w:val="16"/>
                <w:szCs w:val="20"/>
              </w:rPr>
            </w:pPr>
            <w:r w:rsidRPr="00515911">
              <w:rPr>
                <w:rFonts w:ascii="ＭＳ 明朝" w:hAnsi="ＭＳ 明朝" w:hint="eastAsia"/>
                <w:sz w:val="16"/>
                <w:szCs w:val="20"/>
              </w:rPr>
              <w:t>（４）</w:t>
            </w:r>
            <w:r w:rsidR="00296A9C" w:rsidRPr="00515911">
              <w:rPr>
                <w:rFonts w:ascii="ＭＳ 明朝" w:hAnsi="ＭＳ 明朝" w:hint="eastAsia"/>
                <w:sz w:val="16"/>
                <w:szCs w:val="20"/>
              </w:rPr>
              <w:t>２月</w:t>
            </w:r>
            <w:r w:rsidR="006836F4" w:rsidRPr="00515911">
              <w:rPr>
                <w:rFonts w:ascii="ＭＳ 明朝" w:hAnsi="ＭＳ 明朝" w:hint="eastAsia"/>
                <w:sz w:val="16"/>
                <w:szCs w:val="20"/>
              </w:rPr>
              <w:t>に初任者の学部間交流を実施</w:t>
            </w:r>
            <w:r w:rsidR="00296A9C" w:rsidRPr="00515911">
              <w:rPr>
                <w:rFonts w:ascii="ＭＳ 明朝" w:hAnsi="ＭＳ 明朝" w:hint="eastAsia"/>
                <w:sz w:val="16"/>
                <w:szCs w:val="20"/>
              </w:rPr>
              <w:t>。（○）</w:t>
            </w:r>
          </w:p>
          <w:p w14:paraId="415E92F2" w14:textId="6E6975CD" w:rsidR="00054EBC" w:rsidRPr="00515911" w:rsidRDefault="00054EBC" w:rsidP="00F753CC">
            <w:pPr>
              <w:snapToGrid w:val="0"/>
              <w:spacing w:line="260" w:lineRule="exact"/>
              <w:ind w:leftChars="14" w:left="29"/>
              <w:rPr>
                <w:rFonts w:ascii="ＭＳ 明朝" w:hAnsi="ＭＳ 明朝"/>
                <w:sz w:val="16"/>
                <w:szCs w:val="20"/>
              </w:rPr>
            </w:pPr>
            <w:r w:rsidRPr="00515911">
              <w:rPr>
                <w:rFonts w:ascii="ＭＳ 明朝" w:hAnsi="ＭＳ 明朝" w:hint="eastAsia"/>
                <w:sz w:val="16"/>
                <w:szCs w:val="20"/>
              </w:rPr>
              <w:t>（５）</w:t>
            </w:r>
            <w:r w:rsidR="008B1204" w:rsidRPr="00515911">
              <w:rPr>
                <w:rFonts w:ascii="ＭＳ 明朝" w:hAnsi="ＭＳ 明朝" w:hint="eastAsia"/>
                <w:sz w:val="16"/>
                <w:szCs w:val="20"/>
              </w:rPr>
              <w:t>労安委員会で</w:t>
            </w:r>
            <w:r w:rsidR="00F753CC" w:rsidRPr="00515911">
              <w:rPr>
                <w:rFonts w:ascii="ＭＳ 明朝" w:hAnsi="ＭＳ 明朝" w:hint="eastAsia"/>
                <w:sz w:val="16"/>
                <w:szCs w:val="20"/>
              </w:rPr>
              <w:t>内容を</w:t>
            </w:r>
            <w:r w:rsidR="008B1204" w:rsidRPr="00515911">
              <w:rPr>
                <w:rFonts w:ascii="ＭＳ 明朝" w:hAnsi="ＭＳ 明朝" w:hint="eastAsia"/>
                <w:sz w:val="16"/>
                <w:szCs w:val="20"/>
              </w:rPr>
              <w:t>審議</w:t>
            </w:r>
            <w:r w:rsidR="00F753CC" w:rsidRPr="00515911">
              <w:rPr>
                <w:rFonts w:ascii="ＭＳ 明朝" w:hAnsi="ＭＳ 明朝" w:hint="eastAsia"/>
                <w:sz w:val="16"/>
                <w:szCs w:val="20"/>
              </w:rPr>
              <w:t>し、３</w:t>
            </w:r>
            <w:r w:rsidR="008B1204" w:rsidRPr="00515911">
              <w:rPr>
                <w:rFonts w:ascii="ＭＳ 明朝" w:hAnsi="ＭＳ 明朝" w:hint="eastAsia"/>
                <w:sz w:val="16"/>
                <w:szCs w:val="20"/>
              </w:rPr>
              <w:t>月下旬に実施（△）</w:t>
            </w:r>
          </w:p>
        </w:tc>
      </w:tr>
      <w:tr w:rsidR="002F667F" w:rsidRPr="00E50B6C" w14:paraId="415E9341" w14:textId="77777777" w:rsidTr="00010E30">
        <w:trPr>
          <w:cantSplit/>
          <w:trHeight w:val="7579"/>
          <w:jc w:val="center"/>
        </w:trPr>
        <w:tc>
          <w:tcPr>
            <w:tcW w:w="881" w:type="dxa"/>
            <w:shd w:val="clear" w:color="auto" w:fill="auto"/>
            <w:textDirection w:val="tbRlV"/>
            <w:vAlign w:val="center"/>
          </w:tcPr>
          <w:p w14:paraId="415E92F4" w14:textId="073F8CDF" w:rsidR="002F667F" w:rsidRPr="00515911" w:rsidRDefault="002F667F" w:rsidP="00C42CA1">
            <w:pPr>
              <w:snapToGrid w:val="0"/>
              <w:spacing w:line="260" w:lineRule="exact"/>
              <w:jc w:val="center"/>
              <w:rPr>
                <w:rFonts w:ascii="ＭＳ 明朝" w:hAnsi="ＭＳ 明朝"/>
              </w:rPr>
            </w:pPr>
            <w:r w:rsidRPr="00515911">
              <w:rPr>
                <w:rFonts w:ascii="ＭＳ 明朝" w:hAnsi="ＭＳ 明朝" w:hint="eastAsia"/>
              </w:rPr>
              <w:t>卒業後の支援のある自立生活をめざした</w:t>
            </w:r>
          </w:p>
          <w:p w14:paraId="415E92F5" w14:textId="77777777" w:rsidR="002F667F" w:rsidRPr="00515911" w:rsidRDefault="002F667F" w:rsidP="00C42CA1">
            <w:pPr>
              <w:snapToGrid w:val="0"/>
              <w:spacing w:line="260" w:lineRule="exact"/>
              <w:jc w:val="center"/>
              <w:rPr>
                <w:rFonts w:ascii="ＭＳ 明朝" w:hAnsi="ＭＳ 明朝"/>
                <w:sz w:val="20"/>
                <w:szCs w:val="20"/>
              </w:rPr>
            </w:pPr>
            <w:r w:rsidRPr="00515911">
              <w:rPr>
                <w:rFonts w:ascii="ＭＳ 明朝" w:hAnsi="ＭＳ 明朝" w:hint="eastAsia"/>
              </w:rPr>
              <w:t>キャリア教育の推進</w:t>
            </w:r>
          </w:p>
        </w:tc>
        <w:tc>
          <w:tcPr>
            <w:tcW w:w="1808" w:type="dxa"/>
            <w:shd w:val="clear" w:color="auto" w:fill="auto"/>
            <w:tcMar>
              <w:top w:w="85" w:type="dxa"/>
              <w:bottom w:w="85" w:type="dxa"/>
            </w:tcMar>
          </w:tcPr>
          <w:p w14:paraId="415E92F6" w14:textId="77777777" w:rsidR="002F667F" w:rsidRPr="00515911" w:rsidRDefault="002F667F" w:rsidP="00C42CA1">
            <w:pPr>
              <w:snapToGrid w:val="0"/>
              <w:spacing w:line="260" w:lineRule="exact"/>
              <w:ind w:leftChars="-57" w:left="-17" w:hangingChars="57" w:hanging="103"/>
              <w:rPr>
                <w:rFonts w:ascii="ＭＳ 明朝" w:hAnsi="ＭＳ 明朝"/>
                <w:sz w:val="18"/>
                <w:szCs w:val="18"/>
              </w:rPr>
            </w:pPr>
            <w:r w:rsidRPr="00515911">
              <w:rPr>
                <w:rFonts w:ascii="ＭＳ 明朝" w:hAnsi="ＭＳ 明朝" w:hint="eastAsia"/>
                <w:sz w:val="18"/>
                <w:szCs w:val="18"/>
              </w:rPr>
              <w:t>（１）キャリア教育の推進</w:t>
            </w:r>
          </w:p>
          <w:p w14:paraId="415E92F7" w14:textId="77777777" w:rsidR="002F667F" w:rsidRPr="00515911" w:rsidRDefault="002F667F" w:rsidP="00C42CA1">
            <w:pPr>
              <w:snapToGrid w:val="0"/>
              <w:spacing w:line="260" w:lineRule="exact"/>
              <w:rPr>
                <w:rFonts w:ascii="ＭＳ 明朝" w:hAnsi="ＭＳ 明朝"/>
                <w:sz w:val="18"/>
                <w:szCs w:val="18"/>
              </w:rPr>
            </w:pPr>
          </w:p>
          <w:p w14:paraId="415E92F8" w14:textId="77777777" w:rsidR="002F667F" w:rsidRPr="00515911" w:rsidRDefault="002F667F" w:rsidP="00C42CA1">
            <w:pPr>
              <w:snapToGrid w:val="0"/>
              <w:spacing w:line="260" w:lineRule="exact"/>
              <w:rPr>
                <w:rFonts w:ascii="ＭＳ 明朝" w:hAnsi="ＭＳ 明朝"/>
                <w:sz w:val="18"/>
                <w:szCs w:val="18"/>
              </w:rPr>
            </w:pPr>
          </w:p>
          <w:p w14:paraId="415E92F9" w14:textId="77777777" w:rsidR="002F667F" w:rsidRPr="00515911" w:rsidRDefault="002F667F" w:rsidP="00C42CA1">
            <w:pPr>
              <w:snapToGrid w:val="0"/>
              <w:spacing w:line="260" w:lineRule="exact"/>
              <w:rPr>
                <w:rFonts w:ascii="ＭＳ 明朝" w:hAnsi="ＭＳ 明朝"/>
                <w:sz w:val="18"/>
                <w:szCs w:val="18"/>
              </w:rPr>
            </w:pPr>
          </w:p>
          <w:p w14:paraId="415E92FA" w14:textId="77777777" w:rsidR="002F667F" w:rsidRPr="00515911" w:rsidRDefault="002F667F" w:rsidP="00C42CA1">
            <w:pPr>
              <w:snapToGrid w:val="0"/>
              <w:spacing w:line="260" w:lineRule="exact"/>
              <w:rPr>
                <w:rFonts w:ascii="ＭＳ 明朝" w:hAnsi="ＭＳ 明朝"/>
                <w:sz w:val="18"/>
                <w:szCs w:val="18"/>
              </w:rPr>
            </w:pPr>
          </w:p>
          <w:p w14:paraId="415E92FB" w14:textId="77777777" w:rsidR="002F667F" w:rsidRPr="00515911" w:rsidRDefault="002F667F" w:rsidP="00C42CA1">
            <w:pPr>
              <w:snapToGrid w:val="0"/>
              <w:spacing w:line="260" w:lineRule="exact"/>
              <w:rPr>
                <w:rFonts w:ascii="ＭＳ 明朝" w:hAnsi="ＭＳ 明朝"/>
                <w:sz w:val="18"/>
                <w:szCs w:val="18"/>
              </w:rPr>
            </w:pPr>
          </w:p>
          <w:p w14:paraId="415E92FC" w14:textId="77777777" w:rsidR="006C0606" w:rsidRPr="00515911" w:rsidRDefault="006C0606" w:rsidP="00C42CA1">
            <w:pPr>
              <w:snapToGrid w:val="0"/>
              <w:spacing w:line="260" w:lineRule="exact"/>
              <w:rPr>
                <w:rFonts w:ascii="ＭＳ 明朝" w:hAnsi="ＭＳ 明朝"/>
                <w:sz w:val="18"/>
                <w:szCs w:val="18"/>
              </w:rPr>
            </w:pPr>
          </w:p>
          <w:p w14:paraId="415E92FD" w14:textId="77777777" w:rsidR="006C0606" w:rsidRPr="00515911" w:rsidRDefault="006C0606" w:rsidP="00C42CA1">
            <w:pPr>
              <w:snapToGrid w:val="0"/>
              <w:spacing w:line="260" w:lineRule="exact"/>
              <w:rPr>
                <w:rFonts w:ascii="ＭＳ 明朝" w:hAnsi="ＭＳ 明朝"/>
                <w:sz w:val="18"/>
                <w:szCs w:val="18"/>
              </w:rPr>
            </w:pPr>
          </w:p>
          <w:p w14:paraId="415E92FE" w14:textId="77777777" w:rsidR="006C0606" w:rsidRPr="00515911" w:rsidRDefault="006C0606" w:rsidP="00C42CA1">
            <w:pPr>
              <w:snapToGrid w:val="0"/>
              <w:spacing w:line="260" w:lineRule="exact"/>
              <w:rPr>
                <w:rFonts w:ascii="ＭＳ 明朝" w:hAnsi="ＭＳ 明朝"/>
                <w:sz w:val="18"/>
                <w:szCs w:val="18"/>
              </w:rPr>
            </w:pPr>
          </w:p>
          <w:p w14:paraId="415E92FF" w14:textId="77777777" w:rsidR="006C0606" w:rsidRPr="00515911" w:rsidRDefault="006C0606" w:rsidP="00C42CA1">
            <w:pPr>
              <w:snapToGrid w:val="0"/>
              <w:spacing w:line="260" w:lineRule="exact"/>
              <w:rPr>
                <w:rFonts w:ascii="ＭＳ 明朝" w:hAnsi="ＭＳ 明朝"/>
                <w:sz w:val="18"/>
                <w:szCs w:val="18"/>
              </w:rPr>
            </w:pPr>
          </w:p>
          <w:p w14:paraId="415E9300" w14:textId="77777777" w:rsidR="0088192A" w:rsidRPr="00515911" w:rsidRDefault="0088192A" w:rsidP="00C42CA1">
            <w:pPr>
              <w:snapToGrid w:val="0"/>
              <w:spacing w:line="260" w:lineRule="exact"/>
              <w:rPr>
                <w:rFonts w:ascii="ＭＳ 明朝" w:hAnsi="ＭＳ 明朝"/>
                <w:sz w:val="18"/>
                <w:szCs w:val="18"/>
              </w:rPr>
            </w:pPr>
          </w:p>
          <w:p w14:paraId="415E9301" w14:textId="77777777" w:rsidR="0088192A" w:rsidRPr="00515911" w:rsidRDefault="0088192A" w:rsidP="00C42CA1">
            <w:pPr>
              <w:snapToGrid w:val="0"/>
              <w:spacing w:line="260" w:lineRule="exact"/>
              <w:rPr>
                <w:rFonts w:ascii="ＭＳ 明朝" w:hAnsi="ＭＳ 明朝"/>
                <w:sz w:val="18"/>
                <w:szCs w:val="18"/>
              </w:rPr>
            </w:pPr>
          </w:p>
          <w:p w14:paraId="415E9302" w14:textId="34DA5CDA" w:rsidR="0088192A" w:rsidRPr="00515911" w:rsidRDefault="0088192A" w:rsidP="00C42CA1">
            <w:pPr>
              <w:snapToGrid w:val="0"/>
              <w:spacing w:line="260" w:lineRule="exact"/>
              <w:rPr>
                <w:rFonts w:ascii="ＭＳ 明朝" w:hAnsi="ＭＳ 明朝"/>
                <w:sz w:val="18"/>
                <w:szCs w:val="18"/>
              </w:rPr>
            </w:pPr>
          </w:p>
          <w:p w14:paraId="3828F275" w14:textId="3E85FDA4" w:rsidR="00E231F9" w:rsidRPr="00515911" w:rsidRDefault="00E231F9" w:rsidP="00C42CA1">
            <w:pPr>
              <w:snapToGrid w:val="0"/>
              <w:spacing w:line="260" w:lineRule="exact"/>
              <w:rPr>
                <w:rFonts w:ascii="ＭＳ 明朝" w:hAnsi="ＭＳ 明朝"/>
                <w:sz w:val="18"/>
                <w:szCs w:val="18"/>
              </w:rPr>
            </w:pPr>
          </w:p>
          <w:p w14:paraId="35604902" w14:textId="1CAE8267" w:rsidR="00E231F9" w:rsidRPr="00515911" w:rsidRDefault="00E231F9" w:rsidP="00C42CA1">
            <w:pPr>
              <w:snapToGrid w:val="0"/>
              <w:spacing w:line="260" w:lineRule="exact"/>
              <w:rPr>
                <w:rFonts w:ascii="ＭＳ 明朝" w:hAnsi="ＭＳ 明朝"/>
                <w:sz w:val="18"/>
                <w:szCs w:val="18"/>
              </w:rPr>
            </w:pPr>
          </w:p>
          <w:p w14:paraId="6DCD7D09" w14:textId="77777777" w:rsidR="000E165E" w:rsidRPr="00515911" w:rsidRDefault="000E165E" w:rsidP="00C42CA1">
            <w:pPr>
              <w:snapToGrid w:val="0"/>
              <w:spacing w:line="260" w:lineRule="exact"/>
              <w:rPr>
                <w:rFonts w:ascii="ＭＳ 明朝" w:hAnsi="ＭＳ 明朝"/>
                <w:sz w:val="18"/>
                <w:szCs w:val="18"/>
              </w:rPr>
            </w:pPr>
          </w:p>
          <w:p w14:paraId="415E9303" w14:textId="45EEA022" w:rsidR="002F667F" w:rsidRPr="00515911" w:rsidRDefault="002F667F" w:rsidP="00C42CA1">
            <w:pPr>
              <w:snapToGrid w:val="0"/>
              <w:spacing w:line="260" w:lineRule="exact"/>
              <w:rPr>
                <w:rFonts w:ascii="ＭＳ 明朝" w:hAnsi="ＭＳ 明朝"/>
                <w:sz w:val="18"/>
                <w:szCs w:val="18"/>
              </w:rPr>
            </w:pPr>
          </w:p>
          <w:p w14:paraId="415E9304" w14:textId="77777777" w:rsidR="002F667F" w:rsidRPr="00515911" w:rsidRDefault="002F667F" w:rsidP="00C42CA1">
            <w:pPr>
              <w:snapToGrid w:val="0"/>
              <w:spacing w:line="260" w:lineRule="exact"/>
              <w:ind w:leftChars="-57" w:left="-17" w:hangingChars="57" w:hanging="103"/>
              <w:rPr>
                <w:rFonts w:ascii="ＭＳ 明朝" w:hAnsi="ＭＳ 明朝"/>
                <w:sz w:val="18"/>
                <w:szCs w:val="18"/>
              </w:rPr>
            </w:pPr>
            <w:r w:rsidRPr="00515911">
              <w:rPr>
                <w:rFonts w:ascii="ＭＳ 明朝" w:hAnsi="ＭＳ 明朝" w:hint="eastAsia"/>
                <w:sz w:val="18"/>
                <w:szCs w:val="18"/>
              </w:rPr>
              <w:t>（２）「こころとからだ」の教育の推進</w:t>
            </w:r>
          </w:p>
          <w:p w14:paraId="415E9305" w14:textId="77777777" w:rsidR="002F667F" w:rsidRPr="00515911" w:rsidRDefault="002F667F" w:rsidP="00C42CA1">
            <w:pPr>
              <w:snapToGrid w:val="0"/>
              <w:spacing w:line="260" w:lineRule="exact"/>
              <w:rPr>
                <w:rFonts w:ascii="ＭＳ 明朝" w:hAnsi="ＭＳ 明朝"/>
                <w:sz w:val="18"/>
                <w:szCs w:val="18"/>
              </w:rPr>
            </w:pPr>
          </w:p>
          <w:p w14:paraId="415E9307" w14:textId="6E821064" w:rsidR="002F667F" w:rsidRPr="00515911" w:rsidRDefault="002F667F" w:rsidP="00C42CA1">
            <w:pPr>
              <w:snapToGrid w:val="0"/>
              <w:spacing w:line="260" w:lineRule="exact"/>
              <w:rPr>
                <w:rFonts w:ascii="ＭＳ 明朝" w:hAnsi="ＭＳ 明朝"/>
                <w:sz w:val="18"/>
                <w:szCs w:val="18"/>
              </w:rPr>
            </w:pPr>
          </w:p>
          <w:p w14:paraId="5BF75F66" w14:textId="21EAB1F2" w:rsidR="00E231F9" w:rsidRPr="00515911" w:rsidRDefault="002F667F" w:rsidP="00C42CA1">
            <w:pPr>
              <w:snapToGrid w:val="0"/>
              <w:spacing w:line="260" w:lineRule="exact"/>
              <w:ind w:leftChars="-57" w:left="-17" w:hangingChars="57" w:hanging="103"/>
              <w:rPr>
                <w:rFonts w:ascii="ＭＳ 明朝" w:hAnsi="ＭＳ 明朝"/>
                <w:sz w:val="18"/>
                <w:szCs w:val="18"/>
              </w:rPr>
            </w:pPr>
            <w:r w:rsidRPr="00515911">
              <w:rPr>
                <w:rFonts w:ascii="ＭＳ 明朝" w:hAnsi="ＭＳ 明朝" w:hint="eastAsia"/>
                <w:sz w:val="18"/>
                <w:szCs w:val="18"/>
              </w:rPr>
              <w:t>（</w:t>
            </w:r>
            <w:r w:rsidR="00655560" w:rsidRPr="00515911">
              <w:rPr>
                <w:rFonts w:ascii="ＭＳ 明朝" w:hAnsi="ＭＳ 明朝" w:hint="eastAsia"/>
                <w:sz w:val="18"/>
                <w:szCs w:val="18"/>
              </w:rPr>
              <w:t>３</w:t>
            </w:r>
            <w:r w:rsidRPr="00515911">
              <w:rPr>
                <w:rFonts w:ascii="ＭＳ 明朝" w:hAnsi="ＭＳ 明朝" w:hint="eastAsia"/>
                <w:sz w:val="18"/>
                <w:szCs w:val="18"/>
              </w:rPr>
              <w:t>）異文化理解等国際交流の充実</w:t>
            </w:r>
          </w:p>
          <w:p w14:paraId="415E930B" w14:textId="77777777" w:rsidR="002F667F" w:rsidRPr="00515911" w:rsidRDefault="002F667F" w:rsidP="00C42CA1">
            <w:pPr>
              <w:snapToGrid w:val="0"/>
              <w:spacing w:line="260" w:lineRule="exact"/>
              <w:ind w:leftChars="-57" w:left="-17" w:hangingChars="57" w:hanging="103"/>
              <w:rPr>
                <w:rFonts w:ascii="ＭＳ 明朝" w:hAnsi="ＭＳ 明朝"/>
                <w:sz w:val="18"/>
                <w:szCs w:val="18"/>
              </w:rPr>
            </w:pPr>
            <w:r w:rsidRPr="00515911">
              <w:rPr>
                <w:rFonts w:ascii="ＭＳ 明朝" w:hAnsi="ＭＳ 明朝" w:hint="eastAsia"/>
                <w:sz w:val="18"/>
                <w:szCs w:val="18"/>
              </w:rPr>
              <w:t>（</w:t>
            </w:r>
            <w:r w:rsidR="00655560" w:rsidRPr="00515911">
              <w:rPr>
                <w:rFonts w:ascii="ＭＳ 明朝" w:hAnsi="ＭＳ 明朝" w:hint="eastAsia"/>
                <w:sz w:val="18"/>
                <w:szCs w:val="18"/>
              </w:rPr>
              <w:t>４</w:t>
            </w:r>
            <w:r w:rsidRPr="00515911">
              <w:rPr>
                <w:rFonts w:ascii="ＭＳ 明朝" w:hAnsi="ＭＳ 明朝" w:hint="eastAsia"/>
                <w:sz w:val="18"/>
                <w:szCs w:val="18"/>
              </w:rPr>
              <w:t>）地域の障がい者理解推進</w:t>
            </w:r>
          </w:p>
        </w:tc>
        <w:tc>
          <w:tcPr>
            <w:tcW w:w="4394" w:type="dxa"/>
            <w:tcBorders>
              <w:right w:val="dashed" w:sz="4" w:space="0" w:color="auto"/>
            </w:tcBorders>
            <w:shd w:val="clear" w:color="auto" w:fill="auto"/>
            <w:tcMar>
              <w:top w:w="85" w:type="dxa"/>
              <w:bottom w:w="85" w:type="dxa"/>
            </w:tcMar>
          </w:tcPr>
          <w:p w14:paraId="415E930C" w14:textId="77777777" w:rsidR="002F667F" w:rsidRPr="00515911" w:rsidRDefault="002F667F" w:rsidP="00C42CA1">
            <w:pPr>
              <w:snapToGrid w:val="0"/>
              <w:spacing w:line="260" w:lineRule="exact"/>
              <w:ind w:left="480" w:hangingChars="300" w:hanging="480"/>
              <w:rPr>
                <w:rFonts w:ascii="ＭＳ 明朝" w:hAnsi="ＭＳ 明朝"/>
                <w:sz w:val="16"/>
                <w:szCs w:val="16"/>
              </w:rPr>
            </w:pPr>
            <w:r w:rsidRPr="00515911">
              <w:rPr>
                <w:rFonts w:ascii="ＭＳ 明朝" w:hAnsi="ＭＳ 明朝" w:hint="eastAsia"/>
                <w:sz w:val="16"/>
                <w:szCs w:val="16"/>
              </w:rPr>
              <w:t>（１）自己肯定感を育むキャリア教育の推進</w:t>
            </w:r>
          </w:p>
          <w:p w14:paraId="415E930D" w14:textId="77777777" w:rsidR="002F667F" w:rsidRPr="00515911" w:rsidRDefault="002F667F" w:rsidP="00C42CA1">
            <w:pPr>
              <w:snapToGrid w:val="0"/>
              <w:spacing w:line="260" w:lineRule="exact"/>
              <w:ind w:leftChars="150" w:left="555" w:hangingChars="150" w:hanging="240"/>
              <w:rPr>
                <w:rFonts w:ascii="ＭＳ 明朝" w:hAnsi="ＭＳ 明朝"/>
                <w:sz w:val="16"/>
                <w:szCs w:val="16"/>
              </w:rPr>
            </w:pPr>
            <w:r w:rsidRPr="00515911">
              <w:rPr>
                <w:rFonts w:ascii="ＭＳ 明朝" w:hAnsi="ＭＳ 明朝" w:hint="eastAsia"/>
                <w:sz w:val="16"/>
                <w:szCs w:val="16"/>
              </w:rPr>
              <w:t>ア　小学部段階から、児童生徒の障がいの特性や発達段階に応じたキャリア教育の推進を図る。</w:t>
            </w:r>
          </w:p>
          <w:p w14:paraId="415E930E" w14:textId="5020D05E" w:rsidR="006C0606" w:rsidRPr="00515911" w:rsidRDefault="006C0606" w:rsidP="00C42CA1">
            <w:pPr>
              <w:snapToGrid w:val="0"/>
              <w:spacing w:line="260" w:lineRule="exact"/>
              <w:ind w:leftChars="150" w:left="555" w:hangingChars="150" w:hanging="240"/>
              <w:rPr>
                <w:rFonts w:ascii="ＭＳ 明朝" w:hAnsi="ＭＳ 明朝"/>
                <w:sz w:val="16"/>
                <w:szCs w:val="16"/>
              </w:rPr>
            </w:pPr>
            <w:r w:rsidRPr="00515911">
              <w:rPr>
                <w:rFonts w:ascii="ＭＳ 明朝" w:hAnsi="ＭＳ 明朝" w:hint="eastAsia"/>
                <w:sz w:val="16"/>
                <w:szCs w:val="16"/>
              </w:rPr>
              <w:t>イ　高等部１年次より、卒業を見据えた取り組みを進め、生徒の自己実現を支える進路指導を行う。</w:t>
            </w:r>
          </w:p>
          <w:p w14:paraId="15E697F8" w14:textId="4A60B533" w:rsidR="00275688" w:rsidRPr="00515911" w:rsidRDefault="00275688" w:rsidP="00C42CA1">
            <w:pPr>
              <w:snapToGrid w:val="0"/>
              <w:spacing w:line="260" w:lineRule="exact"/>
              <w:ind w:leftChars="150" w:left="555" w:hangingChars="150" w:hanging="240"/>
              <w:rPr>
                <w:rFonts w:ascii="ＭＳ 明朝" w:hAnsi="ＭＳ 明朝"/>
                <w:sz w:val="16"/>
                <w:szCs w:val="16"/>
              </w:rPr>
            </w:pPr>
          </w:p>
          <w:p w14:paraId="7B143087" w14:textId="77777777" w:rsidR="00275688" w:rsidRPr="00515911" w:rsidRDefault="00275688" w:rsidP="00C42CA1">
            <w:pPr>
              <w:snapToGrid w:val="0"/>
              <w:spacing w:line="260" w:lineRule="exact"/>
              <w:ind w:leftChars="150" w:left="555" w:hangingChars="150" w:hanging="240"/>
              <w:rPr>
                <w:rFonts w:ascii="ＭＳ 明朝" w:hAnsi="ＭＳ 明朝"/>
                <w:sz w:val="16"/>
                <w:szCs w:val="16"/>
              </w:rPr>
            </w:pPr>
          </w:p>
          <w:p w14:paraId="415E930F" w14:textId="013B80F8" w:rsidR="0088192A" w:rsidRPr="00515911" w:rsidRDefault="002F667F" w:rsidP="00C42CA1">
            <w:pPr>
              <w:snapToGrid w:val="0"/>
              <w:spacing w:line="260" w:lineRule="exact"/>
              <w:ind w:leftChars="-119" w:left="420" w:hangingChars="419" w:hanging="670"/>
              <w:rPr>
                <w:rFonts w:ascii="ＭＳ 明朝" w:hAnsi="ＭＳ 明朝"/>
                <w:sz w:val="16"/>
                <w:szCs w:val="16"/>
              </w:rPr>
            </w:pPr>
            <w:r w:rsidRPr="00515911">
              <w:rPr>
                <w:rFonts w:ascii="ＭＳ 明朝" w:hAnsi="ＭＳ 明朝" w:hint="eastAsia"/>
                <w:sz w:val="16"/>
                <w:szCs w:val="16"/>
              </w:rPr>
              <w:t xml:space="preserve">　　　</w:t>
            </w:r>
            <w:r w:rsidR="006C0606" w:rsidRPr="00515911">
              <w:rPr>
                <w:rFonts w:ascii="ＭＳ 明朝" w:hAnsi="ＭＳ 明朝" w:hint="eastAsia"/>
                <w:sz w:val="16"/>
                <w:szCs w:val="16"/>
              </w:rPr>
              <w:t>ウ</w:t>
            </w:r>
            <w:r w:rsidRPr="00515911">
              <w:rPr>
                <w:rFonts w:ascii="ＭＳ 明朝" w:hAnsi="ＭＳ 明朝" w:hint="eastAsia"/>
                <w:sz w:val="16"/>
                <w:szCs w:val="16"/>
              </w:rPr>
              <w:t xml:space="preserve">　</w:t>
            </w:r>
            <w:r w:rsidR="004E0D7F" w:rsidRPr="00515911">
              <w:rPr>
                <w:rFonts w:ascii="ＭＳ 明朝" w:hAnsi="ＭＳ 明朝" w:hint="eastAsia"/>
                <w:sz w:val="16"/>
                <w:szCs w:val="16"/>
              </w:rPr>
              <w:t>高等部において、</w:t>
            </w:r>
            <w:r w:rsidR="00655560" w:rsidRPr="00515911">
              <w:rPr>
                <w:rFonts w:ascii="ＭＳ 明朝" w:hAnsi="ＭＳ 明朝" w:hint="eastAsia"/>
                <w:sz w:val="16"/>
                <w:szCs w:val="16"/>
              </w:rPr>
              <w:t>各授業内容と生徒一人ひとりの具体的目標(資格やスキル取得等)およびニーズをすり合わせ、進路の決定につながる力を育成する。</w:t>
            </w:r>
          </w:p>
          <w:p w14:paraId="62CF692E" w14:textId="77777777" w:rsidR="0066174C" w:rsidRPr="00515911" w:rsidRDefault="0066174C" w:rsidP="00C42CA1">
            <w:pPr>
              <w:snapToGrid w:val="0"/>
              <w:spacing w:line="260" w:lineRule="exact"/>
              <w:ind w:leftChars="-119" w:left="420" w:hangingChars="419" w:hanging="670"/>
              <w:rPr>
                <w:rFonts w:ascii="ＭＳ 明朝" w:hAnsi="ＭＳ 明朝"/>
                <w:sz w:val="16"/>
                <w:szCs w:val="16"/>
              </w:rPr>
            </w:pPr>
          </w:p>
          <w:p w14:paraId="415E9310" w14:textId="77777777" w:rsidR="004E0D7F" w:rsidRPr="00515911" w:rsidRDefault="004E0D7F" w:rsidP="00C42CA1">
            <w:pPr>
              <w:snapToGrid w:val="0"/>
              <w:spacing w:line="260" w:lineRule="exact"/>
              <w:ind w:leftChars="99" w:left="208" w:firstLineChars="60" w:firstLine="96"/>
              <w:rPr>
                <w:rFonts w:ascii="ＭＳ 明朝" w:hAnsi="ＭＳ 明朝"/>
                <w:sz w:val="16"/>
                <w:szCs w:val="16"/>
              </w:rPr>
            </w:pPr>
            <w:r w:rsidRPr="00515911">
              <w:rPr>
                <w:rFonts w:ascii="ＭＳ 明朝" w:hAnsi="ＭＳ 明朝" w:hint="eastAsia"/>
                <w:sz w:val="16"/>
                <w:szCs w:val="16"/>
              </w:rPr>
              <w:t>エ　卒業生のアフターケア及び定着支援を行う</w:t>
            </w:r>
          </w:p>
          <w:p w14:paraId="415E9311" w14:textId="77777777" w:rsidR="004E0D7F" w:rsidRPr="00515911" w:rsidRDefault="004E0D7F" w:rsidP="00C42CA1">
            <w:pPr>
              <w:snapToGrid w:val="0"/>
              <w:spacing w:line="260" w:lineRule="exact"/>
              <w:ind w:leftChars="-119" w:left="420" w:hangingChars="419" w:hanging="670"/>
              <w:rPr>
                <w:rFonts w:ascii="ＭＳ 明朝" w:hAnsi="ＭＳ 明朝"/>
                <w:sz w:val="16"/>
                <w:szCs w:val="16"/>
              </w:rPr>
            </w:pPr>
          </w:p>
          <w:p w14:paraId="415E9312" w14:textId="15EA557D" w:rsidR="002F667F" w:rsidRPr="00515911" w:rsidRDefault="004E0D7F" w:rsidP="00C42CA1">
            <w:pPr>
              <w:snapToGrid w:val="0"/>
              <w:spacing w:line="260" w:lineRule="exact"/>
              <w:ind w:leftChars="151" w:left="482" w:hangingChars="103" w:hanging="165"/>
              <w:rPr>
                <w:rFonts w:ascii="ＭＳ 明朝" w:hAnsi="ＭＳ 明朝"/>
                <w:sz w:val="16"/>
                <w:szCs w:val="16"/>
              </w:rPr>
            </w:pPr>
            <w:r w:rsidRPr="00515911">
              <w:rPr>
                <w:rFonts w:ascii="ＭＳ 明朝" w:hAnsi="ＭＳ 明朝" w:hint="eastAsia"/>
                <w:sz w:val="16"/>
                <w:szCs w:val="16"/>
              </w:rPr>
              <w:t>オ</w:t>
            </w:r>
            <w:r w:rsidR="002F667F" w:rsidRPr="00515911">
              <w:rPr>
                <w:rFonts w:ascii="ＭＳ 明朝" w:hAnsi="ＭＳ 明朝" w:hint="eastAsia"/>
                <w:sz w:val="16"/>
                <w:szCs w:val="16"/>
              </w:rPr>
              <w:t xml:space="preserve">　保護者が家庭教育について考えたり相談したりできる機会を提供する。</w:t>
            </w:r>
          </w:p>
          <w:p w14:paraId="59DE4DDD" w14:textId="7BE8A5A0" w:rsidR="00E231F9" w:rsidRPr="00515911" w:rsidRDefault="00E231F9" w:rsidP="00C42CA1">
            <w:pPr>
              <w:snapToGrid w:val="0"/>
              <w:spacing w:line="260" w:lineRule="exact"/>
              <w:ind w:leftChars="151" w:left="482" w:hangingChars="103" w:hanging="165"/>
              <w:rPr>
                <w:rFonts w:ascii="ＭＳ 明朝" w:hAnsi="ＭＳ 明朝"/>
                <w:sz w:val="16"/>
                <w:szCs w:val="16"/>
              </w:rPr>
            </w:pPr>
            <w:r w:rsidRPr="00515911">
              <w:rPr>
                <w:rFonts w:ascii="ＭＳ 明朝" w:hAnsi="ＭＳ 明朝" w:hint="eastAsia"/>
                <w:sz w:val="16"/>
                <w:szCs w:val="16"/>
              </w:rPr>
              <w:t>カ　児童生徒の各部間交流を推進する。</w:t>
            </w:r>
          </w:p>
          <w:p w14:paraId="53DE5B75" w14:textId="28134A10" w:rsidR="00E231F9" w:rsidRPr="00515911" w:rsidRDefault="0086264C" w:rsidP="00C42CA1">
            <w:pPr>
              <w:snapToGrid w:val="0"/>
              <w:spacing w:line="260" w:lineRule="exact"/>
              <w:ind w:leftChars="151" w:left="482" w:hangingChars="103" w:hanging="165"/>
              <w:rPr>
                <w:rFonts w:ascii="ＭＳ 明朝" w:hAnsi="ＭＳ 明朝"/>
                <w:sz w:val="16"/>
                <w:szCs w:val="16"/>
              </w:rPr>
            </w:pPr>
            <w:r w:rsidRPr="00515911">
              <w:rPr>
                <w:rFonts w:ascii="ＭＳ 明朝" w:hAnsi="ＭＳ 明朝" w:hint="eastAsia"/>
                <w:sz w:val="16"/>
                <w:szCs w:val="16"/>
              </w:rPr>
              <w:t>キ　教職員が、多様な進路先についての理解を進める。</w:t>
            </w:r>
          </w:p>
          <w:p w14:paraId="070D1A16" w14:textId="77777777" w:rsidR="000E165E" w:rsidRPr="00515911" w:rsidRDefault="000E165E" w:rsidP="00C42CA1">
            <w:pPr>
              <w:snapToGrid w:val="0"/>
              <w:spacing w:line="260" w:lineRule="exact"/>
              <w:ind w:leftChars="151" w:left="482" w:hangingChars="103" w:hanging="165"/>
              <w:rPr>
                <w:rFonts w:ascii="ＭＳ 明朝" w:hAnsi="ＭＳ 明朝"/>
                <w:sz w:val="16"/>
                <w:szCs w:val="16"/>
              </w:rPr>
            </w:pPr>
          </w:p>
          <w:p w14:paraId="415E9313" w14:textId="77777777" w:rsidR="002F667F" w:rsidRPr="00515911" w:rsidRDefault="002F667F" w:rsidP="00C42CA1">
            <w:pPr>
              <w:snapToGrid w:val="0"/>
              <w:spacing w:line="260" w:lineRule="exact"/>
              <w:ind w:left="480" w:hangingChars="300" w:hanging="480"/>
              <w:rPr>
                <w:rFonts w:ascii="ＭＳ 明朝" w:hAnsi="ＭＳ 明朝"/>
                <w:sz w:val="16"/>
                <w:szCs w:val="16"/>
              </w:rPr>
            </w:pPr>
            <w:r w:rsidRPr="00515911">
              <w:rPr>
                <w:rFonts w:ascii="ＭＳ 明朝" w:hAnsi="ＭＳ 明朝" w:hint="eastAsia"/>
                <w:sz w:val="16"/>
                <w:szCs w:val="16"/>
              </w:rPr>
              <w:t>（２）「こころとからだ」の教育を推進する。</w:t>
            </w:r>
          </w:p>
          <w:p w14:paraId="415E9315" w14:textId="6C212F9E" w:rsidR="002F667F" w:rsidRPr="00515911" w:rsidRDefault="002F667F" w:rsidP="00C42CA1">
            <w:pPr>
              <w:snapToGrid w:val="0"/>
              <w:spacing w:line="260" w:lineRule="exact"/>
              <w:ind w:leftChars="-19" w:left="150" w:hangingChars="119" w:hanging="190"/>
              <w:rPr>
                <w:rFonts w:ascii="ＭＳ 明朝" w:hAnsi="ＭＳ 明朝"/>
                <w:sz w:val="16"/>
                <w:szCs w:val="16"/>
              </w:rPr>
            </w:pPr>
            <w:r w:rsidRPr="00515911">
              <w:rPr>
                <w:rFonts w:ascii="ＭＳ 明朝" w:hAnsi="ＭＳ 明朝" w:hint="eastAsia"/>
                <w:sz w:val="16"/>
                <w:szCs w:val="16"/>
              </w:rPr>
              <w:t xml:space="preserve">　　</w:t>
            </w:r>
            <w:r w:rsidR="00E231F9" w:rsidRPr="00515911">
              <w:rPr>
                <w:rFonts w:ascii="ＭＳ 明朝" w:hAnsi="ＭＳ 明朝" w:hint="eastAsia"/>
                <w:sz w:val="16"/>
                <w:szCs w:val="16"/>
              </w:rPr>
              <w:t>ア</w:t>
            </w:r>
            <w:r w:rsidRPr="00515911">
              <w:rPr>
                <w:rFonts w:ascii="ＭＳ 明朝" w:hAnsi="ＭＳ 明朝" w:hint="eastAsia"/>
                <w:sz w:val="16"/>
                <w:szCs w:val="16"/>
              </w:rPr>
              <w:t xml:space="preserve">　性に関する指導の取り組みを進める。</w:t>
            </w:r>
          </w:p>
          <w:p w14:paraId="415E9316" w14:textId="00C37473" w:rsidR="002F667F" w:rsidRPr="00515911" w:rsidRDefault="002F667F" w:rsidP="00C42CA1">
            <w:pPr>
              <w:snapToGrid w:val="0"/>
              <w:spacing w:line="260" w:lineRule="exact"/>
              <w:ind w:leftChars="-19" w:left="150" w:hangingChars="119" w:hanging="190"/>
              <w:rPr>
                <w:rFonts w:ascii="ＭＳ 明朝" w:hAnsi="ＭＳ 明朝"/>
                <w:sz w:val="16"/>
                <w:szCs w:val="16"/>
              </w:rPr>
            </w:pPr>
            <w:r w:rsidRPr="00515911">
              <w:rPr>
                <w:rFonts w:ascii="ＭＳ 明朝" w:hAnsi="ＭＳ 明朝" w:hint="eastAsia"/>
                <w:sz w:val="16"/>
                <w:szCs w:val="16"/>
              </w:rPr>
              <w:t xml:space="preserve">　　</w:t>
            </w:r>
            <w:r w:rsidR="00E231F9" w:rsidRPr="00515911">
              <w:rPr>
                <w:rFonts w:ascii="ＭＳ 明朝" w:hAnsi="ＭＳ 明朝" w:hint="eastAsia"/>
                <w:sz w:val="16"/>
                <w:szCs w:val="16"/>
              </w:rPr>
              <w:t>イ</w:t>
            </w:r>
            <w:r w:rsidRPr="00515911">
              <w:rPr>
                <w:rFonts w:ascii="ＭＳ 明朝" w:hAnsi="ＭＳ 明朝" w:hint="eastAsia"/>
                <w:sz w:val="16"/>
                <w:szCs w:val="16"/>
              </w:rPr>
              <w:t xml:space="preserve">　肥満予防の観点から食育を推進する。</w:t>
            </w:r>
          </w:p>
          <w:p w14:paraId="415E9318" w14:textId="77777777" w:rsidR="002F667F" w:rsidRPr="00515911" w:rsidRDefault="002F667F" w:rsidP="00C42CA1">
            <w:pPr>
              <w:snapToGrid w:val="0"/>
              <w:spacing w:line="260" w:lineRule="exact"/>
              <w:ind w:leftChars="16" w:left="167" w:hangingChars="83" w:hanging="133"/>
              <w:rPr>
                <w:rFonts w:ascii="ＭＳ 明朝" w:hAnsi="ＭＳ 明朝"/>
                <w:sz w:val="16"/>
                <w:szCs w:val="16"/>
              </w:rPr>
            </w:pPr>
          </w:p>
          <w:p w14:paraId="7E4E8C60" w14:textId="5258151F" w:rsidR="000E165E" w:rsidRPr="00515911" w:rsidRDefault="00655560" w:rsidP="00C42CA1">
            <w:pPr>
              <w:snapToGrid w:val="0"/>
              <w:spacing w:line="260" w:lineRule="exact"/>
              <w:ind w:leftChars="16" w:left="167" w:hangingChars="83" w:hanging="133"/>
              <w:rPr>
                <w:rFonts w:ascii="ＭＳ 明朝" w:hAnsi="ＭＳ 明朝"/>
                <w:sz w:val="16"/>
                <w:szCs w:val="16"/>
              </w:rPr>
            </w:pPr>
            <w:r w:rsidRPr="00515911">
              <w:rPr>
                <w:rFonts w:ascii="ＭＳ 明朝" w:hAnsi="ＭＳ 明朝" w:hint="eastAsia"/>
                <w:sz w:val="16"/>
                <w:szCs w:val="16"/>
              </w:rPr>
              <w:t>（３</w:t>
            </w:r>
            <w:r w:rsidR="002F667F" w:rsidRPr="00515911">
              <w:rPr>
                <w:rFonts w:ascii="ＭＳ 明朝" w:hAnsi="ＭＳ 明朝" w:hint="eastAsia"/>
                <w:sz w:val="16"/>
                <w:szCs w:val="16"/>
              </w:rPr>
              <w:t>）グローバル社会に対応するため英語教育、異文化理解等国際交流の時間の充実を図る。</w:t>
            </w:r>
          </w:p>
          <w:p w14:paraId="63148002" w14:textId="77777777" w:rsidR="00CC2FE2" w:rsidRPr="00515911" w:rsidRDefault="00655560" w:rsidP="00C42CA1">
            <w:pPr>
              <w:snapToGrid w:val="0"/>
              <w:spacing w:line="260" w:lineRule="exact"/>
              <w:ind w:leftChars="16" w:left="167" w:hangingChars="83" w:hanging="133"/>
              <w:rPr>
                <w:rFonts w:ascii="ＭＳ 明朝" w:hAnsi="ＭＳ 明朝"/>
                <w:sz w:val="16"/>
                <w:szCs w:val="16"/>
              </w:rPr>
            </w:pPr>
            <w:r w:rsidRPr="00515911">
              <w:rPr>
                <w:rFonts w:ascii="ＭＳ 明朝" w:hAnsi="ＭＳ 明朝" w:hint="eastAsia"/>
                <w:sz w:val="16"/>
                <w:szCs w:val="16"/>
              </w:rPr>
              <w:t>（４</w:t>
            </w:r>
            <w:r w:rsidR="002F667F" w:rsidRPr="00515911">
              <w:rPr>
                <w:rFonts w:ascii="ＭＳ 明朝" w:hAnsi="ＭＳ 明朝" w:hint="eastAsia"/>
                <w:sz w:val="16"/>
                <w:szCs w:val="16"/>
              </w:rPr>
              <w:t>）</w:t>
            </w:r>
            <w:r w:rsidR="00CC2FE2" w:rsidRPr="00515911">
              <w:rPr>
                <w:rFonts w:ascii="ＭＳ 明朝" w:hAnsi="ＭＳ 明朝" w:hint="eastAsia"/>
                <w:sz w:val="16"/>
                <w:szCs w:val="16"/>
              </w:rPr>
              <w:t>交流校や地域へのさらなる障がい者理解を進める。</w:t>
            </w:r>
          </w:p>
          <w:p w14:paraId="1A0D56E2" w14:textId="77777777" w:rsidR="002F667F" w:rsidRPr="00515911" w:rsidRDefault="00CC2FE2" w:rsidP="00C42CA1">
            <w:pPr>
              <w:snapToGrid w:val="0"/>
              <w:spacing w:line="260" w:lineRule="exact"/>
              <w:ind w:leftChars="16" w:left="34" w:firstLineChars="100" w:firstLine="160"/>
              <w:rPr>
                <w:rFonts w:ascii="ＭＳ 明朝" w:hAnsi="ＭＳ 明朝"/>
                <w:sz w:val="16"/>
                <w:szCs w:val="16"/>
              </w:rPr>
            </w:pPr>
            <w:r w:rsidRPr="00515911">
              <w:rPr>
                <w:rFonts w:ascii="ＭＳ 明朝" w:hAnsi="ＭＳ 明朝" w:hint="eastAsia"/>
                <w:sz w:val="16"/>
                <w:szCs w:val="16"/>
              </w:rPr>
              <w:t xml:space="preserve">ア　</w:t>
            </w:r>
            <w:r w:rsidR="00E231F9" w:rsidRPr="00515911">
              <w:rPr>
                <w:rFonts w:ascii="ＭＳ 明朝" w:hAnsi="ＭＳ 明朝" w:hint="eastAsia"/>
                <w:sz w:val="16"/>
                <w:szCs w:val="16"/>
              </w:rPr>
              <w:t>大型遊具を活用した地域への障がい者理解を推進する。</w:t>
            </w:r>
          </w:p>
          <w:p w14:paraId="415E931A" w14:textId="48F59D8A" w:rsidR="00B701B5" w:rsidRPr="00515911" w:rsidRDefault="00B701B5" w:rsidP="00C42CA1">
            <w:pPr>
              <w:snapToGrid w:val="0"/>
              <w:spacing w:line="260" w:lineRule="exact"/>
              <w:ind w:leftChars="16" w:left="34" w:firstLineChars="100" w:firstLine="160"/>
              <w:rPr>
                <w:rFonts w:ascii="ＭＳ 明朝" w:hAnsi="ＭＳ 明朝"/>
                <w:sz w:val="16"/>
                <w:szCs w:val="16"/>
              </w:rPr>
            </w:pPr>
            <w:r w:rsidRPr="00515911">
              <w:rPr>
                <w:rFonts w:ascii="ＭＳ 明朝" w:hAnsi="ＭＳ 明朝" w:hint="eastAsia"/>
                <w:sz w:val="16"/>
                <w:szCs w:val="16"/>
              </w:rPr>
              <w:t>イ　交流及び共同学習、居住地校交流を充実させる。</w:t>
            </w:r>
          </w:p>
        </w:tc>
        <w:tc>
          <w:tcPr>
            <w:tcW w:w="3969" w:type="dxa"/>
            <w:tcBorders>
              <w:right w:val="dashed" w:sz="4" w:space="0" w:color="auto"/>
            </w:tcBorders>
            <w:tcMar>
              <w:top w:w="85" w:type="dxa"/>
              <w:bottom w:w="85" w:type="dxa"/>
            </w:tcMar>
          </w:tcPr>
          <w:p w14:paraId="415E931B" w14:textId="77777777" w:rsidR="002F667F" w:rsidRPr="00515911" w:rsidRDefault="002F667F" w:rsidP="00C42CA1">
            <w:pPr>
              <w:snapToGrid w:val="0"/>
              <w:spacing w:line="260" w:lineRule="exact"/>
              <w:rPr>
                <w:rFonts w:ascii="ＭＳ 明朝" w:hAnsi="ＭＳ 明朝"/>
                <w:sz w:val="16"/>
                <w:szCs w:val="16"/>
              </w:rPr>
            </w:pPr>
            <w:r w:rsidRPr="00515911">
              <w:rPr>
                <w:rFonts w:ascii="ＭＳ 明朝" w:hAnsi="ＭＳ 明朝" w:hint="eastAsia"/>
                <w:sz w:val="16"/>
                <w:szCs w:val="16"/>
              </w:rPr>
              <w:t>（１）</w:t>
            </w:r>
          </w:p>
          <w:p w14:paraId="442E9022" w14:textId="0617E497" w:rsidR="00AF63C1"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ア　キャリア教育についての学校全体での研修会を開催（年</w:t>
            </w:r>
            <w:r w:rsidR="00550B4A" w:rsidRPr="00515911">
              <w:rPr>
                <w:rFonts w:ascii="ＭＳ 明朝" w:hAnsi="ＭＳ 明朝" w:hint="eastAsia"/>
                <w:sz w:val="16"/>
                <w:szCs w:val="16"/>
              </w:rPr>
              <w:t>１</w:t>
            </w:r>
            <w:r w:rsidRPr="00515911">
              <w:rPr>
                <w:rFonts w:ascii="ＭＳ 明朝" w:hAnsi="ＭＳ 明朝" w:hint="eastAsia"/>
                <w:sz w:val="16"/>
                <w:szCs w:val="16"/>
              </w:rPr>
              <w:t>回）</w:t>
            </w:r>
          </w:p>
          <w:p w14:paraId="415E931C" w14:textId="3A09E705" w:rsidR="002F667F" w:rsidRPr="00515911" w:rsidRDefault="00AF63C1" w:rsidP="00C42CA1">
            <w:pPr>
              <w:snapToGrid w:val="0"/>
              <w:spacing w:line="260" w:lineRule="exact"/>
              <w:ind w:leftChars="100" w:left="210" w:firstLineChars="100" w:firstLine="160"/>
              <w:rPr>
                <w:rFonts w:ascii="ＭＳ 明朝" w:hAnsi="ＭＳ 明朝"/>
                <w:sz w:val="16"/>
                <w:szCs w:val="16"/>
              </w:rPr>
            </w:pPr>
            <w:r w:rsidRPr="00515911">
              <w:rPr>
                <w:rFonts w:ascii="ＭＳ 明朝" w:hAnsi="ＭＳ 明朝" w:hint="eastAsia"/>
                <w:sz w:val="16"/>
                <w:szCs w:val="16"/>
              </w:rPr>
              <w:t>キャリア教育だよりの発行（年</w:t>
            </w:r>
            <w:r w:rsidR="00550B4A" w:rsidRPr="00515911">
              <w:rPr>
                <w:rFonts w:ascii="ＭＳ 明朝" w:hAnsi="ＭＳ 明朝" w:hint="eastAsia"/>
                <w:sz w:val="16"/>
                <w:szCs w:val="16"/>
              </w:rPr>
              <w:t>３</w:t>
            </w:r>
            <w:r w:rsidRPr="00515911">
              <w:rPr>
                <w:rFonts w:ascii="ＭＳ 明朝" w:hAnsi="ＭＳ 明朝" w:hint="eastAsia"/>
                <w:sz w:val="16"/>
                <w:szCs w:val="16"/>
              </w:rPr>
              <w:t>回）</w:t>
            </w:r>
          </w:p>
          <w:p w14:paraId="415E931E" w14:textId="0A090C05" w:rsidR="006C0606" w:rsidRPr="00515911" w:rsidRDefault="006C0606"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イ 高等部</w:t>
            </w:r>
            <w:r w:rsidR="00E465A3" w:rsidRPr="00515911">
              <w:rPr>
                <w:rFonts w:ascii="ＭＳ 明朝" w:hAnsi="ＭＳ 明朝" w:hint="eastAsia"/>
                <w:sz w:val="16"/>
                <w:szCs w:val="16"/>
              </w:rPr>
              <w:t>３</w:t>
            </w:r>
            <w:r w:rsidRPr="00515911">
              <w:rPr>
                <w:rFonts w:ascii="ＭＳ 明朝" w:hAnsi="ＭＳ 明朝" w:hint="eastAsia"/>
                <w:sz w:val="16"/>
                <w:szCs w:val="16"/>
              </w:rPr>
              <w:t>年生の進路指導：</w:t>
            </w:r>
            <w:r w:rsidR="00A35098" w:rsidRPr="00515911">
              <w:rPr>
                <w:rFonts w:ascii="ＭＳ 明朝" w:hAnsi="ＭＳ 明朝"/>
                <w:sz w:val="16"/>
                <w:szCs w:val="16"/>
              </w:rPr>
              <w:t xml:space="preserve"> </w:t>
            </w:r>
          </w:p>
          <w:p w14:paraId="415E931F" w14:textId="23405F2A" w:rsidR="006C0606" w:rsidRPr="00515911" w:rsidRDefault="002650B9" w:rsidP="00C42CA1">
            <w:pPr>
              <w:snapToGrid w:val="0"/>
              <w:spacing w:line="260" w:lineRule="exact"/>
              <w:ind w:leftChars="100" w:left="210"/>
              <w:rPr>
                <w:rFonts w:ascii="ＭＳ 明朝" w:hAnsi="ＭＳ 明朝"/>
                <w:sz w:val="16"/>
                <w:szCs w:val="16"/>
              </w:rPr>
            </w:pPr>
            <w:r w:rsidRPr="00515911">
              <w:rPr>
                <w:rFonts w:ascii="ＭＳ 明朝" w:hAnsi="ＭＳ 明朝" w:hint="eastAsia"/>
                <w:sz w:val="16"/>
                <w:szCs w:val="16"/>
              </w:rPr>
              <w:t>卒業時の就職者及び近い将来に就労をめざした進路をめざす</w:t>
            </w:r>
            <w:r w:rsidR="006C0606" w:rsidRPr="00515911">
              <w:rPr>
                <w:rFonts w:ascii="ＭＳ 明朝" w:hAnsi="ＭＳ 明朝" w:hint="eastAsia"/>
                <w:sz w:val="16"/>
                <w:szCs w:val="16"/>
              </w:rPr>
              <w:t>者</w:t>
            </w:r>
            <w:r w:rsidR="00CC2FE2" w:rsidRPr="00515911">
              <w:rPr>
                <w:rFonts w:ascii="ＭＳ 明朝" w:hAnsi="ＭＳ 明朝" w:hint="eastAsia"/>
                <w:sz w:val="16"/>
                <w:szCs w:val="16"/>
              </w:rPr>
              <w:t>の割合を前年度より増やす</w:t>
            </w:r>
            <w:r w:rsidR="006C0606" w:rsidRPr="00515911">
              <w:rPr>
                <w:rFonts w:ascii="ＭＳ 明朝" w:hAnsi="ＭＳ 明朝" w:hint="eastAsia"/>
                <w:sz w:val="16"/>
                <w:szCs w:val="16"/>
              </w:rPr>
              <w:t>（</w:t>
            </w:r>
            <w:r w:rsidR="00E16DA5" w:rsidRPr="00515911">
              <w:rPr>
                <w:rFonts w:ascii="ＭＳ 明朝" w:hAnsi="ＭＳ 明朝" w:hint="eastAsia"/>
                <w:sz w:val="16"/>
                <w:szCs w:val="16"/>
              </w:rPr>
              <w:t>Ｒ</w:t>
            </w:r>
            <w:r w:rsidR="00550B4A" w:rsidRPr="00515911">
              <w:rPr>
                <w:rFonts w:ascii="ＭＳ 明朝" w:hAnsi="ＭＳ 明朝" w:hint="eastAsia"/>
                <w:sz w:val="16"/>
                <w:szCs w:val="16"/>
              </w:rPr>
              <w:t>１</w:t>
            </w:r>
            <w:r w:rsidR="00CC2FE2" w:rsidRPr="00515911">
              <w:rPr>
                <w:rFonts w:ascii="ＭＳ 明朝" w:hAnsi="ＭＳ 明朝" w:hint="eastAsia"/>
                <w:sz w:val="16"/>
                <w:szCs w:val="16"/>
              </w:rPr>
              <w:t xml:space="preserve">　</w:t>
            </w:r>
            <w:r w:rsidR="006C0606" w:rsidRPr="00515911">
              <w:rPr>
                <w:rFonts w:ascii="ＭＳ 明朝" w:hAnsi="ＭＳ 明朝" w:hint="eastAsia"/>
                <w:sz w:val="16"/>
                <w:szCs w:val="16"/>
              </w:rPr>
              <w:t>20％）</w:t>
            </w:r>
          </w:p>
          <w:p w14:paraId="415E9320" w14:textId="622F68EE" w:rsidR="002F667F" w:rsidRPr="00515911" w:rsidRDefault="006C0606"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ウ</w:t>
            </w:r>
            <w:r w:rsidR="002F667F" w:rsidRPr="00515911">
              <w:rPr>
                <w:rFonts w:ascii="ＭＳ 明朝" w:hAnsi="ＭＳ 明朝" w:hint="eastAsia"/>
                <w:sz w:val="16"/>
                <w:szCs w:val="16"/>
              </w:rPr>
              <w:t xml:space="preserve">　</w:t>
            </w:r>
            <w:r w:rsidR="00655560" w:rsidRPr="00515911">
              <w:rPr>
                <w:rFonts w:ascii="ＭＳ 明朝" w:hAnsi="ＭＳ 明朝" w:hint="eastAsia"/>
                <w:sz w:val="16"/>
                <w:szCs w:val="16"/>
              </w:rPr>
              <w:t>「コース制」の授業について中期的な計画として、運営面の課題を</w:t>
            </w:r>
            <w:r w:rsidR="00CC2FE2" w:rsidRPr="00515911">
              <w:rPr>
                <w:rFonts w:ascii="ＭＳ 明朝" w:hAnsi="ＭＳ 明朝" w:hint="eastAsia"/>
                <w:sz w:val="16"/>
                <w:szCs w:val="16"/>
              </w:rPr>
              <w:t>1学期中に</w:t>
            </w:r>
            <w:r w:rsidR="00655560" w:rsidRPr="00515911">
              <w:rPr>
                <w:rFonts w:ascii="ＭＳ 明朝" w:hAnsi="ＭＳ 明朝" w:hint="eastAsia"/>
                <w:sz w:val="16"/>
                <w:szCs w:val="16"/>
              </w:rPr>
              <w:t>検証し、生徒の自己実現をめざした方向性について検討を</w:t>
            </w:r>
            <w:r w:rsidR="00E231F9" w:rsidRPr="00515911">
              <w:rPr>
                <w:rFonts w:ascii="ＭＳ 明朝" w:hAnsi="ＭＳ 明朝" w:hint="eastAsia"/>
                <w:sz w:val="16"/>
                <w:szCs w:val="16"/>
              </w:rPr>
              <w:t>進める</w:t>
            </w:r>
            <w:r w:rsidR="00655560" w:rsidRPr="00515911">
              <w:rPr>
                <w:rFonts w:ascii="ＭＳ 明朝" w:hAnsi="ＭＳ 明朝" w:hint="eastAsia"/>
                <w:sz w:val="16"/>
                <w:szCs w:val="16"/>
              </w:rPr>
              <w:t>。</w:t>
            </w:r>
          </w:p>
          <w:p w14:paraId="415E9322" w14:textId="3E53CFF6" w:rsidR="004E0D7F" w:rsidRPr="00515911" w:rsidRDefault="004E0D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 xml:space="preserve">エ　</w:t>
            </w:r>
            <w:r w:rsidR="00E231F9" w:rsidRPr="00515911">
              <w:rPr>
                <w:rFonts w:ascii="ＭＳ 明朝" w:hAnsi="ＭＳ 明朝" w:hint="eastAsia"/>
                <w:sz w:val="16"/>
                <w:szCs w:val="16"/>
              </w:rPr>
              <w:t>夏季休業中の元担任等による進路先訪問（各事業所</w:t>
            </w:r>
            <w:r w:rsidR="00550B4A" w:rsidRPr="00515911">
              <w:rPr>
                <w:rFonts w:ascii="ＭＳ 明朝" w:hAnsi="ＭＳ 明朝" w:hint="eastAsia"/>
                <w:sz w:val="16"/>
                <w:szCs w:val="16"/>
              </w:rPr>
              <w:t>１</w:t>
            </w:r>
            <w:r w:rsidR="00E231F9" w:rsidRPr="00515911">
              <w:rPr>
                <w:rFonts w:ascii="ＭＳ 明朝" w:hAnsi="ＭＳ 明朝" w:hint="eastAsia"/>
                <w:sz w:val="16"/>
                <w:szCs w:val="16"/>
              </w:rPr>
              <w:t>回）</w:t>
            </w:r>
          </w:p>
          <w:p w14:paraId="415E9323" w14:textId="1B25E500" w:rsidR="002F667F" w:rsidRPr="00515911" w:rsidRDefault="004E0D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オ</w:t>
            </w:r>
            <w:r w:rsidR="002F667F" w:rsidRPr="00515911">
              <w:rPr>
                <w:rFonts w:ascii="ＭＳ 明朝" w:hAnsi="ＭＳ 明朝" w:hint="eastAsia"/>
                <w:sz w:val="16"/>
                <w:szCs w:val="16"/>
              </w:rPr>
              <w:t xml:space="preserve">　先輩保護者による相談会（年</w:t>
            </w:r>
            <w:r w:rsidR="00550B4A" w:rsidRPr="00515911">
              <w:rPr>
                <w:rFonts w:ascii="ＭＳ 明朝" w:hAnsi="ＭＳ 明朝" w:hint="eastAsia"/>
                <w:sz w:val="16"/>
                <w:szCs w:val="16"/>
              </w:rPr>
              <w:t>１</w:t>
            </w:r>
            <w:r w:rsidR="002F667F" w:rsidRPr="00515911">
              <w:rPr>
                <w:rFonts w:ascii="ＭＳ 明朝" w:hAnsi="ＭＳ 明朝" w:hint="eastAsia"/>
                <w:sz w:val="16"/>
                <w:szCs w:val="16"/>
              </w:rPr>
              <w:t>回）</w:t>
            </w:r>
          </w:p>
          <w:p w14:paraId="5F295200" w14:textId="7ABD8459" w:rsidR="00E231F9" w:rsidRPr="00515911" w:rsidRDefault="00E231F9" w:rsidP="00C42CA1">
            <w:pPr>
              <w:snapToGrid w:val="0"/>
              <w:spacing w:line="260" w:lineRule="exact"/>
              <w:rPr>
                <w:rFonts w:ascii="ＭＳ 明朝" w:hAnsi="ＭＳ 明朝"/>
                <w:sz w:val="16"/>
                <w:szCs w:val="16"/>
              </w:rPr>
            </w:pPr>
            <w:r w:rsidRPr="00515911">
              <w:rPr>
                <w:rFonts w:ascii="ＭＳ 明朝" w:hAnsi="ＭＳ 明朝" w:hint="eastAsia"/>
                <w:sz w:val="16"/>
                <w:szCs w:val="16"/>
              </w:rPr>
              <w:t>カ　学部間交流（年</w:t>
            </w:r>
            <w:r w:rsidR="00550B4A" w:rsidRPr="00515911">
              <w:rPr>
                <w:rFonts w:ascii="ＭＳ 明朝" w:hAnsi="ＭＳ 明朝" w:hint="eastAsia"/>
                <w:sz w:val="16"/>
                <w:szCs w:val="16"/>
              </w:rPr>
              <w:t>５</w:t>
            </w:r>
            <w:r w:rsidRPr="00515911">
              <w:rPr>
                <w:rFonts w:ascii="ＭＳ 明朝" w:hAnsi="ＭＳ 明朝" w:hint="eastAsia"/>
                <w:sz w:val="16"/>
                <w:szCs w:val="16"/>
              </w:rPr>
              <w:t>ケース以上）</w:t>
            </w:r>
          </w:p>
          <w:p w14:paraId="3D8200D8" w14:textId="54827FEC" w:rsidR="000E165E" w:rsidRPr="00515911" w:rsidRDefault="0086264C"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キ　教員がアートに取り組む福祉事業所・特例子会社等の見学</w:t>
            </w:r>
            <w:r w:rsidR="00982D37" w:rsidRPr="00515911">
              <w:rPr>
                <w:rFonts w:ascii="ＭＳ 明朝" w:hAnsi="ＭＳ 明朝" w:hint="eastAsia"/>
                <w:sz w:val="16"/>
                <w:szCs w:val="16"/>
              </w:rPr>
              <w:t>会実施</w:t>
            </w:r>
            <w:r w:rsidRPr="00515911">
              <w:rPr>
                <w:rFonts w:ascii="ＭＳ 明朝" w:hAnsi="ＭＳ 明朝" w:hint="eastAsia"/>
                <w:sz w:val="16"/>
                <w:szCs w:val="16"/>
              </w:rPr>
              <w:t>（10人：年</w:t>
            </w:r>
            <w:r w:rsidR="00550B4A" w:rsidRPr="00515911">
              <w:rPr>
                <w:rFonts w:ascii="ＭＳ 明朝" w:hAnsi="ＭＳ 明朝" w:hint="eastAsia"/>
                <w:sz w:val="16"/>
                <w:szCs w:val="16"/>
              </w:rPr>
              <w:t>１</w:t>
            </w:r>
            <w:r w:rsidRPr="00515911">
              <w:rPr>
                <w:rFonts w:ascii="ＭＳ 明朝" w:hAnsi="ＭＳ 明朝" w:hint="eastAsia"/>
                <w:sz w:val="16"/>
                <w:szCs w:val="16"/>
              </w:rPr>
              <w:t>回）</w:t>
            </w:r>
          </w:p>
          <w:p w14:paraId="415E9325" w14:textId="77777777" w:rsidR="002F667F" w:rsidRPr="00515911" w:rsidRDefault="002F667F" w:rsidP="00C42CA1">
            <w:pPr>
              <w:snapToGrid w:val="0"/>
              <w:spacing w:line="260" w:lineRule="exact"/>
              <w:rPr>
                <w:rFonts w:ascii="ＭＳ 明朝" w:hAnsi="ＭＳ 明朝"/>
                <w:sz w:val="16"/>
                <w:szCs w:val="16"/>
              </w:rPr>
            </w:pPr>
            <w:r w:rsidRPr="00515911">
              <w:rPr>
                <w:rFonts w:ascii="ＭＳ 明朝" w:hAnsi="ＭＳ 明朝" w:hint="eastAsia"/>
                <w:sz w:val="16"/>
                <w:szCs w:val="16"/>
              </w:rPr>
              <w:t>（２）</w:t>
            </w:r>
          </w:p>
          <w:p w14:paraId="415E9327" w14:textId="02749222" w:rsidR="002F667F" w:rsidRPr="00515911" w:rsidRDefault="00E231F9" w:rsidP="00C42CA1">
            <w:pPr>
              <w:snapToGrid w:val="0"/>
              <w:spacing w:line="260" w:lineRule="exact"/>
              <w:rPr>
                <w:rFonts w:ascii="ＭＳ 明朝" w:hAnsi="ＭＳ 明朝"/>
                <w:sz w:val="16"/>
                <w:szCs w:val="16"/>
              </w:rPr>
            </w:pPr>
            <w:r w:rsidRPr="00515911">
              <w:rPr>
                <w:rFonts w:ascii="ＭＳ 明朝" w:hAnsi="ＭＳ 明朝" w:hint="eastAsia"/>
                <w:sz w:val="16"/>
                <w:szCs w:val="16"/>
              </w:rPr>
              <w:t>ア</w:t>
            </w:r>
            <w:r w:rsidR="002F667F" w:rsidRPr="00515911">
              <w:rPr>
                <w:rFonts w:ascii="ＭＳ 明朝" w:hAnsi="ＭＳ 明朝" w:hint="eastAsia"/>
                <w:sz w:val="16"/>
                <w:szCs w:val="16"/>
              </w:rPr>
              <w:t xml:space="preserve">　性に関する指導の実施（小中学部各学年</w:t>
            </w:r>
            <w:r w:rsidRPr="00515911">
              <w:rPr>
                <w:rFonts w:ascii="ＭＳ 明朝" w:hAnsi="ＭＳ 明朝" w:hint="eastAsia"/>
                <w:sz w:val="16"/>
                <w:szCs w:val="16"/>
              </w:rPr>
              <w:t>３</w:t>
            </w:r>
            <w:r w:rsidR="002F667F" w:rsidRPr="00515911">
              <w:rPr>
                <w:rFonts w:ascii="ＭＳ 明朝" w:hAnsi="ＭＳ 明朝" w:hint="eastAsia"/>
                <w:sz w:val="16"/>
                <w:szCs w:val="16"/>
              </w:rPr>
              <w:t xml:space="preserve">回）　</w:t>
            </w:r>
          </w:p>
          <w:p w14:paraId="415E9328" w14:textId="1B81A3B8" w:rsidR="002F667F" w:rsidRPr="00515911" w:rsidRDefault="00E231F9"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イ</w:t>
            </w:r>
            <w:r w:rsidR="002F667F" w:rsidRPr="00515911">
              <w:rPr>
                <w:rFonts w:ascii="ＭＳ 明朝" w:hAnsi="ＭＳ 明朝" w:hint="eastAsia"/>
                <w:sz w:val="16"/>
                <w:szCs w:val="16"/>
              </w:rPr>
              <w:t xml:space="preserve">　保護者向けの肥満学習会を実施する。（年</w:t>
            </w:r>
            <w:r w:rsidR="00550B4A" w:rsidRPr="00515911">
              <w:rPr>
                <w:rFonts w:ascii="ＭＳ 明朝" w:hAnsi="ＭＳ 明朝" w:hint="eastAsia"/>
                <w:sz w:val="16"/>
                <w:szCs w:val="16"/>
              </w:rPr>
              <w:t>１</w:t>
            </w:r>
            <w:r w:rsidR="002F667F" w:rsidRPr="00515911">
              <w:rPr>
                <w:rFonts w:ascii="ＭＳ 明朝" w:hAnsi="ＭＳ 明朝" w:hint="eastAsia"/>
                <w:sz w:val="16"/>
                <w:szCs w:val="16"/>
              </w:rPr>
              <w:t>回</w:t>
            </w:r>
            <w:r w:rsidR="00BF5F6C" w:rsidRPr="00515911">
              <w:rPr>
                <w:rFonts w:ascii="ＭＳ 明朝" w:hAnsi="ＭＳ 明朝" w:hint="eastAsia"/>
                <w:sz w:val="16"/>
                <w:szCs w:val="16"/>
              </w:rPr>
              <w:t>以上</w:t>
            </w:r>
            <w:r w:rsidR="002F667F" w:rsidRPr="00515911">
              <w:rPr>
                <w:rFonts w:ascii="ＭＳ 明朝" w:hAnsi="ＭＳ 明朝" w:hint="eastAsia"/>
                <w:sz w:val="16"/>
                <w:szCs w:val="16"/>
              </w:rPr>
              <w:t>）</w:t>
            </w:r>
          </w:p>
          <w:p w14:paraId="355AD4F2" w14:textId="61EF82A0" w:rsidR="000E165E"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w:t>
            </w:r>
            <w:r w:rsidR="00655560" w:rsidRPr="00515911">
              <w:rPr>
                <w:rFonts w:ascii="ＭＳ 明朝" w:hAnsi="ＭＳ 明朝" w:hint="eastAsia"/>
                <w:sz w:val="16"/>
                <w:szCs w:val="16"/>
              </w:rPr>
              <w:t>３</w:t>
            </w:r>
            <w:r w:rsidRPr="00515911">
              <w:rPr>
                <w:rFonts w:ascii="ＭＳ 明朝" w:hAnsi="ＭＳ 明朝" w:hint="eastAsia"/>
                <w:sz w:val="16"/>
                <w:szCs w:val="16"/>
              </w:rPr>
              <w:t>）人材バンク等のさらなる活用及び国際理解の授業開催（年</w:t>
            </w:r>
            <w:r w:rsidR="00E231F9" w:rsidRPr="00515911">
              <w:rPr>
                <w:rFonts w:ascii="ＭＳ 明朝" w:hAnsi="ＭＳ 明朝" w:hint="eastAsia"/>
                <w:sz w:val="16"/>
                <w:szCs w:val="16"/>
              </w:rPr>
              <w:t>20</w:t>
            </w:r>
            <w:r w:rsidRPr="00515911">
              <w:rPr>
                <w:rFonts w:ascii="ＭＳ 明朝" w:hAnsi="ＭＳ 明朝" w:hint="eastAsia"/>
                <w:sz w:val="16"/>
                <w:szCs w:val="16"/>
              </w:rPr>
              <w:t>回</w:t>
            </w:r>
            <w:r w:rsidR="001A06A3" w:rsidRPr="00515911">
              <w:rPr>
                <w:rFonts w:ascii="ＭＳ 明朝" w:hAnsi="ＭＳ 明朝" w:hint="eastAsia"/>
                <w:sz w:val="16"/>
                <w:szCs w:val="16"/>
              </w:rPr>
              <w:t>以上</w:t>
            </w:r>
            <w:r w:rsidRPr="00515911">
              <w:rPr>
                <w:rFonts w:ascii="ＭＳ 明朝" w:hAnsi="ＭＳ 明朝" w:hint="eastAsia"/>
                <w:sz w:val="16"/>
                <w:szCs w:val="16"/>
              </w:rPr>
              <w:t>）</w:t>
            </w:r>
          </w:p>
          <w:p w14:paraId="11A98210" w14:textId="77777777" w:rsidR="00B701B5" w:rsidRPr="00515911" w:rsidRDefault="002F667F"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w:t>
            </w:r>
            <w:r w:rsidR="00655560" w:rsidRPr="00515911">
              <w:rPr>
                <w:rFonts w:ascii="ＭＳ 明朝" w:hAnsi="ＭＳ 明朝" w:hint="eastAsia"/>
                <w:sz w:val="16"/>
                <w:szCs w:val="16"/>
              </w:rPr>
              <w:t>４</w:t>
            </w:r>
            <w:r w:rsidRPr="00515911">
              <w:rPr>
                <w:rFonts w:ascii="ＭＳ 明朝" w:hAnsi="ＭＳ 明朝" w:hint="eastAsia"/>
                <w:sz w:val="16"/>
                <w:szCs w:val="16"/>
              </w:rPr>
              <w:t>）</w:t>
            </w:r>
          </w:p>
          <w:p w14:paraId="3B6821D3" w14:textId="5DC2EA05" w:rsidR="002F667F" w:rsidRPr="00515911" w:rsidRDefault="00B701B5" w:rsidP="00C42CA1">
            <w:pPr>
              <w:snapToGrid w:val="0"/>
              <w:spacing w:line="260" w:lineRule="exact"/>
              <w:ind w:left="160" w:hangingChars="100" w:hanging="160"/>
              <w:rPr>
                <w:rFonts w:ascii="ＭＳ 明朝" w:hAnsi="ＭＳ 明朝"/>
                <w:sz w:val="16"/>
                <w:szCs w:val="16"/>
              </w:rPr>
            </w:pPr>
            <w:r w:rsidRPr="00515911">
              <w:rPr>
                <w:rFonts w:ascii="ＭＳ 明朝" w:hAnsi="ＭＳ 明朝" w:hint="eastAsia"/>
                <w:sz w:val="16"/>
                <w:szCs w:val="16"/>
              </w:rPr>
              <w:t xml:space="preserve">ア　</w:t>
            </w:r>
            <w:r w:rsidR="00E231F9" w:rsidRPr="00515911">
              <w:rPr>
                <w:rFonts w:ascii="ＭＳ 明朝" w:hAnsi="ＭＳ 明朝" w:hint="eastAsia"/>
                <w:sz w:val="16"/>
                <w:szCs w:val="16"/>
              </w:rPr>
              <w:t>学校経営推進費で設置した大型遊具を地域の保育園に開放する。（年</w:t>
            </w:r>
            <w:r w:rsidR="00550B4A" w:rsidRPr="00515911">
              <w:rPr>
                <w:rFonts w:ascii="ＭＳ 明朝" w:hAnsi="ＭＳ 明朝" w:hint="eastAsia"/>
                <w:sz w:val="16"/>
                <w:szCs w:val="16"/>
              </w:rPr>
              <w:t>２</w:t>
            </w:r>
            <w:r w:rsidR="00E231F9" w:rsidRPr="00515911">
              <w:rPr>
                <w:rFonts w:ascii="ＭＳ 明朝" w:hAnsi="ＭＳ 明朝" w:hint="eastAsia"/>
                <w:sz w:val="16"/>
                <w:szCs w:val="16"/>
              </w:rPr>
              <w:t>回以上）</w:t>
            </w:r>
          </w:p>
          <w:p w14:paraId="415E932B" w14:textId="1216457C" w:rsidR="00B701B5" w:rsidRPr="00515911" w:rsidRDefault="00B701B5" w:rsidP="00C42CA1">
            <w:pPr>
              <w:snapToGrid w:val="0"/>
              <w:spacing w:line="260" w:lineRule="exact"/>
              <w:ind w:left="160" w:hangingChars="100" w:hanging="160"/>
              <w:rPr>
                <w:rFonts w:ascii="ＭＳ 明朝" w:hAnsi="ＭＳ 明朝"/>
                <w:szCs w:val="21"/>
              </w:rPr>
            </w:pPr>
            <w:r w:rsidRPr="00515911">
              <w:rPr>
                <w:rFonts w:ascii="ＭＳ 明朝" w:hAnsi="ＭＳ 明朝" w:hint="eastAsia"/>
                <w:sz w:val="16"/>
                <w:szCs w:val="16"/>
              </w:rPr>
              <w:t>イ　タブレット端末を活用した、交流校とのネット通信会議を実施する（年</w:t>
            </w:r>
            <w:r w:rsidR="00550B4A" w:rsidRPr="00515911">
              <w:rPr>
                <w:rFonts w:ascii="ＭＳ 明朝" w:hAnsi="ＭＳ 明朝" w:hint="eastAsia"/>
                <w:sz w:val="16"/>
                <w:szCs w:val="16"/>
              </w:rPr>
              <w:t>２</w:t>
            </w:r>
            <w:r w:rsidRPr="00515911">
              <w:rPr>
                <w:rFonts w:ascii="ＭＳ 明朝" w:hAnsi="ＭＳ 明朝" w:hint="eastAsia"/>
                <w:sz w:val="16"/>
                <w:szCs w:val="16"/>
              </w:rPr>
              <w:t>回）</w:t>
            </w:r>
          </w:p>
        </w:tc>
        <w:tc>
          <w:tcPr>
            <w:tcW w:w="3934" w:type="dxa"/>
            <w:tcBorders>
              <w:left w:val="dashed" w:sz="4" w:space="0" w:color="auto"/>
              <w:right w:val="single" w:sz="4" w:space="0" w:color="auto"/>
            </w:tcBorders>
            <w:shd w:val="clear" w:color="auto" w:fill="auto"/>
            <w:tcMar>
              <w:top w:w="85" w:type="dxa"/>
              <w:bottom w:w="85" w:type="dxa"/>
            </w:tcMar>
          </w:tcPr>
          <w:p w14:paraId="415E932C" w14:textId="1B20329E" w:rsidR="002F667F" w:rsidRPr="00515911" w:rsidRDefault="008B1204"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（１）</w:t>
            </w:r>
          </w:p>
          <w:p w14:paraId="415E932D" w14:textId="4AAD9748" w:rsidR="00E24933" w:rsidRPr="00515911" w:rsidRDefault="00085055"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ア　全体研修　７～８月</w:t>
            </w:r>
            <w:r w:rsidR="005E00C7" w:rsidRPr="00515911">
              <w:rPr>
                <w:rFonts w:ascii="ＭＳ 明朝" w:hAnsi="ＭＳ 明朝" w:hint="eastAsia"/>
                <w:sz w:val="16"/>
                <w:szCs w:val="16"/>
              </w:rPr>
              <w:t>に数回に分けて</w:t>
            </w:r>
            <w:r w:rsidR="00FA4AE7" w:rsidRPr="00515911">
              <w:rPr>
                <w:rFonts w:ascii="ＭＳ 明朝" w:hAnsi="ＭＳ 明朝" w:hint="eastAsia"/>
                <w:sz w:val="16"/>
                <w:szCs w:val="16"/>
              </w:rPr>
              <w:t>実施</w:t>
            </w:r>
            <w:r w:rsidR="00C42CA1" w:rsidRPr="00515911">
              <w:rPr>
                <w:rFonts w:ascii="ＭＳ 明朝" w:hAnsi="ＭＳ 明朝" w:hint="eastAsia"/>
                <w:sz w:val="16"/>
                <w:szCs w:val="16"/>
              </w:rPr>
              <w:t>（○）</w:t>
            </w:r>
          </w:p>
          <w:p w14:paraId="415E932F" w14:textId="70AEED69" w:rsidR="00FE1AF0" w:rsidRPr="00515911" w:rsidRDefault="005E00C7"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キャリア教育だよりは第４号まで発行。</w:t>
            </w:r>
            <w:r w:rsidR="00C42CA1" w:rsidRPr="00515911">
              <w:rPr>
                <w:rFonts w:ascii="ＭＳ 明朝" w:hAnsi="ＭＳ 明朝" w:hint="eastAsia"/>
                <w:sz w:val="16"/>
                <w:szCs w:val="16"/>
              </w:rPr>
              <w:t>（◎）</w:t>
            </w:r>
          </w:p>
          <w:p w14:paraId="32F05647" w14:textId="77777777" w:rsidR="00E25B97" w:rsidRPr="00515911" w:rsidRDefault="00E25B97" w:rsidP="00C42CA1">
            <w:pPr>
              <w:snapToGrid w:val="0"/>
              <w:spacing w:line="260" w:lineRule="exact"/>
              <w:rPr>
                <w:rFonts w:ascii="ＭＳ 明朝" w:hAnsi="ＭＳ 明朝"/>
                <w:sz w:val="16"/>
                <w:szCs w:val="16"/>
              </w:rPr>
            </w:pPr>
          </w:p>
          <w:p w14:paraId="3181D528" w14:textId="1C8F66AE" w:rsidR="00713E4B" w:rsidRPr="00515911" w:rsidRDefault="00A35098" w:rsidP="00C42CA1">
            <w:pPr>
              <w:snapToGrid w:val="0"/>
              <w:spacing w:line="260" w:lineRule="exact"/>
              <w:rPr>
                <w:rFonts w:asciiTheme="minorEastAsia" w:eastAsiaTheme="minorEastAsia" w:hAnsiTheme="minorEastAsia"/>
                <w:sz w:val="16"/>
                <w:szCs w:val="16"/>
              </w:rPr>
            </w:pPr>
            <w:r w:rsidRPr="00515911">
              <w:rPr>
                <w:rFonts w:ascii="ＭＳ 明朝" w:hAnsi="ＭＳ 明朝" w:hint="eastAsia"/>
                <w:sz w:val="16"/>
                <w:szCs w:val="16"/>
              </w:rPr>
              <w:t>イ</w:t>
            </w:r>
            <w:r w:rsidRPr="00515911">
              <w:rPr>
                <w:rFonts w:asciiTheme="minorEastAsia" w:eastAsiaTheme="minorEastAsia" w:hAnsiTheme="minorEastAsia" w:hint="eastAsia"/>
                <w:sz w:val="16"/>
                <w:szCs w:val="16"/>
              </w:rPr>
              <w:t xml:space="preserve">　</w:t>
            </w:r>
            <w:r w:rsidR="00713E4B" w:rsidRPr="00515911">
              <w:rPr>
                <w:rFonts w:asciiTheme="minorEastAsia" w:eastAsiaTheme="minorEastAsia" w:hAnsiTheme="minorEastAsia" w:hint="eastAsia"/>
                <w:sz w:val="16"/>
                <w:szCs w:val="16"/>
              </w:rPr>
              <w:t>卒業生</w:t>
            </w:r>
            <w:r w:rsidR="005E00C7" w:rsidRPr="00515911">
              <w:rPr>
                <w:rFonts w:asciiTheme="minorEastAsia" w:eastAsiaTheme="minorEastAsia" w:hAnsiTheme="minorEastAsia" w:hint="eastAsia"/>
                <w:sz w:val="16"/>
                <w:szCs w:val="16"/>
              </w:rPr>
              <w:t>47</w:t>
            </w:r>
            <w:r w:rsidR="00713E4B" w:rsidRPr="00515911">
              <w:rPr>
                <w:rFonts w:asciiTheme="minorEastAsia" w:eastAsiaTheme="minorEastAsia" w:hAnsiTheme="minorEastAsia" w:hint="eastAsia"/>
                <w:sz w:val="16"/>
                <w:szCs w:val="16"/>
              </w:rPr>
              <w:t>人中、就職６人、就労移行２人、</w:t>
            </w:r>
            <w:r w:rsidR="00E16DA5" w:rsidRPr="00515911">
              <w:rPr>
                <w:rFonts w:asciiTheme="minorEastAsia" w:eastAsiaTheme="minorEastAsia" w:hAnsiTheme="minorEastAsia" w:hint="eastAsia"/>
                <w:sz w:val="16"/>
                <w:szCs w:val="16"/>
              </w:rPr>
              <w:t>Ａ</w:t>
            </w:r>
            <w:r w:rsidR="00713E4B" w:rsidRPr="00515911">
              <w:rPr>
                <w:rFonts w:asciiTheme="minorEastAsia" w:eastAsiaTheme="minorEastAsia" w:hAnsiTheme="minorEastAsia" w:hint="eastAsia"/>
                <w:sz w:val="16"/>
                <w:szCs w:val="16"/>
              </w:rPr>
              <w:t>型２人合計</w:t>
            </w:r>
            <w:r w:rsidR="005E00C7" w:rsidRPr="00515911">
              <w:rPr>
                <w:rFonts w:asciiTheme="minorEastAsia" w:eastAsiaTheme="minorEastAsia" w:hAnsiTheme="minorEastAsia" w:hint="eastAsia"/>
                <w:sz w:val="16"/>
                <w:szCs w:val="16"/>
              </w:rPr>
              <w:t>10</w:t>
            </w:r>
            <w:r w:rsidR="00713E4B" w:rsidRPr="00515911">
              <w:rPr>
                <w:rFonts w:asciiTheme="minorEastAsia" w:eastAsiaTheme="minorEastAsia" w:hAnsiTheme="minorEastAsia" w:hint="eastAsia"/>
                <w:sz w:val="16"/>
                <w:szCs w:val="16"/>
              </w:rPr>
              <w:t>人（</w:t>
            </w:r>
            <w:r w:rsidR="005E00C7" w:rsidRPr="00515911">
              <w:rPr>
                <w:rFonts w:asciiTheme="minorEastAsia" w:eastAsiaTheme="minorEastAsia" w:hAnsiTheme="minorEastAsia" w:hint="eastAsia"/>
                <w:sz w:val="16"/>
                <w:szCs w:val="16"/>
              </w:rPr>
              <w:t>21.3</w:t>
            </w:r>
            <w:r w:rsidR="00713E4B" w:rsidRPr="00515911">
              <w:rPr>
                <w:rFonts w:asciiTheme="minorEastAsia" w:eastAsiaTheme="minorEastAsia" w:hAnsiTheme="minorEastAsia" w:hint="eastAsia"/>
                <w:sz w:val="16"/>
                <w:szCs w:val="16"/>
              </w:rPr>
              <w:t>％）（○）</w:t>
            </w:r>
          </w:p>
          <w:p w14:paraId="2F78BB51" w14:textId="563D408D" w:rsidR="00A35098" w:rsidRPr="00515911" w:rsidRDefault="00A35098" w:rsidP="00C42CA1">
            <w:pPr>
              <w:snapToGrid w:val="0"/>
              <w:spacing w:line="260" w:lineRule="exact"/>
              <w:ind w:leftChars="14" w:left="29"/>
              <w:rPr>
                <w:rFonts w:asciiTheme="minorEastAsia" w:eastAsiaTheme="minorEastAsia" w:hAnsiTheme="minorEastAsia"/>
                <w:sz w:val="16"/>
                <w:szCs w:val="16"/>
              </w:rPr>
            </w:pPr>
          </w:p>
          <w:p w14:paraId="11DB492F" w14:textId="61A4D2FF" w:rsidR="00A35098" w:rsidRPr="00515911" w:rsidRDefault="00A35098" w:rsidP="00C42CA1">
            <w:pPr>
              <w:snapToGrid w:val="0"/>
              <w:spacing w:line="260" w:lineRule="exact"/>
              <w:ind w:leftChars="14" w:left="29"/>
              <w:rPr>
                <w:rFonts w:asciiTheme="minorEastAsia" w:eastAsiaTheme="minorEastAsia" w:hAnsiTheme="minorEastAsia"/>
                <w:sz w:val="16"/>
                <w:szCs w:val="16"/>
              </w:rPr>
            </w:pPr>
            <w:r w:rsidRPr="00515911">
              <w:rPr>
                <w:rFonts w:asciiTheme="minorEastAsia" w:eastAsiaTheme="minorEastAsia" w:hAnsiTheme="minorEastAsia" w:hint="eastAsia"/>
                <w:sz w:val="16"/>
                <w:szCs w:val="16"/>
              </w:rPr>
              <w:t xml:space="preserve">ウ　</w:t>
            </w:r>
            <w:r w:rsidR="00570E13" w:rsidRPr="00515911">
              <w:rPr>
                <w:rFonts w:asciiTheme="minorEastAsia" w:eastAsiaTheme="minorEastAsia" w:hAnsiTheme="minorEastAsia" w:hint="eastAsia"/>
                <w:sz w:val="16"/>
                <w:szCs w:val="16"/>
              </w:rPr>
              <w:t>「コース制検討委員会」を開催し、</w:t>
            </w:r>
            <w:r w:rsidR="006D6846" w:rsidRPr="00515911">
              <w:rPr>
                <w:rFonts w:asciiTheme="minorEastAsia" w:eastAsiaTheme="minorEastAsia" w:hAnsiTheme="minorEastAsia" w:hint="eastAsia"/>
                <w:sz w:val="16"/>
                <w:szCs w:val="16"/>
              </w:rPr>
              <w:t>課題の洗い出しを行ったうえで改善点を検討</w:t>
            </w:r>
            <w:r w:rsidR="00956037" w:rsidRPr="00515911">
              <w:rPr>
                <w:rFonts w:asciiTheme="minorEastAsia" w:eastAsiaTheme="minorEastAsia" w:hAnsiTheme="minorEastAsia" w:hint="eastAsia"/>
                <w:sz w:val="16"/>
                <w:szCs w:val="16"/>
              </w:rPr>
              <w:t>した</w:t>
            </w:r>
            <w:r w:rsidR="006D6846" w:rsidRPr="00515911">
              <w:rPr>
                <w:rFonts w:asciiTheme="minorEastAsia" w:eastAsiaTheme="minorEastAsia" w:hAnsiTheme="minorEastAsia" w:hint="eastAsia"/>
                <w:sz w:val="16"/>
                <w:szCs w:val="16"/>
              </w:rPr>
              <w:t>。</w:t>
            </w:r>
            <w:r w:rsidR="00956037" w:rsidRPr="00515911">
              <w:rPr>
                <w:rFonts w:asciiTheme="minorEastAsia" w:eastAsiaTheme="minorEastAsia" w:hAnsiTheme="minorEastAsia" w:hint="eastAsia"/>
                <w:sz w:val="16"/>
                <w:szCs w:val="16"/>
              </w:rPr>
              <w:t>（○）</w:t>
            </w:r>
          </w:p>
          <w:p w14:paraId="415E9339" w14:textId="0B3F7022" w:rsidR="006C0606" w:rsidRPr="00515911" w:rsidRDefault="00A35098" w:rsidP="00C42CA1">
            <w:pPr>
              <w:snapToGrid w:val="0"/>
              <w:spacing w:line="260" w:lineRule="exact"/>
              <w:ind w:leftChars="14" w:left="29"/>
              <w:rPr>
                <w:rFonts w:ascii="ＭＳ 明朝" w:hAnsi="ＭＳ 明朝"/>
                <w:sz w:val="16"/>
                <w:szCs w:val="16"/>
              </w:rPr>
            </w:pPr>
            <w:r w:rsidRPr="00515911">
              <w:rPr>
                <w:rFonts w:asciiTheme="minorEastAsia" w:eastAsiaTheme="minorEastAsia" w:hAnsiTheme="minorEastAsia" w:hint="eastAsia"/>
                <w:sz w:val="16"/>
                <w:szCs w:val="16"/>
              </w:rPr>
              <w:t>エ　実施済み。必要に</w:t>
            </w:r>
            <w:r w:rsidRPr="00515911">
              <w:rPr>
                <w:rFonts w:ascii="ＭＳ 明朝" w:hAnsi="ＭＳ 明朝" w:hint="eastAsia"/>
                <w:sz w:val="16"/>
                <w:szCs w:val="16"/>
              </w:rPr>
              <w:t>応じて進路先に助言等を行った。</w:t>
            </w:r>
            <w:r w:rsidR="0040767A" w:rsidRPr="00515911">
              <w:rPr>
                <w:rFonts w:ascii="ＭＳ 明朝" w:hAnsi="ＭＳ 明朝" w:hint="eastAsia"/>
                <w:sz w:val="16"/>
                <w:szCs w:val="16"/>
              </w:rPr>
              <w:t>（○）</w:t>
            </w:r>
          </w:p>
          <w:p w14:paraId="415E933A" w14:textId="08EA37EE" w:rsidR="006C0606" w:rsidRPr="00515911" w:rsidRDefault="00A35098"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オ　</w:t>
            </w:r>
            <w:r w:rsidR="00E25B97" w:rsidRPr="00515911">
              <w:rPr>
                <w:rFonts w:ascii="ＭＳ 明朝" w:hAnsi="ＭＳ 明朝" w:hint="eastAsia"/>
                <w:sz w:val="16"/>
                <w:szCs w:val="16"/>
              </w:rPr>
              <w:t>１</w:t>
            </w:r>
            <w:r w:rsidRPr="00515911">
              <w:rPr>
                <w:rFonts w:ascii="ＭＳ 明朝" w:hAnsi="ＭＳ 明朝" w:hint="eastAsia"/>
                <w:sz w:val="16"/>
                <w:szCs w:val="16"/>
              </w:rPr>
              <w:t>月</w:t>
            </w:r>
            <w:r w:rsidR="0040767A" w:rsidRPr="00515911">
              <w:rPr>
                <w:rFonts w:ascii="ＭＳ 明朝" w:hAnsi="ＭＳ 明朝" w:hint="eastAsia"/>
                <w:sz w:val="16"/>
                <w:szCs w:val="16"/>
              </w:rPr>
              <w:t>15日に</w:t>
            </w:r>
            <w:r w:rsidR="00E16DA5" w:rsidRPr="00515911">
              <w:rPr>
                <w:rFonts w:ascii="ＭＳ 明朝" w:hAnsi="ＭＳ 明朝" w:hint="eastAsia"/>
                <w:sz w:val="16"/>
                <w:szCs w:val="16"/>
              </w:rPr>
              <w:t>Ｗｅｂ</w:t>
            </w:r>
            <w:r w:rsidR="006D5852" w:rsidRPr="00515911">
              <w:rPr>
                <w:rFonts w:ascii="ＭＳ 明朝" w:hAnsi="ＭＳ 明朝" w:hint="eastAsia"/>
                <w:sz w:val="16"/>
                <w:szCs w:val="16"/>
              </w:rPr>
              <w:t>を使って収録した内容を取りまとめて</w:t>
            </w:r>
            <w:r w:rsidR="00E25B97" w:rsidRPr="00515911">
              <w:rPr>
                <w:rFonts w:ascii="ＭＳ 明朝" w:hAnsi="ＭＳ 明朝" w:hint="eastAsia"/>
                <w:sz w:val="16"/>
                <w:szCs w:val="16"/>
              </w:rPr>
              <w:t>冊子として保護者全員に</w:t>
            </w:r>
            <w:r w:rsidR="0040767A" w:rsidRPr="00515911">
              <w:rPr>
                <w:rFonts w:ascii="ＭＳ 明朝" w:hAnsi="ＭＳ 明朝" w:hint="eastAsia"/>
                <w:sz w:val="16"/>
                <w:szCs w:val="16"/>
              </w:rPr>
              <w:t>配布</w:t>
            </w:r>
            <w:r w:rsidR="003E0300" w:rsidRPr="00515911">
              <w:rPr>
                <w:rFonts w:ascii="ＭＳ 明朝" w:hAnsi="ＭＳ 明朝" w:hint="eastAsia"/>
                <w:sz w:val="16"/>
                <w:szCs w:val="16"/>
              </w:rPr>
              <w:t>した</w:t>
            </w:r>
            <w:r w:rsidR="0040767A" w:rsidRPr="00515911">
              <w:rPr>
                <w:rFonts w:ascii="ＭＳ 明朝" w:hAnsi="ＭＳ 明朝" w:hint="eastAsia"/>
                <w:sz w:val="16"/>
                <w:szCs w:val="16"/>
              </w:rPr>
              <w:t>。（○）</w:t>
            </w:r>
          </w:p>
          <w:p w14:paraId="415E933B" w14:textId="113B8B4B" w:rsidR="00E24933" w:rsidRPr="00515911" w:rsidRDefault="00A35098"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カ　</w:t>
            </w:r>
            <w:r w:rsidR="00E25B97" w:rsidRPr="00515911">
              <w:rPr>
                <w:rFonts w:ascii="ＭＳ 明朝" w:hAnsi="ＭＳ 明朝" w:hint="eastAsia"/>
                <w:sz w:val="16"/>
                <w:szCs w:val="16"/>
              </w:rPr>
              <w:t>５</w:t>
            </w:r>
            <w:r w:rsidR="00925E93" w:rsidRPr="00515911">
              <w:rPr>
                <w:rFonts w:ascii="ＭＳ 明朝" w:hAnsi="ＭＳ 明朝" w:hint="eastAsia"/>
                <w:sz w:val="16"/>
                <w:szCs w:val="16"/>
              </w:rPr>
              <w:t>ケース実施済み</w:t>
            </w:r>
            <w:r w:rsidR="0040767A" w:rsidRPr="00515911">
              <w:rPr>
                <w:rFonts w:ascii="ＭＳ 明朝" w:hAnsi="ＭＳ 明朝" w:hint="eastAsia"/>
                <w:sz w:val="16"/>
                <w:szCs w:val="16"/>
              </w:rPr>
              <w:t>（○）</w:t>
            </w:r>
          </w:p>
          <w:p w14:paraId="52EB9E5F" w14:textId="6FC15A3C" w:rsidR="00A35098" w:rsidRPr="00515911" w:rsidRDefault="00A35098"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キ　</w:t>
            </w:r>
            <w:r w:rsidR="00E25B97" w:rsidRPr="00515911">
              <w:rPr>
                <w:rFonts w:ascii="ＭＳ 明朝" w:hAnsi="ＭＳ 明朝" w:hint="eastAsia"/>
                <w:sz w:val="16"/>
                <w:szCs w:val="16"/>
              </w:rPr>
              <w:t>新型コロナの影響で</w:t>
            </w:r>
            <w:r w:rsidRPr="00515911">
              <w:rPr>
                <w:rFonts w:ascii="ＭＳ 明朝" w:hAnsi="ＭＳ 明朝" w:hint="eastAsia"/>
                <w:sz w:val="16"/>
                <w:szCs w:val="16"/>
              </w:rPr>
              <w:t>今年度は</w:t>
            </w:r>
            <w:r w:rsidR="0040767A" w:rsidRPr="00515911">
              <w:rPr>
                <w:rFonts w:ascii="ＭＳ 明朝" w:hAnsi="ＭＳ 明朝" w:hint="eastAsia"/>
                <w:sz w:val="16"/>
                <w:szCs w:val="16"/>
              </w:rPr>
              <w:t>実施できず。（</w:t>
            </w:r>
            <w:r w:rsidR="00E25B97" w:rsidRPr="00515911">
              <w:rPr>
                <w:rFonts w:ascii="ＭＳ 明朝" w:hAnsi="ＭＳ 明朝" w:hint="eastAsia"/>
                <w:sz w:val="16"/>
                <w:szCs w:val="16"/>
              </w:rPr>
              <w:t>―</w:t>
            </w:r>
            <w:r w:rsidR="0040767A" w:rsidRPr="00515911">
              <w:rPr>
                <w:rFonts w:ascii="ＭＳ 明朝" w:hAnsi="ＭＳ 明朝" w:hint="eastAsia"/>
                <w:sz w:val="16"/>
                <w:szCs w:val="16"/>
              </w:rPr>
              <w:t>）校内に事業所等のリーフレットを自由に配架できるコーナーを新設した。</w:t>
            </w:r>
          </w:p>
          <w:p w14:paraId="743C34B1" w14:textId="77777777" w:rsidR="00A35098" w:rsidRPr="00515911" w:rsidRDefault="00A35098"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（２）</w:t>
            </w:r>
          </w:p>
          <w:p w14:paraId="3F84C858" w14:textId="338EF5BC" w:rsidR="00A35098" w:rsidRPr="00515911" w:rsidRDefault="00BE3556"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ア　</w:t>
            </w:r>
            <w:r w:rsidR="00D91160" w:rsidRPr="00515911">
              <w:rPr>
                <w:rFonts w:ascii="ＭＳ 明朝" w:hAnsi="ＭＳ 明朝" w:hint="eastAsia"/>
                <w:sz w:val="16"/>
                <w:szCs w:val="16"/>
              </w:rPr>
              <w:t>各学年</w:t>
            </w:r>
            <w:r w:rsidR="001569A1" w:rsidRPr="00515911">
              <w:rPr>
                <w:rFonts w:ascii="ＭＳ 明朝" w:hAnsi="ＭＳ 明朝" w:hint="eastAsia"/>
                <w:sz w:val="16"/>
                <w:szCs w:val="16"/>
              </w:rPr>
              <w:t>３</w:t>
            </w:r>
            <w:r w:rsidR="00FF273C" w:rsidRPr="00515911">
              <w:rPr>
                <w:rFonts w:ascii="ＭＳ 明朝" w:hAnsi="ＭＳ 明朝" w:hint="eastAsia"/>
                <w:sz w:val="16"/>
                <w:szCs w:val="16"/>
              </w:rPr>
              <w:t>回以上</w:t>
            </w:r>
            <w:r w:rsidR="00D91160" w:rsidRPr="00515911">
              <w:rPr>
                <w:rFonts w:ascii="ＭＳ 明朝" w:hAnsi="ＭＳ 明朝" w:hint="eastAsia"/>
                <w:sz w:val="16"/>
                <w:szCs w:val="16"/>
              </w:rPr>
              <w:t>実施済み</w:t>
            </w:r>
            <w:r w:rsidR="0040767A" w:rsidRPr="00515911">
              <w:rPr>
                <w:rFonts w:ascii="ＭＳ 明朝" w:hAnsi="ＭＳ 明朝" w:hint="eastAsia"/>
                <w:sz w:val="16"/>
                <w:szCs w:val="16"/>
              </w:rPr>
              <w:t>（○）</w:t>
            </w:r>
          </w:p>
          <w:p w14:paraId="1A1C4BD3" w14:textId="227E3EB3" w:rsidR="00925E93" w:rsidRPr="00515911" w:rsidRDefault="008506E6"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イ　</w:t>
            </w:r>
            <w:r w:rsidR="00D91160" w:rsidRPr="00515911">
              <w:rPr>
                <w:rFonts w:ascii="ＭＳ 明朝" w:hAnsi="ＭＳ 明朝" w:hint="eastAsia"/>
                <w:sz w:val="16"/>
                <w:szCs w:val="16"/>
              </w:rPr>
              <w:t>今年度は新型コロナ感染拡大防止のため</w:t>
            </w:r>
            <w:r w:rsidR="00396244" w:rsidRPr="00515911">
              <w:rPr>
                <w:rFonts w:ascii="ＭＳ 明朝" w:hAnsi="ＭＳ 明朝" w:hint="eastAsia"/>
                <w:sz w:val="16"/>
                <w:szCs w:val="16"/>
              </w:rPr>
              <w:t>中止とし</w:t>
            </w:r>
            <w:r w:rsidR="001569A1" w:rsidRPr="00515911">
              <w:rPr>
                <w:rFonts w:ascii="ＭＳ 明朝" w:hAnsi="ＭＳ 明朝" w:hint="eastAsia"/>
                <w:sz w:val="16"/>
                <w:szCs w:val="16"/>
              </w:rPr>
              <w:t>、オンライン等での</w:t>
            </w:r>
            <w:r w:rsidR="00D91160" w:rsidRPr="00515911">
              <w:rPr>
                <w:rFonts w:ascii="ＭＳ 明朝" w:hAnsi="ＭＳ 明朝" w:hint="eastAsia"/>
                <w:sz w:val="16"/>
                <w:szCs w:val="16"/>
              </w:rPr>
              <w:t>実施</w:t>
            </w:r>
            <w:r w:rsidR="00396244" w:rsidRPr="00515911">
              <w:rPr>
                <w:rFonts w:ascii="ＭＳ 明朝" w:hAnsi="ＭＳ 明朝" w:hint="eastAsia"/>
                <w:sz w:val="16"/>
                <w:szCs w:val="16"/>
              </w:rPr>
              <w:t>で次年度に</w:t>
            </w:r>
            <w:r w:rsidR="001569A1" w:rsidRPr="00515911">
              <w:rPr>
                <w:rFonts w:ascii="ＭＳ 明朝" w:hAnsi="ＭＳ 明朝" w:hint="eastAsia"/>
                <w:sz w:val="16"/>
                <w:szCs w:val="16"/>
              </w:rPr>
              <w:t>持ち越した。</w:t>
            </w:r>
            <w:r w:rsidR="0040767A" w:rsidRPr="00515911">
              <w:rPr>
                <w:rFonts w:ascii="ＭＳ 明朝" w:hAnsi="ＭＳ 明朝" w:hint="eastAsia"/>
                <w:sz w:val="16"/>
                <w:szCs w:val="16"/>
              </w:rPr>
              <w:t>（</w:t>
            </w:r>
            <w:r w:rsidR="00396244" w:rsidRPr="00515911">
              <w:rPr>
                <w:rFonts w:ascii="ＭＳ 明朝" w:hAnsi="ＭＳ 明朝" w:hint="eastAsia"/>
                <w:sz w:val="16"/>
                <w:szCs w:val="16"/>
              </w:rPr>
              <w:t>―</w:t>
            </w:r>
            <w:r w:rsidR="0040767A" w:rsidRPr="00515911">
              <w:rPr>
                <w:rFonts w:ascii="ＭＳ 明朝" w:hAnsi="ＭＳ 明朝" w:hint="eastAsia"/>
                <w:sz w:val="16"/>
                <w:szCs w:val="16"/>
              </w:rPr>
              <w:t>）</w:t>
            </w:r>
          </w:p>
          <w:p w14:paraId="2782CB7A" w14:textId="0B80716A" w:rsidR="00925E93" w:rsidRPr="00515911" w:rsidRDefault="008506E6"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（３）</w:t>
            </w:r>
            <w:r w:rsidR="00E16DA5" w:rsidRPr="00515911">
              <w:rPr>
                <w:rFonts w:ascii="ＭＳ 明朝" w:hAnsi="ＭＳ 明朝" w:hint="eastAsia"/>
                <w:sz w:val="16"/>
                <w:szCs w:val="16"/>
              </w:rPr>
              <w:t>Ｔ</w:t>
            </w:r>
            <w:r w:rsidR="00463773" w:rsidRPr="00515911">
              <w:rPr>
                <w:rFonts w:ascii="ＭＳ 明朝" w:hAnsi="ＭＳ 明朝" w:hint="eastAsia"/>
                <w:sz w:val="16"/>
                <w:szCs w:val="16"/>
              </w:rPr>
              <w:t>-</w:t>
            </w:r>
            <w:r w:rsidR="00E16DA5" w:rsidRPr="00515911">
              <w:rPr>
                <w:rFonts w:ascii="ＭＳ 明朝" w:hAnsi="ＭＳ 明朝" w:hint="eastAsia"/>
                <w:sz w:val="16"/>
                <w:szCs w:val="16"/>
              </w:rPr>
              <w:t>ＮＥＴ</w:t>
            </w:r>
            <w:r w:rsidR="00463773" w:rsidRPr="00515911">
              <w:rPr>
                <w:rFonts w:ascii="ＭＳ 明朝" w:hAnsi="ＭＳ 明朝"/>
                <w:sz w:val="16"/>
                <w:szCs w:val="16"/>
              </w:rPr>
              <w:t xml:space="preserve"> 20</w:t>
            </w:r>
            <w:r w:rsidR="0040767A" w:rsidRPr="00515911">
              <w:rPr>
                <w:rFonts w:ascii="ＭＳ 明朝" w:hAnsi="ＭＳ 明朝" w:hint="eastAsia"/>
                <w:sz w:val="16"/>
                <w:szCs w:val="16"/>
              </w:rPr>
              <w:t>回実施（○）</w:t>
            </w:r>
          </w:p>
          <w:p w14:paraId="6F4AEA37" w14:textId="5B20D008" w:rsidR="008506E6" w:rsidRPr="00515911" w:rsidRDefault="008506E6"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（４）</w:t>
            </w:r>
          </w:p>
          <w:p w14:paraId="67593F37" w14:textId="2D418E64" w:rsidR="008506E6" w:rsidRPr="00515911" w:rsidRDefault="008506E6" w:rsidP="00C42CA1">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ア　</w:t>
            </w:r>
            <w:r w:rsidR="009D6216" w:rsidRPr="00515911">
              <w:rPr>
                <w:rFonts w:ascii="ＭＳ 明朝" w:hAnsi="ＭＳ 明朝" w:hint="eastAsia"/>
                <w:sz w:val="16"/>
                <w:szCs w:val="16"/>
              </w:rPr>
              <w:t>コロナ禍のため会報は行えず、</w:t>
            </w:r>
            <w:r w:rsidR="008846C6" w:rsidRPr="00515911">
              <w:rPr>
                <w:rFonts w:ascii="ＭＳ 明朝" w:hAnsi="ＭＳ 明朝" w:hint="eastAsia"/>
                <w:sz w:val="16"/>
                <w:szCs w:val="16"/>
              </w:rPr>
              <w:t>次年度の開放に向けて</w:t>
            </w:r>
            <w:r w:rsidR="00D862E7" w:rsidRPr="00515911">
              <w:rPr>
                <w:rFonts w:ascii="ＭＳ 明朝" w:hAnsi="ＭＳ 明朝" w:hint="eastAsia"/>
                <w:sz w:val="16"/>
                <w:szCs w:val="16"/>
              </w:rPr>
              <w:t>計画を</w:t>
            </w:r>
            <w:r w:rsidR="00925E93" w:rsidRPr="00515911">
              <w:rPr>
                <w:rFonts w:ascii="ＭＳ 明朝" w:hAnsi="ＭＳ 明朝" w:hint="eastAsia"/>
                <w:sz w:val="16"/>
                <w:szCs w:val="16"/>
              </w:rPr>
              <w:t>検討した。</w:t>
            </w:r>
            <w:r w:rsidR="0040767A" w:rsidRPr="00515911">
              <w:rPr>
                <w:rFonts w:ascii="ＭＳ 明朝" w:hAnsi="ＭＳ 明朝" w:hint="eastAsia"/>
                <w:sz w:val="16"/>
                <w:szCs w:val="16"/>
              </w:rPr>
              <w:t>（</w:t>
            </w:r>
            <w:r w:rsidR="009D6216" w:rsidRPr="00515911">
              <w:rPr>
                <w:rFonts w:ascii="ＭＳ 明朝" w:hAnsi="ＭＳ 明朝" w:hint="eastAsia"/>
                <w:sz w:val="16"/>
                <w:szCs w:val="16"/>
              </w:rPr>
              <w:t>―</w:t>
            </w:r>
            <w:r w:rsidR="0040767A" w:rsidRPr="00515911">
              <w:rPr>
                <w:rFonts w:ascii="ＭＳ 明朝" w:hAnsi="ＭＳ 明朝" w:hint="eastAsia"/>
                <w:sz w:val="16"/>
                <w:szCs w:val="16"/>
              </w:rPr>
              <w:t>）</w:t>
            </w:r>
          </w:p>
          <w:p w14:paraId="415E9340" w14:textId="47005CA8" w:rsidR="008506E6" w:rsidRPr="00E24933" w:rsidRDefault="008506E6" w:rsidP="003E0300">
            <w:pPr>
              <w:snapToGrid w:val="0"/>
              <w:spacing w:line="260" w:lineRule="exact"/>
              <w:ind w:leftChars="14" w:left="29"/>
              <w:rPr>
                <w:rFonts w:ascii="ＭＳ 明朝" w:hAnsi="ＭＳ 明朝"/>
                <w:sz w:val="16"/>
                <w:szCs w:val="16"/>
              </w:rPr>
            </w:pPr>
            <w:r w:rsidRPr="00515911">
              <w:rPr>
                <w:rFonts w:ascii="ＭＳ 明朝" w:hAnsi="ＭＳ 明朝" w:hint="eastAsia"/>
                <w:sz w:val="16"/>
                <w:szCs w:val="16"/>
              </w:rPr>
              <w:t xml:space="preserve">イ　</w:t>
            </w:r>
            <w:r w:rsidR="0040767A" w:rsidRPr="00515911">
              <w:rPr>
                <w:rFonts w:ascii="ＭＳ 明朝" w:hAnsi="ＭＳ 明朝" w:hint="eastAsia"/>
                <w:sz w:val="16"/>
                <w:szCs w:val="16"/>
              </w:rPr>
              <w:t>12月に</w:t>
            </w:r>
            <w:r w:rsidR="00C42CA1" w:rsidRPr="00515911">
              <w:rPr>
                <w:rFonts w:ascii="ＭＳ 明朝" w:hAnsi="ＭＳ 明朝" w:hint="eastAsia"/>
                <w:sz w:val="16"/>
                <w:szCs w:val="16"/>
              </w:rPr>
              <w:t>３</w:t>
            </w:r>
            <w:r w:rsidR="0040767A" w:rsidRPr="00515911">
              <w:rPr>
                <w:rFonts w:ascii="ＭＳ 明朝" w:hAnsi="ＭＳ 明朝" w:hint="eastAsia"/>
                <w:sz w:val="16"/>
                <w:szCs w:val="16"/>
              </w:rPr>
              <w:t>回、阿武野高、芥川高、三島高の生徒と</w:t>
            </w:r>
            <w:r w:rsidR="00CA5F58" w:rsidRPr="00515911">
              <w:rPr>
                <w:rFonts w:ascii="ＭＳ 明朝" w:hAnsi="ＭＳ 明朝" w:hint="eastAsia"/>
                <w:sz w:val="16"/>
                <w:szCs w:val="16"/>
              </w:rPr>
              <w:t>本校生徒</w:t>
            </w:r>
            <w:r w:rsidR="00C42CA1" w:rsidRPr="00515911">
              <w:rPr>
                <w:rFonts w:ascii="ＭＳ 明朝" w:hAnsi="ＭＳ 明朝" w:hint="eastAsia"/>
                <w:sz w:val="16"/>
                <w:szCs w:val="16"/>
              </w:rPr>
              <w:t>及び教職員</w:t>
            </w:r>
            <w:r w:rsidR="00CA5F58" w:rsidRPr="00515911">
              <w:rPr>
                <w:rFonts w:ascii="ＭＳ 明朝" w:hAnsi="ＭＳ 明朝" w:hint="eastAsia"/>
                <w:sz w:val="16"/>
                <w:szCs w:val="16"/>
              </w:rPr>
              <w:t>が</w:t>
            </w:r>
            <w:r w:rsidR="00C42CA1" w:rsidRPr="00515911">
              <w:rPr>
                <w:rFonts w:ascii="ＭＳ 明朝" w:hAnsi="ＭＳ 明朝" w:hint="eastAsia"/>
                <w:sz w:val="16"/>
                <w:szCs w:val="16"/>
              </w:rPr>
              <w:t>「</w:t>
            </w:r>
            <w:r w:rsidR="0040767A" w:rsidRPr="00515911">
              <w:rPr>
                <w:rFonts w:ascii="ＭＳ 明朝" w:hAnsi="ＭＳ 明朝" w:hint="eastAsia"/>
                <w:sz w:val="16"/>
                <w:szCs w:val="16"/>
              </w:rPr>
              <w:t>ふれあい冬まつり</w:t>
            </w:r>
            <w:r w:rsidR="009D6216" w:rsidRPr="00515911">
              <w:rPr>
                <w:rFonts w:ascii="ＭＳ 明朝" w:hAnsi="ＭＳ 明朝" w:hint="eastAsia"/>
                <w:sz w:val="16"/>
                <w:szCs w:val="16"/>
              </w:rPr>
              <w:t>」</w:t>
            </w:r>
            <w:r w:rsidR="0040767A" w:rsidRPr="00515911">
              <w:rPr>
                <w:rFonts w:ascii="ＭＳ 明朝" w:hAnsi="ＭＳ 明朝" w:hint="eastAsia"/>
                <w:sz w:val="16"/>
                <w:szCs w:val="16"/>
              </w:rPr>
              <w:t>についてネット会議を開催した。（○）</w:t>
            </w:r>
          </w:p>
        </w:tc>
      </w:tr>
    </w:tbl>
    <w:p w14:paraId="415E9342" w14:textId="77777777" w:rsidR="0086696C" w:rsidRPr="00550B4A" w:rsidRDefault="0086696C" w:rsidP="006206CE">
      <w:pPr>
        <w:spacing w:line="120" w:lineRule="exact"/>
      </w:pPr>
    </w:p>
    <w:sectPr w:rsidR="0086696C" w:rsidRPr="00550B4A"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0A27" w14:textId="77777777" w:rsidR="008819E0" w:rsidRDefault="008819E0">
      <w:r>
        <w:separator/>
      </w:r>
    </w:p>
  </w:endnote>
  <w:endnote w:type="continuationSeparator" w:id="0">
    <w:p w14:paraId="0543BE67" w14:textId="77777777" w:rsidR="008819E0" w:rsidRDefault="008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65A12" w14:textId="77777777" w:rsidR="008819E0" w:rsidRDefault="008819E0">
      <w:r>
        <w:separator/>
      </w:r>
    </w:p>
  </w:footnote>
  <w:footnote w:type="continuationSeparator" w:id="0">
    <w:p w14:paraId="41C018F3" w14:textId="77777777" w:rsidR="008819E0" w:rsidRDefault="0088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9347" w14:textId="79A7FD12" w:rsidR="00030E1C" w:rsidRDefault="00030E1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415E9348" w14:textId="77777777" w:rsidR="00030E1C" w:rsidRDefault="00030E1C" w:rsidP="00225A63">
    <w:pPr>
      <w:spacing w:line="360" w:lineRule="exact"/>
      <w:ind w:rightChars="100" w:right="210"/>
      <w:jc w:val="right"/>
      <w:rPr>
        <w:rFonts w:ascii="ＭＳ ゴシック" w:eastAsia="ＭＳ ゴシック" w:hAnsi="ＭＳ ゴシック"/>
        <w:sz w:val="20"/>
        <w:szCs w:val="20"/>
      </w:rPr>
    </w:pPr>
  </w:p>
  <w:p w14:paraId="415E9349" w14:textId="77777777" w:rsidR="00030E1C" w:rsidRPr="003A3356" w:rsidRDefault="00030E1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453E6E"/>
    <w:multiLevelType w:val="hybridMultilevel"/>
    <w:tmpl w:val="6ABAF0FC"/>
    <w:lvl w:ilvl="0" w:tplc="172408A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94F5D02"/>
    <w:multiLevelType w:val="hybridMultilevel"/>
    <w:tmpl w:val="D618EA42"/>
    <w:lvl w:ilvl="0" w:tplc="EDB4A3A6">
      <w:start w:val="1"/>
      <w:numFmt w:val="bullet"/>
      <w:lvlText w:val="※"/>
      <w:lvlJc w:val="left"/>
      <w:pPr>
        <w:ind w:left="1210" w:hanging="420"/>
      </w:pPr>
      <w:rPr>
        <w:rFonts w:ascii="ＭＳ 明朝" w:eastAsia="ＭＳ 明朝" w:hAnsi="ＭＳ 明朝" w:cs="Times New Roman" w:hint="eastAsia"/>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3" w15:restartNumberingAfterBreak="0">
    <w:nsid w:val="0CE27B9A"/>
    <w:multiLevelType w:val="hybridMultilevel"/>
    <w:tmpl w:val="4C0E436C"/>
    <w:lvl w:ilvl="0" w:tplc="172408AE">
      <w:numFmt w:val="bullet"/>
      <w:lvlText w:val="※"/>
      <w:lvlJc w:val="left"/>
      <w:pPr>
        <w:ind w:left="1140" w:hanging="360"/>
      </w:pPr>
      <w:rPr>
        <w:rFonts w:ascii="ＭＳ 明朝" w:eastAsia="ＭＳ 明朝" w:hAnsi="ＭＳ 明朝" w:cs="Times New Roman" w:hint="eastAsia"/>
      </w:rPr>
    </w:lvl>
    <w:lvl w:ilvl="1" w:tplc="172408AE">
      <w:numFmt w:val="bullet"/>
      <w:lvlText w:val="※"/>
      <w:lvlJc w:val="left"/>
      <w:pPr>
        <w:ind w:left="900" w:hanging="420"/>
      </w:pPr>
      <w:rPr>
        <w:rFonts w:ascii="ＭＳ 明朝" w:eastAsia="ＭＳ 明朝" w:hAnsi="ＭＳ 明朝" w:cs="Times New Roman" w:hint="eastAsia"/>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0D0D5DD9"/>
    <w:multiLevelType w:val="hybridMultilevel"/>
    <w:tmpl w:val="45A651BA"/>
    <w:lvl w:ilvl="0" w:tplc="E64484D6">
      <w:numFmt w:val="bullet"/>
      <w:lvlText w:val="※"/>
      <w:lvlJc w:val="left"/>
      <w:pPr>
        <w:ind w:left="1110" w:hanging="360"/>
      </w:pPr>
      <w:rPr>
        <w:rFonts w:ascii="ＭＳ 明朝" w:eastAsia="ＭＳ 明朝" w:hAnsi="ＭＳ 明朝" w:cs="Times New Roman" w:hint="eastAsia"/>
      </w:rPr>
    </w:lvl>
    <w:lvl w:ilvl="1" w:tplc="172408AE">
      <w:numFmt w:val="bullet"/>
      <w:lvlText w:val="※"/>
      <w:lvlJc w:val="left"/>
      <w:pPr>
        <w:ind w:left="750" w:hanging="420"/>
      </w:pPr>
      <w:rPr>
        <w:rFonts w:ascii="ＭＳ 明朝" w:eastAsia="ＭＳ 明朝" w:hAnsi="ＭＳ 明朝" w:cs="Times New Roman" w:hint="eastAsia"/>
      </w:rPr>
    </w:lvl>
    <w:lvl w:ilvl="2" w:tplc="0409000D" w:tentative="1">
      <w:start w:val="1"/>
      <w:numFmt w:val="bullet"/>
      <w:lvlText w:val=""/>
      <w:lvlJc w:val="left"/>
      <w:pPr>
        <w:ind w:left="1170" w:hanging="420"/>
      </w:pPr>
      <w:rPr>
        <w:rFonts w:ascii="Wingdings" w:hAnsi="Wingdings" w:hint="default"/>
      </w:rPr>
    </w:lvl>
    <w:lvl w:ilvl="3" w:tplc="04090001" w:tentative="1">
      <w:start w:val="1"/>
      <w:numFmt w:val="bullet"/>
      <w:lvlText w:val=""/>
      <w:lvlJc w:val="left"/>
      <w:pPr>
        <w:ind w:left="1590" w:hanging="420"/>
      </w:pPr>
      <w:rPr>
        <w:rFonts w:ascii="Wingdings" w:hAnsi="Wingdings" w:hint="default"/>
      </w:rPr>
    </w:lvl>
    <w:lvl w:ilvl="4" w:tplc="0409000B" w:tentative="1">
      <w:start w:val="1"/>
      <w:numFmt w:val="bullet"/>
      <w:lvlText w:val=""/>
      <w:lvlJc w:val="left"/>
      <w:pPr>
        <w:ind w:left="2010" w:hanging="420"/>
      </w:pPr>
      <w:rPr>
        <w:rFonts w:ascii="Wingdings" w:hAnsi="Wingdings" w:hint="default"/>
      </w:rPr>
    </w:lvl>
    <w:lvl w:ilvl="5" w:tplc="0409000D" w:tentative="1">
      <w:start w:val="1"/>
      <w:numFmt w:val="bullet"/>
      <w:lvlText w:val=""/>
      <w:lvlJc w:val="left"/>
      <w:pPr>
        <w:ind w:left="2430" w:hanging="420"/>
      </w:pPr>
      <w:rPr>
        <w:rFonts w:ascii="Wingdings" w:hAnsi="Wingdings" w:hint="default"/>
      </w:rPr>
    </w:lvl>
    <w:lvl w:ilvl="6" w:tplc="04090001" w:tentative="1">
      <w:start w:val="1"/>
      <w:numFmt w:val="bullet"/>
      <w:lvlText w:val=""/>
      <w:lvlJc w:val="left"/>
      <w:pPr>
        <w:ind w:left="2850" w:hanging="420"/>
      </w:pPr>
      <w:rPr>
        <w:rFonts w:ascii="Wingdings" w:hAnsi="Wingdings" w:hint="default"/>
      </w:rPr>
    </w:lvl>
    <w:lvl w:ilvl="7" w:tplc="0409000B" w:tentative="1">
      <w:start w:val="1"/>
      <w:numFmt w:val="bullet"/>
      <w:lvlText w:val=""/>
      <w:lvlJc w:val="left"/>
      <w:pPr>
        <w:ind w:left="3270" w:hanging="420"/>
      </w:pPr>
      <w:rPr>
        <w:rFonts w:ascii="Wingdings" w:hAnsi="Wingdings" w:hint="default"/>
      </w:rPr>
    </w:lvl>
    <w:lvl w:ilvl="8" w:tplc="0409000D" w:tentative="1">
      <w:start w:val="1"/>
      <w:numFmt w:val="bullet"/>
      <w:lvlText w:val=""/>
      <w:lvlJc w:val="left"/>
      <w:pPr>
        <w:ind w:left="3690" w:hanging="420"/>
      </w:pPr>
      <w:rPr>
        <w:rFonts w:ascii="Wingdings" w:hAnsi="Wingdings" w:hint="default"/>
      </w:rPr>
    </w:lvl>
  </w:abstractNum>
  <w:abstractNum w:abstractNumId="5" w15:restartNumberingAfterBreak="0">
    <w:nsid w:val="136379F9"/>
    <w:multiLevelType w:val="hybridMultilevel"/>
    <w:tmpl w:val="475E4836"/>
    <w:lvl w:ilvl="0" w:tplc="E64484D6">
      <w:numFmt w:val="bullet"/>
      <w:lvlText w:val="※"/>
      <w:lvlJc w:val="left"/>
      <w:pPr>
        <w:ind w:left="1080" w:hanging="360"/>
      </w:pPr>
      <w:rPr>
        <w:rFonts w:ascii="ＭＳ 明朝" w:eastAsia="ＭＳ 明朝" w:hAnsi="ＭＳ 明朝" w:cs="Times New Roman" w:hint="eastAsia"/>
      </w:rPr>
    </w:lvl>
    <w:lvl w:ilvl="1" w:tplc="172408AE">
      <w:numFmt w:val="bullet"/>
      <w:lvlText w:val="※"/>
      <w:lvlJc w:val="left"/>
      <w:pPr>
        <w:ind w:left="720" w:hanging="420"/>
      </w:pPr>
      <w:rPr>
        <w:rFonts w:ascii="ＭＳ 明朝" w:eastAsia="ＭＳ 明朝" w:hAnsi="ＭＳ 明朝" w:cs="Times New Roman" w:hint="eastAsia"/>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4511F9C"/>
    <w:multiLevelType w:val="hybridMultilevel"/>
    <w:tmpl w:val="AECA22D4"/>
    <w:lvl w:ilvl="0" w:tplc="9208BFE8">
      <w:start w:val="1"/>
      <w:numFmt w:val="bullet"/>
      <w:lvlText w:val=""/>
      <w:lvlJc w:val="left"/>
      <w:pPr>
        <w:ind w:left="1932" w:hanging="420"/>
      </w:pPr>
      <w:rPr>
        <w:rFonts w:ascii="Wingdings" w:hAnsi="Wingdings" w:hint="default"/>
      </w:rPr>
    </w:lvl>
    <w:lvl w:ilvl="1" w:tplc="0409000B">
      <w:start w:val="1"/>
      <w:numFmt w:val="bullet"/>
      <w:lvlText w:val=""/>
      <w:lvlJc w:val="left"/>
      <w:pPr>
        <w:ind w:left="2352" w:hanging="420"/>
      </w:pPr>
      <w:rPr>
        <w:rFonts w:ascii="Wingdings" w:hAnsi="Wingdings" w:hint="default"/>
      </w:rPr>
    </w:lvl>
    <w:lvl w:ilvl="2" w:tplc="0409000D">
      <w:start w:val="1"/>
      <w:numFmt w:val="bullet"/>
      <w:lvlText w:val=""/>
      <w:lvlJc w:val="left"/>
      <w:pPr>
        <w:ind w:left="2772" w:hanging="420"/>
      </w:pPr>
      <w:rPr>
        <w:rFonts w:ascii="Wingdings" w:hAnsi="Wingdings" w:hint="default"/>
      </w:rPr>
    </w:lvl>
    <w:lvl w:ilvl="3" w:tplc="04090001">
      <w:start w:val="1"/>
      <w:numFmt w:val="bullet"/>
      <w:lvlText w:val=""/>
      <w:lvlJc w:val="left"/>
      <w:pPr>
        <w:ind w:left="3192" w:hanging="420"/>
      </w:pPr>
      <w:rPr>
        <w:rFonts w:ascii="Wingdings" w:hAnsi="Wingdings" w:hint="default"/>
      </w:rPr>
    </w:lvl>
    <w:lvl w:ilvl="4" w:tplc="0409000B">
      <w:start w:val="1"/>
      <w:numFmt w:val="bullet"/>
      <w:lvlText w:val=""/>
      <w:lvlJc w:val="left"/>
      <w:pPr>
        <w:ind w:left="3612" w:hanging="420"/>
      </w:pPr>
      <w:rPr>
        <w:rFonts w:ascii="Wingdings" w:hAnsi="Wingdings" w:hint="default"/>
      </w:rPr>
    </w:lvl>
    <w:lvl w:ilvl="5" w:tplc="0409000D">
      <w:start w:val="1"/>
      <w:numFmt w:val="bullet"/>
      <w:lvlText w:val=""/>
      <w:lvlJc w:val="left"/>
      <w:pPr>
        <w:ind w:left="4032" w:hanging="420"/>
      </w:pPr>
      <w:rPr>
        <w:rFonts w:ascii="Wingdings" w:hAnsi="Wingdings" w:hint="default"/>
      </w:rPr>
    </w:lvl>
    <w:lvl w:ilvl="6" w:tplc="04090001">
      <w:start w:val="1"/>
      <w:numFmt w:val="bullet"/>
      <w:lvlText w:val=""/>
      <w:lvlJc w:val="left"/>
      <w:pPr>
        <w:ind w:left="4452" w:hanging="420"/>
      </w:pPr>
      <w:rPr>
        <w:rFonts w:ascii="Wingdings" w:hAnsi="Wingdings" w:hint="default"/>
      </w:rPr>
    </w:lvl>
    <w:lvl w:ilvl="7" w:tplc="0409000B">
      <w:start w:val="1"/>
      <w:numFmt w:val="bullet"/>
      <w:lvlText w:val=""/>
      <w:lvlJc w:val="left"/>
      <w:pPr>
        <w:ind w:left="4872" w:hanging="420"/>
      </w:pPr>
      <w:rPr>
        <w:rFonts w:ascii="Wingdings" w:hAnsi="Wingdings" w:hint="default"/>
      </w:rPr>
    </w:lvl>
    <w:lvl w:ilvl="8" w:tplc="0409000D">
      <w:start w:val="1"/>
      <w:numFmt w:val="bullet"/>
      <w:lvlText w:val=""/>
      <w:lvlJc w:val="left"/>
      <w:pPr>
        <w:ind w:left="5292" w:hanging="420"/>
      </w:pPr>
      <w:rPr>
        <w:rFonts w:ascii="Wingdings" w:hAnsi="Wingdings" w:hint="default"/>
      </w:rPr>
    </w:lvl>
  </w:abstractNum>
  <w:abstractNum w:abstractNumId="7" w15:restartNumberingAfterBreak="0">
    <w:nsid w:val="158E2E4E"/>
    <w:multiLevelType w:val="hybridMultilevel"/>
    <w:tmpl w:val="35926F06"/>
    <w:lvl w:ilvl="0" w:tplc="172408A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8E36BEA"/>
    <w:multiLevelType w:val="hybridMultilevel"/>
    <w:tmpl w:val="8BB053FA"/>
    <w:lvl w:ilvl="0" w:tplc="E64484D6">
      <w:numFmt w:val="bullet"/>
      <w:lvlText w:val="※"/>
      <w:lvlJc w:val="left"/>
      <w:pPr>
        <w:ind w:left="2040" w:hanging="36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AB9666C"/>
    <w:multiLevelType w:val="hybridMultilevel"/>
    <w:tmpl w:val="271A7E3C"/>
    <w:lvl w:ilvl="0" w:tplc="172408AE">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CC55609"/>
    <w:multiLevelType w:val="hybridMultilevel"/>
    <w:tmpl w:val="B4A00C32"/>
    <w:lvl w:ilvl="0" w:tplc="172408A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A7034E"/>
    <w:multiLevelType w:val="hybridMultilevel"/>
    <w:tmpl w:val="D1949888"/>
    <w:lvl w:ilvl="0" w:tplc="172408A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BD26BC"/>
    <w:multiLevelType w:val="hybridMultilevel"/>
    <w:tmpl w:val="7130BA6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525C4B"/>
    <w:multiLevelType w:val="hybridMultilevel"/>
    <w:tmpl w:val="EC5895DC"/>
    <w:lvl w:ilvl="0" w:tplc="04090001">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1" w15:restartNumberingAfterBreak="0">
    <w:nsid w:val="2E1E67A3"/>
    <w:multiLevelType w:val="hybridMultilevel"/>
    <w:tmpl w:val="09F204DC"/>
    <w:lvl w:ilvl="0" w:tplc="172408A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301A1C55"/>
    <w:multiLevelType w:val="hybridMultilevel"/>
    <w:tmpl w:val="22F8112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01F47CB"/>
    <w:multiLevelType w:val="hybridMultilevel"/>
    <w:tmpl w:val="D2D6D274"/>
    <w:lvl w:ilvl="0" w:tplc="04090001">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4" w15:restartNumberingAfterBreak="0">
    <w:nsid w:val="30D940FA"/>
    <w:multiLevelType w:val="hybridMultilevel"/>
    <w:tmpl w:val="00A87384"/>
    <w:lvl w:ilvl="0" w:tplc="E64484D6">
      <w:numFmt w:val="bullet"/>
      <w:lvlText w:val="※"/>
      <w:lvlJc w:val="left"/>
      <w:pPr>
        <w:ind w:left="2040" w:hanging="36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2DC6B10"/>
    <w:multiLevelType w:val="hybridMultilevel"/>
    <w:tmpl w:val="06B6E38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EF152B"/>
    <w:multiLevelType w:val="hybridMultilevel"/>
    <w:tmpl w:val="B1A8F7F0"/>
    <w:lvl w:ilvl="0" w:tplc="172408AE">
      <w:numFmt w:val="bullet"/>
      <w:lvlText w:val="※"/>
      <w:lvlJc w:val="left"/>
      <w:pPr>
        <w:ind w:left="1920" w:hanging="36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3E7C48D9"/>
    <w:multiLevelType w:val="hybridMultilevel"/>
    <w:tmpl w:val="F4BECB16"/>
    <w:lvl w:ilvl="0" w:tplc="172408A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AB566B"/>
    <w:multiLevelType w:val="hybridMultilevel"/>
    <w:tmpl w:val="801E9EAE"/>
    <w:lvl w:ilvl="0" w:tplc="E64484D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41D70E90"/>
    <w:multiLevelType w:val="hybridMultilevel"/>
    <w:tmpl w:val="A1DC00FE"/>
    <w:lvl w:ilvl="0" w:tplc="E64484D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42E3449E"/>
    <w:multiLevelType w:val="hybridMultilevel"/>
    <w:tmpl w:val="3A0C6BE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904E6D"/>
    <w:multiLevelType w:val="hybridMultilevel"/>
    <w:tmpl w:val="D220A6E2"/>
    <w:lvl w:ilvl="0" w:tplc="172408A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4714BC9"/>
    <w:multiLevelType w:val="hybridMultilevel"/>
    <w:tmpl w:val="4542854A"/>
    <w:lvl w:ilvl="0" w:tplc="172408A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69433D9"/>
    <w:multiLevelType w:val="hybridMultilevel"/>
    <w:tmpl w:val="944A7AA4"/>
    <w:lvl w:ilvl="0" w:tplc="172408AE">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5C446AE4"/>
    <w:multiLevelType w:val="hybridMultilevel"/>
    <w:tmpl w:val="191CC1CE"/>
    <w:lvl w:ilvl="0" w:tplc="E64484D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3712293"/>
    <w:multiLevelType w:val="hybridMultilevel"/>
    <w:tmpl w:val="36A4A4AE"/>
    <w:lvl w:ilvl="0" w:tplc="172408AE">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7F0398"/>
    <w:multiLevelType w:val="hybridMultilevel"/>
    <w:tmpl w:val="220A1B1A"/>
    <w:lvl w:ilvl="0" w:tplc="172408AE">
      <w:numFmt w:val="bullet"/>
      <w:lvlText w:val="※"/>
      <w:lvlJc w:val="left"/>
      <w:pPr>
        <w:ind w:left="1200" w:hanging="42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5"/>
  </w:num>
  <w:num w:numId="2">
    <w:abstractNumId w:val="11"/>
  </w:num>
  <w:num w:numId="3">
    <w:abstractNumId w:val="40"/>
  </w:num>
  <w:num w:numId="4">
    <w:abstractNumId w:val="12"/>
  </w:num>
  <w:num w:numId="5">
    <w:abstractNumId w:val="38"/>
  </w:num>
  <w:num w:numId="6">
    <w:abstractNumId w:val="44"/>
  </w:num>
  <w:num w:numId="7">
    <w:abstractNumId w:val="42"/>
  </w:num>
  <w:num w:numId="8">
    <w:abstractNumId w:val="19"/>
  </w:num>
  <w:num w:numId="9">
    <w:abstractNumId w:val="43"/>
  </w:num>
  <w:num w:numId="10">
    <w:abstractNumId w:val="8"/>
  </w:num>
  <w:num w:numId="11">
    <w:abstractNumId w:val="16"/>
  </w:num>
  <w:num w:numId="12">
    <w:abstractNumId w:val="39"/>
  </w:num>
  <w:num w:numId="13">
    <w:abstractNumId w:val="35"/>
  </w:num>
  <w:num w:numId="14">
    <w:abstractNumId w:val="26"/>
  </w:num>
  <w:num w:numId="15">
    <w:abstractNumId w:val="33"/>
  </w:num>
  <w:num w:numId="16">
    <w:abstractNumId w:val="0"/>
  </w:num>
  <w:num w:numId="17">
    <w:abstractNumId w:val="13"/>
  </w:num>
  <w:num w:numId="18">
    <w:abstractNumId w:val="22"/>
  </w:num>
  <w:num w:numId="19">
    <w:abstractNumId w:val="1"/>
  </w:num>
  <w:num w:numId="20">
    <w:abstractNumId w:val="34"/>
  </w:num>
  <w:num w:numId="21">
    <w:abstractNumId w:val="27"/>
  </w:num>
  <w:num w:numId="22">
    <w:abstractNumId w:val="3"/>
  </w:num>
  <w:num w:numId="23">
    <w:abstractNumId w:val="45"/>
  </w:num>
  <w:num w:numId="24">
    <w:abstractNumId w:val="10"/>
  </w:num>
  <w:num w:numId="25">
    <w:abstractNumId w:val="17"/>
  </w:num>
  <w:num w:numId="26">
    <w:abstractNumId w:val="28"/>
  </w:num>
  <w:num w:numId="27">
    <w:abstractNumId w:val="7"/>
  </w:num>
  <w:num w:numId="28">
    <w:abstractNumId w:val="36"/>
  </w:num>
  <w:num w:numId="29">
    <w:abstractNumId w:val="21"/>
  </w:num>
  <w:num w:numId="30">
    <w:abstractNumId w:val="41"/>
  </w:num>
  <w:num w:numId="31">
    <w:abstractNumId w:val="29"/>
  </w:num>
  <w:num w:numId="32">
    <w:abstractNumId w:val="24"/>
  </w:num>
  <w:num w:numId="33">
    <w:abstractNumId w:val="5"/>
  </w:num>
  <w:num w:numId="34">
    <w:abstractNumId w:val="32"/>
  </w:num>
  <w:num w:numId="35">
    <w:abstractNumId w:val="30"/>
  </w:num>
  <w:num w:numId="36">
    <w:abstractNumId w:val="9"/>
  </w:num>
  <w:num w:numId="37">
    <w:abstractNumId w:val="4"/>
  </w:num>
  <w:num w:numId="38">
    <w:abstractNumId w:val="14"/>
  </w:num>
  <w:num w:numId="39">
    <w:abstractNumId w:val="37"/>
  </w:num>
  <w:num w:numId="40">
    <w:abstractNumId w:val="25"/>
  </w:num>
  <w:num w:numId="41">
    <w:abstractNumId w:val="6"/>
  </w:num>
  <w:num w:numId="42">
    <w:abstractNumId w:val="31"/>
  </w:num>
  <w:num w:numId="43">
    <w:abstractNumId w:val="18"/>
  </w:num>
  <w:num w:numId="44">
    <w:abstractNumId w:val="20"/>
  </w:num>
  <w:num w:numId="45">
    <w:abstractNumId w:val="2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45E"/>
    <w:rsid w:val="00005A74"/>
    <w:rsid w:val="00010E30"/>
    <w:rsid w:val="00013C0C"/>
    <w:rsid w:val="00014126"/>
    <w:rsid w:val="00014961"/>
    <w:rsid w:val="000156EF"/>
    <w:rsid w:val="00017FA0"/>
    <w:rsid w:val="00030E1C"/>
    <w:rsid w:val="00031A86"/>
    <w:rsid w:val="000354D4"/>
    <w:rsid w:val="00045480"/>
    <w:rsid w:val="000524AE"/>
    <w:rsid w:val="00054EBC"/>
    <w:rsid w:val="000724B0"/>
    <w:rsid w:val="00082DF7"/>
    <w:rsid w:val="00085055"/>
    <w:rsid w:val="00091587"/>
    <w:rsid w:val="0009658C"/>
    <w:rsid w:val="000967CE"/>
    <w:rsid w:val="000A1890"/>
    <w:rsid w:val="000B0C54"/>
    <w:rsid w:val="000B395F"/>
    <w:rsid w:val="000B5A77"/>
    <w:rsid w:val="000B7F10"/>
    <w:rsid w:val="000C0CDB"/>
    <w:rsid w:val="000C6ED7"/>
    <w:rsid w:val="000D1B70"/>
    <w:rsid w:val="000D7707"/>
    <w:rsid w:val="000D7C02"/>
    <w:rsid w:val="000E165E"/>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69A1"/>
    <w:rsid w:val="00157860"/>
    <w:rsid w:val="0018261A"/>
    <w:rsid w:val="00184B1B"/>
    <w:rsid w:val="00192419"/>
    <w:rsid w:val="00193569"/>
    <w:rsid w:val="00195DCF"/>
    <w:rsid w:val="00197CA4"/>
    <w:rsid w:val="001A06A3"/>
    <w:rsid w:val="001A4539"/>
    <w:rsid w:val="001A4BAB"/>
    <w:rsid w:val="001A664C"/>
    <w:rsid w:val="001B38EB"/>
    <w:rsid w:val="001C1803"/>
    <w:rsid w:val="001C6B84"/>
    <w:rsid w:val="001C7D6A"/>
    <w:rsid w:val="001C7FE4"/>
    <w:rsid w:val="001D1D5A"/>
    <w:rsid w:val="001D401B"/>
    <w:rsid w:val="001D44D9"/>
    <w:rsid w:val="001D5135"/>
    <w:rsid w:val="001E22E7"/>
    <w:rsid w:val="001E4FDA"/>
    <w:rsid w:val="001F472F"/>
    <w:rsid w:val="00201A51"/>
    <w:rsid w:val="00201C86"/>
    <w:rsid w:val="002034A6"/>
    <w:rsid w:val="0021285A"/>
    <w:rsid w:val="0022073E"/>
    <w:rsid w:val="00220AE7"/>
    <w:rsid w:val="00221AA2"/>
    <w:rsid w:val="00224AB0"/>
    <w:rsid w:val="00225A63"/>
    <w:rsid w:val="00225C70"/>
    <w:rsid w:val="00230487"/>
    <w:rsid w:val="00232BF2"/>
    <w:rsid w:val="00235785"/>
    <w:rsid w:val="00235B86"/>
    <w:rsid w:val="0024006D"/>
    <w:rsid w:val="002439A4"/>
    <w:rsid w:val="002479D4"/>
    <w:rsid w:val="00262794"/>
    <w:rsid w:val="00264A63"/>
    <w:rsid w:val="002650B9"/>
    <w:rsid w:val="00267D3C"/>
    <w:rsid w:val="00271252"/>
    <w:rsid w:val="0027129F"/>
    <w:rsid w:val="00274864"/>
    <w:rsid w:val="00275688"/>
    <w:rsid w:val="00277476"/>
    <w:rsid w:val="00277761"/>
    <w:rsid w:val="002937BD"/>
    <w:rsid w:val="00295EB2"/>
    <w:rsid w:val="00296A9C"/>
    <w:rsid w:val="0029712A"/>
    <w:rsid w:val="002A0AA7"/>
    <w:rsid w:val="002A148E"/>
    <w:rsid w:val="002A5F31"/>
    <w:rsid w:val="002A766F"/>
    <w:rsid w:val="002B0BC8"/>
    <w:rsid w:val="002B3BE1"/>
    <w:rsid w:val="002B690B"/>
    <w:rsid w:val="002C40DD"/>
    <w:rsid w:val="002C423D"/>
    <w:rsid w:val="002E2BA5"/>
    <w:rsid w:val="002F608A"/>
    <w:rsid w:val="002F62DD"/>
    <w:rsid w:val="002F667F"/>
    <w:rsid w:val="002F6E1B"/>
    <w:rsid w:val="00301498"/>
    <w:rsid w:val="00301B59"/>
    <w:rsid w:val="003029E3"/>
    <w:rsid w:val="00302EB2"/>
    <w:rsid w:val="00303BAD"/>
    <w:rsid w:val="0030555A"/>
    <w:rsid w:val="00305D0E"/>
    <w:rsid w:val="00310645"/>
    <w:rsid w:val="003135E6"/>
    <w:rsid w:val="0031492C"/>
    <w:rsid w:val="003216EF"/>
    <w:rsid w:val="00324B67"/>
    <w:rsid w:val="00334F83"/>
    <w:rsid w:val="003353DA"/>
    <w:rsid w:val="00336089"/>
    <w:rsid w:val="003551CD"/>
    <w:rsid w:val="00361497"/>
    <w:rsid w:val="0036174C"/>
    <w:rsid w:val="00364F35"/>
    <w:rsid w:val="003730D3"/>
    <w:rsid w:val="0037367C"/>
    <w:rsid w:val="003736AA"/>
    <w:rsid w:val="0037506F"/>
    <w:rsid w:val="00381CAE"/>
    <w:rsid w:val="00384C02"/>
    <w:rsid w:val="00386133"/>
    <w:rsid w:val="00387D41"/>
    <w:rsid w:val="00392DB6"/>
    <w:rsid w:val="00396244"/>
    <w:rsid w:val="003A3356"/>
    <w:rsid w:val="003A62E8"/>
    <w:rsid w:val="003B7B43"/>
    <w:rsid w:val="003C503E"/>
    <w:rsid w:val="003C530D"/>
    <w:rsid w:val="003D288C"/>
    <w:rsid w:val="003D2C9D"/>
    <w:rsid w:val="003D71A7"/>
    <w:rsid w:val="003D7473"/>
    <w:rsid w:val="003E0300"/>
    <w:rsid w:val="003E55A0"/>
    <w:rsid w:val="00400648"/>
    <w:rsid w:val="0040767A"/>
    <w:rsid w:val="00407905"/>
    <w:rsid w:val="00414618"/>
    <w:rsid w:val="00414E9E"/>
    <w:rsid w:val="00416153"/>
    <w:rsid w:val="00416A59"/>
    <w:rsid w:val="004243CF"/>
    <w:rsid w:val="004245A1"/>
    <w:rsid w:val="00427E0B"/>
    <w:rsid w:val="004312EE"/>
    <w:rsid w:val="004348DD"/>
    <w:rsid w:val="004368AD"/>
    <w:rsid w:val="00436BBA"/>
    <w:rsid w:val="00441743"/>
    <w:rsid w:val="00445E74"/>
    <w:rsid w:val="00454AF4"/>
    <w:rsid w:val="004552E5"/>
    <w:rsid w:val="00460710"/>
    <w:rsid w:val="00460F8E"/>
    <w:rsid w:val="004632FA"/>
    <w:rsid w:val="00463773"/>
    <w:rsid w:val="00465B85"/>
    <w:rsid w:val="00467C11"/>
    <w:rsid w:val="0048087F"/>
    <w:rsid w:val="00480EB4"/>
    <w:rsid w:val="00482E0C"/>
    <w:rsid w:val="004930C6"/>
    <w:rsid w:val="004936CD"/>
    <w:rsid w:val="004949CC"/>
    <w:rsid w:val="00497ABE"/>
    <w:rsid w:val="004A1605"/>
    <w:rsid w:val="004A7442"/>
    <w:rsid w:val="004C1B92"/>
    <w:rsid w:val="004C2F46"/>
    <w:rsid w:val="004C3802"/>
    <w:rsid w:val="004C484F"/>
    <w:rsid w:val="004C5A47"/>
    <w:rsid w:val="004C6251"/>
    <w:rsid w:val="004C6D4A"/>
    <w:rsid w:val="004D1BCF"/>
    <w:rsid w:val="004D28A8"/>
    <w:rsid w:val="004D430A"/>
    <w:rsid w:val="004D70F9"/>
    <w:rsid w:val="004E08FB"/>
    <w:rsid w:val="004E0D7F"/>
    <w:rsid w:val="004E4D5E"/>
    <w:rsid w:val="004F2B87"/>
    <w:rsid w:val="004F2B93"/>
    <w:rsid w:val="004F3627"/>
    <w:rsid w:val="00500AF9"/>
    <w:rsid w:val="00500D21"/>
    <w:rsid w:val="00502EF2"/>
    <w:rsid w:val="005141CB"/>
    <w:rsid w:val="00515911"/>
    <w:rsid w:val="0051706C"/>
    <w:rsid w:val="0052580C"/>
    <w:rsid w:val="005261C4"/>
    <w:rsid w:val="00526530"/>
    <w:rsid w:val="0054168F"/>
    <w:rsid w:val="0054712D"/>
    <w:rsid w:val="00550B4A"/>
    <w:rsid w:val="00565B55"/>
    <w:rsid w:val="00570E13"/>
    <w:rsid w:val="005725AC"/>
    <w:rsid w:val="00575298"/>
    <w:rsid w:val="0057770F"/>
    <w:rsid w:val="00577DE4"/>
    <w:rsid w:val="005846E8"/>
    <w:rsid w:val="00585D6A"/>
    <w:rsid w:val="00586254"/>
    <w:rsid w:val="005875B4"/>
    <w:rsid w:val="0059472B"/>
    <w:rsid w:val="00597E7D"/>
    <w:rsid w:val="00597FBA"/>
    <w:rsid w:val="005A2C72"/>
    <w:rsid w:val="005B0FAD"/>
    <w:rsid w:val="005B66F8"/>
    <w:rsid w:val="005C2C84"/>
    <w:rsid w:val="005D3B90"/>
    <w:rsid w:val="005D41A3"/>
    <w:rsid w:val="005D621F"/>
    <w:rsid w:val="005E00C7"/>
    <w:rsid w:val="005E218B"/>
    <w:rsid w:val="005E3C2A"/>
    <w:rsid w:val="005E535C"/>
    <w:rsid w:val="005F2C9F"/>
    <w:rsid w:val="00606705"/>
    <w:rsid w:val="0061051D"/>
    <w:rsid w:val="00611B70"/>
    <w:rsid w:val="00614F6C"/>
    <w:rsid w:val="006206CE"/>
    <w:rsid w:val="00624A4E"/>
    <w:rsid w:val="00626AE2"/>
    <w:rsid w:val="00630EC1"/>
    <w:rsid w:val="00631815"/>
    <w:rsid w:val="00634F9A"/>
    <w:rsid w:val="00637161"/>
    <w:rsid w:val="00644AE0"/>
    <w:rsid w:val="00647631"/>
    <w:rsid w:val="006478E9"/>
    <w:rsid w:val="0065302E"/>
    <w:rsid w:val="0065401E"/>
    <w:rsid w:val="00655560"/>
    <w:rsid w:val="006567B2"/>
    <w:rsid w:val="00656B78"/>
    <w:rsid w:val="0066174C"/>
    <w:rsid w:val="00663113"/>
    <w:rsid w:val="006632F1"/>
    <w:rsid w:val="006836F4"/>
    <w:rsid w:val="006971F3"/>
    <w:rsid w:val="006975AF"/>
    <w:rsid w:val="006B4E60"/>
    <w:rsid w:val="006B5B51"/>
    <w:rsid w:val="006C039D"/>
    <w:rsid w:val="006C0606"/>
    <w:rsid w:val="006C0A09"/>
    <w:rsid w:val="006C220F"/>
    <w:rsid w:val="006C5797"/>
    <w:rsid w:val="006C7FE8"/>
    <w:rsid w:val="006D4F17"/>
    <w:rsid w:val="006D54AE"/>
    <w:rsid w:val="006D5852"/>
    <w:rsid w:val="006D5A31"/>
    <w:rsid w:val="006D6846"/>
    <w:rsid w:val="006E10FE"/>
    <w:rsid w:val="006F0A70"/>
    <w:rsid w:val="006F1F86"/>
    <w:rsid w:val="006F4599"/>
    <w:rsid w:val="00701AD6"/>
    <w:rsid w:val="00703386"/>
    <w:rsid w:val="00713E4B"/>
    <w:rsid w:val="0071748A"/>
    <w:rsid w:val="00717D96"/>
    <w:rsid w:val="0072763C"/>
    <w:rsid w:val="00727B59"/>
    <w:rsid w:val="00732D19"/>
    <w:rsid w:val="00735E63"/>
    <w:rsid w:val="0074118C"/>
    <w:rsid w:val="0074383D"/>
    <w:rsid w:val="007520A2"/>
    <w:rsid w:val="007541E8"/>
    <w:rsid w:val="0075612D"/>
    <w:rsid w:val="007578CC"/>
    <w:rsid w:val="007606A0"/>
    <w:rsid w:val="00773CF0"/>
    <w:rsid w:val="00775D41"/>
    <w:rsid w:val="007765E0"/>
    <w:rsid w:val="00781F22"/>
    <w:rsid w:val="00786F0E"/>
    <w:rsid w:val="007922A7"/>
    <w:rsid w:val="00792B44"/>
    <w:rsid w:val="00795C88"/>
    <w:rsid w:val="00796024"/>
    <w:rsid w:val="007A3E54"/>
    <w:rsid w:val="007A47FF"/>
    <w:rsid w:val="007A69E8"/>
    <w:rsid w:val="007B1DB6"/>
    <w:rsid w:val="007B22E7"/>
    <w:rsid w:val="007C0A54"/>
    <w:rsid w:val="007C18A5"/>
    <w:rsid w:val="007C63C6"/>
    <w:rsid w:val="007D6241"/>
    <w:rsid w:val="007E7E7E"/>
    <w:rsid w:val="007F4C68"/>
    <w:rsid w:val="007F5A7B"/>
    <w:rsid w:val="007F7499"/>
    <w:rsid w:val="00804D6F"/>
    <w:rsid w:val="008101A4"/>
    <w:rsid w:val="00810F25"/>
    <w:rsid w:val="00827C74"/>
    <w:rsid w:val="008333AC"/>
    <w:rsid w:val="00836F81"/>
    <w:rsid w:val="00842DB7"/>
    <w:rsid w:val="008455F4"/>
    <w:rsid w:val="008506E6"/>
    <w:rsid w:val="00853545"/>
    <w:rsid w:val="008563E0"/>
    <w:rsid w:val="008614F4"/>
    <w:rsid w:val="0086264C"/>
    <w:rsid w:val="00866790"/>
    <w:rsid w:val="0086696C"/>
    <w:rsid w:val="008678F7"/>
    <w:rsid w:val="0087170D"/>
    <w:rsid w:val="008741C2"/>
    <w:rsid w:val="00875858"/>
    <w:rsid w:val="0088192A"/>
    <w:rsid w:val="008819E0"/>
    <w:rsid w:val="008846C6"/>
    <w:rsid w:val="00885FB9"/>
    <w:rsid w:val="008912ED"/>
    <w:rsid w:val="0089387E"/>
    <w:rsid w:val="00897939"/>
    <w:rsid w:val="008A3017"/>
    <w:rsid w:val="008A315D"/>
    <w:rsid w:val="008A5D1C"/>
    <w:rsid w:val="008A63F1"/>
    <w:rsid w:val="008B091B"/>
    <w:rsid w:val="008B1204"/>
    <w:rsid w:val="008B3D04"/>
    <w:rsid w:val="008C533F"/>
    <w:rsid w:val="008C6685"/>
    <w:rsid w:val="008D3E85"/>
    <w:rsid w:val="008E1182"/>
    <w:rsid w:val="008E62B7"/>
    <w:rsid w:val="008F317E"/>
    <w:rsid w:val="00902B7A"/>
    <w:rsid w:val="009126BB"/>
    <w:rsid w:val="00925E93"/>
    <w:rsid w:val="00934A72"/>
    <w:rsid w:val="009470D0"/>
    <w:rsid w:val="00947184"/>
    <w:rsid w:val="00947C4F"/>
    <w:rsid w:val="00953790"/>
    <w:rsid w:val="009550FC"/>
    <w:rsid w:val="00956037"/>
    <w:rsid w:val="00961386"/>
    <w:rsid w:val="0096649A"/>
    <w:rsid w:val="00971A46"/>
    <w:rsid w:val="00975702"/>
    <w:rsid w:val="009817F2"/>
    <w:rsid w:val="00982D37"/>
    <w:rsid w:val="009835B8"/>
    <w:rsid w:val="009870A5"/>
    <w:rsid w:val="009919BC"/>
    <w:rsid w:val="009B1C3D"/>
    <w:rsid w:val="009B365C"/>
    <w:rsid w:val="009B4DEB"/>
    <w:rsid w:val="009B5AD2"/>
    <w:rsid w:val="009C57E6"/>
    <w:rsid w:val="009D31EC"/>
    <w:rsid w:val="009D6216"/>
    <w:rsid w:val="009D6553"/>
    <w:rsid w:val="009D754C"/>
    <w:rsid w:val="009E107B"/>
    <w:rsid w:val="009E6251"/>
    <w:rsid w:val="009F28F3"/>
    <w:rsid w:val="00A07A63"/>
    <w:rsid w:val="00A12A53"/>
    <w:rsid w:val="00A15AE7"/>
    <w:rsid w:val="00A163D5"/>
    <w:rsid w:val="00A16862"/>
    <w:rsid w:val="00A16E26"/>
    <w:rsid w:val="00A204E1"/>
    <w:rsid w:val="00A225C1"/>
    <w:rsid w:val="00A35098"/>
    <w:rsid w:val="00A44949"/>
    <w:rsid w:val="00A47ADC"/>
    <w:rsid w:val="00A52D57"/>
    <w:rsid w:val="00A653FF"/>
    <w:rsid w:val="00A66E16"/>
    <w:rsid w:val="00A71267"/>
    <w:rsid w:val="00A76BE1"/>
    <w:rsid w:val="00A81BA8"/>
    <w:rsid w:val="00A850D9"/>
    <w:rsid w:val="00A87AEC"/>
    <w:rsid w:val="00A920A8"/>
    <w:rsid w:val="00A9400C"/>
    <w:rsid w:val="00AA4BF8"/>
    <w:rsid w:val="00AA540D"/>
    <w:rsid w:val="00AB2E00"/>
    <w:rsid w:val="00AC3438"/>
    <w:rsid w:val="00AC3902"/>
    <w:rsid w:val="00AD123A"/>
    <w:rsid w:val="00AD3212"/>
    <w:rsid w:val="00AD64C2"/>
    <w:rsid w:val="00AD6CC7"/>
    <w:rsid w:val="00AE0DFA"/>
    <w:rsid w:val="00AE1BA9"/>
    <w:rsid w:val="00AE2843"/>
    <w:rsid w:val="00AE5E7B"/>
    <w:rsid w:val="00AF44D7"/>
    <w:rsid w:val="00AF63C1"/>
    <w:rsid w:val="00AF7084"/>
    <w:rsid w:val="00B00840"/>
    <w:rsid w:val="00B008B1"/>
    <w:rsid w:val="00B05652"/>
    <w:rsid w:val="00B063A9"/>
    <w:rsid w:val="00B131DD"/>
    <w:rsid w:val="00B15B49"/>
    <w:rsid w:val="00B20620"/>
    <w:rsid w:val="00B24BA4"/>
    <w:rsid w:val="00B25096"/>
    <w:rsid w:val="00B27B3C"/>
    <w:rsid w:val="00B3243C"/>
    <w:rsid w:val="00B34710"/>
    <w:rsid w:val="00B350E4"/>
    <w:rsid w:val="00B36FAB"/>
    <w:rsid w:val="00B42334"/>
    <w:rsid w:val="00B42CBA"/>
    <w:rsid w:val="00B43DB1"/>
    <w:rsid w:val="00B44397"/>
    <w:rsid w:val="00B44B20"/>
    <w:rsid w:val="00B466D8"/>
    <w:rsid w:val="00B52BB6"/>
    <w:rsid w:val="00B614DA"/>
    <w:rsid w:val="00B6294D"/>
    <w:rsid w:val="00B646E8"/>
    <w:rsid w:val="00B66ED2"/>
    <w:rsid w:val="00B701B5"/>
    <w:rsid w:val="00B7090D"/>
    <w:rsid w:val="00B75528"/>
    <w:rsid w:val="00B8044F"/>
    <w:rsid w:val="00B814A7"/>
    <w:rsid w:val="00B81B0D"/>
    <w:rsid w:val="00B850FE"/>
    <w:rsid w:val="00B854CE"/>
    <w:rsid w:val="00B90CDA"/>
    <w:rsid w:val="00B94DEA"/>
    <w:rsid w:val="00BB0B39"/>
    <w:rsid w:val="00BB1121"/>
    <w:rsid w:val="00BB5396"/>
    <w:rsid w:val="00BC40F4"/>
    <w:rsid w:val="00BC55F6"/>
    <w:rsid w:val="00BD3310"/>
    <w:rsid w:val="00BD4C44"/>
    <w:rsid w:val="00BD6470"/>
    <w:rsid w:val="00BD69B1"/>
    <w:rsid w:val="00BE0AAE"/>
    <w:rsid w:val="00BE1991"/>
    <w:rsid w:val="00BE3556"/>
    <w:rsid w:val="00BE47DD"/>
    <w:rsid w:val="00BE49F0"/>
    <w:rsid w:val="00BE62AE"/>
    <w:rsid w:val="00BF3A51"/>
    <w:rsid w:val="00BF432C"/>
    <w:rsid w:val="00BF5F6C"/>
    <w:rsid w:val="00C0026F"/>
    <w:rsid w:val="00C02630"/>
    <w:rsid w:val="00C03CE3"/>
    <w:rsid w:val="00C0740C"/>
    <w:rsid w:val="00C1231F"/>
    <w:rsid w:val="00C125CA"/>
    <w:rsid w:val="00C1400C"/>
    <w:rsid w:val="00C158A6"/>
    <w:rsid w:val="00C16820"/>
    <w:rsid w:val="00C17F2E"/>
    <w:rsid w:val="00C33FF4"/>
    <w:rsid w:val="00C37416"/>
    <w:rsid w:val="00C42CA1"/>
    <w:rsid w:val="00C43728"/>
    <w:rsid w:val="00C4635D"/>
    <w:rsid w:val="00C7365E"/>
    <w:rsid w:val="00C81CD5"/>
    <w:rsid w:val="00C87770"/>
    <w:rsid w:val="00C96105"/>
    <w:rsid w:val="00C97C29"/>
    <w:rsid w:val="00CA5F58"/>
    <w:rsid w:val="00CA70DE"/>
    <w:rsid w:val="00CB2D93"/>
    <w:rsid w:val="00CB4BC6"/>
    <w:rsid w:val="00CB5D88"/>
    <w:rsid w:val="00CB5DEC"/>
    <w:rsid w:val="00CC03B1"/>
    <w:rsid w:val="00CC19D9"/>
    <w:rsid w:val="00CC2FE2"/>
    <w:rsid w:val="00CD5814"/>
    <w:rsid w:val="00CD7289"/>
    <w:rsid w:val="00CD7F7E"/>
    <w:rsid w:val="00CE2D05"/>
    <w:rsid w:val="00CE323E"/>
    <w:rsid w:val="00CE5ADB"/>
    <w:rsid w:val="00CE6CBD"/>
    <w:rsid w:val="00CF0218"/>
    <w:rsid w:val="00CF1922"/>
    <w:rsid w:val="00CF2FD9"/>
    <w:rsid w:val="00CF33FF"/>
    <w:rsid w:val="00CF5C99"/>
    <w:rsid w:val="00D0467C"/>
    <w:rsid w:val="00D07543"/>
    <w:rsid w:val="00D07F2D"/>
    <w:rsid w:val="00D1608B"/>
    <w:rsid w:val="00D16E9E"/>
    <w:rsid w:val="00D23660"/>
    <w:rsid w:val="00D36738"/>
    <w:rsid w:val="00D37257"/>
    <w:rsid w:val="00D41C37"/>
    <w:rsid w:val="00D44A4D"/>
    <w:rsid w:val="00D62464"/>
    <w:rsid w:val="00D726CB"/>
    <w:rsid w:val="00D77C73"/>
    <w:rsid w:val="00D8119D"/>
    <w:rsid w:val="00D8247A"/>
    <w:rsid w:val="00D84CC8"/>
    <w:rsid w:val="00D862E7"/>
    <w:rsid w:val="00D91160"/>
    <w:rsid w:val="00D926BB"/>
    <w:rsid w:val="00D93A48"/>
    <w:rsid w:val="00DA13D1"/>
    <w:rsid w:val="00DA34D6"/>
    <w:rsid w:val="00DB1858"/>
    <w:rsid w:val="00DB3CD3"/>
    <w:rsid w:val="00DB3D1A"/>
    <w:rsid w:val="00DB4E8D"/>
    <w:rsid w:val="00DB5428"/>
    <w:rsid w:val="00DC2FCD"/>
    <w:rsid w:val="00DC79BD"/>
    <w:rsid w:val="00DE27FC"/>
    <w:rsid w:val="00DE626E"/>
    <w:rsid w:val="00DE64EF"/>
    <w:rsid w:val="00DE744C"/>
    <w:rsid w:val="00DF3B21"/>
    <w:rsid w:val="00DF49F3"/>
    <w:rsid w:val="00E0261B"/>
    <w:rsid w:val="00E04267"/>
    <w:rsid w:val="00E05623"/>
    <w:rsid w:val="00E15291"/>
    <w:rsid w:val="00E1683E"/>
    <w:rsid w:val="00E16DA5"/>
    <w:rsid w:val="00E2104D"/>
    <w:rsid w:val="00E231D8"/>
    <w:rsid w:val="00E231F9"/>
    <w:rsid w:val="00E24933"/>
    <w:rsid w:val="00E25B97"/>
    <w:rsid w:val="00E315B3"/>
    <w:rsid w:val="00E331F1"/>
    <w:rsid w:val="00E34C87"/>
    <w:rsid w:val="00E465A3"/>
    <w:rsid w:val="00E50B6C"/>
    <w:rsid w:val="00E53EE3"/>
    <w:rsid w:val="00E56A95"/>
    <w:rsid w:val="00E600AD"/>
    <w:rsid w:val="00E67370"/>
    <w:rsid w:val="00E73674"/>
    <w:rsid w:val="00E73DA5"/>
    <w:rsid w:val="00E87E7A"/>
    <w:rsid w:val="00E92450"/>
    <w:rsid w:val="00E92928"/>
    <w:rsid w:val="00E934BA"/>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3610F"/>
    <w:rsid w:val="00F44556"/>
    <w:rsid w:val="00F50FC1"/>
    <w:rsid w:val="00F516CE"/>
    <w:rsid w:val="00F65F11"/>
    <w:rsid w:val="00F6620E"/>
    <w:rsid w:val="00F6686B"/>
    <w:rsid w:val="00F71540"/>
    <w:rsid w:val="00F71E78"/>
    <w:rsid w:val="00F7271C"/>
    <w:rsid w:val="00F72C7A"/>
    <w:rsid w:val="00F73A1A"/>
    <w:rsid w:val="00F7539D"/>
    <w:rsid w:val="00F753CC"/>
    <w:rsid w:val="00F76B28"/>
    <w:rsid w:val="00F77F28"/>
    <w:rsid w:val="00F80DBA"/>
    <w:rsid w:val="00F80E7E"/>
    <w:rsid w:val="00F80F97"/>
    <w:rsid w:val="00F81A35"/>
    <w:rsid w:val="00F84E81"/>
    <w:rsid w:val="00F85189"/>
    <w:rsid w:val="00F900A1"/>
    <w:rsid w:val="00F90914"/>
    <w:rsid w:val="00F93090"/>
    <w:rsid w:val="00F94472"/>
    <w:rsid w:val="00F974C2"/>
    <w:rsid w:val="00FA1031"/>
    <w:rsid w:val="00FA3ECF"/>
    <w:rsid w:val="00FA4AE7"/>
    <w:rsid w:val="00FB2CD9"/>
    <w:rsid w:val="00FB6BA3"/>
    <w:rsid w:val="00FC0F14"/>
    <w:rsid w:val="00FC71A1"/>
    <w:rsid w:val="00FC7B26"/>
    <w:rsid w:val="00FD08C4"/>
    <w:rsid w:val="00FD1460"/>
    <w:rsid w:val="00FD5C8E"/>
    <w:rsid w:val="00FD7E65"/>
    <w:rsid w:val="00FE0692"/>
    <w:rsid w:val="00FE11A5"/>
    <w:rsid w:val="00FE1AF0"/>
    <w:rsid w:val="00FE4763"/>
    <w:rsid w:val="00FE512D"/>
    <w:rsid w:val="00FE606E"/>
    <w:rsid w:val="00FE63B2"/>
    <w:rsid w:val="00FF0F16"/>
    <w:rsid w:val="00FF273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5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C18A5"/>
    <w:pPr>
      <w:ind w:leftChars="400" w:left="840"/>
    </w:pPr>
  </w:style>
  <w:style w:type="paragraph" w:customStyle="1" w:styleId="Default">
    <w:name w:val="Default"/>
    <w:rsid w:val="00FA103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7008">
      <w:bodyDiv w:val="1"/>
      <w:marLeft w:val="0"/>
      <w:marRight w:val="0"/>
      <w:marTop w:val="0"/>
      <w:marBottom w:val="0"/>
      <w:divBdr>
        <w:top w:val="none" w:sz="0" w:space="0" w:color="auto"/>
        <w:left w:val="none" w:sz="0" w:space="0" w:color="auto"/>
        <w:bottom w:val="none" w:sz="0" w:space="0" w:color="auto"/>
        <w:right w:val="none" w:sz="0" w:space="0" w:color="auto"/>
      </w:divBdr>
    </w:div>
    <w:div w:id="1743527947">
      <w:bodyDiv w:val="1"/>
      <w:marLeft w:val="0"/>
      <w:marRight w:val="0"/>
      <w:marTop w:val="0"/>
      <w:marBottom w:val="0"/>
      <w:divBdr>
        <w:top w:val="none" w:sz="0" w:space="0" w:color="auto"/>
        <w:left w:val="none" w:sz="0" w:space="0" w:color="auto"/>
        <w:bottom w:val="none" w:sz="0" w:space="0" w:color="auto"/>
        <w:right w:val="none" w:sz="0" w:space="0" w:color="auto"/>
      </w:divBdr>
    </w:div>
    <w:div w:id="2041009352">
      <w:bodyDiv w:val="1"/>
      <w:marLeft w:val="0"/>
      <w:marRight w:val="0"/>
      <w:marTop w:val="0"/>
      <w:marBottom w:val="0"/>
      <w:divBdr>
        <w:top w:val="none" w:sz="0" w:space="0" w:color="auto"/>
        <w:left w:val="none" w:sz="0" w:space="0" w:color="auto"/>
        <w:bottom w:val="none" w:sz="0" w:space="0" w:color="auto"/>
        <w:right w:val="none" w:sz="0" w:space="0" w:color="auto"/>
      </w:divBdr>
    </w:div>
    <w:div w:id="21020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7F50-FDAC-4B24-8A2D-3020DD4B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8854</Words>
  <Characters>555</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2021-05-06T07:13:00Z</dcterms:created>
  <dcterms:modified xsi:type="dcterms:W3CDTF">2021-05-11T00:47:00Z</dcterms:modified>
</cp:coreProperties>
</file>