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E1EDC" w14:textId="1D7F627C" w:rsidR="00753DD5" w:rsidRPr="0069476D" w:rsidRDefault="00092939" w:rsidP="00092939">
      <w:pPr>
        <w:tabs>
          <w:tab w:val="left" w:pos="195"/>
          <w:tab w:val="right" w:pos="14928"/>
        </w:tabs>
        <w:wordWrap w:val="0"/>
        <w:spacing w:line="360" w:lineRule="exact"/>
        <w:ind w:rightChars="100" w:right="210"/>
        <w:jc w:val="left"/>
        <w:rPr>
          <w:rFonts w:ascii="ＭＳ 明朝" w:hAnsi="ＭＳ 明朝"/>
          <w:b/>
          <w:sz w:val="24"/>
        </w:rPr>
      </w:pPr>
      <w:r>
        <w:rPr>
          <w:rFonts w:ascii="ＭＳ 明朝" w:hAnsi="ＭＳ 明朝"/>
          <w:b/>
          <w:sz w:val="24"/>
        </w:rPr>
        <w:tab/>
      </w:r>
      <w:r w:rsidRPr="0069476D">
        <w:rPr>
          <w:rFonts w:ascii="ＭＳ 明朝" w:hAnsi="ＭＳ 明朝"/>
          <w:b/>
          <w:color w:val="FF0000"/>
          <w:sz w:val="24"/>
        </w:rPr>
        <w:tab/>
      </w:r>
      <w:r w:rsidR="009B365C" w:rsidRPr="0069476D">
        <w:rPr>
          <w:rFonts w:ascii="ＭＳ 明朝" w:hAnsi="ＭＳ 明朝" w:hint="eastAsia"/>
          <w:b/>
          <w:sz w:val="24"/>
        </w:rPr>
        <w:t>校長</w:t>
      </w:r>
      <w:r w:rsidR="008D0F5C" w:rsidRPr="0069476D">
        <w:rPr>
          <w:rFonts w:ascii="ＭＳ 明朝" w:hAnsi="ＭＳ 明朝" w:hint="eastAsia"/>
          <w:b/>
          <w:sz w:val="24"/>
        </w:rPr>
        <w:t xml:space="preserve">　</w:t>
      </w:r>
      <w:r w:rsidR="00592CCF" w:rsidRPr="0069476D">
        <w:rPr>
          <w:rFonts w:ascii="ＭＳ 明朝" w:hAnsi="ＭＳ 明朝" w:hint="eastAsia"/>
          <w:b/>
          <w:sz w:val="24"/>
        </w:rPr>
        <w:t>杉　本　幸　一</w:t>
      </w:r>
    </w:p>
    <w:p w14:paraId="22D2CC12" w14:textId="77777777" w:rsidR="00781B91" w:rsidRPr="0069476D" w:rsidRDefault="00781B91" w:rsidP="00092939">
      <w:pPr>
        <w:tabs>
          <w:tab w:val="left" w:pos="195"/>
          <w:tab w:val="right" w:pos="14928"/>
        </w:tabs>
        <w:wordWrap w:val="0"/>
        <w:spacing w:line="360" w:lineRule="exact"/>
        <w:ind w:rightChars="100" w:right="210"/>
        <w:jc w:val="left"/>
        <w:rPr>
          <w:rFonts w:ascii="ＭＳ 明朝" w:hAnsi="ＭＳ 明朝"/>
          <w:b/>
          <w:sz w:val="24"/>
        </w:rPr>
      </w:pPr>
    </w:p>
    <w:p w14:paraId="0BEB8278" w14:textId="03D53437" w:rsidR="0037367C" w:rsidRPr="00B1076D" w:rsidRDefault="003447D3" w:rsidP="009B365C">
      <w:pPr>
        <w:spacing w:line="360" w:lineRule="exact"/>
        <w:ind w:rightChars="-326" w:right="-685"/>
        <w:jc w:val="center"/>
        <w:rPr>
          <w:rFonts w:ascii="ＭＳ ゴシック" w:eastAsia="ＭＳ ゴシック" w:hAnsi="ＭＳ ゴシック"/>
          <w:b/>
          <w:sz w:val="32"/>
          <w:szCs w:val="32"/>
        </w:rPr>
      </w:pPr>
      <w:r w:rsidRPr="0069476D">
        <w:rPr>
          <w:rFonts w:ascii="ＭＳ ゴシック" w:eastAsia="ＭＳ ゴシック" w:hAnsi="ＭＳ ゴシック" w:hint="eastAsia"/>
          <w:b/>
          <w:sz w:val="32"/>
          <w:szCs w:val="32"/>
        </w:rPr>
        <w:t>令和２</w:t>
      </w:r>
      <w:r w:rsidR="0037367C" w:rsidRPr="0069476D">
        <w:rPr>
          <w:rFonts w:ascii="ＭＳ ゴシック" w:eastAsia="ＭＳ ゴシック" w:hAnsi="ＭＳ ゴシック" w:hint="eastAsia"/>
          <w:b/>
          <w:sz w:val="32"/>
          <w:szCs w:val="32"/>
        </w:rPr>
        <w:t xml:space="preserve">年度　</w:t>
      </w:r>
      <w:r w:rsidR="009B365C" w:rsidRPr="0069476D">
        <w:rPr>
          <w:rFonts w:ascii="ＭＳ ゴシック" w:eastAsia="ＭＳ ゴシック" w:hAnsi="ＭＳ ゴシック" w:hint="eastAsia"/>
          <w:b/>
          <w:sz w:val="32"/>
          <w:szCs w:val="32"/>
        </w:rPr>
        <w:t>学校経営</w:t>
      </w:r>
      <w:r w:rsidR="00A920A8" w:rsidRPr="0069476D">
        <w:rPr>
          <w:rFonts w:ascii="ＭＳ ゴシック" w:eastAsia="ＭＳ ゴシック" w:hAnsi="ＭＳ ゴシック" w:hint="eastAsia"/>
          <w:b/>
          <w:sz w:val="32"/>
          <w:szCs w:val="32"/>
        </w:rPr>
        <w:t>計画及び</w:t>
      </w:r>
      <w:r w:rsidR="00225A63" w:rsidRPr="0069476D">
        <w:rPr>
          <w:rFonts w:ascii="ＭＳ ゴシック" w:eastAsia="ＭＳ ゴシック" w:hAnsi="ＭＳ ゴシック" w:hint="eastAsia"/>
          <w:b/>
          <w:sz w:val="32"/>
          <w:szCs w:val="32"/>
        </w:rPr>
        <w:t>学校</w:t>
      </w:r>
      <w:r w:rsidR="00A920A8" w:rsidRPr="0069476D">
        <w:rPr>
          <w:rFonts w:ascii="ＭＳ ゴシック" w:eastAsia="ＭＳ ゴシック" w:hAnsi="ＭＳ ゴシック" w:hint="eastAsia"/>
          <w:b/>
          <w:sz w:val="32"/>
          <w:szCs w:val="32"/>
        </w:rPr>
        <w:t>評価</w:t>
      </w:r>
      <w:bookmarkStart w:id="0" w:name="_GoBack"/>
      <w:bookmarkEnd w:id="0"/>
    </w:p>
    <w:p w14:paraId="64F8E459" w14:textId="77777777" w:rsidR="000F7917" w:rsidRPr="0069476D" w:rsidRDefault="005846E8" w:rsidP="004245A1">
      <w:pPr>
        <w:spacing w:line="300" w:lineRule="exact"/>
        <w:ind w:hanging="187"/>
        <w:jc w:val="left"/>
        <w:rPr>
          <w:rFonts w:ascii="ＭＳ ゴシック" w:eastAsia="ＭＳ ゴシック" w:hAnsi="ＭＳ ゴシック"/>
          <w:szCs w:val="21"/>
        </w:rPr>
      </w:pPr>
      <w:r w:rsidRPr="0069476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B0580" w:rsidRPr="00DA1D8E" w14:paraId="6E8CB9D6" w14:textId="77777777" w:rsidTr="000354D4">
        <w:trPr>
          <w:jc w:val="center"/>
        </w:trPr>
        <w:tc>
          <w:tcPr>
            <w:tcW w:w="14944" w:type="dxa"/>
            <w:shd w:val="clear" w:color="auto" w:fill="auto"/>
          </w:tcPr>
          <w:p w14:paraId="3B5D115C" w14:textId="77777777" w:rsidR="0007221E" w:rsidRPr="0069476D" w:rsidRDefault="0007221E" w:rsidP="00DE33C3">
            <w:pPr>
              <w:spacing w:line="280" w:lineRule="exact"/>
              <w:jc w:val="center"/>
              <w:rPr>
                <w:rFonts w:asciiTheme="minorEastAsia" w:eastAsiaTheme="minorEastAsia" w:hAnsiTheme="minorEastAsia"/>
                <w:szCs w:val="21"/>
              </w:rPr>
            </w:pPr>
          </w:p>
          <w:p w14:paraId="7C6FC6E4" w14:textId="77777777" w:rsidR="001F0DF7" w:rsidRPr="00DA1D8E" w:rsidRDefault="00783E6C" w:rsidP="00DE33C3">
            <w:pPr>
              <w:spacing w:line="280" w:lineRule="exact"/>
              <w:jc w:val="center"/>
              <w:rPr>
                <w:rFonts w:asciiTheme="minorEastAsia" w:eastAsiaTheme="minorEastAsia" w:hAnsiTheme="minorEastAsia"/>
                <w:szCs w:val="21"/>
              </w:rPr>
            </w:pPr>
            <w:r w:rsidRPr="00DA1D8E">
              <w:rPr>
                <w:rFonts w:asciiTheme="minorEastAsia" w:eastAsiaTheme="minorEastAsia" w:hAnsiTheme="minorEastAsia" w:hint="eastAsia"/>
                <w:szCs w:val="21"/>
              </w:rPr>
              <w:t>誇りと喜びを持てる学校</w:t>
            </w:r>
          </w:p>
          <w:p w14:paraId="672E1C2D" w14:textId="77777777" w:rsidR="00201A51" w:rsidRPr="00DA1D8E" w:rsidRDefault="00783E6C" w:rsidP="00DE33C3">
            <w:pPr>
              <w:spacing w:line="280" w:lineRule="exact"/>
              <w:ind w:firstLineChars="200" w:firstLine="420"/>
              <w:jc w:val="center"/>
              <w:rPr>
                <w:rFonts w:asciiTheme="minorEastAsia" w:eastAsiaTheme="minorEastAsia" w:hAnsiTheme="minorEastAsia"/>
                <w:szCs w:val="21"/>
              </w:rPr>
            </w:pPr>
            <w:r w:rsidRPr="00DA1D8E">
              <w:rPr>
                <w:rFonts w:asciiTheme="minorEastAsia" w:eastAsiaTheme="minorEastAsia" w:hAnsiTheme="minorEastAsia" w:hint="eastAsia"/>
                <w:szCs w:val="21"/>
              </w:rPr>
              <w:t>～</w:t>
            </w:r>
            <w:r w:rsidR="00334301" w:rsidRPr="00DA1D8E">
              <w:rPr>
                <w:rFonts w:asciiTheme="minorEastAsia" w:eastAsiaTheme="minorEastAsia" w:hAnsiTheme="minorEastAsia" w:hint="eastAsia"/>
                <w:szCs w:val="21"/>
              </w:rPr>
              <w:t xml:space="preserve">夢にむかって　チャレンジ！　</w:t>
            </w:r>
            <w:r w:rsidR="001F0DF7" w:rsidRPr="00DA1D8E">
              <w:rPr>
                <w:rFonts w:asciiTheme="minorEastAsia" w:eastAsiaTheme="minorEastAsia" w:hAnsiTheme="minorEastAsia" w:hint="eastAsia"/>
                <w:szCs w:val="21"/>
              </w:rPr>
              <w:t>そしてあきらめない心をたいせつに～</w:t>
            </w:r>
          </w:p>
          <w:p w14:paraId="6EFBD438" w14:textId="77777777" w:rsidR="003447D3" w:rsidRPr="00DA1D8E" w:rsidRDefault="003447D3" w:rsidP="00764661">
            <w:pPr>
              <w:spacing w:line="280" w:lineRule="exact"/>
              <w:rPr>
                <w:rFonts w:asciiTheme="minorEastAsia" w:eastAsiaTheme="minorEastAsia" w:hAnsiTheme="minorEastAsia"/>
                <w:szCs w:val="22"/>
              </w:rPr>
            </w:pPr>
          </w:p>
          <w:p w14:paraId="4E095B6F" w14:textId="727B060E" w:rsidR="003447D3" w:rsidRPr="00DA1D8E" w:rsidRDefault="002F6F64" w:rsidP="00764661">
            <w:pPr>
              <w:spacing w:line="280" w:lineRule="exact"/>
              <w:rPr>
                <w:rFonts w:asciiTheme="minorEastAsia" w:eastAsiaTheme="minorEastAsia" w:hAnsiTheme="minorEastAsia"/>
                <w:szCs w:val="22"/>
              </w:rPr>
            </w:pPr>
            <w:r w:rsidRPr="00DA1D8E">
              <w:rPr>
                <w:rFonts w:asciiTheme="minorEastAsia" w:eastAsiaTheme="minorEastAsia" w:hAnsiTheme="minorEastAsia" w:hint="eastAsia"/>
                <w:szCs w:val="22"/>
              </w:rPr>
              <w:t xml:space="preserve">　幼児</w:t>
            </w:r>
            <w:r w:rsidR="00A35A43" w:rsidRPr="00DA1D8E">
              <w:rPr>
                <w:rFonts w:asciiTheme="minorEastAsia" w:eastAsiaTheme="minorEastAsia" w:hAnsiTheme="minorEastAsia" w:hint="eastAsia"/>
                <w:szCs w:val="22"/>
              </w:rPr>
              <w:t>・</w:t>
            </w:r>
            <w:r w:rsidRPr="00DA1D8E">
              <w:rPr>
                <w:rFonts w:asciiTheme="minorEastAsia" w:eastAsiaTheme="minorEastAsia" w:hAnsiTheme="minorEastAsia" w:hint="eastAsia"/>
                <w:szCs w:val="22"/>
              </w:rPr>
              <w:t>児童</w:t>
            </w:r>
            <w:r w:rsidR="00A35A43" w:rsidRPr="00DA1D8E">
              <w:rPr>
                <w:rFonts w:asciiTheme="minorEastAsia" w:eastAsiaTheme="minorEastAsia" w:hAnsiTheme="minorEastAsia" w:hint="eastAsia"/>
                <w:szCs w:val="22"/>
              </w:rPr>
              <w:t>・</w:t>
            </w:r>
            <w:r w:rsidR="003447D3" w:rsidRPr="00DA1D8E">
              <w:rPr>
                <w:rFonts w:asciiTheme="minorEastAsia" w:eastAsiaTheme="minorEastAsia" w:hAnsiTheme="minorEastAsia" w:hint="eastAsia"/>
                <w:szCs w:val="22"/>
              </w:rPr>
              <w:t>生徒一人ひとりの障がい状況に応じ</w:t>
            </w:r>
            <w:r w:rsidR="009959C4" w:rsidRPr="00DA1D8E">
              <w:rPr>
                <w:rFonts w:asciiTheme="minorEastAsia" w:eastAsiaTheme="minorEastAsia" w:hAnsiTheme="minorEastAsia" w:hint="eastAsia"/>
                <w:szCs w:val="22"/>
              </w:rPr>
              <w:t>て</w:t>
            </w:r>
            <w:r w:rsidR="003447D3" w:rsidRPr="00DA1D8E">
              <w:rPr>
                <w:rFonts w:asciiTheme="minorEastAsia" w:eastAsiaTheme="minorEastAsia" w:hAnsiTheme="minorEastAsia" w:hint="eastAsia"/>
                <w:szCs w:val="22"/>
              </w:rPr>
              <w:t>適切な指導と必要な支援を行い、</w:t>
            </w:r>
            <w:r w:rsidR="009959C4" w:rsidRPr="00DA1D8E">
              <w:rPr>
                <w:rFonts w:asciiTheme="minorEastAsia" w:eastAsiaTheme="minorEastAsia" w:hAnsiTheme="minorEastAsia" w:hint="eastAsia"/>
                <w:szCs w:val="22"/>
              </w:rPr>
              <w:t>社会自立に向けた生きる力と豊かな言語力を育てる。</w:t>
            </w:r>
          </w:p>
          <w:p w14:paraId="58058B29" w14:textId="77777777" w:rsidR="003A17CB" w:rsidRPr="00DA1D8E" w:rsidRDefault="009959C4" w:rsidP="00764661">
            <w:pPr>
              <w:spacing w:line="280" w:lineRule="exact"/>
              <w:rPr>
                <w:rFonts w:asciiTheme="minorEastAsia" w:eastAsiaTheme="minorEastAsia" w:hAnsiTheme="minorEastAsia"/>
                <w:szCs w:val="22"/>
              </w:rPr>
            </w:pPr>
            <w:r w:rsidRPr="00DA1D8E">
              <w:rPr>
                <w:rFonts w:asciiTheme="minorEastAsia" w:eastAsiaTheme="minorEastAsia" w:hAnsiTheme="minorEastAsia" w:hint="eastAsia"/>
                <w:szCs w:val="22"/>
              </w:rPr>
              <w:t xml:space="preserve">　乳幼児期からの早期相談に努め、幼稚部・小学部・中学部の一貫した指導・支援の充実を図る。</w:t>
            </w:r>
          </w:p>
          <w:p w14:paraId="67B89BED" w14:textId="1C6BA5EB" w:rsidR="009959C4" w:rsidRPr="00DA1D8E" w:rsidRDefault="009959C4" w:rsidP="003A17CB">
            <w:pPr>
              <w:spacing w:line="280" w:lineRule="exact"/>
              <w:ind w:firstLineChars="100" w:firstLine="210"/>
              <w:rPr>
                <w:rFonts w:asciiTheme="minorEastAsia" w:eastAsiaTheme="minorEastAsia" w:hAnsiTheme="minorEastAsia"/>
                <w:szCs w:val="22"/>
              </w:rPr>
            </w:pPr>
            <w:r w:rsidRPr="00DA1D8E">
              <w:rPr>
                <w:rFonts w:asciiTheme="minorEastAsia" w:eastAsiaTheme="minorEastAsia" w:hAnsiTheme="minorEastAsia" w:hint="eastAsia"/>
                <w:szCs w:val="22"/>
              </w:rPr>
              <w:t>社会に開かれた支援学校として</w:t>
            </w:r>
            <w:r w:rsidR="007223D1" w:rsidRPr="00DA1D8E">
              <w:rPr>
                <w:rFonts w:asciiTheme="minorEastAsia" w:eastAsiaTheme="minorEastAsia" w:hAnsiTheme="minorEastAsia" w:hint="eastAsia"/>
                <w:szCs w:val="22"/>
              </w:rPr>
              <w:t>、</w:t>
            </w:r>
            <w:r w:rsidR="003A17CB" w:rsidRPr="00DA1D8E">
              <w:rPr>
                <w:rFonts w:asciiTheme="minorEastAsia" w:eastAsiaTheme="minorEastAsia" w:hAnsiTheme="minorEastAsia" w:hint="eastAsia"/>
                <w:szCs w:val="22"/>
              </w:rPr>
              <w:t>地域の</w:t>
            </w:r>
            <w:r w:rsidR="009C08B4" w:rsidRPr="00DA1D8E">
              <w:rPr>
                <w:rFonts w:asciiTheme="minorEastAsia" w:eastAsiaTheme="minorEastAsia" w:hAnsiTheme="minorEastAsia" w:hint="eastAsia"/>
                <w:szCs w:val="22"/>
              </w:rPr>
              <w:t>特別</w:t>
            </w:r>
            <w:r w:rsidR="003A17CB" w:rsidRPr="00DA1D8E">
              <w:rPr>
                <w:rFonts w:asciiTheme="minorEastAsia" w:eastAsiaTheme="minorEastAsia" w:hAnsiTheme="minorEastAsia" w:hint="eastAsia"/>
                <w:szCs w:val="22"/>
              </w:rPr>
              <w:t>支援教育</w:t>
            </w:r>
            <w:r w:rsidR="001E0BA4" w:rsidRPr="00DA1D8E">
              <w:rPr>
                <w:rFonts w:asciiTheme="minorEastAsia" w:eastAsiaTheme="minorEastAsia" w:hAnsiTheme="minorEastAsia" w:hint="eastAsia"/>
                <w:szCs w:val="22"/>
              </w:rPr>
              <w:t>の</w:t>
            </w:r>
            <w:r w:rsidR="002F6F64" w:rsidRPr="00DA1D8E">
              <w:rPr>
                <w:rFonts w:asciiTheme="minorEastAsia" w:eastAsiaTheme="minorEastAsia" w:hAnsiTheme="minorEastAsia" w:hint="eastAsia"/>
                <w:szCs w:val="22"/>
              </w:rPr>
              <w:t>センター</w:t>
            </w:r>
            <w:r w:rsidR="001E0BA4" w:rsidRPr="00DA1D8E">
              <w:rPr>
                <w:rFonts w:asciiTheme="minorEastAsia" w:eastAsiaTheme="minorEastAsia" w:hAnsiTheme="minorEastAsia" w:hint="eastAsia"/>
                <w:szCs w:val="22"/>
              </w:rPr>
              <w:t>的</w:t>
            </w:r>
            <w:r w:rsidR="003A17CB" w:rsidRPr="00DA1D8E">
              <w:rPr>
                <w:rFonts w:asciiTheme="minorEastAsia" w:eastAsiaTheme="minorEastAsia" w:hAnsiTheme="minorEastAsia" w:hint="eastAsia"/>
                <w:szCs w:val="22"/>
              </w:rPr>
              <w:t>役割を果たす。</w:t>
            </w:r>
          </w:p>
          <w:p w14:paraId="3042D2DA" w14:textId="77777777" w:rsidR="003A17CB" w:rsidRPr="00DA1D8E" w:rsidRDefault="003A17CB" w:rsidP="003A17CB">
            <w:pPr>
              <w:spacing w:line="280" w:lineRule="exact"/>
              <w:ind w:firstLineChars="100" w:firstLine="210"/>
              <w:rPr>
                <w:rFonts w:asciiTheme="minorEastAsia" w:eastAsiaTheme="minorEastAsia" w:hAnsiTheme="minorEastAsia"/>
                <w:szCs w:val="22"/>
              </w:rPr>
            </w:pPr>
          </w:p>
          <w:p w14:paraId="0E9FC36C" w14:textId="5CBA3A5A" w:rsidR="00416B59" w:rsidRPr="00DA1D8E" w:rsidRDefault="00501481" w:rsidP="00B93D57">
            <w:pPr>
              <w:spacing w:line="280" w:lineRule="exact"/>
              <w:ind w:firstLineChars="100" w:firstLine="210"/>
              <w:rPr>
                <w:rFonts w:asciiTheme="minorEastAsia" w:eastAsiaTheme="minorEastAsia" w:hAnsiTheme="minorEastAsia"/>
                <w:szCs w:val="22"/>
              </w:rPr>
            </w:pPr>
            <w:r w:rsidRPr="00DA1D8E">
              <w:rPr>
                <w:rFonts w:asciiTheme="minorEastAsia" w:eastAsiaTheme="minorEastAsia" w:hAnsiTheme="minorEastAsia" w:hint="eastAsia"/>
                <w:szCs w:val="22"/>
              </w:rPr>
              <w:t>１</w:t>
            </w:r>
            <w:r w:rsidR="00416B59" w:rsidRPr="00DA1D8E">
              <w:rPr>
                <w:rFonts w:asciiTheme="minorEastAsia" w:eastAsiaTheme="minorEastAsia" w:hAnsiTheme="minorEastAsia" w:hint="eastAsia"/>
                <w:szCs w:val="22"/>
              </w:rPr>
              <w:t xml:space="preserve"> </w:t>
            </w:r>
            <w:r w:rsidR="002F6F64" w:rsidRPr="00DA1D8E">
              <w:rPr>
                <w:rFonts w:asciiTheme="minorEastAsia" w:eastAsiaTheme="minorEastAsia" w:hAnsiTheme="minorEastAsia" w:hint="eastAsia"/>
                <w:szCs w:val="22"/>
              </w:rPr>
              <w:t>幼児</w:t>
            </w:r>
            <w:r w:rsidR="00A35A43" w:rsidRPr="00DA1D8E">
              <w:rPr>
                <w:rFonts w:asciiTheme="minorEastAsia" w:eastAsiaTheme="minorEastAsia" w:hAnsiTheme="minorEastAsia" w:hint="eastAsia"/>
                <w:szCs w:val="22"/>
              </w:rPr>
              <w:t>・</w:t>
            </w:r>
            <w:r w:rsidR="002F6F64" w:rsidRPr="00DA1D8E">
              <w:rPr>
                <w:rFonts w:asciiTheme="minorEastAsia" w:eastAsiaTheme="minorEastAsia" w:hAnsiTheme="minorEastAsia" w:hint="eastAsia"/>
                <w:szCs w:val="22"/>
              </w:rPr>
              <w:t>児童</w:t>
            </w:r>
            <w:r w:rsidR="00A35A43" w:rsidRPr="00DA1D8E">
              <w:rPr>
                <w:rFonts w:asciiTheme="minorEastAsia" w:eastAsiaTheme="minorEastAsia" w:hAnsiTheme="minorEastAsia" w:hint="eastAsia"/>
                <w:szCs w:val="22"/>
              </w:rPr>
              <w:t>・</w:t>
            </w:r>
            <w:r w:rsidR="009C08B4" w:rsidRPr="00DA1D8E">
              <w:rPr>
                <w:rFonts w:asciiTheme="minorEastAsia" w:eastAsiaTheme="minorEastAsia" w:hAnsiTheme="minorEastAsia" w:hint="eastAsia"/>
                <w:szCs w:val="22"/>
              </w:rPr>
              <w:t>生徒</w:t>
            </w:r>
            <w:r w:rsidR="003A17CB" w:rsidRPr="00DA1D8E">
              <w:rPr>
                <w:rFonts w:asciiTheme="minorEastAsia" w:eastAsiaTheme="minorEastAsia" w:hAnsiTheme="minorEastAsia" w:hint="eastAsia"/>
                <w:szCs w:val="22"/>
              </w:rPr>
              <w:t>が</w:t>
            </w:r>
            <w:r w:rsidR="00416B59" w:rsidRPr="00DA1D8E">
              <w:rPr>
                <w:rFonts w:asciiTheme="minorEastAsia" w:eastAsiaTheme="minorEastAsia" w:hAnsiTheme="minorEastAsia" w:hint="eastAsia"/>
                <w:szCs w:val="22"/>
              </w:rPr>
              <w:t>安全</w:t>
            </w:r>
            <w:r w:rsidR="003A17CB" w:rsidRPr="00DA1D8E">
              <w:rPr>
                <w:rFonts w:asciiTheme="minorEastAsia" w:eastAsiaTheme="minorEastAsia" w:hAnsiTheme="minorEastAsia" w:hint="eastAsia"/>
                <w:szCs w:val="22"/>
              </w:rPr>
              <w:t>に、</w:t>
            </w:r>
            <w:r w:rsidR="00416B59" w:rsidRPr="00DA1D8E">
              <w:rPr>
                <w:rFonts w:asciiTheme="minorEastAsia" w:eastAsiaTheme="minorEastAsia" w:hAnsiTheme="minorEastAsia" w:hint="eastAsia"/>
                <w:szCs w:val="22"/>
              </w:rPr>
              <w:t>安心</w:t>
            </w:r>
            <w:r w:rsidR="003A17CB" w:rsidRPr="00DA1D8E">
              <w:rPr>
                <w:rFonts w:asciiTheme="minorEastAsia" w:eastAsiaTheme="minorEastAsia" w:hAnsiTheme="minorEastAsia" w:hint="eastAsia"/>
                <w:szCs w:val="22"/>
              </w:rPr>
              <w:t>して学べる</w:t>
            </w:r>
            <w:r w:rsidR="00416B59" w:rsidRPr="00DA1D8E">
              <w:rPr>
                <w:rFonts w:asciiTheme="minorEastAsia" w:eastAsiaTheme="minorEastAsia" w:hAnsiTheme="minorEastAsia" w:hint="eastAsia"/>
                <w:szCs w:val="22"/>
              </w:rPr>
              <w:t>学校</w:t>
            </w:r>
          </w:p>
          <w:p w14:paraId="2218D1FD" w14:textId="71DB6F43" w:rsidR="00416B59" w:rsidRPr="00DA1D8E" w:rsidRDefault="00501481" w:rsidP="00B93D57">
            <w:pPr>
              <w:spacing w:line="280" w:lineRule="exact"/>
              <w:ind w:firstLineChars="100" w:firstLine="210"/>
              <w:rPr>
                <w:rFonts w:asciiTheme="minorEastAsia" w:eastAsiaTheme="minorEastAsia" w:hAnsiTheme="minorEastAsia"/>
                <w:szCs w:val="22"/>
              </w:rPr>
            </w:pPr>
            <w:r w:rsidRPr="00DA1D8E">
              <w:rPr>
                <w:rFonts w:asciiTheme="minorEastAsia" w:eastAsiaTheme="minorEastAsia" w:hAnsiTheme="minorEastAsia" w:hint="eastAsia"/>
                <w:szCs w:val="22"/>
              </w:rPr>
              <w:t>２</w:t>
            </w:r>
            <w:r w:rsidR="009C08B4" w:rsidRPr="00DA1D8E">
              <w:rPr>
                <w:rFonts w:asciiTheme="minorEastAsia" w:eastAsiaTheme="minorEastAsia" w:hAnsiTheme="minorEastAsia" w:hint="eastAsia"/>
                <w:szCs w:val="22"/>
              </w:rPr>
              <w:t xml:space="preserve"> </w:t>
            </w:r>
            <w:r w:rsidR="002F6F64" w:rsidRPr="00DA1D8E">
              <w:rPr>
                <w:rFonts w:asciiTheme="minorEastAsia" w:eastAsiaTheme="minorEastAsia" w:hAnsiTheme="minorEastAsia" w:hint="eastAsia"/>
                <w:szCs w:val="22"/>
              </w:rPr>
              <w:t>幼児</w:t>
            </w:r>
            <w:r w:rsidR="00A35A43" w:rsidRPr="00DA1D8E">
              <w:rPr>
                <w:rFonts w:asciiTheme="minorEastAsia" w:eastAsiaTheme="minorEastAsia" w:hAnsiTheme="minorEastAsia" w:hint="eastAsia"/>
                <w:szCs w:val="22"/>
              </w:rPr>
              <w:t>・</w:t>
            </w:r>
            <w:r w:rsidR="002F6F64" w:rsidRPr="00DA1D8E">
              <w:rPr>
                <w:rFonts w:asciiTheme="minorEastAsia" w:eastAsiaTheme="minorEastAsia" w:hAnsiTheme="minorEastAsia" w:hint="eastAsia"/>
                <w:szCs w:val="22"/>
              </w:rPr>
              <w:t>児童</w:t>
            </w:r>
            <w:r w:rsidR="00A35A43" w:rsidRPr="00DA1D8E">
              <w:rPr>
                <w:rFonts w:asciiTheme="minorEastAsia" w:eastAsiaTheme="minorEastAsia" w:hAnsiTheme="minorEastAsia" w:hint="eastAsia"/>
                <w:szCs w:val="22"/>
              </w:rPr>
              <w:t>・</w:t>
            </w:r>
            <w:r w:rsidR="009C08B4" w:rsidRPr="00DA1D8E">
              <w:rPr>
                <w:rFonts w:asciiTheme="minorEastAsia" w:eastAsiaTheme="minorEastAsia" w:hAnsiTheme="minorEastAsia" w:hint="eastAsia"/>
                <w:szCs w:val="22"/>
              </w:rPr>
              <w:t>生徒</w:t>
            </w:r>
            <w:r w:rsidR="007223D1" w:rsidRPr="00DA1D8E">
              <w:rPr>
                <w:rFonts w:asciiTheme="minorEastAsia" w:eastAsiaTheme="minorEastAsia" w:hAnsiTheme="minorEastAsia" w:hint="eastAsia"/>
                <w:szCs w:val="22"/>
              </w:rPr>
              <w:t>の将来を見据え、</w:t>
            </w:r>
            <w:r w:rsidR="00416B59" w:rsidRPr="00DA1D8E">
              <w:rPr>
                <w:rFonts w:asciiTheme="minorEastAsia" w:eastAsiaTheme="minorEastAsia" w:hAnsiTheme="minorEastAsia" w:hint="eastAsia"/>
                <w:szCs w:val="22"/>
              </w:rPr>
              <w:t>確かな学力</w:t>
            </w:r>
            <w:r w:rsidR="007223D1" w:rsidRPr="00DA1D8E">
              <w:rPr>
                <w:rFonts w:asciiTheme="minorEastAsia" w:eastAsiaTheme="minorEastAsia" w:hAnsiTheme="minorEastAsia" w:hint="eastAsia"/>
                <w:szCs w:val="22"/>
              </w:rPr>
              <w:t>の育成を図る学校</w:t>
            </w:r>
          </w:p>
          <w:p w14:paraId="2D3CA2E4" w14:textId="11459CC5" w:rsidR="00416B59" w:rsidRPr="00DA1D8E" w:rsidRDefault="007223D1" w:rsidP="00B93D57">
            <w:pPr>
              <w:spacing w:line="280" w:lineRule="exact"/>
              <w:ind w:firstLineChars="100" w:firstLine="210"/>
              <w:rPr>
                <w:rFonts w:asciiTheme="minorEastAsia" w:eastAsiaTheme="minorEastAsia" w:hAnsiTheme="minorEastAsia"/>
                <w:szCs w:val="22"/>
              </w:rPr>
            </w:pPr>
            <w:r w:rsidRPr="00DA1D8E">
              <w:rPr>
                <w:rFonts w:asciiTheme="minorEastAsia" w:eastAsiaTheme="minorEastAsia" w:hAnsiTheme="minorEastAsia" w:hint="eastAsia"/>
                <w:szCs w:val="22"/>
              </w:rPr>
              <w:t>３</w:t>
            </w:r>
            <w:r w:rsidR="009C08B4" w:rsidRPr="00DA1D8E">
              <w:rPr>
                <w:rFonts w:asciiTheme="minorEastAsia" w:eastAsiaTheme="minorEastAsia" w:hAnsiTheme="minorEastAsia" w:hint="eastAsia"/>
                <w:szCs w:val="22"/>
              </w:rPr>
              <w:t xml:space="preserve"> </w:t>
            </w:r>
            <w:r w:rsidR="002F6F64" w:rsidRPr="00DA1D8E">
              <w:rPr>
                <w:rFonts w:asciiTheme="minorEastAsia" w:eastAsiaTheme="minorEastAsia" w:hAnsiTheme="minorEastAsia" w:hint="eastAsia"/>
                <w:szCs w:val="22"/>
              </w:rPr>
              <w:t>幼児</w:t>
            </w:r>
            <w:r w:rsidR="00A35A43" w:rsidRPr="00DA1D8E">
              <w:rPr>
                <w:rFonts w:asciiTheme="minorEastAsia" w:eastAsiaTheme="minorEastAsia" w:hAnsiTheme="minorEastAsia" w:hint="eastAsia"/>
                <w:szCs w:val="22"/>
              </w:rPr>
              <w:t>・</w:t>
            </w:r>
            <w:r w:rsidR="002F6F64" w:rsidRPr="00DA1D8E">
              <w:rPr>
                <w:rFonts w:asciiTheme="minorEastAsia" w:eastAsiaTheme="minorEastAsia" w:hAnsiTheme="minorEastAsia" w:hint="eastAsia"/>
                <w:szCs w:val="22"/>
              </w:rPr>
              <w:t>児童</w:t>
            </w:r>
            <w:r w:rsidR="00A35A43" w:rsidRPr="00DA1D8E">
              <w:rPr>
                <w:rFonts w:asciiTheme="minorEastAsia" w:eastAsiaTheme="minorEastAsia" w:hAnsiTheme="minorEastAsia" w:hint="eastAsia"/>
                <w:szCs w:val="22"/>
              </w:rPr>
              <w:t>・</w:t>
            </w:r>
            <w:r w:rsidR="009C08B4" w:rsidRPr="00DA1D8E">
              <w:rPr>
                <w:rFonts w:asciiTheme="minorEastAsia" w:eastAsiaTheme="minorEastAsia" w:hAnsiTheme="minorEastAsia" w:hint="eastAsia"/>
                <w:szCs w:val="22"/>
              </w:rPr>
              <w:t>生徒</w:t>
            </w:r>
            <w:r w:rsidRPr="00DA1D8E">
              <w:rPr>
                <w:rFonts w:asciiTheme="minorEastAsia" w:eastAsiaTheme="minorEastAsia" w:hAnsiTheme="minorEastAsia" w:hint="eastAsia"/>
                <w:szCs w:val="22"/>
              </w:rPr>
              <w:t>の成長・発達のため、</w:t>
            </w:r>
            <w:r w:rsidR="00416B59" w:rsidRPr="00DA1D8E">
              <w:rPr>
                <w:rFonts w:asciiTheme="minorEastAsia" w:eastAsiaTheme="minorEastAsia" w:hAnsiTheme="minorEastAsia" w:hint="eastAsia"/>
                <w:szCs w:val="22"/>
              </w:rPr>
              <w:t>聴覚障がい教育の高い専門性を有</w:t>
            </w:r>
            <w:r w:rsidRPr="00DA1D8E">
              <w:rPr>
                <w:rFonts w:asciiTheme="minorEastAsia" w:eastAsiaTheme="minorEastAsia" w:hAnsiTheme="minorEastAsia" w:hint="eastAsia"/>
                <w:szCs w:val="22"/>
              </w:rPr>
              <w:t>する学校</w:t>
            </w:r>
          </w:p>
          <w:p w14:paraId="0A41BF5A" w14:textId="7161C1F4" w:rsidR="003309CC" w:rsidRPr="00DA1D8E" w:rsidRDefault="007223D1" w:rsidP="00B93D57">
            <w:pPr>
              <w:spacing w:line="280" w:lineRule="exact"/>
              <w:ind w:firstLineChars="100" w:firstLine="210"/>
              <w:rPr>
                <w:rFonts w:asciiTheme="minorEastAsia" w:eastAsiaTheme="minorEastAsia" w:hAnsiTheme="minorEastAsia"/>
                <w:szCs w:val="22"/>
              </w:rPr>
            </w:pPr>
            <w:r w:rsidRPr="00DA1D8E">
              <w:rPr>
                <w:rFonts w:asciiTheme="minorEastAsia" w:eastAsiaTheme="minorEastAsia" w:hAnsiTheme="minorEastAsia" w:hint="eastAsia"/>
                <w:szCs w:val="22"/>
              </w:rPr>
              <w:t>４ 地域の学校(園)における特別支援教育の充実に向け、センター</w:t>
            </w:r>
            <w:r w:rsidR="002F6F64" w:rsidRPr="00DA1D8E">
              <w:rPr>
                <w:rFonts w:asciiTheme="minorEastAsia" w:eastAsiaTheme="minorEastAsia" w:hAnsiTheme="minorEastAsia" w:hint="eastAsia"/>
                <w:szCs w:val="22"/>
              </w:rPr>
              <w:t>的</w:t>
            </w:r>
            <w:r w:rsidRPr="00DA1D8E">
              <w:rPr>
                <w:rFonts w:asciiTheme="minorEastAsia" w:eastAsiaTheme="minorEastAsia" w:hAnsiTheme="minorEastAsia" w:hint="eastAsia"/>
                <w:szCs w:val="22"/>
              </w:rPr>
              <w:t>機能を発揮できる学校</w:t>
            </w:r>
          </w:p>
          <w:p w14:paraId="17568DDB" w14:textId="77777777" w:rsidR="007223D1" w:rsidRPr="00DA1D8E" w:rsidRDefault="007223D1" w:rsidP="007223D1">
            <w:pPr>
              <w:spacing w:line="280" w:lineRule="exact"/>
              <w:rPr>
                <w:rFonts w:asciiTheme="minorEastAsia" w:eastAsiaTheme="minorEastAsia" w:hAnsiTheme="minorEastAsia"/>
                <w:szCs w:val="22"/>
              </w:rPr>
            </w:pPr>
          </w:p>
        </w:tc>
      </w:tr>
    </w:tbl>
    <w:p w14:paraId="27C2382F" w14:textId="77777777" w:rsidR="00560A3B" w:rsidRPr="00DA1D8E" w:rsidRDefault="00560A3B" w:rsidP="00764661">
      <w:pPr>
        <w:spacing w:line="280" w:lineRule="exact"/>
        <w:ind w:hanging="187"/>
        <w:jc w:val="left"/>
        <w:rPr>
          <w:rFonts w:ascii="ＭＳ ゴシック" w:eastAsia="ＭＳ ゴシック" w:hAnsi="ＭＳ ゴシック"/>
          <w:szCs w:val="21"/>
        </w:rPr>
      </w:pPr>
    </w:p>
    <w:p w14:paraId="60F23D36" w14:textId="1ACBB4B5" w:rsidR="009B365C" w:rsidRPr="00DA1D8E" w:rsidRDefault="009B365C" w:rsidP="00764661">
      <w:pPr>
        <w:spacing w:line="280" w:lineRule="exact"/>
        <w:ind w:hanging="187"/>
        <w:jc w:val="left"/>
        <w:rPr>
          <w:rFonts w:ascii="ＭＳ ゴシック" w:eastAsia="ＭＳ ゴシック" w:hAnsi="ＭＳ ゴシック"/>
          <w:szCs w:val="21"/>
        </w:rPr>
      </w:pPr>
      <w:r w:rsidRPr="00DA1D8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B0580" w:rsidRPr="00DA1D8E" w14:paraId="2F88890B" w14:textId="77777777" w:rsidTr="000354D4">
        <w:trPr>
          <w:jc w:val="center"/>
        </w:trPr>
        <w:tc>
          <w:tcPr>
            <w:tcW w:w="14944" w:type="dxa"/>
            <w:shd w:val="clear" w:color="auto" w:fill="auto"/>
          </w:tcPr>
          <w:p w14:paraId="48232E2A" w14:textId="77777777" w:rsidR="001136ED" w:rsidRPr="00DA1D8E" w:rsidRDefault="001136ED" w:rsidP="00764661">
            <w:pPr>
              <w:spacing w:line="280" w:lineRule="exact"/>
              <w:rPr>
                <w:rFonts w:asciiTheme="minorEastAsia" w:eastAsiaTheme="minorEastAsia" w:hAnsiTheme="minorEastAsia"/>
                <w:szCs w:val="22"/>
                <w:u w:val="single"/>
              </w:rPr>
            </w:pPr>
          </w:p>
          <w:p w14:paraId="08AECA2B" w14:textId="1B15955E" w:rsidR="00416B59" w:rsidRPr="00DA1D8E" w:rsidRDefault="00416B59" w:rsidP="00764661">
            <w:pPr>
              <w:spacing w:line="280" w:lineRule="exact"/>
              <w:rPr>
                <w:rFonts w:asciiTheme="minorEastAsia" w:eastAsiaTheme="minorEastAsia" w:hAnsiTheme="minorEastAsia"/>
                <w:szCs w:val="22"/>
                <w:u w:val="single"/>
              </w:rPr>
            </w:pPr>
            <w:r w:rsidRPr="00DA1D8E">
              <w:rPr>
                <w:rFonts w:asciiTheme="minorEastAsia" w:eastAsiaTheme="minorEastAsia" w:hAnsiTheme="minorEastAsia" w:hint="eastAsia"/>
                <w:szCs w:val="22"/>
                <w:u w:val="single"/>
              </w:rPr>
              <w:t>１ 安全</w:t>
            </w:r>
            <w:r w:rsidR="0007221E" w:rsidRPr="00DA1D8E">
              <w:rPr>
                <w:rFonts w:asciiTheme="minorEastAsia" w:eastAsiaTheme="minorEastAsia" w:hAnsiTheme="minorEastAsia" w:hint="eastAsia"/>
                <w:szCs w:val="22"/>
                <w:u w:val="single"/>
              </w:rPr>
              <w:t>に、</w:t>
            </w:r>
            <w:r w:rsidRPr="00DA1D8E">
              <w:rPr>
                <w:rFonts w:asciiTheme="minorEastAsia" w:eastAsiaTheme="minorEastAsia" w:hAnsiTheme="minorEastAsia" w:hint="eastAsia"/>
                <w:szCs w:val="22"/>
                <w:u w:val="single"/>
              </w:rPr>
              <w:t>安心して</w:t>
            </w:r>
            <w:r w:rsidR="0007221E" w:rsidRPr="00DA1D8E">
              <w:rPr>
                <w:rFonts w:asciiTheme="minorEastAsia" w:eastAsiaTheme="minorEastAsia" w:hAnsiTheme="minorEastAsia" w:hint="eastAsia"/>
                <w:szCs w:val="22"/>
                <w:u w:val="single"/>
              </w:rPr>
              <w:t>学べる</w:t>
            </w:r>
            <w:r w:rsidRPr="00DA1D8E">
              <w:rPr>
                <w:rFonts w:asciiTheme="minorEastAsia" w:eastAsiaTheme="minorEastAsia" w:hAnsiTheme="minorEastAsia" w:hint="eastAsia"/>
                <w:szCs w:val="22"/>
                <w:u w:val="single"/>
              </w:rPr>
              <w:t>学校</w:t>
            </w:r>
            <w:r w:rsidR="0007221E" w:rsidRPr="00DA1D8E">
              <w:rPr>
                <w:rFonts w:asciiTheme="minorEastAsia" w:eastAsiaTheme="minorEastAsia" w:hAnsiTheme="minorEastAsia" w:hint="eastAsia"/>
                <w:szCs w:val="22"/>
                <w:u w:val="single"/>
              </w:rPr>
              <w:t>づくり</w:t>
            </w:r>
            <w:r w:rsidR="005B7629" w:rsidRPr="00DA1D8E">
              <w:rPr>
                <w:rFonts w:asciiTheme="minorEastAsia" w:eastAsiaTheme="minorEastAsia" w:hAnsiTheme="minorEastAsia" w:hint="eastAsia"/>
                <w:szCs w:val="22"/>
                <w:u w:val="single"/>
              </w:rPr>
              <w:t>を</w:t>
            </w:r>
            <w:r w:rsidR="0007221E" w:rsidRPr="00DA1D8E">
              <w:rPr>
                <w:rFonts w:asciiTheme="minorEastAsia" w:eastAsiaTheme="minorEastAsia" w:hAnsiTheme="minorEastAsia" w:hint="eastAsia"/>
                <w:szCs w:val="22"/>
                <w:u w:val="single"/>
              </w:rPr>
              <w:t>推進</w:t>
            </w:r>
            <w:r w:rsidR="005B7629" w:rsidRPr="00DA1D8E">
              <w:rPr>
                <w:rFonts w:asciiTheme="minorEastAsia" w:eastAsiaTheme="minorEastAsia" w:hAnsiTheme="minorEastAsia" w:hint="eastAsia"/>
                <w:szCs w:val="22"/>
                <w:u w:val="single"/>
              </w:rPr>
              <w:t>する</w:t>
            </w:r>
          </w:p>
          <w:p w14:paraId="348E7CFC" w14:textId="77777777" w:rsidR="00416B59" w:rsidRPr="00DA1D8E" w:rsidRDefault="004A1D23" w:rsidP="004A1D23">
            <w:pPr>
              <w:spacing w:line="280" w:lineRule="exact"/>
              <w:ind w:firstLineChars="100" w:firstLine="210"/>
              <w:rPr>
                <w:rFonts w:asciiTheme="minorEastAsia" w:eastAsiaTheme="minorEastAsia" w:hAnsiTheme="minorEastAsia"/>
                <w:szCs w:val="22"/>
              </w:rPr>
            </w:pPr>
            <w:r w:rsidRPr="00DA1D8E">
              <w:rPr>
                <w:rFonts w:asciiTheme="minorEastAsia" w:eastAsiaTheme="minorEastAsia" w:hAnsiTheme="minorEastAsia" w:hint="eastAsia"/>
                <w:szCs w:val="22"/>
              </w:rPr>
              <w:t>（</w:t>
            </w:r>
            <w:r w:rsidR="00416B59" w:rsidRPr="00DA1D8E">
              <w:rPr>
                <w:rFonts w:asciiTheme="minorEastAsia" w:eastAsiaTheme="minorEastAsia" w:hAnsiTheme="minorEastAsia" w:hint="eastAsia"/>
                <w:szCs w:val="22"/>
              </w:rPr>
              <w:t>１）</w:t>
            </w:r>
            <w:r w:rsidR="007C02D8" w:rsidRPr="00DA1D8E">
              <w:rPr>
                <w:rFonts w:asciiTheme="minorEastAsia" w:eastAsiaTheme="minorEastAsia" w:hAnsiTheme="minorEastAsia" w:hint="eastAsia"/>
                <w:szCs w:val="22"/>
              </w:rPr>
              <w:t>いじめ、体罰、ハラスメント等を許さない、人権尊重の教育</w:t>
            </w:r>
            <w:r w:rsidR="00F0186D" w:rsidRPr="00DA1D8E">
              <w:rPr>
                <w:rFonts w:asciiTheme="minorEastAsia" w:eastAsiaTheme="minorEastAsia" w:hAnsiTheme="minorEastAsia" w:hint="eastAsia"/>
                <w:szCs w:val="22"/>
              </w:rPr>
              <w:t>を推進する</w:t>
            </w:r>
            <w:r w:rsidR="007C02D8" w:rsidRPr="00DA1D8E">
              <w:rPr>
                <w:rFonts w:asciiTheme="minorEastAsia" w:eastAsiaTheme="minorEastAsia" w:hAnsiTheme="minorEastAsia" w:hint="eastAsia"/>
                <w:szCs w:val="22"/>
              </w:rPr>
              <w:t>。</w:t>
            </w:r>
          </w:p>
          <w:p w14:paraId="595D8D36" w14:textId="1225CF2D" w:rsidR="00416B59" w:rsidRPr="00DA1D8E" w:rsidRDefault="004A1D23" w:rsidP="00764661">
            <w:pPr>
              <w:spacing w:line="280" w:lineRule="exact"/>
              <w:ind w:firstLineChars="100" w:firstLine="210"/>
              <w:rPr>
                <w:rFonts w:asciiTheme="minorEastAsia" w:eastAsiaTheme="minorEastAsia" w:hAnsiTheme="minorEastAsia"/>
                <w:szCs w:val="22"/>
              </w:rPr>
            </w:pPr>
            <w:r w:rsidRPr="00DA1D8E">
              <w:rPr>
                <w:rFonts w:asciiTheme="minorEastAsia" w:eastAsiaTheme="minorEastAsia" w:hAnsiTheme="minorEastAsia" w:hint="eastAsia"/>
                <w:szCs w:val="22"/>
              </w:rPr>
              <w:t>（</w:t>
            </w:r>
            <w:r w:rsidR="00416B59" w:rsidRPr="00DA1D8E">
              <w:rPr>
                <w:rFonts w:asciiTheme="minorEastAsia" w:eastAsiaTheme="minorEastAsia" w:hAnsiTheme="minorEastAsia" w:hint="eastAsia"/>
                <w:szCs w:val="22"/>
              </w:rPr>
              <w:t>２）</w:t>
            </w:r>
            <w:r w:rsidR="00FA11AB" w:rsidRPr="00DA1D8E">
              <w:rPr>
                <w:rFonts w:asciiTheme="minorEastAsia" w:eastAsiaTheme="minorEastAsia" w:hAnsiTheme="minorEastAsia" w:hint="eastAsia"/>
                <w:szCs w:val="22"/>
              </w:rPr>
              <w:t>防犯・防災、通学における安全体制を構築し、緊急時の連絡方法を確立する</w:t>
            </w:r>
            <w:r w:rsidR="007C02D8" w:rsidRPr="00DA1D8E">
              <w:rPr>
                <w:rFonts w:asciiTheme="minorEastAsia" w:eastAsiaTheme="minorEastAsia" w:hAnsiTheme="minorEastAsia" w:hint="eastAsia"/>
                <w:szCs w:val="22"/>
              </w:rPr>
              <w:t>。</w:t>
            </w:r>
          </w:p>
          <w:p w14:paraId="74FF3D43" w14:textId="7D7E6174" w:rsidR="00416B59" w:rsidRPr="00DA1D8E" w:rsidRDefault="004A1D23" w:rsidP="00764661">
            <w:pPr>
              <w:spacing w:line="280" w:lineRule="exact"/>
              <w:ind w:firstLineChars="100" w:firstLine="210"/>
              <w:rPr>
                <w:rFonts w:asciiTheme="minorEastAsia" w:eastAsiaTheme="minorEastAsia" w:hAnsiTheme="minorEastAsia"/>
                <w:szCs w:val="22"/>
              </w:rPr>
            </w:pPr>
            <w:r w:rsidRPr="00DA1D8E">
              <w:rPr>
                <w:rFonts w:asciiTheme="minorEastAsia" w:eastAsiaTheme="minorEastAsia" w:hAnsiTheme="minorEastAsia" w:hint="eastAsia"/>
                <w:szCs w:val="22"/>
              </w:rPr>
              <w:t>（</w:t>
            </w:r>
            <w:r w:rsidR="00416B59" w:rsidRPr="00DA1D8E">
              <w:rPr>
                <w:rFonts w:asciiTheme="minorEastAsia" w:eastAsiaTheme="minorEastAsia" w:hAnsiTheme="minorEastAsia" w:hint="eastAsia"/>
                <w:szCs w:val="22"/>
              </w:rPr>
              <w:t>３）</w:t>
            </w:r>
            <w:r w:rsidR="007C02D8" w:rsidRPr="00DA1D8E">
              <w:rPr>
                <w:rFonts w:asciiTheme="minorEastAsia" w:eastAsiaTheme="minorEastAsia" w:hAnsiTheme="minorEastAsia" w:hint="eastAsia"/>
                <w:szCs w:val="22"/>
              </w:rPr>
              <w:t>食物アレルギーや医療的ケア等、</w:t>
            </w:r>
            <w:r w:rsidR="004A20D1" w:rsidRPr="00DA1D8E">
              <w:rPr>
                <w:rFonts w:asciiTheme="minorEastAsia" w:eastAsiaTheme="minorEastAsia" w:hAnsiTheme="minorEastAsia" w:hint="eastAsia"/>
                <w:szCs w:val="22"/>
              </w:rPr>
              <w:t>学校生活における</w:t>
            </w:r>
            <w:r w:rsidR="00A62ED2" w:rsidRPr="00DA1D8E">
              <w:rPr>
                <w:rFonts w:asciiTheme="minorEastAsia" w:eastAsiaTheme="minorEastAsia" w:hAnsiTheme="minorEastAsia" w:hint="eastAsia"/>
                <w:szCs w:val="22"/>
              </w:rPr>
              <w:t>事故をゼロとする</w:t>
            </w:r>
            <w:r w:rsidR="007C02D8" w:rsidRPr="00DA1D8E">
              <w:rPr>
                <w:rFonts w:asciiTheme="minorEastAsia" w:eastAsiaTheme="minorEastAsia" w:hAnsiTheme="minorEastAsia" w:hint="eastAsia"/>
                <w:szCs w:val="22"/>
              </w:rPr>
              <w:t>健康</w:t>
            </w:r>
            <w:r w:rsidR="005B7629" w:rsidRPr="00DA1D8E">
              <w:rPr>
                <w:rFonts w:asciiTheme="minorEastAsia" w:eastAsiaTheme="minorEastAsia" w:hAnsiTheme="minorEastAsia" w:hint="eastAsia"/>
                <w:szCs w:val="22"/>
              </w:rPr>
              <w:t>で</w:t>
            </w:r>
            <w:r w:rsidR="007C02D8" w:rsidRPr="00DA1D8E">
              <w:rPr>
                <w:rFonts w:asciiTheme="minorEastAsia" w:eastAsiaTheme="minorEastAsia" w:hAnsiTheme="minorEastAsia" w:hint="eastAsia"/>
                <w:szCs w:val="22"/>
              </w:rPr>
              <w:t>安全</w:t>
            </w:r>
            <w:r w:rsidR="005B7629" w:rsidRPr="00DA1D8E">
              <w:rPr>
                <w:rFonts w:asciiTheme="minorEastAsia" w:eastAsiaTheme="minorEastAsia" w:hAnsiTheme="minorEastAsia" w:hint="eastAsia"/>
                <w:szCs w:val="22"/>
              </w:rPr>
              <w:t>な</w:t>
            </w:r>
            <w:r w:rsidR="007C02D8" w:rsidRPr="00DA1D8E">
              <w:rPr>
                <w:rFonts w:asciiTheme="minorEastAsia" w:eastAsiaTheme="minorEastAsia" w:hAnsiTheme="minorEastAsia" w:hint="eastAsia"/>
                <w:szCs w:val="22"/>
              </w:rPr>
              <w:t>体制</w:t>
            </w:r>
            <w:r w:rsidR="00F0186D" w:rsidRPr="00DA1D8E">
              <w:rPr>
                <w:rFonts w:asciiTheme="minorEastAsia" w:eastAsiaTheme="minorEastAsia" w:hAnsiTheme="minorEastAsia" w:hint="eastAsia"/>
                <w:szCs w:val="22"/>
              </w:rPr>
              <w:t>を</w:t>
            </w:r>
            <w:r w:rsidR="007C02D8" w:rsidRPr="00DA1D8E">
              <w:rPr>
                <w:rFonts w:asciiTheme="minorEastAsia" w:eastAsiaTheme="minorEastAsia" w:hAnsiTheme="minorEastAsia" w:hint="eastAsia"/>
                <w:szCs w:val="22"/>
              </w:rPr>
              <w:t>構築</w:t>
            </w:r>
            <w:r w:rsidR="00F0186D" w:rsidRPr="00DA1D8E">
              <w:rPr>
                <w:rFonts w:asciiTheme="minorEastAsia" w:eastAsiaTheme="minorEastAsia" w:hAnsiTheme="minorEastAsia" w:hint="eastAsia"/>
                <w:szCs w:val="22"/>
              </w:rPr>
              <w:t>する</w:t>
            </w:r>
            <w:r w:rsidR="007C02D8" w:rsidRPr="00DA1D8E">
              <w:rPr>
                <w:rFonts w:asciiTheme="minorEastAsia" w:eastAsiaTheme="minorEastAsia" w:hAnsiTheme="minorEastAsia" w:hint="eastAsia"/>
                <w:szCs w:val="22"/>
              </w:rPr>
              <w:t>。</w:t>
            </w:r>
          </w:p>
          <w:p w14:paraId="7EDE1BB6" w14:textId="77777777" w:rsidR="00DF1B72" w:rsidRPr="00DA1D8E" w:rsidRDefault="00DF1B72" w:rsidP="00764661">
            <w:pPr>
              <w:spacing w:line="280" w:lineRule="exact"/>
              <w:ind w:firstLineChars="100" w:firstLine="210"/>
              <w:rPr>
                <w:rFonts w:asciiTheme="minorEastAsia" w:eastAsiaTheme="minorEastAsia" w:hAnsiTheme="minorEastAsia"/>
                <w:szCs w:val="22"/>
              </w:rPr>
            </w:pPr>
          </w:p>
          <w:p w14:paraId="29DA165F" w14:textId="718D2630" w:rsidR="00416B59" w:rsidRPr="00DA1D8E" w:rsidRDefault="00416B59" w:rsidP="00764661">
            <w:pPr>
              <w:spacing w:line="280" w:lineRule="exact"/>
              <w:rPr>
                <w:rFonts w:asciiTheme="minorEastAsia" w:eastAsiaTheme="minorEastAsia" w:hAnsiTheme="minorEastAsia"/>
                <w:szCs w:val="22"/>
                <w:u w:val="single"/>
              </w:rPr>
            </w:pPr>
            <w:r w:rsidRPr="00DA1D8E">
              <w:rPr>
                <w:rFonts w:asciiTheme="minorEastAsia" w:eastAsiaTheme="minorEastAsia" w:hAnsiTheme="minorEastAsia" w:hint="eastAsia"/>
                <w:szCs w:val="22"/>
                <w:u w:val="single"/>
              </w:rPr>
              <w:t xml:space="preserve">２　</w:t>
            </w:r>
            <w:r w:rsidR="0005486A" w:rsidRPr="00DA1D8E">
              <w:rPr>
                <w:rFonts w:asciiTheme="minorEastAsia" w:eastAsiaTheme="minorEastAsia" w:hAnsiTheme="minorEastAsia" w:hint="eastAsia"/>
                <w:szCs w:val="22"/>
                <w:u w:val="single"/>
              </w:rPr>
              <w:t>将来を見据え</w:t>
            </w:r>
            <w:r w:rsidR="0007221E" w:rsidRPr="00DA1D8E">
              <w:rPr>
                <w:rFonts w:asciiTheme="minorEastAsia" w:eastAsiaTheme="minorEastAsia" w:hAnsiTheme="minorEastAsia" w:hint="eastAsia"/>
                <w:szCs w:val="22"/>
                <w:u w:val="single"/>
              </w:rPr>
              <w:t>、確かな学力の育成を図る</w:t>
            </w:r>
            <w:r w:rsidR="005B7629" w:rsidRPr="00DA1D8E">
              <w:rPr>
                <w:rFonts w:asciiTheme="minorEastAsia" w:eastAsiaTheme="minorEastAsia" w:hAnsiTheme="minorEastAsia" w:hint="eastAsia"/>
                <w:szCs w:val="22"/>
                <w:u w:val="single"/>
              </w:rPr>
              <w:t>とともに、特色ある教育活動を推進する</w:t>
            </w:r>
          </w:p>
          <w:p w14:paraId="2E98FABA" w14:textId="6B60DA3E" w:rsidR="00416B59" w:rsidRPr="00DA1D8E" w:rsidRDefault="00560A3B" w:rsidP="00560A3B">
            <w:pPr>
              <w:spacing w:line="280" w:lineRule="exact"/>
              <w:ind w:firstLineChars="100" w:firstLine="210"/>
              <w:rPr>
                <w:rFonts w:asciiTheme="minorEastAsia" w:eastAsiaTheme="minorEastAsia" w:hAnsiTheme="minorEastAsia"/>
                <w:szCs w:val="21"/>
              </w:rPr>
            </w:pPr>
            <w:r w:rsidRPr="00DA1D8E">
              <w:rPr>
                <w:rFonts w:asciiTheme="minorEastAsia" w:eastAsiaTheme="minorEastAsia" w:hAnsiTheme="minorEastAsia" w:hint="eastAsia"/>
                <w:szCs w:val="21"/>
              </w:rPr>
              <w:t>（１）</w:t>
            </w:r>
            <w:r w:rsidR="00DC39C0" w:rsidRPr="00DA1D8E">
              <w:rPr>
                <w:rFonts w:asciiTheme="minorEastAsia" w:eastAsiaTheme="minorEastAsia" w:hAnsiTheme="minorEastAsia"/>
                <w:szCs w:val="21"/>
              </w:rPr>
              <w:t>ICT</w:t>
            </w:r>
            <w:r w:rsidR="00F0186D" w:rsidRPr="00DA1D8E">
              <w:rPr>
                <w:rFonts w:asciiTheme="minorEastAsia" w:eastAsiaTheme="minorEastAsia" w:hAnsiTheme="minorEastAsia" w:hint="eastAsia"/>
                <w:szCs w:val="21"/>
              </w:rPr>
              <w:t>の</w:t>
            </w:r>
            <w:r w:rsidR="00416B59" w:rsidRPr="00DA1D8E">
              <w:rPr>
                <w:rFonts w:asciiTheme="minorEastAsia" w:eastAsiaTheme="minorEastAsia" w:hAnsiTheme="minorEastAsia" w:hint="eastAsia"/>
                <w:szCs w:val="21"/>
              </w:rPr>
              <w:t>活用</w:t>
            </w:r>
            <w:r w:rsidR="00F0186D" w:rsidRPr="00DA1D8E">
              <w:rPr>
                <w:rFonts w:asciiTheme="minorEastAsia" w:eastAsiaTheme="minorEastAsia" w:hAnsiTheme="minorEastAsia" w:hint="eastAsia"/>
                <w:szCs w:val="21"/>
              </w:rPr>
              <w:t>のほか</w:t>
            </w:r>
            <w:r w:rsidR="006C1E13" w:rsidRPr="00DA1D8E">
              <w:rPr>
                <w:rFonts w:asciiTheme="minorEastAsia" w:eastAsiaTheme="minorEastAsia" w:hAnsiTheme="minorEastAsia" w:hint="eastAsia"/>
                <w:szCs w:val="21"/>
              </w:rPr>
              <w:t>、</w:t>
            </w:r>
            <w:r w:rsidR="00F0186D" w:rsidRPr="00DA1D8E">
              <w:rPr>
                <w:rFonts w:asciiTheme="minorEastAsia" w:eastAsiaTheme="minorEastAsia" w:hAnsiTheme="minorEastAsia" w:hint="eastAsia"/>
                <w:szCs w:val="21"/>
              </w:rPr>
              <w:t>個に応じた丁寧な指導に心がけた「</w:t>
            </w:r>
            <w:r w:rsidR="00416B59" w:rsidRPr="00DA1D8E">
              <w:rPr>
                <w:rFonts w:asciiTheme="minorEastAsia" w:eastAsiaTheme="minorEastAsia" w:hAnsiTheme="minorEastAsia" w:hint="eastAsia"/>
                <w:szCs w:val="21"/>
              </w:rPr>
              <w:t>わかる授業」</w:t>
            </w:r>
            <w:r w:rsidR="00B12A52" w:rsidRPr="00DA1D8E">
              <w:rPr>
                <w:rFonts w:asciiTheme="minorEastAsia" w:eastAsiaTheme="minorEastAsia" w:hAnsiTheme="minorEastAsia" w:hint="eastAsia"/>
                <w:szCs w:val="21"/>
              </w:rPr>
              <w:t>づ</w:t>
            </w:r>
            <w:r w:rsidR="00416B59" w:rsidRPr="00DA1D8E">
              <w:rPr>
                <w:rFonts w:asciiTheme="minorEastAsia" w:eastAsiaTheme="minorEastAsia" w:hAnsiTheme="minorEastAsia" w:hint="eastAsia"/>
                <w:szCs w:val="21"/>
              </w:rPr>
              <w:t>くり</w:t>
            </w:r>
            <w:r w:rsidR="00F0186D" w:rsidRPr="00DA1D8E">
              <w:rPr>
                <w:rFonts w:asciiTheme="minorEastAsia" w:eastAsiaTheme="minorEastAsia" w:hAnsiTheme="minorEastAsia" w:hint="eastAsia"/>
                <w:szCs w:val="21"/>
              </w:rPr>
              <w:t>を</w:t>
            </w:r>
            <w:r w:rsidR="00416B59" w:rsidRPr="00DA1D8E">
              <w:rPr>
                <w:rFonts w:asciiTheme="minorEastAsia" w:eastAsiaTheme="minorEastAsia" w:hAnsiTheme="minorEastAsia" w:hint="eastAsia"/>
                <w:szCs w:val="21"/>
              </w:rPr>
              <w:t>推進</w:t>
            </w:r>
            <w:r w:rsidR="00F0186D" w:rsidRPr="00DA1D8E">
              <w:rPr>
                <w:rFonts w:asciiTheme="minorEastAsia" w:eastAsiaTheme="minorEastAsia" w:hAnsiTheme="minorEastAsia" w:hint="eastAsia"/>
                <w:szCs w:val="21"/>
              </w:rPr>
              <w:t>する</w:t>
            </w:r>
            <w:r w:rsidR="00416B59" w:rsidRPr="00DA1D8E">
              <w:rPr>
                <w:rFonts w:asciiTheme="minorEastAsia" w:eastAsiaTheme="minorEastAsia" w:hAnsiTheme="minorEastAsia" w:hint="eastAsia"/>
                <w:szCs w:val="21"/>
              </w:rPr>
              <w:t>。</w:t>
            </w:r>
          </w:p>
          <w:p w14:paraId="3DD77E99" w14:textId="1594C9D6" w:rsidR="00066298" w:rsidRPr="00DA1D8E" w:rsidRDefault="00560A3B" w:rsidP="00560A3B">
            <w:pPr>
              <w:spacing w:line="280" w:lineRule="exact"/>
              <w:ind w:firstLineChars="100" w:firstLine="210"/>
              <w:rPr>
                <w:rFonts w:asciiTheme="minorEastAsia" w:eastAsiaTheme="minorEastAsia" w:hAnsiTheme="minorEastAsia"/>
                <w:szCs w:val="21"/>
              </w:rPr>
            </w:pPr>
            <w:r w:rsidRPr="00DA1D8E">
              <w:rPr>
                <w:rFonts w:asciiTheme="minorEastAsia" w:eastAsiaTheme="minorEastAsia" w:hAnsiTheme="minorEastAsia" w:hint="eastAsia"/>
                <w:szCs w:val="21"/>
              </w:rPr>
              <w:t>（２）</w:t>
            </w:r>
            <w:r w:rsidR="00066298" w:rsidRPr="00DA1D8E">
              <w:rPr>
                <w:rFonts w:asciiTheme="minorEastAsia" w:eastAsiaTheme="minorEastAsia" w:hAnsiTheme="minorEastAsia" w:hint="eastAsia"/>
                <w:szCs w:val="21"/>
              </w:rPr>
              <w:t>各種コンクール等への“一人ひとつチャレンジ”を定着させ、幼児</w:t>
            </w:r>
            <w:r w:rsidR="00A35A43" w:rsidRPr="00DA1D8E">
              <w:rPr>
                <w:rFonts w:asciiTheme="minorEastAsia" w:eastAsiaTheme="minorEastAsia" w:hAnsiTheme="minorEastAsia" w:hint="eastAsia"/>
                <w:szCs w:val="21"/>
              </w:rPr>
              <w:t>・</w:t>
            </w:r>
            <w:r w:rsidR="00066298" w:rsidRPr="00DA1D8E">
              <w:rPr>
                <w:rFonts w:asciiTheme="minorEastAsia" w:eastAsiaTheme="minorEastAsia" w:hAnsiTheme="minorEastAsia" w:hint="eastAsia"/>
                <w:szCs w:val="21"/>
              </w:rPr>
              <w:t>児童</w:t>
            </w:r>
            <w:r w:rsidR="00A35A43" w:rsidRPr="00DA1D8E">
              <w:rPr>
                <w:rFonts w:asciiTheme="minorEastAsia" w:eastAsiaTheme="minorEastAsia" w:hAnsiTheme="minorEastAsia" w:hint="eastAsia"/>
                <w:szCs w:val="21"/>
              </w:rPr>
              <w:t>・</w:t>
            </w:r>
            <w:r w:rsidR="00066298" w:rsidRPr="00DA1D8E">
              <w:rPr>
                <w:rFonts w:asciiTheme="minorEastAsia" w:eastAsiaTheme="minorEastAsia" w:hAnsiTheme="minorEastAsia" w:hint="eastAsia"/>
                <w:szCs w:val="21"/>
              </w:rPr>
              <w:t>生徒の学習意欲を向上させる。</w:t>
            </w:r>
          </w:p>
          <w:p w14:paraId="0F2082EF" w14:textId="149F97E4" w:rsidR="00DC7C22" w:rsidRPr="00C53EFF" w:rsidRDefault="00560A3B" w:rsidP="00560A3B">
            <w:pPr>
              <w:spacing w:line="280" w:lineRule="exact"/>
              <w:ind w:firstLineChars="100" w:firstLine="210"/>
              <w:rPr>
                <w:rFonts w:asciiTheme="minorEastAsia" w:eastAsiaTheme="minorEastAsia" w:hAnsiTheme="minorEastAsia"/>
                <w:szCs w:val="21"/>
              </w:rPr>
            </w:pPr>
            <w:r w:rsidRPr="00DA1D8E">
              <w:rPr>
                <w:rFonts w:asciiTheme="minorEastAsia" w:eastAsiaTheme="minorEastAsia" w:hAnsiTheme="minorEastAsia" w:hint="eastAsia"/>
                <w:szCs w:val="21"/>
              </w:rPr>
              <w:t>（３）</w:t>
            </w:r>
            <w:r w:rsidR="00F0186D" w:rsidRPr="00DA1D8E">
              <w:rPr>
                <w:rFonts w:asciiTheme="minorEastAsia" w:eastAsiaTheme="minorEastAsia" w:hAnsiTheme="minorEastAsia" w:hint="eastAsia"/>
                <w:szCs w:val="21"/>
              </w:rPr>
              <w:t>卒業後の</w:t>
            </w:r>
            <w:r w:rsidR="00F0186D" w:rsidRPr="00C53EFF">
              <w:rPr>
                <w:rFonts w:asciiTheme="minorEastAsia" w:eastAsiaTheme="minorEastAsia" w:hAnsiTheme="minorEastAsia" w:hint="eastAsia"/>
                <w:szCs w:val="21"/>
              </w:rPr>
              <w:t>社会自立に向け、早期からの一貫したキャリア教育を充実させる</w:t>
            </w:r>
            <w:r w:rsidR="00DB7067" w:rsidRPr="00C53EFF">
              <w:rPr>
                <w:rFonts w:asciiTheme="minorEastAsia" w:eastAsiaTheme="minorEastAsia" w:hAnsiTheme="minorEastAsia" w:hint="eastAsia"/>
                <w:szCs w:val="21"/>
              </w:rPr>
              <w:t>。</w:t>
            </w:r>
          </w:p>
          <w:p w14:paraId="6D4BCC02" w14:textId="608B7AFD" w:rsidR="001E0BA4" w:rsidRPr="00C53EFF" w:rsidRDefault="001E0BA4" w:rsidP="00560A3B">
            <w:pPr>
              <w:spacing w:line="280" w:lineRule="exact"/>
              <w:ind w:firstLineChars="100" w:firstLine="210"/>
              <w:rPr>
                <w:rFonts w:asciiTheme="minorEastAsia" w:eastAsiaTheme="minorEastAsia" w:hAnsiTheme="minorEastAsia"/>
                <w:szCs w:val="21"/>
              </w:rPr>
            </w:pPr>
            <w:r w:rsidRPr="00C53EFF">
              <w:rPr>
                <w:rFonts w:asciiTheme="minorEastAsia" w:eastAsiaTheme="minorEastAsia" w:hAnsiTheme="minorEastAsia" w:hint="eastAsia"/>
                <w:szCs w:val="21"/>
              </w:rPr>
              <w:t>（４）</w:t>
            </w:r>
            <w:r w:rsidR="00B12A52" w:rsidRPr="00C53EFF">
              <w:rPr>
                <w:rFonts w:asciiTheme="minorEastAsia" w:eastAsiaTheme="minorEastAsia" w:hAnsiTheme="minorEastAsia" w:hint="eastAsia"/>
                <w:szCs w:val="21"/>
              </w:rPr>
              <w:t>同年代の幼児</w:t>
            </w:r>
            <w:r w:rsidR="00A35A43" w:rsidRPr="00C53EFF">
              <w:rPr>
                <w:rFonts w:asciiTheme="minorEastAsia" w:eastAsiaTheme="minorEastAsia" w:hAnsiTheme="minorEastAsia" w:hint="eastAsia"/>
                <w:szCs w:val="21"/>
              </w:rPr>
              <w:t>・</w:t>
            </w:r>
            <w:r w:rsidR="00B12A52" w:rsidRPr="00C53EFF">
              <w:rPr>
                <w:rFonts w:asciiTheme="minorEastAsia" w:eastAsiaTheme="minorEastAsia" w:hAnsiTheme="minorEastAsia" w:hint="eastAsia"/>
                <w:szCs w:val="21"/>
              </w:rPr>
              <w:t>児童</w:t>
            </w:r>
            <w:r w:rsidR="00A35A43" w:rsidRPr="00C53EFF">
              <w:rPr>
                <w:rFonts w:asciiTheme="minorEastAsia" w:eastAsiaTheme="minorEastAsia" w:hAnsiTheme="minorEastAsia" w:hint="eastAsia"/>
                <w:szCs w:val="21"/>
              </w:rPr>
              <w:t>・</w:t>
            </w:r>
            <w:r w:rsidR="00B12A52" w:rsidRPr="00C53EFF">
              <w:rPr>
                <w:rFonts w:asciiTheme="minorEastAsia" w:eastAsiaTheme="minorEastAsia" w:hAnsiTheme="minorEastAsia" w:hint="eastAsia"/>
                <w:szCs w:val="21"/>
              </w:rPr>
              <w:t>生徒との</w:t>
            </w:r>
            <w:r w:rsidRPr="00C53EFF">
              <w:rPr>
                <w:rFonts w:asciiTheme="minorEastAsia" w:eastAsiaTheme="minorEastAsia" w:hAnsiTheme="minorEastAsia" w:hint="eastAsia"/>
                <w:szCs w:val="21"/>
              </w:rPr>
              <w:t>交流及び共同学習</w:t>
            </w:r>
            <w:r w:rsidR="00B12A52" w:rsidRPr="00C53EFF">
              <w:rPr>
                <w:rFonts w:asciiTheme="minorEastAsia" w:eastAsiaTheme="minorEastAsia" w:hAnsiTheme="minorEastAsia" w:hint="eastAsia"/>
                <w:szCs w:val="21"/>
              </w:rPr>
              <w:t>により、相互の触れ合いを通じて豊かな人間性を育む。</w:t>
            </w:r>
          </w:p>
          <w:p w14:paraId="0FDE69FB" w14:textId="77777777" w:rsidR="00DF1B72" w:rsidRPr="00C53EFF" w:rsidRDefault="00DF1B72" w:rsidP="00764661">
            <w:pPr>
              <w:spacing w:line="280" w:lineRule="exact"/>
              <w:rPr>
                <w:rFonts w:asciiTheme="minorEastAsia" w:eastAsiaTheme="minorEastAsia" w:hAnsiTheme="minorEastAsia"/>
                <w:szCs w:val="21"/>
                <w:u w:val="single"/>
              </w:rPr>
            </w:pPr>
          </w:p>
          <w:p w14:paraId="62948265" w14:textId="77777777" w:rsidR="00DC7C22" w:rsidRPr="00C53EFF" w:rsidRDefault="0005486A" w:rsidP="00764661">
            <w:pPr>
              <w:spacing w:line="280" w:lineRule="exact"/>
              <w:rPr>
                <w:rFonts w:asciiTheme="minorEastAsia" w:eastAsiaTheme="minorEastAsia" w:hAnsiTheme="minorEastAsia"/>
                <w:szCs w:val="21"/>
                <w:u w:val="single"/>
              </w:rPr>
            </w:pPr>
            <w:r w:rsidRPr="00C53EFF">
              <w:rPr>
                <w:rFonts w:asciiTheme="minorEastAsia" w:eastAsiaTheme="minorEastAsia" w:hAnsiTheme="minorEastAsia" w:hint="eastAsia"/>
                <w:szCs w:val="21"/>
                <w:u w:val="single"/>
              </w:rPr>
              <w:t>３</w:t>
            </w:r>
            <w:r w:rsidR="00282957" w:rsidRPr="00C53EFF">
              <w:rPr>
                <w:rFonts w:asciiTheme="minorEastAsia" w:eastAsiaTheme="minorEastAsia" w:hAnsiTheme="minorEastAsia" w:hint="eastAsia"/>
                <w:szCs w:val="21"/>
                <w:u w:val="single"/>
              </w:rPr>
              <w:t xml:space="preserve">　聴覚障がい教育</w:t>
            </w:r>
            <w:r w:rsidR="0007221E" w:rsidRPr="00C53EFF">
              <w:rPr>
                <w:rFonts w:asciiTheme="minorEastAsia" w:eastAsiaTheme="minorEastAsia" w:hAnsiTheme="minorEastAsia" w:hint="eastAsia"/>
                <w:szCs w:val="21"/>
                <w:u w:val="single"/>
              </w:rPr>
              <w:t>を中心とした専門性の向上を図る</w:t>
            </w:r>
          </w:p>
          <w:p w14:paraId="765B5014" w14:textId="28A1DCBE" w:rsidR="00282957" w:rsidRPr="00C53EFF" w:rsidRDefault="00560A3B" w:rsidP="00560A3B">
            <w:pPr>
              <w:spacing w:line="280" w:lineRule="exact"/>
              <w:ind w:firstLineChars="100" w:firstLine="210"/>
              <w:rPr>
                <w:rFonts w:asciiTheme="minorEastAsia" w:eastAsiaTheme="minorEastAsia" w:hAnsiTheme="minorEastAsia"/>
                <w:szCs w:val="21"/>
              </w:rPr>
            </w:pPr>
            <w:r w:rsidRPr="00C53EFF">
              <w:rPr>
                <w:rFonts w:asciiTheme="minorEastAsia" w:eastAsiaTheme="minorEastAsia" w:hAnsiTheme="minorEastAsia" w:hint="eastAsia"/>
                <w:szCs w:val="21"/>
              </w:rPr>
              <w:t>（１）</w:t>
            </w:r>
            <w:r w:rsidR="005B7629" w:rsidRPr="00C53EFF">
              <w:rPr>
                <w:rFonts w:asciiTheme="minorEastAsia" w:eastAsiaTheme="minorEastAsia" w:hAnsiTheme="minorEastAsia" w:hint="eastAsia"/>
                <w:szCs w:val="21"/>
              </w:rPr>
              <w:t>授業研究、校内研究</w:t>
            </w:r>
            <w:r w:rsidR="00954D87" w:rsidRPr="00C53EFF">
              <w:rPr>
                <w:rFonts w:asciiTheme="minorEastAsia" w:eastAsiaTheme="minorEastAsia" w:hAnsiTheme="minorEastAsia" w:hint="eastAsia"/>
                <w:szCs w:val="21"/>
              </w:rPr>
              <w:t>を推進し外部研究会、研修会へ積極的に参加するなど、専門性の高い人材を育成する</w:t>
            </w:r>
            <w:r w:rsidR="00387883" w:rsidRPr="00C53EFF">
              <w:rPr>
                <w:rFonts w:asciiTheme="minorEastAsia" w:eastAsiaTheme="minorEastAsia" w:hAnsiTheme="minorEastAsia" w:hint="eastAsia"/>
                <w:szCs w:val="21"/>
              </w:rPr>
              <w:t>。</w:t>
            </w:r>
          </w:p>
          <w:p w14:paraId="281C04FB" w14:textId="548251FB" w:rsidR="00954D87" w:rsidRPr="00C53EFF" w:rsidRDefault="00560A3B" w:rsidP="00560A3B">
            <w:pPr>
              <w:spacing w:line="280" w:lineRule="exact"/>
              <w:ind w:firstLineChars="100" w:firstLine="210"/>
              <w:rPr>
                <w:rFonts w:asciiTheme="minorEastAsia" w:eastAsiaTheme="minorEastAsia" w:hAnsiTheme="minorEastAsia"/>
                <w:szCs w:val="21"/>
              </w:rPr>
            </w:pPr>
            <w:r w:rsidRPr="00C53EFF">
              <w:rPr>
                <w:rFonts w:asciiTheme="minorEastAsia" w:eastAsiaTheme="minorEastAsia" w:hAnsiTheme="minorEastAsia" w:hint="eastAsia"/>
                <w:szCs w:val="21"/>
              </w:rPr>
              <w:t>（２）</w:t>
            </w:r>
            <w:r w:rsidR="00DC39C0" w:rsidRPr="00C53EFF">
              <w:rPr>
                <w:rFonts w:asciiTheme="minorEastAsia" w:eastAsiaTheme="minorEastAsia" w:hAnsiTheme="minorEastAsia"/>
                <w:szCs w:val="21"/>
              </w:rPr>
              <w:t>ICT</w:t>
            </w:r>
            <w:r w:rsidR="00132DBC" w:rsidRPr="00C53EFF">
              <w:rPr>
                <w:rFonts w:asciiTheme="minorEastAsia" w:eastAsiaTheme="minorEastAsia" w:hAnsiTheme="minorEastAsia" w:hint="eastAsia"/>
                <w:szCs w:val="21"/>
              </w:rPr>
              <w:t>活用</w:t>
            </w:r>
            <w:r w:rsidR="00C827A2" w:rsidRPr="00C53EFF">
              <w:rPr>
                <w:rFonts w:asciiTheme="minorEastAsia" w:eastAsiaTheme="minorEastAsia" w:hAnsiTheme="minorEastAsia" w:hint="eastAsia"/>
                <w:szCs w:val="21"/>
              </w:rPr>
              <w:t>や</w:t>
            </w:r>
            <w:r w:rsidR="00132DBC" w:rsidRPr="00C53EFF">
              <w:rPr>
                <w:rFonts w:asciiTheme="minorEastAsia" w:eastAsiaTheme="minorEastAsia" w:hAnsiTheme="minorEastAsia" w:hint="eastAsia"/>
                <w:szCs w:val="21"/>
              </w:rPr>
              <w:t>教材開発を進め</w:t>
            </w:r>
            <w:r w:rsidR="00C827A2" w:rsidRPr="00C53EFF">
              <w:rPr>
                <w:rFonts w:asciiTheme="minorEastAsia" w:eastAsiaTheme="minorEastAsia" w:hAnsiTheme="minorEastAsia" w:hint="eastAsia"/>
                <w:szCs w:val="21"/>
              </w:rPr>
              <w:t>、</w:t>
            </w:r>
            <w:r w:rsidR="00D43ACE" w:rsidRPr="00C53EFF">
              <w:rPr>
                <w:rFonts w:asciiTheme="minorEastAsia" w:eastAsiaTheme="minorEastAsia" w:hAnsiTheme="minorEastAsia" w:hint="eastAsia"/>
                <w:szCs w:val="21"/>
              </w:rPr>
              <w:t>教員間での授業研究、日常的な</w:t>
            </w:r>
            <w:r w:rsidR="00954D87" w:rsidRPr="00C53EFF">
              <w:rPr>
                <w:rFonts w:asciiTheme="minorEastAsia" w:eastAsiaTheme="minorEastAsia" w:hAnsiTheme="minorEastAsia" w:hint="eastAsia"/>
                <w:szCs w:val="21"/>
              </w:rPr>
              <w:t>研修・研鑽</w:t>
            </w:r>
            <w:r w:rsidR="004A20D1" w:rsidRPr="00C53EFF">
              <w:rPr>
                <w:rFonts w:asciiTheme="minorEastAsia" w:eastAsiaTheme="minorEastAsia" w:hAnsiTheme="minorEastAsia" w:hint="eastAsia"/>
                <w:szCs w:val="21"/>
              </w:rPr>
              <w:t>により</w:t>
            </w:r>
            <w:r w:rsidR="00954D87" w:rsidRPr="00C53EFF">
              <w:rPr>
                <w:rFonts w:asciiTheme="minorEastAsia" w:eastAsiaTheme="minorEastAsia" w:hAnsiTheme="minorEastAsia" w:hint="eastAsia"/>
                <w:szCs w:val="21"/>
              </w:rPr>
              <w:t>授業力を高める</w:t>
            </w:r>
            <w:r w:rsidR="00387883" w:rsidRPr="00C53EFF">
              <w:rPr>
                <w:rFonts w:asciiTheme="minorEastAsia" w:eastAsiaTheme="minorEastAsia" w:hAnsiTheme="minorEastAsia" w:hint="eastAsia"/>
                <w:szCs w:val="21"/>
              </w:rPr>
              <w:t>。</w:t>
            </w:r>
          </w:p>
          <w:p w14:paraId="55F7D272" w14:textId="77777777" w:rsidR="00DF1B72" w:rsidRPr="00C53EFF" w:rsidRDefault="00DF1B72" w:rsidP="00764661">
            <w:pPr>
              <w:spacing w:line="280" w:lineRule="exact"/>
              <w:rPr>
                <w:rFonts w:asciiTheme="minorEastAsia" w:eastAsiaTheme="minorEastAsia" w:hAnsiTheme="minorEastAsia"/>
                <w:szCs w:val="21"/>
                <w:u w:val="single"/>
              </w:rPr>
            </w:pPr>
          </w:p>
          <w:p w14:paraId="1F514146" w14:textId="625EBFF3" w:rsidR="00DC7C22" w:rsidRPr="00C53EFF" w:rsidRDefault="0005486A" w:rsidP="00764661">
            <w:pPr>
              <w:spacing w:line="280" w:lineRule="exact"/>
              <w:rPr>
                <w:rFonts w:asciiTheme="minorEastAsia" w:eastAsiaTheme="minorEastAsia" w:hAnsiTheme="minorEastAsia"/>
                <w:szCs w:val="21"/>
                <w:u w:val="single"/>
              </w:rPr>
            </w:pPr>
            <w:r w:rsidRPr="00C53EFF">
              <w:rPr>
                <w:rFonts w:asciiTheme="minorEastAsia" w:eastAsiaTheme="minorEastAsia" w:hAnsiTheme="minorEastAsia" w:hint="eastAsia"/>
                <w:szCs w:val="21"/>
                <w:u w:val="single"/>
              </w:rPr>
              <w:t>４</w:t>
            </w:r>
            <w:r w:rsidR="00954D87" w:rsidRPr="00C53EFF">
              <w:rPr>
                <w:rFonts w:asciiTheme="minorEastAsia" w:eastAsiaTheme="minorEastAsia" w:hAnsiTheme="minorEastAsia" w:hint="eastAsia"/>
                <w:szCs w:val="21"/>
                <w:u w:val="single"/>
              </w:rPr>
              <w:t xml:space="preserve">　</w:t>
            </w:r>
            <w:r w:rsidR="003457B4" w:rsidRPr="00C53EFF">
              <w:rPr>
                <w:rFonts w:asciiTheme="minorEastAsia" w:eastAsiaTheme="minorEastAsia" w:hAnsiTheme="minorEastAsia" w:hint="eastAsia"/>
                <w:szCs w:val="21"/>
                <w:u w:val="single"/>
              </w:rPr>
              <w:t>いくの聴覚言語</w:t>
            </w:r>
            <w:r w:rsidR="001136ED" w:rsidRPr="00C53EFF">
              <w:rPr>
                <w:rFonts w:asciiTheme="minorEastAsia" w:eastAsiaTheme="minorEastAsia" w:hAnsiTheme="minorEastAsia" w:hint="eastAsia"/>
                <w:szCs w:val="21"/>
                <w:u w:val="single"/>
              </w:rPr>
              <w:t>支援</w:t>
            </w:r>
            <w:r w:rsidR="003457B4" w:rsidRPr="00C53EFF">
              <w:rPr>
                <w:rFonts w:asciiTheme="minorEastAsia" w:eastAsiaTheme="minorEastAsia" w:hAnsiTheme="minorEastAsia" w:hint="eastAsia"/>
                <w:szCs w:val="21"/>
                <w:u w:val="single"/>
              </w:rPr>
              <w:t>センター（</w:t>
            </w:r>
            <w:r w:rsidR="00DC39C0" w:rsidRPr="00C53EFF">
              <w:rPr>
                <w:rFonts w:asciiTheme="minorEastAsia" w:eastAsiaTheme="minorEastAsia" w:hAnsiTheme="minorEastAsia"/>
                <w:szCs w:val="21"/>
                <w:u w:val="single"/>
              </w:rPr>
              <w:t>I</w:t>
            </w:r>
            <w:r w:rsidR="00D43ACE" w:rsidRPr="00C53EFF">
              <w:rPr>
                <w:rFonts w:asciiTheme="minorEastAsia" w:eastAsiaTheme="minorEastAsia" w:hAnsiTheme="minorEastAsia" w:hint="eastAsia"/>
                <w:szCs w:val="21"/>
                <w:u w:val="single"/>
              </w:rPr>
              <w:t>-</w:t>
            </w:r>
            <w:r w:rsidR="00DC39C0" w:rsidRPr="00C53EFF">
              <w:rPr>
                <w:rFonts w:asciiTheme="minorEastAsia" w:eastAsiaTheme="minorEastAsia" w:hAnsiTheme="minorEastAsia"/>
                <w:szCs w:val="21"/>
                <w:u w:val="single"/>
              </w:rPr>
              <w:t>DIC</w:t>
            </w:r>
            <w:r w:rsidR="003457B4" w:rsidRPr="00C53EFF">
              <w:rPr>
                <w:rFonts w:asciiTheme="minorEastAsia" w:eastAsiaTheme="minorEastAsia" w:hAnsiTheme="minorEastAsia" w:hint="eastAsia"/>
                <w:szCs w:val="21"/>
                <w:u w:val="single"/>
              </w:rPr>
              <w:t>アイディック）</w:t>
            </w:r>
            <w:r w:rsidR="00702E3A" w:rsidRPr="00C53EFF">
              <w:rPr>
                <w:rFonts w:asciiTheme="minorEastAsia" w:eastAsiaTheme="minorEastAsia" w:hAnsiTheme="minorEastAsia" w:hint="eastAsia"/>
                <w:szCs w:val="21"/>
                <w:u w:val="single"/>
              </w:rPr>
              <w:t>として</w:t>
            </w:r>
            <w:r w:rsidR="003457B4" w:rsidRPr="00C53EFF">
              <w:rPr>
                <w:rFonts w:asciiTheme="minorEastAsia" w:eastAsiaTheme="minorEastAsia" w:hAnsiTheme="minorEastAsia" w:hint="eastAsia"/>
                <w:szCs w:val="21"/>
                <w:u w:val="single"/>
              </w:rPr>
              <w:t>、</w:t>
            </w:r>
            <w:r w:rsidR="00CB3C6C" w:rsidRPr="00C53EFF">
              <w:rPr>
                <w:rFonts w:asciiTheme="minorEastAsia" w:eastAsiaTheme="minorEastAsia" w:hAnsiTheme="minorEastAsia" w:hint="eastAsia"/>
                <w:szCs w:val="21"/>
                <w:u w:val="single"/>
              </w:rPr>
              <w:t>センター</w:t>
            </w:r>
            <w:r w:rsidR="002F6F64" w:rsidRPr="00C53EFF">
              <w:rPr>
                <w:rFonts w:asciiTheme="minorEastAsia" w:eastAsiaTheme="minorEastAsia" w:hAnsiTheme="minorEastAsia" w:hint="eastAsia"/>
                <w:szCs w:val="22"/>
                <w:u w:val="single"/>
              </w:rPr>
              <w:t>的</w:t>
            </w:r>
            <w:r w:rsidR="00CB3C6C" w:rsidRPr="00C53EFF">
              <w:rPr>
                <w:rFonts w:asciiTheme="minorEastAsia" w:eastAsiaTheme="minorEastAsia" w:hAnsiTheme="minorEastAsia" w:hint="eastAsia"/>
                <w:szCs w:val="21"/>
                <w:u w:val="single"/>
              </w:rPr>
              <w:t>機能を発揮する</w:t>
            </w:r>
          </w:p>
          <w:p w14:paraId="0B41D673" w14:textId="6B19DA67" w:rsidR="003457B4" w:rsidRPr="00C53EFF" w:rsidRDefault="003457B4" w:rsidP="00764661">
            <w:pPr>
              <w:spacing w:line="280" w:lineRule="exact"/>
              <w:rPr>
                <w:rFonts w:asciiTheme="minorEastAsia" w:eastAsiaTheme="minorEastAsia" w:hAnsiTheme="minorEastAsia"/>
                <w:szCs w:val="21"/>
              </w:rPr>
            </w:pPr>
            <w:r w:rsidRPr="00C53EFF">
              <w:rPr>
                <w:rFonts w:asciiTheme="minorEastAsia" w:eastAsiaTheme="minorEastAsia" w:hAnsiTheme="minorEastAsia" w:hint="eastAsia"/>
                <w:szCs w:val="21"/>
              </w:rPr>
              <w:t xml:space="preserve">　</w:t>
            </w:r>
            <w:r w:rsidR="007C02D8" w:rsidRPr="00C53EFF">
              <w:rPr>
                <w:rFonts w:asciiTheme="minorEastAsia" w:eastAsiaTheme="minorEastAsia" w:hAnsiTheme="minorEastAsia" w:hint="eastAsia"/>
                <w:szCs w:val="21"/>
              </w:rPr>
              <w:t>（</w:t>
            </w:r>
            <w:r w:rsidRPr="00C53EFF">
              <w:rPr>
                <w:rFonts w:asciiTheme="minorEastAsia" w:eastAsiaTheme="minorEastAsia" w:hAnsiTheme="minorEastAsia" w:hint="eastAsia"/>
                <w:szCs w:val="21"/>
              </w:rPr>
              <w:t>１）通級指導教室を充実させ地域支援のニーズに</w:t>
            </w:r>
            <w:r w:rsidR="00ED7C03" w:rsidRPr="00C53EFF">
              <w:rPr>
                <w:rFonts w:asciiTheme="minorEastAsia" w:eastAsiaTheme="minorEastAsia" w:hAnsiTheme="minorEastAsia" w:hint="eastAsia"/>
                <w:szCs w:val="21"/>
              </w:rPr>
              <w:t>応える</w:t>
            </w:r>
            <w:r w:rsidRPr="00C53EFF">
              <w:rPr>
                <w:rFonts w:asciiTheme="minorEastAsia" w:eastAsiaTheme="minorEastAsia" w:hAnsiTheme="minorEastAsia" w:hint="eastAsia"/>
                <w:szCs w:val="21"/>
              </w:rPr>
              <w:t>（</w:t>
            </w:r>
            <w:r w:rsidR="00433608" w:rsidRPr="00C53EFF">
              <w:rPr>
                <w:rFonts w:asciiTheme="minorEastAsia" w:eastAsiaTheme="minorEastAsia" w:hAnsiTheme="minorEastAsia" w:hint="eastAsia"/>
                <w:szCs w:val="21"/>
              </w:rPr>
              <w:t>訪問</w:t>
            </w:r>
            <w:r w:rsidRPr="00C53EFF">
              <w:rPr>
                <w:rFonts w:asciiTheme="minorEastAsia" w:eastAsiaTheme="minorEastAsia" w:hAnsiTheme="minorEastAsia" w:hint="eastAsia"/>
                <w:szCs w:val="21"/>
              </w:rPr>
              <w:t>指導、相談、理解啓発授業の実施）</w:t>
            </w:r>
            <w:r w:rsidR="00043BC6" w:rsidRPr="00C53EFF">
              <w:rPr>
                <w:rFonts w:asciiTheme="minorEastAsia" w:eastAsiaTheme="minorEastAsia" w:hAnsiTheme="minorEastAsia" w:hint="eastAsia"/>
                <w:szCs w:val="21"/>
              </w:rPr>
              <w:t>。</w:t>
            </w:r>
          </w:p>
          <w:p w14:paraId="77CCC035" w14:textId="77777777" w:rsidR="00B032BF" w:rsidRPr="00C53EFF" w:rsidRDefault="00B032BF" w:rsidP="00764661">
            <w:pPr>
              <w:spacing w:line="280" w:lineRule="exact"/>
              <w:rPr>
                <w:rFonts w:asciiTheme="minorEastAsia" w:eastAsiaTheme="minorEastAsia" w:hAnsiTheme="minorEastAsia"/>
                <w:szCs w:val="21"/>
              </w:rPr>
            </w:pPr>
            <w:r w:rsidRPr="00C53EFF">
              <w:rPr>
                <w:rFonts w:asciiTheme="minorEastAsia" w:eastAsiaTheme="minorEastAsia" w:hAnsiTheme="minorEastAsia" w:hint="eastAsia"/>
                <w:szCs w:val="21"/>
              </w:rPr>
              <w:t xml:space="preserve">　</w:t>
            </w:r>
            <w:r w:rsidR="007C02D8" w:rsidRPr="00C53EFF">
              <w:rPr>
                <w:rFonts w:asciiTheme="minorEastAsia" w:eastAsiaTheme="minorEastAsia" w:hAnsiTheme="minorEastAsia" w:hint="eastAsia"/>
                <w:szCs w:val="21"/>
              </w:rPr>
              <w:t>（</w:t>
            </w:r>
            <w:r w:rsidRPr="00C53EFF">
              <w:rPr>
                <w:rFonts w:asciiTheme="minorEastAsia" w:eastAsiaTheme="minorEastAsia" w:hAnsiTheme="minorEastAsia" w:hint="eastAsia"/>
                <w:szCs w:val="21"/>
              </w:rPr>
              <w:t>２）</w:t>
            </w:r>
            <w:r w:rsidR="001E0BA4" w:rsidRPr="00C53EFF">
              <w:rPr>
                <w:rFonts w:asciiTheme="minorEastAsia" w:eastAsiaTheme="minorEastAsia" w:hAnsiTheme="minorEastAsia" w:hint="eastAsia"/>
                <w:szCs w:val="21"/>
              </w:rPr>
              <w:t>関係</w:t>
            </w:r>
            <w:r w:rsidR="00FA298B" w:rsidRPr="00C53EFF">
              <w:rPr>
                <w:rFonts w:asciiTheme="minorEastAsia" w:eastAsiaTheme="minorEastAsia" w:hAnsiTheme="minorEastAsia" w:hint="eastAsia"/>
                <w:szCs w:val="21"/>
              </w:rPr>
              <w:t>機関</w:t>
            </w:r>
            <w:r w:rsidRPr="00C53EFF">
              <w:rPr>
                <w:rFonts w:asciiTheme="minorEastAsia" w:eastAsiaTheme="minorEastAsia" w:hAnsiTheme="minorEastAsia" w:hint="eastAsia"/>
                <w:szCs w:val="21"/>
              </w:rPr>
              <w:t>と連携し</w:t>
            </w:r>
            <w:r w:rsidR="00C827A2" w:rsidRPr="00C53EFF">
              <w:rPr>
                <w:rFonts w:asciiTheme="minorEastAsia" w:eastAsiaTheme="minorEastAsia" w:hAnsiTheme="minorEastAsia" w:hint="eastAsia"/>
                <w:szCs w:val="21"/>
              </w:rPr>
              <w:t>、</w:t>
            </w:r>
            <w:r w:rsidR="00BF0F1D" w:rsidRPr="00C53EFF">
              <w:rPr>
                <w:rFonts w:asciiTheme="minorEastAsia" w:eastAsiaTheme="minorEastAsia" w:hAnsiTheme="minorEastAsia" w:hint="eastAsia"/>
                <w:szCs w:val="21"/>
              </w:rPr>
              <w:t>地域</w:t>
            </w:r>
            <w:r w:rsidR="00C827A2" w:rsidRPr="00C53EFF">
              <w:rPr>
                <w:rFonts w:asciiTheme="minorEastAsia" w:eastAsiaTheme="minorEastAsia" w:hAnsiTheme="minorEastAsia" w:hint="eastAsia"/>
                <w:szCs w:val="21"/>
              </w:rPr>
              <w:t>の学校</w:t>
            </w:r>
            <w:r w:rsidR="001E0BA4" w:rsidRPr="00C53EFF">
              <w:rPr>
                <w:rFonts w:asciiTheme="minorEastAsia" w:eastAsiaTheme="minorEastAsia" w:hAnsiTheme="minorEastAsia" w:hint="eastAsia"/>
                <w:szCs w:val="21"/>
              </w:rPr>
              <w:t>(園)</w:t>
            </w:r>
            <w:r w:rsidR="00BF0F1D" w:rsidRPr="00C53EFF">
              <w:rPr>
                <w:rFonts w:asciiTheme="minorEastAsia" w:eastAsiaTheme="minorEastAsia" w:hAnsiTheme="minorEastAsia" w:hint="eastAsia"/>
                <w:szCs w:val="21"/>
              </w:rPr>
              <w:t>支援・保護者支援に努める。</w:t>
            </w:r>
          </w:p>
          <w:p w14:paraId="04F6A792" w14:textId="6C9A146B" w:rsidR="000D3E93" w:rsidRPr="00DA1D8E" w:rsidRDefault="000D3E93" w:rsidP="00764661">
            <w:pPr>
              <w:spacing w:line="280" w:lineRule="exact"/>
              <w:rPr>
                <w:rFonts w:asciiTheme="minorEastAsia" w:eastAsiaTheme="minorEastAsia" w:hAnsiTheme="minorEastAsia"/>
                <w:szCs w:val="21"/>
              </w:rPr>
            </w:pPr>
            <w:r w:rsidRPr="00C53EFF">
              <w:rPr>
                <w:rFonts w:asciiTheme="minorEastAsia" w:eastAsiaTheme="minorEastAsia" w:hAnsiTheme="minorEastAsia" w:hint="eastAsia"/>
                <w:szCs w:val="21"/>
              </w:rPr>
              <w:t xml:space="preserve">　</w:t>
            </w:r>
            <w:r w:rsidR="007C02D8" w:rsidRPr="00C53EFF">
              <w:rPr>
                <w:rFonts w:asciiTheme="minorEastAsia" w:eastAsiaTheme="minorEastAsia" w:hAnsiTheme="minorEastAsia" w:hint="eastAsia"/>
                <w:szCs w:val="21"/>
              </w:rPr>
              <w:t>（</w:t>
            </w:r>
            <w:r w:rsidR="000B1F64" w:rsidRPr="00C53EFF">
              <w:rPr>
                <w:rFonts w:asciiTheme="minorEastAsia" w:eastAsiaTheme="minorEastAsia" w:hAnsiTheme="minorEastAsia" w:hint="eastAsia"/>
                <w:szCs w:val="21"/>
              </w:rPr>
              <w:t>３）早期相談支援の充実を</w:t>
            </w:r>
            <w:r w:rsidR="00ED7C03" w:rsidRPr="00C53EFF">
              <w:rPr>
                <w:rFonts w:asciiTheme="minorEastAsia" w:eastAsiaTheme="minorEastAsia" w:hAnsiTheme="minorEastAsia" w:hint="eastAsia"/>
                <w:szCs w:val="21"/>
              </w:rPr>
              <w:t>図り</w:t>
            </w:r>
            <w:r w:rsidRPr="00C53EFF">
              <w:rPr>
                <w:rFonts w:asciiTheme="minorEastAsia" w:eastAsiaTheme="minorEastAsia" w:hAnsiTheme="minorEastAsia" w:hint="eastAsia"/>
                <w:szCs w:val="21"/>
              </w:rPr>
              <w:t>、早い段階からの支援に努</w:t>
            </w:r>
            <w:r w:rsidRPr="00DA1D8E">
              <w:rPr>
                <w:rFonts w:asciiTheme="minorEastAsia" w:eastAsiaTheme="minorEastAsia" w:hAnsiTheme="minorEastAsia" w:hint="eastAsia"/>
                <w:szCs w:val="21"/>
              </w:rPr>
              <w:t>める。</w:t>
            </w:r>
          </w:p>
          <w:p w14:paraId="5D2C1D93" w14:textId="77777777" w:rsidR="002C3200" w:rsidRPr="00DA1D8E" w:rsidRDefault="002C3200" w:rsidP="00D52E04">
            <w:pPr>
              <w:spacing w:line="280" w:lineRule="exact"/>
              <w:rPr>
                <w:rFonts w:asciiTheme="minorEastAsia" w:eastAsiaTheme="minorEastAsia" w:hAnsiTheme="minorEastAsia"/>
                <w:szCs w:val="21"/>
              </w:rPr>
            </w:pPr>
          </w:p>
          <w:p w14:paraId="7FF46109" w14:textId="6C706DA4" w:rsidR="00361F6E" w:rsidRPr="00DA1D8E" w:rsidRDefault="00361F6E" w:rsidP="00D52E04">
            <w:pPr>
              <w:spacing w:line="280" w:lineRule="exact"/>
              <w:rPr>
                <w:rFonts w:asciiTheme="minorEastAsia" w:eastAsiaTheme="minorEastAsia" w:hAnsiTheme="minorEastAsia"/>
                <w:szCs w:val="21"/>
                <w:u w:val="single"/>
              </w:rPr>
            </w:pPr>
            <w:r w:rsidRPr="00DA1D8E">
              <w:rPr>
                <w:rFonts w:asciiTheme="minorEastAsia" w:eastAsiaTheme="minorEastAsia" w:hAnsiTheme="minorEastAsia" w:hint="eastAsia"/>
                <w:szCs w:val="21"/>
                <w:u w:val="single"/>
              </w:rPr>
              <w:t>５　校務の効率化により働き方改革を推進する</w:t>
            </w:r>
          </w:p>
          <w:p w14:paraId="302B1EFF" w14:textId="630D7288" w:rsidR="00361F6E" w:rsidRPr="00DA1D8E" w:rsidRDefault="00361F6E" w:rsidP="00D52E04">
            <w:pPr>
              <w:spacing w:line="280" w:lineRule="exact"/>
              <w:rPr>
                <w:rFonts w:asciiTheme="minorEastAsia" w:eastAsiaTheme="minorEastAsia" w:hAnsiTheme="minorEastAsia"/>
                <w:szCs w:val="21"/>
              </w:rPr>
            </w:pPr>
            <w:r w:rsidRPr="00DA1D8E">
              <w:rPr>
                <w:rFonts w:asciiTheme="minorEastAsia" w:eastAsiaTheme="minorEastAsia" w:hAnsiTheme="minorEastAsia" w:hint="eastAsia"/>
                <w:szCs w:val="21"/>
              </w:rPr>
              <w:t xml:space="preserve">　（１）学</w:t>
            </w:r>
            <w:r w:rsidR="004A20D1" w:rsidRPr="00DA1D8E">
              <w:rPr>
                <w:rFonts w:asciiTheme="minorEastAsia" w:eastAsiaTheme="minorEastAsia" w:hAnsiTheme="minorEastAsia" w:hint="eastAsia"/>
                <w:szCs w:val="21"/>
              </w:rPr>
              <w:t>部</w:t>
            </w:r>
            <w:r w:rsidRPr="00DA1D8E">
              <w:rPr>
                <w:rFonts w:asciiTheme="minorEastAsia" w:eastAsiaTheme="minorEastAsia" w:hAnsiTheme="minorEastAsia" w:hint="eastAsia"/>
                <w:szCs w:val="21"/>
              </w:rPr>
              <w:t>内の行事の精選や</w:t>
            </w:r>
            <w:r w:rsidR="004A20D1" w:rsidRPr="00DA1D8E">
              <w:rPr>
                <w:rFonts w:asciiTheme="minorEastAsia" w:eastAsiaTheme="minorEastAsia" w:hAnsiTheme="minorEastAsia" w:hint="eastAsia"/>
                <w:szCs w:val="21"/>
              </w:rPr>
              <w:t>週に一日</w:t>
            </w:r>
            <w:r w:rsidRPr="00DA1D8E">
              <w:rPr>
                <w:rFonts w:asciiTheme="minorEastAsia" w:eastAsiaTheme="minorEastAsia" w:hAnsiTheme="minorEastAsia" w:hint="eastAsia"/>
                <w:szCs w:val="21"/>
              </w:rPr>
              <w:t>会議</w:t>
            </w:r>
            <w:r w:rsidR="004A20D1" w:rsidRPr="00DA1D8E">
              <w:rPr>
                <w:rFonts w:asciiTheme="minorEastAsia" w:eastAsiaTheme="minorEastAsia" w:hAnsiTheme="minorEastAsia" w:hint="eastAsia"/>
                <w:szCs w:val="21"/>
              </w:rPr>
              <w:t>のない日を設定する</w:t>
            </w:r>
            <w:r w:rsidRPr="00DA1D8E">
              <w:rPr>
                <w:rFonts w:asciiTheme="minorEastAsia" w:eastAsiaTheme="minorEastAsia" w:hAnsiTheme="minorEastAsia" w:hint="eastAsia"/>
                <w:szCs w:val="21"/>
              </w:rPr>
              <w:t>等</w:t>
            </w:r>
            <w:r w:rsidR="004A20D1" w:rsidRPr="00DA1D8E">
              <w:rPr>
                <w:rFonts w:asciiTheme="minorEastAsia" w:eastAsiaTheme="minorEastAsia" w:hAnsiTheme="minorEastAsia" w:hint="eastAsia"/>
                <w:szCs w:val="21"/>
              </w:rPr>
              <w:t>、</w:t>
            </w:r>
            <w:r w:rsidR="00C34FBC" w:rsidRPr="00DA1D8E">
              <w:rPr>
                <w:rFonts w:asciiTheme="minorEastAsia" w:eastAsiaTheme="minorEastAsia" w:hAnsiTheme="minorEastAsia" w:hint="eastAsia"/>
                <w:szCs w:val="21"/>
              </w:rPr>
              <w:t>校務の</w:t>
            </w:r>
            <w:r w:rsidRPr="00DA1D8E">
              <w:rPr>
                <w:rFonts w:asciiTheme="minorEastAsia" w:eastAsiaTheme="minorEastAsia" w:hAnsiTheme="minorEastAsia" w:hint="eastAsia"/>
                <w:szCs w:val="21"/>
              </w:rPr>
              <w:t>効率化により指導時間数等を確保し、授業の改善につなげる。</w:t>
            </w:r>
          </w:p>
          <w:p w14:paraId="05873853" w14:textId="00776899" w:rsidR="00361F6E" w:rsidRPr="00DA1D8E" w:rsidRDefault="00361F6E" w:rsidP="00D52E04">
            <w:pPr>
              <w:spacing w:line="280" w:lineRule="exact"/>
              <w:rPr>
                <w:rFonts w:asciiTheme="minorEastAsia" w:eastAsiaTheme="minorEastAsia" w:hAnsiTheme="minorEastAsia"/>
                <w:szCs w:val="21"/>
              </w:rPr>
            </w:pPr>
          </w:p>
        </w:tc>
      </w:tr>
    </w:tbl>
    <w:p w14:paraId="30C6BD8A" w14:textId="77777777" w:rsidR="00C76E9E" w:rsidRDefault="00C76E9E" w:rsidP="00764661">
      <w:pPr>
        <w:spacing w:line="280" w:lineRule="exact"/>
        <w:ind w:leftChars="-342" w:left="-718" w:firstLineChars="250" w:firstLine="525"/>
        <w:rPr>
          <w:rFonts w:ascii="ＭＳ ゴシック" w:eastAsia="ＭＳ ゴシック" w:hAnsi="ＭＳ ゴシック"/>
          <w:szCs w:val="21"/>
        </w:rPr>
      </w:pPr>
    </w:p>
    <w:p w14:paraId="689E85B6" w14:textId="0B8963CF" w:rsidR="00267D3C" w:rsidRPr="00DA1D8E" w:rsidRDefault="009B365C" w:rsidP="00764661">
      <w:pPr>
        <w:spacing w:line="280" w:lineRule="exact"/>
        <w:ind w:leftChars="-342" w:left="-718" w:firstLineChars="250" w:firstLine="525"/>
        <w:rPr>
          <w:rFonts w:ascii="ＭＳ ゴシック" w:eastAsia="ＭＳ ゴシック" w:hAnsi="ＭＳ ゴシック"/>
          <w:szCs w:val="21"/>
        </w:rPr>
      </w:pPr>
      <w:r w:rsidRPr="00DA1D8E">
        <w:rPr>
          <w:rFonts w:ascii="ＭＳ ゴシック" w:eastAsia="ＭＳ ゴシック" w:hAnsi="ＭＳ ゴシック" w:hint="eastAsia"/>
          <w:szCs w:val="21"/>
        </w:rPr>
        <w:t>【</w:t>
      </w:r>
      <w:r w:rsidR="0037367C" w:rsidRPr="00DA1D8E">
        <w:rPr>
          <w:rFonts w:ascii="ＭＳ ゴシック" w:eastAsia="ＭＳ ゴシック" w:hAnsi="ＭＳ ゴシック" w:hint="eastAsia"/>
          <w:szCs w:val="21"/>
        </w:rPr>
        <w:t>学校教育自己診断</w:t>
      </w:r>
      <w:r w:rsidR="005E3C2A" w:rsidRPr="00DA1D8E">
        <w:rPr>
          <w:rFonts w:ascii="ＭＳ ゴシック" w:eastAsia="ＭＳ ゴシック" w:hAnsi="ＭＳ ゴシック" w:hint="eastAsia"/>
          <w:szCs w:val="21"/>
        </w:rPr>
        <w:t>の</w:t>
      </w:r>
      <w:r w:rsidR="0037367C" w:rsidRPr="00DA1D8E">
        <w:rPr>
          <w:rFonts w:ascii="ＭＳ ゴシック" w:eastAsia="ＭＳ ゴシック" w:hAnsi="ＭＳ ゴシック" w:hint="eastAsia"/>
          <w:szCs w:val="21"/>
        </w:rPr>
        <w:t>結果と分析・学校</w:t>
      </w:r>
      <w:r w:rsidR="0055517B" w:rsidRPr="00DA1D8E">
        <w:rPr>
          <w:rFonts w:ascii="ＭＳ ゴシック" w:eastAsia="ＭＳ ゴシック" w:hAnsi="ＭＳ ゴシック" w:hint="eastAsia"/>
          <w:szCs w:val="21"/>
        </w:rPr>
        <w:t>運営</w:t>
      </w:r>
      <w:r w:rsidR="0037367C" w:rsidRPr="00DA1D8E">
        <w:rPr>
          <w:rFonts w:ascii="ＭＳ ゴシック" w:eastAsia="ＭＳ ゴシック" w:hAnsi="ＭＳ ゴシック" w:hint="eastAsia"/>
          <w:szCs w:val="21"/>
        </w:rPr>
        <w:t>協議会</w:t>
      </w:r>
      <w:r w:rsidR="0096649A" w:rsidRPr="00DA1D8E">
        <w:rPr>
          <w:rFonts w:ascii="ＭＳ ゴシック" w:eastAsia="ＭＳ ゴシック" w:hAnsi="ＭＳ ゴシック" w:hint="eastAsia"/>
          <w:szCs w:val="21"/>
        </w:rPr>
        <w:t>からの意見</w:t>
      </w:r>
      <w:r w:rsidRPr="00DA1D8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69476D" w:rsidRPr="00DA1D8E" w14:paraId="216F6D4F" w14:textId="77777777" w:rsidTr="00F07A68">
        <w:trPr>
          <w:trHeight w:val="411"/>
          <w:jc w:val="center"/>
        </w:trPr>
        <w:tc>
          <w:tcPr>
            <w:tcW w:w="7440" w:type="dxa"/>
            <w:shd w:val="clear" w:color="auto" w:fill="auto"/>
            <w:vAlign w:val="center"/>
          </w:tcPr>
          <w:p w14:paraId="247C820B" w14:textId="4A55064C" w:rsidR="00267D3C" w:rsidRPr="00650216" w:rsidRDefault="00267D3C" w:rsidP="00340C46">
            <w:pPr>
              <w:spacing w:line="280" w:lineRule="exact"/>
              <w:jc w:val="center"/>
              <w:rPr>
                <w:rFonts w:ascii="ＭＳ 明朝" w:hAnsi="ＭＳ 明朝"/>
                <w:sz w:val="20"/>
                <w:szCs w:val="20"/>
              </w:rPr>
            </w:pPr>
            <w:r w:rsidRPr="00DA1D8E">
              <w:rPr>
                <w:rFonts w:ascii="ＭＳ 明朝" w:hAnsi="ＭＳ 明朝" w:hint="eastAsia"/>
                <w:sz w:val="20"/>
                <w:szCs w:val="20"/>
              </w:rPr>
              <w:t>学校教育自己診断の結果と分析</w:t>
            </w:r>
            <w:r w:rsidR="00650216">
              <w:rPr>
                <w:rFonts w:ascii="ＭＳ 明朝" w:hAnsi="ＭＳ 明朝" w:hint="eastAsia"/>
                <w:sz w:val="20"/>
                <w:szCs w:val="20"/>
              </w:rPr>
              <w:t>［令和</w:t>
            </w:r>
            <w:r w:rsidR="00340C46">
              <w:rPr>
                <w:rFonts w:ascii="ＭＳ 明朝" w:hAnsi="ＭＳ 明朝" w:hint="eastAsia"/>
                <w:sz w:val="20"/>
                <w:szCs w:val="20"/>
              </w:rPr>
              <w:t>２</w:t>
            </w:r>
            <w:r w:rsidR="00650216" w:rsidRPr="003B0C2B">
              <w:rPr>
                <w:rFonts w:ascii="ＭＳ 明朝" w:hAnsi="ＭＳ 明朝" w:hint="eastAsia"/>
                <w:sz w:val="20"/>
                <w:szCs w:val="20"/>
              </w:rPr>
              <w:t>年</w:t>
            </w:r>
            <w:r w:rsidR="00340C46">
              <w:rPr>
                <w:rFonts w:ascii="ＭＳ 明朝" w:hAnsi="ＭＳ 明朝" w:hint="eastAsia"/>
                <w:sz w:val="20"/>
                <w:szCs w:val="20"/>
              </w:rPr>
              <w:t>９</w:t>
            </w:r>
            <w:r w:rsidR="00650216" w:rsidRPr="003B0C2B">
              <w:rPr>
                <w:rFonts w:ascii="ＭＳ 明朝" w:hAnsi="ＭＳ 明朝" w:hint="eastAsia"/>
                <w:sz w:val="20"/>
                <w:szCs w:val="20"/>
              </w:rPr>
              <w:t>月実施分］</w:t>
            </w:r>
          </w:p>
        </w:tc>
        <w:tc>
          <w:tcPr>
            <w:tcW w:w="7552" w:type="dxa"/>
            <w:shd w:val="clear" w:color="auto" w:fill="auto"/>
            <w:vAlign w:val="center"/>
          </w:tcPr>
          <w:p w14:paraId="57959B30" w14:textId="77777777" w:rsidR="00267D3C" w:rsidRPr="00DA1D8E" w:rsidRDefault="00267D3C" w:rsidP="00764661">
            <w:pPr>
              <w:spacing w:line="280" w:lineRule="exact"/>
              <w:jc w:val="center"/>
              <w:rPr>
                <w:rFonts w:ascii="ＭＳ 明朝" w:hAnsi="ＭＳ 明朝"/>
                <w:sz w:val="20"/>
                <w:szCs w:val="20"/>
              </w:rPr>
            </w:pPr>
            <w:r w:rsidRPr="00DA1D8E">
              <w:rPr>
                <w:rFonts w:ascii="ＭＳ 明朝" w:hAnsi="ＭＳ 明朝" w:hint="eastAsia"/>
                <w:sz w:val="20"/>
                <w:szCs w:val="20"/>
              </w:rPr>
              <w:t>学校</w:t>
            </w:r>
            <w:r w:rsidR="0055517B" w:rsidRPr="00DA1D8E">
              <w:rPr>
                <w:rFonts w:ascii="ＭＳ 明朝" w:hAnsi="ＭＳ 明朝" w:hint="eastAsia"/>
                <w:sz w:val="20"/>
                <w:szCs w:val="20"/>
              </w:rPr>
              <w:t>運営</w:t>
            </w:r>
            <w:r w:rsidRPr="00DA1D8E">
              <w:rPr>
                <w:rFonts w:ascii="ＭＳ 明朝" w:hAnsi="ＭＳ 明朝" w:hint="eastAsia"/>
                <w:sz w:val="20"/>
                <w:szCs w:val="20"/>
              </w:rPr>
              <w:t>協議会</w:t>
            </w:r>
            <w:r w:rsidR="00225A63" w:rsidRPr="00DA1D8E">
              <w:rPr>
                <w:rFonts w:ascii="ＭＳ 明朝" w:hAnsi="ＭＳ 明朝" w:hint="eastAsia"/>
                <w:sz w:val="20"/>
                <w:szCs w:val="20"/>
              </w:rPr>
              <w:t>からの意見</w:t>
            </w:r>
          </w:p>
        </w:tc>
      </w:tr>
      <w:tr w:rsidR="0086696C" w:rsidRPr="009D2D77" w14:paraId="3F20425C" w14:textId="77777777" w:rsidTr="00082AFF">
        <w:trPr>
          <w:trHeight w:val="2204"/>
          <w:jc w:val="center"/>
        </w:trPr>
        <w:tc>
          <w:tcPr>
            <w:tcW w:w="7440" w:type="dxa"/>
            <w:shd w:val="clear" w:color="auto" w:fill="auto"/>
          </w:tcPr>
          <w:p w14:paraId="370600A4" w14:textId="6131742A" w:rsidR="0038744D" w:rsidRDefault="00CA51FA" w:rsidP="00F67FB2">
            <w:pPr>
              <w:tabs>
                <w:tab w:val="left" w:pos="4049"/>
              </w:tabs>
              <w:spacing w:line="320" w:lineRule="exact"/>
              <w:rPr>
                <w:rFonts w:asciiTheme="minorEastAsia" w:eastAsiaTheme="minorEastAsia" w:hAnsiTheme="minorEastAsia"/>
                <w:szCs w:val="21"/>
              </w:rPr>
            </w:pPr>
            <w:r>
              <w:rPr>
                <w:rFonts w:asciiTheme="minorEastAsia" w:eastAsiaTheme="minorEastAsia" w:hAnsiTheme="minorEastAsia" w:hint="eastAsia"/>
                <w:szCs w:val="21"/>
              </w:rPr>
              <w:t>○回収率：児童生徒98.8</w:t>
            </w:r>
            <w:r w:rsidR="00DC39C0">
              <w:rPr>
                <w:rFonts w:asciiTheme="minorEastAsia" w:eastAsiaTheme="minorEastAsia" w:hAnsiTheme="minorEastAsia"/>
                <w:szCs w:val="21"/>
              </w:rPr>
              <w:t>%</w:t>
            </w:r>
            <w:r>
              <w:rPr>
                <w:rFonts w:asciiTheme="minorEastAsia" w:eastAsiaTheme="minorEastAsia" w:hAnsiTheme="minorEastAsia" w:hint="eastAsia"/>
                <w:szCs w:val="21"/>
              </w:rPr>
              <w:t>（97.5</w:t>
            </w:r>
            <w:r w:rsidR="00DC39C0">
              <w:rPr>
                <w:rFonts w:asciiTheme="minorEastAsia" w:eastAsiaTheme="minorEastAsia" w:hAnsiTheme="minorEastAsia"/>
                <w:szCs w:val="21"/>
              </w:rPr>
              <w:t>%</w:t>
            </w:r>
            <w:r>
              <w:rPr>
                <w:rFonts w:asciiTheme="minorEastAsia" w:eastAsiaTheme="minorEastAsia" w:hAnsiTheme="minorEastAsia" w:hint="eastAsia"/>
                <w:szCs w:val="21"/>
              </w:rPr>
              <w:t>）、保護者78.9</w:t>
            </w:r>
            <w:r w:rsidR="00DC39C0">
              <w:rPr>
                <w:rFonts w:asciiTheme="minorEastAsia" w:eastAsiaTheme="minorEastAsia" w:hAnsiTheme="minorEastAsia"/>
                <w:szCs w:val="21"/>
              </w:rPr>
              <w:t>%</w:t>
            </w:r>
            <w:r>
              <w:rPr>
                <w:rFonts w:asciiTheme="minorEastAsia" w:eastAsiaTheme="minorEastAsia" w:hAnsiTheme="minorEastAsia" w:hint="eastAsia"/>
                <w:szCs w:val="21"/>
              </w:rPr>
              <w:t>（80.3</w:t>
            </w:r>
            <w:r w:rsidR="00DC39C0">
              <w:rPr>
                <w:rFonts w:asciiTheme="minorEastAsia" w:eastAsiaTheme="minorEastAsia" w:hAnsiTheme="minorEastAsia"/>
                <w:szCs w:val="21"/>
              </w:rPr>
              <w:t>%</w:t>
            </w:r>
            <w:r>
              <w:rPr>
                <w:rFonts w:asciiTheme="minorEastAsia" w:eastAsiaTheme="minorEastAsia" w:hAnsiTheme="minorEastAsia" w:hint="eastAsia"/>
                <w:szCs w:val="21"/>
              </w:rPr>
              <w:t>）、教職員</w:t>
            </w:r>
            <w:r w:rsidR="00F11012">
              <w:rPr>
                <w:rFonts w:asciiTheme="minorEastAsia" w:eastAsiaTheme="minorEastAsia" w:hAnsiTheme="minorEastAsia" w:hint="eastAsia"/>
                <w:szCs w:val="21"/>
              </w:rPr>
              <w:t>98.7</w:t>
            </w:r>
            <w:r w:rsidR="00DC39C0">
              <w:rPr>
                <w:rFonts w:asciiTheme="minorEastAsia" w:eastAsiaTheme="minorEastAsia" w:hAnsiTheme="minorEastAsia"/>
                <w:szCs w:val="21"/>
              </w:rPr>
              <w:t>%</w:t>
            </w:r>
            <w:r w:rsidR="00F11012">
              <w:rPr>
                <w:rFonts w:asciiTheme="minorEastAsia" w:eastAsiaTheme="minorEastAsia" w:hAnsiTheme="minorEastAsia" w:hint="eastAsia"/>
                <w:szCs w:val="21"/>
              </w:rPr>
              <w:t>（100</w:t>
            </w:r>
            <w:r w:rsidR="00DC39C0">
              <w:rPr>
                <w:rFonts w:asciiTheme="minorEastAsia" w:eastAsiaTheme="minorEastAsia" w:hAnsiTheme="minorEastAsia"/>
                <w:szCs w:val="21"/>
              </w:rPr>
              <w:t>%</w:t>
            </w:r>
            <w:r w:rsidR="00F11012">
              <w:rPr>
                <w:rFonts w:asciiTheme="minorEastAsia" w:eastAsiaTheme="minorEastAsia" w:hAnsiTheme="minorEastAsia" w:hint="eastAsia"/>
                <w:szCs w:val="21"/>
              </w:rPr>
              <w:t>）　（　）内は</w:t>
            </w:r>
            <w:r w:rsidR="00DC39C0">
              <w:rPr>
                <w:rFonts w:asciiTheme="minorEastAsia" w:eastAsiaTheme="minorEastAsia" w:hAnsiTheme="minorEastAsia"/>
                <w:szCs w:val="21"/>
              </w:rPr>
              <w:t>R</w:t>
            </w:r>
            <w:r w:rsidR="00DC39C0">
              <w:rPr>
                <w:rFonts w:asciiTheme="minorEastAsia" w:eastAsiaTheme="minorEastAsia" w:hAnsiTheme="minorEastAsia" w:hint="eastAsia"/>
                <w:szCs w:val="21"/>
              </w:rPr>
              <w:t>１</w:t>
            </w:r>
            <w:r w:rsidR="00F11012">
              <w:rPr>
                <w:rFonts w:asciiTheme="minorEastAsia" w:eastAsiaTheme="minorEastAsia" w:hAnsiTheme="minorEastAsia" w:hint="eastAsia"/>
                <w:szCs w:val="21"/>
              </w:rPr>
              <w:t>年度</w:t>
            </w:r>
          </w:p>
          <w:p w14:paraId="60041B3A" w14:textId="6B1A7190" w:rsidR="00F11012" w:rsidRDefault="00F11012" w:rsidP="00F67FB2">
            <w:pPr>
              <w:tabs>
                <w:tab w:val="left" w:pos="4049"/>
              </w:tabs>
              <w:spacing w:line="320" w:lineRule="exact"/>
              <w:rPr>
                <w:rFonts w:asciiTheme="minorEastAsia" w:eastAsiaTheme="minorEastAsia" w:hAnsiTheme="minorEastAsia"/>
                <w:szCs w:val="21"/>
              </w:rPr>
            </w:pPr>
            <w:r>
              <w:rPr>
                <w:rFonts w:asciiTheme="minorEastAsia" w:eastAsiaTheme="minorEastAsia" w:hAnsiTheme="minorEastAsia" w:hint="eastAsia"/>
                <w:szCs w:val="21"/>
              </w:rPr>
              <w:t>○児童生徒肯定率　小学部75.5</w:t>
            </w:r>
            <w:r w:rsidR="00DC39C0">
              <w:rPr>
                <w:rFonts w:asciiTheme="minorEastAsia" w:eastAsiaTheme="minorEastAsia" w:hAnsiTheme="minorEastAsia"/>
                <w:szCs w:val="21"/>
              </w:rPr>
              <w:t>%</w:t>
            </w:r>
            <w:r>
              <w:rPr>
                <w:rFonts w:asciiTheme="minorEastAsia" w:eastAsiaTheme="minorEastAsia" w:hAnsiTheme="minorEastAsia" w:hint="eastAsia"/>
                <w:szCs w:val="21"/>
              </w:rPr>
              <w:t>→</w:t>
            </w:r>
            <w:r w:rsidR="00340C46">
              <w:rPr>
                <w:rFonts w:asciiTheme="minorEastAsia" w:eastAsiaTheme="minorEastAsia" w:hAnsiTheme="minorEastAsia" w:hint="eastAsia"/>
                <w:szCs w:val="21"/>
              </w:rPr>
              <w:t>74.8</w:t>
            </w:r>
            <w:r w:rsidR="00DC39C0">
              <w:rPr>
                <w:rFonts w:asciiTheme="minorEastAsia" w:eastAsiaTheme="minorEastAsia" w:hAnsiTheme="minorEastAsia"/>
                <w:szCs w:val="21"/>
              </w:rPr>
              <w:t>%</w:t>
            </w:r>
            <w:r w:rsidR="00340C46">
              <w:rPr>
                <w:rFonts w:asciiTheme="minorEastAsia" w:eastAsiaTheme="minorEastAsia" w:hAnsiTheme="minorEastAsia" w:hint="eastAsia"/>
                <w:szCs w:val="21"/>
              </w:rPr>
              <w:t>↓</w:t>
            </w:r>
            <w:r>
              <w:rPr>
                <w:rFonts w:asciiTheme="minorEastAsia" w:eastAsiaTheme="minorEastAsia" w:hAnsiTheme="minorEastAsia" w:hint="eastAsia"/>
                <w:szCs w:val="21"/>
              </w:rPr>
              <w:t>、中学部86.4</w:t>
            </w:r>
            <w:r w:rsidR="00DC39C0">
              <w:rPr>
                <w:rFonts w:asciiTheme="minorEastAsia" w:eastAsiaTheme="minorEastAsia" w:hAnsiTheme="minorEastAsia"/>
                <w:szCs w:val="21"/>
              </w:rPr>
              <w:t>%</w:t>
            </w:r>
            <w:r>
              <w:rPr>
                <w:rFonts w:asciiTheme="minorEastAsia" w:eastAsiaTheme="minorEastAsia" w:hAnsiTheme="minorEastAsia" w:hint="eastAsia"/>
                <w:szCs w:val="21"/>
              </w:rPr>
              <w:t>→85.6</w:t>
            </w:r>
            <w:r w:rsidR="00DC39C0">
              <w:rPr>
                <w:rFonts w:asciiTheme="minorEastAsia" w:eastAsiaTheme="minorEastAsia" w:hAnsiTheme="minorEastAsia"/>
                <w:szCs w:val="21"/>
              </w:rPr>
              <w:t>%</w:t>
            </w:r>
            <w:r>
              <w:rPr>
                <w:rFonts w:asciiTheme="minorEastAsia" w:eastAsiaTheme="minorEastAsia" w:hAnsiTheme="minorEastAsia" w:hint="eastAsia"/>
                <w:szCs w:val="21"/>
              </w:rPr>
              <w:t>↓</w:t>
            </w:r>
          </w:p>
          <w:p w14:paraId="0528BDB9" w14:textId="514D3D34" w:rsidR="00F11012" w:rsidRDefault="00F11012" w:rsidP="00F67FB2">
            <w:pPr>
              <w:tabs>
                <w:tab w:val="left" w:pos="4049"/>
              </w:tabs>
              <w:spacing w:line="320" w:lineRule="exact"/>
              <w:rPr>
                <w:rFonts w:asciiTheme="minorEastAsia" w:eastAsiaTheme="minorEastAsia" w:hAnsiTheme="minorEastAsia"/>
                <w:szCs w:val="21"/>
              </w:rPr>
            </w:pPr>
            <w:r>
              <w:rPr>
                <w:rFonts w:asciiTheme="minorEastAsia" w:eastAsiaTheme="minorEastAsia" w:hAnsiTheme="minorEastAsia" w:hint="eastAsia"/>
                <w:szCs w:val="21"/>
              </w:rPr>
              <w:t>・小学部では、「大きくなった時のことを考える勉強がある」（</w:t>
            </w:r>
            <w:r w:rsidR="00340C46">
              <w:rPr>
                <w:rFonts w:asciiTheme="minorEastAsia" w:eastAsiaTheme="minorEastAsia" w:hAnsiTheme="minorEastAsia" w:hint="eastAsia"/>
                <w:szCs w:val="21"/>
              </w:rPr>
              <w:t>21.8</w:t>
            </w:r>
            <w:r w:rsidR="00DC39C0">
              <w:rPr>
                <w:rFonts w:asciiTheme="minorEastAsia" w:eastAsiaTheme="minorEastAsia" w:hAnsiTheme="minorEastAsia"/>
                <w:szCs w:val="21"/>
              </w:rPr>
              <w:t>%</w:t>
            </w:r>
            <w:r>
              <w:rPr>
                <w:rFonts w:asciiTheme="minorEastAsia" w:eastAsiaTheme="minorEastAsia" w:hAnsiTheme="minorEastAsia" w:hint="eastAsia"/>
                <w:szCs w:val="21"/>
              </w:rPr>
              <w:t>）、「</w:t>
            </w:r>
            <w:r w:rsidR="00340C46">
              <w:rPr>
                <w:rFonts w:asciiTheme="minorEastAsia" w:eastAsiaTheme="minorEastAsia" w:hAnsiTheme="minorEastAsia" w:hint="eastAsia"/>
                <w:szCs w:val="21"/>
              </w:rPr>
              <w:t>給食の時間は楽しい」</w:t>
            </w:r>
            <w:r>
              <w:rPr>
                <w:rFonts w:asciiTheme="minorEastAsia" w:eastAsiaTheme="minorEastAsia" w:hAnsiTheme="minorEastAsia" w:hint="eastAsia"/>
                <w:szCs w:val="21"/>
              </w:rPr>
              <w:t>（</w:t>
            </w:r>
            <w:r w:rsidR="00340C46">
              <w:rPr>
                <w:rFonts w:asciiTheme="minorEastAsia" w:eastAsiaTheme="minorEastAsia" w:hAnsiTheme="minorEastAsia" w:hint="eastAsia"/>
                <w:szCs w:val="21"/>
              </w:rPr>
              <w:t>18.2</w:t>
            </w:r>
            <w:r w:rsidR="00DC39C0">
              <w:rPr>
                <w:rFonts w:asciiTheme="minorEastAsia" w:eastAsiaTheme="minorEastAsia" w:hAnsiTheme="minorEastAsia"/>
                <w:szCs w:val="21"/>
              </w:rPr>
              <w:t>%</w:t>
            </w:r>
            <w:r>
              <w:rPr>
                <w:rFonts w:asciiTheme="minorEastAsia" w:eastAsiaTheme="minorEastAsia" w:hAnsiTheme="minorEastAsia" w:hint="eastAsia"/>
                <w:szCs w:val="21"/>
              </w:rPr>
              <w:t>）の項目で否定率が高かった。</w:t>
            </w:r>
          </w:p>
          <w:p w14:paraId="3324C257" w14:textId="0D79B3BC" w:rsidR="00F11012" w:rsidRDefault="00F11012" w:rsidP="00F67FB2">
            <w:pPr>
              <w:tabs>
                <w:tab w:val="left" w:pos="4049"/>
              </w:tabs>
              <w:spacing w:line="320" w:lineRule="exact"/>
              <w:rPr>
                <w:rFonts w:asciiTheme="minorEastAsia" w:eastAsiaTheme="minorEastAsia" w:hAnsiTheme="minorEastAsia"/>
                <w:szCs w:val="21"/>
              </w:rPr>
            </w:pPr>
            <w:r>
              <w:rPr>
                <w:rFonts w:asciiTheme="minorEastAsia" w:eastAsiaTheme="minorEastAsia" w:hAnsiTheme="minorEastAsia" w:hint="eastAsia"/>
                <w:szCs w:val="21"/>
              </w:rPr>
              <w:t>・小学部低学年からのキャリア教育</w:t>
            </w:r>
            <w:r w:rsidR="00340C46">
              <w:rPr>
                <w:rFonts w:asciiTheme="minorEastAsia" w:eastAsiaTheme="minorEastAsia" w:hAnsiTheme="minorEastAsia" w:hint="eastAsia"/>
                <w:szCs w:val="21"/>
              </w:rPr>
              <w:t>を系統的に取り組む</w:t>
            </w:r>
            <w:r>
              <w:rPr>
                <w:rFonts w:asciiTheme="minorEastAsia" w:eastAsiaTheme="minorEastAsia" w:hAnsiTheme="minorEastAsia" w:hint="eastAsia"/>
                <w:szCs w:val="21"/>
              </w:rPr>
              <w:t>必要がある。また、新型コロナウイルス感染により</w:t>
            </w:r>
            <w:r w:rsidR="00340C46">
              <w:rPr>
                <w:rFonts w:asciiTheme="minorEastAsia" w:eastAsiaTheme="minorEastAsia" w:hAnsiTheme="minorEastAsia" w:hint="eastAsia"/>
                <w:szCs w:val="21"/>
              </w:rPr>
              <w:t>、給食中会話を楽しめない状況があった</w:t>
            </w:r>
            <w:r>
              <w:rPr>
                <w:rFonts w:asciiTheme="minorEastAsia" w:eastAsiaTheme="minorEastAsia" w:hAnsiTheme="minorEastAsia" w:hint="eastAsia"/>
                <w:szCs w:val="21"/>
              </w:rPr>
              <w:t>。</w:t>
            </w:r>
          </w:p>
          <w:p w14:paraId="10F0EAD2" w14:textId="07C5160D" w:rsidR="00340C46" w:rsidRDefault="00340C46" w:rsidP="00F67FB2">
            <w:pPr>
              <w:tabs>
                <w:tab w:val="left" w:pos="4049"/>
              </w:tabs>
              <w:spacing w:line="320" w:lineRule="exact"/>
              <w:rPr>
                <w:rFonts w:asciiTheme="minorEastAsia" w:eastAsiaTheme="minorEastAsia" w:hAnsiTheme="minorEastAsia"/>
                <w:szCs w:val="21"/>
              </w:rPr>
            </w:pPr>
            <w:r>
              <w:rPr>
                <w:rFonts w:asciiTheme="minorEastAsia" w:eastAsiaTheme="minorEastAsia" w:hAnsiTheme="minorEastAsia" w:hint="eastAsia"/>
                <w:szCs w:val="21"/>
              </w:rPr>
              <w:t>・中学部では、「授業がわかりやすい」（24.0</w:t>
            </w:r>
            <w:r w:rsidR="00DC39C0">
              <w:rPr>
                <w:rFonts w:asciiTheme="minorEastAsia" w:eastAsiaTheme="minorEastAsia" w:hAnsiTheme="minorEastAsia"/>
                <w:szCs w:val="21"/>
              </w:rPr>
              <w:t>%</w:t>
            </w:r>
            <w:r>
              <w:rPr>
                <w:rFonts w:asciiTheme="minorEastAsia" w:eastAsiaTheme="minorEastAsia" w:hAnsiTheme="minorEastAsia" w:hint="eastAsia"/>
                <w:szCs w:val="21"/>
              </w:rPr>
              <w:t>）、「給食の時間は楽しい」（24.0</w:t>
            </w:r>
            <w:r w:rsidR="00DC39C0">
              <w:rPr>
                <w:rFonts w:asciiTheme="minorEastAsia" w:eastAsiaTheme="minorEastAsia" w:hAnsiTheme="minorEastAsia"/>
                <w:szCs w:val="21"/>
              </w:rPr>
              <w:t>%</w:t>
            </w:r>
            <w:r>
              <w:rPr>
                <w:rFonts w:asciiTheme="minorEastAsia" w:eastAsiaTheme="minorEastAsia" w:hAnsiTheme="minorEastAsia" w:hint="eastAsia"/>
                <w:szCs w:val="21"/>
              </w:rPr>
              <w:t>）の項目で否定率が高かった。</w:t>
            </w:r>
          </w:p>
          <w:p w14:paraId="044B6B69" w14:textId="5413943F" w:rsidR="00340C46" w:rsidRPr="00340C46" w:rsidRDefault="00340C46" w:rsidP="00F67FB2">
            <w:pPr>
              <w:tabs>
                <w:tab w:val="left" w:pos="4049"/>
              </w:tabs>
              <w:spacing w:line="320" w:lineRule="exact"/>
              <w:rPr>
                <w:rFonts w:asciiTheme="minorEastAsia" w:eastAsiaTheme="minorEastAsia" w:hAnsiTheme="minorEastAsia"/>
                <w:szCs w:val="21"/>
              </w:rPr>
            </w:pPr>
            <w:r>
              <w:rPr>
                <w:rFonts w:asciiTheme="minorEastAsia" w:eastAsiaTheme="minorEastAsia" w:hAnsiTheme="minorEastAsia" w:hint="eastAsia"/>
                <w:szCs w:val="21"/>
              </w:rPr>
              <w:t>・専門性の向上を目指し、生徒一人ひとりの課題に応じた授業に</w:t>
            </w:r>
            <w:r w:rsidR="00C76E9E">
              <w:rPr>
                <w:rFonts w:asciiTheme="minorEastAsia" w:eastAsiaTheme="minorEastAsia" w:hAnsiTheme="minorEastAsia" w:hint="eastAsia"/>
                <w:szCs w:val="21"/>
              </w:rPr>
              <w:t>努めていく。</w:t>
            </w:r>
          </w:p>
          <w:p w14:paraId="40AA3918" w14:textId="47C21379" w:rsidR="005B3E7E" w:rsidRDefault="005B3E7E" w:rsidP="00F67FB2">
            <w:pPr>
              <w:tabs>
                <w:tab w:val="left" w:pos="4049"/>
              </w:tabs>
              <w:spacing w:line="320" w:lineRule="exact"/>
              <w:rPr>
                <w:rFonts w:asciiTheme="minorEastAsia" w:eastAsiaTheme="minorEastAsia" w:hAnsiTheme="minorEastAsia"/>
                <w:szCs w:val="21"/>
              </w:rPr>
            </w:pPr>
            <w:r>
              <w:rPr>
                <w:rFonts w:asciiTheme="minorEastAsia" w:eastAsiaTheme="minorEastAsia" w:hAnsiTheme="minorEastAsia" w:hint="eastAsia"/>
                <w:szCs w:val="21"/>
              </w:rPr>
              <w:t>○保護者肯定率　幼稚部</w:t>
            </w:r>
            <w:r w:rsidR="00F67FB2">
              <w:rPr>
                <w:rFonts w:asciiTheme="minorEastAsia" w:eastAsiaTheme="minorEastAsia" w:hAnsiTheme="minorEastAsia" w:hint="eastAsia"/>
                <w:szCs w:val="21"/>
              </w:rPr>
              <w:t>87</w:t>
            </w:r>
            <w:r w:rsidR="00DC39C0">
              <w:rPr>
                <w:rFonts w:asciiTheme="minorEastAsia" w:eastAsiaTheme="minorEastAsia" w:hAnsiTheme="minorEastAsia"/>
                <w:szCs w:val="21"/>
              </w:rPr>
              <w:t>%</w:t>
            </w:r>
            <w:r w:rsidR="00F67FB2">
              <w:rPr>
                <w:rFonts w:asciiTheme="minorEastAsia" w:eastAsiaTheme="minorEastAsia" w:hAnsiTheme="minorEastAsia" w:hint="eastAsia"/>
                <w:szCs w:val="21"/>
              </w:rPr>
              <w:t>→</w:t>
            </w:r>
            <w:r>
              <w:rPr>
                <w:rFonts w:asciiTheme="minorEastAsia" w:eastAsiaTheme="minorEastAsia" w:hAnsiTheme="minorEastAsia" w:hint="eastAsia"/>
                <w:szCs w:val="21"/>
              </w:rPr>
              <w:t>95.6</w:t>
            </w:r>
            <w:r w:rsidR="00DC39C0">
              <w:rPr>
                <w:rFonts w:asciiTheme="minorEastAsia" w:eastAsiaTheme="minorEastAsia" w:hAnsiTheme="minorEastAsia"/>
                <w:szCs w:val="21"/>
              </w:rPr>
              <w:t>%</w:t>
            </w:r>
            <w:r>
              <w:rPr>
                <w:rFonts w:asciiTheme="minorEastAsia" w:eastAsiaTheme="minorEastAsia" w:hAnsiTheme="minorEastAsia" w:hint="eastAsia"/>
                <w:szCs w:val="21"/>
              </w:rPr>
              <w:t>（87</w:t>
            </w:r>
            <w:r w:rsidR="00DC39C0">
              <w:rPr>
                <w:rFonts w:asciiTheme="minorEastAsia" w:eastAsiaTheme="minorEastAsia" w:hAnsiTheme="minorEastAsia"/>
                <w:szCs w:val="21"/>
              </w:rPr>
              <w:t>%</w:t>
            </w:r>
            <w:r>
              <w:rPr>
                <w:rFonts w:asciiTheme="minorEastAsia" w:eastAsiaTheme="minorEastAsia" w:hAnsiTheme="minorEastAsia" w:hint="eastAsia"/>
                <w:szCs w:val="21"/>
              </w:rPr>
              <w:t>）↑、小学部</w:t>
            </w:r>
            <w:r w:rsidR="00F67FB2">
              <w:rPr>
                <w:rFonts w:asciiTheme="minorEastAsia" w:eastAsiaTheme="minorEastAsia" w:hAnsiTheme="minorEastAsia" w:hint="eastAsia"/>
                <w:szCs w:val="21"/>
              </w:rPr>
              <w:t>86.9</w:t>
            </w:r>
            <w:r w:rsidR="00DC39C0">
              <w:rPr>
                <w:rFonts w:asciiTheme="minorEastAsia" w:eastAsiaTheme="minorEastAsia" w:hAnsiTheme="minorEastAsia"/>
                <w:szCs w:val="21"/>
              </w:rPr>
              <w:t>%</w:t>
            </w:r>
            <w:r w:rsidR="00F67FB2">
              <w:rPr>
                <w:rFonts w:asciiTheme="minorEastAsia" w:eastAsiaTheme="minorEastAsia" w:hAnsiTheme="minorEastAsia" w:hint="eastAsia"/>
                <w:szCs w:val="21"/>
              </w:rPr>
              <w:t>→</w:t>
            </w:r>
            <w:r>
              <w:rPr>
                <w:rFonts w:asciiTheme="minorEastAsia" w:eastAsiaTheme="minorEastAsia" w:hAnsiTheme="minorEastAsia" w:hint="eastAsia"/>
                <w:szCs w:val="21"/>
              </w:rPr>
              <w:t>84.8</w:t>
            </w:r>
            <w:r w:rsidR="00DC39C0">
              <w:rPr>
                <w:rFonts w:asciiTheme="minorEastAsia" w:eastAsiaTheme="minorEastAsia" w:hAnsiTheme="minorEastAsia"/>
                <w:szCs w:val="21"/>
              </w:rPr>
              <w:t>%</w:t>
            </w:r>
            <w:r>
              <w:rPr>
                <w:rFonts w:asciiTheme="minorEastAsia" w:eastAsiaTheme="minorEastAsia" w:hAnsiTheme="minorEastAsia" w:hint="eastAsia"/>
                <w:szCs w:val="21"/>
              </w:rPr>
              <w:t>↓、中学部</w:t>
            </w:r>
            <w:r w:rsidR="00F67FB2">
              <w:rPr>
                <w:rFonts w:asciiTheme="minorEastAsia" w:eastAsiaTheme="minorEastAsia" w:hAnsiTheme="minorEastAsia" w:hint="eastAsia"/>
                <w:szCs w:val="21"/>
              </w:rPr>
              <w:t>91.2</w:t>
            </w:r>
            <w:r w:rsidR="00DC39C0">
              <w:rPr>
                <w:rFonts w:asciiTheme="minorEastAsia" w:eastAsiaTheme="minorEastAsia" w:hAnsiTheme="minorEastAsia"/>
                <w:szCs w:val="21"/>
              </w:rPr>
              <w:t>%</w:t>
            </w:r>
            <w:r w:rsidR="00F67FB2">
              <w:rPr>
                <w:rFonts w:asciiTheme="minorEastAsia" w:eastAsiaTheme="minorEastAsia" w:hAnsiTheme="minorEastAsia" w:hint="eastAsia"/>
                <w:szCs w:val="21"/>
              </w:rPr>
              <w:t>→</w:t>
            </w:r>
            <w:r>
              <w:rPr>
                <w:rFonts w:asciiTheme="minorEastAsia" w:eastAsiaTheme="minorEastAsia" w:hAnsiTheme="minorEastAsia" w:hint="eastAsia"/>
                <w:szCs w:val="21"/>
              </w:rPr>
              <w:t>85.1</w:t>
            </w:r>
            <w:r w:rsidR="00DC39C0">
              <w:rPr>
                <w:rFonts w:asciiTheme="minorEastAsia" w:eastAsiaTheme="minorEastAsia" w:hAnsiTheme="minorEastAsia"/>
                <w:szCs w:val="21"/>
              </w:rPr>
              <w:t>%</w:t>
            </w:r>
            <w:r>
              <w:rPr>
                <w:rFonts w:asciiTheme="minorEastAsia" w:eastAsiaTheme="minorEastAsia" w:hAnsiTheme="minorEastAsia" w:hint="eastAsia"/>
                <w:szCs w:val="21"/>
              </w:rPr>
              <w:t>↓</w:t>
            </w:r>
          </w:p>
          <w:p w14:paraId="097AF37B" w14:textId="346F89A5" w:rsidR="005B3E7E" w:rsidRDefault="005B3E7E" w:rsidP="00F67FB2">
            <w:pPr>
              <w:tabs>
                <w:tab w:val="left" w:pos="4049"/>
              </w:tabs>
              <w:spacing w:line="320" w:lineRule="exact"/>
              <w:rPr>
                <w:rFonts w:asciiTheme="minorEastAsia" w:eastAsiaTheme="minorEastAsia" w:hAnsiTheme="minorEastAsia"/>
                <w:szCs w:val="21"/>
              </w:rPr>
            </w:pPr>
            <w:r>
              <w:rPr>
                <w:rFonts w:asciiTheme="minorEastAsia" w:eastAsiaTheme="minorEastAsia" w:hAnsiTheme="minorEastAsia" w:hint="eastAsia"/>
                <w:szCs w:val="21"/>
              </w:rPr>
              <w:t>・幼稚部では、「給食を楽しみにしている」（15</w:t>
            </w:r>
            <w:r w:rsidR="00DC39C0">
              <w:rPr>
                <w:rFonts w:asciiTheme="minorEastAsia" w:eastAsiaTheme="minorEastAsia" w:hAnsiTheme="minorEastAsia"/>
                <w:szCs w:val="21"/>
              </w:rPr>
              <w:t>%</w:t>
            </w:r>
            <w:r>
              <w:rPr>
                <w:rFonts w:asciiTheme="minorEastAsia" w:eastAsiaTheme="minorEastAsia" w:hAnsiTheme="minorEastAsia" w:hint="eastAsia"/>
                <w:szCs w:val="21"/>
              </w:rPr>
              <w:t>）の項目で否定率が高かった。</w:t>
            </w:r>
          </w:p>
          <w:p w14:paraId="394AD795" w14:textId="373E9164" w:rsidR="005B3E7E" w:rsidRDefault="005B3E7E" w:rsidP="00F67FB2">
            <w:pPr>
              <w:tabs>
                <w:tab w:val="left" w:pos="4049"/>
              </w:tabs>
              <w:spacing w:line="320" w:lineRule="exact"/>
              <w:rPr>
                <w:rFonts w:asciiTheme="minorEastAsia" w:eastAsiaTheme="minorEastAsia" w:hAnsiTheme="minorEastAsia"/>
                <w:szCs w:val="21"/>
              </w:rPr>
            </w:pPr>
            <w:r>
              <w:rPr>
                <w:rFonts w:asciiTheme="minorEastAsia" w:eastAsiaTheme="minorEastAsia" w:hAnsiTheme="minorEastAsia" w:hint="eastAsia"/>
                <w:szCs w:val="21"/>
              </w:rPr>
              <w:t>・偏食の問題もあるが量を調整し、楽しんで食べる工夫を行うことが必要。</w:t>
            </w:r>
          </w:p>
          <w:p w14:paraId="3FA6491D" w14:textId="1057E85C" w:rsidR="005B3E7E" w:rsidRDefault="005B3E7E" w:rsidP="00F67FB2">
            <w:pPr>
              <w:tabs>
                <w:tab w:val="left" w:pos="4049"/>
              </w:tabs>
              <w:spacing w:line="320" w:lineRule="exact"/>
              <w:rPr>
                <w:rFonts w:asciiTheme="minorEastAsia" w:eastAsiaTheme="minorEastAsia" w:hAnsiTheme="minorEastAsia"/>
                <w:szCs w:val="21"/>
              </w:rPr>
            </w:pPr>
            <w:r>
              <w:rPr>
                <w:rFonts w:asciiTheme="minorEastAsia" w:eastAsiaTheme="minorEastAsia" w:hAnsiTheme="minorEastAsia" w:hint="eastAsia"/>
                <w:szCs w:val="21"/>
              </w:rPr>
              <w:t>・小学部では、「学校は教育方針や課題を分かりやすく伝えている」（23.7</w:t>
            </w:r>
            <w:r w:rsidR="00DC39C0">
              <w:rPr>
                <w:rFonts w:asciiTheme="minorEastAsia" w:eastAsiaTheme="minorEastAsia" w:hAnsiTheme="minorEastAsia"/>
                <w:szCs w:val="21"/>
              </w:rPr>
              <w:t>%</w:t>
            </w:r>
            <w:r>
              <w:rPr>
                <w:rFonts w:asciiTheme="minorEastAsia" w:eastAsiaTheme="minorEastAsia" w:hAnsiTheme="minorEastAsia" w:hint="eastAsia"/>
                <w:szCs w:val="21"/>
              </w:rPr>
              <w:t>）、「学校は子どもの学習状況や努力を適切・公平に評価している」（23.7</w:t>
            </w:r>
            <w:r w:rsidR="00DC39C0">
              <w:rPr>
                <w:rFonts w:asciiTheme="minorEastAsia" w:eastAsiaTheme="minorEastAsia" w:hAnsiTheme="minorEastAsia"/>
                <w:szCs w:val="21"/>
              </w:rPr>
              <w:t>%</w:t>
            </w:r>
            <w:r>
              <w:rPr>
                <w:rFonts w:asciiTheme="minorEastAsia" w:eastAsiaTheme="minorEastAsia" w:hAnsiTheme="minorEastAsia" w:hint="eastAsia"/>
                <w:szCs w:val="21"/>
              </w:rPr>
              <w:t>）の項目で否定率が高かった。</w:t>
            </w:r>
          </w:p>
          <w:p w14:paraId="536099FA" w14:textId="5E5D0CF6" w:rsidR="005B3E7E" w:rsidRDefault="005B3E7E" w:rsidP="00F67FB2">
            <w:pPr>
              <w:tabs>
                <w:tab w:val="left" w:pos="4049"/>
              </w:tabs>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r w:rsidR="00C76E9E">
              <w:rPr>
                <w:rFonts w:asciiTheme="minorEastAsia" w:eastAsiaTheme="minorEastAsia" w:hAnsiTheme="minorEastAsia" w:hint="eastAsia"/>
                <w:szCs w:val="21"/>
              </w:rPr>
              <w:t>教育内容について懇談や日々の連絡の中で、積極的に発信に努めていく</w:t>
            </w:r>
            <w:r>
              <w:rPr>
                <w:rFonts w:asciiTheme="minorEastAsia" w:eastAsiaTheme="minorEastAsia" w:hAnsiTheme="minorEastAsia" w:hint="eastAsia"/>
                <w:szCs w:val="21"/>
              </w:rPr>
              <w:t>。</w:t>
            </w:r>
          </w:p>
          <w:p w14:paraId="50BF0B84" w14:textId="41F3A4C5" w:rsidR="00082AFF" w:rsidRDefault="005B3E7E" w:rsidP="00F67FB2">
            <w:pPr>
              <w:tabs>
                <w:tab w:val="left" w:pos="4049"/>
              </w:tabs>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r w:rsidR="00F67FB2">
              <w:rPr>
                <w:rFonts w:asciiTheme="minorEastAsia" w:eastAsiaTheme="minorEastAsia" w:hAnsiTheme="minorEastAsia" w:hint="eastAsia"/>
                <w:szCs w:val="21"/>
              </w:rPr>
              <w:t>中学部では、「家庭と連携して指導にあたっている」（26.7</w:t>
            </w:r>
            <w:r w:rsidR="00DC39C0">
              <w:rPr>
                <w:rFonts w:asciiTheme="minorEastAsia" w:eastAsiaTheme="minorEastAsia" w:hAnsiTheme="minorEastAsia"/>
                <w:szCs w:val="21"/>
              </w:rPr>
              <w:t>%</w:t>
            </w:r>
            <w:r w:rsidR="00F67FB2">
              <w:rPr>
                <w:rFonts w:asciiTheme="minorEastAsia" w:eastAsiaTheme="minorEastAsia" w:hAnsiTheme="minorEastAsia" w:hint="eastAsia"/>
                <w:szCs w:val="21"/>
              </w:rPr>
              <w:t>）、「「聴覚障がいに関わる関係機関と連携して指導にあたっている」（26.7</w:t>
            </w:r>
            <w:r w:rsidR="00DC39C0">
              <w:rPr>
                <w:rFonts w:asciiTheme="minorEastAsia" w:eastAsiaTheme="minorEastAsia" w:hAnsiTheme="minorEastAsia"/>
                <w:szCs w:val="21"/>
              </w:rPr>
              <w:t>%</w:t>
            </w:r>
            <w:r w:rsidR="00F67FB2">
              <w:rPr>
                <w:rFonts w:asciiTheme="minorEastAsia" w:eastAsiaTheme="minorEastAsia" w:hAnsiTheme="minorEastAsia" w:hint="eastAsia"/>
                <w:szCs w:val="21"/>
              </w:rPr>
              <w:t>）の項目で否定率が高かった。</w:t>
            </w:r>
          </w:p>
          <w:p w14:paraId="04A5A2EE" w14:textId="5300DF86" w:rsidR="00F67FB2" w:rsidRDefault="00F67FB2" w:rsidP="00F67FB2">
            <w:pPr>
              <w:tabs>
                <w:tab w:val="left" w:pos="4049"/>
              </w:tabs>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r w:rsidR="00C76E9E">
              <w:rPr>
                <w:rFonts w:asciiTheme="minorEastAsia" w:eastAsiaTheme="minorEastAsia" w:hAnsiTheme="minorEastAsia" w:hint="eastAsia"/>
                <w:szCs w:val="21"/>
              </w:rPr>
              <w:t>学校から</w:t>
            </w:r>
            <w:r>
              <w:rPr>
                <w:rFonts w:asciiTheme="minorEastAsia" w:eastAsiaTheme="minorEastAsia" w:hAnsiTheme="minorEastAsia" w:hint="eastAsia"/>
                <w:szCs w:val="21"/>
              </w:rPr>
              <w:t>家庭</w:t>
            </w:r>
            <w:r w:rsidR="00C76E9E">
              <w:rPr>
                <w:rFonts w:asciiTheme="minorEastAsia" w:eastAsiaTheme="minorEastAsia" w:hAnsiTheme="minorEastAsia" w:hint="eastAsia"/>
                <w:szCs w:val="21"/>
              </w:rPr>
              <w:t>への働きかけを増やし、</w:t>
            </w:r>
            <w:r>
              <w:rPr>
                <w:rFonts w:asciiTheme="minorEastAsia" w:eastAsiaTheme="minorEastAsia" w:hAnsiTheme="minorEastAsia" w:hint="eastAsia"/>
                <w:szCs w:val="21"/>
              </w:rPr>
              <w:t>関係機関との連携</w:t>
            </w:r>
            <w:r w:rsidR="00C76E9E">
              <w:rPr>
                <w:rFonts w:asciiTheme="minorEastAsia" w:eastAsiaTheme="minorEastAsia" w:hAnsiTheme="minorEastAsia" w:hint="eastAsia"/>
                <w:szCs w:val="21"/>
              </w:rPr>
              <w:t>を図っていく</w:t>
            </w:r>
            <w:r>
              <w:rPr>
                <w:rFonts w:asciiTheme="minorEastAsia" w:eastAsiaTheme="minorEastAsia" w:hAnsiTheme="minorEastAsia" w:hint="eastAsia"/>
                <w:szCs w:val="21"/>
              </w:rPr>
              <w:t>。</w:t>
            </w:r>
          </w:p>
          <w:p w14:paraId="5785B6F7" w14:textId="1B9B351C" w:rsidR="00F67FB2" w:rsidRDefault="00F67FB2" w:rsidP="00F67FB2">
            <w:pPr>
              <w:tabs>
                <w:tab w:val="left" w:pos="4049"/>
              </w:tabs>
              <w:spacing w:line="320" w:lineRule="exact"/>
              <w:rPr>
                <w:rFonts w:asciiTheme="minorEastAsia" w:eastAsiaTheme="minorEastAsia" w:hAnsiTheme="minorEastAsia"/>
                <w:szCs w:val="21"/>
              </w:rPr>
            </w:pPr>
            <w:r>
              <w:rPr>
                <w:rFonts w:asciiTheme="minorEastAsia" w:eastAsiaTheme="minorEastAsia" w:hAnsiTheme="minorEastAsia" w:hint="eastAsia"/>
                <w:szCs w:val="21"/>
              </w:rPr>
              <w:t>○教職員肯定率　82.9</w:t>
            </w:r>
            <w:r w:rsidR="00DC39C0">
              <w:rPr>
                <w:rFonts w:asciiTheme="minorEastAsia" w:eastAsiaTheme="minorEastAsia" w:hAnsiTheme="minorEastAsia"/>
                <w:szCs w:val="21"/>
              </w:rPr>
              <w:t>%</w:t>
            </w:r>
            <w:r>
              <w:rPr>
                <w:rFonts w:asciiTheme="minorEastAsia" w:eastAsiaTheme="minorEastAsia" w:hAnsiTheme="minorEastAsia" w:hint="eastAsia"/>
                <w:szCs w:val="21"/>
              </w:rPr>
              <w:t>→79.2</w:t>
            </w:r>
            <w:r w:rsidR="00DC39C0">
              <w:rPr>
                <w:rFonts w:asciiTheme="minorEastAsia" w:eastAsiaTheme="minorEastAsia" w:hAnsiTheme="minorEastAsia"/>
                <w:szCs w:val="21"/>
              </w:rPr>
              <w:t>%</w:t>
            </w:r>
            <w:r>
              <w:rPr>
                <w:rFonts w:asciiTheme="minorEastAsia" w:eastAsiaTheme="minorEastAsia" w:hAnsiTheme="minorEastAsia" w:hint="eastAsia"/>
                <w:szCs w:val="21"/>
              </w:rPr>
              <w:t>↓</w:t>
            </w:r>
          </w:p>
          <w:p w14:paraId="6E3DC600" w14:textId="0ECA7875" w:rsidR="0038744D" w:rsidRPr="00DA1D8E" w:rsidRDefault="00F67FB2" w:rsidP="00C76E9E">
            <w:pPr>
              <w:tabs>
                <w:tab w:val="left" w:pos="4049"/>
              </w:tabs>
              <w:spacing w:line="320" w:lineRule="exact"/>
              <w:rPr>
                <w:rFonts w:asciiTheme="minorEastAsia" w:eastAsiaTheme="minorEastAsia" w:hAnsiTheme="minorEastAsia"/>
                <w:szCs w:val="21"/>
              </w:rPr>
            </w:pPr>
            <w:r>
              <w:rPr>
                <w:rFonts w:asciiTheme="minorEastAsia" w:eastAsiaTheme="minorEastAsia" w:hAnsiTheme="minorEastAsia" w:hint="eastAsia"/>
                <w:szCs w:val="21"/>
              </w:rPr>
              <w:t>・否定率の高かった項目「近くの学校や地域の人々との交流や連携が活発」（</w:t>
            </w:r>
            <w:r w:rsidR="00137D41">
              <w:rPr>
                <w:rFonts w:asciiTheme="minorEastAsia" w:eastAsiaTheme="minorEastAsia" w:hAnsiTheme="minorEastAsia" w:hint="eastAsia"/>
                <w:szCs w:val="21"/>
              </w:rPr>
              <w:t>58.1</w:t>
            </w:r>
            <w:r w:rsidR="00DC39C0">
              <w:rPr>
                <w:rFonts w:asciiTheme="minorEastAsia" w:eastAsiaTheme="minorEastAsia" w:hAnsiTheme="minorEastAsia"/>
                <w:szCs w:val="21"/>
              </w:rPr>
              <w:t>%</w:t>
            </w:r>
            <w:r w:rsidR="00137D41">
              <w:rPr>
                <w:rFonts w:asciiTheme="minorEastAsia" w:eastAsiaTheme="minorEastAsia" w:hAnsiTheme="minorEastAsia" w:hint="eastAsia"/>
                <w:szCs w:val="21"/>
              </w:rPr>
              <w:t>）、「学校組織の一体化」（40.5</w:t>
            </w:r>
            <w:r w:rsidR="00DC39C0">
              <w:rPr>
                <w:rFonts w:asciiTheme="minorEastAsia" w:eastAsiaTheme="minorEastAsia" w:hAnsiTheme="minorEastAsia"/>
                <w:szCs w:val="21"/>
              </w:rPr>
              <w:t>%</w:t>
            </w:r>
            <w:r w:rsidR="00137D41">
              <w:rPr>
                <w:rFonts w:asciiTheme="minorEastAsia" w:eastAsiaTheme="minorEastAsia" w:hAnsiTheme="minorEastAsia" w:hint="eastAsia"/>
                <w:szCs w:val="21"/>
              </w:rPr>
              <w:t>）等について、検討が必要。</w:t>
            </w:r>
          </w:p>
        </w:tc>
        <w:tc>
          <w:tcPr>
            <w:tcW w:w="7552" w:type="dxa"/>
            <w:shd w:val="clear" w:color="auto" w:fill="auto"/>
          </w:tcPr>
          <w:p w14:paraId="526A5541" w14:textId="15B94B38" w:rsidR="007313D1" w:rsidRPr="006507EB" w:rsidRDefault="00D32D26" w:rsidP="00137D41">
            <w:pPr>
              <w:spacing w:line="320" w:lineRule="exact"/>
              <w:rPr>
                <w:rFonts w:asciiTheme="minorEastAsia" w:eastAsiaTheme="minorEastAsia" w:hAnsiTheme="minorEastAsia" w:cstheme="minorBidi"/>
                <w:szCs w:val="21"/>
              </w:rPr>
            </w:pPr>
            <w:r w:rsidRPr="006507EB">
              <w:rPr>
                <w:rFonts w:asciiTheme="minorEastAsia" w:eastAsiaTheme="minorEastAsia" w:hAnsiTheme="minorEastAsia" w:cstheme="minorBidi" w:hint="eastAsia"/>
                <w:szCs w:val="21"/>
              </w:rPr>
              <w:t>○第</w:t>
            </w:r>
            <w:r w:rsidR="00DC39C0">
              <w:rPr>
                <w:rFonts w:asciiTheme="minorEastAsia" w:eastAsiaTheme="minorEastAsia" w:hAnsiTheme="minorEastAsia" w:cstheme="minorBidi" w:hint="eastAsia"/>
                <w:szCs w:val="21"/>
              </w:rPr>
              <w:t>１</w:t>
            </w:r>
            <w:r w:rsidRPr="006507EB">
              <w:rPr>
                <w:rFonts w:asciiTheme="minorEastAsia" w:eastAsiaTheme="minorEastAsia" w:hAnsiTheme="minorEastAsia" w:cstheme="minorBidi" w:hint="eastAsia"/>
                <w:szCs w:val="21"/>
              </w:rPr>
              <w:t>回（</w:t>
            </w:r>
            <w:r w:rsidR="00203BD7" w:rsidRPr="006507EB">
              <w:rPr>
                <w:rFonts w:asciiTheme="minorEastAsia" w:eastAsiaTheme="minorEastAsia" w:hAnsiTheme="minorEastAsia" w:cstheme="minorBidi" w:hint="eastAsia"/>
                <w:szCs w:val="21"/>
              </w:rPr>
              <w:t>７</w:t>
            </w:r>
            <w:r w:rsidRPr="006507EB">
              <w:rPr>
                <w:rFonts w:asciiTheme="minorEastAsia" w:eastAsiaTheme="minorEastAsia" w:hAnsiTheme="minorEastAsia" w:cstheme="minorBidi" w:hint="eastAsia"/>
                <w:szCs w:val="21"/>
              </w:rPr>
              <w:t>月</w:t>
            </w:r>
            <w:r w:rsidR="00203BD7" w:rsidRPr="006507EB">
              <w:rPr>
                <w:rFonts w:asciiTheme="minorEastAsia" w:eastAsiaTheme="minorEastAsia" w:hAnsiTheme="minorEastAsia" w:cstheme="minorBidi" w:hint="eastAsia"/>
                <w:szCs w:val="21"/>
              </w:rPr>
              <w:t>９</w:t>
            </w:r>
            <w:r w:rsidRPr="006507EB">
              <w:rPr>
                <w:rFonts w:asciiTheme="minorEastAsia" w:eastAsiaTheme="minorEastAsia" w:hAnsiTheme="minorEastAsia" w:cstheme="minorBidi" w:hint="eastAsia"/>
                <w:szCs w:val="21"/>
              </w:rPr>
              <w:t>日</w:t>
            </w:r>
            <w:r w:rsidR="006E6CBC" w:rsidRPr="006507EB">
              <w:rPr>
                <w:rFonts w:asciiTheme="minorEastAsia" w:eastAsiaTheme="minorEastAsia" w:hAnsiTheme="minorEastAsia" w:cstheme="minorBidi" w:hint="eastAsia"/>
                <w:szCs w:val="21"/>
              </w:rPr>
              <w:t>開催</w:t>
            </w:r>
            <w:r w:rsidRPr="006507EB">
              <w:rPr>
                <w:rFonts w:asciiTheme="minorEastAsia" w:eastAsiaTheme="minorEastAsia" w:hAnsiTheme="minorEastAsia" w:cstheme="minorBidi" w:hint="eastAsia"/>
                <w:szCs w:val="21"/>
              </w:rPr>
              <w:t>）</w:t>
            </w:r>
          </w:p>
          <w:p w14:paraId="770AB269" w14:textId="7CD6306B" w:rsidR="00D32D26" w:rsidRPr="006507EB" w:rsidRDefault="00D32D26" w:rsidP="00203BD7">
            <w:pPr>
              <w:spacing w:line="320" w:lineRule="exact"/>
              <w:ind w:left="210" w:hangingChars="100" w:hanging="210"/>
              <w:rPr>
                <w:rFonts w:asciiTheme="minorEastAsia" w:eastAsiaTheme="minorEastAsia" w:hAnsiTheme="minorEastAsia" w:cstheme="minorBidi"/>
                <w:szCs w:val="21"/>
              </w:rPr>
            </w:pPr>
            <w:r w:rsidRPr="006507EB">
              <w:rPr>
                <w:rFonts w:asciiTheme="minorEastAsia" w:eastAsiaTheme="minorEastAsia" w:hAnsiTheme="minorEastAsia" w:cstheme="minorBidi" w:hint="eastAsia"/>
                <w:szCs w:val="21"/>
              </w:rPr>
              <w:t>・長期の臨時休業に戸惑う一方で、</w:t>
            </w:r>
            <w:r w:rsidR="00DC39C0" w:rsidRPr="006507EB">
              <w:rPr>
                <w:rFonts w:asciiTheme="minorEastAsia" w:eastAsiaTheme="minorEastAsia" w:hAnsiTheme="minorEastAsia" w:cstheme="minorBidi"/>
                <w:szCs w:val="21"/>
              </w:rPr>
              <w:t>IT</w:t>
            </w:r>
            <w:r w:rsidR="00203BD7" w:rsidRPr="006507EB">
              <w:rPr>
                <w:rFonts w:asciiTheme="minorEastAsia" w:eastAsiaTheme="minorEastAsia" w:hAnsiTheme="minorEastAsia" w:cstheme="minorBidi" w:hint="eastAsia"/>
                <w:szCs w:val="21"/>
              </w:rPr>
              <w:t>化が進んだ実感がある</w:t>
            </w:r>
            <w:r w:rsidRPr="006507EB">
              <w:rPr>
                <w:rFonts w:asciiTheme="minorEastAsia" w:eastAsiaTheme="minorEastAsia" w:hAnsiTheme="minorEastAsia" w:cstheme="minorBidi" w:hint="eastAsia"/>
                <w:szCs w:val="21"/>
              </w:rPr>
              <w:t>。</w:t>
            </w:r>
            <w:r w:rsidR="00DC39C0" w:rsidRPr="006507EB">
              <w:rPr>
                <w:rFonts w:asciiTheme="minorEastAsia" w:eastAsiaTheme="minorEastAsia" w:hAnsiTheme="minorEastAsia" w:cstheme="minorBidi"/>
                <w:szCs w:val="21"/>
              </w:rPr>
              <w:t>ICT</w:t>
            </w:r>
            <w:r w:rsidR="00203BD7" w:rsidRPr="006507EB">
              <w:rPr>
                <w:rFonts w:asciiTheme="minorEastAsia" w:eastAsiaTheme="minorEastAsia" w:hAnsiTheme="minorEastAsia" w:cstheme="minorBidi" w:hint="eastAsia"/>
                <w:szCs w:val="21"/>
              </w:rPr>
              <w:t>を活用し、子どもたちの理解力が高まることを望む。</w:t>
            </w:r>
          </w:p>
          <w:p w14:paraId="74FA81BD" w14:textId="69408F22" w:rsidR="00D32D26" w:rsidRPr="006507EB" w:rsidRDefault="00D32D26" w:rsidP="00137D41">
            <w:pPr>
              <w:spacing w:line="320" w:lineRule="exact"/>
              <w:ind w:left="210" w:hangingChars="100" w:hanging="210"/>
              <w:rPr>
                <w:rFonts w:asciiTheme="minorEastAsia" w:eastAsiaTheme="minorEastAsia" w:hAnsiTheme="minorEastAsia" w:cstheme="minorBidi"/>
                <w:szCs w:val="21"/>
              </w:rPr>
            </w:pPr>
            <w:r w:rsidRPr="006507EB">
              <w:rPr>
                <w:rFonts w:asciiTheme="minorEastAsia" w:eastAsiaTheme="minorEastAsia" w:hAnsiTheme="minorEastAsia" w:cstheme="minorBidi" w:hint="eastAsia"/>
                <w:szCs w:val="21"/>
              </w:rPr>
              <w:t>・学校再開時に、聴覚支援学校の大切さ、ありがたさを感じた。今後、集合型の活動や第二波への備えをどうするか教えてほしい。</w:t>
            </w:r>
          </w:p>
          <w:p w14:paraId="40202E7F" w14:textId="77777777" w:rsidR="00D32D26" w:rsidRPr="006507EB" w:rsidRDefault="00D32D26" w:rsidP="00137D41">
            <w:pPr>
              <w:spacing w:line="320" w:lineRule="exact"/>
              <w:ind w:left="210" w:hangingChars="100" w:hanging="210"/>
              <w:rPr>
                <w:rFonts w:asciiTheme="minorEastAsia" w:eastAsiaTheme="minorEastAsia" w:hAnsiTheme="minorEastAsia" w:cstheme="minorBidi"/>
                <w:szCs w:val="21"/>
              </w:rPr>
            </w:pPr>
            <w:r w:rsidRPr="006507EB">
              <w:rPr>
                <w:rFonts w:asciiTheme="minorEastAsia" w:eastAsiaTheme="minorEastAsia" w:hAnsiTheme="minorEastAsia" w:cstheme="minorBidi" w:hint="eastAsia"/>
                <w:szCs w:val="21"/>
              </w:rPr>
              <w:t>・新型コロナウイルス、自然災害への対応について、学校経営計画に反映する必要がある。休校時の</w:t>
            </w:r>
            <w:r w:rsidR="006E6CBC" w:rsidRPr="006507EB">
              <w:rPr>
                <w:rFonts w:asciiTheme="minorEastAsia" w:eastAsiaTheme="minorEastAsia" w:hAnsiTheme="minorEastAsia" w:cstheme="minorBidi" w:hint="eastAsia"/>
                <w:szCs w:val="21"/>
              </w:rPr>
              <w:t>学習保障をどうするか、また、自然災害の発生により帰宅できない状況への対応を防災計画に盛り込む必要がある。</w:t>
            </w:r>
          </w:p>
          <w:p w14:paraId="34FA2036" w14:textId="4E369000" w:rsidR="006E6CBC" w:rsidRPr="006507EB" w:rsidRDefault="006E6CBC" w:rsidP="00137D41">
            <w:pPr>
              <w:spacing w:line="320" w:lineRule="exact"/>
              <w:ind w:left="210" w:hangingChars="100" w:hanging="210"/>
              <w:rPr>
                <w:rFonts w:asciiTheme="minorEastAsia" w:eastAsiaTheme="minorEastAsia" w:hAnsiTheme="minorEastAsia" w:cstheme="minorBidi"/>
                <w:szCs w:val="21"/>
              </w:rPr>
            </w:pPr>
            <w:r w:rsidRPr="006507EB">
              <w:rPr>
                <w:rFonts w:asciiTheme="minorEastAsia" w:eastAsiaTheme="minorEastAsia" w:hAnsiTheme="minorEastAsia" w:cstheme="minorBidi" w:hint="eastAsia"/>
                <w:szCs w:val="21"/>
              </w:rPr>
              <w:t>○第</w:t>
            </w:r>
            <w:r w:rsidR="00DC39C0">
              <w:rPr>
                <w:rFonts w:asciiTheme="minorEastAsia" w:eastAsiaTheme="minorEastAsia" w:hAnsiTheme="minorEastAsia" w:cstheme="minorBidi" w:hint="eastAsia"/>
                <w:szCs w:val="21"/>
              </w:rPr>
              <w:t>２</w:t>
            </w:r>
            <w:r w:rsidRPr="006507EB">
              <w:rPr>
                <w:rFonts w:asciiTheme="minorEastAsia" w:eastAsiaTheme="minorEastAsia" w:hAnsiTheme="minorEastAsia" w:cstheme="minorBidi" w:hint="eastAsia"/>
                <w:szCs w:val="21"/>
              </w:rPr>
              <w:t>回（11月</w:t>
            </w:r>
            <w:r w:rsidR="00203BD7" w:rsidRPr="006507EB">
              <w:rPr>
                <w:rFonts w:asciiTheme="minorEastAsia" w:eastAsiaTheme="minorEastAsia" w:hAnsiTheme="minorEastAsia" w:cstheme="minorBidi" w:hint="eastAsia"/>
                <w:szCs w:val="21"/>
              </w:rPr>
              <w:t>５</w:t>
            </w:r>
            <w:r w:rsidRPr="006507EB">
              <w:rPr>
                <w:rFonts w:asciiTheme="minorEastAsia" w:eastAsiaTheme="minorEastAsia" w:hAnsiTheme="minorEastAsia" w:cstheme="minorBidi" w:hint="eastAsia"/>
                <w:szCs w:val="21"/>
              </w:rPr>
              <w:t>日開催）</w:t>
            </w:r>
          </w:p>
          <w:p w14:paraId="04F1F381" w14:textId="33318A53" w:rsidR="006E6CBC" w:rsidRPr="006507EB" w:rsidRDefault="006E6CBC" w:rsidP="00137D41">
            <w:pPr>
              <w:spacing w:line="320" w:lineRule="exact"/>
              <w:ind w:left="210" w:hangingChars="100" w:hanging="210"/>
              <w:rPr>
                <w:rFonts w:asciiTheme="minorEastAsia" w:eastAsiaTheme="minorEastAsia" w:hAnsiTheme="minorEastAsia" w:cstheme="minorBidi"/>
                <w:szCs w:val="21"/>
              </w:rPr>
            </w:pPr>
            <w:r w:rsidRPr="006507EB">
              <w:rPr>
                <w:rFonts w:asciiTheme="minorEastAsia" w:eastAsiaTheme="minorEastAsia" w:hAnsiTheme="minorEastAsia" w:cstheme="minorBidi" w:hint="eastAsia"/>
                <w:szCs w:val="21"/>
              </w:rPr>
              <w:t>・</w:t>
            </w:r>
            <w:r w:rsidR="00CA51FA" w:rsidRPr="006507EB">
              <w:rPr>
                <w:rFonts w:asciiTheme="minorEastAsia" w:eastAsiaTheme="minorEastAsia" w:hAnsiTheme="minorEastAsia" w:cstheme="minorBidi" w:hint="eastAsia"/>
                <w:szCs w:val="21"/>
              </w:rPr>
              <w:t>コロナ感染症の影響で給食</w:t>
            </w:r>
            <w:r w:rsidR="00DF0068" w:rsidRPr="006507EB">
              <w:rPr>
                <w:rFonts w:asciiTheme="minorEastAsia" w:eastAsiaTheme="minorEastAsia" w:hAnsiTheme="minorEastAsia" w:cstheme="minorBidi" w:hint="eastAsia"/>
                <w:szCs w:val="21"/>
              </w:rPr>
              <w:t>中に話せない、行事が短縮となった。児童生徒が有り余るエネルギーを発散するのに困っていたが、学校で軽い運動を取り入れるなど個別に対応いただき評価している。</w:t>
            </w:r>
          </w:p>
          <w:p w14:paraId="3568E7F0" w14:textId="36BE5B83" w:rsidR="006E6CBC" w:rsidRPr="006507EB" w:rsidRDefault="006E6CBC" w:rsidP="00137D41">
            <w:pPr>
              <w:spacing w:line="320" w:lineRule="exact"/>
              <w:ind w:left="210" w:hangingChars="100" w:hanging="210"/>
              <w:rPr>
                <w:rFonts w:asciiTheme="minorEastAsia" w:eastAsiaTheme="minorEastAsia" w:hAnsiTheme="minorEastAsia" w:cstheme="minorBidi"/>
                <w:szCs w:val="21"/>
              </w:rPr>
            </w:pPr>
            <w:r w:rsidRPr="006507EB">
              <w:rPr>
                <w:rFonts w:asciiTheme="minorEastAsia" w:eastAsiaTheme="minorEastAsia" w:hAnsiTheme="minorEastAsia" w:cstheme="minorBidi" w:hint="eastAsia"/>
                <w:szCs w:val="21"/>
              </w:rPr>
              <w:t>・</w:t>
            </w:r>
            <w:r w:rsidR="00DF0068" w:rsidRPr="006507EB">
              <w:rPr>
                <w:rFonts w:asciiTheme="minorEastAsia" w:eastAsiaTheme="minorEastAsia" w:hAnsiTheme="minorEastAsia" w:cstheme="minorBidi" w:hint="eastAsia"/>
                <w:szCs w:val="21"/>
              </w:rPr>
              <w:t>将来を見据えたキャリア教育の充実に向け、授業や見学会、講演会に取り組まれているが、保護者との日常的なやりとりが大切である。コロナ禍の中でも、日々の小さな悩みを話せるような雰囲気を作り出してほしい。</w:t>
            </w:r>
          </w:p>
          <w:p w14:paraId="2046FDCD" w14:textId="69DC102A" w:rsidR="00CA51FA" w:rsidRPr="006507EB" w:rsidRDefault="00CA51FA" w:rsidP="00203BD7">
            <w:pPr>
              <w:spacing w:line="320" w:lineRule="exact"/>
              <w:ind w:left="210" w:hangingChars="100" w:hanging="210"/>
              <w:rPr>
                <w:rFonts w:asciiTheme="minorEastAsia" w:eastAsiaTheme="minorEastAsia" w:hAnsiTheme="minorEastAsia" w:cstheme="minorBidi"/>
                <w:szCs w:val="21"/>
              </w:rPr>
            </w:pPr>
            <w:r w:rsidRPr="006507EB">
              <w:rPr>
                <w:rFonts w:asciiTheme="minorEastAsia" w:eastAsiaTheme="minorEastAsia" w:hAnsiTheme="minorEastAsia" w:cstheme="minorBidi" w:hint="eastAsia"/>
                <w:szCs w:val="21"/>
              </w:rPr>
              <w:t>○第</w:t>
            </w:r>
            <w:r w:rsidR="00DC39C0">
              <w:rPr>
                <w:rFonts w:asciiTheme="minorEastAsia" w:eastAsiaTheme="minorEastAsia" w:hAnsiTheme="minorEastAsia" w:cstheme="minorBidi" w:hint="eastAsia"/>
                <w:szCs w:val="21"/>
              </w:rPr>
              <w:t>３</w:t>
            </w:r>
            <w:r w:rsidRPr="006507EB">
              <w:rPr>
                <w:rFonts w:asciiTheme="minorEastAsia" w:eastAsiaTheme="minorEastAsia" w:hAnsiTheme="minorEastAsia" w:cstheme="minorBidi" w:hint="eastAsia"/>
                <w:szCs w:val="21"/>
              </w:rPr>
              <w:t>回（</w:t>
            </w:r>
            <w:r w:rsidR="00203BD7" w:rsidRPr="006507EB">
              <w:rPr>
                <w:rFonts w:asciiTheme="minorEastAsia" w:eastAsiaTheme="minorEastAsia" w:hAnsiTheme="minorEastAsia" w:cstheme="minorBidi" w:hint="eastAsia"/>
                <w:szCs w:val="21"/>
              </w:rPr>
              <w:t>２</w:t>
            </w:r>
            <w:r w:rsidRPr="006507EB">
              <w:rPr>
                <w:rFonts w:asciiTheme="minorEastAsia" w:eastAsiaTheme="minorEastAsia" w:hAnsiTheme="minorEastAsia" w:cstheme="minorBidi" w:hint="eastAsia"/>
                <w:szCs w:val="21"/>
              </w:rPr>
              <w:t>月16日</w:t>
            </w:r>
            <w:r w:rsidR="009D2D77" w:rsidRPr="006507EB">
              <w:rPr>
                <w:rFonts w:asciiTheme="minorEastAsia" w:eastAsiaTheme="minorEastAsia" w:hAnsiTheme="minorEastAsia" w:cstheme="minorBidi" w:hint="eastAsia"/>
                <w:szCs w:val="21"/>
              </w:rPr>
              <w:t>書面</w:t>
            </w:r>
            <w:r w:rsidRPr="006507EB">
              <w:rPr>
                <w:rFonts w:asciiTheme="minorEastAsia" w:eastAsiaTheme="minorEastAsia" w:hAnsiTheme="minorEastAsia" w:cstheme="minorBidi" w:hint="eastAsia"/>
                <w:szCs w:val="21"/>
              </w:rPr>
              <w:t>開催）</w:t>
            </w:r>
          </w:p>
          <w:p w14:paraId="02D24677" w14:textId="6CDCBF3E" w:rsidR="009D2D77" w:rsidRPr="006507EB" w:rsidRDefault="009D2D77" w:rsidP="009D2D77">
            <w:pPr>
              <w:spacing w:line="320" w:lineRule="exact"/>
              <w:ind w:left="210" w:hangingChars="100" w:hanging="210"/>
              <w:rPr>
                <w:rFonts w:asciiTheme="minorEastAsia" w:eastAsiaTheme="minorEastAsia" w:hAnsiTheme="minorEastAsia" w:cstheme="minorBidi"/>
                <w:szCs w:val="21"/>
              </w:rPr>
            </w:pPr>
            <w:r w:rsidRPr="006507EB">
              <w:rPr>
                <w:rFonts w:asciiTheme="minorEastAsia" w:eastAsiaTheme="minorEastAsia" w:hAnsiTheme="minorEastAsia" w:cstheme="minorBidi" w:hint="eastAsia"/>
                <w:szCs w:val="21"/>
              </w:rPr>
              <w:t>・学校教育自己診断の結果を学校全体で真摯に受け止め、学校運営に積極的に活かしていこうとする前向きの姿勢を感じることができた。保護者とどんなことでも話せる雰囲気づくりを、今後も</w:t>
            </w:r>
            <w:r w:rsidR="00551D15" w:rsidRPr="006507EB">
              <w:rPr>
                <w:rFonts w:asciiTheme="minorEastAsia" w:eastAsiaTheme="minorEastAsia" w:hAnsiTheme="minorEastAsia" w:cstheme="minorBidi" w:hint="eastAsia"/>
                <w:szCs w:val="21"/>
              </w:rPr>
              <w:t>大切に</w:t>
            </w:r>
            <w:r w:rsidRPr="006507EB">
              <w:rPr>
                <w:rFonts w:asciiTheme="minorEastAsia" w:eastAsiaTheme="minorEastAsia" w:hAnsiTheme="minorEastAsia" w:cstheme="minorBidi" w:hint="eastAsia"/>
                <w:szCs w:val="21"/>
              </w:rPr>
              <w:t>してほしい。</w:t>
            </w:r>
          </w:p>
          <w:p w14:paraId="75A0FC5E" w14:textId="3C131295" w:rsidR="009D2D77" w:rsidRPr="006507EB" w:rsidRDefault="009D2D77" w:rsidP="009D2D77">
            <w:pPr>
              <w:spacing w:line="320" w:lineRule="exact"/>
              <w:ind w:left="210" w:hangingChars="100" w:hanging="210"/>
              <w:rPr>
                <w:rFonts w:asciiTheme="minorEastAsia" w:eastAsiaTheme="minorEastAsia" w:hAnsiTheme="minorEastAsia" w:cstheme="minorBidi"/>
                <w:szCs w:val="21"/>
              </w:rPr>
            </w:pPr>
            <w:r w:rsidRPr="006507EB">
              <w:rPr>
                <w:rFonts w:asciiTheme="minorEastAsia" w:eastAsiaTheme="minorEastAsia" w:hAnsiTheme="minorEastAsia" w:cstheme="minorBidi" w:hint="eastAsia"/>
                <w:szCs w:val="21"/>
              </w:rPr>
              <w:t>・生徒たちが学校以外で聴覚障がいのある人に出会う機会がなく、</w:t>
            </w:r>
            <w:r w:rsidR="001A0985" w:rsidRPr="006507EB">
              <w:rPr>
                <w:rFonts w:asciiTheme="minorEastAsia" w:eastAsiaTheme="minorEastAsia" w:hAnsiTheme="minorEastAsia" w:cstheme="minorBidi" w:hint="eastAsia"/>
                <w:szCs w:val="21"/>
              </w:rPr>
              <w:t>めざ</w:t>
            </w:r>
            <w:r w:rsidR="00551D15" w:rsidRPr="006507EB">
              <w:rPr>
                <w:rFonts w:asciiTheme="minorEastAsia" w:eastAsiaTheme="minorEastAsia" w:hAnsiTheme="minorEastAsia" w:cstheme="minorBidi" w:hint="eastAsia"/>
                <w:szCs w:val="21"/>
              </w:rPr>
              <w:t>すべき将来像が持ちにくい。職場体験等の充実を願う。</w:t>
            </w:r>
          </w:p>
          <w:p w14:paraId="33A32E78" w14:textId="44D2FA65" w:rsidR="00551D15" w:rsidRPr="006507EB" w:rsidRDefault="00551D15" w:rsidP="00551D15">
            <w:pPr>
              <w:spacing w:line="320" w:lineRule="exact"/>
              <w:ind w:left="210" w:hangingChars="100" w:hanging="210"/>
              <w:rPr>
                <w:rFonts w:asciiTheme="minorEastAsia" w:eastAsiaTheme="minorEastAsia" w:hAnsiTheme="minorEastAsia" w:cstheme="minorBidi"/>
                <w:szCs w:val="21"/>
              </w:rPr>
            </w:pPr>
            <w:r w:rsidRPr="006507EB">
              <w:rPr>
                <w:rFonts w:asciiTheme="minorEastAsia" w:eastAsiaTheme="minorEastAsia" w:hAnsiTheme="minorEastAsia" w:cstheme="minorBidi" w:hint="eastAsia"/>
                <w:szCs w:val="21"/>
              </w:rPr>
              <w:t>・教員の手話力の向上については個人の努力</w:t>
            </w:r>
            <w:r w:rsidR="00CC728C" w:rsidRPr="006507EB">
              <w:rPr>
                <w:rFonts w:asciiTheme="minorEastAsia" w:eastAsiaTheme="minorEastAsia" w:hAnsiTheme="minorEastAsia" w:cstheme="minorBidi" w:hint="eastAsia"/>
                <w:szCs w:val="21"/>
              </w:rPr>
              <w:t>だけ</w:t>
            </w:r>
            <w:r w:rsidRPr="006507EB">
              <w:rPr>
                <w:rFonts w:asciiTheme="minorEastAsia" w:eastAsiaTheme="minorEastAsia" w:hAnsiTheme="minorEastAsia" w:cstheme="minorBidi" w:hint="eastAsia"/>
                <w:szCs w:val="21"/>
              </w:rPr>
              <w:t>ではなく、学校教育のシステムとして改善が必要。</w:t>
            </w:r>
          </w:p>
          <w:p w14:paraId="52E1E523" w14:textId="42D355E7" w:rsidR="00551D15" w:rsidRPr="006507EB" w:rsidRDefault="00551D15" w:rsidP="00CC728C">
            <w:pPr>
              <w:spacing w:line="320" w:lineRule="exact"/>
              <w:ind w:left="210" w:hangingChars="100" w:hanging="210"/>
              <w:rPr>
                <w:rFonts w:asciiTheme="minorEastAsia" w:eastAsiaTheme="minorEastAsia" w:hAnsiTheme="minorEastAsia" w:cstheme="minorBidi"/>
                <w:szCs w:val="21"/>
              </w:rPr>
            </w:pPr>
            <w:r w:rsidRPr="006507EB">
              <w:rPr>
                <w:rFonts w:asciiTheme="minorEastAsia" w:eastAsiaTheme="minorEastAsia" w:hAnsiTheme="minorEastAsia" w:cstheme="minorBidi" w:hint="eastAsia"/>
                <w:szCs w:val="21"/>
              </w:rPr>
              <w:t>・</w:t>
            </w:r>
            <w:r w:rsidR="00CC728C" w:rsidRPr="006507EB">
              <w:rPr>
                <w:rFonts w:asciiTheme="minorEastAsia" w:eastAsiaTheme="minorEastAsia" w:hAnsiTheme="minorEastAsia" w:cstheme="minorBidi" w:hint="eastAsia"/>
                <w:szCs w:val="21"/>
              </w:rPr>
              <w:t>通学路の安全確保をはじめ、防犯、防災については、地域の関係機関との連携を図りながら、安全・安心な学校づくりを推進してほしい。</w:t>
            </w:r>
          </w:p>
        </w:tc>
      </w:tr>
    </w:tbl>
    <w:p w14:paraId="539EAAAC" w14:textId="77777777" w:rsidR="0086696C" w:rsidRPr="00DA1D8E" w:rsidRDefault="0086696C" w:rsidP="0037367C">
      <w:pPr>
        <w:spacing w:line="120" w:lineRule="exact"/>
        <w:ind w:leftChars="-428" w:left="-899"/>
        <w:rPr>
          <w:rFonts w:asciiTheme="minorEastAsia" w:eastAsiaTheme="minorEastAsia" w:hAnsiTheme="minorEastAsia"/>
          <w:szCs w:val="21"/>
        </w:rPr>
      </w:pPr>
    </w:p>
    <w:p w14:paraId="56B187E8" w14:textId="77777777" w:rsidR="007B10F7" w:rsidRPr="00DA1D8E" w:rsidRDefault="007B10F7" w:rsidP="007B10F7">
      <w:pPr>
        <w:ind w:leftChars="-92" w:left="-4" w:hangingChars="90" w:hanging="189"/>
        <w:jc w:val="left"/>
        <w:rPr>
          <w:rFonts w:ascii="ＭＳ ゴシック" w:eastAsia="ＭＳ ゴシック" w:hAnsi="ＭＳ ゴシック"/>
          <w:szCs w:val="21"/>
        </w:rPr>
      </w:pPr>
      <w:r w:rsidRPr="00DA1D8E">
        <w:rPr>
          <w:rFonts w:ascii="ＭＳ ゴシック" w:eastAsia="ＭＳ ゴシック" w:hAnsi="ＭＳ ゴシック" w:hint="eastAsia"/>
          <w:szCs w:val="21"/>
        </w:rPr>
        <w:lastRenderedPageBreak/>
        <w:t>３　本年度の取組内容及び自己評価</w:t>
      </w:r>
    </w:p>
    <w:tbl>
      <w:tblPr>
        <w:tblW w:w="14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09"/>
        <w:gridCol w:w="5245"/>
        <w:gridCol w:w="2835"/>
        <w:gridCol w:w="3993"/>
      </w:tblGrid>
      <w:tr w:rsidR="0069476D" w:rsidRPr="00DA1D8E" w14:paraId="6F038E39" w14:textId="77777777" w:rsidTr="00A378B2">
        <w:trPr>
          <w:trHeight w:val="586"/>
          <w:jc w:val="center"/>
        </w:trPr>
        <w:tc>
          <w:tcPr>
            <w:tcW w:w="881" w:type="dxa"/>
            <w:shd w:val="clear" w:color="auto" w:fill="auto"/>
            <w:vAlign w:val="center"/>
          </w:tcPr>
          <w:p w14:paraId="73B7BA33" w14:textId="77777777" w:rsidR="007B10F7" w:rsidRPr="006507EB" w:rsidRDefault="007B10F7" w:rsidP="00A378B2">
            <w:pPr>
              <w:spacing w:line="240" w:lineRule="exact"/>
              <w:jc w:val="center"/>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中期的</w:t>
            </w:r>
          </w:p>
          <w:p w14:paraId="6A6F3E72" w14:textId="77777777" w:rsidR="007B10F7" w:rsidRPr="006507EB" w:rsidRDefault="007B10F7" w:rsidP="00A378B2">
            <w:pPr>
              <w:spacing w:line="240" w:lineRule="exact"/>
              <w:jc w:val="center"/>
              <w:rPr>
                <w:rFonts w:asciiTheme="minorEastAsia" w:eastAsiaTheme="minorEastAsia" w:hAnsiTheme="minorEastAsia"/>
                <w:spacing w:val="-20"/>
                <w:sz w:val="20"/>
                <w:szCs w:val="20"/>
              </w:rPr>
            </w:pPr>
            <w:r w:rsidRPr="006507EB">
              <w:rPr>
                <w:rFonts w:asciiTheme="minorEastAsia" w:eastAsiaTheme="minorEastAsia" w:hAnsiTheme="minorEastAsia" w:hint="eastAsia"/>
                <w:sz w:val="20"/>
                <w:szCs w:val="20"/>
              </w:rPr>
              <w:t>目標</w:t>
            </w:r>
          </w:p>
        </w:tc>
        <w:tc>
          <w:tcPr>
            <w:tcW w:w="2009" w:type="dxa"/>
            <w:shd w:val="clear" w:color="auto" w:fill="auto"/>
            <w:vAlign w:val="center"/>
          </w:tcPr>
          <w:p w14:paraId="48BB886F" w14:textId="77777777" w:rsidR="007B10F7" w:rsidRPr="006507EB" w:rsidRDefault="007B10F7" w:rsidP="00A378B2">
            <w:pPr>
              <w:spacing w:line="320" w:lineRule="exact"/>
              <w:jc w:val="center"/>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今年度の重点目標</w:t>
            </w:r>
          </w:p>
        </w:tc>
        <w:tc>
          <w:tcPr>
            <w:tcW w:w="5245" w:type="dxa"/>
            <w:tcBorders>
              <w:right w:val="dashed" w:sz="4" w:space="0" w:color="auto"/>
            </w:tcBorders>
            <w:shd w:val="clear" w:color="auto" w:fill="auto"/>
            <w:vAlign w:val="center"/>
          </w:tcPr>
          <w:p w14:paraId="5D6DEF2D" w14:textId="77777777" w:rsidR="007B10F7" w:rsidRPr="006507EB" w:rsidRDefault="007B10F7" w:rsidP="00A378B2">
            <w:pPr>
              <w:spacing w:line="320" w:lineRule="exact"/>
              <w:jc w:val="center"/>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具体的な取組計画・内容</w:t>
            </w:r>
          </w:p>
        </w:tc>
        <w:tc>
          <w:tcPr>
            <w:tcW w:w="2835" w:type="dxa"/>
            <w:tcBorders>
              <w:right w:val="dashed" w:sz="4" w:space="0" w:color="auto"/>
            </w:tcBorders>
            <w:vAlign w:val="center"/>
          </w:tcPr>
          <w:p w14:paraId="5D7D7DEB" w14:textId="77777777" w:rsidR="007B10F7" w:rsidRPr="006507EB" w:rsidRDefault="007B10F7" w:rsidP="00A378B2">
            <w:pPr>
              <w:spacing w:line="320" w:lineRule="exact"/>
              <w:jc w:val="center"/>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評価指標</w:t>
            </w:r>
          </w:p>
        </w:tc>
        <w:tc>
          <w:tcPr>
            <w:tcW w:w="3993" w:type="dxa"/>
            <w:tcBorders>
              <w:left w:val="dashed" w:sz="4" w:space="0" w:color="auto"/>
              <w:right w:val="single" w:sz="4" w:space="0" w:color="auto"/>
            </w:tcBorders>
            <w:shd w:val="clear" w:color="auto" w:fill="auto"/>
            <w:vAlign w:val="center"/>
          </w:tcPr>
          <w:p w14:paraId="325481C7" w14:textId="77777777" w:rsidR="007B10F7" w:rsidRPr="006507EB" w:rsidRDefault="007B10F7" w:rsidP="00A378B2">
            <w:pPr>
              <w:spacing w:line="320" w:lineRule="exact"/>
              <w:jc w:val="center"/>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自己評価</w:t>
            </w:r>
          </w:p>
        </w:tc>
      </w:tr>
      <w:tr w:rsidR="005C56F5" w:rsidRPr="00DA1D8E" w14:paraId="2ADE43F0" w14:textId="77777777" w:rsidTr="00D918A3">
        <w:trPr>
          <w:cantSplit/>
          <w:trHeight w:val="6394"/>
          <w:jc w:val="center"/>
        </w:trPr>
        <w:tc>
          <w:tcPr>
            <w:tcW w:w="881" w:type="dxa"/>
            <w:shd w:val="clear" w:color="auto" w:fill="auto"/>
            <w:textDirection w:val="tbRlV"/>
            <w:vAlign w:val="center"/>
          </w:tcPr>
          <w:p w14:paraId="7674263A" w14:textId="40701977" w:rsidR="005C56F5" w:rsidRPr="006507EB" w:rsidRDefault="005C56F5" w:rsidP="005C56F5">
            <w:pPr>
              <w:spacing w:line="250" w:lineRule="exact"/>
              <w:ind w:left="113" w:right="113"/>
              <w:jc w:val="center"/>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１．安全に、安心して学べる学校づくりを推進する</w:t>
            </w:r>
          </w:p>
        </w:tc>
        <w:tc>
          <w:tcPr>
            <w:tcW w:w="2009" w:type="dxa"/>
            <w:shd w:val="clear" w:color="auto" w:fill="auto"/>
          </w:tcPr>
          <w:p w14:paraId="43B286DE" w14:textId="5BE281E7" w:rsidR="005C56F5" w:rsidRPr="006507EB" w:rsidRDefault="005C56F5" w:rsidP="005C56F5">
            <w:pPr>
              <w:spacing w:line="250" w:lineRule="exact"/>
              <w:ind w:left="100" w:hangingChars="50" w:hanging="100"/>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（１）人権意識の向上と人権尊重の教育実践の充実</w:t>
            </w:r>
          </w:p>
          <w:p w14:paraId="32ECDA33" w14:textId="77777777" w:rsidR="005C56F5" w:rsidRPr="006507EB" w:rsidRDefault="005C56F5" w:rsidP="005C56F5">
            <w:pPr>
              <w:spacing w:line="250" w:lineRule="exact"/>
              <w:ind w:left="200" w:hangingChars="100" w:hanging="200"/>
              <w:rPr>
                <w:rFonts w:asciiTheme="minorEastAsia" w:eastAsiaTheme="minorEastAsia" w:hAnsiTheme="minorEastAsia"/>
                <w:sz w:val="20"/>
                <w:szCs w:val="20"/>
              </w:rPr>
            </w:pPr>
          </w:p>
          <w:p w14:paraId="437BB16A" w14:textId="77777777" w:rsidR="005C56F5" w:rsidRPr="006507EB" w:rsidRDefault="005C56F5" w:rsidP="005C56F5">
            <w:pPr>
              <w:spacing w:line="250" w:lineRule="exact"/>
              <w:rPr>
                <w:rFonts w:asciiTheme="minorEastAsia" w:eastAsiaTheme="minorEastAsia" w:hAnsiTheme="minorEastAsia"/>
                <w:sz w:val="20"/>
                <w:szCs w:val="20"/>
              </w:rPr>
            </w:pPr>
          </w:p>
          <w:p w14:paraId="7B521602" w14:textId="77777777" w:rsidR="005C56F5" w:rsidRPr="006507EB" w:rsidRDefault="005C56F5" w:rsidP="005C56F5">
            <w:pPr>
              <w:spacing w:line="250" w:lineRule="exact"/>
              <w:rPr>
                <w:rFonts w:asciiTheme="minorEastAsia" w:eastAsiaTheme="minorEastAsia" w:hAnsiTheme="minorEastAsia"/>
                <w:sz w:val="20"/>
                <w:szCs w:val="20"/>
              </w:rPr>
            </w:pPr>
          </w:p>
          <w:p w14:paraId="3D07805A" w14:textId="77777777" w:rsidR="005C56F5" w:rsidRPr="006507EB" w:rsidRDefault="005C56F5" w:rsidP="005C56F5">
            <w:pPr>
              <w:spacing w:line="250" w:lineRule="exact"/>
              <w:ind w:left="200" w:hangingChars="100" w:hanging="200"/>
              <w:rPr>
                <w:rFonts w:asciiTheme="minorEastAsia" w:eastAsiaTheme="minorEastAsia" w:hAnsiTheme="minorEastAsia"/>
                <w:sz w:val="20"/>
                <w:szCs w:val="20"/>
              </w:rPr>
            </w:pPr>
          </w:p>
          <w:p w14:paraId="63D3C47A" w14:textId="77777777" w:rsidR="005C56F5" w:rsidRPr="006507EB" w:rsidRDefault="005C56F5" w:rsidP="005C56F5">
            <w:pPr>
              <w:spacing w:line="250" w:lineRule="exact"/>
              <w:ind w:left="200" w:hangingChars="100" w:hanging="200"/>
              <w:rPr>
                <w:rFonts w:asciiTheme="minorEastAsia" w:eastAsiaTheme="minorEastAsia" w:hAnsiTheme="minorEastAsia"/>
                <w:sz w:val="20"/>
                <w:szCs w:val="20"/>
              </w:rPr>
            </w:pPr>
          </w:p>
          <w:p w14:paraId="4E25569C" w14:textId="4B26E131" w:rsidR="005C56F5" w:rsidRPr="006507EB" w:rsidRDefault="005C56F5" w:rsidP="005C56F5">
            <w:pPr>
              <w:spacing w:line="250" w:lineRule="exact"/>
              <w:ind w:left="200" w:hangingChars="100" w:hanging="200"/>
              <w:rPr>
                <w:rFonts w:asciiTheme="minorEastAsia" w:eastAsiaTheme="minorEastAsia" w:hAnsiTheme="minorEastAsia"/>
                <w:sz w:val="20"/>
                <w:szCs w:val="20"/>
              </w:rPr>
            </w:pPr>
          </w:p>
          <w:p w14:paraId="2D99E679" w14:textId="77777777" w:rsidR="005C56F5" w:rsidRPr="006507EB" w:rsidRDefault="005C56F5" w:rsidP="005C56F5">
            <w:pPr>
              <w:spacing w:line="250" w:lineRule="exact"/>
              <w:ind w:left="200" w:hangingChars="100" w:hanging="200"/>
              <w:rPr>
                <w:rFonts w:asciiTheme="minorEastAsia" w:eastAsiaTheme="minorEastAsia" w:hAnsiTheme="minorEastAsia"/>
                <w:sz w:val="20"/>
                <w:szCs w:val="20"/>
              </w:rPr>
            </w:pPr>
          </w:p>
          <w:p w14:paraId="097873CB" w14:textId="77777777" w:rsidR="005C56F5" w:rsidRPr="006507EB" w:rsidRDefault="005C56F5" w:rsidP="005C56F5">
            <w:pPr>
              <w:spacing w:line="250" w:lineRule="exact"/>
              <w:rPr>
                <w:rFonts w:asciiTheme="minorEastAsia" w:eastAsiaTheme="minorEastAsia" w:hAnsiTheme="minorEastAsia"/>
                <w:sz w:val="20"/>
                <w:szCs w:val="20"/>
              </w:rPr>
            </w:pPr>
          </w:p>
          <w:p w14:paraId="4BDF3189" w14:textId="1EF00E66" w:rsidR="005C56F5" w:rsidRPr="006507EB" w:rsidRDefault="005C56F5" w:rsidP="005C56F5">
            <w:pPr>
              <w:spacing w:line="250" w:lineRule="exact"/>
              <w:ind w:left="58" w:hangingChars="29" w:hanging="58"/>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（２）防犯・防災、通学に関する安心・安全体制の確立</w:t>
            </w:r>
          </w:p>
          <w:p w14:paraId="4C7C2624" w14:textId="77777777" w:rsidR="005C56F5" w:rsidRPr="006507EB" w:rsidRDefault="005C56F5" w:rsidP="005C56F5">
            <w:pPr>
              <w:spacing w:line="250" w:lineRule="exact"/>
              <w:ind w:left="1"/>
              <w:rPr>
                <w:rFonts w:asciiTheme="minorEastAsia" w:eastAsiaTheme="minorEastAsia" w:hAnsiTheme="minorEastAsia"/>
                <w:sz w:val="20"/>
                <w:szCs w:val="20"/>
              </w:rPr>
            </w:pPr>
          </w:p>
          <w:p w14:paraId="51D016F5" w14:textId="77777777" w:rsidR="005C56F5" w:rsidRPr="006507EB" w:rsidRDefault="005C56F5" w:rsidP="005C56F5">
            <w:pPr>
              <w:spacing w:line="250" w:lineRule="exact"/>
              <w:ind w:left="1"/>
              <w:rPr>
                <w:rFonts w:asciiTheme="minorEastAsia" w:eastAsiaTheme="minorEastAsia" w:hAnsiTheme="minorEastAsia"/>
                <w:sz w:val="20"/>
                <w:szCs w:val="20"/>
              </w:rPr>
            </w:pPr>
          </w:p>
          <w:p w14:paraId="33722300" w14:textId="77777777" w:rsidR="005C56F5" w:rsidRPr="006507EB" w:rsidRDefault="005C56F5" w:rsidP="005C56F5">
            <w:pPr>
              <w:spacing w:line="250" w:lineRule="exact"/>
              <w:rPr>
                <w:rFonts w:asciiTheme="minorEastAsia" w:eastAsiaTheme="minorEastAsia" w:hAnsiTheme="minorEastAsia"/>
                <w:sz w:val="20"/>
                <w:szCs w:val="20"/>
              </w:rPr>
            </w:pPr>
          </w:p>
          <w:p w14:paraId="3CB58407" w14:textId="7C1C4EDC" w:rsidR="005C56F5" w:rsidRPr="006507EB" w:rsidRDefault="005C56F5" w:rsidP="005C56F5">
            <w:pPr>
              <w:spacing w:line="250" w:lineRule="exact"/>
              <w:rPr>
                <w:rFonts w:asciiTheme="minorEastAsia" w:eastAsiaTheme="minorEastAsia" w:hAnsiTheme="minorEastAsia"/>
                <w:sz w:val="20"/>
                <w:szCs w:val="20"/>
              </w:rPr>
            </w:pPr>
          </w:p>
          <w:p w14:paraId="650A4355" w14:textId="55C605FE" w:rsidR="005C56F5" w:rsidRPr="006507EB" w:rsidRDefault="005C56F5" w:rsidP="005C56F5">
            <w:pPr>
              <w:spacing w:line="250" w:lineRule="exact"/>
              <w:rPr>
                <w:rFonts w:asciiTheme="minorEastAsia" w:eastAsiaTheme="minorEastAsia" w:hAnsiTheme="minorEastAsia"/>
                <w:sz w:val="20"/>
                <w:szCs w:val="20"/>
              </w:rPr>
            </w:pPr>
          </w:p>
          <w:p w14:paraId="28E0D39E" w14:textId="54230EEB" w:rsidR="005C56F5" w:rsidRPr="006507EB" w:rsidRDefault="005C56F5" w:rsidP="005C56F5">
            <w:pPr>
              <w:spacing w:line="250" w:lineRule="exact"/>
              <w:rPr>
                <w:rFonts w:asciiTheme="minorEastAsia" w:eastAsiaTheme="minorEastAsia" w:hAnsiTheme="minorEastAsia"/>
                <w:sz w:val="20"/>
                <w:szCs w:val="20"/>
              </w:rPr>
            </w:pPr>
          </w:p>
          <w:p w14:paraId="600021E3" w14:textId="6C7E63C9" w:rsidR="005C56F5" w:rsidRPr="006507EB" w:rsidRDefault="005C56F5" w:rsidP="005C56F5">
            <w:pPr>
              <w:spacing w:line="250" w:lineRule="exact"/>
              <w:rPr>
                <w:rFonts w:asciiTheme="minorEastAsia" w:eastAsiaTheme="minorEastAsia" w:hAnsiTheme="minorEastAsia"/>
                <w:sz w:val="20"/>
                <w:szCs w:val="20"/>
              </w:rPr>
            </w:pPr>
          </w:p>
          <w:p w14:paraId="47C6FAB9" w14:textId="77777777" w:rsidR="005C56F5" w:rsidRPr="006507EB" w:rsidRDefault="005C56F5" w:rsidP="005C56F5">
            <w:pPr>
              <w:spacing w:line="250" w:lineRule="exact"/>
              <w:rPr>
                <w:rFonts w:asciiTheme="minorEastAsia" w:eastAsiaTheme="minorEastAsia" w:hAnsiTheme="minorEastAsia"/>
                <w:sz w:val="20"/>
                <w:szCs w:val="20"/>
              </w:rPr>
            </w:pPr>
          </w:p>
          <w:p w14:paraId="652A99A7" w14:textId="2A65CA1D" w:rsidR="005C56F5" w:rsidRPr="006507EB" w:rsidRDefault="005C56F5" w:rsidP="005C56F5">
            <w:pPr>
              <w:spacing w:line="250" w:lineRule="exact"/>
              <w:rPr>
                <w:rFonts w:asciiTheme="minorEastAsia" w:eastAsiaTheme="minorEastAsia" w:hAnsiTheme="minorEastAsia"/>
                <w:sz w:val="20"/>
                <w:szCs w:val="20"/>
              </w:rPr>
            </w:pPr>
          </w:p>
          <w:p w14:paraId="1E079055" w14:textId="2338BF88" w:rsidR="005C56F5" w:rsidRPr="006507EB" w:rsidRDefault="005C56F5" w:rsidP="005C56F5">
            <w:pPr>
              <w:spacing w:line="250" w:lineRule="exact"/>
              <w:rPr>
                <w:rFonts w:asciiTheme="minorEastAsia" w:eastAsiaTheme="minorEastAsia" w:hAnsiTheme="minorEastAsia"/>
                <w:sz w:val="20"/>
                <w:szCs w:val="20"/>
              </w:rPr>
            </w:pPr>
          </w:p>
          <w:p w14:paraId="0749A327" w14:textId="77777777" w:rsidR="005C56F5" w:rsidRPr="006507EB" w:rsidRDefault="005C56F5" w:rsidP="005C56F5">
            <w:pPr>
              <w:spacing w:line="250" w:lineRule="exact"/>
              <w:rPr>
                <w:rFonts w:asciiTheme="minorEastAsia" w:eastAsiaTheme="minorEastAsia" w:hAnsiTheme="minorEastAsia"/>
                <w:sz w:val="20"/>
                <w:szCs w:val="20"/>
              </w:rPr>
            </w:pPr>
          </w:p>
          <w:p w14:paraId="1A96CFE5" w14:textId="6E0E3385" w:rsidR="005C56F5" w:rsidRPr="006507EB" w:rsidRDefault="005C56F5" w:rsidP="005C56F5">
            <w:pPr>
              <w:spacing w:line="250" w:lineRule="exact"/>
              <w:ind w:left="58" w:hangingChars="29" w:hanging="58"/>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（３）アレルギー・医療的ケア等に関する安心・安全体制の構築</w:t>
            </w:r>
          </w:p>
          <w:p w14:paraId="26B24562" w14:textId="77777777" w:rsidR="005C56F5" w:rsidRPr="006507EB" w:rsidRDefault="005C56F5" w:rsidP="005C56F5">
            <w:pPr>
              <w:spacing w:line="250" w:lineRule="exact"/>
              <w:rPr>
                <w:rFonts w:asciiTheme="minorEastAsia" w:eastAsiaTheme="minorEastAsia" w:hAnsiTheme="minorEastAsia"/>
                <w:sz w:val="20"/>
                <w:szCs w:val="20"/>
              </w:rPr>
            </w:pPr>
          </w:p>
          <w:p w14:paraId="5A682E40" w14:textId="77777777" w:rsidR="005C56F5" w:rsidRPr="006507EB" w:rsidRDefault="005C56F5" w:rsidP="005C56F5">
            <w:pPr>
              <w:spacing w:line="250" w:lineRule="exact"/>
              <w:ind w:left="58" w:hangingChars="29" w:hanging="58"/>
              <w:rPr>
                <w:rFonts w:asciiTheme="minorEastAsia" w:eastAsiaTheme="minorEastAsia" w:hAnsiTheme="minorEastAsia"/>
                <w:sz w:val="20"/>
                <w:szCs w:val="20"/>
              </w:rPr>
            </w:pPr>
          </w:p>
        </w:tc>
        <w:tc>
          <w:tcPr>
            <w:tcW w:w="5245" w:type="dxa"/>
            <w:tcBorders>
              <w:right w:val="dashed" w:sz="4" w:space="0" w:color="auto"/>
            </w:tcBorders>
            <w:shd w:val="clear" w:color="auto" w:fill="auto"/>
          </w:tcPr>
          <w:p w14:paraId="0020FF20" w14:textId="2FA7875C" w:rsidR="005C56F5" w:rsidRPr="006507EB" w:rsidRDefault="005C56F5" w:rsidP="005C56F5">
            <w:pPr>
              <w:spacing w:line="250" w:lineRule="exac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（１）人権意識の向上を図り、いじめ等のない学校をめざす。</w:t>
            </w:r>
          </w:p>
          <w:p w14:paraId="0CE8197D" w14:textId="21C85B20" w:rsidR="005C56F5" w:rsidRPr="006507EB" w:rsidRDefault="00DF0068" w:rsidP="005C56F5">
            <w:pPr>
              <w:spacing w:line="250" w:lineRule="exact"/>
              <w:ind w:leftChars="100" w:left="39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①</w:t>
            </w:r>
            <w:r w:rsidR="005C56F5" w:rsidRPr="006507EB">
              <w:rPr>
                <w:rFonts w:asciiTheme="minorEastAsia" w:eastAsiaTheme="minorEastAsia" w:hAnsiTheme="minorEastAsia" w:hint="eastAsia"/>
                <w:sz w:val="18"/>
                <w:szCs w:val="18"/>
              </w:rPr>
              <w:t>人権委員会を定期的に開催し、状況の把握に努めるとともに、事象が起こった場合即時に対応する。</w:t>
            </w:r>
          </w:p>
          <w:p w14:paraId="3F267FFE" w14:textId="04F1B977" w:rsidR="005C56F5" w:rsidRPr="006507EB" w:rsidRDefault="005C56F5" w:rsidP="005C56F5">
            <w:pPr>
              <w:spacing w:line="250" w:lineRule="exact"/>
              <w:ind w:leftChars="100" w:left="390" w:hangingChars="100" w:hanging="180"/>
              <w:rPr>
                <w:rFonts w:asciiTheme="minorEastAsia" w:eastAsiaTheme="minorEastAsia" w:hAnsiTheme="minorEastAsia"/>
                <w:sz w:val="18"/>
                <w:szCs w:val="18"/>
              </w:rPr>
            </w:pPr>
          </w:p>
          <w:p w14:paraId="4864B517" w14:textId="15EFA759" w:rsidR="005C56F5" w:rsidRPr="006507EB" w:rsidRDefault="005C56F5" w:rsidP="005C56F5">
            <w:pPr>
              <w:spacing w:line="250" w:lineRule="exact"/>
              <w:ind w:leftChars="100" w:left="390" w:hangingChars="100" w:hanging="180"/>
              <w:rPr>
                <w:rFonts w:asciiTheme="minorEastAsia" w:eastAsiaTheme="minorEastAsia" w:hAnsiTheme="minorEastAsia"/>
                <w:sz w:val="18"/>
                <w:szCs w:val="18"/>
              </w:rPr>
            </w:pPr>
          </w:p>
          <w:p w14:paraId="25F3AFF0" w14:textId="10B16348" w:rsidR="005C56F5" w:rsidRPr="006507EB" w:rsidRDefault="005C56F5" w:rsidP="005C56F5">
            <w:pPr>
              <w:spacing w:line="250" w:lineRule="exact"/>
              <w:ind w:leftChars="100" w:left="390" w:hangingChars="100" w:hanging="180"/>
              <w:rPr>
                <w:rFonts w:asciiTheme="minorEastAsia" w:eastAsiaTheme="minorEastAsia" w:hAnsiTheme="minorEastAsia"/>
                <w:sz w:val="18"/>
                <w:szCs w:val="18"/>
              </w:rPr>
            </w:pPr>
          </w:p>
          <w:p w14:paraId="003A7383" w14:textId="77777777" w:rsidR="005C56F5" w:rsidRPr="006507EB" w:rsidRDefault="005C56F5" w:rsidP="005C56F5">
            <w:pPr>
              <w:spacing w:line="250" w:lineRule="exact"/>
              <w:ind w:leftChars="100" w:left="390" w:hangingChars="100" w:hanging="180"/>
              <w:rPr>
                <w:rFonts w:asciiTheme="minorEastAsia" w:eastAsiaTheme="minorEastAsia" w:hAnsiTheme="minorEastAsia"/>
                <w:sz w:val="18"/>
                <w:szCs w:val="18"/>
              </w:rPr>
            </w:pPr>
          </w:p>
          <w:p w14:paraId="4BA7B9F2" w14:textId="77777777" w:rsidR="005C56F5" w:rsidRPr="006507EB" w:rsidRDefault="005C56F5" w:rsidP="005C56F5">
            <w:pPr>
              <w:spacing w:line="250" w:lineRule="exact"/>
              <w:ind w:leftChars="100" w:left="390" w:hangingChars="100" w:hanging="180"/>
              <w:rPr>
                <w:rFonts w:asciiTheme="minorEastAsia" w:eastAsiaTheme="minorEastAsia" w:hAnsiTheme="minorEastAsia"/>
                <w:sz w:val="18"/>
                <w:szCs w:val="18"/>
              </w:rPr>
            </w:pPr>
          </w:p>
          <w:p w14:paraId="7C95664E" w14:textId="3F97B9B6" w:rsidR="005C56F5" w:rsidRPr="006507EB" w:rsidRDefault="00DF0068" w:rsidP="005C56F5">
            <w:pPr>
              <w:spacing w:line="250" w:lineRule="exact"/>
              <w:ind w:leftChars="100" w:left="39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イ　</w:t>
            </w:r>
            <w:r w:rsidR="005C56F5" w:rsidRPr="006507EB">
              <w:rPr>
                <w:rFonts w:asciiTheme="minorEastAsia" w:eastAsiaTheme="minorEastAsia" w:hAnsiTheme="minorEastAsia" w:hint="eastAsia"/>
                <w:sz w:val="18"/>
                <w:szCs w:val="18"/>
              </w:rPr>
              <w:t>人権研修は人権委員会において企画・立案し、年間（２回）悉皆にて実施。</w:t>
            </w:r>
          </w:p>
          <w:p w14:paraId="55F3F8F2" w14:textId="77777777" w:rsidR="005C56F5" w:rsidRPr="006507EB" w:rsidRDefault="005C56F5" w:rsidP="005C56F5">
            <w:pPr>
              <w:spacing w:line="250" w:lineRule="exact"/>
              <w:rPr>
                <w:rFonts w:asciiTheme="minorEastAsia" w:eastAsiaTheme="minorEastAsia" w:hAnsiTheme="minorEastAsia"/>
                <w:sz w:val="18"/>
                <w:szCs w:val="18"/>
              </w:rPr>
            </w:pPr>
          </w:p>
          <w:p w14:paraId="0BA2462A" w14:textId="38555A5A" w:rsidR="005C56F5" w:rsidRPr="006507EB" w:rsidRDefault="005C56F5" w:rsidP="005C56F5">
            <w:pPr>
              <w:spacing w:line="250" w:lineRule="exac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（２）</w:t>
            </w:r>
            <w:r w:rsidR="00DC39C0" w:rsidRPr="006507EB">
              <w:rPr>
                <w:rFonts w:asciiTheme="minorEastAsia" w:eastAsiaTheme="minorEastAsia" w:hAnsiTheme="minorEastAsia"/>
                <w:sz w:val="18"/>
                <w:szCs w:val="18"/>
              </w:rPr>
              <w:t>PTA</w:t>
            </w:r>
            <w:r w:rsidRPr="006507EB">
              <w:rPr>
                <w:rFonts w:asciiTheme="minorEastAsia" w:eastAsiaTheme="minorEastAsia" w:hAnsiTheme="minorEastAsia" w:hint="eastAsia"/>
                <w:sz w:val="18"/>
                <w:szCs w:val="18"/>
              </w:rPr>
              <w:t>や地域と連携し防災対策を推進する。</w:t>
            </w:r>
          </w:p>
          <w:p w14:paraId="3F9B1626" w14:textId="0BB5B73C" w:rsidR="005C56F5" w:rsidRPr="006507EB" w:rsidRDefault="005C56F5" w:rsidP="005C56F5">
            <w:pPr>
              <w:spacing w:line="250" w:lineRule="exact"/>
              <w:ind w:left="360" w:hangingChars="200" w:hanging="36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w:t>
            </w:r>
            <w:r w:rsidR="00DF0068" w:rsidRPr="006507EB">
              <w:rPr>
                <w:rFonts w:asciiTheme="minorEastAsia" w:eastAsiaTheme="minorEastAsia" w:hAnsiTheme="minorEastAsia" w:hint="eastAsia"/>
                <w:sz w:val="18"/>
                <w:szCs w:val="18"/>
              </w:rPr>
              <w:t>①</w:t>
            </w:r>
            <w:r w:rsidRPr="006507EB">
              <w:rPr>
                <w:rFonts w:asciiTheme="minorEastAsia" w:eastAsiaTheme="minorEastAsia" w:hAnsiTheme="minorEastAsia" w:hint="eastAsia"/>
                <w:sz w:val="18"/>
                <w:szCs w:val="18"/>
              </w:rPr>
              <w:t>緊急時連絡方法の充実（まち</w:t>
            </w:r>
            <w:proofErr w:type="spellStart"/>
            <w:r w:rsidR="00DC39C0" w:rsidRPr="006507EB">
              <w:rPr>
                <w:rFonts w:asciiTheme="minorEastAsia" w:eastAsiaTheme="minorEastAsia" w:hAnsiTheme="minorEastAsia"/>
                <w:sz w:val="18"/>
                <w:szCs w:val="18"/>
              </w:rPr>
              <w:t>comi</w:t>
            </w:r>
            <w:proofErr w:type="spellEnd"/>
            <w:r w:rsidRPr="006507EB">
              <w:rPr>
                <w:rFonts w:asciiTheme="minorEastAsia" w:eastAsiaTheme="minorEastAsia" w:hAnsiTheme="minorEastAsia" w:hint="eastAsia"/>
                <w:sz w:val="18"/>
                <w:szCs w:val="18"/>
              </w:rPr>
              <w:t>メール、ホームページ、学校携帯電話の活用）。</w:t>
            </w:r>
          </w:p>
          <w:p w14:paraId="3BAD9123" w14:textId="6D7830C3" w:rsidR="005C56F5" w:rsidRPr="006507EB" w:rsidRDefault="00DF0068" w:rsidP="005C56F5">
            <w:pPr>
              <w:spacing w:line="250" w:lineRule="exact"/>
              <w:ind w:leftChars="100" w:left="39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②</w:t>
            </w:r>
            <w:r w:rsidR="005C56F5" w:rsidRPr="006507EB">
              <w:rPr>
                <w:rFonts w:asciiTheme="minorEastAsia" w:eastAsiaTheme="minorEastAsia" w:hAnsiTheme="minorEastAsia" w:hint="eastAsia"/>
                <w:sz w:val="18"/>
                <w:szCs w:val="18"/>
              </w:rPr>
              <w:t>緊急時を想定した、文字情報システムの活用による情報保障。</w:t>
            </w:r>
          </w:p>
          <w:p w14:paraId="0CE8281A" w14:textId="6AD3046C" w:rsidR="005C56F5" w:rsidRPr="006507EB" w:rsidRDefault="00DF0068" w:rsidP="005C56F5">
            <w:pPr>
              <w:spacing w:line="250" w:lineRule="exact"/>
              <w:ind w:left="360" w:hangingChars="200" w:hanging="36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③</w:t>
            </w:r>
            <w:r w:rsidR="005C56F5" w:rsidRPr="006507EB">
              <w:rPr>
                <w:rFonts w:asciiTheme="minorEastAsia" w:eastAsiaTheme="minorEastAsia" w:hAnsiTheme="minorEastAsia" w:hint="eastAsia"/>
                <w:sz w:val="18"/>
                <w:szCs w:val="18"/>
              </w:rPr>
              <w:t>不審者侵入に対応した、教育環境の充実。</w:t>
            </w:r>
          </w:p>
          <w:p w14:paraId="395B3C12" w14:textId="77777777" w:rsidR="005C56F5" w:rsidRPr="006507EB" w:rsidRDefault="005C56F5" w:rsidP="005C56F5">
            <w:pPr>
              <w:spacing w:line="250" w:lineRule="exact"/>
              <w:ind w:left="360" w:hangingChars="200" w:hanging="360"/>
              <w:rPr>
                <w:rFonts w:asciiTheme="minorEastAsia" w:eastAsiaTheme="minorEastAsia" w:hAnsiTheme="minorEastAsia"/>
                <w:sz w:val="18"/>
                <w:szCs w:val="18"/>
              </w:rPr>
            </w:pPr>
          </w:p>
          <w:p w14:paraId="13021A40" w14:textId="29ED0B69" w:rsidR="005C56F5" w:rsidRPr="006507EB" w:rsidRDefault="00DF0068"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④</w:t>
            </w:r>
            <w:r w:rsidR="005C56F5" w:rsidRPr="006507EB">
              <w:rPr>
                <w:rFonts w:asciiTheme="minorEastAsia" w:eastAsiaTheme="minorEastAsia" w:hAnsiTheme="minorEastAsia" w:hint="eastAsia"/>
                <w:sz w:val="18"/>
                <w:szCs w:val="18"/>
              </w:rPr>
              <w:t>地域と連携した通学路の安全確保。</w:t>
            </w:r>
          </w:p>
          <w:p w14:paraId="25048ECA" w14:textId="68025F7D" w:rsidR="005C56F5" w:rsidRPr="006507EB" w:rsidRDefault="005C56F5" w:rsidP="005C56F5">
            <w:pPr>
              <w:spacing w:line="250" w:lineRule="exact"/>
              <w:ind w:left="540" w:hangingChars="300" w:hanging="54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・幼児・児童・生徒を対象とした「交通安全教室」「防犯教室」を実施。</w:t>
            </w:r>
          </w:p>
          <w:p w14:paraId="1C27C2CA" w14:textId="273F609F"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w:t>
            </w:r>
            <w:r w:rsidR="00DC39C0" w:rsidRPr="006507EB">
              <w:rPr>
                <w:rFonts w:asciiTheme="minorEastAsia" w:eastAsiaTheme="minorEastAsia" w:hAnsiTheme="minorEastAsia"/>
                <w:sz w:val="18"/>
                <w:szCs w:val="18"/>
              </w:rPr>
              <w:t>PTA</w:t>
            </w:r>
            <w:r w:rsidRPr="006507EB">
              <w:rPr>
                <w:rFonts w:asciiTheme="minorEastAsia" w:eastAsiaTheme="minorEastAsia" w:hAnsiTheme="minorEastAsia" w:hint="eastAsia"/>
                <w:sz w:val="18"/>
                <w:szCs w:val="18"/>
              </w:rPr>
              <w:t>交通安全委員による生活パトロールの実施。</w:t>
            </w:r>
          </w:p>
          <w:p w14:paraId="5D71A6B7" w14:textId="01F69410"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・地域の「いくみんパトロール」と連携した通学路見守り。</w:t>
            </w:r>
          </w:p>
          <w:p w14:paraId="0D0DFBB7" w14:textId="5D6E1E76" w:rsidR="005C56F5" w:rsidRPr="006507EB" w:rsidRDefault="005C56F5" w:rsidP="005C56F5">
            <w:pPr>
              <w:spacing w:line="250" w:lineRule="exact"/>
              <w:ind w:left="180" w:hangingChars="100" w:hanging="180"/>
              <w:rPr>
                <w:rFonts w:asciiTheme="minorEastAsia" w:eastAsiaTheme="minorEastAsia" w:hAnsiTheme="minorEastAsia"/>
                <w:sz w:val="18"/>
                <w:szCs w:val="18"/>
              </w:rPr>
            </w:pPr>
          </w:p>
          <w:p w14:paraId="649385B5" w14:textId="77777777" w:rsidR="005C56F5" w:rsidRPr="006507EB" w:rsidRDefault="005C56F5" w:rsidP="005C56F5">
            <w:pPr>
              <w:spacing w:line="250" w:lineRule="exact"/>
              <w:ind w:left="180" w:hangingChars="100" w:hanging="180"/>
              <w:rPr>
                <w:rFonts w:asciiTheme="minorEastAsia" w:eastAsiaTheme="minorEastAsia" w:hAnsiTheme="minorEastAsia"/>
                <w:sz w:val="18"/>
                <w:szCs w:val="18"/>
              </w:rPr>
            </w:pPr>
          </w:p>
          <w:p w14:paraId="4157324E" w14:textId="6B9AD92B"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（３）アレルギー対応委員会、医療的ケア等委員会、食に関する委員会を組織し、事故ゼロをめざす。</w:t>
            </w:r>
          </w:p>
          <w:p w14:paraId="4931B167" w14:textId="57EDCAA9" w:rsidR="005C56F5" w:rsidRPr="006507EB" w:rsidRDefault="00DF0068" w:rsidP="005C56F5">
            <w:pPr>
              <w:spacing w:line="250" w:lineRule="exact"/>
              <w:ind w:left="360" w:hangingChars="200" w:hanging="36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①</w:t>
            </w:r>
            <w:r w:rsidR="005C56F5" w:rsidRPr="006507EB">
              <w:rPr>
                <w:rFonts w:asciiTheme="minorEastAsia" w:eastAsiaTheme="minorEastAsia" w:hAnsiTheme="minorEastAsia" w:hint="eastAsia"/>
                <w:sz w:val="18"/>
                <w:szCs w:val="18"/>
              </w:rPr>
              <w:t>アレルギーに対する情報提供・相談の充実。</w:t>
            </w:r>
          </w:p>
          <w:p w14:paraId="5E45EF40" w14:textId="049A532D" w:rsidR="005C56F5" w:rsidRPr="006507EB" w:rsidRDefault="005C56F5" w:rsidP="005C56F5">
            <w:pPr>
              <w:spacing w:line="250" w:lineRule="exact"/>
              <w:ind w:leftChars="-51" w:left="-107" w:firstLineChars="160" w:firstLine="288"/>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②安全な医療的ケアの実施（看護師と教員の連携体制）。</w:t>
            </w:r>
          </w:p>
          <w:p w14:paraId="0D7F2321" w14:textId="77777777" w:rsidR="005C56F5" w:rsidRPr="006507EB" w:rsidRDefault="005C56F5" w:rsidP="005C56F5">
            <w:pPr>
              <w:spacing w:line="250" w:lineRule="exact"/>
              <w:ind w:left="360" w:hangingChars="200" w:hanging="360"/>
              <w:rPr>
                <w:rFonts w:asciiTheme="minorEastAsia" w:eastAsiaTheme="minorEastAsia" w:hAnsiTheme="minorEastAsia"/>
                <w:sz w:val="18"/>
                <w:szCs w:val="18"/>
              </w:rPr>
            </w:pPr>
          </w:p>
          <w:p w14:paraId="0B590B25" w14:textId="77777777" w:rsidR="005C56F5" w:rsidRPr="006507EB" w:rsidRDefault="005C56F5" w:rsidP="005C56F5">
            <w:pPr>
              <w:spacing w:line="250" w:lineRule="exact"/>
              <w:ind w:left="360" w:hangingChars="200" w:hanging="360"/>
              <w:rPr>
                <w:rFonts w:asciiTheme="minorEastAsia" w:eastAsiaTheme="minorEastAsia" w:hAnsiTheme="minorEastAsia"/>
                <w:sz w:val="18"/>
                <w:szCs w:val="18"/>
              </w:rPr>
            </w:pPr>
          </w:p>
        </w:tc>
        <w:tc>
          <w:tcPr>
            <w:tcW w:w="2835" w:type="dxa"/>
            <w:tcBorders>
              <w:right w:val="dashed" w:sz="4" w:space="0" w:color="auto"/>
            </w:tcBorders>
          </w:tcPr>
          <w:p w14:paraId="01F60792" w14:textId="77777777"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（１）</w:t>
            </w:r>
          </w:p>
          <w:p w14:paraId="568D2A9A" w14:textId="103EB3EF" w:rsidR="005C56F5" w:rsidRPr="006507EB" w:rsidRDefault="00DF0068"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①</w:t>
            </w:r>
            <w:r w:rsidR="005C56F5" w:rsidRPr="006507EB">
              <w:rPr>
                <w:rFonts w:asciiTheme="minorEastAsia" w:eastAsiaTheme="minorEastAsia" w:hAnsiTheme="minorEastAsia" w:hint="eastAsia"/>
                <w:sz w:val="18"/>
                <w:szCs w:val="18"/>
              </w:rPr>
              <w:t>自己診断（いじめ）結果、児童・生徒、保護者の肯定率がそれぞれ80</w:t>
            </w:r>
            <w:r w:rsidR="00DC39C0" w:rsidRPr="006507EB">
              <w:rPr>
                <w:rFonts w:asciiTheme="minorEastAsia" w:eastAsiaTheme="minorEastAsia" w:hAnsiTheme="minorEastAsia"/>
                <w:sz w:val="18"/>
                <w:szCs w:val="18"/>
              </w:rPr>
              <w:t>%</w:t>
            </w:r>
            <w:r w:rsidR="005C56F5" w:rsidRPr="006507EB">
              <w:rPr>
                <w:rFonts w:asciiTheme="minorEastAsia" w:eastAsiaTheme="minorEastAsia" w:hAnsiTheme="minorEastAsia" w:hint="eastAsia"/>
                <w:sz w:val="18"/>
                <w:szCs w:val="18"/>
              </w:rPr>
              <w:t>以上</w:t>
            </w:r>
          </w:p>
          <w:p w14:paraId="225FE3B1" w14:textId="2D70EF30" w:rsidR="00F13DBB" w:rsidRPr="006507EB" w:rsidRDefault="00AD14CE" w:rsidP="00F13DBB">
            <w:pPr>
              <w:spacing w:line="250" w:lineRule="exact"/>
              <w:ind w:leftChars="100" w:left="21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児童生徒</w:t>
            </w:r>
            <w:r w:rsidR="00F13DBB" w:rsidRPr="006507EB">
              <w:rPr>
                <w:rFonts w:asciiTheme="minorEastAsia" w:eastAsiaTheme="minorEastAsia" w:hAnsiTheme="minorEastAsia" w:hint="eastAsia"/>
                <w:sz w:val="18"/>
                <w:szCs w:val="18"/>
              </w:rPr>
              <w:t>（</w:t>
            </w:r>
            <w:r w:rsidR="00DC39C0" w:rsidRPr="006507EB">
              <w:rPr>
                <w:rFonts w:asciiTheme="minorEastAsia" w:eastAsiaTheme="minorEastAsia" w:hAnsiTheme="minorEastAsia"/>
                <w:sz w:val="18"/>
                <w:szCs w:val="18"/>
              </w:rPr>
              <w:t>H</w:t>
            </w:r>
            <w:r w:rsidR="00F13DBB" w:rsidRPr="006507EB">
              <w:rPr>
                <w:rFonts w:asciiTheme="minorEastAsia" w:eastAsiaTheme="minorEastAsia" w:hAnsiTheme="minorEastAsia" w:hint="eastAsia"/>
                <w:sz w:val="18"/>
                <w:szCs w:val="18"/>
              </w:rPr>
              <w:t>29;80%,</w:t>
            </w:r>
            <w:r w:rsidR="00DC39C0" w:rsidRPr="006507EB">
              <w:rPr>
                <w:rFonts w:asciiTheme="minorEastAsia" w:eastAsiaTheme="minorEastAsia" w:hAnsiTheme="minorEastAsia"/>
                <w:sz w:val="18"/>
                <w:szCs w:val="18"/>
              </w:rPr>
              <w:t>H</w:t>
            </w:r>
            <w:r w:rsidR="00F13DBB" w:rsidRPr="006507EB">
              <w:rPr>
                <w:rFonts w:asciiTheme="minorEastAsia" w:eastAsiaTheme="minorEastAsia" w:hAnsiTheme="minorEastAsia" w:hint="eastAsia"/>
                <w:sz w:val="18"/>
                <w:szCs w:val="18"/>
              </w:rPr>
              <w:t>30;80.3%</w:t>
            </w:r>
          </w:p>
          <w:p w14:paraId="00A8497E" w14:textId="143E9E33" w:rsidR="005C56F5" w:rsidRPr="006507EB" w:rsidRDefault="00DC39C0" w:rsidP="00F13DBB">
            <w:pPr>
              <w:spacing w:line="250" w:lineRule="exact"/>
              <w:ind w:leftChars="100" w:left="210"/>
              <w:rPr>
                <w:rFonts w:asciiTheme="minorEastAsia" w:eastAsiaTheme="minorEastAsia" w:hAnsiTheme="minorEastAsia"/>
                <w:sz w:val="18"/>
                <w:szCs w:val="18"/>
              </w:rPr>
            </w:pPr>
            <w:r w:rsidRPr="006507EB">
              <w:rPr>
                <w:rFonts w:asciiTheme="minorEastAsia" w:eastAsiaTheme="minorEastAsia" w:hAnsiTheme="minorEastAsia"/>
                <w:sz w:val="18"/>
                <w:szCs w:val="18"/>
              </w:rPr>
              <w:t>R</w:t>
            </w:r>
            <w:r w:rsidR="005C56F5" w:rsidRPr="006507EB">
              <w:rPr>
                <w:rFonts w:asciiTheme="minorEastAsia" w:eastAsiaTheme="minorEastAsia" w:hAnsiTheme="minorEastAsia" w:hint="eastAsia"/>
                <w:sz w:val="18"/>
                <w:szCs w:val="18"/>
              </w:rPr>
              <w:t>1</w:t>
            </w:r>
            <w:r w:rsidR="00AD14CE" w:rsidRPr="006507EB">
              <w:rPr>
                <w:rFonts w:asciiTheme="minorEastAsia" w:eastAsiaTheme="minorEastAsia" w:hAnsiTheme="minorEastAsia" w:hint="eastAsia"/>
                <w:sz w:val="18"/>
                <w:szCs w:val="18"/>
              </w:rPr>
              <w:t>;65.4%</w:t>
            </w:r>
            <w:r w:rsidR="005C56F5" w:rsidRPr="006507EB">
              <w:rPr>
                <w:rFonts w:asciiTheme="minorEastAsia" w:eastAsiaTheme="minorEastAsia" w:hAnsiTheme="minorEastAsia" w:hint="eastAsia"/>
                <w:sz w:val="18"/>
                <w:szCs w:val="18"/>
              </w:rPr>
              <w:t>）</w:t>
            </w:r>
          </w:p>
          <w:p w14:paraId="715301DB" w14:textId="0D8973D8" w:rsidR="00F13DBB" w:rsidRPr="006507EB" w:rsidRDefault="005C56F5" w:rsidP="00F13DBB">
            <w:pPr>
              <w:spacing w:line="250" w:lineRule="exact"/>
              <w:ind w:leftChars="100" w:left="21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保護者</w:t>
            </w:r>
            <w:r w:rsidR="00F13DBB" w:rsidRPr="006507EB">
              <w:rPr>
                <w:rFonts w:asciiTheme="minorEastAsia" w:eastAsiaTheme="minorEastAsia" w:hAnsiTheme="minorEastAsia" w:hint="eastAsia"/>
                <w:sz w:val="18"/>
                <w:szCs w:val="18"/>
              </w:rPr>
              <w:t>（</w:t>
            </w:r>
            <w:r w:rsidR="00DC39C0" w:rsidRPr="006507EB">
              <w:rPr>
                <w:rFonts w:asciiTheme="minorEastAsia" w:eastAsiaTheme="minorEastAsia" w:hAnsiTheme="minorEastAsia"/>
                <w:sz w:val="18"/>
                <w:szCs w:val="18"/>
              </w:rPr>
              <w:t>H</w:t>
            </w:r>
            <w:r w:rsidR="00F13DBB" w:rsidRPr="006507EB">
              <w:rPr>
                <w:rFonts w:asciiTheme="minorEastAsia" w:eastAsiaTheme="minorEastAsia" w:hAnsiTheme="minorEastAsia" w:hint="eastAsia"/>
                <w:sz w:val="18"/>
                <w:szCs w:val="18"/>
              </w:rPr>
              <w:t>29;80%,</w:t>
            </w:r>
            <w:r w:rsidR="00DC39C0" w:rsidRPr="006507EB">
              <w:rPr>
                <w:rFonts w:asciiTheme="minorEastAsia" w:eastAsiaTheme="minorEastAsia" w:hAnsiTheme="minorEastAsia"/>
                <w:sz w:val="18"/>
                <w:szCs w:val="18"/>
              </w:rPr>
              <w:t>H</w:t>
            </w:r>
            <w:r w:rsidR="00F13DBB" w:rsidRPr="006507EB">
              <w:rPr>
                <w:rFonts w:asciiTheme="minorEastAsia" w:eastAsiaTheme="minorEastAsia" w:hAnsiTheme="minorEastAsia" w:hint="eastAsia"/>
                <w:sz w:val="18"/>
                <w:szCs w:val="18"/>
              </w:rPr>
              <w:t>30;81.6%,</w:t>
            </w:r>
          </w:p>
          <w:p w14:paraId="53180E56" w14:textId="23F27819" w:rsidR="005C56F5" w:rsidRPr="006507EB" w:rsidRDefault="00DC39C0" w:rsidP="00F13DBB">
            <w:pPr>
              <w:spacing w:line="250" w:lineRule="exact"/>
              <w:ind w:leftChars="100" w:left="210"/>
              <w:rPr>
                <w:rFonts w:asciiTheme="minorEastAsia" w:eastAsiaTheme="minorEastAsia" w:hAnsiTheme="minorEastAsia"/>
                <w:sz w:val="18"/>
                <w:szCs w:val="18"/>
              </w:rPr>
            </w:pPr>
            <w:r w:rsidRPr="006507EB">
              <w:rPr>
                <w:rFonts w:asciiTheme="minorEastAsia" w:eastAsiaTheme="minorEastAsia" w:hAnsiTheme="minorEastAsia"/>
                <w:sz w:val="18"/>
                <w:szCs w:val="18"/>
              </w:rPr>
              <w:t>R</w:t>
            </w:r>
            <w:r w:rsidR="00AD14CE" w:rsidRPr="006507EB">
              <w:rPr>
                <w:rFonts w:asciiTheme="minorEastAsia" w:eastAsiaTheme="minorEastAsia" w:hAnsiTheme="minorEastAsia" w:hint="eastAsia"/>
                <w:sz w:val="18"/>
                <w:szCs w:val="18"/>
              </w:rPr>
              <w:t>1;</w:t>
            </w:r>
            <w:r w:rsidR="005C56F5" w:rsidRPr="006507EB">
              <w:rPr>
                <w:rFonts w:asciiTheme="minorEastAsia" w:eastAsiaTheme="minorEastAsia" w:hAnsiTheme="minorEastAsia" w:hint="eastAsia"/>
                <w:sz w:val="18"/>
                <w:szCs w:val="18"/>
              </w:rPr>
              <w:t>81.1%）</w:t>
            </w:r>
          </w:p>
          <w:p w14:paraId="3726AFF9" w14:textId="14D9B55A" w:rsidR="005C56F5" w:rsidRPr="006507EB" w:rsidRDefault="00DF0068"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②</w:t>
            </w:r>
            <w:r w:rsidR="005C56F5" w:rsidRPr="006507EB">
              <w:rPr>
                <w:rFonts w:asciiTheme="minorEastAsia" w:eastAsiaTheme="minorEastAsia" w:hAnsiTheme="minorEastAsia" w:hint="eastAsia"/>
                <w:sz w:val="18"/>
                <w:szCs w:val="18"/>
              </w:rPr>
              <w:t>人権研修実施２回</w:t>
            </w:r>
          </w:p>
          <w:p w14:paraId="6239BAD2" w14:textId="19A9C64B" w:rsidR="005C56F5" w:rsidRPr="006507EB" w:rsidRDefault="005C56F5" w:rsidP="005C56F5">
            <w:pPr>
              <w:spacing w:line="250" w:lineRule="exac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教職員事後アンケートの肯定率90%以上</w:t>
            </w:r>
          </w:p>
          <w:p w14:paraId="2165AA92" w14:textId="64DF83D4"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（２）</w:t>
            </w:r>
          </w:p>
          <w:p w14:paraId="08886D05" w14:textId="5EE011E4" w:rsidR="005C56F5" w:rsidRPr="006507EB" w:rsidRDefault="005C56F5" w:rsidP="005C56F5">
            <w:pPr>
              <w:spacing w:line="250" w:lineRule="exac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①「まち</w:t>
            </w:r>
            <w:proofErr w:type="spellStart"/>
            <w:r w:rsidR="00DC39C0" w:rsidRPr="006507EB">
              <w:rPr>
                <w:rFonts w:asciiTheme="minorEastAsia" w:eastAsiaTheme="minorEastAsia" w:hAnsiTheme="minorEastAsia"/>
                <w:sz w:val="18"/>
                <w:szCs w:val="18"/>
              </w:rPr>
              <w:t>comi</w:t>
            </w:r>
            <w:proofErr w:type="spellEnd"/>
            <w:r w:rsidRPr="006507EB">
              <w:rPr>
                <w:rFonts w:asciiTheme="minorEastAsia" w:eastAsiaTheme="minorEastAsia" w:hAnsiTheme="minorEastAsia" w:hint="eastAsia"/>
                <w:sz w:val="18"/>
                <w:szCs w:val="18"/>
              </w:rPr>
              <w:t>メール」登録率を前年度以上（登録率　91</w:t>
            </w:r>
            <w:r w:rsidR="00DC39C0" w:rsidRPr="006507EB">
              <w:rPr>
                <w:rFonts w:asciiTheme="minorEastAsia" w:eastAsiaTheme="minorEastAsia" w:hAnsiTheme="minorEastAsia"/>
                <w:sz w:val="18"/>
                <w:szCs w:val="18"/>
              </w:rPr>
              <w:t>%</w:t>
            </w:r>
            <w:r w:rsidRPr="006507EB">
              <w:rPr>
                <w:rFonts w:asciiTheme="minorEastAsia" w:eastAsiaTheme="minorEastAsia" w:hAnsiTheme="minorEastAsia" w:hint="eastAsia"/>
                <w:sz w:val="18"/>
                <w:szCs w:val="18"/>
              </w:rPr>
              <w:t>）</w:t>
            </w:r>
          </w:p>
          <w:p w14:paraId="38137F92" w14:textId="7FC4F3A8"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②全防災システム起動での避難訓練を年間２回実施</w:t>
            </w:r>
          </w:p>
          <w:p w14:paraId="5F11DE2D" w14:textId="1A6ECC5E"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③教室の施錠方法について検討し、モデル施行を行う</w:t>
            </w:r>
          </w:p>
          <w:p w14:paraId="38989F7A" w14:textId="27A2FD4E"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④警察等による「交通安全教室」を各学部で実施</w:t>
            </w:r>
          </w:p>
          <w:p w14:paraId="1C4A829F" w14:textId="46B5CEDE" w:rsidR="005C56F5" w:rsidRPr="006507EB" w:rsidRDefault="00DC39C0" w:rsidP="005C56F5">
            <w:pPr>
              <w:spacing w:line="250" w:lineRule="exact"/>
              <w:ind w:leftChars="100" w:left="210"/>
              <w:rPr>
                <w:rFonts w:asciiTheme="minorEastAsia" w:eastAsiaTheme="minorEastAsia" w:hAnsiTheme="minorEastAsia"/>
                <w:sz w:val="18"/>
                <w:szCs w:val="18"/>
              </w:rPr>
            </w:pPr>
            <w:r w:rsidRPr="006507EB">
              <w:rPr>
                <w:rFonts w:asciiTheme="minorEastAsia" w:eastAsiaTheme="minorEastAsia" w:hAnsiTheme="minorEastAsia"/>
                <w:sz w:val="18"/>
                <w:szCs w:val="18"/>
              </w:rPr>
              <w:t>PTA</w:t>
            </w:r>
            <w:r w:rsidR="005C56F5" w:rsidRPr="006507EB">
              <w:rPr>
                <w:rFonts w:asciiTheme="minorEastAsia" w:eastAsiaTheme="minorEastAsia" w:hAnsiTheme="minorEastAsia" w:hint="eastAsia"/>
                <w:sz w:val="18"/>
                <w:szCs w:val="18"/>
              </w:rPr>
              <w:t>と連携した生活パトロールを月</w:t>
            </w:r>
            <w:r w:rsidR="00AD14CE" w:rsidRPr="006507EB">
              <w:rPr>
                <w:rFonts w:asciiTheme="minorEastAsia" w:eastAsiaTheme="minorEastAsia" w:hAnsiTheme="minorEastAsia" w:hint="eastAsia"/>
                <w:sz w:val="18"/>
                <w:szCs w:val="18"/>
              </w:rPr>
              <w:t>１</w:t>
            </w:r>
            <w:r w:rsidR="005C56F5" w:rsidRPr="006507EB">
              <w:rPr>
                <w:rFonts w:asciiTheme="minorEastAsia" w:eastAsiaTheme="minorEastAsia" w:hAnsiTheme="minorEastAsia" w:hint="eastAsia"/>
                <w:sz w:val="18"/>
                <w:szCs w:val="18"/>
              </w:rPr>
              <w:t>回実施</w:t>
            </w:r>
          </w:p>
          <w:p w14:paraId="4B8551E4" w14:textId="65132455" w:rsidR="005C56F5" w:rsidRPr="006507EB" w:rsidRDefault="005C56F5" w:rsidP="005C56F5">
            <w:pPr>
              <w:spacing w:line="250" w:lineRule="exact"/>
              <w:ind w:leftChars="100" w:left="21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いくみんパトロールと連携した通学路の見守り（随時）</w:t>
            </w:r>
          </w:p>
          <w:p w14:paraId="54A38718" w14:textId="3C46D160"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（３）</w:t>
            </w:r>
          </w:p>
          <w:p w14:paraId="208299CF" w14:textId="4944808B" w:rsidR="005C56F5" w:rsidRPr="006507EB" w:rsidRDefault="005C56F5" w:rsidP="005C56F5">
            <w:pPr>
              <w:spacing w:line="250" w:lineRule="exact"/>
              <w:ind w:left="218" w:hangingChars="121" w:hanging="218"/>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①保護者・主治医との丁寧な連携のもとアレルギー事故ゼロ</w:t>
            </w:r>
          </w:p>
          <w:p w14:paraId="0FDDB1CF" w14:textId="698E7E00" w:rsidR="005C56F5" w:rsidRPr="006507EB" w:rsidRDefault="005C56F5" w:rsidP="005C56F5">
            <w:pPr>
              <w:spacing w:line="250" w:lineRule="exact"/>
              <w:ind w:left="212" w:hangingChars="118" w:hanging="212"/>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②看護師と教員が連携した医療的ケアの実施のもと事故ゼロ（小学部）</w:t>
            </w:r>
          </w:p>
        </w:tc>
        <w:tc>
          <w:tcPr>
            <w:tcW w:w="3993" w:type="dxa"/>
            <w:tcBorders>
              <w:left w:val="dashed" w:sz="4" w:space="0" w:color="auto"/>
              <w:right w:val="single" w:sz="4" w:space="0" w:color="auto"/>
            </w:tcBorders>
            <w:shd w:val="clear" w:color="auto" w:fill="auto"/>
          </w:tcPr>
          <w:p w14:paraId="793B3B9C" w14:textId="77777777" w:rsidR="005C56F5" w:rsidRPr="006507EB" w:rsidRDefault="005C56F5" w:rsidP="005C56F5">
            <w:pPr>
              <w:spacing w:line="250" w:lineRule="exact"/>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（１）</w:t>
            </w:r>
          </w:p>
          <w:p w14:paraId="706ABA4B" w14:textId="6B0DF893" w:rsidR="005C56F5" w:rsidRPr="006507EB" w:rsidRDefault="005C56F5" w:rsidP="005C56F5">
            <w:pPr>
              <w:spacing w:line="250" w:lineRule="exact"/>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いじめ対策委員会を</w:t>
            </w:r>
            <w:r w:rsidR="00AD14CE" w:rsidRPr="006507EB">
              <w:rPr>
                <w:rFonts w:asciiTheme="minorEastAsia" w:eastAsiaTheme="minorEastAsia" w:hAnsiTheme="minorEastAsia" w:hint="eastAsia"/>
                <w:sz w:val="18"/>
                <w:szCs w:val="18"/>
              </w:rPr>
              <w:t>４</w:t>
            </w:r>
            <w:r w:rsidRPr="006507EB">
              <w:rPr>
                <w:rFonts w:asciiTheme="minorEastAsia" w:eastAsiaTheme="minorEastAsia" w:hAnsiTheme="minorEastAsia" w:hint="eastAsia"/>
                <w:sz w:val="18"/>
                <w:szCs w:val="18"/>
              </w:rPr>
              <w:t>月より</w:t>
            </w:r>
            <w:r w:rsidR="00C76E9E" w:rsidRPr="006507EB">
              <w:rPr>
                <w:rFonts w:asciiTheme="minorEastAsia" w:eastAsiaTheme="minorEastAsia" w:hAnsiTheme="minorEastAsia" w:hint="eastAsia"/>
                <w:sz w:val="18"/>
                <w:szCs w:val="18"/>
              </w:rPr>
              <w:t>2</w:t>
            </w:r>
            <w:r w:rsidR="002B1B3B" w:rsidRPr="006507EB">
              <w:rPr>
                <w:rFonts w:asciiTheme="minorEastAsia" w:eastAsiaTheme="minorEastAsia" w:hAnsiTheme="minorEastAsia" w:hint="eastAsia"/>
                <w:sz w:val="18"/>
                <w:szCs w:val="18"/>
              </w:rPr>
              <w:t>1</w:t>
            </w:r>
            <w:r w:rsidRPr="006507EB">
              <w:rPr>
                <w:rFonts w:asciiTheme="minorEastAsia" w:eastAsiaTheme="minorEastAsia" w:hAnsiTheme="minorEastAsia" w:hint="eastAsia"/>
                <w:sz w:val="18"/>
                <w:szCs w:val="18"/>
              </w:rPr>
              <w:t>回開催し、定期的な把握と、即時の対応に努めている。</w:t>
            </w:r>
          </w:p>
          <w:p w14:paraId="4979BB5E" w14:textId="53DF1229" w:rsidR="005C56F5" w:rsidRPr="006507EB" w:rsidRDefault="00DF0068" w:rsidP="005C56F5">
            <w:pPr>
              <w:spacing w:line="250" w:lineRule="exact"/>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①</w:t>
            </w:r>
            <w:r w:rsidR="005C56F5" w:rsidRPr="006507EB">
              <w:rPr>
                <w:rFonts w:asciiTheme="minorEastAsia" w:eastAsiaTheme="minorEastAsia" w:hAnsiTheme="minorEastAsia" w:hint="eastAsia"/>
                <w:sz w:val="18"/>
                <w:szCs w:val="18"/>
              </w:rPr>
              <w:t>自己診断（いじめ）結果</w:t>
            </w:r>
            <w:r w:rsidR="00A072FA" w:rsidRPr="006507EB">
              <w:rPr>
                <w:rFonts w:asciiTheme="minorEastAsia" w:eastAsiaTheme="minorEastAsia" w:hAnsiTheme="minorEastAsia" w:hint="eastAsia"/>
                <w:sz w:val="18"/>
                <w:szCs w:val="18"/>
              </w:rPr>
              <w:t>（△）</w:t>
            </w:r>
          </w:p>
          <w:p w14:paraId="5E15E32F" w14:textId="4E543BE0" w:rsidR="005C56F5" w:rsidRPr="006507EB" w:rsidRDefault="005C56F5" w:rsidP="005C56F5">
            <w:pPr>
              <w:spacing w:line="250" w:lineRule="exact"/>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児童生徒（</w:t>
            </w:r>
            <w:r w:rsidR="00DC39C0" w:rsidRPr="006507EB">
              <w:rPr>
                <w:rFonts w:asciiTheme="minorEastAsia" w:eastAsiaTheme="minorEastAsia" w:hAnsiTheme="minorEastAsia"/>
                <w:sz w:val="18"/>
                <w:szCs w:val="18"/>
              </w:rPr>
              <w:t>R</w:t>
            </w:r>
            <w:r w:rsidR="004D7C57" w:rsidRPr="006507EB">
              <w:rPr>
                <w:rFonts w:asciiTheme="minorEastAsia" w:eastAsiaTheme="minorEastAsia" w:hAnsiTheme="minorEastAsia" w:hint="eastAsia"/>
                <w:sz w:val="18"/>
                <w:szCs w:val="18"/>
              </w:rPr>
              <w:t>２</w:t>
            </w:r>
            <w:r w:rsidRPr="006507EB">
              <w:rPr>
                <w:rFonts w:asciiTheme="minorEastAsia" w:eastAsiaTheme="minorEastAsia" w:hAnsiTheme="minorEastAsia" w:hint="eastAsia"/>
                <w:sz w:val="18"/>
                <w:szCs w:val="18"/>
              </w:rPr>
              <w:t xml:space="preserve">　67.5%） 否13.8､%無18.8%</w:t>
            </w:r>
          </w:p>
          <w:p w14:paraId="08B95A58" w14:textId="73D812CA" w:rsidR="005C56F5" w:rsidRPr="006507EB" w:rsidRDefault="005C56F5" w:rsidP="005C56F5">
            <w:pPr>
              <w:spacing w:line="250" w:lineRule="exact"/>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保護者（</w:t>
            </w:r>
            <w:r w:rsidR="00DC39C0" w:rsidRPr="006507EB">
              <w:rPr>
                <w:rFonts w:asciiTheme="minorEastAsia" w:eastAsiaTheme="minorEastAsia" w:hAnsiTheme="minorEastAsia"/>
                <w:sz w:val="18"/>
                <w:szCs w:val="18"/>
              </w:rPr>
              <w:t>R</w:t>
            </w:r>
            <w:r w:rsidR="004D7C57" w:rsidRPr="006507EB">
              <w:rPr>
                <w:rFonts w:asciiTheme="minorEastAsia" w:eastAsiaTheme="minorEastAsia" w:hAnsiTheme="minorEastAsia" w:hint="eastAsia"/>
                <w:sz w:val="18"/>
                <w:szCs w:val="18"/>
              </w:rPr>
              <w:t>２</w:t>
            </w:r>
            <w:r w:rsidRPr="006507EB">
              <w:rPr>
                <w:rFonts w:asciiTheme="minorEastAsia" w:eastAsiaTheme="minorEastAsia" w:hAnsiTheme="minorEastAsia" w:hint="eastAsia"/>
                <w:sz w:val="18"/>
                <w:szCs w:val="18"/>
              </w:rPr>
              <w:t xml:space="preserve">　83.5%） 否7.2%､無9.3%</w:t>
            </w:r>
          </w:p>
          <w:p w14:paraId="075C7254" w14:textId="4A5DBD8C" w:rsidR="00A072FA" w:rsidRPr="006507EB" w:rsidRDefault="00DF0068" w:rsidP="005C56F5">
            <w:pPr>
              <w:spacing w:line="250" w:lineRule="exact"/>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②</w:t>
            </w:r>
            <w:r w:rsidR="005C56F5" w:rsidRPr="006507EB">
              <w:rPr>
                <w:rFonts w:asciiTheme="minorEastAsia" w:eastAsiaTheme="minorEastAsia" w:hAnsiTheme="minorEastAsia" w:hint="eastAsia"/>
                <w:sz w:val="18"/>
                <w:szCs w:val="18"/>
              </w:rPr>
              <w:t>人権研修会を</w:t>
            </w:r>
            <w:r w:rsidR="00A072FA" w:rsidRPr="006507EB">
              <w:rPr>
                <w:rFonts w:asciiTheme="minorEastAsia" w:eastAsiaTheme="minorEastAsia" w:hAnsiTheme="minorEastAsia" w:hint="eastAsia"/>
                <w:sz w:val="18"/>
                <w:szCs w:val="18"/>
              </w:rPr>
              <w:t>２回</w:t>
            </w:r>
            <w:r w:rsidR="005C56F5" w:rsidRPr="006507EB">
              <w:rPr>
                <w:rFonts w:asciiTheme="minorEastAsia" w:eastAsiaTheme="minorEastAsia" w:hAnsiTheme="minorEastAsia" w:hint="eastAsia"/>
                <w:sz w:val="18"/>
                <w:szCs w:val="18"/>
              </w:rPr>
              <w:t>開催</w:t>
            </w:r>
            <w:r w:rsidR="00A072FA" w:rsidRPr="006507EB">
              <w:rPr>
                <w:rFonts w:asciiTheme="minorEastAsia" w:eastAsiaTheme="minorEastAsia" w:hAnsiTheme="minorEastAsia" w:hint="eastAsia"/>
                <w:sz w:val="18"/>
                <w:szCs w:val="18"/>
              </w:rPr>
              <w:t>（</w:t>
            </w:r>
            <w:r w:rsidR="004D7C57" w:rsidRPr="006507EB">
              <w:rPr>
                <w:rFonts w:asciiTheme="minorEastAsia" w:eastAsiaTheme="minorEastAsia" w:hAnsiTheme="minorEastAsia" w:hint="eastAsia"/>
                <w:sz w:val="18"/>
                <w:szCs w:val="18"/>
              </w:rPr>
              <w:t>９</w:t>
            </w:r>
            <w:r w:rsidR="00A072FA" w:rsidRPr="006507EB">
              <w:rPr>
                <w:rFonts w:asciiTheme="minorEastAsia" w:eastAsiaTheme="minorEastAsia" w:hAnsiTheme="minorEastAsia" w:hint="eastAsia"/>
                <w:sz w:val="18"/>
                <w:szCs w:val="18"/>
              </w:rPr>
              <w:t>/</w:t>
            </w:r>
            <w:r w:rsidR="004D7C57" w:rsidRPr="006507EB">
              <w:rPr>
                <w:rFonts w:asciiTheme="minorEastAsia" w:eastAsiaTheme="minorEastAsia" w:hAnsiTheme="minorEastAsia" w:hint="eastAsia"/>
                <w:sz w:val="18"/>
                <w:szCs w:val="18"/>
              </w:rPr>
              <w:t>８</w:t>
            </w:r>
            <w:r w:rsidR="00A072FA" w:rsidRPr="006507EB">
              <w:rPr>
                <w:rFonts w:asciiTheme="minorEastAsia" w:eastAsiaTheme="minorEastAsia" w:hAnsiTheme="minorEastAsia" w:hint="eastAsia"/>
                <w:sz w:val="18"/>
                <w:szCs w:val="18"/>
              </w:rPr>
              <w:t>、</w:t>
            </w:r>
            <w:r w:rsidR="004D7C57" w:rsidRPr="006507EB">
              <w:rPr>
                <w:rFonts w:asciiTheme="minorEastAsia" w:eastAsiaTheme="minorEastAsia" w:hAnsiTheme="minorEastAsia" w:hint="eastAsia"/>
                <w:sz w:val="18"/>
                <w:szCs w:val="18"/>
              </w:rPr>
              <w:t>１</w:t>
            </w:r>
            <w:r w:rsidR="00A072FA" w:rsidRPr="006507EB">
              <w:rPr>
                <w:rFonts w:asciiTheme="minorEastAsia" w:eastAsiaTheme="minorEastAsia" w:hAnsiTheme="minorEastAsia" w:hint="eastAsia"/>
                <w:sz w:val="18"/>
                <w:szCs w:val="18"/>
              </w:rPr>
              <w:t>/</w:t>
            </w:r>
            <w:r w:rsidR="004D7C57" w:rsidRPr="006507EB">
              <w:rPr>
                <w:rFonts w:asciiTheme="minorEastAsia" w:eastAsiaTheme="minorEastAsia" w:hAnsiTheme="minorEastAsia" w:hint="eastAsia"/>
                <w:sz w:val="18"/>
                <w:szCs w:val="18"/>
              </w:rPr>
              <w:t>８</w:t>
            </w:r>
            <w:r w:rsidR="00A072FA" w:rsidRPr="006507EB">
              <w:rPr>
                <w:rFonts w:asciiTheme="minorEastAsia" w:eastAsiaTheme="minorEastAsia" w:hAnsiTheme="minorEastAsia"/>
                <w:sz w:val="18"/>
                <w:szCs w:val="18"/>
              </w:rPr>
              <w:t>）</w:t>
            </w:r>
            <w:r w:rsidR="00A072FA" w:rsidRPr="006507EB">
              <w:rPr>
                <w:rFonts w:asciiTheme="minorEastAsia" w:eastAsiaTheme="minorEastAsia" w:hAnsiTheme="minorEastAsia" w:hint="eastAsia"/>
                <w:sz w:val="18"/>
                <w:szCs w:val="18"/>
              </w:rPr>
              <w:t>（</w:t>
            </w:r>
            <w:r w:rsidR="00AD14CE" w:rsidRPr="006507EB">
              <w:rPr>
                <w:rFonts w:asciiTheme="minorEastAsia" w:eastAsiaTheme="minorEastAsia" w:hAnsiTheme="minorEastAsia" w:hint="eastAsia"/>
                <w:sz w:val="18"/>
                <w:szCs w:val="18"/>
              </w:rPr>
              <w:t>◎</w:t>
            </w:r>
            <w:r w:rsidR="00A072FA" w:rsidRPr="006507EB">
              <w:rPr>
                <w:rFonts w:asciiTheme="minorEastAsia" w:eastAsiaTheme="minorEastAsia" w:hAnsiTheme="minorEastAsia" w:hint="eastAsia"/>
                <w:sz w:val="18"/>
                <w:szCs w:val="18"/>
              </w:rPr>
              <w:t>）</w:t>
            </w:r>
          </w:p>
          <w:p w14:paraId="2AB1D3FD" w14:textId="76D577F3" w:rsidR="005C56F5" w:rsidRPr="006507EB" w:rsidRDefault="005C56F5" w:rsidP="005C56F5">
            <w:pPr>
              <w:spacing w:line="250" w:lineRule="exact"/>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「外国にルーツのある児童の学習支援の取り組み」</w:t>
            </w:r>
            <w:r w:rsidR="004D7F95" w:rsidRPr="006507EB">
              <w:rPr>
                <w:rFonts w:asciiTheme="minorEastAsia" w:eastAsiaTheme="minorEastAsia" w:hAnsiTheme="minorEastAsia" w:hint="eastAsia"/>
                <w:sz w:val="18"/>
                <w:szCs w:val="18"/>
              </w:rPr>
              <w:t>「聴覚障がい者のキャリア形成における課題を考える」</w:t>
            </w:r>
            <w:r w:rsidRPr="006507EB">
              <w:rPr>
                <w:rFonts w:asciiTheme="minorEastAsia" w:eastAsiaTheme="minorEastAsia" w:hAnsiTheme="minorEastAsia" w:hint="eastAsia"/>
                <w:sz w:val="18"/>
                <w:szCs w:val="18"/>
              </w:rPr>
              <w:t xml:space="preserve">　</w:t>
            </w:r>
            <w:r w:rsidR="004D7F95" w:rsidRPr="006507EB">
              <w:rPr>
                <w:rFonts w:asciiTheme="minorEastAsia" w:eastAsiaTheme="minorEastAsia" w:hAnsiTheme="minorEastAsia" w:hint="eastAsia"/>
                <w:sz w:val="18"/>
                <w:szCs w:val="18"/>
              </w:rPr>
              <w:t xml:space="preserve">　　　　</w:t>
            </w:r>
            <w:r w:rsidRPr="006507EB">
              <w:rPr>
                <w:rFonts w:asciiTheme="minorEastAsia" w:eastAsiaTheme="minorEastAsia" w:hAnsiTheme="minorEastAsia" w:hint="eastAsia"/>
                <w:sz w:val="18"/>
                <w:szCs w:val="18"/>
              </w:rPr>
              <w:t>肯定率9</w:t>
            </w:r>
            <w:r w:rsidR="004D7F95" w:rsidRPr="006507EB">
              <w:rPr>
                <w:rFonts w:asciiTheme="minorEastAsia" w:eastAsiaTheme="minorEastAsia" w:hAnsiTheme="minorEastAsia" w:hint="eastAsia"/>
                <w:sz w:val="18"/>
                <w:szCs w:val="18"/>
              </w:rPr>
              <w:t>8.8</w:t>
            </w:r>
            <w:r w:rsidRPr="006507EB">
              <w:rPr>
                <w:rFonts w:asciiTheme="minorEastAsia" w:eastAsiaTheme="minorEastAsia" w:hAnsiTheme="minorEastAsia" w:hint="eastAsia"/>
                <w:sz w:val="18"/>
                <w:szCs w:val="18"/>
              </w:rPr>
              <w:t>%</w:t>
            </w:r>
          </w:p>
          <w:p w14:paraId="031E679B" w14:textId="77777777" w:rsidR="005C56F5" w:rsidRPr="006507EB" w:rsidRDefault="005C56F5" w:rsidP="005C56F5">
            <w:pPr>
              <w:spacing w:line="250" w:lineRule="exact"/>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（２）</w:t>
            </w:r>
          </w:p>
          <w:p w14:paraId="40795EDB" w14:textId="1EBEFDD1" w:rsidR="005C56F5" w:rsidRPr="006507EB" w:rsidRDefault="005C56F5" w:rsidP="005C56F5">
            <w:pPr>
              <w:spacing w:line="250" w:lineRule="exact"/>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①登録率　98.4%（</w:t>
            </w:r>
            <w:r w:rsidR="004D7C57" w:rsidRPr="006507EB">
              <w:rPr>
                <w:rFonts w:asciiTheme="minorEastAsia" w:eastAsiaTheme="minorEastAsia" w:hAnsiTheme="minorEastAsia" w:hint="eastAsia"/>
                <w:sz w:val="18"/>
                <w:szCs w:val="18"/>
              </w:rPr>
              <w:t>３</w:t>
            </w:r>
            <w:r w:rsidRPr="006507EB">
              <w:rPr>
                <w:rFonts w:asciiTheme="minorEastAsia" w:eastAsiaTheme="minorEastAsia" w:hAnsiTheme="minorEastAsia" w:hint="eastAsia"/>
                <w:sz w:val="18"/>
                <w:szCs w:val="18"/>
              </w:rPr>
              <w:t>/</w:t>
            </w:r>
            <w:r w:rsidR="00AD14CE" w:rsidRPr="006507EB">
              <w:rPr>
                <w:rFonts w:asciiTheme="minorEastAsia" w:eastAsiaTheme="minorEastAsia" w:hAnsiTheme="minorEastAsia" w:hint="eastAsia"/>
                <w:sz w:val="18"/>
                <w:szCs w:val="18"/>
              </w:rPr>
              <w:t>12</w:t>
            </w:r>
            <w:r w:rsidRPr="006507EB">
              <w:rPr>
                <w:rFonts w:asciiTheme="minorEastAsia" w:eastAsiaTheme="minorEastAsia" w:hAnsiTheme="minorEastAsia" w:hint="eastAsia"/>
                <w:sz w:val="18"/>
                <w:szCs w:val="18"/>
              </w:rPr>
              <w:t>現在）</w:t>
            </w:r>
            <w:r w:rsidR="004D7F95" w:rsidRPr="006507EB">
              <w:rPr>
                <w:rFonts w:asciiTheme="minorEastAsia" w:eastAsiaTheme="minorEastAsia" w:hAnsiTheme="minorEastAsia" w:hint="eastAsia"/>
                <w:sz w:val="18"/>
                <w:szCs w:val="18"/>
              </w:rPr>
              <w:t>（</w:t>
            </w:r>
            <w:r w:rsidR="00AD14CE" w:rsidRPr="006507EB">
              <w:rPr>
                <w:rFonts w:asciiTheme="minorEastAsia" w:eastAsiaTheme="minorEastAsia" w:hAnsiTheme="minorEastAsia" w:hint="eastAsia"/>
                <w:sz w:val="18"/>
                <w:szCs w:val="18"/>
              </w:rPr>
              <w:t>◎</w:t>
            </w:r>
            <w:r w:rsidR="004D7F95" w:rsidRPr="006507EB">
              <w:rPr>
                <w:rFonts w:asciiTheme="minorEastAsia" w:eastAsiaTheme="minorEastAsia" w:hAnsiTheme="minorEastAsia" w:hint="eastAsia"/>
                <w:sz w:val="18"/>
                <w:szCs w:val="18"/>
              </w:rPr>
              <w:t>）</w:t>
            </w:r>
          </w:p>
          <w:p w14:paraId="0B38BE39" w14:textId="77777777" w:rsidR="005C56F5" w:rsidRPr="006507EB" w:rsidRDefault="005C56F5" w:rsidP="005C56F5">
            <w:pPr>
              <w:spacing w:line="250" w:lineRule="exact"/>
              <w:ind w:firstLineChars="300" w:firstLine="540"/>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幼42/43　小55/56　中25/25</w:t>
            </w:r>
          </w:p>
          <w:p w14:paraId="1AE63FD7" w14:textId="5BFC6735" w:rsidR="005C56F5" w:rsidRPr="006507EB" w:rsidRDefault="005C56F5" w:rsidP="005C56F5">
            <w:pPr>
              <w:spacing w:line="250" w:lineRule="exact"/>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新型コロナウイルスに係る家庭への連絡</w:t>
            </w:r>
            <w:r w:rsidR="00C76E9E" w:rsidRPr="006507EB">
              <w:rPr>
                <w:rFonts w:asciiTheme="minorEastAsia" w:eastAsiaTheme="minorEastAsia" w:hAnsiTheme="minorEastAsia" w:hint="eastAsia"/>
                <w:sz w:val="18"/>
                <w:szCs w:val="18"/>
              </w:rPr>
              <w:t>時</w:t>
            </w:r>
            <w:r w:rsidRPr="006507EB">
              <w:rPr>
                <w:rFonts w:asciiTheme="minorEastAsia" w:eastAsiaTheme="minorEastAsia" w:hAnsiTheme="minorEastAsia" w:hint="eastAsia"/>
                <w:sz w:val="18"/>
                <w:szCs w:val="18"/>
              </w:rPr>
              <w:t>、メールや</w:t>
            </w:r>
            <w:r w:rsidR="00DC39C0" w:rsidRPr="006507EB">
              <w:rPr>
                <w:rFonts w:asciiTheme="minorEastAsia" w:eastAsiaTheme="minorEastAsia" w:hAnsiTheme="minorEastAsia"/>
                <w:sz w:val="18"/>
                <w:szCs w:val="18"/>
              </w:rPr>
              <w:t>HP</w:t>
            </w:r>
            <w:r w:rsidRPr="006507EB">
              <w:rPr>
                <w:rFonts w:asciiTheme="minorEastAsia" w:eastAsiaTheme="minorEastAsia" w:hAnsiTheme="minorEastAsia" w:hint="eastAsia"/>
                <w:sz w:val="18"/>
                <w:szCs w:val="18"/>
              </w:rPr>
              <w:t>、携帯電話を活用した。</w:t>
            </w:r>
          </w:p>
          <w:p w14:paraId="0E2BD840" w14:textId="08C370E1" w:rsidR="005C56F5" w:rsidRPr="006507EB" w:rsidRDefault="005C56F5" w:rsidP="005C56F5">
            <w:pPr>
              <w:spacing w:line="250" w:lineRule="exact"/>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②感染予防のため、各学部で</w:t>
            </w:r>
            <w:r w:rsidR="00AD14CE" w:rsidRPr="006507EB">
              <w:rPr>
                <w:rFonts w:asciiTheme="minorEastAsia" w:eastAsiaTheme="minorEastAsia" w:hAnsiTheme="minorEastAsia" w:hint="eastAsia"/>
                <w:sz w:val="18"/>
                <w:szCs w:val="18"/>
              </w:rPr>
              <w:t>７・１</w:t>
            </w:r>
            <w:r w:rsidRPr="006507EB">
              <w:rPr>
                <w:rFonts w:asciiTheme="minorEastAsia" w:eastAsiaTheme="minorEastAsia" w:hAnsiTheme="minorEastAsia" w:hint="eastAsia"/>
                <w:sz w:val="18"/>
                <w:szCs w:val="18"/>
              </w:rPr>
              <w:t>月に実施。「引き渡し訓練」は今後の課題。</w:t>
            </w:r>
            <w:r w:rsidR="004D7F95" w:rsidRPr="006507EB">
              <w:rPr>
                <w:rFonts w:asciiTheme="minorEastAsia" w:eastAsiaTheme="minorEastAsia" w:hAnsiTheme="minorEastAsia" w:hint="eastAsia"/>
                <w:sz w:val="18"/>
                <w:szCs w:val="18"/>
              </w:rPr>
              <w:t>（○）</w:t>
            </w:r>
          </w:p>
          <w:p w14:paraId="4313CB1E" w14:textId="0C98566D" w:rsidR="005C56F5" w:rsidRPr="006507EB" w:rsidRDefault="005C56F5" w:rsidP="005C56F5">
            <w:pPr>
              <w:spacing w:line="250" w:lineRule="exact"/>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③</w:t>
            </w:r>
            <w:r w:rsidR="00C76E9E" w:rsidRPr="006507EB">
              <w:rPr>
                <w:rFonts w:asciiTheme="minorEastAsia" w:eastAsiaTheme="minorEastAsia" w:hAnsiTheme="minorEastAsia" w:hint="eastAsia"/>
                <w:sz w:val="18"/>
                <w:szCs w:val="18"/>
              </w:rPr>
              <w:t>各学部</w:t>
            </w:r>
            <w:r w:rsidR="00AD14CE" w:rsidRPr="006507EB">
              <w:rPr>
                <w:rFonts w:asciiTheme="minorEastAsia" w:eastAsiaTheme="minorEastAsia" w:hAnsiTheme="minorEastAsia" w:hint="eastAsia"/>
                <w:sz w:val="18"/>
                <w:szCs w:val="18"/>
              </w:rPr>
              <w:t>１</w:t>
            </w:r>
            <w:r w:rsidR="00C76E9E" w:rsidRPr="006507EB">
              <w:rPr>
                <w:rFonts w:asciiTheme="minorEastAsia" w:eastAsiaTheme="minorEastAsia" w:hAnsiTheme="minorEastAsia" w:hint="eastAsia"/>
                <w:sz w:val="18"/>
                <w:szCs w:val="18"/>
              </w:rPr>
              <w:t>～</w:t>
            </w:r>
            <w:r w:rsidR="00AD14CE" w:rsidRPr="006507EB">
              <w:rPr>
                <w:rFonts w:asciiTheme="minorEastAsia" w:eastAsiaTheme="minorEastAsia" w:hAnsiTheme="minorEastAsia" w:hint="eastAsia"/>
                <w:sz w:val="18"/>
                <w:szCs w:val="18"/>
              </w:rPr>
              <w:t>２</w:t>
            </w:r>
            <w:r w:rsidR="00C76E9E" w:rsidRPr="006507EB">
              <w:rPr>
                <w:rFonts w:asciiTheme="minorEastAsia" w:eastAsiaTheme="minorEastAsia" w:hAnsiTheme="minorEastAsia" w:hint="eastAsia"/>
                <w:sz w:val="18"/>
                <w:szCs w:val="18"/>
              </w:rPr>
              <w:t>教室を施錠できるモデル教室として選定。今後、成果検証を行う。(○)</w:t>
            </w:r>
          </w:p>
          <w:p w14:paraId="69641CC1" w14:textId="77777777" w:rsidR="005C56F5" w:rsidRPr="006507EB" w:rsidRDefault="005C56F5" w:rsidP="005C56F5">
            <w:pPr>
              <w:spacing w:line="250" w:lineRule="exact"/>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④「交通安全教室は」未実施。「防犯教室」は学校独自に実施。</w:t>
            </w:r>
          </w:p>
          <w:p w14:paraId="40B016AB" w14:textId="35FD2ED8" w:rsidR="005C56F5" w:rsidRPr="006507EB" w:rsidRDefault="005C56F5" w:rsidP="005C56F5">
            <w:pPr>
              <w:spacing w:line="250" w:lineRule="exact"/>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生活パトロールは</w:t>
            </w:r>
            <w:r w:rsidR="00AD14CE" w:rsidRPr="006507EB">
              <w:rPr>
                <w:rFonts w:asciiTheme="minorEastAsia" w:eastAsiaTheme="minorEastAsia" w:hAnsiTheme="minorEastAsia" w:hint="eastAsia"/>
                <w:sz w:val="18"/>
                <w:szCs w:val="18"/>
              </w:rPr>
              <w:t>６</w:t>
            </w:r>
            <w:r w:rsidRPr="006507EB">
              <w:rPr>
                <w:rFonts w:asciiTheme="minorEastAsia" w:eastAsiaTheme="minorEastAsia" w:hAnsiTheme="minorEastAsia" w:hint="eastAsia"/>
                <w:sz w:val="18"/>
                <w:szCs w:val="18"/>
              </w:rPr>
              <w:t>月より月</w:t>
            </w:r>
            <w:r w:rsidR="00AD14CE" w:rsidRPr="006507EB">
              <w:rPr>
                <w:rFonts w:asciiTheme="minorEastAsia" w:eastAsiaTheme="minorEastAsia" w:hAnsiTheme="minorEastAsia" w:hint="eastAsia"/>
                <w:sz w:val="18"/>
                <w:szCs w:val="18"/>
              </w:rPr>
              <w:t>１</w:t>
            </w:r>
            <w:r w:rsidRPr="006507EB">
              <w:rPr>
                <w:rFonts w:asciiTheme="minorEastAsia" w:eastAsiaTheme="minorEastAsia" w:hAnsiTheme="minorEastAsia" w:hint="eastAsia"/>
                <w:sz w:val="18"/>
                <w:szCs w:val="18"/>
              </w:rPr>
              <w:t>回実施。</w:t>
            </w:r>
          </w:p>
          <w:p w14:paraId="3E626FF1" w14:textId="0307AB33" w:rsidR="005C56F5" w:rsidRPr="006507EB" w:rsidRDefault="005C56F5" w:rsidP="005C56F5">
            <w:pPr>
              <w:spacing w:line="250" w:lineRule="exact"/>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いくみんパトロールと随時通学路の見守りを実施しており、事故は起きていないが、不審者への対応が数回あった。</w:t>
            </w:r>
            <w:r w:rsidR="004D7F95" w:rsidRPr="006507EB">
              <w:rPr>
                <w:rFonts w:asciiTheme="minorEastAsia" w:eastAsiaTheme="minorEastAsia" w:hAnsiTheme="minorEastAsia" w:hint="eastAsia"/>
                <w:sz w:val="18"/>
                <w:szCs w:val="18"/>
              </w:rPr>
              <w:t>（○）</w:t>
            </w:r>
          </w:p>
          <w:p w14:paraId="616D57E0" w14:textId="77777777" w:rsidR="005C56F5" w:rsidRPr="006507EB" w:rsidRDefault="005C56F5" w:rsidP="005C56F5">
            <w:pPr>
              <w:spacing w:line="250" w:lineRule="exact"/>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（３）</w:t>
            </w:r>
          </w:p>
          <w:p w14:paraId="3AD118B9" w14:textId="403AB5E6" w:rsidR="005C56F5" w:rsidRPr="006507EB" w:rsidRDefault="005C56F5" w:rsidP="005C56F5">
            <w:pPr>
              <w:spacing w:line="250" w:lineRule="exact"/>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①毎月のアレルギー対応委員会や毎日の献立確認により、アレルギー事故は</w:t>
            </w:r>
            <w:r w:rsidR="00CC52A6" w:rsidRPr="006507EB">
              <w:rPr>
                <w:rFonts w:asciiTheme="minorEastAsia" w:eastAsiaTheme="minorEastAsia" w:hAnsiTheme="minorEastAsia" w:hint="eastAsia"/>
                <w:sz w:val="18"/>
                <w:szCs w:val="18"/>
              </w:rPr>
              <w:t>ゼロ。(○)</w:t>
            </w:r>
          </w:p>
          <w:p w14:paraId="46FB1EED" w14:textId="13B37D1E" w:rsidR="005C56F5" w:rsidRPr="006507EB" w:rsidRDefault="005C56F5" w:rsidP="00AD14CE">
            <w:pPr>
              <w:spacing w:line="250" w:lineRule="exact"/>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②看護師</w:t>
            </w:r>
            <w:r w:rsidR="00AD14CE" w:rsidRPr="006507EB">
              <w:rPr>
                <w:rFonts w:asciiTheme="minorEastAsia" w:eastAsiaTheme="minorEastAsia" w:hAnsiTheme="minorEastAsia" w:hint="eastAsia"/>
                <w:sz w:val="18"/>
                <w:szCs w:val="18"/>
              </w:rPr>
              <w:t>３</w:t>
            </w:r>
            <w:r w:rsidRPr="006507EB">
              <w:rPr>
                <w:rFonts w:asciiTheme="minorEastAsia" w:eastAsiaTheme="minorEastAsia" w:hAnsiTheme="minorEastAsia" w:hint="eastAsia"/>
                <w:sz w:val="18"/>
                <w:szCs w:val="18"/>
              </w:rPr>
              <w:t>人配置。医療的ケア法定研修を教員</w:t>
            </w:r>
            <w:r w:rsidR="00AD14CE" w:rsidRPr="006507EB">
              <w:rPr>
                <w:rFonts w:asciiTheme="minorEastAsia" w:eastAsiaTheme="minorEastAsia" w:hAnsiTheme="minorEastAsia" w:hint="eastAsia"/>
                <w:sz w:val="18"/>
                <w:szCs w:val="18"/>
              </w:rPr>
              <w:t>６</w:t>
            </w:r>
            <w:r w:rsidRPr="006507EB">
              <w:rPr>
                <w:rFonts w:asciiTheme="minorEastAsia" w:eastAsiaTheme="minorEastAsia" w:hAnsiTheme="minorEastAsia" w:hint="eastAsia"/>
                <w:sz w:val="18"/>
                <w:szCs w:val="18"/>
              </w:rPr>
              <w:t>人が受講。</w:t>
            </w:r>
            <w:r w:rsidR="00D6527F" w:rsidRPr="006507EB">
              <w:rPr>
                <w:rFonts w:asciiTheme="minorEastAsia" w:eastAsiaTheme="minorEastAsia" w:hAnsiTheme="minorEastAsia" w:hint="eastAsia"/>
                <w:sz w:val="18"/>
                <w:szCs w:val="18"/>
              </w:rPr>
              <w:t>ケア実施上の</w:t>
            </w:r>
            <w:r w:rsidRPr="006507EB">
              <w:rPr>
                <w:rFonts w:asciiTheme="minorEastAsia" w:eastAsiaTheme="minorEastAsia" w:hAnsiTheme="minorEastAsia" w:hint="eastAsia"/>
                <w:sz w:val="18"/>
                <w:szCs w:val="18"/>
              </w:rPr>
              <w:t>事故ゼロ。</w:t>
            </w:r>
            <w:r w:rsidR="004D7F95" w:rsidRPr="006507EB">
              <w:rPr>
                <w:rFonts w:asciiTheme="minorEastAsia" w:eastAsiaTheme="minorEastAsia" w:hAnsiTheme="minorEastAsia" w:hint="eastAsia"/>
                <w:sz w:val="18"/>
                <w:szCs w:val="18"/>
              </w:rPr>
              <w:t>（○）</w:t>
            </w:r>
          </w:p>
        </w:tc>
      </w:tr>
      <w:tr w:rsidR="005C56F5" w:rsidRPr="00DA1D8E" w14:paraId="5A5E751F" w14:textId="77777777" w:rsidTr="00A378B2">
        <w:trPr>
          <w:cantSplit/>
          <w:trHeight w:val="1314"/>
          <w:jc w:val="center"/>
        </w:trPr>
        <w:tc>
          <w:tcPr>
            <w:tcW w:w="881" w:type="dxa"/>
            <w:shd w:val="clear" w:color="auto" w:fill="auto"/>
            <w:textDirection w:val="tbRlV"/>
            <w:vAlign w:val="center"/>
          </w:tcPr>
          <w:p w14:paraId="2BE11FDC" w14:textId="40075F9E" w:rsidR="005C56F5" w:rsidRPr="006507EB" w:rsidRDefault="005C56F5" w:rsidP="005C56F5">
            <w:pPr>
              <w:spacing w:line="250" w:lineRule="exact"/>
              <w:jc w:val="center"/>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２．将来を見据え、確かな学力の向上を図るとともに、特色ある教育活動を推進する</w:t>
            </w:r>
          </w:p>
        </w:tc>
        <w:tc>
          <w:tcPr>
            <w:tcW w:w="2009" w:type="dxa"/>
            <w:shd w:val="clear" w:color="auto" w:fill="auto"/>
          </w:tcPr>
          <w:p w14:paraId="10680F4A" w14:textId="74AC08DC" w:rsidR="005C56F5" w:rsidRPr="006507EB" w:rsidRDefault="005C56F5" w:rsidP="005C56F5">
            <w:pPr>
              <w:spacing w:line="250" w:lineRule="exact"/>
              <w:ind w:left="58" w:hangingChars="29" w:hanging="58"/>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（１）「見てわかる授業」づくりの推進</w:t>
            </w:r>
          </w:p>
          <w:p w14:paraId="031F55A4" w14:textId="3A97A891" w:rsidR="005C56F5" w:rsidRPr="006507EB" w:rsidRDefault="005C56F5" w:rsidP="005C56F5">
            <w:pPr>
              <w:spacing w:line="250" w:lineRule="exact"/>
              <w:rPr>
                <w:rFonts w:asciiTheme="minorEastAsia" w:eastAsiaTheme="minorEastAsia" w:hAnsiTheme="minorEastAsia"/>
                <w:sz w:val="20"/>
                <w:szCs w:val="20"/>
              </w:rPr>
            </w:pPr>
          </w:p>
          <w:p w14:paraId="672AA342" w14:textId="77777777" w:rsidR="005C56F5" w:rsidRPr="006507EB" w:rsidRDefault="005C56F5" w:rsidP="005C56F5">
            <w:pPr>
              <w:spacing w:line="250" w:lineRule="exact"/>
              <w:rPr>
                <w:rFonts w:asciiTheme="minorEastAsia" w:eastAsiaTheme="minorEastAsia" w:hAnsiTheme="minorEastAsia"/>
                <w:sz w:val="20"/>
                <w:szCs w:val="20"/>
              </w:rPr>
            </w:pPr>
          </w:p>
          <w:p w14:paraId="64251A31" w14:textId="388BDD92" w:rsidR="005C56F5" w:rsidRPr="006507EB" w:rsidRDefault="005C56F5" w:rsidP="005C56F5">
            <w:pPr>
              <w:spacing w:line="250" w:lineRule="exact"/>
              <w:ind w:left="100" w:hangingChars="50" w:hanging="100"/>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（２）幼児・児童・生徒の学習意欲を向上</w:t>
            </w:r>
          </w:p>
          <w:p w14:paraId="7E6AAAAF" w14:textId="77777777" w:rsidR="005C56F5" w:rsidRPr="006507EB" w:rsidRDefault="005C56F5" w:rsidP="005C56F5">
            <w:pPr>
              <w:spacing w:line="250" w:lineRule="exact"/>
              <w:ind w:firstLineChars="50" w:firstLine="80"/>
              <w:rPr>
                <w:rFonts w:asciiTheme="minorEastAsia" w:eastAsiaTheme="minorEastAsia" w:hAnsiTheme="minorEastAsia"/>
                <w:sz w:val="16"/>
                <w:szCs w:val="16"/>
              </w:rPr>
            </w:pPr>
            <w:r w:rsidRPr="006507EB">
              <w:rPr>
                <w:rFonts w:asciiTheme="minorEastAsia" w:eastAsiaTheme="minorEastAsia" w:hAnsiTheme="minorEastAsia" w:hint="eastAsia"/>
                <w:sz w:val="16"/>
                <w:szCs w:val="16"/>
              </w:rPr>
              <w:t>一人ひとつチャレンジ</w:t>
            </w:r>
          </w:p>
          <w:p w14:paraId="52E2DF6D" w14:textId="094A7C9E" w:rsidR="005C56F5" w:rsidRPr="006507EB" w:rsidRDefault="005C56F5" w:rsidP="005C56F5">
            <w:pPr>
              <w:spacing w:line="250" w:lineRule="exact"/>
              <w:ind w:left="58" w:hangingChars="29" w:hanging="58"/>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（３）キャリア教育の充実</w:t>
            </w:r>
          </w:p>
          <w:p w14:paraId="0FFF2E4F" w14:textId="77777777" w:rsidR="005C56F5" w:rsidRPr="006507EB" w:rsidRDefault="005C56F5" w:rsidP="005C56F5">
            <w:pPr>
              <w:spacing w:line="250" w:lineRule="exact"/>
              <w:ind w:left="58" w:hangingChars="29" w:hanging="58"/>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（４）交流及び共同学習の充実</w:t>
            </w:r>
          </w:p>
          <w:p w14:paraId="64A24B3C" w14:textId="79E98E26" w:rsidR="005C56F5" w:rsidRPr="006507EB" w:rsidRDefault="005C56F5" w:rsidP="005C56F5">
            <w:pPr>
              <w:spacing w:line="250" w:lineRule="exact"/>
              <w:ind w:left="58" w:hangingChars="29" w:hanging="58"/>
              <w:rPr>
                <w:rFonts w:asciiTheme="minorEastAsia" w:eastAsiaTheme="minorEastAsia" w:hAnsiTheme="minorEastAsia"/>
                <w:sz w:val="20"/>
                <w:szCs w:val="20"/>
              </w:rPr>
            </w:pPr>
          </w:p>
        </w:tc>
        <w:tc>
          <w:tcPr>
            <w:tcW w:w="5245" w:type="dxa"/>
            <w:tcBorders>
              <w:right w:val="dashed" w:sz="4" w:space="0" w:color="auto"/>
            </w:tcBorders>
            <w:shd w:val="clear" w:color="auto" w:fill="auto"/>
          </w:tcPr>
          <w:p w14:paraId="7F05C09E" w14:textId="1937F9D2" w:rsidR="005C56F5" w:rsidRPr="006507EB" w:rsidRDefault="005C56F5" w:rsidP="005C56F5">
            <w:pPr>
              <w:spacing w:line="250" w:lineRule="exact"/>
              <w:ind w:left="360" w:hangingChars="200" w:hanging="36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（１）電子黒板、デジタル図書等</w:t>
            </w:r>
            <w:r w:rsidR="00DC39C0" w:rsidRPr="006507EB">
              <w:rPr>
                <w:rFonts w:asciiTheme="minorEastAsia" w:eastAsiaTheme="minorEastAsia" w:hAnsiTheme="minorEastAsia"/>
                <w:sz w:val="18"/>
                <w:szCs w:val="18"/>
              </w:rPr>
              <w:t>ICT</w:t>
            </w:r>
            <w:r w:rsidRPr="006507EB">
              <w:rPr>
                <w:rFonts w:asciiTheme="minorEastAsia" w:eastAsiaTheme="minorEastAsia" w:hAnsiTheme="minorEastAsia" w:hint="eastAsia"/>
                <w:sz w:val="18"/>
                <w:szCs w:val="18"/>
              </w:rPr>
              <w:t>機器の活用をはじめ、丁寧な指導を心がけた「見てわかる」授業を推進する。</w:t>
            </w:r>
          </w:p>
          <w:p w14:paraId="1ABB6AE8" w14:textId="70C40C9A" w:rsidR="005C56F5" w:rsidRPr="006507EB" w:rsidRDefault="005C56F5" w:rsidP="005C56F5">
            <w:pPr>
              <w:spacing w:line="250" w:lineRule="exact"/>
              <w:ind w:left="360" w:hangingChars="200" w:hanging="36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・学級通信等による保護者への情報発信の充実。</w:t>
            </w:r>
          </w:p>
          <w:p w14:paraId="2301035A" w14:textId="77777777" w:rsidR="005C56F5" w:rsidRPr="006507EB" w:rsidRDefault="005C56F5" w:rsidP="005C56F5">
            <w:pPr>
              <w:spacing w:line="250" w:lineRule="exact"/>
              <w:rPr>
                <w:rFonts w:asciiTheme="minorEastAsia" w:eastAsiaTheme="minorEastAsia" w:hAnsiTheme="minorEastAsia"/>
                <w:sz w:val="18"/>
                <w:szCs w:val="18"/>
              </w:rPr>
            </w:pPr>
          </w:p>
          <w:p w14:paraId="78EA4897" w14:textId="567E1A3C" w:rsidR="005C56F5" w:rsidRPr="006507EB" w:rsidRDefault="005C56F5" w:rsidP="005C56F5">
            <w:pPr>
              <w:spacing w:line="250" w:lineRule="exact"/>
              <w:ind w:left="360" w:hangingChars="200" w:hanging="36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（２）学習意欲の向上をめざして各種検定の受検、各種コンクール等への応募を積極的に推進する。</w:t>
            </w:r>
          </w:p>
          <w:p w14:paraId="4EEFD233" w14:textId="600E6664" w:rsidR="005C56F5" w:rsidRPr="006507EB" w:rsidRDefault="005C56F5" w:rsidP="005C56F5">
            <w:pPr>
              <w:spacing w:line="250" w:lineRule="exact"/>
              <w:rPr>
                <w:rFonts w:asciiTheme="minorEastAsia" w:eastAsiaTheme="minorEastAsia" w:hAnsiTheme="minorEastAsia"/>
                <w:sz w:val="18"/>
                <w:szCs w:val="18"/>
              </w:rPr>
            </w:pPr>
          </w:p>
          <w:p w14:paraId="5630F303" w14:textId="59FDD8E5" w:rsidR="005C56F5" w:rsidRPr="006507EB" w:rsidRDefault="005C56F5" w:rsidP="005C56F5">
            <w:pPr>
              <w:spacing w:line="250" w:lineRule="exact"/>
              <w:ind w:left="360" w:hangingChars="200" w:hanging="36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（３）児童・生徒が将来の進路について具体的にイメージできるよう、外部人材を活用したキャリア講演会の充実を図る。</w:t>
            </w:r>
          </w:p>
          <w:p w14:paraId="3DBE8DD1" w14:textId="383A82C5" w:rsidR="005C56F5" w:rsidRPr="006507EB" w:rsidRDefault="005C56F5" w:rsidP="005C56F5">
            <w:pPr>
              <w:spacing w:line="250" w:lineRule="exact"/>
              <w:ind w:left="360" w:hangingChars="200" w:hanging="360"/>
              <w:rPr>
                <w:rFonts w:asciiTheme="minorEastAsia" w:eastAsiaTheme="minorEastAsia" w:hAnsiTheme="minorEastAsia"/>
                <w:sz w:val="18"/>
                <w:szCs w:val="18"/>
              </w:rPr>
            </w:pPr>
            <w:r w:rsidRPr="006507EB">
              <w:rPr>
                <w:rFonts w:asciiTheme="minorEastAsia" w:eastAsiaTheme="minorEastAsia" w:hAnsiTheme="minorEastAsia" w:cs="ＭＳ 明朝" w:hint="eastAsia"/>
                <w:sz w:val="18"/>
                <w:szCs w:val="18"/>
              </w:rPr>
              <w:t>（４）計画的な学校間交流、居住地校交流をとおし、相互の触れ合いによる豊かな人間性を育む。</w:t>
            </w:r>
          </w:p>
          <w:p w14:paraId="52536789" w14:textId="77777777" w:rsidR="005C56F5" w:rsidRPr="006507EB" w:rsidRDefault="005C56F5" w:rsidP="005C56F5">
            <w:pPr>
              <w:spacing w:line="250" w:lineRule="exact"/>
              <w:ind w:left="360" w:hangingChars="200" w:hanging="360"/>
              <w:rPr>
                <w:rFonts w:asciiTheme="minorEastAsia" w:eastAsiaTheme="minorEastAsia" w:hAnsiTheme="minorEastAsia"/>
                <w:sz w:val="18"/>
                <w:szCs w:val="18"/>
              </w:rPr>
            </w:pPr>
          </w:p>
          <w:p w14:paraId="7D1CACB7" w14:textId="77777777" w:rsidR="005C56F5" w:rsidRPr="006507EB" w:rsidRDefault="005C56F5" w:rsidP="005C56F5">
            <w:pPr>
              <w:spacing w:line="250" w:lineRule="exact"/>
              <w:ind w:left="360" w:hangingChars="200" w:hanging="360"/>
              <w:rPr>
                <w:rFonts w:asciiTheme="minorEastAsia" w:eastAsiaTheme="minorEastAsia" w:hAnsiTheme="minorEastAsia"/>
                <w:sz w:val="18"/>
                <w:szCs w:val="18"/>
              </w:rPr>
            </w:pPr>
          </w:p>
          <w:p w14:paraId="501AEAEE" w14:textId="172B28EE" w:rsidR="005C56F5" w:rsidRPr="006507EB" w:rsidRDefault="005C56F5" w:rsidP="005C56F5">
            <w:pPr>
              <w:spacing w:line="250" w:lineRule="exact"/>
              <w:ind w:firstLineChars="100" w:firstLine="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①近隣の学校や園と計画的に交流し、相互理解を深める。</w:t>
            </w:r>
          </w:p>
          <w:p w14:paraId="33B38F71" w14:textId="77777777" w:rsidR="005C56F5" w:rsidRPr="006507EB" w:rsidRDefault="005C56F5" w:rsidP="005C56F5">
            <w:pPr>
              <w:spacing w:line="250" w:lineRule="exact"/>
              <w:ind w:left="360" w:hangingChars="200" w:hanging="360"/>
              <w:rPr>
                <w:rFonts w:asciiTheme="minorEastAsia" w:eastAsiaTheme="minorEastAsia" w:hAnsiTheme="minorEastAsia"/>
                <w:sz w:val="18"/>
                <w:szCs w:val="18"/>
              </w:rPr>
            </w:pPr>
          </w:p>
          <w:p w14:paraId="2EE79A00" w14:textId="6606EE26" w:rsidR="005C56F5" w:rsidRPr="006507EB" w:rsidRDefault="005C56F5" w:rsidP="005C56F5">
            <w:pPr>
              <w:spacing w:line="250" w:lineRule="exact"/>
              <w:ind w:left="360" w:hangingChars="200" w:hanging="36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②幼児・児童・生徒が居住する地域の学校・園と計画的な交流を進める。</w:t>
            </w:r>
          </w:p>
        </w:tc>
        <w:tc>
          <w:tcPr>
            <w:tcW w:w="2835" w:type="dxa"/>
            <w:tcBorders>
              <w:right w:val="dashed" w:sz="4" w:space="0" w:color="auto"/>
            </w:tcBorders>
          </w:tcPr>
          <w:p w14:paraId="0AB7E9E3" w14:textId="486AA046" w:rsidR="005C56F5" w:rsidRPr="006507EB" w:rsidRDefault="005C56F5" w:rsidP="005C56F5">
            <w:pPr>
              <w:spacing w:line="250" w:lineRule="exact"/>
              <w:ind w:left="180" w:hangingChars="100" w:hanging="180"/>
              <w:rPr>
                <w:rFonts w:asciiTheme="minorEastAsia" w:eastAsiaTheme="minorEastAsia" w:hAnsiTheme="minorEastAsia"/>
                <w:sz w:val="18"/>
                <w:szCs w:val="18"/>
                <w:u w:val="single"/>
              </w:rPr>
            </w:pPr>
            <w:r w:rsidRPr="006507EB">
              <w:rPr>
                <w:rFonts w:asciiTheme="minorEastAsia" w:eastAsiaTheme="minorEastAsia" w:hAnsiTheme="minorEastAsia" w:hint="eastAsia"/>
                <w:sz w:val="18"/>
                <w:szCs w:val="18"/>
              </w:rPr>
              <w:t>（１）自己診断（授業）結果、児童・生徒の肯定率83</w:t>
            </w:r>
            <w:r w:rsidR="00DC39C0" w:rsidRPr="006507EB">
              <w:rPr>
                <w:rFonts w:asciiTheme="minorEastAsia" w:eastAsiaTheme="minorEastAsia" w:hAnsiTheme="minorEastAsia"/>
                <w:sz w:val="18"/>
                <w:szCs w:val="18"/>
              </w:rPr>
              <w:t>%</w:t>
            </w:r>
            <w:r w:rsidRPr="006507EB">
              <w:rPr>
                <w:rFonts w:asciiTheme="minorEastAsia" w:eastAsiaTheme="minorEastAsia" w:hAnsiTheme="minorEastAsia" w:hint="eastAsia"/>
                <w:sz w:val="18"/>
                <w:szCs w:val="18"/>
              </w:rPr>
              <w:t>以上</w:t>
            </w:r>
          </w:p>
          <w:p w14:paraId="3D80E57B" w14:textId="675D7038" w:rsidR="00F13DBB" w:rsidRPr="006507EB" w:rsidRDefault="005C56F5" w:rsidP="005C56F5">
            <w:pPr>
              <w:spacing w:line="250" w:lineRule="exac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児童生徒（</w:t>
            </w:r>
            <w:r w:rsidR="00DC39C0" w:rsidRPr="006507EB">
              <w:rPr>
                <w:rFonts w:asciiTheme="minorEastAsia" w:eastAsiaTheme="minorEastAsia" w:hAnsiTheme="minorEastAsia"/>
                <w:sz w:val="18"/>
                <w:szCs w:val="18"/>
              </w:rPr>
              <w:t>H</w:t>
            </w:r>
            <w:r w:rsidRPr="006507EB">
              <w:rPr>
                <w:rFonts w:asciiTheme="minorEastAsia" w:eastAsiaTheme="minorEastAsia" w:hAnsiTheme="minorEastAsia" w:hint="eastAsia"/>
                <w:sz w:val="18"/>
                <w:szCs w:val="18"/>
              </w:rPr>
              <w:t>29</w:t>
            </w:r>
            <w:r w:rsidR="00F13DBB" w:rsidRPr="006507EB">
              <w:rPr>
                <w:rFonts w:asciiTheme="minorEastAsia" w:eastAsiaTheme="minorEastAsia" w:hAnsiTheme="minorEastAsia" w:hint="eastAsia"/>
                <w:sz w:val="18"/>
                <w:szCs w:val="18"/>
              </w:rPr>
              <w:t>;83%,</w:t>
            </w:r>
            <w:r w:rsidR="00DC39C0" w:rsidRPr="006507EB">
              <w:rPr>
                <w:rFonts w:asciiTheme="minorEastAsia" w:eastAsiaTheme="minorEastAsia" w:hAnsiTheme="minorEastAsia"/>
                <w:sz w:val="18"/>
                <w:szCs w:val="18"/>
              </w:rPr>
              <w:t>H</w:t>
            </w:r>
            <w:r w:rsidR="00F13DBB" w:rsidRPr="006507EB">
              <w:rPr>
                <w:rFonts w:asciiTheme="minorEastAsia" w:eastAsiaTheme="minorEastAsia" w:hAnsiTheme="minorEastAsia" w:hint="eastAsia"/>
                <w:sz w:val="18"/>
                <w:szCs w:val="18"/>
              </w:rPr>
              <w:t>30;</w:t>
            </w:r>
            <w:r w:rsidRPr="006507EB">
              <w:rPr>
                <w:rFonts w:asciiTheme="minorEastAsia" w:eastAsiaTheme="minorEastAsia" w:hAnsiTheme="minorEastAsia" w:hint="eastAsia"/>
                <w:sz w:val="18"/>
                <w:szCs w:val="18"/>
              </w:rPr>
              <w:t>81.6%</w:t>
            </w:r>
            <w:r w:rsidR="00F13DBB" w:rsidRPr="006507EB">
              <w:rPr>
                <w:rFonts w:asciiTheme="minorEastAsia" w:eastAsiaTheme="minorEastAsia" w:hAnsiTheme="minorEastAsia" w:hint="eastAsia"/>
                <w:sz w:val="18"/>
                <w:szCs w:val="18"/>
              </w:rPr>
              <w:t>,</w:t>
            </w:r>
          </w:p>
          <w:p w14:paraId="4C946FAC" w14:textId="334CE829" w:rsidR="005C56F5" w:rsidRPr="006507EB" w:rsidRDefault="00DC39C0" w:rsidP="00F13DBB">
            <w:pPr>
              <w:spacing w:line="250" w:lineRule="exact"/>
              <w:ind w:firstLineChars="100" w:firstLine="180"/>
              <w:rPr>
                <w:rFonts w:asciiTheme="minorEastAsia" w:eastAsiaTheme="minorEastAsia" w:hAnsiTheme="minorEastAsia"/>
                <w:sz w:val="18"/>
                <w:szCs w:val="18"/>
              </w:rPr>
            </w:pPr>
            <w:r w:rsidRPr="006507EB">
              <w:rPr>
                <w:rFonts w:asciiTheme="minorEastAsia" w:eastAsiaTheme="minorEastAsia" w:hAnsiTheme="minorEastAsia"/>
                <w:sz w:val="18"/>
                <w:szCs w:val="18"/>
              </w:rPr>
              <w:t>R</w:t>
            </w:r>
            <w:r w:rsidR="00F13DBB" w:rsidRPr="006507EB">
              <w:rPr>
                <w:rFonts w:asciiTheme="minorEastAsia" w:eastAsiaTheme="minorEastAsia" w:hAnsiTheme="minorEastAsia" w:hint="eastAsia"/>
                <w:sz w:val="18"/>
                <w:szCs w:val="18"/>
              </w:rPr>
              <w:t>１;</w:t>
            </w:r>
            <w:r w:rsidR="005C56F5" w:rsidRPr="006507EB">
              <w:rPr>
                <w:rFonts w:asciiTheme="minorEastAsia" w:eastAsiaTheme="minorEastAsia" w:hAnsiTheme="minorEastAsia" w:hint="eastAsia"/>
                <w:sz w:val="18"/>
                <w:szCs w:val="18"/>
              </w:rPr>
              <w:t>82.1%</w:t>
            </w:r>
            <w:r w:rsidR="00F13DBB" w:rsidRPr="006507EB">
              <w:rPr>
                <w:rFonts w:asciiTheme="minorEastAsia" w:eastAsiaTheme="minorEastAsia" w:hAnsiTheme="minorEastAsia" w:hint="eastAsia"/>
                <w:sz w:val="18"/>
                <w:szCs w:val="18"/>
              </w:rPr>
              <w:t>)</w:t>
            </w:r>
          </w:p>
          <w:p w14:paraId="3C81DBC3" w14:textId="36F51C96"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（２）一人ひとつチャレンジの促進(</w:t>
            </w:r>
            <w:r w:rsidR="00DC39C0" w:rsidRPr="006507EB">
              <w:rPr>
                <w:rFonts w:asciiTheme="minorEastAsia" w:eastAsiaTheme="minorEastAsia" w:hAnsiTheme="minorEastAsia"/>
                <w:sz w:val="18"/>
                <w:szCs w:val="18"/>
              </w:rPr>
              <w:t>R</w:t>
            </w:r>
            <w:r w:rsidR="00F13DBB" w:rsidRPr="006507EB">
              <w:rPr>
                <w:rFonts w:asciiTheme="minorEastAsia" w:eastAsiaTheme="minorEastAsia" w:hAnsiTheme="minorEastAsia" w:hint="eastAsia"/>
                <w:sz w:val="18"/>
                <w:szCs w:val="18"/>
              </w:rPr>
              <w:t>１</w:t>
            </w:r>
            <w:r w:rsidRPr="006507EB">
              <w:rPr>
                <w:rFonts w:asciiTheme="minorEastAsia" w:eastAsiaTheme="minorEastAsia" w:hAnsiTheme="minorEastAsia" w:hint="eastAsia"/>
                <w:sz w:val="18"/>
                <w:szCs w:val="18"/>
              </w:rPr>
              <w:t>のべ181人以上の参加)</w:t>
            </w:r>
          </w:p>
          <w:p w14:paraId="5F362457" w14:textId="6727DDF6"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（３）児童・生徒を対象とした講演会を、学期に１回開催する</w:t>
            </w:r>
          </w:p>
          <w:p w14:paraId="3B1D00A9" w14:textId="2F1E1B89"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（４）自己診断（地域交流）の結果、児童生徒の肯定率を80</w:t>
            </w:r>
            <w:r w:rsidR="00DC39C0" w:rsidRPr="006507EB">
              <w:rPr>
                <w:rFonts w:asciiTheme="minorEastAsia" w:eastAsiaTheme="minorEastAsia" w:hAnsiTheme="minorEastAsia"/>
                <w:sz w:val="18"/>
                <w:szCs w:val="18"/>
              </w:rPr>
              <w:t>%</w:t>
            </w:r>
            <w:r w:rsidRPr="006507EB">
              <w:rPr>
                <w:rFonts w:asciiTheme="minorEastAsia" w:eastAsiaTheme="minorEastAsia" w:hAnsiTheme="minorEastAsia" w:hint="eastAsia"/>
                <w:sz w:val="18"/>
                <w:szCs w:val="18"/>
              </w:rPr>
              <w:t>以上</w:t>
            </w:r>
          </w:p>
          <w:p w14:paraId="62AF322D" w14:textId="4E3F64B3" w:rsidR="005C56F5" w:rsidRPr="006507EB" w:rsidRDefault="005C56F5" w:rsidP="005C56F5">
            <w:pPr>
              <w:spacing w:line="250" w:lineRule="exact"/>
              <w:ind w:leftChars="100" w:left="21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小学部（</w:t>
            </w:r>
            <w:r w:rsidR="00DC39C0" w:rsidRPr="006507EB">
              <w:rPr>
                <w:rFonts w:asciiTheme="minorEastAsia" w:eastAsiaTheme="minorEastAsia" w:hAnsiTheme="minorEastAsia"/>
                <w:sz w:val="18"/>
                <w:szCs w:val="18"/>
              </w:rPr>
              <w:t>H</w:t>
            </w:r>
            <w:r w:rsidR="00F13DBB" w:rsidRPr="006507EB">
              <w:rPr>
                <w:rFonts w:asciiTheme="minorEastAsia" w:eastAsiaTheme="minorEastAsia" w:hAnsiTheme="minorEastAsia" w:hint="eastAsia"/>
                <w:sz w:val="18"/>
                <w:szCs w:val="18"/>
              </w:rPr>
              <w:t>29;</w:t>
            </w:r>
            <w:r w:rsidRPr="006507EB">
              <w:rPr>
                <w:rFonts w:asciiTheme="minorEastAsia" w:eastAsiaTheme="minorEastAsia" w:hAnsiTheme="minorEastAsia" w:hint="eastAsia"/>
                <w:sz w:val="18"/>
                <w:szCs w:val="18"/>
              </w:rPr>
              <w:t>86%</w:t>
            </w:r>
            <w:r w:rsidR="00F13DBB" w:rsidRPr="006507EB">
              <w:rPr>
                <w:rFonts w:asciiTheme="minorEastAsia" w:eastAsiaTheme="minorEastAsia" w:hAnsiTheme="minorEastAsia" w:hint="eastAsia"/>
                <w:sz w:val="18"/>
                <w:szCs w:val="18"/>
              </w:rPr>
              <w:t>,</w:t>
            </w:r>
            <w:r w:rsidR="00DC39C0" w:rsidRPr="006507EB">
              <w:rPr>
                <w:rFonts w:asciiTheme="minorEastAsia" w:eastAsiaTheme="minorEastAsia" w:hAnsiTheme="minorEastAsia"/>
                <w:sz w:val="18"/>
                <w:szCs w:val="18"/>
              </w:rPr>
              <w:t>H</w:t>
            </w:r>
            <w:r w:rsidR="00F13DBB" w:rsidRPr="006507EB">
              <w:rPr>
                <w:rFonts w:asciiTheme="minorEastAsia" w:eastAsiaTheme="minorEastAsia" w:hAnsiTheme="minorEastAsia" w:hint="eastAsia"/>
                <w:sz w:val="18"/>
                <w:szCs w:val="18"/>
              </w:rPr>
              <w:t>30;</w:t>
            </w:r>
            <w:r w:rsidRPr="006507EB">
              <w:rPr>
                <w:rFonts w:asciiTheme="minorEastAsia" w:eastAsiaTheme="minorEastAsia" w:hAnsiTheme="minorEastAsia" w:hint="eastAsia"/>
                <w:sz w:val="18"/>
                <w:szCs w:val="18"/>
              </w:rPr>
              <w:t>87.8%</w:t>
            </w:r>
            <w:r w:rsidR="00F13DBB" w:rsidRPr="006507EB">
              <w:rPr>
                <w:rFonts w:asciiTheme="minorEastAsia" w:eastAsiaTheme="minorEastAsia" w:hAnsiTheme="minorEastAsia" w:hint="eastAsia"/>
                <w:sz w:val="18"/>
                <w:szCs w:val="18"/>
              </w:rPr>
              <w:t>,</w:t>
            </w:r>
            <w:r w:rsidR="00DC39C0" w:rsidRPr="006507EB">
              <w:rPr>
                <w:rFonts w:asciiTheme="minorEastAsia" w:eastAsiaTheme="minorEastAsia" w:hAnsiTheme="minorEastAsia"/>
                <w:sz w:val="18"/>
                <w:szCs w:val="18"/>
              </w:rPr>
              <w:t>R</w:t>
            </w:r>
            <w:r w:rsidR="00F13DBB" w:rsidRPr="006507EB">
              <w:rPr>
                <w:rFonts w:asciiTheme="minorEastAsia" w:eastAsiaTheme="minorEastAsia" w:hAnsiTheme="minorEastAsia" w:hint="eastAsia"/>
                <w:sz w:val="18"/>
                <w:szCs w:val="18"/>
              </w:rPr>
              <w:t>１;</w:t>
            </w:r>
            <w:r w:rsidRPr="006507EB">
              <w:rPr>
                <w:rFonts w:asciiTheme="minorEastAsia" w:eastAsiaTheme="minorEastAsia" w:hAnsiTheme="minorEastAsia" w:hint="eastAsia"/>
                <w:sz w:val="18"/>
                <w:szCs w:val="18"/>
              </w:rPr>
              <w:t>60.4%）</w:t>
            </w:r>
          </w:p>
          <w:p w14:paraId="7624DFEE" w14:textId="5A08447D" w:rsidR="005C56F5" w:rsidRPr="006507EB" w:rsidRDefault="005C56F5" w:rsidP="005C56F5">
            <w:pPr>
              <w:spacing w:line="250" w:lineRule="exact"/>
              <w:ind w:leftChars="100" w:left="21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中学部（</w:t>
            </w:r>
            <w:r w:rsidR="00DC39C0" w:rsidRPr="006507EB">
              <w:rPr>
                <w:rFonts w:asciiTheme="minorEastAsia" w:eastAsiaTheme="minorEastAsia" w:hAnsiTheme="minorEastAsia"/>
                <w:sz w:val="18"/>
                <w:szCs w:val="18"/>
              </w:rPr>
              <w:t>H</w:t>
            </w:r>
            <w:r w:rsidR="00F13DBB" w:rsidRPr="006507EB">
              <w:rPr>
                <w:rFonts w:asciiTheme="minorEastAsia" w:eastAsiaTheme="minorEastAsia" w:hAnsiTheme="minorEastAsia" w:hint="eastAsia"/>
                <w:sz w:val="18"/>
                <w:szCs w:val="18"/>
              </w:rPr>
              <w:t>29;</w:t>
            </w:r>
            <w:r w:rsidRPr="006507EB">
              <w:rPr>
                <w:rFonts w:asciiTheme="minorEastAsia" w:eastAsiaTheme="minorEastAsia" w:hAnsiTheme="minorEastAsia" w:hint="eastAsia"/>
                <w:sz w:val="18"/>
                <w:szCs w:val="18"/>
              </w:rPr>
              <w:t>84%</w:t>
            </w:r>
            <w:r w:rsidR="00F13DBB" w:rsidRPr="006507EB">
              <w:rPr>
                <w:rFonts w:asciiTheme="minorEastAsia" w:eastAsiaTheme="minorEastAsia" w:hAnsiTheme="minorEastAsia" w:hint="eastAsia"/>
                <w:sz w:val="18"/>
                <w:szCs w:val="18"/>
              </w:rPr>
              <w:t>,</w:t>
            </w:r>
            <w:r w:rsidR="00DC39C0" w:rsidRPr="006507EB">
              <w:rPr>
                <w:rFonts w:asciiTheme="minorEastAsia" w:eastAsiaTheme="minorEastAsia" w:hAnsiTheme="minorEastAsia"/>
                <w:sz w:val="18"/>
                <w:szCs w:val="18"/>
              </w:rPr>
              <w:t>H</w:t>
            </w:r>
            <w:r w:rsidR="00F13DBB" w:rsidRPr="006507EB">
              <w:rPr>
                <w:rFonts w:asciiTheme="minorEastAsia" w:eastAsiaTheme="minorEastAsia" w:hAnsiTheme="minorEastAsia" w:hint="eastAsia"/>
                <w:sz w:val="18"/>
                <w:szCs w:val="18"/>
              </w:rPr>
              <w:t>30;</w:t>
            </w:r>
            <w:r w:rsidRPr="006507EB">
              <w:rPr>
                <w:rFonts w:asciiTheme="minorEastAsia" w:eastAsiaTheme="minorEastAsia" w:hAnsiTheme="minorEastAsia" w:hint="eastAsia"/>
                <w:sz w:val="18"/>
                <w:szCs w:val="18"/>
              </w:rPr>
              <w:t>70.4%</w:t>
            </w:r>
            <w:r w:rsidR="00F13DBB" w:rsidRPr="006507EB">
              <w:rPr>
                <w:rFonts w:asciiTheme="minorEastAsia" w:eastAsiaTheme="minorEastAsia" w:hAnsiTheme="minorEastAsia" w:hint="eastAsia"/>
                <w:sz w:val="18"/>
                <w:szCs w:val="18"/>
              </w:rPr>
              <w:t>,</w:t>
            </w:r>
            <w:r w:rsidR="00DC39C0" w:rsidRPr="006507EB">
              <w:rPr>
                <w:rFonts w:asciiTheme="minorEastAsia" w:eastAsiaTheme="minorEastAsia" w:hAnsiTheme="minorEastAsia"/>
                <w:sz w:val="18"/>
                <w:szCs w:val="18"/>
              </w:rPr>
              <w:t>R</w:t>
            </w:r>
            <w:r w:rsidR="00F13DBB" w:rsidRPr="006507EB">
              <w:rPr>
                <w:rFonts w:asciiTheme="minorEastAsia" w:eastAsiaTheme="minorEastAsia" w:hAnsiTheme="minorEastAsia" w:hint="eastAsia"/>
                <w:sz w:val="18"/>
                <w:szCs w:val="18"/>
              </w:rPr>
              <w:t>１;</w:t>
            </w:r>
            <w:r w:rsidRPr="006507EB">
              <w:rPr>
                <w:rFonts w:asciiTheme="minorEastAsia" w:eastAsiaTheme="minorEastAsia" w:hAnsiTheme="minorEastAsia" w:hint="eastAsia"/>
                <w:sz w:val="18"/>
                <w:szCs w:val="18"/>
              </w:rPr>
              <w:t>76%）</w:t>
            </w:r>
          </w:p>
          <w:p w14:paraId="7FAFA9C3" w14:textId="77777777"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①近隣の学校や園との交流教育を、年間10回以上実施する</w:t>
            </w:r>
          </w:p>
          <w:p w14:paraId="6A590023" w14:textId="14C33CC6" w:rsidR="005C56F5" w:rsidRPr="006507EB" w:rsidRDefault="005C56F5" w:rsidP="005C56F5">
            <w:pPr>
              <w:spacing w:line="250" w:lineRule="exact"/>
              <w:ind w:left="90" w:hangingChars="50" w:hanging="9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②居住地校交流希望者全員の交流を実現する</w:t>
            </w:r>
          </w:p>
        </w:tc>
        <w:tc>
          <w:tcPr>
            <w:tcW w:w="3993" w:type="dxa"/>
            <w:tcBorders>
              <w:left w:val="dashed" w:sz="4" w:space="0" w:color="auto"/>
              <w:right w:val="single" w:sz="4" w:space="0" w:color="auto"/>
            </w:tcBorders>
            <w:shd w:val="clear" w:color="auto" w:fill="auto"/>
          </w:tcPr>
          <w:p w14:paraId="5E99D1BB" w14:textId="2CA20D33" w:rsidR="005C56F5" w:rsidRPr="006507EB" w:rsidRDefault="005C56F5" w:rsidP="005C56F5">
            <w:pPr>
              <w:spacing w:line="250" w:lineRule="exact"/>
              <w:ind w:left="180" w:hangingChars="100" w:hanging="180"/>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（１）自己診断（授業）結果</w:t>
            </w:r>
            <w:r w:rsidR="004D7F95" w:rsidRPr="006507EB">
              <w:rPr>
                <w:rFonts w:asciiTheme="minorEastAsia" w:eastAsiaTheme="minorEastAsia" w:hAnsiTheme="minorEastAsia" w:hint="eastAsia"/>
                <w:sz w:val="18"/>
                <w:szCs w:val="18"/>
              </w:rPr>
              <w:t>（○）</w:t>
            </w:r>
          </w:p>
          <w:p w14:paraId="4E0FCE1F" w14:textId="5190E9EC" w:rsidR="005C56F5" w:rsidRPr="006507EB" w:rsidRDefault="005C56F5" w:rsidP="005C56F5">
            <w:pPr>
              <w:spacing w:line="250" w:lineRule="exact"/>
              <w:ind w:left="180" w:hangingChars="100" w:hanging="180"/>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児童生徒（</w:t>
            </w:r>
            <w:r w:rsidR="00DC39C0" w:rsidRPr="006507EB">
              <w:rPr>
                <w:rFonts w:asciiTheme="minorEastAsia" w:eastAsiaTheme="minorEastAsia" w:hAnsiTheme="minorEastAsia"/>
                <w:sz w:val="18"/>
                <w:szCs w:val="18"/>
              </w:rPr>
              <w:t>R</w:t>
            </w:r>
            <w:r w:rsidR="004D7C57" w:rsidRPr="006507EB">
              <w:rPr>
                <w:rFonts w:asciiTheme="minorEastAsia" w:eastAsiaTheme="minorEastAsia" w:hAnsiTheme="minorEastAsia" w:hint="eastAsia"/>
                <w:sz w:val="18"/>
                <w:szCs w:val="18"/>
              </w:rPr>
              <w:t>２</w:t>
            </w:r>
            <w:r w:rsidRPr="006507EB">
              <w:rPr>
                <w:rFonts w:asciiTheme="minorEastAsia" w:eastAsiaTheme="minorEastAsia" w:hAnsiTheme="minorEastAsia" w:hint="eastAsia"/>
                <w:sz w:val="18"/>
                <w:szCs w:val="18"/>
              </w:rPr>
              <w:t xml:space="preserve">　81.3%）否定13.8%、無</w:t>
            </w:r>
            <w:r w:rsidR="00DC39C0">
              <w:rPr>
                <w:rFonts w:asciiTheme="minorEastAsia" w:eastAsiaTheme="minorEastAsia" w:hAnsiTheme="minorEastAsia" w:hint="eastAsia"/>
                <w:sz w:val="18"/>
                <w:szCs w:val="18"/>
              </w:rPr>
              <w:t>５</w:t>
            </w:r>
            <w:r w:rsidRPr="006507EB">
              <w:rPr>
                <w:rFonts w:asciiTheme="minorEastAsia" w:eastAsiaTheme="minorEastAsia" w:hAnsiTheme="minorEastAsia" w:hint="eastAsia"/>
                <w:sz w:val="18"/>
                <w:szCs w:val="18"/>
              </w:rPr>
              <w:t>%</w:t>
            </w:r>
          </w:p>
          <w:p w14:paraId="3117F45E" w14:textId="77777777" w:rsidR="005C56F5" w:rsidRPr="006507EB" w:rsidRDefault="005C56F5" w:rsidP="005C56F5">
            <w:pPr>
              <w:spacing w:line="250" w:lineRule="exact"/>
              <w:ind w:left="180" w:hangingChars="100" w:hanging="180"/>
              <w:jc w:val="left"/>
              <w:rPr>
                <w:rFonts w:asciiTheme="minorEastAsia" w:eastAsiaTheme="minorEastAsia" w:hAnsiTheme="minorEastAsia"/>
                <w:sz w:val="18"/>
                <w:szCs w:val="18"/>
              </w:rPr>
            </w:pPr>
          </w:p>
          <w:p w14:paraId="7F068F1D" w14:textId="05CF99BD" w:rsidR="005C56F5" w:rsidRPr="006507EB" w:rsidRDefault="005C56F5" w:rsidP="005C56F5">
            <w:pPr>
              <w:spacing w:line="250" w:lineRule="exact"/>
              <w:ind w:left="180" w:hangingChars="100" w:hanging="180"/>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（２）</w:t>
            </w:r>
            <w:r w:rsidR="006507EB" w:rsidRPr="006507EB">
              <w:rPr>
                <w:rFonts w:asciiTheme="minorEastAsia" w:eastAsiaTheme="minorEastAsia" w:hAnsiTheme="minorEastAsia" w:hint="eastAsia"/>
                <w:sz w:val="18"/>
                <w:szCs w:val="18"/>
              </w:rPr>
              <w:t>３</w:t>
            </w:r>
            <w:r w:rsidRPr="006507EB">
              <w:rPr>
                <w:rFonts w:asciiTheme="minorEastAsia" w:eastAsiaTheme="minorEastAsia" w:hAnsiTheme="minorEastAsia" w:hint="eastAsia"/>
                <w:sz w:val="18"/>
                <w:szCs w:val="18"/>
              </w:rPr>
              <w:t>月</w:t>
            </w:r>
            <w:r w:rsidR="003666AE" w:rsidRPr="006507EB">
              <w:rPr>
                <w:rFonts w:asciiTheme="minorEastAsia" w:eastAsiaTheme="minorEastAsia" w:hAnsiTheme="minorEastAsia" w:hint="eastAsia"/>
                <w:sz w:val="18"/>
                <w:szCs w:val="18"/>
              </w:rPr>
              <w:t>2</w:t>
            </w:r>
            <w:r w:rsidR="006507EB" w:rsidRPr="006507EB">
              <w:rPr>
                <w:rFonts w:asciiTheme="minorEastAsia" w:eastAsiaTheme="minorEastAsia" w:hAnsiTheme="minorEastAsia" w:hint="eastAsia"/>
                <w:sz w:val="18"/>
                <w:szCs w:val="18"/>
              </w:rPr>
              <w:t>3</w:t>
            </w:r>
            <w:r w:rsidRPr="006507EB">
              <w:rPr>
                <w:rFonts w:asciiTheme="minorEastAsia" w:eastAsiaTheme="minorEastAsia" w:hAnsiTheme="minorEastAsia" w:hint="eastAsia"/>
                <w:sz w:val="18"/>
                <w:szCs w:val="18"/>
              </w:rPr>
              <w:t>日現在、小学部</w:t>
            </w:r>
            <w:r w:rsidR="003666AE" w:rsidRPr="006507EB">
              <w:rPr>
                <w:rFonts w:asciiTheme="minorEastAsia" w:eastAsiaTheme="minorEastAsia" w:hAnsiTheme="minorEastAsia" w:hint="eastAsia"/>
                <w:sz w:val="18"/>
                <w:szCs w:val="18"/>
              </w:rPr>
              <w:t>73</w:t>
            </w:r>
            <w:r w:rsidRPr="006507EB">
              <w:rPr>
                <w:rFonts w:asciiTheme="minorEastAsia" w:eastAsiaTheme="minorEastAsia" w:hAnsiTheme="minorEastAsia" w:hint="eastAsia"/>
                <w:sz w:val="18"/>
                <w:szCs w:val="18"/>
              </w:rPr>
              <w:t>人、中学部</w:t>
            </w:r>
            <w:r w:rsidR="003666AE" w:rsidRPr="006507EB">
              <w:rPr>
                <w:rFonts w:asciiTheme="minorEastAsia" w:eastAsiaTheme="minorEastAsia" w:hAnsiTheme="minorEastAsia" w:hint="eastAsia"/>
                <w:sz w:val="18"/>
                <w:szCs w:val="18"/>
              </w:rPr>
              <w:t>32</w:t>
            </w:r>
            <w:r w:rsidRPr="006507EB">
              <w:rPr>
                <w:rFonts w:asciiTheme="minorEastAsia" w:eastAsiaTheme="minorEastAsia" w:hAnsiTheme="minorEastAsia" w:hint="eastAsia"/>
                <w:sz w:val="18"/>
                <w:szCs w:val="18"/>
              </w:rPr>
              <w:t>人ののべ</w:t>
            </w:r>
            <w:r w:rsidR="003666AE" w:rsidRPr="006507EB">
              <w:rPr>
                <w:rFonts w:asciiTheme="minorEastAsia" w:eastAsiaTheme="minorEastAsia" w:hAnsiTheme="minorEastAsia" w:hint="eastAsia"/>
                <w:sz w:val="18"/>
                <w:szCs w:val="18"/>
              </w:rPr>
              <w:t>105</w:t>
            </w:r>
            <w:r w:rsidRPr="006507EB">
              <w:rPr>
                <w:rFonts w:asciiTheme="minorEastAsia" w:eastAsiaTheme="minorEastAsia" w:hAnsiTheme="minorEastAsia" w:hint="eastAsia"/>
                <w:sz w:val="18"/>
                <w:szCs w:val="18"/>
              </w:rPr>
              <w:t>人が参加（</w:t>
            </w:r>
            <w:r w:rsidR="003666AE" w:rsidRPr="006507EB">
              <w:rPr>
                <w:rFonts w:asciiTheme="minorEastAsia" w:eastAsiaTheme="minorEastAsia" w:hAnsiTheme="minorEastAsia" w:hint="eastAsia"/>
                <w:sz w:val="18"/>
                <w:szCs w:val="18"/>
              </w:rPr>
              <w:t>各種コンクール、わたぼうし、</w:t>
            </w:r>
            <w:r w:rsidRPr="006507EB">
              <w:rPr>
                <w:rFonts w:asciiTheme="minorEastAsia" w:eastAsiaTheme="minorEastAsia" w:hAnsiTheme="minorEastAsia" w:hint="eastAsia"/>
                <w:sz w:val="18"/>
                <w:szCs w:val="18"/>
              </w:rPr>
              <w:t>英検</w:t>
            </w:r>
            <w:r w:rsidR="003666AE" w:rsidRPr="006507EB">
              <w:rPr>
                <w:rFonts w:asciiTheme="minorEastAsia" w:eastAsiaTheme="minorEastAsia" w:hAnsiTheme="minorEastAsia" w:hint="eastAsia"/>
                <w:sz w:val="18"/>
                <w:szCs w:val="18"/>
              </w:rPr>
              <w:t>等</w:t>
            </w:r>
            <w:r w:rsidRPr="006507EB">
              <w:rPr>
                <w:rFonts w:asciiTheme="minorEastAsia" w:eastAsiaTheme="minorEastAsia" w:hAnsiTheme="minorEastAsia" w:hint="eastAsia"/>
                <w:sz w:val="18"/>
                <w:szCs w:val="18"/>
              </w:rPr>
              <w:t>）</w:t>
            </w:r>
            <w:r w:rsidR="00CD2E36" w:rsidRPr="006507EB">
              <w:rPr>
                <w:rFonts w:asciiTheme="minorEastAsia" w:eastAsiaTheme="minorEastAsia" w:hAnsiTheme="minorEastAsia" w:hint="eastAsia"/>
                <w:sz w:val="18"/>
                <w:szCs w:val="18"/>
              </w:rPr>
              <w:t>（△）</w:t>
            </w:r>
          </w:p>
          <w:p w14:paraId="4822A4B3" w14:textId="7608E58A" w:rsidR="005C56F5" w:rsidRPr="006507EB" w:rsidRDefault="005C56F5" w:rsidP="005C56F5">
            <w:pPr>
              <w:spacing w:line="250" w:lineRule="exact"/>
              <w:ind w:left="180" w:hangingChars="100" w:hanging="180"/>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（３）</w:t>
            </w:r>
            <w:r w:rsidR="004D7F95" w:rsidRPr="006507EB">
              <w:rPr>
                <w:rFonts w:asciiTheme="minorEastAsia" w:eastAsiaTheme="minorEastAsia" w:hAnsiTheme="minorEastAsia" w:hint="eastAsia"/>
                <w:sz w:val="18"/>
                <w:szCs w:val="18"/>
              </w:rPr>
              <w:t>デフスポーツ講演会を</w:t>
            </w:r>
            <w:r w:rsidRPr="006507EB">
              <w:rPr>
                <w:rFonts w:asciiTheme="minorEastAsia" w:eastAsiaTheme="minorEastAsia" w:hAnsiTheme="minorEastAsia" w:hint="eastAsia"/>
                <w:sz w:val="18"/>
                <w:szCs w:val="18"/>
              </w:rPr>
              <w:t>12/11、</w:t>
            </w:r>
            <w:r w:rsidR="00F13DBB" w:rsidRPr="006507EB">
              <w:rPr>
                <w:rFonts w:asciiTheme="minorEastAsia" w:eastAsiaTheme="minorEastAsia" w:hAnsiTheme="minorEastAsia" w:hint="eastAsia"/>
                <w:sz w:val="18"/>
                <w:szCs w:val="18"/>
              </w:rPr>
              <w:t>１</w:t>
            </w:r>
            <w:r w:rsidRPr="006507EB">
              <w:rPr>
                <w:rFonts w:asciiTheme="minorEastAsia" w:eastAsiaTheme="minorEastAsia" w:hAnsiTheme="minorEastAsia" w:hint="eastAsia"/>
                <w:sz w:val="18"/>
                <w:szCs w:val="18"/>
              </w:rPr>
              <w:t>/</w:t>
            </w:r>
            <w:r w:rsidR="00F13DBB" w:rsidRPr="006507EB">
              <w:rPr>
                <w:rFonts w:asciiTheme="minorEastAsia" w:eastAsiaTheme="minorEastAsia" w:hAnsiTheme="minorEastAsia" w:hint="eastAsia"/>
                <w:sz w:val="18"/>
                <w:szCs w:val="18"/>
              </w:rPr>
              <w:t>８</w:t>
            </w:r>
            <w:r w:rsidR="004D7F95" w:rsidRPr="006507EB">
              <w:rPr>
                <w:rFonts w:asciiTheme="minorEastAsia" w:eastAsiaTheme="minorEastAsia" w:hAnsiTheme="minorEastAsia" w:hint="eastAsia"/>
                <w:sz w:val="18"/>
                <w:szCs w:val="18"/>
              </w:rPr>
              <w:t>に</w:t>
            </w:r>
            <w:r w:rsidRPr="006507EB">
              <w:rPr>
                <w:rFonts w:asciiTheme="minorEastAsia" w:eastAsiaTheme="minorEastAsia" w:hAnsiTheme="minorEastAsia" w:hint="eastAsia"/>
                <w:sz w:val="18"/>
                <w:szCs w:val="18"/>
              </w:rPr>
              <w:t>実施。</w:t>
            </w:r>
            <w:r w:rsidR="00646B6D" w:rsidRPr="006507EB">
              <w:rPr>
                <w:rFonts w:asciiTheme="minorEastAsia" w:eastAsiaTheme="minorEastAsia" w:hAnsiTheme="minorEastAsia" w:hint="eastAsia"/>
                <w:sz w:val="18"/>
                <w:szCs w:val="18"/>
              </w:rPr>
              <w:t>１学期は新型コロナウイルス感染症の影響で実施できず。</w:t>
            </w:r>
            <w:r w:rsidR="004D7F95" w:rsidRPr="006507EB">
              <w:rPr>
                <w:rFonts w:asciiTheme="minorEastAsia" w:eastAsiaTheme="minorEastAsia" w:hAnsiTheme="minorEastAsia" w:hint="eastAsia"/>
                <w:sz w:val="18"/>
                <w:szCs w:val="18"/>
              </w:rPr>
              <w:t>（○）</w:t>
            </w:r>
          </w:p>
          <w:p w14:paraId="74154A3B" w14:textId="696E8320" w:rsidR="005C56F5" w:rsidRPr="006507EB" w:rsidRDefault="005C56F5" w:rsidP="005C56F5">
            <w:pPr>
              <w:spacing w:line="250" w:lineRule="exact"/>
              <w:ind w:left="180" w:hangingChars="100" w:hanging="180"/>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（４）自己診断（地域交流）結果</w:t>
            </w:r>
            <w:r w:rsidR="00CC52A6" w:rsidRPr="006507EB">
              <w:rPr>
                <w:rFonts w:asciiTheme="minorEastAsia" w:eastAsiaTheme="minorEastAsia" w:hAnsiTheme="minorEastAsia" w:hint="eastAsia"/>
                <w:sz w:val="18"/>
                <w:szCs w:val="18"/>
              </w:rPr>
              <w:t>(</w:t>
            </w:r>
            <w:r w:rsidR="00646B6D" w:rsidRPr="006507EB">
              <w:rPr>
                <w:rFonts w:asciiTheme="minorEastAsia" w:eastAsiaTheme="minorEastAsia" w:hAnsiTheme="minorEastAsia" w:hint="eastAsia"/>
                <w:sz w:val="18"/>
                <w:szCs w:val="18"/>
              </w:rPr>
              <w:t>－</w:t>
            </w:r>
            <w:r w:rsidR="00CC52A6" w:rsidRPr="006507EB">
              <w:rPr>
                <w:rFonts w:asciiTheme="minorEastAsia" w:eastAsiaTheme="minorEastAsia" w:hAnsiTheme="minorEastAsia" w:hint="eastAsia"/>
                <w:sz w:val="18"/>
                <w:szCs w:val="18"/>
              </w:rPr>
              <w:t>)</w:t>
            </w:r>
          </w:p>
          <w:p w14:paraId="6FCDA627" w14:textId="308CFD1E" w:rsidR="005C56F5" w:rsidRPr="006507EB" w:rsidRDefault="005C56F5" w:rsidP="005C56F5">
            <w:pPr>
              <w:spacing w:line="250" w:lineRule="exact"/>
              <w:ind w:leftChars="100" w:left="210"/>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小学部（</w:t>
            </w:r>
            <w:r w:rsidR="00DC39C0" w:rsidRPr="006507EB">
              <w:rPr>
                <w:rFonts w:asciiTheme="minorEastAsia" w:eastAsiaTheme="minorEastAsia" w:hAnsiTheme="minorEastAsia"/>
                <w:sz w:val="18"/>
                <w:szCs w:val="18"/>
              </w:rPr>
              <w:t>R</w:t>
            </w:r>
            <w:r w:rsidR="004D7C57" w:rsidRPr="006507EB">
              <w:rPr>
                <w:rFonts w:asciiTheme="minorEastAsia" w:eastAsiaTheme="minorEastAsia" w:hAnsiTheme="minorEastAsia" w:hint="eastAsia"/>
                <w:sz w:val="18"/>
                <w:szCs w:val="18"/>
              </w:rPr>
              <w:t>２</w:t>
            </w:r>
            <w:r w:rsidRPr="006507EB">
              <w:rPr>
                <w:rFonts w:asciiTheme="minorEastAsia" w:eastAsiaTheme="minorEastAsia" w:hAnsiTheme="minorEastAsia" w:hint="eastAsia"/>
                <w:sz w:val="18"/>
                <w:szCs w:val="18"/>
              </w:rPr>
              <w:t xml:space="preserve">　65.5%）否34.5%　無</w:t>
            </w:r>
            <w:r w:rsidR="00F4280D">
              <w:rPr>
                <w:rFonts w:asciiTheme="minorEastAsia" w:eastAsiaTheme="minorEastAsia" w:hAnsiTheme="minorEastAsia" w:hint="eastAsia"/>
                <w:sz w:val="18"/>
                <w:szCs w:val="18"/>
              </w:rPr>
              <w:t>０</w:t>
            </w:r>
            <w:r w:rsidRPr="006507EB">
              <w:rPr>
                <w:rFonts w:asciiTheme="minorEastAsia" w:eastAsiaTheme="minorEastAsia" w:hAnsiTheme="minorEastAsia" w:hint="eastAsia"/>
                <w:sz w:val="18"/>
                <w:szCs w:val="18"/>
              </w:rPr>
              <w:t>%</w:t>
            </w:r>
          </w:p>
          <w:p w14:paraId="3F6C1596" w14:textId="7C628FCA" w:rsidR="005C56F5" w:rsidRPr="006507EB" w:rsidRDefault="005C56F5" w:rsidP="005C56F5">
            <w:pPr>
              <w:spacing w:line="250" w:lineRule="exact"/>
              <w:ind w:left="180" w:hangingChars="100" w:hanging="180"/>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中学部（</w:t>
            </w:r>
            <w:r w:rsidR="00DC39C0" w:rsidRPr="006507EB">
              <w:rPr>
                <w:rFonts w:asciiTheme="minorEastAsia" w:eastAsiaTheme="minorEastAsia" w:hAnsiTheme="minorEastAsia"/>
                <w:sz w:val="18"/>
                <w:szCs w:val="18"/>
              </w:rPr>
              <w:t>R</w:t>
            </w:r>
            <w:r w:rsidR="004D7C57" w:rsidRPr="006507EB">
              <w:rPr>
                <w:rFonts w:asciiTheme="minorEastAsia" w:eastAsiaTheme="minorEastAsia" w:hAnsiTheme="minorEastAsia" w:hint="eastAsia"/>
                <w:sz w:val="18"/>
                <w:szCs w:val="18"/>
              </w:rPr>
              <w:t>２</w:t>
            </w:r>
            <w:r w:rsidRPr="006507EB">
              <w:rPr>
                <w:rFonts w:asciiTheme="minorEastAsia" w:eastAsiaTheme="minorEastAsia" w:hAnsiTheme="minorEastAsia" w:hint="eastAsia"/>
                <w:sz w:val="18"/>
                <w:szCs w:val="18"/>
              </w:rPr>
              <w:t xml:space="preserve">　72.0%）否20.0%　無8.0%</w:t>
            </w:r>
          </w:p>
          <w:p w14:paraId="785A08D3" w14:textId="204C9304" w:rsidR="005C56F5" w:rsidRPr="006507EB" w:rsidRDefault="005C56F5" w:rsidP="005C56F5">
            <w:pPr>
              <w:spacing w:line="250" w:lineRule="exact"/>
              <w:ind w:left="180" w:hangingChars="100" w:hanging="180"/>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①感染予防のため、学校間の交流教育は</w:t>
            </w:r>
            <w:r w:rsidR="00CC52A6" w:rsidRPr="006507EB">
              <w:rPr>
                <w:rFonts w:asciiTheme="minorEastAsia" w:eastAsiaTheme="minorEastAsia" w:hAnsiTheme="minorEastAsia" w:hint="eastAsia"/>
                <w:sz w:val="18"/>
                <w:szCs w:val="18"/>
              </w:rPr>
              <w:t>未</w:t>
            </w:r>
            <w:r w:rsidRPr="006507EB">
              <w:rPr>
                <w:rFonts w:asciiTheme="minorEastAsia" w:eastAsiaTheme="minorEastAsia" w:hAnsiTheme="minorEastAsia" w:hint="eastAsia"/>
                <w:sz w:val="18"/>
                <w:szCs w:val="18"/>
              </w:rPr>
              <w:t>実施。聴覚支援学校小学部（</w:t>
            </w:r>
            <w:r w:rsidR="00646B6D" w:rsidRPr="006507EB">
              <w:rPr>
                <w:rFonts w:asciiTheme="minorEastAsia" w:eastAsiaTheme="minorEastAsia" w:hAnsiTheme="minorEastAsia" w:hint="eastAsia"/>
                <w:sz w:val="18"/>
                <w:szCs w:val="18"/>
              </w:rPr>
              <w:t>３</w:t>
            </w:r>
            <w:r w:rsidRPr="006507EB">
              <w:rPr>
                <w:rFonts w:asciiTheme="minorEastAsia" w:eastAsiaTheme="minorEastAsia" w:hAnsiTheme="minorEastAsia" w:hint="eastAsia"/>
                <w:sz w:val="18"/>
                <w:szCs w:val="18"/>
              </w:rPr>
              <w:t>校）においてオンラインによる交流を実施10</w:t>
            </w:r>
            <w:r w:rsidRPr="006507EB">
              <w:rPr>
                <w:rFonts w:asciiTheme="minorEastAsia" w:eastAsiaTheme="minorEastAsia" w:hAnsiTheme="minorEastAsia"/>
                <w:sz w:val="18"/>
                <w:szCs w:val="18"/>
              </w:rPr>
              <w:t>/</w:t>
            </w:r>
            <w:r w:rsidRPr="006507EB">
              <w:rPr>
                <w:rFonts w:asciiTheme="minorEastAsia" w:eastAsiaTheme="minorEastAsia" w:hAnsiTheme="minorEastAsia" w:hint="eastAsia"/>
                <w:sz w:val="18"/>
                <w:szCs w:val="18"/>
              </w:rPr>
              <w:t>20</w:t>
            </w:r>
            <w:r w:rsidR="001D2328" w:rsidRPr="006507EB">
              <w:rPr>
                <w:rFonts w:asciiTheme="minorEastAsia" w:eastAsiaTheme="minorEastAsia" w:hAnsiTheme="minorEastAsia" w:hint="eastAsia"/>
                <w:sz w:val="18"/>
                <w:szCs w:val="18"/>
              </w:rPr>
              <w:t>（</w:t>
            </w:r>
            <w:r w:rsidR="002B1B3B" w:rsidRPr="006507EB">
              <w:rPr>
                <w:rFonts w:asciiTheme="minorEastAsia" w:eastAsiaTheme="minorEastAsia" w:hAnsiTheme="minorEastAsia" w:hint="eastAsia"/>
                <w:sz w:val="18"/>
                <w:szCs w:val="18"/>
              </w:rPr>
              <w:t>－</w:t>
            </w:r>
            <w:r w:rsidR="001D2328" w:rsidRPr="006507EB">
              <w:rPr>
                <w:rFonts w:asciiTheme="minorEastAsia" w:eastAsiaTheme="minorEastAsia" w:hAnsiTheme="minorEastAsia" w:hint="eastAsia"/>
                <w:sz w:val="18"/>
                <w:szCs w:val="18"/>
              </w:rPr>
              <w:t>）</w:t>
            </w:r>
          </w:p>
          <w:p w14:paraId="31116FEE" w14:textId="5AB9F9FE" w:rsidR="005C56F5" w:rsidRPr="006507EB" w:rsidRDefault="005C56F5" w:rsidP="005C56F5">
            <w:pPr>
              <w:spacing w:line="250" w:lineRule="exact"/>
              <w:ind w:left="180" w:hangingChars="100" w:hanging="180"/>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②幼稚部：</w:t>
            </w:r>
            <w:r w:rsidR="00F13DBB" w:rsidRPr="006507EB">
              <w:rPr>
                <w:rFonts w:asciiTheme="minorEastAsia" w:eastAsiaTheme="minorEastAsia" w:hAnsiTheme="minorEastAsia" w:hint="eastAsia"/>
                <w:sz w:val="18"/>
                <w:szCs w:val="18"/>
              </w:rPr>
              <w:t>３</w:t>
            </w:r>
            <w:r w:rsidRPr="006507EB">
              <w:rPr>
                <w:rFonts w:asciiTheme="minorEastAsia" w:eastAsiaTheme="minorEastAsia" w:hAnsiTheme="minorEastAsia" w:hint="eastAsia"/>
                <w:sz w:val="18"/>
                <w:szCs w:val="18"/>
              </w:rPr>
              <w:t>人が毎週金曜日</w:t>
            </w:r>
            <w:r w:rsidR="00831BED" w:rsidRPr="006507EB">
              <w:rPr>
                <w:rFonts w:asciiTheme="minorEastAsia" w:eastAsiaTheme="minorEastAsia" w:hAnsiTheme="minorEastAsia" w:hint="eastAsia"/>
                <w:sz w:val="18"/>
                <w:szCs w:val="18"/>
              </w:rPr>
              <w:t>実施</w:t>
            </w:r>
            <w:r w:rsidRPr="006507EB">
              <w:rPr>
                <w:rFonts w:asciiTheme="minorEastAsia" w:eastAsiaTheme="minorEastAsia" w:hAnsiTheme="minorEastAsia" w:hint="eastAsia"/>
                <w:sz w:val="18"/>
                <w:szCs w:val="18"/>
              </w:rPr>
              <w:t>（</w:t>
            </w:r>
            <w:r w:rsidR="004A7AE3" w:rsidRPr="006507EB">
              <w:rPr>
                <w:rFonts w:asciiTheme="minorEastAsia" w:eastAsiaTheme="minorEastAsia" w:hAnsiTheme="minorEastAsia" w:hint="eastAsia"/>
                <w:sz w:val="18"/>
                <w:szCs w:val="18"/>
              </w:rPr>
              <w:t>調整の上、一部</w:t>
            </w:r>
            <w:r w:rsidR="00831BED" w:rsidRPr="006507EB">
              <w:rPr>
                <w:rFonts w:asciiTheme="minorEastAsia" w:eastAsiaTheme="minorEastAsia" w:hAnsiTheme="minorEastAsia" w:hint="eastAsia"/>
                <w:sz w:val="18"/>
                <w:szCs w:val="18"/>
              </w:rPr>
              <w:t>実施</w:t>
            </w:r>
            <w:r w:rsidRPr="006507EB">
              <w:rPr>
                <w:rFonts w:asciiTheme="minorEastAsia" w:eastAsiaTheme="minorEastAsia" w:hAnsiTheme="minorEastAsia" w:hint="eastAsia"/>
                <w:sz w:val="18"/>
                <w:szCs w:val="18"/>
              </w:rPr>
              <w:t>）</w:t>
            </w:r>
          </w:p>
          <w:p w14:paraId="04FFB8E2" w14:textId="5A879452" w:rsidR="005C56F5" w:rsidRPr="006507EB" w:rsidRDefault="005C56F5" w:rsidP="005C56F5">
            <w:pPr>
              <w:spacing w:line="250" w:lineRule="exact"/>
              <w:ind w:left="180" w:hangingChars="100" w:hanging="180"/>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小学部：</w:t>
            </w:r>
            <w:r w:rsidR="00F13DBB" w:rsidRPr="006507EB">
              <w:rPr>
                <w:rFonts w:asciiTheme="minorEastAsia" w:eastAsiaTheme="minorEastAsia" w:hAnsiTheme="minorEastAsia" w:hint="eastAsia"/>
                <w:sz w:val="18"/>
                <w:szCs w:val="18"/>
              </w:rPr>
              <w:t>６</w:t>
            </w:r>
            <w:r w:rsidRPr="006507EB">
              <w:rPr>
                <w:rFonts w:asciiTheme="minorEastAsia" w:eastAsiaTheme="minorEastAsia" w:hAnsiTheme="minorEastAsia" w:hint="eastAsia"/>
                <w:sz w:val="18"/>
                <w:szCs w:val="18"/>
              </w:rPr>
              <w:t>人実施。</w:t>
            </w:r>
          </w:p>
          <w:p w14:paraId="73673B65" w14:textId="7E936066" w:rsidR="005C56F5" w:rsidRPr="006507EB" w:rsidRDefault="005C56F5" w:rsidP="005C56F5">
            <w:pPr>
              <w:spacing w:line="250" w:lineRule="exact"/>
              <w:ind w:left="180" w:hangingChars="100" w:hanging="180"/>
              <w:jc w:val="lef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中学部：未実施。</w:t>
            </w:r>
            <w:r w:rsidR="004A7AE3" w:rsidRPr="006507EB">
              <w:rPr>
                <w:rFonts w:asciiTheme="minorEastAsia" w:eastAsiaTheme="minorEastAsia" w:hAnsiTheme="minorEastAsia" w:hint="eastAsia"/>
                <w:sz w:val="18"/>
                <w:szCs w:val="18"/>
              </w:rPr>
              <w:t xml:space="preserve">　　　　　　　　</w:t>
            </w:r>
            <w:r w:rsidR="001D2328" w:rsidRPr="006507EB">
              <w:rPr>
                <w:rFonts w:asciiTheme="minorEastAsia" w:eastAsiaTheme="minorEastAsia" w:hAnsiTheme="minorEastAsia" w:hint="eastAsia"/>
                <w:sz w:val="18"/>
                <w:szCs w:val="18"/>
              </w:rPr>
              <w:t>（△）</w:t>
            </w:r>
          </w:p>
        </w:tc>
      </w:tr>
      <w:tr w:rsidR="005C56F5" w:rsidRPr="00DA1D8E" w14:paraId="60632B77" w14:textId="77777777" w:rsidTr="00A378B2">
        <w:trPr>
          <w:cantSplit/>
          <w:trHeight w:val="2232"/>
          <w:jc w:val="center"/>
        </w:trPr>
        <w:tc>
          <w:tcPr>
            <w:tcW w:w="881" w:type="dxa"/>
            <w:shd w:val="clear" w:color="auto" w:fill="auto"/>
            <w:textDirection w:val="tbRlV"/>
            <w:vAlign w:val="center"/>
          </w:tcPr>
          <w:p w14:paraId="74C00199" w14:textId="75A7EEB1" w:rsidR="005C56F5" w:rsidRPr="006507EB" w:rsidRDefault="005C56F5" w:rsidP="005C56F5">
            <w:pPr>
              <w:spacing w:line="250" w:lineRule="exact"/>
              <w:ind w:left="113" w:right="113"/>
              <w:jc w:val="center"/>
              <w:rPr>
                <w:rFonts w:asciiTheme="minorEastAsia" w:eastAsiaTheme="minorEastAsia" w:hAnsiTheme="minorEastAsia"/>
                <w:spacing w:val="-20"/>
                <w:sz w:val="20"/>
                <w:szCs w:val="20"/>
              </w:rPr>
            </w:pPr>
            <w:r w:rsidRPr="006507EB">
              <w:rPr>
                <w:rFonts w:asciiTheme="minorEastAsia" w:eastAsiaTheme="minorEastAsia" w:hAnsiTheme="minorEastAsia" w:hint="eastAsia"/>
                <w:spacing w:val="-20"/>
                <w:sz w:val="20"/>
                <w:szCs w:val="20"/>
              </w:rPr>
              <w:t>３．</w:t>
            </w:r>
            <w:r w:rsidRPr="006507EB">
              <w:rPr>
                <w:rFonts w:asciiTheme="minorEastAsia" w:eastAsiaTheme="minorEastAsia" w:hAnsiTheme="minorEastAsia" w:hint="eastAsia"/>
                <w:sz w:val="20"/>
                <w:szCs w:val="20"/>
              </w:rPr>
              <w:t>聴覚障がい教育を中心とした専門性向上を図る</w:t>
            </w:r>
          </w:p>
        </w:tc>
        <w:tc>
          <w:tcPr>
            <w:tcW w:w="2009" w:type="dxa"/>
            <w:shd w:val="clear" w:color="auto" w:fill="auto"/>
          </w:tcPr>
          <w:p w14:paraId="738E1940" w14:textId="0BAA0EB2" w:rsidR="005C56F5" w:rsidRPr="006507EB" w:rsidRDefault="005C56F5" w:rsidP="005C56F5">
            <w:pPr>
              <w:spacing w:line="250" w:lineRule="exact"/>
              <w:ind w:left="58" w:hangingChars="29" w:hanging="58"/>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（１）研究・研修を通じた専門性の向上</w:t>
            </w:r>
          </w:p>
          <w:p w14:paraId="2D6B8FE8" w14:textId="1B0E79B6" w:rsidR="005C56F5" w:rsidRPr="006507EB" w:rsidRDefault="005C56F5" w:rsidP="005C56F5">
            <w:pPr>
              <w:spacing w:line="250" w:lineRule="exact"/>
              <w:ind w:left="200" w:hangingChars="100" w:hanging="200"/>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 xml:space="preserve">　</w:t>
            </w:r>
          </w:p>
          <w:p w14:paraId="156005AC" w14:textId="32474B4C" w:rsidR="005C56F5" w:rsidRPr="006507EB" w:rsidRDefault="005C56F5" w:rsidP="005C56F5">
            <w:pPr>
              <w:spacing w:line="250" w:lineRule="exact"/>
              <w:ind w:left="200" w:hangingChars="100" w:hanging="200"/>
              <w:rPr>
                <w:rFonts w:asciiTheme="minorEastAsia" w:eastAsiaTheme="minorEastAsia" w:hAnsiTheme="minorEastAsia"/>
                <w:sz w:val="20"/>
                <w:szCs w:val="20"/>
              </w:rPr>
            </w:pPr>
          </w:p>
          <w:p w14:paraId="7420836A" w14:textId="1E5E6D6D" w:rsidR="005C56F5" w:rsidRPr="006507EB" w:rsidRDefault="005C56F5" w:rsidP="005C56F5">
            <w:pPr>
              <w:spacing w:line="250" w:lineRule="exact"/>
              <w:ind w:left="200" w:hangingChars="100" w:hanging="200"/>
              <w:rPr>
                <w:rFonts w:asciiTheme="minorEastAsia" w:eastAsiaTheme="minorEastAsia" w:hAnsiTheme="minorEastAsia"/>
                <w:sz w:val="20"/>
                <w:szCs w:val="20"/>
              </w:rPr>
            </w:pPr>
          </w:p>
          <w:p w14:paraId="2798A213" w14:textId="661E013E" w:rsidR="005C56F5" w:rsidRPr="006507EB" w:rsidRDefault="005C56F5" w:rsidP="005C56F5">
            <w:pPr>
              <w:spacing w:line="250" w:lineRule="exact"/>
              <w:ind w:left="200" w:hangingChars="100" w:hanging="200"/>
              <w:rPr>
                <w:rFonts w:asciiTheme="minorEastAsia" w:eastAsiaTheme="minorEastAsia" w:hAnsiTheme="minorEastAsia"/>
                <w:sz w:val="20"/>
                <w:szCs w:val="20"/>
              </w:rPr>
            </w:pPr>
          </w:p>
          <w:p w14:paraId="6780D4CA" w14:textId="54703DF8" w:rsidR="005C56F5" w:rsidRPr="006507EB" w:rsidRDefault="005C56F5" w:rsidP="005C56F5">
            <w:pPr>
              <w:spacing w:line="250" w:lineRule="exact"/>
              <w:ind w:left="200" w:hangingChars="100" w:hanging="200"/>
              <w:rPr>
                <w:rFonts w:asciiTheme="minorEastAsia" w:eastAsiaTheme="minorEastAsia" w:hAnsiTheme="minorEastAsia"/>
                <w:sz w:val="20"/>
                <w:szCs w:val="20"/>
              </w:rPr>
            </w:pPr>
          </w:p>
          <w:p w14:paraId="71064535" w14:textId="77777777" w:rsidR="005C56F5" w:rsidRPr="006507EB" w:rsidRDefault="005C56F5" w:rsidP="005C56F5">
            <w:pPr>
              <w:spacing w:line="250" w:lineRule="exact"/>
              <w:ind w:left="200" w:hangingChars="100" w:hanging="200"/>
              <w:rPr>
                <w:rFonts w:asciiTheme="minorEastAsia" w:eastAsiaTheme="minorEastAsia" w:hAnsiTheme="minorEastAsia"/>
                <w:sz w:val="20"/>
                <w:szCs w:val="20"/>
              </w:rPr>
            </w:pPr>
          </w:p>
          <w:p w14:paraId="127C813D" w14:textId="78D10614" w:rsidR="005C56F5" w:rsidRPr="006507EB" w:rsidRDefault="005C56F5" w:rsidP="005C56F5">
            <w:pPr>
              <w:spacing w:line="250" w:lineRule="exact"/>
              <w:ind w:left="58" w:hangingChars="29" w:hanging="58"/>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（２）授業研究や校内研修の活性化</w:t>
            </w:r>
          </w:p>
          <w:p w14:paraId="4D76BF5A" w14:textId="77777777" w:rsidR="005C56F5" w:rsidRPr="006507EB" w:rsidRDefault="005C56F5" w:rsidP="005C56F5">
            <w:pPr>
              <w:spacing w:line="250" w:lineRule="exact"/>
              <w:rPr>
                <w:rFonts w:asciiTheme="minorEastAsia" w:eastAsiaTheme="minorEastAsia" w:hAnsiTheme="minorEastAsia"/>
                <w:sz w:val="20"/>
                <w:szCs w:val="20"/>
              </w:rPr>
            </w:pPr>
          </w:p>
        </w:tc>
        <w:tc>
          <w:tcPr>
            <w:tcW w:w="5245" w:type="dxa"/>
            <w:tcBorders>
              <w:right w:val="dashed" w:sz="4" w:space="0" w:color="auto"/>
            </w:tcBorders>
            <w:shd w:val="clear" w:color="auto" w:fill="auto"/>
          </w:tcPr>
          <w:p w14:paraId="5956DE38" w14:textId="289FE3C2" w:rsidR="005C56F5" w:rsidRPr="006507EB" w:rsidRDefault="005C56F5" w:rsidP="005C56F5">
            <w:pPr>
              <w:spacing w:line="250" w:lineRule="exact"/>
              <w:ind w:left="360" w:hangingChars="200" w:hanging="36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（１）教員の専門性・資質の向上をめざし、</w:t>
            </w:r>
            <w:r w:rsidR="00DC39C0" w:rsidRPr="006507EB">
              <w:rPr>
                <w:rFonts w:asciiTheme="minorEastAsia" w:eastAsiaTheme="minorEastAsia" w:hAnsiTheme="minorEastAsia"/>
                <w:sz w:val="18"/>
                <w:szCs w:val="18"/>
              </w:rPr>
              <w:t>ICT</w:t>
            </w:r>
            <w:r w:rsidRPr="006507EB">
              <w:rPr>
                <w:rFonts w:asciiTheme="minorEastAsia" w:eastAsiaTheme="minorEastAsia" w:hAnsiTheme="minorEastAsia" w:hint="eastAsia"/>
                <w:sz w:val="18"/>
                <w:szCs w:val="18"/>
              </w:rPr>
              <w:t>活用や教材研究等、計画的に研究会、研修会を開催し、専門性の向上をめざす。</w:t>
            </w:r>
          </w:p>
          <w:p w14:paraId="1F8B06D7" w14:textId="61E11753" w:rsidR="005C56F5" w:rsidRPr="006507EB" w:rsidRDefault="005C56F5" w:rsidP="005C56F5">
            <w:pPr>
              <w:spacing w:line="250" w:lineRule="exact"/>
              <w:ind w:left="360" w:hangingChars="200" w:hanging="36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①教員のニーズに応じた研究会、研修会を学部ごとに計画的に開催する。</w:t>
            </w:r>
          </w:p>
          <w:p w14:paraId="02A3AA8B" w14:textId="2714DAE3" w:rsidR="005C56F5" w:rsidRPr="006507EB" w:rsidRDefault="005C56F5" w:rsidP="005C56F5">
            <w:pPr>
              <w:spacing w:line="250" w:lineRule="exact"/>
              <w:ind w:left="360" w:hangingChars="200" w:hanging="36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②全日本聾教育研究大会等、聴覚障がい教育に関係する研究会に積極的に参加し、最新の動向について学ぶとともに情報交換を行う。</w:t>
            </w:r>
          </w:p>
          <w:p w14:paraId="0BD3B1D0" w14:textId="77777777" w:rsidR="005C56F5" w:rsidRPr="006507EB" w:rsidRDefault="005C56F5" w:rsidP="005C56F5">
            <w:pPr>
              <w:spacing w:line="250" w:lineRule="exact"/>
              <w:rPr>
                <w:rFonts w:asciiTheme="minorEastAsia" w:eastAsiaTheme="minorEastAsia" w:hAnsiTheme="minorEastAsia"/>
                <w:sz w:val="18"/>
                <w:szCs w:val="18"/>
              </w:rPr>
            </w:pPr>
          </w:p>
          <w:p w14:paraId="5BD243AD" w14:textId="6DAC2411" w:rsidR="005C56F5" w:rsidRPr="006507EB" w:rsidRDefault="005C56F5" w:rsidP="005C56F5">
            <w:pPr>
              <w:spacing w:line="250" w:lineRule="exact"/>
              <w:ind w:left="360" w:hangingChars="200" w:hanging="36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（２）授業改善に向けた研究授業等を実施し、教職員の指導力の向上を図る。</w:t>
            </w:r>
          </w:p>
          <w:p w14:paraId="2C7B31FF" w14:textId="77777777" w:rsidR="005C56F5" w:rsidRPr="006507EB" w:rsidRDefault="005C56F5" w:rsidP="005C56F5">
            <w:pPr>
              <w:spacing w:line="250" w:lineRule="exact"/>
              <w:rPr>
                <w:rFonts w:asciiTheme="minorEastAsia" w:eastAsiaTheme="minorEastAsia" w:hAnsiTheme="minorEastAsia"/>
                <w:sz w:val="18"/>
                <w:szCs w:val="18"/>
              </w:rPr>
            </w:pPr>
          </w:p>
        </w:tc>
        <w:tc>
          <w:tcPr>
            <w:tcW w:w="2835" w:type="dxa"/>
            <w:tcBorders>
              <w:right w:val="dashed" w:sz="4" w:space="0" w:color="auto"/>
            </w:tcBorders>
          </w:tcPr>
          <w:p w14:paraId="7E34AFC9" w14:textId="77777777"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（１）</w:t>
            </w:r>
          </w:p>
          <w:p w14:paraId="1D0B22FC" w14:textId="29F1B7DC"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①自己診断（校内研修）の結果、教職員の肯定率が88</w:t>
            </w:r>
            <w:r w:rsidR="00DC39C0" w:rsidRPr="006507EB">
              <w:rPr>
                <w:rFonts w:asciiTheme="minorEastAsia" w:eastAsiaTheme="minorEastAsia" w:hAnsiTheme="minorEastAsia"/>
                <w:sz w:val="18"/>
                <w:szCs w:val="18"/>
              </w:rPr>
              <w:t>%</w:t>
            </w:r>
            <w:r w:rsidRPr="006507EB">
              <w:rPr>
                <w:rFonts w:asciiTheme="minorEastAsia" w:eastAsiaTheme="minorEastAsia" w:hAnsiTheme="minorEastAsia" w:hint="eastAsia"/>
                <w:sz w:val="18"/>
                <w:szCs w:val="18"/>
              </w:rPr>
              <w:t xml:space="preserve">以上　</w:t>
            </w:r>
          </w:p>
          <w:p w14:paraId="1BC6432F" w14:textId="746A9744" w:rsidR="005C56F5" w:rsidRPr="006507EB" w:rsidRDefault="005C56F5" w:rsidP="005C56F5">
            <w:pPr>
              <w:spacing w:line="250" w:lineRule="exact"/>
              <w:ind w:leftChars="100" w:left="21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教職員（</w:t>
            </w:r>
            <w:r w:rsidR="00DC39C0" w:rsidRPr="006507EB">
              <w:rPr>
                <w:rFonts w:asciiTheme="minorEastAsia" w:eastAsiaTheme="minorEastAsia" w:hAnsiTheme="minorEastAsia"/>
                <w:sz w:val="18"/>
                <w:szCs w:val="18"/>
              </w:rPr>
              <w:t>H</w:t>
            </w:r>
            <w:r w:rsidR="00646B6D" w:rsidRPr="006507EB">
              <w:rPr>
                <w:rFonts w:asciiTheme="minorEastAsia" w:eastAsiaTheme="minorEastAsia" w:hAnsiTheme="minorEastAsia" w:hint="eastAsia"/>
                <w:sz w:val="18"/>
                <w:szCs w:val="18"/>
              </w:rPr>
              <w:t>29;</w:t>
            </w:r>
            <w:r w:rsidRPr="006507EB">
              <w:rPr>
                <w:rFonts w:asciiTheme="minorEastAsia" w:eastAsiaTheme="minorEastAsia" w:hAnsiTheme="minorEastAsia" w:hint="eastAsia"/>
                <w:sz w:val="18"/>
                <w:szCs w:val="18"/>
              </w:rPr>
              <w:t>88%</w:t>
            </w:r>
            <w:r w:rsidR="00646B6D" w:rsidRPr="006507EB">
              <w:rPr>
                <w:rFonts w:asciiTheme="minorEastAsia" w:eastAsiaTheme="minorEastAsia" w:hAnsiTheme="minorEastAsia" w:hint="eastAsia"/>
                <w:sz w:val="18"/>
                <w:szCs w:val="18"/>
              </w:rPr>
              <w:t>,</w:t>
            </w:r>
            <w:r w:rsidR="00DC39C0" w:rsidRPr="006507EB">
              <w:rPr>
                <w:rFonts w:asciiTheme="minorEastAsia" w:eastAsiaTheme="minorEastAsia" w:hAnsiTheme="minorEastAsia"/>
                <w:sz w:val="18"/>
                <w:szCs w:val="18"/>
              </w:rPr>
              <w:t>H</w:t>
            </w:r>
            <w:r w:rsidR="00646B6D" w:rsidRPr="006507EB">
              <w:rPr>
                <w:rFonts w:asciiTheme="minorEastAsia" w:eastAsiaTheme="minorEastAsia" w:hAnsiTheme="minorEastAsia" w:hint="eastAsia"/>
                <w:sz w:val="18"/>
                <w:szCs w:val="18"/>
              </w:rPr>
              <w:t>30:</w:t>
            </w:r>
            <w:r w:rsidRPr="006507EB">
              <w:rPr>
                <w:rFonts w:asciiTheme="minorEastAsia" w:eastAsiaTheme="minorEastAsia" w:hAnsiTheme="minorEastAsia" w:hint="eastAsia"/>
                <w:sz w:val="18"/>
                <w:szCs w:val="18"/>
              </w:rPr>
              <w:t>88.7%</w:t>
            </w:r>
            <w:r w:rsidR="00646B6D" w:rsidRPr="006507EB">
              <w:rPr>
                <w:rFonts w:asciiTheme="minorEastAsia" w:eastAsiaTheme="minorEastAsia" w:hAnsiTheme="minorEastAsia" w:hint="eastAsia"/>
                <w:sz w:val="18"/>
                <w:szCs w:val="18"/>
              </w:rPr>
              <w:t>,</w:t>
            </w:r>
            <w:r w:rsidR="00DC39C0" w:rsidRPr="006507EB">
              <w:rPr>
                <w:rFonts w:asciiTheme="minorEastAsia" w:eastAsiaTheme="minorEastAsia" w:hAnsiTheme="minorEastAsia"/>
                <w:sz w:val="18"/>
                <w:szCs w:val="18"/>
              </w:rPr>
              <w:t>R</w:t>
            </w:r>
            <w:r w:rsidR="00646B6D" w:rsidRPr="006507EB">
              <w:rPr>
                <w:rFonts w:asciiTheme="minorEastAsia" w:eastAsiaTheme="minorEastAsia" w:hAnsiTheme="minorEastAsia" w:hint="eastAsia"/>
                <w:sz w:val="18"/>
                <w:szCs w:val="18"/>
              </w:rPr>
              <w:t>１;</w:t>
            </w:r>
            <w:r w:rsidRPr="006507EB">
              <w:rPr>
                <w:rFonts w:asciiTheme="minorEastAsia" w:eastAsiaTheme="minorEastAsia" w:hAnsiTheme="minorEastAsia" w:hint="eastAsia"/>
                <w:sz w:val="18"/>
                <w:szCs w:val="18"/>
              </w:rPr>
              <w:t>73.3%）</w:t>
            </w:r>
          </w:p>
          <w:p w14:paraId="654134CC" w14:textId="61A04D67"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②参加した教員による伝達講習を実施し、全体の共通理解を図る。</w:t>
            </w:r>
          </w:p>
          <w:p w14:paraId="1910694E" w14:textId="77777777" w:rsidR="005C56F5" w:rsidRPr="006507EB" w:rsidRDefault="005C56F5" w:rsidP="005C56F5">
            <w:pPr>
              <w:spacing w:line="250" w:lineRule="exact"/>
              <w:ind w:left="175" w:hangingChars="97" w:hanging="175"/>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（２）</w:t>
            </w:r>
          </w:p>
          <w:p w14:paraId="7DB65CB9" w14:textId="01F90144"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①すべての学部において複数回、研究授業を実施する</w:t>
            </w:r>
          </w:p>
          <w:p w14:paraId="4E80727E" w14:textId="71A4045A"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②児童・生徒全員に語彙力検査等を実施する</w:t>
            </w:r>
          </w:p>
          <w:p w14:paraId="1C46164B" w14:textId="115D9AC1"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③研究紀要「いくの」の発行</w:t>
            </w:r>
          </w:p>
        </w:tc>
        <w:tc>
          <w:tcPr>
            <w:tcW w:w="3993" w:type="dxa"/>
            <w:tcBorders>
              <w:left w:val="dashed" w:sz="4" w:space="0" w:color="auto"/>
              <w:right w:val="single" w:sz="4" w:space="0" w:color="auto"/>
            </w:tcBorders>
            <w:shd w:val="clear" w:color="auto" w:fill="auto"/>
          </w:tcPr>
          <w:p w14:paraId="34C1401F" w14:textId="77777777"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（１）</w:t>
            </w:r>
          </w:p>
          <w:p w14:paraId="74C5A82B" w14:textId="3CDFFC94"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①自己診断（校内研修）結果</w:t>
            </w:r>
            <w:r w:rsidR="001D2328" w:rsidRPr="006507EB">
              <w:rPr>
                <w:rFonts w:asciiTheme="minorEastAsia" w:eastAsiaTheme="minorEastAsia" w:hAnsiTheme="minorEastAsia" w:hint="eastAsia"/>
                <w:sz w:val="18"/>
                <w:szCs w:val="18"/>
              </w:rPr>
              <w:t>（△）</w:t>
            </w:r>
          </w:p>
          <w:p w14:paraId="5DD181B0" w14:textId="00451C41"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教職員（</w:t>
            </w:r>
            <w:r w:rsidR="00DC39C0" w:rsidRPr="006507EB">
              <w:rPr>
                <w:rFonts w:asciiTheme="minorEastAsia" w:eastAsiaTheme="minorEastAsia" w:hAnsiTheme="minorEastAsia"/>
                <w:sz w:val="18"/>
                <w:szCs w:val="18"/>
              </w:rPr>
              <w:t>R</w:t>
            </w:r>
            <w:r w:rsidR="00646B6D" w:rsidRPr="006507EB">
              <w:rPr>
                <w:rFonts w:asciiTheme="minorEastAsia" w:eastAsiaTheme="minorEastAsia" w:hAnsiTheme="minorEastAsia" w:hint="eastAsia"/>
                <w:sz w:val="18"/>
                <w:szCs w:val="18"/>
              </w:rPr>
              <w:t>２</w:t>
            </w:r>
            <w:r w:rsidRPr="006507EB">
              <w:rPr>
                <w:rFonts w:asciiTheme="minorEastAsia" w:eastAsiaTheme="minorEastAsia" w:hAnsiTheme="minorEastAsia" w:hint="eastAsia"/>
                <w:sz w:val="18"/>
                <w:szCs w:val="18"/>
              </w:rPr>
              <w:t xml:space="preserve">　74.3%）否23.0%　無2.7%</w:t>
            </w:r>
          </w:p>
          <w:p w14:paraId="79A75A02" w14:textId="79138315"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②全日聾教育研究大会がオンラインで開催（</w:t>
            </w:r>
            <w:r w:rsidR="00646B6D" w:rsidRPr="006507EB">
              <w:rPr>
                <w:rFonts w:asciiTheme="minorEastAsia" w:eastAsiaTheme="minorEastAsia" w:hAnsiTheme="minorEastAsia" w:hint="eastAsia"/>
                <w:sz w:val="18"/>
                <w:szCs w:val="18"/>
              </w:rPr>
              <w:t>10/８</w:t>
            </w:r>
            <w:r w:rsidRPr="006507EB">
              <w:rPr>
                <w:rFonts w:asciiTheme="minorEastAsia" w:eastAsiaTheme="minorEastAsia" w:hAnsiTheme="minorEastAsia" w:hint="eastAsia"/>
                <w:sz w:val="18"/>
                <w:szCs w:val="18"/>
              </w:rPr>
              <w:t>～10/</w:t>
            </w:r>
            <w:r w:rsidR="00646B6D" w:rsidRPr="006507EB">
              <w:rPr>
                <w:rFonts w:asciiTheme="minorEastAsia" w:eastAsiaTheme="minorEastAsia" w:hAnsiTheme="minorEastAsia" w:hint="eastAsia"/>
                <w:sz w:val="18"/>
                <w:szCs w:val="18"/>
              </w:rPr>
              <w:t>９</w:t>
            </w:r>
            <w:r w:rsidRPr="006507EB">
              <w:rPr>
                <w:rFonts w:asciiTheme="minorEastAsia" w:eastAsiaTheme="minorEastAsia" w:hAnsiTheme="minorEastAsia" w:hint="eastAsia"/>
                <w:sz w:val="18"/>
                <w:szCs w:val="18"/>
              </w:rPr>
              <w:t>）参加者</w:t>
            </w:r>
            <w:r w:rsidR="00F4280D">
              <w:rPr>
                <w:rFonts w:asciiTheme="minorEastAsia" w:eastAsiaTheme="minorEastAsia" w:hAnsiTheme="minorEastAsia" w:hint="eastAsia"/>
                <w:sz w:val="18"/>
                <w:szCs w:val="18"/>
              </w:rPr>
              <w:t>７</w:t>
            </w:r>
            <w:r w:rsidRPr="006507EB">
              <w:rPr>
                <w:rFonts w:asciiTheme="minorEastAsia" w:eastAsiaTheme="minorEastAsia" w:hAnsiTheme="minorEastAsia" w:hint="eastAsia"/>
                <w:sz w:val="18"/>
                <w:szCs w:val="18"/>
              </w:rPr>
              <w:t>人</w:t>
            </w:r>
            <w:r w:rsidR="001D2328" w:rsidRPr="006507EB">
              <w:rPr>
                <w:rFonts w:asciiTheme="minorEastAsia" w:eastAsiaTheme="minorEastAsia" w:hAnsiTheme="minorEastAsia" w:hint="eastAsia"/>
                <w:sz w:val="18"/>
                <w:szCs w:val="18"/>
              </w:rPr>
              <w:t>（○）</w:t>
            </w:r>
          </w:p>
          <w:p w14:paraId="08620596" w14:textId="77777777" w:rsidR="004D7C57" w:rsidRPr="006507EB" w:rsidRDefault="004D7C57" w:rsidP="005C56F5">
            <w:pPr>
              <w:spacing w:line="250" w:lineRule="exact"/>
              <w:ind w:left="180" w:hangingChars="100" w:hanging="180"/>
              <w:rPr>
                <w:rFonts w:asciiTheme="minorEastAsia" w:eastAsiaTheme="minorEastAsia" w:hAnsiTheme="minorEastAsia"/>
                <w:sz w:val="18"/>
                <w:szCs w:val="18"/>
              </w:rPr>
            </w:pPr>
          </w:p>
          <w:p w14:paraId="201C2286" w14:textId="1659A6D5"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（２）</w:t>
            </w:r>
          </w:p>
          <w:p w14:paraId="72652E11" w14:textId="4C8B2237"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①</w:t>
            </w:r>
            <w:r w:rsidR="00646B6D" w:rsidRPr="006507EB">
              <w:rPr>
                <w:rFonts w:asciiTheme="minorEastAsia" w:eastAsiaTheme="minorEastAsia" w:hAnsiTheme="minorEastAsia" w:hint="eastAsia"/>
                <w:sz w:val="18"/>
                <w:szCs w:val="18"/>
              </w:rPr>
              <w:t>３</w:t>
            </w:r>
            <w:r w:rsidRPr="006507EB">
              <w:rPr>
                <w:rFonts w:asciiTheme="minorEastAsia" w:eastAsiaTheme="minorEastAsia" w:hAnsiTheme="minorEastAsia" w:hint="eastAsia"/>
                <w:sz w:val="18"/>
                <w:szCs w:val="18"/>
              </w:rPr>
              <w:t>月</w:t>
            </w:r>
            <w:r w:rsidR="006507EB" w:rsidRPr="006507EB">
              <w:rPr>
                <w:rFonts w:asciiTheme="minorEastAsia" w:eastAsiaTheme="minorEastAsia" w:hAnsiTheme="minorEastAsia" w:hint="eastAsia"/>
                <w:sz w:val="18"/>
                <w:szCs w:val="18"/>
              </w:rPr>
              <w:t>23</w:t>
            </w:r>
            <w:r w:rsidRPr="006507EB">
              <w:rPr>
                <w:rFonts w:asciiTheme="minorEastAsia" w:eastAsiaTheme="minorEastAsia" w:hAnsiTheme="minorEastAsia" w:hint="eastAsia"/>
                <w:sz w:val="18"/>
                <w:szCs w:val="18"/>
              </w:rPr>
              <w:t>日時点で、幼稚部</w:t>
            </w:r>
            <w:r w:rsidR="00646B6D" w:rsidRPr="006507EB">
              <w:rPr>
                <w:rFonts w:asciiTheme="minorEastAsia" w:eastAsiaTheme="minorEastAsia" w:hAnsiTheme="minorEastAsia" w:hint="eastAsia"/>
                <w:sz w:val="18"/>
                <w:szCs w:val="18"/>
              </w:rPr>
              <w:t>３</w:t>
            </w:r>
            <w:r w:rsidRPr="006507EB">
              <w:rPr>
                <w:rFonts w:asciiTheme="minorEastAsia" w:eastAsiaTheme="minorEastAsia" w:hAnsiTheme="minorEastAsia" w:hint="eastAsia"/>
                <w:sz w:val="18"/>
                <w:szCs w:val="18"/>
              </w:rPr>
              <w:t>回、小学部</w:t>
            </w:r>
            <w:r w:rsidR="00646B6D" w:rsidRPr="006507EB">
              <w:rPr>
                <w:rFonts w:asciiTheme="minorEastAsia" w:eastAsiaTheme="minorEastAsia" w:hAnsiTheme="minorEastAsia" w:hint="eastAsia"/>
                <w:sz w:val="18"/>
                <w:szCs w:val="18"/>
              </w:rPr>
              <w:t>７</w:t>
            </w:r>
            <w:r w:rsidRPr="006507EB">
              <w:rPr>
                <w:rFonts w:asciiTheme="minorEastAsia" w:eastAsiaTheme="minorEastAsia" w:hAnsiTheme="minorEastAsia" w:hint="eastAsia"/>
                <w:sz w:val="18"/>
                <w:szCs w:val="18"/>
              </w:rPr>
              <w:t>回、中学部</w:t>
            </w:r>
            <w:r w:rsidR="00646B6D" w:rsidRPr="006507EB">
              <w:rPr>
                <w:rFonts w:asciiTheme="minorEastAsia" w:eastAsiaTheme="minorEastAsia" w:hAnsiTheme="minorEastAsia" w:hint="eastAsia"/>
                <w:sz w:val="18"/>
                <w:szCs w:val="18"/>
              </w:rPr>
              <w:t>１</w:t>
            </w:r>
            <w:r w:rsidRPr="006507EB">
              <w:rPr>
                <w:rFonts w:asciiTheme="minorEastAsia" w:eastAsiaTheme="minorEastAsia" w:hAnsiTheme="minorEastAsia" w:hint="eastAsia"/>
                <w:sz w:val="18"/>
                <w:szCs w:val="18"/>
              </w:rPr>
              <w:t>回</w:t>
            </w:r>
            <w:r w:rsidR="004A7AE3" w:rsidRPr="006507EB">
              <w:rPr>
                <w:rFonts w:asciiTheme="minorEastAsia" w:eastAsiaTheme="minorEastAsia" w:hAnsiTheme="minorEastAsia" w:hint="eastAsia"/>
                <w:sz w:val="18"/>
                <w:szCs w:val="18"/>
              </w:rPr>
              <w:t>。(○)</w:t>
            </w:r>
          </w:p>
          <w:p w14:paraId="42EFEA21" w14:textId="0983B677" w:rsidR="00CD2E36"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②</w:t>
            </w:r>
            <w:r w:rsidR="00CD2E36" w:rsidRPr="006507EB">
              <w:rPr>
                <w:rFonts w:asciiTheme="minorEastAsia" w:eastAsiaTheme="minorEastAsia" w:hAnsiTheme="minorEastAsia" w:hint="eastAsia"/>
                <w:sz w:val="18"/>
                <w:szCs w:val="18"/>
              </w:rPr>
              <w:t>小学部で「絵画語彙発達検査</w:t>
            </w:r>
            <w:r w:rsidR="00DC39C0" w:rsidRPr="006507EB">
              <w:rPr>
                <w:rFonts w:asciiTheme="minorEastAsia" w:eastAsiaTheme="minorEastAsia" w:hAnsiTheme="minorEastAsia"/>
                <w:sz w:val="18"/>
                <w:szCs w:val="18"/>
              </w:rPr>
              <w:t>PVT</w:t>
            </w:r>
            <w:r w:rsidR="00CD2E36" w:rsidRPr="006507EB">
              <w:rPr>
                <w:rFonts w:asciiTheme="minorEastAsia" w:eastAsiaTheme="minorEastAsia" w:hAnsiTheme="minorEastAsia" w:hint="eastAsia"/>
                <w:sz w:val="18"/>
                <w:szCs w:val="18"/>
              </w:rPr>
              <w:t>-</w:t>
            </w:r>
            <w:r w:rsidR="00DC39C0" w:rsidRPr="006507EB">
              <w:rPr>
                <w:rFonts w:asciiTheme="minorEastAsia" w:eastAsiaTheme="minorEastAsia" w:hAnsiTheme="minorEastAsia"/>
                <w:sz w:val="18"/>
                <w:szCs w:val="18"/>
              </w:rPr>
              <w:t>R</w:t>
            </w:r>
            <w:r w:rsidR="00CD2E36" w:rsidRPr="006507EB">
              <w:rPr>
                <w:rFonts w:asciiTheme="minorEastAsia" w:eastAsiaTheme="minorEastAsia" w:hAnsiTheme="minorEastAsia" w:hint="eastAsia"/>
                <w:sz w:val="18"/>
                <w:szCs w:val="18"/>
              </w:rPr>
              <w:t>」を実施中（</w:t>
            </w:r>
            <w:r w:rsidR="006507EB" w:rsidRPr="006507EB">
              <w:rPr>
                <w:rFonts w:asciiTheme="minorEastAsia" w:eastAsiaTheme="minorEastAsia" w:hAnsiTheme="minorEastAsia" w:hint="eastAsia"/>
                <w:sz w:val="18"/>
                <w:szCs w:val="18"/>
              </w:rPr>
              <w:t>３</w:t>
            </w:r>
            <w:r w:rsidR="00CD2E36" w:rsidRPr="006507EB">
              <w:rPr>
                <w:rFonts w:asciiTheme="minorEastAsia" w:eastAsiaTheme="minorEastAsia" w:hAnsiTheme="minorEastAsia" w:hint="eastAsia"/>
                <w:sz w:val="18"/>
                <w:szCs w:val="18"/>
              </w:rPr>
              <w:t>月2</w:t>
            </w:r>
            <w:r w:rsidR="006507EB" w:rsidRPr="006507EB">
              <w:rPr>
                <w:rFonts w:asciiTheme="minorEastAsia" w:eastAsiaTheme="minorEastAsia" w:hAnsiTheme="minorEastAsia" w:hint="eastAsia"/>
                <w:sz w:val="18"/>
                <w:szCs w:val="18"/>
              </w:rPr>
              <w:t>3</w:t>
            </w:r>
            <w:r w:rsidR="00CD2E36" w:rsidRPr="006507EB">
              <w:rPr>
                <w:rFonts w:asciiTheme="minorEastAsia" w:eastAsiaTheme="minorEastAsia" w:hAnsiTheme="minorEastAsia" w:hint="eastAsia"/>
                <w:sz w:val="18"/>
                <w:szCs w:val="18"/>
              </w:rPr>
              <w:t xml:space="preserve">日現在　</w:t>
            </w:r>
            <w:r w:rsidR="006507EB" w:rsidRPr="006507EB">
              <w:rPr>
                <w:rFonts w:asciiTheme="minorEastAsia" w:eastAsiaTheme="minorEastAsia" w:hAnsiTheme="minorEastAsia" w:hint="eastAsia"/>
                <w:sz w:val="18"/>
                <w:szCs w:val="18"/>
              </w:rPr>
              <w:t>44</w:t>
            </w:r>
            <w:r w:rsidR="00CD2E36" w:rsidRPr="006507EB">
              <w:rPr>
                <w:rFonts w:asciiTheme="minorEastAsia" w:eastAsiaTheme="minorEastAsia" w:hAnsiTheme="minorEastAsia" w:hint="eastAsia"/>
                <w:sz w:val="18"/>
                <w:szCs w:val="18"/>
              </w:rPr>
              <w:t>名）</w:t>
            </w:r>
          </w:p>
          <w:p w14:paraId="1307AAF9" w14:textId="5167D1D5" w:rsidR="005C56F5" w:rsidRPr="006507EB" w:rsidRDefault="004A7AE3" w:rsidP="00CD2E36">
            <w:pPr>
              <w:spacing w:line="250" w:lineRule="exact"/>
              <w:ind w:leftChars="100" w:left="21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中</w:t>
            </w:r>
            <w:r w:rsidR="00646B6D" w:rsidRPr="006507EB">
              <w:rPr>
                <w:rFonts w:asciiTheme="minorEastAsia" w:eastAsiaTheme="minorEastAsia" w:hAnsiTheme="minorEastAsia" w:hint="eastAsia"/>
                <w:sz w:val="18"/>
                <w:szCs w:val="18"/>
              </w:rPr>
              <w:t>１</w:t>
            </w:r>
            <w:r w:rsidR="00B1076D" w:rsidRPr="006507EB">
              <w:rPr>
                <w:rFonts w:asciiTheme="minorEastAsia" w:eastAsiaTheme="minorEastAsia" w:hAnsiTheme="minorEastAsia" w:hint="eastAsia"/>
                <w:sz w:val="18"/>
                <w:szCs w:val="18"/>
              </w:rPr>
              <w:t>生徒</w:t>
            </w:r>
            <w:r w:rsidRPr="006507EB">
              <w:rPr>
                <w:rFonts w:asciiTheme="minorEastAsia" w:eastAsiaTheme="minorEastAsia" w:hAnsiTheme="minorEastAsia" w:hint="eastAsia"/>
                <w:sz w:val="18"/>
                <w:szCs w:val="18"/>
              </w:rPr>
              <w:t>を対象に、</w:t>
            </w:r>
            <w:r w:rsidR="00DC39C0" w:rsidRPr="006507EB">
              <w:rPr>
                <w:rFonts w:asciiTheme="minorEastAsia" w:eastAsiaTheme="minorEastAsia" w:hAnsiTheme="minorEastAsia"/>
                <w:sz w:val="18"/>
                <w:szCs w:val="18"/>
              </w:rPr>
              <w:t>WAVES</w:t>
            </w:r>
            <w:r w:rsidRPr="006507EB">
              <w:rPr>
                <w:rFonts w:asciiTheme="minorEastAsia" w:eastAsiaTheme="minorEastAsia" w:hAnsiTheme="minorEastAsia" w:hint="eastAsia"/>
                <w:sz w:val="18"/>
                <w:szCs w:val="18"/>
              </w:rPr>
              <w:t>（見る力を育てるアセスメント）を</w:t>
            </w:r>
            <w:r w:rsidR="00646B6D" w:rsidRPr="006507EB">
              <w:rPr>
                <w:rFonts w:asciiTheme="minorEastAsia" w:eastAsiaTheme="minorEastAsia" w:hAnsiTheme="minorEastAsia" w:hint="eastAsia"/>
                <w:sz w:val="18"/>
                <w:szCs w:val="18"/>
              </w:rPr>
              <w:t>６</w:t>
            </w:r>
            <w:r w:rsidRPr="006507EB">
              <w:rPr>
                <w:rFonts w:asciiTheme="minorEastAsia" w:eastAsiaTheme="minorEastAsia" w:hAnsiTheme="minorEastAsia" w:hint="eastAsia"/>
                <w:sz w:val="18"/>
                <w:szCs w:val="18"/>
              </w:rPr>
              <w:t>月に実施。</w:t>
            </w:r>
            <w:r w:rsidR="00B1076D" w:rsidRPr="006507EB">
              <w:rPr>
                <w:rFonts w:asciiTheme="minorEastAsia" w:eastAsiaTheme="minorEastAsia" w:hAnsiTheme="minorEastAsia" w:hint="eastAsia"/>
                <w:sz w:val="18"/>
                <w:szCs w:val="18"/>
              </w:rPr>
              <w:t>(○)</w:t>
            </w:r>
          </w:p>
          <w:p w14:paraId="47D20DAB" w14:textId="49A56F88" w:rsidR="001D2328" w:rsidRPr="006507EB" w:rsidRDefault="005C56F5" w:rsidP="001D2328">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③</w:t>
            </w:r>
            <w:r w:rsidR="00646B6D" w:rsidRPr="006507EB">
              <w:rPr>
                <w:rFonts w:asciiTheme="minorEastAsia" w:eastAsiaTheme="minorEastAsia" w:hAnsiTheme="minorEastAsia" w:hint="eastAsia"/>
                <w:sz w:val="18"/>
                <w:szCs w:val="18"/>
              </w:rPr>
              <w:t>３</w:t>
            </w:r>
            <w:r w:rsidR="001D2328" w:rsidRPr="006507EB">
              <w:rPr>
                <w:rFonts w:asciiTheme="minorEastAsia" w:eastAsiaTheme="minorEastAsia" w:hAnsiTheme="minorEastAsia" w:hint="eastAsia"/>
                <w:sz w:val="18"/>
                <w:szCs w:val="18"/>
              </w:rPr>
              <w:t>月に研究紀要を発行予定（○）</w:t>
            </w:r>
          </w:p>
        </w:tc>
      </w:tr>
      <w:tr w:rsidR="005C56F5" w:rsidRPr="00DA1D8E" w14:paraId="7A59A359" w14:textId="77777777" w:rsidTr="00082AFF">
        <w:trPr>
          <w:cantSplit/>
          <w:trHeight w:val="2460"/>
          <w:jc w:val="center"/>
        </w:trPr>
        <w:tc>
          <w:tcPr>
            <w:tcW w:w="881" w:type="dxa"/>
            <w:shd w:val="clear" w:color="auto" w:fill="auto"/>
            <w:textDirection w:val="tbRlV"/>
            <w:vAlign w:val="center"/>
          </w:tcPr>
          <w:p w14:paraId="578765F8" w14:textId="209FA58C" w:rsidR="005C56F5" w:rsidRPr="006507EB" w:rsidRDefault="005C56F5" w:rsidP="005C56F5">
            <w:pPr>
              <w:spacing w:line="250" w:lineRule="exact"/>
              <w:ind w:left="113" w:right="113"/>
              <w:jc w:val="center"/>
              <w:rPr>
                <w:rFonts w:asciiTheme="minorEastAsia" w:eastAsiaTheme="minorEastAsia" w:hAnsiTheme="minorEastAsia"/>
                <w:spacing w:val="-20"/>
                <w:sz w:val="20"/>
                <w:szCs w:val="20"/>
              </w:rPr>
            </w:pPr>
            <w:r w:rsidRPr="006507EB">
              <w:rPr>
                <w:rFonts w:asciiTheme="minorEastAsia" w:eastAsiaTheme="minorEastAsia" w:hAnsiTheme="minorEastAsia" w:hint="eastAsia"/>
                <w:spacing w:val="-20"/>
                <w:sz w:val="20"/>
                <w:szCs w:val="20"/>
              </w:rPr>
              <w:t>４．</w:t>
            </w:r>
            <w:r w:rsidRPr="006507EB">
              <w:rPr>
                <w:rFonts w:asciiTheme="minorEastAsia" w:eastAsiaTheme="minorEastAsia" w:hAnsiTheme="minorEastAsia" w:hint="eastAsia"/>
                <w:sz w:val="20"/>
                <w:szCs w:val="20"/>
              </w:rPr>
              <w:t>いくの聴覚言語センターとしてセンター的機能を発揮する</w:t>
            </w:r>
          </w:p>
        </w:tc>
        <w:tc>
          <w:tcPr>
            <w:tcW w:w="2009" w:type="dxa"/>
            <w:shd w:val="clear" w:color="auto" w:fill="auto"/>
          </w:tcPr>
          <w:p w14:paraId="76E01620" w14:textId="77777777" w:rsidR="005C56F5" w:rsidRPr="006507EB" w:rsidRDefault="005C56F5" w:rsidP="005C56F5">
            <w:pPr>
              <w:spacing w:line="250" w:lineRule="exact"/>
              <w:ind w:left="58" w:hangingChars="29" w:hanging="58"/>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（１）通級指導教室の充実</w:t>
            </w:r>
          </w:p>
          <w:p w14:paraId="43E0B690" w14:textId="7EBE0513" w:rsidR="005C56F5" w:rsidRPr="006507EB" w:rsidRDefault="005C56F5" w:rsidP="005C56F5">
            <w:pPr>
              <w:spacing w:line="250" w:lineRule="exact"/>
              <w:rPr>
                <w:rFonts w:asciiTheme="minorEastAsia" w:eastAsiaTheme="minorEastAsia" w:hAnsiTheme="minorEastAsia"/>
                <w:sz w:val="20"/>
                <w:szCs w:val="20"/>
              </w:rPr>
            </w:pPr>
          </w:p>
          <w:p w14:paraId="10C38E2D" w14:textId="77777777" w:rsidR="005C56F5" w:rsidRPr="006507EB" w:rsidRDefault="005C56F5" w:rsidP="005C56F5">
            <w:pPr>
              <w:spacing w:line="250" w:lineRule="exact"/>
              <w:ind w:left="58" w:hangingChars="29" w:hanging="58"/>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（２）関係機関連携による地域支援・保護者支援</w:t>
            </w:r>
          </w:p>
          <w:p w14:paraId="3932147D" w14:textId="77777777" w:rsidR="005C56F5" w:rsidRPr="006507EB" w:rsidRDefault="005C56F5" w:rsidP="005C56F5">
            <w:pPr>
              <w:spacing w:line="250" w:lineRule="exact"/>
              <w:rPr>
                <w:rFonts w:asciiTheme="minorEastAsia" w:eastAsiaTheme="minorEastAsia" w:hAnsiTheme="minorEastAsia"/>
                <w:sz w:val="20"/>
                <w:szCs w:val="20"/>
              </w:rPr>
            </w:pPr>
          </w:p>
          <w:p w14:paraId="6FCC6010" w14:textId="30E464BE" w:rsidR="005C56F5" w:rsidRPr="006507EB" w:rsidRDefault="005C56F5" w:rsidP="005C56F5">
            <w:pPr>
              <w:spacing w:line="250" w:lineRule="exact"/>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（３）早期相談支援の充実</w:t>
            </w:r>
          </w:p>
        </w:tc>
        <w:tc>
          <w:tcPr>
            <w:tcW w:w="5245" w:type="dxa"/>
            <w:tcBorders>
              <w:right w:val="dashed" w:sz="4" w:space="0" w:color="auto"/>
            </w:tcBorders>
            <w:shd w:val="clear" w:color="auto" w:fill="auto"/>
          </w:tcPr>
          <w:p w14:paraId="7F60C464" w14:textId="295D1DEB" w:rsidR="005C56F5" w:rsidRPr="006507EB" w:rsidRDefault="005C56F5" w:rsidP="005C56F5">
            <w:pPr>
              <w:spacing w:line="250" w:lineRule="exact"/>
              <w:ind w:left="360" w:hangingChars="200" w:hanging="36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（１）在籍校との連携を大切にした、通級指導教室の充実。</w:t>
            </w:r>
          </w:p>
          <w:p w14:paraId="3E5B3267" w14:textId="77777777" w:rsidR="005C56F5" w:rsidRPr="006507EB" w:rsidRDefault="005C56F5" w:rsidP="005C56F5">
            <w:pPr>
              <w:spacing w:line="250" w:lineRule="exact"/>
              <w:ind w:leftChars="100" w:left="390" w:hangingChars="100" w:hanging="180"/>
              <w:rPr>
                <w:rFonts w:asciiTheme="minorEastAsia" w:eastAsiaTheme="minorEastAsia" w:hAnsiTheme="minorEastAsia"/>
                <w:sz w:val="18"/>
                <w:szCs w:val="18"/>
              </w:rPr>
            </w:pPr>
          </w:p>
          <w:p w14:paraId="7E6B4352" w14:textId="1348C8A9" w:rsidR="005C56F5" w:rsidRPr="006507EB" w:rsidRDefault="005C56F5" w:rsidP="005C56F5">
            <w:pPr>
              <w:spacing w:line="250" w:lineRule="exact"/>
              <w:rPr>
                <w:rFonts w:asciiTheme="minorEastAsia" w:eastAsiaTheme="minorEastAsia" w:hAnsiTheme="minorEastAsia"/>
                <w:sz w:val="18"/>
                <w:szCs w:val="18"/>
              </w:rPr>
            </w:pPr>
          </w:p>
          <w:p w14:paraId="7402ADF3" w14:textId="690A6483" w:rsidR="005C56F5" w:rsidRPr="006507EB" w:rsidRDefault="005C56F5" w:rsidP="005C56F5">
            <w:pPr>
              <w:spacing w:line="250" w:lineRule="exact"/>
              <w:ind w:left="360" w:hangingChars="200" w:hanging="36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（２）支援部と連携した理解啓発研修を実施し、地域小・中学校の難聴学級担任等への支援を行う。</w:t>
            </w:r>
          </w:p>
          <w:p w14:paraId="25D84B93" w14:textId="77777777" w:rsidR="005C56F5" w:rsidRPr="006507EB" w:rsidRDefault="005C56F5" w:rsidP="005C56F5">
            <w:pPr>
              <w:spacing w:line="250" w:lineRule="exact"/>
              <w:ind w:firstLineChars="100" w:firstLine="180"/>
              <w:rPr>
                <w:rFonts w:asciiTheme="minorEastAsia" w:eastAsiaTheme="minorEastAsia" w:hAnsiTheme="minorEastAsia"/>
                <w:sz w:val="18"/>
                <w:szCs w:val="18"/>
              </w:rPr>
            </w:pPr>
          </w:p>
          <w:p w14:paraId="75D80976" w14:textId="77777777" w:rsidR="005C56F5" w:rsidRPr="006507EB" w:rsidRDefault="005C56F5" w:rsidP="005C56F5">
            <w:pPr>
              <w:spacing w:line="250" w:lineRule="exact"/>
              <w:ind w:firstLineChars="100" w:firstLine="180"/>
              <w:rPr>
                <w:rFonts w:asciiTheme="minorEastAsia" w:eastAsiaTheme="minorEastAsia" w:hAnsiTheme="minorEastAsia"/>
                <w:sz w:val="18"/>
                <w:szCs w:val="18"/>
              </w:rPr>
            </w:pPr>
          </w:p>
          <w:p w14:paraId="0FD695DA" w14:textId="77777777" w:rsidR="005C56F5" w:rsidRPr="006507EB" w:rsidRDefault="005C56F5" w:rsidP="005C56F5">
            <w:pPr>
              <w:spacing w:line="250" w:lineRule="exac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（３）乳幼児と保護者を対象とした、早期相談支援を充実させ</w:t>
            </w:r>
          </w:p>
          <w:p w14:paraId="3CF7E4F1" w14:textId="6B271D09" w:rsidR="005C56F5" w:rsidRPr="006507EB" w:rsidRDefault="005C56F5" w:rsidP="005C56F5">
            <w:pPr>
              <w:spacing w:line="250" w:lineRule="exac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る。</w:t>
            </w:r>
          </w:p>
        </w:tc>
        <w:tc>
          <w:tcPr>
            <w:tcW w:w="2835" w:type="dxa"/>
            <w:tcBorders>
              <w:right w:val="dashed" w:sz="4" w:space="0" w:color="auto"/>
            </w:tcBorders>
          </w:tcPr>
          <w:p w14:paraId="51B2ED24" w14:textId="1BD7B856" w:rsidR="005C56F5" w:rsidRPr="006507EB" w:rsidRDefault="005C56F5" w:rsidP="005C56F5">
            <w:pPr>
              <w:spacing w:line="250" w:lineRule="exact"/>
              <w:ind w:left="175" w:hangingChars="97" w:hanging="175"/>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（１）通級指導教室を利用している児童・生徒の利用満足度が70</w:t>
            </w:r>
            <w:r w:rsidR="00DC39C0" w:rsidRPr="006507EB">
              <w:rPr>
                <w:rFonts w:asciiTheme="minorEastAsia" w:eastAsiaTheme="minorEastAsia" w:hAnsiTheme="minorEastAsia"/>
                <w:sz w:val="18"/>
                <w:szCs w:val="18"/>
              </w:rPr>
              <w:t>%</w:t>
            </w:r>
            <w:r w:rsidRPr="006507EB">
              <w:rPr>
                <w:rFonts w:asciiTheme="minorEastAsia" w:eastAsiaTheme="minorEastAsia" w:hAnsiTheme="minorEastAsia" w:hint="eastAsia"/>
                <w:sz w:val="18"/>
                <w:szCs w:val="18"/>
              </w:rPr>
              <w:t>以上</w:t>
            </w:r>
          </w:p>
          <w:p w14:paraId="58405E49" w14:textId="2C00D998" w:rsidR="005C56F5" w:rsidRPr="006507EB" w:rsidRDefault="005C56F5" w:rsidP="005C56F5">
            <w:pPr>
              <w:spacing w:line="250" w:lineRule="exact"/>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（２）理解啓発研修を年間５回以上実施し、参加への広報に努める</w:t>
            </w:r>
          </w:p>
          <w:p w14:paraId="386DF90D" w14:textId="77777777"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（参加者年間延べ200人以上）</w:t>
            </w:r>
          </w:p>
          <w:p w14:paraId="6DF83C17" w14:textId="77777777" w:rsidR="005C56F5" w:rsidRPr="006507EB" w:rsidRDefault="005C56F5" w:rsidP="005C56F5">
            <w:pPr>
              <w:spacing w:line="250" w:lineRule="exact"/>
              <w:ind w:leftChars="-2" w:left="196" w:hangingChars="111" w:hanging="200"/>
              <w:rPr>
                <w:rFonts w:asciiTheme="minorEastAsia" w:eastAsiaTheme="minorEastAsia" w:hAnsiTheme="minorEastAsia"/>
                <w:sz w:val="18"/>
                <w:szCs w:val="18"/>
              </w:rPr>
            </w:pPr>
          </w:p>
          <w:p w14:paraId="482F047B" w14:textId="3623E9F0" w:rsidR="005C56F5" w:rsidRPr="006507EB" w:rsidRDefault="005C56F5" w:rsidP="00A9442D">
            <w:pPr>
              <w:spacing w:line="250" w:lineRule="exact"/>
              <w:ind w:leftChars="-2" w:left="196" w:hangingChars="111" w:hanging="20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（３）早期教育相談件数を前年度以上（</w:t>
            </w:r>
            <w:r w:rsidR="00DC39C0" w:rsidRPr="006507EB">
              <w:rPr>
                <w:rFonts w:asciiTheme="minorEastAsia" w:eastAsiaTheme="minorEastAsia" w:hAnsiTheme="minorEastAsia"/>
                <w:sz w:val="18"/>
                <w:szCs w:val="18"/>
              </w:rPr>
              <w:t>R</w:t>
            </w:r>
            <w:r w:rsidR="00A9442D" w:rsidRPr="006507EB">
              <w:rPr>
                <w:rFonts w:asciiTheme="minorEastAsia" w:eastAsiaTheme="minorEastAsia" w:hAnsiTheme="minorEastAsia" w:hint="eastAsia"/>
                <w:sz w:val="18"/>
                <w:szCs w:val="18"/>
              </w:rPr>
              <w:t>１</w:t>
            </w:r>
            <w:r w:rsidRPr="006507EB">
              <w:rPr>
                <w:rFonts w:asciiTheme="minorEastAsia" w:eastAsiaTheme="minorEastAsia" w:hAnsiTheme="minorEastAsia" w:hint="eastAsia"/>
                <w:sz w:val="18"/>
                <w:szCs w:val="18"/>
              </w:rPr>
              <w:t>のべ839件）</w:t>
            </w:r>
          </w:p>
        </w:tc>
        <w:tc>
          <w:tcPr>
            <w:tcW w:w="3993" w:type="dxa"/>
            <w:tcBorders>
              <w:left w:val="dashed" w:sz="4" w:space="0" w:color="auto"/>
              <w:right w:val="single" w:sz="4" w:space="0" w:color="auto"/>
            </w:tcBorders>
            <w:shd w:val="clear" w:color="auto" w:fill="auto"/>
          </w:tcPr>
          <w:p w14:paraId="21B8AEEE" w14:textId="28374788"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（１）</w:t>
            </w:r>
            <w:r w:rsidR="005263E3" w:rsidRPr="006507EB">
              <w:rPr>
                <w:rFonts w:asciiTheme="minorEastAsia" w:eastAsiaTheme="minorEastAsia" w:hAnsiTheme="minorEastAsia" w:hint="eastAsia"/>
                <w:sz w:val="18"/>
                <w:szCs w:val="18"/>
              </w:rPr>
              <w:t>授業アンケートにより、学習内容が理解でき、わかりやすかったと答えた人95.5</w:t>
            </w:r>
            <w:r w:rsidR="00DC39C0" w:rsidRPr="006507EB">
              <w:rPr>
                <w:rFonts w:asciiTheme="minorEastAsia" w:eastAsiaTheme="minorEastAsia" w:hAnsiTheme="minorEastAsia"/>
                <w:sz w:val="18"/>
                <w:szCs w:val="18"/>
              </w:rPr>
              <w:t>%</w:t>
            </w:r>
            <w:r w:rsidR="005263E3" w:rsidRPr="006507EB">
              <w:rPr>
                <w:rFonts w:asciiTheme="minorEastAsia" w:eastAsiaTheme="minorEastAsia" w:hAnsiTheme="minorEastAsia" w:hint="eastAsia"/>
                <w:sz w:val="18"/>
                <w:szCs w:val="18"/>
              </w:rPr>
              <w:t>（</w:t>
            </w:r>
            <w:r w:rsidR="00B1076D" w:rsidRPr="006507EB">
              <w:rPr>
                <w:rFonts w:asciiTheme="minorEastAsia" w:eastAsiaTheme="minorEastAsia" w:hAnsiTheme="minorEastAsia" w:hint="eastAsia"/>
                <w:sz w:val="18"/>
                <w:szCs w:val="18"/>
              </w:rPr>
              <w:t>◎</w:t>
            </w:r>
            <w:r w:rsidR="005263E3" w:rsidRPr="006507EB">
              <w:rPr>
                <w:rFonts w:asciiTheme="minorEastAsia" w:eastAsiaTheme="minorEastAsia" w:hAnsiTheme="minorEastAsia" w:hint="eastAsia"/>
                <w:sz w:val="18"/>
                <w:szCs w:val="18"/>
              </w:rPr>
              <w:t>）</w:t>
            </w:r>
          </w:p>
          <w:p w14:paraId="410FC278" w14:textId="4BBFC0F0"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（２）</w:t>
            </w:r>
            <w:r w:rsidR="00D6527F" w:rsidRPr="006507EB">
              <w:rPr>
                <w:rFonts w:asciiTheme="minorEastAsia" w:eastAsiaTheme="minorEastAsia" w:hAnsiTheme="minorEastAsia" w:hint="eastAsia"/>
                <w:sz w:val="18"/>
                <w:szCs w:val="18"/>
              </w:rPr>
              <w:t>集合型研修は実施できなかったため、</w:t>
            </w:r>
            <w:r w:rsidR="004D7C57" w:rsidRPr="006507EB">
              <w:rPr>
                <w:rFonts w:asciiTheme="minorEastAsia" w:eastAsiaTheme="minorEastAsia" w:hAnsiTheme="minorEastAsia" w:hint="eastAsia"/>
                <w:sz w:val="18"/>
                <w:szCs w:val="18"/>
              </w:rPr>
              <w:t>９</w:t>
            </w:r>
            <w:r w:rsidR="00D6527F" w:rsidRPr="006507EB">
              <w:rPr>
                <w:rFonts w:asciiTheme="minorEastAsia" w:eastAsiaTheme="minorEastAsia" w:hAnsiTheme="minorEastAsia" w:hint="eastAsia"/>
                <w:sz w:val="18"/>
                <w:szCs w:val="18"/>
              </w:rPr>
              <w:t>月と12月に</w:t>
            </w:r>
            <w:r w:rsidRPr="006507EB">
              <w:rPr>
                <w:rFonts w:asciiTheme="minorEastAsia" w:eastAsiaTheme="minorEastAsia" w:hAnsiTheme="minorEastAsia" w:hint="eastAsia"/>
                <w:sz w:val="18"/>
                <w:szCs w:val="18"/>
              </w:rPr>
              <w:t>ホームページ上に理解啓発研修の動画</w:t>
            </w:r>
            <w:r w:rsidR="00CC52A6" w:rsidRPr="006507EB">
              <w:rPr>
                <w:rFonts w:asciiTheme="minorEastAsia" w:eastAsiaTheme="minorEastAsia" w:hAnsiTheme="minorEastAsia" w:hint="eastAsia"/>
                <w:sz w:val="18"/>
                <w:szCs w:val="18"/>
              </w:rPr>
              <w:t>を配信したが、</w:t>
            </w:r>
            <w:r w:rsidR="00646B6D" w:rsidRPr="006507EB">
              <w:rPr>
                <w:rFonts w:asciiTheme="minorEastAsia" w:eastAsiaTheme="minorEastAsia" w:hAnsiTheme="minorEastAsia" w:hint="eastAsia"/>
                <w:sz w:val="18"/>
                <w:szCs w:val="18"/>
              </w:rPr>
              <w:t>５</w:t>
            </w:r>
            <w:r w:rsidR="00D6527F" w:rsidRPr="006507EB">
              <w:rPr>
                <w:rFonts w:asciiTheme="minorEastAsia" w:eastAsiaTheme="minorEastAsia" w:hAnsiTheme="minorEastAsia" w:hint="eastAsia"/>
                <w:sz w:val="18"/>
                <w:szCs w:val="18"/>
              </w:rPr>
              <w:t>回は実施できず。（△）</w:t>
            </w:r>
          </w:p>
          <w:p w14:paraId="7C4F0099" w14:textId="3A459B26"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（３）</w:t>
            </w:r>
            <w:r w:rsidR="006507EB" w:rsidRPr="006507EB">
              <w:rPr>
                <w:rFonts w:asciiTheme="minorEastAsia" w:eastAsiaTheme="minorEastAsia" w:hAnsiTheme="minorEastAsia" w:hint="eastAsia"/>
                <w:sz w:val="18"/>
                <w:szCs w:val="18"/>
              </w:rPr>
              <w:t>３</w:t>
            </w:r>
            <w:r w:rsidRPr="006507EB">
              <w:rPr>
                <w:rFonts w:asciiTheme="minorEastAsia" w:eastAsiaTheme="minorEastAsia" w:hAnsiTheme="minorEastAsia" w:hint="eastAsia"/>
                <w:sz w:val="18"/>
                <w:szCs w:val="18"/>
              </w:rPr>
              <w:t>月</w:t>
            </w:r>
            <w:r w:rsidR="006507EB" w:rsidRPr="006507EB">
              <w:rPr>
                <w:rFonts w:asciiTheme="minorEastAsia" w:eastAsiaTheme="minorEastAsia" w:hAnsiTheme="minorEastAsia" w:hint="eastAsia"/>
                <w:sz w:val="18"/>
                <w:szCs w:val="18"/>
              </w:rPr>
              <w:t>23</w:t>
            </w:r>
            <w:r w:rsidRPr="006507EB">
              <w:rPr>
                <w:rFonts w:asciiTheme="minorEastAsia" w:eastAsiaTheme="minorEastAsia" w:hAnsiTheme="minorEastAsia" w:hint="eastAsia"/>
                <w:sz w:val="18"/>
                <w:szCs w:val="18"/>
              </w:rPr>
              <w:t>日現在、早期相談件数は</w:t>
            </w:r>
            <w:r w:rsidR="00345467" w:rsidRPr="006507EB">
              <w:rPr>
                <w:rFonts w:asciiTheme="minorEastAsia" w:eastAsiaTheme="minorEastAsia" w:hAnsiTheme="minorEastAsia" w:hint="eastAsia"/>
                <w:sz w:val="18"/>
                <w:szCs w:val="18"/>
              </w:rPr>
              <w:t>725</w:t>
            </w:r>
            <w:r w:rsidRPr="006507EB">
              <w:rPr>
                <w:rFonts w:asciiTheme="minorEastAsia" w:eastAsiaTheme="minorEastAsia" w:hAnsiTheme="minorEastAsia" w:hint="eastAsia"/>
                <w:sz w:val="18"/>
                <w:szCs w:val="18"/>
              </w:rPr>
              <w:t>件。</w:t>
            </w:r>
          </w:p>
          <w:p w14:paraId="4ECBC537" w14:textId="2AA8BB79" w:rsidR="005C56F5" w:rsidRPr="006507EB" w:rsidRDefault="005C56F5" w:rsidP="005C56F5">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 xml:space="preserve">　夏の子育て講座を7/28～30開催。58人参加</w:t>
            </w:r>
            <w:r w:rsidR="00A9442D" w:rsidRPr="006507EB">
              <w:rPr>
                <w:rFonts w:asciiTheme="minorEastAsia" w:eastAsiaTheme="minorEastAsia" w:hAnsiTheme="minorEastAsia" w:hint="eastAsia"/>
                <w:sz w:val="18"/>
                <w:szCs w:val="18"/>
              </w:rPr>
              <w:t>。１学期は新型コロナ感染症により、相談を受け付けることができなかった。</w:t>
            </w:r>
            <w:r w:rsidR="00B1076D" w:rsidRPr="006507EB">
              <w:rPr>
                <w:rFonts w:asciiTheme="minorEastAsia" w:eastAsiaTheme="minorEastAsia" w:hAnsiTheme="minorEastAsia" w:hint="eastAsia"/>
                <w:sz w:val="18"/>
                <w:szCs w:val="18"/>
              </w:rPr>
              <w:t>(○)</w:t>
            </w:r>
          </w:p>
        </w:tc>
      </w:tr>
      <w:tr w:rsidR="005C56F5" w:rsidRPr="0069476D" w14:paraId="42AA8ACA" w14:textId="77777777" w:rsidTr="001B2E97">
        <w:trPr>
          <w:cantSplit/>
          <w:trHeight w:val="950"/>
          <w:jc w:val="center"/>
        </w:trPr>
        <w:tc>
          <w:tcPr>
            <w:tcW w:w="881" w:type="dxa"/>
            <w:shd w:val="clear" w:color="auto" w:fill="auto"/>
            <w:textDirection w:val="tbRlV"/>
            <w:vAlign w:val="center"/>
          </w:tcPr>
          <w:p w14:paraId="6C4EE266" w14:textId="017DE89C" w:rsidR="005C56F5" w:rsidRPr="006507EB" w:rsidRDefault="005C56F5" w:rsidP="005C56F5">
            <w:pPr>
              <w:spacing w:line="250" w:lineRule="exact"/>
              <w:ind w:left="113" w:right="113"/>
              <w:jc w:val="center"/>
              <w:rPr>
                <w:rFonts w:asciiTheme="minorEastAsia" w:eastAsiaTheme="minorEastAsia" w:hAnsiTheme="minorEastAsia"/>
                <w:spacing w:val="-20"/>
                <w:sz w:val="20"/>
                <w:szCs w:val="20"/>
              </w:rPr>
            </w:pPr>
            <w:r w:rsidRPr="006507EB">
              <w:rPr>
                <w:rFonts w:asciiTheme="minorEastAsia" w:eastAsiaTheme="minorEastAsia" w:hAnsiTheme="minorEastAsia" w:hint="eastAsia"/>
                <w:spacing w:val="-20"/>
                <w:sz w:val="20"/>
                <w:szCs w:val="20"/>
              </w:rPr>
              <w:t>５．働き方改革を推進する</w:t>
            </w:r>
          </w:p>
        </w:tc>
        <w:tc>
          <w:tcPr>
            <w:tcW w:w="2009" w:type="dxa"/>
            <w:shd w:val="clear" w:color="auto" w:fill="auto"/>
          </w:tcPr>
          <w:p w14:paraId="29505CF7" w14:textId="5BCE09BF" w:rsidR="005C56F5" w:rsidRPr="006507EB" w:rsidRDefault="005C56F5" w:rsidP="005C56F5">
            <w:pPr>
              <w:spacing w:line="250" w:lineRule="exact"/>
              <w:ind w:left="58" w:hangingChars="29" w:hanging="58"/>
              <w:rPr>
                <w:rFonts w:asciiTheme="minorEastAsia" w:eastAsiaTheme="minorEastAsia" w:hAnsiTheme="minorEastAsia"/>
                <w:sz w:val="20"/>
                <w:szCs w:val="20"/>
              </w:rPr>
            </w:pPr>
            <w:r w:rsidRPr="006507EB">
              <w:rPr>
                <w:rFonts w:asciiTheme="minorEastAsia" w:eastAsiaTheme="minorEastAsia" w:hAnsiTheme="minorEastAsia" w:hint="eastAsia"/>
                <w:sz w:val="20"/>
                <w:szCs w:val="20"/>
              </w:rPr>
              <w:t>（１）校務の効率化</w:t>
            </w:r>
          </w:p>
        </w:tc>
        <w:tc>
          <w:tcPr>
            <w:tcW w:w="5245" w:type="dxa"/>
            <w:tcBorders>
              <w:right w:val="dashed" w:sz="4" w:space="0" w:color="auto"/>
            </w:tcBorders>
            <w:shd w:val="clear" w:color="auto" w:fill="auto"/>
          </w:tcPr>
          <w:p w14:paraId="0B0B3797" w14:textId="4F7444B5" w:rsidR="005C56F5" w:rsidRPr="006507EB" w:rsidRDefault="005C56F5" w:rsidP="005C56F5">
            <w:pPr>
              <w:spacing w:line="250" w:lineRule="exact"/>
              <w:ind w:left="360" w:hangingChars="200" w:hanging="36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（１）各学部における行事の精選や会議の効率化を図り、授業時数の確保及び教材研究・授業準備の時間確保に努める。</w:t>
            </w:r>
          </w:p>
        </w:tc>
        <w:tc>
          <w:tcPr>
            <w:tcW w:w="2835" w:type="dxa"/>
            <w:tcBorders>
              <w:right w:val="dashed" w:sz="4" w:space="0" w:color="auto"/>
            </w:tcBorders>
          </w:tcPr>
          <w:p w14:paraId="486056C0" w14:textId="5DCF20FB" w:rsidR="005C56F5" w:rsidRPr="006507EB" w:rsidRDefault="005C56F5" w:rsidP="005C56F5">
            <w:pPr>
              <w:spacing w:line="250" w:lineRule="exact"/>
              <w:ind w:left="175" w:hangingChars="97" w:hanging="175"/>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（１）各学部内において、行事の精選、会議の効率化を１つ以上実施</w:t>
            </w:r>
          </w:p>
        </w:tc>
        <w:tc>
          <w:tcPr>
            <w:tcW w:w="3993" w:type="dxa"/>
            <w:tcBorders>
              <w:left w:val="dashed" w:sz="4" w:space="0" w:color="auto"/>
              <w:right w:val="single" w:sz="4" w:space="0" w:color="auto"/>
            </w:tcBorders>
            <w:shd w:val="clear" w:color="auto" w:fill="auto"/>
          </w:tcPr>
          <w:p w14:paraId="32ECD4C0" w14:textId="2F280DFE" w:rsidR="005C56F5" w:rsidRPr="006507EB" w:rsidRDefault="005C56F5" w:rsidP="00CD2E36">
            <w:pPr>
              <w:spacing w:line="250" w:lineRule="exact"/>
              <w:ind w:left="180" w:hangingChars="100" w:hanging="180"/>
              <w:rPr>
                <w:rFonts w:asciiTheme="minorEastAsia" w:eastAsiaTheme="minorEastAsia" w:hAnsiTheme="minorEastAsia"/>
                <w:sz w:val="18"/>
                <w:szCs w:val="18"/>
              </w:rPr>
            </w:pPr>
            <w:r w:rsidRPr="006507EB">
              <w:rPr>
                <w:rFonts w:asciiTheme="minorEastAsia" w:eastAsiaTheme="minorEastAsia" w:hAnsiTheme="minorEastAsia" w:hint="eastAsia"/>
                <w:sz w:val="18"/>
                <w:szCs w:val="18"/>
              </w:rPr>
              <w:t>（１）メールを活用した情報共有により、会議時間を短縮化。</w:t>
            </w:r>
            <w:r w:rsidR="00CD2E36" w:rsidRPr="006507EB">
              <w:rPr>
                <w:rFonts w:asciiTheme="minorEastAsia" w:eastAsiaTheme="minorEastAsia" w:hAnsiTheme="minorEastAsia" w:hint="eastAsia"/>
                <w:sz w:val="18"/>
                <w:szCs w:val="18"/>
              </w:rPr>
              <w:t>幼稚部</w:t>
            </w:r>
            <w:r w:rsidR="00DC0C1F" w:rsidRPr="006507EB">
              <w:rPr>
                <w:rFonts w:asciiTheme="minorEastAsia" w:eastAsiaTheme="minorEastAsia" w:hAnsiTheme="minorEastAsia" w:hint="eastAsia"/>
                <w:sz w:val="18"/>
                <w:szCs w:val="18"/>
              </w:rPr>
              <w:t>研究部会では学年ごとの話し合いに充てる等、効率化に努めた。行事</w:t>
            </w:r>
            <w:r w:rsidR="00CD2E36" w:rsidRPr="006507EB">
              <w:rPr>
                <w:rFonts w:asciiTheme="minorEastAsia" w:eastAsiaTheme="minorEastAsia" w:hAnsiTheme="minorEastAsia" w:hint="eastAsia"/>
                <w:sz w:val="18"/>
                <w:szCs w:val="18"/>
              </w:rPr>
              <w:t>の</w:t>
            </w:r>
            <w:r w:rsidR="00DC0C1F" w:rsidRPr="006507EB">
              <w:rPr>
                <w:rFonts w:asciiTheme="minorEastAsia" w:eastAsiaTheme="minorEastAsia" w:hAnsiTheme="minorEastAsia" w:hint="eastAsia"/>
                <w:sz w:val="18"/>
                <w:szCs w:val="18"/>
              </w:rPr>
              <w:t>精選に努めた（</w:t>
            </w:r>
            <w:r w:rsidRPr="006507EB">
              <w:rPr>
                <w:rFonts w:asciiTheme="minorEastAsia" w:eastAsiaTheme="minorEastAsia" w:hAnsiTheme="minorEastAsia" w:hint="eastAsia"/>
                <w:sz w:val="18"/>
                <w:szCs w:val="18"/>
              </w:rPr>
              <w:t>もちつき会</w:t>
            </w:r>
            <w:r w:rsidR="00DC0C1F" w:rsidRPr="006507EB">
              <w:rPr>
                <w:rFonts w:asciiTheme="minorEastAsia" w:eastAsiaTheme="minorEastAsia" w:hAnsiTheme="minorEastAsia" w:hint="eastAsia"/>
                <w:sz w:val="18"/>
                <w:szCs w:val="18"/>
              </w:rPr>
              <w:t>等）。</w:t>
            </w:r>
            <w:r w:rsidR="00A358D3" w:rsidRPr="006507EB">
              <w:rPr>
                <w:rFonts w:asciiTheme="minorEastAsia" w:eastAsiaTheme="minorEastAsia" w:hAnsiTheme="minorEastAsia" w:hint="eastAsia"/>
                <w:sz w:val="18"/>
                <w:szCs w:val="18"/>
              </w:rPr>
              <w:t>（○）</w:t>
            </w:r>
          </w:p>
        </w:tc>
      </w:tr>
    </w:tbl>
    <w:p w14:paraId="296D5947" w14:textId="579366E2" w:rsidR="007B10F7" w:rsidRPr="0069476D" w:rsidRDefault="007B10F7" w:rsidP="007B10F7">
      <w:pPr>
        <w:spacing w:line="250" w:lineRule="exact"/>
      </w:pPr>
    </w:p>
    <w:sectPr w:rsidR="007B10F7" w:rsidRPr="0069476D" w:rsidSect="00F0186D">
      <w:headerReference w:type="default" r:id="rId8"/>
      <w:type w:val="evenPage"/>
      <w:pgSz w:w="16839" w:h="23814" w:code="8"/>
      <w:pgMar w:top="851" w:right="851" w:bottom="851" w:left="851" w:header="397" w:footer="992" w:gutter="0"/>
      <w:cols w:space="425"/>
      <w:docGrid w:type="lines" w:linePitch="4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D2C86" w14:textId="77777777" w:rsidR="007B38ED" w:rsidRDefault="007B38ED">
      <w:r>
        <w:separator/>
      </w:r>
    </w:p>
  </w:endnote>
  <w:endnote w:type="continuationSeparator" w:id="0">
    <w:p w14:paraId="5D71A1DC" w14:textId="77777777" w:rsidR="007B38ED" w:rsidRDefault="007B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altName w:val="Arial Unicode MS"/>
    <w:panose1 w:val="020B0304020202020204"/>
    <w:charset w:val="DE"/>
    <w:family w:val="swiss"/>
    <w:pitch w:val="variable"/>
    <w:sig w:usb0="00000000" w:usb1="00000000" w:usb2="00000000" w:usb3="00000000" w:csb0="00010001" w:csb1="00000000"/>
  </w:font>
  <w:font w:name="Angsana New">
    <w:altName w:val="Arial Unicode MS"/>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96CE2" w14:textId="77777777" w:rsidR="007B38ED" w:rsidRDefault="007B38ED">
      <w:r>
        <w:separator/>
      </w:r>
    </w:p>
  </w:footnote>
  <w:footnote w:type="continuationSeparator" w:id="0">
    <w:p w14:paraId="2AA6B183" w14:textId="77777777" w:rsidR="007B38ED" w:rsidRDefault="007B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39F1"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83E6C">
      <w:rPr>
        <w:rFonts w:ascii="ＭＳ ゴシック" w:eastAsia="ＭＳ ゴシック" w:hAnsi="ＭＳ ゴシック" w:hint="eastAsia"/>
        <w:sz w:val="20"/>
        <w:szCs w:val="20"/>
      </w:rPr>
      <w:t>Ｓ０</w:t>
    </w:r>
    <w:r w:rsidR="00132DBC">
      <w:rPr>
        <w:rFonts w:ascii="ＭＳ ゴシック" w:eastAsia="ＭＳ ゴシック" w:hAnsi="ＭＳ ゴシック" w:hint="eastAsia"/>
        <w:sz w:val="20"/>
        <w:szCs w:val="20"/>
      </w:rPr>
      <w:t>３</w:t>
    </w:r>
  </w:p>
  <w:p w14:paraId="6446A73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589F2ED"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783E6C">
      <w:rPr>
        <w:rFonts w:ascii="ＭＳ 明朝" w:hAnsi="ＭＳ 明朝" w:hint="eastAsia"/>
        <w:b/>
        <w:sz w:val="24"/>
      </w:rPr>
      <w:t>生野聴覚支援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7A5"/>
    <w:multiLevelType w:val="hybridMultilevel"/>
    <w:tmpl w:val="A1CEFF9A"/>
    <w:lvl w:ilvl="0" w:tplc="464AD6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DE1068"/>
    <w:multiLevelType w:val="hybridMultilevel"/>
    <w:tmpl w:val="CA9A0554"/>
    <w:lvl w:ilvl="0" w:tplc="9EFA5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D3A08"/>
    <w:multiLevelType w:val="hybridMultilevel"/>
    <w:tmpl w:val="E8349282"/>
    <w:lvl w:ilvl="0" w:tplc="02B2C7A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5DD7C0E"/>
    <w:multiLevelType w:val="hybridMultilevel"/>
    <w:tmpl w:val="FA1811E4"/>
    <w:lvl w:ilvl="0" w:tplc="6408F2E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454DA3"/>
    <w:multiLevelType w:val="hybridMultilevel"/>
    <w:tmpl w:val="DC6E0B20"/>
    <w:lvl w:ilvl="0" w:tplc="0A34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FA31EE"/>
    <w:multiLevelType w:val="hybridMultilevel"/>
    <w:tmpl w:val="7D7209B0"/>
    <w:lvl w:ilvl="0" w:tplc="12B4E9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3A19FD"/>
    <w:multiLevelType w:val="hybridMultilevel"/>
    <w:tmpl w:val="D6BA2F74"/>
    <w:lvl w:ilvl="0" w:tplc="7760097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233B3A51"/>
    <w:multiLevelType w:val="hybridMultilevel"/>
    <w:tmpl w:val="EC481D7A"/>
    <w:lvl w:ilvl="0" w:tplc="E5885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D00D67"/>
    <w:multiLevelType w:val="hybridMultilevel"/>
    <w:tmpl w:val="5ECE603E"/>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7049D9"/>
    <w:multiLevelType w:val="hybridMultilevel"/>
    <w:tmpl w:val="44D6503A"/>
    <w:lvl w:ilvl="0" w:tplc="4FCE15F8">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2BD366A3"/>
    <w:multiLevelType w:val="hybridMultilevel"/>
    <w:tmpl w:val="790C2DB0"/>
    <w:lvl w:ilvl="0" w:tplc="8D441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1542C5"/>
    <w:multiLevelType w:val="hybridMultilevel"/>
    <w:tmpl w:val="551A505E"/>
    <w:lvl w:ilvl="0" w:tplc="C172AB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805DE2"/>
    <w:multiLevelType w:val="hybridMultilevel"/>
    <w:tmpl w:val="EE804FBE"/>
    <w:lvl w:ilvl="0" w:tplc="0DF0091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6052A3D"/>
    <w:multiLevelType w:val="hybridMultilevel"/>
    <w:tmpl w:val="16DEB8AE"/>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8C6178"/>
    <w:multiLevelType w:val="hybridMultilevel"/>
    <w:tmpl w:val="AC7A6B22"/>
    <w:lvl w:ilvl="0" w:tplc="BC269BC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3FAA19A9"/>
    <w:multiLevelType w:val="hybridMultilevel"/>
    <w:tmpl w:val="4BC88B24"/>
    <w:lvl w:ilvl="0" w:tplc="DFBE3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587BB9"/>
    <w:multiLevelType w:val="hybridMultilevel"/>
    <w:tmpl w:val="5E868F9E"/>
    <w:lvl w:ilvl="0" w:tplc="6A0CED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C34081"/>
    <w:multiLevelType w:val="hybridMultilevel"/>
    <w:tmpl w:val="5770C4E4"/>
    <w:lvl w:ilvl="0" w:tplc="E1CCDBAE">
      <w:start w:val="2"/>
      <w:numFmt w:val="decimalFullWidth"/>
      <w:lvlText w:val="%1"/>
      <w:lvlJc w:val="left"/>
      <w:pPr>
        <w:ind w:left="540" w:hanging="360"/>
      </w:pPr>
      <w:rPr>
        <w:rFonts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DF277E"/>
    <w:multiLevelType w:val="hybridMultilevel"/>
    <w:tmpl w:val="A2344286"/>
    <w:lvl w:ilvl="0" w:tplc="9A5E8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F771E5"/>
    <w:multiLevelType w:val="hybridMultilevel"/>
    <w:tmpl w:val="399ECC2C"/>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774C05"/>
    <w:multiLevelType w:val="hybridMultilevel"/>
    <w:tmpl w:val="08620E12"/>
    <w:lvl w:ilvl="0" w:tplc="79761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D4F3878"/>
    <w:multiLevelType w:val="hybridMultilevel"/>
    <w:tmpl w:val="4704CF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CB6D72"/>
    <w:multiLevelType w:val="hybridMultilevel"/>
    <w:tmpl w:val="A2F8822A"/>
    <w:lvl w:ilvl="0" w:tplc="F536E4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844029"/>
    <w:multiLevelType w:val="hybridMultilevel"/>
    <w:tmpl w:val="99363978"/>
    <w:lvl w:ilvl="0" w:tplc="D6BC9E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D22BD6"/>
    <w:multiLevelType w:val="hybridMultilevel"/>
    <w:tmpl w:val="FD4CDEAC"/>
    <w:lvl w:ilvl="0" w:tplc="732AB1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33"/>
  </w:num>
  <w:num w:numId="4">
    <w:abstractNumId w:val="8"/>
  </w:num>
  <w:num w:numId="5">
    <w:abstractNumId w:val="31"/>
  </w:num>
  <w:num w:numId="6">
    <w:abstractNumId w:val="40"/>
  </w:num>
  <w:num w:numId="7">
    <w:abstractNumId w:val="34"/>
  </w:num>
  <w:num w:numId="8">
    <w:abstractNumId w:val="17"/>
  </w:num>
  <w:num w:numId="9">
    <w:abstractNumId w:val="35"/>
  </w:num>
  <w:num w:numId="10">
    <w:abstractNumId w:val="6"/>
  </w:num>
  <w:num w:numId="11">
    <w:abstractNumId w:val="13"/>
  </w:num>
  <w:num w:numId="12">
    <w:abstractNumId w:val="32"/>
  </w:num>
  <w:num w:numId="13">
    <w:abstractNumId w:val="28"/>
  </w:num>
  <w:num w:numId="14">
    <w:abstractNumId w:val="20"/>
  </w:num>
  <w:num w:numId="15">
    <w:abstractNumId w:val="26"/>
  </w:num>
  <w:num w:numId="16">
    <w:abstractNumId w:val="1"/>
  </w:num>
  <w:num w:numId="17">
    <w:abstractNumId w:val="19"/>
  </w:num>
  <w:num w:numId="18">
    <w:abstractNumId w:val="11"/>
  </w:num>
  <w:num w:numId="19">
    <w:abstractNumId w:val="27"/>
  </w:num>
  <w:num w:numId="20">
    <w:abstractNumId w:val="2"/>
  </w:num>
  <w:num w:numId="21">
    <w:abstractNumId w:val="18"/>
  </w:num>
  <w:num w:numId="22">
    <w:abstractNumId w:val="38"/>
  </w:num>
  <w:num w:numId="23">
    <w:abstractNumId w:val="36"/>
  </w:num>
  <w:num w:numId="24">
    <w:abstractNumId w:val="9"/>
  </w:num>
  <w:num w:numId="25">
    <w:abstractNumId w:val="5"/>
  </w:num>
  <w:num w:numId="26">
    <w:abstractNumId w:val="30"/>
  </w:num>
  <w:num w:numId="27">
    <w:abstractNumId w:val="29"/>
  </w:num>
  <w:num w:numId="28">
    <w:abstractNumId w:val="14"/>
  </w:num>
  <w:num w:numId="29">
    <w:abstractNumId w:val="21"/>
  </w:num>
  <w:num w:numId="30">
    <w:abstractNumId w:val="24"/>
  </w:num>
  <w:num w:numId="31">
    <w:abstractNumId w:val="23"/>
  </w:num>
  <w:num w:numId="32">
    <w:abstractNumId w:val="12"/>
  </w:num>
  <w:num w:numId="33">
    <w:abstractNumId w:val="37"/>
  </w:num>
  <w:num w:numId="34">
    <w:abstractNumId w:val="16"/>
  </w:num>
  <w:num w:numId="35">
    <w:abstractNumId w:val="25"/>
  </w:num>
  <w:num w:numId="36">
    <w:abstractNumId w:val="4"/>
  </w:num>
  <w:num w:numId="37">
    <w:abstractNumId w:val="15"/>
  </w:num>
  <w:num w:numId="38">
    <w:abstractNumId w:val="3"/>
  </w:num>
  <w:num w:numId="39">
    <w:abstractNumId w:val="22"/>
  </w:num>
  <w:num w:numId="40">
    <w:abstractNumId w:val="0"/>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2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8F2"/>
    <w:rsid w:val="00002CA4"/>
    <w:rsid w:val="000040C7"/>
    <w:rsid w:val="00005B40"/>
    <w:rsid w:val="00007D99"/>
    <w:rsid w:val="000111F5"/>
    <w:rsid w:val="0001332F"/>
    <w:rsid w:val="00013C0C"/>
    <w:rsid w:val="00014126"/>
    <w:rsid w:val="00014961"/>
    <w:rsid w:val="000156EF"/>
    <w:rsid w:val="000161ED"/>
    <w:rsid w:val="00023FCF"/>
    <w:rsid w:val="00024FA5"/>
    <w:rsid w:val="00030D43"/>
    <w:rsid w:val="00031A86"/>
    <w:rsid w:val="00033950"/>
    <w:rsid w:val="000354D4"/>
    <w:rsid w:val="00041E71"/>
    <w:rsid w:val="00043BC6"/>
    <w:rsid w:val="00045480"/>
    <w:rsid w:val="00051A4C"/>
    <w:rsid w:val="000523E1"/>
    <w:rsid w:val="000524AE"/>
    <w:rsid w:val="0005486A"/>
    <w:rsid w:val="00060738"/>
    <w:rsid w:val="00066298"/>
    <w:rsid w:val="0006652A"/>
    <w:rsid w:val="0007221E"/>
    <w:rsid w:val="000724B0"/>
    <w:rsid w:val="00072CBB"/>
    <w:rsid w:val="0007305F"/>
    <w:rsid w:val="00082017"/>
    <w:rsid w:val="00082AFF"/>
    <w:rsid w:val="00091587"/>
    <w:rsid w:val="00092939"/>
    <w:rsid w:val="000932B1"/>
    <w:rsid w:val="0009658C"/>
    <w:rsid w:val="000967CE"/>
    <w:rsid w:val="000A0F8D"/>
    <w:rsid w:val="000A158C"/>
    <w:rsid w:val="000A1890"/>
    <w:rsid w:val="000A7FEF"/>
    <w:rsid w:val="000B0C54"/>
    <w:rsid w:val="000B0FB5"/>
    <w:rsid w:val="000B1F64"/>
    <w:rsid w:val="000B395F"/>
    <w:rsid w:val="000B6DC3"/>
    <w:rsid w:val="000B7F10"/>
    <w:rsid w:val="000C02F3"/>
    <w:rsid w:val="000C0740"/>
    <w:rsid w:val="000C0CDB"/>
    <w:rsid w:val="000C45C1"/>
    <w:rsid w:val="000D0B20"/>
    <w:rsid w:val="000D1B70"/>
    <w:rsid w:val="000D3E93"/>
    <w:rsid w:val="000D4603"/>
    <w:rsid w:val="000D5185"/>
    <w:rsid w:val="000D6354"/>
    <w:rsid w:val="000D7707"/>
    <w:rsid w:val="000D7C02"/>
    <w:rsid w:val="000E1F4D"/>
    <w:rsid w:val="000E508E"/>
    <w:rsid w:val="000E5470"/>
    <w:rsid w:val="000E6B9D"/>
    <w:rsid w:val="000F7917"/>
    <w:rsid w:val="000F7B2E"/>
    <w:rsid w:val="00100533"/>
    <w:rsid w:val="00100CC5"/>
    <w:rsid w:val="00101035"/>
    <w:rsid w:val="001018CA"/>
    <w:rsid w:val="00103546"/>
    <w:rsid w:val="00105568"/>
    <w:rsid w:val="001068FF"/>
    <w:rsid w:val="001112AC"/>
    <w:rsid w:val="00112A5C"/>
    <w:rsid w:val="001136ED"/>
    <w:rsid w:val="001143F9"/>
    <w:rsid w:val="00117179"/>
    <w:rsid w:val="001205A8"/>
    <w:rsid w:val="001218A7"/>
    <w:rsid w:val="00127BB5"/>
    <w:rsid w:val="00132D6F"/>
    <w:rsid w:val="00132DBC"/>
    <w:rsid w:val="00134824"/>
    <w:rsid w:val="00135CE9"/>
    <w:rsid w:val="0013671B"/>
    <w:rsid w:val="00137359"/>
    <w:rsid w:val="00137D41"/>
    <w:rsid w:val="001414DD"/>
    <w:rsid w:val="00143DF1"/>
    <w:rsid w:val="00145D50"/>
    <w:rsid w:val="00152692"/>
    <w:rsid w:val="00157860"/>
    <w:rsid w:val="0017153C"/>
    <w:rsid w:val="00173694"/>
    <w:rsid w:val="00174734"/>
    <w:rsid w:val="00174867"/>
    <w:rsid w:val="00174D5A"/>
    <w:rsid w:val="00175111"/>
    <w:rsid w:val="0018261A"/>
    <w:rsid w:val="00184B1B"/>
    <w:rsid w:val="00185865"/>
    <w:rsid w:val="00190E91"/>
    <w:rsid w:val="00192419"/>
    <w:rsid w:val="00193569"/>
    <w:rsid w:val="00193E48"/>
    <w:rsid w:val="00195DCF"/>
    <w:rsid w:val="00197588"/>
    <w:rsid w:val="001A0985"/>
    <w:rsid w:val="001A12C5"/>
    <w:rsid w:val="001A4539"/>
    <w:rsid w:val="001A4D84"/>
    <w:rsid w:val="001B2E97"/>
    <w:rsid w:val="001B3438"/>
    <w:rsid w:val="001B38EB"/>
    <w:rsid w:val="001B3D32"/>
    <w:rsid w:val="001B6091"/>
    <w:rsid w:val="001C4C8B"/>
    <w:rsid w:val="001C6B84"/>
    <w:rsid w:val="001C7FE4"/>
    <w:rsid w:val="001D2328"/>
    <w:rsid w:val="001D401B"/>
    <w:rsid w:val="001D44D9"/>
    <w:rsid w:val="001D5135"/>
    <w:rsid w:val="001D552A"/>
    <w:rsid w:val="001D6F6A"/>
    <w:rsid w:val="001E09DD"/>
    <w:rsid w:val="001E0BA4"/>
    <w:rsid w:val="001E22E7"/>
    <w:rsid w:val="001E4FDA"/>
    <w:rsid w:val="001E7657"/>
    <w:rsid w:val="001F0DF7"/>
    <w:rsid w:val="001F1709"/>
    <w:rsid w:val="001F472F"/>
    <w:rsid w:val="001F4746"/>
    <w:rsid w:val="001F49DA"/>
    <w:rsid w:val="00201A51"/>
    <w:rsid w:val="00201C86"/>
    <w:rsid w:val="002034A6"/>
    <w:rsid w:val="00203BD7"/>
    <w:rsid w:val="00206F2F"/>
    <w:rsid w:val="00212162"/>
    <w:rsid w:val="0021285A"/>
    <w:rsid w:val="00214CAB"/>
    <w:rsid w:val="00216DFC"/>
    <w:rsid w:val="0022073E"/>
    <w:rsid w:val="00220AE7"/>
    <w:rsid w:val="00221AA2"/>
    <w:rsid w:val="002243C6"/>
    <w:rsid w:val="00224AB0"/>
    <w:rsid w:val="00225A63"/>
    <w:rsid w:val="00225C70"/>
    <w:rsid w:val="00230487"/>
    <w:rsid w:val="00234E49"/>
    <w:rsid w:val="00235785"/>
    <w:rsid w:val="002358D9"/>
    <w:rsid w:val="00235B86"/>
    <w:rsid w:val="00235BB9"/>
    <w:rsid w:val="0024006D"/>
    <w:rsid w:val="002439A4"/>
    <w:rsid w:val="00244809"/>
    <w:rsid w:val="00246AF4"/>
    <w:rsid w:val="002476E0"/>
    <w:rsid w:val="002479D4"/>
    <w:rsid w:val="00251AE8"/>
    <w:rsid w:val="002521AF"/>
    <w:rsid w:val="00254781"/>
    <w:rsid w:val="002558FB"/>
    <w:rsid w:val="00255D51"/>
    <w:rsid w:val="00255E08"/>
    <w:rsid w:val="00262794"/>
    <w:rsid w:val="00265942"/>
    <w:rsid w:val="00267D3C"/>
    <w:rsid w:val="00271252"/>
    <w:rsid w:val="0027129F"/>
    <w:rsid w:val="00271CBE"/>
    <w:rsid w:val="00271F69"/>
    <w:rsid w:val="00272F0D"/>
    <w:rsid w:val="00274864"/>
    <w:rsid w:val="00277476"/>
    <w:rsid w:val="00277761"/>
    <w:rsid w:val="002803CE"/>
    <w:rsid w:val="00282957"/>
    <w:rsid w:val="00283C74"/>
    <w:rsid w:val="00291291"/>
    <w:rsid w:val="00295EB2"/>
    <w:rsid w:val="00296247"/>
    <w:rsid w:val="0029712A"/>
    <w:rsid w:val="002973AE"/>
    <w:rsid w:val="002A0AA7"/>
    <w:rsid w:val="002A148E"/>
    <w:rsid w:val="002A21A7"/>
    <w:rsid w:val="002A2DAD"/>
    <w:rsid w:val="002A5156"/>
    <w:rsid w:val="002A5F31"/>
    <w:rsid w:val="002A766F"/>
    <w:rsid w:val="002B0BC8"/>
    <w:rsid w:val="002B1B3B"/>
    <w:rsid w:val="002B317B"/>
    <w:rsid w:val="002B31AA"/>
    <w:rsid w:val="002B39F6"/>
    <w:rsid w:val="002B3BE1"/>
    <w:rsid w:val="002B4975"/>
    <w:rsid w:val="002B690B"/>
    <w:rsid w:val="002C1623"/>
    <w:rsid w:val="002C3200"/>
    <w:rsid w:val="002C40DD"/>
    <w:rsid w:val="002C415B"/>
    <w:rsid w:val="002C423D"/>
    <w:rsid w:val="002C68E0"/>
    <w:rsid w:val="002D00DD"/>
    <w:rsid w:val="002D359B"/>
    <w:rsid w:val="002D77D6"/>
    <w:rsid w:val="002E2947"/>
    <w:rsid w:val="002E2B19"/>
    <w:rsid w:val="002E49DD"/>
    <w:rsid w:val="002E4AD5"/>
    <w:rsid w:val="002E6099"/>
    <w:rsid w:val="002F07BD"/>
    <w:rsid w:val="002F29C0"/>
    <w:rsid w:val="002F432D"/>
    <w:rsid w:val="002F608A"/>
    <w:rsid w:val="002F62DD"/>
    <w:rsid w:val="002F6E1B"/>
    <w:rsid w:val="002F6F64"/>
    <w:rsid w:val="00301498"/>
    <w:rsid w:val="00301B59"/>
    <w:rsid w:val="00302910"/>
    <w:rsid w:val="003029E3"/>
    <w:rsid w:val="00302EB2"/>
    <w:rsid w:val="0030555A"/>
    <w:rsid w:val="00305D0E"/>
    <w:rsid w:val="003105D8"/>
    <w:rsid w:val="00310645"/>
    <w:rsid w:val="00312E59"/>
    <w:rsid w:val="0031490F"/>
    <w:rsid w:val="0031492C"/>
    <w:rsid w:val="00320486"/>
    <w:rsid w:val="00320EC5"/>
    <w:rsid w:val="00324B67"/>
    <w:rsid w:val="003309CC"/>
    <w:rsid w:val="00331F3A"/>
    <w:rsid w:val="00334301"/>
    <w:rsid w:val="00334F83"/>
    <w:rsid w:val="00334FFB"/>
    <w:rsid w:val="003352F5"/>
    <w:rsid w:val="00336089"/>
    <w:rsid w:val="00340C46"/>
    <w:rsid w:val="003447D3"/>
    <w:rsid w:val="00345467"/>
    <w:rsid w:val="003457B4"/>
    <w:rsid w:val="003458B5"/>
    <w:rsid w:val="00347BA2"/>
    <w:rsid w:val="003514C7"/>
    <w:rsid w:val="00354D2A"/>
    <w:rsid w:val="00354F00"/>
    <w:rsid w:val="003551CD"/>
    <w:rsid w:val="0036174C"/>
    <w:rsid w:val="00361F6E"/>
    <w:rsid w:val="00364F35"/>
    <w:rsid w:val="00365604"/>
    <w:rsid w:val="00365AAF"/>
    <w:rsid w:val="003666AE"/>
    <w:rsid w:val="00367CCF"/>
    <w:rsid w:val="003707EC"/>
    <w:rsid w:val="003730D3"/>
    <w:rsid w:val="0037367C"/>
    <w:rsid w:val="0037506F"/>
    <w:rsid w:val="00376AC2"/>
    <w:rsid w:val="003776C5"/>
    <w:rsid w:val="00384C02"/>
    <w:rsid w:val="00386133"/>
    <w:rsid w:val="0038744D"/>
    <w:rsid w:val="00387883"/>
    <w:rsid w:val="00387D41"/>
    <w:rsid w:val="003905D7"/>
    <w:rsid w:val="003A17CB"/>
    <w:rsid w:val="003A17D5"/>
    <w:rsid w:val="003A27D7"/>
    <w:rsid w:val="003A3356"/>
    <w:rsid w:val="003A415A"/>
    <w:rsid w:val="003A62E8"/>
    <w:rsid w:val="003B3670"/>
    <w:rsid w:val="003C503E"/>
    <w:rsid w:val="003C51B4"/>
    <w:rsid w:val="003D00D4"/>
    <w:rsid w:val="003D288C"/>
    <w:rsid w:val="003D2C9D"/>
    <w:rsid w:val="003D4AE5"/>
    <w:rsid w:val="003D71A7"/>
    <w:rsid w:val="003D7473"/>
    <w:rsid w:val="003E2150"/>
    <w:rsid w:val="003E36B1"/>
    <w:rsid w:val="003E4E80"/>
    <w:rsid w:val="003E55A0"/>
    <w:rsid w:val="003E5974"/>
    <w:rsid w:val="003F1BC8"/>
    <w:rsid w:val="00400648"/>
    <w:rsid w:val="00404829"/>
    <w:rsid w:val="004049D8"/>
    <w:rsid w:val="00407905"/>
    <w:rsid w:val="00411F6A"/>
    <w:rsid w:val="004139EE"/>
    <w:rsid w:val="00414618"/>
    <w:rsid w:val="00416A59"/>
    <w:rsid w:val="00416B59"/>
    <w:rsid w:val="00421D6A"/>
    <w:rsid w:val="0042330A"/>
    <w:rsid w:val="00423FB5"/>
    <w:rsid w:val="004243CF"/>
    <w:rsid w:val="004245A1"/>
    <w:rsid w:val="00427E0B"/>
    <w:rsid w:val="004312EE"/>
    <w:rsid w:val="00433608"/>
    <w:rsid w:val="004368AD"/>
    <w:rsid w:val="00436BBA"/>
    <w:rsid w:val="00441743"/>
    <w:rsid w:val="0044225F"/>
    <w:rsid w:val="00442D04"/>
    <w:rsid w:val="00445E74"/>
    <w:rsid w:val="00454AF4"/>
    <w:rsid w:val="004552E5"/>
    <w:rsid w:val="00456F76"/>
    <w:rsid w:val="00460710"/>
    <w:rsid w:val="00460798"/>
    <w:rsid w:val="00462C29"/>
    <w:rsid w:val="004632FA"/>
    <w:rsid w:val="004657E4"/>
    <w:rsid w:val="00465B85"/>
    <w:rsid w:val="00473206"/>
    <w:rsid w:val="00480EB4"/>
    <w:rsid w:val="004814DC"/>
    <w:rsid w:val="0048552A"/>
    <w:rsid w:val="00490D14"/>
    <w:rsid w:val="004930C6"/>
    <w:rsid w:val="004945F2"/>
    <w:rsid w:val="004949CC"/>
    <w:rsid w:val="00497ABE"/>
    <w:rsid w:val="004A1605"/>
    <w:rsid w:val="004A1D23"/>
    <w:rsid w:val="004A20D1"/>
    <w:rsid w:val="004A435B"/>
    <w:rsid w:val="004A7442"/>
    <w:rsid w:val="004A7AE3"/>
    <w:rsid w:val="004B0101"/>
    <w:rsid w:val="004B23A4"/>
    <w:rsid w:val="004B2AEC"/>
    <w:rsid w:val="004B5DE2"/>
    <w:rsid w:val="004B5F0C"/>
    <w:rsid w:val="004C1B92"/>
    <w:rsid w:val="004C2F46"/>
    <w:rsid w:val="004C5A47"/>
    <w:rsid w:val="004C68E6"/>
    <w:rsid w:val="004C6D4A"/>
    <w:rsid w:val="004C79E8"/>
    <w:rsid w:val="004C7E4A"/>
    <w:rsid w:val="004D1BCF"/>
    <w:rsid w:val="004D28A8"/>
    <w:rsid w:val="004D550F"/>
    <w:rsid w:val="004D5D5D"/>
    <w:rsid w:val="004D70F9"/>
    <w:rsid w:val="004D7C57"/>
    <w:rsid w:val="004D7F95"/>
    <w:rsid w:val="004E08FB"/>
    <w:rsid w:val="004E2CA9"/>
    <w:rsid w:val="004E51E4"/>
    <w:rsid w:val="004E53B5"/>
    <w:rsid w:val="004E5752"/>
    <w:rsid w:val="004F2B87"/>
    <w:rsid w:val="004F3627"/>
    <w:rsid w:val="00500AF9"/>
    <w:rsid w:val="00500E5F"/>
    <w:rsid w:val="00501481"/>
    <w:rsid w:val="00502EF2"/>
    <w:rsid w:val="00504AD2"/>
    <w:rsid w:val="00505A8B"/>
    <w:rsid w:val="0051009F"/>
    <w:rsid w:val="00512381"/>
    <w:rsid w:val="00512778"/>
    <w:rsid w:val="005157D4"/>
    <w:rsid w:val="0051706C"/>
    <w:rsid w:val="00522837"/>
    <w:rsid w:val="00523C8B"/>
    <w:rsid w:val="0052580C"/>
    <w:rsid w:val="005261C4"/>
    <w:rsid w:val="005263E3"/>
    <w:rsid w:val="00526530"/>
    <w:rsid w:val="00526740"/>
    <w:rsid w:val="00527D27"/>
    <w:rsid w:val="00531251"/>
    <w:rsid w:val="00532ACF"/>
    <w:rsid w:val="00540EAE"/>
    <w:rsid w:val="00543AEB"/>
    <w:rsid w:val="00544A31"/>
    <w:rsid w:val="0054712D"/>
    <w:rsid w:val="00551D15"/>
    <w:rsid w:val="0055517B"/>
    <w:rsid w:val="005577B1"/>
    <w:rsid w:val="00560A3B"/>
    <w:rsid w:val="00565B55"/>
    <w:rsid w:val="00565D5E"/>
    <w:rsid w:val="00575298"/>
    <w:rsid w:val="00575E0B"/>
    <w:rsid w:val="00576C4F"/>
    <w:rsid w:val="00577DE4"/>
    <w:rsid w:val="00582373"/>
    <w:rsid w:val="00584531"/>
    <w:rsid w:val="0058464A"/>
    <w:rsid w:val="005846E8"/>
    <w:rsid w:val="00584AA4"/>
    <w:rsid w:val="00585AA2"/>
    <w:rsid w:val="00585D6A"/>
    <w:rsid w:val="00585D7A"/>
    <w:rsid w:val="00586254"/>
    <w:rsid w:val="005875B4"/>
    <w:rsid w:val="005907BF"/>
    <w:rsid w:val="00591FDB"/>
    <w:rsid w:val="00592CCF"/>
    <w:rsid w:val="00592D32"/>
    <w:rsid w:val="00592FE2"/>
    <w:rsid w:val="0059472B"/>
    <w:rsid w:val="0059576D"/>
    <w:rsid w:val="00597821"/>
    <w:rsid w:val="00597E7D"/>
    <w:rsid w:val="00597FBA"/>
    <w:rsid w:val="005A0519"/>
    <w:rsid w:val="005A2C72"/>
    <w:rsid w:val="005A5E99"/>
    <w:rsid w:val="005B0FAD"/>
    <w:rsid w:val="005B3E7E"/>
    <w:rsid w:val="005B43B2"/>
    <w:rsid w:val="005B4A00"/>
    <w:rsid w:val="005B6081"/>
    <w:rsid w:val="005B66F8"/>
    <w:rsid w:val="005B6CD7"/>
    <w:rsid w:val="005B706A"/>
    <w:rsid w:val="005B7629"/>
    <w:rsid w:val="005C0623"/>
    <w:rsid w:val="005C134F"/>
    <w:rsid w:val="005C2C84"/>
    <w:rsid w:val="005C2D7F"/>
    <w:rsid w:val="005C3D70"/>
    <w:rsid w:val="005C50C1"/>
    <w:rsid w:val="005C56F5"/>
    <w:rsid w:val="005C67C3"/>
    <w:rsid w:val="005D2C0A"/>
    <w:rsid w:val="005D39C0"/>
    <w:rsid w:val="005D41A3"/>
    <w:rsid w:val="005D443E"/>
    <w:rsid w:val="005D7F8D"/>
    <w:rsid w:val="005E04D8"/>
    <w:rsid w:val="005E0766"/>
    <w:rsid w:val="005E09BB"/>
    <w:rsid w:val="005E218B"/>
    <w:rsid w:val="005E3C2A"/>
    <w:rsid w:val="005E535C"/>
    <w:rsid w:val="005E5962"/>
    <w:rsid w:val="005E7FA5"/>
    <w:rsid w:val="005F2C9F"/>
    <w:rsid w:val="005F51E8"/>
    <w:rsid w:val="005F6833"/>
    <w:rsid w:val="005F6CE1"/>
    <w:rsid w:val="00606705"/>
    <w:rsid w:val="0061051D"/>
    <w:rsid w:val="00611B70"/>
    <w:rsid w:val="006150F3"/>
    <w:rsid w:val="006175EF"/>
    <w:rsid w:val="006206CE"/>
    <w:rsid w:val="00621442"/>
    <w:rsid w:val="00621C8B"/>
    <w:rsid w:val="00624A4E"/>
    <w:rsid w:val="00626AE2"/>
    <w:rsid w:val="00630EC1"/>
    <w:rsid w:val="00631815"/>
    <w:rsid w:val="00634F9A"/>
    <w:rsid w:val="00637161"/>
    <w:rsid w:val="00640F46"/>
    <w:rsid w:val="00642397"/>
    <w:rsid w:val="00643869"/>
    <w:rsid w:val="00644AE0"/>
    <w:rsid w:val="00644F1E"/>
    <w:rsid w:val="006462B8"/>
    <w:rsid w:val="00646B6D"/>
    <w:rsid w:val="00647631"/>
    <w:rsid w:val="00650216"/>
    <w:rsid w:val="006507EB"/>
    <w:rsid w:val="00652E79"/>
    <w:rsid w:val="0065302E"/>
    <w:rsid w:val="006567B2"/>
    <w:rsid w:val="00656B78"/>
    <w:rsid w:val="00656EA1"/>
    <w:rsid w:val="00657535"/>
    <w:rsid w:val="00663113"/>
    <w:rsid w:val="006632F1"/>
    <w:rsid w:val="00666FFC"/>
    <w:rsid w:val="006672A4"/>
    <w:rsid w:val="00670BD8"/>
    <w:rsid w:val="00672BF2"/>
    <w:rsid w:val="006763EE"/>
    <w:rsid w:val="00676A0B"/>
    <w:rsid w:val="006834EC"/>
    <w:rsid w:val="00691AEC"/>
    <w:rsid w:val="0069476D"/>
    <w:rsid w:val="006971F3"/>
    <w:rsid w:val="006A01C9"/>
    <w:rsid w:val="006A2A37"/>
    <w:rsid w:val="006B0DD1"/>
    <w:rsid w:val="006B4E60"/>
    <w:rsid w:val="006B5B51"/>
    <w:rsid w:val="006B7456"/>
    <w:rsid w:val="006C1C2C"/>
    <w:rsid w:val="006C1E13"/>
    <w:rsid w:val="006C220F"/>
    <w:rsid w:val="006C245B"/>
    <w:rsid w:val="006C2CF5"/>
    <w:rsid w:val="006C3783"/>
    <w:rsid w:val="006C5797"/>
    <w:rsid w:val="006C7E92"/>
    <w:rsid w:val="006C7FE8"/>
    <w:rsid w:val="006D4F17"/>
    <w:rsid w:val="006D54AE"/>
    <w:rsid w:val="006D5A31"/>
    <w:rsid w:val="006D7CD3"/>
    <w:rsid w:val="006E1AD3"/>
    <w:rsid w:val="006E1E02"/>
    <w:rsid w:val="006E4F34"/>
    <w:rsid w:val="006E5248"/>
    <w:rsid w:val="006E5A71"/>
    <w:rsid w:val="006E6CBC"/>
    <w:rsid w:val="006F3559"/>
    <w:rsid w:val="006F4599"/>
    <w:rsid w:val="00701AD6"/>
    <w:rsid w:val="0070259F"/>
    <w:rsid w:val="00702E3A"/>
    <w:rsid w:val="007048E0"/>
    <w:rsid w:val="007106A2"/>
    <w:rsid w:val="00712A29"/>
    <w:rsid w:val="00713281"/>
    <w:rsid w:val="00713AD0"/>
    <w:rsid w:val="0071748A"/>
    <w:rsid w:val="00717D96"/>
    <w:rsid w:val="00717E60"/>
    <w:rsid w:val="007223D1"/>
    <w:rsid w:val="00725D47"/>
    <w:rsid w:val="0072763C"/>
    <w:rsid w:val="00727B59"/>
    <w:rsid w:val="00727E0C"/>
    <w:rsid w:val="007313D1"/>
    <w:rsid w:val="00733ADD"/>
    <w:rsid w:val="00735E63"/>
    <w:rsid w:val="0074118C"/>
    <w:rsid w:val="00741D2F"/>
    <w:rsid w:val="00741E63"/>
    <w:rsid w:val="007520A2"/>
    <w:rsid w:val="007532BF"/>
    <w:rsid w:val="00753DD5"/>
    <w:rsid w:val="007541E8"/>
    <w:rsid w:val="0075429C"/>
    <w:rsid w:val="0075612D"/>
    <w:rsid w:val="00756AF3"/>
    <w:rsid w:val="007577EE"/>
    <w:rsid w:val="007578CC"/>
    <w:rsid w:val="007606A0"/>
    <w:rsid w:val="00763A18"/>
    <w:rsid w:val="00764661"/>
    <w:rsid w:val="00765980"/>
    <w:rsid w:val="00766813"/>
    <w:rsid w:val="00770E70"/>
    <w:rsid w:val="00773534"/>
    <w:rsid w:val="0077403A"/>
    <w:rsid w:val="00775D41"/>
    <w:rsid w:val="007765E0"/>
    <w:rsid w:val="00781B91"/>
    <w:rsid w:val="00781F22"/>
    <w:rsid w:val="00783E6C"/>
    <w:rsid w:val="00786F0E"/>
    <w:rsid w:val="0079133D"/>
    <w:rsid w:val="007922A7"/>
    <w:rsid w:val="0079298D"/>
    <w:rsid w:val="00792B44"/>
    <w:rsid w:val="00794504"/>
    <w:rsid w:val="00795C88"/>
    <w:rsid w:val="00796024"/>
    <w:rsid w:val="007A3E54"/>
    <w:rsid w:val="007A47FF"/>
    <w:rsid w:val="007A6525"/>
    <w:rsid w:val="007A69E8"/>
    <w:rsid w:val="007A7CA0"/>
    <w:rsid w:val="007B0424"/>
    <w:rsid w:val="007B10F7"/>
    <w:rsid w:val="007B13BA"/>
    <w:rsid w:val="007B1DB6"/>
    <w:rsid w:val="007B38ED"/>
    <w:rsid w:val="007B742D"/>
    <w:rsid w:val="007C02D8"/>
    <w:rsid w:val="007C63C6"/>
    <w:rsid w:val="007C6DC8"/>
    <w:rsid w:val="007D0BD4"/>
    <w:rsid w:val="007D15F1"/>
    <w:rsid w:val="007D6241"/>
    <w:rsid w:val="007F04BD"/>
    <w:rsid w:val="007F4C68"/>
    <w:rsid w:val="007F4EE8"/>
    <w:rsid w:val="007F5A7B"/>
    <w:rsid w:val="007F5C72"/>
    <w:rsid w:val="007F7499"/>
    <w:rsid w:val="007F7B72"/>
    <w:rsid w:val="00803374"/>
    <w:rsid w:val="0080365E"/>
    <w:rsid w:val="00805B3D"/>
    <w:rsid w:val="008073E4"/>
    <w:rsid w:val="008101A4"/>
    <w:rsid w:val="008110A7"/>
    <w:rsid w:val="00814784"/>
    <w:rsid w:val="00817319"/>
    <w:rsid w:val="008270DE"/>
    <w:rsid w:val="0082796A"/>
    <w:rsid w:val="00827C74"/>
    <w:rsid w:val="0083056E"/>
    <w:rsid w:val="008319EB"/>
    <w:rsid w:val="00831BED"/>
    <w:rsid w:val="00832A67"/>
    <w:rsid w:val="008333AC"/>
    <w:rsid w:val="00837BF2"/>
    <w:rsid w:val="008455F4"/>
    <w:rsid w:val="00846A2A"/>
    <w:rsid w:val="00851379"/>
    <w:rsid w:val="00852A87"/>
    <w:rsid w:val="00853545"/>
    <w:rsid w:val="008556B1"/>
    <w:rsid w:val="00855D12"/>
    <w:rsid w:val="008563E0"/>
    <w:rsid w:val="008612DC"/>
    <w:rsid w:val="00864CCF"/>
    <w:rsid w:val="00866790"/>
    <w:rsid w:val="0086696C"/>
    <w:rsid w:val="008678F7"/>
    <w:rsid w:val="0087170D"/>
    <w:rsid w:val="008741C2"/>
    <w:rsid w:val="00880CFA"/>
    <w:rsid w:val="00884664"/>
    <w:rsid w:val="00885FB9"/>
    <w:rsid w:val="008860FC"/>
    <w:rsid w:val="00886239"/>
    <w:rsid w:val="008912ED"/>
    <w:rsid w:val="00891D48"/>
    <w:rsid w:val="0089387E"/>
    <w:rsid w:val="008965CB"/>
    <w:rsid w:val="00897939"/>
    <w:rsid w:val="008A315D"/>
    <w:rsid w:val="008A5D1C"/>
    <w:rsid w:val="008A617B"/>
    <w:rsid w:val="008A63F1"/>
    <w:rsid w:val="008B091B"/>
    <w:rsid w:val="008B17AD"/>
    <w:rsid w:val="008B3132"/>
    <w:rsid w:val="008B7014"/>
    <w:rsid w:val="008B7343"/>
    <w:rsid w:val="008C533F"/>
    <w:rsid w:val="008C6685"/>
    <w:rsid w:val="008D0A96"/>
    <w:rsid w:val="008D0F5C"/>
    <w:rsid w:val="008D239B"/>
    <w:rsid w:val="008D3E85"/>
    <w:rsid w:val="008E1182"/>
    <w:rsid w:val="008E11E4"/>
    <w:rsid w:val="008E1ACB"/>
    <w:rsid w:val="008E27F7"/>
    <w:rsid w:val="008E6F46"/>
    <w:rsid w:val="008F007D"/>
    <w:rsid w:val="008F180E"/>
    <w:rsid w:val="008F2110"/>
    <w:rsid w:val="008F317E"/>
    <w:rsid w:val="008F3957"/>
    <w:rsid w:val="00903F34"/>
    <w:rsid w:val="009172EF"/>
    <w:rsid w:val="00920C72"/>
    <w:rsid w:val="00922453"/>
    <w:rsid w:val="00922533"/>
    <w:rsid w:val="00923E23"/>
    <w:rsid w:val="00932D8E"/>
    <w:rsid w:val="00934ADE"/>
    <w:rsid w:val="00935F26"/>
    <w:rsid w:val="009403DF"/>
    <w:rsid w:val="0094403D"/>
    <w:rsid w:val="00946F7F"/>
    <w:rsid w:val="009470D0"/>
    <w:rsid w:val="00947184"/>
    <w:rsid w:val="00947C4F"/>
    <w:rsid w:val="00953790"/>
    <w:rsid w:val="00954D87"/>
    <w:rsid w:val="00955420"/>
    <w:rsid w:val="00964220"/>
    <w:rsid w:val="0096649A"/>
    <w:rsid w:val="00970EDD"/>
    <w:rsid w:val="00971A46"/>
    <w:rsid w:val="0097233E"/>
    <w:rsid w:val="00973A2B"/>
    <w:rsid w:val="00973B3C"/>
    <w:rsid w:val="00974B2A"/>
    <w:rsid w:val="009750C5"/>
    <w:rsid w:val="009817F2"/>
    <w:rsid w:val="00981AD3"/>
    <w:rsid w:val="00982BE3"/>
    <w:rsid w:val="009835B8"/>
    <w:rsid w:val="009870A5"/>
    <w:rsid w:val="009919BC"/>
    <w:rsid w:val="00993A09"/>
    <w:rsid w:val="009959C4"/>
    <w:rsid w:val="00997B2A"/>
    <w:rsid w:val="009A7E0D"/>
    <w:rsid w:val="009B1C3D"/>
    <w:rsid w:val="009B2469"/>
    <w:rsid w:val="009B3553"/>
    <w:rsid w:val="009B365C"/>
    <w:rsid w:val="009B4DEB"/>
    <w:rsid w:val="009B5420"/>
    <w:rsid w:val="009B5AD2"/>
    <w:rsid w:val="009B6064"/>
    <w:rsid w:val="009B65E2"/>
    <w:rsid w:val="009B665C"/>
    <w:rsid w:val="009C08B4"/>
    <w:rsid w:val="009C1591"/>
    <w:rsid w:val="009C2D7F"/>
    <w:rsid w:val="009C67DC"/>
    <w:rsid w:val="009D2D77"/>
    <w:rsid w:val="009D31EC"/>
    <w:rsid w:val="009D6553"/>
    <w:rsid w:val="009D7A63"/>
    <w:rsid w:val="009D7C83"/>
    <w:rsid w:val="009D7D07"/>
    <w:rsid w:val="00A06366"/>
    <w:rsid w:val="00A072FA"/>
    <w:rsid w:val="00A07A63"/>
    <w:rsid w:val="00A10716"/>
    <w:rsid w:val="00A12A53"/>
    <w:rsid w:val="00A163D5"/>
    <w:rsid w:val="00A16862"/>
    <w:rsid w:val="00A16E26"/>
    <w:rsid w:val="00A16F01"/>
    <w:rsid w:val="00A204E1"/>
    <w:rsid w:val="00A209E9"/>
    <w:rsid w:val="00A217E8"/>
    <w:rsid w:val="00A22462"/>
    <w:rsid w:val="00A225C1"/>
    <w:rsid w:val="00A266B6"/>
    <w:rsid w:val="00A31D49"/>
    <w:rsid w:val="00A33729"/>
    <w:rsid w:val="00A358C4"/>
    <w:rsid w:val="00A358D3"/>
    <w:rsid w:val="00A35A43"/>
    <w:rsid w:val="00A41A94"/>
    <w:rsid w:val="00A47ADC"/>
    <w:rsid w:val="00A54429"/>
    <w:rsid w:val="00A555EB"/>
    <w:rsid w:val="00A557FE"/>
    <w:rsid w:val="00A57E29"/>
    <w:rsid w:val="00A61891"/>
    <w:rsid w:val="00A62ED2"/>
    <w:rsid w:val="00A6527A"/>
    <w:rsid w:val="00A653FF"/>
    <w:rsid w:val="00A65A3E"/>
    <w:rsid w:val="00A72998"/>
    <w:rsid w:val="00A81BA8"/>
    <w:rsid w:val="00A84A96"/>
    <w:rsid w:val="00A87AEC"/>
    <w:rsid w:val="00A91568"/>
    <w:rsid w:val="00A920A8"/>
    <w:rsid w:val="00A9442D"/>
    <w:rsid w:val="00AA2C70"/>
    <w:rsid w:val="00AA45E7"/>
    <w:rsid w:val="00AA4AC6"/>
    <w:rsid w:val="00AA4BF8"/>
    <w:rsid w:val="00AA540D"/>
    <w:rsid w:val="00AA5601"/>
    <w:rsid w:val="00AA6B8A"/>
    <w:rsid w:val="00AA7252"/>
    <w:rsid w:val="00AB2E00"/>
    <w:rsid w:val="00AB2F14"/>
    <w:rsid w:val="00AB41E1"/>
    <w:rsid w:val="00AB5F6A"/>
    <w:rsid w:val="00AB77C5"/>
    <w:rsid w:val="00AC341E"/>
    <w:rsid w:val="00AC3438"/>
    <w:rsid w:val="00AC3902"/>
    <w:rsid w:val="00AC4699"/>
    <w:rsid w:val="00AC685A"/>
    <w:rsid w:val="00AD123A"/>
    <w:rsid w:val="00AD14CE"/>
    <w:rsid w:val="00AD3212"/>
    <w:rsid w:val="00AD4F10"/>
    <w:rsid w:val="00AD5E9D"/>
    <w:rsid w:val="00AD64C2"/>
    <w:rsid w:val="00AD6CC7"/>
    <w:rsid w:val="00AD7C11"/>
    <w:rsid w:val="00AE013C"/>
    <w:rsid w:val="00AE0DFA"/>
    <w:rsid w:val="00AE2843"/>
    <w:rsid w:val="00AE49D4"/>
    <w:rsid w:val="00AE57EC"/>
    <w:rsid w:val="00AE6166"/>
    <w:rsid w:val="00AF355C"/>
    <w:rsid w:val="00AF6583"/>
    <w:rsid w:val="00AF7084"/>
    <w:rsid w:val="00AF73BF"/>
    <w:rsid w:val="00B00840"/>
    <w:rsid w:val="00B008B1"/>
    <w:rsid w:val="00B032BF"/>
    <w:rsid w:val="00B05652"/>
    <w:rsid w:val="00B05D50"/>
    <w:rsid w:val="00B073C1"/>
    <w:rsid w:val="00B1076D"/>
    <w:rsid w:val="00B109B4"/>
    <w:rsid w:val="00B11BC5"/>
    <w:rsid w:val="00B12A52"/>
    <w:rsid w:val="00B131DD"/>
    <w:rsid w:val="00B17F10"/>
    <w:rsid w:val="00B20620"/>
    <w:rsid w:val="00B21B67"/>
    <w:rsid w:val="00B227FD"/>
    <w:rsid w:val="00B24BA4"/>
    <w:rsid w:val="00B25096"/>
    <w:rsid w:val="00B26481"/>
    <w:rsid w:val="00B26B92"/>
    <w:rsid w:val="00B27B3C"/>
    <w:rsid w:val="00B304B9"/>
    <w:rsid w:val="00B3243C"/>
    <w:rsid w:val="00B3353A"/>
    <w:rsid w:val="00B33920"/>
    <w:rsid w:val="00B34710"/>
    <w:rsid w:val="00B350E4"/>
    <w:rsid w:val="00B36757"/>
    <w:rsid w:val="00B4094D"/>
    <w:rsid w:val="00B4179A"/>
    <w:rsid w:val="00B42334"/>
    <w:rsid w:val="00B4235C"/>
    <w:rsid w:val="00B42CBA"/>
    <w:rsid w:val="00B43252"/>
    <w:rsid w:val="00B43DB1"/>
    <w:rsid w:val="00B44397"/>
    <w:rsid w:val="00B44B20"/>
    <w:rsid w:val="00B4560C"/>
    <w:rsid w:val="00B524F5"/>
    <w:rsid w:val="00B52BB6"/>
    <w:rsid w:val="00B5433A"/>
    <w:rsid w:val="00B54365"/>
    <w:rsid w:val="00B54393"/>
    <w:rsid w:val="00B561D6"/>
    <w:rsid w:val="00B57A52"/>
    <w:rsid w:val="00B6294D"/>
    <w:rsid w:val="00B62A5A"/>
    <w:rsid w:val="00B62F79"/>
    <w:rsid w:val="00B66ED2"/>
    <w:rsid w:val="00B679E1"/>
    <w:rsid w:val="00B70154"/>
    <w:rsid w:val="00B7090D"/>
    <w:rsid w:val="00B75528"/>
    <w:rsid w:val="00B8044F"/>
    <w:rsid w:val="00B806A1"/>
    <w:rsid w:val="00B814A7"/>
    <w:rsid w:val="00B84E20"/>
    <w:rsid w:val="00B850FE"/>
    <w:rsid w:val="00B854CE"/>
    <w:rsid w:val="00B873FF"/>
    <w:rsid w:val="00B90CDA"/>
    <w:rsid w:val="00B93D57"/>
    <w:rsid w:val="00B93FDA"/>
    <w:rsid w:val="00B94DEA"/>
    <w:rsid w:val="00BA5FFA"/>
    <w:rsid w:val="00BA7CF6"/>
    <w:rsid w:val="00BB0580"/>
    <w:rsid w:val="00BB1121"/>
    <w:rsid w:val="00BB5396"/>
    <w:rsid w:val="00BB61F8"/>
    <w:rsid w:val="00BC11B8"/>
    <w:rsid w:val="00BC40F4"/>
    <w:rsid w:val="00BC55F6"/>
    <w:rsid w:val="00BC5ED9"/>
    <w:rsid w:val="00BC6305"/>
    <w:rsid w:val="00BD5C39"/>
    <w:rsid w:val="00BD5E04"/>
    <w:rsid w:val="00BD60A0"/>
    <w:rsid w:val="00BD6470"/>
    <w:rsid w:val="00BD69B1"/>
    <w:rsid w:val="00BE12ED"/>
    <w:rsid w:val="00BE1991"/>
    <w:rsid w:val="00BE2CB2"/>
    <w:rsid w:val="00BE2D68"/>
    <w:rsid w:val="00BE469E"/>
    <w:rsid w:val="00BE47DD"/>
    <w:rsid w:val="00BE49F0"/>
    <w:rsid w:val="00BE62AE"/>
    <w:rsid w:val="00BE69EE"/>
    <w:rsid w:val="00BF0F1D"/>
    <w:rsid w:val="00BF3A51"/>
    <w:rsid w:val="00BF4B41"/>
    <w:rsid w:val="00BF5AB8"/>
    <w:rsid w:val="00C0026F"/>
    <w:rsid w:val="00C02630"/>
    <w:rsid w:val="00C02689"/>
    <w:rsid w:val="00C03CE3"/>
    <w:rsid w:val="00C051B6"/>
    <w:rsid w:val="00C06F32"/>
    <w:rsid w:val="00C071E2"/>
    <w:rsid w:val="00C0740C"/>
    <w:rsid w:val="00C07BAF"/>
    <w:rsid w:val="00C14F00"/>
    <w:rsid w:val="00C15235"/>
    <w:rsid w:val="00C17F2E"/>
    <w:rsid w:val="00C26EAC"/>
    <w:rsid w:val="00C30A41"/>
    <w:rsid w:val="00C3127A"/>
    <w:rsid w:val="00C33FF4"/>
    <w:rsid w:val="00C34FBC"/>
    <w:rsid w:val="00C37416"/>
    <w:rsid w:val="00C412EB"/>
    <w:rsid w:val="00C4344E"/>
    <w:rsid w:val="00C43728"/>
    <w:rsid w:val="00C4635D"/>
    <w:rsid w:val="00C53A37"/>
    <w:rsid w:val="00C53EFF"/>
    <w:rsid w:val="00C542CA"/>
    <w:rsid w:val="00C5484D"/>
    <w:rsid w:val="00C55BED"/>
    <w:rsid w:val="00C60A62"/>
    <w:rsid w:val="00C6130F"/>
    <w:rsid w:val="00C653CE"/>
    <w:rsid w:val="00C705DF"/>
    <w:rsid w:val="00C71690"/>
    <w:rsid w:val="00C72581"/>
    <w:rsid w:val="00C727BB"/>
    <w:rsid w:val="00C7597C"/>
    <w:rsid w:val="00C76E9E"/>
    <w:rsid w:val="00C7789F"/>
    <w:rsid w:val="00C81CD5"/>
    <w:rsid w:val="00C827A2"/>
    <w:rsid w:val="00C83978"/>
    <w:rsid w:val="00C842D3"/>
    <w:rsid w:val="00C85D48"/>
    <w:rsid w:val="00C87770"/>
    <w:rsid w:val="00C92C71"/>
    <w:rsid w:val="00C94800"/>
    <w:rsid w:val="00C94BE4"/>
    <w:rsid w:val="00C97C29"/>
    <w:rsid w:val="00CA51FA"/>
    <w:rsid w:val="00CA70DE"/>
    <w:rsid w:val="00CB11DF"/>
    <w:rsid w:val="00CB1705"/>
    <w:rsid w:val="00CB2D93"/>
    <w:rsid w:val="00CB3313"/>
    <w:rsid w:val="00CB3C6C"/>
    <w:rsid w:val="00CB4BC6"/>
    <w:rsid w:val="00CB5D88"/>
    <w:rsid w:val="00CB5DEC"/>
    <w:rsid w:val="00CC03B1"/>
    <w:rsid w:val="00CC19D9"/>
    <w:rsid w:val="00CC44A2"/>
    <w:rsid w:val="00CC52A6"/>
    <w:rsid w:val="00CC728C"/>
    <w:rsid w:val="00CD2E36"/>
    <w:rsid w:val="00CD4AEF"/>
    <w:rsid w:val="00CE2D05"/>
    <w:rsid w:val="00CE323E"/>
    <w:rsid w:val="00CE5ADB"/>
    <w:rsid w:val="00CE5D8D"/>
    <w:rsid w:val="00CE6CBD"/>
    <w:rsid w:val="00CF0218"/>
    <w:rsid w:val="00CF1922"/>
    <w:rsid w:val="00CF2FD9"/>
    <w:rsid w:val="00CF33FF"/>
    <w:rsid w:val="00D02264"/>
    <w:rsid w:val="00D0467C"/>
    <w:rsid w:val="00D07F2D"/>
    <w:rsid w:val="00D13263"/>
    <w:rsid w:val="00D1608B"/>
    <w:rsid w:val="00D225A4"/>
    <w:rsid w:val="00D23660"/>
    <w:rsid w:val="00D23E57"/>
    <w:rsid w:val="00D32D26"/>
    <w:rsid w:val="00D367AB"/>
    <w:rsid w:val="00D37257"/>
    <w:rsid w:val="00D41C37"/>
    <w:rsid w:val="00D43631"/>
    <w:rsid w:val="00D43ACE"/>
    <w:rsid w:val="00D45DDE"/>
    <w:rsid w:val="00D51D89"/>
    <w:rsid w:val="00D52E04"/>
    <w:rsid w:val="00D52F9A"/>
    <w:rsid w:val="00D55C7F"/>
    <w:rsid w:val="00D60FE1"/>
    <w:rsid w:val="00D62464"/>
    <w:rsid w:val="00D6527F"/>
    <w:rsid w:val="00D65462"/>
    <w:rsid w:val="00D70918"/>
    <w:rsid w:val="00D71F57"/>
    <w:rsid w:val="00D726CB"/>
    <w:rsid w:val="00D7325F"/>
    <w:rsid w:val="00D74386"/>
    <w:rsid w:val="00D77C73"/>
    <w:rsid w:val="00D80C1C"/>
    <w:rsid w:val="00D8144D"/>
    <w:rsid w:val="00D81B2F"/>
    <w:rsid w:val="00D8247A"/>
    <w:rsid w:val="00D837FE"/>
    <w:rsid w:val="00D84C45"/>
    <w:rsid w:val="00D84CC8"/>
    <w:rsid w:val="00D866DB"/>
    <w:rsid w:val="00D918A3"/>
    <w:rsid w:val="00D926BB"/>
    <w:rsid w:val="00D9366C"/>
    <w:rsid w:val="00D974FB"/>
    <w:rsid w:val="00DA0F86"/>
    <w:rsid w:val="00DA13D1"/>
    <w:rsid w:val="00DA1D8E"/>
    <w:rsid w:val="00DA3132"/>
    <w:rsid w:val="00DA34D6"/>
    <w:rsid w:val="00DA4255"/>
    <w:rsid w:val="00DA4646"/>
    <w:rsid w:val="00DA5099"/>
    <w:rsid w:val="00DA5DB5"/>
    <w:rsid w:val="00DA686E"/>
    <w:rsid w:val="00DB1858"/>
    <w:rsid w:val="00DB3D1A"/>
    <w:rsid w:val="00DB4D26"/>
    <w:rsid w:val="00DB63D7"/>
    <w:rsid w:val="00DB7067"/>
    <w:rsid w:val="00DC0C1F"/>
    <w:rsid w:val="00DC1412"/>
    <w:rsid w:val="00DC2FCD"/>
    <w:rsid w:val="00DC39C0"/>
    <w:rsid w:val="00DC561B"/>
    <w:rsid w:val="00DC781B"/>
    <w:rsid w:val="00DC79BD"/>
    <w:rsid w:val="00DC7C22"/>
    <w:rsid w:val="00DD0867"/>
    <w:rsid w:val="00DD1882"/>
    <w:rsid w:val="00DE27FC"/>
    <w:rsid w:val="00DE33C3"/>
    <w:rsid w:val="00DE483B"/>
    <w:rsid w:val="00DE5744"/>
    <w:rsid w:val="00DE626E"/>
    <w:rsid w:val="00DE64EF"/>
    <w:rsid w:val="00DE744C"/>
    <w:rsid w:val="00DF0068"/>
    <w:rsid w:val="00DF1B72"/>
    <w:rsid w:val="00DF3B21"/>
    <w:rsid w:val="00DF453D"/>
    <w:rsid w:val="00DF49F3"/>
    <w:rsid w:val="00DF51C0"/>
    <w:rsid w:val="00E01A36"/>
    <w:rsid w:val="00E05623"/>
    <w:rsid w:val="00E15291"/>
    <w:rsid w:val="00E15C02"/>
    <w:rsid w:val="00E1683E"/>
    <w:rsid w:val="00E1776C"/>
    <w:rsid w:val="00E207ED"/>
    <w:rsid w:val="00E2104D"/>
    <w:rsid w:val="00E2144A"/>
    <w:rsid w:val="00E231D8"/>
    <w:rsid w:val="00E24AD9"/>
    <w:rsid w:val="00E2632E"/>
    <w:rsid w:val="00E30873"/>
    <w:rsid w:val="00E31251"/>
    <w:rsid w:val="00E32C6C"/>
    <w:rsid w:val="00E331F1"/>
    <w:rsid w:val="00E337AA"/>
    <w:rsid w:val="00E34C87"/>
    <w:rsid w:val="00E3657A"/>
    <w:rsid w:val="00E36E73"/>
    <w:rsid w:val="00E36E78"/>
    <w:rsid w:val="00E462AE"/>
    <w:rsid w:val="00E47386"/>
    <w:rsid w:val="00E5035E"/>
    <w:rsid w:val="00E50B6C"/>
    <w:rsid w:val="00E53EE3"/>
    <w:rsid w:val="00E53FD4"/>
    <w:rsid w:val="00E56A95"/>
    <w:rsid w:val="00E600AD"/>
    <w:rsid w:val="00E66AD4"/>
    <w:rsid w:val="00E67370"/>
    <w:rsid w:val="00E67439"/>
    <w:rsid w:val="00E703EE"/>
    <w:rsid w:val="00E72188"/>
    <w:rsid w:val="00E7364D"/>
    <w:rsid w:val="00E73DA5"/>
    <w:rsid w:val="00E80718"/>
    <w:rsid w:val="00E84066"/>
    <w:rsid w:val="00E85779"/>
    <w:rsid w:val="00E87E7A"/>
    <w:rsid w:val="00E91E67"/>
    <w:rsid w:val="00E92928"/>
    <w:rsid w:val="00E92D87"/>
    <w:rsid w:val="00E9469F"/>
    <w:rsid w:val="00EA05FD"/>
    <w:rsid w:val="00EA0E49"/>
    <w:rsid w:val="00EA1B73"/>
    <w:rsid w:val="00EA2B01"/>
    <w:rsid w:val="00EA5C58"/>
    <w:rsid w:val="00EA6BCB"/>
    <w:rsid w:val="00EB3DB7"/>
    <w:rsid w:val="00EB4A00"/>
    <w:rsid w:val="00EC13A7"/>
    <w:rsid w:val="00EC5FAE"/>
    <w:rsid w:val="00ED294C"/>
    <w:rsid w:val="00ED2AB2"/>
    <w:rsid w:val="00ED7C03"/>
    <w:rsid w:val="00EE0C3D"/>
    <w:rsid w:val="00EE1A05"/>
    <w:rsid w:val="00EE26BD"/>
    <w:rsid w:val="00EE537E"/>
    <w:rsid w:val="00EE74A1"/>
    <w:rsid w:val="00EE7A81"/>
    <w:rsid w:val="00EE7E25"/>
    <w:rsid w:val="00EF1275"/>
    <w:rsid w:val="00EF26A5"/>
    <w:rsid w:val="00EF2A9D"/>
    <w:rsid w:val="00EF3024"/>
    <w:rsid w:val="00EF32D6"/>
    <w:rsid w:val="00EF684D"/>
    <w:rsid w:val="00EF69A0"/>
    <w:rsid w:val="00F0088B"/>
    <w:rsid w:val="00F015CF"/>
    <w:rsid w:val="00F01768"/>
    <w:rsid w:val="00F0186D"/>
    <w:rsid w:val="00F0238C"/>
    <w:rsid w:val="00F03E28"/>
    <w:rsid w:val="00F040F4"/>
    <w:rsid w:val="00F070B8"/>
    <w:rsid w:val="00F0750B"/>
    <w:rsid w:val="00F07A68"/>
    <w:rsid w:val="00F07C5E"/>
    <w:rsid w:val="00F10AB2"/>
    <w:rsid w:val="00F11012"/>
    <w:rsid w:val="00F13D16"/>
    <w:rsid w:val="00F13DBB"/>
    <w:rsid w:val="00F14B82"/>
    <w:rsid w:val="00F15844"/>
    <w:rsid w:val="00F2332E"/>
    <w:rsid w:val="00F236A9"/>
    <w:rsid w:val="00F24590"/>
    <w:rsid w:val="00F24FE6"/>
    <w:rsid w:val="00F25E41"/>
    <w:rsid w:val="00F26BF4"/>
    <w:rsid w:val="00F304BF"/>
    <w:rsid w:val="00F31C38"/>
    <w:rsid w:val="00F322BB"/>
    <w:rsid w:val="00F33B2B"/>
    <w:rsid w:val="00F36095"/>
    <w:rsid w:val="00F36DB9"/>
    <w:rsid w:val="00F403B9"/>
    <w:rsid w:val="00F4280D"/>
    <w:rsid w:val="00F42BCD"/>
    <w:rsid w:val="00F44556"/>
    <w:rsid w:val="00F45A1B"/>
    <w:rsid w:val="00F47F41"/>
    <w:rsid w:val="00F509E1"/>
    <w:rsid w:val="00F50FC1"/>
    <w:rsid w:val="00F516CE"/>
    <w:rsid w:val="00F53B23"/>
    <w:rsid w:val="00F54B4B"/>
    <w:rsid w:val="00F619A8"/>
    <w:rsid w:val="00F62E6F"/>
    <w:rsid w:val="00F65245"/>
    <w:rsid w:val="00F65F11"/>
    <w:rsid w:val="00F6686B"/>
    <w:rsid w:val="00F66B5C"/>
    <w:rsid w:val="00F67FB2"/>
    <w:rsid w:val="00F71540"/>
    <w:rsid w:val="00F719B8"/>
    <w:rsid w:val="00F71E78"/>
    <w:rsid w:val="00F72C7A"/>
    <w:rsid w:val="00F73A1A"/>
    <w:rsid w:val="00F7539D"/>
    <w:rsid w:val="00F75491"/>
    <w:rsid w:val="00F76B28"/>
    <w:rsid w:val="00F77F28"/>
    <w:rsid w:val="00F80DBA"/>
    <w:rsid w:val="00F80E7E"/>
    <w:rsid w:val="00F80F97"/>
    <w:rsid w:val="00F810E5"/>
    <w:rsid w:val="00F8174E"/>
    <w:rsid w:val="00F81A35"/>
    <w:rsid w:val="00F830A5"/>
    <w:rsid w:val="00F84E81"/>
    <w:rsid w:val="00F85189"/>
    <w:rsid w:val="00F93090"/>
    <w:rsid w:val="00F974C2"/>
    <w:rsid w:val="00FA11AB"/>
    <w:rsid w:val="00FA298B"/>
    <w:rsid w:val="00FA2D65"/>
    <w:rsid w:val="00FA3019"/>
    <w:rsid w:val="00FA3FAC"/>
    <w:rsid w:val="00FB2A46"/>
    <w:rsid w:val="00FB3483"/>
    <w:rsid w:val="00FC2F2B"/>
    <w:rsid w:val="00FC4F50"/>
    <w:rsid w:val="00FC71A1"/>
    <w:rsid w:val="00FD47C8"/>
    <w:rsid w:val="00FD5C8E"/>
    <w:rsid w:val="00FD7E65"/>
    <w:rsid w:val="00FE11A5"/>
    <w:rsid w:val="00FE4763"/>
    <w:rsid w:val="00FE512D"/>
    <w:rsid w:val="00FE57F1"/>
    <w:rsid w:val="00FE606E"/>
    <w:rsid w:val="00FF1434"/>
    <w:rsid w:val="00FF38E8"/>
    <w:rsid w:val="00FF575C"/>
    <w:rsid w:val="00FF5C95"/>
    <w:rsid w:val="00FF730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5CA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F29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9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E2A26-8B21-4BBD-B49F-AACC4E2C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5847</Words>
  <Characters>806</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2021-05-04T08:22:00Z</dcterms:created>
  <dcterms:modified xsi:type="dcterms:W3CDTF">2021-05-10T12:52:00Z</dcterms:modified>
</cp:coreProperties>
</file>