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ED739" w14:textId="77777777" w:rsidR="004A691C" w:rsidRDefault="004A691C">
      <w:pPr>
        <w:widowControl/>
        <w:jc w:val="left"/>
        <w:rPr>
          <w:rFonts w:ascii="HG行書体" w:eastAsia="HG行書体" w:hAnsi="HG行書体"/>
          <w:sz w:val="48"/>
        </w:rPr>
      </w:pPr>
    </w:p>
    <w:p w14:paraId="0DE34E9F" w14:textId="77777777" w:rsidR="004A691C" w:rsidRDefault="004A691C">
      <w:pPr>
        <w:widowControl/>
        <w:jc w:val="left"/>
        <w:rPr>
          <w:rFonts w:ascii="ＭＳ ゴシック" w:eastAsia="ＭＳ ゴシック" w:hAnsi="ＭＳ ゴシック"/>
          <w:sz w:val="40"/>
        </w:rPr>
      </w:pPr>
    </w:p>
    <w:p w14:paraId="644BE3FB" w14:textId="77777777" w:rsidR="004A691C" w:rsidRDefault="004A691C">
      <w:pPr>
        <w:widowControl/>
        <w:jc w:val="left"/>
        <w:rPr>
          <w:rFonts w:ascii="ＭＳ ゴシック" w:eastAsia="ＭＳ ゴシック" w:hAnsi="ＭＳ ゴシック"/>
          <w:sz w:val="40"/>
        </w:rPr>
      </w:pPr>
    </w:p>
    <w:p w14:paraId="4E75F331" w14:textId="77777777" w:rsidR="004A691C" w:rsidRDefault="004A691C">
      <w:pPr>
        <w:ind w:leftChars="100" w:left="210"/>
        <w:jc w:val="center"/>
        <w:rPr>
          <w:rFonts w:ascii="ＭＳ ゴシック" w:eastAsia="ＭＳ ゴシック" w:hAnsi="ＭＳ ゴシック"/>
          <w:sz w:val="40"/>
        </w:rPr>
      </w:pPr>
    </w:p>
    <w:p w14:paraId="1DFF84EE" w14:textId="77777777" w:rsidR="004A691C" w:rsidRDefault="004A691C">
      <w:pPr>
        <w:ind w:leftChars="100" w:left="210"/>
        <w:jc w:val="center"/>
        <w:rPr>
          <w:rFonts w:ascii="ＭＳ ゴシック" w:eastAsia="ＭＳ ゴシック" w:hAnsi="ＭＳ ゴシック"/>
          <w:sz w:val="40"/>
        </w:rPr>
      </w:pPr>
    </w:p>
    <w:p w14:paraId="6E9B680A" w14:textId="77777777" w:rsidR="004A691C" w:rsidRDefault="004A691C">
      <w:pPr>
        <w:ind w:leftChars="100" w:left="210"/>
        <w:jc w:val="center"/>
        <w:rPr>
          <w:rFonts w:ascii="ＭＳ ゴシック" w:eastAsia="ＭＳ ゴシック" w:hAnsi="ＭＳ ゴシック"/>
          <w:sz w:val="40"/>
        </w:rPr>
      </w:pPr>
    </w:p>
    <w:p w14:paraId="5AF32FB5" w14:textId="77777777" w:rsidR="004A691C" w:rsidRDefault="004A691C">
      <w:pPr>
        <w:ind w:leftChars="100" w:left="210"/>
        <w:jc w:val="center"/>
        <w:rPr>
          <w:rFonts w:ascii="ＭＳ ゴシック" w:eastAsia="ＭＳ ゴシック" w:hAnsi="ＭＳ ゴシック"/>
          <w:sz w:val="40"/>
        </w:rPr>
      </w:pPr>
    </w:p>
    <w:p w14:paraId="3E7A1822" w14:textId="77777777" w:rsidR="004A691C" w:rsidRDefault="007F2AD2">
      <w:pPr>
        <w:autoSpaceDE w:val="0"/>
        <w:adjustRightInd w:val="0"/>
        <w:ind w:leftChars="100" w:left="210"/>
        <w:jc w:val="center"/>
        <w:rPr>
          <w:rFonts w:ascii="ＭＳ ゴシック" w:eastAsia="ＭＳ ゴシック" w:hAnsi="ＭＳ ゴシック"/>
          <w:b/>
          <w:kern w:val="0"/>
          <w:sz w:val="44"/>
        </w:rPr>
      </w:pPr>
      <w:r>
        <w:rPr>
          <w:rFonts w:ascii="ＭＳ ゴシック" w:eastAsia="ＭＳ ゴシック" w:hAnsi="ＭＳ ゴシック" w:hint="eastAsia"/>
          <w:b/>
          <w:kern w:val="0"/>
          <w:sz w:val="44"/>
        </w:rPr>
        <w:t>地方観光の回復・拡大に向けた</w:t>
      </w:r>
    </w:p>
    <w:p w14:paraId="6CFCA0F9" w14:textId="77777777" w:rsidR="004A691C" w:rsidRDefault="007F2AD2">
      <w:pPr>
        <w:autoSpaceDE w:val="0"/>
        <w:adjustRightInd w:val="0"/>
        <w:ind w:leftChars="100" w:left="210"/>
        <w:jc w:val="center"/>
        <w:rPr>
          <w:rFonts w:ascii="ＭＳ ゴシック" w:eastAsia="ＭＳ ゴシック" w:hAnsi="ＭＳ ゴシック"/>
          <w:b/>
          <w:kern w:val="0"/>
          <w:sz w:val="44"/>
        </w:rPr>
      </w:pPr>
      <w:r>
        <w:rPr>
          <w:rFonts w:ascii="ＭＳ ゴシック" w:eastAsia="ＭＳ ゴシック" w:hAnsi="ＭＳ ゴシック" w:hint="eastAsia"/>
          <w:b/>
          <w:kern w:val="0"/>
          <w:sz w:val="44"/>
        </w:rPr>
        <w:t>政策の支援についての提言</w:t>
      </w:r>
    </w:p>
    <w:p w14:paraId="32B85B61" w14:textId="77777777" w:rsidR="004A691C" w:rsidRDefault="004A691C">
      <w:pPr>
        <w:spacing w:line="400" w:lineRule="exact"/>
        <w:ind w:leftChars="100" w:left="210" w:rightChars="-338" w:right="-710"/>
        <w:jc w:val="center"/>
        <w:rPr>
          <w:rFonts w:ascii="ＭＳ ゴシック" w:eastAsia="ＭＳ ゴシック" w:hAnsi="ＭＳ ゴシック"/>
          <w:b/>
          <w:sz w:val="40"/>
        </w:rPr>
      </w:pPr>
    </w:p>
    <w:p w14:paraId="659679DE" w14:textId="77777777" w:rsidR="004A691C" w:rsidRDefault="004A691C">
      <w:pPr>
        <w:spacing w:line="400" w:lineRule="exact"/>
        <w:ind w:leftChars="100" w:left="210" w:rightChars="-338" w:right="-710"/>
        <w:jc w:val="center"/>
        <w:rPr>
          <w:rFonts w:ascii="ＭＳ ゴシック" w:eastAsia="ＭＳ ゴシック" w:hAnsi="ＭＳ ゴシック"/>
          <w:b/>
          <w:sz w:val="40"/>
        </w:rPr>
      </w:pPr>
    </w:p>
    <w:p w14:paraId="58CE2D7D" w14:textId="77777777" w:rsidR="004A691C" w:rsidRDefault="004A691C">
      <w:pPr>
        <w:spacing w:line="400" w:lineRule="exact"/>
        <w:ind w:leftChars="100" w:left="210" w:rightChars="-338" w:right="-710"/>
        <w:jc w:val="center"/>
        <w:rPr>
          <w:rFonts w:ascii="ＭＳ ゴシック" w:eastAsia="ＭＳ ゴシック" w:hAnsi="ＭＳ ゴシック"/>
          <w:b/>
          <w:sz w:val="40"/>
        </w:rPr>
      </w:pPr>
    </w:p>
    <w:p w14:paraId="78B3E734" w14:textId="77777777" w:rsidR="004A691C" w:rsidRDefault="004A691C">
      <w:pPr>
        <w:spacing w:line="400" w:lineRule="exact"/>
        <w:ind w:leftChars="100" w:left="210" w:rightChars="-338" w:right="-710"/>
        <w:jc w:val="center"/>
        <w:rPr>
          <w:rFonts w:ascii="ＭＳ ゴシック" w:eastAsia="ＭＳ ゴシック" w:hAnsi="ＭＳ ゴシック"/>
          <w:b/>
          <w:sz w:val="40"/>
        </w:rPr>
      </w:pPr>
    </w:p>
    <w:p w14:paraId="28B9AB15" w14:textId="77777777" w:rsidR="004A691C" w:rsidRDefault="004A691C">
      <w:pPr>
        <w:spacing w:line="400" w:lineRule="exact"/>
        <w:ind w:leftChars="100" w:left="210" w:rightChars="-338" w:right="-710"/>
        <w:jc w:val="center"/>
        <w:rPr>
          <w:rFonts w:ascii="ＭＳ ゴシック" w:eastAsia="ＭＳ ゴシック" w:hAnsi="ＭＳ ゴシック"/>
          <w:b/>
          <w:sz w:val="40"/>
        </w:rPr>
      </w:pPr>
    </w:p>
    <w:p w14:paraId="75E4FB66" w14:textId="77777777" w:rsidR="004A691C" w:rsidRDefault="004A691C">
      <w:pPr>
        <w:spacing w:line="400" w:lineRule="exact"/>
        <w:ind w:leftChars="100" w:left="210" w:rightChars="-338" w:right="-710"/>
        <w:jc w:val="center"/>
        <w:rPr>
          <w:rFonts w:ascii="ＭＳ ゴシック" w:eastAsia="ＭＳ ゴシック" w:hAnsi="ＭＳ ゴシック"/>
          <w:b/>
          <w:sz w:val="40"/>
        </w:rPr>
      </w:pPr>
    </w:p>
    <w:p w14:paraId="6C8D6FCA" w14:textId="77777777" w:rsidR="004A691C" w:rsidRDefault="004A691C">
      <w:pPr>
        <w:spacing w:line="400" w:lineRule="exact"/>
        <w:ind w:leftChars="100" w:left="210" w:rightChars="-338" w:right="-710"/>
        <w:jc w:val="center"/>
        <w:rPr>
          <w:rFonts w:ascii="ＭＳ ゴシック" w:eastAsia="ＭＳ ゴシック" w:hAnsi="ＭＳ ゴシック"/>
          <w:b/>
          <w:sz w:val="40"/>
        </w:rPr>
      </w:pPr>
    </w:p>
    <w:p w14:paraId="09067C6A" w14:textId="77777777" w:rsidR="004A691C" w:rsidRDefault="004A691C">
      <w:pPr>
        <w:spacing w:line="400" w:lineRule="exact"/>
        <w:ind w:leftChars="100" w:left="210" w:rightChars="-338" w:right="-710"/>
        <w:jc w:val="center"/>
        <w:rPr>
          <w:rFonts w:ascii="ＭＳ ゴシック" w:eastAsia="ＭＳ ゴシック" w:hAnsi="ＭＳ ゴシック"/>
          <w:b/>
          <w:sz w:val="40"/>
        </w:rPr>
      </w:pPr>
    </w:p>
    <w:p w14:paraId="58DFB4DD" w14:textId="77777777" w:rsidR="004A691C" w:rsidRDefault="004A691C">
      <w:pPr>
        <w:spacing w:line="400" w:lineRule="exact"/>
        <w:ind w:leftChars="100" w:left="210" w:rightChars="-338" w:right="-710"/>
        <w:jc w:val="center"/>
        <w:rPr>
          <w:rFonts w:ascii="ＭＳ ゴシック" w:eastAsia="ＭＳ ゴシック" w:hAnsi="ＭＳ ゴシック"/>
          <w:b/>
          <w:sz w:val="40"/>
        </w:rPr>
      </w:pPr>
    </w:p>
    <w:p w14:paraId="192A71A2" w14:textId="77777777" w:rsidR="004A691C" w:rsidRDefault="004A691C">
      <w:pPr>
        <w:spacing w:line="400" w:lineRule="exact"/>
        <w:ind w:leftChars="100" w:left="210" w:rightChars="-338" w:right="-710"/>
        <w:jc w:val="center"/>
        <w:rPr>
          <w:rFonts w:ascii="ＭＳ ゴシック" w:eastAsia="ＭＳ ゴシック" w:hAnsi="ＭＳ ゴシック"/>
          <w:b/>
          <w:sz w:val="40"/>
        </w:rPr>
      </w:pPr>
    </w:p>
    <w:p w14:paraId="0C56042F" w14:textId="77777777" w:rsidR="004A691C" w:rsidRDefault="004A691C">
      <w:pPr>
        <w:spacing w:line="400" w:lineRule="exact"/>
        <w:ind w:leftChars="100" w:left="210" w:rightChars="-338" w:right="-710"/>
        <w:jc w:val="center"/>
        <w:rPr>
          <w:rFonts w:ascii="ＭＳ ゴシック" w:eastAsia="ＭＳ ゴシック" w:hAnsi="ＭＳ ゴシック"/>
          <w:b/>
          <w:sz w:val="40"/>
        </w:rPr>
      </w:pPr>
    </w:p>
    <w:p w14:paraId="5AEB389E" w14:textId="77777777" w:rsidR="004A691C" w:rsidRDefault="004A691C">
      <w:pPr>
        <w:spacing w:line="400" w:lineRule="exact"/>
        <w:ind w:leftChars="100" w:left="210" w:rightChars="-338" w:right="-710"/>
        <w:jc w:val="center"/>
        <w:rPr>
          <w:rFonts w:ascii="ＭＳ ゴシック" w:eastAsia="ＭＳ ゴシック" w:hAnsi="ＭＳ ゴシック"/>
          <w:b/>
          <w:sz w:val="40"/>
        </w:rPr>
      </w:pPr>
    </w:p>
    <w:p w14:paraId="0CE7F26C" w14:textId="77777777" w:rsidR="004A691C" w:rsidRDefault="004A691C">
      <w:pPr>
        <w:spacing w:line="400" w:lineRule="exact"/>
        <w:ind w:leftChars="100" w:left="210" w:rightChars="-338" w:right="-710"/>
        <w:jc w:val="center"/>
        <w:rPr>
          <w:rFonts w:ascii="ＭＳ ゴシック" w:eastAsia="ＭＳ ゴシック" w:hAnsi="ＭＳ ゴシック"/>
          <w:b/>
          <w:sz w:val="40"/>
        </w:rPr>
      </w:pPr>
    </w:p>
    <w:p w14:paraId="394BD7BA" w14:textId="77777777" w:rsidR="004A691C" w:rsidRDefault="004A691C">
      <w:pPr>
        <w:spacing w:line="400" w:lineRule="exact"/>
        <w:ind w:leftChars="100" w:left="210" w:rightChars="-338" w:right="-710"/>
        <w:jc w:val="center"/>
        <w:rPr>
          <w:rFonts w:ascii="ＭＳ ゴシック" w:eastAsia="ＭＳ ゴシック" w:hAnsi="ＭＳ ゴシック"/>
          <w:b/>
          <w:sz w:val="40"/>
        </w:rPr>
      </w:pPr>
    </w:p>
    <w:p w14:paraId="2D9FC0C8" w14:textId="77777777" w:rsidR="004A691C" w:rsidRDefault="007F2AD2">
      <w:pPr>
        <w:spacing w:line="400" w:lineRule="exact"/>
        <w:ind w:rightChars="-338" w:right="-710" w:firstLineChars="700" w:firstLine="2811"/>
        <w:rPr>
          <w:rFonts w:ascii="ＭＳ ゴシック" w:eastAsia="ＭＳ ゴシック" w:hAnsi="ＭＳ ゴシック"/>
          <w:b/>
          <w:sz w:val="40"/>
        </w:rPr>
      </w:pPr>
      <w:r>
        <w:rPr>
          <w:rFonts w:ascii="ＭＳ ゴシック" w:eastAsia="ＭＳ ゴシック" w:hAnsi="ＭＳ ゴシック" w:hint="eastAsia"/>
          <w:b/>
          <w:sz w:val="40"/>
        </w:rPr>
        <w:t>近畿ブロック知事会</w:t>
      </w:r>
    </w:p>
    <w:p w14:paraId="64B373B3" w14:textId="77777777" w:rsidR="004A691C" w:rsidRDefault="004A691C">
      <w:pPr>
        <w:spacing w:line="400" w:lineRule="exact"/>
        <w:ind w:leftChars="100" w:left="210" w:rightChars="-338" w:right="-710"/>
        <w:jc w:val="center"/>
        <w:rPr>
          <w:rFonts w:ascii="ＭＳ ゴシック" w:eastAsia="ＭＳ ゴシック" w:hAnsi="ＭＳ ゴシック"/>
          <w:b/>
          <w:sz w:val="40"/>
        </w:rPr>
      </w:pPr>
    </w:p>
    <w:p w14:paraId="536A78F6" w14:textId="77777777" w:rsidR="004A691C" w:rsidRDefault="004A691C">
      <w:pPr>
        <w:spacing w:line="400" w:lineRule="exact"/>
        <w:ind w:leftChars="100" w:left="210" w:rightChars="-338" w:right="-710"/>
        <w:jc w:val="center"/>
        <w:rPr>
          <w:rFonts w:ascii="ＭＳ ゴシック" w:eastAsia="ＭＳ ゴシック" w:hAnsi="ＭＳ ゴシック"/>
          <w:b/>
          <w:sz w:val="40"/>
        </w:rPr>
      </w:pPr>
    </w:p>
    <w:p w14:paraId="36AF5487" w14:textId="77777777" w:rsidR="004A691C" w:rsidRDefault="007F2AD2" w:rsidP="007F2AD2">
      <w:pPr>
        <w:spacing w:line="600" w:lineRule="exact"/>
        <w:ind w:rightChars="-338" w:right="-710"/>
        <w:jc w:val="center"/>
        <w:rPr>
          <w:rFonts w:ascii="ＭＳ ゴシック" w:eastAsia="ＭＳ ゴシック" w:hAnsi="ＭＳ ゴシック"/>
          <w:b/>
          <w:sz w:val="40"/>
        </w:rPr>
      </w:pPr>
      <w:r>
        <w:rPr>
          <w:rFonts w:ascii="ＭＳ ゴシック" w:eastAsia="ＭＳ ゴシック" w:hAnsi="ＭＳ ゴシック" w:hint="eastAsia"/>
          <w:b/>
          <w:sz w:val="40"/>
        </w:rPr>
        <w:t>令和５年１２月</w:t>
      </w:r>
    </w:p>
    <w:p w14:paraId="7F4A8CBD" w14:textId="77777777" w:rsidR="004A691C" w:rsidRDefault="004A691C" w:rsidP="007F2AD2">
      <w:pPr>
        <w:spacing w:line="400" w:lineRule="exact"/>
        <w:rPr>
          <w:rFonts w:ascii="ＭＳ ゴシック" w:eastAsia="ＭＳ ゴシック" w:hAnsi="ＭＳ ゴシック"/>
          <w:sz w:val="32"/>
        </w:rPr>
      </w:pPr>
    </w:p>
    <w:p w14:paraId="6A063CB9" w14:textId="77777777" w:rsidR="007F2AD2" w:rsidRDefault="007F2AD2" w:rsidP="007F2AD2">
      <w:pPr>
        <w:spacing w:line="400" w:lineRule="exact"/>
        <w:rPr>
          <w:rFonts w:ascii="ＭＳ ゴシック" w:eastAsia="ＭＳ ゴシック" w:hAnsi="ＭＳ ゴシック"/>
          <w:sz w:val="32"/>
        </w:rPr>
      </w:pPr>
    </w:p>
    <w:p w14:paraId="0C546E09" w14:textId="77777777" w:rsidR="004A691C" w:rsidRDefault="007F2AD2">
      <w:pPr>
        <w:spacing w:line="400" w:lineRule="exact"/>
        <w:jc w:val="center"/>
        <w:rPr>
          <w:rFonts w:ascii="ＭＳ ゴシック" w:eastAsia="ＭＳ ゴシック" w:hAnsi="ＭＳ ゴシック"/>
          <w:sz w:val="32"/>
        </w:rPr>
      </w:pPr>
      <w:r>
        <w:rPr>
          <w:rFonts w:ascii="ＭＳ ゴシック" w:eastAsia="ＭＳ ゴシック" w:hAnsi="ＭＳ ゴシック" w:hint="eastAsia"/>
          <w:sz w:val="32"/>
        </w:rPr>
        <w:lastRenderedPageBreak/>
        <w:t>地方観光の回復・拡大に向けた政策の支援についての提言</w:t>
      </w:r>
    </w:p>
    <w:p w14:paraId="1E0E072B" w14:textId="77777777" w:rsidR="004A691C" w:rsidRDefault="004A691C">
      <w:pPr>
        <w:spacing w:line="400" w:lineRule="exact"/>
        <w:jc w:val="center"/>
        <w:rPr>
          <w:rFonts w:ascii="ＭＳ ゴシック" w:eastAsia="ＭＳ ゴシック" w:hAnsi="ＭＳ ゴシック"/>
          <w:sz w:val="32"/>
        </w:rPr>
      </w:pPr>
    </w:p>
    <w:p w14:paraId="1B35C36E" w14:textId="77777777" w:rsidR="007F2AD2" w:rsidRPr="007F2AD2" w:rsidRDefault="007F2AD2" w:rsidP="007F2AD2">
      <w:pPr>
        <w:rPr>
          <w:rFonts w:asciiTheme="minorEastAsia" w:hAnsiTheme="minorEastAsia"/>
          <w:sz w:val="24"/>
        </w:rPr>
      </w:pPr>
      <w:r>
        <w:rPr>
          <w:rFonts w:ascii="ＭＳ ゴシック" w:eastAsia="ＭＳ ゴシック" w:hAnsi="ＭＳ ゴシック" w:hint="eastAsia"/>
          <w:sz w:val="24"/>
        </w:rPr>
        <w:t xml:space="preserve">　</w:t>
      </w:r>
      <w:r w:rsidRPr="007F2AD2">
        <w:rPr>
          <w:rFonts w:asciiTheme="minorEastAsia" w:hAnsiTheme="minorEastAsia" w:hint="eastAsia"/>
          <w:sz w:val="24"/>
        </w:rPr>
        <w:t>新型コロナウイルス感染症の世界的な拡大により、過去最低の水準となった訪日外国人旅行者数は、2022年10月の水際措置の大幅な緩和後、急速に回復しているものの、コロナ禍前から、訪日外国人旅行者の訪問先としては、都市部に集中しており、地方への周遊に結びついていない。</w:t>
      </w:r>
    </w:p>
    <w:p w14:paraId="78971F62" w14:textId="77777777" w:rsidR="007F2AD2" w:rsidRPr="007F2AD2" w:rsidRDefault="007F2AD2" w:rsidP="007F2AD2">
      <w:pPr>
        <w:ind w:firstLineChars="100" w:firstLine="240"/>
        <w:rPr>
          <w:rFonts w:asciiTheme="minorEastAsia" w:hAnsiTheme="minorEastAsia"/>
          <w:sz w:val="24"/>
        </w:rPr>
      </w:pPr>
      <w:r w:rsidRPr="007F2AD2">
        <w:rPr>
          <w:rFonts w:asciiTheme="minorEastAsia" w:hAnsiTheme="minorEastAsia" w:hint="eastAsia"/>
          <w:sz w:val="24"/>
        </w:rPr>
        <w:t>新たな観光立国推進基本計画では、訪日外国人一人当たりの旅行消費額や地方部での宿泊数をコロナ禍前の2019年から大きく増加させることを目指しており、この目標を達成するには、魅力的なコンテンツの造成、消費額の高い旅行者の地方誘客等により、今後一層の増加が予想されるインバウンド需要を都市部のみならず、地方に引き込む必要がある。</w:t>
      </w:r>
    </w:p>
    <w:p w14:paraId="589BFD4B" w14:textId="77777777" w:rsidR="007F2AD2" w:rsidRPr="007F2AD2" w:rsidRDefault="007F2AD2" w:rsidP="007F2AD2">
      <w:pPr>
        <w:ind w:firstLineChars="100" w:firstLine="240"/>
        <w:rPr>
          <w:rFonts w:asciiTheme="minorEastAsia" w:hAnsiTheme="minorEastAsia"/>
          <w:sz w:val="24"/>
        </w:rPr>
      </w:pPr>
      <w:r w:rsidRPr="007F2AD2">
        <w:rPr>
          <w:rFonts w:asciiTheme="minorEastAsia" w:hAnsiTheme="minorEastAsia" w:hint="eastAsia"/>
          <w:sz w:val="24"/>
        </w:rPr>
        <w:t>そのためには、地方への移動のしやすさが重要となるが、国際線の拠点空港から地方への移動手段となる国内航空ネットワークは十分とは言えない。</w:t>
      </w:r>
    </w:p>
    <w:p w14:paraId="73510879" w14:textId="77777777" w:rsidR="007F2AD2" w:rsidRPr="007F2AD2" w:rsidRDefault="007F2AD2" w:rsidP="007F2AD2">
      <w:pPr>
        <w:ind w:firstLineChars="100" w:firstLine="240"/>
        <w:rPr>
          <w:rFonts w:asciiTheme="minorEastAsia" w:hAnsiTheme="minorEastAsia"/>
          <w:sz w:val="24"/>
        </w:rPr>
      </w:pPr>
      <w:r w:rsidRPr="007F2AD2">
        <w:rPr>
          <w:rFonts w:asciiTheme="minorEastAsia" w:hAnsiTheme="minorEastAsia" w:hint="eastAsia"/>
          <w:sz w:val="24"/>
        </w:rPr>
        <w:t>また、地上支援業務も含めた航空業界は、コロナに起因する離職による人手不足が解消されておらず、さらに、地方空港での入国手続においては、人員体制や機器・設備が十分でないことにより手続に長時間を要している。</w:t>
      </w:r>
    </w:p>
    <w:p w14:paraId="06BF0F2F" w14:textId="77777777" w:rsidR="007F2AD2" w:rsidRPr="007F2AD2" w:rsidRDefault="007F2AD2" w:rsidP="007F2AD2">
      <w:pPr>
        <w:ind w:firstLineChars="100" w:firstLine="240"/>
        <w:rPr>
          <w:rFonts w:asciiTheme="minorEastAsia" w:hAnsiTheme="minorEastAsia"/>
          <w:sz w:val="24"/>
        </w:rPr>
      </w:pPr>
      <w:r w:rsidRPr="007F2AD2">
        <w:rPr>
          <w:rFonts w:asciiTheme="minorEastAsia" w:hAnsiTheme="minorEastAsia" w:hint="eastAsia"/>
          <w:sz w:val="24"/>
        </w:rPr>
        <w:t>ポストコロナを見据えた地方観光の回復・拡大に向け、国と地方が連携して施策を積極的に推進する必要があり、以下について国へ要請する。</w:t>
      </w:r>
    </w:p>
    <w:p w14:paraId="6AB6300D" w14:textId="77777777" w:rsidR="007F2AD2" w:rsidRPr="007F2AD2" w:rsidRDefault="007F2AD2" w:rsidP="007F2AD2">
      <w:pPr>
        <w:rPr>
          <w:rFonts w:asciiTheme="minorEastAsia" w:hAnsiTheme="minorEastAsia"/>
          <w:sz w:val="24"/>
        </w:rPr>
      </w:pPr>
    </w:p>
    <w:p w14:paraId="6A5E427B" w14:textId="77777777" w:rsidR="007F2AD2" w:rsidRPr="007F2AD2" w:rsidRDefault="007F2AD2" w:rsidP="007F2AD2">
      <w:pPr>
        <w:rPr>
          <w:rFonts w:asciiTheme="minorEastAsia" w:hAnsiTheme="minorEastAsia"/>
          <w:sz w:val="24"/>
        </w:rPr>
      </w:pPr>
      <w:r w:rsidRPr="007F2AD2">
        <w:rPr>
          <w:rFonts w:asciiTheme="minorEastAsia" w:hAnsiTheme="minorEastAsia" w:hint="eastAsia"/>
          <w:sz w:val="24"/>
        </w:rPr>
        <w:t>１　観光需要の本格回復に向けた取組</w:t>
      </w:r>
    </w:p>
    <w:p w14:paraId="3D2947C5" w14:textId="77777777" w:rsidR="007F2AD2" w:rsidRPr="007F2AD2" w:rsidRDefault="007F2AD2" w:rsidP="007F2AD2">
      <w:pPr>
        <w:ind w:leftChars="100" w:left="210" w:firstLineChars="100" w:firstLine="240"/>
        <w:rPr>
          <w:rFonts w:asciiTheme="minorEastAsia" w:hAnsiTheme="minorEastAsia"/>
          <w:sz w:val="24"/>
        </w:rPr>
      </w:pPr>
      <w:r w:rsidRPr="007F2AD2">
        <w:rPr>
          <w:rFonts w:asciiTheme="minorEastAsia" w:hAnsiTheme="minorEastAsia" w:hint="eastAsia"/>
          <w:sz w:val="24"/>
        </w:rPr>
        <w:t>国による海外向け「観光消費キャンペーン」の展開や、地方が新たに取り組む「滞在型観光などのコンテンツ造成・情報発信」に対する財政支援、近畿圏をはじめ「広域で連携する観光誘客の取組」に対する支援、「平日やオフシーズンなど閑散期における旅行需要喚起策」の実施など、地方誘客促進のための対策を実施すること。</w:t>
      </w:r>
    </w:p>
    <w:p w14:paraId="73B3174C" w14:textId="77777777" w:rsidR="007F2AD2" w:rsidRPr="007F2AD2" w:rsidRDefault="007F2AD2" w:rsidP="007F2AD2">
      <w:pPr>
        <w:rPr>
          <w:rFonts w:asciiTheme="minorEastAsia" w:hAnsiTheme="minorEastAsia"/>
          <w:sz w:val="24"/>
        </w:rPr>
      </w:pPr>
    </w:p>
    <w:p w14:paraId="3891AA6F" w14:textId="77777777" w:rsidR="007F2AD2" w:rsidRPr="007F2AD2" w:rsidRDefault="007F2AD2" w:rsidP="007F2AD2">
      <w:pPr>
        <w:rPr>
          <w:rFonts w:asciiTheme="minorEastAsia" w:hAnsiTheme="minorEastAsia"/>
          <w:sz w:val="24"/>
        </w:rPr>
      </w:pPr>
      <w:r w:rsidRPr="007F2AD2">
        <w:rPr>
          <w:rFonts w:asciiTheme="minorEastAsia" w:hAnsiTheme="minorEastAsia" w:hint="eastAsia"/>
          <w:sz w:val="24"/>
        </w:rPr>
        <w:t>２　インバウンド需要の拡大に向けた航空ネットワークの充実への支援</w:t>
      </w:r>
    </w:p>
    <w:p w14:paraId="4744267C" w14:textId="77777777" w:rsidR="007F2AD2" w:rsidRPr="007F2AD2" w:rsidRDefault="007F2AD2" w:rsidP="007F2AD2">
      <w:pPr>
        <w:ind w:left="240" w:hangingChars="100" w:hanging="240"/>
        <w:rPr>
          <w:rFonts w:asciiTheme="minorEastAsia" w:hAnsiTheme="minorEastAsia"/>
          <w:sz w:val="24"/>
        </w:rPr>
      </w:pPr>
      <w:r w:rsidRPr="007F2AD2">
        <w:rPr>
          <w:rFonts w:asciiTheme="minorEastAsia" w:hAnsiTheme="minorEastAsia" w:hint="eastAsia"/>
          <w:sz w:val="24"/>
        </w:rPr>
        <w:t xml:space="preserve">　　インバウンドの国内周遊を促す国内航空ネットワーク充実のため、国際線が対象となっている地方空港受入環境整備事業費補助金等の運航支援制度を、都市部の国際空港と地方空港とを結ぶ路線の新設・増便も対象に含めるとともに十分な予算を確保すること。</w:t>
      </w:r>
    </w:p>
    <w:p w14:paraId="1C854BCD" w14:textId="77777777" w:rsidR="007F2AD2" w:rsidRPr="007F2AD2" w:rsidRDefault="007F2AD2" w:rsidP="007F2AD2">
      <w:pPr>
        <w:ind w:left="240" w:hangingChars="100" w:hanging="240"/>
        <w:rPr>
          <w:rFonts w:asciiTheme="minorEastAsia" w:hAnsiTheme="minorEastAsia"/>
          <w:sz w:val="24"/>
        </w:rPr>
      </w:pPr>
      <w:r w:rsidRPr="007F2AD2">
        <w:rPr>
          <w:rFonts w:asciiTheme="minorEastAsia" w:hAnsiTheme="minorEastAsia" w:hint="eastAsia"/>
          <w:sz w:val="24"/>
        </w:rPr>
        <w:t xml:space="preserve">　　また、就航先との持続的な観光・交流の発展に向けて、国際チャーター便を運航する路線において国際旅客定期便就航許可申請が行われた際には、速やかに許可を行うこと。</w:t>
      </w:r>
    </w:p>
    <w:p w14:paraId="40B9A867" w14:textId="77777777" w:rsidR="007F2AD2" w:rsidRPr="007F2AD2" w:rsidRDefault="007F2AD2" w:rsidP="007F2AD2">
      <w:pPr>
        <w:rPr>
          <w:rFonts w:asciiTheme="minorEastAsia" w:hAnsiTheme="minorEastAsia"/>
          <w:sz w:val="24"/>
        </w:rPr>
      </w:pPr>
    </w:p>
    <w:p w14:paraId="2D7E4259" w14:textId="77777777" w:rsidR="007F2AD2" w:rsidRPr="007F2AD2" w:rsidRDefault="007F2AD2" w:rsidP="007F2AD2">
      <w:pPr>
        <w:rPr>
          <w:rFonts w:asciiTheme="minorEastAsia" w:hAnsiTheme="minorEastAsia"/>
          <w:sz w:val="24"/>
        </w:rPr>
      </w:pPr>
      <w:r w:rsidRPr="007F2AD2">
        <w:rPr>
          <w:rFonts w:asciiTheme="minorEastAsia" w:hAnsiTheme="minorEastAsia" w:hint="eastAsia"/>
          <w:sz w:val="24"/>
        </w:rPr>
        <w:t>３　空港における受入体制充実への支援</w:t>
      </w:r>
    </w:p>
    <w:p w14:paraId="5FC41C62" w14:textId="20F4842A" w:rsidR="007F2AD2" w:rsidRPr="007F2AD2" w:rsidRDefault="007F2AD2" w:rsidP="008B6899">
      <w:pPr>
        <w:ind w:leftChars="113" w:left="237"/>
        <w:rPr>
          <w:rFonts w:asciiTheme="minorEastAsia" w:hAnsiTheme="minorEastAsia"/>
          <w:sz w:val="24"/>
        </w:rPr>
      </w:pPr>
      <w:r w:rsidRPr="007F2AD2">
        <w:rPr>
          <w:rFonts w:asciiTheme="minorEastAsia" w:hAnsiTheme="minorEastAsia" w:hint="eastAsia"/>
          <w:sz w:val="24"/>
        </w:rPr>
        <w:t xml:space="preserve">　インバウンド需要の拡大に対応した受入体制充実のため、グランドハンドリングなど航空・空港関連事業者の「人材確保・育成」を支援するとともに、拠点空港等から必要に応じて地方空港への人員派遣が行える「広域応援体制の構築」や航空会社の業務効率化に資する機器・設備整備に対する支援の拡充を図ること。</w:t>
      </w:r>
    </w:p>
    <w:p w14:paraId="0181C375" w14:textId="35DAAB90" w:rsidR="004A691C" w:rsidRDefault="007F2AD2" w:rsidP="008B6899">
      <w:pPr>
        <w:ind w:leftChars="100" w:left="210"/>
        <w:rPr>
          <w:rFonts w:asciiTheme="minorEastAsia" w:hAnsiTheme="minorEastAsia"/>
          <w:sz w:val="24"/>
        </w:rPr>
      </w:pPr>
      <w:r w:rsidRPr="008B6899">
        <w:rPr>
          <w:rFonts w:asciiTheme="minorEastAsia" w:hAnsiTheme="minorEastAsia" w:hint="eastAsia"/>
          <w:color w:val="000000" w:themeColor="text1"/>
          <w:sz w:val="24"/>
        </w:rPr>
        <w:t xml:space="preserve">　</w:t>
      </w:r>
      <w:r w:rsidR="007B2F51" w:rsidRPr="008B6899">
        <w:rPr>
          <w:rFonts w:asciiTheme="minorEastAsia" w:hAnsiTheme="minorEastAsia" w:hint="eastAsia"/>
          <w:color w:val="000000" w:themeColor="text1"/>
          <w:sz w:val="24"/>
        </w:rPr>
        <w:t>また、</w:t>
      </w:r>
      <w:r w:rsidRPr="008B6899">
        <w:rPr>
          <w:rFonts w:asciiTheme="minorEastAsia" w:hAnsiTheme="minorEastAsia" w:hint="eastAsia"/>
          <w:color w:val="000000" w:themeColor="text1"/>
          <w:sz w:val="24"/>
        </w:rPr>
        <w:t>Ｃ</w:t>
      </w:r>
      <w:r w:rsidRPr="007F2AD2">
        <w:rPr>
          <w:rFonts w:asciiTheme="minorEastAsia" w:hAnsiTheme="minorEastAsia" w:hint="eastAsia"/>
          <w:sz w:val="24"/>
        </w:rPr>
        <w:t>ＩＱの体制強化と業務執行迅速化に向けた設備更新を図るとともに、所定の研修を受けた地方自治体職員等によるＣＩＱ業務の補助など、地域の実情に応じた柔軟な対応ができる制度の創設を図ること。</w:t>
      </w:r>
    </w:p>
    <w:p w14:paraId="6A340989" w14:textId="77777777" w:rsidR="004A691C" w:rsidRDefault="007F2AD2">
      <w:pPr>
        <w:ind w:firstLineChars="200" w:firstLine="480"/>
        <w:jc w:val="left"/>
        <w:rPr>
          <w:rFonts w:asciiTheme="minorEastAsia" w:hAnsiTheme="minorEastAsia"/>
          <w:color w:val="333333"/>
          <w:sz w:val="24"/>
          <w:shd w:val="clear" w:color="auto" w:fill="FFFFFF"/>
        </w:rPr>
      </w:pPr>
      <w:r>
        <w:rPr>
          <w:rFonts w:asciiTheme="minorEastAsia" w:hAnsiTheme="minorEastAsia"/>
          <w:color w:val="333333"/>
          <w:sz w:val="24"/>
          <w:shd w:val="clear" w:color="auto" w:fill="FFFFFF"/>
        </w:rPr>
        <w:lastRenderedPageBreak/>
        <w:t>令和</w:t>
      </w:r>
      <w:r>
        <w:rPr>
          <w:rFonts w:asciiTheme="minorEastAsia" w:hAnsiTheme="minorEastAsia" w:hint="eastAsia"/>
          <w:color w:val="333333"/>
          <w:sz w:val="24"/>
          <w:shd w:val="clear" w:color="auto" w:fill="FFFFFF"/>
        </w:rPr>
        <w:t>５</w:t>
      </w:r>
      <w:r>
        <w:rPr>
          <w:rFonts w:asciiTheme="minorEastAsia" w:hAnsiTheme="minorEastAsia"/>
          <w:color w:val="333333"/>
          <w:sz w:val="24"/>
          <w:shd w:val="clear" w:color="auto" w:fill="FFFFFF"/>
        </w:rPr>
        <w:t>年</w:t>
      </w:r>
      <w:r>
        <w:rPr>
          <w:rFonts w:asciiTheme="minorEastAsia" w:hAnsiTheme="minorEastAsia" w:hint="eastAsia"/>
          <w:color w:val="333333"/>
          <w:sz w:val="24"/>
          <w:shd w:val="clear" w:color="auto" w:fill="FFFFFF"/>
        </w:rPr>
        <w:t>１２</w:t>
      </w:r>
      <w:r>
        <w:rPr>
          <w:rFonts w:asciiTheme="minorEastAsia" w:hAnsiTheme="minorEastAsia"/>
          <w:color w:val="333333"/>
          <w:sz w:val="24"/>
          <w:shd w:val="clear" w:color="auto" w:fill="FFFFFF"/>
        </w:rPr>
        <w:t>月</w:t>
      </w:r>
    </w:p>
    <w:p w14:paraId="695EC926" w14:textId="77777777" w:rsidR="004A691C" w:rsidRPr="007F2AD2" w:rsidRDefault="004A691C">
      <w:pPr>
        <w:jc w:val="center"/>
        <w:rPr>
          <w:rFonts w:asciiTheme="minorEastAsia" w:hAnsiTheme="minorEastAsia"/>
          <w:color w:val="333333"/>
          <w:sz w:val="24"/>
          <w:shd w:val="clear" w:color="auto" w:fill="FFFFFF"/>
        </w:rPr>
      </w:pPr>
    </w:p>
    <w:p w14:paraId="7457B030" w14:textId="77777777" w:rsidR="004A691C" w:rsidRDefault="007F2AD2">
      <w:pPr>
        <w:jc w:val="left"/>
        <w:rPr>
          <w:rFonts w:asciiTheme="minorEastAsia" w:hAnsiTheme="minorEastAsia"/>
          <w:color w:val="333333"/>
          <w:sz w:val="24"/>
          <w:shd w:val="clear" w:color="auto" w:fill="FFFFFF"/>
        </w:rPr>
      </w:pPr>
      <w:r>
        <w:rPr>
          <w:rFonts w:asciiTheme="minorEastAsia" w:hAnsiTheme="minorEastAsia" w:hint="eastAsia"/>
          <w:color w:val="333333"/>
          <w:sz w:val="24"/>
          <w:shd w:val="clear" w:color="auto" w:fill="FFFFFF"/>
        </w:rPr>
        <w:t xml:space="preserve">　　　　　　　　　　　　　　　　　近畿ブロック知事会</w:t>
      </w:r>
    </w:p>
    <w:p w14:paraId="630F052A" w14:textId="77777777" w:rsidR="004A691C" w:rsidRDefault="007F2AD2">
      <w:pPr>
        <w:ind w:left="240" w:hangingChars="100" w:hanging="240"/>
        <w:jc w:val="right"/>
        <w:rPr>
          <w:sz w:val="24"/>
        </w:rPr>
      </w:pPr>
      <w:r>
        <w:rPr>
          <w:rFonts w:asciiTheme="minorEastAsia" w:hAnsiTheme="minorEastAsia" w:hint="eastAsia"/>
          <w:color w:val="333333"/>
          <w:sz w:val="24"/>
          <w:shd w:val="clear" w:color="auto" w:fill="FFFFFF"/>
        </w:rPr>
        <w:t xml:space="preserve">　　</w:t>
      </w:r>
      <w:r>
        <w:rPr>
          <w:rFonts w:hint="eastAsia"/>
          <w:sz w:val="24"/>
        </w:rPr>
        <w:t>福井県知事　　　杉　本　達　治</w:t>
      </w:r>
    </w:p>
    <w:p w14:paraId="52461378" w14:textId="77777777" w:rsidR="004A691C" w:rsidRDefault="007F2AD2">
      <w:pPr>
        <w:ind w:left="240" w:hangingChars="100" w:hanging="240"/>
        <w:jc w:val="right"/>
        <w:rPr>
          <w:sz w:val="24"/>
        </w:rPr>
      </w:pPr>
      <w:r>
        <w:rPr>
          <w:rFonts w:hint="eastAsia"/>
          <w:sz w:val="24"/>
        </w:rPr>
        <w:t>三重県知事　　　一　見　勝　之</w:t>
      </w:r>
    </w:p>
    <w:p w14:paraId="6565BC0E" w14:textId="77777777" w:rsidR="004A691C" w:rsidRDefault="007F2AD2">
      <w:pPr>
        <w:ind w:left="240" w:hangingChars="100" w:hanging="240"/>
        <w:jc w:val="right"/>
        <w:rPr>
          <w:sz w:val="24"/>
        </w:rPr>
      </w:pPr>
      <w:r>
        <w:rPr>
          <w:rFonts w:hint="eastAsia"/>
          <w:sz w:val="24"/>
        </w:rPr>
        <w:t>滋賀県知事　　　三日月　大　造</w:t>
      </w:r>
    </w:p>
    <w:p w14:paraId="0AEC60A5" w14:textId="77777777" w:rsidR="004A691C" w:rsidRDefault="007F2AD2">
      <w:pPr>
        <w:ind w:left="240" w:hangingChars="100" w:hanging="240"/>
        <w:jc w:val="right"/>
        <w:rPr>
          <w:sz w:val="24"/>
        </w:rPr>
      </w:pPr>
      <w:r>
        <w:rPr>
          <w:rFonts w:hint="eastAsia"/>
          <w:sz w:val="24"/>
        </w:rPr>
        <w:t>京都府知事　　　西　脇　隆　俊</w:t>
      </w:r>
    </w:p>
    <w:p w14:paraId="29446193" w14:textId="77777777" w:rsidR="004A691C" w:rsidRDefault="007F2AD2">
      <w:pPr>
        <w:ind w:left="240" w:hangingChars="100" w:hanging="240"/>
        <w:jc w:val="right"/>
        <w:rPr>
          <w:sz w:val="24"/>
        </w:rPr>
      </w:pPr>
      <w:r>
        <w:rPr>
          <w:rFonts w:hint="eastAsia"/>
          <w:sz w:val="24"/>
        </w:rPr>
        <w:t>大阪府知事　　　吉　村　洋　文</w:t>
      </w:r>
    </w:p>
    <w:p w14:paraId="3F6010C1" w14:textId="77777777" w:rsidR="004A691C" w:rsidRDefault="007F2AD2">
      <w:pPr>
        <w:wordWrap w:val="0"/>
        <w:ind w:left="240" w:hangingChars="100" w:hanging="240"/>
        <w:jc w:val="right"/>
        <w:rPr>
          <w:sz w:val="24"/>
        </w:rPr>
      </w:pPr>
      <w:r>
        <w:rPr>
          <w:rFonts w:hint="eastAsia"/>
          <w:sz w:val="24"/>
        </w:rPr>
        <w:t>兵庫県知事　　　齋　藤　元　彦</w:t>
      </w:r>
    </w:p>
    <w:p w14:paraId="636F9979" w14:textId="77777777" w:rsidR="004A691C" w:rsidRDefault="007F2AD2">
      <w:pPr>
        <w:ind w:left="240" w:right="240" w:hangingChars="100" w:hanging="240"/>
        <w:jc w:val="right"/>
        <w:rPr>
          <w:sz w:val="24"/>
        </w:rPr>
      </w:pPr>
      <w:r>
        <w:rPr>
          <w:rFonts w:hint="eastAsia"/>
          <w:sz w:val="24"/>
        </w:rPr>
        <w:t xml:space="preserve">奈良県知事　　　山　下　　真　</w:t>
      </w:r>
    </w:p>
    <w:p w14:paraId="4B5F9D3C" w14:textId="77777777" w:rsidR="004A691C" w:rsidRDefault="007F2AD2">
      <w:pPr>
        <w:ind w:left="240" w:hangingChars="100" w:hanging="240"/>
        <w:jc w:val="right"/>
        <w:rPr>
          <w:sz w:val="24"/>
        </w:rPr>
      </w:pPr>
      <w:r>
        <w:rPr>
          <w:rFonts w:hint="eastAsia"/>
          <w:sz w:val="24"/>
        </w:rPr>
        <w:t>和歌山県知事　　岸　本　周　平</w:t>
      </w:r>
    </w:p>
    <w:p w14:paraId="2E1FDE51" w14:textId="77777777" w:rsidR="004A691C" w:rsidRDefault="007F2AD2">
      <w:pPr>
        <w:wordWrap w:val="0"/>
        <w:ind w:left="240" w:hangingChars="100" w:hanging="240"/>
        <w:jc w:val="right"/>
        <w:rPr>
          <w:sz w:val="24"/>
        </w:rPr>
      </w:pPr>
      <w:r>
        <w:rPr>
          <w:rFonts w:hint="eastAsia"/>
          <w:sz w:val="24"/>
        </w:rPr>
        <w:t>鳥取県知事　　　平　井　伸　治</w:t>
      </w:r>
    </w:p>
    <w:p w14:paraId="17A082E6" w14:textId="77777777" w:rsidR="004A691C" w:rsidRDefault="007F2AD2">
      <w:pPr>
        <w:ind w:left="240" w:hangingChars="100" w:hanging="240"/>
        <w:jc w:val="right"/>
        <w:rPr>
          <w:sz w:val="24"/>
        </w:rPr>
      </w:pPr>
      <w:r>
        <w:rPr>
          <w:rFonts w:hint="eastAsia"/>
          <w:sz w:val="24"/>
        </w:rPr>
        <w:t>徳島県知事　　　後藤田　正　純</w:t>
      </w:r>
    </w:p>
    <w:p w14:paraId="03CA713F" w14:textId="77777777" w:rsidR="004A691C" w:rsidRDefault="004A691C">
      <w:pPr>
        <w:jc w:val="left"/>
        <w:rPr>
          <w:rFonts w:asciiTheme="minorEastAsia" w:hAnsiTheme="minorEastAsia"/>
          <w:sz w:val="24"/>
          <w:shd w:val="clear" w:color="auto" w:fill="FFFFFF"/>
        </w:rPr>
      </w:pPr>
    </w:p>
    <w:sectPr w:rsidR="004A691C">
      <w:pgSz w:w="11906" w:h="16838"/>
      <w:pgMar w:top="1440" w:right="1531" w:bottom="1440"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CD708" w14:textId="77777777" w:rsidR="001D3B34" w:rsidRDefault="007F2AD2">
      <w:r>
        <w:separator/>
      </w:r>
    </w:p>
  </w:endnote>
  <w:endnote w:type="continuationSeparator" w:id="0">
    <w:p w14:paraId="38FF59BB" w14:textId="77777777" w:rsidR="001D3B34" w:rsidRDefault="007F2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erif">
    <w:panose1 w:val="02020603050405020304"/>
    <w:charset w:val="00"/>
    <w:family w:val="roman"/>
    <w:pitch w:val="variable"/>
    <w:sig w:usb0="E0000AFF" w:usb1="500078FF" w:usb2="00000021" w:usb3="00000000" w:csb0="000001BF" w:csb1="00000000"/>
  </w:font>
  <w:font w:name="HG行書体">
    <w:panose1 w:val="03000609000000000000"/>
    <w:charset w:val="80"/>
    <w:family w:val="script"/>
    <w:pitch w:val="fixed"/>
    <w:sig w:usb0="80000283"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74080" w14:textId="77777777" w:rsidR="001D3B34" w:rsidRDefault="007F2AD2">
      <w:r>
        <w:separator/>
      </w:r>
    </w:p>
  </w:footnote>
  <w:footnote w:type="continuationSeparator" w:id="0">
    <w:p w14:paraId="473E85CF" w14:textId="77777777" w:rsidR="001D3B34" w:rsidRDefault="007F2A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mirrorMargins/>
  <w:bordersDoNotSurroundHeader/>
  <w:bordersDoNotSurroundFooter/>
  <w:proofState w:spelling="clean" w:grammar="dirty"/>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91C"/>
    <w:rsid w:val="001D3B34"/>
    <w:rsid w:val="004A691C"/>
    <w:rsid w:val="007B2F51"/>
    <w:rsid w:val="007F2AD2"/>
    <w:rsid w:val="008B689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9DB925"/>
  <w15:chartTrackingRefBased/>
  <w15:docId w15:val="{1A0C478E-4391-41C3-8A58-7A0C45D5F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kern w:val="2"/>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rFonts w:asciiTheme="minorHAnsi" w:eastAsiaTheme="minorEastAsia" w:hAnsiTheme="minorHAnsi"/>
      <w:kern w:val="2"/>
      <w:sz w:val="21"/>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rFonts w:asciiTheme="minorHAnsi" w:eastAsiaTheme="minorEastAsia" w:hAnsiTheme="minorHAnsi"/>
      <w:kern w:val="2"/>
      <w:sz w:val="21"/>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customStyle="1" w:styleId="Standard">
    <w:name w:val="Standard"/>
    <w:rPr>
      <w:rFonts w:ascii="Liberation Serif" w:eastAsia="ＭＳ 明朝" w:hAnsi="Liberation Serif"/>
      <w:kern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5AB35E-FA50-4E73-A47B-22FEF73EA8AC}"/>
</file>

<file path=customXml/itemProps2.xml><?xml version="1.0" encoding="utf-8"?>
<ds:datastoreItem xmlns:ds="http://schemas.openxmlformats.org/officeDocument/2006/customXml" ds:itemID="{53BF5D16-FF09-44B5-818D-EDC55F6FA149}"/>
</file>

<file path=customXml/itemProps3.xml><?xml version="1.0" encoding="utf-8"?>
<ds:datastoreItem xmlns:ds="http://schemas.openxmlformats.org/officeDocument/2006/customXml" ds:itemID="{76EA3A4C-9F2C-48F9-84E3-3AB82A5E64F0}"/>
</file>

<file path=docProps/app.xml><?xml version="1.0" encoding="utf-8"?>
<Properties xmlns="http://schemas.openxmlformats.org/officeDocument/2006/extended-properties" xmlns:vt="http://schemas.openxmlformats.org/officeDocument/2006/docPropsVTypes">
  <Template>Normal.dotm</Template>
  <TotalTime>11</TotalTime>
  <Pages>3</Pages>
  <Words>1338</Words>
  <Characters>155</Characters>
  <Application>Microsoft Office Word</Application>
  <DocSecurity>0</DocSecurity>
  <Lines>1</Lines>
  <Paragraphs>2</Paragraphs>
  <ScaleCrop>false</ScaleCrop>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haraguchi maho</cp:lastModifiedBy>
  <cp:revision>3</cp:revision>
  <cp:lastPrinted>2023-12-15T02:09:00Z</cp:lastPrinted>
  <dcterms:created xsi:type="dcterms:W3CDTF">2023-12-15T02:18:00Z</dcterms:created>
  <dcterms:modified xsi:type="dcterms:W3CDTF">2023-12-19T01:53:00Z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y fmtid="{D5CDD505-2E9C-101B-9397-08002B2CF9AE}" pid="3" name="ContentTypeId">
    <vt:lpwstr>0x01010052EB9FF4F14B6246BFAE760BDDA137EA</vt:lpwstr>
  </property>
</Properties>
</file>