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200459" w:rsidRPr="00200459" w14:paraId="7A5B8BF3" w14:textId="77777777" w:rsidTr="00200459">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4439D98B" w14:textId="77777777" w:rsidR="00200459" w:rsidRPr="00200459" w:rsidRDefault="00200459" w:rsidP="00923DD8">
            <w:pPr>
              <w:widowControl/>
              <w:spacing w:line="320" w:lineRule="exact"/>
              <w:jc w:val="center"/>
              <w:rPr>
                <w:rFonts w:ascii="Meiryo UI" w:eastAsia="Meiryo UI" w:hAnsi="Meiryo UI" w:cs="ＭＳ Ｐゴシック"/>
                <w:b/>
                <w:bCs/>
                <w:kern w:val="0"/>
                <w:sz w:val="28"/>
                <w:szCs w:val="28"/>
                <w:u w:val="single"/>
              </w:rPr>
            </w:pPr>
            <w:r w:rsidRPr="0020045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20045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200459" w:rsidRPr="00200459" w14:paraId="2C70BAE6" w14:textId="77777777" w:rsidTr="0020045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2514DD0B" w14:textId="77777777" w:rsidR="00200459" w:rsidRPr="00200459" w:rsidRDefault="00200459" w:rsidP="00200459">
            <w:pPr>
              <w:widowControl/>
              <w:spacing w:line="280" w:lineRule="exact"/>
              <w:jc w:val="left"/>
              <w:rPr>
                <w:rFonts w:ascii="Times New Roman" w:eastAsia="Times New Roman" w:hAnsi="Times New Roman" w:cs="Times New Roman"/>
                <w:kern w:val="0"/>
                <w:sz w:val="20"/>
                <w:szCs w:val="20"/>
              </w:rPr>
            </w:pPr>
            <w:r w:rsidRPr="00200459">
              <w:rPr>
                <w:rFonts w:ascii="Meiryo UI" w:eastAsia="Meiryo UI" w:hAnsi="Meiryo UI" w:cs="ＭＳ Ｐゴシック" w:hint="eastAsia"/>
                <w:b/>
                <w:bCs/>
                <w:kern w:val="0"/>
                <w:sz w:val="20"/>
                <w:szCs w:val="20"/>
              </w:rPr>
              <w:t>１．事業計画の概要</w:t>
            </w:r>
          </w:p>
        </w:tc>
      </w:tr>
      <w:tr w:rsidR="00200459" w:rsidRPr="00200459" w14:paraId="7C381223"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BBEE377"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5294B3B"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大阪府教育センター附属高等学校</w:t>
            </w:r>
          </w:p>
        </w:tc>
      </w:tr>
      <w:tr w:rsidR="00200459" w:rsidRPr="00200459" w14:paraId="1B70F85D"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0E1CC4A6"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00B0D892" w14:textId="792E133C"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授業改善への支援</w:t>
            </w:r>
            <w:r>
              <w:rPr>
                <w:rFonts w:ascii="ＭＳ ゴシック" w:eastAsia="ＭＳ ゴシック" w:hAnsi="ＭＳ ゴシック" w:cs="ＭＳ Ｐゴシック" w:hint="eastAsia"/>
                <w:bCs/>
                <w:kern w:val="0"/>
                <w:sz w:val="20"/>
                <w:szCs w:val="20"/>
              </w:rPr>
              <w:t>（</w:t>
            </w:r>
            <w:r w:rsidRPr="00644AE9">
              <w:rPr>
                <w:rFonts w:ascii="ＭＳ ゴシック" w:eastAsia="ＭＳ ゴシック" w:hAnsi="ＭＳ ゴシック" w:cs="ＭＳ Ｐゴシック" w:hint="eastAsia"/>
                <w:bCs/>
                <w:kern w:val="0"/>
                <w:sz w:val="20"/>
                <w:szCs w:val="20"/>
              </w:rPr>
              <w:t>生徒の学力の充実</w:t>
            </w:r>
            <w:r>
              <w:rPr>
                <w:rFonts w:ascii="ＭＳ ゴシック" w:eastAsia="ＭＳ ゴシック" w:hAnsi="ＭＳ ゴシック" w:cs="ＭＳ Ｐゴシック" w:hint="eastAsia"/>
                <w:bCs/>
                <w:kern w:val="0"/>
                <w:sz w:val="20"/>
                <w:szCs w:val="20"/>
              </w:rPr>
              <w:t>）</w:t>
            </w:r>
          </w:p>
        </w:tc>
      </w:tr>
      <w:tr w:rsidR="00200459" w:rsidRPr="00200459" w14:paraId="3F980F8E" w14:textId="77777777" w:rsidTr="0020045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7F4B86A"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2539B6D"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・外部機関の客観的学力診断テストにおける学力の向上</w:t>
            </w:r>
          </w:p>
          <w:p w14:paraId="3C7E8FBF"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・授業アンケートと学校教育自己診断における生徒の授業満足度の向上</w:t>
            </w:r>
          </w:p>
          <w:p w14:paraId="5E5D627C"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・大学教員や図書館司書などからのコンサルテーションの成果</w:t>
            </w:r>
          </w:p>
        </w:tc>
      </w:tr>
      <w:tr w:rsidR="00200459" w:rsidRPr="00200459" w14:paraId="3C7A25D5" w14:textId="77777777" w:rsidTr="00200459">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479992A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99AEE5F"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「探究図書館を創ろう！！</w:t>
            </w:r>
          </w:p>
          <w:p w14:paraId="77B7A214" w14:textId="77777777" w:rsidR="00200459" w:rsidRPr="00644AE9" w:rsidRDefault="00200459" w:rsidP="00200459">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～生徒がカリキュラムのオーナーとなり、</w:t>
            </w:r>
          </w:p>
          <w:p w14:paraId="5AD1C4DD" w14:textId="77777777" w:rsidR="00200459" w:rsidRPr="00644AE9" w:rsidRDefault="00200459" w:rsidP="00200459">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学びをデザインすることを支える学校図書をめざして～」</w:t>
            </w:r>
          </w:p>
        </w:tc>
      </w:tr>
      <w:tr w:rsidR="00200459" w:rsidRPr="00200459" w14:paraId="611A132E" w14:textId="77777777" w:rsidTr="0020045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50A2429" w14:textId="77777777" w:rsidR="00200459" w:rsidRPr="00200459" w:rsidRDefault="00200459" w:rsidP="00200459">
            <w:pPr>
              <w:widowControl/>
              <w:spacing w:line="280" w:lineRule="exact"/>
              <w:jc w:val="left"/>
              <w:rPr>
                <w:rFonts w:ascii="Times New Roman" w:eastAsia="Times New Roman" w:hAnsi="Times New Roman" w:cs="Times New Roman"/>
                <w:kern w:val="0"/>
                <w:sz w:val="20"/>
                <w:szCs w:val="20"/>
              </w:rPr>
            </w:pPr>
            <w:r w:rsidRPr="00200459">
              <w:rPr>
                <w:rFonts w:ascii="Meiryo UI" w:eastAsia="Meiryo UI" w:hAnsi="Meiryo UI" w:cs="ＭＳ Ｐゴシック" w:hint="eastAsia"/>
                <w:b/>
                <w:bCs/>
                <w:kern w:val="0"/>
                <w:sz w:val="20"/>
                <w:szCs w:val="20"/>
              </w:rPr>
              <w:t>２．事業目標及び本年度の取組み</w:t>
            </w:r>
          </w:p>
        </w:tc>
      </w:tr>
      <w:tr w:rsidR="00200459" w:rsidRPr="00200459" w14:paraId="447790D7"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05EC731"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学校経営計画の</w:t>
            </w:r>
          </w:p>
          <w:p w14:paraId="0F0C89D5"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F105A7C" w14:textId="77777777" w:rsidR="00200459" w:rsidRDefault="00200459" w:rsidP="00802C38">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あくなき探究心の育成</w:t>
            </w:r>
          </w:p>
          <w:p w14:paraId="616C4A65" w14:textId="77777777" w:rsidR="00200459" w:rsidRDefault="00200459" w:rsidP="00A657F9">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ア</w:t>
            </w:r>
            <w:r w:rsidR="00A657F9">
              <w:rPr>
                <w:rFonts w:ascii="ＭＳ ゴシック" w:eastAsia="ＭＳ ゴシック" w:hAnsi="ＭＳ ゴシック" w:cs="ＭＳ Ｐゴシック" w:hint="eastAsia"/>
                <w:kern w:val="0"/>
                <w:sz w:val="20"/>
                <w:szCs w:val="20"/>
              </w:rPr>
              <w:t xml:space="preserve">　</w:t>
            </w:r>
            <w:r w:rsidRPr="00200459">
              <w:rPr>
                <w:rFonts w:ascii="ＭＳ ゴシック" w:eastAsia="ＭＳ ゴシック" w:hAnsi="ＭＳ ゴシック" w:cs="ＭＳ Ｐゴシック" w:hint="eastAsia"/>
                <w:kern w:val="0"/>
                <w:sz w:val="20"/>
                <w:szCs w:val="20"/>
              </w:rPr>
              <w:t>教科横断型である探究ナビを本校教育活動の軸と位置付け、活用型の授業に取り組む。そして、探究ナビ発表大会を実施し、探究活動の充実とその成果を発信する。</w:t>
            </w:r>
          </w:p>
          <w:p w14:paraId="126EEE91" w14:textId="77777777" w:rsidR="00200459" w:rsidRDefault="00200459" w:rsidP="00A657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イ</w:t>
            </w:r>
            <w:r w:rsidR="00A657F9">
              <w:rPr>
                <w:rFonts w:ascii="ＭＳ ゴシック" w:eastAsia="ＭＳ ゴシック" w:hAnsi="ＭＳ ゴシック" w:cs="ＭＳ Ｐゴシック" w:hint="eastAsia"/>
                <w:kern w:val="0"/>
                <w:sz w:val="20"/>
                <w:szCs w:val="20"/>
              </w:rPr>
              <w:t xml:space="preserve">　</w:t>
            </w:r>
            <w:r w:rsidRPr="00200459">
              <w:rPr>
                <w:rFonts w:ascii="ＭＳ ゴシック" w:eastAsia="ＭＳ ゴシック" w:hAnsi="ＭＳ ゴシック" w:cs="ＭＳ Ｐゴシック" w:hint="eastAsia"/>
                <w:kern w:val="0"/>
                <w:sz w:val="20"/>
                <w:szCs w:val="20"/>
              </w:rPr>
              <w:t>全教科において、「社会人基礎力」の育成を意識した授業実践を行う。</w:t>
            </w:r>
          </w:p>
          <w:p w14:paraId="44C2FD67" w14:textId="342E5AE0" w:rsidR="00200459" w:rsidRDefault="00200459" w:rsidP="00A657F9">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 xml:space="preserve">　※学校教育自己診断</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で「授業で自分の考えをまとめたり、発表する機会がある」</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Ｒ</w:t>
            </w:r>
            <w:r w:rsidR="00AF4CAC">
              <w:rPr>
                <w:rFonts w:ascii="ＭＳ ゴシック" w:eastAsia="ＭＳ ゴシック" w:hAnsi="ＭＳ ゴシック" w:cs="ＭＳ Ｐゴシック" w:hint="eastAsia"/>
                <w:kern w:val="0"/>
                <w:sz w:val="20"/>
                <w:szCs w:val="20"/>
              </w:rPr>
              <w:t>１</w:t>
            </w:r>
            <w:r w:rsidRPr="00200459">
              <w:rPr>
                <w:rFonts w:ascii="ＭＳ ゴシック" w:eastAsia="ＭＳ ゴシック" w:hAnsi="ＭＳ ゴシック" w:cs="ＭＳ Ｐゴシック" w:hint="eastAsia"/>
                <w:kern w:val="0"/>
                <w:sz w:val="20"/>
                <w:szCs w:val="20"/>
              </w:rPr>
              <w:t>：53.9%、Ｒ</w:t>
            </w:r>
            <w:r w:rsidR="00AF4CAC">
              <w:rPr>
                <w:rFonts w:ascii="ＭＳ ゴシック" w:eastAsia="ＭＳ ゴシック" w:hAnsi="ＭＳ ゴシック" w:cs="ＭＳ Ｐゴシック" w:hint="eastAsia"/>
                <w:kern w:val="0"/>
                <w:sz w:val="20"/>
                <w:szCs w:val="20"/>
              </w:rPr>
              <w:t>２</w:t>
            </w:r>
            <w:r w:rsidRPr="00200459">
              <w:rPr>
                <w:rFonts w:ascii="ＭＳ ゴシック" w:eastAsia="ＭＳ ゴシック" w:hAnsi="ＭＳ ゴシック" w:cs="ＭＳ Ｐゴシック" w:hint="eastAsia"/>
                <w:kern w:val="0"/>
                <w:sz w:val="20"/>
                <w:szCs w:val="20"/>
              </w:rPr>
              <w:t>：63.5％、Ｒ</w:t>
            </w:r>
            <w:r w:rsidR="00AF4CAC">
              <w:rPr>
                <w:rFonts w:ascii="ＭＳ ゴシック" w:eastAsia="ＭＳ ゴシック" w:hAnsi="ＭＳ ゴシック" w:cs="ＭＳ Ｐゴシック" w:hint="eastAsia"/>
                <w:kern w:val="0"/>
                <w:sz w:val="20"/>
                <w:szCs w:val="20"/>
              </w:rPr>
              <w:t>３</w:t>
            </w:r>
            <w:r w:rsidRPr="00200459">
              <w:rPr>
                <w:rFonts w:ascii="ＭＳ ゴシック" w:eastAsia="ＭＳ ゴシック" w:hAnsi="ＭＳ ゴシック" w:cs="ＭＳ Ｐゴシック" w:hint="eastAsia"/>
                <w:kern w:val="0"/>
                <w:sz w:val="20"/>
                <w:szCs w:val="20"/>
              </w:rPr>
              <w:t>：81.6％</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を前年度比で増加させ、令和６年度には82％以上にする。</w:t>
            </w:r>
          </w:p>
          <w:p w14:paraId="07803243" w14:textId="77777777" w:rsidR="00200459" w:rsidRDefault="00200459" w:rsidP="00A657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ウ　進路指導を充実させる中で、自ら学ぶ生徒を育成する。</w:t>
            </w:r>
          </w:p>
          <w:p w14:paraId="5C14DFA6" w14:textId="77777777" w:rsidR="00A657F9" w:rsidRDefault="00200459" w:rsidP="00A657F9">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で「将来の進路や生き方について考える機会がある」</w:t>
            </w:r>
          </w:p>
          <w:p w14:paraId="27D4BCB2" w14:textId="1CDC44E3" w:rsidR="00200459" w:rsidRDefault="00200459" w:rsidP="00A657F9">
            <w:pPr>
              <w:widowControl/>
              <w:spacing w:line="280" w:lineRule="exact"/>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Ｒ</w:t>
            </w:r>
            <w:r w:rsidR="00AF4CAC">
              <w:rPr>
                <w:rFonts w:ascii="ＭＳ ゴシック" w:eastAsia="ＭＳ ゴシック" w:hAnsi="ＭＳ ゴシック" w:cs="ＭＳ Ｐゴシック" w:hint="eastAsia"/>
                <w:kern w:val="0"/>
                <w:sz w:val="20"/>
                <w:szCs w:val="20"/>
              </w:rPr>
              <w:t>１</w:t>
            </w:r>
            <w:r w:rsidRPr="00200459">
              <w:rPr>
                <w:rFonts w:ascii="ＭＳ ゴシック" w:eastAsia="ＭＳ ゴシック" w:hAnsi="ＭＳ ゴシック" w:cs="ＭＳ Ｐゴシック" w:hint="eastAsia"/>
                <w:kern w:val="0"/>
                <w:sz w:val="20"/>
                <w:szCs w:val="20"/>
              </w:rPr>
              <w:t>：79.7%、Ｒ</w:t>
            </w:r>
            <w:r w:rsidR="00AF4CAC">
              <w:rPr>
                <w:rFonts w:ascii="ＭＳ ゴシック" w:eastAsia="ＭＳ ゴシック" w:hAnsi="ＭＳ ゴシック" w:cs="ＭＳ Ｐゴシック" w:hint="eastAsia"/>
                <w:kern w:val="0"/>
                <w:sz w:val="20"/>
                <w:szCs w:val="20"/>
              </w:rPr>
              <w:t>２</w:t>
            </w:r>
            <w:r w:rsidRPr="00200459">
              <w:rPr>
                <w:rFonts w:ascii="ＭＳ ゴシック" w:eastAsia="ＭＳ ゴシック" w:hAnsi="ＭＳ ゴシック" w:cs="ＭＳ Ｐゴシック" w:hint="eastAsia"/>
                <w:kern w:val="0"/>
                <w:sz w:val="20"/>
                <w:szCs w:val="20"/>
              </w:rPr>
              <w:t>：80.8％、Ｒ</w:t>
            </w:r>
            <w:r w:rsidR="00AF4CAC">
              <w:rPr>
                <w:rFonts w:ascii="ＭＳ ゴシック" w:eastAsia="ＭＳ ゴシック" w:hAnsi="ＭＳ ゴシック" w:cs="ＭＳ Ｐゴシック" w:hint="eastAsia"/>
                <w:kern w:val="0"/>
                <w:sz w:val="20"/>
                <w:szCs w:val="20"/>
              </w:rPr>
              <w:t>３</w:t>
            </w:r>
            <w:r w:rsidRPr="00200459">
              <w:rPr>
                <w:rFonts w:ascii="ＭＳ ゴシック" w:eastAsia="ＭＳ ゴシック" w:hAnsi="ＭＳ ゴシック" w:cs="ＭＳ Ｐゴシック" w:hint="eastAsia"/>
                <w:kern w:val="0"/>
                <w:sz w:val="20"/>
                <w:szCs w:val="20"/>
              </w:rPr>
              <w:t>：89.0％を令和６年度も80％以上を維持する。</w:t>
            </w:r>
          </w:p>
          <w:p w14:paraId="2757C6E4" w14:textId="77777777" w:rsidR="00A657F9" w:rsidRDefault="00200459" w:rsidP="00A657F9">
            <w:pPr>
              <w:widowControl/>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※３年間を見通した進路指導を着実に実行することにより、４年制大学・短期大学の進学者率上げ、令和６年度には併せて150名以上とする。</w:t>
            </w:r>
          </w:p>
          <w:p w14:paraId="6D75E494" w14:textId="416FBB5E" w:rsidR="00200459" w:rsidRDefault="00200459" w:rsidP="00A657F9">
            <w:pPr>
              <w:widowControl/>
              <w:spacing w:line="280" w:lineRule="exact"/>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Ｒ</w:t>
            </w:r>
            <w:r w:rsidR="00AF4CAC">
              <w:rPr>
                <w:rFonts w:ascii="ＭＳ ゴシック" w:eastAsia="ＭＳ ゴシック" w:hAnsi="ＭＳ ゴシック" w:cs="ＭＳ Ｐゴシック" w:hint="eastAsia"/>
                <w:kern w:val="0"/>
                <w:sz w:val="20"/>
                <w:szCs w:val="20"/>
              </w:rPr>
              <w:t>１</w:t>
            </w:r>
            <w:r w:rsidRPr="00200459">
              <w:rPr>
                <w:rFonts w:ascii="ＭＳ ゴシック" w:eastAsia="ＭＳ ゴシック" w:hAnsi="ＭＳ ゴシック" w:cs="ＭＳ Ｐゴシック" w:hint="eastAsia"/>
                <w:kern w:val="0"/>
                <w:sz w:val="20"/>
                <w:szCs w:val="20"/>
              </w:rPr>
              <w:t>：135名、Ｒ</w:t>
            </w:r>
            <w:r w:rsidR="00AF4CAC">
              <w:rPr>
                <w:rFonts w:ascii="ＭＳ ゴシック" w:eastAsia="ＭＳ ゴシック" w:hAnsi="ＭＳ ゴシック" w:cs="ＭＳ Ｐゴシック" w:hint="eastAsia"/>
                <w:kern w:val="0"/>
                <w:sz w:val="20"/>
                <w:szCs w:val="20"/>
              </w:rPr>
              <w:t>２</w:t>
            </w:r>
            <w:r w:rsidRPr="00200459">
              <w:rPr>
                <w:rFonts w:ascii="ＭＳ ゴシック" w:eastAsia="ＭＳ ゴシック" w:hAnsi="ＭＳ ゴシック" w:cs="ＭＳ Ｐゴシック" w:hint="eastAsia"/>
                <w:kern w:val="0"/>
                <w:sz w:val="20"/>
                <w:szCs w:val="20"/>
              </w:rPr>
              <w:t>：132名、Ｒ</w:t>
            </w:r>
            <w:r w:rsidR="00AF4CAC">
              <w:rPr>
                <w:rFonts w:ascii="ＭＳ ゴシック" w:eastAsia="ＭＳ ゴシック" w:hAnsi="ＭＳ ゴシック" w:cs="ＭＳ Ｐゴシック" w:hint="eastAsia"/>
                <w:kern w:val="0"/>
                <w:sz w:val="20"/>
                <w:szCs w:val="20"/>
              </w:rPr>
              <w:t>３</w:t>
            </w:r>
            <w:r w:rsidRPr="00200459">
              <w:rPr>
                <w:rFonts w:ascii="ＭＳ ゴシック" w:eastAsia="ＭＳ ゴシック" w:hAnsi="ＭＳ ゴシック" w:cs="ＭＳ Ｐゴシック" w:hint="eastAsia"/>
                <w:kern w:val="0"/>
                <w:sz w:val="20"/>
                <w:szCs w:val="20"/>
              </w:rPr>
              <w:t>：150名</w:t>
            </w:r>
            <w:r>
              <w:rPr>
                <w:rFonts w:ascii="ＭＳ ゴシック" w:eastAsia="ＭＳ ゴシック" w:hAnsi="ＭＳ ゴシック" w:cs="ＭＳ Ｐゴシック" w:hint="eastAsia"/>
                <w:kern w:val="0"/>
                <w:sz w:val="20"/>
                <w:szCs w:val="20"/>
              </w:rPr>
              <w:t>）</w:t>
            </w:r>
          </w:p>
          <w:p w14:paraId="5ECEF41B" w14:textId="47E27EF3" w:rsidR="00200459" w:rsidRPr="00200459" w:rsidRDefault="00200459" w:rsidP="00A657F9">
            <w:pPr>
              <w:widowControl/>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※令和４年度、「探究図書館を創ろう！」が学校経営推進費支援校に決定。評価指標として、図書館の来館者数を400名以上[R</w:t>
            </w:r>
            <w:r w:rsidR="00AF4CAC">
              <w:rPr>
                <w:rFonts w:ascii="ＭＳ ゴシック" w:eastAsia="ＭＳ ゴシック" w:hAnsi="ＭＳ ゴシック" w:cs="ＭＳ Ｐゴシック" w:hint="eastAsia"/>
                <w:kern w:val="0"/>
                <w:sz w:val="20"/>
                <w:szCs w:val="20"/>
              </w:rPr>
              <w:t>３</w:t>
            </w:r>
            <w:r w:rsidRPr="00200459">
              <w:rPr>
                <w:rFonts w:ascii="ＭＳ ゴシック" w:eastAsia="ＭＳ ゴシック" w:hAnsi="ＭＳ ゴシック" w:cs="ＭＳ Ｐゴシック" w:hint="eastAsia"/>
                <w:kern w:val="0"/>
                <w:sz w:val="20"/>
                <w:szCs w:val="20"/>
              </w:rPr>
              <w:t xml:space="preserve"> 305</w:t>
            </w:r>
            <w:r w:rsidR="00C267FD">
              <w:rPr>
                <w:rFonts w:ascii="ＭＳ ゴシック" w:eastAsia="ＭＳ ゴシック" w:hAnsi="ＭＳ ゴシック" w:cs="ＭＳ Ｐゴシック" w:hint="eastAsia"/>
                <w:kern w:val="0"/>
                <w:sz w:val="20"/>
                <w:szCs w:val="20"/>
              </w:rPr>
              <w:t>名</w:t>
            </w:r>
            <w:r w:rsidRPr="00200459">
              <w:rPr>
                <w:rFonts w:ascii="ＭＳ ゴシック" w:eastAsia="ＭＳ ゴシック" w:hAnsi="ＭＳ ゴシック" w:cs="ＭＳ Ｐゴシック" w:hint="eastAsia"/>
                <w:kern w:val="0"/>
                <w:sz w:val="20"/>
                <w:szCs w:val="20"/>
              </w:rPr>
              <w:t>]、利用書籍の統計変化を探るとともに、学校教育自己診断</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で、「図書館を利用して探究活動を進めることができた」</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新設</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肯定率80％以上。大阪府教育センターフォーラム等での成果発表を行う。</w:t>
            </w:r>
          </w:p>
        </w:tc>
      </w:tr>
      <w:tr w:rsidR="00200459" w:rsidRPr="00200459" w14:paraId="087CAF50" w14:textId="77777777" w:rsidTr="0020045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9FC6A9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390E3B7" w14:textId="77777777" w:rsidR="00200459" w:rsidRPr="00200459" w:rsidRDefault="00200459" w:rsidP="00200459">
            <w:pPr>
              <w:widowControl/>
              <w:spacing w:line="280" w:lineRule="exact"/>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本校が創立以来先進的に取り組んで来た探究活動をさらに発展させ、生徒自らが個別最適な学びや協働的な学びをデザインする学習活動を展開する。主体的な探究活動を支援するような文献や論文に溢れ、また共創的な学習活動を展開できるディベートルームがあり、各授業での活用が可能な知識創造の場となる学校図書を作ることで、生徒の学びを深め、主体的に学びに向かえていると自己を肯定できる生徒の割合を増加させる。</w:t>
            </w:r>
          </w:p>
        </w:tc>
      </w:tr>
      <w:tr w:rsidR="00200459" w:rsidRPr="00200459" w14:paraId="6A198AA4"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25E3CA5"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整備した</w:t>
            </w:r>
          </w:p>
          <w:p w14:paraId="644962B3"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E5C6848" w14:textId="67E0DF68" w:rsidR="00200459" w:rsidRPr="00200459" w:rsidRDefault="00200459" w:rsidP="00200459">
            <w:pPr>
              <w:widowControl/>
              <w:spacing w:line="280" w:lineRule="exact"/>
              <w:ind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ワークテーブル12台</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いちょう型</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、移動式チェア12台、移動式ホワイトボード１台、ベンチ付扇形書架２台、扇形書架４台、直線書架１台、ソファー３個、カーペット18㎡</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紺</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、カーペット35㎡</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緑</w:t>
            </w:r>
            <w:r>
              <w:rPr>
                <w:rFonts w:ascii="ＭＳ ゴシック" w:eastAsia="ＭＳ ゴシック" w:hAnsi="ＭＳ ゴシック" w:cs="ＭＳ Ｐゴシック" w:hint="eastAsia"/>
                <w:kern w:val="0"/>
                <w:sz w:val="20"/>
                <w:szCs w:val="20"/>
              </w:rPr>
              <w:t>）</w:t>
            </w:r>
            <w:r w:rsidR="00AF4CAC">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書籍4</w:t>
            </w:r>
            <w:r w:rsidR="00616A6C">
              <w:rPr>
                <w:rFonts w:ascii="ＭＳ ゴシック" w:eastAsia="ＭＳ ゴシック" w:hAnsi="ＭＳ ゴシック" w:cs="ＭＳ Ｐゴシック" w:hint="eastAsia"/>
                <w:kern w:val="0"/>
                <w:sz w:val="20"/>
                <w:szCs w:val="20"/>
              </w:rPr>
              <w:t>11</w:t>
            </w:r>
            <w:r w:rsidRPr="00200459">
              <w:rPr>
                <w:rFonts w:ascii="ＭＳ ゴシック" w:eastAsia="ＭＳ ゴシック" w:hAnsi="ＭＳ ゴシック" w:cs="ＭＳ Ｐゴシック" w:hint="eastAsia"/>
                <w:kern w:val="0"/>
                <w:sz w:val="20"/>
                <w:szCs w:val="20"/>
              </w:rPr>
              <w:t>冊</w:t>
            </w:r>
          </w:p>
        </w:tc>
      </w:tr>
      <w:tr w:rsidR="00200459" w:rsidRPr="00200459" w14:paraId="77E6E88A"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0E89269"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取組みの</w:t>
            </w:r>
          </w:p>
          <w:p w14:paraId="2545C85F"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124B2AB" w14:textId="77777777" w:rsidR="00200459" w:rsidRPr="00200459" w:rsidRDefault="00200459" w:rsidP="00200459">
            <w:pPr>
              <w:widowControl/>
              <w:spacing w:line="280" w:lineRule="exact"/>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総務企画部・探究科教員</w:t>
            </w:r>
            <w:r>
              <w:rPr>
                <w:rFonts w:ascii="ＭＳ ゴシック" w:eastAsia="ＭＳ ゴシック" w:hAnsi="ＭＳ ゴシック" w:cs="ＭＳ Ｐゴシック" w:hint="eastAsia"/>
                <w:kern w:val="0"/>
                <w:sz w:val="20"/>
                <w:szCs w:val="20"/>
              </w:rPr>
              <w:t>（</w:t>
            </w:r>
            <w:r w:rsidRPr="00644AE9">
              <w:rPr>
                <w:rFonts w:ascii="ＭＳ ゴシック" w:eastAsia="ＭＳ ゴシック" w:hAnsi="ＭＳ ゴシック" w:cs="ＭＳ Ｐゴシック" w:hint="eastAsia"/>
                <w:kern w:val="0"/>
                <w:sz w:val="20"/>
                <w:szCs w:val="20"/>
              </w:rPr>
              <w:t>探究主担３名＋担任18名＋学年主任３名＋大阪府教育センター指導主事</w:t>
            </w:r>
            <w:r>
              <w:rPr>
                <w:rFonts w:ascii="ＭＳ ゴシック" w:eastAsia="ＭＳ ゴシック" w:hAnsi="ＭＳ ゴシック" w:cs="ＭＳ Ｐゴシック" w:hint="eastAsia"/>
                <w:kern w:val="0"/>
                <w:sz w:val="20"/>
                <w:szCs w:val="20"/>
              </w:rPr>
              <w:t>）</w:t>
            </w:r>
            <w:r w:rsidRPr="00644AE9">
              <w:rPr>
                <w:rFonts w:ascii="ＭＳ ゴシック" w:eastAsia="ＭＳ ゴシック" w:hAnsi="ＭＳ ゴシック" w:cs="ＭＳ Ｐゴシック" w:hint="eastAsia"/>
                <w:kern w:val="0"/>
                <w:sz w:val="20"/>
                <w:szCs w:val="20"/>
              </w:rPr>
              <w:t>・授業研究委員会</w:t>
            </w:r>
          </w:p>
        </w:tc>
      </w:tr>
      <w:tr w:rsidR="00200459" w:rsidRPr="00200459" w14:paraId="327856AB"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073EC98"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本年度の</w:t>
            </w:r>
          </w:p>
          <w:p w14:paraId="2A486F58"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lastRenderedPageBreak/>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7E43AA4" w14:textId="77777777" w:rsidR="00200459" w:rsidRDefault="00200459" w:rsidP="00905B6B">
            <w:pPr>
              <w:widowControl/>
              <w:spacing w:line="280" w:lineRule="exact"/>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lastRenderedPageBreak/>
              <w:t>・「探究図書館への変容」</w:t>
            </w:r>
          </w:p>
          <w:p w14:paraId="49AA7DD8" w14:textId="77777777" w:rsidR="00200459" w:rsidRDefault="00200459" w:rsidP="00905B6B">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lastRenderedPageBreak/>
              <w:t>学校図書館が「調べる場所」から自ら「主体的な学びをデザイン」する探究図書館へ、空間のイノベーションを図った。</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本を読む場所、自主勉強する場所であることは維持しながら、仲間と協働して「学ぶ、考える」、ターニングコモンズ空間への転換</w:t>
            </w:r>
            <w:r>
              <w:rPr>
                <w:rFonts w:ascii="ＭＳ ゴシック" w:eastAsia="ＭＳ ゴシック" w:hAnsi="ＭＳ ゴシック" w:cs="ＭＳ Ｐゴシック" w:hint="eastAsia"/>
                <w:kern w:val="0"/>
                <w:sz w:val="20"/>
                <w:szCs w:val="20"/>
              </w:rPr>
              <w:t>）</w:t>
            </w:r>
          </w:p>
          <w:p w14:paraId="2CAAA043" w14:textId="77777777" w:rsidR="00200459" w:rsidRDefault="00200459" w:rsidP="00200459">
            <w:pPr>
              <w:widowControl/>
              <w:spacing w:line="280" w:lineRule="exact"/>
              <w:ind w:firstLine="200"/>
              <w:jc w:val="left"/>
              <w:rPr>
                <w:rFonts w:ascii="ＭＳ ゴシック" w:eastAsia="ＭＳ ゴシック" w:hAnsi="ＭＳ ゴシック" w:cs="ＭＳ Ｐゴシック"/>
                <w:kern w:val="0"/>
                <w:sz w:val="20"/>
                <w:szCs w:val="20"/>
              </w:rPr>
            </w:pPr>
          </w:p>
          <w:p w14:paraId="28D2E72F" w14:textId="77777777" w:rsidR="00200459" w:rsidRDefault="00200459" w:rsidP="00905B6B">
            <w:pPr>
              <w:widowControl/>
              <w:spacing w:line="280" w:lineRule="exact"/>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・「学ぶ環境を整備し、学ぶ意欲を高める工夫」</w:t>
            </w:r>
          </w:p>
          <w:p w14:paraId="3DFBBC6F" w14:textId="4998F541" w:rsidR="00200459" w:rsidRDefault="00200459" w:rsidP="00905B6B">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学びやすい環境を整えることは、学習意欲を高めるためには重要な要素である。相談しやすい、意見交換がしやすくするための、デスクデザインやチェアの配置、壁面をホワイトボード化するなど、生徒自ら、適宜、自由自在にアレンジできるようにするなど、画一的な空間からの脱却を図った。</w:t>
            </w:r>
          </w:p>
          <w:p w14:paraId="7D78B74D" w14:textId="77777777" w:rsidR="00200459" w:rsidRPr="00AF4CAC" w:rsidRDefault="00200459" w:rsidP="00200459">
            <w:pPr>
              <w:widowControl/>
              <w:spacing w:line="280" w:lineRule="exact"/>
              <w:ind w:firstLine="200"/>
              <w:jc w:val="left"/>
              <w:rPr>
                <w:rFonts w:ascii="ＭＳ ゴシック" w:eastAsia="ＭＳ ゴシック" w:hAnsi="ＭＳ ゴシック" w:cs="ＭＳ Ｐゴシック"/>
                <w:kern w:val="0"/>
                <w:sz w:val="20"/>
                <w:szCs w:val="20"/>
              </w:rPr>
            </w:pPr>
          </w:p>
          <w:p w14:paraId="1B1D0208" w14:textId="77777777" w:rsidR="00200459" w:rsidRDefault="00200459" w:rsidP="00905B6B">
            <w:pPr>
              <w:widowControl/>
              <w:spacing w:line="280" w:lineRule="exact"/>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・「外部講師との連携」</w:t>
            </w:r>
          </w:p>
          <w:p w14:paraId="42E3A687" w14:textId="77777777" w:rsidR="00200459" w:rsidRPr="00200459" w:rsidRDefault="00200459" w:rsidP="00905B6B">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外部講師と連携し、</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大阪教育大学の森田英嗣教授、埼玉県立飯能高等学校の学校司書、湯川康宏先生</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専門的な知見から学校図書館の在り方について、助言をいただいた。</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研修参加者40名：外部13名、本校教員27名</w:t>
            </w:r>
            <w:r>
              <w:rPr>
                <w:rFonts w:ascii="ＭＳ ゴシック" w:eastAsia="ＭＳ ゴシック" w:hAnsi="ＭＳ ゴシック" w:cs="ＭＳ Ｐゴシック" w:hint="eastAsia"/>
                <w:kern w:val="0"/>
                <w:sz w:val="20"/>
                <w:szCs w:val="20"/>
              </w:rPr>
              <w:t>）</w:t>
            </w:r>
          </w:p>
        </w:tc>
      </w:tr>
      <w:tr w:rsidR="00200459" w:rsidRPr="00200459" w14:paraId="031FF725"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DA1BEDA"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lastRenderedPageBreak/>
              <w:t>成果の検証方法</w:t>
            </w:r>
          </w:p>
          <w:p w14:paraId="51239E24"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E76A8F6" w14:textId="2F755911" w:rsidR="00200459" w:rsidRPr="00C267FD" w:rsidRDefault="00C267FD" w:rsidP="00C267FD">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200459" w:rsidRPr="00C267FD">
              <w:rPr>
                <w:rFonts w:ascii="ＭＳ ゴシック" w:eastAsia="ＭＳ ゴシック" w:hAnsi="ＭＳ ゴシック" w:cs="ＭＳ Ｐゴシック" w:hint="eastAsia"/>
                <w:kern w:val="0"/>
                <w:sz w:val="20"/>
                <w:szCs w:val="20"/>
              </w:rPr>
              <w:t>図書館の来館者数を延べ</w:t>
            </w:r>
            <w:r w:rsidR="00200459" w:rsidRPr="00C267FD">
              <w:rPr>
                <w:rFonts w:ascii="ＭＳ ゴシック" w:eastAsia="ＭＳ ゴシック" w:hAnsi="ＭＳ ゴシック" w:cs="ＭＳ Ｐゴシック"/>
                <w:kern w:val="0"/>
                <w:sz w:val="20"/>
                <w:szCs w:val="20"/>
              </w:rPr>
              <w:t>400名以上</w:t>
            </w:r>
            <w:r w:rsidR="00200459" w:rsidRPr="00C267FD">
              <w:rPr>
                <w:rFonts w:ascii="ＭＳ ゴシック" w:eastAsia="ＭＳ ゴシック" w:hAnsi="ＭＳ ゴシック" w:cs="ＭＳ Ｐゴシック" w:hint="eastAsia"/>
                <w:kern w:val="0"/>
                <w:sz w:val="20"/>
                <w:szCs w:val="20"/>
              </w:rPr>
              <w:t>に増加させる。</w:t>
            </w:r>
          </w:p>
          <w:p w14:paraId="093CD610" w14:textId="1A8FD72F" w:rsidR="00200459" w:rsidRPr="00C267FD" w:rsidRDefault="00C267FD" w:rsidP="00C267FD">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200459" w:rsidRPr="00C267FD">
              <w:rPr>
                <w:rFonts w:ascii="ＭＳ ゴシック" w:eastAsia="ＭＳ ゴシック" w:hAnsi="ＭＳ ゴシック" w:cs="ＭＳ Ｐゴシック" w:hint="eastAsia"/>
                <w:kern w:val="0"/>
                <w:sz w:val="20"/>
                <w:szCs w:val="20"/>
              </w:rPr>
              <w:t>利用書籍の統計変化を探るとともに学校教育自己診断（生徒）で、「図書館を利用して自らの興味や関心を高めたり、探究活動を進めたりすることができた」（新設）肯定率</w:t>
            </w:r>
            <w:r w:rsidR="00FF4042">
              <w:rPr>
                <w:rFonts w:ascii="ＭＳ ゴシック" w:eastAsia="ＭＳ ゴシック" w:hAnsi="ＭＳ ゴシック" w:cs="ＭＳ Ｐゴシック" w:hint="eastAsia"/>
                <w:kern w:val="0"/>
                <w:sz w:val="20"/>
                <w:szCs w:val="20"/>
              </w:rPr>
              <w:t>8</w:t>
            </w:r>
            <w:r w:rsidR="00200459" w:rsidRPr="00C267FD">
              <w:rPr>
                <w:rFonts w:ascii="ＭＳ ゴシック" w:eastAsia="ＭＳ ゴシック" w:hAnsi="ＭＳ ゴシック" w:cs="ＭＳ Ｐゴシック"/>
                <w:kern w:val="0"/>
                <w:sz w:val="20"/>
                <w:szCs w:val="20"/>
              </w:rPr>
              <w:t>0％以上</w:t>
            </w:r>
            <w:r w:rsidR="00200459" w:rsidRPr="00C267FD">
              <w:rPr>
                <w:rFonts w:ascii="ＭＳ ゴシック" w:eastAsia="ＭＳ ゴシック" w:hAnsi="ＭＳ ゴシック" w:cs="ＭＳ Ｐゴシック" w:hint="eastAsia"/>
                <w:kern w:val="0"/>
                <w:sz w:val="20"/>
                <w:szCs w:val="20"/>
              </w:rPr>
              <w:t>にする</w:t>
            </w:r>
            <w:r w:rsidR="00200459" w:rsidRPr="00C267FD">
              <w:rPr>
                <w:rFonts w:ascii="ＭＳ ゴシック" w:eastAsia="ＭＳ ゴシック" w:hAnsi="ＭＳ ゴシック" w:cs="ＭＳ Ｐゴシック"/>
                <w:kern w:val="0"/>
                <w:sz w:val="20"/>
                <w:szCs w:val="20"/>
              </w:rPr>
              <w:t>。</w:t>
            </w:r>
          </w:p>
          <w:p w14:paraId="7DECDE7A" w14:textId="591BA935" w:rsidR="00200459" w:rsidRPr="00C267FD" w:rsidRDefault="00C267FD" w:rsidP="00C267FD">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200459" w:rsidRPr="00C267FD">
              <w:rPr>
                <w:rFonts w:ascii="ＭＳ ゴシック" w:eastAsia="ＭＳ ゴシック" w:hAnsi="ＭＳ ゴシック" w:cs="ＭＳ Ｐゴシック"/>
                <w:kern w:val="0"/>
                <w:sz w:val="20"/>
                <w:szCs w:val="20"/>
              </w:rPr>
              <w:t>大阪府教</w:t>
            </w:r>
            <w:r w:rsidR="00200459" w:rsidRPr="00C267FD">
              <w:rPr>
                <w:rFonts w:ascii="ＭＳ ゴシック" w:eastAsia="ＭＳ ゴシック" w:hAnsi="ＭＳ ゴシック" w:cs="ＭＳ Ｐゴシック" w:hint="eastAsia"/>
                <w:kern w:val="0"/>
                <w:sz w:val="20"/>
                <w:szCs w:val="20"/>
              </w:rPr>
              <w:t>育センターフォーラム等での成果発表を行う。</w:t>
            </w:r>
          </w:p>
        </w:tc>
      </w:tr>
      <w:tr w:rsidR="00200459" w:rsidRPr="00200459" w14:paraId="1A16323C"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C58EDA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4C5F3DA" w14:textId="1783FADF" w:rsidR="00C267FD" w:rsidRDefault="00C267FD" w:rsidP="00C267FD">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Pr="00200459">
              <w:rPr>
                <w:rFonts w:ascii="ＭＳ ゴシック" w:eastAsia="ＭＳ ゴシック" w:hAnsi="ＭＳ ゴシック" w:cs="ＭＳ Ｐゴシック" w:hint="eastAsia"/>
                <w:kern w:val="0"/>
                <w:sz w:val="20"/>
                <w:szCs w:val="20"/>
              </w:rPr>
              <w:t>図書館の来館者数を408名[R</w:t>
            </w:r>
            <w:r w:rsidR="00AF4CAC">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w:t>
            </w:r>
            <w:r w:rsidRPr="00200459">
              <w:rPr>
                <w:rFonts w:ascii="ＭＳ ゴシック" w:eastAsia="ＭＳ ゴシック" w:hAnsi="ＭＳ ゴシック" w:cs="ＭＳ Ｐゴシック" w:hint="eastAsia"/>
                <w:kern w:val="0"/>
                <w:sz w:val="20"/>
                <w:szCs w:val="20"/>
              </w:rPr>
              <w:t>305</w:t>
            </w:r>
            <w:r>
              <w:rPr>
                <w:rFonts w:ascii="ＭＳ ゴシック" w:eastAsia="ＭＳ ゴシック" w:hAnsi="ＭＳ ゴシック" w:cs="ＭＳ Ｐゴシック" w:hint="eastAsia"/>
                <w:kern w:val="0"/>
                <w:sz w:val="20"/>
                <w:szCs w:val="20"/>
              </w:rPr>
              <w:t>名</w:t>
            </w:r>
            <w:r w:rsidRPr="00200459">
              <w:rPr>
                <w:rFonts w:ascii="ＭＳ ゴシック" w:eastAsia="ＭＳ ゴシック" w:hAnsi="ＭＳ ゴシック" w:cs="ＭＳ Ｐゴシック" w:hint="eastAsia"/>
                <w:kern w:val="0"/>
                <w:sz w:val="20"/>
                <w:szCs w:val="20"/>
              </w:rPr>
              <w:t>]で、利用書籍の統計変化を探るとともに、７月よりエレベーター工事のため閉館していたが、昼休みの放送、月ごとの図書館だよりの発行等で来館者、利用者が増加した。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03818045" w14:textId="77777777" w:rsidR="00200459" w:rsidRDefault="00C267FD" w:rsidP="00C267FD">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200459" w:rsidRPr="00200459">
              <w:rPr>
                <w:rFonts w:ascii="ＭＳ ゴシック" w:eastAsia="ＭＳ ゴシック" w:hAnsi="ＭＳ ゴシック" w:cs="ＭＳ Ｐゴシック" w:hint="eastAsia"/>
                <w:kern w:val="0"/>
                <w:sz w:val="20"/>
                <w:szCs w:val="20"/>
              </w:rPr>
              <w:t>学校教育自己診断</w:t>
            </w:r>
            <w:r w:rsidR="00200459">
              <w:rPr>
                <w:rFonts w:ascii="ＭＳ ゴシック" w:eastAsia="ＭＳ ゴシック" w:hAnsi="ＭＳ ゴシック" w:cs="ＭＳ Ｐゴシック" w:hint="eastAsia"/>
                <w:kern w:val="0"/>
                <w:sz w:val="20"/>
                <w:szCs w:val="20"/>
              </w:rPr>
              <w:t>（</w:t>
            </w:r>
            <w:r w:rsidR="00200459" w:rsidRPr="00200459">
              <w:rPr>
                <w:rFonts w:ascii="ＭＳ ゴシック" w:eastAsia="ＭＳ ゴシック" w:hAnsi="ＭＳ ゴシック" w:cs="ＭＳ Ｐゴシック" w:hint="eastAsia"/>
                <w:kern w:val="0"/>
                <w:sz w:val="20"/>
                <w:szCs w:val="20"/>
              </w:rPr>
              <w:t>生徒</w:t>
            </w:r>
            <w:r w:rsidR="00200459">
              <w:rPr>
                <w:rFonts w:ascii="ＭＳ ゴシック" w:eastAsia="ＭＳ ゴシック" w:hAnsi="ＭＳ ゴシック" w:cs="ＭＳ Ｐゴシック" w:hint="eastAsia"/>
                <w:kern w:val="0"/>
                <w:sz w:val="20"/>
                <w:szCs w:val="20"/>
              </w:rPr>
              <w:t>）</w:t>
            </w:r>
            <w:r w:rsidR="00200459" w:rsidRPr="00200459">
              <w:rPr>
                <w:rFonts w:ascii="ＭＳ ゴシック" w:eastAsia="ＭＳ ゴシック" w:hAnsi="ＭＳ ゴシック" w:cs="ＭＳ Ｐゴシック" w:hint="eastAsia"/>
                <w:kern w:val="0"/>
                <w:sz w:val="20"/>
                <w:szCs w:val="20"/>
              </w:rPr>
              <w:t>で、「図書館を利用して探究活動を進めることができた」</w:t>
            </w:r>
            <w:r w:rsidR="00200459">
              <w:rPr>
                <w:rFonts w:ascii="ＭＳ ゴシック" w:eastAsia="ＭＳ ゴシック" w:hAnsi="ＭＳ ゴシック" w:cs="ＭＳ Ｐゴシック" w:hint="eastAsia"/>
                <w:kern w:val="0"/>
                <w:sz w:val="20"/>
                <w:szCs w:val="20"/>
              </w:rPr>
              <w:t>（</w:t>
            </w:r>
            <w:r w:rsidR="00200459" w:rsidRPr="00200459">
              <w:rPr>
                <w:rFonts w:ascii="ＭＳ ゴシック" w:eastAsia="ＭＳ ゴシック" w:hAnsi="ＭＳ ゴシック" w:cs="ＭＳ Ｐゴシック" w:hint="eastAsia"/>
                <w:kern w:val="0"/>
                <w:sz w:val="20"/>
                <w:szCs w:val="20"/>
              </w:rPr>
              <w:t>新設</w:t>
            </w:r>
            <w:r w:rsidR="00200459">
              <w:rPr>
                <w:rFonts w:ascii="ＭＳ ゴシック" w:eastAsia="ＭＳ ゴシック" w:hAnsi="ＭＳ ゴシック" w:cs="ＭＳ Ｐゴシック" w:hint="eastAsia"/>
                <w:kern w:val="0"/>
                <w:sz w:val="20"/>
                <w:szCs w:val="20"/>
              </w:rPr>
              <w:t>）</w:t>
            </w:r>
            <w:r w:rsidR="00200459" w:rsidRPr="00200459">
              <w:rPr>
                <w:rFonts w:ascii="ＭＳ ゴシック" w:eastAsia="ＭＳ ゴシック" w:hAnsi="ＭＳ ゴシック" w:cs="ＭＳ Ｐゴシック" w:hint="eastAsia"/>
                <w:kern w:val="0"/>
                <w:sz w:val="20"/>
                <w:szCs w:val="20"/>
              </w:rPr>
              <w:t>→質問項目に組み入れなかったため評価できず。</w:t>
            </w:r>
            <w:r>
              <w:rPr>
                <w:rFonts w:ascii="ＭＳ ゴシック" w:eastAsia="ＭＳ ゴシック" w:hAnsi="ＭＳ ゴシック" w:cs="ＭＳ Ｐゴシック"/>
                <w:kern w:val="0"/>
                <w:sz w:val="20"/>
                <w:szCs w:val="20"/>
              </w:rPr>
              <w:tab/>
            </w:r>
            <w:r w:rsidR="00200459">
              <w:rPr>
                <w:rFonts w:ascii="ＭＳ ゴシック" w:eastAsia="ＭＳ ゴシック" w:hAnsi="ＭＳ ゴシック" w:cs="ＭＳ Ｐゴシック" w:hint="eastAsia"/>
                <w:kern w:val="0"/>
                <w:sz w:val="20"/>
                <w:szCs w:val="20"/>
              </w:rPr>
              <w:t>（</w:t>
            </w:r>
            <w:r w:rsidR="00200459" w:rsidRPr="00200459">
              <w:rPr>
                <w:rFonts w:ascii="ＭＳ ゴシック" w:eastAsia="ＭＳ ゴシック" w:hAnsi="ＭＳ ゴシック" w:cs="ＭＳ Ｐゴシック" w:hint="eastAsia"/>
                <w:kern w:val="0"/>
                <w:sz w:val="20"/>
                <w:szCs w:val="20"/>
              </w:rPr>
              <w:t>△</w:t>
            </w:r>
            <w:r w:rsidR="00200459">
              <w:rPr>
                <w:rFonts w:ascii="ＭＳ ゴシック" w:eastAsia="ＭＳ ゴシック" w:hAnsi="ＭＳ ゴシック" w:cs="ＭＳ Ｐゴシック" w:hint="eastAsia"/>
                <w:kern w:val="0"/>
                <w:sz w:val="20"/>
                <w:szCs w:val="20"/>
              </w:rPr>
              <w:t>）</w:t>
            </w:r>
          </w:p>
          <w:p w14:paraId="32766564" w14:textId="4B5AC6F8" w:rsidR="00AF4CAC" w:rsidRPr="00AF4CAC" w:rsidRDefault="00C267FD" w:rsidP="00AF4CAC">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AF4CAC" w:rsidRPr="00AF4CAC">
              <w:rPr>
                <w:rFonts w:ascii="ＭＳ ゴシック" w:eastAsia="ＭＳ ゴシック" w:hAnsi="ＭＳ ゴシック" w:cs="ＭＳ Ｐゴシック" w:hint="eastAsia"/>
                <w:kern w:val="0"/>
                <w:sz w:val="20"/>
                <w:szCs w:val="20"/>
              </w:rPr>
              <w:t>大阪府教育センターフォーラム等での成果発表を行う。</w:t>
            </w:r>
          </w:p>
          <w:p w14:paraId="031C7411" w14:textId="69CBC60F" w:rsidR="00AF4CAC" w:rsidRPr="00AF4CAC" w:rsidRDefault="00AF4CAC" w:rsidP="00AF4CAC">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AF4CAC">
              <w:rPr>
                <w:rFonts w:ascii="ＭＳ ゴシック" w:eastAsia="ＭＳ ゴシック" w:hAnsi="ＭＳ ゴシック" w:cs="ＭＳ Ｐゴシック" w:hint="eastAsia"/>
                <w:kern w:val="0"/>
                <w:sz w:val="20"/>
                <w:szCs w:val="20"/>
              </w:rPr>
              <w:t>→大学の学識経験者に本校の成果発表をすると共に、学校図書館への助言をいただいた。（参加者</w:t>
            </w:r>
            <w:r w:rsidRPr="00AF4CAC">
              <w:rPr>
                <w:rFonts w:ascii="ＭＳ ゴシック" w:eastAsia="ＭＳ ゴシック" w:hAnsi="ＭＳ ゴシック" w:cs="ＭＳ Ｐゴシック"/>
                <w:kern w:val="0"/>
                <w:sz w:val="20"/>
                <w:szCs w:val="20"/>
              </w:rPr>
              <w:t>20名）</w:t>
            </w:r>
          </w:p>
          <w:p w14:paraId="2E6CAC2E" w14:textId="497A25C9" w:rsidR="00AF4CAC" w:rsidRPr="00200459" w:rsidRDefault="00AF4CAC" w:rsidP="00AF4CAC">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AF4CAC">
              <w:rPr>
                <w:rFonts w:ascii="ＭＳ ゴシック" w:eastAsia="ＭＳ ゴシック" w:hAnsi="ＭＳ ゴシック" w:cs="ＭＳ Ｐゴシック" w:hint="eastAsia"/>
                <w:kern w:val="0"/>
                <w:sz w:val="20"/>
                <w:szCs w:val="20"/>
              </w:rPr>
              <w:t>→埼玉県の先進的な高校の学校司書とオンライン交流で取組み報告を行い、見識を深めた。（参加者</w:t>
            </w:r>
            <w:r w:rsidRPr="00AF4CAC">
              <w:rPr>
                <w:rFonts w:ascii="ＭＳ ゴシック" w:eastAsia="ＭＳ ゴシック" w:hAnsi="ＭＳ ゴシック" w:cs="ＭＳ Ｐゴシック"/>
                <w:kern w:val="0"/>
                <w:sz w:val="20"/>
                <w:szCs w:val="20"/>
              </w:rPr>
              <w:t>14名）</w:t>
            </w:r>
            <w:r>
              <w:rPr>
                <w:rFonts w:ascii="ＭＳ ゴシック" w:eastAsia="ＭＳ ゴシック" w:hAnsi="ＭＳ ゴシック" w:cs="ＭＳ Ｐゴシック"/>
                <w:kern w:val="0"/>
                <w:sz w:val="20"/>
                <w:szCs w:val="20"/>
              </w:rPr>
              <w:tab/>
            </w:r>
            <w:r w:rsidRPr="00AF4CAC">
              <w:rPr>
                <w:rFonts w:ascii="ＭＳ ゴシック" w:eastAsia="ＭＳ ゴシック" w:hAnsi="ＭＳ ゴシック" w:cs="ＭＳ Ｐゴシック"/>
                <w:kern w:val="0"/>
                <w:sz w:val="20"/>
                <w:szCs w:val="20"/>
              </w:rPr>
              <w:t>（○）</w:t>
            </w:r>
          </w:p>
        </w:tc>
      </w:tr>
      <w:tr w:rsidR="00200459" w:rsidRPr="00200459" w14:paraId="0B6EB2EE" w14:textId="77777777" w:rsidTr="00200459">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091F33F"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A2DB4B7" w14:textId="5C04BB33" w:rsidR="00200459" w:rsidRDefault="00200459" w:rsidP="00200459">
            <w:pPr>
              <w:widowControl/>
              <w:spacing w:line="280" w:lineRule="exact"/>
              <w:ind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本校は、「探究ナビ」を教科指導の柱にしており、教授法等は一定確立した。本校に「探究図書館」が設置された場合、大阪のナビゲーションスクールとして、その成果を全国に発信することで、全国に有益な「図書館の在り方」伝達できるものと考えている。</w:t>
            </w:r>
          </w:p>
          <w:p w14:paraId="4E6B74DA" w14:textId="2689BA31" w:rsidR="00200459" w:rsidRPr="00200459" w:rsidRDefault="00200459" w:rsidP="00686A8F">
            <w:pPr>
              <w:widowControl/>
              <w:spacing w:line="280" w:lineRule="exact"/>
              <w:ind w:firstLine="200"/>
              <w:jc w:val="left"/>
              <w:rPr>
                <w:rFonts w:ascii="ＭＳ ゴシック" w:eastAsia="ＭＳ ゴシック" w:hAnsi="ＭＳ ゴシック" w:cs="ＭＳ Ｐゴシック" w:hint="eastAsia"/>
                <w:kern w:val="0"/>
                <w:sz w:val="20"/>
                <w:szCs w:val="20"/>
              </w:rPr>
            </w:pPr>
            <w:r w:rsidRPr="00200459">
              <w:rPr>
                <w:rFonts w:ascii="ＭＳ ゴシック" w:eastAsia="ＭＳ ゴシック" w:hAnsi="ＭＳ ゴシック" w:cs="ＭＳ Ｐゴシック" w:hint="eastAsia"/>
                <w:kern w:val="0"/>
                <w:sz w:val="20"/>
                <w:szCs w:val="20"/>
              </w:rPr>
              <w:t>１人１台端末との併用により、より効果的で深みのある探究活動ができる。ネットまたは本、どちらかに限定するのでなく、学びのシーン、テーマに応じて併用する。</w:t>
            </w:r>
          </w:p>
        </w:tc>
      </w:tr>
    </w:tbl>
    <w:p w14:paraId="30D2FEDF" w14:textId="39AEBE57" w:rsidR="00200459" w:rsidRDefault="00200459"/>
    <w:p w14:paraId="7FC8D5CF" w14:textId="56BF6DF8" w:rsidR="00C267FD" w:rsidRDefault="00C267FD">
      <w:pPr>
        <w:widowControl/>
        <w:jc w:val="left"/>
      </w:pPr>
      <w:r>
        <w:br w:type="page"/>
      </w:r>
    </w:p>
    <w:p w14:paraId="08EAA208" w14:textId="11735345" w:rsidR="00C267FD" w:rsidRDefault="00C267FD">
      <w:r>
        <w:rPr>
          <w:rFonts w:ascii="Meiryo UI" w:eastAsia="Meiryo UI" w:hAnsi="Meiryo UI" w:cs="ＭＳ Ｐゴシック" w:hint="eastAsia"/>
          <w:b/>
          <w:bCs/>
          <w:kern w:val="0"/>
          <w:sz w:val="20"/>
          <w:szCs w:val="20"/>
        </w:rPr>
        <w:lastRenderedPageBreak/>
        <w:t>３</w:t>
      </w:r>
      <w:r w:rsidRPr="00200459">
        <w:rPr>
          <w:rFonts w:ascii="Meiryo UI" w:eastAsia="Meiryo UI" w:hAnsi="Meiryo UI" w:cs="ＭＳ Ｐゴシック" w:hint="eastAsia"/>
          <w:b/>
          <w:bCs/>
          <w:kern w:val="0"/>
          <w:sz w:val="20"/>
          <w:szCs w:val="20"/>
        </w:rPr>
        <w:t>．事業</w:t>
      </w:r>
      <w:r w:rsidR="003A498E">
        <w:rPr>
          <w:rFonts w:ascii="Meiryo UI" w:eastAsia="Meiryo UI" w:hAnsi="Meiryo UI" w:cs="ＭＳ Ｐゴシック" w:hint="eastAsia"/>
          <w:b/>
          <w:bCs/>
          <w:kern w:val="0"/>
          <w:sz w:val="20"/>
          <w:szCs w:val="20"/>
        </w:rPr>
        <w:t>費報告</w:t>
      </w:r>
    </w:p>
    <w:p w14:paraId="17EB5818" w14:textId="122485BB" w:rsidR="00C267FD" w:rsidRPr="00200459" w:rsidRDefault="00C267FD">
      <w:r w:rsidRPr="00C267FD">
        <w:rPr>
          <w:rFonts w:hint="eastAsia"/>
          <w:noProof/>
        </w:rPr>
        <w:drawing>
          <wp:inline distT="0" distB="0" distL="0" distR="0" wp14:anchorId="2A46BCDC" wp14:editId="27099588">
            <wp:extent cx="6479540" cy="91401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9140190"/>
                    </a:xfrm>
                    <a:prstGeom prst="rect">
                      <a:avLst/>
                    </a:prstGeom>
                    <a:noFill/>
                    <a:ln>
                      <a:noFill/>
                    </a:ln>
                  </pic:spPr>
                </pic:pic>
              </a:graphicData>
            </a:graphic>
          </wp:inline>
        </w:drawing>
      </w:r>
    </w:p>
    <w:sectPr w:rsidR="00C267FD" w:rsidRPr="00200459" w:rsidSect="00B26D1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CE63" w14:textId="77777777" w:rsidR="00A657F9" w:rsidRDefault="00A657F9" w:rsidP="00B26D1D">
      <w:r>
        <w:separator/>
      </w:r>
    </w:p>
  </w:endnote>
  <w:endnote w:type="continuationSeparator" w:id="0">
    <w:p w14:paraId="6B967899" w14:textId="77777777" w:rsidR="00A657F9" w:rsidRDefault="00A657F9" w:rsidP="00B2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8382" w14:textId="77777777" w:rsidR="00A657F9" w:rsidRDefault="00A657F9" w:rsidP="00B26D1D">
      <w:r>
        <w:separator/>
      </w:r>
    </w:p>
  </w:footnote>
  <w:footnote w:type="continuationSeparator" w:id="0">
    <w:p w14:paraId="643DFAC0" w14:textId="77777777" w:rsidR="00A657F9" w:rsidRDefault="00A657F9" w:rsidP="00B2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EF8"/>
    <w:multiLevelType w:val="hybridMultilevel"/>
    <w:tmpl w:val="9F82C49C"/>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40A52953"/>
    <w:multiLevelType w:val="hybridMultilevel"/>
    <w:tmpl w:val="3D42709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2D"/>
    <w:rsid w:val="00200459"/>
    <w:rsid w:val="00296CC9"/>
    <w:rsid w:val="003A498E"/>
    <w:rsid w:val="004F0E2D"/>
    <w:rsid w:val="005A559D"/>
    <w:rsid w:val="00616A6C"/>
    <w:rsid w:val="00644AE9"/>
    <w:rsid w:val="00686A8F"/>
    <w:rsid w:val="006D0011"/>
    <w:rsid w:val="00802C38"/>
    <w:rsid w:val="00905B6B"/>
    <w:rsid w:val="00923DD8"/>
    <w:rsid w:val="0093333E"/>
    <w:rsid w:val="00982AD8"/>
    <w:rsid w:val="00A657F9"/>
    <w:rsid w:val="00AF4CAC"/>
    <w:rsid w:val="00B26D1D"/>
    <w:rsid w:val="00B84895"/>
    <w:rsid w:val="00C267FD"/>
    <w:rsid w:val="00C36408"/>
    <w:rsid w:val="00DB2B3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F3077"/>
  <w15:chartTrackingRefBased/>
  <w15:docId w15:val="{5F25290D-DAB4-4CA1-A503-8DDF924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D1D"/>
    <w:pPr>
      <w:tabs>
        <w:tab w:val="center" w:pos="4252"/>
        <w:tab w:val="right" w:pos="8504"/>
      </w:tabs>
      <w:snapToGrid w:val="0"/>
    </w:pPr>
  </w:style>
  <w:style w:type="character" w:customStyle="1" w:styleId="a4">
    <w:name w:val="ヘッダー (文字)"/>
    <w:basedOn w:val="a0"/>
    <w:link w:val="a3"/>
    <w:uiPriority w:val="99"/>
    <w:rsid w:val="00B26D1D"/>
  </w:style>
  <w:style w:type="paragraph" w:styleId="a5">
    <w:name w:val="footer"/>
    <w:basedOn w:val="a"/>
    <w:link w:val="a6"/>
    <w:uiPriority w:val="99"/>
    <w:unhideWhenUsed/>
    <w:rsid w:val="00B26D1D"/>
    <w:pPr>
      <w:tabs>
        <w:tab w:val="center" w:pos="4252"/>
        <w:tab w:val="right" w:pos="8504"/>
      </w:tabs>
      <w:snapToGrid w:val="0"/>
    </w:pPr>
  </w:style>
  <w:style w:type="character" w:customStyle="1" w:styleId="a6">
    <w:name w:val="フッター (文字)"/>
    <w:basedOn w:val="a0"/>
    <w:link w:val="a5"/>
    <w:uiPriority w:val="99"/>
    <w:rsid w:val="00B26D1D"/>
  </w:style>
  <w:style w:type="paragraph" w:styleId="a7">
    <w:name w:val="List Paragraph"/>
    <w:basedOn w:val="a"/>
    <w:uiPriority w:val="34"/>
    <w:qFormat/>
    <w:rsid w:val="00B26D1D"/>
    <w:pPr>
      <w:ind w:leftChars="400" w:left="840"/>
    </w:pPr>
  </w:style>
  <w:style w:type="paragraph" w:styleId="a8">
    <w:name w:val="Balloon Text"/>
    <w:basedOn w:val="a"/>
    <w:link w:val="a9"/>
    <w:uiPriority w:val="99"/>
    <w:semiHidden/>
    <w:unhideWhenUsed/>
    <w:rsid w:val="00B84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905">
      <w:bodyDiv w:val="1"/>
      <w:marLeft w:val="0"/>
      <w:marRight w:val="0"/>
      <w:marTop w:val="0"/>
      <w:marBottom w:val="0"/>
      <w:divBdr>
        <w:top w:val="none" w:sz="0" w:space="0" w:color="auto"/>
        <w:left w:val="none" w:sz="0" w:space="0" w:color="auto"/>
        <w:bottom w:val="none" w:sz="0" w:space="0" w:color="auto"/>
        <w:right w:val="none" w:sz="0" w:space="0" w:color="auto"/>
      </w:divBdr>
    </w:div>
    <w:div w:id="1157113530">
      <w:bodyDiv w:val="1"/>
      <w:marLeft w:val="0"/>
      <w:marRight w:val="0"/>
      <w:marTop w:val="0"/>
      <w:marBottom w:val="0"/>
      <w:divBdr>
        <w:top w:val="none" w:sz="0" w:space="0" w:color="auto"/>
        <w:left w:val="none" w:sz="0" w:space="0" w:color="auto"/>
        <w:bottom w:val="none" w:sz="0" w:space="0" w:color="auto"/>
        <w:right w:val="none" w:sz="0" w:space="0" w:color="auto"/>
      </w:divBdr>
    </w:div>
    <w:div w:id="16603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22</cp:revision>
  <cp:lastPrinted>2024-03-26T04:16:00Z</cp:lastPrinted>
  <dcterms:created xsi:type="dcterms:W3CDTF">2022-11-11T10:33:00Z</dcterms:created>
  <dcterms:modified xsi:type="dcterms:W3CDTF">2024-03-28T00:00:00Z</dcterms:modified>
</cp:coreProperties>
</file>