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535"/>
        <w:gridCol w:w="846"/>
        <w:gridCol w:w="290"/>
        <w:gridCol w:w="1834"/>
      </w:tblGrid>
      <w:tr w:rsidR="00371669" w:rsidRPr="00371669" w:rsidTr="00AB33AE">
        <w:tc>
          <w:tcPr>
            <w:tcW w:w="10206" w:type="dxa"/>
            <w:gridSpan w:val="5"/>
            <w:tcBorders>
              <w:top w:val="nil"/>
              <w:left w:val="nil"/>
              <w:bottom w:val="nil"/>
              <w:right w:val="nil"/>
            </w:tcBorders>
            <w:shd w:val="clear" w:color="auto" w:fill="auto"/>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8"/>
                <w:szCs w:val="28"/>
                <w:u w:val="single"/>
              </w:rPr>
            </w:pPr>
            <w:r w:rsidRPr="0037166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371669">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371669" w:rsidRPr="00371669" w:rsidTr="00AB33AE">
        <w:tc>
          <w:tcPr>
            <w:tcW w:w="7236" w:type="dxa"/>
            <w:gridSpan w:val="2"/>
            <w:tcBorders>
              <w:top w:val="nil"/>
              <w:left w:val="nil"/>
              <w:bottom w:val="nil"/>
              <w:right w:val="nil"/>
            </w:tcBorders>
            <w:shd w:val="clear" w:color="auto" w:fill="auto"/>
            <w:tcMar>
              <w:top w:w="113" w:type="dxa"/>
              <w:left w:w="142" w:type="dxa"/>
              <w:bottom w:w="113" w:type="dxa"/>
              <w:right w:w="142" w:type="dxa"/>
            </w:tcMar>
            <w:vAlign w:val="center"/>
            <w:hideMark/>
          </w:tcPr>
          <w:p w:rsidR="00371669" w:rsidRPr="00371669" w:rsidRDefault="00371669" w:rsidP="00371669">
            <w:pPr>
              <w:widowControl/>
              <w:spacing w:line="280" w:lineRule="exact"/>
              <w:jc w:val="left"/>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１．事業計画の概要</w:t>
            </w:r>
          </w:p>
        </w:tc>
        <w:tc>
          <w:tcPr>
            <w:tcW w:w="846" w:type="dxa"/>
            <w:tcBorders>
              <w:top w:val="nil"/>
              <w:left w:val="nil"/>
              <w:bottom w:val="nil"/>
              <w:right w:val="nil"/>
            </w:tcBorders>
            <w:shd w:val="clear" w:color="auto" w:fill="auto"/>
            <w:tcMar>
              <w:top w:w="113" w:type="dxa"/>
              <w:left w:w="142" w:type="dxa"/>
              <w:bottom w:w="113" w:type="dxa"/>
              <w:right w:w="142" w:type="dxa"/>
            </w:tcMar>
            <w:vAlign w:val="center"/>
            <w:hideMark/>
          </w:tcPr>
          <w:p w:rsidR="00371669" w:rsidRPr="00371669" w:rsidRDefault="00371669" w:rsidP="0037166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tcMar>
              <w:top w:w="113" w:type="dxa"/>
              <w:left w:w="142" w:type="dxa"/>
              <w:bottom w:w="113" w:type="dxa"/>
              <w:right w:w="142" w:type="dxa"/>
            </w:tcMar>
            <w:vAlign w:val="bottom"/>
            <w:hideMark/>
          </w:tcPr>
          <w:p w:rsidR="00371669" w:rsidRPr="00371669" w:rsidRDefault="00371669" w:rsidP="00371669">
            <w:pPr>
              <w:widowControl/>
              <w:spacing w:line="280" w:lineRule="exact"/>
              <w:jc w:val="left"/>
              <w:rPr>
                <w:rFonts w:ascii="Times New Roman" w:eastAsia="Times New Roman" w:hAnsi="Times New Roman" w:cs="Times New Roman"/>
                <w:kern w:val="0"/>
                <w:sz w:val="20"/>
                <w:szCs w:val="20"/>
              </w:rPr>
            </w:pPr>
          </w:p>
        </w:tc>
        <w:tc>
          <w:tcPr>
            <w:tcW w:w="1834" w:type="dxa"/>
            <w:tcBorders>
              <w:top w:val="nil"/>
              <w:left w:val="nil"/>
              <w:bottom w:val="nil"/>
              <w:right w:val="nil"/>
            </w:tcBorders>
            <w:shd w:val="clear" w:color="auto" w:fill="auto"/>
            <w:tcMar>
              <w:top w:w="113" w:type="dxa"/>
              <w:left w:w="142" w:type="dxa"/>
              <w:bottom w:w="113" w:type="dxa"/>
              <w:right w:w="142" w:type="dxa"/>
            </w:tcMar>
            <w:vAlign w:val="bottom"/>
            <w:hideMark/>
          </w:tcPr>
          <w:p w:rsidR="00371669" w:rsidRPr="00371669" w:rsidRDefault="00371669" w:rsidP="00371669">
            <w:pPr>
              <w:widowControl/>
              <w:spacing w:line="280" w:lineRule="exact"/>
              <w:jc w:val="left"/>
              <w:rPr>
                <w:rFonts w:ascii="Times New Roman" w:eastAsia="Times New Roman" w:hAnsi="Times New Roman" w:cs="Times New Roman"/>
                <w:kern w:val="0"/>
                <w:sz w:val="20"/>
                <w:szCs w:val="20"/>
              </w:rPr>
            </w:pPr>
          </w:p>
        </w:tc>
      </w:tr>
      <w:tr w:rsidR="00371669" w:rsidRPr="00371669" w:rsidTr="00AB33AE">
        <w:tc>
          <w:tcPr>
            <w:tcW w:w="1701" w:type="dxa"/>
            <w:tcBorders>
              <w:top w:val="single" w:sz="8" w:space="0" w:color="auto"/>
              <w:left w:val="single" w:sz="8" w:space="0" w:color="auto"/>
              <w:bottom w:val="single" w:sz="4" w:space="0" w:color="auto"/>
              <w:right w:val="single" w:sz="4" w:space="0" w:color="auto"/>
            </w:tcBorders>
            <w:shd w:val="clear" w:color="000000" w:fill="DDEBF7"/>
            <w:tcMar>
              <w:top w:w="113" w:type="dxa"/>
              <w:left w:w="142" w:type="dxa"/>
              <w:bottom w:w="113" w:type="dxa"/>
              <w:right w:w="142" w:type="dxa"/>
            </w:tcMar>
            <w:vAlign w:val="center"/>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7D7657">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13" w:type="dxa"/>
              <w:left w:w="142" w:type="dxa"/>
              <w:bottom w:w="113" w:type="dxa"/>
              <w:right w:w="142" w:type="dxa"/>
            </w:tcMar>
            <w:vAlign w:val="center"/>
          </w:tcPr>
          <w:p w:rsidR="00371669" w:rsidRPr="007D7657" w:rsidRDefault="00371669" w:rsidP="00371669">
            <w:pPr>
              <w:widowControl/>
              <w:spacing w:line="280" w:lineRule="exact"/>
              <w:ind w:leftChars="68" w:left="143"/>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大阪府立港高等学校</w:t>
            </w:r>
          </w:p>
        </w:tc>
      </w:tr>
      <w:tr w:rsidR="00371669" w:rsidRPr="00371669" w:rsidTr="00AB33AE">
        <w:tc>
          <w:tcPr>
            <w:tcW w:w="1701" w:type="dxa"/>
            <w:tcBorders>
              <w:top w:val="single" w:sz="8" w:space="0" w:color="auto"/>
              <w:left w:val="single" w:sz="8" w:space="0" w:color="auto"/>
              <w:bottom w:val="single" w:sz="4" w:space="0" w:color="auto"/>
              <w:right w:val="single" w:sz="4" w:space="0" w:color="auto"/>
            </w:tcBorders>
            <w:shd w:val="clear" w:color="000000" w:fill="DDEBF7"/>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13" w:type="dxa"/>
              <w:left w:w="142" w:type="dxa"/>
              <w:bottom w:w="113" w:type="dxa"/>
              <w:right w:w="142" w:type="dxa"/>
            </w:tcMar>
            <w:vAlign w:val="center"/>
            <w:hideMark/>
          </w:tcPr>
          <w:p w:rsidR="00371669" w:rsidRPr="007D7657" w:rsidRDefault="00371669" w:rsidP="00371669">
            <w:pPr>
              <w:widowControl/>
              <w:spacing w:line="280" w:lineRule="exact"/>
              <w:ind w:leftChars="68" w:left="143"/>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グローバル人材の育成</w:t>
            </w:r>
          </w:p>
        </w:tc>
      </w:tr>
      <w:tr w:rsidR="00371669" w:rsidRPr="00371669" w:rsidTr="00AB33AE">
        <w:tc>
          <w:tcPr>
            <w:tcW w:w="1701" w:type="dxa"/>
            <w:tcBorders>
              <w:top w:val="single" w:sz="4" w:space="0" w:color="auto"/>
              <w:left w:val="single" w:sz="8" w:space="0" w:color="auto"/>
              <w:bottom w:val="single" w:sz="4" w:space="0" w:color="auto"/>
              <w:right w:val="single" w:sz="4" w:space="0" w:color="auto"/>
            </w:tcBorders>
            <w:shd w:val="clear" w:color="000000" w:fill="DDEBF7"/>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13" w:type="dxa"/>
              <w:left w:w="142" w:type="dxa"/>
              <w:bottom w:w="113" w:type="dxa"/>
              <w:right w:w="142" w:type="dxa"/>
            </w:tcMar>
            <w:vAlign w:val="center"/>
            <w:hideMark/>
          </w:tcPr>
          <w:p w:rsidR="00371669" w:rsidRDefault="00371669" w:rsidP="00371669">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実用英語能力検定準</w:t>
            </w:r>
            <w:r>
              <w:rPr>
                <w:rFonts w:ascii="ＭＳ ゴシック" w:eastAsia="ＭＳ ゴシック" w:hAnsi="ＭＳ ゴシック" w:cs="ＭＳ Ｐゴシック" w:hint="eastAsia"/>
                <w:kern w:val="0"/>
                <w:sz w:val="20"/>
                <w:szCs w:val="20"/>
              </w:rPr>
              <w:t>２</w:t>
            </w:r>
            <w:r w:rsidRPr="007D7657">
              <w:rPr>
                <w:rFonts w:ascii="ＭＳ ゴシック" w:eastAsia="ＭＳ ゴシック" w:hAnsi="ＭＳ ゴシック" w:cs="ＭＳ Ｐゴシック" w:hint="eastAsia"/>
                <w:kern w:val="0"/>
                <w:sz w:val="20"/>
                <w:szCs w:val="20"/>
              </w:rPr>
              <w:t>級・</w:t>
            </w:r>
            <w:r>
              <w:rPr>
                <w:rFonts w:ascii="ＭＳ ゴシック" w:eastAsia="ＭＳ ゴシック" w:hAnsi="ＭＳ ゴシック" w:cs="ＭＳ Ｐゴシック" w:hint="eastAsia"/>
                <w:kern w:val="0"/>
                <w:sz w:val="20"/>
                <w:szCs w:val="20"/>
              </w:rPr>
              <w:t>２</w:t>
            </w:r>
            <w:r w:rsidRPr="007D7657">
              <w:rPr>
                <w:rFonts w:ascii="ＭＳ ゴシック" w:eastAsia="ＭＳ ゴシック" w:hAnsi="ＭＳ ゴシック" w:cs="ＭＳ Ｐゴシック" w:hint="eastAsia"/>
                <w:kern w:val="0"/>
                <w:sz w:val="20"/>
                <w:szCs w:val="20"/>
              </w:rPr>
              <w:t xml:space="preserve">級の合格者数・合格率　</w:t>
            </w:r>
          </w:p>
          <w:p w:rsidR="00371669" w:rsidRDefault="00371669" w:rsidP="00371669">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国際交流企画の回数、海外スタディ</w:t>
            </w:r>
            <w:r w:rsidR="000D6F4C">
              <w:rPr>
                <w:rFonts w:ascii="ＭＳ ゴシック" w:eastAsia="ＭＳ ゴシック" w:hAnsi="ＭＳ ゴシック" w:cs="ＭＳ Ｐゴシック" w:hint="eastAsia"/>
                <w:kern w:val="0"/>
                <w:sz w:val="20"/>
                <w:szCs w:val="20"/>
              </w:rPr>
              <w:t>ー</w:t>
            </w:r>
            <w:r w:rsidRPr="007D7657">
              <w:rPr>
                <w:rFonts w:ascii="ＭＳ ゴシック" w:eastAsia="ＭＳ ゴシック" w:hAnsi="ＭＳ ゴシック" w:cs="ＭＳ Ｐゴシック" w:hint="eastAsia"/>
                <w:kern w:val="0"/>
                <w:sz w:val="20"/>
                <w:szCs w:val="20"/>
              </w:rPr>
              <w:t>ツアーの参加者数の伸び</w:t>
            </w:r>
          </w:p>
          <w:p w:rsidR="00371669" w:rsidRDefault="00371669" w:rsidP="00371669">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実力判定テストの英語のGTZ</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学習到達ゾーン</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の比率</w:t>
            </w:r>
          </w:p>
          <w:p w:rsidR="00371669" w:rsidRPr="007D7657" w:rsidRDefault="00371669" w:rsidP="00371669">
            <w:pPr>
              <w:widowControl/>
              <w:spacing w:line="280" w:lineRule="exact"/>
              <w:ind w:leftChars="68" w:left="423" w:hangingChars="140" w:hanging="28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 xml:space="preserve">学校教育自己診断での肯定的回答　</w:t>
            </w:r>
          </w:p>
        </w:tc>
      </w:tr>
      <w:tr w:rsidR="00371669" w:rsidRPr="00371669" w:rsidTr="00AB33AE">
        <w:tc>
          <w:tcPr>
            <w:tcW w:w="1701" w:type="dxa"/>
            <w:tcBorders>
              <w:top w:val="single" w:sz="4" w:space="0" w:color="auto"/>
              <w:left w:val="single" w:sz="8" w:space="0" w:color="auto"/>
              <w:bottom w:val="single" w:sz="8" w:space="0" w:color="auto"/>
              <w:right w:val="single" w:sz="4" w:space="0" w:color="auto"/>
            </w:tcBorders>
            <w:shd w:val="clear" w:color="000000" w:fill="DDEBF7"/>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000000"/>
            </w:tcBorders>
            <w:shd w:val="clear" w:color="auto" w:fill="auto"/>
            <w:tcMar>
              <w:top w:w="113" w:type="dxa"/>
              <w:left w:w="142" w:type="dxa"/>
              <w:bottom w:w="113" w:type="dxa"/>
              <w:right w:w="142" w:type="dxa"/>
            </w:tcMar>
            <w:vAlign w:val="center"/>
            <w:hideMark/>
          </w:tcPr>
          <w:p w:rsidR="00371669" w:rsidRPr="007D7657" w:rsidRDefault="00371669" w:rsidP="00371669">
            <w:pPr>
              <w:widowControl/>
              <w:spacing w:line="280" w:lineRule="exact"/>
              <w:ind w:leftChars="68" w:left="143"/>
              <w:rPr>
                <w:rFonts w:ascii="HG丸ｺﾞｼｯｸM-PRO" w:eastAsia="HG丸ｺﾞｼｯｸM-PRO" w:hAnsi="HG丸ｺﾞｼｯｸM-PRO" w:cs="ＭＳ Ｐゴシック"/>
                <w:kern w:val="0"/>
                <w:sz w:val="22"/>
              </w:rPr>
            </w:pPr>
            <w:r w:rsidRPr="007D7657">
              <w:rPr>
                <w:rFonts w:ascii="HG丸ｺﾞｼｯｸM-PRO" w:eastAsia="HG丸ｺﾞｼｯｸM-PRO" w:hAnsi="HG丸ｺﾞｼｯｸM-PRO" w:cs="ＭＳ Ｐゴシック" w:hint="eastAsia"/>
                <w:kern w:val="0"/>
                <w:sz w:val="22"/>
              </w:rPr>
              <w:t>～漕ぎ出せ　世界へ！　みなと国際人プロジェクト～</w:t>
            </w:r>
          </w:p>
        </w:tc>
      </w:tr>
      <w:tr w:rsidR="00371669" w:rsidRPr="00371669" w:rsidTr="00AB33AE">
        <w:tc>
          <w:tcPr>
            <w:tcW w:w="7236" w:type="dxa"/>
            <w:gridSpan w:val="2"/>
            <w:tcBorders>
              <w:top w:val="nil"/>
              <w:left w:val="nil"/>
              <w:bottom w:val="nil"/>
              <w:right w:val="nil"/>
            </w:tcBorders>
            <w:shd w:val="clear" w:color="auto" w:fill="auto"/>
            <w:tcMar>
              <w:top w:w="113" w:type="dxa"/>
              <w:left w:w="142" w:type="dxa"/>
              <w:bottom w:w="113" w:type="dxa"/>
              <w:right w:w="142" w:type="dxa"/>
            </w:tcMar>
            <w:vAlign w:val="center"/>
            <w:hideMark/>
          </w:tcPr>
          <w:p w:rsidR="00371669" w:rsidRPr="00371669" w:rsidRDefault="00371669" w:rsidP="00371669">
            <w:pPr>
              <w:widowControl/>
              <w:spacing w:line="280" w:lineRule="exact"/>
              <w:jc w:val="left"/>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２．事業目標及び本年度の取組み</w:t>
            </w:r>
          </w:p>
        </w:tc>
        <w:tc>
          <w:tcPr>
            <w:tcW w:w="846" w:type="dxa"/>
            <w:tcBorders>
              <w:top w:val="nil"/>
              <w:left w:val="nil"/>
              <w:bottom w:val="nil"/>
              <w:right w:val="nil"/>
            </w:tcBorders>
            <w:shd w:val="clear" w:color="auto" w:fill="auto"/>
            <w:tcMar>
              <w:top w:w="113" w:type="dxa"/>
              <w:left w:w="142" w:type="dxa"/>
              <w:bottom w:w="113" w:type="dxa"/>
              <w:right w:w="142" w:type="dxa"/>
            </w:tcMar>
            <w:vAlign w:val="center"/>
            <w:hideMark/>
          </w:tcPr>
          <w:p w:rsidR="00371669" w:rsidRPr="00371669" w:rsidRDefault="00371669" w:rsidP="0037166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tcMar>
              <w:top w:w="113" w:type="dxa"/>
              <w:left w:w="142" w:type="dxa"/>
              <w:bottom w:w="113" w:type="dxa"/>
              <w:right w:w="142" w:type="dxa"/>
            </w:tcMar>
            <w:vAlign w:val="bottom"/>
            <w:hideMark/>
          </w:tcPr>
          <w:p w:rsidR="00371669" w:rsidRPr="00371669" w:rsidRDefault="00371669" w:rsidP="00371669">
            <w:pPr>
              <w:widowControl/>
              <w:spacing w:line="280" w:lineRule="exact"/>
              <w:jc w:val="left"/>
              <w:rPr>
                <w:rFonts w:ascii="Times New Roman" w:eastAsia="Times New Roman" w:hAnsi="Times New Roman" w:cs="Times New Roman"/>
                <w:kern w:val="0"/>
                <w:sz w:val="20"/>
                <w:szCs w:val="20"/>
              </w:rPr>
            </w:pPr>
          </w:p>
        </w:tc>
        <w:tc>
          <w:tcPr>
            <w:tcW w:w="1834" w:type="dxa"/>
            <w:tcBorders>
              <w:top w:val="nil"/>
              <w:left w:val="nil"/>
              <w:bottom w:val="nil"/>
              <w:right w:val="nil"/>
            </w:tcBorders>
            <w:shd w:val="clear" w:color="auto" w:fill="auto"/>
            <w:tcMar>
              <w:top w:w="113" w:type="dxa"/>
              <w:left w:w="142" w:type="dxa"/>
              <w:bottom w:w="113" w:type="dxa"/>
              <w:right w:w="142" w:type="dxa"/>
            </w:tcMar>
            <w:vAlign w:val="bottom"/>
            <w:hideMark/>
          </w:tcPr>
          <w:p w:rsidR="00371669" w:rsidRPr="00371669" w:rsidRDefault="00371669" w:rsidP="00371669">
            <w:pPr>
              <w:widowControl/>
              <w:spacing w:line="280" w:lineRule="exact"/>
              <w:jc w:val="left"/>
              <w:rPr>
                <w:rFonts w:ascii="Times New Roman" w:eastAsia="Times New Roman" w:hAnsi="Times New Roman" w:cs="Times New Roman"/>
                <w:kern w:val="0"/>
                <w:sz w:val="20"/>
                <w:szCs w:val="20"/>
              </w:rPr>
            </w:pPr>
          </w:p>
        </w:tc>
      </w:tr>
      <w:tr w:rsidR="00371669" w:rsidRPr="00371669" w:rsidTr="00AB33AE">
        <w:tc>
          <w:tcPr>
            <w:tcW w:w="1701" w:type="dxa"/>
            <w:tcBorders>
              <w:top w:val="single" w:sz="8" w:space="0" w:color="auto"/>
              <w:left w:val="single" w:sz="8" w:space="0" w:color="auto"/>
              <w:bottom w:val="single" w:sz="4" w:space="0" w:color="auto"/>
              <w:right w:val="single" w:sz="4" w:space="0" w:color="auto"/>
            </w:tcBorders>
            <w:shd w:val="clear" w:color="000000" w:fill="DDEBF7"/>
            <w:tcMar>
              <w:top w:w="113" w:type="dxa"/>
              <w:left w:w="142" w:type="dxa"/>
              <w:bottom w:w="113" w:type="dxa"/>
              <w:right w:w="142" w:type="dxa"/>
            </w:tcMar>
            <w:vAlign w:val="center"/>
            <w:hideMark/>
          </w:tcPr>
          <w:p w:rsid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学校経営計画の</w:t>
            </w:r>
          </w:p>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nil"/>
              <w:right w:val="single" w:sz="8" w:space="0" w:color="000000"/>
            </w:tcBorders>
            <w:shd w:val="clear" w:color="auto" w:fill="auto"/>
            <w:tcMar>
              <w:top w:w="113" w:type="dxa"/>
              <w:left w:w="142" w:type="dxa"/>
              <w:bottom w:w="113" w:type="dxa"/>
              <w:right w:w="142" w:type="dxa"/>
            </w:tcMar>
            <w:vAlign w:val="center"/>
            <w:hideMark/>
          </w:tcPr>
          <w:p w:rsidR="00371669" w:rsidRDefault="00371669" w:rsidP="00371669">
            <w:pPr>
              <w:widowControl/>
              <w:spacing w:line="280" w:lineRule="exact"/>
              <w:ind w:left="426" w:hangingChars="212" w:hanging="42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b/>
                <w:bCs/>
                <w:kern w:val="0"/>
                <w:sz w:val="20"/>
                <w:szCs w:val="20"/>
              </w:rPr>
              <w:t>１</w:t>
            </w:r>
            <w:r>
              <w:rPr>
                <w:rFonts w:ascii="ＭＳ ゴシック" w:eastAsia="ＭＳ ゴシック" w:hAnsi="ＭＳ ゴシック" w:cs="ＭＳ Ｐゴシック"/>
                <w:b/>
                <w:bCs/>
                <w:kern w:val="0"/>
                <w:sz w:val="20"/>
                <w:szCs w:val="20"/>
              </w:rPr>
              <w:tab/>
            </w:r>
            <w:r w:rsidRPr="007D7657">
              <w:rPr>
                <w:rFonts w:ascii="ＭＳ ゴシック" w:eastAsia="ＭＳ ゴシック" w:hAnsi="ＭＳ ゴシック" w:cs="ＭＳ Ｐゴシック" w:hint="eastAsia"/>
                <w:b/>
                <w:bCs/>
                <w:kern w:val="0"/>
                <w:sz w:val="20"/>
                <w:szCs w:val="20"/>
              </w:rPr>
              <w:t>確かな学力の育成</w:t>
            </w:r>
          </w:p>
          <w:p w:rsidR="00371669" w:rsidRPr="007F6231" w:rsidRDefault="00371669" w:rsidP="00371669">
            <w:pPr>
              <w:widowControl/>
              <w:spacing w:line="280" w:lineRule="exact"/>
              <w:ind w:left="710" w:hangingChars="355" w:hanging="7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7F6231">
              <w:rPr>
                <w:rFonts w:ascii="ＭＳ ゴシック" w:eastAsia="ＭＳ ゴシック" w:hAnsi="ＭＳ ゴシック" w:cs="ＭＳ Ｐゴシック" w:hint="eastAsia"/>
                <w:kern w:val="0"/>
                <w:sz w:val="20"/>
                <w:szCs w:val="20"/>
              </w:rPr>
              <w:t>国語力、英語力の向上とともにプレゼンテーション能力を育成する。</w:t>
            </w:r>
          </w:p>
          <w:p w:rsidR="00371669" w:rsidRPr="007F6231" w:rsidRDefault="00371669" w:rsidP="00371669">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7F6231">
              <w:rPr>
                <w:rFonts w:ascii="ＭＳ ゴシック" w:eastAsia="ＭＳ ゴシック" w:hAnsi="ＭＳ ゴシック" w:cs="ＭＳ Ｐゴシック" w:hint="eastAsia"/>
                <w:kern w:val="0"/>
                <w:sz w:val="20"/>
                <w:szCs w:val="20"/>
              </w:rPr>
              <w:t>英語検定、漢字検定</w:t>
            </w:r>
            <w:r w:rsidRPr="007F6231">
              <w:rPr>
                <w:rFonts w:ascii="ＭＳ ゴシック" w:eastAsia="ＭＳ ゴシック" w:hAnsi="ＭＳ ゴシック" w:cs="ＭＳ Ｐゴシック"/>
                <w:kern w:val="0"/>
                <w:sz w:val="20"/>
                <w:szCs w:val="20"/>
              </w:rPr>
              <w:t>(進路部主導)を利用し、朝学習（教務部主導）を活用した学習習慣の確立をめざし、合格率の向上に取り組む。</w:t>
            </w:r>
          </w:p>
          <w:p w:rsidR="00371669" w:rsidRPr="007F6231" w:rsidRDefault="00371669" w:rsidP="00371669">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7F6231">
              <w:rPr>
                <w:rFonts w:ascii="ＭＳ ゴシック" w:eastAsia="ＭＳ ゴシック" w:hAnsi="ＭＳ ゴシック" w:cs="ＭＳ Ｐゴシック" w:hint="eastAsia"/>
                <w:kern w:val="0"/>
                <w:sz w:val="20"/>
                <w:szCs w:val="20"/>
              </w:rPr>
              <w:t>生徒の主体的・協働的な学びを通して発表の機会を多くするなど、全ての授業で言語活動を重視した取組みを推進する。</w:t>
            </w:r>
          </w:p>
          <w:p w:rsidR="00371669" w:rsidRPr="007F6231" w:rsidRDefault="00371669" w:rsidP="00371669">
            <w:pPr>
              <w:pStyle w:val="a3"/>
              <w:widowControl/>
              <w:numPr>
                <w:ilvl w:val="0"/>
                <w:numId w:val="1"/>
              </w:numPr>
              <w:spacing w:line="280" w:lineRule="exact"/>
              <w:ind w:leftChars="0" w:left="843"/>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検定の合格率を</w:t>
            </w:r>
            <w:r>
              <w:rPr>
                <w:rFonts w:ascii="ＭＳ ゴシック" w:eastAsia="ＭＳ ゴシック" w:hAnsi="ＭＳ ゴシック" w:cs="ＭＳ Ｐゴシック" w:hint="eastAsia"/>
                <w:kern w:val="0"/>
                <w:sz w:val="20"/>
                <w:szCs w:val="20"/>
              </w:rPr>
              <w:t>５</w:t>
            </w:r>
            <w:r w:rsidRPr="007F6231">
              <w:rPr>
                <w:rFonts w:ascii="ＭＳ ゴシック" w:eastAsia="ＭＳ ゴシック" w:hAnsi="ＭＳ ゴシック" w:cs="ＭＳ Ｐゴシック"/>
                <w:kern w:val="0"/>
                <w:sz w:val="20"/>
                <w:szCs w:val="20"/>
              </w:rPr>
              <w:t>Pずつ向上させ３年後には目標</w:t>
            </w:r>
            <w:r>
              <w:rPr>
                <w:rFonts w:ascii="ＭＳ ゴシック" w:eastAsia="ＭＳ ゴシック" w:hAnsi="ＭＳ ゴシック" w:cs="ＭＳ Ｐゴシック" w:hint="eastAsia"/>
                <w:kern w:val="0"/>
                <w:sz w:val="20"/>
                <w:szCs w:val="20"/>
              </w:rPr>
              <w:t>とする</w:t>
            </w:r>
            <w:r w:rsidRPr="007F6231">
              <w:rPr>
                <w:rFonts w:ascii="ＭＳ ゴシック" w:eastAsia="ＭＳ ゴシック" w:hAnsi="ＭＳ ゴシック" w:cs="ＭＳ Ｐゴシック"/>
                <w:kern w:val="0"/>
                <w:sz w:val="20"/>
                <w:szCs w:val="20"/>
              </w:rPr>
              <w:t>級の</w:t>
            </w:r>
            <w:r>
              <w:rPr>
                <w:rFonts w:ascii="ＭＳ ゴシック" w:eastAsia="ＭＳ ゴシック" w:hAnsi="ＭＳ ゴシック" w:cs="ＭＳ Ｐゴシック" w:hint="eastAsia"/>
                <w:kern w:val="0"/>
                <w:sz w:val="20"/>
                <w:szCs w:val="20"/>
              </w:rPr>
              <w:t>合格率</w:t>
            </w:r>
            <w:r w:rsidRPr="007F6231">
              <w:rPr>
                <w:rFonts w:ascii="ＭＳ ゴシック" w:eastAsia="ＭＳ ゴシック" w:hAnsi="ＭＳ ゴシック" w:cs="ＭＳ Ｐゴシック"/>
                <w:kern w:val="0"/>
                <w:sz w:val="20"/>
                <w:szCs w:val="20"/>
              </w:rPr>
              <w:t xml:space="preserve">15P増をめざす。　　　　　　　　　　　　　　　　　　　　 　　　</w:t>
            </w:r>
          </w:p>
          <w:p w:rsidR="00371669" w:rsidRPr="007F6231" w:rsidRDefault="00371669" w:rsidP="00371669">
            <w:pPr>
              <w:pStyle w:val="a3"/>
              <w:widowControl/>
              <w:numPr>
                <w:ilvl w:val="0"/>
                <w:numId w:val="1"/>
              </w:numPr>
              <w:spacing w:line="280" w:lineRule="exact"/>
              <w:ind w:leftChars="0" w:left="843"/>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学校教育自己診断（生徒）「授業で自分の考えをまとめたり発表する機会がある」（</w:t>
            </w:r>
            <w:r w:rsidRPr="007F6231">
              <w:rPr>
                <w:rFonts w:ascii="ＭＳ ゴシック" w:eastAsia="ＭＳ ゴシック" w:hAnsi="ＭＳ ゴシック" w:cs="ＭＳ Ｐゴシック"/>
                <w:kern w:val="0"/>
                <w:sz w:val="20"/>
                <w:szCs w:val="20"/>
              </w:rPr>
              <w:t>H29:53％・H30:50％・R1：60％）を３年後には70％にする。</w:t>
            </w:r>
          </w:p>
          <w:p w:rsidR="00371669" w:rsidRDefault="00371669" w:rsidP="00371669">
            <w:pPr>
              <w:widowControl/>
              <w:spacing w:line="280" w:lineRule="exact"/>
              <w:ind w:left="426" w:hangingChars="212" w:hanging="426"/>
              <w:rPr>
                <w:rFonts w:ascii="ＭＳ ゴシック" w:eastAsia="ＭＳ ゴシック" w:hAnsi="ＭＳ ゴシック" w:cs="ＭＳ Ｐゴシック"/>
                <w:b/>
                <w:bCs/>
                <w:kern w:val="0"/>
                <w:sz w:val="20"/>
                <w:szCs w:val="20"/>
              </w:rPr>
            </w:pPr>
            <w:r w:rsidRPr="007D7657">
              <w:rPr>
                <w:rFonts w:ascii="ＭＳ ゴシック" w:eastAsia="ＭＳ ゴシック" w:hAnsi="ＭＳ ゴシック" w:cs="ＭＳ Ｐゴシック" w:hint="eastAsia"/>
                <w:b/>
                <w:bCs/>
                <w:kern w:val="0"/>
                <w:sz w:val="20"/>
                <w:szCs w:val="20"/>
              </w:rPr>
              <w:t>２</w:t>
            </w:r>
            <w:r>
              <w:rPr>
                <w:rFonts w:ascii="ＭＳ ゴシック" w:eastAsia="ＭＳ ゴシック" w:hAnsi="ＭＳ ゴシック" w:cs="ＭＳ Ｐゴシック"/>
                <w:b/>
                <w:bCs/>
                <w:kern w:val="0"/>
                <w:sz w:val="20"/>
                <w:szCs w:val="20"/>
              </w:rPr>
              <w:tab/>
            </w:r>
            <w:r w:rsidRPr="007D7657">
              <w:rPr>
                <w:rFonts w:ascii="ＭＳ ゴシック" w:eastAsia="ＭＳ ゴシック" w:hAnsi="ＭＳ ゴシック" w:cs="ＭＳ Ｐゴシック" w:hint="eastAsia"/>
                <w:b/>
                <w:bCs/>
                <w:kern w:val="0"/>
                <w:sz w:val="20"/>
                <w:szCs w:val="20"/>
              </w:rPr>
              <w:t>自己を確立し未来を切り開く力の支援→豊かでたくましい人間性の育み→夢や目標を持った生徒の育成</w:t>
            </w:r>
          </w:p>
          <w:p w:rsidR="00371669" w:rsidRDefault="00371669" w:rsidP="00371669">
            <w:pPr>
              <w:widowControl/>
              <w:spacing w:line="280" w:lineRule="exact"/>
              <w:ind w:left="710" w:hangingChars="355" w:hanging="7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「元気な学校づくり」特別活動や生徒会活動で自己有用感を醸成し集団や学校への帰属意識を高める。</w:t>
            </w:r>
          </w:p>
          <w:p w:rsidR="00371669" w:rsidRDefault="00371669" w:rsidP="00371669">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学校行事で「人を育てる」「学校が楽しい」と実感しできるものにする。</w:t>
            </w:r>
          </w:p>
          <w:p w:rsidR="00371669" w:rsidRDefault="00371669" w:rsidP="00371669">
            <w:pPr>
              <w:widowControl/>
              <w:spacing w:line="280" w:lineRule="exact"/>
              <w:ind w:left="710" w:hangingChars="355" w:hanging="71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６</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「違いを認め合い他者を理解できる豊かな心」を育む</w:t>
            </w:r>
          </w:p>
          <w:p w:rsidR="00371669" w:rsidRDefault="00371669" w:rsidP="00371669">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「グローバル人材の育成」国際的な視野を育むとともに、問題発見・解決能力、論理的思考力、探究力、コミュニケーション能力の育成をはかる。</w:t>
            </w:r>
          </w:p>
          <w:p w:rsidR="00371669" w:rsidRDefault="00371669" w:rsidP="00371669">
            <w:pPr>
              <w:widowControl/>
              <w:spacing w:line="280" w:lineRule="exact"/>
              <w:ind w:left="426" w:hangingChars="212" w:hanging="426"/>
              <w:rPr>
                <w:rFonts w:ascii="ＭＳ ゴシック" w:eastAsia="ＭＳ ゴシック" w:hAnsi="ＭＳ ゴシック" w:cs="ＭＳ Ｐゴシック"/>
                <w:b/>
                <w:bCs/>
                <w:kern w:val="0"/>
                <w:sz w:val="20"/>
                <w:szCs w:val="20"/>
              </w:rPr>
            </w:pPr>
            <w:r w:rsidRPr="007D7657">
              <w:rPr>
                <w:rFonts w:ascii="ＭＳ ゴシック" w:eastAsia="ＭＳ ゴシック" w:hAnsi="ＭＳ ゴシック" w:cs="ＭＳ Ｐゴシック" w:hint="eastAsia"/>
                <w:b/>
                <w:bCs/>
                <w:kern w:val="0"/>
                <w:sz w:val="20"/>
                <w:szCs w:val="20"/>
              </w:rPr>
              <w:t>３</w:t>
            </w:r>
            <w:r>
              <w:rPr>
                <w:rFonts w:ascii="ＭＳ ゴシック" w:eastAsia="ＭＳ ゴシック" w:hAnsi="ＭＳ ゴシック" w:cs="ＭＳ Ｐゴシック"/>
                <w:b/>
                <w:bCs/>
                <w:kern w:val="0"/>
                <w:sz w:val="20"/>
                <w:szCs w:val="20"/>
              </w:rPr>
              <w:tab/>
            </w:r>
            <w:r w:rsidRPr="007D7657">
              <w:rPr>
                <w:rFonts w:ascii="ＭＳ ゴシック" w:eastAsia="ＭＳ ゴシック" w:hAnsi="ＭＳ ゴシック" w:cs="ＭＳ Ｐゴシック" w:hint="eastAsia"/>
                <w:b/>
                <w:bCs/>
                <w:kern w:val="0"/>
                <w:sz w:val="20"/>
                <w:szCs w:val="20"/>
              </w:rPr>
              <w:t>学校の組織力向上と開かれた学校づくり　→　信頼される魅力ある学校づくり</w:t>
            </w:r>
          </w:p>
          <w:p w:rsidR="00371669" w:rsidRDefault="00371669" w:rsidP="00371669">
            <w:pPr>
              <w:widowControl/>
              <w:spacing w:line="280" w:lineRule="exact"/>
              <w:ind w:left="710" w:hangingChars="355" w:hanging="710"/>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広報活動と地域連携の充実</w:t>
            </w:r>
            <w:r w:rsidRPr="007F6231">
              <w:rPr>
                <w:rFonts w:ascii="ＭＳ ゴシック" w:eastAsia="ＭＳ ゴシック" w:hAnsi="ＭＳ ゴシック" w:cs="ＭＳ Ｐゴシック" w:hint="eastAsia"/>
                <w:kern w:val="0"/>
                <w:sz w:val="20"/>
                <w:szCs w:val="20"/>
              </w:rPr>
              <w:t>（学校経営推進費の有効活用）</w:t>
            </w:r>
          </w:p>
          <w:p w:rsidR="00371669" w:rsidRPr="007F6231" w:rsidRDefault="00371669" w:rsidP="00371669">
            <w:pPr>
              <w:widowControl/>
              <w:spacing w:line="280" w:lineRule="exact"/>
              <w:ind w:leftChars="131" w:left="709" w:hangingChars="217" w:hanging="43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7F6231">
              <w:rPr>
                <w:rFonts w:ascii="ＭＳ ゴシック" w:eastAsia="ＭＳ ゴシック" w:hAnsi="ＭＳ ゴシック" w:cs="ＭＳ Ｐゴシック" w:hint="eastAsia"/>
                <w:kern w:val="0"/>
                <w:sz w:val="20"/>
                <w:szCs w:val="20"/>
              </w:rPr>
              <w:t>国際交流を通して地域連携を推進し、地域から愛される学校をめざす。創立</w:t>
            </w:r>
            <w:r w:rsidRPr="007F6231">
              <w:rPr>
                <w:rFonts w:ascii="ＭＳ ゴシック" w:eastAsia="ＭＳ ゴシック" w:hAnsi="ＭＳ ゴシック" w:cs="ＭＳ Ｐゴシック"/>
                <w:kern w:val="0"/>
                <w:sz w:val="20"/>
                <w:szCs w:val="20"/>
              </w:rPr>
              <w:t xml:space="preserve"> 110 周年を見据え、生徒・保護者・教員・同窓会等の連携体制を推進していく。</w:t>
            </w:r>
          </w:p>
          <w:p w:rsidR="00371669" w:rsidRPr="007D7657" w:rsidRDefault="00371669" w:rsidP="00371669">
            <w:pPr>
              <w:pStyle w:val="a3"/>
              <w:widowControl/>
              <w:numPr>
                <w:ilvl w:val="0"/>
                <w:numId w:val="1"/>
              </w:numPr>
              <w:spacing w:line="280" w:lineRule="exact"/>
              <w:ind w:leftChars="0" w:left="843"/>
              <w:rPr>
                <w:rFonts w:ascii="ＭＳ ゴシック" w:eastAsia="ＭＳ ゴシック" w:hAnsi="ＭＳ ゴシック" w:cs="ＭＳ Ｐゴシック"/>
                <w:kern w:val="0"/>
                <w:sz w:val="20"/>
                <w:szCs w:val="20"/>
              </w:rPr>
            </w:pPr>
            <w:r w:rsidRPr="007F6231">
              <w:rPr>
                <w:rFonts w:ascii="ＭＳ ゴシック" w:eastAsia="ＭＳ ゴシック" w:hAnsi="ＭＳ ゴシック" w:cs="ＭＳ Ｐゴシック" w:hint="eastAsia"/>
                <w:kern w:val="0"/>
                <w:sz w:val="20"/>
                <w:szCs w:val="20"/>
              </w:rPr>
              <w:t>学校教育自己診断（保護者）「港高校の</w:t>
            </w:r>
            <w:r w:rsidRPr="007F6231">
              <w:rPr>
                <w:rFonts w:ascii="ＭＳ ゴシック" w:eastAsia="ＭＳ ゴシック" w:hAnsi="ＭＳ ゴシック" w:cs="ＭＳ Ｐゴシック"/>
                <w:kern w:val="0"/>
                <w:sz w:val="20"/>
                <w:szCs w:val="20"/>
              </w:rPr>
              <w:t>HPをよく閲覧する」（H29:43％・H30:51％・R1：45％）を３年間で60％とする。</w:t>
            </w:r>
          </w:p>
        </w:tc>
      </w:tr>
      <w:tr w:rsidR="00371669" w:rsidRPr="00371669" w:rsidTr="00AB33AE">
        <w:tc>
          <w:tcPr>
            <w:tcW w:w="1701" w:type="dxa"/>
            <w:tcBorders>
              <w:top w:val="single" w:sz="4" w:space="0" w:color="auto"/>
              <w:left w:val="single" w:sz="8" w:space="0" w:color="auto"/>
              <w:bottom w:val="single" w:sz="4" w:space="0" w:color="auto"/>
              <w:right w:val="single" w:sz="4" w:space="0" w:color="auto"/>
            </w:tcBorders>
            <w:shd w:val="clear" w:color="000000" w:fill="DDEBF7"/>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事業目標</w:t>
            </w:r>
          </w:p>
        </w:tc>
        <w:tc>
          <w:tcPr>
            <w:tcW w:w="8505" w:type="dxa"/>
            <w:gridSpan w:val="4"/>
            <w:tcBorders>
              <w:top w:val="single" w:sz="4" w:space="0" w:color="auto"/>
              <w:left w:val="nil"/>
              <w:bottom w:val="single" w:sz="4" w:space="0" w:color="auto"/>
              <w:right w:val="single" w:sz="8" w:space="0" w:color="000000"/>
            </w:tcBorders>
            <w:shd w:val="clear" w:color="auto" w:fill="auto"/>
            <w:tcMar>
              <w:top w:w="113" w:type="dxa"/>
              <w:left w:w="142" w:type="dxa"/>
              <w:bottom w:w="113" w:type="dxa"/>
              <w:right w:w="142" w:type="dxa"/>
            </w:tcMar>
            <w:vAlign w:val="center"/>
            <w:hideMark/>
          </w:tcPr>
          <w:p w:rsidR="00371669" w:rsidRDefault="00371669" w:rsidP="00371669">
            <w:pPr>
              <w:widowControl/>
              <w:spacing w:line="280" w:lineRule="exact"/>
              <w:ind w:firstLineChars="100" w:firstLine="201"/>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b/>
                <w:bCs/>
                <w:kern w:val="0"/>
                <w:sz w:val="20"/>
                <w:szCs w:val="20"/>
              </w:rPr>
              <w:t>令和２年度「府立学校への指示事項」</w:t>
            </w:r>
            <w:r w:rsidRPr="007D7657">
              <w:rPr>
                <w:rFonts w:ascii="ＭＳ ゴシック" w:eastAsia="ＭＳ ゴシック" w:hAnsi="ＭＳ ゴシック" w:cs="ＭＳ Ｐゴシック" w:hint="eastAsia"/>
                <w:kern w:val="0"/>
                <w:sz w:val="20"/>
                <w:szCs w:val="20"/>
              </w:rPr>
              <w:t>の</w:t>
            </w:r>
            <w:r w:rsidRPr="007D7657">
              <w:rPr>
                <w:rFonts w:ascii="ＭＳ ゴシック" w:eastAsia="ＭＳ ゴシック" w:hAnsi="ＭＳ ゴシック" w:cs="ＭＳ Ｐゴシック" w:hint="eastAsia"/>
                <w:b/>
                <w:bCs/>
                <w:kern w:val="0"/>
                <w:sz w:val="20"/>
                <w:szCs w:val="20"/>
              </w:rPr>
              <w:t>重点</w:t>
            </w:r>
            <w:r>
              <w:rPr>
                <w:rFonts w:ascii="ＭＳ ゴシック" w:eastAsia="ＭＳ ゴシック" w:hAnsi="ＭＳ ゴシック" w:cs="ＭＳ Ｐゴシック" w:hint="eastAsia"/>
                <w:b/>
                <w:bCs/>
                <w:kern w:val="0"/>
                <w:sz w:val="20"/>
                <w:szCs w:val="20"/>
              </w:rPr>
              <w:t>（</w:t>
            </w:r>
            <w:r w:rsidRPr="007D7657">
              <w:rPr>
                <w:rFonts w:ascii="ＭＳ ゴシック" w:eastAsia="ＭＳ ゴシック" w:hAnsi="ＭＳ ゴシック" w:cs="ＭＳ Ｐゴシック" w:hint="eastAsia"/>
                <w:b/>
                <w:bCs/>
                <w:kern w:val="0"/>
                <w:sz w:val="20"/>
                <w:szCs w:val="20"/>
              </w:rPr>
              <w:t>2</w:t>
            </w:r>
            <w:r>
              <w:rPr>
                <w:rFonts w:ascii="ＭＳ ゴシック" w:eastAsia="ＭＳ ゴシック" w:hAnsi="ＭＳ ゴシック" w:cs="ＭＳ Ｐゴシック" w:hint="eastAsia"/>
                <w:b/>
                <w:bCs/>
                <w:kern w:val="0"/>
                <w:sz w:val="20"/>
                <w:szCs w:val="20"/>
              </w:rPr>
              <w:t>）</w:t>
            </w:r>
            <w:r w:rsidRPr="007D7657">
              <w:rPr>
                <w:rFonts w:ascii="ＭＳ ゴシック" w:eastAsia="ＭＳ ゴシック" w:hAnsi="ＭＳ ゴシック" w:cs="ＭＳ Ｐゴシック" w:hint="eastAsia"/>
                <w:b/>
                <w:bCs/>
                <w:kern w:val="0"/>
                <w:sz w:val="20"/>
                <w:szCs w:val="20"/>
              </w:rPr>
              <w:t>の「グローバル人材の育成」</w:t>
            </w:r>
            <w:r w:rsidRPr="007D7657">
              <w:rPr>
                <w:rFonts w:ascii="ＭＳ ゴシック" w:eastAsia="ＭＳ ゴシック" w:hAnsi="ＭＳ ゴシック" w:cs="ＭＳ Ｐゴシック" w:hint="eastAsia"/>
                <w:kern w:val="0"/>
                <w:sz w:val="20"/>
                <w:szCs w:val="20"/>
              </w:rPr>
              <w:t>にもあるように、グローバル化に対応した英語教育を推進し、国際共通語としての英語によるコミュニケーション力の育成を図るため、積極的な言語活動や海外研修や国際交流の受け入れを実施することは、まさに本校の</w:t>
            </w:r>
            <w:r>
              <w:rPr>
                <w:rFonts w:ascii="ＭＳ ゴシック" w:eastAsia="ＭＳ ゴシック" w:hAnsi="ＭＳ ゴシック" w:cs="ＭＳ Ｐゴシック" w:hint="eastAsia"/>
                <w:kern w:val="0"/>
                <w:sz w:val="20"/>
                <w:szCs w:val="20"/>
              </w:rPr>
              <w:t>めざ</w:t>
            </w:r>
            <w:r w:rsidRPr="007D7657">
              <w:rPr>
                <w:rFonts w:ascii="ＭＳ ゴシック" w:eastAsia="ＭＳ ゴシック" w:hAnsi="ＭＳ ゴシック" w:cs="ＭＳ Ｐゴシック" w:hint="eastAsia"/>
                <w:kern w:val="0"/>
                <w:sz w:val="20"/>
                <w:szCs w:val="20"/>
              </w:rPr>
              <w:t>す国際的な視野を育むとともに、問題発</w:t>
            </w:r>
            <w:r>
              <w:rPr>
                <w:rFonts w:ascii="ＭＳ ゴシック" w:eastAsia="ＭＳ ゴシック" w:hAnsi="ＭＳ ゴシック" w:cs="ＭＳ Ｐゴシック" w:hint="eastAsia"/>
                <w:kern w:val="0"/>
                <w:sz w:val="20"/>
                <w:szCs w:val="20"/>
              </w:rPr>
              <w:t>見・解決能力、論理的思考力、探究力、コミュニケーション能力の</w:t>
            </w:r>
            <w:r w:rsidRPr="007D7657">
              <w:rPr>
                <w:rFonts w:ascii="ＭＳ ゴシック" w:eastAsia="ＭＳ ゴシック" w:hAnsi="ＭＳ ゴシック" w:cs="ＭＳ Ｐゴシック" w:hint="eastAsia"/>
                <w:kern w:val="0"/>
                <w:sz w:val="20"/>
                <w:szCs w:val="20"/>
              </w:rPr>
              <w:t>育成の方策となっている。</w:t>
            </w:r>
          </w:p>
          <w:p w:rsidR="00371669" w:rsidRPr="007D7657" w:rsidRDefault="00371669" w:rsidP="00371669">
            <w:pPr>
              <w:widowControl/>
              <w:spacing w:line="280" w:lineRule="exact"/>
              <w:ind w:firstLineChars="100" w:firstLine="200"/>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本校はこうした学習や交流を実施することをめざしている。こうした生徒育成の理念のもと、指標としては実用英語能力検定の２級・準２級取得を目標として掲げる。</w:t>
            </w:r>
            <w:r>
              <w:rPr>
                <w:rFonts w:ascii="ＭＳ ゴシック" w:eastAsia="ＭＳ ゴシック" w:hAnsi="ＭＳ ゴシック" w:cs="ＭＳ Ｐゴシック" w:hint="eastAsia"/>
                <w:kern w:val="0"/>
                <w:sz w:val="20"/>
                <w:szCs w:val="20"/>
              </w:rPr>
              <w:t>（</w:t>
            </w:r>
            <w:r w:rsidRPr="007D7657">
              <w:rPr>
                <w:rFonts w:ascii="ＭＳ ゴシック" w:eastAsia="ＭＳ ゴシック" w:hAnsi="ＭＳ ゴシック" w:cs="ＭＳ Ｐゴシック" w:hint="eastAsia"/>
                <w:kern w:val="0"/>
                <w:sz w:val="20"/>
                <w:szCs w:val="20"/>
              </w:rPr>
              <w:t>R１英検準２級以上８名→R２同20名→R３同30名→R４同40名と３年後合格者倍増をめざす</w:t>
            </w:r>
            <w:r>
              <w:rPr>
                <w:rFonts w:ascii="ＭＳ ゴシック" w:eastAsia="ＭＳ ゴシック" w:hAnsi="ＭＳ ゴシック" w:cs="ＭＳ Ｐゴシック" w:hint="eastAsia"/>
                <w:kern w:val="0"/>
                <w:sz w:val="20"/>
                <w:szCs w:val="20"/>
              </w:rPr>
              <w:t>）</w:t>
            </w:r>
          </w:p>
        </w:tc>
      </w:tr>
      <w:tr w:rsidR="00371669" w:rsidRPr="00371669" w:rsidTr="00AB33AE">
        <w:tc>
          <w:tcPr>
            <w:tcW w:w="1701" w:type="dxa"/>
            <w:tcBorders>
              <w:top w:val="single" w:sz="4" w:space="0" w:color="auto"/>
              <w:left w:val="single" w:sz="8" w:space="0" w:color="auto"/>
              <w:bottom w:val="single" w:sz="4" w:space="0" w:color="auto"/>
              <w:right w:val="single" w:sz="4" w:space="0" w:color="000000"/>
            </w:tcBorders>
            <w:shd w:val="clear" w:color="000000" w:fill="DDEBF7"/>
            <w:tcMar>
              <w:top w:w="113" w:type="dxa"/>
              <w:left w:w="142" w:type="dxa"/>
              <w:bottom w:w="113" w:type="dxa"/>
              <w:right w:w="142" w:type="dxa"/>
            </w:tcMar>
            <w:vAlign w:val="center"/>
            <w:hideMark/>
          </w:tcPr>
          <w:p w:rsid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整備した</w:t>
            </w:r>
          </w:p>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設備・物品</w:t>
            </w:r>
          </w:p>
        </w:tc>
        <w:tc>
          <w:tcPr>
            <w:tcW w:w="8505" w:type="dxa"/>
            <w:gridSpan w:val="4"/>
            <w:tcBorders>
              <w:top w:val="single" w:sz="4" w:space="0" w:color="auto"/>
              <w:left w:val="nil"/>
              <w:bottom w:val="single" w:sz="4" w:space="0" w:color="auto"/>
              <w:right w:val="single" w:sz="8" w:space="0" w:color="000000"/>
            </w:tcBorders>
            <w:shd w:val="clear" w:color="auto" w:fill="auto"/>
            <w:tcMar>
              <w:top w:w="113" w:type="dxa"/>
              <w:left w:w="142" w:type="dxa"/>
              <w:bottom w:w="113" w:type="dxa"/>
              <w:right w:w="142" w:type="dxa"/>
            </w:tcMar>
            <w:vAlign w:val="center"/>
            <w:hideMark/>
          </w:tcPr>
          <w:p w:rsidR="00371669" w:rsidRDefault="00371669" w:rsidP="00371669">
            <w:pPr>
              <w:widowControl/>
              <w:spacing w:line="280" w:lineRule="exact"/>
              <w:jc w:val="left"/>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○マルチランゲージe-learningルームの整備</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机・椅子、タブレットなど</w:t>
            </w:r>
            <w:r>
              <w:rPr>
                <w:rFonts w:ascii="ＭＳ ゴシック" w:eastAsia="ＭＳ ゴシック" w:hAnsi="ＭＳ ゴシック" w:cs="ＭＳ Ｐゴシック" w:hint="eastAsia"/>
                <w:kern w:val="0"/>
                <w:sz w:val="20"/>
                <w:szCs w:val="20"/>
              </w:rPr>
              <w:t>）</w:t>
            </w:r>
          </w:p>
          <w:p w:rsidR="00371669" w:rsidRDefault="00371669" w:rsidP="00371669">
            <w:pPr>
              <w:widowControl/>
              <w:spacing w:line="280" w:lineRule="exact"/>
              <w:jc w:val="left"/>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○玄関ホールにデジタルサイネージを設置。</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歓迎や交流国の情報・スケジュール等が周知できるように増設</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 xml:space="preserve">　</w:t>
            </w:r>
          </w:p>
          <w:p w:rsidR="00371669" w:rsidRPr="00371669" w:rsidRDefault="00371669" w:rsidP="00371669">
            <w:pPr>
              <w:widowControl/>
              <w:spacing w:line="280" w:lineRule="exact"/>
              <w:jc w:val="left"/>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lastRenderedPageBreak/>
              <w:t>○英語検定に向けて授業での取り組みはもちろん、外部人材の活用により英語検定講座や英語進学講座を実施する。</w:t>
            </w:r>
          </w:p>
        </w:tc>
      </w:tr>
      <w:tr w:rsidR="00371669" w:rsidRPr="00371669" w:rsidTr="00AB33AE">
        <w:tc>
          <w:tcPr>
            <w:tcW w:w="1701" w:type="dxa"/>
            <w:tcBorders>
              <w:top w:val="single" w:sz="4" w:space="0" w:color="auto"/>
              <w:left w:val="single" w:sz="8" w:space="0" w:color="auto"/>
              <w:bottom w:val="single" w:sz="4" w:space="0" w:color="auto"/>
              <w:right w:val="single" w:sz="4" w:space="0" w:color="000000"/>
            </w:tcBorders>
            <w:shd w:val="clear" w:color="000000" w:fill="DDEBF7"/>
            <w:tcMar>
              <w:top w:w="113" w:type="dxa"/>
              <w:left w:w="142" w:type="dxa"/>
              <w:bottom w:w="113" w:type="dxa"/>
              <w:right w:w="142" w:type="dxa"/>
            </w:tcMar>
            <w:vAlign w:val="center"/>
            <w:hideMark/>
          </w:tcPr>
          <w:p w:rsid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lastRenderedPageBreak/>
              <w:t>取組みの</w:t>
            </w:r>
          </w:p>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主担・実施者</w:t>
            </w:r>
          </w:p>
        </w:tc>
        <w:tc>
          <w:tcPr>
            <w:tcW w:w="8505" w:type="dxa"/>
            <w:gridSpan w:val="4"/>
            <w:tcBorders>
              <w:top w:val="single" w:sz="4" w:space="0" w:color="auto"/>
              <w:left w:val="nil"/>
              <w:bottom w:val="single" w:sz="4" w:space="0" w:color="auto"/>
              <w:right w:val="single" w:sz="8" w:space="0" w:color="000000"/>
            </w:tcBorders>
            <w:shd w:val="clear" w:color="auto" w:fill="auto"/>
            <w:tcMar>
              <w:top w:w="113" w:type="dxa"/>
              <w:left w:w="142" w:type="dxa"/>
              <w:bottom w:w="113" w:type="dxa"/>
              <w:right w:w="142" w:type="dxa"/>
            </w:tcMar>
            <w:vAlign w:val="center"/>
            <w:hideMark/>
          </w:tcPr>
          <w:p w:rsidR="00371669" w:rsidRDefault="00371669" w:rsidP="00371669">
            <w:pPr>
              <w:widowControl/>
              <w:spacing w:line="280" w:lineRule="exact"/>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hint="eastAsia"/>
                <w:kern w:val="0"/>
                <w:sz w:val="20"/>
                <w:szCs w:val="20"/>
              </w:rPr>
              <w:t>者</w:t>
            </w:r>
            <w:r w:rsidRPr="007D7657">
              <w:rPr>
                <w:rFonts w:ascii="ＭＳ ゴシック" w:eastAsia="ＭＳ ゴシック" w:hAnsi="ＭＳ ゴシック" w:cs="ＭＳ Ｐゴシック" w:hint="eastAsia"/>
                <w:kern w:val="0"/>
                <w:sz w:val="20"/>
                <w:szCs w:val="20"/>
              </w:rPr>
              <w:t>：既存の将来構想委員会、国際交流委員会、生徒部自治会Ｇ</w:t>
            </w:r>
          </w:p>
          <w:p w:rsidR="00371669" w:rsidRPr="007D7657" w:rsidRDefault="00371669" w:rsidP="00371669">
            <w:pPr>
              <w:widowControl/>
              <w:spacing w:line="280" w:lineRule="exact"/>
              <w:rPr>
                <w:rFonts w:ascii="ＭＳ ゴシック" w:eastAsia="ＭＳ ゴシック" w:hAnsi="ＭＳ ゴシック" w:cs="ＭＳ Ｐゴシック"/>
                <w:kern w:val="0"/>
                <w:sz w:val="20"/>
                <w:szCs w:val="20"/>
              </w:rPr>
            </w:pPr>
            <w:r w:rsidRPr="00FB38B9">
              <w:rPr>
                <w:rFonts w:ascii="ＭＳ ゴシック" w:eastAsia="ＭＳ ゴシック" w:hAnsi="ＭＳ ゴシック" w:cs="ＭＳ Ｐゴシック" w:hint="eastAsia"/>
                <w:kern w:val="0"/>
                <w:sz w:val="20"/>
                <w:szCs w:val="20"/>
              </w:rPr>
              <w:t>実施者：教頭と首席および委員会・自治会メンバー</w:t>
            </w:r>
          </w:p>
        </w:tc>
      </w:tr>
      <w:tr w:rsidR="00371669" w:rsidRPr="00371669" w:rsidTr="00AB33AE">
        <w:tc>
          <w:tcPr>
            <w:tcW w:w="1701" w:type="dxa"/>
            <w:tcBorders>
              <w:top w:val="single" w:sz="4" w:space="0" w:color="auto"/>
              <w:left w:val="single" w:sz="8" w:space="0" w:color="auto"/>
              <w:bottom w:val="single" w:sz="4" w:space="0" w:color="auto"/>
              <w:right w:val="single" w:sz="4" w:space="0" w:color="000000"/>
            </w:tcBorders>
            <w:shd w:val="clear" w:color="000000" w:fill="DDEBF7"/>
            <w:tcMar>
              <w:top w:w="113" w:type="dxa"/>
              <w:left w:w="142" w:type="dxa"/>
              <w:bottom w:w="113" w:type="dxa"/>
              <w:right w:w="142" w:type="dxa"/>
            </w:tcMar>
            <w:vAlign w:val="center"/>
            <w:hideMark/>
          </w:tcPr>
          <w:p w:rsid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本年度の</w:t>
            </w:r>
          </w:p>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single" w:sz="4" w:space="0" w:color="auto"/>
              <w:right w:val="single" w:sz="8" w:space="0" w:color="000000"/>
            </w:tcBorders>
            <w:shd w:val="clear" w:color="auto" w:fill="auto"/>
            <w:tcMar>
              <w:top w:w="113" w:type="dxa"/>
              <w:left w:w="142" w:type="dxa"/>
              <w:bottom w:w="113" w:type="dxa"/>
              <w:right w:w="142" w:type="dxa"/>
            </w:tcMar>
            <w:vAlign w:val="center"/>
            <w:hideMark/>
          </w:tcPr>
          <w:p w:rsidR="00305001" w:rsidRDefault="00305001" w:rsidP="00305001">
            <w:pPr>
              <w:widowControl/>
              <w:spacing w:line="280" w:lineRule="exact"/>
              <w:ind w:leftChars="-66" w:left="287" w:hangingChars="213" w:hanging="42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FB38B9">
              <w:rPr>
                <w:rFonts w:ascii="ＭＳ ゴシック" w:eastAsia="ＭＳ ゴシック" w:hAnsi="ＭＳ ゴシック" w:cs="ＭＳ Ｐゴシック" w:hint="eastAsia"/>
                <w:kern w:val="0"/>
                <w:sz w:val="20"/>
                <w:szCs w:val="20"/>
              </w:rPr>
              <w:t>○は継続項目、●は新規追加項目</w:t>
            </w:r>
            <w:r>
              <w:rPr>
                <w:rFonts w:ascii="ＭＳ ゴシック" w:eastAsia="ＭＳ ゴシック" w:hAnsi="ＭＳ ゴシック" w:cs="ＭＳ Ｐゴシック" w:hint="eastAsia"/>
                <w:kern w:val="0"/>
                <w:sz w:val="20"/>
                <w:szCs w:val="20"/>
              </w:rPr>
              <w:t>）</w:t>
            </w:r>
          </w:p>
          <w:p w:rsidR="00305001" w:rsidRDefault="00305001" w:rsidP="00371669">
            <w:pPr>
              <w:widowControl/>
              <w:spacing w:line="280" w:lineRule="exact"/>
              <w:jc w:val="left"/>
              <w:rPr>
                <w:rFonts w:ascii="ＭＳ ゴシック" w:eastAsia="ＭＳ ゴシック" w:hAnsi="ＭＳ ゴシック" w:cs="ＭＳ Ｐゴシック"/>
                <w:kern w:val="0"/>
                <w:sz w:val="20"/>
                <w:szCs w:val="20"/>
              </w:rPr>
            </w:pPr>
          </w:p>
          <w:p w:rsidR="00371669" w:rsidRDefault="00371669" w:rsidP="00305001">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台湾スタディーツアーの報告会</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●ランゲージe-learningルームの活用</w:t>
            </w:r>
          </w:p>
          <w:p w:rsidR="00371669" w:rsidRDefault="00371669" w:rsidP="00305001">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12月に台湾スタディーツアー企画</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●地域への積極的な情報発信</w:t>
            </w:r>
          </w:p>
          <w:p w:rsidR="00371669" w:rsidRDefault="00371669" w:rsidP="00305001">
            <w:pPr>
              <w:widowControl/>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00305001">
              <w:rPr>
                <w:rFonts w:ascii="ＭＳ ゴシック" w:eastAsia="ＭＳ ゴシック" w:hAnsi="ＭＳ ゴシック" w:cs="ＭＳ Ｐゴシック" w:hint="eastAsia"/>
                <w:kern w:val="0"/>
                <w:sz w:val="20"/>
                <w:szCs w:val="20"/>
              </w:rPr>
              <w:t>５</w:t>
            </w:r>
            <w:r w:rsidRPr="00371669">
              <w:rPr>
                <w:rFonts w:ascii="ＭＳ ゴシック" w:eastAsia="ＭＳ ゴシック" w:hAnsi="ＭＳ ゴシック" w:cs="ＭＳ Ｐゴシック" w:hint="eastAsia"/>
                <w:kern w:val="0"/>
                <w:sz w:val="20"/>
                <w:szCs w:val="20"/>
              </w:rPr>
              <w:t>月に台湾の高校生との交流行事</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港高校内</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大阪観光コンベンション協会との連携事業。</w:t>
            </w:r>
          </w:p>
          <w:p w:rsidR="00371669" w:rsidRDefault="00371669" w:rsidP="00305001">
            <w:pPr>
              <w:widowControl/>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実用英語能力検定の</w:t>
            </w:r>
            <w:r w:rsidR="0073414F">
              <w:rPr>
                <w:rFonts w:ascii="ＭＳ ゴシック" w:eastAsia="ＭＳ ゴシック" w:hAnsi="ＭＳ ゴシック" w:cs="ＭＳ Ｐゴシック" w:hint="eastAsia"/>
                <w:kern w:val="0"/>
                <w:sz w:val="20"/>
                <w:szCs w:val="20"/>
              </w:rPr>
              <w:t>２</w:t>
            </w:r>
            <w:r w:rsidRPr="00371669">
              <w:rPr>
                <w:rFonts w:ascii="ＭＳ ゴシック" w:eastAsia="ＭＳ ゴシック" w:hAnsi="ＭＳ ゴシック" w:cs="ＭＳ Ｐゴシック" w:hint="eastAsia"/>
                <w:kern w:val="0"/>
                <w:sz w:val="20"/>
                <w:szCs w:val="20"/>
              </w:rPr>
              <w:t>年</w:t>
            </w:r>
            <w:r w:rsidR="0073414F">
              <w:rPr>
                <w:rFonts w:ascii="ＭＳ ゴシック" w:eastAsia="ＭＳ ゴシック" w:hAnsi="ＭＳ ゴシック" w:cs="ＭＳ Ｐゴシック" w:hint="eastAsia"/>
                <w:kern w:val="0"/>
                <w:sz w:val="20"/>
                <w:szCs w:val="20"/>
              </w:rPr>
              <w:t>１</w:t>
            </w:r>
            <w:r w:rsidRPr="00371669">
              <w:rPr>
                <w:rFonts w:ascii="ＭＳ ゴシック" w:eastAsia="ＭＳ ゴシック" w:hAnsi="ＭＳ ゴシック" w:cs="ＭＳ Ｐゴシック" w:hint="eastAsia"/>
                <w:kern w:val="0"/>
                <w:sz w:val="20"/>
                <w:szCs w:val="20"/>
              </w:rPr>
              <w:t>年全員受験</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480名</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実施　●ユネスコスクールへの加盟</w:t>
            </w:r>
          </w:p>
          <w:p w:rsidR="00371669" w:rsidRPr="00371669" w:rsidRDefault="00371669" w:rsidP="00305001">
            <w:pPr>
              <w:widowControl/>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実用英語能力検定用外部講師による英語検定講座の実施</w:t>
            </w:r>
          </w:p>
        </w:tc>
      </w:tr>
      <w:tr w:rsidR="00371669" w:rsidRPr="00371669" w:rsidTr="00AB33AE">
        <w:tc>
          <w:tcPr>
            <w:tcW w:w="1701" w:type="dxa"/>
            <w:tcBorders>
              <w:top w:val="single" w:sz="4" w:space="0" w:color="auto"/>
              <w:left w:val="single" w:sz="8" w:space="0" w:color="auto"/>
              <w:bottom w:val="single" w:sz="4" w:space="0" w:color="auto"/>
              <w:right w:val="single" w:sz="4" w:space="0" w:color="000000"/>
            </w:tcBorders>
            <w:shd w:val="clear" w:color="000000" w:fill="DDEBF7"/>
            <w:tcMar>
              <w:top w:w="113" w:type="dxa"/>
              <w:left w:w="142" w:type="dxa"/>
              <w:bottom w:w="113" w:type="dxa"/>
              <w:right w:w="142" w:type="dxa"/>
            </w:tcMar>
            <w:vAlign w:val="center"/>
            <w:hideMark/>
          </w:tcPr>
          <w:p w:rsid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成果の検証方法</w:t>
            </w:r>
          </w:p>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13" w:type="dxa"/>
              <w:left w:w="142" w:type="dxa"/>
              <w:bottom w:w="113" w:type="dxa"/>
              <w:right w:w="142" w:type="dxa"/>
            </w:tcMar>
            <w:vAlign w:val="center"/>
            <w:hideMark/>
          </w:tcPr>
          <w:p w:rsidR="00371669" w:rsidRDefault="00371669" w:rsidP="00305001">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英語検定</w:t>
            </w:r>
            <w:r>
              <w:rPr>
                <w:rFonts w:ascii="ＭＳ ゴシック" w:eastAsia="ＭＳ ゴシック" w:hAnsi="ＭＳ ゴシック" w:cs="ＭＳ Ｐゴシック" w:hint="eastAsia"/>
                <w:kern w:val="0"/>
                <w:sz w:val="20"/>
                <w:szCs w:val="20"/>
              </w:rPr>
              <w:t>２</w:t>
            </w:r>
            <w:r w:rsidRPr="007D7657">
              <w:rPr>
                <w:rFonts w:ascii="ＭＳ ゴシック" w:eastAsia="ＭＳ ゴシック" w:hAnsi="ＭＳ ゴシック" w:cs="ＭＳ Ｐゴシック" w:hint="eastAsia"/>
                <w:kern w:val="0"/>
                <w:sz w:val="20"/>
                <w:szCs w:val="20"/>
              </w:rPr>
              <w:t>級合格者５名　準２級合格者15名合格を</w:t>
            </w:r>
            <w:r>
              <w:rPr>
                <w:rFonts w:ascii="ＭＳ ゴシック" w:eastAsia="ＭＳ ゴシック" w:hAnsi="ＭＳ ゴシック" w:cs="ＭＳ Ｐゴシック" w:hint="eastAsia"/>
                <w:kern w:val="0"/>
                <w:sz w:val="20"/>
                <w:szCs w:val="20"/>
              </w:rPr>
              <w:t>めざ</w:t>
            </w:r>
            <w:r w:rsidRPr="007D7657">
              <w:rPr>
                <w:rFonts w:ascii="ＭＳ ゴシック" w:eastAsia="ＭＳ ゴシック" w:hAnsi="ＭＳ ゴシック" w:cs="ＭＳ Ｐゴシック" w:hint="eastAsia"/>
                <w:kern w:val="0"/>
                <w:sz w:val="20"/>
                <w:szCs w:val="20"/>
              </w:rPr>
              <w:t>す。</w:t>
            </w:r>
          </w:p>
          <w:p w:rsidR="00371669" w:rsidRDefault="00371669" w:rsidP="00305001">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国際交流企画の回数、海外スタディ</w:t>
            </w:r>
            <w:r w:rsidR="00AB33AE">
              <w:rPr>
                <w:rFonts w:ascii="ＭＳ ゴシック" w:eastAsia="ＭＳ ゴシック" w:hAnsi="ＭＳ ゴシック" w:cs="ＭＳ Ｐゴシック" w:hint="eastAsia"/>
                <w:kern w:val="0"/>
                <w:sz w:val="20"/>
                <w:szCs w:val="20"/>
              </w:rPr>
              <w:t>ー</w:t>
            </w:r>
            <w:r w:rsidRPr="007D7657">
              <w:rPr>
                <w:rFonts w:ascii="ＭＳ ゴシック" w:eastAsia="ＭＳ ゴシック" w:hAnsi="ＭＳ ゴシック" w:cs="ＭＳ Ｐゴシック" w:hint="eastAsia"/>
                <w:kern w:val="0"/>
                <w:sz w:val="20"/>
                <w:szCs w:val="20"/>
              </w:rPr>
              <w:t>ツアーの参加者数の伸び</w:t>
            </w:r>
          </w:p>
          <w:p w:rsidR="00371669" w:rsidRDefault="00371669" w:rsidP="00305001">
            <w:pPr>
              <w:widowControl/>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実力判定テストのGTZ</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学習到達ゾーン</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の比率　→　英語の学習到達度を引き上げる。</w:t>
            </w:r>
          </w:p>
          <w:p w:rsidR="00371669" w:rsidRDefault="00371669" w:rsidP="00305001">
            <w:pPr>
              <w:widowControl/>
              <w:tabs>
                <w:tab w:val="left" w:leader="middleDot" w:pos="1421"/>
              </w:tabs>
              <w:spacing w:line="280" w:lineRule="exact"/>
              <w:ind w:leftChars="203" w:left="1420" w:hangingChars="497" w:hanging="994"/>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１年生</w:t>
            </w:r>
            <w:r w:rsidR="0030500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DゾーンからCゾーンへ</w:t>
            </w:r>
            <w:r w:rsidR="00C740B0">
              <w:rPr>
                <w:rFonts w:ascii="ＭＳ ゴシック" w:eastAsia="ＭＳ ゴシック" w:hAnsi="ＭＳ ゴシック" w:cs="ＭＳ Ｐゴシック" w:hint="eastAsia"/>
                <w:kern w:val="0"/>
                <w:sz w:val="20"/>
                <w:szCs w:val="20"/>
              </w:rPr>
              <w:t>５</w:t>
            </w:r>
            <w:r w:rsidRPr="00371669">
              <w:rPr>
                <w:rFonts w:ascii="ＭＳ ゴシック" w:eastAsia="ＭＳ ゴシック" w:hAnsi="ＭＳ ゴシック" w:cs="ＭＳ Ｐゴシック" w:hint="eastAsia"/>
                <w:kern w:val="0"/>
                <w:sz w:val="20"/>
                <w:szCs w:val="20"/>
              </w:rPr>
              <w:t>P、CゾーンからBゾーンへ</w:t>
            </w:r>
            <w:r w:rsidR="00305001">
              <w:rPr>
                <w:rFonts w:ascii="ＭＳ ゴシック" w:eastAsia="ＭＳ ゴシック" w:hAnsi="ＭＳ ゴシック" w:cs="ＭＳ Ｐゴシック" w:hint="eastAsia"/>
                <w:kern w:val="0"/>
                <w:sz w:val="20"/>
                <w:szCs w:val="20"/>
              </w:rPr>
              <w:t>３</w:t>
            </w:r>
            <w:r w:rsidRPr="00371669">
              <w:rPr>
                <w:rFonts w:ascii="ＭＳ ゴシック" w:eastAsia="ＭＳ ゴシック" w:hAnsi="ＭＳ ゴシック" w:cs="ＭＳ Ｐゴシック" w:hint="eastAsia"/>
                <w:kern w:val="0"/>
                <w:sz w:val="20"/>
                <w:szCs w:val="20"/>
              </w:rPr>
              <w:t>P引き上げる。</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R</w:t>
            </w:r>
            <w:r w:rsidR="00305001">
              <w:rPr>
                <w:rFonts w:ascii="ＭＳ ゴシック" w:eastAsia="ＭＳ ゴシック" w:hAnsi="ＭＳ ゴシック" w:cs="ＭＳ Ｐゴシック" w:hint="eastAsia"/>
                <w:kern w:val="0"/>
                <w:sz w:val="20"/>
                <w:szCs w:val="20"/>
              </w:rPr>
              <w:t>１</w:t>
            </w:r>
            <w:r w:rsidRPr="00371669">
              <w:rPr>
                <w:rFonts w:ascii="ＭＳ ゴシック" w:eastAsia="ＭＳ ゴシック" w:hAnsi="ＭＳ ゴシック" w:cs="ＭＳ Ｐゴシック" w:hint="eastAsia"/>
                <w:kern w:val="0"/>
                <w:sz w:val="20"/>
                <w:szCs w:val="20"/>
              </w:rPr>
              <w:t>年度比</w:t>
            </w:r>
            <w:r>
              <w:rPr>
                <w:rFonts w:ascii="ＭＳ ゴシック" w:eastAsia="ＭＳ ゴシック" w:hAnsi="ＭＳ ゴシック" w:cs="ＭＳ Ｐゴシック" w:hint="eastAsia"/>
                <w:kern w:val="0"/>
                <w:sz w:val="20"/>
                <w:szCs w:val="20"/>
              </w:rPr>
              <w:t>）</w:t>
            </w:r>
          </w:p>
          <w:p w:rsidR="00371669" w:rsidRDefault="00371669" w:rsidP="00305001">
            <w:pPr>
              <w:widowControl/>
              <w:tabs>
                <w:tab w:val="left" w:leader="middleDot" w:pos="1421"/>
              </w:tabs>
              <w:spacing w:line="280" w:lineRule="exact"/>
              <w:ind w:leftChars="203" w:left="1420" w:hangingChars="497" w:hanging="994"/>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２年生</w:t>
            </w:r>
            <w:r w:rsidR="0030500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DゾーンからCゾーンへ</w:t>
            </w:r>
            <w:r w:rsidR="00C740B0">
              <w:rPr>
                <w:rFonts w:ascii="ＭＳ ゴシック" w:eastAsia="ＭＳ ゴシック" w:hAnsi="ＭＳ ゴシック" w:cs="ＭＳ Ｐゴシック" w:hint="eastAsia"/>
                <w:kern w:val="0"/>
                <w:sz w:val="20"/>
                <w:szCs w:val="20"/>
              </w:rPr>
              <w:t>５</w:t>
            </w:r>
            <w:r w:rsidRPr="00371669">
              <w:rPr>
                <w:rFonts w:ascii="ＭＳ ゴシック" w:eastAsia="ＭＳ ゴシック" w:hAnsi="ＭＳ ゴシック" w:cs="ＭＳ Ｐゴシック" w:hint="eastAsia"/>
                <w:kern w:val="0"/>
                <w:sz w:val="20"/>
                <w:szCs w:val="20"/>
              </w:rPr>
              <w:t>P、CゾーンからBゾーンへ</w:t>
            </w:r>
            <w:r w:rsidR="00305001">
              <w:rPr>
                <w:rFonts w:ascii="ＭＳ ゴシック" w:eastAsia="ＭＳ ゴシック" w:hAnsi="ＭＳ ゴシック" w:cs="ＭＳ Ｐゴシック" w:hint="eastAsia"/>
                <w:kern w:val="0"/>
                <w:sz w:val="20"/>
                <w:szCs w:val="20"/>
              </w:rPr>
              <w:t>３</w:t>
            </w:r>
            <w:r w:rsidRPr="00371669">
              <w:rPr>
                <w:rFonts w:ascii="ＭＳ ゴシック" w:eastAsia="ＭＳ ゴシック" w:hAnsi="ＭＳ ゴシック" w:cs="ＭＳ Ｐゴシック" w:hint="eastAsia"/>
                <w:kern w:val="0"/>
                <w:sz w:val="20"/>
                <w:szCs w:val="20"/>
              </w:rPr>
              <w:t>P引き上げる。</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R</w:t>
            </w:r>
            <w:r w:rsidR="00305001">
              <w:rPr>
                <w:rFonts w:ascii="ＭＳ ゴシック" w:eastAsia="ＭＳ ゴシック" w:hAnsi="ＭＳ ゴシック" w:cs="ＭＳ Ｐゴシック" w:hint="eastAsia"/>
                <w:kern w:val="0"/>
                <w:sz w:val="20"/>
                <w:szCs w:val="20"/>
              </w:rPr>
              <w:t>１</w:t>
            </w:r>
            <w:r w:rsidRPr="00371669">
              <w:rPr>
                <w:rFonts w:ascii="ＭＳ ゴシック" w:eastAsia="ＭＳ ゴシック" w:hAnsi="ＭＳ ゴシック" w:cs="ＭＳ Ｐゴシック" w:hint="eastAsia"/>
                <w:kern w:val="0"/>
                <w:sz w:val="20"/>
                <w:szCs w:val="20"/>
              </w:rPr>
              <w:t>年度比</w:t>
            </w:r>
            <w:r>
              <w:rPr>
                <w:rFonts w:ascii="ＭＳ ゴシック" w:eastAsia="ＭＳ ゴシック" w:hAnsi="ＭＳ ゴシック" w:cs="ＭＳ Ｐゴシック" w:hint="eastAsia"/>
                <w:kern w:val="0"/>
                <w:sz w:val="20"/>
                <w:szCs w:val="20"/>
              </w:rPr>
              <w:t>）</w:t>
            </w:r>
          </w:p>
          <w:p w:rsidR="00371669" w:rsidRDefault="00371669" w:rsidP="00305001">
            <w:pPr>
              <w:widowControl/>
              <w:tabs>
                <w:tab w:val="left" w:leader="middleDot" w:pos="1421"/>
              </w:tabs>
              <w:spacing w:line="280" w:lineRule="exact"/>
              <w:ind w:leftChars="203" w:left="1420" w:hangingChars="497" w:hanging="994"/>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３年生</w:t>
            </w:r>
            <w:r w:rsidR="00305001">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DゾーンからCゾーンへ</w:t>
            </w:r>
            <w:r w:rsidR="00C740B0">
              <w:rPr>
                <w:rFonts w:ascii="ＭＳ ゴシック" w:eastAsia="ＭＳ ゴシック" w:hAnsi="ＭＳ ゴシック" w:cs="ＭＳ Ｐゴシック" w:hint="eastAsia"/>
                <w:kern w:val="0"/>
                <w:sz w:val="20"/>
                <w:szCs w:val="20"/>
              </w:rPr>
              <w:t>５</w:t>
            </w:r>
            <w:bookmarkStart w:id="0" w:name="_GoBack"/>
            <w:bookmarkEnd w:id="0"/>
            <w:r w:rsidR="0073414F">
              <w:rPr>
                <w:rFonts w:ascii="ＭＳ ゴシック" w:eastAsia="ＭＳ ゴシック" w:hAnsi="ＭＳ ゴシック" w:cs="ＭＳ Ｐゴシック" w:hint="eastAsia"/>
                <w:kern w:val="0"/>
                <w:sz w:val="20"/>
                <w:szCs w:val="20"/>
              </w:rPr>
              <w:t>P</w:t>
            </w:r>
            <w:r w:rsidRPr="00371669">
              <w:rPr>
                <w:rFonts w:ascii="ＭＳ ゴシック" w:eastAsia="ＭＳ ゴシック" w:hAnsi="ＭＳ ゴシック" w:cs="ＭＳ Ｐゴシック" w:hint="eastAsia"/>
                <w:kern w:val="0"/>
                <w:sz w:val="20"/>
                <w:szCs w:val="20"/>
              </w:rPr>
              <w:t>、CゾーンからBゾーンへ</w:t>
            </w:r>
            <w:r w:rsidR="00305001">
              <w:rPr>
                <w:rFonts w:ascii="ＭＳ ゴシック" w:eastAsia="ＭＳ ゴシック" w:hAnsi="ＭＳ ゴシック" w:cs="ＭＳ Ｐゴシック" w:hint="eastAsia"/>
                <w:kern w:val="0"/>
                <w:sz w:val="20"/>
                <w:szCs w:val="20"/>
              </w:rPr>
              <w:t>３</w:t>
            </w:r>
            <w:r w:rsidR="0073414F">
              <w:rPr>
                <w:rFonts w:ascii="ＭＳ ゴシック" w:eastAsia="ＭＳ ゴシック" w:hAnsi="ＭＳ ゴシック" w:cs="ＭＳ Ｐゴシック" w:hint="eastAsia"/>
                <w:kern w:val="0"/>
                <w:sz w:val="20"/>
                <w:szCs w:val="20"/>
              </w:rPr>
              <w:t>P</w:t>
            </w:r>
            <w:r w:rsidRPr="00371669">
              <w:rPr>
                <w:rFonts w:ascii="ＭＳ ゴシック" w:eastAsia="ＭＳ ゴシック" w:hAnsi="ＭＳ ゴシック" w:cs="ＭＳ Ｐゴシック" w:hint="eastAsia"/>
                <w:kern w:val="0"/>
                <w:sz w:val="20"/>
                <w:szCs w:val="20"/>
              </w:rPr>
              <w:t>引き上げる。</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R</w:t>
            </w:r>
            <w:r w:rsidR="00305001">
              <w:rPr>
                <w:rFonts w:ascii="ＭＳ ゴシック" w:eastAsia="ＭＳ ゴシック" w:hAnsi="ＭＳ ゴシック" w:cs="ＭＳ Ｐゴシック" w:hint="eastAsia"/>
                <w:kern w:val="0"/>
                <w:sz w:val="20"/>
                <w:szCs w:val="20"/>
              </w:rPr>
              <w:t>１</w:t>
            </w:r>
            <w:r w:rsidRPr="00371669">
              <w:rPr>
                <w:rFonts w:ascii="ＭＳ ゴシック" w:eastAsia="ＭＳ ゴシック" w:hAnsi="ＭＳ ゴシック" w:cs="ＭＳ Ｐゴシック" w:hint="eastAsia"/>
                <w:kern w:val="0"/>
                <w:sz w:val="20"/>
                <w:szCs w:val="20"/>
              </w:rPr>
              <w:t>年度比</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 xml:space="preserve">  </w:t>
            </w:r>
          </w:p>
          <w:p w:rsidR="00371669" w:rsidRPr="00371669" w:rsidRDefault="00371669" w:rsidP="00305001">
            <w:pPr>
              <w:widowControl/>
              <w:spacing w:line="280" w:lineRule="exact"/>
              <w:ind w:left="286" w:hangingChars="143" w:hanging="286"/>
              <w:rPr>
                <w:rFonts w:ascii="ＭＳ ゴシック" w:eastAsia="ＭＳ ゴシック" w:hAnsi="ＭＳ ゴシック" w:cs="ＭＳ Ｐゴシック"/>
                <w:kern w:val="0"/>
                <w:sz w:val="20"/>
                <w:szCs w:val="20"/>
              </w:rPr>
            </w:pPr>
            <w:r w:rsidRPr="007D7657">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7D7657">
              <w:rPr>
                <w:rFonts w:ascii="ＭＳ ゴシック" w:eastAsia="ＭＳ ゴシック" w:hAnsi="ＭＳ ゴシック" w:cs="ＭＳ Ｐゴシック" w:hint="eastAsia"/>
                <w:kern w:val="0"/>
                <w:sz w:val="20"/>
                <w:szCs w:val="20"/>
              </w:rPr>
              <w:t>学校教育自己診断で「港高校へ行くのが楽しい」「港高校の生徒であることに誇りを持っている」の肯定的回答　→　其々５P向上させる。</w:t>
            </w:r>
          </w:p>
        </w:tc>
      </w:tr>
      <w:tr w:rsidR="00371669" w:rsidRPr="00371669" w:rsidTr="00AB33AE">
        <w:tc>
          <w:tcPr>
            <w:tcW w:w="1701" w:type="dxa"/>
            <w:tcBorders>
              <w:top w:val="single" w:sz="4" w:space="0" w:color="auto"/>
              <w:left w:val="single" w:sz="8" w:space="0" w:color="auto"/>
              <w:bottom w:val="single" w:sz="4" w:space="0" w:color="auto"/>
              <w:right w:val="single" w:sz="4" w:space="0" w:color="000000"/>
            </w:tcBorders>
            <w:shd w:val="clear" w:color="000000" w:fill="DDEBF7"/>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自己評価</w:t>
            </w:r>
          </w:p>
        </w:tc>
        <w:tc>
          <w:tcPr>
            <w:tcW w:w="8505" w:type="dxa"/>
            <w:gridSpan w:val="4"/>
            <w:tcBorders>
              <w:top w:val="nil"/>
              <w:left w:val="nil"/>
              <w:bottom w:val="single" w:sz="4" w:space="0" w:color="auto"/>
              <w:right w:val="single" w:sz="8" w:space="0" w:color="000000"/>
            </w:tcBorders>
            <w:shd w:val="clear" w:color="auto" w:fill="auto"/>
            <w:tcMar>
              <w:top w:w="113" w:type="dxa"/>
              <w:left w:w="142" w:type="dxa"/>
              <w:bottom w:w="113" w:type="dxa"/>
              <w:right w:w="142" w:type="dxa"/>
            </w:tcMar>
            <w:vAlign w:val="center"/>
            <w:hideMark/>
          </w:tcPr>
          <w:p w:rsidR="00371669" w:rsidRDefault="00371669" w:rsidP="00305001">
            <w:pPr>
              <w:widowControl/>
              <w:tabs>
                <w:tab w:val="right" w:leader="middleDot" w:pos="8220"/>
              </w:tabs>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①</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１年２年の２学年全員が英検を受検することができた。さらに、そのために外部講師による特別授業も２クラスで７レッスン</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総数74名参加</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行えたことに意味があった。結果２級１名、準２級53名の１次合格者となり、２級１名、準２級36名の２次合格者になった。</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初年度目標値、２級５名　準２級合格者15名合格</w:t>
            </w:r>
            <w:r>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0073414F">
              <w:rPr>
                <w:rFonts w:ascii="ＭＳ ゴシック" w:eastAsia="ＭＳ ゴシック" w:hAnsi="ＭＳ ゴシック" w:cs="ＭＳ Ｐゴシック" w:hint="eastAsia"/>
                <w:kern w:val="0"/>
                <w:sz w:val="20"/>
                <w:szCs w:val="20"/>
              </w:rPr>
              <w:t>２級（△）準２級</w:t>
            </w:r>
            <w:r w:rsidR="007F7620">
              <w:rPr>
                <w:rFonts w:ascii="ＭＳ ゴシック" w:eastAsia="ＭＳ ゴシック" w:hAnsi="ＭＳ ゴシック" w:cs="ＭＳ Ｐゴシック" w:hint="eastAsia"/>
                <w:kern w:val="0"/>
                <w:sz w:val="20"/>
                <w:szCs w:val="20"/>
              </w:rPr>
              <w:t>（</w:t>
            </w:r>
            <w:r w:rsidR="00C11681">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hint="eastAsia"/>
                <w:kern w:val="0"/>
                <w:sz w:val="20"/>
                <w:szCs w:val="20"/>
              </w:rPr>
              <w:t>）</w:t>
            </w:r>
          </w:p>
          <w:p w:rsidR="00371669" w:rsidRDefault="00371669" w:rsidP="007F7620">
            <w:pPr>
              <w:widowControl/>
              <w:tabs>
                <w:tab w:val="right" w:leader="middleDot" w:pos="8220"/>
              </w:tabs>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②</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新型コロナウイルス感染症の猛威の中、地域連携や交流活動については全く行えなかった。そんな中でもWEBでのオンライン国際交流会など今までにない取り組みが模索できた。</w:t>
            </w:r>
            <w:r w:rsidR="007F7620">
              <w:rPr>
                <w:rFonts w:ascii="ＭＳ ゴシック" w:eastAsia="ＭＳ ゴシック" w:hAnsi="ＭＳ ゴシック" w:cs="ＭＳ Ｐゴシック"/>
                <w:kern w:val="0"/>
                <w:sz w:val="20"/>
                <w:szCs w:val="20"/>
              </w:rPr>
              <w:tab/>
            </w:r>
            <w:r w:rsidR="007F7620">
              <w:rPr>
                <w:rFonts w:ascii="ＭＳ ゴシック" w:eastAsia="ＭＳ ゴシック" w:hAnsi="ＭＳ ゴシック" w:cs="ＭＳ Ｐゴシック" w:hint="eastAsia"/>
                <w:kern w:val="0"/>
                <w:sz w:val="20"/>
                <w:szCs w:val="20"/>
              </w:rPr>
              <w:t>（</w:t>
            </w:r>
            <w:r w:rsidR="00C11681">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hint="eastAsia"/>
                <w:kern w:val="0"/>
                <w:sz w:val="20"/>
                <w:szCs w:val="20"/>
              </w:rPr>
              <w:t>）</w:t>
            </w:r>
          </w:p>
          <w:p w:rsidR="00305001" w:rsidRDefault="00371669" w:rsidP="00305001">
            <w:pPr>
              <w:widowControl/>
              <w:tabs>
                <w:tab w:val="right" w:pos="8220"/>
              </w:tabs>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③</w:t>
            </w:r>
            <w:r w:rsidR="00305001">
              <w:rPr>
                <w:rFonts w:ascii="ＭＳ ゴシック" w:eastAsia="ＭＳ ゴシック" w:hAnsi="ＭＳ ゴシック" w:cs="ＭＳ Ｐゴシック"/>
                <w:kern w:val="0"/>
                <w:sz w:val="20"/>
                <w:szCs w:val="20"/>
              </w:rPr>
              <w:tab/>
            </w:r>
            <w:r w:rsidR="00305001" w:rsidRPr="00371669">
              <w:rPr>
                <w:rFonts w:ascii="ＭＳ ゴシック" w:eastAsia="ＭＳ ゴシック" w:hAnsi="ＭＳ ゴシック" w:cs="ＭＳ Ｐゴシック" w:hint="eastAsia"/>
                <w:kern w:val="0"/>
                <w:sz w:val="20"/>
                <w:szCs w:val="20"/>
              </w:rPr>
              <w:t>実力判定テストの英語のGTZ</w:t>
            </w:r>
            <w:r w:rsidR="00305001">
              <w:rPr>
                <w:rFonts w:ascii="ＭＳ ゴシック" w:eastAsia="ＭＳ ゴシック" w:hAnsi="ＭＳ ゴシック" w:cs="ＭＳ Ｐゴシック" w:hint="eastAsia"/>
                <w:kern w:val="0"/>
                <w:sz w:val="20"/>
                <w:szCs w:val="20"/>
              </w:rPr>
              <w:t>（</w:t>
            </w:r>
            <w:r w:rsidR="00305001" w:rsidRPr="00371669">
              <w:rPr>
                <w:rFonts w:ascii="ＭＳ ゴシック" w:eastAsia="ＭＳ ゴシック" w:hAnsi="ＭＳ ゴシック" w:cs="ＭＳ Ｐゴシック" w:hint="eastAsia"/>
                <w:kern w:val="0"/>
                <w:sz w:val="20"/>
                <w:szCs w:val="20"/>
              </w:rPr>
              <w:t>学習到達ゾーン</w:t>
            </w:r>
            <w:r w:rsidR="00305001">
              <w:rPr>
                <w:rFonts w:ascii="ＭＳ ゴシック" w:eastAsia="ＭＳ ゴシック" w:hAnsi="ＭＳ ゴシック" w:cs="ＭＳ Ｐゴシック" w:hint="eastAsia"/>
                <w:kern w:val="0"/>
                <w:sz w:val="20"/>
                <w:szCs w:val="20"/>
              </w:rPr>
              <w:t>）</w:t>
            </w:r>
            <w:r w:rsidR="00305001" w:rsidRPr="00371669">
              <w:rPr>
                <w:rFonts w:ascii="ＭＳ ゴシック" w:eastAsia="ＭＳ ゴシック" w:hAnsi="ＭＳ ゴシック" w:cs="ＭＳ Ｐゴシック" w:hint="eastAsia"/>
                <w:kern w:val="0"/>
                <w:sz w:val="20"/>
                <w:szCs w:val="20"/>
              </w:rPr>
              <w:t>の比率</w:t>
            </w:r>
          </w:p>
          <w:p w:rsidR="00371669" w:rsidRDefault="00371669" w:rsidP="007F7620">
            <w:pPr>
              <w:widowControl/>
              <w:tabs>
                <w:tab w:val="left" w:leader="middleDot" w:pos="1421"/>
                <w:tab w:val="right" w:leader="middleDot" w:pos="8220"/>
              </w:tabs>
              <w:spacing w:line="280" w:lineRule="exact"/>
              <w:ind w:leftChars="203" w:left="1420" w:hangingChars="497" w:hanging="994"/>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１年生</w:t>
            </w:r>
            <w:r w:rsidR="00305001">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DゾーンからCゾーンへ3.6P、CゾーンからBゾーンへ5.7P引き上がった。</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R1年度比</w:t>
            </w:r>
            <w:r>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kern w:val="0"/>
                <w:sz w:val="20"/>
                <w:szCs w:val="20"/>
              </w:rPr>
              <w:tab/>
            </w:r>
            <w:r w:rsidR="0073414F">
              <w:rPr>
                <w:rFonts w:ascii="ＭＳ ゴシック" w:eastAsia="ＭＳ ゴシック" w:hAnsi="ＭＳ ゴシック" w:cs="ＭＳ Ｐゴシック" w:hint="eastAsia"/>
                <w:kern w:val="0"/>
                <w:sz w:val="20"/>
                <w:szCs w:val="20"/>
              </w:rPr>
              <w:t>D→C（△）,C→B</w:t>
            </w:r>
            <w:r w:rsidR="007F7620">
              <w:rPr>
                <w:rFonts w:ascii="ＭＳ ゴシック" w:eastAsia="ＭＳ ゴシック" w:hAnsi="ＭＳ ゴシック" w:cs="ＭＳ Ｐゴシック" w:hint="eastAsia"/>
                <w:kern w:val="0"/>
                <w:sz w:val="20"/>
                <w:szCs w:val="20"/>
              </w:rPr>
              <w:t>（</w:t>
            </w:r>
            <w:r w:rsidR="00C11681">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hint="eastAsia"/>
                <w:kern w:val="0"/>
                <w:sz w:val="20"/>
                <w:szCs w:val="20"/>
              </w:rPr>
              <w:t>）</w:t>
            </w:r>
          </w:p>
          <w:p w:rsidR="00371669" w:rsidRDefault="00371669" w:rsidP="007F7620">
            <w:pPr>
              <w:widowControl/>
              <w:tabs>
                <w:tab w:val="left" w:leader="middleDot" w:pos="1421"/>
                <w:tab w:val="right" w:leader="middleDot" w:pos="8220"/>
              </w:tabs>
              <w:spacing w:line="280" w:lineRule="exact"/>
              <w:ind w:leftChars="203" w:left="1420" w:hangingChars="497" w:hanging="994"/>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２年生</w:t>
            </w:r>
            <w:r w:rsidR="00305001">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DゾーンからCゾーンへ-2.3P、CゾーンからBゾーンへ0.7P引き上がった。</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R1年度比</w:t>
            </w:r>
            <w:r>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kern w:val="0"/>
                <w:sz w:val="20"/>
                <w:szCs w:val="20"/>
              </w:rPr>
              <w:tab/>
            </w:r>
            <w:r w:rsidR="0073414F">
              <w:rPr>
                <w:rFonts w:ascii="ＭＳ ゴシック" w:eastAsia="ＭＳ ゴシック" w:hAnsi="ＭＳ ゴシック" w:cs="ＭＳ Ｐゴシック" w:hint="eastAsia"/>
                <w:kern w:val="0"/>
                <w:sz w:val="20"/>
                <w:szCs w:val="20"/>
              </w:rPr>
              <w:t>D→C（△）,C→B</w:t>
            </w:r>
            <w:r w:rsidR="007F7620">
              <w:rPr>
                <w:rFonts w:ascii="ＭＳ ゴシック" w:eastAsia="ＭＳ ゴシック" w:hAnsi="ＭＳ ゴシック" w:cs="ＭＳ Ｐゴシック" w:hint="eastAsia"/>
                <w:kern w:val="0"/>
                <w:sz w:val="20"/>
                <w:szCs w:val="20"/>
              </w:rPr>
              <w:t>（</w:t>
            </w:r>
            <w:r w:rsidR="00C11681">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hint="eastAsia"/>
                <w:kern w:val="0"/>
                <w:sz w:val="20"/>
                <w:szCs w:val="20"/>
              </w:rPr>
              <w:t>）</w:t>
            </w:r>
          </w:p>
          <w:p w:rsidR="00371669" w:rsidRDefault="00371669" w:rsidP="007F7620">
            <w:pPr>
              <w:widowControl/>
              <w:tabs>
                <w:tab w:val="left" w:leader="middleDot" w:pos="1421"/>
                <w:tab w:val="right" w:leader="middleDot" w:pos="8220"/>
              </w:tabs>
              <w:spacing w:line="280" w:lineRule="exact"/>
              <w:ind w:leftChars="203" w:left="1420" w:hangingChars="497" w:hanging="994"/>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３年生</w:t>
            </w:r>
            <w:r w:rsidR="00305001">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DゾーンからCゾーンへ6.3P、CゾーンからBゾーンへ</w:t>
            </w:r>
            <w:r w:rsidR="00305001">
              <w:rPr>
                <w:rFonts w:ascii="ＭＳ ゴシック" w:eastAsia="ＭＳ ゴシック" w:hAnsi="ＭＳ ゴシック" w:cs="ＭＳ Ｐゴシック" w:hint="eastAsia"/>
                <w:kern w:val="0"/>
                <w:sz w:val="20"/>
                <w:szCs w:val="20"/>
              </w:rPr>
              <w:t>０</w:t>
            </w:r>
            <w:r w:rsidRPr="00371669">
              <w:rPr>
                <w:rFonts w:ascii="ＭＳ ゴシック" w:eastAsia="ＭＳ ゴシック" w:hAnsi="ＭＳ ゴシック" w:cs="ＭＳ Ｐゴシック" w:hint="eastAsia"/>
                <w:kern w:val="0"/>
                <w:sz w:val="20"/>
                <w:szCs w:val="20"/>
              </w:rPr>
              <w:t>P引き上がった。</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R1年度比</w:t>
            </w:r>
            <w:r>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kern w:val="0"/>
                <w:sz w:val="20"/>
                <w:szCs w:val="20"/>
              </w:rPr>
              <w:tab/>
            </w:r>
            <w:r w:rsidR="0073414F">
              <w:rPr>
                <w:rFonts w:ascii="ＭＳ ゴシック" w:eastAsia="ＭＳ ゴシック" w:hAnsi="ＭＳ ゴシック" w:cs="ＭＳ Ｐゴシック" w:hint="eastAsia"/>
                <w:kern w:val="0"/>
                <w:sz w:val="20"/>
                <w:szCs w:val="20"/>
              </w:rPr>
              <w:t>D→C（○）,C→B</w:t>
            </w:r>
            <w:r w:rsidR="007F7620">
              <w:rPr>
                <w:rFonts w:ascii="ＭＳ ゴシック" w:eastAsia="ＭＳ ゴシック" w:hAnsi="ＭＳ ゴシック" w:cs="ＭＳ Ｐゴシック" w:hint="eastAsia"/>
                <w:kern w:val="0"/>
                <w:sz w:val="20"/>
                <w:szCs w:val="20"/>
              </w:rPr>
              <w:t>（</w:t>
            </w:r>
            <w:r w:rsidR="0073414F">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hint="eastAsia"/>
                <w:kern w:val="0"/>
                <w:sz w:val="20"/>
                <w:szCs w:val="20"/>
              </w:rPr>
              <w:t>）</w:t>
            </w:r>
          </w:p>
          <w:p w:rsidR="00371669" w:rsidRPr="00371669" w:rsidRDefault="00371669" w:rsidP="00C11681">
            <w:pPr>
              <w:widowControl/>
              <w:tabs>
                <w:tab w:val="right" w:leader="middleDot" w:pos="8220"/>
              </w:tabs>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④</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「港高校へ行くのが楽しい」は60%　⇒　75％、「港高校の生徒であることに誇りを持っている」は33%　⇒56％ と15～25％の伸びが見られたことは力強い。</w:t>
            </w:r>
            <w:r w:rsidR="007F7620">
              <w:rPr>
                <w:rFonts w:ascii="ＭＳ ゴシック" w:eastAsia="ＭＳ ゴシック" w:hAnsi="ＭＳ ゴシック" w:cs="ＭＳ Ｐゴシック"/>
                <w:kern w:val="0"/>
                <w:sz w:val="20"/>
                <w:szCs w:val="20"/>
              </w:rPr>
              <w:tab/>
            </w:r>
            <w:r w:rsidR="007F7620">
              <w:rPr>
                <w:rFonts w:ascii="ＭＳ ゴシック" w:eastAsia="ＭＳ ゴシック" w:hAnsi="ＭＳ ゴシック" w:cs="ＭＳ Ｐゴシック" w:hint="eastAsia"/>
                <w:kern w:val="0"/>
                <w:sz w:val="20"/>
                <w:szCs w:val="20"/>
              </w:rPr>
              <w:t>（</w:t>
            </w:r>
            <w:r w:rsidR="00C11681">
              <w:rPr>
                <w:rFonts w:ascii="ＭＳ ゴシック" w:eastAsia="ＭＳ ゴシック" w:hAnsi="ＭＳ ゴシック" w:cs="ＭＳ Ｐゴシック" w:hint="eastAsia"/>
                <w:kern w:val="0"/>
                <w:sz w:val="20"/>
                <w:szCs w:val="20"/>
              </w:rPr>
              <w:t>◎</w:t>
            </w:r>
            <w:r w:rsidR="007F7620">
              <w:rPr>
                <w:rFonts w:ascii="ＭＳ ゴシック" w:eastAsia="ＭＳ ゴシック" w:hAnsi="ＭＳ ゴシック" w:cs="ＭＳ Ｐゴシック" w:hint="eastAsia"/>
                <w:kern w:val="0"/>
                <w:sz w:val="20"/>
                <w:szCs w:val="20"/>
              </w:rPr>
              <w:t>）</w:t>
            </w:r>
          </w:p>
        </w:tc>
      </w:tr>
      <w:tr w:rsidR="00371669" w:rsidRPr="00371669" w:rsidTr="00AB33AE">
        <w:tc>
          <w:tcPr>
            <w:tcW w:w="1701" w:type="dxa"/>
            <w:tcBorders>
              <w:top w:val="single" w:sz="4" w:space="0" w:color="auto"/>
              <w:left w:val="single" w:sz="8" w:space="0" w:color="auto"/>
              <w:bottom w:val="single" w:sz="8" w:space="0" w:color="auto"/>
              <w:right w:val="single" w:sz="4" w:space="0" w:color="000000"/>
            </w:tcBorders>
            <w:shd w:val="clear" w:color="000000" w:fill="DDEBF7"/>
            <w:tcMar>
              <w:top w:w="113" w:type="dxa"/>
              <w:left w:w="142" w:type="dxa"/>
              <w:bottom w:w="113" w:type="dxa"/>
              <w:right w:w="142" w:type="dxa"/>
            </w:tcMar>
            <w:vAlign w:val="center"/>
            <w:hideMark/>
          </w:tcPr>
          <w:p w:rsidR="00371669" w:rsidRPr="00371669" w:rsidRDefault="00371669" w:rsidP="00371669">
            <w:pPr>
              <w:widowControl/>
              <w:spacing w:line="280" w:lineRule="exact"/>
              <w:jc w:val="center"/>
              <w:rPr>
                <w:rFonts w:ascii="Meiryo UI" w:eastAsia="Meiryo UI" w:hAnsi="Meiryo UI" w:cs="ＭＳ Ｐゴシック"/>
                <w:b/>
                <w:bCs/>
                <w:kern w:val="0"/>
                <w:sz w:val="20"/>
                <w:szCs w:val="20"/>
              </w:rPr>
            </w:pPr>
            <w:r w:rsidRPr="00371669">
              <w:rPr>
                <w:rFonts w:ascii="Meiryo UI" w:eastAsia="Meiryo UI" w:hAnsi="Meiryo UI" w:cs="ＭＳ Ｐゴシック" w:hint="eastAsia"/>
                <w:b/>
                <w:bCs/>
                <w:kern w:val="0"/>
                <w:sz w:val="20"/>
                <w:szCs w:val="20"/>
              </w:rPr>
              <w:t>次年度に向けて</w:t>
            </w:r>
          </w:p>
        </w:tc>
        <w:tc>
          <w:tcPr>
            <w:tcW w:w="8505" w:type="dxa"/>
            <w:gridSpan w:val="4"/>
            <w:tcBorders>
              <w:top w:val="single" w:sz="4" w:space="0" w:color="auto"/>
              <w:left w:val="nil"/>
              <w:bottom w:val="single" w:sz="8" w:space="0" w:color="auto"/>
              <w:right w:val="single" w:sz="8" w:space="0" w:color="000000"/>
            </w:tcBorders>
            <w:shd w:val="clear" w:color="auto" w:fill="auto"/>
            <w:tcMar>
              <w:top w:w="113" w:type="dxa"/>
              <w:left w:w="142" w:type="dxa"/>
              <w:bottom w:w="113" w:type="dxa"/>
              <w:right w:w="142" w:type="dxa"/>
            </w:tcMar>
            <w:vAlign w:val="center"/>
            <w:hideMark/>
          </w:tcPr>
          <w:p w:rsidR="00371669" w:rsidRDefault="00371669" w:rsidP="00305001">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台湾スタディーツアーの報告会</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hint="eastAsia"/>
                <w:kern w:val="0"/>
                <w:sz w:val="20"/>
                <w:szCs w:val="20"/>
              </w:rPr>
              <w:t xml:space="preserve"> </w:t>
            </w:r>
            <w:r w:rsidRPr="00371669">
              <w:rPr>
                <w:rFonts w:ascii="ＭＳ ゴシック" w:eastAsia="ＭＳ ゴシック" w:hAnsi="ＭＳ ゴシック" w:cs="ＭＳ Ｐゴシック" w:hint="eastAsia"/>
                <w:kern w:val="0"/>
                <w:sz w:val="20"/>
                <w:szCs w:val="20"/>
              </w:rPr>
              <w:t>ランゲージe-learningルームの活用</w:t>
            </w:r>
          </w:p>
          <w:p w:rsidR="00371669" w:rsidRDefault="00371669" w:rsidP="00305001">
            <w:pPr>
              <w:widowControl/>
              <w:tabs>
                <w:tab w:val="left" w:pos="3689"/>
              </w:tabs>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12月に台湾スタディーツアー企画</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hint="eastAsia"/>
                <w:kern w:val="0"/>
                <w:sz w:val="20"/>
                <w:szCs w:val="20"/>
              </w:rPr>
              <w:t xml:space="preserve"> </w:t>
            </w:r>
            <w:r w:rsidRPr="00371669">
              <w:rPr>
                <w:rFonts w:ascii="ＭＳ ゴシック" w:eastAsia="ＭＳ ゴシック" w:hAnsi="ＭＳ ゴシック" w:cs="ＭＳ Ｐゴシック" w:hint="eastAsia"/>
                <w:kern w:val="0"/>
                <w:sz w:val="20"/>
                <w:szCs w:val="20"/>
              </w:rPr>
              <w:t>地域への積極的な情報発信</w:t>
            </w:r>
          </w:p>
          <w:p w:rsidR="00371669" w:rsidRDefault="00371669" w:rsidP="00305001">
            <w:pPr>
              <w:widowControl/>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00305001">
              <w:rPr>
                <w:rFonts w:ascii="ＭＳ ゴシック" w:eastAsia="ＭＳ ゴシック" w:hAnsi="ＭＳ ゴシック" w:cs="ＭＳ Ｐゴシック" w:hint="eastAsia"/>
                <w:kern w:val="0"/>
                <w:sz w:val="20"/>
                <w:szCs w:val="20"/>
              </w:rPr>
              <w:t>５</w:t>
            </w:r>
            <w:r w:rsidRPr="00371669">
              <w:rPr>
                <w:rFonts w:ascii="ＭＳ ゴシック" w:eastAsia="ＭＳ ゴシック" w:hAnsi="ＭＳ ゴシック" w:cs="ＭＳ Ｐゴシック" w:hint="eastAsia"/>
                <w:kern w:val="0"/>
                <w:sz w:val="20"/>
                <w:szCs w:val="20"/>
              </w:rPr>
              <w:t>月に台湾の高校生との交流行事</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港高校内</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大阪観光コンベンション協会との連携事業。</w:t>
            </w:r>
          </w:p>
          <w:p w:rsidR="00371669" w:rsidRDefault="00371669" w:rsidP="00305001">
            <w:pPr>
              <w:widowControl/>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実用英語能力検定の</w:t>
            </w:r>
            <w:r w:rsidR="00305001">
              <w:rPr>
                <w:rFonts w:ascii="ＭＳ ゴシック" w:eastAsia="ＭＳ ゴシック" w:hAnsi="ＭＳ ゴシック" w:cs="ＭＳ Ｐゴシック" w:hint="eastAsia"/>
                <w:kern w:val="0"/>
                <w:sz w:val="20"/>
                <w:szCs w:val="20"/>
              </w:rPr>
              <w:t>２</w:t>
            </w:r>
            <w:r w:rsidRPr="00371669">
              <w:rPr>
                <w:rFonts w:ascii="ＭＳ ゴシック" w:eastAsia="ＭＳ ゴシック" w:hAnsi="ＭＳ ゴシック" w:cs="ＭＳ Ｐゴシック" w:hint="eastAsia"/>
                <w:kern w:val="0"/>
                <w:sz w:val="20"/>
                <w:szCs w:val="20"/>
              </w:rPr>
              <w:t>年</w:t>
            </w:r>
            <w:r w:rsidR="00305001">
              <w:rPr>
                <w:rFonts w:ascii="ＭＳ ゴシック" w:eastAsia="ＭＳ ゴシック" w:hAnsi="ＭＳ ゴシック" w:cs="ＭＳ Ｐゴシック" w:hint="eastAsia"/>
                <w:kern w:val="0"/>
                <w:sz w:val="20"/>
                <w:szCs w:val="20"/>
              </w:rPr>
              <w:t>１</w:t>
            </w:r>
            <w:r w:rsidRPr="00371669">
              <w:rPr>
                <w:rFonts w:ascii="ＭＳ ゴシック" w:eastAsia="ＭＳ ゴシック" w:hAnsi="ＭＳ ゴシック" w:cs="ＭＳ Ｐゴシック" w:hint="eastAsia"/>
                <w:kern w:val="0"/>
                <w:sz w:val="20"/>
                <w:szCs w:val="20"/>
              </w:rPr>
              <w:t>年全員受験</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480名</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実施、外部講師による英語検定講座の実施。</w:t>
            </w:r>
          </w:p>
          <w:p w:rsidR="00371669" w:rsidRDefault="00371669" w:rsidP="00305001">
            <w:pPr>
              <w:widowControl/>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公益財団法人　大阪観光コンベンション協会との連携による交流の受け入れ</w:t>
            </w:r>
          </w:p>
          <w:p w:rsidR="00371669" w:rsidRDefault="00371669" w:rsidP="00305001">
            <w:pPr>
              <w:widowControl/>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探求型の総合的な学習＝国際理解教育の講演会の開講</w:t>
            </w:r>
          </w:p>
          <w:p w:rsidR="00371669" w:rsidRDefault="00371669" w:rsidP="00305001">
            <w:pPr>
              <w:widowControl/>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留学生</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グローバル化をめざす中小企業の人材確保事業－大阪商工会議所</w:t>
            </w:r>
            <w:r>
              <w:rPr>
                <w:rFonts w:ascii="ＭＳ ゴシック" w:eastAsia="ＭＳ ゴシック" w:hAnsi="ＭＳ ゴシック" w:cs="ＭＳ Ｐゴシック" w:hint="eastAsia"/>
                <w:kern w:val="0"/>
                <w:sz w:val="20"/>
                <w:szCs w:val="20"/>
              </w:rPr>
              <w:t>）</w:t>
            </w:r>
            <w:r w:rsidRPr="00371669">
              <w:rPr>
                <w:rFonts w:ascii="ＭＳ ゴシック" w:eastAsia="ＭＳ ゴシック" w:hAnsi="ＭＳ ゴシック" w:cs="ＭＳ Ｐゴシック" w:hint="eastAsia"/>
                <w:kern w:val="0"/>
                <w:sz w:val="20"/>
                <w:szCs w:val="20"/>
              </w:rPr>
              <w:t>との交流</w:t>
            </w:r>
          </w:p>
          <w:p w:rsidR="00371669" w:rsidRPr="00371669" w:rsidRDefault="00371669" w:rsidP="00305001">
            <w:pPr>
              <w:widowControl/>
              <w:spacing w:line="280" w:lineRule="exact"/>
              <w:ind w:left="286" w:hangingChars="143" w:hanging="286"/>
              <w:rPr>
                <w:rFonts w:ascii="ＭＳ ゴシック" w:eastAsia="ＭＳ ゴシック" w:hAnsi="ＭＳ ゴシック" w:cs="ＭＳ Ｐゴシック"/>
                <w:kern w:val="0"/>
                <w:sz w:val="20"/>
                <w:szCs w:val="20"/>
              </w:rPr>
            </w:pPr>
            <w:r w:rsidRPr="00371669">
              <w:rPr>
                <w:rFonts w:ascii="ＭＳ ゴシック" w:eastAsia="ＭＳ ゴシック" w:hAnsi="ＭＳ ゴシック" w:cs="ＭＳ Ｐゴシック" w:hint="eastAsia"/>
                <w:kern w:val="0"/>
                <w:sz w:val="20"/>
                <w:szCs w:val="20"/>
              </w:rPr>
              <w:t>●</w:t>
            </w:r>
            <w:r w:rsidR="00305001">
              <w:rPr>
                <w:rFonts w:ascii="ＭＳ ゴシック" w:eastAsia="ＭＳ ゴシック" w:hAnsi="ＭＳ ゴシック" w:cs="ＭＳ Ｐゴシック"/>
                <w:kern w:val="0"/>
                <w:sz w:val="20"/>
                <w:szCs w:val="20"/>
              </w:rPr>
              <w:tab/>
            </w:r>
            <w:r w:rsidRPr="00371669">
              <w:rPr>
                <w:rFonts w:ascii="ＭＳ ゴシック" w:eastAsia="ＭＳ ゴシック" w:hAnsi="ＭＳ ゴシック" w:cs="ＭＳ Ｐゴシック" w:hint="eastAsia"/>
                <w:kern w:val="0"/>
                <w:sz w:val="20"/>
                <w:szCs w:val="20"/>
              </w:rPr>
              <w:t>創立110周年記念行事で国際交流活動の発表　●ユネスコスクールへの加入</w:t>
            </w:r>
          </w:p>
        </w:tc>
      </w:tr>
    </w:tbl>
    <w:p w:rsidR="00AB33AE" w:rsidRDefault="00AB33AE" w:rsidP="00AB33AE">
      <w:pPr>
        <w:spacing w:line="100" w:lineRule="exact"/>
      </w:pPr>
    </w:p>
    <w:p w:rsidR="00AB33AE" w:rsidRDefault="00AB33AE" w:rsidP="00AB33AE">
      <w:pPr>
        <w:widowControl/>
        <w:spacing w:line="100" w:lineRule="exact"/>
        <w:jc w:val="left"/>
      </w:pPr>
      <w:r>
        <w:br w:type="page"/>
      </w:r>
    </w:p>
    <w:p w:rsidR="00EE286B" w:rsidRPr="00AB33AE" w:rsidRDefault="00AB33AE" w:rsidP="00AB33AE">
      <w:pPr>
        <w:widowControl/>
        <w:spacing w:line="280" w:lineRule="exact"/>
        <w:jc w:val="left"/>
        <w:rPr>
          <w:rFonts w:ascii="Meiryo UI" w:eastAsia="Meiryo UI" w:hAnsi="Meiryo UI" w:cs="ＭＳ Ｐゴシック"/>
          <w:b/>
          <w:bCs/>
          <w:kern w:val="0"/>
          <w:sz w:val="20"/>
          <w:szCs w:val="20"/>
        </w:rPr>
      </w:pPr>
      <w:r w:rsidRPr="00AB33AE">
        <w:rPr>
          <w:rFonts w:ascii="Meiryo UI" w:eastAsia="Meiryo UI" w:hAnsi="Meiryo UI" w:cs="ＭＳ Ｐゴシック" w:hint="eastAsia"/>
          <w:b/>
          <w:bCs/>
          <w:kern w:val="0"/>
          <w:sz w:val="20"/>
          <w:szCs w:val="20"/>
        </w:rPr>
        <w:t>３．事業費報告</w:t>
      </w:r>
    </w:p>
    <w:p w:rsidR="00AB33AE" w:rsidRPr="00371669" w:rsidRDefault="006B3EF1" w:rsidP="00371669">
      <w:pPr>
        <w:spacing w:line="280" w:lineRule="exact"/>
      </w:pPr>
      <w:r w:rsidRPr="006B3EF1">
        <w:rPr>
          <w:rFonts w:hint="eastAsia"/>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126225</wp:posOffset>
            </wp:positionV>
            <wp:extent cx="5759640" cy="918252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640" cy="91825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B33AE" w:rsidRPr="00371669" w:rsidSect="00371669">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6CE5"/>
    <w:multiLevelType w:val="hybridMultilevel"/>
    <w:tmpl w:val="C2281FC2"/>
    <w:lvl w:ilvl="0" w:tplc="E5CC867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69"/>
    <w:rsid w:val="000D6F4C"/>
    <w:rsid w:val="00305001"/>
    <w:rsid w:val="00371669"/>
    <w:rsid w:val="006B3EF1"/>
    <w:rsid w:val="0073414F"/>
    <w:rsid w:val="007F7620"/>
    <w:rsid w:val="00AB33AE"/>
    <w:rsid w:val="00C11681"/>
    <w:rsid w:val="00C740B0"/>
    <w:rsid w:val="00D306BC"/>
    <w:rsid w:val="00EE2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28E4CE-4D97-4A4A-8A91-7FE3E9FD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6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0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6</cp:revision>
  <dcterms:created xsi:type="dcterms:W3CDTF">2021-03-25T01:01:00Z</dcterms:created>
  <dcterms:modified xsi:type="dcterms:W3CDTF">2021-11-04T08:16:00Z</dcterms:modified>
</cp:coreProperties>
</file>