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70"/>
        <w:gridCol w:w="570"/>
        <w:gridCol w:w="640"/>
        <w:gridCol w:w="8426"/>
      </w:tblGrid>
      <w:tr w:rsidR="00EE376E" w:rsidRPr="00EE376E" w:rsidTr="00EE376E">
        <w:trPr>
          <w:trHeight w:val="285"/>
        </w:trPr>
        <w:tc>
          <w:tcPr>
            <w:tcW w:w="10206"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EE376E" w:rsidRPr="00EE376E" w:rsidRDefault="00EE376E" w:rsidP="00EE376E">
            <w:pPr>
              <w:widowControl/>
              <w:spacing w:line="280" w:lineRule="exact"/>
              <w:jc w:val="center"/>
              <w:rPr>
                <w:rFonts w:ascii="Meiryo UI" w:eastAsia="Meiryo UI" w:hAnsi="Meiryo UI" w:cs="ＭＳ Ｐゴシック"/>
                <w:b/>
                <w:bCs/>
                <w:kern w:val="0"/>
                <w:sz w:val="28"/>
                <w:szCs w:val="28"/>
                <w:u w:val="single"/>
              </w:rPr>
            </w:pPr>
            <w:bookmarkStart w:id="0" w:name="RANGE!A1:X18"/>
            <w:r w:rsidRPr="00EE376E">
              <w:rPr>
                <w:rFonts w:ascii="Meiryo UI" w:eastAsia="Meiryo UI" w:hAnsi="Meiryo UI" w:cs="ＭＳ Ｐゴシック" w:hint="eastAsia"/>
                <w:b/>
                <w:bCs/>
                <w:kern w:val="0"/>
                <w:sz w:val="28"/>
                <w:szCs w:val="28"/>
                <w:u w:val="single"/>
              </w:rPr>
              <w:t xml:space="preserve">学校経営推進費　事業計画書 </w:t>
            </w:r>
            <w:bookmarkEnd w:id="0"/>
          </w:p>
        </w:tc>
      </w:tr>
      <w:tr w:rsidR="00EE376E" w:rsidRPr="00EE376E" w:rsidTr="00EE376E">
        <w:trPr>
          <w:trHeight w:val="28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EE376E" w:rsidRPr="00EE376E" w:rsidRDefault="00EE376E" w:rsidP="00EE376E">
            <w:pPr>
              <w:widowControl/>
              <w:spacing w:line="280" w:lineRule="exact"/>
              <w:jc w:val="left"/>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１．事業計画の概要</w:t>
            </w:r>
          </w:p>
        </w:tc>
      </w:tr>
      <w:tr w:rsidR="00EE376E" w:rsidRPr="00EE376E" w:rsidTr="00EE376E">
        <w:trPr>
          <w:trHeight w:val="285"/>
        </w:trPr>
        <w:tc>
          <w:tcPr>
            <w:tcW w:w="1768" w:type="dxa"/>
            <w:gridSpan w:val="3"/>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学校名</w:t>
            </w:r>
          </w:p>
        </w:tc>
        <w:tc>
          <w:tcPr>
            <w:tcW w:w="8438"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376E" w:rsidRPr="00EE376E" w:rsidRDefault="00EE376E" w:rsidP="00EE376E">
            <w:pPr>
              <w:widowControl/>
              <w:spacing w:line="280" w:lineRule="exact"/>
              <w:ind w:leftChars="96" w:left="202"/>
              <w:jc w:val="lef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大阪府立芦間高等学校</w:t>
            </w:r>
          </w:p>
        </w:tc>
      </w:tr>
      <w:tr w:rsidR="00EE376E" w:rsidRPr="00EE376E" w:rsidTr="00EE376E">
        <w:trPr>
          <w:trHeight w:val="285"/>
        </w:trPr>
        <w:tc>
          <w:tcPr>
            <w:tcW w:w="1768" w:type="dxa"/>
            <w:gridSpan w:val="3"/>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取り組む課題</w:t>
            </w:r>
          </w:p>
        </w:tc>
        <w:tc>
          <w:tcPr>
            <w:tcW w:w="8438"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376E" w:rsidRPr="00EE376E" w:rsidRDefault="00EE376E" w:rsidP="00EE376E">
            <w:pPr>
              <w:widowControl/>
              <w:spacing w:line="280" w:lineRule="exact"/>
              <w:ind w:leftChars="96" w:left="202"/>
              <w:jc w:val="lef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授業改善への支援</w:t>
            </w:r>
            <w:r>
              <w:rPr>
                <w:rFonts w:ascii="ＭＳ ゴシック" w:eastAsia="ＭＳ ゴシック" w:hAnsi="ＭＳ ゴシック" w:cs="ＭＳ Ｐゴシック" w:hint="eastAsia"/>
                <w:kern w:val="0"/>
                <w:sz w:val="20"/>
                <w:szCs w:val="20"/>
              </w:rPr>
              <w:t>（</w:t>
            </w:r>
            <w:r w:rsidRPr="00EE376E">
              <w:rPr>
                <w:rFonts w:ascii="ＭＳ ゴシック" w:eastAsia="ＭＳ ゴシック" w:hAnsi="ＭＳ ゴシック" w:cs="ＭＳ Ｐゴシック" w:hint="eastAsia"/>
                <w:kern w:val="0"/>
                <w:sz w:val="20"/>
                <w:szCs w:val="20"/>
              </w:rPr>
              <w:t>生徒の学力の充実</w:t>
            </w:r>
            <w:r>
              <w:rPr>
                <w:rFonts w:ascii="ＭＳ ゴシック" w:eastAsia="ＭＳ ゴシック" w:hAnsi="ＭＳ ゴシック" w:cs="ＭＳ Ｐゴシック" w:hint="eastAsia"/>
                <w:kern w:val="0"/>
                <w:sz w:val="20"/>
                <w:szCs w:val="20"/>
              </w:rPr>
              <w:t>）</w:t>
            </w:r>
          </w:p>
        </w:tc>
      </w:tr>
      <w:tr w:rsidR="00EE376E" w:rsidRPr="00EE376E" w:rsidTr="00EE376E">
        <w:trPr>
          <w:trHeight w:val="285"/>
        </w:trPr>
        <w:tc>
          <w:tcPr>
            <w:tcW w:w="1768" w:type="dxa"/>
            <w:gridSpan w:val="3"/>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評価指標</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376E" w:rsidRPr="00C709EB" w:rsidRDefault="00956020" w:rsidP="00956020">
            <w:pPr>
              <w:widowControl/>
              <w:spacing w:line="280" w:lineRule="exact"/>
              <w:ind w:leftChars="96" w:left="490" w:hangingChars="144" w:hanging="28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EE376E" w:rsidRPr="00C709EB">
              <w:rPr>
                <w:rFonts w:ascii="ＭＳ ゴシック" w:eastAsia="ＭＳ ゴシック" w:hAnsi="ＭＳ ゴシック" w:cs="ＭＳ Ｐゴシック" w:hint="eastAsia"/>
                <w:kern w:val="0"/>
                <w:sz w:val="20"/>
                <w:szCs w:val="20"/>
              </w:rPr>
              <w:t>授業アンケートと学校教育自己診断における授業理解度の向上</w:t>
            </w:r>
          </w:p>
          <w:p w:rsidR="00EE376E" w:rsidRPr="00EE376E" w:rsidRDefault="00956020" w:rsidP="00956020">
            <w:pPr>
              <w:widowControl/>
              <w:spacing w:line="280" w:lineRule="exact"/>
              <w:ind w:leftChars="96" w:left="490" w:hangingChars="144" w:hanging="28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EE376E" w:rsidRPr="00C709EB">
              <w:rPr>
                <w:rFonts w:ascii="ＭＳ ゴシック" w:eastAsia="ＭＳ ゴシック" w:hAnsi="ＭＳ ゴシック" w:cs="ＭＳ Ｐゴシック" w:hint="eastAsia"/>
                <w:kern w:val="0"/>
                <w:sz w:val="20"/>
                <w:szCs w:val="20"/>
              </w:rPr>
              <w:t>外部機関の客観的学力診断テストにおける学力の向上</w:t>
            </w:r>
          </w:p>
        </w:tc>
      </w:tr>
      <w:tr w:rsidR="00EE376E" w:rsidRPr="00EE376E" w:rsidTr="00EE376E">
        <w:trPr>
          <w:trHeight w:val="285"/>
        </w:trPr>
        <w:tc>
          <w:tcPr>
            <w:tcW w:w="1768" w:type="dxa"/>
            <w:gridSpan w:val="3"/>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 xml:space="preserve">　計画名</w:t>
            </w:r>
          </w:p>
        </w:tc>
        <w:tc>
          <w:tcPr>
            <w:tcW w:w="8438"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EE376E" w:rsidRDefault="00EE376E" w:rsidP="00EE376E">
            <w:pPr>
              <w:widowControl/>
              <w:spacing w:line="280" w:lineRule="exact"/>
              <w:ind w:leftChars="96" w:left="202"/>
              <w:jc w:val="lef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生徒が活用するICTで学力向上・授業改善</w:t>
            </w:r>
          </w:p>
          <w:p w:rsidR="00EE376E" w:rsidRPr="00EE376E" w:rsidRDefault="00EE376E" w:rsidP="00EE376E">
            <w:pPr>
              <w:widowControl/>
              <w:spacing w:line="280" w:lineRule="exact"/>
              <w:ind w:leftChars="96" w:left="202" w:firstLineChars="100" w:firstLine="200"/>
              <w:jc w:val="lef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～自分の色彩</w:t>
            </w:r>
            <w:r>
              <w:rPr>
                <w:rFonts w:ascii="ＭＳ ゴシック" w:eastAsia="ＭＳ ゴシック" w:hAnsi="ＭＳ ゴシック" w:cs="ＭＳ Ｐゴシック" w:hint="eastAsia"/>
                <w:kern w:val="0"/>
                <w:sz w:val="20"/>
                <w:szCs w:val="20"/>
              </w:rPr>
              <w:t>（</w:t>
            </w:r>
            <w:r w:rsidRPr="00EE376E">
              <w:rPr>
                <w:rFonts w:ascii="ＭＳ ゴシック" w:eastAsia="ＭＳ ゴシック" w:hAnsi="ＭＳ ゴシック" w:cs="ＭＳ Ｐゴシック" w:hint="eastAsia"/>
                <w:kern w:val="0"/>
                <w:sz w:val="20"/>
                <w:szCs w:val="20"/>
              </w:rPr>
              <w:t>いろ</w:t>
            </w:r>
            <w:r>
              <w:rPr>
                <w:rFonts w:ascii="ＭＳ ゴシック" w:eastAsia="ＭＳ ゴシック" w:hAnsi="ＭＳ ゴシック" w:cs="ＭＳ Ｐゴシック" w:hint="eastAsia"/>
                <w:kern w:val="0"/>
                <w:sz w:val="20"/>
                <w:szCs w:val="20"/>
              </w:rPr>
              <w:t>）</w:t>
            </w:r>
            <w:r w:rsidRPr="00EE376E">
              <w:rPr>
                <w:rFonts w:ascii="ＭＳ ゴシック" w:eastAsia="ＭＳ ゴシック" w:hAnsi="ＭＳ ゴシック" w:cs="ＭＳ Ｐゴシック" w:hint="eastAsia"/>
                <w:kern w:val="0"/>
                <w:sz w:val="20"/>
                <w:szCs w:val="20"/>
              </w:rPr>
              <w:t>で輝き、響きあう学びプロジェクト～</w:t>
            </w:r>
          </w:p>
        </w:tc>
      </w:tr>
      <w:tr w:rsidR="00EE376E" w:rsidRPr="00EE376E" w:rsidTr="00EE376E">
        <w:trPr>
          <w:trHeight w:val="28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EE376E" w:rsidRPr="00EE376E" w:rsidRDefault="00EE376E" w:rsidP="00EE376E">
            <w:pPr>
              <w:widowControl/>
              <w:spacing w:line="280" w:lineRule="exact"/>
              <w:jc w:val="left"/>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２．事業計画の具体的内容</w:t>
            </w:r>
          </w:p>
        </w:tc>
      </w:tr>
      <w:tr w:rsidR="00EE376E" w:rsidRPr="00EE376E" w:rsidTr="00EE376E">
        <w:trPr>
          <w:trHeight w:val="285"/>
        </w:trPr>
        <w:tc>
          <w:tcPr>
            <w:tcW w:w="1768" w:type="dxa"/>
            <w:gridSpan w:val="3"/>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学校経営計画の</w:t>
            </w:r>
          </w:p>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中期的目標</w:t>
            </w:r>
          </w:p>
        </w:tc>
        <w:tc>
          <w:tcPr>
            <w:tcW w:w="8438"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376E" w:rsidRDefault="00EE376E" w:rsidP="00EE376E">
            <w:pPr>
              <w:widowControl/>
              <w:spacing w:line="280" w:lineRule="exact"/>
              <w:ind w:left="342" w:hangingChars="171" w:hanging="342"/>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EE376E">
              <w:rPr>
                <w:rFonts w:ascii="ＭＳ ゴシック" w:eastAsia="ＭＳ ゴシック" w:hAnsi="ＭＳ ゴシック" w:cs="ＭＳ Ｐゴシック" w:hint="eastAsia"/>
                <w:kern w:val="0"/>
                <w:sz w:val="20"/>
                <w:szCs w:val="20"/>
              </w:rPr>
              <w:t>新学習指導要領の理念を踏まえた、生徒の「確かな学力」の育成及び教員の授業力の向上</w:t>
            </w:r>
          </w:p>
          <w:p w:rsidR="00EE376E" w:rsidRDefault="00EE376E" w:rsidP="00EE376E">
            <w:pPr>
              <w:widowControl/>
              <w:spacing w:line="280" w:lineRule="exact"/>
              <w:ind w:left="626" w:hangingChars="313" w:hanging="626"/>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EE376E">
              <w:rPr>
                <w:rFonts w:ascii="ＭＳ ゴシック" w:eastAsia="ＭＳ ゴシック" w:hAnsi="ＭＳ ゴシック" w:cs="ＭＳ Ｐゴシック" w:hint="eastAsia"/>
                <w:kern w:val="0"/>
                <w:sz w:val="20"/>
                <w:szCs w:val="20"/>
              </w:rPr>
              <w:t>「生徒の論理的思考力を伸ばす授業」「生徒が主体性を持って参加する授業」をめざした授業改善に取り組む。</w:t>
            </w:r>
          </w:p>
          <w:p w:rsidR="00EE376E" w:rsidRDefault="00EE376E" w:rsidP="00EE376E">
            <w:pPr>
              <w:widowControl/>
              <w:spacing w:line="280" w:lineRule="exact"/>
              <w:ind w:leftChars="96" w:left="484" w:hangingChars="141" w:hanging="282"/>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EE376E">
              <w:rPr>
                <w:rFonts w:ascii="ＭＳ ゴシック" w:eastAsia="ＭＳ ゴシック" w:hAnsi="ＭＳ ゴシック" w:cs="ＭＳ Ｐゴシック" w:hint="eastAsia"/>
                <w:kern w:val="0"/>
                <w:sz w:val="20"/>
                <w:szCs w:val="20"/>
              </w:rPr>
              <w:t>「生徒の思考を促す授業」をキーワードに、互見授業や授業公開をより活性化して教員間で授業力を高め合い、また、授業アンケート結果を効果的に活用して、研究授業や研修等に組織的に取り組み、主体的、対話的で深い学びの実現をめざす。※生徒向け学校教育自己診断（設問２,３平均）における「授業理解度」（H29年度62.9％、H30年度58.0％、R</w:t>
            </w:r>
            <w:r w:rsidR="00956020">
              <w:rPr>
                <w:rFonts w:ascii="ＭＳ ゴシック" w:eastAsia="ＭＳ ゴシック" w:hAnsi="ＭＳ ゴシック" w:cs="ＭＳ Ｐゴシック" w:hint="eastAsia"/>
                <w:kern w:val="0"/>
                <w:sz w:val="20"/>
                <w:szCs w:val="20"/>
              </w:rPr>
              <w:t>１</w:t>
            </w:r>
            <w:r w:rsidRPr="00EE376E">
              <w:rPr>
                <w:rFonts w:ascii="ＭＳ ゴシック" w:eastAsia="ＭＳ ゴシック" w:hAnsi="ＭＳ ゴシック" w:cs="ＭＳ Ｐゴシック" w:hint="eastAsia"/>
                <w:kern w:val="0"/>
                <w:sz w:val="20"/>
                <w:szCs w:val="20"/>
              </w:rPr>
              <w:t>年度56.3％）を令和４年度には75％以上にする。</w:t>
            </w:r>
          </w:p>
          <w:p w:rsidR="00EE376E" w:rsidRDefault="00EE376E" w:rsidP="00EE376E">
            <w:pPr>
              <w:widowControl/>
              <w:spacing w:line="280" w:lineRule="exact"/>
              <w:ind w:leftChars="96" w:left="484" w:hangingChars="141" w:hanging="282"/>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EE376E">
              <w:rPr>
                <w:rFonts w:ascii="ＭＳ ゴシック" w:eastAsia="ＭＳ ゴシック" w:hAnsi="ＭＳ ゴシック" w:cs="ＭＳ Ｐゴシック" w:hint="eastAsia"/>
                <w:kern w:val="0"/>
                <w:sz w:val="20"/>
                <w:szCs w:val="20"/>
              </w:rPr>
              <w:t>ICTの活用に取り組み、生徒の知識の定着を図るとともに生徒が課題意識を持ち自ら解決する姿勢を育てる。</w:t>
            </w:r>
          </w:p>
          <w:p w:rsidR="00EE376E" w:rsidRPr="00EE376E" w:rsidRDefault="00EE376E" w:rsidP="00EE376E">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ICTを利用して授業を行う教員の割合令和</w:t>
            </w:r>
            <w:r w:rsidR="00D92DE2">
              <w:rPr>
                <w:rFonts w:ascii="ＭＳ ゴシック" w:eastAsia="ＭＳ ゴシック" w:hAnsi="ＭＳ ゴシック" w:cs="ＭＳ Ｐゴシック" w:hint="eastAsia"/>
                <w:kern w:val="0"/>
                <w:sz w:val="20"/>
                <w:szCs w:val="20"/>
              </w:rPr>
              <w:t>４</w:t>
            </w:r>
            <w:r w:rsidRPr="00EE376E">
              <w:rPr>
                <w:rFonts w:ascii="ＭＳ ゴシック" w:eastAsia="ＭＳ ゴシック" w:hAnsi="ＭＳ ゴシック" w:cs="ＭＳ Ｐゴシック" w:hint="eastAsia"/>
                <w:kern w:val="0"/>
                <w:sz w:val="20"/>
                <w:szCs w:val="20"/>
              </w:rPr>
              <w:t>年度50％以上をめざす。（R1</w:t>
            </w:r>
            <w:r w:rsidR="00D92DE2">
              <w:rPr>
                <w:rFonts w:ascii="ＭＳ ゴシック" w:eastAsia="ＭＳ ゴシック" w:hAnsi="ＭＳ ゴシック" w:cs="ＭＳ Ｐゴシック" w:hint="eastAsia"/>
                <w:kern w:val="0"/>
                <w:sz w:val="20"/>
                <w:szCs w:val="20"/>
              </w:rPr>
              <w:t>年度</w:t>
            </w:r>
            <w:r w:rsidRPr="00EE376E">
              <w:rPr>
                <w:rFonts w:ascii="ＭＳ ゴシック" w:eastAsia="ＭＳ ゴシック" w:hAnsi="ＭＳ ゴシック" w:cs="ＭＳ Ｐゴシック" w:hint="eastAsia"/>
                <w:kern w:val="0"/>
                <w:sz w:val="20"/>
                <w:szCs w:val="20"/>
              </w:rPr>
              <w:t xml:space="preserve"> 46%）</w:t>
            </w:r>
          </w:p>
        </w:tc>
      </w:tr>
      <w:tr w:rsidR="00EE376E" w:rsidRPr="00EE376E" w:rsidTr="00EE376E">
        <w:trPr>
          <w:trHeight w:val="285"/>
        </w:trPr>
        <w:tc>
          <w:tcPr>
            <w:tcW w:w="1768" w:type="dxa"/>
            <w:gridSpan w:val="3"/>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事業目標</w:t>
            </w:r>
          </w:p>
        </w:tc>
        <w:tc>
          <w:tcPr>
            <w:tcW w:w="8438"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376E" w:rsidRPr="00EE376E" w:rsidRDefault="00EE376E" w:rsidP="00956020">
            <w:pPr>
              <w:widowControl/>
              <w:spacing w:line="280" w:lineRule="exact"/>
              <w:ind w:firstLineChars="100" w:firstLine="200"/>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本校は総合学科として多彩な選択科目を有すること、オープンネットに接続できるタブレット等を一定台数整備していることやコンピューター教室を３室持っていることなどの強みがある。</w:t>
            </w:r>
            <w:r w:rsidR="00540493">
              <w:rPr>
                <w:rFonts w:ascii="ＭＳ ゴシック" w:eastAsia="ＭＳ ゴシック" w:hAnsi="ＭＳ ゴシック" w:cs="ＭＳ Ｐゴシック" w:hint="eastAsia"/>
                <w:kern w:val="0"/>
                <w:sz w:val="20"/>
                <w:szCs w:val="20"/>
              </w:rPr>
              <w:t>教員がICTを活用した授業力の向上をはかることで</w:t>
            </w:r>
            <w:r w:rsidRPr="00EE376E">
              <w:rPr>
                <w:rFonts w:ascii="ＭＳ ゴシック" w:eastAsia="ＭＳ ゴシック" w:hAnsi="ＭＳ ゴシック" w:cs="ＭＳ Ｐゴシック" w:hint="eastAsia"/>
                <w:kern w:val="0"/>
                <w:sz w:val="20"/>
                <w:szCs w:val="20"/>
              </w:rPr>
              <w:t>、</w:t>
            </w:r>
            <w:r w:rsidR="00956020">
              <w:rPr>
                <w:rFonts w:ascii="ＭＳ ゴシック" w:eastAsia="ＭＳ ゴシック" w:hAnsi="ＭＳ ゴシック" w:cs="ＭＳ Ｐゴシック" w:hint="eastAsia"/>
                <w:kern w:val="0"/>
                <w:sz w:val="20"/>
                <w:szCs w:val="20"/>
              </w:rPr>
              <w:t>生徒が主体的にICTを活用し、協働し</w:t>
            </w:r>
            <w:r w:rsidR="00956020" w:rsidRPr="00EE376E">
              <w:rPr>
                <w:rFonts w:ascii="ＭＳ ゴシック" w:eastAsia="ＭＳ ゴシック" w:hAnsi="ＭＳ ゴシック" w:cs="ＭＳ Ｐゴシック" w:hint="eastAsia"/>
                <w:kern w:val="0"/>
                <w:sz w:val="20"/>
                <w:szCs w:val="20"/>
              </w:rPr>
              <w:t>、</w:t>
            </w:r>
            <w:r w:rsidR="00956020">
              <w:rPr>
                <w:rFonts w:ascii="ＭＳ ゴシック" w:eastAsia="ＭＳ ゴシック" w:hAnsi="ＭＳ ゴシック" w:cs="ＭＳ Ｐゴシック" w:hint="eastAsia"/>
                <w:kern w:val="0"/>
                <w:sz w:val="20"/>
                <w:szCs w:val="20"/>
              </w:rPr>
              <w:t>高めあう等、</w:t>
            </w:r>
            <w:r w:rsidRPr="00EE376E">
              <w:rPr>
                <w:rFonts w:ascii="ＭＳ ゴシック" w:eastAsia="ＭＳ ゴシック" w:hAnsi="ＭＳ ゴシック" w:cs="ＭＳ Ｐゴシック" w:hint="eastAsia"/>
                <w:kern w:val="0"/>
                <w:sz w:val="20"/>
                <w:szCs w:val="20"/>
              </w:rPr>
              <w:t>生徒</w:t>
            </w:r>
            <w:r w:rsidR="00956020">
              <w:rPr>
                <w:rFonts w:ascii="ＭＳ ゴシック" w:eastAsia="ＭＳ ゴシック" w:hAnsi="ＭＳ ゴシック" w:cs="ＭＳ Ｐゴシック" w:hint="eastAsia"/>
                <w:kern w:val="0"/>
                <w:sz w:val="20"/>
                <w:szCs w:val="20"/>
              </w:rPr>
              <w:t>自ら</w:t>
            </w:r>
            <w:r w:rsidRPr="00EE376E">
              <w:rPr>
                <w:rFonts w:ascii="ＭＳ ゴシック" w:eastAsia="ＭＳ ゴシック" w:hAnsi="ＭＳ ゴシック" w:cs="ＭＳ Ｐゴシック" w:hint="eastAsia"/>
                <w:kern w:val="0"/>
                <w:sz w:val="20"/>
                <w:szCs w:val="20"/>
              </w:rPr>
              <w:t>が選択した</w:t>
            </w:r>
            <w:r w:rsidR="00956020">
              <w:rPr>
                <w:rFonts w:ascii="ＭＳ ゴシック" w:eastAsia="ＭＳ ゴシック" w:hAnsi="ＭＳ ゴシック" w:cs="ＭＳ Ｐゴシック" w:hint="eastAsia"/>
                <w:kern w:val="0"/>
                <w:sz w:val="20"/>
                <w:szCs w:val="20"/>
              </w:rPr>
              <w:t>授業で</w:t>
            </w:r>
            <w:r w:rsidRPr="00EE376E">
              <w:rPr>
                <w:rFonts w:ascii="ＭＳ ゴシック" w:eastAsia="ＭＳ ゴシック" w:hAnsi="ＭＳ ゴシック" w:cs="ＭＳ Ｐゴシック" w:hint="eastAsia"/>
                <w:kern w:val="0"/>
                <w:sz w:val="20"/>
                <w:szCs w:val="20"/>
              </w:rPr>
              <w:t>の学びを高め</w:t>
            </w:r>
            <w:r w:rsidR="00956020">
              <w:rPr>
                <w:rFonts w:ascii="ＭＳ ゴシック" w:eastAsia="ＭＳ ゴシック" w:hAnsi="ＭＳ ゴシック" w:cs="ＭＳ Ｐゴシック" w:hint="eastAsia"/>
                <w:kern w:val="0"/>
                <w:sz w:val="20"/>
                <w:szCs w:val="20"/>
              </w:rPr>
              <w:t>る</w:t>
            </w:r>
            <w:r w:rsidRPr="00EE376E">
              <w:rPr>
                <w:rFonts w:ascii="ＭＳ ゴシック" w:eastAsia="ＭＳ ゴシック" w:hAnsi="ＭＳ ゴシック" w:cs="ＭＳ Ｐゴシック" w:hint="eastAsia"/>
                <w:kern w:val="0"/>
                <w:sz w:val="20"/>
                <w:szCs w:val="20"/>
              </w:rPr>
              <w:t>ことをめざす。</w:t>
            </w:r>
          </w:p>
        </w:tc>
      </w:tr>
      <w:tr w:rsidR="00EE376E" w:rsidRPr="00EE376E" w:rsidTr="00EE376E">
        <w:trPr>
          <w:trHeight w:val="285"/>
        </w:trPr>
        <w:tc>
          <w:tcPr>
            <w:tcW w:w="564" w:type="dxa"/>
            <w:vMerge w:val="restart"/>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textDirection w:val="tbRlV"/>
            <w:vAlign w:val="center"/>
            <w:hideMark/>
          </w:tcPr>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取組みの概要</w:t>
            </w:r>
          </w:p>
        </w:tc>
        <w:tc>
          <w:tcPr>
            <w:tcW w:w="1204" w:type="dxa"/>
            <w:gridSpan w:val="2"/>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整備する</w:t>
            </w:r>
          </w:p>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設備・物品</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376E" w:rsidRPr="00EE376E" w:rsidRDefault="00EE376E" w:rsidP="00EE376E">
            <w:pPr>
              <w:widowControl/>
              <w:spacing w:line="280" w:lineRule="exact"/>
              <w:ind w:leftChars="28" w:left="59"/>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プロジェクタとマグネットスクリーンを普通教室18教室に設置</w:t>
            </w:r>
          </w:p>
        </w:tc>
      </w:tr>
      <w:tr w:rsidR="00EE376E" w:rsidRPr="00EE376E" w:rsidTr="00EE376E">
        <w:trPr>
          <w:trHeight w:val="28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EE376E" w:rsidRPr="00EE376E" w:rsidRDefault="00EE376E" w:rsidP="00EE376E">
            <w:pPr>
              <w:widowControl/>
              <w:spacing w:line="280" w:lineRule="exact"/>
              <w:jc w:val="left"/>
              <w:rPr>
                <w:rFonts w:ascii="Meiryo UI" w:eastAsia="Meiryo UI" w:hAnsi="Meiryo UI" w:cs="ＭＳ Ｐゴシック"/>
                <w:b/>
                <w:bCs/>
                <w:kern w:val="0"/>
                <w:sz w:val="20"/>
                <w:szCs w:val="20"/>
              </w:rPr>
            </w:pPr>
          </w:p>
        </w:tc>
        <w:tc>
          <w:tcPr>
            <w:tcW w:w="564" w:type="dxa"/>
            <w:vMerge w:val="restart"/>
            <w:tcBorders>
              <w:top w:val="nil"/>
              <w:left w:val="single" w:sz="4" w:space="0" w:color="auto"/>
              <w:bottom w:val="single" w:sz="4" w:space="0" w:color="000000"/>
              <w:right w:val="single" w:sz="4" w:space="0" w:color="auto"/>
            </w:tcBorders>
            <w:shd w:val="clear" w:color="000000" w:fill="DCE6F1"/>
            <w:tcMar>
              <w:top w:w="142" w:type="dxa"/>
              <w:left w:w="142" w:type="dxa"/>
              <w:bottom w:w="142" w:type="dxa"/>
              <w:right w:w="142" w:type="dxa"/>
            </w:tcMar>
            <w:textDirection w:val="tbRlV"/>
            <w:vAlign w:val="center"/>
            <w:hideMark/>
          </w:tcPr>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取組内容</w:t>
            </w:r>
          </w:p>
        </w:tc>
        <w:tc>
          <w:tcPr>
            <w:tcW w:w="64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前年度</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376E" w:rsidRPr="00EE376E" w:rsidRDefault="00EE376E" w:rsidP="00EE376E">
            <w:pPr>
              <w:widowControl/>
              <w:spacing w:line="280" w:lineRule="exact"/>
              <w:ind w:firstLineChars="100" w:firstLine="200"/>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移動式テレビモニタやプロジェクタを授業ごとに移動して設置し、教材提示等で使用している。教科単位では利用されているが、圧倒的な台数不足</w:t>
            </w:r>
            <w:r w:rsidR="00253A4E">
              <w:rPr>
                <w:rFonts w:ascii="ＭＳ ゴシック" w:eastAsia="ＭＳ ゴシック" w:hAnsi="ＭＳ ゴシック" w:cs="ＭＳ Ｐゴシック" w:hint="eastAsia"/>
                <w:kern w:val="0"/>
                <w:sz w:val="20"/>
                <w:szCs w:val="20"/>
              </w:rPr>
              <w:t>と</w:t>
            </w:r>
            <w:r w:rsidRPr="00EE376E">
              <w:rPr>
                <w:rFonts w:ascii="ＭＳ ゴシック" w:eastAsia="ＭＳ ゴシック" w:hAnsi="ＭＳ ゴシック" w:cs="ＭＳ Ｐゴシック" w:hint="eastAsia"/>
                <w:kern w:val="0"/>
                <w:sz w:val="20"/>
                <w:szCs w:val="20"/>
              </w:rPr>
              <w:t>準備や片付けに</w:t>
            </w:r>
            <w:r w:rsidR="00253A4E">
              <w:rPr>
                <w:rFonts w:ascii="ＭＳ ゴシック" w:eastAsia="ＭＳ ゴシック" w:hAnsi="ＭＳ ゴシック" w:cs="ＭＳ Ｐゴシック" w:hint="eastAsia"/>
                <w:kern w:val="0"/>
                <w:sz w:val="20"/>
                <w:szCs w:val="20"/>
              </w:rPr>
              <w:t>時間がかかる</w:t>
            </w:r>
            <w:r w:rsidRPr="00EE376E">
              <w:rPr>
                <w:rFonts w:ascii="ＭＳ ゴシック" w:eastAsia="ＭＳ ゴシック" w:hAnsi="ＭＳ ゴシック" w:cs="ＭＳ Ｐゴシック" w:hint="eastAsia"/>
                <w:kern w:val="0"/>
                <w:sz w:val="20"/>
                <w:szCs w:val="20"/>
              </w:rPr>
              <w:t>などの</w:t>
            </w:r>
            <w:r w:rsidR="00253A4E">
              <w:rPr>
                <w:rFonts w:ascii="ＭＳ ゴシック" w:eastAsia="ＭＳ ゴシック" w:hAnsi="ＭＳ ゴシック" w:cs="ＭＳ Ｐゴシック" w:hint="eastAsia"/>
                <w:kern w:val="0"/>
                <w:sz w:val="20"/>
                <w:szCs w:val="20"/>
              </w:rPr>
              <w:t>使いにくさが全体</w:t>
            </w:r>
            <w:r w:rsidRPr="00EE376E">
              <w:rPr>
                <w:rFonts w:ascii="ＭＳ ゴシック" w:eastAsia="ＭＳ ゴシック" w:hAnsi="ＭＳ ゴシック" w:cs="ＭＳ Ｐゴシック" w:hint="eastAsia"/>
                <w:kern w:val="0"/>
                <w:sz w:val="20"/>
                <w:szCs w:val="20"/>
              </w:rPr>
              <w:t>のICT活用を阻害している。数学では教員による教材提示にとどまらずに、教育SNS「edmodo」や「Quizizz」といったオンライン学習ツールをタブレット端末等</w:t>
            </w:r>
            <w:r w:rsidR="00C709EB">
              <w:rPr>
                <w:rFonts w:ascii="ＭＳ ゴシック" w:eastAsia="ＭＳ ゴシック" w:hAnsi="ＭＳ ゴシック" w:cs="ＭＳ Ｐゴシック" w:hint="eastAsia"/>
                <w:kern w:val="0"/>
                <w:sz w:val="20"/>
                <w:szCs w:val="20"/>
              </w:rPr>
              <w:t>で</w:t>
            </w:r>
            <w:r w:rsidRPr="00EE376E">
              <w:rPr>
                <w:rFonts w:ascii="ＭＳ ゴシック" w:eastAsia="ＭＳ ゴシック" w:hAnsi="ＭＳ ゴシック" w:cs="ＭＳ Ｐゴシック" w:hint="eastAsia"/>
                <w:kern w:val="0"/>
                <w:sz w:val="20"/>
                <w:szCs w:val="20"/>
              </w:rPr>
              <w:t>用いて、生徒が主体的にICTを活用</w:t>
            </w:r>
            <w:r w:rsidR="00C709EB">
              <w:rPr>
                <w:rFonts w:ascii="ＭＳ ゴシック" w:eastAsia="ＭＳ ゴシック" w:hAnsi="ＭＳ ゴシック" w:cs="ＭＳ Ｐゴシック" w:hint="eastAsia"/>
                <w:kern w:val="0"/>
                <w:sz w:val="20"/>
                <w:szCs w:val="20"/>
              </w:rPr>
              <w:t>する</w:t>
            </w:r>
            <w:r w:rsidRPr="00EE376E">
              <w:rPr>
                <w:rFonts w:ascii="ＭＳ ゴシック" w:eastAsia="ＭＳ ゴシック" w:hAnsi="ＭＳ ゴシック" w:cs="ＭＳ Ｐゴシック" w:hint="eastAsia"/>
                <w:kern w:val="0"/>
                <w:sz w:val="20"/>
                <w:szCs w:val="20"/>
              </w:rPr>
              <w:t>学びが</w:t>
            </w:r>
            <w:r w:rsidR="00C709EB">
              <w:rPr>
                <w:rFonts w:ascii="ＭＳ ゴシック" w:eastAsia="ＭＳ ゴシック" w:hAnsi="ＭＳ ゴシック" w:cs="ＭＳ Ｐゴシック" w:hint="eastAsia"/>
                <w:kern w:val="0"/>
                <w:sz w:val="20"/>
                <w:szCs w:val="20"/>
              </w:rPr>
              <w:t>、</w:t>
            </w:r>
            <w:r w:rsidRPr="00EE376E">
              <w:rPr>
                <w:rFonts w:ascii="ＭＳ ゴシック" w:eastAsia="ＭＳ ゴシック" w:hAnsi="ＭＳ ゴシック" w:cs="ＭＳ Ｐゴシック" w:hint="eastAsia"/>
                <w:kern w:val="0"/>
                <w:sz w:val="20"/>
                <w:szCs w:val="20"/>
              </w:rPr>
              <w:t>年間を通じて実施された。</w:t>
            </w:r>
          </w:p>
        </w:tc>
      </w:tr>
      <w:tr w:rsidR="00EE376E" w:rsidRPr="00EE376E" w:rsidTr="00EE376E">
        <w:trPr>
          <w:trHeight w:val="28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EE376E" w:rsidRPr="00EE376E" w:rsidRDefault="00EE376E" w:rsidP="00EE376E">
            <w:pPr>
              <w:widowControl/>
              <w:spacing w:line="280" w:lineRule="exact"/>
              <w:jc w:val="left"/>
              <w:rPr>
                <w:rFonts w:ascii="Meiryo UI" w:eastAsia="Meiryo UI" w:hAnsi="Meiryo UI" w:cs="ＭＳ Ｐゴシック"/>
                <w:b/>
                <w:bCs/>
                <w:kern w:val="0"/>
                <w:sz w:val="20"/>
                <w:szCs w:val="20"/>
              </w:rPr>
            </w:pPr>
          </w:p>
        </w:tc>
        <w:tc>
          <w:tcPr>
            <w:tcW w:w="564"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EE376E" w:rsidRPr="00EE376E" w:rsidRDefault="00EE376E" w:rsidP="00EE376E">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初年度</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376E" w:rsidRPr="00EE376E" w:rsidRDefault="00EE376E" w:rsidP="00EE376E">
            <w:pPr>
              <w:widowControl/>
              <w:spacing w:line="280" w:lineRule="exact"/>
              <w:ind w:firstLineChars="100" w:firstLine="200"/>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教育SNS「edmodo」を全校で導入したことを生かし、校内アクティブラーニング推進委員会を中心にedmodoを基盤にさまざまなオンライン学習ツールを組み合わせて、生徒がICTを活用する教員と生徒、生徒と生徒の双方向型の授業実践を教科で開発する。実現には、教室内の大型提示装置は必要不可欠となるので、先行事例となる数学科の実践発表と校内研修を合わせて行い、ICTを授業で利用する教員の割合を50%以上にする。</w:t>
            </w:r>
          </w:p>
        </w:tc>
      </w:tr>
      <w:tr w:rsidR="00EE376E" w:rsidRPr="00EE376E" w:rsidTr="00EE376E">
        <w:trPr>
          <w:trHeight w:val="28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EE376E" w:rsidRPr="00EE376E" w:rsidRDefault="00EE376E" w:rsidP="00EE376E">
            <w:pPr>
              <w:widowControl/>
              <w:spacing w:line="280" w:lineRule="exact"/>
              <w:jc w:val="left"/>
              <w:rPr>
                <w:rFonts w:ascii="Meiryo UI" w:eastAsia="Meiryo UI" w:hAnsi="Meiryo UI" w:cs="ＭＳ Ｐゴシック"/>
                <w:b/>
                <w:bCs/>
                <w:kern w:val="0"/>
                <w:sz w:val="20"/>
                <w:szCs w:val="20"/>
              </w:rPr>
            </w:pPr>
          </w:p>
        </w:tc>
        <w:tc>
          <w:tcPr>
            <w:tcW w:w="564"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EE376E" w:rsidRPr="00EE376E" w:rsidRDefault="00EE376E" w:rsidP="00EE376E">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２年め</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376E" w:rsidRPr="00EE376E" w:rsidRDefault="00EE376E" w:rsidP="00EE376E">
            <w:pPr>
              <w:widowControl/>
              <w:spacing w:line="280" w:lineRule="exact"/>
              <w:ind w:firstLineChars="100" w:firstLine="200"/>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校内アクティブラーニング推進委員会を中心に、校内公開授業を促進し、生徒がICTを活用することで実現できる教員と生徒、生徒と生徒による双方向型の授業実践を全教科で一般化させる。一般化させた実践をICT活用の</w:t>
            </w:r>
            <w:r w:rsidR="00253A4E">
              <w:rPr>
                <w:rFonts w:ascii="ＭＳ ゴシック" w:eastAsia="ＭＳ ゴシック" w:hAnsi="ＭＳ ゴシック" w:cs="ＭＳ Ｐゴシック" w:hint="eastAsia"/>
                <w:kern w:val="0"/>
                <w:sz w:val="20"/>
                <w:szCs w:val="20"/>
              </w:rPr>
              <w:t>３</w:t>
            </w:r>
            <w:r w:rsidRPr="00EE376E">
              <w:rPr>
                <w:rFonts w:ascii="ＭＳ ゴシック" w:eastAsia="ＭＳ ゴシック" w:hAnsi="ＭＳ ゴシック" w:cs="ＭＳ Ｐゴシック" w:hint="eastAsia"/>
                <w:kern w:val="0"/>
                <w:sz w:val="20"/>
                <w:szCs w:val="20"/>
              </w:rPr>
              <w:t>側面である「Assistive（主体性）・Active（対話的）・Adaptive（個別化）」に分類し、芦間高校のICT活用モデル集としてまとめ、府下に幅広く公開する。</w:t>
            </w:r>
          </w:p>
        </w:tc>
      </w:tr>
      <w:tr w:rsidR="00EE376E" w:rsidRPr="00EE376E" w:rsidTr="00EE376E">
        <w:trPr>
          <w:trHeight w:val="28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EE376E" w:rsidRPr="00EE376E" w:rsidRDefault="00EE376E" w:rsidP="00EE376E">
            <w:pPr>
              <w:widowControl/>
              <w:spacing w:line="280" w:lineRule="exact"/>
              <w:jc w:val="left"/>
              <w:rPr>
                <w:rFonts w:ascii="Meiryo UI" w:eastAsia="Meiryo UI" w:hAnsi="Meiryo UI" w:cs="ＭＳ Ｐゴシック"/>
                <w:b/>
                <w:bCs/>
                <w:kern w:val="0"/>
                <w:sz w:val="20"/>
                <w:szCs w:val="20"/>
              </w:rPr>
            </w:pPr>
          </w:p>
        </w:tc>
        <w:tc>
          <w:tcPr>
            <w:tcW w:w="564"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EE376E" w:rsidRPr="00EE376E" w:rsidRDefault="00EE376E" w:rsidP="00EE376E">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３年め</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376E" w:rsidRPr="00EE376E" w:rsidRDefault="00EE376E" w:rsidP="00EE376E">
            <w:pPr>
              <w:widowControl/>
              <w:spacing w:line="280" w:lineRule="exact"/>
              <w:ind w:firstLineChars="100" w:firstLine="200"/>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校内アクティブラーニング推進委員会を中心に、生徒がICTを活用することで実現できる教員と生徒、生徒と生徒による双方向型授業実践の芦間高校のICT活用モデルを深化させる。一般化させた実践をICT活用の</w:t>
            </w:r>
            <w:r w:rsidR="00253A4E">
              <w:rPr>
                <w:rFonts w:ascii="ＭＳ ゴシック" w:eastAsia="ＭＳ ゴシック" w:hAnsi="ＭＳ ゴシック" w:cs="ＭＳ Ｐゴシック" w:hint="eastAsia"/>
                <w:kern w:val="0"/>
                <w:sz w:val="20"/>
                <w:szCs w:val="20"/>
              </w:rPr>
              <w:t>３</w:t>
            </w:r>
            <w:r w:rsidRPr="00EE376E">
              <w:rPr>
                <w:rFonts w:ascii="ＭＳ ゴシック" w:eastAsia="ＭＳ ゴシック" w:hAnsi="ＭＳ ゴシック" w:cs="ＭＳ Ｐゴシック" w:hint="eastAsia"/>
                <w:kern w:val="0"/>
                <w:sz w:val="20"/>
                <w:szCs w:val="20"/>
              </w:rPr>
              <w:t>側面である「Assistive（主体性）・Active（対話的）・Adaptive（個別化）」を年間を通じて統合したカリキュラムを教科で開発し、公開授業研究会を行い府下に幅広く公開する。ICTを利用して授業を行う教員の割合を70%以上</w:t>
            </w:r>
            <w:r w:rsidR="00253A4E">
              <w:rPr>
                <w:rFonts w:ascii="ＭＳ ゴシック" w:eastAsia="ＭＳ ゴシック" w:hAnsi="ＭＳ ゴシック" w:cs="ＭＳ Ｐゴシック" w:hint="eastAsia"/>
                <w:kern w:val="0"/>
                <w:sz w:val="20"/>
                <w:szCs w:val="20"/>
              </w:rPr>
              <w:t>に</w:t>
            </w:r>
            <w:r w:rsidRPr="00EE376E">
              <w:rPr>
                <w:rFonts w:ascii="ＭＳ ゴシック" w:eastAsia="ＭＳ ゴシック" w:hAnsi="ＭＳ ゴシック" w:cs="ＭＳ Ｐゴシック" w:hint="eastAsia"/>
                <w:kern w:val="0"/>
                <w:sz w:val="20"/>
                <w:szCs w:val="20"/>
              </w:rPr>
              <w:t>する。</w:t>
            </w:r>
          </w:p>
        </w:tc>
      </w:tr>
      <w:tr w:rsidR="00EE376E" w:rsidRPr="00EE376E" w:rsidTr="00EE376E">
        <w:trPr>
          <w:trHeight w:val="28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EE376E" w:rsidRPr="00EE376E" w:rsidRDefault="00EE376E" w:rsidP="00EE376E">
            <w:pPr>
              <w:widowControl/>
              <w:spacing w:line="280" w:lineRule="exact"/>
              <w:jc w:val="left"/>
              <w:rPr>
                <w:rFonts w:ascii="Meiryo UI" w:eastAsia="Meiryo UI" w:hAnsi="Meiryo UI" w:cs="ＭＳ Ｐゴシック"/>
                <w:b/>
                <w:bCs/>
                <w:kern w:val="0"/>
                <w:sz w:val="20"/>
                <w:szCs w:val="20"/>
              </w:rPr>
            </w:pPr>
          </w:p>
        </w:tc>
        <w:tc>
          <w:tcPr>
            <w:tcW w:w="1204" w:type="dxa"/>
            <w:gridSpan w:val="2"/>
            <w:tcBorders>
              <w:top w:val="nil"/>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取組みの</w:t>
            </w:r>
          </w:p>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主担・実施者</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376E" w:rsidRPr="00EE376E" w:rsidRDefault="00EE376E" w:rsidP="00EE376E">
            <w:pPr>
              <w:widowControl/>
              <w:spacing w:line="280" w:lineRule="exac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アクティブラーニング推進委員会</w:t>
            </w:r>
          </w:p>
          <w:p w:rsidR="00EE376E" w:rsidRPr="00EE376E" w:rsidRDefault="00EE376E" w:rsidP="00EE376E">
            <w:pPr>
              <w:widowControl/>
              <w:spacing w:line="280" w:lineRule="exac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（各教科から１人。委員長は教頭。主体的・対話的で深い学びを研究・推進する委員会）</w:t>
            </w:r>
          </w:p>
        </w:tc>
      </w:tr>
      <w:tr w:rsidR="00EE376E" w:rsidRPr="00EE376E" w:rsidTr="00EE376E">
        <w:trPr>
          <w:trHeight w:val="285"/>
        </w:trPr>
        <w:tc>
          <w:tcPr>
            <w:tcW w:w="1128" w:type="dxa"/>
            <w:gridSpan w:val="2"/>
            <w:vMerge w:val="restart"/>
            <w:tcBorders>
              <w:top w:val="single" w:sz="4" w:space="0" w:color="auto"/>
              <w:left w:val="single" w:sz="8" w:space="0" w:color="auto"/>
              <w:bottom w:val="single" w:sz="8" w:space="0" w:color="000000"/>
              <w:right w:val="single" w:sz="4" w:space="0" w:color="000000"/>
            </w:tcBorders>
            <w:shd w:val="clear" w:color="000000" w:fill="DCE6F1"/>
            <w:tcMar>
              <w:top w:w="142" w:type="dxa"/>
              <w:left w:w="142" w:type="dxa"/>
              <w:bottom w:w="142" w:type="dxa"/>
              <w:right w:w="142" w:type="dxa"/>
            </w:tcMar>
            <w:textDirection w:val="tbRlV"/>
            <w:vAlign w:val="center"/>
            <w:hideMark/>
          </w:tcPr>
          <w:p w:rsid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成果の検証方法</w:t>
            </w:r>
          </w:p>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と評価指標</w:t>
            </w:r>
          </w:p>
        </w:tc>
        <w:tc>
          <w:tcPr>
            <w:tcW w:w="64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初年度</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376E" w:rsidRPr="00C709EB" w:rsidRDefault="00956020" w:rsidP="00956020">
            <w:pPr>
              <w:widowControl/>
              <w:spacing w:line="280" w:lineRule="exact"/>
              <w:ind w:left="348" w:hangingChars="174" w:hanging="34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EE376E" w:rsidRPr="00C709EB">
              <w:rPr>
                <w:rFonts w:ascii="ＭＳ ゴシック" w:eastAsia="ＭＳ ゴシック" w:hAnsi="ＭＳ ゴシック" w:cs="ＭＳ Ｐゴシック" w:hint="eastAsia"/>
                <w:kern w:val="0"/>
                <w:sz w:val="20"/>
                <w:szCs w:val="20"/>
              </w:rPr>
              <w:t>生徒向け学校教育自己診断（設問２,３平均）における「授業理解度」を60％以上</w:t>
            </w:r>
          </w:p>
          <w:p w:rsidR="00956020" w:rsidRDefault="00956020" w:rsidP="00956020">
            <w:pPr>
              <w:widowControl/>
              <w:spacing w:line="280" w:lineRule="exact"/>
              <w:ind w:left="348" w:hangingChars="174" w:hanging="34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32031B" w:rsidRPr="00C709EB">
              <w:rPr>
                <w:rFonts w:ascii="ＭＳ ゴシック" w:eastAsia="ＭＳ ゴシック" w:hAnsi="ＭＳ ゴシック" w:cs="ＭＳ Ｐゴシック" w:hint="eastAsia"/>
                <w:kern w:val="0"/>
                <w:sz w:val="20"/>
                <w:szCs w:val="20"/>
              </w:rPr>
              <w:t>２</w:t>
            </w:r>
            <w:r w:rsidR="00F220F8" w:rsidRPr="00C709EB">
              <w:rPr>
                <w:rFonts w:ascii="ＭＳ ゴシック" w:eastAsia="ＭＳ ゴシック" w:hAnsi="ＭＳ ゴシック" w:cs="ＭＳ Ｐゴシック" w:hint="eastAsia"/>
                <w:kern w:val="0"/>
                <w:sz w:val="20"/>
                <w:szCs w:val="20"/>
              </w:rPr>
              <w:t>年次</w:t>
            </w:r>
            <w:r w:rsidR="00054059" w:rsidRPr="00C709EB">
              <w:rPr>
                <w:rFonts w:ascii="ＭＳ ゴシック" w:eastAsia="ＭＳ ゴシック" w:hAnsi="ＭＳ ゴシック" w:cs="ＭＳ Ｐゴシック" w:hint="eastAsia"/>
                <w:kern w:val="0"/>
                <w:sz w:val="20"/>
                <w:szCs w:val="20"/>
              </w:rPr>
              <w:t>外部機関の客観的学力診断テストにおける国数英学力レベルゾーン</w:t>
            </w:r>
            <w:r w:rsidR="0032031B" w:rsidRPr="00C709EB">
              <w:rPr>
                <w:rFonts w:ascii="ＭＳ ゴシック" w:eastAsia="ＭＳ ゴシック" w:hAnsi="ＭＳ ゴシック" w:cs="ＭＳ Ｐゴシック" w:hint="eastAsia"/>
                <w:kern w:val="0"/>
                <w:sz w:val="20"/>
                <w:szCs w:val="20"/>
              </w:rPr>
              <w:t>B</w:t>
            </w:r>
            <w:r w:rsidR="00054059" w:rsidRPr="00C709EB">
              <w:rPr>
                <w:rFonts w:ascii="ＭＳ ゴシック" w:eastAsia="ＭＳ ゴシック" w:hAnsi="ＭＳ ゴシック" w:cs="ＭＳ Ｐゴシック" w:hint="eastAsia"/>
                <w:kern w:val="0"/>
                <w:sz w:val="20"/>
                <w:szCs w:val="20"/>
              </w:rPr>
              <w:t>３からの向上</w:t>
            </w:r>
          </w:p>
          <w:p w:rsidR="00054059" w:rsidRPr="00956020" w:rsidRDefault="00956020" w:rsidP="00E16669">
            <w:pPr>
              <w:pStyle w:val="a3"/>
              <w:widowControl/>
              <w:numPr>
                <w:ilvl w:val="0"/>
                <w:numId w:val="1"/>
              </w:numPr>
              <w:spacing w:line="280" w:lineRule="exact"/>
              <w:ind w:leftChars="0" w:left="349" w:hanging="349"/>
              <w:rPr>
                <w:rFonts w:ascii="ＭＳ ゴシック" w:eastAsia="ＭＳ ゴシック" w:hAnsi="ＭＳ ゴシック" w:cs="ＭＳ Ｐゴシック"/>
                <w:kern w:val="0"/>
                <w:sz w:val="20"/>
                <w:szCs w:val="20"/>
              </w:rPr>
            </w:pPr>
            <w:r w:rsidRPr="00956020">
              <w:rPr>
                <w:rFonts w:ascii="ＭＳ ゴシック" w:eastAsia="ＭＳ ゴシック" w:hAnsi="ＭＳ ゴシック" w:cs="ＭＳ Ｐゴシック" w:hint="eastAsia"/>
                <w:kern w:val="0"/>
                <w:sz w:val="20"/>
                <w:szCs w:val="20"/>
              </w:rPr>
              <w:t>ICTを利用して授業を行う教員の割合50%以上</w:t>
            </w:r>
          </w:p>
        </w:tc>
      </w:tr>
      <w:tr w:rsidR="00EE376E" w:rsidRPr="00EE376E" w:rsidTr="00EE376E">
        <w:trPr>
          <w:trHeight w:val="285"/>
        </w:trPr>
        <w:tc>
          <w:tcPr>
            <w:tcW w:w="1128"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EE376E" w:rsidRPr="00EE376E" w:rsidRDefault="00EE376E" w:rsidP="00EE376E">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２年め</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16669" w:rsidRPr="00C709EB" w:rsidRDefault="00E16669" w:rsidP="00E16669">
            <w:pPr>
              <w:widowControl/>
              <w:spacing w:line="280" w:lineRule="exact"/>
              <w:ind w:left="348" w:hangingChars="174" w:hanging="34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C709EB">
              <w:rPr>
                <w:rFonts w:ascii="ＭＳ ゴシック" w:eastAsia="ＭＳ ゴシック" w:hAnsi="ＭＳ ゴシック" w:cs="ＭＳ Ｐゴシック" w:hint="eastAsia"/>
                <w:kern w:val="0"/>
                <w:sz w:val="20"/>
                <w:szCs w:val="20"/>
              </w:rPr>
              <w:t>生徒向け学校教育自己診断（設問２,３平均）における「授業理解度」を70％以上</w:t>
            </w:r>
          </w:p>
          <w:p w:rsidR="00E16669" w:rsidRDefault="00E16669" w:rsidP="00E16669">
            <w:pPr>
              <w:widowControl/>
              <w:spacing w:line="280" w:lineRule="exact"/>
              <w:ind w:left="348" w:hangingChars="174" w:hanging="34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C709EB">
              <w:rPr>
                <w:rFonts w:ascii="ＭＳ ゴシック" w:eastAsia="ＭＳ ゴシック" w:hAnsi="ＭＳ ゴシック" w:cs="ＭＳ Ｐゴシック" w:hint="eastAsia"/>
                <w:kern w:val="0"/>
                <w:sz w:val="20"/>
                <w:szCs w:val="20"/>
              </w:rPr>
              <w:t>２年次の外部機関の客観的学力診断テストにおける国数英学力レベルゾーンB３からの向上</w:t>
            </w:r>
          </w:p>
          <w:p w:rsidR="00E16669" w:rsidRDefault="00EE376E" w:rsidP="00E16669">
            <w:pPr>
              <w:pStyle w:val="a3"/>
              <w:widowControl/>
              <w:numPr>
                <w:ilvl w:val="0"/>
                <w:numId w:val="1"/>
              </w:numPr>
              <w:spacing w:line="280" w:lineRule="exact"/>
              <w:ind w:leftChars="0" w:left="349" w:hanging="349"/>
              <w:rPr>
                <w:rFonts w:ascii="ＭＳ ゴシック" w:eastAsia="ＭＳ ゴシック" w:hAnsi="ＭＳ ゴシック" w:cs="ＭＳ Ｐゴシック"/>
                <w:kern w:val="0"/>
                <w:sz w:val="20"/>
                <w:szCs w:val="20"/>
              </w:rPr>
            </w:pPr>
            <w:r w:rsidRPr="00C709EB">
              <w:rPr>
                <w:rFonts w:ascii="ＭＳ ゴシック" w:eastAsia="ＭＳ ゴシック" w:hAnsi="ＭＳ ゴシック" w:cs="ＭＳ Ｐゴシック" w:hint="eastAsia"/>
                <w:kern w:val="0"/>
                <w:sz w:val="20"/>
                <w:szCs w:val="20"/>
              </w:rPr>
              <w:t>ICTを利用して授業を行う教員の割合60%以上</w:t>
            </w:r>
          </w:p>
          <w:p w:rsidR="00054059" w:rsidRPr="00C709EB" w:rsidRDefault="00E16669" w:rsidP="00E16669">
            <w:pPr>
              <w:pStyle w:val="a3"/>
              <w:widowControl/>
              <w:numPr>
                <w:ilvl w:val="0"/>
                <w:numId w:val="1"/>
              </w:numPr>
              <w:spacing w:line="280" w:lineRule="exact"/>
              <w:ind w:leftChars="0" w:left="349" w:hanging="349"/>
              <w:rPr>
                <w:rFonts w:ascii="ＭＳ ゴシック" w:eastAsia="ＭＳ ゴシック" w:hAnsi="ＭＳ ゴシック" w:cs="ＭＳ Ｐゴシック"/>
                <w:kern w:val="0"/>
                <w:sz w:val="20"/>
                <w:szCs w:val="20"/>
              </w:rPr>
            </w:pPr>
            <w:r w:rsidRPr="00C709EB">
              <w:rPr>
                <w:rFonts w:ascii="ＭＳ ゴシック" w:eastAsia="ＭＳ ゴシック" w:hAnsi="ＭＳ ゴシック" w:cs="ＭＳ Ｐゴシック" w:hint="eastAsia"/>
                <w:kern w:val="0"/>
                <w:sz w:val="20"/>
                <w:szCs w:val="20"/>
              </w:rPr>
              <w:t>芦間高校ICT活用モデル集の発行</w:t>
            </w:r>
          </w:p>
        </w:tc>
      </w:tr>
      <w:tr w:rsidR="00EE376E" w:rsidRPr="00EE376E" w:rsidTr="00EE376E">
        <w:trPr>
          <w:trHeight w:val="285"/>
        </w:trPr>
        <w:tc>
          <w:tcPr>
            <w:tcW w:w="1128"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EE376E" w:rsidRPr="00EE376E" w:rsidRDefault="00EE376E" w:rsidP="00EE376E">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EE376E" w:rsidRPr="00EE376E" w:rsidRDefault="00EE376E" w:rsidP="00EE376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３年め</w:t>
            </w:r>
          </w:p>
        </w:tc>
        <w:tc>
          <w:tcPr>
            <w:tcW w:w="8438"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E16669" w:rsidRPr="00C709EB" w:rsidRDefault="00E16669" w:rsidP="00E16669">
            <w:pPr>
              <w:widowControl/>
              <w:spacing w:line="280" w:lineRule="exact"/>
              <w:ind w:left="348" w:hangingChars="174" w:hanging="34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C709EB">
              <w:rPr>
                <w:rFonts w:ascii="ＭＳ ゴシック" w:eastAsia="ＭＳ ゴシック" w:hAnsi="ＭＳ ゴシック" w:cs="ＭＳ Ｐゴシック" w:hint="eastAsia"/>
                <w:kern w:val="0"/>
                <w:sz w:val="20"/>
                <w:szCs w:val="20"/>
              </w:rPr>
              <w:t>生徒向け学校教育自己診断（設問２,３平均）における「授業理解度」を80％以上</w:t>
            </w:r>
          </w:p>
          <w:p w:rsidR="00E16669" w:rsidRDefault="00E16669" w:rsidP="00E16669">
            <w:pPr>
              <w:widowControl/>
              <w:spacing w:line="280" w:lineRule="exact"/>
              <w:ind w:left="348" w:hangingChars="174" w:hanging="34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C709EB">
              <w:rPr>
                <w:rFonts w:ascii="ＭＳ ゴシック" w:eastAsia="ＭＳ ゴシック" w:hAnsi="ＭＳ ゴシック" w:cs="ＭＳ Ｐゴシック" w:hint="eastAsia"/>
                <w:kern w:val="0"/>
                <w:sz w:val="20"/>
                <w:szCs w:val="20"/>
              </w:rPr>
              <w:t>２年次の外部機関の客観的学力診断テストにおける国数英学力レベルゾーンB３からB２への向上</w:t>
            </w:r>
          </w:p>
          <w:p w:rsidR="00EE376E" w:rsidRPr="00C709EB" w:rsidRDefault="00EE376E" w:rsidP="00E16669">
            <w:pPr>
              <w:pStyle w:val="a3"/>
              <w:widowControl/>
              <w:numPr>
                <w:ilvl w:val="0"/>
                <w:numId w:val="1"/>
              </w:numPr>
              <w:spacing w:line="280" w:lineRule="exact"/>
              <w:ind w:leftChars="0" w:left="349" w:hanging="349"/>
              <w:rPr>
                <w:rFonts w:ascii="ＭＳ ゴシック" w:eastAsia="ＭＳ ゴシック" w:hAnsi="ＭＳ ゴシック" w:cs="ＭＳ Ｐゴシック"/>
                <w:kern w:val="0"/>
                <w:sz w:val="20"/>
                <w:szCs w:val="20"/>
              </w:rPr>
            </w:pPr>
            <w:r w:rsidRPr="00C709EB">
              <w:rPr>
                <w:rFonts w:ascii="ＭＳ ゴシック" w:eastAsia="ＭＳ ゴシック" w:hAnsi="ＭＳ ゴシック" w:cs="ＭＳ Ｐゴシック" w:hint="eastAsia"/>
                <w:kern w:val="0"/>
                <w:sz w:val="20"/>
                <w:szCs w:val="20"/>
              </w:rPr>
              <w:t>ICTを利用して授業を行う教員の割合60%以上</w:t>
            </w:r>
          </w:p>
          <w:p w:rsidR="00054059" w:rsidRPr="00C709EB" w:rsidRDefault="00EE376E" w:rsidP="00E16669">
            <w:pPr>
              <w:pStyle w:val="a3"/>
              <w:widowControl/>
              <w:numPr>
                <w:ilvl w:val="0"/>
                <w:numId w:val="1"/>
              </w:numPr>
              <w:spacing w:line="280" w:lineRule="exact"/>
              <w:ind w:leftChars="0" w:left="349" w:hanging="349"/>
              <w:rPr>
                <w:rFonts w:ascii="ＭＳ ゴシック" w:eastAsia="ＭＳ ゴシック" w:hAnsi="ＭＳ ゴシック" w:cs="ＭＳ Ｐゴシック"/>
                <w:kern w:val="0"/>
                <w:sz w:val="20"/>
                <w:szCs w:val="20"/>
              </w:rPr>
            </w:pPr>
            <w:r w:rsidRPr="00C709EB">
              <w:rPr>
                <w:rFonts w:ascii="ＭＳ ゴシック" w:eastAsia="ＭＳ ゴシック" w:hAnsi="ＭＳ ゴシック" w:cs="ＭＳ Ｐゴシック" w:hint="eastAsia"/>
                <w:kern w:val="0"/>
                <w:sz w:val="20"/>
                <w:szCs w:val="20"/>
              </w:rPr>
              <w:t>公</w:t>
            </w:r>
            <w:bookmarkStart w:id="1" w:name="_GoBack"/>
            <w:bookmarkEnd w:id="1"/>
            <w:r w:rsidRPr="00C709EB">
              <w:rPr>
                <w:rFonts w:ascii="ＭＳ ゴシック" w:eastAsia="ＭＳ ゴシック" w:hAnsi="ＭＳ ゴシック" w:cs="ＭＳ Ｐゴシック" w:hint="eastAsia"/>
                <w:kern w:val="0"/>
                <w:sz w:val="20"/>
                <w:szCs w:val="20"/>
              </w:rPr>
              <w:t>開授業研究会を実施</w:t>
            </w:r>
          </w:p>
        </w:tc>
      </w:tr>
    </w:tbl>
    <w:p w:rsidR="0077100E" w:rsidRPr="00EE376E" w:rsidRDefault="0077100E" w:rsidP="00EE376E">
      <w:pPr>
        <w:spacing w:line="40" w:lineRule="exact"/>
      </w:pPr>
    </w:p>
    <w:sectPr w:rsidR="0077100E" w:rsidRPr="00EE376E" w:rsidSect="00EE376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1B" w:rsidRDefault="0032031B" w:rsidP="0032031B">
      <w:r>
        <w:separator/>
      </w:r>
    </w:p>
  </w:endnote>
  <w:endnote w:type="continuationSeparator" w:id="0">
    <w:p w:rsidR="0032031B" w:rsidRDefault="0032031B" w:rsidP="0032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1B" w:rsidRDefault="0032031B" w:rsidP="0032031B">
      <w:r>
        <w:separator/>
      </w:r>
    </w:p>
  </w:footnote>
  <w:footnote w:type="continuationSeparator" w:id="0">
    <w:p w:rsidR="0032031B" w:rsidRDefault="0032031B" w:rsidP="00320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950AF"/>
    <w:multiLevelType w:val="hybridMultilevel"/>
    <w:tmpl w:val="FB024686"/>
    <w:lvl w:ilvl="0" w:tplc="E5CC867E">
      <w:start w:val="1"/>
      <w:numFmt w:val="bullet"/>
      <w:lvlText w:val="※"/>
      <w:lvlJc w:val="left"/>
      <w:pPr>
        <w:ind w:left="622" w:hanging="420"/>
      </w:pPr>
      <w:rPr>
        <w:rFonts w:ascii="游明朝" w:eastAsia="游明朝" w:hAnsi="游明朝"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6E"/>
    <w:rsid w:val="00054059"/>
    <w:rsid w:val="00253A4E"/>
    <w:rsid w:val="0032031B"/>
    <w:rsid w:val="00502B61"/>
    <w:rsid w:val="00540493"/>
    <w:rsid w:val="00657AB8"/>
    <w:rsid w:val="0077100E"/>
    <w:rsid w:val="00956020"/>
    <w:rsid w:val="00C709EB"/>
    <w:rsid w:val="00D92DE2"/>
    <w:rsid w:val="00E16669"/>
    <w:rsid w:val="00EE376E"/>
    <w:rsid w:val="00F22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9547E3"/>
  <w15:chartTrackingRefBased/>
  <w15:docId w15:val="{B612D6FE-2B43-47D5-91B5-D6E8854E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76E"/>
    <w:pPr>
      <w:ind w:leftChars="400" w:left="840"/>
    </w:pPr>
  </w:style>
  <w:style w:type="paragraph" w:styleId="a4">
    <w:name w:val="header"/>
    <w:basedOn w:val="a"/>
    <w:link w:val="a5"/>
    <w:uiPriority w:val="99"/>
    <w:unhideWhenUsed/>
    <w:rsid w:val="0032031B"/>
    <w:pPr>
      <w:tabs>
        <w:tab w:val="center" w:pos="4252"/>
        <w:tab w:val="right" w:pos="8504"/>
      </w:tabs>
      <w:snapToGrid w:val="0"/>
    </w:pPr>
  </w:style>
  <w:style w:type="character" w:customStyle="1" w:styleId="a5">
    <w:name w:val="ヘッダー (文字)"/>
    <w:basedOn w:val="a0"/>
    <w:link w:val="a4"/>
    <w:uiPriority w:val="99"/>
    <w:rsid w:val="0032031B"/>
  </w:style>
  <w:style w:type="paragraph" w:styleId="a6">
    <w:name w:val="footer"/>
    <w:basedOn w:val="a"/>
    <w:link w:val="a7"/>
    <w:uiPriority w:val="99"/>
    <w:unhideWhenUsed/>
    <w:rsid w:val="0032031B"/>
    <w:pPr>
      <w:tabs>
        <w:tab w:val="center" w:pos="4252"/>
        <w:tab w:val="right" w:pos="8504"/>
      </w:tabs>
      <w:snapToGrid w:val="0"/>
    </w:pPr>
  </w:style>
  <w:style w:type="character" w:customStyle="1" w:styleId="a7">
    <w:name w:val="フッター (文字)"/>
    <w:basedOn w:val="a0"/>
    <w:link w:val="a6"/>
    <w:uiPriority w:val="99"/>
    <w:rsid w:val="0032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23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3</cp:revision>
  <dcterms:created xsi:type="dcterms:W3CDTF">2020-09-17T02:02:00Z</dcterms:created>
  <dcterms:modified xsi:type="dcterms:W3CDTF">2020-10-01T02:17:00Z</dcterms:modified>
</cp:coreProperties>
</file>