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80"/>
        <w:gridCol w:w="8426"/>
      </w:tblGrid>
      <w:tr w:rsidR="00DC446A" w:rsidRPr="00DC446A" w:rsidTr="00DC446A">
        <w:trPr>
          <w:trHeight w:val="330"/>
        </w:trPr>
        <w:tc>
          <w:tcPr>
            <w:tcW w:w="10206" w:type="dxa"/>
            <w:gridSpan w:val="2"/>
            <w:tcBorders>
              <w:top w:val="nil"/>
              <w:left w:val="nil"/>
              <w:bottom w:val="nil"/>
              <w:right w:val="nil"/>
            </w:tcBorders>
            <w:shd w:val="clear" w:color="auto" w:fill="auto"/>
            <w:noWrap/>
            <w:tcMar>
              <w:top w:w="142" w:type="dxa"/>
              <w:left w:w="142" w:type="dxa"/>
              <w:bottom w:w="142" w:type="dxa"/>
              <w:right w:w="142" w:type="dxa"/>
            </w:tcMar>
            <w:vAlign w:val="center"/>
            <w:hideMark/>
          </w:tcPr>
          <w:p w:rsidR="00DC446A" w:rsidRPr="00DC446A" w:rsidRDefault="00DC446A" w:rsidP="00DC446A">
            <w:pPr>
              <w:widowControl/>
              <w:spacing w:line="280" w:lineRule="exact"/>
              <w:jc w:val="center"/>
              <w:rPr>
                <w:rFonts w:ascii="Meiryo UI" w:eastAsia="Meiryo UI" w:hAnsi="Meiryo UI" w:cs="ＭＳ Ｐゴシック"/>
                <w:b/>
                <w:bCs/>
                <w:kern w:val="0"/>
                <w:sz w:val="28"/>
                <w:szCs w:val="28"/>
                <w:u w:val="single"/>
              </w:rPr>
            </w:pPr>
            <w:bookmarkStart w:id="0" w:name="RANGE!A1:X18"/>
            <w:r w:rsidRPr="00DC446A">
              <w:rPr>
                <w:rFonts w:ascii="Meiryo UI" w:eastAsia="Meiryo UI" w:hAnsi="Meiryo UI" w:cs="ＭＳ Ｐゴシック" w:hint="eastAsia"/>
                <w:b/>
                <w:bCs/>
                <w:kern w:val="0"/>
                <w:sz w:val="28"/>
                <w:szCs w:val="28"/>
                <w:u w:val="single"/>
              </w:rPr>
              <w:t xml:space="preserve">学校経営推進費　事業計画書 </w:t>
            </w:r>
            <w:bookmarkEnd w:id="0"/>
          </w:p>
        </w:tc>
      </w:tr>
      <w:tr w:rsidR="00DC446A" w:rsidRPr="00DC446A" w:rsidTr="00DC446A">
        <w:trPr>
          <w:trHeight w:val="330"/>
        </w:trPr>
        <w:tc>
          <w:tcPr>
            <w:tcW w:w="10206"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DC446A" w:rsidRPr="00DC446A" w:rsidRDefault="00DC446A" w:rsidP="00DC446A">
            <w:pPr>
              <w:widowControl/>
              <w:spacing w:line="280" w:lineRule="exact"/>
              <w:jc w:val="left"/>
              <w:rPr>
                <w:rFonts w:ascii="Meiryo UI" w:eastAsia="Meiryo UI" w:hAnsi="Meiryo UI" w:cs="ＭＳ Ｐゴシック"/>
                <w:b/>
                <w:bCs/>
                <w:kern w:val="0"/>
                <w:sz w:val="20"/>
                <w:szCs w:val="20"/>
              </w:rPr>
            </w:pPr>
            <w:r w:rsidRPr="00DC446A">
              <w:rPr>
                <w:rFonts w:ascii="Meiryo UI" w:eastAsia="Meiryo UI" w:hAnsi="Meiryo UI" w:cs="ＭＳ Ｐゴシック" w:hint="eastAsia"/>
                <w:b/>
                <w:bCs/>
                <w:kern w:val="0"/>
                <w:sz w:val="20"/>
                <w:szCs w:val="20"/>
              </w:rPr>
              <w:t>１．事業計画の概要</w:t>
            </w:r>
          </w:p>
        </w:tc>
      </w:tr>
      <w:tr w:rsidR="00DC446A" w:rsidRPr="00DC446A" w:rsidTr="00876C55">
        <w:trPr>
          <w:trHeight w:val="330"/>
        </w:trPr>
        <w:tc>
          <w:tcPr>
            <w:tcW w:w="1780"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DC446A" w:rsidRPr="00DC446A" w:rsidRDefault="00DC446A" w:rsidP="00DC446A">
            <w:pPr>
              <w:widowControl/>
              <w:spacing w:line="280" w:lineRule="exact"/>
              <w:jc w:val="center"/>
              <w:rPr>
                <w:rFonts w:ascii="Meiryo UI" w:eastAsia="Meiryo UI" w:hAnsi="Meiryo UI" w:cs="ＭＳ Ｐゴシック"/>
                <w:b/>
                <w:bCs/>
                <w:kern w:val="0"/>
                <w:sz w:val="20"/>
                <w:szCs w:val="20"/>
              </w:rPr>
            </w:pPr>
            <w:r w:rsidRPr="00DC446A">
              <w:rPr>
                <w:rFonts w:ascii="Meiryo UI" w:eastAsia="Meiryo UI" w:hAnsi="Meiryo UI" w:cs="ＭＳ Ｐゴシック" w:hint="eastAsia"/>
                <w:b/>
                <w:bCs/>
                <w:kern w:val="0"/>
                <w:sz w:val="20"/>
                <w:szCs w:val="20"/>
              </w:rPr>
              <w:t>学校名</w:t>
            </w:r>
          </w:p>
        </w:tc>
        <w:tc>
          <w:tcPr>
            <w:tcW w:w="8426"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C446A" w:rsidRPr="00DC446A" w:rsidRDefault="00DC446A" w:rsidP="00441FB8">
            <w:pPr>
              <w:widowControl/>
              <w:spacing w:line="280" w:lineRule="exact"/>
              <w:ind w:leftChars="96" w:left="202"/>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大阪府立千里青雲高等学校</w:t>
            </w:r>
          </w:p>
        </w:tc>
      </w:tr>
      <w:tr w:rsidR="00DC446A" w:rsidRPr="00DC446A" w:rsidTr="00876C55">
        <w:trPr>
          <w:trHeight w:val="330"/>
        </w:trPr>
        <w:tc>
          <w:tcPr>
            <w:tcW w:w="1780" w:type="dxa"/>
            <w:tcBorders>
              <w:top w:val="nil"/>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DC446A" w:rsidRPr="00DC446A" w:rsidRDefault="00DC446A" w:rsidP="00DC446A">
            <w:pPr>
              <w:widowControl/>
              <w:spacing w:line="280" w:lineRule="exact"/>
              <w:jc w:val="center"/>
              <w:rPr>
                <w:rFonts w:ascii="Meiryo UI" w:eastAsia="Meiryo UI" w:hAnsi="Meiryo UI" w:cs="ＭＳ Ｐゴシック"/>
                <w:b/>
                <w:bCs/>
                <w:kern w:val="0"/>
                <w:sz w:val="20"/>
                <w:szCs w:val="20"/>
              </w:rPr>
            </w:pPr>
            <w:r w:rsidRPr="00DC446A">
              <w:rPr>
                <w:rFonts w:ascii="Meiryo UI" w:eastAsia="Meiryo UI" w:hAnsi="Meiryo UI" w:cs="ＭＳ Ｐゴシック" w:hint="eastAsia"/>
                <w:b/>
                <w:bCs/>
                <w:kern w:val="0"/>
                <w:sz w:val="20"/>
                <w:szCs w:val="20"/>
              </w:rPr>
              <w:t>取り組む課題</w:t>
            </w:r>
          </w:p>
        </w:tc>
        <w:tc>
          <w:tcPr>
            <w:tcW w:w="8426"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C446A" w:rsidRPr="00DC446A" w:rsidRDefault="00DC446A" w:rsidP="00441FB8">
            <w:pPr>
              <w:widowControl/>
              <w:spacing w:line="280" w:lineRule="exact"/>
              <w:ind w:leftChars="96" w:left="202"/>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授業改善への支援</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生徒の学力の充実</w:t>
            </w:r>
            <w:r w:rsidRPr="00441FB8">
              <w:rPr>
                <w:rFonts w:ascii="ＭＳ ゴシック" w:eastAsia="ＭＳ ゴシック" w:hAnsi="ＭＳ ゴシック" w:cs="ＭＳ Ｐゴシック" w:hint="eastAsia"/>
                <w:kern w:val="0"/>
                <w:sz w:val="20"/>
                <w:szCs w:val="20"/>
              </w:rPr>
              <w:t>）</w:t>
            </w:r>
          </w:p>
        </w:tc>
      </w:tr>
      <w:tr w:rsidR="00DC446A" w:rsidRPr="00DC446A" w:rsidTr="00876C55">
        <w:trPr>
          <w:trHeight w:val="330"/>
        </w:trPr>
        <w:tc>
          <w:tcPr>
            <w:tcW w:w="1780"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DC446A" w:rsidRPr="00DC446A" w:rsidRDefault="00DC446A" w:rsidP="00DC446A">
            <w:pPr>
              <w:widowControl/>
              <w:spacing w:line="280" w:lineRule="exact"/>
              <w:jc w:val="center"/>
              <w:rPr>
                <w:rFonts w:ascii="Meiryo UI" w:eastAsia="Meiryo UI" w:hAnsi="Meiryo UI" w:cs="ＭＳ Ｐゴシック"/>
                <w:b/>
                <w:bCs/>
                <w:kern w:val="0"/>
                <w:sz w:val="20"/>
                <w:szCs w:val="20"/>
              </w:rPr>
            </w:pPr>
            <w:r w:rsidRPr="00DC446A">
              <w:rPr>
                <w:rFonts w:ascii="Meiryo UI" w:eastAsia="Meiryo UI" w:hAnsi="Meiryo UI" w:cs="ＭＳ Ｐゴシック" w:hint="eastAsia"/>
                <w:b/>
                <w:bCs/>
                <w:kern w:val="0"/>
                <w:sz w:val="20"/>
                <w:szCs w:val="20"/>
              </w:rPr>
              <w:t>評価指標</w:t>
            </w:r>
          </w:p>
        </w:tc>
        <w:tc>
          <w:tcPr>
            <w:tcW w:w="8426"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C446A" w:rsidRPr="00441FB8" w:rsidRDefault="00DC446A" w:rsidP="00441FB8">
            <w:pPr>
              <w:widowControl/>
              <w:spacing w:line="280" w:lineRule="exact"/>
              <w:ind w:left="310" w:hangingChars="155" w:hanging="310"/>
              <w:rPr>
                <w:rFonts w:ascii="ＭＳ ゴシック" w:eastAsia="ＭＳ ゴシック" w:hAnsi="ＭＳ ゴシック" w:cs="ＭＳ Ｐゴシック"/>
                <w:kern w:val="0"/>
                <w:sz w:val="20"/>
                <w:szCs w:val="20"/>
              </w:rPr>
            </w:pPr>
            <w:r w:rsidRPr="00441FB8">
              <w:rPr>
                <w:rFonts w:ascii="ＭＳ ゴシック" w:eastAsia="ＭＳ ゴシック" w:hAnsi="ＭＳ ゴシック" w:cs="ＭＳ Ｐゴシック" w:hint="eastAsia"/>
                <w:kern w:val="0"/>
                <w:sz w:val="20"/>
                <w:szCs w:val="20"/>
              </w:rPr>
              <w:t>１</w:t>
            </w:r>
            <w:r w:rsidRPr="00441FB8">
              <w:rPr>
                <w:rFonts w:ascii="ＭＳ ゴシック" w:eastAsia="ＭＳ ゴシック" w:hAnsi="ＭＳ ゴシック" w:cs="ＭＳ Ｐゴシック"/>
                <w:kern w:val="0"/>
                <w:sz w:val="20"/>
                <w:szCs w:val="20"/>
              </w:rPr>
              <w:tab/>
            </w:r>
            <w:r w:rsidRPr="00441FB8">
              <w:rPr>
                <w:rFonts w:ascii="ＭＳ ゴシック" w:eastAsia="ＭＳ ゴシック" w:hAnsi="ＭＳ ゴシック" w:cs="ＭＳ Ｐゴシック" w:hint="eastAsia"/>
                <w:kern w:val="0"/>
                <w:sz w:val="20"/>
                <w:szCs w:val="20"/>
              </w:rPr>
              <w:t>外部機関の客観的学力診断テスト（ベネッセ「スタディーサポート」）における生徒学力レベルの向上</w:t>
            </w:r>
          </w:p>
          <w:p w:rsidR="00DC446A" w:rsidRPr="00441FB8" w:rsidRDefault="00DC446A" w:rsidP="00441FB8">
            <w:pPr>
              <w:widowControl/>
              <w:spacing w:line="280" w:lineRule="exact"/>
              <w:ind w:left="310" w:hangingChars="155" w:hanging="310"/>
              <w:rPr>
                <w:rFonts w:ascii="ＭＳ ゴシック" w:eastAsia="ＭＳ ゴシック" w:hAnsi="ＭＳ ゴシック" w:cs="ＭＳ Ｐゴシック"/>
                <w:kern w:val="0"/>
                <w:sz w:val="20"/>
                <w:szCs w:val="20"/>
              </w:rPr>
            </w:pPr>
            <w:r w:rsidRPr="00441FB8">
              <w:rPr>
                <w:rFonts w:ascii="ＭＳ ゴシック" w:eastAsia="ＭＳ ゴシック" w:hAnsi="ＭＳ ゴシック" w:cs="ＭＳ Ｐゴシック" w:hint="eastAsia"/>
                <w:kern w:val="0"/>
                <w:sz w:val="20"/>
                <w:szCs w:val="20"/>
              </w:rPr>
              <w:t>２</w:t>
            </w:r>
            <w:r w:rsidRPr="00441FB8">
              <w:rPr>
                <w:rFonts w:ascii="ＭＳ ゴシック" w:eastAsia="ＭＳ ゴシック" w:hAnsi="ＭＳ ゴシック" w:cs="ＭＳ Ｐゴシック"/>
                <w:kern w:val="0"/>
                <w:sz w:val="20"/>
                <w:szCs w:val="20"/>
              </w:rPr>
              <w:tab/>
            </w:r>
            <w:r w:rsidRPr="00441FB8">
              <w:rPr>
                <w:rFonts w:ascii="ＭＳ ゴシック" w:eastAsia="ＭＳ ゴシック" w:hAnsi="ＭＳ ゴシック" w:cs="ＭＳ Ｐゴシック" w:hint="eastAsia"/>
                <w:kern w:val="0"/>
                <w:sz w:val="20"/>
                <w:szCs w:val="20"/>
              </w:rPr>
              <w:t>国公立大学及び難関私立大学（関関同立）延べ合格者数の増加</w:t>
            </w:r>
          </w:p>
          <w:p w:rsidR="00DC446A" w:rsidRPr="00441FB8" w:rsidRDefault="00DC446A" w:rsidP="00441FB8">
            <w:pPr>
              <w:widowControl/>
              <w:spacing w:line="280" w:lineRule="exact"/>
              <w:ind w:left="310" w:hangingChars="155" w:hanging="310"/>
              <w:rPr>
                <w:rFonts w:ascii="ＭＳ ゴシック" w:eastAsia="ＭＳ ゴシック" w:hAnsi="ＭＳ ゴシック" w:cs="ＭＳ Ｐゴシック"/>
                <w:kern w:val="0"/>
                <w:sz w:val="20"/>
                <w:szCs w:val="20"/>
              </w:rPr>
            </w:pPr>
            <w:r w:rsidRPr="00441FB8">
              <w:rPr>
                <w:rFonts w:ascii="ＭＳ ゴシック" w:eastAsia="ＭＳ ゴシック" w:hAnsi="ＭＳ ゴシック" w:cs="ＭＳ Ｐゴシック" w:hint="eastAsia"/>
                <w:kern w:val="0"/>
                <w:sz w:val="20"/>
                <w:szCs w:val="20"/>
              </w:rPr>
              <w:t>３</w:t>
            </w:r>
            <w:r w:rsidRPr="00441FB8">
              <w:rPr>
                <w:rFonts w:ascii="ＭＳ ゴシック" w:eastAsia="ＭＳ ゴシック" w:hAnsi="ＭＳ ゴシック" w:cs="ＭＳ Ｐゴシック"/>
                <w:kern w:val="0"/>
                <w:sz w:val="20"/>
                <w:szCs w:val="20"/>
              </w:rPr>
              <w:tab/>
            </w:r>
            <w:r w:rsidRPr="00441FB8">
              <w:rPr>
                <w:rFonts w:ascii="ＭＳ ゴシック" w:eastAsia="ＭＳ ゴシック" w:hAnsi="ＭＳ ゴシック" w:cs="ＭＳ Ｐゴシック" w:hint="eastAsia"/>
                <w:kern w:val="0"/>
                <w:sz w:val="20"/>
                <w:szCs w:val="20"/>
              </w:rPr>
              <w:t>授業アンケート、学校教育自己診断における生徒の授業満足度の向上</w:t>
            </w:r>
          </w:p>
          <w:p w:rsidR="00DC446A" w:rsidRPr="00441FB8" w:rsidRDefault="00DC446A" w:rsidP="00441FB8">
            <w:pPr>
              <w:widowControl/>
              <w:spacing w:line="280" w:lineRule="exact"/>
              <w:ind w:left="310" w:hangingChars="155" w:hanging="310"/>
              <w:rPr>
                <w:rFonts w:ascii="ＭＳ ゴシック" w:eastAsia="ＭＳ ゴシック" w:hAnsi="ＭＳ ゴシック" w:cs="ＭＳ Ｐゴシック"/>
                <w:kern w:val="0"/>
                <w:sz w:val="20"/>
                <w:szCs w:val="20"/>
              </w:rPr>
            </w:pPr>
            <w:r w:rsidRPr="00441FB8">
              <w:rPr>
                <w:rFonts w:ascii="ＭＳ ゴシック" w:eastAsia="ＭＳ ゴシック" w:hAnsi="ＭＳ ゴシック" w:cs="ＭＳ Ｐゴシック" w:hint="eastAsia"/>
                <w:kern w:val="0"/>
                <w:sz w:val="20"/>
                <w:szCs w:val="20"/>
              </w:rPr>
              <w:t>４</w:t>
            </w:r>
            <w:r w:rsidRPr="00441FB8">
              <w:rPr>
                <w:rFonts w:ascii="ＭＳ ゴシック" w:eastAsia="ＭＳ ゴシック" w:hAnsi="ＭＳ ゴシック" w:cs="ＭＳ Ｐゴシック"/>
                <w:kern w:val="0"/>
                <w:sz w:val="20"/>
                <w:szCs w:val="20"/>
              </w:rPr>
              <w:tab/>
            </w:r>
            <w:r w:rsidRPr="00441FB8">
              <w:rPr>
                <w:rFonts w:ascii="ＭＳ ゴシック" w:eastAsia="ＭＳ ゴシック" w:hAnsi="ＭＳ ゴシック" w:cs="ＭＳ Ｐゴシック" w:hint="eastAsia"/>
                <w:kern w:val="0"/>
                <w:sz w:val="20"/>
                <w:szCs w:val="20"/>
              </w:rPr>
              <w:t>ICT（特にプロジェクタ）稼働率の向上、生徒のICT（特にプロジェクタ）を活用した発表回数の向上</w:t>
            </w:r>
          </w:p>
        </w:tc>
      </w:tr>
      <w:tr w:rsidR="00DC446A" w:rsidRPr="00DC446A" w:rsidTr="00876C55">
        <w:trPr>
          <w:trHeight w:val="330"/>
        </w:trPr>
        <w:tc>
          <w:tcPr>
            <w:tcW w:w="1780" w:type="dxa"/>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rsidR="00DC446A" w:rsidRPr="00DC446A" w:rsidRDefault="00DC446A" w:rsidP="00DC446A">
            <w:pPr>
              <w:widowControl/>
              <w:spacing w:line="280" w:lineRule="exact"/>
              <w:jc w:val="center"/>
              <w:rPr>
                <w:rFonts w:ascii="Meiryo UI" w:eastAsia="Meiryo UI" w:hAnsi="Meiryo UI" w:cs="ＭＳ Ｐゴシック"/>
                <w:b/>
                <w:bCs/>
                <w:kern w:val="0"/>
                <w:sz w:val="20"/>
                <w:szCs w:val="20"/>
              </w:rPr>
            </w:pPr>
            <w:r w:rsidRPr="00DC446A">
              <w:rPr>
                <w:rFonts w:ascii="Meiryo UI" w:eastAsia="Meiryo UI" w:hAnsi="Meiryo UI" w:cs="ＭＳ Ｐゴシック" w:hint="eastAsia"/>
                <w:b/>
                <w:bCs/>
                <w:kern w:val="0"/>
                <w:sz w:val="20"/>
                <w:szCs w:val="20"/>
              </w:rPr>
              <w:t xml:space="preserve">　計画名</w:t>
            </w:r>
          </w:p>
        </w:tc>
        <w:tc>
          <w:tcPr>
            <w:tcW w:w="8426"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DC446A" w:rsidRPr="00DC446A" w:rsidRDefault="00DC446A" w:rsidP="00441FB8">
            <w:pPr>
              <w:widowControl/>
              <w:spacing w:line="280" w:lineRule="exact"/>
              <w:ind w:leftChars="96" w:left="202"/>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「ともに学び、ともに育つ　未来への階段プロジェクト」～先生・生徒がICTで表現する学校づくり</w:t>
            </w:r>
          </w:p>
        </w:tc>
      </w:tr>
      <w:tr w:rsidR="00DC446A" w:rsidRPr="00DC446A" w:rsidTr="00DC446A">
        <w:trPr>
          <w:trHeight w:val="330"/>
        </w:trPr>
        <w:tc>
          <w:tcPr>
            <w:tcW w:w="10206" w:type="dxa"/>
            <w:gridSpan w:val="2"/>
            <w:tcBorders>
              <w:top w:val="single" w:sz="8" w:space="0" w:color="auto"/>
              <w:left w:val="single" w:sz="8" w:space="0" w:color="auto"/>
              <w:bottom w:val="nil"/>
              <w:right w:val="single" w:sz="8" w:space="0" w:color="000000"/>
            </w:tcBorders>
            <w:shd w:val="clear" w:color="auto" w:fill="auto"/>
            <w:tcMar>
              <w:top w:w="142" w:type="dxa"/>
              <w:left w:w="142" w:type="dxa"/>
              <w:bottom w:w="142" w:type="dxa"/>
              <w:right w:w="142" w:type="dxa"/>
            </w:tcMar>
            <w:vAlign w:val="center"/>
            <w:hideMark/>
          </w:tcPr>
          <w:p w:rsidR="00DC446A" w:rsidRPr="00DC446A" w:rsidRDefault="00DC446A" w:rsidP="00441FB8">
            <w:pPr>
              <w:widowControl/>
              <w:spacing w:line="280" w:lineRule="exact"/>
              <w:rPr>
                <w:rFonts w:ascii="Meiryo UI" w:eastAsia="Meiryo UI" w:hAnsi="Meiryo UI" w:cs="ＭＳ Ｐゴシック"/>
                <w:b/>
                <w:bCs/>
                <w:kern w:val="0"/>
                <w:sz w:val="20"/>
                <w:szCs w:val="20"/>
              </w:rPr>
            </w:pPr>
            <w:r w:rsidRPr="00DC446A">
              <w:rPr>
                <w:rFonts w:ascii="Meiryo UI" w:eastAsia="Meiryo UI" w:hAnsi="Meiryo UI" w:cs="ＭＳ Ｐゴシック" w:hint="eastAsia"/>
                <w:b/>
                <w:bCs/>
                <w:kern w:val="0"/>
                <w:sz w:val="20"/>
                <w:szCs w:val="20"/>
              </w:rPr>
              <w:t>２．事業計画の具体的内容</w:t>
            </w:r>
          </w:p>
        </w:tc>
      </w:tr>
      <w:tr w:rsidR="00DC446A" w:rsidRPr="00DC446A" w:rsidTr="00876C55">
        <w:trPr>
          <w:trHeight w:val="330"/>
        </w:trPr>
        <w:tc>
          <w:tcPr>
            <w:tcW w:w="1780"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DC446A" w:rsidRDefault="00DC446A" w:rsidP="00DC446A">
            <w:pPr>
              <w:widowControl/>
              <w:spacing w:line="280" w:lineRule="exact"/>
              <w:jc w:val="center"/>
              <w:rPr>
                <w:rFonts w:ascii="Meiryo UI" w:eastAsia="Meiryo UI" w:hAnsi="Meiryo UI" w:cs="ＭＳ Ｐゴシック"/>
                <w:b/>
                <w:bCs/>
                <w:kern w:val="0"/>
                <w:sz w:val="20"/>
                <w:szCs w:val="20"/>
              </w:rPr>
            </w:pPr>
            <w:r w:rsidRPr="00DC446A">
              <w:rPr>
                <w:rFonts w:ascii="Meiryo UI" w:eastAsia="Meiryo UI" w:hAnsi="Meiryo UI" w:cs="ＭＳ Ｐゴシック" w:hint="eastAsia"/>
                <w:b/>
                <w:bCs/>
                <w:kern w:val="0"/>
                <w:sz w:val="20"/>
                <w:szCs w:val="20"/>
              </w:rPr>
              <w:t>学校経営計画の</w:t>
            </w:r>
          </w:p>
          <w:p w:rsidR="00DC446A" w:rsidRPr="00DC446A" w:rsidRDefault="00DC446A" w:rsidP="00DC446A">
            <w:pPr>
              <w:widowControl/>
              <w:spacing w:line="280" w:lineRule="exact"/>
              <w:jc w:val="center"/>
              <w:rPr>
                <w:rFonts w:ascii="Meiryo UI" w:eastAsia="Meiryo UI" w:hAnsi="Meiryo UI" w:cs="ＭＳ Ｐゴシック"/>
                <w:b/>
                <w:bCs/>
                <w:kern w:val="0"/>
                <w:sz w:val="20"/>
                <w:szCs w:val="20"/>
              </w:rPr>
            </w:pPr>
            <w:r w:rsidRPr="00DC446A">
              <w:rPr>
                <w:rFonts w:ascii="Meiryo UI" w:eastAsia="Meiryo UI" w:hAnsi="Meiryo UI" w:cs="ＭＳ Ｐゴシック" w:hint="eastAsia"/>
                <w:b/>
                <w:bCs/>
                <w:kern w:val="0"/>
                <w:sz w:val="20"/>
                <w:szCs w:val="20"/>
              </w:rPr>
              <w:t>中期的目標</w:t>
            </w:r>
          </w:p>
        </w:tc>
        <w:tc>
          <w:tcPr>
            <w:tcW w:w="8426"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C446A" w:rsidRPr="00441FB8" w:rsidRDefault="00DC446A" w:rsidP="00441FB8">
            <w:pPr>
              <w:widowControl/>
              <w:spacing w:line="280" w:lineRule="exact"/>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１　自らの進路を切り開くことのできる確かな学力の育成</w:t>
            </w:r>
          </w:p>
          <w:p w:rsidR="00DC446A" w:rsidRPr="00441FB8" w:rsidRDefault="00DC446A" w:rsidP="00441FB8">
            <w:pPr>
              <w:widowControl/>
              <w:spacing w:line="280" w:lineRule="exact"/>
              <w:ind w:left="626" w:hangingChars="313" w:hanging="626"/>
              <w:rPr>
                <w:rFonts w:ascii="ＭＳ ゴシック" w:eastAsia="ＭＳ ゴシック" w:hAnsi="ＭＳ ゴシック" w:cs="ＭＳ Ｐゴシック"/>
                <w:kern w:val="0"/>
                <w:sz w:val="20"/>
                <w:szCs w:val="20"/>
              </w:rPr>
            </w:pP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１</w:t>
            </w:r>
            <w:r w:rsidRPr="00441FB8">
              <w:rPr>
                <w:rFonts w:ascii="ＭＳ ゴシック" w:eastAsia="ＭＳ ゴシック" w:hAnsi="ＭＳ ゴシック" w:cs="ＭＳ Ｐゴシック" w:hint="eastAsia"/>
                <w:kern w:val="0"/>
                <w:sz w:val="20"/>
                <w:szCs w:val="20"/>
              </w:rPr>
              <w:t>）</w:t>
            </w:r>
            <w:r w:rsidRPr="00441FB8">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主体的・対話的で深い学びの実現をめざした授業を行う。</w:t>
            </w:r>
          </w:p>
          <w:p w:rsidR="00DC446A" w:rsidRPr="00441FB8" w:rsidRDefault="00DC446A" w:rsidP="00441FB8">
            <w:pPr>
              <w:widowControl/>
              <w:spacing w:line="280" w:lineRule="exact"/>
              <w:ind w:left="768" w:hangingChars="384" w:hanging="768"/>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 xml:space="preserve">     ・</w:t>
            </w:r>
            <w:r w:rsidRPr="00441FB8">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自ら授業力向上に努めるだけでなく、相互授業見学、公開授業、研究協議、研修等により、授業改善に努める。</w:t>
            </w:r>
          </w:p>
          <w:p w:rsidR="00DC446A" w:rsidRPr="00441FB8" w:rsidRDefault="00DC446A" w:rsidP="00441FB8">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441FB8">
              <w:rPr>
                <w:rFonts w:ascii="ＭＳ ゴシック" w:eastAsia="ＭＳ ゴシック" w:hAnsi="ＭＳ ゴシック" w:cs="ＭＳ Ｐゴシック" w:hint="eastAsia"/>
                <w:kern w:val="0"/>
                <w:sz w:val="20"/>
                <w:szCs w:val="20"/>
              </w:rPr>
              <w:t>ICTを活用した授業など各種工夫を取り入れた魅力ある授業をつくる。</w:t>
            </w:r>
          </w:p>
          <w:p w:rsidR="00DC446A" w:rsidRPr="00441FB8" w:rsidRDefault="00DC446A" w:rsidP="00441FB8">
            <w:pPr>
              <w:widowControl/>
              <w:spacing w:line="280" w:lineRule="exact"/>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２　自尊感情、自己肯定感や探究心を育み、学びを深める教育活動の実践</w:t>
            </w:r>
          </w:p>
          <w:p w:rsidR="00DC446A" w:rsidRPr="00441FB8" w:rsidRDefault="00DC446A" w:rsidP="00441FB8">
            <w:pPr>
              <w:widowControl/>
              <w:spacing w:line="280" w:lineRule="exact"/>
              <w:ind w:left="626" w:hangingChars="313" w:hanging="626"/>
              <w:rPr>
                <w:rFonts w:ascii="ＭＳ ゴシック" w:eastAsia="ＭＳ ゴシック" w:hAnsi="ＭＳ ゴシック" w:cs="ＭＳ Ｐゴシック"/>
                <w:kern w:val="0"/>
                <w:sz w:val="20"/>
                <w:szCs w:val="20"/>
              </w:rPr>
            </w:pP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１</w:t>
            </w:r>
            <w:r w:rsidRPr="00441FB8">
              <w:rPr>
                <w:rFonts w:ascii="ＭＳ ゴシック" w:eastAsia="ＭＳ ゴシック" w:hAnsi="ＭＳ ゴシック" w:cs="ＭＳ Ｐゴシック" w:hint="eastAsia"/>
                <w:kern w:val="0"/>
                <w:sz w:val="20"/>
                <w:szCs w:val="20"/>
              </w:rPr>
              <w:t>）</w:t>
            </w:r>
            <w:r w:rsidRPr="00441FB8">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学校行事や部活動を通じて主体性、協同性、コミュニケーション力など人間関係力の育成を図る。</w:t>
            </w:r>
          </w:p>
          <w:p w:rsidR="00DC446A" w:rsidRPr="00441FB8" w:rsidRDefault="00DC446A" w:rsidP="00441FB8">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共生推進教室の生徒と総合学科の生徒との交流の機会を持ち、インクルーシブ教育の推進を図る。</w:t>
            </w:r>
          </w:p>
          <w:p w:rsidR="00DC446A" w:rsidRPr="00441FB8" w:rsidRDefault="00DC446A" w:rsidP="00441FB8">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学校行事や部活動を生徒主体で運営することにより、自ら課題を発見し協働しながら解決していく力を育む。</w:t>
            </w:r>
          </w:p>
          <w:p w:rsidR="00DC446A" w:rsidRPr="00441FB8" w:rsidRDefault="00DC446A" w:rsidP="00441FB8">
            <w:pPr>
              <w:widowControl/>
              <w:spacing w:line="280" w:lineRule="exact"/>
              <w:ind w:left="626" w:hangingChars="313" w:hanging="626"/>
              <w:rPr>
                <w:rFonts w:ascii="ＭＳ ゴシック" w:eastAsia="ＭＳ ゴシック" w:hAnsi="ＭＳ ゴシック" w:cs="ＭＳ Ｐゴシック"/>
                <w:kern w:val="0"/>
                <w:sz w:val="20"/>
                <w:szCs w:val="20"/>
              </w:rPr>
            </w:pP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２</w:t>
            </w:r>
            <w:r w:rsidRPr="00441FB8">
              <w:rPr>
                <w:rFonts w:ascii="ＭＳ ゴシック" w:eastAsia="ＭＳ ゴシック" w:hAnsi="ＭＳ ゴシック" w:cs="ＭＳ Ｐゴシック" w:hint="eastAsia"/>
                <w:kern w:val="0"/>
                <w:sz w:val="20"/>
                <w:szCs w:val="20"/>
              </w:rPr>
              <w:t>）</w:t>
            </w:r>
            <w:r w:rsidRPr="00441FB8">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ボランティア活動・地域交流への取組みを促し、自己肯定感を育む。</w:t>
            </w:r>
          </w:p>
          <w:p w:rsidR="00DC446A" w:rsidRPr="00DC446A" w:rsidRDefault="00DC446A" w:rsidP="00441FB8">
            <w:pPr>
              <w:widowControl/>
              <w:spacing w:line="280" w:lineRule="exact"/>
              <w:ind w:left="626" w:hangingChars="313" w:hanging="626"/>
              <w:rPr>
                <w:rFonts w:ascii="ＭＳ ゴシック" w:eastAsia="ＭＳ ゴシック" w:hAnsi="ＭＳ ゴシック" w:cs="ＭＳ Ｐゴシック"/>
                <w:kern w:val="0"/>
                <w:sz w:val="20"/>
                <w:szCs w:val="20"/>
              </w:rPr>
            </w:pP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３</w:t>
            </w:r>
            <w:r w:rsidRPr="00441FB8">
              <w:rPr>
                <w:rFonts w:ascii="ＭＳ ゴシック" w:eastAsia="ＭＳ ゴシック" w:hAnsi="ＭＳ ゴシック" w:cs="ＭＳ Ｐゴシック" w:hint="eastAsia"/>
                <w:kern w:val="0"/>
                <w:sz w:val="20"/>
                <w:szCs w:val="20"/>
              </w:rPr>
              <w:t>）</w:t>
            </w:r>
            <w:r w:rsidRPr="00441FB8">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国際交流を推進し、国際的な視野を育み、異文化理解を深める。</w:t>
            </w:r>
          </w:p>
        </w:tc>
      </w:tr>
      <w:tr w:rsidR="00DC446A" w:rsidRPr="00DC446A" w:rsidTr="00876C55">
        <w:trPr>
          <w:trHeight w:val="330"/>
        </w:trPr>
        <w:tc>
          <w:tcPr>
            <w:tcW w:w="1780" w:type="dxa"/>
            <w:tcBorders>
              <w:top w:val="nil"/>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DC446A" w:rsidRPr="00DC446A" w:rsidRDefault="00DC446A" w:rsidP="00DC446A">
            <w:pPr>
              <w:widowControl/>
              <w:spacing w:line="280" w:lineRule="exact"/>
              <w:jc w:val="center"/>
              <w:rPr>
                <w:rFonts w:ascii="Meiryo UI" w:eastAsia="Meiryo UI" w:hAnsi="Meiryo UI" w:cs="ＭＳ Ｐゴシック"/>
                <w:b/>
                <w:bCs/>
                <w:kern w:val="0"/>
                <w:sz w:val="20"/>
                <w:szCs w:val="20"/>
              </w:rPr>
            </w:pPr>
            <w:r w:rsidRPr="00DC446A">
              <w:rPr>
                <w:rFonts w:ascii="Meiryo UI" w:eastAsia="Meiryo UI" w:hAnsi="Meiryo UI" w:cs="ＭＳ Ｐゴシック" w:hint="eastAsia"/>
                <w:b/>
                <w:bCs/>
                <w:kern w:val="0"/>
                <w:sz w:val="20"/>
                <w:szCs w:val="20"/>
              </w:rPr>
              <w:t>事業目標</w:t>
            </w:r>
          </w:p>
        </w:tc>
        <w:tc>
          <w:tcPr>
            <w:tcW w:w="8426"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C446A" w:rsidRPr="00441FB8" w:rsidRDefault="00DC446A" w:rsidP="00876C55">
            <w:pPr>
              <w:widowControl/>
              <w:spacing w:line="280" w:lineRule="exact"/>
              <w:ind w:leftChars="83" w:left="484" w:hangingChars="155" w:hanging="310"/>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①</w:t>
            </w:r>
            <w:r w:rsidRPr="00441FB8">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今年４月の調査</w:t>
            </w:r>
            <w:r w:rsidR="00441FB8">
              <w:rPr>
                <w:rFonts w:ascii="ＭＳ ゴシック" w:eastAsia="ＭＳ ゴシック" w:hAnsi="ＭＳ ゴシック" w:cs="ＭＳ Ｐゴシック" w:hint="eastAsia"/>
                <w:kern w:val="0"/>
                <w:sz w:val="20"/>
                <w:szCs w:val="20"/>
              </w:rPr>
              <w:t>において</w:t>
            </w:r>
            <w:r w:rsidRPr="00DC446A">
              <w:rPr>
                <w:rFonts w:ascii="ＭＳ ゴシック" w:eastAsia="ＭＳ ゴシック" w:hAnsi="ＭＳ ゴシック" w:cs="ＭＳ Ｐゴシック" w:hint="eastAsia"/>
                <w:kern w:val="0"/>
                <w:sz w:val="20"/>
                <w:szCs w:val="20"/>
              </w:rPr>
              <w:t>昨年度、授業でICT活用教員が56％に対し「もっと多くのプロジェクタが設置された場合、利用したい」と回答</w:t>
            </w:r>
            <w:r w:rsidR="00441FB8">
              <w:rPr>
                <w:rFonts w:ascii="ＭＳ ゴシック" w:eastAsia="ＭＳ ゴシック" w:hAnsi="ＭＳ ゴシック" w:cs="ＭＳ Ｐゴシック" w:hint="eastAsia"/>
                <w:kern w:val="0"/>
                <w:sz w:val="20"/>
                <w:szCs w:val="20"/>
              </w:rPr>
              <w:t>した</w:t>
            </w:r>
            <w:r w:rsidRPr="00DC446A">
              <w:rPr>
                <w:rFonts w:ascii="ＭＳ ゴシック" w:eastAsia="ＭＳ ゴシック" w:hAnsi="ＭＳ ゴシック" w:cs="ＭＳ Ｐゴシック" w:hint="eastAsia"/>
                <w:kern w:val="0"/>
                <w:sz w:val="20"/>
                <w:szCs w:val="20"/>
              </w:rPr>
              <w:t>教員は81％にのぼ</w:t>
            </w:r>
            <w:r w:rsidR="00441FB8">
              <w:rPr>
                <w:rFonts w:ascii="ＭＳ ゴシック" w:eastAsia="ＭＳ ゴシック" w:hAnsi="ＭＳ ゴシック" w:cs="ＭＳ Ｐゴシック" w:hint="eastAsia"/>
                <w:kern w:val="0"/>
                <w:sz w:val="20"/>
                <w:szCs w:val="20"/>
              </w:rPr>
              <w:t>った</w:t>
            </w:r>
            <w:r w:rsidRPr="00DC446A">
              <w:rPr>
                <w:rFonts w:ascii="ＭＳ ゴシック" w:eastAsia="ＭＳ ゴシック" w:hAnsi="ＭＳ ゴシック" w:cs="ＭＳ Ｐゴシック" w:hint="eastAsia"/>
                <w:kern w:val="0"/>
                <w:sz w:val="20"/>
                <w:szCs w:val="20"/>
              </w:rPr>
              <w:t>。こうした</w:t>
            </w:r>
            <w:r w:rsidR="00441FB8">
              <w:rPr>
                <w:rFonts w:ascii="ＭＳ ゴシック" w:eastAsia="ＭＳ ゴシック" w:hAnsi="ＭＳ ゴシック" w:cs="ＭＳ Ｐゴシック" w:hint="eastAsia"/>
                <w:kern w:val="0"/>
                <w:sz w:val="20"/>
                <w:szCs w:val="20"/>
              </w:rPr>
              <w:t>教</w:t>
            </w:r>
            <w:r w:rsidRPr="00DC446A">
              <w:rPr>
                <w:rFonts w:ascii="ＭＳ ゴシック" w:eastAsia="ＭＳ ゴシック" w:hAnsi="ＭＳ ゴシック" w:cs="ＭＳ Ｐゴシック" w:hint="eastAsia"/>
                <w:kern w:val="0"/>
                <w:sz w:val="20"/>
                <w:szCs w:val="20"/>
              </w:rPr>
              <w:t>職員の熱い思いを実現するため、全HR教室にプロジェクタを据えつけ、ICT活用による授業の工夫改善を強力に進め</w:t>
            </w:r>
            <w:r w:rsidRPr="00DC446A">
              <w:rPr>
                <w:rFonts w:ascii="ＭＳ ゴシック" w:eastAsia="ＭＳ ゴシック" w:hAnsi="ＭＳ ゴシック" w:cs="ＭＳ Ｐゴシック" w:hint="eastAsia"/>
                <w:bCs/>
                <w:kern w:val="0"/>
                <w:sz w:val="20"/>
                <w:szCs w:val="20"/>
              </w:rPr>
              <w:t>「教員の授業力向上」</w:t>
            </w:r>
            <w:r w:rsidRPr="00DC446A">
              <w:rPr>
                <w:rFonts w:ascii="ＭＳ ゴシック" w:eastAsia="ＭＳ ゴシック" w:hAnsi="ＭＳ ゴシック" w:cs="ＭＳ Ｐゴシック" w:hint="eastAsia"/>
                <w:kern w:val="0"/>
                <w:sz w:val="20"/>
                <w:szCs w:val="20"/>
              </w:rPr>
              <w:t>につなげる。</w:t>
            </w:r>
            <w:r w:rsidRPr="00DC446A">
              <w:rPr>
                <w:rFonts w:ascii="ＭＳ ゴシック" w:eastAsia="ＭＳ ゴシック" w:hAnsi="ＭＳ ゴシック" w:cs="ＭＳ Ｐゴシック" w:hint="eastAsia"/>
                <w:bCs/>
                <w:kern w:val="0"/>
                <w:sz w:val="20"/>
                <w:szCs w:val="20"/>
              </w:rPr>
              <w:t>【機材不足</w:t>
            </w:r>
            <w:r w:rsidR="00441FB8" w:rsidRPr="00441FB8">
              <w:rPr>
                <w:rFonts w:ascii="ＭＳ ゴシック" w:eastAsia="ＭＳ ゴシック" w:hAnsi="ＭＳ ゴシック" w:cs="ＭＳ Ｐゴシック" w:hint="eastAsia"/>
                <w:bCs/>
                <w:kern w:val="0"/>
                <w:sz w:val="20"/>
                <w:szCs w:val="20"/>
              </w:rPr>
              <w:t>が最大の問題となっている（</w:t>
            </w:r>
            <w:r w:rsidRPr="00DC446A">
              <w:rPr>
                <w:rFonts w:ascii="ＭＳ ゴシック" w:eastAsia="ＭＳ ゴシック" w:hAnsi="ＭＳ ゴシック" w:cs="ＭＳ Ｐゴシック" w:hint="eastAsia"/>
                <w:bCs/>
                <w:kern w:val="0"/>
                <w:sz w:val="20"/>
                <w:szCs w:val="20"/>
              </w:rPr>
              <w:t>移動式プロジェクタ９台、タブレット３台のみ</w:t>
            </w:r>
            <w:r w:rsidR="00441FB8" w:rsidRPr="00441FB8">
              <w:rPr>
                <w:rFonts w:ascii="ＭＳ ゴシック" w:eastAsia="ＭＳ ゴシック" w:hAnsi="ＭＳ ゴシック" w:cs="ＭＳ Ｐゴシック" w:hint="eastAsia"/>
                <w:bCs/>
                <w:kern w:val="0"/>
                <w:sz w:val="20"/>
                <w:szCs w:val="20"/>
              </w:rPr>
              <w:t>）</w:t>
            </w:r>
            <w:r w:rsidRPr="00DC446A">
              <w:rPr>
                <w:rFonts w:ascii="ＭＳ ゴシック" w:eastAsia="ＭＳ ゴシック" w:hAnsi="ＭＳ ゴシック" w:cs="ＭＳ Ｐゴシック" w:hint="eastAsia"/>
                <w:bCs/>
                <w:kern w:val="0"/>
                <w:sz w:val="20"/>
                <w:szCs w:val="20"/>
              </w:rPr>
              <w:t>】</w:t>
            </w:r>
          </w:p>
          <w:p w:rsidR="00DC446A" w:rsidRPr="00441FB8" w:rsidRDefault="00DC446A" w:rsidP="00876C55">
            <w:pPr>
              <w:widowControl/>
              <w:spacing w:line="280" w:lineRule="exact"/>
              <w:ind w:leftChars="83" w:left="484" w:hangingChars="155" w:hanging="310"/>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②</w:t>
            </w:r>
            <w:r w:rsidRPr="00441FB8">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教材の視覚化を通して</w:t>
            </w:r>
            <w:r w:rsidRPr="00DC446A">
              <w:rPr>
                <w:rFonts w:ascii="ＭＳ ゴシック" w:eastAsia="ＭＳ ゴシック" w:hAnsi="ＭＳ ゴシック" w:cs="ＭＳ Ｐゴシック" w:hint="eastAsia"/>
                <w:bCs/>
                <w:kern w:val="0"/>
                <w:sz w:val="20"/>
                <w:szCs w:val="20"/>
              </w:rPr>
              <w:t>「充実した質の高い、わかりやすい授業」</w:t>
            </w:r>
            <w:r w:rsidRPr="00DC446A">
              <w:rPr>
                <w:rFonts w:ascii="ＭＳ ゴシック" w:eastAsia="ＭＳ ゴシック" w:hAnsi="ＭＳ ゴシック" w:cs="ＭＳ Ｐゴシック" w:hint="eastAsia"/>
                <w:kern w:val="0"/>
                <w:sz w:val="20"/>
                <w:szCs w:val="20"/>
              </w:rPr>
              <w:t>を追求し、</w:t>
            </w:r>
            <w:r w:rsidRPr="00DC446A">
              <w:rPr>
                <w:rFonts w:ascii="ＭＳ ゴシック" w:eastAsia="ＭＳ ゴシック" w:hAnsi="ＭＳ ゴシック" w:cs="ＭＳ Ｐゴシック" w:hint="eastAsia"/>
                <w:bCs/>
                <w:kern w:val="0"/>
                <w:sz w:val="20"/>
                <w:szCs w:val="20"/>
              </w:rPr>
              <w:t>授業満足度を現状51％</w:t>
            </w:r>
            <w:r w:rsidRPr="00441FB8">
              <w:rPr>
                <w:rFonts w:ascii="ＭＳ ゴシック" w:eastAsia="ＭＳ ゴシック" w:hAnsi="ＭＳ ゴシック" w:cs="ＭＳ Ｐゴシック" w:hint="eastAsia"/>
                <w:bCs/>
                <w:kern w:val="0"/>
                <w:sz w:val="20"/>
                <w:szCs w:val="20"/>
              </w:rPr>
              <w:t>（</w:t>
            </w:r>
            <w:r w:rsidRPr="00DC446A">
              <w:rPr>
                <w:rFonts w:ascii="ＭＳ ゴシック" w:eastAsia="ＭＳ ゴシック" w:hAnsi="ＭＳ ゴシック" w:cs="ＭＳ Ｐゴシック" w:hint="eastAsia"/>
                <w:bCs/>
                <w:kern w:val="0"/>
                <w:sz w:val="20"/>
                <w:szCs w:val="20"/>
              </w:rPr>
              <w:t>H31年度実績</w:t>
            </w:r>
            <w:r w:rsidRPr="00441FB8">
              <w:rPr>
                <w:rFonts w:ascii="ＭＳ ゴシック" w:eastAsia="ＭＳ ゴシック" w:hAnsi="ＭＳ ゴシック" w:cs="ＭＳ Ｐゴシック" w:hint="eastAsia"/>
                <w:bCs/>
                <w:kern w:val="0"/>
                <w:sz w:val="20"/>
                <w:szCs w:val="20"/>
              </w:rPr>
              <w:t>）</w:t>
            </w:r>
            <w:r w:rsidRPr="00DC446A">
              <w:rPr>
                <w:rFonts w:ascii="ＭＳ ゴシック" w:eastAsia="ＭＳ ゴシック" w:hAnsi="ＭＳ ゴシック" w:cs="ＭＳ Ｐゴシック" w:hint="eastAsia"/>
                <w:bCs/>
                <w:kern w:val="0"/>
                <w:sz w:val="20"/>
                <w:szCs w:val="20"/>
              </w:rPr>
              <w:t>から３年後には75％以上とする。</w:t>
            </w:r>
          </w:p>
          <w:p w:rsidR="00441FB8" w:rsidRPr="00441FB8" w:rsidRDefault="00DC446A" w:rsidP="00876C55">
            <w:pPr>
              <w:widowControl/>
              <w:spacing w:line="280" w:lineRule="exact"/>
              <w:ind w:leftChars="83" w:left="484" w:hangingChars="155" w:hanging="310"/>
              <w:rPr>
                <w:rFonts w:ascii="ＭＳ ゴシック" w:eastAsia="ＭＳ ゴシック" w:hAnsi="ＭＳ ゴシック" w:cs="ＭＳ Ｐゴシック"/>
                <w:bCs/>
                <w:kern w:val="0"/>
                <w:sz w:val="20"/>
                <w:szCs w:val="20"/>
              </w:rPr>
            </w:pPr>
            <w:r w:rsidRPr="00DC446A">
              <w:rPr>
                <w:rFonts w:ascii="ＭＳ ゴシック" w:eastAsia="ＭＳ ゴシック" w:hAnsi="ＭＳ ゴシック" w:cs="ＭＳ Ｐゴシック" w:hint="eastAsia"/>
                <w:kern w:val="0"/>
                <w:sz w:val="20"/>
                <w:szCs w:val="20"/>
              </w:rPr>
              <w:t>③</w:t>
            </w:r>
            <w:r w:rsidRPr="00441FB8">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教科や総合的な探究の時間での調べ学習に活用するほか、共生推進教室生と総合学科生による協働学習の成果発表にも活用し、生徒の興味関心、学習意欲、自己肯定感を高め</w:t>
            </w:r>
            <w:r w:rsidR="00441FB8" w:rsidRPr="00441FB8">
              <w:rPr>
                <w:rFonts w:ascii="ＭＳ ゴシック" w:eastAsia="ＭＳ ゴシック" w:hAnsi="ＭＳ ゴシック" w:cs="ＭＳ Ｐゴシック" w:hint="eastAsia"/>
                <w:kern w:val="0"/>
                <w:sz w:val="20"/>
                <w:szCs w:val="20"/>
              </w:rPr>
              <w:t>るとともに</w:t>
            </w:r>
            <w:r w:rsidRPr="00DC446A">
              <w:rPr>
                <w:rFonts w:ascii="ＭＳ ゴシック" w:eastAsia="ＭＳ ゴシック" w:hAnsi="ＭＳ ゴシック" w:cs="ＭＳ Ｐゴシック" w:hint="eastAsia"/>
                <w:kern w:val="0"/>
                <w:sz w:val="20"/>
                <w:szCs w:val="20"/>
              </w:rPr>
              <w:t>、豊かな表現力も備えるバランスのとれた</w:t>
            </w:r>
            <w:r w:rsidRPr="00DC446A">
              <w:rPr>
                <w:rFonts w:ascii="ＭＳ ゴシック" w:eastAsia="ＭＳ ゴシック" w:hAnsi="ＭＳ ゴシック" w:cs="ＭＳ Ｐゴシック" w:hint="eastAsia"/>
                <w:bCs/>
                <w:kern w:val="0"/>
                <w:sz w:val="20"/>
                <w:szCs w:val="20"/>
              </w:rPr>
              <w:t>「学力の向上」</w:t>
            </w:r>
            <w:r w:rsidRPr="00DC446A">
              <w:rPr>
                <w:rFonts w:ascii="ＭＳ ゴシック" w:eastAsia="ＭＳ ゴシック" w:hAnsi="ＭＳ ゴシック" w:cs="ＭＳ Ｐゴシック" w:hint="eastAsia"/>
                <w:kern w:val="0"/>
                <w:sz w:val="20"/>
                <w:szCs w:val="20"/>
              </w:rPr>
              <w:t>を図ることで、</w:t>
            </w:r>
            <w:r w:rsidR="00441FB8" w:rsidRPr="00441FB8">
              <w:rPr>
                <w:rFonts w:ascii="ＭＳ ゴシック" w:eastAsia="ＭＳ ゴシック" w:hAnsi="ＭＳ ゴシック" w:cs="ＭＳ Ｐゴシック" w:hint="eastAsia"/>
                <w:bCs/>
                <w:kern w:val="0"/>
                <w:sz w:val="20"/>
                <w:szCs w:val="20"/>
              </w:rPr>
              <w:t>国公立大学・関関同立大合格者</w:t>
            </w:r>
            <w:r w:rsidRPr="00DC446A">
              <w:rPr>
                <w:rFonts w:ascii="ＭＳ ゴシック" w:eastAsia="ＭＳ ゴシック" w:hAnsi="ＭＳ ゴシック" w:cs="ＭＳ Ｐゴシック" w:hint="eastAsia"/>
                <w:bCs/>
                <w:kern w:val="0"/>
                <w:sz w:val="20"/>
                <w:szCs w:val="20"/>
              </w:rPr>
              <w:t>を３年後には40名以上</w:t>
            </w:r>
            <w:r w:rsidR="00441FB8" w:rsidRPr="00441FB8">
              <w:rPr>
                <w:rFonts w:ascii="ＭＳ ゴシック" w:eastAsia="ＭＳ ゴシック" w:hAnsi="ＭＳ ゴシック" w:cs="ＭＳ Ｐゴシック" w:hint="eastAsia"/>
                <w:bCs/>
                <w:kern w:val="0"/>
                <w:sz w:val="20"/>
                <w:szCs w:val="20"/>
              </w:rPr>
              <w:t>に</w:t>
            </w:r>
            <w:r w:rsidRPr="00DC446A">
              <w:rPr>
                <w:rFonts w:ascii="ＭＳ ゴシック" w:eastAsia="ＭＳ ゴシック" w:hAnsi="ＭＳ ゴシック" w:cs="ＭＳ Ｐゴシック" w:hint="eastAsia"/>
                <w:bCs/>
                <w:kern w:val="0"/>
                <w:sz w:val="20"/>
                <w:szCs w:val="20"/>
              </w:rPr>
              <w:t>する</w:t>
            </w:r>
            <w:r w:rsidR="00441FB8" w:rsidRPr="00441FB8">
              <w:rPr>
                <w:rFonts w:ascii="ＭＳ ゴシック" w:eastAsia="ＭＳ ゴシック" w:hAnsi="ＭＳ ゴシック" w:cs="ＭＳ Ｐゴシック" w:hint="eastAsia"/>
                <w:bCs/>
                <w:kern w:val="0"/>
                <w:sz w:val="20"/>
                <w:szCs w:val="20"/>
              </w:rPr>
              <w:t>（R２年度入試結果</w:t>
            </w:r>
            <w:r w:rsidR="00441FB8" w:rsidRPr="00DC446A">
              <w:rPr>
                <w:rFonts w:ascii="ＭＳ ゴシック" w:eastAsia="ＭＳ ゴシック" w:hAnsi="ＭＳ ゴシック" w:cs="ＭＳ Ｐゴシック" w:hint="eastAsia"/>
                <w:bCs/>
                <w:kern w:val="0"/>
                <w:sz w:val="20"/>
                <w:szCs w:val="20"/>
              </w:rPr>
              <w:t>19名</w:t>
            </w:r>
            <w:r w:rsidR="00441FB8" w:rsidRPr="00441FB8">
              <w:rPr>
                <w:rFonts w:ascii="ＭＳ ゴシック" w:eastAsia="ＭＳ ゴシック" w:hAnsi="ＭＳ ゴシック" w:cs="ＭＳ Ｐゴシック" w:hint="eastAsia"/>
                <w:bCs/>
                <w:kern w:val="0"/>
                <w:sz w:val="20"/>
                <w:szCs w:val="20"/>
              </w:rPr>
              <w:t>）</w:t>
            </w:r>
            <w:r w:rsidRPr="00DC446A">
              <w:rPr>
                <w:rFonts w:ascii="ＭＳ ゴシック" w:eastAsia="ＭＳ ゴシック" w:hAnsi="ＭＳ ゴシック" w:cs="ＭＳ Ｐゴシック" w:hint="eastAsia"/>
                <w:bCs/>
                <w:kern w:val="0"/>
                <w:sz w:val="20"/>
                <w:szCs w:val="20"/>
              </w:rPr>
              <w:t>。</w:t>
            </w:r>
          </w:p>
          <w:p w:rsidR="00DC446A" w:rsidRPr="00DC446A" w:rsidRDefault="00876C55" w:rsidP="00441FB8">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以上を全教職員</w:t>
            </w:r>
            <w:r w:rsidR="00DC446A" w:rsidRPr="00DC446A">
              <w:rPr>
                <w:rFonts w:ascii="ＭＳ ゴシック" w:eastAsia="ＭＳ ゴシック" w:hAnsi="ＭＳ ゴシック" w:cs="ＭＳ Ｐゴシック" w:hint="eastAsia"/>
                <w:kern w:val="0"/>
                <w:sz w:val="20"/>
                <w:szCs w:val="20"/>
              </w:rPr>
              <w:t>あげての事業目標として設定する。</w:t>
            </w:r>
          </w:p>
        </w:tc>
      </w:tr>
    </w:tbl>
    <w:p w:rsidR="00876C55" w:rsidRDefault="00876C55"/>
    <w:tbl>
      <w:tblPr>
        <w:tblW w:w="10206" w:type="dxa"/>
        <w:tblInd w:w="-10" w:type="dxa"/>
        <w:tblCellMar>
          <w:left w:w="99" w:type="dxa"/>
          <w:right w:w="99" w:type="dxa"/>
        </w:tblCellMar>
        <w:tblLook w:val="04A0" w:firstRow="1" w:lastRow="0" w:firstColumn="1" w:lastColumn="0" w:noHBand="0" w:noVBand="1"/>
      </w:tblPr>
      <w:tblGrid>
        <w:gridCol w:w="570"/>
        <w:gridCol w:w="570"/>
        <w:gridCol w:w="640"/>
        <w:gridCol w:w="8426"/>
      </w:tblGrid>
      <w:tr w:rsidR="00DC446A" w:rsidRPr="00DC446A" w:rsidTr="00876C55">
        <w:trPr>
          <w:trHeight w:val="330"/>
        </w:trPr>
        <w:tc>
          <w:tcPr>
            <w:tcW w:w="570" w:type="dxa"/>
            <w:vMerge w:val="restart"/>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textDirection w:val="tbRlV"/>
            <w:vAlign w:val="center"/>
            <w:hideMark/>
          </w:tcPr>
          <w:p w:rsidR="00DC446A" w:rsidRPr="00DC446A" w:rsidRDefault="00DC446A" w:rsidP="00DC446A">
            <w:pPr>
              <w:widowControl/>
              <w:spacing w:line="280" w:lineRule="exact"/>
              <w:jc w:val="center"/>
              <w:rPr>
                <w:rFonts w:ascii="Meiryo UI" w:eastAsia="Meiryo UI" w:hAnsi="Meiryo UI" w:cs="ＭＳ Ｐゴシック"/>
                <w:b/>
                <w:bCs/>
                <w:kern w:val="0"/>
                <w:sz w:val="20"/>
                <w:szCs w:val="20"/>
              </w:rPr>
            </w:pPr>
            <w:r w:rsidRPr="00DC446A">
              <w:rPr>
                <w:rFonts w:ascii="Meiryo UI" w:eastAsia="Meiryo UI" w:hAnsi="Meiryo UI" w:cs="ＭＳ Ｐゴシック" w:hint="eastAsia"/>
                <w:b/>
                <w:bCs/>
                <w:kern w:val="0"/>
                <w:sz w:val="20"/>
                <w:szCs w:val="20"/>
              </w:rPr>
              <w:lastRenderedPageBreak/>
              <w:t>取組みの概要</w:t>
            </w:r>
          </w:p>
        </w:tc>
        <w:tc>
          <w:tcPr>
            <w:tcW w:w="1210" w:type="dxa"/>
            <w:gridSpan w:val="2"/>
            <w:tcBorders>
              <w:top w:val="single" w:sz="8"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DC446A" w:rsidRDefault="00DC446A" w:rsidP="00DC446A">
            <w:pPr>
              <w:widowControl/>
              <w:spacing w:line="280" w:lineRule="exact"/>
              <w:jc w:val="center"/>
              <w:rPr>
                <w:rFonts w:ascii="Meiryo UI" w:eastAsia="Meiryo UI" w:hAnsi="Meiryo UI" w:cs="ＭＳ Ｐゴシック"/>
                <w:b/>
                <w:bCs/>
                <w:kern w:val="0"/>
                <w:sz w:val="20"/>
                <w:szCs w:val="20"/>
              </w:rPr>
            </w:pPr>
            <w:r w:rsidRPr="00DC446A">
              <w:rPr>
                <w:rFonts w:ascii="Meiryo UI" w:eastAsia="Meiryo UI" w:hAnsi="Meiryo UI" w:cs="ＭＳ Ｐゴシック" w:hint="eastAsia"/>
                <w:b/>
                <w:bCs/>
                <w:kern w:val="0"/>
                <w:sz w:val="20"/>
                <w:szCs w:val="20"/>
              </w:rPr>
              <w:t>整備する</w:t>
            </w:r>
          </w:p>
          <w:p w:rsidR="00DC446A" w:rsidRPr="00DC446A" w:rsidRDefault="00DC446A" w:rsidP="00DC446A">
            <w:pPr>
              <w:widowControl/>
              <w:spacing w:line="280" w:lineRule="exact"/>
              <w:jc w:val="center"/>
              <w:rPr>
                <w:rFonts w:ascii="Meiryo UI" w:eastAsia="Meiryo UI" w:hAnsi="Meiryo UI" w:cs="ＭＳ Ｐゴシック"/>
                <w:b/>
                <w:bCs/>
                <w:kern w:val="0"/>
                <w:sz w:val="20"/>
                <w:szCs w:val="20"/>
              </w:rPr>
            </w:pPr>
            <w:r w:rsidRPr="00DC446A">
              <w:rPr>
                <w:rFonts w:ascii="Meiryo UI" w:eastAsia="Meiryo UI" w:hAnsi="Meiryo UI" w:cs="ＭＳ Ｐゴシック" w:hint="eastAsia"/>
                <w:b/>
                <w:bCs/>
                <w:kern w:val="0"/>
                <w:sz w:val="20"/>
                <w:szCs w:val="20"/>
              </w:rPr>
              <w:t>設備・物品</w:t>
            </w:r>
          </w:p>
        </w:tc>
        <w:tc>
          <w:tcPr>
            <w:tcW w:w="8426"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C446A" w:rsidRPr="00DC446A" w:rsidRDefault="00DC446A" w:rsidP="00441FB8">
            <w:pPr>
              <w:widowControl/>
              <w:spacing w:line="280" w:lineRule="exact"/>
              <w:ind w:leftChars="28" w:left="59"/>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電子黒板機能付き液晶プロジェクタ19台、Ezcast PRO LAN 19台、プロジェクタ壁掛金具19台、設置・調整経費19か所、教員用タブレット16台</w:t>
            </w:r>
          </w:p>
        </w:tc>
      </w:tr>
      <w:tr w:rsidR="00DC446A" w:rsidRPr="00DC446A" w:rsidTr="00876C55">
        <w:trPr>
          <w:trHeight w:val="330"/>
        </w:trPr>
        <w:tc>
          <w:tcPr>
            <w:tcW w:w="570"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DC446A" w:rsidRPr="00DC446A" w:rsidRDefault="00DC446A" w:rsidP="00DC446A">
            <w:pPr>
              <w:widowControl/>
              <w:spacing w:line="280" w:lineRule="exact"/>
              <w:jc w:val="left"/>
              <w:rPr>
                <w:rFonts w:ascii="Meiryo UI" w:eastAsia="Meiryo UI" w:hAnsi="Meiryo UI" w:cs="ＭＳ Ｐゴシック"/>
                <w:b/>
                <w:bCs/>
                <w:kern w:val="0"/>
                <w:sz w:val="20"/>
                <w:szCs w:val="20"/>
              </w:rPr>
            </w:pPr>
          </w:p>
        </w:tc>
        <w:tc>
          <w:tcPr>
            <w:tcW w:w="570" w:type="dxa"/>
            <w:vMerge w:val="restart"/>
            <w:tcBorders>
              <w:top w:val="nil"/>
              <w:left w:val="single" w:sz="4" w:space="0" w:color="auto"/>
              <w:bottom w:val="single" w:sz="4" w:space="0" w:color="000000"/>
              <w:right w:val="single" w:sz="4" w:space="0" w:color="auto"/>
            </w:tcBorders>
            <w:shd w:val="clear" w:color="000000" w:fill="DCE6F1"/>
            <w:tcMar>
              <w:top w:w="142" w:type="dxa"/>
              <w:left w:w="142" w:type="dxa"/>
              <w:bottom w:w="142" w:type="dxa"/>
              <w:right w:w="142" w:type="dxa"/>
            </w:tcMar>
            <w:textDirection w:val="tbRlV"/>
            <w:vAlign w:val="center"/>
            <w:hideMark/>
          </w:tcPr>
          <w:p w:rsidR="00DC446A" w:rsidRPr="00DC446A" w:rsidRDefault="00DC446A" w:rsidP="00DC446A">
            <w:pPr>
              <w:widowControl/>
              <w:spacing w:line="280" w:lineRule="exact"/>
              <w:jc w:val="center"/>
              <w:rPr>
                <w:rFonts w:ascii="Meiryo UI" w:eastAsia="Meiryo UI" w:hAnsi="Meiryo UI" w:cs="ＭＳ Ｐゴシック"/>
                <w:b/>
                <w:bCs/>
                <w:kern w:val="0"/>
                <w:sz w:val="20"/>
                <w:szCs w:val="20"/>
              </w:rPr>
            </w:pPr>
            <w:r w:rsidRPr="00DC446A">
              <w:rPr>
                <w:rFonts w:ascii="Meiryo UI" w:eastAsia="Meiryo UI" w:hAnsi="Meiryo UI" w:cs="ＭＳ Ｐゴシック" w:hint="eastAsia"/>
                <w:b/>
                <w:bCs/>
                <w:kern w:val="0"/>
                <w:sz w:val="20"/>
                <w:szCs w:val="20"/>
              </w:rPr>
              <w:t>取組内容</w:t>
            </w:r>
          </w:p>
        </w:tc>
        <w:tc>
          <w:tcPr>
            <w:tcW w:w="640"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DC446A" w:rsidRPr="00DC446A" w:rsidRDefault="00DC446A" w:rsidP="00DC446A">
            <w:pPr>
              <w:widowControl/>
              <w:spacing w:line="280" w:lineRule="exact"/>
              <w:jc w:val="center"/>
              <w:rPr>
                <w:rFonts w:ascii="Meiryo UI" w:eastAsia="Meiryo UI" w:hAnsi="Meiryo UI" w:cs="ＭＳ Ｐゴシック"/>
                <w:b/>
                <w:bCs/>
                <w:kern w:val="0"/>
                <w:sz w:val="20"/>
                <w:szCs w:val="20"/>
              </w:rPr>
            </w:pPr>
            <w:r w:rsidRPr="00DC446A">
              <w:rPr>
                <w:rFonts w:ascii="Meiryo UI" w:eastAsia="Meiryo UI" w:hAnsi="Meiryo UI" w:cs="ＭＳ Ｐゴシック" w:hint="eastAsia"/>
                <w:b/>
                <w:bCs/>
                <w:kern w:val="0"/>
                <w:sz w:val="20"/>
                <w:szCs w:val="20"/>
              </w:rPr>
              <w:t>前年度</w:t>
            </w:r>
          </w:p>
        </w:tc>
        <w:tc>
          <w:tcPr>
            <w:tcW w:w="8426"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C446A" w:rsidRPr="00DC446A" w:rsidRDefault="00DC446A" w:rsidP="00876C55">
            <w:pPr>
              <w:widowControl/>
              <w:spacing w:line="280" w:lineRule="exact"/>
              <w:ind w:leftChars="28" w:left="59" w:firstLineChars="100" w:firstLine="200"/>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授業研究委員会、ICT活用推進委員会が連携してICT機器活用講習会を実施・10年経験者研修受講教員がICT機器を活用した公開研究授業を実施・ICT活用推進委員会主催</w:t>
            </w:r>
            <w:r w:rsidR="00441FB8">
              <w:rPr>
                <w:rFonts w:ascii="ＭＳ ゴシック" w:eastAsia="ＭＳ ゴシック" w:hAnsi="ＭＳ ゴシック" w:cs="ＭＳ Ｐゴシック" w:hint="eastAsia"/>
                <w:kern w:val="0"/>
                <w:sz w:val="20"/>
                <w:szCs w:val="20"/>
              </w:rPr>
              <w:t>で</w:t>
            </w:r>
            <w:r w:rsidRPr="00DC446A">
              <w:rPr>
                <w:rFonts w:ascii="ＭＳ ゴシック" w:eastAsia="ＭＳ ゴシック" w:hAnsi="ＭＳ ゴシック" w:cs="ＭＳ Ｐゴシック" w:hint="eastAsia"/>
                <w:kern w:val="0"/>
                <w:sz w:val="20"/>
                <w:szCs w:val="20"/>
              </w:rPr>
              <w:t>ICT機器活用Q&amp;Aを作成・教員相互の授業見学期間を年２回実施</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６月、11月</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・共生推進教室イベント実施</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７月、12月</w:t>
            </w:r>
            <w:r w:rsidRPr="00441FB8">
              <w:rPr>
                <w:rFonts w:ascii="ＭＳ ゴシック" w:eastAsia="ＭＳ ゴシック" w:hAnsi="ＭＳ ゴシック" w:cs="ＭＳ Ｐゴシック" w:hint="eastAsia"/>
                <w:kern w:val="0"/>
                <w:sz w:val="20"/>
                <w:szCs w:val="20"/>
              </w:rPr>
              <w:t>）</w:t>
            </w:r>
          </w:p>
        </w:tc>
      </w:tr>
      <w:tr w:rsidR="00DC446A" w:rsidRPr="00DC446A" w:rsidTr="00876C55">
        <w:trPr>
          <w:trHeight w:val="330"/>
        </w:trPr>
        <w:tc>
          <w:tcPr>
            <w:tcW w:w="570"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DC446A" w:rsidRPr="00DC446A" w:rsidRDefault="00DC446A" w:rsidP="00DC446A">
            <w:pPr>
              <w:widowControl/>
              <w:spacing w:line="280" w:lineRule="exact"/>
              <w:jc w:val="left"/>
              <w:rPr>
                <w:rFonts w:ascii="Meiryo UI" w:eastAsia="Meiryo UI" w:hAnsi="Meiryo UI" w:cs="ＭＳ Ｐゴシック"/>
                <w:b/>
                <w:bCs/>
                <w:kern w:val="0"/>
                <w:sz w:val="20"/>
                <w:szCs w:val="20"/>
              </w:rPr>
            </w:pPr>
          </w:p>
        </w:tc>
        <w:tc>
          <w:tcPr>
            <w:tcW w:w="570"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DC446A" w:rsidRPr="00DC446A" w:rsidRDefault="00DC446A" w:rsidP="00DC446A">
            <w:pPr>
              <w:widowControl/>
              <w:spacing w:line="280" w:lineRule="exact"/>
              <w:jc w:val="left"/>
              <w:rPr>
                <w:rFonts w:ascii="Meiryo UI" w:eastAsia="Meiryo UI" w:hAnsi="Meiryo UI" w:cs="ＭＳ Ｐゴシック"/>
                <w:b/>
                <w:bCs/>
                <w:kern w:val="0"/>
                <w:sz w:val="20"/>
                <w:szCs w:val="20"/>
              </w:rPr>
            </w:pPr>
          </w:p>
        </w:tc>
        <w:tc>
          <w:tcPr>
            <w:tcW w:w="640" w:type="dxa"/>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DC446A" w:rsidRPr="00DC446A" w:rsidRDefault="00DC446A" w:rsidP="00DC446A">
            <w:pPr>
              <w:widowControl/>
              <w:spacing w:line="280" w:lineRule="exact"/>
              <w:jc w:val="center"/>
              <w:rPr>
                <w:rFonts w:ascii="Meiryo UI" w:eastAsia="Meiryo UI" w:hAnsi="Meiryo UI" w:cs="ＭＳ Ｐゴシック"/>
                <w:b/>
                <w:bCs/>
                <w:kern w:val="0"/>
                <w:sz w:val="20"/>
                <w:szCs w:val="20"/>
              </w:rPr>
            </w:pPr>
            <w:r w:rsidRPr="00DC446A">
              <w:rPr>
                <w:rFonts w:ascii="Meiryo UI" w:eastAsia="Meiryo UI" w:hAnsi="Meiryo UI" w:cs="ＭＳ Ｐゴシック" w:hint="eastAsia"/>
                <w:b/>
                <w:bCs/>
                <w:kern w:val="0"/>
                <w:sz w:val="20"/>
                <w:szCs w:val="20"/>
              </w:rPr>
              <w:t>初年度</w:t>
            </w:r>
          </w:p>
        </w:tc>
        <w:tc>
          <w:tcPr>
            <w:tcW w:w="8426"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C446A" w:rsidRPr="00DC446A" w:rsidRDefault="00DC446A" w:rsidP="00876C55">
            <w:pPr>
              <w:widowControl/>
              <w:spacing w:line="280" w:lineRule="exact"/>
              <w:ind w:leftChars="28" w:left="59" w:firstLineChars="100" w:firstLine="200"/>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ICT</w:t>
            </w:r>
            <w:r w:rsidR="00441FB8">
              <w:rPr>
                <w:rFonts w:ascii="ＭＳ ゴシック" w:eastAsia="ＭＳ ゴシック" w:hAnsi="ＭＳ ゴシック" w:cs="ＭＳ Ｐゴシック" w:hint="eastAsia"/>
                <w:kern w:val="0"/>
                <w:sz w:val="20"/>
                <w:szCs w:val="20"/>
              </w:rPr>
              <w:t>活用推進委員会が年間の取組</w:t>
            </w:r>
            <w:r w:rsidRPr="00DC446A">
              <w:rPr>
                <w:rFonts w:ascii="ＭＳ ゴシック" w:eastAsia="ＭＳ ゴシック" w:hAnsi="ＭＳ ゴシック" w:cs="ＭＳ Ｐゴシック" w:hint="eastAsia"/>
                <w:kern w:val="0"/>
                <w:sz w:val="20"/>
                <w:szCs w:val="20"/>
              </w:rPr>
              <w:t>計画等を提示</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４月</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・ICT機器を活用している近隣の高等学校の視察、活用事例の情報交換</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４月～８月</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・ICT機器活用事例資料を作成し職員会議で配付</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４月～５月</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・教員相互の授業見学</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６月・10月、11月</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・外部講師を招聘し、ICT機器の活用方法、プレゼンテーション技術向上研修を実施</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７～８月</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・共生推進教室生と総合学科生がICT機器等を活用した交流会を実施</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７月、12月</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・生徒がICTを活用して総合的な学習の時間、総合的な探究の時間の学習成果報告</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１～２月</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・教員アンケート及び学校教育自己診断で効果検証し、委員会及び各教科による次年度の計画案検討</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２月</w:t>
            </w:r>
            <w:r w:rsidRPr="00441FB8">
              <w:rPr>
                <w:rFonts w:ascii="ＭＳ ゴシック" w:eastAsia="ＭＳ ゴシック" w:hAnsi="ＭＳ ゴシック" w:cs="ＭＳ Ｐゴシック" w:hint="eastAsia"/>
                <w:kern w:val="0"/>
                <w:sz w:val="20"/>
                <w:szCs w:val="20"/>
              </w:rPr>
              <w:t>）</w:t>
            </w:r>
          </w:p>
        </w:tc>
      </w:tr>
      <w:tr w:rsidR="00DC446A" w:rsidRPr="00DC446A" w:rsidTr="00876C55">
        <w:trPr>
          <w:trHeight w:val="330"/>
        </w:trPr>
        <w:tc>
          <w:tcPr>
            <w:tcW w:w="570"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DC446A" w:rsidRPr="00DC446A" w:rsidRDefault="00DC446A" w:rsidP="00DC446A">
            <w:pPr>
              <w:widowControl/>
              <w:spacing w:line="280" w:lineRule="exact"/>
              <w:jc w:val="left"/>
              <w:rPr>
                <w:rFonts w:ascii="Meiryo UI" w:eastAsia="Meiryo UI" w:hAnsi="Meiryo UI" w:cs="ＭＳ Ｐゴシック"/>
                <w:b/>
                <w:bCs/>
                <w:kern w:val="0"/>
                <w:sz w:val="20"/>
                <w:szCs w:val="20"/>
              </w:rPr>
            </w:pPr>
          </w:p>
        </w:tc>
        <w:tc>
          <w:tcPr>
            <w:tcW w:w="570"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DC446A" w:rsidRPr="00DC446A" w:rsidRDefault="00DC446A" w:rsidP="00DC446A">
            <w:pPr>
              <w:widowControl/>
              <w:spacing w:line="280" w:lineRule="exact"/>
              <w:jc w:val="left"/>
              <w:rPr>
                <w:rFonts w:ascii="Meiryo UI" w:eastAsia="Meiryo UI" w:hAnsi="Meiryo UI" w:cs="ＭＳ Ｐゴシック"/>
                <w:b/>
                <w:bCs/>
                <w:kern w:val="0"/>
                <w:sz w:val="20"/>
                <w:szCs w:val="20"/>
              </w:rPr>
            </w:pPr>
          </w:p>
        </w:tc>
        <w:tc>
          <w:tcPr>
            <w:tcW w:w="640" w:type="dxa"/>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DC446A" w:rsidRPr="00DC446A" w:rsidRDefault="00DC446A" w:rsidP="00DC446A">
            <w:pPr>
              <w:widowControl/>
              <w:spacing w:line="280" w:lineRule="exact"/>
              <w:jc w:val="center"/>
              <w:rPr>
                <w:rFonts w:ascii="Meiryo UI" w:eastAsia="Meiryo UI" w:hAnsi="Meiryo UI" w:cs="ＭＳ Ｐゴシック"/>
                <w:b/>
                <w:bCs/>
                <w:kern w:val="0"/>
                <w:sz w:val="20"/>
                <w:szCs w:val="20"/>
              </w:rPr>
            </w:pPr>
            <w:r w:rsidRPr="00DC446A">
              <w:rPr>
                <w:rFonts w:ascii="Meiryo UI" w:eastAsia="Meiryo UI" w:hAnsi="Meiryo UI" w:cs="ＭＳ Ｐゴシック" w:hint="eastAsia"/>
                <w:b/>
                <w:bCs/>
                <w:kern w:val="0"/>
                <w:sz w:val="20"/>
                <w:szCs w:val="20"/>
              </w:rPr>
              <w:t>２年め</w:t>
            </w:r>
          </w:p>
        </w:tc>
        <w:tc>
          <w:tcPr>
            <w:tcW w:w="8426"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C446A" w:rsidRPr="00DC446A" w:rsidRDefault="00DC446A" w:rsidP="00876C55">
            <w:pPr>
              <w:widowControl/>
              <w:spacing w:line="280" w:lineRule="exact"/>
              <w:ind w:leftChars="28" w:left="59" w:firstLineChars="100" w:firstLine="200"/>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ICT</w:t>
            </w:r>
            <w:r w:rsidR="00441FB8">
              <w:rPr>
                <w:rFonts w:ascii="ＭＳ ゴシック" w:eastAsia="ＭＳ ゴシック" w:hAnsi="ＭＳ ゴシック" w:cs="ＭＳ Ｐゴシック" w:hint="eastAsia"/>
                <w:kern w:val="0"/>
                <w:sz w:val="20"/>
                <w:szCs w:val="20"/>
              </w:rPr>
              <w:t>活用推進委員会が年間の取組</w:t>
            </w:r>
            <w:r w:rsidRPr="00DC446A">
              <w:rPr>
                <w:rFonts w:ascii="ＭＳ ゴシック" w:eastAsia="ＭＳ ゴシック" w:hAnsi="ＭＳ ゴシック" w:cs="ＭＳ Ｐゴシック" w:hint="eastAsia"/>
                <w:kern w:val="0"/>
                <w:sz w:val="20"/>
                <w:szCs w:val="20"/>
              </w:rPr>
              <w:t>計画等を提示</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４月</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・ICT機器活用事例資料を作成し、職員会議で配付</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４月～５月</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・ICT機器を活用した授業実践</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通年</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・教科ごとのICT機器活用事例研修</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７・８月</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・教員相互の授業見学</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６月・10月、11月</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・共生推進教室生と総合学科生がICT機器等を活用した交流会を実施</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７月・12月</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・生徒がICTを活用して総合的な探究の時間の学習成果報告</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１～２月</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・生徒がICTを活用して近隣の幼稚園、小中学校、大学等へ千里青雲高校での教育実践を発信</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１～２月</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・授業アンケート及び学校教育自己診断で効果検証し、委員会及び各教科による次年度の計画案検討</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２月</w:t>
            </w:r>
            <w:r w:rsidRPr="00441FB8">
              <w:rPr>
                <w:rFonts w:ascii="ＭＳ ゴシック" w:eastAsia="ＭＳ ゴシック" w:hAnsi="ＭＳ ゴシック" w:cs="ＭＳ Ｐゴシック" w:hint="eastAsia"/>
                <w:kern w:val="0"/>
                <w:sz w:val="20"/>
                <w:szCs w:val="20"/>
              </w:rPr>
              <w:t>）</w:t>
            </w:r>
          </w:p>
        </w:tc>
      </w:tr>
      <w:tr w:rsidR="00DC446A" w:rsidRPr="00DC446A" w:rsidTr="00876C55">
        <w:trPr>
          <w:trHeight w:val="330"/>
        </w:trPr>
        <w:tc>
          <w:tcPr>
            <w:tcW w:w="570"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DC446A" w:rsidRPr="00DC446A" w:rsidRDefault="00DC446A" w:rsidP="00DC446A">
            <w:pPr>
              <w:widowControl/>
              <w:spacing w:line="280" w:lineRule="exact"/>
              <w:jc w:val="left"/>
              <w:rPr>
                <w:rFonts w:ascii="Meiryo UI" w:eastAsia="Meiryo UI" w:hAnsi="Meiryo UI" w:cs="ＭＳ Ｐゴシック"/>
                <w:b/>
                <w:bCs/>
                <w:kern w:val="0"/>
                <w:sz w:val="20"/>
                <w:szCs w:val="20"/>
              </w:rPr>
            </w:pPr>
          </w:p>
        </w:tc>
        <w:tc>
          <w:tcPr>
            <w:tcW w:w="570"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DC446A" w:rsidRPr="00DC446A" w:rsidRDefault="00DC446A" w:rsidP="00DC446A">
            <w:pPr>
              <w:widowControl/>
              <w:spacing w:line="280" w:lineRule="exact"/>
              <w:jc w:val="left"/>
              <w:rPr>
                <w:rFonts w:ascii="Meiryo UI" w:eastAsia="Meiryo UI" w:hAnsi="Meiryo UI" w:cs="ＭＳ Ｐゴシック"/>
                <w:b/>
                <w:bCs/>
                <w:kern w:val="0"/>
                <w:sz w:val="20"/>
                <w:szCs w:val="20"/>
              </w:rPr>
            </w:pPr>
          </w:p>
        </w:tc>
        <w:tc>
          <w:tcPr>
            <w:tcW w:w="640" w:type="dxa"/>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DC446A" w:rsidRPr="00DC446A" w:rsidRDefault="00DC446A" w:rsidP="00DC446A">
            <w:pPr>
              <w:widowControl/>
              <w:spacing w:line="280" w:lineRule="exact"/>
              <w:jc w:val="center"/>
              <w:rPr>
                <w:rFonts w:ascii="Meiryo UI" w:eastAsia="Meiryo UI" w:hAnsi="Meiryo UI" w:cs="ＭＳ Ｐゴシック"/>
                <w:b/>
                <w:bCs/>
                <w:kern w:val="0"/>
                <w:sz w:val="20"/>
                <w:szCs w:val="20"/>
              </w:rPr>
            </w:pPr>
            <w:r w:rsidRPr="00DC446A">
              <w:rPr>
                <w:rFonts w:ascii="Meiryo UI" w:eastAsia="Meiryo UI" w:hAnsi="Meiryo UI" w:cs="ＭＳ Ｐゴシック" w:hint="eastAsia"/>
                <w:b/>
                <w:bCs/>
                <w:kern w:val="0"/>
                <w:sz w:val="20"/>
                <w:szCs w:val="20"/>
              </w:rPr>
              <w:t>３年め</w:t>
            </w:r>
          </w:p>
        </w:tc>
        <w:tc>
          <w:tcPr>
            <w:tcW w:w="8426"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C446A" w:rsidRPr="00DC446A" w:rsidRDefault="00DC446A" w:rsidP="00876C55">
            <w:pPr>
              <w:widowControl/>
              <w:spacing w:line="280" w:lineRule="exact"/>
              <w:ind w:leftChars="28" w:left="59" w:firstLineChars="100" w:firstLine="200"/>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ICT活用推進委員会が年間の取</w:t>
            </w:r>
            <w:r w:rsidR="00441FB8">
              <w:rPr>
                <w:rFonts w:ascii="ＭＳ ゴシック" w:eastAsia="ＭＳ ゴシック" w:hAnsi="ＭＳ ゴシック" w:cs="ＭＳ Ｐゴシック" w:hint="eastAsia"/>
                <w:kern w:val="0"/>
                <w:sz w:val="20"/>
                <w:szCs w:val="20"/>
              </w:rPr>
              <w:t>組</w:t>
            </w:r>
            <w:r w:rsidRPr="00DC446A">
              <w:rPr>
                <w:rFonts w:ascii="ＭＳ ゴシック" w:eastAsia="ＭＳ ゴシック" w:hAnsi="ＭＳ ゴシック" w:cs="ＭＳ Ｐゴシック" w:hint="eastAsia"/>
                <w:kern w:val="0"/>
                <w:sz w:val="20"/>
                <w:szCs w:val="20"/>
              </w:rPr>
              <w:t>計画等を提示</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４月</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・ICT機器活用事例資料を作成し、職員会議で配付</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４月～５月</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・ICT機器を活用した授業実践</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通年</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・教科ごとのICT機器活用事例研修</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７・８月</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・教員相互の授業見学</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６月・10月、11月</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・共生推進教室生と総合学科生がICT機器等を活用した交流会を実施</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７月・12月</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・生徒がICTを活用して総合的な探究の時間の学習成果報告</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１～２月</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・生徒がICTを活用して近隣の幼稚園、小中学校、大学等へ千里青雲高校での教育実践を発信</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１～２月</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b/>
                <w:bCs/>
                <w:kern w:val="0"/>
                <w:sz w:val="20"/>
                <w:szCs w:val="20"/>
                <w:u w:val="single"/>
              </w:rPr>
              <w:t>生徒が全国規模のプレゼンテーション大会へ参加し、上位入賞をめざす</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４～12月</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・授業アンケート及び学校教育自己診断で効果検証し、委員会及び各教科による次年度の計画案検討</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２月</w:t>
            </w:r>
            <w:r w:rsidRPr="00441FB8">
              <w:rPr>
                <w:rFonts w:ascii="ＭＳ ゴシック" w:eastAsia="ＭＳ ゴシック" w:hAnsi="ＭＳ ゴシック" w:cs="ＭＳ Ｐゴシック" w:hint="eastAsia"/>
                <w:kern w:val="0"/>
                <w:sz w:val="20"/>
                <w:szCs w:val="20"/>
              </w:rPr>
              <w:t>）</w:t>
            </w:r>
          </w:p>
        </w:tc>
      </w:tr>
      <w:tr w:rsidR="00DC446A" w:rsidRPr="00DC446A" w:rsidTr="00876C55">
        <w:trPr>
          <w:trHeight w:val="330"/>
        </w:trPr>
        <w:tc>
          <w:tcPr>
            <w:tcW w:w="570"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DC446A" w:rsidRPr="00DC446A" w:rsidRDefault="00DC446A" w:rsidP="00DC446A">
            <w:pPr>
              <w:widowControl/>
              <w:spacing w:line="280" w:lineRule="exact"/>
              <w:jc w:val="left"/>
              <w:rPr>
                <w:rFonts w:ascii="Meiryo UI" w:eastAsia="Meiryo UI" w:hAnsi="Meiryo UI" w:cs="ＭＳ Ｐゴシック"/>
                <w:b/>
                <w:bCs/>
                <w:kern w:val="0"/>
                <w:sz w:val="20"/>
                <w:szCs w:val="20"/>
              </w:rPr>
            </w:pPr>
          </w:p>
        </w:tc>
        <w:tc>
          <w:tcPr>
            <w:tcW w:w="1210" w:type="dxa"/>
            <w:gridSpan w:val="2"/>
            <w:tcBorders>
              <w:top w:val="nil"/>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DC446A" w:rsidRDefault="00DC446A" w:rsidP="00DC446A">
            <w:pPr>
              <w:widowControl/>
              <w:spacing w:line="280" w:lineRule="exact"/>
              <w:jc w:val="center"/>
              <w:rPr>
                <w:rFonts w:ascii="Meiryo UI" w:eastAsia="Meiryo UI" w:hAnsi="Meiryo UI" w:cs="ＭＳ Ｐゴシック"/>
                <w:b/>
                <w:bCs/>
                <w:kern w:val="0"/>
                <w:sz w:val="20"/>
                <w:szCs w:val="20"/>
              </w:rPr>
            </w:pPr>
            <w:r w:rsidRPr="00DC446A">
              <w:rPr>
                <w:rFonts w:ascii="Meiryo UI" w:eastAsia="Meiryo UI" w:hAnsi="Meiryo UI" w:cs="ＭＳ Ｐゴシック" w:hint="eastAsia"/>
                <w:b/>
                <w:bCs/>
                <w:kern w:val="0"/>
                <w:sz w:val="20"/>
                <w:szCs w:val="20"/>
              </w:rPr>
              <w:t>取組みの</w:t>
            </w:r>
          </w:p>
          <w:p w:rsidR="00DC446A" w:rsidRPr="00DC446A" w:rsidRDefault="00DC446A" w:rsidP="00DC446A">
            <w:pPr>
              <w:widowControl/>
              <w:spacing w:line="280" w:lineRule="exact"/>
              <w:jc w:val="center"/>
              <w:rPr>
                <w:rFonts w:ascii="Meiryo UI" w:eastAsia="Meiryo UI" w:hAnsi="Meiryo UI" w:cs="ＭＳ Ｐゴシック"/>
                <w:b/>
                <w:bCs/>
                <w:kern w:val="0"/>
                <w:sz w:val="20"/>
                <w:szCs w:val="20"/>
              </w:rPr>
            </w:pPr>
            <w:r w:rsidRPr="00DC446A">
              <w:rPr>
                <w:rFonts w:ascii="Meiryo UI" w:eastAsia="Meiryo UI" w:hAnsi="Meiryo UI" w:cs="ＭＳ Ｐゴシック" w:hint="eastAsia"/>
                <w:b/>
                <w:bCs/>
                <w:kern w:val="0"/>
                <w:sz w:val="20"/>
                <w:szCs w:val="20"/>
              </w:rPr>
              <w:t>主担・実施者</w:t>
            </w:r>
          </w:p>
        </w:tc>
        <w:tc>
          <w:tcPr>
            <w:tcW w:w="8426"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C446A" w:rsidRPr="00441FB8" w:rsidRDefault="00DC446A" w:rsidP="00441FB8">
            <w:pPr>
              <w:widowControl/>
              <w:spacing w:line="280" w:lineRule="exact"/>
              <w:ind w:leftChars="28" w:left="909" w:hangingChars="425" w:hanging="850"/>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主担</w:t>
            </w:r>
            <w:r w:rsidR="00441FB8">
              <w:rPr>
                <w:rFonts w:ascii="ＭＳ ゴシック" w:eastAsia="ＭＳ ゴシック" w:hAnsi="ＭＳ ゴシック" w:cs="ＭＳ Ｐゴシック" w:hint="eastAsia"/>
                <w:kern w:val="0"/>
                <w:sz w:val="20"/>
                <w:szCs w:val="20"/>
              </w:rPr>
              <w:t>者</w:t>
            </w:r>
            <w:r w:rsidRPr="00DC446A">
              <w:rPr>
                <w:rFonts w:ascii="ＭＳ ゴシック" w:eastAsia="ＭＳ ゴシック" w:hAnsi="ＭＳ ゴシック" w:cs="ＭＳ Ｐゴシック" w:hint="eastAsia"/>
                <w:kern w:val="0"/>
                <w:sz w:val="20"/>
                <w:szCs w:val="20"/>
              </w:rPr>
              <w:t>：</w:t>
            </w:r>
            <w:r w:rsidR="00441FB8">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ICT活用推進委員会</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教頭、情報科教諭２名、教務部１名、有志</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授業研究委員会</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校長、教頭、首席、各教科主任</w:t>
            </w:r>
            <w:r w:rsidRPr="00441FB8">
              <w:rPr>
                <w:rFonts w:ascii="ＭＳ ゴシック" w:eastAsia="ＭＳ ゴシック" w:hAnsi="ＭＳ ゴシック" w:cs="ＭＳ Ｐゴシック" w:hint="eastAsia"/>
                <w:kern w:val="0"/>
                <w:sz w:val="20"/>
                <w:szCs w:val="20"/>
              </w:rPr>
              <w:t>）</w:t>
            </w:r>
          </w:p>
          <w:p w:rsidR="00DC446A" w:rsidRPr="00DC446A" w:rsidRDefault="00DC446A" w:rsidP="00441FB8">
            <w:pPr>
              <w:widowControl/>
              <w:spacing w:line="280" w:lineRule="exact"/>
              <w:ind w:leftChars="28" w:left="909" w:hangingChars="425" w:hanging="850"/>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実施者：</w:t>
            </w:r>
            <w:r w:rsidR="00441FB8">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全教員</w:t>
            </w:r>
          </w:p>
        </w:tc>
      </w:tr>
      <w:tr w:rsidR="00DC446A" w:rsidRPr="00DC446A" w:rsidTr="00876C55">
        <w:trPr>
          <w:trHeight w:val="330"/>
        </w:trPr>
        <w:tc>
          <w:tcPr>
            <w:tcW w:w="1140" w:type="dxa"/>
            <w:gridSpan w:val="2"/>
            <w:vMerge w:val="restart"/>
            <w:tcBorders>
              <w:top w:val="single" w:sz="4" w:space="0" w:color="auto"/>
              <w:left w:val="single" w:sz="8" w:space="0" w:color="auto"/>
              <w:bottom w:val="single" w:sz="8" w:space="0" w:color="000000"/>
              <w:right w:val="single" w:sz="4" w:space="0" w:color="000000"/>
            </w:tcBorders>
            <w:shd w:val="clear" w:color="000000" w:fill="DCE6F1"/>
            <w:tcMar>
              <w:top w:w="142" w:type="dxa"/>
              <w:left w:w="142" w:type="dxa"/>
              <w:bottom w:w="142" w:type="dxa"/>
              <w:right w:w="142" w:type="dxa"/>
            </w:tcMar>
            <w:textDirection w:val="tbRlV"/>
            <w:vAlign w:val="center"/>
            <w:hideMark/>
          </w:tcPr>
          <w:p w:rsidR="00DC446A" w:rsidRDefault="00DC446A" w:rsidP="00DC446A">
            <w:pPr>
              <w:widowControl/>
              <w:spacing w:line="280" w:lineRule="exact"/>
              <w:jc w:val="center"/>
              <w:rPr>
                <w:rFonts w:ascii="Meiryo UI" w:eastAsia="Meiryo UI" w:hAnsi="Meiryo UI" w:cs="ＭＳ Ｐゴシック"/>
                <w:b/>
                <w:bCs/>
                <w:kern w:val="0"/>
                <w:sz w:val="20"/>
                <w:szCs w:val="20"/>
              </w:rPr>
            </w:pPr>
            <w:r w:rsidRPr="00DC446A">
              <w:rPr>
                <w:rFonts w:ascii="Meiryo UI" w:eastAsia="Meiryo UI" w:hAnsi="Meiryo UI" w:cs="ＭＳ Ｐゴシック" w:hint="eastAsia"/>
                <w:b/>
                <w:bCs/>
                <w:kern w:val="0"/>
                <w:sz w:val="20"/>
                <w:szCs w:val="20"/>
              </w:rPr>
              <w:t>成果の検証方法</w:t>
            </w:r>
          </w:p>
          <w:p w:rsidR="00DC446A" w:rsidRPr="00DC446A" w:rsidRDefault="00DC446A" w:rsidP="00DC446A">
            <w:pPr>
              <w:widowControl/>
              <w:spacing w:line="280" w:lineRule="exact"/>
              <w:jc w:val="center"/>
              <w:rPr>
                <w:rFonts w:ascii="Meiryo UI" w:eastAsia="Meiryo UI" w:hAnsi="Meiryo UI" w:cs="ＭＳ Ｐゴシック"/>
                <w:b/>
                <w:bCs/>
                <w:kern w:val="0"/>
                <w:sz w:val="20"/>
                <w:szCs w:val="20"/>
              </w:rPr>
            </w:pPr>
            <w:r w:rsidRPr="00DC446A">
              <w:rPr>
                <w:rFonts w:ascii="Meiryo UI" w:eastAsia="Meiryo UI" w:hAnsi="Meiryo UI" w:cs="ＭＳ Ｐゴシック" w:hint="eastAsia"/>
                <w:b/>
                <w:bCs/>
                <w:kern w:val="0"/>
                <w:sz w:val="20"/>
                <w:szCs w:val="20"/>
              </w:rPr>
              <w:t>と評価指標</w:t>
            </w:r>
          </w:p>
        </w:tc>
        <w:tc>
          <w:tcPr>
            <w:tcW w:w="640"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DC446A" w:rsidRPr="00DC446A" w:rsidRDefault="00DC446A" w:rsidP="00DC446A">
            <w:pPr>
              <w:widowControl/>
              <w:spacing w:line="280" w:lineRule="exact"/>
              <w:jc w:val="center"/>
              <w:rPr>
                <w:rFonts w:ascii="Meiryo UI" w:eastAsia="Meiryo UI" w:hAnsi="Meiryo UI" w:cs="ＭＳ Ｐゴシック"/>
                <w:b/>
                <w:bCs/>
                <w:kern w:val="0"/>
                <w:sz w:val="20"/>
                <w:szCs w:val="20"/>
              </w:rPr>
            </w:pPr>
            <w:r w:rsidRPr="00DC446A">
              <w:rPr>
                <w:rFonts w:ascii="Meiryo UI" w:eastAsia="Meiryo UI" w:hAnsi="Meiryo UI" w:cs="ＭＳ Ｐゴシック" w:hint="eastAsia"/>
                <w:b/>
                <w:bCs/>
                <w:kern w:val="0"/>
                <w:sz w:val="20"/>
                <w:szCs w:val="20"/>
              </w:rPr>
              <w:t>初年度</w:t>
            </w:r>
          </w:p>
        </w:tc>
        <w:tc>
          <w:tcPr>
            <w:tcW w:w="8426"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C446A" w:rsidRPr="00441FB8" w:rsidRDefault="00876C55" w:rsidP="00876C55">
            <w:pPr>
              <w:widowControl/>
              <w:spacing w:line="280" w:lineRule="exact"/>
              <w:ind w:left="342" w:hangingChars="171" w:hanging="34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00DC446A" w:rsidRPr="00DC446A">
              <w:rPr>
                <w:rFonts w:ascii="ＭＳ ゴシック" w:eastAsia="ＭＳ ゴシック" w:hAnsi="ＭＳ ゴシック" w:cs="ＭＳ Ｐゴシック" w:hint="eastAsia"/>
                <w:kern w:val="0"/>
                <w:sz w:val="20"/>
                <w:szCs w:val="20"/>
              </w:rPr>
              <w:t>「スタディーサポート」のGTZ　B</w:t>
            </w:r>
            <w:r w:rsidR="000D6307">
              <w:rPr>
                <w:rFonts w:ascii="ＭＳ ゴシック" w:eastAsia="ＭＳ ゴシック" w:hAnsi="ＭＳ ゴシック" w:cs="ＭＳ Ｐゴシック" w:hint="eastAsia"/>
                <w:kern w:val="0"/>
                <w:sz w:val="20"/>
                <w:szCs w:val="20"/>
              </w:rPr>
              <w:t>２</w:t>
            </w:r>
            <w:bookmarkStart w:id="1" w:name="_GoBack"/>
            <w:bookmarkEnd w:id="1"/>
            <w:r w:rsidR="00DC446A" w:rsidRPr="00DC446A">
              <w:rPr>
                <w:rFonts w:ascii="ＭＳ ゴシック" w:eastAsia="ＭＳ ゴシック" w:hAnsi="ＭＳ ゴシック" w:cs="ＭＳ Ｐゴシック" w:hint="eastAsia"/>
                <w:kern w:val="0"/>
                <w:sz w:val="20"/>
                <w:szCs w:val="20"/>
              </w:rPr>
              <w:t>レベル以上が生徒全体の45％以上</w:t>
            </w:r>
            <w:r w:rsidR="00441FB8">
              <w:rPr>
                <w:rFonts w:ascii="ＭＳ ゴシック" w:eastAsia="ＭＳ ゴシック" w:hAnsi="ＭＳ ゴシック" w:cs="ＭＳ Ｐゴシック" w:hint="eastAsia"/>
                <w:kern w:val="0"/>
                <w:sz w:val="20"/>
                <w:szCs w:val="20"/>
              </w:rPr>
              <w:t>に</w:t>
            </w:r>
            <w:r w:rsidR="00DC446A" w:rsidRPr="00DC446A">
              <w:rPr>
                <w:rFonts w:ascii="ＭＳ ゴシック" w:eastAsia="ＭＳ ゴシック" w:hAnsi="ＭＳ ゴシック" w:cs="ＭＳ Ｐゴシック" w:hint="eastAsia"/>
                <w:kern w:val="0"/>
                <w:sz w:val="20"/>
                <w:szCs w:val="20"/>
              </w:rPr>
              <w:t>なるようにする。</w:t>
            </w:r>
            <w:r w:rsidR="00DC446A" w:rsidRPr="00441FB8">
              <w:rPr>
                <w:rFonts w:ascii="ＭＳ ゴシック" w:eastAsia="ＭＳ ゴシック" w:hAnsi="ＭＳ ゴシック" w:cs="ＭＳ Ｐゴシック" w:hint="eastAsia"/>
                <w:kern w:val="0"/>
                <w:sz w:val="20"/>
                <w:szCs w:val="20"/>
              </w:rPr>
              <w:t>（</w:t>
            </w:r>
            <w:r w:rsidR="00DC446A" w:rsidRPr="00DC446A">
              <w:rPr>
                <w:rFonts w:ascii="ＭＳ ゴシック" w:eastAsia="ＭＳ ゴシック" w:hAnsi="ＭＳ ゴシック" w:cs="ＭＳ Ｐゴシック" w:hint="eastAsia"/>
                <w:kern w:val="0"/>
                <w:sz w:val="20"/>
                <w:szCs w:val="20"/>
              </w:rPr>
              <w:t>H31：42％</w:t>
            </w:r>
            <w:r w:rsidR="00DC446A" w:rsidRPr="00441FB8">
              <w:rPr>
                <w:rFonts w:ascii="ＭＳ ゴシック" w:eastAsia="ＭＳ ゴシック" w:hAnsi="ＭＳ ゴシック" w:cs="ＭＳ Ｐゴシック" w:hint="eastAsia"/>
                <w:kern w:val="0"/>
                <w:sz w:val="20"/>
                <w:szCs w:val="20"/>
              </w:rPr>
              <w:t>）</w:t>
            </w:r>
          </w:p>
          <w:p w:rsidR="00DC446A" w:rsidRPr="00441FB8" w:rsidRDefault="00876C55" w:rsidP="00876C55">
            <w:pPr>
              <w:widowControl/>
              <w:spacing w:line="280" w:lineRule="exact"/>
              <w:ind w:left="342" w:hangingChars="171" w:hanging="34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00DC446A" w:rsidRPr="00DC446A">
              <w:rPr>
                <w:rFonts w:ascii="ＭＳ ゴシック" w:eastAsia="ＭＳ ゴシック" w:hAnsi="ＭＳ ゴシック" w:cs="ＭＳ Ｐゴシック" w:hint="eastAsia"/>
                <w:kern w:val="0"/>
                <w:sz w:val="20"/>
                <w:szCs w:val="20"/>
              </w:rPr>
              <w:t xml:space="preserve">国公立大学および関関同立大延べ合格者数　25名以上　　</w:t>
            </w:r>
            <w:r w:rsidR="00DC446A" w:rsidRPr="00441FB8">
              <w:rPr>
                <w:rFonts w:ascii="ＭＳ ゴシック" w:eastAsia="ＭＳ ゴシック" w:hAnsi="ＭＳ ゴシック" w:cs="ＭＳ Ｐゴシック" w:hint="eastAsia"/>
                <w:kern w:val="0"/>
                <w:sz w:val="20"/>
                <w:szCs w:val="20"/>
              </w:rPr>
              <w:t>（</w:t>
            </w:r>
            <w:r w:rsidR="00DC446A" w:rsidRPr="00DC446A">
              <w:rPr>
                <w:rFonts w:ascii="ＭＳ ゴシック" w:eastAsia="ＭＳ ゴシック" w:hAnsi="ＭＳ ゴシック" w:cs="ＭＳ Ｐゴシック" w:hint="eastAsia"/>
                <w:kern w:val="0"/>
                <w:sz w:val="20"/>
                <w:szCs w:val="20"/>
              </w:rPr>
              <w:t>H31年度入試実績22名</w:t>
            </w:r>
            <w:r w:rsidR="00DC446A" w:rsidRPr="00441FB8">
              <w:rPr>
                <w:rFonts w:ascii="ＭＳ ゴシック" w:eastAsia="ＭＳ ゴシック" w:hAnsi="ＭＳ ゴシック" w:cs="ＭＳ Ｐゴシック" w:hint="eastAsia"/>
                <w:kern w:val="0"/>
                <w:sz w:val="20"/>
                <w:szCs w:val="20"/>
              </w:rPr>
              <w:t>）（</w:t>
            </w:r>
            <w:r w:rsidR="00DC446A" w:rsidRPr="00DC446A">
              <w:rPr>
                <w:rFonts w:ascii="ＭＳ ゴシック" w:eastAsia="ＭＳ ゴシック" w:hAnsi="ＭＳ ゴシック" w:cs="ＭＳ Ｐゴシック" w:hint="eastAsia"/>
                <w:kern w:val="0"/>
                <w:sz w:val="20"/>
                <w:szCs w:val="20"/>
              </w:rPr>
              <w:t>R2年度入試実績19名</w:t>
            </w:r>
            <w:r w:rsidR="00DC446A" w:rsidRPr="00441FB8">
              <w:rPr>
                <w:rFonts w:ascii="ＭＳ ゴシック" w:eastAsia="ＭＳ ゴシック" w:hAnsi="ＭＳ ゴシック" w:cs="ＭＳ Ｐゴシック" w:hint="eastAsia"/>
                <w:kern w:val="0"/>
                <w:sz w:val="20"/>
                <w:szCs w:val="20"/>
              </w:rPr>
              <w:t>）</w:t>
            </w:r>
          </w:p>
          <w:p w:rsidR="00DC446A" w:rsidRPr="00441FB8" w:rsidRDefault="00876C55" w:rsidP="000D6307">
            <w:pPr>
              <w:widowControl/>
              <w:tabs>
                <w:tab w:val="left" w:pos="208"/>
              </w:tabs>
              <w:spacing w:line="280" w:lineRule="exact"/>
              <w:ind w:left="490" w:hangingChars="245" w:hanging="49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000D6307">
              <w:rPr>
                <w:rFonts w:ascii="ＭＳ ゴシック" w:eastAsia="ＭＳ ゴシック" w:hAnsi="ＭＳ ゴシック" w:cs="ＭＳ Ｐゴシック" w:hint="eastAsia"/>
                <w:kern w:val="0"/>
                <w:sz w:val="20"/>
                <w:szCs w:val="20"/>
              </w:rPr>
              <w:t>・</w:t>
            </w:r>
            <w:r w:rsidR="000D6307">
              <w:rPr>
                <w:rFonts w:ascii="ＭＳ ゴシック" w:eastAsia="ＭＳ ゴシック" w:hAnsi="ＭＳ ゴシック" w:cs="ＭＳ Ｐゴシック"/>
                <w:kern w:val="0"/>
                <w:sz w:val="20"/>
                <w:szCs w:val="20"/>
              </w:rPr>
              <w:tab/>
            </w:r>
            <w:r w:rsidR="00DC446A" w:rsidRPr="00DC446A">
              <w:rPr>
                <w:rFonts w:ascii="ＭＳ ゴシック" w:eastAsia="ＭＳ ゴシック" w:hAnsi="ＭＳ ゴシック" w:cs="ＭＳ Ｐゴシック" w:hint="eastAsia"/>
                <w:kern w:val="0"/>
                <w:sz w:val="20"/>
                <w:szCs w:val="20"/>
              </w:rPr>
              <w:t xml:space="preserve">授業アンケートで「授業に興味・関心を持つことができた」「授業を受けて、知識や技能が身についた」の各項目の平均値を3.20以上　</w:t>
            </w:r>
            <w:r w:rsidR="00DC446A" w:rsidRPr="00441FB8">
              <w:rPr>
                <w:rFonts w:ascii="ＭＳ ゴシック" w:eastAsia="ＭＳ ゴシック" w:hAnsi="ＭＳ ゴシック" w:cs="ＭＳ Ｐゴシック" w:hint="eastAsia"/>
                <w:kern w:val="0"/>
                <w:sz w:val="20"/>
                <w:szCs w:val="20"/>
              </w:rPr>
              <w:t>（</w:t>
            </w:r>
            <w:r w:rsidR="00DC446A" w:rsidRPr="00DC446A">
              <w:rPr>
                <w:rFonts w:ascii="ＭＳ ゴシック" w:eastAsia="ＭＳ ゴシック" w:hAnsi="ＭＳ ゴシック" w:cs="ＭＳ Ｐゴシック" w:hint="eastAsia"/>
                <w:kern w:val="0"/>
                <w:sz w:val="20"/>
                <w:szCs w:val="20"/>
              </w:rPr>
              <w:t>H30年度実績3.10</w:t>
            </w:r>
            <w:r w:rsidR="00DC446A" w:rsidRPr="00441FB8">
              <w:rPr>
                <w:rFonts w:ascii="ＭＳ ゴシック" w:eastAsia="ＭＳ ゴシック" w:hAnsi="ＭＳ ゴシック" w:cs="ＭＳ Ｐゴシック" w:hint="eastAsia"/>
                <w:kern w:val="0"/>
                <w:sz w:val="20"/>
                <w:szCs w:val="20"/>
              </w:rPr>
              <w:t>）（</w:t>
            </w:r>
            <w:r w:rsidR="00DC446A" w:rsidRPr="00DC446A">
              <w:rPr>
                <w:rFonts w:ascii="ＭＳ ゴシック" w:eastAsia="ＭＳ ゴシック" w:hAnsi="ＭＳ ゴシック" w:cs="ＭＳ Ｐゴシック" w:hint="eastAsia"/>
                <w:kern w:val="0"/>
                <w:sz w:val="20"/>
                <w:szCs w:val="20"/>
              </w:rPr>
              <w:t>H31年度実績3.15</w:t>
            </w:r>
            <w:r w:rsidR="00DC446A" w:rsidRPr="00441FB8">
              <w:rPr>
                <w:rFonts w:ascii="ＭＳ ゴシック" w:eastAsia="ＭＳ ゴシック" w:hAnsi="ＭＳ ゴシック" w:cs="ＭＳ Ｐゴシック" w:hint="eastAsia"/>
                <w:kern w:val="0"/>
                <w:sz w:val="20"/>
                <w:szCs w:val="20"/>
              </w:rPr>
              <w:t>）</w:t>
            </w:r>
          </w:p>
          <w:p w:rsidR="00DC446A" w:rsidRPr="00441FB8" w:rsidRDefault="00876C55" w:rsidP="000D6307">
            <w:pPr>
              <w:widowControl/>
              <w:tabs>
                <w:tab w:val="left" w:pos="208"/>
              </w:tabs>
              <w:spacing w:line="280" w:lineRule="exact"/>
              <w:ind w:left="490" w:hangingChars="245" w:hanging="49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0D6307">
              <w:rPr>
                <w:rFonts w:ascii="ＭＳ ゴシック" w:eastAsia="ＭＳ ゴシック" w:hAnsi="ＭＳ ゴシック" w:cs="ＭＳ Ｐゴシック" w:hint="eastAsia"/>
                <w:kern w:val="0"/>
                <w:sz w:val="20"/>
                <w:szCs w:val="20"/>
              </w:rPr>
              <w:t>・</w:t>
            </w:r>
            <w:r w:rsidR="000D6307">
              <w:rPr>
                <w:rFonts w:ascii="ＭＳ ゴシック" w:eastAsia="ＭＳ ゴシック" w:hAnsi="ＭＳ ゴシック" w:cs="ＭＳ Ｐゴシック"/>
                <w:kern w:val="0"/>
                <w:sz w:val="20"/>
                <w:szCs w:val="20"/>
              </w:rPr>
              <w:tab/>
            </w:r>
            <w:r w:rsidR="00DC446A" w:rsidRPr="00DC446A">
              <w:rPr>
                <w:rFonts w:ascii="ＭＳ ゴシック" w:eastAsia="ＭＳ ゴシック" w:hAnsi="ＭＳ ゴシック" w:cs="ＭＳ Ｐゴシック" w:hint="eastAsia"/>
                <w:kern w:val="0"/>
                <w:sz w:val="20"/>
                <w:szCs w:val="20"/>
              </w:rPr>
              <w:t>学校教育自己診断で「学習環境に満足している」という生徒の満足度を60％以上</w:t>
            </w:r>
            <w:r w:rsidR="00DC446A" w:rsidRPr="00441FB8">
              <w:rPr>
                <w:rFonts w:ascii="ＭＳ ゴシック" w:eastAsia="ＭＳ ゴシック" w:hAnsi="ＭＳ ゴシック" w:cs="ＭＳ Ｐゴシック" w:hint="eastAsia"/>
                <w:kern w:val="0"/>
                <w:sz w:val="20"/>
                <w:szCs w:val="20"/>
              </w:rPr>
              <w:t>（</w:t>
            </w:r>
            <w:r w:rsidR="00DC446A" w:rsidRPr="00DC446A">
              <w:rPr>
                <w:rFonts w:ascii="ＭＳ ゴシック" w:eastAsia="ＭＳ ゴシック" w:hAnsi="ＭＳ ゴシック" w:cs="ＭＳ Ｐゴシック" w:hint="eastAsia"/>
                <w:kern w:val="0"/>
                <w:sz w:val="20"/>
                <w:szCs w:val="20"/>
              </w:rPr>
              <w:t>H30：52％</w:t>
            </w:r>
            <w:r w:rsidR="00DC446A" w:rsidRPr="00441FB8">
              <w:rPr>
                <w:rFonts w:ascii="ＭＳ ゴシック" w:eastAsia="ＭＳ ゴシック" w:hAnsi="ＭＳ ゴシック" w:cs="ＭＳ Ｐゴシック" w:hint="eastAsia"/>
                <w:kern w:val="0"/>
                <w:sz w:val="20"/>
                <w:szCs w:val="20"/>
              </w:rPr>
              <w:t>）（</w:t>
            </w:r>
            <w:r w:rsidR="00DC446A" w:rsidRPr="00DC446A">
              <w:rPr>
                <w:rFonts w:ascii="ＭＳ ゴシック" w:eastAsia="ＭＳ ゴシック" w:hAnsi="ＭＳ ゴシック" w:cs="ＭＳ Ｐゴシック" w:hint="eastAsia"/>
                <w:kern w:val="0"/>
                <w:sz w:val="20"/>
                <w:szCs w:val="20"/>
              </w:rPr>
              <w:t>H31：51％</w:t>
            </w:r>
            <w:r w:rsidR="00DC446A" w:rsidRPr="00441FB8">
              <w:rPr>
                <w:rFonts w:ascii="ＭＳ ゴシック" w:eastAsia="ＭＳ ゴシック" w:hAnsi="ＭＳ ゴシック" w:cs="ＭＳ Ｐゴシック" w:hint="eastAsia"/>
                <w:kern w:val="0"/>
                <w:sz w:val="20"/>
                <w:szCs w:val="20"/>
              </w:rPr>
              <w:t>）</w:t>
            </w:r>
          </w:p>
          <w:p w:rsidR="00DC446A" w:rsidRPr="00DC446A" w:rsidRDefault="00876C55" w:rsidP="00876C55">
            <w:pPr>
              <w:widowControl/>
              <w:spacing w:line="280" w:lineRule="exact"/>
              <w:ind w:left="342" w:hangingChars="171" w:hanging="34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４</w:t>
            </w:r>
            <w:r>
              <w:rPr>
                <w:rFonts w:ascii="ＭＳ ゴシック" w:eastAsia="ＭＳ ゴシック" w:hAnsi="ＭＳ ゴシック" w:cs="ＭＳ Ｐゴシック"/>
                <w:kern w:val="0"/>
                <w:sz w:val="20"/>
                <w:szCs w:val="20"/>
              </w:rPr>
              <w:tab/>
            </w:r>
            <w:r w:rsidR="00DC446A" w:rsidRPr="00DC446A">
              <w:rPr>
                <w:rFonts w:ascii="ＭＳ ゴシック" w:eastAsia="ＭＳ ゴシック" w:hAnsi="ＭＳ ゴシック" w:cs="ＭＳ Ｐゴシック" w:hint="eastAsia"/>
                <w:kern w:val="0"/>
                <w:sz w:val="20"/>
                <w:szCs w:val="20"/>
              </w:rPr>
              <w:t>教員のICT活用者を全教員の81％以上</w:t>
            </w:r>
            <w:r w:rsidR="00DC446A" w:rsidRPr="00441FB8">
              <w:rPr>
                <w:rFonts w:ascii="ＭＳ ゴシック" w:eastAsia="ＭＳ ゴシック" w:hAnsi="ＭＳ ゴシック" w:cs="ＭＳ Ｐゴシック" w:hint="eastAsia"/>
                <w:kern w:val="0"/>
                <w:sz w:val="20"/>
                <w:szCs w:val="20"/>
              </w:rPr>
              <w:t>（</w:t>
            </w:r>
            <w:r w:rsidR="00DC446A" w:rsidRPr="00DC446A">
              <w:rPr>
                <w:rFonts w:ascii="ＭＳ ゴシック" w:eastAsia="ＭＳ ゴシック" w:hAnsi="ＭＳ ゴシック" w:cs="ＭＳ Ｐゴシック" w:hint="eastAsia"/>
                <w:kern w:val="0"/>
                <w:sz w:val="20"/>
                <w:szCs w:val="20"/>
              </w:rPr>
              <w:t>H30：55％</w:t>
            </w:r>
            <w:r w:rsidR="00DC446A" w:rsidRPr="00441FB8">
              <w:rPr>
                <w:rFonts w:ascii="ＭＳ ゴシック" w:eastAsia="ＭＳ ゴシック" w:hAnsi="ＭＳ ゴシック" w:cs="ＭＳ Ｐゴシック" w:hint="eastAsia"/>
                <w:kern w:val="0"/>
                <w:sz w:val="20"/>
                <w:szCs w:val="20"/>
              </w:rPr>
              <w:t>）（</w:t>
            </w:r>
            <w:r w:rsidR="00DC446A" w:rsidRPr="00DC446A">
              <w:rPr>
                <w:rFonts w:ascii="ＭＳ ゴシック" w:eastAsia="ＭＳ ゴシック" w:hAnsi="ＭＳ ゴシック" w:cs="ＭＳ Ｐゴシック" w:hint="eastAsia"/>
                <w:kern w:val="0"/>
                <w:sz w:val="20"/>
                <w:szCs w:val="20"/>
              </w:rPr>
              <w:t>H31：49％</w:t>
            </w:r>
            <w:r w:rsidR="00DC446A" w:rsidRPr="00441FB8">
              <w:rPr>
                <w:rFonts w:ascii="ＭＳ ゴシック" w:eastAsia="ＭＳ ゴシック" w:hAnsi="ＭＳ ゴシック" w:cs="ＭＳ Ｐゴシック" w:hint="eastAsia"/>
                <w:kern w:val="0"/>
                <w:sz w:val="20"/>
                <w:szCs w:val="20"/>
              </w:rPr>
              <w:t>）</w:t>
            </w:r>
            <w:r w:rsidR="00DC446A" w:rsidRPr="00DC446A">
              <w:rPr>
                <w:rFonts w:ascii="ＭＳ ゴシック" w:eastAsia="ＭＳ ゴシック" w:hAnsi="ＭＳ ゴシック" w:cs="ＭＳ Ｐゴシック" w:hint="eastAsia"/>
                <w:kern w:val="0"/>
                <w:sz w:val="20"/>
                <w:szCs w:val="20"/>
              </w:rPr>
              <w:t>・生徒のICT活用発表回数200回以上</w:t>
            </w:r>
          </w:p>
        </w:tc>
      </w:tr>
      <w:tr w:rsidR="00DC446A" w:rsidRPr="00DC446A" w:rsidTr="00876C55">
        <w:trPr>
          <w:trHeight w:val="330"/>
        </w:trPr>
        <w:tc>
          <w:tcPr>
            <w:tcW w:w="1140" w:type="dxa"/>
            <w:gridSpan w:val="2"/>
            <w:vMerge/>
            <w:tcBorders>
              <w:top w:val="single" w:sz="4" w:space="0" w:color="auto"/>
              <w:left w:val="single" w:sz="8" w:space="0" w:color="auto"/>
              <w:bottom w:val="single" w:sz="8" w:space="0" w:color="000000"/>
              <w:right w:val="single" w:sz="4" w:space="0" w:color="000000"/>
            </w:tcBorders>
            <w:tcMar>
              <w:top w:w="142" w:type="dxa"/>
              <w:left w:w="142" w:type="dxa"/>
              <w:bottom w:w="142" w:type="dxa"/>
              <w:right w:w="142" w:type="dxa"/>
            </w:tcMar>
            <w:vAlign w:val="center"/>
            <w:hideMark/>
          </w:tcPr>
          <w:p w:rsidR="00DC446A" w:rsidRPr="00DC446A" w:rsidRDefault="00DC446A" w:rsidP="00DC446A">
            <w:pPr>
              <w:widowControl/>
              <w:spacing w:line="280" w:lineRule="exact"/>
              <w:jc w:val="left"/>
              <w:rPr>
                <w:rFonts w:ascii="Meiryo UI" w:eastAsia="Meiryo UI" w:hAnsi="Meiryo UI" w:cs="ＭＳ Ｐゴシック"/>
                <w:b/>
                <w:bCs/>
                <w:kern w:val="0"/>
                <w:sz w:val="20"/>
                <w:szCs w:val="20"/>
              </w:rPr>
            </w:pPr>
          </w:p>
        </w:tc>
        <w:tc>
          <w:tcPr>
            <w:tcW w:w="640"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DC446A" w:rsidRPr="00DC446A" w:rsidRDefault="00DC446A" w:rsidP="00DC446A">
            <w:pPr>
              <w:widowControl/>
              <w:spacing w:line="280" w:lineRule="exact"/>
              <w:jc w:val="center"/>
              <w:rPr>
                <w:rFonts w:ascii="Meiryo UI" w:eastAsia="Meiryo UI" w:hAnsi="Meiryo UI" w:cs="ＭＳ Ｐゴシック"/>
                <w:b/>
                <w:bCs/>
                <w:kern w:val="0"/>
                <w:sz w:val="20"/>
                <w:szCs w:val="20"/>
              </w:rPr>
            </w:pPr>
            <w:r w:rsidRPr="00DC446A">
              <w:rPr>
                <w:rFonts w:ascii="Meiryo UI" w:eastAsia="Meiryo UI" w:hAnsi="Meiryo UI" w:cs="ＭＳ Ｐゴシック" w:hint="eastAsia"/>
                <w:b/>
                <w:bCs/>
                <w:kern w:val="0"/>
                <w:sz w:val="20"/>
                <w:szCs w:val="20"/>
              </w:rPr>
              <w:t>２年め</w:t>
            </w:r>
          </w:p>
        </w:tc>
        <w:tc>
          <w:tcPr>
            <w:tcW w:w="8426"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76C55" w:rsidRDefault="00876C55" w:rsidP="00876C55">
            <w:pPr>
              <w:widowControl/>
              <w:spacing w:line="280" w:lineRule="exact"/>
              <w:ind w:left="342" w:hangingChars="171" w:hanging="34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00DC446A" w:rsidRPr="00DC446A">
              <w:rPr>
                <w:rFonts w:ascii="ＭＳ ゴシック" w:eastAsia="ＭＳ ゴシック" w:hAnsi="ＭＳ ゴシック" w:cs="ＭＳ Ｐゴシック" w:hint="eastAsia"/>
                <w:kern w:val="0"/>
                <w:sz w:val="20"/>
                <w:szCs w:val="20"/>
              </w:rPr>
              <w:t>「スタディーサポート」のGTZ　B</w:t>
            </w:r>
            <w:r w:rsidR="000D6307">
              <w:rPr>
                <w:rFonts w:ascii="ＭＳ ゴシック" w:eastAsia="ＭＳ ゴシック" w:hAnsi="ＭＳ ゴシック" w:cs="ＭＳ Ｐゴシック" w:hint="eastAsia"/>
                <w:kern w:val="0"/>
                <w:sz w:val="20"/>
                <w:szCs w:val="20"/>
              </w:rPr>
              <w:t>２</w:t>
            </w:r>
            <w:r w:rsidR="00DC446A" w:rsidRPr="00DC446A">
              <w:rPr>
                <w:rFonts w:ascii="ＭＳ ゴシック" w:eastAsia="ＭＳ ゴシック" w:hAnsi="ＭＳ ゴシック" w:cs="ＭＳ Ｐゴシック" w:hint="eastAsia"/>
                <w:kern w:val="0"/>
                <w:sz w:val="20"/>
                <w:szCs w:val="20"/>
              </w:rPr>
              <w:t>レベル以上が生徒全体の50％以上</w:t>
            </w:r>
            <w:r w:rsidR="00441FB8">
              <w:rPr>
                <w:rFonts w:ascii="ＭＳ ゴシック" w:eastAsia="ＭＳ ゴシック" w:hAnsi="ＭＳ ゴシック" w:cs="ＭＳ Ｐゴシック" w:hint="eastAsia"/>
                <w:kern w:val="0"/>
                <w:sz w:val="20"/>
                <w:szCs w:val="20"/>
              </w:rPr>
              <w:t>に</w:t>
            </w:r>
            <w:r w:rsidR="00DC446A" w:rsidRPr="00DC446A">
              <w:rPr>
                <w:rFonts w:ascii="ＭＳ ゴシック" w:eastAsia="ＭＳ ゴシック" w:hAnsi="ＭＳ ゴシック" w:cs="ＭＳ Ｐゴシック" w:hint="eastAsia"/>
                <w:kern w:val="0"/>
                <w:sz w:val="20"/>
                <w:szCs w:val="20"/>
              </w:rPr>
              <w:t>なるようにする。</w:t>
            </w:r>
          </w:p>
          <w:p w:rsidR="00DC446A" w:rsidRPr="00441FB8" w:rsidRDefault="00876C55" w:rsidP="00876C55">
            <w:pPr>
              <w:widowControl/>
              <w:spacing w:line="280" w:lineRule="exact"/>
              <w:ind w:left="342" w:hangingChars="171" w:hanging="34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00DC446A" w:rsidRPr="00DC446A">
              <w:rPr>
                <w:rFonts w:ascii="ＭＳ ゴシック" w:eastAsia="ＭＳ ゴシック" w:hAnsi="ＭＳ ゴシック" w:cs="ＭＳ Ｐゴシック" w:hint="eastAsia"/>
                <w:kern w:val="0"/>
                <w:sz w:val="20"/>
                <w:szCs w:val="20"/>
              </w:rPr>
              <w:t>国公立大学および関関同立大延べ合格者数30名以上</w:t>
            </w:r>
          </w:p>
          <w:p w:rsidR="00DC446A" w:rsidRPr="00441FB8" w:rsidRDefault="00876C55" w:rsidP="000D6307">
            <w:pPr>
              <w:widowControl/>
              <w:tabs>
                <w:tab w:val="left" w:pos="208"/>
              </w:tabs>
              <w:spacing w:line="280" w:lineRule="exact"/>
              <w:ind w:left="490" w:hangingChars="245" w:hanging="49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000D6307">
              <w:rPr>
                <w:rFonts w:ascii="ＭＳ ゴシック" w:eastAsia="ＭＳ ゴシック" w:hAnsi="ＭＳ ゴシック" w:cs="ＭＳ Ｐゴシック" w:hint="eastAsia"/>
                <w:kern w:val="0"/>
                <w:sz w:val="20"/>
                <w:szCs w:val="20"/>
              </w:rPr>
              <w:t>・</w:t>
            </w:r>
            <w:r w:rsidR="000D6307">
              <w:rPr>
                <w:rFonts w:ascii="ＭＳ ゴシック" w:eastAsia="ＭＳ ゴシック" w:hAnsi="ＭＳ ゴシック" w:cs="ＭＳ Ｐゴシック"/>
                <w:kern w:val="0"/>
                <w:sz w:val="20"/>
                <w:szCs w:val="20"/>
              </w:rPr>
              <w:tab/>
            </w:r>
            <w:r w:rsidR="00DC446A" w:rsidRPr="00DC446A">
              <w:rPr>
                <w:rFonts w:ascii="ＭＳ ゴシック" w:eastAsia="ＭＳ ゴシック" w:hAnsi="ＭＳ ゴシック" w:cs="ＭＳ Ｐゴシック" w:hint="eastAsia"/>
                <w:kern w:val="0"/>
                <w:sz w:val="20"/>
                <w:szCs w:val="20"/>
              </w:rPr>
              <w:t xml:space="preserve">授業アンケートで「授業に興味・関心を持つことができた」「授業を受けて、知識や技能が身についた」の各項目の平均値を3.40以上　</w:t>
            </w:r>
          </w:p>
          <w:p w:rsidR="00DC446A" w:rsidRPr="00441FB8" w:rsidRDefault="00876C55" w:rsidP="000D6307">
            <w:pPr>
              <w:widowControl/>
              <w:tabs>
                <w:tab w:val="left" w:pos="208"/>
              </w:tabs>
              <w:spacing w:line="280" w:lineRule="exact"/>
              <w:ind w:left="490" w:hangingChars="245" w:hanging="49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0D6307">
              <w:rPr>
                <w:rFonts w:ascii="ＭＳ ゴシック" w:eastAsia="ＭＳ ゴシック" w:hAnsi="ＭＳ ゴシック" w:cs="ＭＳ Ｐゴシック" w:hint="eastAsia"/>
                <w:kern w:val="0"/>
                <w:sz w:val="20"/>
                <w:szCs w:val="20"/>
              </w:rPr>
              <w:t>・</w:t>
            </w:r>
            <w:r w:rsidR="000D6307">
              <w:rPr>
                <w:rFonts w:ascii="ＭＳ ゴシック" w:eastAsia="ＭＳ ゴシック" w:hAnsi="ＭＳ ゴシック" w:cs="ＭＳ Ｐゴシック"/>
                <w:kern w:val="0"/>
                <w:sz w:val="20"/>
                <w:szCs w:val="20"/>
              </w:rPr>
              <w:tab/>
            </w:r>
            <w:r w:rsidR="00DC446A" w:rsidRPr="00DC446A">
              <w:rPr>
                <w:rFonts w:ascii="ＭＳ ゴシック" w:eastAsia="ＭＳ ゴシック" w:hAnsi="ＭＳ ゴシック" w:cs="ＭＳ Ｐゴシック" w:hint="eastAsia"/>
                <w:kern w:val="0"/>
                <w:sz w:val="20"/>
                <w:szCs w:val="20"/>
              </w:rPr>
              <w:t>学校教育自己診断で「学習環境に満足している」という生徒の満足度を70％以上</w:t>
            </w:r>
          </w:p>
          <w:p w:rsidR="00DC446A" w:rsidRPr="00DC446A" w:rsidRDefault="00876C55" w:rsidP="00876C55">
            <w:pPr>
              <w:widowControl/>
              <w:spacing w:line="280" w:lineRule="exact"/>
              <w:ind w:left="342" w:hangingChars="171" w:hanging="34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４</w:t>
            </w:r>
            <w:r>
              <w:rPr>
                <w:rFonts w:ascii="ＭＳ ゴシック" w:eastAsia="ＭＳ ゴシック" w:hAnsi="ＭＳ ゴシック" w:cs="ＭＳ Ｐゴシック"/>
                <w:kern w:val="0"/>
                <w:sz w:val="20"/>
                <w:szCs w:val="20"/>
              </w:rPr>
              <w:tab/>
            </w:r>
            <w:r w:rsidR="00DC446A" w:rsidRPr="00DC446A">
              <w:rPr>
                <w:rFonts w:ascii="ＭＳ ゴシック" w:eastAsia="ＭＳ ゴシック" w:hAnsi="ＭＳ ゴシック" w:cs="ＭＳ Ｐゴシック" w:hint="eastAsia"/>
                <w:kern w:val="0"/>
                <w:sz w:val="20"/>
                <w:szCs w:val="20"/>
              </w:rPr>
              <w:t>教員のICT活用者を初年度より上回ること・生徒のICT活用発表回数</w:t>
            </w:r>
            <w:r>
              <w:rPr>
                <w:rFonts w:ascii="ＭＳ ゴシック" w:eastAsia="ＭＳ ゴシック" w:hAnsi="ＭＳ ゴシック" w:cs="ＭＳ Ｐゴシック" w:hint="eastAsia"/>
                <w:kern w:val="0"/>
                <w:sz w:val="20"/>
                <w:szCs w:val="20"/>
              </w:rPr>
              <w:t>が</w:t>
            </w:r>
            <w:r w:rsidR="00DC446A" w:rsidRPr="00DC446A">
              <w:rPr>
                <w:rFonts w:ascii="ＭＳ ゴシック" w:eastAsia="ＭＳ ゴシック" w:hAnsi="ＭＳ ゴシック" w:cs="ＭＳ Ｐゴシック" w:hint="eastAsia"/>
                <w:kern w:val="0"/>
                <w:sz w:val="20"/>
                <w:szCs w:val="20"/>
              </w:rPr>
              <w:t>初年度</w:t>
            </w:r>
            <w:r>
              <w:rPr>
                <w:rFonts w:ascii="ＭＳ ゴシック" w:eastAsia="ＭＳ ゴシック" w:hAnsi="ＭＳ ゴシック" w:cs="ＭＳ Ｐゴシック" w:hint="eastAsia"/>
                <w:kern w:val="0"/>
                <w:sz w:val="20"/>
                <w:szCs w:val="20"/>
              </w:rPr>
              <w:t>を</w:t>
            </w:r>
            <w:r w:rsidR="00DC446A" w:rsidRPr="00DC446A">
              <w:rPr>
                <w:rFonts w:ascii="ＭＳ ゴシック" w:eastAsia="ＭＳ ゴシック" w:hAnsi="ＭＳ ゴシック" w:cs="ＭＳ Ｐゴシック" w:hint="eastAsia"/>
                <w:kern w:val="0"/>
                <w:sz w:val="20"/>
                <w:szCs w:val="20"/>
              </w:rPr>
              <w:t>上回ること</w:t>
            </w:r>
          </w:p>
        </w:tc>
      </w:tr>
      <w:tr w:rsidR="00DC446A" w:rsidRPr="00DC446A" w:rsidTr="00876C55">
        <w:trPr>
          <w:trHeight w:val="330"/>
        </w:trPr>
        <w:tc>
          <w:tcPr>
            <w:tcW w:w="1140" w:type="dxa"/>
            <w:gridSpan w:val="2"/>
            <w:vMerge/>
            <w:tcBorders>
              <w:top w:val="single" w:sz="4" w:space="0" w:color="auto"/>
              <w:left w:val="single" w:sz="8" w:space="0" w:color="auto"/>
              <w:bottom w:val="single" w:sz="8" w:space="0" w:color="000000"/>
              <w:right w:val="single" w:sz="4" w:space="0" w:color="000000"/>
            </w:tcBorders>
            <w:tcMar>
              <w:top w:w="142" w:type="dxa"/>
              <w:left w:w="142" w:type="dxa"/>
              <w:bottom w:w="142" w:type="dxa"/>
              <w:right w:w="142" w:type="dxa"/>
            </w:tcMar>
            <w:vAlign w:val="center"/>
            <w:hideMark/>
          </w:tcPr>
          <w:p w:rsidR="00DC446A" w:rsidRPr="00DC446A" w:rsidRDefault="00DC446A" w:rsidP="00DC446A">
            <w:pPr>
              <w:widowControl/>
              <w:spacing w:line="280" w:lineRule="exact"/>
              <w:jc w:val="left"/>
              <w:rPr>
                <w:rFonts w:ascii="Meiryo UI" w:eastAsia="Meiryo UI" w:hAnsi="Meiryo UI" w:cs="ＭＳ Ｐゴシック"/>
                <w:b/>
                <w:bCs/>
                <w:kern w:val="0"/>
                <w:sz w:val="20"/>
                <w:szCs w:val="20"/>
              </w:rPr>
            </w:pPr>
          </w:p>
        </w:tc>
        <w:tc>
          <w:tcPr>
            <w:tcW w:w="640" w:type="dxa"/>
            <w:tcBorders>
              <w:top w:val="single" w:sz="4" w:space="0" w:color="auto"/>
              <w:left w:val="nil"/>
              <w:bottom w:val="single" w:sz="8" w:space="0" w:color="auto"/>
              <w:right w:val="single" w:sz="4" w:space="0" w:color="000000"/>
            </w:tcBorders>
            <w:shd w:val="clear" w:color="000000" w:fill="DCE6F1"/>
            <w:tcMar>
              <w:top w:w="142" w:type="dxa"/>
              <w:left w:w="142" w:type="dxa"/>
              <w:bottom w:w="142" w:type="dxa"/>
              <w:right w:w="142" w:type="dxa"/>
            </w:tcMar>
            <w:vAlign w:val="center"/>
            <w:hideMark/>
          </w:tcPr>
          <w:p w:rsidR="00DC446A" w:rsidRPr="00DC446A" w:rsidRDefault="00DC446A" w:rsidP="00DC446A">
            <w:pPr>
              <w:widowControl/>
              <w:spacing w:line="280" w:lineRule="exact"/>
              <w:jc w:val="center"/>
              <w:rPr>
                <w:rFonts w:ascii="Meiryo UI" w:eastAsia="Meiryo UI" w:hAnsi="Meiryo UI" w:cs="ＭＳ Ｐゴシック"/>
                <w:b/>
                <w:bCs/>
                <w:kern w:val="0"/>
                <w:sz w:val="20"/>
                <w:szCs w:val="20"/>
              </w:rPr>
            </w:pPr>
            <w:r w:rsidRPr="00DC446A">
              <w:rPr>
                <w:rFonts w:ascii="Meiryo UI" w:eastAsia="Meiryo UI" w:hAnsi="Meiryo UI" w:cs="ＭＳ Ｐゴシック" w:hint="eastAsia"/>
                <w:b/>
                <w:bCs/>
                <w:kern w:val="0"/>
                <w:sz w:val="20"/>
                <w:szCs w:val="20"/>
              </w:rPr>
              <w:t>３年め</w:t>
            </w:r>
          </w:p>
        </w:tc>
        <w:tc>
          <w:tcPr>
            <w:tcW w:w="8426"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876C55" w:rsidRDefault="00876C55" w:rsidP="00876C55">
            <w:pPr>
              <w:widowControl/>
              <w:spacing w:line="280" w:lineRule="exact"/>
              <w:ind w:left="342" w:hangingChars="171" w:hanging="34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00DC446A" w:rsidRPr="00DC446A">
              <w:rPr>
                <w:rFonts w:ascii="ＭＳ ゴシック" w:eastAsia="ＭＳ ゴシック" w:hAnsi="ＭＳ ゴシック" w:cs="ＭＳ Ｐゴシック" w:hint="eastAsia"/>
                <w:kern w:val="0"/>
                <w:sz w:val="20"/>
                <w:szCs w:val="20"/>
              </w:rPr>
              <w:t>「スタディーサポート」のGTZ　B</w:t>
            </w:r>
            <w:r w:rsidR="000D6307">
              <w:rPr>
                <w:rFonts w:ascii="ＭＳ ゴシック" w:eastAsia="ＭＳ ゴシック" w:hAnsi="ＭＳ ゴシック" w:cs="ＭＳ Ｐゴシック" w:hint="eastAsia"/>
                <w:kern w:val="0"/>
                <w:sz w:val="20"/>
                <w:szCs w:val="20"/>
              </w:rPr>
              <w:t>２</w:t>
            </w:r>
            <w:r w:rsidR="00DC446A" w:rsidRPr="00DC446A">
              <w:rPr>
                <w:rFonts w:ascii="ＭＳ ゴシック" w:eastAsia="ＭＳ ゴシック" w:hAnsi="ＭＳ ゴシック" w:cs="ＭＳ Ｐゴシック" w:hint="eastAsia"/>
                <w:kern w:val="0"/>
                <w:sz w:val="20"/>
                <w:szCs w:val="20"/>
              </w:rPr>
              <w:t>レベル以上が生徒全体の55％以上</w:t>
            </w:r>
            <w:r w:rsidR="00441FB8">
              <w:rPr>
                <w:rFonts w:ascii="ＭＳ ゴシック" w:eastAsia="ＭＳ ゴシック" w:hAnsi="ＭＳ ゴシック" w:cs="ＭＳ Ｐゴシック" w:hint="eastAsia"/>
                <w:kern w:val="0"/>
                <w:sz w:val="20"/>
                <w:szCs w:val="20"/>
              </w:rPr>
              <w:t>に</w:t>
            </w:r>
            <w:r w:rsidR="00DC446A" w:rsidRPr="00DC446A">
              <w:rPr>
                <w:rFonts w:ascii="ＭＳ ゴシック" w:eastAsia="ＭＳ ゴシック" w:hAnsi="ＭＳ ゴシック" w:cs="ＭＳ Ｐゴシック" w:hint="eastAsia"/>
                <w:kern w:val="0"/>
                <w:sz w:val="20"/>
                <w:szCs w:val="20"/>
              </w:rPr>
              <w:t>なるようにする。</w:t>
            </w:r>
          </w:p>
          <w:p w:rsidR="00DC446A" w:rsidRPr="00441FB8" w:rsidRDefault="00876C55" w:rsidP="00876C55">
            <w:pPr>
              <w:widowControl/>
              <w:spacing w:line="280" w:lineRule="exact"/>
              <w:ind w:left="342" w:hangingChars="171" w:hanging="34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00DC446A" w:rsidRPr="00DC446A">
              <w:rPr>
                <w:rFonts w:ascii="ＭＳ ゴシック" w:eastAsia="ＭＳ ゴシック" w:hAnsi="ＭＳ ゴシック" w:cs="ＭＳ Ｐゴシック" w:hint="eastAsia"/>
                <w:kern w:val="0"/>
                <w:sz w:val="20"/>
                <w:szCs w:val="20"/>
              </w:rPr>
              <w:t>国公立大学および関関同立大延べ合格者数40名以上</w:t>
            </w:r>
          </w:p>
          <w:p w:rsidR="00DC446A" w:rsidRPr="00441FB8" w:rsidRDefault="00876C55" w:rsidP="000D6307">
            <w:pPr>
              <w:widowControl/>
              <w:tabs>
                <w:tab w:val="left" w:pos="208"/>
              </w:tabs>
              <w:spacing w:line="280" w:lineRule="exact"/>
              <w:ind w:left="490" w:hangingChars="245" w:hanging="49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000D6307">
              <w:rPr>
                <w:rFonts w:ascii="ＭＳ ゴシック" w:eastAsia="ＭＳ ゴシック" w:hAnsi="ＭＳ ゴシック" w:cs="ＭＳ Ｐゴシック" w:hint="eastAsia"/>
                <w:kern w:val="0"/>
                <w:sz w:val="20"/>
                <w:szCs w:val="20"/>
              </w:rPr>
              <w:t>・</w:t>
            </w:r>
            <w:r w:rsidR="000D6307">
              <w:rPr>
                <w:rFonts w:ascii="ＭＳ ゴシック" w:eastAsia="ＭＳ ゴシック" w:hAnsi="ＭＳ ゴシック" w:cs="ＭＳ Ｐゴシック"/>
                <w:kern w:val="0"/>
                <w:sz w:val="20"/>
                <w:szCs w:val="20"/>
              </w:rPr>
              <w:tab/>
            </w:r>
            <w:r w:rsidR="00DC446A" w:rsidRPr="00DC446A">
              <w:rPr>
                <w:rFonts w:ascii="ＭＳ ゴシック" w:eastAsia="ＭＳ ゴシック" w:hAnsi="ＭＳ ゴシック" w:cs="ＭＳ Ｐゴシック" w:hint="eastAsia"/>
                <w:kern w:val="0"/>
                <w:sz w:val="20"/>
                <w:szCs w:val="20"/>
              </w:rPr>
              <w:t xml:space="preserve">授業アンケートで「授業に興味・関心を持つことができた」「授業を受けて、知識や技能が身についた」の各項目の平均値を3.60以上　</w:t>
            </w:r>
          </w:p>
          <w:p w:rsidR="00DC446A" w:rsidRPr="00441FB8" w:rsidRDefault="00876C55" w:rsidP="000D6307">
            <w:pPr>
              <w:widowControl/>
              <w:tabs>
                <w:tab w:val="left" w:pos="208"/>
              </w:tabs>
              <w:spacing w:line="280" w:lineRule="exact"/>
              <w:ind w:left="490" w:hangingChars="245" w:hanging="49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0D6307">
              <w:rPr>
                <w:rFonts w:ascii="ＭＳ ゴシック" w:eastAsia="ＭＳ ゴシック" w:hAnsi="ＭＳ ゴシック" w:cs="ＭＳ Ｐゴシック" w:hint="eastAsia"/>
                <w:kern w:val="0"/>
                <w:sz w:val="20"/>
                <w:szCs w:val="20"/>
              </w:rPr>
              <w:t>・</w:t>
            </w:r>
            <w:r w:rsidR="000D6307">
              <w:rPr>
                <w:rFonts w:ascii="ＭＳ ゴシック" w:eastAsia="ＭＳ ゴシック" w:hAnsi="ＭＳ ゴシック" w:cs="ＭＳ Ｐゴシック"/>
                <w:kern w:val="0"/>
                <w:sz w:val="20"/>
                <w:szCs w:val="20"/>
              </w:rPr>
              <w:tab/>
            </w:r>
            <w:r w:rsidR="00DC446A" w:rsidRPr="00DC446A">
              <w:rPr>
                <w:rFonts w:ascii="ＭＳ ゴシック" w:eastAsia="ＭＳ ゴシック" w:hAnsi="ＭＳ ゴシック" w:cs="ＭＳ Ｐゴシック" w:hint="eastAsia"/>
                <w:kern w:val="0"/>
                <w:sz w:val="20"/>
                <w:szCs w:val="20"/>
              </w:rPr>
              <w:t>学校教育自己診断で「学習環境に満足している」という生徒の満足度を75％以上</w:t>
            </w:r>
          </w:p>
          <w:p w:rsidR="00DC446A" w:rsidRPr="00DC446A" w:rsidRDefault="00876C55" w:rsidP="00876C55">
            <w:pPr>
              <w:widowControl/>
              <w:spacing w:line="280" w:lineRule="exact"/>
              <w:ind w:left="342" w:hangingChars="171" w:hanging="34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４</w:t>
            </w:r>
            <w:r>
              <w:rPr>
                <w:rFonts w:ascii="ＭＳ ゴシック" w:eastAsia="ＭＳ ゴシック" w:hAnsi="ＭＳ ゴシック" w:cs="ＭＳ Ｐゴシック"/>
                <w:kern w:val="0"/>
                <w:sz w:val="20"/>
                <w:szCs w:val="20"/>
              </w:rPr>
              <w:tab/>
            </w:r>
            <w:r w:rsidR="00DC446A" w:rsidRPr="00DC446A">
              <w:rPr>
                <w:rFonts w:ascii="ＭＳ ゴシック" w:eastAsia="ＭＳ ゴシック" w:hAnsi="ＭＳ ゴシック" w:cs="ＭＳ Ｐゴシック" w:hint="eastAsia"/>
                <w:kern w:val="0"/>
                <w:sz w:val="20"/>
                <w:szCs w:val="20"/>
              </w:rPr>
              <w:t>教員のICT活用者を前年度より上回ること・生徒のICT活用発表回数</w:t>
            </w:r>
            <w:r>
              <w:rPr>
                <w:rFonts w:ascii="ＭＳ ゴシック" w:eastAsia="ＭＳ ゴシック" w:hAnsi="ＭＳ ゴシック" w:cs="ＭＳ Ｐゴシック" w:hint="eastAsia"/>
                <w:kern w:val="0"/>
                <w:sz w:val="20"/>
                <w:szCs w:val="20"/>
              </w:rPr>
              <w:t>が</w:t>
            </w:r>
            <w:r w:rsidR="00DC446A" w:rsidRPr="00DC446A">
              <w:rPr>
                <w:rFonts w:ascii="ＭＳ ゴシック" w:eastAsia="ＭＳ ゴシック" w:hAnsi="ＭＳ ゴシック" w:cs="ＭＳ Ｐゴシック" w:hint="eastAsia"/>
                <w:kern w:val="0"/>
                <w:sz w:val="20"/>
                <w:szCs w:val="20"/>
              </w:rPr>
              <w:t>前年度</w:t>
            </w:r>
            <w:r>
              <w:rPr>
                <w:rFonts w:ascii="ＭＳ ゴシック" w:eastAsia="ＭＳ ゴシック" w:hAnsi="ＭＳ ゴシック" w:cs="ＭＳ Ｐゴシック" w:hint="eastAsia"/>
                <w:kern w:val="0"/>
                <w:sz w:val="20"/>
                <w:szCs w:val="20"/>
              </w:rPr>
              <w:t>を</w:t>
            </w:r>
            <w:r w:rsidR="00DC446A" w:rsidRPr="00DC446A">
              <w:rPr>
                <w:rFonts w:ascii="ＭＳ ゴシック" w:eastAsia="ＭＳ ゴシック" w:hAnsi="ＭＳ ゴシック" w:cs="ＭＳ Ｐゴシック" w:hint="eastAsia"/>
                <w:kern w:val="0"/>
                <w:sz w:val="20"/>
                <w:szCs w:val="20"/>
              </w:rPr>
              <w:t>上回ること</w:t>
            </w:r>
          </w:p>
        </w:tc>
      </w:tr>
    </w:tbl>
    <w:p w:rsidR="0077100E" w:rsidRPr="00DC446A" w:rsidRDefault="0077100E"/>
    <w:sectPr w:rsidR="0077100E" w:rsidRPr="00DC446A" w:rsidSect="00DC446A">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307" w:rsidRDefault="000D6307" w:rsidP="000D6307">
      <w:r>
        <w:separator/>
      </w:r>
    </w:p>
  </w:endnote>
  <w:endnote w:type="continuationSeparator" w:id="0">
    <w:p w:rsidR="000D6307" w:rsidRDefault="000D6307" w:rsidP="000D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0"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307" w:rsidRDefault="000D6307" w:rsidP="000D6307">
      <w:r>
        <w:separator/>
      </w:r>
    </w:p>
  </w:footnote>
  <w:footnote w:type="continuationSeparator" w:id="0">
    <w:p w:rsidR="000D6307" w:rsidRDefault="000D6307" w:rsidP="000D6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3470"/>
    <w:multiLevelType w:val="hybridMultilevel"/>
    <w:tmpl w:val="6D62E584"/>
    <w:lvl w:ilvl="0" w:tplc="1960CC76">
      <w:start w:val="1"/>
      <w:numFmt w:val="bullet"/>
      <w:lvlText w:val="・"/>
      <w:lvlJc w:val="left"/>
      <w:pPr>
        <w:ind w:left="855" w:hanging="360"/>
      </w:pPr>
      <w:rPr>
        <w:rFonts w:ascii="ＭＳ ゴシック" w:eastAsia="ＭＳ ゴシック" w:hAnsi="ＭＳ ゴシック" w:cs="ＭＳ Ｐゴシック"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 w15:restartNumberingAfterBreak="0">
    <w:nsid w:val="4FF0629E"/>
    <w:multiLevelType w:val="hybridMultilevel"/>
    <w:tmpl w:val="D1C06BDE"/>
    <w:lvl w:ilvl="0" w:tplc="73D666CA">
      <w:numFmt w:val="bullet"/>
      <w:lvlText w:val="・"/>
      <w:lvlJc w:val="left"/>
      <w:pPr>
        <w:ind w:left="562" w:hanging="360"/>
      </w:pPr>
      <w:rPr>
        <w:rFonts w:ascii="ＭＳ ゴシック" w:eastAsia="ＭＳ ゴシック" w:hAnsi="ＭＳ ゴシック" w:cs="ＭＳ Ｐゴシック"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2" w15:restartNumberingAfterBreak="0">
    <w:nsid w:val="65676EEA"/>
    <w:multiLevelType w:val="hybridMultilevel"/>
    <w:tmpl w:val="145C7884"/>
    <w:lvl w:ilvl="0" w:tplc="4C9EB834">
      <w:start w:val="1"/>
      <w:numFmt w:val="decimal"/>
      <w:lvlText w:val="%1"/>
      <w:lvlJc w:val="left"/>
      <w:pPr>
        <w:ind w:left="622" w:hanging="42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6A"/>
    <w:rsid w:val="000D6307"/>
    <w:rsid w:val="00441FB8"/>
    <w:rsid w:val="0077100E"/>
    <w:rsid w:val="00876C55"/>
    <w:rsid w:val="00DC4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ED17CC"/>
  <w15:chartTrackingRefBased/>
  <w15:docId w15:val="{44354AF6-98B7-48B8-B574-A0C36F57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46A"/>
    <w:pPr>
      <w:ind w:leftChars="400" w:left="840"/>
    </w:pPr>
  </w:style>
  <w:style w:type="paragraph" w:styleId="a4">
    <w:name w:val="header"/>
    <w:basedOn w:val="a"/>
    <w:link w:val="a5"/>
    <w:uiPriority w:val="99"/>
    <w:unhideWhenUsed/>
    <w:rsid w:val="000D6307"/>
    <w:pPr>
      <w:tabs>
        <w:tab w:val="center" w:pos="4252"/>
        <w:tab w:val="right" w:pos="8504"/>
      </w:tabs>
      <w:snapToGrid w:val="0"/>
    </w:pPr>
  </w:style>
  <w:style w:type="character" w:customStyle="1" w:styleId="a5">
    <w:name w:val="ヘッダー (文字)"/>
    <w:basedOn w:val="a0"/>
    <w:link w:val="a4"/>
    <w:uiPriority w:val="99"/>
    <w:rsid w:val="000D6307"/>
  </w:style>
  <w:style w:type="paragraph" w:styleId="a6">
    <w:name w:val="footer"/>
    <w:basedOn w:val="a"/>
    <w:link w:val="a7"/>
    <w:uiPriority w:val="99"/>
    <w:unhideWhenUsed/>
    <w:rsid w:val="000D6307"/>
    <w:pPr>
      <w:tabs>
        <w:tab w:val="center" w:pos="4252"/>
        <w:tab w:val="right" w:pos="8504"/>
      </w:tabs>
      <w:snapToGrid w:val="0"/>
    </w:pPr>
  </w:style>
  <w:style w:type="character" w:customStyle="1" w:styleId="a7">
    <w:name w:val="フッター (文字)"/>
    <w:basedOn w:val="a0"/>
    <w:link w:val="a6"/>
    <w:uiPriority w:val="99"/>
    <w:rsid w:val="000D6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74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488</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2</cp:revision>
  <dcterms:created xsi:type="dcterms:W3CDTF">2020-09-14T09:12:00Z</dcterms:created>
  <dcterms:modified xsi:type="dcterms:W3CDTF">2020-10-01T01:40:00Z</dcterms:modified>
</cp:coreProperties>
</file>