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1701"/>
        <w:gridCol w:w="5869"/>
        <w:gridCol w:w="1267"/>
        <w:gridCol w:w="290"/>
        <w:gridCol w:w="1079"/>
      </w:tblGrid>
      <w:tr w:rsidR="00AE0703" w:rsidRPr="00AE0703" w:rsidTr="00AE0703">
        <w:trPr>
          <w:trHeight w:val="315"/>
        </w:trPr>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rsidR="00AE0703" w:rsidRPr="00AE0703" w:rsidRDefault="00AE0703" w:rsidP="00AE0703">
            <w:pPr>
              <w:widowControl/>
              <w:spacing w:line="280" w:lineRule="exact"/>
              <w:jc w:val="center"/>
              <w:rPr>
                <w:rFonts w:ascii="Meiryo UI" w:eastAsia="Meiryo UI" w:hAnsi="Meiryo UI" w:cs="ＭＳ Ｐゴシック"/>
                <w:b/>
                <w:bCs/>
                <w:kern w:val="0"/>
                <w:sz w:val="28"/>
                <w:szCs w:val="28"/>
                <w:u w:val="single"/>
              </w:rPr>
            </w:pPr>
            <w:r w:rsidRPr="00AE0703">
              <w:rPr>
                <w:rFonts w:ascii="Meiryo UI" w:eastAsia="Meiryo UI" w:hAnsi="Meiryo UI" w:cs="ＭＳ Ｐゴシック" w:hint="eastAsia"/>
                <w:b/>
                <w:bCs/>
                <w:kern w:val="0"/>
                <w:sz w:val="28"/>
                <w:szCs w:val="28"/>
                <w:u w:val="single"/>
              </w:rPr>
              <w:t>学校経営推進費　評価報告書</w:t>
            </w:r>
            <w:r>
              <w:rPr>
                <w:rFonts w:ascii="Meiryo UI" w:eastAsia="Meiryo UI" w:hAnsi="Meiryo UI" w:cs="ＭＳ Ｐゴシック" w:hint="eastAsia"/>
                <w:b/>
                <w:bCs/>
                <w:kern w:val="0"/>
                <w:sz w:val="28"/>
                <w:szCs w:val="28"/>
                <w:u w:val="single"/>
              </w:rPr>
              <w:t>（</w:t>
            </w:r>
            <w:r w:rsidRPr="00AE0703">
              <w:rPr>
                <w:rFonts w:ascii="Meiryo UI" w:eastAsia="Meiryo UI" w:hAnsi="Meiryo UI" w:cs="ＭＳ Ｐゴシック" w:hint="eastAsia"/>
                <w:b/>
                <w:bCs/>
                <w:kern w:val="0"/>
                <w:sz w:val="28"/>
                <w:szCs w:val="28"/>
                <w:u w:val="single"/>
              </w:rPr>
              <w:t>２年め</w:t>
            </w:r>
            <w:r>
              <w:rPr>
                <w:rFonts w:ascii="Meiryo UI" w:eastAsia="Meiryo UI" w:hAnsi="Meiryo UI" w:cs="ＭＳ Ｐゴシック" w:hint="eastAsia"/>
                <w:b/>
                <w:bCs/>
                <w:kern w:val="0"/>
                <w:sz w:val="28"/>
                <w:szCs w:val="28"/>
                <w:u w:val="single"/>
              </w:rPr>
              <w:t>）</w:t>
            </w:r>
          </w:p>
        </w:tc>
      </w:tr>
      <w:tr w:rsidR="00AE0703" w:rsidRPr="00AE0703" w:rsidTr="00AE0703">
        <w:trPr>
          <w:trHeight w:val="315"/>
        </w:trPr>
        <w:tc>
          <w:tcPr>
            <w:tcW w:w="7570"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AE0703" w:rsidRPr="00AE0703" w:rsidRDefault="00AE0703" w:rsidP="00AE0703">
            <w:pPr>
              <w:widowControl/>
              <w:spacing w:line="280" w:lineRule="exact"/>
              <w:jc w:val="left"/>
              <w:rPr>
                <w:rFonts w:ascii="Meiryo UI" w:eastAsia="Meiryo UI" w:hAnsi="Meiryo UI" w:cs="ＭＳ Ｐゴシック"/>
                <w:b/>
                <w:bCs/>
                <w:kern w:val="0"/>
                <w:sz w:val="20"/>
                <w:szCs w:val="20"/>
              </w:rPr>
            </w:pPr>
            <w:r w:rsidRPr="00AE0703">
              <w:rPr>
                <w:rFonts w:ascii="Meiryo UI" w:eastAsia="Meiryo UI" w:hAnsi="Meiryo UI" w:cs="ＭＳ Ｐゴシック" w:hint="eastAsia"/>
                <w:b/>
                <w:bCs/>
                <w:kern w:val="0"/>
                <w:sz w:val="20"/>
                <w:szCs w:val="20"/>
              </w:rPr>
              <w:t>１．事業計画の概要</w:t>
            </w:r>
          </w:p>
        </w:tc>
        <w:tc>
          <w:tcPr>
            <w:tcW w:w="1267" w:type="dxa"/>
            <w:tcBorders>
              <w:top w:val="nil"/>
              <w:left w:val="nil"/>
              <w:bottom w:val="nil"/>
              <w:right w:val="nil"/>
            </w:tcBorders>
            <w:shd w:val="clear" w:color="auto" w:fill="auto"/>
            <w:tcMar>
              <w:top w:w="142" w:type="dxa"/>
              <w:left w:w="142" w:type="dxa"/>
              <w:bottom w:w="142" w:type="dxa"/>
              <w:right w:w="142" w:type="dxa"/>
            </w:tcMar>
            <w:vAlign w:val="center"/>
            <w:hideMark/>
          </w:tcPr>
          <w:p w:rsidR="00AE0703" w:rsidRPr="00AE0703" w:rsidRDefault="00AE0703" w:rsidP="00AE0703">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AE0703" w:rsidRPr="00AE0703" w:rsidRDefault="00AE0703" w:rsidP="00AE0703">
            <w:pPr>
              <w:widowControl/>
              <w:spacing w:line="280" w:lineRule="exact"/>
              <w:jc w:val="left"/>
              <w:rPr>
                <w:rFonts w:ascii="Times New Roman" w:eastAsia="Times New Roman" w:hAnsi="Times New Roman" w:cs="Times New Roman"/>
                <w:kern w:val="0"/>
                <w:sz w:val="20"/>
                <w:szCs w:val="20"/>
              </w:rPr>
            </w:pPr>
          </w:p>
        </w:tc>
        <w:tc>
          <w:tcPr>
            <w:tcW w:w="1079"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AE0703" w:rsidRPr="00AE0703" w:rsidRDefault="00AE0703" w:rsidP="00AE0703">
            <w:pPr>
              <w:widowControl/>
              <w:spacing w:line="280" w:lineRule="exact"/>
              <w:jc w:val="left"/>
              <w:rPr>
                <w:rFonts w:ascii="Times New Roman" w:eastAsia="Times New Roman" w:hAnsi="Times New Roman" w:cs="Times New Roman"/>
                <w:kern w:val="0"/>
                <w:sz w:val="20"/>
                <w:szCs w:val="20"/>
              </w:rPr>
            </w:pPr>
          </w:p>
        </w:tc>
      </w:tr>
      <w:tr w:rsidR="00AE0703" w:rsidRPr="00AE0703" w:rsidTr="00722CE6">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tcPr>
          <w:p w:rsidR="00AE0703" w:rsidRPr="00AE0703" w:rsidRDefault="00AE0703" w:rsidP="00AE0703">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05"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rsidR="00AE0703" w:rsidRPr="00AE0703" w:rsidRDefault="00AE0703" w:rsidP="001E0ACF">
            <w:pPr>
              <w:widowControl/>
              <w:spacing w:line="280" w:lineRule="exact"/>
              <w:ind w:leftChars="68" w:left="143"/>
              <w:rPr>
                <w:rFonts w:ascii="ＭＳ ゴシック" w:eastAsia="ＭＳ ゴシック" w:hAnsi="ＭＳ ゴシック" w:cs="ＭＳ Ｐゴシック"/>
                <w:bCs/>
                <w:kern w:val="0"/>
                <w:sz w:val="20"/>
                <w:szCs w:val="20"/>
              </w:rPr>
            </w:pPr>
            <w:r w:rsidRPr="00AE0703">
              <w:rPr>
                <w:rFonts w:ascii="ＭＳ ゴシック" w:eastAsia="ＭＳ ゴシック" w:hAnsi="ＭＳ ゴシック" w:cs="ＭＳ Ｐゴシック" w:hint="eastAsia"/>
                <w:bCs/>
                <w:kern w:val="0"/>
                <w:sz w:val="20"/>
                <w:szCs w:val="20"/>
              </w:rPr>
              <w:t>大阪府立箕面支援学校</w:t>
            </w:r>
          </w:p>
        </w:tc>
      </w:tr>
      <w:tr w:rsidR="00D1746F" w:rsidRPr="00AE0703" w:rsidTr="00722CE6">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D1746F" w:rsidRPr="00AE0703" w:rsidRDefault="00D1746F" w:rsidP="00D1746F">
            <w:pPr>
              <w:widowControl/>
              <w:spacing w:line="280" w:lineRule="exact"/>
              <w:jc w:val="center"/>
              <w:rPr>
                <w:rFonts w:ascii="Meiryo UI" w:eastAsia="Meiryo UI" w:hAnsi="Meiryo UI" w:cs="ＭＳ Ｐゴシック"/>
                <w:b/>
                <w:bCs/>
                <w:kern w:val="0"/>
                <w:sz w:val="20"/>
                <w:szCs w:val="20"/>
              </w:rPr>
            </w:pPr>
            <w:r w:rsidRPr="00AE0703">
              <w:rPr>
                <w:rFonts w:ascii="Meiryo UI" w:eastAsia="Meiryo UI" w:hAnsi="Meiryo UI" w:cs="ＭＳ Ｐゴシック" w:hint="eastAsia"/>
                <w:b/>
                <w:bCs/>
                <w:kern w:val="0"/>
                <w:sz w:val="20"/>
                <w:szCs w:val="20"/>
              </w:rPr>
              <w:t>取り組む課題</w:t>
            </w:r>
          </w:p>
        </w:tc>
        <w:tc>
          <w:tcPr>
            <w:tcW w:w="8505"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D1746F" w:rsidRPr="00995EAE" w:rsidRDefault="00D1746F" w:rsidP="001E0ACF">
            <w:pPr>
              <w:widowControl/>
              <w:spacing w:line="280" w:lineRule="exact"/>
              <w:ind w:leftChars="64" w:left="134"/>
              <w:rPr>
                <w:rFonts w:ascii="ＭＳ ゴシック" w:eastAsia="ＭＳ ゴシック" w:hAnsi="ＭＳ ゴシック" w:cs="ＭＳ Ｐゴシック"/>
                <w:bCs/>
                <w:kern w:val="0"/>
                <w:sz w:val="20"/>
                <w:szCs w:val="20"/>
              </w:rPr>
            </w:pPr>
            <w:r w:rsidRPr="00995EAE">
              <w:rPr>
                <w:rFonts w:ascii="ＭＳ ゴシック" w:eastAsia="ＭＳ ゴシック" w:hAnsi="ＭＳ ゴシック" w:cs="ＭＳ Ｐゴシック" w:hint="eastAsia"/>
                <w:bCs/>
                <w:kern w:val="0"/>
                <w:sz w:val="20"/>
                <w:szCs w:val="20"/>
              </w:rPr>
              <w:t>生徒の自立支援</w:t>
            </w:r>
          </w:p>
        </w:tc>
      </w:tr>
      <w:tr w:rsidR="00D1746F" w:rsidRPr="00AE0703" w:rsidTr="00722CE6">
        <w:trPr>
          <w:trHeight w:val="315"/>
        </w:trPr>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D1746F" w:rsidRPr="00AE0703" w:rsidRDefault="00D1746F" w:rsidP="00D1746F">
            <w:pPr>
              <w:widowControl/>
              <w:spacing w:line="280" w:lineRule="exact"/>
              <w:jc w:val="center"/>
              <w:rPr>
                <w:rFonts w:ascii="Meiryo UI" w:eastAsia="Meiryo UI" w:hAnsi="Meiryo UI" w:cs="ＭＳ Ｐゴシック"/>
                <w:b/>
                <w:bCs/>
                <w:kern w:val="0"/>
                <w:sz w:val="20"/>
                <w:szCs w:val="20"/>
              </w:rPr>
            </w:pPr>
            <w:r w:rsidRPr="00AE0703">
              <w:rPr>
                <w:rFonts w:ascii="Meiryo UI" w:eastAsia="Meiryo UI" w:hAnsi="Meiryo UI" w:cs="ＭＳ Ｐゴシック" w:hint="eastAsia"/>
                <w:b/>
                <w:bCs/>
                <w:kern w:val="0"/>
                <w:sz w:val="20"/>
                <w:szCs w:val="20"/>
              </w:rPr>
              <w:t>評価指標</w:t>
            </w:r>
          </w:p>
        </w:tc>
        <w:tc>
          <w:tcPr>
            <w:tcW w:w="8505"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D1746F" w:rsidRPr="00D1746F" w:rsidRDefault="00D1746F" w:rsidP="001E0ACF">
            <w:pPr>
              <w:pStyle w:val="a3"/>
              <w:widowControl/>
              <w:numPr>
                <w:ilvl w:val="0"/>
                <w:numId w:val="1"/>
              </w:numPr>
              <w:spacing w:line="280" w:lineRule="exact"/>
              <w:ind w:leftChars="0" w:left="289" w:hanging="284"/>
              <w:rPr>
                <w:rFonts w:ascii="ＭＳ ゴシック" w:eastAsia="ＭＳ ゴシック" w:hAnsi="ＭＳ ゴシック" w:cs="ＭＳ Ｐゴシック"/>
                <w:spacing w:val="-6"/>
                <w:kern w:val="0"/>
                <w:sz w:val="20"/>
                <w:szCs w:val="20"/>
              </w:rPr>
            </w:pPr>
            <w:r w:rsidRPr="00D1746F">
              <w:rPr>
                <w:rFonts w:ascii="ＭＳ ゴシック" w:eastAsia="ＭＳ ゴシック" w:hAnsi="ＭＳ ゴシック" w:cs="ＭＳ Ｐゴシック" w:hint="eastAsia"/>
                <w:spacing w:val="-6"/>
                <w:kern w:val="0"/>
                <w:sz w:val="20"/>
                <w:szCs w:val="20"/>
              </w:rPr>
              <w:t>学校教育</w:t>
            </w:r>
            <w:r w:rsidRPr="00D1746F">
              <w:rPr>
                <w:rFonts w:ascii="ＭＳ ゴシック" w:eastAsia="ＭＳ ゴシック" w:hAnsi="ＭＳ ゴシック" w:cs="ＭＳ Ｐゴシック" w:hint="eastAsia"/>
                <w:bCs/>
                <w:spacing w:val="-6"/>
                <w:kern w:val="0"/>
                <w:sz w:val="20"/>
                <w:szCs w:val="20"/>
              </w:rPr>
              <w:t>自己診断において本校の教育活動に関する肯定的評価（保護者・教職員）の向上</w:t>
            </w:r>
          </w:p>
          <w:p w:rsidR="00D1746F" w:rsidRPr="00D1746F" w:rsidRDefault="00D1746F" w:rsidP="001E0ACF">
            <w:pPr>
              <w:pStyle w:val="a3"/>
              <w:widowControl/>
              <w:numPr>
                <w:ilvl w:val="0"/>
                <w:numId w:val="1"/>
              </w:numPr>
              <w:spacing w:line="280" w:lineRule="exact"/>
              <w:ind w:leftChars="0" w:left="289" w:hanging="284"/>
              <w:rPr>
                <w:rFonts w:ascii="ＭＳ ゴシック" w:eastAsia="ＭＳ ゴシック" w:hAnsi="ＭＳ ゴシック" w:cs="ＭＳ Ｐゴシック"/>
                <w:bCs/>
                <w:spacing w:val="-6"/>
                <w:kern w:val="0"/>
                <w:sz w:val="20"/>
                <w:szCs w:val="20"/>
              </w:rPr>
            </w:pPr>
            <w:r w:rsidRPr="00D1746F">
              <w:rPr>
                <w:rFonts w:ascii="ＭＳ ゴシック" w:eastAsia="ＭＳ ゴシック" w:hAnsi="ＭＳ ゴシック" w:cs="ＭＳ Ｐゴシック" w:hint="eastAsia"/>
                <w:bCs/>
                <w:spacing w:val="-6"/>
                <w:kern w:val="0"/>
                <w:sz w:val="20"/>
                <w:szCs w:val="20"/>
              </w:rPr>
              <w:t>児童、</w:t>
            </w:r>
            <w:r w:rsidRPr="00D1746F">
              <w:rPr>
                <w:rFonts w:ascii="ＭＳ ゴシック" w:eastAsia="ＭＳ ゴシック" w:hAnsi="ＭＳ ゴシック" w:cs="ＭＳ Ｐゴシック" w:hint="eastAsia"/>
                <w:spacing w:val="-6"/>
                <w:kern w:val="0"/>
                <w:sz w:val="20"/>
                <w:szCs w:val="20"/>
              </w:rPr>
              <w:t>生徒の健康保持、身体能力の向上</w:t>
            </w:r>
          </w:p>
        </w:tc>
      </w:tr>
      <w:tr w:rsidR="00D1746F" w:rsidRPr="00AE0703" w:rsidTr="00722CE6">
        <w:trPr>
          <w:trHeight w:val="315"/>
        </w:trPr>
        <w:tc>
          <w:tcPr>
            <w:tcW w:w="1701" w:type="dxa"/>
            <w:tcBorders>
              <w:top w:val="single" w:sz="4"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D1746F" w:rsidRPr="00AE0703" w:rsidRDefault="00D1746F" w:rsidP="00D1746F">
            <w:pPr>
              <w:widowControl/>
              <w:spacing w:line="280" w:lineRule="exact"/>
              <w:jc w:val="center"/>
              <w:rPr>
                <w:rFonts w:ascii="Meiryo UI" w:eastAsia="Meiryo UI" w:hAnsi="Meiryo UI" w:cs="ＭＳ Ｐゴシック"/>
                <w:b/>
                <w:bCs/>
                <w:kern w:val="0"/>
                <w:sz w:val="20"/>
                <w:szCs w:val="20"/>
              </w:rPr>
            </w:pPr>
            <w:r w:rsidRPr="00AE0703">
              <w:rPr>
                <w:rFonts w:ascii="Meiryo UI" w:eastAsia="Meiryo UI" w:hAnsi="Meiryo UI" w:cs="ＭＳ Ｐゴシック" w:hint="eastAsia"/>
                <w:b/>
                <w:bCs/>
                <w:kern w:val="0"/>
                <w:sz w:val="20"/>
                <w:szCs w:val="20"/>
              </w:rPr>
              <w:t xml:space="preserve">　計画名</w:t>
            </w:r>
          </w:p>
        </w:tc>
        <w:tc>
          <w:tcPr>
            <w:tcW w:w="8505" w:type="dxa"/>
            <w:gridSpan w:val="4"/>
            <w:tcBorders>
              <w:top w:val="nil"/>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D1746F" w:rsidRPr="00995EAE" w:rsidRDefault="00D1746F" w:rsidP="001E0ACF">
            <w:pPr>
              <w:widowControl/>
              <w:spacing w:line="280" w:lineRule="exact"/>
              <w:rPr>
                <w:rFonts w:ascii="ＭＳ ゴシック" w:eastAsia="ＭＳ ゴシック" w:hAnsi="ＭＳ ゴシック" w:cs="ＭＳ Ｐゴシック"/>
                <w:kern w:val="0"/>
                <w:sz w:val="20"/>
                <w:szCs w:val="20"/>
              </w:rPr>
            </w:pPr>
            <w:r w:rsidRPr="00995EAE">
              <w:rPr>
                <w:rFonts w:ascii="ＭＳ ゴシック" w:eastAsia="ＭＳ ゴシック" w:hAnsi="ＭＳ ゴシック" w:cs="ＭＳ Ｐゴシック" w:hint="eastAsia"/>
                <w:kern w:val="0"/>
                <w:sz w:val="20"/>
                <w:szCs w:val="20"/>
              </w:rPr>
              <w:t>みのおしえん パワー自立活動プロジェクト　～パワープレート等で自立活動の充実を～</w:t>
            </w:r>
          </w:p>
        </w:tc>
      </w:tr>
      <w:tr w:rsidR="00AE0703" w:rsidRPr="00AE0703" w:rsidTr="00AE0703">
        <w:trPr>
          <w:trHeight w:val="315"/>
        </w:trPr>
        <w:tc>
          <w:tcPr>
            <w:tcW w:w="7570"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AE0703" w:rsidRPr="00AE0703" w:rsidRDefault="00AE0703" w:rsidP="001E0ACF">
            <w:pPr>
              <w:widowControl/>
              <w:spacing w:line="280" w:lineRule="exact"/>
              <w:rPr>
                <w:rFonts w:ascii="Meiryo UI" w:eastAsia="Meiryo UI" w:hAnsi="Meiryo UI" w:cs="ＭＳ Ｐゴシック"/>
                <w:b/>
                <w:bCs/>
                <w:kern w:val="0"/>
                <w:sz w:val="20"/>
                <w:szCs w:val="20"/>
              </w:rPr>
            </w:pPr>
            <w:r w:rsidRPr="00AE0703">
              <w:rPr>
                <w:rFonts w:ascii="Meiryo UI" w:eastAsia="Meiryo UI" w:hAnsi="Meiryo UI" w:cs="ＭＳ Ｐゴシック" w:hint="eastAsia"/>
                <w:b/>
                <w:bCs/>
                <w:kern w:val="0"/>
                <w:sz w:val="20"/>
                <w:szCs w:val="20"/>
              </w:rPr>
              <w:t>２．事業目標及び本年度の取組み</w:t>
            </w:r>
          </w:p>
        </w:tc>
        <w:tc>
          <w:tcPr>
            <w:tcW w:w="1267" w:type="dxa"/>
            <w:tcBorders>
              <w:top w:val="nil"/>
              <w:left w:val="nil"/>
              <w:bottom w:val="nil"/>
              <w:right w:val="nil"/>
            </w:tcBorders>
            <w:shd w:val="clear" w:color="auto" w:fill="auto"/>
            <w:tcMar>
              <w:top w:w="142" w:type="dxa"/>
              <w:left w:w="142" w:type="dxa"/>
              <w:bottom w:w="142" w:type="dxa"/>
              <w:right w:w="142" w:type="dxa"/>
            </w:tcMar>
            <w:vAlign w:val="center"/>
            <w:hideMark/>
          </w:tcPr>
          <w:p w:rsidR="00AE0703" w:rsidRPr="00AE0703" w:rsidRDefault="00AE0703" w:rsidP="001E0ACF">
            <w:pPr>
              <w:widowControl/>
              <w:spacing w:line="280" w:lineRule="exac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AE0703" w:rsidRPr="00AE0703" w:rsidRDefault="00AE0703" w:rsidP="001E0ACF">
            <w:pPr>
              <w:widowControl/>
              <w:spacing w:line="280" w:lineRule="exact"/>
              <w:rPr>
                <w:rFonts w:ascii="Times New Roman" w:eastAsia="Times New Roman" w:hAnsi="Times New Roman" w:cs="Times New Roman"/>
                <w:kern w:val="0"/>
                <w:sz w:val="20"/>
                <w:szCs w:val="20"/>
              </w:rPr>
            </w:pPr>
          </w:p>
        </w:tc>
        <w:tc>
          <w:tcPr>
            <w:tcW w:w="1079"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AE0703" w:rsidRPr="00AE0703" w:rsidRDefault="00AE0703" w:rsidP="001E0ACF">
            <w:pPr>
              <w:widowControl/>
              <w:spacing w:line="280" w:lineRule="exact"/>
              <w:rPr>
                <w:rFonts w:ascii="Times New Roman" w:eastAsia="Times New Roman" w:hAnsi="Times New Roman" w:cs="Times New Roman"/>
                <w:kern w:val="0"/>
                <w:sz w:val="20"/>
                <w:szCs w:val="20"/>
              </w:rPr>
            </w:pPr>
          </w:p>
        </w:tc>
      </w:tr>
      <w:tr w:rsidR="00AE0703" w:rsidRPr="00AE0703" w:rsidTr="00AE0703">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AE0703" w:rsidRDefault="00AE0703" w:rsidP="00AE0703">
            <w:pPr>
              <w:widowControl/>
              <w:spacing w:line="280" w:lineRule="exact"/>
              <w:jc w:val="center"/>
              <w:rPr>
                <w:rFonts w:ascii="Meiryo UI" w:eastAsia="Meiryo UI" w:hAnsi="Meiryo UI" w:cs="ＭＳ Ｐゴシック"/>
                <w:b/>
                <w:bCs/>
                <w:kern w:val="0"/>
                <w:sz w:val="20"/>
                <w:szCs w:val="20"/>
              </w:rPr>
            </w:pPr>
            <w:r w:rsidRPr="00AE0703">
              <w:rPr>
                <w:rFonts w:ascii="Meiryo UI" w:eastAsia="Meiryo UI" w:hAnsi="Meiryo UI" w:cs="ＭＳ Ｐゴシック" w:hint="eastAsia"/>
                <w:b/>
                <w:bCs/>
                <w:kern w:val="0"/>
                <w:sz w:val="20"/>
                <w:szCs w:val="20"/>
              </w:rPr>
              <w:t>学校経営計画の</w:t>
            </w:r>
          </w:p>
          <w:p w:rsidR="00AE0703" w:rsidRPr="00AE0703" w:rsidRDefault="00AE0703" w:rsidP="00AE0703">
            <w:pPr>
              <w:widowControl/>
              <w:spacing w:line="280" w:lineRule="exact"/>
              <w:jc w:val="center"/>
              <w:rPr>
                <w:rFonts w:ascii="Meiryo UI" w:eastAsia="Meiryo UI" w:hAnsi="Meiryo UI" w:cs="ＭＳ Ｐゴシック"/>
                <w:b/>
                <w:bCs/>
                <w:kern w:val="0"/>
                <w:sz w:val="20"/>
                <w:szCs w:val="20"/>
              </w:rPr>
            </w:pPr>
            <w:r w:rsidRPr="00AE0703">
              <w:rPr>
                <w:rFonts w:ascii="Meiryo UI" w:eastAsia="Meiryo UI" w:hAnsi="Meiryo UI" w:cs="ＭＳ Ｐゴシック" w:hint="eastAsia"/>
                <w:b/>
                <w:bCs/>
                <w:kern w:val="0"/>
                <w:sz w:val="20"/>
                <w:szCs w:val="20"/>
              </w:rPr>
              <w:t>中期的目標</w:t>
            </w:r>
          </w:p>
        </w:tc>
        <w:tc>
          <w:tcPr>
            <w:tcW w:w="8505" w:type="dxa"/>
            <w:gridSpan w:val="4"/>
            <w:tcBorders>
              <w:top w:val="single" w:sz="8" w:space="0" w:color="auto"/>
              <w:left w:val="single" w:sz="8" w:space="0" w:color="auto"/>
              <w:bottom w:val="nil"/>
              <w:right w:val="single" w:sz="8" w:space="0" w:color="000000"/>
            </w:tcBorders>
            <w:shd w:val="clear" w:color="auto" w:fill="auto"/>
            <w:tcMar>
              <w:top w:w="142" w:type="dxa"/>
              <w:left w:w="142" w:type="dxa"/>
              <w:bottom w:w="142" w:type="dxa"/>
              <w:right w:w="142" w:type="dxa"/>
            </w:tcMar>
            <w:vAlign w:val="center"/>
            <w:hideMark/>
          </w:tcPr>
          <w:p w:rsidR="00AE0703" w:rsidRDefault="00AE0703" w:rsidP="001E0ACF">
            <w:pPr>
              <w:widowControl/>
              <w:spacing w:line="280" w:lineRule="exact"/>
              <w:ind w:left="200" w:hangingChars="100" w:hanging="200"/>
              <w:rPr>
                <w:rFonts w:ascii="ＭＳ ゴシック" w:eastAsia="ＭＳ ゴシック" w:hAnsi="ＭＳ ゴシック" w:cs="ＭＳ Ｐゴシック"/>
                <w:kern w:val="0"/>
                <w:sz w:val="20"/>
                <w:szCs w:val="20"/>
              </w:rPr>
            </w:pPr>
            <w:r w:rsidRPr="00AE0703">
              <w:rPr>
                <w:rFonts w:ascii="ＭＳ ゴシック" w:eastAsia="ＭＳ ゴシック" w:hAnsi="ＭＳ ゴシック" w:cs="ＭＳ Ｐゴシック" w:hint="eastAsia"/>
                <w:kern w:val="0"/>
                <w:sz w:val="20"/>
                <w:szCs w:val="20"/>
              </w:rPr>
              <w:t>・教育環境</w:t>
            </w:r>
            <w:r>
              <w:rPr>
                <w:rFonts w:ascii="ＭＳ ゴシック" w:eastAsia="ＭＳ ゴシック" w:hAnsi="ＭＳ ゴシック" w:cs="ＭＳ Ｐゴシック" w:hint="eastAsia"/>
                <w:kern w:val="0"/>
                <w:sz w:val="20"/>
                <w:szCs w:val="20"/>
              </w:rPr>
              <w:t>（</w:t>
            </w:r>
            <w:r w:rsidRPr="00AE0703">
              <w:rPr>
                <w:rFonts w:ascii="ＭＳ ゴシック" w:eastAsia="ＭＳ ゴシック" w:hAnsi="ＭＳ ゴシック" w:cs="ＭＳ Ｐゴシック" w:hint="eastAsia"/>
                <w:kern w:val="0"/>
                <w:sz w:val="20"/>
                <w:szCs w:val="20"/>
              </w:rPr>
              <w:t>ICT機器、自立活動に関する機器</w:t>
            </w:r>
            <w:r>
              <w:rPr>
                <w:rFonts w:ascii="ＭＳ ゴシック" w:eastAsia="ＭＳ ゴシック" w:hAnsi="ＭＳ ゴシック" w:cs="ＭＳ Ｐゴシック" w:hint="eastAsia"/>
                <w:kern w:val="0"/>
                <w:sz w:val="20"/>
                <w:szCs w:val="20"/>
              </w:rPr>
              <w:t>）</w:t>
            </w:r>
            <w:r w:rsidRPr="00AE0703">
              <w:rPr>
                <w:rFonts w:ascii="ＭＳ ゴシック" w:eastAsia="ＭＳ ゴシック" w:hAnsi="ＭＳ ゴシック" w:cs="ＭＳ Ｐゴシック" w:hint="eastAsia"/>
                <w:kern w:val="0"/>
                <w:sz w:val="20"/>
                <w:szCs w:val="20"/>
              </w:rPr>
              <w:t>を整備し、それらを活用した指導内容の充実を図る。</w:t>
            </w:r>
          </w:p>
          <w:p w:rsidR="00AE0703" w:rsidRPr="00AE0703" w:rsidRDefault="00AE0703" w:rsidP="001E0ACF">
            <w:pPr>
              <w:widowControl/>
              <w:spacing w:line="280" w:lineRule="exact"/>
              <w:ind w:left="200" w:hangingChars="100" w:hanging="200"/>
              <w:rPr>
                <w:rFonts w:ascii="ＭＳ ゴシック" w:eastAsia="ＭＳ ゴシック" w:hAnsi="ＭＳ ゴシック" w:cs="ＭＳ Ｐゴシック"/>
                <w:kern w:val="0"/>
                <w:sz w:val="20"/>
                <w:szCs w:val="20"/>
              </w:rPr>
            </w:pPr>
            <w:r w:rsidRPr="00AE0703">
              <w:rPr>
                <w:rFonts w:ascii="ＭＳ ゴシック" w:eastAsia="ＭＳ ゴシック" w:hAnsi="ＭＳ ゴシック" w:cs="ＭＳ Ｐゴシック" w:hint="eastAsia"/>
                <w:kern w:val="0"/>
                <w:sz w:val="20"/>
                <w:szCs w:val="20"/>
              </w:rPr>
              <w:t>・自立活動指導におけるより広範でレベルの高い専門性の向上をめざす。</w:t>
            </w:r>
          </w:p>
        </w:tc>
      </w:tr>
      <w:tr w:rsidR="00D1746F" w:rsidRPr="00AE0703" w:rsidTr="00722CE6">
        <w:trPr>
          <w:trHeight w:val="315"/>
        </w:trPr>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D1746F" w:rsidRPr="00AE0703" w:rsidRDefault="00D1746F" w:rsidP="00D1746F">
            <w:pPr>
              <w:widowControl/>
              <w:spacing w:line="280" w:lineRule="exact"/>
              <w:jc w:val="center"/>
              <w:rPr>
                <w:rFonts w:ascii="Meiryo UI" w:eastAsia="Meiryo UI" w:hAnsi="Meiryo UI" w:cs="ＭＳ Ｐゴシック"/>
                <w:b/>
                <w:bCs/>
                <w:kern w:val="0"/>
                <w:sz w:val="20"/>
                <w:szCs w:val="20"/>
              </w:rPr>
            </w:pPr>
            <w:r w:rsidRPr="00AE0703">
              <w:rPr>
                <w:rFonts w:ascii="Meiryo UI" w:eastAsia="Meiryo UI" w:hAnsi="Meiryo UI" w:cs="ＭＳ Ｐゴシック" w:hint="eastAsia"/>
                <w:b/>
                <w:bCs/>
                <w:kern w:val="0"/>
                <w:sz w:val="20"/>
                <w:szCs w:val="20"/>
              </w:rPr>
              <w:t>事業目標</w:t>
            </w:r>
          </w:p>
        </w:tc>
        <w:tc>
          <w:tcPr>
            <w:tcW w:w="8505" w:type="dxa"/>
            <w:gridSpan w:val="4"/>
            <w:tcBorders>
              <w:top w:val="single" w:sz="4" w:space="0" w:color="auto"/>
              <w:left w:val="single" w:sz="8" w:space="0" w:color="auto"/>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D1746F" w:rsidRDefault="00D1746F" w:rsidP="001E0ACF">
            <w:pPr>
              <w:widowControl/>
              <w:spacing w:line="280" w:lineRule="exact"/>
              <w:ind w:firstLineChars="100" w:firstLine="200"/>
              <w:rPr>
                <w:rFonts w:ascii="ＭＳ ゴシック" w:eastAsia="ＭＳ ゴシック" w:hAnsi="ＭＳ ゴシック" w:cs="ＭＳ Ｐゴシック"/>
                <w:kern w:val="0"/>
                <w:sz w:val="20"/>
                <w:szCs w:val="20"/>
              </w:rPr>
            </w:pPr>
            <w:r w:rsidRPr="003B4DD9">
              <w:rPr>
                <w:rFonts w:ascii="ＭＳ ゴシック" w:eastAsia="ＭＳ ゴシック" w:hAnsi="ＭＳ ゴシック" w:cs="ＭＳ Ｐゴシック" w:hint="eastAsia"/>
                <w:kern w:val="0"/>
                <w:sz w:val="20"/>
                <w:szCs w:val="20"/>
              </w:rPr>
              <w:t>パワープレートやフィットネスマシン等の機器を整備し、自立活動の充実を図ることにより、障がいのある児童、生徒の健康度や身体能力の向上に資するとともに、主体的に自己の健康づくりに取組む意識づくりを目指す。</w:t>
            </w:r>
          </w:p>
          <w:p w:rsidR="00D1746F" w:rsidRDefault="00D1746F" w:rsidP="001E0ACF">
            <w:pPr>
              <w:widowControl/>
              <w:spacing w:line="280" w:lineRule="exact"/>
              <w:rPr>
                <w:rFonts w:ascii="ＭＳ ゴシック" w:eastAsia="ＭＳ ゴシック" w:hAnsi="ＭＳ ゴシック" w:cs="ＭＳ Ｐゴシック"/>
                <w:kern w:val="0"/>
                <w:sz w:val="20"/>
                <w:szCs w:val="20"/>
              </w:rPr>
            </w:pPr>
            <w:r w:rsidRPr="003B4DD9">
              <w:rPr>
                <w:rFonts w:ascii="ＭＳ ゴシック" w:eastAsia="ＭＳ ゴシック" w:hAnsi="ＭＳ ゴシック" w:cs="ＭＳ Ｐゴシック" w:hint="eastAsia"/>
                <w:kern w:val="0"/>
                <w:sz w:val="20"/>
                <w:szCs w:val="20"/>
              </w:rPr>
              <w:t xml:space="preserve">　また、様々な機器を活用した標準的な自立活動プログラムを開発することで、教員が安心かつ安定して子どもたちに提供できる自立活動の充実を図る。</w:t>
            </w:r>
          </w:p>
          <w:p w:rsidR="00D1746F" w:rsidRPr="003B4DD9" w:rsidRDefault="00D1746F" w:rsidP="001E0ACF">
            <w:pPr>
              <w:widowControl/>
              <w:spacing w:line="280" w:lineRule="exact"/>
              <w:rPr>
                <w:rFonts w:ascii="ＭＳ ゴシック" w:eastAsia="ＭＳ ゴシック" w:hAnsi="ＭＳ ゴシック" w:cs="ＭＳ Ｐゴシック"/>
                <w:kern w:val="0"/>
                <w:sz w:val="20"/>
                <w:szCs w:val="20"/>
              </w:rPr>
            </w:pPr>
            <w:r w:rsidRPr="003B4DD9">
              <w:rPr>
                <w:rFonts w:ascii="ＭＳ ゴシック" w:eastAsia="ＭＳ ゴシック" w:hAnsi="ＭＳ ゴシック" w:cs="ＭＳ Ｐゴシック" w:hint="eastAsia"/>
                <w:kern w:val="0"/>
                <w:sz w:val="20"/>
                <w:szCs w:val="20"/>
              </w:rPr>
              <w:t xml:space="preserve">　これらの取組みにより、初年度に学校教育自己診断の本校の自立活動に関する肯定的評価</w:t>
            </w:r>
            <w:r w:rsidRPr="000F1B4D">
              <w:rPr>
                <w:rFonts w:ascii="ＭＳ ゴシック" w:eastAsia="ＭＳ ゴシック" w:hAnsi="ＭＳ ゴシック" w:cs="ＭＳ Ｐゴシック"/>
                <w:kern w:val="0"/>
                <w:sz w:val="20"/>
                <w:szCs w:val="20"/>
              </w:rPr>
              <w:t>が</w:t>
            </w:r>
            <w:r w:rsidRPr="000F1B4D">
              <w:rPr>
                <w:rFonts w:ascii="ＭＳ ゴシック" w:eastAsia="ＭＳ ゴシック" w:hAnsi="ＭＳ ゴシック" w:cs="ＭＳ Ｐゴシック" w:hint="eastAsia"/>
                <w:kern w:val="0"/>
                <w:sz w:val="20"/>
                <w:szCs w:val="20"/>
              </w:rPr>
              <w:t>すでに</w:t>
            </w:r>
            <w:r w:rsidRPr="000F1B4D">
              <w:rPr>
                <w:rFonts w:ascii="ＭＳ ゴシック" w:eastAsia="ＭＳ ゴシック" w:hAnsi="ＭＳ ゴシック" w:cs="ＭＳ Ｐゴシック"/>
                <w:kern w:val="0"/>
                <w:sz w:val="20"/>
                <w:szCs w:val="20"/>
              </w:rPr>
              <w:t>80％を超えているが</w:t>
            </w:r>
            <w:r w:rsidRPr="000F1B4D">
              <w:rPr>
                <w:rFonts w:ascii="ＭＳ ゴシック" w:eastAsia="ＭＳ ゴシック" w:hAnsi="ＭＳ ゴシック" w:cs="ＭＳ Ｐゴシック" w:hint="eastAsia"/>
                <w:kern w:val="0"/>
                <w:sz w:val="20"/>
                <w:szCs w:val="20"/>
              </w:rPr>
              <w:t>（</w:t>
            </w:r>
            <w:r w:rsidRPr="000F1B4D">
              <w:rPr>
                <w:rFonts w:ascii="ＭＳ ゴシック" w:eastAsia="ＭＳ ゴシック" w:hAnsi="ＭＳ ゴシック" w:cs="ＭＳ Ｐゴシック"/>
                <w:kern w:val="0"/>
                <w:sz w:val="20"/>
                <w:szCs w:val="20"/>
              </w:rPr>
              <w:t>H30年度 8</w:t>
            </w:r>
            <w:r w:rsidRPr="000F1B4D">
              <w:rPr>
                <w:rFonts w:ascii="ＭＳ ゴシック" w:eastAsia="ＭＳ ゴシック" w:hAnsi="ＭＳ ゴシック" w:cs="ＭＳ Ｐゴシック" w:hint="eastAsia"/>
                <w:kern w:val="0"/>
                <w:sz w:val="20"/>
                <w:szCs w:val="20"/>
              </w:rPr>
              <w:t>5</w:t>
            </w:r>
            <w:r w:rsidRPr="000F1B4D">
              <w:rPr>
                <w:rFonts w:ascii="ＭＳ ゴシック" w:eastAsia="ＭＳ ゴシック" w:hAnsi="ＭＳ ゴシック" w:cs="ＭＳ Ｐゴシック"/>
                <w:kern w:val="0"/>
                <w:sz w:val="20"/>
                <w:szCs w:val="20"/>
              </w:rPr>
              <w:t>％、R１年度</w:t>
            </w:r>
            <w:r w:rsidRPr="000F1B4D">
              <w:rPr>
                <w:rFonts w:ascii="ＭＳ ゴシック" w:eastAsia="ＭＳ ゴシック" w:hAnsi="ＭＳ ゴシック" w:cs="ＭＳ Ｐゴシック" w:hint="eastAsia"/>
                <w:kern w:val="0"/>
                <w:sz w:val="20"/>
                <w:szCs w:val="20"/>
              </w:rPr>
              <w:t>86</w:t>
            </w:r>
            <w:r w:rsidRPr="000F1B4D">
              <w:rPr>
                <w:rFonts w:ascii="ＭＳ ゴシック" w:eastAsia="ＭＳ ゴシック" w:hAnsi="ＭＳ ゴシック" w:cs="ＭＳ Ｐゴシック"/>
                <w:kern w:val="0"/>
                <w:sz w:val="20"/>
                <w:szCs w:val="20"/>
              </w:rPr>
              <w:t>％）さらに向上し</w:t>
            </w:r>
            <w:r w:rsidRPr="000F1B4D">
              <w:rPr>
                <w:rFonts w:ascii="ＭＳ ゴシック" w:eastAsia="ＭＳ ゴシック" w:hAnsi="ＭＳ ゴシック" w:cs="ＭＳ Ｐゴシック" w:hint="eastAsia"/>
                <w:kern w:val="0"/>
                <w:sz w:val="20"/>
                <w:szCs w:val="20"/>
              </w:rPr>
              <w:t>た。３</w:t>
            </w:r>
            <w:r w:rsidRPr="000F1B4D">
              <w:rPr>
                <w:rFonts w:ascii="ＭＳ ゴシック" w:eastAsia="ＭＳ ゴシック" w:hAnsi="ＭＳ ゴシック" w:cs="ＭＳ Ｐゴシック"/>
                <w:kern w:val="0"/>
                <w:sz w:val="20"/>
                <w:szCs w:val="20"/>
              </w:rPr>
              <w:t>年</w:t>
            </w:r>
            <w:r w:rsidRPr="000F1B4D">
              <w:rPr>
                <w:rFonts w:ascii="ＭＳ ゴシック" w:eastAsia="ＭＳ ゴシック" w:hAnsi="ＭＳ ゴシック" w:cs="ＭＳ Ｐゴシック" w:hint="eastAsia"/>
                <w:kern w:val="0"/>
                <w:sz w:val="20"/>
                <w:szCs w:val="20"/>
              </w:rPr>
              <w:t>め</w:t>
            </w:r>
            <w:r w:rsidRPr="000F1B4D">
              <w:rPr>
                <w:rFonts w:ascii="ＭＳ ゴシック" w:eastAsia="ＭＳ ゴシック" w:hAnsi="ＭＳ ゴシック" w:cs="ＭＳ Ｐゴシック"/>
                <w:kern w:val="0"/>
                <w:sz w:val="20"/>
                <w:szCs w:val="20"/>
              </w:rPr>
              <w:t>には90％を越えることを目標とする。</w:t>
            </w:r>
          </w:p>
        </w:tc>
      </w:tr>
      <w:tr w:rsidR="00D1746F" w:rsidRPr="00AE0703" w:rsidTr="00722CE6">
        <w:trPr>
          <w:trHeight w:val="315"/>
        </w:trPr>
        <w:tc>
          <w:tcPr>
            <w:tcW w:w="1701" w:type="dxa"/>
            <w:tcBorders>
              <w:top w:val="single" w:sz="4" w:space="0" w:color="auto"/>
              <w:left w:val="single" w:sz="8" w:space="0" w:color="auto"/>
              <w:bottom w:val="single" w:sz="4" w:space="0" w:color="auto"/>
              <w:right w:val="nil"/>
            </w:tcBorders>
            <w:shd w:val="clear" w:color="000000" w:fill="DDEBF7"/>
            <w:tcMar>
              <w:top w:w="142" w:type="dxa"/>
              <w:left w:w="142" w:type="dxa"/>
              <w:bottom w:w="142" w:type="dxa"/>
              <w:right w:w="142" w:type="dxa"/>
            </w:tcMar>
            <w:vAlign w:val="center"/>
            <w:hideMark/>
          </w:tcPr>
          <w:p w:rsidR="00D1746F" w:rsidRDefault="00D1746F" w:rsidP="00D1746F">
            <w:pPr>
              <w:widowControl/>
              <w:spacing w:line="280" w:lineRule="exact"/>
              <w:jc w:val="center"/>
              <w:rPr>
                <w:rFonts w:ascii="Meiryo UI" w:eastAsia="Meiryo UI" w:hAnsi="Meiryo UI" w:cs="ＭＳ Ｐゴシック"/>
                <w:b/>
                <w:bCs/>
                <w:kern w:val="0"/>
                <w:sz w:val="20"/>
                <w:szCs w:val="20"/>
              </w:rPr>
            </w:pPr>
            <w:r w:rsidRPr="00AE0703">
              <w:rPr>
                <w:rFonts w:ascii="Meiryo UI" w:eastAsia="Meiryo UI" w:hAnsi="Meiryo UI" w:cs="ＭＳ Ｐゴシック" w:hint="eastAsia"/>
                <w:b/>
                <w:bCs/>
                <w:kern w:val="0"/>
                <w:sz w:val="20"/>
                <w:szCs w:val="20"/>
              </w:rPr>
              <w:t>整備した</w:t>
            </w:r>
          </w:p>
          <w:p w:rsidR="00D1746F" w:rsidRPr="00AE0703" w:rsidRDefault="00D1746F" w:rsidP="00D1746F">
            <w:pPr>
              <w:widowControl/>
              <w:spacing w:line="280" w:lineRule="exact"/>
              <w:jc w:val="center"/>
              <w:rPr>
                <w:rFonts w:ascii="Meiryo UI" w:eastAsia="Meiryo UI" w:hAnsi="Meiryo UI" w:cs="ＭＳ Ｐゴシック"/>
                <w:b/>
                <w:bCs/>
                <w:kern w:val="0"/>
                <w:sz w:val="20"/>
                <w:szCs w:val="20"/>
              </w:rPr>
            </w:pPr>
            <w:r w:rsidRPr="00AE0703">
              <w:rPr>
                <w:rFonts w:ascii="Meiryo UI" w:eastAsia="Meiryo UI" w:hAnsi="Meiryo UI" w:cs="ＭＳ Ｐゴシック" w:hint="eastAsia"/>
                <w:b/>
                <w:bCs/>
                <w:kern w:val="0"/>
                <w:sz w:val="20"/>
                <w:szCs w:val="20"/>
              </w:rPr>
              <w:t>設備・物品</w:t>
            </w:r>
          </w:p>
        </w:tc>
        <w:tc>
          <w:tcPr>
            <w:tcW w:w="8505" w:type="dxa"/>
            <w:gridSpan w:val="4"/>
            <w:tcBorders>
              <w:top w:val="nil"/>
              <w:left w:val="single" w:sz="8" w:space="0" w:color="auto"/>
              <w:bottom w:val="nil"/>
              <w:right w:val="single" w:sz="8" w:space="0" w:color="000000"/>
            </w:tcBorders>
            <w:shd w:val="clear" w:color="auto" w:fill="auto"/>
            <w:tcMar>
              <w:top w:w="142" w:type="dxa"/>
              <w:left w:w="142" w:type="dxa"/>
              <w:bottom w:w="142" w:type="dxa"/>
              <w:right w:w="142" w:type="dxa"/>
            </w:tcMar>
            <w:vAlign w:val="center"/>
            <w:hideMark/>
          </w:tcPr>
          <w:p w:rsidR="00D1746F" w:rsidRPr="003B4DD9" w:rsidRDefault="00D1746F" w:rsidP="001E0ACF">
            <w:pPr>
              <w:widowControl/>
              <w:spacing w:line="280" w:lineRule="exact"/>
              <w:rPr>
                <w:rFonts w:ascii="ＭＳ ゴシック" w:eastAsia="ＭＳ ゴシック" w:hAnsi="ＭＳ ゴシック" w:cs="ＭＳ Ｐゴシック"/>
                <w:kern w:val="0"/>
                <w:sz w:val="20"/>
                <w:szCs w:val="20"/>
              </w:rPr>
            </w:pPr>
            <w:r w:rsidRPr="003B4DD9">
              <w:rPr>
                <w:rFonts w:ascii="ＭＳ ゴシック" w:eastAsia="ＭＳ ゴシック" w:hAnsi="ＭＳ ゴシック" w:cs="ＭＳ Ｐゴシック" w:hint="eastAsia"/>
                <w:kern w:val="0"/>
                <w:sz w:val="20"/>
                <w:szCs w:val="20"/>
              </w:rPr>
              <w:t>スタイルドクターチェア</w:t>
            </w:r>
            <w:r>
              <w:rPr>
                <w:rFonts w:ascii="ＭＳ ゴシック" w:eastAsia="ＭＳ ゴシック" w:hAnsi="ＭＳ ゴシック" w:cs="ＭＳ Ｐゴシック" w:hint="eastAsia"/>
                <w:kern w:val="0"/>
                <w:sz w:val="20"/>
                <w:szCs w:val="20"/>
              </w:rPr>
              <w:t>（２）</w:t>
            </w:r>
            <w:r w:rsidRPr="003B4DD9">
              <w:rPr>
                <w:rFonts w:ascii="ＭＳ ゴシック" w:eastAsia="ＭＳ ゴシック" w:hAnsi="ＭＳ ゴシック" w:cs="ＭＳ Ｐゴシック" w:hint="eastAsia"/>
                <w:kern w:val="0"/>
                <w:sz w:val="20"/>
                <w:szCs w:val="20"/>
              </w:rPr>
              <w:t>,ドクターエアストレッチロール</w:t>
            </w:r>
            <w:r>
              <w:rPr>
                <w:rFonts w:ascii="ＭＳ ゴシック" w:eastAsia="ＭＳ ゴシック" w:hAnsi="ＭＳ ゴシック" w:cs="ＭＳ Ｐゴシック" w:hint="eastAsia"/>
                <w:kern w:val="0"/>
                <w:sz w:val="20"/>
                <w:szCs w:val="20"/>
              </w:rPr>
              <w:t>（１）</w:t>
            </w:r>
            <w:r w:rsidRPr="003B4DD9">
              <w:rPr>
                <w:rFonts w:ascii="ＭＳ ゴシック" w:eastAsia="ＭＳ ゴシック" w:hAnsi="ＭＳ ゴシック" w:cs="ＭＳ Ｐゴシック" w:hint="eastAsia"/>
                <w:kern w:val="0"/>
                <w:sz w:val="20"/>
                <w:szCs w:val="20"/>
              </w:rPr>
              <w:t>,スタイルキッズ</w:t>
            </w:r>
            <w:r>
              <w:rPr>
                <w:rFonts w:ascii="ＭＳ ゴシック" w:eastAsia="ＭＳ ゴシック" w:hAnsi="ＭＳ ゴシック" w:cs="ＭＳ Ｐゴシック" w:hint="eastAsia"/>
                <w:kern w:val="0"/>
                <w:sz w:val="20"/>
                <w:szCs w:val="20"/>
              </w:rPr>
              <w:t>（</w:t>
            </w:r>
            <w:r w:rsidRPr="003B4DD9">
              <w:rPr>
                <w:rFonts w:ascii="ＭＳ ゴシック" w:eastAsia="ＭＳ ゴシック" w:hAnsi="ＭＳ ゴシック" w:cs="ＭＳ Ｐゴシック" w:hint="eastAsia"/>
                <w:kern w:val="0"/>
                <w:sz w:val="20"/>
                <w:szCs w:val="20"/>
              </w:rPr>
              <w:t>Mサイズ</w:t>
            </w:r>
            <w:r>
              <w:rPr>
                <w:rFonts w:ascii="ＭＳ ゴシック" w:eastAsia="ＭＳ ゴシック" w:hAnsi="ＭＳ ゴシック" w:cs="ＭＳ Ｐゴシック" w:hint="eastAsia"/>
                <w:kern w:val="0"/>
                <w:sz w:val="20"/>
                <w:szCs w:val="20"/>
              </w:rPr>
              <w:t>）（１）</w:t>
            </w:r>
            <w:r w:rsidRPr="003B4DD9">
              <w:rPr>
                <w:rFonts w:ascii="ＭＳ ゴシック" w:eastAsia="ＭＳ ゴシック" w:hAnsi="ＭＳ ゴシック" w:cs="ＭＳ Ｐゴシック" w:hint="eastAsia"/>
                <w:kern w:val="0"/>
                <w:sz w:val="20"/>
                <w:szCs w:val="20"/>
              </w:rPr>
              <w:t>,スタイルキッズ</w:t>
            </w:r>
            <w:r>
              <w:rPr>
                <w:rFonts w:ascii="ＭＳ ゴシック" w:eastAsia="ＭＳ ゴシック" w:hAnsi="ＭＳ ゴシック" w:cs="ＭＳ Ｐゴシック" w:hint="eastAsia"/>
                <w:kern w:val="0"/>
                <w:sz w:val="20"/>
                <w:szCs w:val="20"/>
              </w:rPr>
              <w:t>（</w:t>
            </w:r>
            <w:r w:rsidRPr="003B4DD9">
              <w:rPr>
                <w:rFonts w:ascii="ＭＳ ゴシック" w:eastAsia="ＭＳ ゴシック" w:hAnsi="ＭＳ ゴシック" w:cs="ＭＳ Ｐゴシック" w:hint="eastAsia"/>
                <w:kern w:val="0"/>
                <w:sz w:val="20"/>
                <w:szCs w:val="20"/>
              </w:rPr>
              <w:t>Lサイズ</w:t>
            </w:r>
            <w:r>
              <w:rPr>
                <w:rFonts w:ascii="ＭＳ ゴシック" w:eastAsia="ＭＳ ゴシック" w:hAnsi="ＭＳ ゴシック" w:cs="ＭＳ Ｐゴシック" w:hint="eastAsia"/>
                <w:kern w:val="0"/>
                <w:sz w:val="20"/>
                <w:szCs w:val="20"/>
              </w:rPr>
              <w:t>）（１）</w:t>
            </w:r>
            <w:r w:rsidRPr="003B4DD9">
              <w:rPr>
                <w:rFonts w:ascii="ＭＳ ゴシック" w:eastAsia="ＭＳ ゴシック" w:hAnsi="ＭＳ ゴシック" w:cs="ＭＳ Ｐゴシック" w:hint="eastAsia"/>
                <w:kern w:val="0"/>
                <w:sz w:val="20"/>
                <w:szCs w:val="20"/>
              </w:rPr>
              <w:t>,ストレッチポールハーフカット</w:t>
            </w:r>
            <w:r>
              <w:rPr>
                <w:rFonts w:ascii="ＭＳ ゴシック" w:eastAsia="ＭＳ ゴシック" w:hAnsi="ＭＳ ゴシック" w:cs="ＭＳ Ｐゴシック" w:hint="eastAsia"/>
                <w:kern w:val="0"/>
                <w:sz w:val="20"/>
                <w:szCs w:val="20"/>
              </w:rPr>
              <w:t>（１）</w:t>
            </w:r>
            <w:r w:rsidRPr="003B4DD9">
              <w:rPr>
                <w:rFonts w:ascii="ＭＳ ゴシック" w:eastAsia="ＭＳ ゴシック" w:hAnsi="ＭＳ ゴシック" w:cs="ＭＳ Ｐゴシック" w:hint="eastAsia"/>
                <w:kern w:val="0"/>
                <w:sz w:val="20"/>
                <w:szCs w:val="20"/>
              </w:rPr>
              <w:t>,レインボーパテ</w:t>
            </w:r>
            <w:r>
              <w:rPr>
                <w:rFonts w:ascii="ＭＳ ゴシック" w:eastAsia="ＭＳ ゴシック" w:hAnsi="ＭＳ ゴシック" w:cs="ＭＳ Ｐゴシック" w:hint="eastAsia"/>
                <w:kern w:val="0"/>
                <w:sz w:val="20"/>
                <w:szCs w:val="20"/>
              </w:rPr>
              <w:t>（６）</w:t>
            </w:r>
            <w:r w:rsidRPr="003B4DD9">
              <w:rPr>
                <w:rFonts w:ascii="ＭＳ ゴシック" w:eastAsia="ＭＳ ゴシック" w:hAnsi="ＭＳ ゴシック" w:cs="ＭＳ Ｐゴシック" w:hint="eastAsia"/>
                <w:kern w:val="0"/>
                <w:sz w:val="20"/>
                <w:szCs w:val="20"/>
              </w:rPr>
              <w:t>,ロディマックス</w:t>
            </w:r>
            <w:r>
              <w:rPr>
                <w:rFonts w:ascii="ＭＳ ゴシック" w:eastAsia="ＭＳ ゴシック" w:hAnsi="ＭＳ ゴシック" w:cs="ＭＳ Ｐゴシック" w:hint="eastAsia"/>
                <w:kern w:val="0"/>
                <w:sz w:val="20"/>
                <w:szCs w:val="20"/>
              </w:rPr>
              <w:t>（１）</w:t>
            </w:r>
            <w:r w:rsidRPr="003B4DD9">
              <w:rPr>
                <w:rFonts w:ascii="ＭＳ ゴシック" w:eastAsia="ＭＳ ゴシック" w:hAnsi="ＭＳ ゴシック" w:cs="ＭＳ Ｐゴシック" w:hint="eastAsia"/>
                <w:kern w:val="0"/>
                <w:sz w:val="20"/>
                <w:szCs w:val="20"/>
              </w:rPr>
              <w:t>,ロディ</w:t>
            </w:r>
            <w:r>
              <w:rPr>
                <w:rFonts w:ascii="ＭＳ ゴシック" w:eastAsia="ＭＳ ゴシック" w:hAnsi="ＭＳ ゴシック" w:cs="ＭＳ Ｐゴシック" w:hint="eastAsia"/>
                <w:kern w:val="0"/>
                <w:sz w:val="20"/>
                <w:szCs w:val="20"/>
              </w:rPr>
              <w:t>（１）</w:t>
            </w:r>
            <w:r w:rsidRPr="003B4DD9">
              <w:rPr>
                <w:rFonts w:ascii="ＭＳ ゴシック" w:eastAsia="ＭＳ ゴシック" w:hAnsi="ＭＳ ゴシック" w:cs="ＭＳ Ｐゴシック" w:hint="eastAsia"/>
                <w:kern w:val="0"/>
                <w:sz w:val="20"/>
                <w:szCs w:val="20"/>
              </w:rPr>
              <w:t>,スラックレール</w:t>
            </w:r>
            <w:r>
              <w:rPr>
                <w:rFonts w:ascii="ＭＳ ゴシック" w:eastAsia="ＭＳ ゴシック" w:hAnsi="ＭＳ ゴシック" w:cs="ＭＳ Ｐゴシック" w:hint="eastAsia"/>
                <w:kern w:val="0"/>
                <w:sz w:val="20"/>
                <w:szCs w:val="20"/>
              </w:rPr>
              <w:t>（４）</w:t>
            </w:r>
            <w:r w:rsidRPr="003B4DD9">
              <w:rPr>
                <w:rFonts w:ascii="ＭＳ ゴシック" w:eastAsia="ＭＳ ゴシック" w:hAnsi="ＭＳ ゴシック" w:cs="ＭＳ Ｐゴシック" w:hint="eastAsia"/>
                <w:kern w:val="0"/>
                <w:sz w:val="20"/>
                <w:szCs w:val="20"/>
              </w:rPr>
              <w:t>,ミオフューズ</w:t>
            </w:r>
            <w:r>
              <w:rPr>
                <w:rFonts w:ascii="ＭＳ ゴシック" w:eastAsia="ＭＳ ゴシック" w:hAnsi="ＭＳ ゴシック" w:cs="ＭＳ Ｐゴシック" w:hint="eastAsia"/>
                <w:kern w:val="0"/>
                <w:sz w:val="20"/>
                <w:szCs w:val="20"/>
              </w:rPr>
              <w:t>（１）</w:t>
            </w:r>
            <w:r w:rsidRPr="003B4DD9">
              <w:rPr>
                <w:rFonts w:ascii="ＭＳ ゴシック" w:eastAsia="ＭＳ ゴシック" w:hAnsi="ＭＳ ゴシック" w:cs="ＭＳ Ｐゴシック" w:hint="eastAsia"/>
                <w:kern w:val="0"/>
                <w:sz w:val="20"/>
                <w:szCs w:val="20"/>
              </w:rPr>
              <w:t>,ムービングクッション</w:t>
            </w:r>
            <w:r>
              <w:rPr>
                <w:rFonts w:ascii="ＭＳ ゴシック" w:eastAsia="ＭＳ ゴシック" w:hAnsi="ＭＳ ゴシック" w:cs="ＭＳ Ｐゴシック" w:hint="eastAsia"/>
                <w:kern w:val="0"/>
                <w:sz w:val="20"/>
                <w:szCs w:val="20"/>
              </w:rPr>
              <w:t>（１）</w:t>
            </w:r>
            <w:r w:rsidRPr="003B4DD9">
              <w:rPr>
                <w:rFonts w:ascii="ＭＳ ゴシック" w:eastAsia="ＭＳ ゴシック" w:hAnsi="ＭＳ ゴシック" w:cs="ＭＳ Ｐゴシック" w:hint="eastAsia"/>
                <w:kern w:val="0"/>
                <w:sz w:val="20"/>
                <w:szCs w:val="20"/>
              </w:rPr>
              <w:t>,ムービングクッション</w:t>
            </w:r>
            <w:r>
              <w:rPr>
                <w:rFonts w:ascii="ＭＳ ゴシック" w:eastAsia="ＭＳ ゴシック" w:hAnsi="ＭＳ ゴシック" w:cs="ＭＳ Ｐゴシック" w:hint="eastAsia"/>
                <w:kern w:val="0"/>
                <w:sz w:val="20"/>
                <w:szCs w:val="20"/>
              </w:rPr>
              <w:t>Jr（１）</w:t>
            </w:r>
            <w:r w:rsidRPr="003B4DD9">
              <w:rPr>
                <w:rFonts w:ascii="ＭＳ ゴシック" w:eastAsia="ＭＳ ゴシック" w:hAnsi="ＭＳ ゴシック" w:cs="ＭＳ Ｐゴシック" w:hint="eastAsia"/>
                <w:kern w:val="0"/>
                <w:sz w:val="20"/>
                <w:szCs w:val="20"/>
              </w:rPr>
              <w:t>,スクワットサポートシート</w:t>
            </w:r>
            <w:r>
              <w:rPr>
                <w:rFonts w:ascii="ＭＳ ゴシック" w:eastAsia="ＭＳ ゴシック" w:hAnsi="ＭＳ ゴシック" w:cs="ＭＳ Ｐゴシック" w:hint="eastAsia"/>
                <w:kern w:val="0"/>
                <w:sz w:val="20"/>
                <w:szCs w:val="20"/>
              </w:rPr>
              <w:t>（１）</w:t>
            </w:r>
            <w:r w:rsidRPr="003B4DD9">
              <w:rPr>
                <w:rFonts w:ascii="ＭＳ ゴシック" w:eastAsia="ＭＳ ゴシック" w:hAnsi="ＭＳ ゴシック" w:cs="ＭＳ Ｐゴシック" w:hint="eastAsia"/>
                <w:kern w:val="0"/>
                <w:sz w:val="20"/>
                <w:szCs w:val="20"/>
              </w:rPr>
              <w:t>,フロッグスライドスクーター</w:t>
            </w:r>
            <w:r>
              <w:rPr>
                <w:rFonts w:ascii="ＭＳ ゴシック" w:eastAsia="ＭＳ ゴシック" w:hAnsi="ＭＳ ゴシック" w:cs="ＭＳ Ｐゴシック" w:hint="eastAsia"/>
                <w:kern w:val="0"/>
                <w:sz w:val="20"/>
                <w:szCs w:val="20"/>
              </w:rPr>
              <w:t>（１）</w:t>
            </w:r>
            <w:r w:rsidRPr="003B4DD9">
              <w:rPr>
                <w:rFonts w:ascii="ＭＳ ゴシック" w:eastAsia="ＭＳ ゴシック" w:hAnsi="ＭＳ ゴシック" w:cs="ＭＳ Ｐゴシック" w:hint="eastAsia"/>
                <w:kern w:val="0"/>
                <w:sz w:val="20"/>
                <w:szCs w:val="20"/>
              </w:rPr>
              <w:t>,スライディングボード180</w:t>
            </w:r>
            <w:r>
              <w:rPr>
                <w:rFonts w:ascii="ＭＳ ゴシック" w:eastAsia="ＭＳ ゴシック" w:hAnsi="ＭＳ ゴシック" w:cs="ＭＳ Ｐゴシック" w:hint="eastAsia"/>
                <w:kern w:val="0"/>
                <w:sz w:val="20"/>
                <w:szCs w:val="20"/>
              </w:rPr>
              <w:t>cm（１）</w:t>
            </w:r>
            <w:r w:rsidRPr="003B4DD9">
              <w:rPr>
                <w:rFonts w:ascii="ＭＳ ゴシック" w:eastAsia="ＭＳ ゴシック" w:hAnsi="ＭＳ ゴシック" w:cs="ＭＳ Ｐゴシック" w:hint="eastAsia"/>
                <w:kern w:val="0"/>
                <w:sz w:val="20"/>
                <w:szCs w:val="20"/>
              </w:rPr>
              <w:t>,コアトレーニングボール</w:t>
            </w:r>
            <w:r>
              <w:rPr>
                <w:rFonts w:ascii="ＭＳ ゴシック" w:eastAsia="ＭＳ ゴシック" w:hAnsi="ＭＳ ゴシック" w:cs="ＭＳ Ｐゴシック" w:hint="eastAsia"/>
                <w:kern w:val="0"/>
                <w:sz w:val="20"/>
                <w:szCs w:val="20"/>
              </w:rPr>
              <w:t>（１）</w:t>
            </w:r>
            <w:r w:rsidRPr="003B4DD9">
              <w:rPr>
                <w:rFonts w:ascii="ＭＳ ゴシック" w:eastAsia="ＭＳ ゴシック" w:hAnsi="ＭＳ ゴシック" w:cs="ＭＳ Ｐゴシック" w:hint="eastAsia"/>
                <w:kern w:val="0"/>
                <w:sz w:val="20"/>
                <w:szCs w:val="20"/>
              </w:rPr>
              <w:t>,バトルロープ</w:t>
            </w:r>
            <w:r>
              <w:rPr>
                <w:rFonts w:ascii="ＭＳ ゴシック" w:eastAsia="ＭＳ ゴシック" w:hAnsi="ＭＳ ゴシック" w:cs="ＭＳ Ｐゴシック" w:hint="eastAsia"/>
                <w:kern w:val="0"/>
                <w:sz w:val="20"/>
                <w:szCs w:val="20"/>
              </w:rPr>
              <w:t>（</w:t>
            </w:r>
            <w:r w:rsidRPr="003B4DD9">
              <w:rPr>
                <w:rFonts w:ascii="ＭＳ ゴシック" w:eastAsia="ＭＳ ゴシック" w:hAnsi="ＭＳ ゴシック" w:cs="ＭＳ Ｐゴシック" w:hint="eastAsia"/>
                <w:kern w:val="0"/>
                <w:sz w:val="20"/>
                <w:szCs w:val="20"/>
              </w:rPr>
              <w:t>アンカーストラップ付</w:t>
            </w:r>
            <w:r>
              <w:rPr>
                <w:rFonts w:ascii="ＭＳ ゴシック" w:eastAsia="ＭＳ ゴシック" w:hAnsi="ＭＳ ゴシック" w:cs="ＭＳ Ｐゴシック" w:hint="eastAsia"/>
                <w:kern w:val="0"/>
                <w:sz w:val="20"/>
                <w:szCs w:val="20"/>
              </w:rPr>
              <w:t>）（１）</w:t>
            </w:r>
            <w:r w:rsidRPr="003B4DD9">
              <w:rPr>
                <w:rFonts w:ascii="ＭＳ ゴシック" w:eastAsia="ＭＳ ゴシック" w:hAnsi="ＭＳ ゴシック" w:cs="ＭＳ Ｐゴシック" w:hint="eastAsia"/>
                <w:kern w:val="0"/>
                <w:sz w:val="20"/>
                <w:szCs w:val="20"/>
              </w:rPr>
              <w:t>,ウェイトベスト</w:t>
            </w:r>
            <w:r>
              <w:rPr>
                <w:rFonts w:ascii="ＭＳ ゴシック" w:eastAsia="ＭＳ ゴシック" w:hAnsi="ＭＳ ゴシック" w:cs="ＭＳ Ｐゴシック" w:hint="eastAsia"/>
                <w:kern w:val="0"/>
                <w:sz w:val="20"/>
                <w:szCs w:val="20"/>
              </w:rPr>
              <w:t>（</w:t>
            </w:r>
            <w:r w:rsidRPr="003B4DD9">
              <w:rPr>
                <w:rFonts w:ascii="ＭＳ ゴシック" w:eastAsia="ＭＳ ゴシック" w:hAnsi="ＭＳ ゴシック" w:cs="ＭＳ Ｐゴシック" w:hint="eastAsia"/>
                <w:kern w:val="0"/>
                <w:sz w:val="20"/>
                <w:szCs w:val="20"/>
              </w:rPr>
              <w:t>10</w:t>
            </w:r>
            <w:r>
              <w:rPr>
                <w:rFonts w:ascii="ＭＳ ゴシック" w:eastAsia="ＭＳ ゴシック" w:hAnsi="ＭＳ ゴシック" w:cs="ＭＳ Ｐゴシック" w:hint="eastAsia"/>
                <w:kern w:val="0"/>
                <w:sz w:val="20"/>
                <w:szCs w:val="20"/>
              </w:rPr>
              <w:t>kg）（１）</w:t>
            </w:r>
            <w:r w:rsidRPr="003B4DD9">
              <w:rPr>
                <w:rFonts w:ascii="ＭＳ ゴシック" w:eastAsia="ＭＳ ゴシック" w:hAnsi="ＭＳ ゴシック" w:cs="ＭＳ Ｐゴシック" w:hint="eastAsia"/>
                <w:kern w:val="0"/>
                <w:sz w:val="20"/>
                <w:szCs w:val="20"/>
              </w:rPr>
              <w:t>,レジスタンスパラシュート</w:t>
            </w:r>
            <w:r>
              <w:rPr>
                <w:rFonts w:ascii="ＭＳ ゴシック" w:eastAsia="ＭＳ ゴシック" w:hAnsi="ＭＳ ゴシック" w:cs="ＭＳ Ｐゴシック" w:hint="eastAsia"/>
                <w:kern w:val="0"/>
                <w:sz w:val="20"/>
                <w:szCs w:val="20"/>
              </w:rPr>
              <w:t>（１）</w:t>
            </w:r>
            <w:r w:rsidRPr="003B4DD9">
              <w:rPr>
                <w:rFonts w:ascii="ＭＳ ゴシック" w:eastAsia="ＭＳ ゴシック" w:hAnsi="ＭＳ ゴシック" w:cs="ＭＳ Ｐゴシック" w:hint="eastAsia"/>
                <w:kern w:val="0"/>
                <w:sz w:val="20"/>
                <w:szCs w:val="20"/>
              </w:rPr>
              <w:t>,肩甲骨ストレッチャー</w:t>
            </w:r>
            <w:r>
              <w:rPr>
                <w:rFonts w:ascii="ＭＳ ゴシック" w:eastAsia="ＭＳ ゴシック" w:hAnsi="ＭＳ ゴシック" w:cs="ＭＳ Ｐゴシック" w:hint="eastAsia"/>
                <w:kern w:val="0"/>
                <w:sz w:val="20"/>
                <w:szCs w:val="20"/>
              </w:rPr>
              <w:t>（１）</w:t>
            </w:r>
            <w:r w:rsidRPr="003B4DD9">
              <w:rPr>
                <w:rFonts w:ascii="ＭＳ ゴシック" w:eastAsia="ＭＳ ゴシック" w:hAnsi="ＭＳ ゴシック" w:cs="ＭＳ Ｐゴシック" w:hint="eastAsia"/>
                <w:kern w:val="0"/>
                <w:sz w:val="20"/>
                <w:szCs w:val="20"/>
              </w:rPr>
              <w:t>,介助用ベルト</w:t>
            </w:r>
            <w:r>
              <w:rPr>
                <w:rFonts w:ascii="ＭＳ ゴシック" w:eastAsia="ＭＳ ゴシック" w:hAnsi="ＭＳ ゴシック" w:cs="ＭＳ Ｐゴシック" w:hint="eastAsia"/>
                <w:kern w:val="0"/>
                <w:sz w:val="20"/>
                <w:szCs w:val="20"/>
              </w:rPr>
              <w:t>（１）</w:t>
            </w:r>
            <w:r w:rsidRPr="003B4DD9">
              <w:rPr>
                <w:rFonts w:ascii="ＭＳ ゴシック" w:eastAsia="ＭＳ ゴシック" w:hAnsi="ＭＳ ゴシック" w:cs="ＭＳ Ｐゴシック" w:hint="eastAsia"/>
                <w:kern w:val="0"/>
                <w:sz w:val="20"/>
                <w:szCs w:val="20"/>
              </w:rPr>
              <w:t>,ハイパースフィア・ミニ</w:t>
            </w:r>
            <w:r>
              <w:rPr>
                <w:rFonts w:ascii="ＭＳ ゴシック" w:eastAsia="ＭＳ ゴシック" w:hAnsi="ＭＳ ゴシック" w:cs="ＭＳ Ｐゴシック" w:hint="eastAsia"/>
                <w:kern w:val="0"/>
                <w:sz w:val="20"/>
                <w:szCs w:val="20"/>
              </w:rPr>
              <w:t>（１）</w:t>
            </w:r>
          </w:p>
        </w:tc>
      </w:tr>
      <w:tr w:rsidR="00D1746F" w:rsidRPr="00AE0703" w:rsidTr="00722CE6">
        <w:trPr>
          <w:trHeight w:val="315"/>
        </w:trPr>
        <w:tc>
          <w:tcPr>
            <w:tcW w:w="1701" w:type="dxa"/>
            <w:tcBorders>
              <w:top w:val="single" w:sz="4" w:space="0" w:color="auto"/>
              <w:left w:val="single" w:sz="8" w:space="0" w:color="auto"/>
              <w:bottom w:val="single" w:sz="4" w:space="0" w:color="auto"/>
              <w:right w:val="nil"/>
            </w:tcBorders>
            <w:shd w:val="clear" w:color="000000" w:fill="DDEBF7"/>
            <w:tcMar>
              <w:top w:w="142" w:type="dxa"/>
              <w:left w:w="142" w:type="dxa"/>
              <w:bottom w:w="142" w:type="dxa"/>
              <w:right w:w="142" w:type="dxa"/>
            </w:tcMar>
            <w:vAlign w:val="center"/>
            <w:hideMark/>
          </w:tcPr>
          <w:p w:rsidR="00D1746F" w:rsidRDefault="00D1746F" w:rsidP="00D1746F">
            <w:pPr>
              <w:widowControl/>
              <w:spacing w:line="280" w:lineRule="exact"/>
              <w:jc w:val="center"/>
              <w:rPr>
                <w:rFonts w:ascii="Meiryo UI" w:eastAsia="Meiryo UI" w:hAnsi="Meiryo UI" w:cs="ＭＳ Ｐゴシック"/>
                <w:b/>
                <w:bCs/>
                <w:kern w:val="0"/>
                <w:sz w:val="20"/>
                <w:szCs w:val="20"/>
              </w:rPr>
            </w:pPr>
            <w:r w:rsidRPr="00AE0703">
              <w:rPr>
                <w:rFonts w:ascii="Meiryo UI" w:eastAsia="Meiryo UI" w:hAnsi="Meiryo UI" w:cs="ＭＳ Ｐゴシック" w:hint="eastAsia"/>
                <w:b/>
                <w:bCs/>
                <w:kern w:val="0"/>
                <w:sz w:val="20"/>
                <w:szCs w:val="20"/>
              </w:rPr>
              <w:t>取組みの</w:t>
            </w:r>
          </w:p>
          <w:p w:rsidR="00D1746F" w:rsidRPr="00AE0703" w:rsidRDefault="00D1746F" w:rsidP="00D1746F">
            <w:pPr>
              <w:widowControl/>
              <w:spacing w:line="280" w:lineRule="exact"/>
              <w:jc w:val="center"/>
              <w:rPr>
                <w:rFonts w:ascii="Meiryo UI" w:eastAsia="Meiryo UI" w:hAnsi="Meiryo UI" w:cs="ＭＳ Ｐゴシック"/>
                <w:b/>
                <w:bCs/>
                <w:kern w:val="0"/>
                <w:sz w:val="20"/>
                <w:szCs w:val="20"/>
              </w:rPr>
            </w:pPr>
            <w:r w:rsidRPr="00AE0703">
              <w:rPr>
                <w:rFonts w:ascii="Meiryo UI" w:eastAsia="Meiryo UI" w:hAnsi="Meiryo UI" w:cs="ＭＳ Ｐゴシック" w:hint="eastAsia"/>
                <w:b/>
                <w:bCs/>
                <w:kern w:val="0"/>
                <w:sz w:val="20"/>
                <w:szCs w:val="20"/>
              </w:rPr>
              <w:t>主担・実施者</w:t>
            </w:r>
          </w:p>
        </w:tc>
        <w:tc>
          <w:tcPr>
            <w:tcW w:w="8505" w:type="dxa"/>
            <w:gridSpan w:val="4"/>
            <w:tcBorders>
              <w:top w:val="single" w:sz="4" w:space="0" w:color="auto"/>
              <w:left w:val="single" w:sz="8" w:space="0" w:color="auto"/>
              <w:bottom w:val="nil"/>
              <w:right w:val="single" w:sz="8" w:space="0" w:color="000000"/>
            </w:tcBorders>
            <w:shd w:val="clear" w:color="auto" w:fill="auto"/>
            <w:tcMar>
              <w:top w:w="142" w:type="dxa"/>
              <w:left w:w="142" w:type="dxa"/>
              <w:bottom w:w="142" w:type="dxa"/>
              <w:right w:w="142" w:type="dxa"/>
            </w:tcMar>
            <w:vAlign w:val="center"/>
            <w:hideMark/>
          </w:tcPr>
          <w:p w:rsidR="00D1746F" w:rsidRDefault="00D1746F" w:rsidP="001E0ACF">
            <w:pPr>
              <w:widowControl/>
              <w:spacing w:line="280" w:lineRule="exact"/>
              <w:ind w:leftChars="64" w:left="984" w:hangingChars="425" w:hanging="850"/>
              <w:rPr>
                <w:rFonts w:ascii="ＭＳ ゴシック" w:eastAsia="ＭＳ ゴシック" w:hAnsi="ＭＳ ゴシック" w:cs="ＭＳ Ｐゴシック"/>
                <w:kern w:val="0"/>
                <w:sz w:val="20"/>
                <w:szCs w:val="20"/>
              </w:rPr>
            </w:pPr>
            <w:r w:rsidRPr="003B4DD9">
              <w:rPr>
                <w:rFonts w:ascii="ＭＳ ゴシック" w:eastAsia="ＭＳ ゴシック" w:hAnsi="ＭＳ ゴシック" w:cs="ＭＳ Ｐゴシック" w:hint="eastAsia"/>
                <w:kern w:val="0"/>
                <w:sz w:val="20"/>
                <w:szCs w:val="20"/>
              </w:rPr>
              <w:t>主担：</w:t>
            </w:r>
            <w:r>
              <w:rPr>
                <w:rFonts w:ascii="ＭＳ ゴシック" w:eastAsia="ＭＳ ゴシック" w:hAnsi="ＭＳ ゴシック" w:cs="ＭＳ Ｐゴシック"/>
                <w:kern w:val="0"/>
                <w:sz w:val="20"/>
                <w:szCs w:val="20"/>
              </w:rPr>
              <w:tab/>
            </w:r>
            <w:r w:rsidRPr="003B4DD9">
              <w:rPr>
                <w:rFonts w:ascii="ＭＳ ゴシック" w:eastAsia="ＭＳ ゴシック" w:hAnsi="ＭＳ ゴシック" w:cs="ＭＳ Ｐゴシック" w:hint="eastAsia"/>
                <w:kern w:val="0"/>
                <w:sz w:val="20"/>
                <w:szCs w:val="20"/>
              </w:rPr>
              <w:t>自立活動ワーキングチーム、自</w:t>
            </w:r>
            <w:bookmarkStart w:id="0" w:name="_GoBack"/>
            <w:bookmarkEnd w:id="0"/>
            <w:r w:rsidRPr="003B4DD9">
              <w:rPr>
                <w:rFonts w:ascii="ＭＳ ゴシック" w:eastAsia="ＭＳ ゴシック" w:hAnsi="ＭＳ ゴシック" w:cs="ＭＳ Ｐゴシック" w:hint="eastAsia"/>
                <w:kern w:val="0"/>
                <w:sz w:val="20"/>
                <w:szCs w:val="20"/>
              </w:rPr>
              <w:t xml:space="preserve">立活動部　</w:t>
            </w:r>
          </w:p>
          <w:p w:rsidR="00D1746F" w:rsidRPr="003B4DD9" w:rsidRDefault="00D1746F" w:rsidP="001E0ACF">
            <w:pPr>
              <w:widowControl/>
              <w:spacing w:line="280" w:lineRule="exact"/>
              <w:ind w:leftChars="64" w:left="984" w:hangingChars="425" w:hanging="850"/>
              <w:rPr>
                <w:rFonts w:ascii="ＭＳ ゴシック" w:eastAsia="ＭＳ ゴシック" w:hAnsi="ＭＳ ゴシック" w:cs="ＭＳ Ｐゴシック"/>
                <w:kern w:val="0"/>
                <w:sz w:val="20"/>
                <w:szCs w:val="20"/>
              </w:rPr>
            </w:pPr>
            <w:r w:rsidRPr="003B4DD9">
              <w:rPr>
                <w:rFonts w:ascii="ＭＳ ゴシック" w:eastAsia="ＭＳ ゴシック" w:hAnsi="ＭＳ ゴシック" w:cs="ＭＳ Ｐゴシック" w:hint="eastAsia"/>
                <w:kern w:val="0"/>
                <w:sz w:val="20"/>
                <w:szCs w:val="20"/>
              </w:rPr>
              <w:t>実施者：</w:t>
            </w:r>
            <w:r>
              <w:rPr>
                <w:rFonts w:ascii="ＭＳ ゴシック" w:eastAsia="ＭＳ ゴシック" w:hAnsi="ＭＳ ゴシック" w:cs="ＭＳ Ｐゴシック"/>
                <w:kern w:val="0"/>
                <w:sz w:val="20"/>
                <w:szCs w:val="20"/>
              </w:rPr>
              <w:tab/>
            </w:r>
            <w:r w:rsidRPr="003B4DD9">
              <w:rPr>
                <w:rFonts w:ascii="ＭＳ ゴシック" w:eastAsia="ＭＳ ゴシック" w:hAnsi="ＭＳ ゴシック" w:cs="ＭＳ Ｐゴシック" w:hint="eastAsia"/>
                <w:kern w:val="0"/>
                <w:sz w:val="20"/>
                <w:szCs w:val="20"/>
              </w:rPr>
              <w:t>自立活動の時間の授業担当者</w:t>
            </w:r>
          </w:p>
        </w:tc>
      </w:tr>
      <w:tr w:rsidR="00AE0703" w:rsidRPr="00AE0703" w:rsidTr="00AE0703">
        <w:trPr>
          <w:trHeight w:val="315"/>
        </w:trPr>
        <w:tc>
          <w:tcPr>
            <w:tcW w:w="1701" w:type="dxa"/>
            <w:tcBorders>
              <w:top w:val="single" w:sz="4" w:space="0" w:color="auto"/>
              <w:left w:val="single" w:sz="8" w:space="0" w:color="auto"/>
              <w:bottom w:val="single" w:sz="4" w:space="0" w:color="auto"/>
              <w:right w:val="nil"/>
            </w:tcBorders>
            <w:shd w:val="clear" w:color="000000" w:fill="DDEBF7"/>
            <w:tcMar>
              <w:top w:w="142" w:type="dxa"/>
              <w:left w:w="142" w:type="dxa"/>
              <w:bottom w:w="142" w:type="dxa"/>
              <w:right w:w="142" w:type="dxa"/>
            </w:tcMar>
            <w:vAlign w:val="center"/>
            <w:hideMark/>
          </w:tcPr>
          <w:p w:rsidR="00AE0703" w:rsidRDefault="00AE0703" w:rsidP="00AE0703">
            <w:pPr>
              <w:widowControl/>
              <w:spacing w:line="280" w:lineRule="exact"/>
              <w:jc w:val="center"/>
              <w:rPr>
                <w:rFonts w:ascii="Meiryo UI" w:eastAsia="Meiryo UI" w:hAnsi="Meiryo UI" w:cs="ＭＳ Ｐゴシック"/>
                <w:b/>
                <w:bCs/>
                <w:kern w:val="0"/>
                <w:sz w:val="20"/>
                <w:szCs w:val="20"/>
              </w:rPr>
            </w:pPr>
            <w:r w:rsidRPr="00AE0703">
              <w:rPr>
                <w:rFonts w:ascii="Meiryo UI" w:eastAsia="Meiryo UI" w:hAnsi="Meiryo UI" w:cs="ＭＳ Ｐゴシック" w:hint="eastAsia"/>
                <w:b/>
                <w:bCs/>
                <w:kern w:val="0"/>
                <w:sz w:val="20"/>
                <w:szCs w:val="20"/>
              </w:rPr>
              <w:t>本年度の</w:t>
            </w:r>
          </w:p>
          <w:p w:rsidR="00AE0703" w:rsidRPr="00AE0703" w:rsidRDefault="00AE0703" w:rsidP="00AE0703">
            <w:pPr>
              <w:widowControl/>
              <w:spacing w:line="280" w:lineRule="exact"/>
              <w:jc w:val="center"/>
              <w:rPr>
                <w:rFonts w:ascii="Meiryo UI" w:eastAsia="Meiryo UI" w:hAnsi="Meiryo UI" w:cs="ＭＳ Ｐゴシック"/>
                <w:b/>
                <w:bCs/>
                <w:kern w:val="0"/>
                <w:sz w:val="20"/>
                <w:szCs w:val="20"/>
              </w:rPr>
            </w:pPr>
            <w:r w:rsidRPr="00AE0703">
              <w:rPr>
                <w:rFonts w:ascii="Meiryo UI" w:eastAsia="Meiryo UI" w:hAnsi="Meiryo UI" w:cs="ＭＳ Ｐゴシック" w:hint="eastAsia"/>
                <w:b/>
                <w:bCs/>
                <w:kern w:val="0"/>
                <w:sz w:val="20"/>
                <w:szCs w:val="20"/>
              </w:rPr>
              <w:t>取組内容</w:t>
            </w:r>
          </w:p>
        </w:tc>
        <w:tc>
          <w:tcPr>
            <w:tcW w:w="8505" w:type="dxa"/>
            <w:gridSpan w:val="4"/>
            <w:tcBorders>
              <w:top w:val="single" w:sz="4" w:space="0" w:color="auto"/>
              <w:left w:val="single" w:sz="8" w:space="0" w:color="auto"/>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AE0703" w:rsidRDefault="00AE0703" w:rsidP="001E0ACF">
            <w:pPr>
              <w:widowControl/>
              <w:spacing w:line="280" w:lineRule="exact"/>
              <w:ind w:left="200" w:hangingChars="100" w:hanging="200"/>
              <w:rPr>
                <w:rFonts w:ascii="ＭＳ ゴシック" w:eastAsia="ＭＳ ゴシック" w:hAnsi="ＭＳ ゴシック" w:cs="ＭＳ Ｐゴシック"/>
                <w:kern w:val="0"/>
                <w:sz w:val="20"/>
                <w:szCs w:val="20"/>
              </w:rPr>
            </w:pPr>
            <w:r w:rsidRPr="00AE0703">
              <w:rPr>
                <w:rFonts w:ascii="ＭＳ ゴシック" w:eastAsia="ＭＳ ゴシック" w:hAnsi="ＭＳ ゴシック" w:cs="ＭＳ Ｐゴシック" w:hint="eastAsia"/>
                <w:kern w:val="0"/>
                <w:sz w:val="20"/>
                <w:szCs w:val="20"/>
              </w:rPr>
              <w:t>・２年</w:t>
            </w:r>
            <w:r>
              <w:rPr>
                <w:rFonts w:ascii="ＭＳ ゴシック" w:eastAsia="ＭＳ ゴシック" w:hAnsi="ＭＳ ゴシック" w:cs="ＭＳ Ｐゴシック" w:hint="eastAsia"/>
                <w:kern w:val="0"/>
                <w:sz w:val="20"/>
                <w:szCs w:val="20"/>
              </w:rPr>
              <w:t>め</w:t>
            </w:r>
            <w:r w:rsidRPr="00AE0703">
              <w:rPr>
                <w:rFonts w:ascii="ＭＳ ゴシック" w:eastAsia="ＭＳ ゴシック" w:hAnsi="ＭＳ ゴシック" w:cs="ＭＳ Ｐゴシック" w:hint="eastAsia"/>
                <w:kern w:val="0"/>
                <w:sz w:val="20"/>
                <w:szCs w:val="20"/>
              </w:rPr>
              <w:t>当初は緊急事態宣言等により、フィットネス機器類の使用を中止した。現在は制限なく利用再開しているが、朝のランニングは中止継続中で、ウォーキングで代替しているため、心拍数管理機器の使用は中断している。</w:t>
            </w:r>
          </w:p>
          <w:p w:rsidR="00AE0703" w:rsidRDefault="00AE0703" w:rsidP="001E0ACF">
            <w:pPr>
              <w:widowControl/>
              <w:spacing w:line="280" w:lineRule="exact"/>
              <w:ind w:left="200" w:hangingChars="100" w:hanging="200"/>
              <w:rPr>
                <w:rFonts w:ascii="ＭＳ ゴシック" w:eastAsia="ＭＳ ゴシック" w:hAnsi="ＭＳ ゴシック" w:cs="ＭＳ Ｐゴシック"/>
                <w:kern w:val="0"/>
                <w:sz w:val="20"/>
                <w:szCs w:val="20"/>
              </w:rPr>
            </w:pPr>
            <w:r w:rsidRPr="00AE0703">
              <w:rPr>
                <w:rFonts w:ascii="ＭＳ ゴシック" w:eastAsia="ＭＳ ゴシック" w:hAnsi="ＭＳ ゴシック" w:cs="ＭＳ Ｐゴシック" w:hint="eastAsia"/>
                <w:kern w:val="0"/>
                <w:sz w:val="20"/>
                <w:szCs w:val="20"/>
              </w:rPr>
              <w:t>・夏季休業中に主に新転任教員を対象に、パワー自活関連のフィットネス機器の概要と利用方法の説明会を実施。</w:t>
            </w:r>
          </w:p>
          <w:p w:rsidR="00AE0703" w:rsidRDefault="00AE0703" w:rsidP="001E0ACF">
            <w:pPr>
              <w:widowControl/>
              <w:spacing w:line="280" w:lineRule="exact"/>
              <w:ind w:left="200" w:hangingChars="100" w:hanging="200"/>
              <w:rPr>
                <w:rFonts w:ascii="ＭＳ ゴシック" w:eastAsia="ＭＳ ゴシック" w:hAnsi="ＭＳ ゴシック" w:cs="ＭＳ Ｐゴシック"/>
                <w:kern w:val="0"/>
                <w:sz w:val="20"/>
                <w:szCs w:val="20"/>
              </w:rPr>
            </w:pPr>
            <w:r w:rsidRPr="00AE0703">
              <w:rPr>
                <w:rFonts w:ascii="ＭＳ ゴシック" w:eastAsia="ＭＳ ゴシック" w:hAnsi="ＭＳ ゴシック" w:cs="ＭＳ Ｐゴシック" w:hint="eastAsia"/>
                <w:kern w:val="0"/>
                <w:sz w:val="20"/>
                <w:szCs w:val="20"/>
              </w:rPr>
              <w:t>・自活ワーキングチームでは、毎月マニュアル作成検討会を行い、写真入りの簡易マニュアルの第</w:t>
            </w:r>
            <w:r>
              <w:rPr>
                <w:rFonts w:ascii="ＭＳ ゴシック" w:eastAsia="ＭＳ ゴシック" w:hAnsi="ＭＳ ゴシック" w:cs="ＭＳ Ｐゴシック" w:hint="eastAsia"/>
                <w:kern w:val="0"/>
                <w:sz w:val="20"/>
                <w:szCs w:val="20"/>
              </w:rPr>
              <w:t>１</w:t>
            </w:r>
            <w:r w:rsidRPr="00AE0703">
              <w:rPr>
                <w:rFonts w:ascii="ＭＳ ゴシック" w:eastAsia="ＭＳ ゴシック" w:hAnsi="ＭＳ ゴシック" w:cs="ＭＳ Ｐゴシック" w:hint="eastAsia"/>
                <w:kern w:val="0"/>
                <w:sz w:val="20"/>
                <w:szCs w:val="20"/>
              </w:rPr>
              <w:t>版が完成した。</w:t>
            </w:r>
          </w:p>
          <w:p w:rsidR="00AE0703" w:rsidRDefault="00AE0703" w:rsidP="001E0ACF">
            <w:pPr>
              <w:widowControl/>
              <w:spacing w:line="280" w:lineRule="exact"/>
              <w:ind w:left="200" w:hangingChars="100" w:hanging="200"/>
              <w:rPr>
                <w:rFonts w:ascii="ＭＳ ゴシック" w:eastAsia="ＭＳ ゴシック" w:hAnsi="ＭＳ ゴシック" w:cs="ＭＳ Ｐゴシック"/>
                <w:kern w:val="0"/>
                <w:sz w:val="20"/>
                <w:szCs w:val="20"/>
              </w:rPr>
            </w:pPr>
            <w:r w:rsidRPr="00AE0703">
              <w:rPr>
                <w:rFonts w:ascii="ＭＳ ゴシック" w:eastAsia="ＭＳ ゴシック" w:hAnsi="ＭＳ ゴシック" w:cs="ＭＳ Ｐゴシック" w:hint="eastAsia"/>
                <w:kern w:val="0"/>
                <w:sz w:val="20"/>
                <w:szCs w:val="20"/>
              </w:rPr>
              <w:t>・ニーズ別の推奨プログラムも順次作成し、掲示を開始している。</w:t>
            </w:r>
          </w:p>
          <w:p w:rsidR="00AE0703" w:rsidRDefault="00AE0703" w:rsidP="001E0ACF">
            <w:pPr>
              <w:widowControl/>
              <w:spacing w:line="280" w:lineRule="exact"/>
              <w:ind w:left="200" w:hangingChars="100" w:hanging="200"/>
              <w:rPr>
                <w:rFonts w:ascii="ＭＳ ゴシック" w:eastAsia="ＭＳ ゴシック" w:hAnsi="ＭＳ ゴシック" w:cs="ＭＳ Ｐゴシック"/>
                <w:kern w:val="0"/>
                <w:sz w:val="20"/>
                <w:szCs w:val="20"/>
              </w:rPr>
            </w:pPr>
            <w:r w:rsidRPr="00AE0703">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12</w:t>
            </w:r>
            <w:r w:rsidRPr="00AE0703">
              <w:rPr>
                <w:rFonts w:ascii="ＭＳ ゴシック" w:eastAsia="ＭＳ ゴシック" w:hAnsi="ＭＳ ゴシック" w:cs="ＭＳ Ｐゴシック" w:hint="eastAsia"/>
                <w:kern w:val="0"/>
                <w:sz w:val="20"/>
                <w:szCs w:val="20"/>
              </w:rPr>
              <w:t>月にweb開催された第</w:t>
            </w:r>
            <w:r w:rsidR="00D1746F">
              <w:rPr>
                <w:rFonts w:ascii="ＭＳ ゴシック" w:eastAsia="ＭＳ ゴシック" w:hAnsi="ＭＳ ゴシック" w:cs="ＭＳ Ｐゴシック" w:hint="eastAsia"/>
                <w:kern w:val="0"/>
                <w:sz w:val="20"/>
                <w:szCs w:val="20"/>
              </w:rPr>
              <w:t>65</w:t>
            </w:r>
            <w:r w:rsidRPr="00AE0703">
              <w:rPr>
                <w:rFonts w:ascii="ＭＳ ゴシック" w:eastAsia="ＭＳ ゴシック" w:hAnsi="ＭＳ ゴシック" w:cs="ＭＳ Ｐゴシック" w:hint="eastAsia"/>
                <w:kern w:val="0"/>
                <w:sz w:val="20"/>
                <w:szCs w:val="20"/>
              </w:rPr>
              <w:t>回全国肢体不自由教育研究協議会埼玉大会でポスター発表を行い、パワー自活の概念、実践と成果を報告し、自立活動の時間にフィットネス機器を利用する有効性について科学的根拠を踏まえて発信した。</w:t>
            </w:r>
          </w:p>
          <w:p w:rsidR="00AE0703" w:rsidRDefault="00AE0703" w:rsidP="001E0ACF">
            <w:pPr>
              <w:widowControl/>
              <w:spacing w:line="280" w:lineRule="exact"/>
              <w:ind w:left="200" w:hangingChars="100" w:hanging="200"/>
              <w:rPr>
                <w:rFonts w:ascii="ＭＳ ゴシック" w:eastAsia="ＭＳ ゴシック" w:hAnsi="ＭＳ ゴシック" w:cs="ＭＳ Ｐゴシック"/>
                <w:kern w:val="0"/>
                <w:sz w:val="20"/>
                <w:szCs w:val="20"/>
              </w:rPr>
            </w:pPr>
            <w:r w:rsidRPr="00AE0703">
              <w:rPr>
                <w:rFonts w:ascii="ＭＳ ゴシック" w:eastAsia="ＭＳ ゴシック" w:hAnsi="ＭＳ ゴシック" w:cs="ＭＳ Ｐゴシック" w:hint="eastAsia"/>
                <w:kern w:val="0"/>
                <w:sz w:val="20"/>
                <w:szCs w:val="20"/>
              </w:rPr>
              <w:lastRenderedPageBreak/>
              <w:t>・１月の領域研究会で、中学部生徒のパワー自立活動実践報告を行った。</w:t>
            </w:r>
          </w:p>
          <w:p w:rsidR="00AE0703" w:rsidRDefault="00AE0703" w:rsidP="001E0ACF">
            <w:pPr>
              <w:widowControl/>
              <w:spacing w:line="280" w:lineRule="exact"/>
              <w:ind w:left="200" w:hangingChars="100" w:hanging="200"/>
              <w:rPr>
                <w:rFonts w:ascii="ＭＳ ゴシック" w:eastAsia="ＭＳ ゴシック" w:hAnsi="ＭＳ ゴシック" w:cs="ＭＳ Ｐゴシック"/>
                <w:kern w:val="0"/>
                <w:sz w:val="20"/>
                <w:szCs w:val="20"/>
              </w:rPr>
            </w:pPr>
            <w:r w:rsidRPr="00AE0703">
              <w:rPr>
                <w:rFonts w:ascii="ＭＳ ゴシック" w:eastAsia="ＭＳ ゴシック" w:hAnsi="ＭＳ ゴシック" w:cs="ＭＳ Ｐゴシック" w:hint="eastAsia"/>
                <w:kern w:val="0"/>
                <w:sz w:val="20"/>
                <w:szCs w:val="20"/>
              </w:rPr>
              <w:t>・全校的な各種フィットネス機器類の再配置について検討してきたが、大型器具類については１年</w:t>
            </w:r>
            <w:r>
              <w:rPr>
                <w:rFonts w:ascii="ＭＳ ゴシック" w:eastAsia="ＭＳ ゴシック" w:hAnsi="ＭＳ ゴシック" w:cs="ＭＳ Ｐゴシック" w:hint="eastAsia"/>
                <w:kern w:val="0"/>
                <w:sz w:val="20"/>
                <w:szCs w:val="20"/>
              </w:rPr>
              <w:t>め</w:t>
            </w:r>
            <w:r w:rsidRPr="00AE0703">
              <w:rPr>
                <w:rFonts w:ascii="ＭＳ ゴシック" w:eastAsia="ＭＳ ゴシック" w:hAnsi="ＭＳ ゴシック" w:cs="ＭＳ Ｐゴシック" w:hint="eastAsia"/>
                <w:kern w:val="0"/>
                <w:sz w:val="20"/>
                <w:szCs w:val="20"/>
              </w:rPr>
              <w:t>と同様の集約配置としている。追加導入した小型器具類は、パワープレート設置場所を中心に分散配置している。</w:t>
            </w:r>
          </w:p>
          <w:p w:rsidR="00AE0703" w:rsidRPr="00AE0703" w:rsidRDefault="00AE0703" w:rsidP="001E0ACF">
            <w:pPr>
              <w:widowControl/>
              <w:spacing w:line="280" w:lineRule="exact"/>
              <w:ind w:left="200" w:hangingChars="100" w:hanging="200"/>
              <w:rPr>
                <w:rFonts w:ascii="ＭＳ ゴシック" w:eastAsia="ＭＳ ゴシック" w:hAnsi="ＭＳ ゴシック" w:cs="ＭＳ Ｐゴシック"/>
                <w:kern w:val="0"/>
                <w:sz w:val="20"/>
                <w:szCs w:val="20"/>
              </w:rPr>
            </w:pPr>
            <w:r w:rsidRPr="00AE0703">
              <w:rPr>
                <w:rFonts w:ascii="ＭＳ ゴシック" w:eastAsia="ＭＳ ゴシック" w:hAnsi="ＭＳ ゴシック" w:cs="ＭＳ Ｐゴシック" w:hint="eastAsia"/>
                <w:kern w:val="0"/>
                <w:sz w:val="20"/>
                <w:szCs w:val="20"/>
              </w:rPr>
              <w:t>・自立活動教諭による自立活動の時間の巡回相談時に、各児童生徒に合わせたフィットネス機器類の具体的な利用方法について助言した。</w:t>
            </w:r>
          </w:p>
        </w:tc>
      </w:tr>
      <w:tr w:rsidR="00AE0703" w:rsidRPr="00AE0703" w:rsidTr="00AE0703">
        <w:trPr>
          <w:trHeight w:val="315"/>
        </w:trPr>
        <w:tc>
          <w:tcPr>
            <w:tcW w:w="1701" w:type="dxa"/>
            <w:tcBorders>
              <w:top w:val="single" w:sz="4" w:space="0" w:color="auto"/>
              <w:left w:val="single" w:sz="8" w:space="0" w:color="auto"/>
              <w:bottom w:val="single" w:sz="4" w:space="0" w:color="auto"/>
              <w:right w:val="nil"/>
            </w:tcBorders>
            <w:shd w:val="clear" w:color="000000" w:fill="DDEBF7"/>
            <w:tcMar>
              <w:top w:w="142" w:type="dxa"/>
              <w:left w:w="142" w:type="dxa"/>
              <w:bottom w:w="142" w:type="dxa"/>
              <w:right w:w="142" w:type="dxa"/>
            </w:tcMar>
            <w:vAlign w:val="center"/>
            <w:hideMark/>
          </w:tcPr>
          <w:p w:rsidR="00AE0703" w:rsidRDefault="00AE0703" w:rsidP="00AE0703">
            <w:pPr>
              <w:widowControl/>
              <w:spacing w:line="280" w:lineRule="exact"/>
              <w:jc w:val="center"/>
              <w:rPr>
                <w:rFonts w:ascii="Meiryo UI" w:eastAsia="Meiryo UI" w:hAnsi="Meiryo UI" w:cs="ＭＳ Ｐゴシック"/>
                <w:b/>
                <w:bCs/>
                <w:kern w:val="0"/>
                <w:sz w:val="20"/>
                <w:szCs w:val="20"/>
              </w:rPr>
            </w:pPr>
            <w:r w:rsidRPr="00AE0703">
              <w:rPr>
                <w:rFonts w:ascii="Meiryo UI" w:eastAsia="Meiryo UI" w:hAnsi="Meiryo UI" w:cs="ＭＳ Ｐゴシック" w:hint="eastAsia"/>
                <w:b/>
                <w:bCs/>
                <w:kern w:val="0"/>
                <w:sz w:val="20"/>
                <w:szCs w:val="20"/>
              </w:rPr>
              <w:lastRenderedPageBreak/>
              <w:t>成果の検証方法</w:t>
            </w:r>
          </w:p>
          <w:p w:rsidR="00AE0703" w:rsidRPr="00AE0703" w:rsidRDefault="00AE0703" w:rsidP="00AE0703">
            <w:pPr>
              <w:widowControl/>
              <w:spacing w:line="280" w:lineRule="exact"/>
              <w:jc w:val="center"/>
              <w:rPr>
                <w:rFonts w:ascii="Meiryo UI" w:eastAsia="Meiryo UI" w:hAnsi="Meiryo UI" w:cs="ＭＳ Ｐゴシック"/>
                <w:b/>
                <w:bCs/>
                <w:kern w:val="0"/>
                <w:sz w:val="20"/>
                <w:szCs w:val="20"/>
              </w:rPr>
            </w:pPr>
            <w:r w:rsidRPr="00AE0703">
              <w:rPr>
                <w:rFonts w:ascii="Meiryo UI" w:eastAsia="Meiryo UI" w:hAnsi="Meiryo UI" w:cs="ＭＳ Ｐゴシック" w:hint="eastAsia"/>
                <w:b/>
                <w:bCs/>
                <w:kern w:val="0"/>
                <w:sz w:val="20"/>
                <w:szCs w:val="20"/>
              </w:rPr>
              <w:t>と評価指標</w:t>
            </w:r>
          </w:p>
        </w:tc>
        <w:tc>
          <w:tcPr>
            <w:tcW w:w="8505" w:type="dxa"/>
            <w:gridSpan w:val="4"/>
            <w:tcBorders>
              <w:top w:val="single" w:sz="4" w:space="0" w:color="auto"/>
              <w:left w:val="single" w:sz="8" w:space="0" w:color="auto"/>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AE0703" w:rsidRDefault="00D1746F" w:rsidP="001E0ACF">
            <w:pPr>
              <w:widowControl/>
              <w:spacing w:line="280" w:lineRule="exact"/>
              <w:ind w:left="276" w:hangingChars="138" w:hanging="27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sidR="00AE0703">
              <w:rPr>
                <w:rFonts w:ascii="ＭＳ ゴシック" w:eastAsia="ＭＳ ゴシック" w:hAnsi="ＭＳ ゴシック" w:cs="ＭＳ Ｐゴシック"/>
                <w:kern w:val="0"/>
                <w:sz w:val="20"/>
                <w:szCs w:val="20"/>
              </w:rPr>
              <w:tab/>
            </w:r>
            <w:r w:rsidR="00AE0703" w:rsidRPr="00AE0703">
              <w:rPr>
                <w:rFonts w:ascii="ＭＳ ゴシック" w:eastAsia="ＭＳ ゴシック" w:hAnsi="ＭＳ ゴシック" w:cs="ＭＳ Ｐゴシック" w:hint="eastAsia"/>
                <w:kern w:val="0"/>
                <w:sz w:val="20"/>
                <w:szCs w:val="20"/>
              </w:rPr>
              <w:t>学校教育自己診断において本校の自立活動に関する肯定的評価</w:t>
            </w:r>
            <w:r w:rsidR="00AE0703">
              <w:rPr>
                <w:rFonts w:ascii="ＭＳ ゴシック" w:eastAsia="ＭＳ ゴシック" w:hAnsi="ＭＳ ゴシック" w:cs="ＭＳ Ｐゴシック" w:hint="eastAsia"/>
                <w:kern w:val="0"/>
                <w:sz w:val="20"/>
                <w:szCs w:val="20"/>
              </w:rPr>
              <w:t>（</w:t>
            </w:r>
            <w:r w:rsidR="00AE0703" w:rsidRPr="00AE0703">
              <w:rPr>
                <w:rFonts w:ascii="ＭＳ ゴシック" w:eastAsia="ＭＳ ゴシック" w:hAnsi="ＭＳ ゴシック" w:cs="ＭＳ Ｐゴシック" w:hint="eastAsia"/>
                <w:kern w:val="0"/>
                <w:sz w:val="20"/>
                <w:szCs w:val="20"/>
              </w:rPr>
              <w:t>保護者・教職員</w:t>
            </w:r>
            <w:r w:rsidR="00AE0703">
              <w:rPr>
                <w:rFonts w:ascii="ＭＳ ゴシック" w:eastAsia="ＭＳ ゴシック" w:hAnsi="ＭＳ ゴシック" w:cs="ＭＳ Ｐゴシック" w:hint="eastAsia"/>
                <w:kern w:val="0"/>
                <w:sz w:val="20"/>
                <w:szCs w:val="20"/>
              </w:rPr>
              <w:t>）</w:t>
            </w:r>
            <w:r w:rsidR="00AE0703" w:rsidRPr="00AE0703">
              <w:rPr>
                <w:rFonts w:ascii="ＭＳ ゴシック" w:eastAsia="ＭＳ ゴシック" w:hAnsi="ＭＳ ゴシック" w:cs="ＭＳ Ｐゴシック" w:hint="eastAsia"/>
                <w:kern w:val="0"/>
                <w:sz w:val="20"/>
                <w:szCs w:val="20"/>
              </w:rPr>
              <w:t>85％以上。</w:t>
            </w:r>
            <w:r w:rsidR="00AE0703">
              <w:rPr>
                <w:rFonts w:ascii="ＭＳ ゴシック" w:eastAsia="ＭＳ ゴシック" w:hAnsi="ＭＳ ゴシック" w:cs="ＭＳ Ｐゴシック" w:hint="eastAsia"/>
                <w:kern w:val="0"/>
                <w:sz w:val="20"/>
                <w:szCs w:val="20"/>
              </w:rPr>
              <w:t>（</w:t>
            </w:r>
            <w:r w:rsidR="00AE0703" w:rsidRPr="00AE0703">
              <w:rPr>
                <w:rFonts w:ascii="ＭＳ ゴシック" w:eastAsia="ＭＳ ゴシック" w:hAnsi="ＭＳ ゴシック" w:cs="ＭＳ Ｐゴシック" w:hint="eastAsia"/>
                <w:kern w:val="0"/>
                <w:sz w:val="20"/>
                <w:szCs w:val="20"/>
              </w:rPr>
              <w:t>R</w:t>
            </w:r>
            <w:r>
              <w:rPr>
                <w:rFonts w:ascii="ＭＳ ゴシック" w:eastAsia="ＭＳ ゴシック" w:hAnsi="ＭＳ ゴシック" w:cs="ＭＳ Ｐゴシック" w:hint="eastAsia"/>
                <w:kern w:val="0"/>
                <w:sz w:val="20"/>
                <w:szCs w:val="20"/>
              </w:rPr>
              <w:t>１</w:t>
            </w:r>
            <w:r w:rsidR="00AE0703" w:rsidRPr="00AE0703">
              <w:rPr>
                <w:rFonts w:ascii="ＭＳ ゴシック" w:eastAsia="ＭＳ ゴシック" w:hAnsi="ＭＳ ゴシック" w:cs="ＭＳ Ｐゴシック" w:hint="eastAsia"/>
                <w:kern w:val="0"/>
                <w:sz w:val="20"/>
                <w:szCs w:val="20"/>
              </w:rPr>
              <w:t>年度86%</w:t>
            </w:r>
            <w:r w:rsidR="00AE0703">
              <w:rPr>
                <w:rFonts w:ascii="ＭＳ ゴシック" w:eastAsia="ＭＳ ゴシック" w:hAnsi="ＭＳ ゴシック" w:cs="ＭＳ Ｐゴシック" w:hint="eastAsia"/>
                <w:kern w:val="0"/>
                <w:sz w:val="20"/>
                <w:szCs w:val="20"/>
              </w:rPr>
              <w:t>）</w:t>
            </w:r>
          </w:p>
          <w:p w:rsidR="00AE0703" w:rsidRDefault="00D1746F" w:rsidP="001E0ACF">
            <w:pPr>
              <w:widowControl/>
              <w:spacing w:line="280" w:lineRule="exact"/>
              <w:ind w:left="276" w:hangingChars="138" w:hanging="27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sidR="00AE0703">
              <w:rPr>
                <w:rFonts w:ascii="ＭＳ ゴシック" w:eastAsia="ＭＳ ゴシック" w:hAnsi="ＭＳ ゴシック" w:cs="ＭＳ Ｐゴシック"/>
                <w:kern w:val="0"/>
                <w:sz w:val="20"/>
                <w:szCs w:val="20"/>
              </w:rPr>
              <w:tab/>
            </w:r>
            <w:r w:rsidR="00AE0703" w:rsidRPr="00AE0703">
              <w:rPr>
                <w:rFonts w:ascii="ＭＳ ゴシック" w:eastAsia="ＭＳ ゴシック" w:hAnsi="ＭＳ ゴシック" w:cs="ＭＳ Ｐゴシック" w:hint="eastAsia"/>
                <w:kern w:val="0"/>
                <w:sz w:val="20"/>
                <w:szCs w:val="20"/>
              </w:rPr>
              <w:t>標準的自立活動プログラムの簡易マニュアルの完成。</w:t>
            </w:r>
          </w:p>
          <w:p w:rsidR="00AE0703" w:rsidRPr="00AE0703" w:rsidRDefault="00D1746F" w:rsidP="001E0ACF">
            <w:pPr>
              <w:widowControl/>
              <w:spacing w:line="280" w:lineRule="exact"/>
              <w:ind w:left="276" w:hangingChars="138" w:hanging="27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３</w:t>
            </w:r>
            <w:r w:rsidR="00AE0703">
              <w:rPr>
                <w:rFonts w:ascii="ＭＳ ゴシック" w:eastAsia="ＭＳ ゴシック" w:hAnsi="ＭＳ ゴシック" w:cs="ＭＳ Ｐゴシック"/>
                <w:kern w:val="0"/>
                <w:sz w:val="20"/>
                <w:szCs w:val="20"/>
              </w:rPr>
              <w:tab/>
            </w:r>
            <w:r w:rsidR="00AE0703" w:rsidRPr="00AE0703">
              <w:rPr>
                <w:rFonts w:ascii="ＭＳ ゴシック" w:eastAsia="ＭＳ ゴシック" w:hAnsi="ＭＳ ゴシック" w:cs="ＭＳ Ｐゴシック" w:hint="eastAsia"/>
                <w:kern w:val="0"/>
                <w:sz w:val="20"/>
                <w:szCs w:val="20"/>
              </w:rPr>
              <w:t>パワー</w:t>
            </w:r>
            <w:r w:rsidR="00B84BBF">
              <w:rPr>
                <w:rFonts w:ascii="ＭＳ ゴシック" w:eastAsia="ＭＳ ゴシック" w:hAnsi="ＭＳ ゴシック" w:cs="ＭＳ Ｐゴシック" w:hint="eastAsia"/>
                <w:kern w:val="0"/>
                <w:sz w:val="20"/>
                <w:szCs w:val="20"/>
              </w:rPr>
              <w:t>自立活動</w:t>
            </w:r>
            <w:r w:rsidR="00AE0703" w:rsidRPr="00AE0703">
              <w:rPr>
                <w:rFonts w:ascii="ＭＳ ゴシック" w:eastAsia="ＭＳ ゴシック" w:hAnsi="ＭＳ ゴシック" w:cs="ＭＳ Ｐゴシック" w:hint="eastAsia"/>
                <w:kern w:val="0"/>
                <w:sz w:val="20"/>
                <w:szCs w:val="20"/>
              </w:rPr>
              <w:t>による児童・生徒の健康保持や身体能力向上の実践を研究発表する。</w:t>
            </w:r>
          </w:p>
        </w:tc>
      </w:tr>
      <w:tr w:rsidR="00AE0703" w:rsidRPr="00AE0703" w:rsidTr="00AE0703">
        <w:trPr>
          <w:trHeight w:val="315"/>
        </w:trPr>
        <w:tc>
          <w:tcPr>
            <w:tcW w:w="1701" w:type="dxa"/>
            <w:tcBorders>
              <w:top w:val="single" w:sz="4" w:space="0" w:color="auto"/>
              <w:left w:val="single" w:sz="8" w:space="0" w:color="auto"/>
              <w:bottom w:val="single" w:sz="4" w:space="0" w:color="auto"/>
              <w:right w:val="nil"/>
            </w:tcBorders>
            <w:shd w:val="clear" w:color="000000" w:fill="DDEBF7"/>
            <w:tcMar>
              <w:top w:w="142" w:type="dxa"/>
              <w:left w:w="142" w:type="dxa"/>
              <w:bottom w:w="142" w:type="dxa"/>
              <w:right w:w="142" w:type="dxa"/>
            </w:tcMar>
            <w:vAlign w:val="center"/>
            <w:hideMark/>
          </w:tcPr>
          <w:p w:rsidR="00AE0703" w:rsidRPr="00AE0703" w:rsidRDefault="00AE0703" w:rsidP="00AE0703">
            <w:pPr>
              <w:widowControl/>
              <w:spacing w:line="280" w:lineRule="exact"/>
              <w:jc w:val="center"/>
              <w:rPr>
                <w:rFonts w:ascii="Meiryo UI" w:eastAsia="Meiryo UI" w:hAnsi="Meiryo UI" w:cs="ＭＳ Ｐゴシック"/>
                <w:b/>
                <w:bCs/>
                <w:kern w:val="0"/>
                <w:sz w:val="20"/>
                <w:szCs w:val="20"/>
              </w:rPr>
            </w:pPr>
            <w:r w:rsidRPr="00AE0703">
              <w:rPr>
                <w:rFonts w:ascii="Meiryo UI" w:eastAsia="Meiryo UI" w:hAnsi="Meiryo UI" w:cs="ＭＳ Ｐゴシック" w:hint="eastAsia"/>
                <w:b/>
                <w:bCs/>
                <w:kern w:val="0"/>
                <w:sz w:val="20"/>
                <w:szCs w:val="20"/>
              </w:rPr>
              <w:t>自己評価</w:t>
            </w:r>
          </w:p>
        </w:tc>
        <w:tc>
          <w:tcPr>
            <w:tcW w:w="8505" w:type="dxa"/>
            <w:gridSpan w:val="4"/>
            <w:tcBorders>
              <w:top w:val="single" w:sz="4" w:space="0" w:color="auto"/>
              <w:left w:val="single" w:sz="8" w:space="0" w:color="auto"/>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D1746F" w:rsidRDefault="00D1746F" w:rsidP="001E0ACF">
            <w:pPr>
              <w:pStyle w:val="a3"/>
              <w:widowControl/>
              <w:tabs>
                <w:tab w:val="right" w:leader="middleDot" w:pos="8211"/>
              </w:tabs>
              <w:spacing w:line="280" w:lineRule="exact"/>
              <w:ind w:leftChars="0" w:left="289" w:hanging="289"/>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sidR="00AE0703">
              <w:rPr>
                <w:rFonts w:ascii="ＭＳ ゴシック" w:eastAsia="ＭＳ ゴシック" w:hAnsi="ＭＳ ゴシック" w:cs="ＭＳ Ｐゴシック"/>
                <w:kern w:val="0"/>
                <w:sz w:val="20"/>
                <w:szCs w:val="20"/>
              </w:rPr>
              <w:tab/>
            </w:r>
            <w:r w:rsidR="00AE0703" w:rsidRPr="00AE0703">
              <w:rPr>
                <w:rFonts w:ascii="ＭＳ ゴシック" w:eastAsia="ＭＳ ゴシック" w:hAnsi="ＭＳ ゴシック" w:cs="ＭＳ Ｐゴシック" w:hint="eastAsia"/>
                <w:kern w:val="0"/>
                <w:sz w:val="20"/>
                <w:szCs w:val="20"/>
              </w:rPr>
              <w:t>学校教育自己診断において本校の自立活動に関する肯定的評価が</w:t>
            </w:r>
            <w:r w:rsidR="00AE0703">
              <w:rPr>
                <w:rFonts w:ascii="ＭＳ ゴシック" w:eastAsia="ＭＳ ゴシック" w:hAnsi="ＭＳ ゴシック" w:cs="ＭＳ Ｐゴシック" w:hint="eastAsia"/>
                <w:kern w:val="0"/>
                <w:sz w:val="20"/>
                <w:szCs w:val="20"/>
              </w:rPr>
              <w:t>（</w:t>
            </w:r>
            <w:r w:rsidR="00AE0703" w:rsidRPr="00AE0703">
              <w:rPr>
                <w:rFonts w:ascii="ＭＳ ゴシック" w:eastAsia="ＭＳ ゴシック" w:hAnsi="ＭＳ ゴシック" w:cs="ＭＳ Ｐゴシック" w:hint="eastAsia"/>
                <w:kern w:val="0"/>
                <w:sz w:val="20"/>
                <w:szCs w:val="20"/>
              </w:rPr>
              <w:t>保護者・教職員</w:t>
            </w:r>
            <w:r w:rsidR="00AE0703">
              <w:rPr>
                <w:rFonts w:ascii="ＭＳ ゴシック" w:eastAsia="ＭＳ ゴシック" w:hAnsi="ＭＳ ゴシック" w:cs="ＭＳ Ｐゴシック" w:hint="eastAsia"/>
                <w:kern w:val="0"/>
                <w:sz w:val="20"/>
                <w:szCs w:val="20"/>
              </w:rPr>
              <w:t>）</w:t>
            </w:r>
            <w:r w:rsidR="00AE0703" w:rsidRPr="00AE0703">
              <w:rPr>
                <w:rFonts w:ascii="ＭＳ ゴシック" w:eastAsia="ＭＳ ゴシック" w:hAnsi="ＭＳ ゴシック" w:cs="ＭＳ Ｐゴシック" w:hint="eastAsia"/>
                <w:kern w:val="0"/>
                <w:sz w:val="20"/>
                <w:szCs w:val="20"/>
              </w:rPr>
              <w:t>85％を超えた。</w:t>
            </w:r>
            <w:r w:rsidR="00AE0703">
              <w:rPr>
                <w:rFonts w:ascii="ＭＳ ゴシック" w:eastAsia="ＭＳ ゴシック" w:hAnsi="ＭＳ ゴシック" w:cs="ＭＳ Ｐゴシック" w:hint="eastAsia"/>
                <w:kern w:val="0"/>
                <w:sz w:val="20"/>
                <w:szCs w:val="20"/>
              </w:rPr>
              <w:t>（</w:t>
            </w:r>
            <w:r w:rsidR="00AE0703" w:rsidRPr="00AE0703">
              <w:rPr>
                <w:rFonts w:ascii="ＭＳ ゴシック" w:eastAsia="ＭＳ ゴシック" w:hAnsi="ＭＳ ゴシック" w:cs="ＭＳ Ｐゴシック" w:hint="eastAsia"/>
                <w:kern w:val="0"/>
                <w:sz w:val="20"/>
                <w:szCs w:val="20"/>
              </w:rPr>
              <w:t>R</w:t>
            </w:r>
            <w:r>
              <w:rPr>
                <w:rFonts w:ascii="ＭＳ ゴシック" w:eastAsia="ＭＳ ゴシック" w:hAnsi="ＭＳ ゴシック" w:cs="ＭＳ Ｐゴシック" w:hint="eastAsia"/>
                <w:kern w:val="0"/>
                <w:sz w:val="20"/>
                <w:szCs w:val="20"/>
              </w:rPr>
              <w:t>２</w:t>
            </w:r>
            <w:r w:rsidR="00AE0703" w:rsidRPr="00AE0703">
              <w:rPr>
                <w:rFonts w:ascii="ＭＳ ゴシック" w:eastAsia="ＭＳ ゴシック" w:hAnsi="ＭＳ ゴシック" w:cs="ＭＳ Ｐゴシック" w:hint="eastAsia"/>
                <w:kern w:val="0"/>
                <w:sz w:val="20"/>
                <w:szCs w:val="20"/>
              </w:rPr>
              <w:t>年度93%</w:t>
            </w:r>
            <w:r w:rsidR="00AE0703">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00AE0703">
              <w:rPr>
                <w:rFonts w:ascii="ＭＳ ゴシック" w:eastAsia="ＭＳ ゴシック" w:hAnsi="ＭＳ ゴシック" w:cs="ＭＳ Ｐゴシック" w:hint="eastAsia"/>
                <w:kern w:val="0"/>
                <w:sz w:val="20"/>
                <w:szCs w:val="20"/>
              </w:rPr>
              <w:t>（</w:t>
            </w:r>
            <w:r w:rsidR="00AE0703" w:rsidRPr="00AE0703">
              <w:rPr>
                <w:rFonts w:ascii="ＭＳ ゴシック" w:eastAsia="ＭＳ ゴシック" w:hAnsi="ＭＳ ゴシック" w:cs="ＭＳ Ｐゴシック" w:hint="eastAsia"/>
                <w:kern w:val="0"/>
                <w:sz w:val="20"/>
                <w:szCs w:val="20"/>
              </w:rPr>
              <w:t>◎</w:t>
            </w:r>
            <w:r w:rsidR="00AE0703">
              <w:rPr>
                <w:rFonts w:ascii="ＭＳ ゴシック" w:eastAsia="ＭＳ ゴシック" w:hAnsi="ＭＳ ゴシック" w:cs="ＭＳ Ｐゴシック" w:hint="eastAsia"/>
                <w:kern w:val="0"/>
                <w:sz w:val="20"/>
                <w:szCs w:val="20"/>
              </w:rPr>
              <w:t>）</w:t>
            </w:r>
          </w:p>
          <w:p w:rsidR="00AE0703" w:rsidRDefault="00D1746F" w:rsidP="001E0ACF">
            <w:pPr>
              <w:pStyle w:val="a3"/>
              <w:widowControl/>
              <w:tabs>
                <w:tab w:val="left" w:pos="276"/>
                <w:tab w:val="left" w:pos="559"/>
                <w:tab w:val="right" w:leader="middleDot" w:pos="8211"/>
              </w:tabs>
              <w:spacing w:line="280" w:lineRule="exact"/>
              <w:ind w:leftChars="0" w:left="559" w:hanging="559"/>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AE0703" w:rsidRPr="00AE0703">
              <w:rPr>
                <w:rFonts w:ascii="ＭＳ ゴシック" w:eastAsia="ＭＳ ゴシック" w:hAnsi="ＭＳ ゴシック" w:cs="ＭＳ Ｐゴシック" w:hint="eastAsia"/>
                <w:kern w:val="0"/>
                <w:sz w:val="20"/>
                <w:szCs w:val="20"/>
              </w:rPr>
              <w:t>※ 令和２年度から、学校教育自己診断票に「学校は、自立活動に関わる機器や設備を整備するなど、指導充実に努めている」という、より明確な項目を新設した。</w:t>
            </w:r>
          </w:p>
          <w:p w:rsidR="00AE0703" w:rsidRDefault="00D1746F" w:rsidP="001E0ACF">
            <w:pPr>
              <w:pStyle w:val="a3"/>
              <w:widowControl/>
              <w:tabs>
                <w:tab w:val="right" w:leader="middleDot" w:pos="8211"/>
              </w:tabs>
              <w:spacing w:line="280" w:lineRule="exact"/>
              <w:ind w:leftChars="0" w:left="289" w:hanging="289"/>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ab/>
            </w:r>
            <w:r w:rsidR="00AE0703" w:rsidRPr="00AE0703">
              <w:rPr>
                <w:rFonts w:ascii="ＭＳ ゴシック" w:eastAsia="ＭＳ ゴシック" w:hAnsi="ＭＳ ゴシック" w:cs="ＭＳ Ｐゴシック" w:hint="eastAsia"/>
                <w:kern w:val="0"/>
                <w:sz w:val="20"/>
                <w:szCs w:val="20"/>
              </w:rPr>
              <w:t>自立活動ワーキングチーム内で、簡易マニュアル作りに取り組み</w:t>
            </w:r>
            <w:r w:rsidR="00B84BBF">
              <w:rPr>
                <w:rFonts w:ascii="ＭＳ ゴシック" w:eastAsia="ＭＳ ゴシック" w:hAnsi="ＭＳ ゴシック" w:cs="ＭＳ Ｐゴシック" w:hint="eastAsia"/>
                <w:kern w:val="0"/>
                <w:sz w:val="20"/>
                <w:szCs w:val="20"/>
              </w:rPr>
              <w:t>、</w:t>
            </w:r>
            <w:r w:rsidR="00AE0703" w:rsidRPr="00AE0703">
              <w:rPr>
                <w:rFonts w:ascii="ＭＳ ゴシック" w:eastAsia="ＭＳ ゴシック" w:hAnsi="ＭＳ ゴシック" w:cs="ＭＳ Ｐゴシック" w:hint="eastAsia"/>
                <w:kern w:val="0"/>
                <w:sz w:val="20"/>
                <w:szCs w:val="20"/>
              </w:rPr>
              <w:t>予定通り作成を終えた。作成したマニュアルは機器設置場所の見やすい場所に掲示している。</w:t>
            </w:r>
            <w:r>
              <w:rPr>
                <w:rFonts w:ascii="ＭＳ ゴシック" w:eastAsia="ＭＳ ゴシック" w:hAnsi="ＭＳ ゴシック" w:cs="ＭＳ Ｐゴシック"/>
                <w:kern w:val="0"/>
                <w:sz w:val="20"/>
                <w:szCs w:val="20"/>
              </w:rPr>
              <w:tab/>
            </w:r>
            <w:r w:rsidR="00AE0703">
              <w:rPr>
                <w:rFonts w:ascii="ＭＳ ゴシック" w:eastAsia="ＭＳ ゴシック" w:hAnsi="ＭＳ ゴシック" w:cs="ＭＳ Ｐゴシック" w:hint="eastAsia"/>
                <w:kern w:val="0"/>
                <w:sz w:val="20"/>
                <w:szCs w:val="20"/>
              </w:rPr>
              <w:t>（</w:t>
            </w:r>
            <w:r w:rsidR="00AE0703" w:rsidRPr="00AE0703">
              <w:rPr>
                <w:rFonts w:ascii="ＭＳ ゴシック" w:eastAsia="ＭＳ ゴシック" w:hAnsi="ＭＳ ゴシック" w:cs="ＭＳ Ｐゴシック" w:hint="eastAsia"/>
                <w:kern w:val="0"/>
                <w:sz w:val="20"/>
                <w:szCs w:val="20"/>
              </w:rPr>
              <w:t>◎</w:t>
            </w:r>
            <w:r w:rsidR="00AE0703">
              <w:rPr>
                <w:rFonts w:ascii="ＭＳ ゴシック" w:eastAsia="ＭＳ ゴシック" w:hAnsi="ＭＳ ゴシック" w:cs="ＭＳ Ｐゴシック" w:hint="eastAsia"/>
                <w:kern w:val="0"/>
                <w:sz w:val="20"/>
                <w:szCs w:val="20"/>
              </w:rPr>
              <w:t>）</w:t>
            </w:r>
          </w:p>
          <w:p w:rsidR="00AE0703" w:rsidRPr="00AE0703" w:rsidRDefault="00D1746F" w:rsidP="001E0ACF">
            <w:pPr>
              <w:pStyle w:val="a3"/>
              <w:widowControl/>
              <w:tabs>
                <w:tab w:val="right" w:leader="middleDot" w:pos="8211"/>
              </w:tabs>
              <w:spacing w:line="280" w:lineRule="exact"/>
              <w:ind w:leftChars="0" w:left="289" w:hanging="289"/>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kern w:val="0"/>
                <w:sz w:val="20"/>
                <w:szCs w:val="20"/>
              </w:rPr>
              <w:tab/>
            </w:r>
            <w:r w:rsidR="00AE0703" w:rsidRPr="00AE0703">
              <w:rPr>
                <w:rFonts w:ascii="ＭＳ ゴシック" w:eastAsia="ＭＳ ゴシック" w:hAnsi="ＭＳ ゴシック" w:cs="ＭＳ Ｐゴシック" w:hint="eastAsia"/>
                <w:kern w:val="0"/>
                <w:sz w:val="20"/>
                <w:szCs w:val="20"/>
              </w:rPr>
              <w:t>第</w:t>
            </w:r>
            <w:r>
              <w:rPr>
                <w:rFonts w:ascii="ＭＳ ゴシック" w:eastAsia="ＭＳ ゴシック" w:hAnsi="ＭＳ ゴシック" w:cs="ＭＳ Ｐゴシック" w:hint="eastAsia"/>
                <w:kern w:val="0"/>
                <w:sz w:val="20"/>
                <w:szCs w:val="20"/>
              </w:rPr>
              <w:t>65</w:t>
            </w:r>
            <w:r w:rsidR="00AE0703" w:rsidRPr="00AE0703">
              <w:rPr>
                <w:rFonts w:ascii="ＭＳ ゴシック" w:eastAsia="ＭＳ ゴシック" w:hAnsi="ＭＳ ゴシック" w:cs="ＭＳ Ｐゴシック" w:hint="eastAsia"/>
                <w:kern w:val="0"/>
                <w:sz w:val="20"/>
                <w:szCs w:val="20"/>
              </w:rPr>
              <w:t>回全国肢体不自由教育研究協議会埼玉大会でポスター発表を行い、自立活動の時間におけるフィットネス機器利用の個別検証結果を報告し、児童・生徒の健康保持や身体能力向上への有効性について全国</w:t>
            </w:r>
            <w:r w:rsidR="001E0ACF">
              <w:rPr>
                <w:rFonts w:ascii="ＭＳ ゴシック" w:eastAsia="ＭＳ ゴシック" w:hAnsi="ＭＳ ゴシック" w:cs="ＭＳ Ｐゴシック" w:hint="eastAsia"/>
                <w:kern w:val="0"/>
                <w:sz w:val="20"/>
                <w:szCs w:val="20"/>
              </w:rPr>
              <w:t>に</w:t>
            </w:r>
            <w:r w:rsidR="00AE0703" w:rsidRPr="00AE0703">
              <w:rPr>
                <w:rFonts w:ascii="ＭＳ ゴシック" w:eastAsia="ＭＳ ゴシック" w:hAnsi="ＭＳ ゴシック" w:cs="ＭＳ Ｐゴシック" w:hint="eastAsia"/>
                <w:kern w:val="0"/>
                <w:sz w:val="20"/>
                <w:szCs w:val="20"/>
              </w:rPr>
              <w:t>発信した。</w:t>
            </w:r>
            <w:r>
              <w:rPr>
                <w:rFonts w:ascii="ＭＳ ゴシック" w:eastAsia="ＭＳ ゴシック" w:hAnsi="ＭＳ ゴシック" w:cs="ＭＳ Ｐゴシック"/>
                <w:kern w:val="0"/>
                <w:sz w:val="20"/>
                <w:szCs w:val="20"/>
              </w:rPr>
              <w:tab/>
            </w:r>
            <w:r w:rsidR="00AE0703">
              <w:rPr>
                <w:rFonts w:ascii="ＭＳ ゴシック" w:eastAsia="ＭＳ ゴシック" w:hAnsi="ＭＳ ゴシック" w:cs="ＭＳ Ｐゴシック" w:hint="eastAsia"/>
                <w:kern w:val="0"/>
                <w:sz w:val="20"/>
                <w:szCs w:val="20"/>
              </w:rPr>
              <w:t>（</w:t>
            </w:r>
            <w:r w:rsidR="00AE0703" w:rsidRPr="00AE0703">
              <w:rPr>
                <w:rFonts w:ascii="ＭＳ ゴシック" w:eastAsia="ＭＳ ゴシック" w:hAnsi="ＭＳ ゴシック" w:cs="ＭＳ Ｐゴシック" w:hint="eastAsia"/>
                <w:kern w:val="0"/>
                <w:sz w:val="20"/>
                <w:szCs w:val="20"/>
              </w:rPr>
              <w:t>◎</w:t>
            </w:r>
            <w:r w:rsidR="00AE0703">
              <w:rPr>
                <w:rFonts w:ascii="ＭＳ ゴシック" w:eastAsia="ＭＳ ゴシック" w:hAnsi="ＭＳ ゴシック" w:cs="ＭＳ Ｐゴシック" w:hint="eastAsia"/>
                <w:kern w:val="0"/>
                <w:sz w:val="20"/>
                <w:szCs w:val="20"/>
              </w:rPr>
              <w:t>）</w:t>
            </w:r>
          </w:p>
        </w:tc>
      </w:tr>
      <w:tr w:rsidR="00AE0703" w:rsidRPr="00AE0703" w:rsidTr="00AE0703">
        <w:trPr>
          <w:trHeight w:val="315"/>
        </w:trPr>
        <w:tc>
          <w:tcPr>
            <w:tcW w:w="1701" w:type="dxa"/>
            <w:tcBorders>
              <w:top w:val="single" w:sz="4"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AE0703" w:rsidRPr="00AE0703" w:rsidRDefault="00AE0703" w:rsidP="00AE0703">
            <w:pPr>
              <w:widowControl/>
              <w:spacing w:line="280" w:lineRule="exact"/>
              <w:jc w:val="center"/>
              <w:rPr>
                <w:rFonts w:ascii="Meiryo UI" w:eastAsia="Meiryo UI" w:hAnsi="Meiryo UI" w:cs="ＭＳ Ｐゴシック"/>
                <w:b/>
                <w:bCs/>
                <w:kern w:val="0"/>
                <w:sz w:val="20"/>
                <w:szCs w:val="20"/>
              </w:rPr>
            </w:pPr>
            <w:r w:rsidRPr="00AE0703">
              <w:rPr>
                <w:rFonts w:ascii="Meiryo UI" w:eastAsia="Meiryo UI" w:hAnsi="Meiryo UI" w:cs="ＭＳ Ｐゴシック" w:hint="eastAsia"/>
                <w:b/>
                <w:bCs/>
                <w:kern w:val="0"/>
                <w:sz w:val="20"/>
                <w:szCs w:val="20"/>
              </w:rPr>
              <w:t>次年度に向けて</w:t>
            </w:r>
          </w:p>
        </w:tc>
        <w:tc>
          <w:tcPr>
            <w:tcW w:w="8505" w:type="dxa"/>
            <w:gridSpan w:val="4"/>
            <w:tcBorders>
              <w:top w:val="single" w:sz="4" w:space="0" w:color="auto"/>
              <w:left w:val="single" w:sz="8" w:space="0" w:color="auto"/>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B84BBF" w:rsidRDefault="00AE0703" w:rsidP="001E0ACF">
            <w:pPr>
              <w:widowControl/>
              <w:spacing w:line="280" w:lineRule="exact"/>
              <w:ind w:firstLineChars="100" w:firstLine="200"/>
              <w:rPr>
                <w:rFonts w:ascii="ＭＳ ゴシック" w:eastAsia="ＭＳ ゴシック" w:hAnsi="ＭＳ ゴシック" w:cs="ＭＳ Ｐゴシック"/>
                <w:kern w:val="0"/>
                <w:sz w:val="20"/>
                <w:szCs w:val="20"/>
              </w:rPr>
            </w:pPr>
            <w:r w:rsidRPr="00AE0703">
              <w:rPr>
                <w:rFonts w:ascii="ＭＳ ゴシック" w:eastAsia="ＭＳ ゴシック" w:hAnsi="ＭＳ ゴシック" w:cs="ＭＳ Ｐゴシック" w:hint="eastAsia"/>
                <w:kern w:val="0"/>
                <w:sz w:val="20"/>
                <w:szCs w:val="20"/>
              </w:rPr>
              <w:t>パワー自立活動の２年</w:t>
            </w:r>
            <w:r w:rsidR="00D1746F">
              <w:rPr>
                <w:rFonts w:ascii="ＭＳ ゴシック" w:eastAsia="ＭＳ ゴシック" w:hAnsi="ＭＳ ゴシック" w:cs="ＭＳ Ｐゴシック" w:hint="eastAsia"/>
                <w:kern w:val="0"/>
                <w:sz w:val="20"/>
                <w:szCs w:val="20"/>
              </w:rPr>
              <w:t>め</w:t>
            </w:r>
            <w:r w:rsidRPr="00AE0703">
              <w:rPr>
                <w:rFonts w:ascii="ＭＳ ゴシック" w:eastAsia="ＭＳ ゴシック" w:hAnsi="ＭＳ ゴシック" w:cs="ＭＳ Ｐゴシック" w:hint="eastAsia"/>
                <w:kern w:val="0"/>
                <w:sz w:val="20"/>
                <w:szCs w:val="20"/>
              </w:rPr>
              <w:t>当初は</w:t>
            </w:r>
            <w:r w:rsidR="001E0ACF">
              <w:rPr>
                <w:rFonts w:ascii="ＭＳ ゴシック" w:eastAsia="ＭＳ ゴシック" w:hAnsi="ＭＳ ゴシック" w:cs="ＭＳ Ｐゴシック" w:hint="eastAsia"/>
                <w:kern w:val="0"/>
                <w:sz w:val="20"/>
                <w:szCs w:val="20"/>
              </w:rPr>
              <w:t>新型コロナウイルス感染症に係る</w:t>
            </w:r>
            <w:r w:rsidRPr="00AE0703">
              <w:rPr>
                <w:rFonts w:ascii="ＭＳ ゴシック" w:eastAsia="ＭＳ ゴシック" w:hAnsi="ＭＳ ゴシック" w:cs="ＭＳ Ｐゴシック" w:hint="eastAsia"/>
                <w:kern w:val="0"/>
                <w:sz w:val="20"/>
                <w:szCs w:val="20"/>
              </w:rPr>
              <w:t>緊急事態宣言等の影響で活動が中断したが、現在はほぼ通常通り実施できるようになった。簡易マニュアル</w:t>
            </w:r>
            <w:r w:rsidR="00B84BBF">
              <w:rPr>
                <w:rFonts w:ascii="ＭＳ ゴシック" w:eastAsia="ＭＳ ゴシック" w:hAnsi="ＭＳ ゴシック" w:cs="ＭＳ Ｐゴシック" w:hint="eastAsia"/>
                <w:kern w:val="0"/>
                <w:sz w:val="20"/>
                <w:szCs w:val="20"/>
              </w:rPr>
              <w:t>作成、校内研修会、全肢研協議会大会での発表など、予定していた取</w:t>
            </w:r>
            <w:r w:rsidRPr="00AE0703">
              <w:rPr>
                <w:rFonts w:ascii="ＭＳ ゴシック" w:eastAsia="ＭＳ ゴシック" w:hAnsi="ＭＳ ゴシック" w:cs="ＭＳ Ｐゴシック" w:hint="eastAsia"/>
                <w:kern w:val="0"/>
                <w:sz w:val="20"/>
                <w:szCs w:val="20"/>
              </w:rPr>
              <w:t>組み</w:t>
            </w:r>
            <w:r w:rsidR="001E0ACF">
              <w:rPr>
                <w:rFonts w:ascii="ＭＳ ゴシック" w:eastAsia="ＭＳ ゴシック" w:hAnsi="ＭＳ ゴシック" w:cs="ＭＳ Ｐゴシック" w:hint="eastAsia"/>
                <w:kern w:val="0"/>
                <w:sz w:val="20"/>
                <w:szCs w:val="20"/>
              </w:rPr>
              <w:t>を</w:t>
            </w:r>
            <w:r w:rsidRPr="00AE0703">
              <w:rPr>
                <w:rFonts w:ascii="ＭＳ ゴシック" w:eastAsia="ＭＳ ゴシック" w:hAnsi="ＭＳ ゴシック" w:cs="ＭＳ Ｐゴシック" w:hint="eastAsia"/>
                <w:kern w:val="0"/>
                <w:sz w:val="20"/>
                <w:szCs w:val="20"/>
              </w:rPr>
              <w:t>無事終えることができた。</w:t>
            </w:r>
          </w:p>
          <w:p w:rsidR="00AE0703" w:rsidRPr="00AE0703" w:rsidRDefault="00AE0703" w:rsidP="001E0ACF">
            <w:pPr>
              <w:widowControl/>
              <w:spacing w:line="280" w:lineRule="exact"/>
              <w:ind w:firstLineChars="100" w:firstLine="200"/>
              <w:rPr>
                <w:rFonts w:ascii="ＭＳ ゴシック" w:eastAsia="ＭＳ ゴシック" w:hAnsi="ＭＳ ゴシック" w:cs="ＭＳ Ｐゴシック"/>
                <w:kern w:val="0"/>
                <w:sz w:val="20"/>
                <w:szCs w:val="20"/>
              </w:rPr>
            </w:pPr>
            <w:r w:rsidRPr="00AE0703">
              <w:rPr>
                <w:rFonts w:ascii="ＭＳ ゴシック" w:eastAsia="ＭＳ ゴシック" w:hAnsi="ＭＳ ゴシック" w:cs="ＭＳ Ｐゴシック" w:hint="eastAsia"/>
                <w:kern w:val="0"/>
                <w:sz w:val="20"/>
                <w:szCs w:val="20"/>
              </w:rPr>
              <w:t>評価指標としての自立活動に関する肯定的評価は目標を超える結果となった。最終年度は、本年度作成したマニュアルを更に発展させて全マニュアルを完成す</w:t>
            </w:r>
            <w:r w:rsidR="00B84BBF">
              <w:rPr>
                <w:rFonts w:ascii="ＭＳ ゴシック" w:eastAsia="ＭＳ ゴシック" w:hAnsi="ＭＳ ゴシック" w:cs="ＭＳ Ｐゴシック" w:hint="eastAsia"/>
                <w:kern w:val="0"/>
                <w:sz w:val="20"/>
                <w:szCs w:val="20"/>
              </w:rPr>
              <w:t>る。また、全肢研等を活用して、様々なパワー自立活動の実践方法や</w:t>
            </w:r>
            <w:r w:rsidRPr="00AE0703">
              <w:rPr>
                <w:rFonts w:ascii="ＭＳ ゴシック" w:eastAsia="ＭＳ ゴシック" w:hAnsi="ＭＳ ゴシック" w:cs="ＭＳ Ｐゴシック" w:hint="eastAsia"/>
                <w:kern w:val="0"/>
                <w:sz w:val="20"/>
                <w:szCs w:val="20"/>
              </w:rPr>
              <w:t>個別の器具類の効果的な使用法についても全国に発信していきたい。</w:t>
            </w:r>
          </w:p>
        </w:tc>
      </w:tr>
    </w:tbl>
    <w:p w:rsidR="00E0500A" w:rsidRPr="00AE0703" w:rsidRDefault="00E0500A"/>
    <w:sectPr w:rsidR="00E0500A" w:rsidRPr="00AE0703" w:rsidSect="00AE0703">
      <w:pgSz w:w="11906" w:h="16838" w:code="9"/>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34AE9"/>
    <w:multiLevelType w:val="hybridMultilevel"/>
    <w:tmpl w:val="245AEC66"/>
    <w:lvl w:ilvl="0" w:tplc="F2707B26">
      <w:start w:val="1"/>
      <w:numFmt w:val="decimalFullWidth"/>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703"/>
    <w:rsid w:val="001E0ACF"/>
    <w:rsid w:val="00722CE6"/>
    <w:rsid w:val="00AE0703"/>
    <w:rsid w:val="00B84BBF"/>
    <w:rsid w:val="00D1746F"/>
    <w:rsid w:val="00E05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62A0759-BDC9-41CB-90DB-F1CD9F566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74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37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337</Words>
  <Characters>1923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冨本　佳照</cp:lastModifiedBy>
  <cp:revision>2</cp:revision>
  <dcterms:created xsi:type="dcterms:W3CDTF">2021-07-20T10:33:00Z</dcterms:created>
  <dcterms:modified xsi:type="dcterms:W3CDTF">2021-07-20T10:33:00Z</dcterms:modified>
</cp:coreProperties>
</file>