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4" w:type="dxa"/>
        <w:tblCellMar>
          <w:left w:w="99" w:type="dxa"/>
          <w:right w:w="99" w:type="dxa"/>
        </w:tblCellMar>
        <w:tblLook w:val="04A0" w:firstRow="1" w:lastRow="0" w:firstColumn="1" w:lastColumn="0" w:noHBand="0" w:noVBand="1"/>
      </w:tblPr>
      <w:tblGrid>
        <w:gridCol w:w="1701"/>
        <w:gridCol w:w="7169"/>
        <w:gridCol w:w="1100"/>
        <w:gridCol w:w="290"/>
        <w:gridCol w:w="304"/>
      </w:tblGrid>
      <w:tr w:rsidR="00FF5900" w:rsidRPr="00FF5900" w:rsidTr="006503F5">
        <w:trPr>
          <w:gridAfter w:val="1"/>
          <w:wAfter w:w="304" w:type="dxa"/>
        </w:trPr>
        <w:tc>
          <w:tcPr>
            <w:tcW w:w="10260"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FF5900" w:rsidRPr="00FF5900" w:rsidRDefault="00FF5900" w:rsidP="006503F5">
            <w:pPr>
              <w:widowControl/>
              <w:spacing w:line="280" w:lineRule="exact"/>
              <w:jc w:val="center"/>
              <w:rPr>
                <w:rFonts w:ascii="Meiryo UI" w:eastAsia="Meiryo UI" w:hAnsi="Meiryo UI" w:cs="ＭＳ Ｐゴシック"/>
                <w:b/>
                <w:bCs/>
                <w:kern w:val="0"/>
                <w:sz w:val="28"/>
                <w:szCs w:val="28"/>
                <w:u w:val="single"/>
              </w:rPr>
            </w:pPr>
            <w:r w:rsidRPr="00FF5900">
              <w:rPr>
                <w:rFonts w:ascii="Meiryo UI" w:eastAsia="Meiryo UI" w:hAnsi="Meiryo UI" w:cs="ＭＳ Ｐゴシック" w:hint="eastAsia"/>
                <w:b/>
                <w:bCs/>
                <w:kern w:val="0"/>
                <w:sz w:val="28"/>
                <w:szCs w:val="28"/>
                <w:u w:val="single"/>
              </w:rPr>
              <w:t>学校経営推進費　評価報告書</w:t>
            </w:r>
            <w:r w:rsidR="006503F5">
              <w:rPr>
                <w:rFonts w:ascii="Meiryo UI" w:eastAsia="Meiryo UI" w:hAnsi="Meiryo UI" w:cs="ＭＳ Ｐゴシック" w:hint="eastAsia"/>
                <w:b/>
                <w:bCs/>
                <w:kern w:val="0"/>
                <w:sz w:val="28"/>
                <w:szCs w:val="28"/>
                <w:u w:val="single"/>
              </w:rPr>
              <w:t>（</w:t>
            </w:r>
            <w:r w:rsidRPr="00FF5900">
              <w:rPr>
                <w:rFonts w:ascii="Meiryo UI" w:eastAsia="Meiryo UI" w:hAnsi="Meiryo UI" w:cs="ＭＳ Ｐゴシック" w:hint="eastAsia"/>
                <w:b/>
                <w:bCs/>
                <w:kern w:val="0"/>
                <w:sz w:val="28"/>
                <w:szCs w:val="28"/>
                <w:u w:val="single"/>
              </w:rPr>
              <w:t>２年め</w:t>
            </w:r>
            <w:r w:rsidR="006503F5">
              <w:rPr>
                <w:rFonts w:ascii="Meiryo UI" w:eastAsia="Meiryo UI" w:hAnsi="Meiryo UI" w:cs="ＭＳ Ｐゴシック" w:hint="eastAsia"/>
                <w:b/>
                <w:bCs/>
                <w:kern w:val="0"/>
                <w:sz w:val="28"/>
                <w:szCs w:val="28"/>
                <w:u w:val="single"/>
              </w:rPr>
              <w:t>）</w:t>
            </w:r>
          </w:p>
        </w:tc>
      </w:tr>
      <w:tr w:rsidR="00FF5900" w:rsidRPr="00FF5900" w:rsidTr="006503F5">
        <w:tc>
          <w:tcPr>
            <w:tcW w:w="887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１．事業計画の概要</w:t>
            </w:r>
          </w:p>
        </w:tc>
        <w:tc>
          <w:tcPr>
            <w:tcW w:w="1100" w:type="dxa"/>
            <w:tcBorders>
              <w:top w:val="nil"/>
              <w:left w:val="nil"/>
              <w:bottom w:val="nil"/>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r>
      <w:tr w:rsidR="006503F5" w:rsidRPr="00FF5900" w:rsidTr="0003747D">
        <w:trPr>
          <w:gridAfter w:val="1"/>
          <w:wAfter w:w="304" w:type="dxa"/>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59" w:type="dxa"/>
            <w:gridSpan w:val="3"/>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6503F5" w:rsidRPr="0077355E" w:rsidRDefault="006503F5" w:rsidP="006503F5">
            <w:pPr>
              <w:widowControl/>
              <w:spacing w:line="280" w:lineRule="exact"/>
              <w:ind w:leftChars="88" w:left="185"/>
              <w:jc w:val="left"/>
              <w:rPr>
                <w:rFonts w:ascii="ＭＳ ゴシック" w:eastAsia="ＭＳ ゴシック" w:hAnsi="ＭＳ ゴシック" w:cs="ＭＳ Ｐゴシック"/>
                <w:bCs/>
                <w:kern w:val="0"/>
                <w:sz w:val="20"/>
                <w:szCs w:val="20"/>
              </w:rPr>
            </w:pPr>
            <w:r w:rsidRPr="0077355E">
              <w:rPr>
                <w:rFonts w:ascii="ＭＳ ゴシック" w:eastAsia="ＭＳ ゴシック" w:hAnsi="ＭＳ ゴシック" w:cs="ＭＳ Ｐゴシック" w:hint="eastAsia"/>
                <w:bCs/>
                <w:kern w:val="0"/>
                <w:sz w:val="20"/>
                <w:szCs w:val="20"/>
              </w:rPr>
              <w:t>大阪府立西成高等学校</w:t>
            </w:r>
          </w:p>
        </w:tc>
      </w:tr>
      <w:tr w:rsidR="006503F5" w:rsidRPr="00FF5900" w:rsidTr="0003747D">
        <w:trPr>
          <w:gridAfter w:val="1"/>
          <w:wAfter w:w="304" w:type="dxa"/>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取り組む課題</w:t>
            </w:r>
          </w:p>
        </w:tc>
        <w:tc>
          <w:tcPr>
            <w:tcW w:w="8559" w:type="dxa"/>
            <w:gridSpan w:val="3"/>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503F5" w:rsidRPr="0077355E" w:rsidRDefault="006503F5" w:rsidP="006503F5">
            <w:pPr>
              <w:widowControl/>
              <w:spacing w:line="280" w:lineRule="exact"/>
              <w:ind w:leftChars="88" w:left="185"/>
              <w:jc w:val="left"/>
              <w:rPr>
                <w:rFonts w:ascii="ＭＳ ゴシック" w:eastAsia="ＭＳ ゴシック" w:hAnsi="ＭＳ ゴシック" w:cs="ＭＳ Ｐゴシック"/>
                <w:bCs/>
                <w:kern w:val="0"/>
                <w:sz w:val="20"/>
                <w:szCs w:val="20"/>
              </w:rPr>
            </w:pPr>
            <w:r w:rsidRPr="0077355E">
              <w:rPr>
                <w:rFonts w:ascii="ＭＳ ゴシック" w:eastAsia="ＭＳ ゴシック" w:hAnsi="ＭＳ ゴシック" w:cs="ＭＳ Ｐゴシック" w:hint="eastAsia"/>
                <w:bCs/>
                <w:kern w:val="0"/>
                <w:sz w:val="20"/>
                <w:szCs w:val="20"/>
              </w:rPr>
              <w:t>生徒の希望する進路の実現</w:t>
            </w:r>
          </w:p>
        </w:tc>
      </w:tr>
      <w:tr w:rsidR="006503F5" w:rsidRPr="00FF5900" w:rsidTr="0003747D">
        <w:trPr>
          <w:gridAfter w:val="1"/>
          <w:wAfter w:w="304" w:type="dxa"/>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評価指標</w:t>
            </w:r>
          </w:p>
        </w:tc>
        <w:tc>
          <w:tcPr>
            <w:tcW w:w="8559" w:type="dxa"/>
            <w:gridSpan w:val="3"/>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6503F5" w:rsidRPr="0077355E" w:rsidRDefault="006503F5" w:rsidP="006503F5">
            <w:pPr>
              <w:pStyle w:val="a3"/>
              <w:widowControl/>
              <w:numPr>
                <w:ilvl w:val="0"/>
                <w:numId w:val="1"/>
              </w:numPr>
              <w:spacing w:line="280" w:lineRule="exact"/>
              <w:ind w:leftChars="0" w:hanging="234"/>
              <w:jc w:val="left"/>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bCs/>
                <w:kern w:val="0"/>
                <w:sz w:val="20"/>
                <w:szCs w:val="20"/>
              </w:rPr>
              <w:t>希望の進路実現率および定着率（第２学年末におこなう進路希望調査の実現率）</w:t>
            </w:r>
          </w:p>
          <w:p w:rsidR="006503F5" w:rsidRPr="0077355E" w:rsidRDefault="006503F5" w:rsidP="006503F5">
            <w:pPr>
              <w:pStyle w:val="a3"/>
              <w:widowControl/>
              <w:numPr>
                <w:ilvl w:val="0"/>
                <w:numId w:val="1"/>
              </w:numPr>
              <w:spacing w:line="280" w:lineRule="exact"/>
              <w:ind w:leftChars="0" w:hanging="234"/>
              <w:jc w:val="left"/>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bCs/>
                <w:kern w:val="0"/>
                <w:sz w:val="20"/>
                <w:szCs w:val="20"/>
              </w:rPr>
              <w:t>「生徒の成長実感率」</w:t>
            </w:r>
          </w:p>
        </w:tc>
      </w:tr>
      <w:tr w:rsidR="006503F5" w:rsidRPr="00FF5900" w:rsidTr="0003747D">
        <w:trPr>
          <w:gridAfter w:val="1"/>
          <w:wAfter w:w="304" w:type="dxa"/>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503F5" w:rsidRPr="00FF5900" w:rsidRDefault="006503F5"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 xml:space="preserve">　計画名</w:t>
            </w:r>
          </w:p>
        </w:tc>
        <w:tc>
          <w:tcPr>
            <w:tcW w:w="8559" w:type="dxa"/>
            <w:gridSpan w:val="3"/>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6503F5" w:rsidRPr="0077355E" w:rsidRDefault="006503F5" w:rsidP="006503F5">
            <w:pPr>
              <w:widowControl/>
              <w:spacing w:line="280" w:lineRule="exact"/>
              <w:ind w:leftChars="88" w:left="185"/>
              <w:jc w:val="left"/>
              <w:rPr>
                <w:rFonts w:ascii="ＭＳ ゴシック" w:eastAsia="ＭＳ ゴシック" w:hAnsi="ＭＳ ゴシック" w:cs="ＭＳ Ｐゴシック"/>
                <w:kern w:val="0"/>
                <w:sz w:val="22"/>
                <w:szCs w:val="28"/>
              </w:rPr>
            </w:pPr>
            <w:r w:rsidRPr="0077355E">
              <w:rPr>
                <w:rFonts w:ascii="ＭＳ ゴシック" w:eastAsia="ＭＳ ゴシック" w:hAnsi="ＭＳ ゴシック" w:cs="ＭＳ Ｐゴシック" w:hint="eastAsia"/>
                <w:kern w:val="0"/>
                <w:sz w:val="22"/>
                <w:szCs w:val="28"/>
              </w:rPr>
              <w:t>西成高校「暮らしと仕事をつなぐシチズンシップ育成」プロジェクト</w:t>
            </w:r>
          </w:p>
        </w:tc>
      </w:tr>
      <w:tr w:rsidR="00FF5900" w:rsidRPr="00FF5900" w:rsidTr="006503F5">
        <w:tc>
          <w:tcPr>
            <w:tcW w:w="887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２．事業目標及び本年度の取組み</w:t>
            </w:r>
          </w:p>
        </w:tc>
        <w:tc>
          <w:tcPr>
            <w:tcW w:w="1100" w:type="dxa"/>
            <w:tcBorders>
              <w:top w:val="nil"/>
              <w:left w:val="nil"/>
              <w:bottom w:val="nil"/>
              <w:right w:val="nil"/>
            </w:tcBorders>
            <w:shd w:val="clear" w:color="auto" w:fill="auto"/>
            <w:tcMar>
              <w:top w:w="142" w:type="dxa"/>
              <w:left w:w="142" w:type="dxa"/>
              <w:bottom w:w="142" w:type="dxa"/>
              <w:right w:w="142" w:type="dxa"/>
            </w:tcMar>
            <w:vAlign w:val="center"/>
            <w:hideMark/>
          </w:tcPr>
          <w:p w:rsidR="00FF5900" w:rsidRPr="00FF5900" w:rsidRDefault="00FF5900" w:rsidP="006503F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5900" w:rsidRPr="00FF5900" w:rsidRDefault="00FF5900" w:rsidP="006503F5">
            <w:pPr>
              <w:widowControl/>
              <w:spacing w:line="280" w:lineRule="exact"/>
              <w:jc w:val="left"/>
              <w:rPr>
                <w:rFonts w:ascii="Times New Roman" w:eastAsia="Times New Roman" w:hAnsi="Times New Roman" w:cs="Times New Roman"/>
                <w:kern w:val="0"/>
                <w:sz w:val="20"/>
                <w:szCs w:val="20"/>
              </w:rPr>
            </w:pPr>
          </w:p>
        </w:tc>
      </w:tr>
      <w:tr w:rsidR="00FF5900" w:rsidRPr="00FF5900" w:rsidTr="00AD7693">
        <w:trPr>
          <w:gridAfter w:val="1"/>
          <w:wAfter w:w="304" w:type="dxa"/>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503F5"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学校経営計画の</w:t>
            </w:r>
          </w:p>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中期的目標</w:t>
            </w:r>
          </w:p>
        </w:tc>
        <w:tc>
          <w:tcPr>
            <w:tcW w:w="8559" w:type="dxa"/>
            <w:gridSpan w:val="3"/>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6503F5" w:rsidRDefault="00FF5900" w:rsidP="006503F5">
            <w:pPr>
              <w:widowControl/>
              <w:spacing w:line="280" w:lineRule="exact"/>
              <w:ind w:leftChars="68" w:left="517" w:hangingChars="187" w:hanging="374"/>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２</w:t>
            </w:r>
            <w:r w:rsidR="006503F5">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キャリア教育でエンパワーする [SDGs 働きがいも、経済成長も]</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挫折や失敗からリカバーするチカラを育成する。</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アルバイト支援</w:t>
            </w:r>
            <w:r>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経営推進費</w:t>
            </w:r>
            <w:r>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を継続し、</w:t>
            </w:r>
            <w:r w:rsidR="000D39CD">
              <w:rPr>
                <w:rFonts w:ascii="ＭＳ ゴシック" w:eastAsia="ＭＳ ゴシック" w:hAnsi="ＭＳ ゴシック" w:cs="ＭＳ Ｐゴシック" w:hint="eastAsia"/>
                <w:kern w:val="0"/>
                <w:sz w:val="20"/>
                <w:szCs w:val="20"/>
              </w:rPr>
              <w:t>２</w:t>
            </w:r>
            <w:r w:rsidR="00FF5900" w:rsidRPr="00FF5900">
              <w:rPr>
                <w:rFonts w:ascii="ＭＳ ゴシック" w:eastAsia="ＭＳ ゴシック" w:hAnsi="ＭＳ ゴシック" w:cs="ＭＳ Ｐゴシック" w:hint="eastAsia"/>
                <w:kern w:val="0"/>
                <w:sz w:val="20"/>
                <w:szCs w:val="20"/>
              </w:rPr>
              <w:t>年次のインターンシップを通して、段階的・実践的な職業教育を実施する。</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社会人基礎力の養成を行う。</w:t>
            </w:r>
            <w:r>
              <w:rPr>
                <w:rFonts w:ascii="ＭＳ ゴシック" w:eastAsia="ＭＳ ゴシック" w:hAnsi="ＭＳ ゴシック" w:cs="ＭＳ Ｐゴシック" w:hint="eastAsia"/>
                <w:kern w:val="0"/>
                <w:sz w:val="20"/>
                <w:szCs w:val="20"/>
              </w:rPr>
              <w:t>（</w:t>
            </w:r>
            <w:r w:rsidR="000D39CD">
              <w:rPr>
                <w:rFonts w:ascii="ＭＳ ゴシック" w:eastAsia="ＭＳ ゴシック" w:hAnsi="ＭＳ ゴシック" w:cs="ＭＳ Ｐゴシック" w:hint="eastAsia"/>
                <w:kern w:val="0"/>
                <w:sz w:val="20"/>
                <w:szCs w:val="20"/>
              </w:rPr>
              <w:t>１</w:t>
            </w:r>
            <w:bookmarkStart w:id="0" w:name="_GoBack"/>
            <w:bookmarkEnd w:id="0"/>
            <w:r w:rsidR="00FF5900" w:rsidRPr="00FF5900">
              <w:rPr>
                <w:rFonts w:ascii="ＭＳ ゴシック" w:eastAsia="ＭＳ ゴシック" w:hAnsi="ＭＳ ゴシック" w:cs="ＭＳ Ｐゴシック" w:hint="eastAsia"/>
                <w:kern w:val="0"/>
                <w:sz w:val="20"/>
                <w:szCs w:val="20"/>
              </w:rPr>
              <w:t>年次からの人間関係作りなどを含めた</w:t>
            </w:r>
            <w:r>
              <w:rPr>
                <w:rFonts w:ascii="ＭＳ ゴシック" w:eastAsia="ＭＳ ゴシック" w:hAnsi="ＭＳ ゴシック" w:cs="ＭＳ Ｐゴシック" w:hint="eastAsia"/>
                <w:kern w:val="0"/>
                <w:sz w:val="20"/>
                <w:szCs w:val="20"/>
              </w:rPr>
              <w:t>）</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定着支援にも重点をおく。</w:t>
            </w:r>
          </w:p>
          <w:p w:rsidR="006503F5" w:rsidRDefault="00FF5900" w:rsidP="006503F5">
            <w:pPr>
              <w:widowControl/>
              <w:spacing w:line="280" w:lineRule="exact"/>
              <w:ind w:leftChars="68" w:left="517" w:hangingChars="187" w:hanging="374"/>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４</w:t>
            </w:r>
            <w:r w:rsidR="006503F5">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「地域まるごと」エンパワーする [SDGs住み続けられるまちづくりを]</w:t>
            </w:r>
          </w:p>
          <w:p w:rsidR="006503F5"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「産業社会と人間」「エンパワーTIME」「総合的な学習の時間＝チャレンジ」の取組みをエンパワメント学習発表会でj報告する。</w:t>
            </w:r>
          </w:p>
          <w:p w:rsidR="00FF5900" w:rsidRPr="00FF5900" w:rsidRDefault="006503F5" w:rsidP="006503F5">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地域防災の取組みを地元自治体とともに小中高の連携で行う。</w:t>
            </w:r>
          </w:p>
        </w:tc>
      </w:tr>
      <w:tr w:rsidR="00D64DD8" w:rsidRPr="00FF5900" w:rsidTr="0003747D">
        <w:trPr>
          <w:gridAfter w:val="1"/>
          <w:wAfter w:w="304" w:type="dxa"/>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64DD8" w:rsidRPr="00FF5900"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事業目標</w:t>
            </w:r>
          </w:p>
        </w:tc>
        <w:tc>
          <w:tcPr>
            <w:tcW w:w="8559"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D64DD8" w:rsidRDefault="00D64DD8" w:rsidP="00D64DD8">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　本計画は、わが校がめざす「三つの自立/生活的自立・社会的自立・職業的自立」のためには、地域の人から評価を受けたり、また自ら役立ったとの実感することにより自尊感情を高める必要がある。</w:t>
            </w:r>
          </w:p>
          <w:p w:rsidR="00D64DD8" w:rsidRDefault="00D64DD8" w:rsidP="00D64DD8">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【学習】</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「当事者」として自らの生活を「意識化」し、地域課題を自らの問題として理解し実践するチカラの育成</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 xml:space="preserve">地域課題に直面し市民力を養う学習を活用し「生きる力」をデザインできる生徒の育成　</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西成の歴史・文化に親しみと誇りをもち、西成区や西成高校のことをポジティブに語れる生徒の育成</w:t>
            </w:r>
          </w:p>
          <w:p w:rsidR="00D64DD8" w:rsidRDefault="00D64DD8" w:rsidP="00D64DD8">
            <w:pPr>
              <w:widowControl/>
              <w:spacing w:line="280" w:lineRule="exact"/>
              <w:ind w:leftChars="270" w:left="567"/>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→エンパワ演習</w:t>
            </w:r>
            <w:r>
              <w:rPr>
                <w:rFonts w:ascii="ＭＳ ゴシック" w:eastAsia="ＭＳ ゴシック" w:hAnsi="ＭＳ ゴシック" w:cs="ＭＳ Ｐゴシック" w:hint="eastAsia"/>
                <w:kern w:val="0"/>
                <w:sz w:val="20"/>
                <w:szCs w:val="20"/>
              </w:rPr>
              <w:t>（１</w:t>
            </w:r>
            <w:r w:rsidRPr="00DD71EE">
              <w:rPr>
                <w:rFonts w:ascii="ＭＳ ゴシック" w:eastAsia="ＭＳ ゴシック" w:hAnsi="ＭＳ ゴシック" w:cs="ＭＳ Ｐゴシック" w:hint="eastAsia"/>
                <w:kern w:val="0"/>
                <w:sz w:val="20"/>
                <w:szCs w:val="20"/>
              </w:rPr>
              <w:t>年次</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、産業社会と人間</w:t>
            </w:r>
            <w:r>
              <w:rPr>
                <w:rFonts w:ascii="ＭＳ ゴシック" w:eastAsia="ＭＳ ゴシック" w:hAnsi="ＭＳ ゴシック" w:cs="ＭＳ Ｐゴシック" w:hint="eastAsia"/>
                <w:kern w:val="0"/>
                <w:sz w:val="20"/>
                <w:szCs w:val="20"/>
              </w:rPr>
              <w:t>（１</w:t>
            </w:r>
            <w:r w:rsidRPr="00DD71EE">
              <w:rPr>
                <w:rFonts w:ascii="ＭＳ ゴシック" w:eastAsia="ＭＳ ゴシック" w:hAnsi="ＭＳ ゴシック" w:cs="ＭＳ Ｐゴシック" w:hint="eastAsia"/>
                <w:kern w:val="0"/>
                <w:sz w:val="20"/>
                <w:szCs w:val="20"/>
              </w:rPr>
              <w:t>年次</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、総合的な学習の時間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のち総合的な探求の時間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や自由選択科目</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エンパワタイム</w:t>
            </w:r>
            <w:r>
              <w:rPr>
                <w:rFonts w:ascii="ＭＳ ゴシック" w:eastAsia="ＭＳ ゴシック" w:hAnsi="ＭＳ ゴシック" w:cs="ＭＳ Ｐゴシック" w:hint="eastAsia"/>
                <w:kern w:val="0"/>
                <w:sz w:val="20"/>
                <w:szCs w:val="20"/>
              </w:rPr>
              <w:t>）２</w:t>
            </w:r>
            <w:r w:rsidRPr="00DD71EE">
              <w:rPr>
                <w:rFonts w:ascii="ＭＳ ゴシック" w:eastAsia="ＭＳ ゴシック" w:hAnsi="ＭＳ ゴシック" w:cs="ＭＳ Ｐゴシック" w:hint="eastAsia"/>
                <w:kern w:val="0"/>
                <w:sz w:val="20"/>
                <w:szCs w:val="20"/>
              </w:rPr>
              <w:t>年次、総合的な学習の時間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のち総合的な探求の時間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カリキュラムマネージメントを通じて実現！</w:t>
            </w:r>
          </w:p>
          <w:p w:rsidR="00D64DD8" w:rsidRDefault="00D64DD8" w:rsidP="00D64DD8">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【キャリア教育】</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インターンシップのための地域本部を作る</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就労に不安のある生徒への相談支援専門員の配置</w:t>
            </w:r>
          </w:p>
          <w:p w:rsidR="00D64DD8" w:rsidRDefault="00D64DD8" w:rsidP="00D64DD8">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就労相談支援の場として校内JOBカフェ＝Job cafe にしなり すてっぷルームを週３回程度開催する。</w:t>
            </w:r>
          </w:p>
          <w:p w:rsidR="00D64DD8" w:rsidRPr="00DD71EE" w:rsidRDefault="00D64DD8" w:rsidP="00D64DD8">
            <w:pPr>
              <w:pStyle w:val="a3"/>
              <w:widowControl/>
              <w:numPr>
                <w:ilvl w:val="0"/>
                <w:numId w:val="2"/>
              </w:numPr>
              <w:spacing w:line="280" w:lineRule="exact"/>
              <w:ind w:leftChars="0" w:left="711"/>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教育と福祉の連携は言うまでもなく、さらに労働への支援を学校システムに組み入れる。</w:t>
            </w:r>
          </w:p>
        </w:tc>
      </w:tr>
      <w:tr w:rsidR="00D64DD8" w:rsidRPr="00FF5900" w:rsidTr="0003747D">
        <w:trPr>
          <w:gridAfter w:val="1"/>
          <w:wAfter w:w="304" w:type="dxa"/>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64DD8"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整備した</w:t>
            </w:r>
          </w:p>
          <w:p w:rsidR="00D64DD8" w:rsidRPr="00FF5900"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設備・物品</w:t>
            </w:r>
          </w:p>
        </w:tc>
        <w:tc>
          <w:tcPr>
            <w:tcW w:w="8559"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64DD8" w:rsidRDefault="00D64DD8" w:rsidP="00D64DD8">
            <w:pPr>
              <w:pStyle w:val="a3"/>
              <w:widowControl/>
              <w:numPr>
                <w:ilvl w:val="0"/>
                <w:numId w:val="3"/>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校内JOBカフェ＝Job cafe にしなり すてっぷルーム の開設</w:t>
            </w:r>
          </w:p>
          <w:p w:rsidR="00D64DD8" w:rsidRDefault="00D64DD8" w:rsidP="00D64DD8">
            <w:pPr>
              <w:widowControl/>
              <w:spacing w:line="280" w:lineRule="exact"/>
              <w:ind w:leftChars="406" w:left="853"/>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開設のために→電話、テーブル、椅子、タイル・カーペット、エアコン、無線LANアクセスポイント、書棚など</w:t>
            </w:r>
          </w:p>
          <w:p w:rsidR="00D64DD8" w:rsidRPr="00DD71EE" w:rsidRDefault="00D64DD8" w:rsidP="00D64DD8">
            <w:pPr>
              <w:pStyle w:val="a3"/>
              <w:widowControl/>
              <w:numPr>
                <w:ilvl w:val="0"/>
                <w:numId w:val="3"/>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校内JOBカフェの運営委託費</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２年</w:t>
            </w:r>
            <w:r>
              <w:rPr>
                <w:rFonts w:ascii="ＭＳ ゴシック" w:eastAsia="ＭＳ ゴシック" w:hAnsi="ＭＳ ゴシック" w:cs="ＭＳ Ｐゴシック" w:hint="eastAsia"/>
                <w:kern w:val="0"/>
                <w:sz w:val="20"/>
                <w:szCs w:val="20"/>
              </w:rPr>
              <w:t>め</w:t>
            </w:r>
            <w:r w:rsidRPr="00DD71EE">
              <w:rPr>
                <w:rFonts w:ascii="ＭＳ ゴシック" w:eastAsia="ＭＳ ゴシック" w:hAnsi="ＭＳ ゴシック" w:cs="ＭＳ Ｐゴシック" w:hint="eastAsia"/>
                <w:kern w:val="0"/>
                <w:sz w:val="20"/>
                <w:szCs w:val="20"/>
              </w:rPr>
              <w:t>、３年</w:t>
            </w:r>
            <w:r>
              <w:rPr>
                <w:rFonts w:ascii="ＭＳ ゴシック" w:eastAsia="ＭＳ ゴシック" w:hAnsi="ＭＳ ゴシック" w:cs="ＭＳ Ｐゴシック" w:hint="eastAsia"/>
                <w:kern w:val="0"/>
                <w:sz w:val="20"/>
                <w:szCs w:val="20"/>
              </w:rPr>
              <w:t>め</w:t>
            </w:r>
            <w:r w:rsidRPr="00DD71EE">
              <w:rPr>
                <w:rFonts w:ascii="ＭＳ ゴシック" w:eastAsia="ＭＳ ゴシック" w:hAnsi="ＭＳ ゴシック" w:cs="ＭＳ Ｐゴシック" w:hint="eastAsia"/>
                <w:kern w:val="0"/>
                <w:sz w:val="20"/>
                <w:szCs w:val="20"/>
              </w:rPr>
              <w:t>はランニングコストとして</w:t>
            </w:r>
            <w:r>
              <w:rPr>
                <w:rFonts w:ascii="ＭＳ ゴシック" w:eastAsia="ＭＳ ゴシック" w:hAnsi="ＭＳ ゴシック" w:cs="ＭＳ Ｐゴシック" w:hint="eastAsia"/>
                <w:kern w:val="0"/>
                <w:sz w:val="20"/>
                <w:szCs w:val="20"/>
              </w:rPr>
              <w:t>）</w:t>
            </w:r>
          </w:p>
        </w:tc>
      </w:tr>
      <w:tr w:rsidR="00D64DD8" w:rsidRPr="00FF5900" w:rsidTr="0003747D">
        <w:trPr>
          <w:gridAfter w:val="1"/>
          <w:wAfter w:w="304" w:type="dxa"/>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64DD8"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取組みの</w:t>
            </w:r>
          </w:p>
          <w:p w:rsidR="00D64DD8" w:rsidRPr="00FF5900" w:rsidRDefault="00D64DD8" w:rsidP="00D64DD8">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lastRenderedPageBreak/>
              <w:t>主担・実施者</w:t>
            </w:r>
          </w:p>
        </w:tc>
        <w:tc>
          <w:tcPr>
            <w:tcW w:w="8559"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64DD8"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主担者：</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カリキュラム開発→首席</w:t>
            </w:r>
          </w:p>
          <w:p w:rsidR="00D64DD8"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lastRenderedPageBreak/>
              <w:tab/>
            </w:r>
            <w:r w:rsidRPr="00DD71EE">
              <w:rPr>
                <w:rFonts w:ascii="ＭＳ ゴシック" w:eastAsia="ＭＳ ゴシック" w:hAnsi="ＭＳ ゴシック" w:cs="ＭＳ Ｐゴシック" w:hint="eastAsia"/>
                <w:kern w:val="0"/>
                <w:sz w:val="20"/>
                <w:szCs w:val="20"/>
              </w:rPr>
              <w:t>校内JOBカフェ運営→首席</w:t>
            </w:r>
          </w:p>
          <w:p w:rsidR="00D64DD8"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 xml:space="preserve">教務学習課、進路指導課を中心にシステムを運用　</w:t>
            </w:r>
          </w:p>
          <w:p w:rsidR="00D64DD8" w:rsidRPr="00DD71EE" w:rsidRDefault="00D64DD8" w:rsidP="00D64DD8">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DD71EE">
              <w:rPr>
                <w:rFonts w:ascii="ＭＳ ゴシック" w:eastAsia="ＭＳ ゴシック" w:hAnsi="ＭＳ ゴシック" w:cs="ＭＳ Ｐゴシック" w:hint="eastAsia"/>
                <w:kern w:val="0"/>
                <w:sz w:val="20"/>
                <w:szCs w:val="20"/>
              </w:rPr>
              <w:t>すべての教職員が学級担任として教科担任として実施</w:t>
            </w:r>
          </w:p>
        </w:tc>
      </w:tr>
      <w:tr w:rsidR="00FF5900" w:rsidRPr="00FF5900" w:rsidTr="00AD7693">
        <w:trPr>
          <w:gridAfter w:val="1"/>
          <w:wAfter w:w="304" w:type="dxa"/>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503F5"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lastRenderedPageBreak/>
              <w:t>本年度の</w:t>
            </w:r>
          </w:p>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取組内容</w:t>
            </w:r>
          </w:p>
        </w:tc>
        <w:tc>
          <w:tcPr>
            <w:tcW w:w="8559"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503F5" w:rsidRDefault="00FF5900" w:rsidP="00D64DD8">
            <w:pPr>
              <w:widowControl/>
              <w:spacing w:line="280" w:lineRule="exact"/>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【１】学習</w:t>
            </w:r>
            <w:r w:rsidR="006503F5">
              <w:rPr>
                <w:rFonts w:ascii="ＭＳ ゴシック" w:eastAsia="ＭＳ ゴシック" w:hAnsi="ＭＳ ゴシック" w:cs="ＭＳ Ｐゴシック" w:hint="eastAsia"/>
                <w:kern w:val="0"/>
                <w:sz w:val="20"/>
                <w:szCs w:val="20"/>
              </w:rPr>
              <w:t>（</w:t>
            </w:r>
            <w:r w:rsidRPr="00FF5900">
              <w:rPr>
                <w:rFonts w:ascii="ＭＳ ゴシック" w:eastAsia="ＭＳ ゴシック" w:hAnsi="ＭＳ ゴシック" w:cs="ＭＳ Ｐゴシック" w:hint="eastAsia"/>
                <w:kern w:val="0"/>
                <w:sz w:val="20"/>
                <w:szCs w:val="20"/>
              </w:rPr>
              <w:t>内容のブラッシュアップ、地域との協働を企図する内容に変更</w:t>
            </w:r>
            <w:r w:rsidR="006503F5">
              <w:rPr>
                <w:rFonts w:ascii="ＭＳ ゴシック" w:eastAsia="ＭＳ ゴシック" w:hAnsi="ＭＳ ゴシック" w:cs="ＭＳ Ｐゴシック" w:hint="eastAsia"/>
                <w:kern w:val="0"/>
                <w:sz w:val="20"/>
                <w:szCs w:val="20"/>
              </w:rPr>
              <w:t>）</w:t>
            </w:r>
          </w:p>
          <w:p w:rsidR="006503F5" w:rsidRDefault="00D64DD8" w:rsidP="00D64DD8">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総合的な</w:t>
            </w:r>
            <w:r w:rsidR="00A975EA">
              <w:rPr>
                <w:rFonts w:ascii="ＭＳ ゴシック" w:eastAsia="ＭＳ ゴシック" w:hAnsi="ＭＳ ゴシック" w:cs="ＭＳ Ｐゴシック" w:hint="eastAsia"/>
                <w:kern w:val="0"/>
                <w:sz w:val="20"/>
                <w:szCs w:val="20"/>
              </w:rPr>
              <w:t>探究</w:t>
            </w:r>
            <w:r w:rsidR="00FF5900" w:rsidRPr="00FF5900">
              <w:rPr>
                <w:rFonts w:ascii="ＭＳ ゴシック" w:eastAsia="ＭＳ ゴシック" w:hAnsi="ＭＳ ゴシック" w:cs="ＭＳ Ｐゴシック" w:hint="eastAsia"/>
                <w:kern w:val="0"/>
                <w:sz w:val="20"/>
                <w:szCs w:val="20"/>
              </w:rPr>
              <w:t>の時間</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全員必履修２単位</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教科横断</w:t>
            </w:r>
          </w:p>
          <w:p w:rsidR="006503F5" w:rsidRDefault="00FF5900" w:rsidP="00D64DD8">
            <w:pPr>
              <w:widowControl/>
              <w:spacing w:line="280" w:lineRule="exact"/>
              <w:ind w:leftChars="338" w:left="1226" w:hangingChars="258" w:hanging="516"/>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→①</w:t>
            </w:r>
            <w:r w:rsidR="00D64DD8">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地域実習</w:t>
            </w:r>
            <w:r w:rsidR="006503F5">
              <w:rPr>
                <w:rFonts w:ascii="ＭＳ ゴシック" w:eastAsia="ＭＳ ゴシック" w:hAnsi="ＭＳ ゴシック" w:cs="ＭＳ Ｐゴシック" w:hint="eastAsia"/>
                <w:kern w:val="0"/>
                <w:sz w:val="20"/>
                <w:szCs w:val="20"/>
              </w:rPr>
              <w:t>（</w:t>
            </w:r>
            <w:r w:rsidRPr="00FF5900">
              <w:rPr>
                <w:rFonts w:ascii="ＭＳ ゴシック" w:eastAsia="ＭＳ ゴシック" w:hAnsi="ＭＳ ゴシック" w:cs="ＭＳ Ｐゴシック" w:hint="eastAsia"/>
                <w:kern w:val="0"/>
                <w:sz w:val="20"/>
                <w:szCs w:val="20"/>
              </w:rPr>
              <w:t>インターンシップ</w:t>
            </w:r>
            <w:r w:rsidR="006503F5">
              <w:rPr>
                <w:rFonts w:ascii="ＭＳ ゴシック" w:eastAsia="ＭＳ ゴシック" w:hAnsi="ＭＳ ゴシック" w:cs="ＭＳ Ｐゴシック" w:hint="eastAsia"/>
                <w:kern w:val="0"/>
                <w:sz w:val="20"/>
                <w:szCs w:val="20"/>
              </w:rPr>
              <w:t>）</w:t>
            </w:r>
            <w:r w:rsidRPr="00FF5900">
              <w:rPr>
                <w:rFonts w:ascii="ＭＳ ゴシック" w:eastAsia="ＭＳ ゴシック" w:hAnsi="ＭＳ ゴシック" w:cs="ＭＳ Ｐゴシック" w:hint="eastAsia"/>
                <w:kern w:val="0"/>
                <w:sz w:val="20"/>
                <w:szCs w:val="20"/>
              </w:rPr>
              <w:t>→地域で働く、職種だけでなく業種も研究対象とする</w:t>
            </w:r>
          </w:p>
          <w:p w:rsidR="006503F5" w:rsidRDefault="00D64DD8" w:rsidP="00D64DD8">
            <w:pPr>
              <w:widowControl/>
              <w:spacing w:line="280" w:lineRule="exact"/>
              <w:ind w:leftChars="338" w:left="1226" w:hangingChars="258" w:hanging="516"/>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② 反貧困学習</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テーマ別人権学習</w:t>
            </w:r>
            <w:r w:rsidR="006503F5">
              <w:rPr>
                <w:rFonts w:ascii="ＭＳ ゴシック" w:eastAsia="ＭＳ ゴシック" w:hAnsi="ＭＳ ゴシック" w:cs="ＭＳ Ｐゴシック" w:hint="eastAsia"/>
                <w:kern w:val="0"/>
                <w:sz w:val="20"/>
                <w:szCs w:val="20"/>
              </w:rPr>
              <w:t>）</w:t>
            </w:r>
          </w:p>
          <w:p w:rsidR="006503F5" w:rsidRDefault="00FF5900" w:rsidP="00D64DD8">
            <w:pPr>
              <w:pStyle w:val="a3"/>
              <w:widowControl/>
              <w:spacing w:line="280" w:lineRule="exact"/>
              <w:ind w:leftChars="0" w:left="711" w:hanging="420"/>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w:t>
            </w:r>
            <w:r w:rsidR="00D64DD8">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西成区はすべての人の人権が守られる状態をめざして街づくりを進めている。この学習では私たちの生活そのものを見つめ直し、「意識化」する取組みをおこなう。</w:t>
            </w:r>
          </w:p>
          <w:p w:rsidR="006503F5" w:rsidRDefault="00D64DD8" w:rsidP="00D64DD8">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ボランティア入門</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福祉/２単位/選択授業</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など</w:t>
            </w:r>
          </w:p>
          <w:p w:rsidR="006503F5" w:rsidRDefault="00FF5900" w:rsidP="00D64DD8">
            <w:pPr>
              <w:widowControl/>
              <w:spacing w:line="280" w:lineRule="exact"/>
              <w:ind w:leftChars="338" w:left="1226" w:hangingChars="258" w:hanging="516"/>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→①</w:t>
            </w:r>
            <w:r w:rsidR="00D64DD8">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地域でのボランティア実習をおこなう。</w:t>
            </w:r>
          </w:p>
          <w:p w:rsidR="006503F5" w:rsidRDefault="00FF5900" w:rsidP="00D64DD8">
            <w:pPr>
              <w:widowControl/>
              <w:spacing w:line="280" w:lineRule="exact"/>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【２】キャリア育成</w:t>
            </w:r>
          </w:p>
          <w:p w:rsidR="00FF5900" w:rsidRPr="00FF5900" w:rsidRDefault="00D64DD8" w:rsidP="00D64DD8">
            <w:pPr>
              <w:pStyle w:val="a3"/>
              <w:widowControl/>
              <w:spacing w:line="280" w:lineRule="exact"/>
              <w:ind w:leftChars="0" w:left="569"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ゴシック" w:hint="eastAsia"/>
                <w:kern w:val="0"/>
                <w:sz w:val="20"/>
                <w:szCs w:val="20"/>
              </w:rPr>
              <w:t>・</w:t>
            </w:r>
            <w:r>
              <w:rPr>
                <w:rFonts w:ascii="ＭＳ ゴシック" w:eastAsia="ＭＳ ゴシック" w:hAnsi="ＭＳ ゴシック" w:cs="ＭＳ ゴシック"/>
                <w:kern w:val="0"/>
                <w:sz w:val="20"/>
                <w:szCs w:val="20"/>
              </w:rPr>
              <w:tab/>
            </w:r>
            <w:r w:rsidR="00FF5900" w:rsidRPr="00FF5900">
              <w:rPr>
                <w:rFonts w:ascii="ＭＳ ゴシック" w:eastAsia="ＭＳ ゴシック" w:hAnsi="ＭＳ ゴシック" w:cs="ＭＳ Ｐゴシック" w:hint="eastAsia"/>
                <w:kern w:val="0"/>
                <w:sz w:val="20"/>
                <w:szCs w:val="20"/>
              </w:rPr>
              <w:t>校内JOBカフェによる相談支援、就労支援専門員による面談など</w:t>
            </w:r>
          </w:p>
        </w:tc>
      </w:tr>
      <w:tr w:rsidR="00FF5900" w:rsidRPr="00FF5900" w:rsidTr="00AD7693">
        <w:trPr>
          <w:gridAfter w:val="1"/>
          <w:wAfter w:w="304" w:type="dxa"/>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503F5"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成果の検証方法</w:t>
            </w:r>
          </w:p>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と評価指標</w:t>
            </w:r>
          </w:p>
        </w:tc>
        <w:tc>
          <w:tcPr>
            <w:tcW w:w="8559"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64DD8"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 xml:space="preserve">希望の進路実現率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80</w:t>
            </w:r>
            <w:r w:rsidRPr="00FF5900">
              <w:rPr>
                <w:rFonts w:ascii="ＭＳ ゴシック" w:eastAsia="ＭＳ ゴシック" w:hAnsi="ＭＳ ゴシック" w:cs="ＭＳ Ｐゴシック" w:hint="eastAsia"/>
                <w:kern w:val="0"/>
                <w:sz w:val="20"/>
                <w:szCs w:val="20"/>
              </w:rPr>
              <w:t>％以上</w:t>
            </w:r>
          </w:p>
          <w:p w:rsidR="00D64DD8"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 xml:space="preserve">学校教育自己診断での成長実感の肯定感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80</w:t>
            </w:r>
            <w:r w:rsidRPr="00FF5900">
              <w:rPr>
                <w:rFonts w:ascii="ＭＳ ゴシック" w:eastAsia="ＭＳ ゴシック" w:hAnsi="ＭＳ ゴシック" w:cs="ＭＳ Ｐゴシック" w:hint="eastAsia"/>
                <w:kern w:val="0"/>
                <w:sz w:val="20"/>
                <w:szCs w:val="20"/>
              </w:rPr>
              <w:t>％以上</w:t>
            </w:r>
          </w:p>
          <w:p w:rsidR="006503F5"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地域人材を育成する地域と協働した評価指標として、地域実習</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インターンシップ</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における地元</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大阪市</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企業数</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60</w:t>
            </w:r>
            <w:r w:rsidR="00FF5900" w:rsidRPr="00FF5900">
              <w:rPr>
                <w:rFonts w:ascii="ＭＳ ゴシック" w:eastAsia="ＭＳ ゴシック" w:hAnsi="ＭＳ ゴシック" w:cs="ＭＳ Ｐゴシック" w:hint="eastAsia"/>
                <w:kern w:val="0"/>
                <w:sz w:val="20"/>
                <w:szCs w:val="20"/>
              </w:rPr>
              <w:t>社</w:t>
            </w:r>
          </w:p>
          <w:p w:rsidR="00FF5900" w:rsidRPr="00FF5900"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地元への定着率を測るものとして、就職斡旋者の就職率の向上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75</w:t>
            </w:r>
            <w:r w:rsidR="00FF5900" w:rsidRPr="00FF5900">
              <w:rPr>
                <w:rFonts w:ascii="ＭＳ ゴシック" w:eastAsia="ＭＳ ゴシック" w:hAnsi="ＭＳ ゴシック" w:cs="ＭＳ Ｐゴシック" w:hint="eastAsia"/>
                <w:kern w:val="0"/>
                <w:sz w:val="20"/>
                <w:szCs w:val="20"/>
              </w:rPr>
              <w:t>％</w:t>
            </w:r>
          </w:p>
        </w:tc>
      </w:tr>
      <w:tr w:rsidR="00FF5900" w:rsidRPr="00FF5900" w:rsidTr="00AD7693">
        <w:trPr>
          <w:gridAfter w:val="1"/>
          <w:wAfter w:w="304" w:type="dxa"/>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自己評価</w:t>
            </w:r>
          </w:p>
        </w:tc>
        <w:tc>
          <w:tcPr>
            <w:tcW w:w="8559" w:type="dxa"/>
            <w:gridSpan w:val="3"/>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64DD8" w:rsidRDefault="00D64DD8" w:rsidP="00D64DD8">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希望の進路実現率</w:t>
            </w:r>
            <w:r w:rsidR="00AD7693">
              <w:rPr>
                <w:rFonts w:ascii="ＭＳ ゴシック" w:eastAsia="ＭＳ ゴシック" w:hAnsi="ＭＳ ゴシック" w:cs="ＭＳ Ｐゴシック" w:hint="eastAsia"/>
                <w:kern w:val="0"/>
                <w:sz w:val="20"/>
                <w:szCs w:val="20"/>
              </w:rPr>
              <w:t>80</w:t>
            </w:r>
            <w:r w:rsidRPr="00FF5900">
              <w:rPr>
                <w:rFonts w:ascii="ＭＳ ゴシック" w:eastAsia="ＭＳ ゴシック" w:hAnsi="ＭＳ ゴシック" w:cs="ＭＳ Ｐゴシック" w:hint="eastAsia"/>
                <w:kern w:val="0"/>
                <w:sz w:val="20"/>
                <w:szCs w:val="20"/>
              </w:rPr>
              <w:t>％</w:t>
            </w:r>
            <w:r w:rsidR="00AD7693">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F590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D64DD8" w:rsidRDefault="00D64DD8" w:rsidP="00AD7693">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学校教育自己診断における「高校に入学して自分は成長したと実感している。」の肯定感：１年：</w:t>
            </w:r>
            <w:r>
              <w:rPr>
                <w:rFonts w:ascii="ＭＳ ゴシック" w:eastAsia="ＭＳ ゴシック" w:hAnsi="ＭＳ ゴシック" w:cs="ＭＳ Ｐゴシック" w:hint="eastAsia"/>
                <w:kern w:val="0"/>
                <w:sz w:val="20"/>
                <w:szCs w:val="20"/>
              </w:rPr>
              <w:t>76.0</w:t>
            </w:r>
            <w:r w:rsidRPr="00FF5900">
              <w:rPr>
                <w:rFonts w:ascii="ＭＳ ゴシック" w:eastAsia="ＭＳ ゴシック" w:hAnsi="ＭＳ ゴシック" w:cs="ＭＳ Ｐゴシック" w:hint="eastAsia"/>
                <w:kern w:val="0"/>
                <w:sz w:val="20"/>
                <w:szCs w:val="20"/>
              </w:rPr>
              <w:t>％、２年：</w:t>
            </w:r>
            <w:r w:rsidR="00AD7693">
              <w:rPr>
                <w:rFonts w:ascii="ＭＳ ゴシック" w:eastAsia="ＭＳ ゴシック" w:hAnsi="ＭＳ ゴシック" w:cs="ＭＳ Ｐゴシック" w:hint="eastAsia"/>
                <w:kern w:val="0"/>
                <w:sz w:val="20"/>
                <w:szCs w:val="20"/>
              </w:rPr>
              <w:t>80.3</w:t>
            </w:r>
            <w:r w:rsidRPr="00FF5900">
              <w:rPr>
                <w:rFonts w:ascii="ＭＳ ゴシック" w:eastAsia="ＭＳ ゴシック" w:hAnsi="ＭＳ ゴシック" w:cs="ＭＳ Ｐゴシック" w:hint="eastAsia"/>
                <w:kern w:val="0"/>
                <w:sz w:val="20"/>
                <w:szCs w:val="20"/>
              </w:rPr>
              <w:t>％、３年：</w:t>
            </w:r>
            <w:r w:rsidR="00AD7693">
              <w:rPr>
                <w:rFonts w:ascii="ＭＳ ゴシック" w:eastAsia="ＭＳ ゴシック" w:hAnsi="ＭＳ ゴシック" w:cs="ＭＳ Ｐゴシック" w:hint="eastAsia"/>
                <w:kern w:val="0"/>
                <w:sz w:val="20"/>
                <w:szCs w:val="20"/>
              </w:rPr>
              <w:t>79.0</w:t>
            </w:r>
            <w:r w:rsidRPr="00FF5900">
              <w:rPr>
                <w:rFonts w:ascii="ＭＳ ゴシック" w:eastAsia="ＭＳ ゴシック" w:hAnsi="ＭＳ ゴシック" w:cs="ＭＳ Ｐゴシック" w:hint="eastAsia"/>
                <w:kern w:val="0"/>
                <w:sz w:val="20"/>
                <w:szCs w:val="20"/>
              </w:rPr>
              <w:t>％、全体：</w:t>
            </w:r>
            <w:r w:rsidR="00477C17">
              <w:rPr>
                <w:rFonts w:ascii="ＭＳ ゴシック" w:eastAsia="ＭＳ ゴシック" w:hAnsi="ＭＳ ゴシック" w:cs="ＭＳ Ｐゴシック" w:hint="eastAsia"/>
                <w:kern w:val="0"/>
                <w:sz w:val="20"/>
                <w:szCs w:val="20"/>
              </w:rPr>
              <w:t>7</w:t>
            </w:r>
            <w:r w:rsidR="00AD7693" w:rsidRPr="00477C17">
              <w:rPr>
                <w:rFonts w:ascii="ＭＳ ゴシック" w:eastAsia="ＭＳ ゴシック" w:hAnsi="ＭＳ ゴシック" w:cs="ＭＳ Ｐゴシック" w:hint="eastAsia"/>
                <w:kern w:val="0"/>
                <w:sz w:val="20"/>
                <w:szCs w:val="20"/>
              </w:rPr>
              <w:t>8.4</w:t>
            </w:r>
            <w:r w:rsidRPr="00FF5900">
              <w:rPr>
                <w:rFonts w:ascii="ＭＳ ゴシック" w:eastAsia="ＭＳ ゴシック" w:hAnsi="ＭＳ ゴシック" w:cs="ＭＳ Ｐゴシック" w:hint="eastAsia"/>
                <w:kern w:val="0"/>
                <w:sz w:val="20"/>
                <w:szCs w:val="20"/>
              </w:rPr>
              <w:t>％</w:t>
            </w:r>
            <w:r w:rsidR="00AD7693">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F590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6503F5" w:rsidRDefault="00AD7693" w:rsidP="00AD7693">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477C17">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新型コロナウイルス感染症拡大に伴い、今年度インターンシップは実施できなかった。</w:t>
            </w:r>
            <w:r w:rsidR="00477C17">
              <w:rPr>
                <w:rFonts w:ascii="ＭＳ ゴシック" w:eastAsia="ＭＳ ゴシック" w:hAnsi="ＭＳ ゴシック" w:cs="ＭＳ Ｐゴシック"/>
                <w:kern w:val="0"/>
                <w:sz w:val="20"/>
                <w:szCs w:val="20"/>
              </w:rPr>
              <w:tab/>
            </w:r>
            <w:r w:rsidR="006503F5">
              <w:rPr>
                <w:rFonts w:ascii="ＭＳ ゴシック" w:eastAsia="ＭＳ ゴシック" w:hAnsi="ＭＳ ゴシック" w:cs="ＭＳ Ｐゴシック" w:hint="eastAsia"/>
                <w:kern w:val="0"/>
                <w:sz w:val="20"/>
                <w:szCs w:val="20"/>
              </w:rPr>
              <w:t>（</w:t>
            </w:r>
            <w:r w:rsidR="001F71EE" w:rsidRPr="00A975EA">
              <w:rPr>
                <w:rFonts w:ascii="ＭＳ ゴシック" w:eastAsia="ＭＳ ゴシック" w:hAnsi="ＭＳ ゴシック" w:cs="ＭＳ Ｐゴシック" w:hint="eastAsia"/>
                <w:kern w:val="0"/>
                <w:sz w:val="20"/>
                <w:szCs w:val="20"/>
              </w:rPr>
              <w:t>－</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 xml:space="preserve">　</w:t>
            </w:r>
          </w:p>
          <w:p w:rsidR="00477C17" w:rsidRDefault="00477C17" w:rsidP="00477C17">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校内JOBカフェでは昨年度から継続してアルバイト支援を実施。利用生徒の増加に伴い、生徒一人ひとりに合った支援を行うため、大人数でのガイダンスを廃止し、個別カウンセリングを中心として支援を行った。利用生徒数は</w:t>
            </w:r>
            <w:r>
              <w:rPr>
                <w:rFonts w:ascii="ＭＳ ゴシック" w:eastAsia="ＭＳ ゴシック" w:hAnsi="ＭＳ ゴシック" w:cs="ＭＳ Ｐゴシック" w:hint="eastAsia"/>
                <w:kern w:val="0"/>
                <w:sz w:val="20"/>
                <w:szCs w:val="20"/>
              </w:rPr>
              <w:t>17</w:t>
            </w:r>
            <w:r w:rsidRPr="00FF5900">
              <w:rPr>
                <w:rFonts w:ascii="ＭＳ ゴシック" w:eastAsia="ＭＳ ゴシック" w:hAnsi="ＭＳ ゴシック" w:cs="ＭＳ Ｐゴシック" w:hint="eastAsia"/>
                <w:kern w:val="0"/>
                <w:sz w:val="20"/>
                <w:szCs w:val="20"/>
              </w:rPr>
              <w:t>名。アルバイトの面接に申し込んだ生徒が２名、別の１名がクリエバの支援付きアルバイトにつながった。昨年度クリエバにつながった生徒は放課後デイサービスで継続的な支援を受けている。</w:t>
            </w:r>
          </w:p>
          <w:p w:rsidR="006503F5" w:rsidRDefault="00AD7693" w:rsidP="00AD7693">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就職斡旋者の地元就職率：</w:t>
            </w:r>
            <w:r>
              <w:rPr>
                <w:rFonts w:ascii="ＭＳ ゴシック" w:eastAsia="ＭＳ ゴシック" w:hAnsi="ＭＳ ゴシック" w:cs="ＭＳ Ｐゴシック" w:hint="eastAsia"/>
                <w:kern w:val="0"/>
                <w:sz w:val="20"/>
                <w:szCs w:val="20"/>
              </w:rPr>
              <w:t>80</w:t>
            </w:r>
            <w:r w:rsidR="00FF5900" w:rsidRPr="00FF590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w:t>
            </w:r>
            <w:r w:rsidR="006503F5">
              <w:rPr>
                <w:rFonts w:ascii="ＭＳ ゴシック" w:eastAsia="ＭＳ ゴシック" w:hAnsi="ＭＳ ゴシック" w:cs="ＭＳ Ｐゴシック" w:hint="eastAsia"/>
                <w:kern w:val="0"/>
                <w:sz w:val="20"/>
                <w:szCs w:val="20"/>
              </w:rPr>
              <w:t>）</w:t>
            </w:r>
          </w:p>
          <w:p w:rsidR="00FF5900" w:rsidRPr="00FF5900" w:rsidRDefault="00FF5900" w:rsidP="00D64DD8">
            <w:pPr>
              <w:widowControl/>
              <w:spacing w:line="280" w:lineRule="exact"/>
              <w:ind w:firstLineChars="100" w:firstLine="200"/>
              <w:jc w:val="left"/>
              <w:rPr>
                <w:rFonts w:ascii="ＭＳ ゴシック" w:eastAsia="ＭＳ ゴシック" w:hAnsi="ＭＳ ゴシック" w:cs="ＭＳ Ｐゴシック"/>
                <w:kern w:val="0"/>
                <w:sz w:val="20"/>
                <w:szCs w:val="20"/>
              </w:rPr>
            </w:pPr>
          </w:p>
        </w:tc>
      </w:tr>
      <w:tr w:rsidR="00FF5900" w:rsidRPr="00FF5900" w:rsidTr="00AD7693">
        <w:trPr>
          <w:gridAfter w:val="1"/>
          <w:wAfter w:w="304" w:type="dxa"/>
        </w:trPr>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FF5900" w:rsidRPr="00FF5900" w:rsidRDefault="00FF5900" w:rsidP="006503F5">
            <w:pPr>
              <w:widowControl/>
              <w:spacing w:line="280" w:lineRule="exact"/>
              <w:jc w:val="center"/>
              <w:rPr>
                <w:rFonts w:ascii="Meiryo UI" w:eastAsia="Meiryo UI" w:hAnsi="Meiryo UI" w:cs="ＭＳ Ｐゴシック"/>
                <w:b/>
                <w:bCs/>
                <w:kern w:val="0"/>
                <w:sz w:val="20"/>
                <w:szCs w:val="20"/>
              </w:rPr>
            </w:pPr>
            <w:r w:rsidRPr="00FF5900">
              <w:rPr>
                <w:rFonts w:ascii="Meiryo UI" w:eastAsia="Meiryo UI" w:hAnsi="Meiryo UI" w:cs="ＭＳ Ｐゴシック" w:hint="eastAsia"/>
                <w:b/>
                <w:bCs/>
                <w:kern w:val="0"/>
                <w:sz w:val="20"/>
                <w:szCs w:val="20"/>
              </w:rPr>
              <w:t>次年度に向けて</w:t>
            </w:r>
          </w:p>
        </w:tc>
        <w:tc>
          <w:tcPr>
            <w:tcW w:w="8559" w:type="dxa"/>
            <w:gridSpan w:val="3"/>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6503F5" w:rsidRDefault="00FF5900" w:rsidP="00477C17">
            <w:pPr>
              <w:widowControl/>
              <w:spacing w:line="280" w:lineRule="exact"/>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【１】学習</w:t>
            </w:r>
            <w:r w:rsidR="006503F5">
              <w:rPr>
                <w:rFonts w:ascii="ＭＳ ゴシック" w:eastAsia="ＭＳ ゴシック" w:hAnsi="ＭＳ ゴシック" w:cs="ＭＳ Ｐゴシック" w:hint="eastAsia"/>
                <w:kern w:val="0"/>
                <w:sz w:val="20"/>
                <w:szCs w:val="20"/>
              </w:rPr>
              <w:t>（</w:t>
            </w:r>
            <w:r w:rsidRPr="00FF5900">
              <w:rPr>
                <w:rFonts w:ascii="ＭＳ ゴシック" w:eastAsia="ＭＳ ゴシック" w:hAnsi="ＭＳ ゴシック" w:cs="ＭＳ Ｐゴシック" w:hint="eastAsia"/>
                <w:kern w:val="0"/>
                <w:sz w:val="20"/>
                <w:szCs w:val="20"/>
              </w:rPr>
              <w:t>内容のブラッシュアップ、地域との協働を企図する内容に変更</w:t>
            </w:r>
            <w:r w:rsidR="006503F5">
              <w:rPr>
                <w:rFonts w:ascii="ＭＳ ゴシック" w:eastAsia="ＭＳ ゴシック" w:hAnsi="ＭＳ ゴシック" w:cs="ＭＳ Ｐゴシック" w:hint="eastAsia"/>
                <w:kern w:val="0"/>
                <w:sz w:val="20"/>
                <w:szCs w:val="20"/>
              </w:rPr>
              <w:t>）</w:t>
            </w:r>
          </w:p>
          <w:p w:rsidR="006503F5" w:rsidRPr="00A975EA" w:rsidRDefault="00477C17" w:rsidP="00477C17">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総合的</w:t>
            </w:r>
            <w:r w:rsidR="00FF5900" w:rsidRPr="00A975EA">
              <w:rPr>
                <w:rFonts w:ascii="ＭＳ ゴシック" w:eastAsia="ＭＳ ゴシック" w:hAnsi="ＭＳ ゴシック" w:cs="ＭＳ Ｐゴシック" w:hint="eastAsia"/>
                <w:kern w:val="0"/>
                <w:sz w:val="20"/>
                <w:szCs w:val="20"/>
              </w:rPr>
              <w:t>な</w:t>
            </w:r>
            <w:r w:rsidR="001F71EE" w:rsidRPr="00A975EA">
              <w:rPr>
                <w:rFonts w:ascii="ＭＳ ゴシック" w:eastAsia="ＭＳ ゴシック" w:hAnsi="ＭＳ ゴシック" w:cs="ＭＳ Ｐゴシック" w:hint="eastAsia"/>
                <w:kern w:val="0"/>
                <w:sz w:val="20"/>
                <w:szCs w:val="20"/>
              </w:rPr>
              <w:t>探究</w:t>
            </w:r>
            <w:r w:rsidR="00FF5900" w:rsidRPr="00A975EA">
              <w:rPr>
                <w:rFonts w:ascii="ＭＳ ゴシック" w:eastAsia="ＭＳ ゴシック" w:hAnsi="ＭＳ ゴシック" w:cs="ＭＳ Ｐゴシック" w:hint="eastAsia"/>
                <w:kern w:val="0"/>
                <w:sz w:val="20"/>
                <w:szCs w:val="20"/>
              </w:rPr>
              <w:t>の時間</w:t>
            </w:r>
            <w:r w:rsidR="006503F5" w:rsidRPr="00A975EA">
              <w:rPr>
                <w:rFonts w:ascii="ＭＳ ゴシック" w:eastAsia="ＭＳ ゴシック" w:hAnsi="ＭＳ ゴシック" w:cs="ＭＳ Ｐゴシック" w:hint="eastAsia"/>
                <w:kern w:val="0"/>
                <w:sz w:val="20"/>
                <w:szCs w:val="20"/>
              </w:rPr>
              <w:t>（</w:t>
            </w:r>
            <w:r w:rsidR="00FF5900" w:rsidRPr="00A975EA">
              <w:rPr>
                <w:rFonts w:ascii="ＭＳ ゴシック" w:eastAsia="ＭＳ ゴシック" w:hAnsi="ＭＳ ゴシック" w:cs="ＭＳ Ｐゴシック" w:hint="eastAsia"/>
                <w:kern w:val="0"/>
                <w:sz w:val="20"/>
                <w:szCs w:val="20"/>
              </w:rPr>
              <w:t>全員必修　１単位</w:t>
            </w:r>
            <w:r w:rsidR="006503F5" w:rsidRPr="00A975EA">
              <w:rPr>
                <w:rFonts w:ascii="ＭＳ ゴシック" w:eastAsia="ＭＳ ゴシック" w:hAnsi="ＭＳ ゴシック" w:cs="ＭＳ Ｐゴシック" w:hint="eastAsia"/>
                <w:kern w:val="0"/>
                <w:sz w:val="20"/>
                <w:szCs w:val="20"/>
              </w:rPr>
              <w:t>）</w:t>
            </w:r>
            <w:r w:rsidR="00FF5900" w:rsidRPr="00A975EA">
              <w:rPr>
                <w:rFonts w:ascii="ＭＳ ゴシック" w:eastAsia="ＭＳ ゴシック" w:hAnsi="ＭＳ ゴシック" w:cs="ＭＳ Ｐゴシック" w:hint="eastAsia"/>
                <w:kern w:val="0"/>
                <w:sz w:val="20"/>
                <w:szCs w:val="20"/>
              </w:rPr>
              <w:t>教科横断</w:t>
            </w:r>
          </w:p>
          <w:p w:rsidR="006503F5" w:rsidRDefault="00FF5900" w:rsidP="00477C17">
            <w:pPr>
              <w:pStyle w:val="a3"/>
              <w:widowControl/>
              <w:tabs>
                <w:tab w:val="right" w:leader="middleDot" w:pos="8223"/>
              </w:tabs>
              <w:spacing w:line="280" w:lineRule="exact"/>
              <w:ind w:leftChars="0" w:left="709" w:hanging="420"/>
              <w:rPr>
                <w:rFonts w:ascii="ＭＳ ゴシック" w:eastAsia="ＭＳ ゴシック" w:hAnsi="ＭＳ ゴシック" w:cs="ＭＳ Ｐゴシック"/>
                <w:kern w:val="0"/>
                <w:sz w:val="20"/>
                <w:szCs w:val="20"/>
              </w:rPr>
            </w:pPr>
            <w:r w:rsidRPr="00A975EA">
              <w:rPr>
                <w:rFonts w:ascii="ＭＳ ゴシック" w:eastAsia="ＭＳ ゴシック" w:hAnsi="ＭＳ ゴシック" w:cs="ＭＳ Ｐゴシック" w:hint="eastAsia"/>
                <w:kern w:val="0"/>
                <w:sz w:val="20"/>
                <w:szCs w:val="20"/>
              </w:rPr>
              <w:t xml:space="preserve">　※</w:t>
            </w:r>
            <w:r w:rsidR="00477C17" w:rsidRPr="00A975EA">
              <w:rPr>
                <w:rFonts w:ascii="ＭＳ ゴシック" w:eastAsia="ＭＳ ゴシック" w:hAnsi="ＭＳ ゴシック" w:cs="ＭＳ Ｐゴシック"/>
                <w:kern w:val="0"/>
                <w:sz w:val="20"/>
                <w:szCs w:val="20"/>
              </w:rPr>
              <w:tab/>
            </w:r>
            <w:r w:rsidRPr="00A975EA">
              <w:rPr>
                <w:rFonts w:ascii="ＭＳ ゴシック" w:eastAsia="ＭＳ ゴシック" w:hAnsi="ＭＳ ゴシック" w:cs="ＭＳ Ｐゴシック" w:hint="eastAsia"/>
                <w:kern w:val="0"/>
                <w:sz w:val="20"/>
                <w:szCs w:val="20"/>
              </w:rPr>
              <w:t>キャリア</w:t>
            </w:r>
            <w:r w:rsidR="001F71EE" w:rsidRPr="00A975EA">
              <w:rPr>
                <w:rFonts w:ascii="ＭＳ ゴシック" w:eastAsia="ＭＳ ゴシック" w:hAnsi="ＭＳ ゴシック" w:cs="ＭＳ Ｐゴシック" w:hint="eastAsia"/>
                <w:kern w:val="0"/>
                <w:sz w:val="20"/>
                <w:szCs w:val="20"/>
              </w:rPr>
              <w:t>探究</w:t>
            </w:r>
            <w:r w:rsidRPr="00A975EA">
              <w:rPr>
                <w:rFonts w:ascii="ＭＳ ゴシック" w:eastAsia="ＭＳ ゴシック" w:hAnsi="ＭＳ ゴシック" w:cs="ＭＳ Ｐゴシック" w:hint="eastAsia"/>
                <w:kern w:val="0"/>
                <w:sz w:val="20"/>
                <w:szCs w:val="20"/>
              </w:rPr>
              <w:t>に</w:t>
            </w:r>
            <w:r w:rsidRPr="00FF5900">
              <w:rPr>
                <w:rFonts w:ascii="ＭＳ ゴシック" w:eastAsia="ＭＳ ゴシック" w:hAnsi="ＭＳ ゴシック" w:cs="ＭＳ Ｐゴシック" w:hint="eastAsia"/>
                <w:kern w:val="0"/>
                <w:sz w:val="20"/>
                <w:szCs w:val="20"/>
              </w:rPr>
              <w:t>１単位活用する予定</w:t>
            </w:r>
          </w:p>
          <w:p w:rsidR="006503F5" w:rsidRDefault="00FF5900" w:rsidP="00477C17">
            <w:pPr>
              <w:widowControl/>
              <w:spacing w:line="280" w:lineRule="exact"/>
              <w:ind w:leftChars="136" w:left="994" w:hangingChars="354" w:hanging="708"/>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 xml:space="preserve">　→①</w:t>
            </w:r>
            <w:r w:rsidR="00477C17">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卒業後の自立に向けて、自分が困ったときどうするのか？相談支援の活用のしかたなど。</w:t>
            </w:r>
          </w:p>
          <w:p w:rsidR="006503F5" w:rsidRDefault="00477C17" w:rsidP="00477C17">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地域福祉入門</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福祉/２単位/選択授業</w:t>
            </w:r>
            <w:r w:rsidR="006503F5">
              <w:rPr>
                <w:rFonts w:ascii="ＭＳ ゴシック" w:eastAsia="ＭＳ ゴシック" w:hAnsi="ＭＳ ゴシック" w:cs="ＭＳ Ｐゴシック" w:hint="eastAsia"/>
                <w:kern w:val="0"/>
                <w:sz w:val="20"/>
                <w:szCs w:val="20"/>
              </w:rPr>
              <w:t>）</w:t>
            </w:r>
          </w:p>
          <w:p w:rsidR="006503F5" w:rsidRDefault="00FF5900" w:rsidP="00477C17">
            <w:pPr>
              <w:widowControl/>
              <w:spacing w:line="280" w:lineRule="exact"/>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【２】政治的教養を高める</w:t>
            </w:r>
          </w:p>
          <w:p w:rsidR="006503F5" w:rsidRDefault="00477C17" w:rsidP="00477C17">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地域課題研究</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仮</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 xml:space="preserve">　西成区</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地元地域</w:t>
            </w:r>
            <w:r w:rsidR="006503F5">
              <w:rPr>
                <w:rFonts w:ascii="ＭＳ ゴシック" w:eastAsia="ＭＳ ゴシック" w:hAnsi="ＭＳ ゴシック" w:cs="ＭＳ Ｐゴシック" w:hint="eastAsia"/>
                <w:kern w:val="0"/>
                <w:sz w:val="20"/>
                <w:szCs w:val="20"/>
              </w:rPr>
              <w:t>）</w:t>
            </w:r>
            <w:r w:rsidR="00FF5900" w:rsidRPr="00FF5900">
              <w:rPr>
                <w:rFonts w:ascii="ＭＳ ゴシック" w:eastAsia="ＭＳ ゴシック" w:hAnsi="ＭＳ ゴシック" w:cs="ＭＳ Ｐゴシック" w:hint="eastAsia"/>
                <w:kern w:val="0"/>
                <w:sz w:val="20"/>
                <w:szCs w:val="20"/>
              </w:rPr>
              <w:t>の課題に対する政策提言をおこなう。</w:t>
            </w:r>
          </w:p>
          <w:p w:rsidR="006503F5" w:rsidRDefault="00FF5900" w:rsidP="00477C17">
            <w:pPr>
              <w:widowControl/>
              <w:spacing w:line="280" w:lineRule="exact"/>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【３】キャリア教育</w:t>
            </w:r>
          </w:p>
          <w:p w:rsidR="006503F5" w:rsidRDefault="00477C17" w:rsidP="00477C17">
            <w:pPr>
              <w:pStyle w:val="a3"/>
              <w:widowControl/>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FF5900" w:rsidRPr="00FF5900">
              <w:rPr>
                <w:rFonts w:ascii="ＭＳ ゴシック" w:eastAsia="ＭＳ ゴシック" w:hAnsi="ＭＳ ゴシック" w:cs="ＭＳ Ｐゴシック" w:hint="eastAsia"/>
                <w:kern w:val="0"/>
                <w:sz w:val="20"/>
                <w:szCs w:val="20"/>
              </w:rPr>
              <w:t>校内JOBカフェによる取組み、インターンシップの総括などを地域との連携の視点からまとめる。</w:t>
            </w:r>
          </w:p>
          <w:p w:rsidR="00FF5900" w:rsidRPr="00FF5900" w:rsidRDefault="00FF5900" w:rsidP="00477C17">
            <w:pPr>
              <w:pStyle w:val="a3"/>
              <w:widowControl/>
              <w:tabs>
                <w:tab w:val="right" w:leader="middleDot" w:pos="8223"/>
              </w:tabs>
              <w:spacing w:line="280" w:lineRule="exact"/>
              <w:ind w:leftChars="0" w:left="709" w:hanging="420"/>
              <w:rPr>
                <w:rFonts w:ascii="ＭＳ ゴシック" w:eastAsia="ＭＳ ゴシック" w:hAnsi="ＭＳ ゴシック" w:cs="ＭＳ Ｐゴシック"/>
                <w:kern w:val="0"/>
                <w:sz w:val="20"/>
                <w:szCs w:val="20"/>
              </w:rPr>
            </w:pPr>
            <w:r w:rsidRPr="00FF5900">
              <w:rPr>
                <w:rFonts w:ascii="ＭＳ ゴシック" w:eastAsia="ＭＳ ゴシック" w:hAnsi="ＭＳ ゴシック" w:cs="ＭＳ Ｐゴシック" w:hint="eastAsia"/>
                <w:kern w:val="0"/>
                <w:sz w:val="20"/>
                <w:szCs w:val="20"/>
              </w:rPr>
              <w:t xml:space="preserve">　※</w:t>
            </w:r>
            <w:r w:rsidR="00477C17">
              <w:rPr>
                <w:rFonts w:ascii="ＭＳ ゴシック" w:eastAsia="ＭＳ ゴシック" w:hAnsi="ＭＳ ゴシック" w:cs="ＭＳ Ｐゴシック"/>
                <w:kern w:val="0"/>
                <w:sz w:val="20"/>
                <w:szCs w:val="20"/>
              </w:rPr>
              <w:tab/>
            </w:r>
            <w:r w:rsidRPr="00FF5900">
              <w:rPr>
                <w:rFonts w:ascii="ＭＳ ゴシック" w:eastAsia="ＭＳ ゴシック" w:hAnsi="ＭＳ ゴシック" w:cs="ＭＳ Ｐゴシック" w:hint="eastAsia"/>
                <w:kern w:val="0"/>
                <w:sz w:val="20"/>
                <w:szCs w:val="20"/>
              </w:rPr>
              <w:t>新たなキャリア学習体制をスタートさせる。</w:t>
            </w:r>
          </w:p>
        </w:tc>
      </w:tr>
    </w:tbl>
    <w:p w:rsidR="0003747D" w:rsidRDefault="0003747D"/>
    <w:p w:rsidR="0003747D" w:rsidRDefault="0003747D">
      <w:pPr>
        <w:widowControl/>
        <w:jc w:val="left"/>
      </w:pPr>
      <w:r>
        <w:br w:type="page"/>
      </w:r>
    </w:p>
    <w:p w:rsidR="00EE286B" w:rsidRPr="0003747D" w:rsidRDefault="0003747D">
      <w:pPr>
        <w:rPr>
          <w:rFonts w:ascii="Meiryo UI" w:eastAsia="Meiryo UI" w:hAnsi="Meiryo UI"/>
          <w:b/>
        </w:rPr>
      </w:pPr>
      <w:r w:rsidRPr="0003747D">
        <w:rPr>
          <w:rFonts w:ascii="Meiryo UI" w:eastAsia="Meiryo UI" w:hAnsi="Meiryo UI" w:hint="eastAsia"/>
          <w:b/>
        </w:rPr>
        <w:lastRenderedPageBreak/>
        <w:t>３．事業費報告</w:t>
      </w:r>
    </w:p>
    <w:p w:rsidR="0003747D" w:rsidRDefault="0003747D">
      <w:r w:rsidRPr="0003747D">
        <w:rPr>
          <w:noProof/>
        </w:rPr>
        <w:drawing>
          <wp:anchor distT="0" distB="0" distL="114300" distR="114300" simplePos="0" relativeHeight="251658240" behindDoc="0" locked="0" layoutInCell="1" allowOverlap="1">
            <wp:simplePos x="542260" y="818707"/>
            <wp:positionH relativeFrom="column">
              <wp:align>center</wp:align>
            </wp:positionH>
            <wp:positionV relativeFrom="paragraph">
              <wp:posOffset>50165</wp:posOffset>
            </wp:positionV>
            <wp:extent cx="6397560" cy="892116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7560" cy="892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47D" w:rsidRPr="00FF5900" w:rsidRDefault="0003747D"/>
    <w:sectPr w:rsidR="0003747D" w:rsidRPr="00FF5900" w:rsidSect="006503F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EE" w:rsidRDefault="001F71EE" w:rsidP="001F71EE">
      <w:r>
        <w:separator/>
      </w:r>
    </w:p>
  </w:endnote>
  <w:endnote w:type="continuationSeparator" w:id="0">
    <w:p w:rsidR="001F71EE" w:rsidRDefault="001F71EE" w:rsidP="001F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EE" w:rsidRDefault="001F71EE" w:rsidP="001F71EE">
      <w:r>
        <w:separator/>
      </w:r>
    </w:p>
  </w:footnote>
  <w:footnote w:type="continuationSeparator" w:id="0">
    <w:p w:rsidR="001F71EE" w:rsidRDefault="001F71EE" w:rsidP="001F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377E"/>
    <w:multiLevelType w:val="hybridMultilevel"/>
    <w:tmpl w:val="5310FF3A"/>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F336F8"/>
    <w:multiLevelType w:val="hybridMultilevel"/>
    <w:tmpl w:val="2A9035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C64DBB"/>
    <w:multiLevelType w:val="hybridMultilevel"/>
    <w:tmpl w:val="874259A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00"/>
    <w:rsid w:val="0003747D"/>
    <w:rsid w:val="000D39CD"/>
    <w:rsid w:val="001F71EE"/>
    <w:rsid w:val="002120BC"/>
    <w:rsid w:val="00477C17"/>
    <w:rsid w:val="006503F5"/>
    <w:rsid w:val="00A975EA"/>
    <w:rsid w:val="00AD7693"/>
    <w:rsid w:val="00D64DD8"/>
    <w:rsid w:val="00EE286B"/>
    <w:rsid w:val="00FF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D6B350E-2937-4E12-9041-E69E988E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3F5"/>
    <w:pPr>
      <w:ind w:leftChars="400" w:left="840"/>
    </w:pPr>
  </w:style>
  <w:style w:type="paragraph" w:styleId="a4">
    <w:name w:val="header"/>
    <w:basedOn w:val="a"/>
    <w:link w:val="a5"/>
    <w:uiPriority w:val="99"/>
    <w:unhideWhenUsed/>
    <w:rsid w:val="001F71EE"/>
    <w:pPr>
      <w:tabs>
        <w:tab w:val="center" w:pos="4252"/>
        <w:tab w:val="right" w:pos="8504"/>
      </w:tabs>
      <w:snapToGrid w:val="0"/>
    </w:pPr>
  </w:style>
  <w:style w:type="character" w:customStyle="1" w:styleId="a5">
    <w:name w:val="ヘッダー (文字)"/>
    <w:basedOn w:val="a0"/>
    <w:link w:val="a4"/>
    <w:uiPriority w:val="99"/>
    <w:rsid w:val="001F71EE"/>
  </w:style>
  <w:style w:type="paragraph" w:styleId="a6">
    <w:name w:val="footer"/>
    <w:basedOn w:val="a"/>
    <w:link w:val="a7"/>
    <w:uiPriority w:val="99"/>
    <w:unhideWhenUsed/>
    <w:rsid w:val="001F71EE"/>
    <w:pPr>
      <w:tabs>
        <w:tab w:val="center" w:pos="4252"/>
        <w:tab w:val="right" w:pos="8504"/>
      </w:tabs>
      <w:snapToGrid w:val="0"/>
    </w:pPr>
  </w:style>
  <w:style w:type="character" w:customStyle="1" w:styleId="a7">
    <w:name w:val="フッター (文字)"/>
    <w:basedOn w:val="a0"/>
    <w:link w:val="a6"/>
    <w:uiPriority w:val="99"/>
    <w:rsid w:val="001F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0024">
      <w:bodyDiv w:val="1"/>
      <w:marLeft w:val="0"/>
      <w:marRight w:val="0"/>
      <w:marTop w:val="0"/>
      <w:marBottom w:val="0"/>
      <w:divBdr>
        <w:top w:val="none" w:sz="0" w:space="0" w:color="auto"/>
        <w:left w:val="none" w:sz="0" w:space="0" w:color="auto"/>
        <w:bottom w:val="none" w:sz="0" w:space="0" w:color="auto"/>
        <w:right w:val="none" w:sz="0" w:space="0" w:color="auto"/>
      </w:divBdr>
    </w:div>
    <w:div w:id="20844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5</cp:revision>
  <cp:lastPrinted>2021-10-22T05:27:00Z</cp:lastPrinted>
  <dcterms:created xsi:type="dcterms:W3CDTF">2021-07-20T10:46:00Z</dcterms:created>
  <dcterms:modified xsi:type="dcterms:W3CDTF">2021-10-22T05:28:00Z</dcterms:modified>
</cp:coreProperties>
</file>