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left w:w="99" w:type="dxa"/>
          <w:right w:w="99" w:type="dxa"/>
        </w:tblCellMar>
        <w:tblLook w:val="04A0" w:firstRow="1" w:lastRow="0" w:firstColumn="1" w:lastColumn="0" w:noHBand="0" w:noVBand="1"/>
      </w:tblPr>
      <w:tblGrid>
        <w:gridCol w:w="1701"/>
        <w:gridCol w:w="5840"/>
        <w:gridCol w:w="1897"/>
        <w:gridCol w:w="383"/>
        <w:gridCol w:w="383"/>
      </w:tblGrid>
      <w:tr w:rsidR="00DD71EE" w:rsidRPr="00DD71EE" w:rsidTr="0084697C">
        <w:trPr>
          <w:trHeight w:val="315"/>
        </w:trPr>
        <w:tc>
          <w:tcPr>
            <w:tcW w:w="10204" w:type="dxa"/>
            <w:gridSpan w:val="5"/>
            <w:tcBorders>
              <w:left w:val="nil"/>
              <w:bottom w:val="nil"/>
              <w:right w:val="nil"/>
            </w:tcBorders>
            <w:shd w:val="clear" w:color="auto" w:fill="auto"/>
            <w:noWrap/>
            <w:tcMar>
              <w:top w:w="142" w:type="dxa"/>
              <w:left w:w="142" w:type="dxa"/>
              <w:bottom w:w="142" w:type="dxa"/>
              <w:right w:w="142" w:type="dxa"/>
            </w:tcMar>
            <w:vAlign w:val="center"/>
            <w:hideMark/>
          </w:tcPr>
          <w:p w:rsidR="00DD71EE" w:rsidRPr="00DD71EE" w:rsidRDefault="00DD71EE" w:rsidP="00DD71EE">
            <w:pPr>
              <w:widowControl/>
              <w:spacing w:line="280" w:lineRule="exact"/>
              <w:jc w:val="center"/>
              <w:rPr>
                <w:rFonts w:ascii="ＭＳ ゴシック" w:eastAsia="ＭＳ ゴシック" w:hAnsi="ＭＳ ゴシック" w:cs="ＭＳ Ｐゴシック"/>
                <w:b/>
                <w:bCs/>
                <w:kern w:val="0"/>
                <w:sz w:val="24"/>
                <w:szCs w:val="24"/>
                <w:u w:val="single"/>
              </w:rPr>
            </w:pPr>
            <w:r w:rsidRPr="00DD71EE">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DD71EE">
              <w:rPr>
                <w:rFonts w:ascii="ＭＳ ゴシック" w:eastAsia="ＭＳ ゴシック" w:hAnsi="ＭＳ ゴシック" w:cs="ＭＳ Ｐゴシック" w:hint="eastAsia"/>
                <w:b/>
                <w:bCs/>
                <w:kern w:val="0"/>
                <w:sz w:val="24"/>
                <w:szCs w:val="24"/>
                <w:u w:val="single"/>
              </w:rPr>
              <w:t>１年め</w:t>
            </w:r>
            <w:r>
              <w:rPr>
                <w:rFonts w:ascii="ＭＳ ゴシック" w:eastAsia="ＭＳ ゴシック" w:hAnsi="ＭＳ ゴシック" w:cs="ＭＳ Ｐゴシック" w:hint="eastAsia"/>
                <w:b/>
                <w:bCs/>
                <w:kern w:val="0"/>
                <w:sz w:val="24"/>
                <w:szCs w:val="24"/>
                <w:u w:val="single"/>
              </w:rPr>
              <w:t>）</w:t>
            </w:r>
          </w:p>
        </w:tc>
      </w:tr>
      <w:tr w:rsidR="00DD71EE" w:rsidRPr="00DD71EE" w:rsidTr="00D37E3F">
        <w:trPr>
          <w:trHeight w:val="315"/>
        </w:trPr>
        <w:tc>
          <w:tcPr>
            <w:tcW w:w="7541"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DD71EE" w:rsidRPr="00DD71EE" w:rsidRDefault="00DD71EE" w:rsidP="00DD71EE">
            <w:pPr>
              <w:widowControl/>
              <w:spacing w:line="280" w:lineRule="exact"/>
              <w:jc w:val="left"/>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kern w:val="0"/>
                <w:sz w:val="20"/>
                <w:szCs w:val="20"/>
              </w:rPr>
              <w:t>１．事業計画の概要</w:t>
            </w:r>
          </w:p>
        </w:tc>
        <w:tc>
          <w:tcPr>
            <w:tcW w:w="189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DD71EE" w:rsidRPr="00DD71EE" w:rsidRDefault="00DD71EE" w:rsidP="00DD71EE">
            <w:pPr>
              <w:widowControl/>
              <w:spacing w:line="280" w:lineRule="exact"/>
              <w:jc w:val="left"/>
              <w:rPr>
                <w:rFonts w:ascii="ＭＳ ゴシック" w:eastAsia="ＭＳ ゴシック" w:hAnsi="ＭＳ ゴシック" w:cs="ＭＳ Ｐゴシック"/>
                <w:b/>
                <w:bCs/>
                <w:kern w:val="0"/>
                <w:sz w:val="20"/>
                <w:szCs w:val="20"/>
              </w:rPr>
            </w:pPr>
          </w:p>
        </w:tc>
        <w:tc>
          <w:tcPr>
            <w:tcW w:w="383"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DD71EE" w:rsidRPr="00DD71EE" w:rsidRDefault="00DD71EE" w:rsidP="00DD71EE">
            <w:pPr>
              <w:widowControl/>
              <w:spacing w:line="280" w:lineRule="exact"/>
              <w:jc w:val="left"/>
              <w:rPr>
                <w:rFonts w:ascii="Times New Roman" w:eastAsia="Times New Roman" w:hAnsi="Times New Roman" w:cs="Times New Roman"/>
                <w:kern w:val="0"/>
                <w:sz w:val="20"/>
                <w:szCs w:val="20"/>
              </w:rPr>
            </w:pPr>
          </w:p>
        </w:tc>
        <w:tc>
          <w:tcPr>
            <w:tcW w:w="383"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DD71EE" w:rsidRPr="00DD71EE" w:rsidRDefault="00DD71EE" w:rsidP="00DD71EE">
            <w:pPr>
              <w:widowControl/>
              <w:spacing w:line="280" w:lineRule="exact"/>
              <w:jc w:val="left"/>
              <w:rPr>
                <w:rFonts w:ascii="Times New Roman" w:eastAsia="Times New Roman" w:hAnsi="Times New Roman" w:cs="Times New Roman"/>
                <w:kern w:val="0"/>
                <w:sz w:val="20"/>
                <w:szCs w:val="20"/>
              </w:rPr>
            </w:pPr>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DD71EE" w:rsidRPr="00DD71EE" w:rsidRDefault="00DD71EE" w:rsidP="00DD71EE">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DD71EE" w:rsidRPr="0077355E" w:rsidRDefault="00DD71EE" w:rsidP="0077355E">
            <w:pPr>
              <w:widowControl/>
              <w:spacing w:line="280" w:lineRule="exact"/>
              <w:ind w:leftChars="88" w:left="185"/>
              <w:jc w:val="left"/>
              <w:rPr>
                <w:rFonts w:ascii="ＭＳ ゴシック" w:eastAsia="ＭＳ ゴシック" w:hAnsi="ＭＳ ゴシック" w:cs="ＭＳ Ｐゴシック"/>
                <w:bCs/>
                <w:kern w:val="0"/>
                <w:sz w:val="20"/>
                <w:szCs w:val="20"/>
              </w:rPr>
            </w:pPr>
            <w:r w:rsidRPr="0077355E">
              <w:rPr>
                <w:rFonts w:ascii="ＭＳ ゴシック" w:eastAsia="ＭＳ ゴシック" w:hAnsi="ＭＳ ゴシック" w:cs="ＭＳ Ｐゴシック" w:hint="eastAsia"/>
                <w:bCs/>
                <w:kern w:val="0"/>
                <w:sz w:val="20"/>
                <w:szCs w:val="20"/>
              </w:rPr>
              <w:t>大阪府立西成高等学校</w:t>
            </w:r>
            <w:bookmarkStart w:id="0" w:name="_GoBack"/>
            <w:bookmarkEnd w:id="0"/>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D71EE" w:rsidRPr="00DD71EE" w:rsidRDefault="00DD71EE" w:rsidP="00DD71EE">
            <w:pPr>
              <w:widowControl/>
              <w:spacing w:line="280" w:lineRule="exact"/>
              <w:jc w:val="center"/>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457200"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67D08F6" id="_x0000_t32" coordsize="21600,21600" o:spt="32" o:oned="t" path="m,l21600,21600e" filled="f">
                      <v:path arrowok="t" fillok="f" o:connecttype="none"/>
                      <o:lock v:ext="edit" shapetype="t"/>
                    </v:shapetype>
                    <v:shape id="直線矢印コネクタ 4" o:spid="_x0000_s1026" type="#_x0000_t32" style="position:absolute;left:0;text-align:left;margin-left:-9pt;margin-top:9pt;width:36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" strokecolor="#70ad47 [3209]" strokeweight="3pt">
                      <v:stroke endarrow="open" joinstyle="miter"/>
                    </v:shape>
                  </w:pict>
                </mc:Fallback>
              </mc:AlternateContent>
            </w:r>
            <w:r w:rsidRPr="00DD71EE">
              <w:rPr>
                <w:rFonts w:ascii="ＭＳ ゴシック" w:eastAsia="ＭＳ ゴシック" w:hAnsi="ＭＳ ゴシック" w:cs="ＭＳ Ｐゴシック" w:hint="eastAsia"/>
                <w:b/>
                <w:bCs/>
                <w:kern w:val="0"/>
                <w:sz w:val="20"/>
                <w:szCs w:val="20"/>
              </w:rPr>
              <w:t>取り組む課題</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D71EE" w:rsidRPr="0077355E" w:rsidRDefault="00DD71EE" w:rsidP="0077355E">
            <w:pPr>
              <w:widowControl/>
              <w:spacing w:line="280" w:lineRule="exact"/>
              <w:ind w:leftChars="88" w:left="185"/>
              <w:jc w:val="left"/>
              <w:rPr>
                <w:rFonts w:ascii="ＭＳ ゴシック" w:eastAsia="ＭＳ ゴシック" w:hAnsi="ＭＳ ゴシック" w:cs="ＭＳ Ｐゴシック"/>
                <w:bCs/>
                <w:kern w:val="0"/>
                <w:sz w:val="20"/>
                <w:szCs w:val="20"/>
              </w:rPr>
            </w:pPr>
            <w:r w:rsidRPr="0077355E">
              <w:rPr>
                <w:rFonts w:ascii="ＭＳ ゴシック" w:eastAsia="ＭＳ ゴシック" w:hAnsi="ＭＳ ゴシック" w:cs="ＭＳ Ｐゴシック" w:hint="eastAsia"/>
                <w:bCs/>
                <w:kern w:val="0"/>
                <w:sz w:val="20"/>
                <w:szCs w:val="20"/>
              </w:rPr>
              <w:t>生徒の希望する進路の実現</w:t>
            </w:r>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D71EE" w:rsidRPr="00DD71EE" w:rsidRDefault="00DD71EE" w:rsidP="00DD71EE">
            <w:pPr>
              <w:widowControl/>
              <w:spacing w:line="280" w:lineRule="exact"/>
              <w:jc w:val="center"/>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kern w:val="0"/>
                <w:sz w:val="20"/>
                <w:szCs w:val="20"/>
              </w:rPr>
              <w:t>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77355E" w:rsidRPr="0077355E" w:rsidRDefault="00DD71EE" w:rsidP="0077355E">
            <w:pPr>
              <w:pStyle w:val="a7"/>
              <w:widowControl/>
              <w:numPr>
                <w:ilvl w:val="0"/>
                <w:numId w:val="1"/>
              </w:numPr>
              <w:spacing w:line="280" w:lineRule="exact"/>
              <w:ind w:leftChars="0" w:hanging="234"/>
              <w:jc w:val="left"/>
              <w:rPr>
                <w:rFonts w:ascii="ＭＳ ゴシック" w:eastAsia="ＭＳ ゴシック" w:hAnsi="ＭＳ ゴシック" w:cs="ＭＳ Ｐゴシック"/>
                <w:kern w:val="0"/>
                <w:sz w:val="20"/>
                <w:szCs w:val="20"/>
              </w:rPr>
            </w:pPr>
            <w:r w:rsidRPr="0077355E">
              <w:rPr>
                <w:rFonts w:ascii="ＭＳ ゴシック" w:eastAsia="ＭＳ ゴシック" w:hAnsi="ＭＳ ゴシック" w:cs="ＭＳ Ｐゴシック" w:hint="eastAsia"/>
                <w:bCs/>
                <w:kern w:val="0"/>
                <w:sz w:val="20"/>
                <w:szCs w:val="20"/>
              </w:rPr>
              <w:t>希望の進路実現率および定着率（第２学年末におこなう進路希望調査の実現率）</w:t>
            </w:r>
          </w:p>
          <w:p w:rsidR="00DD71EE" w:rsidRPr="0077355E" w:rsidRDefault="00DD71EE" w:rsidP="0077355E">
            <w:pPr>
              <w:pStyle w:val="a7"/>
              <w:widowControl/>
              <w:numPr>
                <w:ilvl w:val="0"/>
                <w:numId w:val="1"/>
              </w:numPr>
              <w:spacing w:line="280" w:lineRule="exact"/>
              <w:ind w:leftChars="0" w:hanging="234"/>
              <w:jc w:val="left"/>
              <w:rPr>
                <w:rFonts w:ascii="ＭＳ ゴシック" w:eastAsia="ＭＳ ゴシック" w:hAnsi="ＭＳ ゴシック" w:cs="ＭＳ Ｐゴシック"/>
                <w:kern w:val="0"/>
                <w:sz w:val="20"/>
                <w:szCs w:val="20"/>
              </w:rPr>
            </w:pPr>
            <w:r w:rsidRPr="0077355E">
              <w:rPr>
                <w:rFonts w:ascii="ＭＳ ゴシック" w:eastAsia="ＭＳ ゴシック" w:hAnsi="ＭＳ ゴシック" w:cs="ＭＳ Ｐゴシック" w:hint="eastAsia"/>
                <w:bCs/>
                <w:kern w:val="0"/>
                <w:sz w:val="20"/>
                <w:szCs w:val="20"/>
              </w:rPr>
              <w:t>「生徒の成長実感率」</w:t>
            </w:r>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D71EE" w:rsidRPr="00DD71EE" w:rsidRDefault="00DD71EE" w:rsidP="00DD71EE">
            <w:pPr>
              <w:widowControl/>
              <w:spacing w:line="280" w:lineRule="exact"/>
              <w:jc w:val="center"/>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kern w:val="0"/>
                <w:sz w:val="20"/>
                <w:szCs w:val="20"/>
              </w:rPr>
              <w:t xml:space="preserve">　計画名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D71EE" w:rsidRPr="0077355E" w:rsidRDefault="00DD71EE" w:rsidP="0077355E">
            <w:pPr>
              <w:widowControl/>
              <w:spacing w:line="280" w:lineRule="exact"/>
              <w:ind w:leftChars="88" w:left="185"/>
              <w:jc w:val="left"/>
              <w:rPr>
                <w:rFonts w:ascii="ＭＳ ゴシック" w:eastAsia="ＭＳ ゴシック" w:hAnsi="ＭＳ ゴシック" w:cs="ＭＳ Ｐゴシック"/>
                <w:kern w:val="0"/>
                <w:sz w:val="22"/>
                <w:szCs w:val="28"/>
              </w:rPr>
            </w:pPr>
            <w:r w:rsidRPr="0077355E">
              <w:rPr>
                <w:rFonts w:ascii="ＭＳ ゴシック" w:eastAsia="ＭＳ ゴシック" w:hAnsi="ＭＳ ゴシック" w:cs="ＭＳ Ｐゴシック" w:hint="eastAsia"/>
                <w:kern w:val="0"/>
                <w:sz w:val="22"/>
                <w:szCs w:val="28"/>
              </w:rPr>
              <w:t>西成高校「暮らしと仕事をつなぐシチズンシップ育成」プロジェクト</w:t>
            </w:r>
          </w:p>
        </w:tc>
      </w:tr>
      <w:tr w:rsidR="00DD71EE" w:rsidRPr="00DD71EE" w:rsidTr="00D37E3F">
        <w:trPr>
          <w:trHeight w:val="315"/>
        </w:trPr>
        <w:tc>
          <w:tcPr>
            <w:tcW w:w="7541"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DD71EE" w:rsidRPr="00DD71EE" w:rsidRDefault="00DD71EE" w:rsidP="00DD71EE">
            <w:pPr>
              <w:widowControl/>
              <w:spacing w:line="280" w:lineRule="exact"/>
              <w:jc w:val="left"/>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kern w:val="0"/>
                <w:sz w:val="20"/>
                <w:szCs w:val="20"/>
              </w:rPr>
              <w:t>２．事業目標及び本年度の取組み</w:t>
            </w:r>
          </w:p>
        </w:tc>
        <w:tc>
          <w:tcPr>
            <w:tcW w:w="189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DD71EE" w:rsidRPr="00DD71EE" w:rsidRDefault="00DD71EE" w:rsidP="00DD71EE">
            <w:pPr>
              <w:widowControl/>
              <w:spacing w:line="280" w:lineRule="exact"/>
              <w:jc w:val="left"/>
              <w:rPr>
                <w:rFonts w:ascii="ＭＳ ゴシック" w:eastAsia="ＭＳ ゴシック" w:hAnsi="ＭＳ ゴシック" w:cs="ＭＳ Ｐゴシック"/>
                <w:b/>
                <w:bCs/>
                <w:kern w:val="0"/>
                <w:sz w:val="20"/>
                <w:szCs w:val="20"/>
              </w:rPr>
            </w:pPr>
          </w:p>
        </w:tc>
        <w:tc>
          <w:tcPr>
            <w:tcW w:w="383"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DD71EE" w:rsidRPr="00DD71EE" w:rsidRDefault="00DD71EE" w:rsidP="00DD71EE">
            <w:pPr>
              <w:widowControl/>
              <w:spacing w:line="280" w:lineRule="exact"/>
              <w:jc w:val="left"/>
              <w:rPr>
                <w:rFonts w:ascii="Times New Roman" w:eastAsia="Times New Roman" w:hAnsi="Times New Roman" w:cs="Times New Roman"/>
                <w:kern w:val="0"/>
                <w:sz w:val="20"/>
                <w:szCs w:val="20"/>
              </w:rPr>
            </w:pPr>
          </w:p>
        </w:tc>
        <w:tc>
          <w:tcPr>
            <w:tcW w:w="383"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DD71EE" w:rsidRPr="00DD71EE" w:rsidRDefault="00DD71EE" w:rsidP="00DD71EE">
            <w:pPr>
              <w:widowControl/>
              <w:spacing w:line="280" w:lineRule="exact"/>
              <w:jc w:val="left"/>
              <w:rPr>
                <w:rFonts w:ascii="Times New Roman" w:eastAsia="Times New Roman" w:hAnsi="Times New Roman" w:cs="Times New Roman"/>
                <w:kern w:val="0"/>
                <w:sz w:val="20"/>
                <w:szCs w:val="20"/>
              </w:rPr>
            </w:pPr>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D71EE" w:rsidRDefault="00DD71EE" w:rsidP="00DD71EE">
            <w:pPr>
              <w:widowControl/>
              <w:spacing w:line="280" w:lineRule="exact"/>
              <w:jc w:val="center"/>
              <w:rPr>
                <w:rFonts w:ascii="ＭＳ ゴシック" w:eastAsia="ＭＳ ゴシック" w:hAnsi="ＭＳ ゴシック" w:cs="ＭＳ Ｐゴシック"/>
                <w:b/>
                <w:bCs/>
                <w:spacing w:val="-16"/>
                <w:kern w:val="0"/>
                <w:sz w:val="20"/>
                <w:szCs w:val="20"/>
              </w:rPr>
            </w:pPr>
            <w:r w:rsidRPr="00DD71EE">
              <w:rPr>
                <w:rFonts w:ascii="ＭＳ ゴシック" w:eastAsia="ＭＳ ゴシック" w:hAnsi="ＭＳ ゴシック" w:cs="ＭＳ Ｐゴシック"/>
                <w:b/>
                <w:bCs/>
                <w:noProof/>
                <w:spacing w:val="-16"/>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76200</wp:posOffset>
                      </wp:positionV>
                      <wp:extent cx="457200"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3C4F18" id="直線矢印コネクタ 6" o:spid="_x0000_s1026" type="#_x0000_t32" style="position:absolute;left:0;text-align:left;margin-left:-9pt;margin-top:6pt;width:36pt;height:26.2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" strokecolor="#70ad47 [3209]" strokeweight="3pt">
                      <v:stroke endarrow="open" joinstyle="miter"/>
                    </v:shape>
                  </w:pict>
                </mc:Fallback>
              </mc:AlternateContent>
            </w:r>
            <w:r w:rsidRPr="00DD71EE">
              <w:rPr>
                <w:rFonts w:ascii="ＭＳ ゴシック" w:eastAsia="ＭＳ ゴシック" w:hAnsi="ＭＳ ゴシック" w:cs="ＭＳ Ｐゴシック" w:hint="eastAsia"/>
                <w:b/>
                <w:bCs/>
                <w:spacing w:val="-16"/>
                <w:kern w:val="0"/>
                <w:sz w:val="20"/>
                <w:szCs w:val="20"/>
              </w:rPr>
              <w:t>学校経営計画の</w:t>
            </w:r>
          </w:p>
          <w:p w:rsidR="00DD71EE" w:rsidRPr="00DD71EE" w:rsidRDefault="00DD71EE" w:rsidP="00DD71EE">
            <w:pPr>
              <w:widowControl/>
              <w:spacing w:line="280" w:lineRule="exact"/>
              <w:jc w:val="center"/>
              <w:rPr>
                <w:rFonts w:ascii="ＭＳ ゴシック" w:eastAsia="ＭＳ ゴシック" w:hAnsi="ＭＳ ゴシック" w:cs="ＭＳ Ｐゴシック"/>
                <w:b/>
                <w:bCs/>
                <w:spacing w:val="-16"/>
                <w:kern w:val="0"/>
                <w:sz w:val="20"/>
                <w:szCs w:val="20"/>
              </w:rPr>
            </w:pPr>
            <w:r w:rsidRPr="00DD71EE">
              <w:rPr>
                <w:rFonts w:ascii="ＭＳ ゴシック" w:eastAsia="ＭＳ ゴシック" w:hAnsi="ＭＳ ゴシック" w:cs="ＭＳ Ｐゴシック" w:hint="eastAsia"/>
                <w:b/>
                <w:bCs/>
                <w:spacing w:val="-16"/>
                <w:kern w:val="0"/>
                <w:sz w:val="20"/>
                <w:szCs w:val="20"/>
              </w:rPr>
              <w:t>中期的目標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DD71EE" w:rsidRDefault="00DD71EE" w:rsidP="0077355E">
            <w:pPr>
              <w:widowControl/>
              <w:spacing w:line="280" w:lineRule="exact"/>
              <w:ind w:leftChars="68" w:left="143" w:firstLineChars="100" w:firstLine="200"/>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新たに設定した西成高校ロードマップに沿って、「地域との協働の取組の創出」に注力する。特に、「若者を暮らしと仕事につなぐシチズンシップ研究」開発を通じてエンパワメントスクールとして成熟することをめざす</w:t>
            </w:r>
          </w:p>
          <w:p w:rsidR="00DD71EE" w:rsidRDefault="00DD71EE" w:rsidP="008203C8">
            <w:pPr>
              <w:widowControl/>
              <w:spacing w:line="280" w:lineRule="exact"/>
              <w:jc w:val="center"/>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w:t>
            </w:r>
          </w:p>
          <w:p w:rsidR="00DD71EE" w:rsidRDefault="00DD71EE" w:rsidP="0077355E">
            <w:pPr>
              <w:widowControl/>
              <w:spacing w:line="280" w:lineRule="exact"/>
              <w:ind w:leftChars="68" w:left="425" w:hangingChars="141" w:hanging="282"/>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２</w:t>
            </w:r>
            <w:r w:rsidR="0077355E">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キャリア教育でエンパワーする</w:t>
            </w:r>
          </w:p>
          <w:p w:rsidR="00DD71EE" w:rsidRPr="0077355E" w:rsidRDefault="00DD71EE" w:rsidP="0077355E">
            <w:pPr>
              <w:pStyle w:val="a7"/>
              <w:widowControl/>
              <w:numPr>
                <w:ilvl w:val="0"/>
                <w:numId w:val="2"/>
              </w:numPr>
              <w:spacing w:line="280" w:lineRule="exact"/>
              <w:ind w:leftChars="0" w:left="569" w:hanging="276"/>
              <w:rPr>
                <w:rFonts w:ascii="ＭＳ ゴシック" w:eastAsia="ＭＳ ゴシック" w:hAnsi="ＭＳ ゴシック" w:cs="ＭＳ Ｐゴシック"/>
                <w:kern w:val="0"/>
                <w:sz w:val="20"/>
                <w:szCs w:val="20"/>
              </w:rPr>
            </w:pPr>
            <w:r w:rsidRPr="0077355E">
              <w:rPr>
                <w:rFonts w:ascii="ＭＳ ゴシック" w:eastAsia="ＭＳ ゴシック" w:hAnsi="ＭＳ ゴシック" w:cs="ＭＳ Ｐゴシック" w:hint="eastAsia"/>
                <w:kern w:val="0"/>
                <w:sz w:val="20"/>
                <w:szCs w:val="20"/>
              </w:rPr>
              <w:t>挫折や失敗からリカバーするチカラを育成する。</w:t>
            </w:r>
          </w:p>
          <w:p w:rsidR="00DD71EE" w:rsidRPr="0077355E" w:rsidRDefault="00DD71EE" w:rsidP="0077355E">
            <w:pPr>
              <w:pStyle w:val="a7"/>
              <w:widowControl/>
              <w:numPr>
                <w:ilvl w:val="0"/>
                <w:numId w:val="2"/>
              </w:numPr>
              <w:spacing w:line="280" w:lineRule="exact"/>
              <w:ind w:leftChars="0" w:left="569" w:hanging="276"/>
              <w:rPr>
                <w:rFonts w:ascii="ＭＳ ゴシック" w:eastAsia="ＭＳ ゴシック" w:hAnsi="ＭＳ ゴシック" w:cs="ＭＳ Ｐゴシック"/>
                <w:kern w:val="0"/>
                <w:sz w:val="20"/>
                <w:szCs w:val="20"/>
              </w:rPr>
            </w:pPr>
            <w:r w:rsidRPr="0077355E">
              <w:rPr>
                <w:rFonts w:ascii="ＭＳ ゴシック" w:eastAsia="ＭＳ ゴシック" w:hAnsi="ＭＳ ゴシック" w:cs="ＭＳ Ｐゴシック" w:hint="eastAsia"/>
                <w:kern w:val="0"/>
                <w:sz w:val="20"/>
                <w:szCs w:val="20"/>
              </w:rPr>
              <w:t>アルバイトを導入とした動機付けから、２年次のインターンシップを通して、段階的・実践的な職業教育を実施する。</w:t>
            </w:r>
          </w:p>
          <w:p w:rsidR="00DD71EE" w:rsidRDefault="00DD71EE" w:rsidP="0077355E">
            <w:pPr>
              <w:pStyle w:val="a7"/>
              <w:widowControl/>
              <w:numPr>
                <w:ilvl w:val="0"/>
                <w:numId w:val="2"/>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社会人基礎力の養成を行う。</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１年次からの人間関係作りなどを含めた</w:t>
            </w:r>
            <w:r>
              <w:rPr>
                <w:rFonts w:ascii="ＭＳ ゴシック" w:eastAsia="ＭＳ ゴシック" w:hAnsi="ＭＳ ゴシック" w:cs="ＭＳ Ｐゴシック" w:hint="eastAsia"/>
                <w:kern w:val="0"/>
                <w:sz w:val="20"/>
                <w:szCs w:val="20"/>
              </w:rPr>
              <w:t>）</w:t>
            </w:r>
          </w:p>
          <w:p w:rsidR="00DD71EE" w:rsidRDefault="00DD71EE" w:rsidP="0077355E">
            <w:pPr>
              <w:widowControl/>
              <w:spacing w:line="280" w:lineRule="exact"/>
              <w:ind w:leftChars="68" w:left="425" w:hangingChars="141" w:hanging="282"/>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４</w:t>
            </w:r>
            <w:r w:rsidR="0077355E">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「地域まるごと」エンパワーする</w:t>
            </w:r>
          </w:p>
          <w:p w:rsidR="00DD71EE" w:rsidRDefault="00DD71EE" w:rsidP="0077355E">
            <w:pPr>
              <w:pStyle w:val="a7"/>
              <w:widowControl/>
              <w:numPr>
                <w:ilvl w:val="0"/>
                <w:numId w:val="2"/>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「産業社会と人間」「エンパワーTIME」「総合的な学習の時間＝チャレンジ」の発表会を実施する。</w:t>
            </w:r>
          </w:p>
          <w:p w:rsidR="00DD71EE" w:rsidRDefault="00DD71EE" w:rsidP="0077355E">
            <w:pPr>
              <w:pStyle w:val="a7"/>
              <w:widowControl/>
              <w:numPr>
                <w:ilvl w:val="0"/>
                <w:numId w:val="2"/>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地域防災の取り組みを地元自治体とともに小中高の連携で行う。</w:t>
            </w:r>
          </w:p>
          <w:p w:rsidR="00DD71EE" w:rsidRPr="0077355E" w:rsidRDefault="00DD71EE" w:rsidP="0077355E">
            <w:pPr>
              <w:pStyle w:val="a7"/>
              <w:widowControl/>
              <w:numPr>
                <w:ilvl w:val="0"/>
                <w:numId w:val="4"/>
              </w:numPr>
              <w:spacing w:line="280" w:lineRule="exact"/>
              <w:ind w:leftChars="0" w:left="711"/>
              <w:rPr>
                <w:rFonts w:ascii="ＭＳ ゴシック" w:eastAsia="ＭＳ ゴシック" w:hAnsi="ＭＳ ゴシック" w:cs="ＭＳ Ｐゴシック"/>
                <w:kern w:val="0"/>
                <w:sz w:val="20"/>
                <w:szCs w:val="20"/>
              </w:rPr>
            </w:pPr>
            <w:r w:rsidRPr="0077355E">
              <w:rPr>
                <w:rFonts w:ascii="ＭＳ ゴシック" w:eastAsia="ＭＳ ゴシック" w:hAnsi="ＭＳ ゴシック" w:cs="ＭＳ Ｐゴシック" w:hint="eastAsia"/>
                <w:kern w:val="0"/>
                <w:sz w:val="20"/>
                <w:szCs w:val="20"/>
              </w:rPr>
              <w:t>「地域との協働による高等学校改革推進事業」（文部科学省）にエントリーし、「地域課題の解決」（子どもの貧困、福祉と教育の連携、活力ある西成区、地域防災など）をめざす「地域魅力型」事業（コミュニティスクールの地域学校協働本部のような取組み）を実施する。→平成31年度は地域協働推進校（アソシエイト）として取り組む。</w:t>
            </w:r>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D71EE" w:rsidRPr="00DD71EE" w:rsidRDefault="00DD71EE" w:rsidP="00DD71EE">
            <w:pPr>
              <w:widowControl/>
              <w:spacing w:line="280" w:lineRule="exact"/>
              <w:jc w:val="center"/>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kern w:val="0"/>
                <w:sz w:val="20"/>
                <w:szCs w:val="20"/>
              </w:rPr>
              <w:t>事業目標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DD71EE" w:rsidRDefault="00DD71EE" w:rsidP="0077355E">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 xml:space="preserve">　本計画は、わが校がめざす「三つの自立/生活的自立・社会的自立・職業的自立」のためには、地域の人から評価を受けたり、また自ら役立ったとの実感することにより自尊感情を高める必要がある。</w:t>
            </w:r>
          </w:p>
          <w:p w:rsidR="00DD71EE" w:rsidRDefault="00DD71EE" w:rsidP="0077355E">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【学習】</w:t>
            </w:r>
          </w:p>
          <w:p w:rsidR="00DD71EE" w:rsidRDefault="00DD71EE" w:rsidP="0077355E">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①</w:t>
            </w:r>
            <w:r w:rsidR="0077355E">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「当事者」として自らの生活を「意識化」し、地域課題を自らの問題として理解し実践するチカラの育成</w:t>
            </w:r>
          </w:p>
          <w:p w:rsidR="00DD71EE" w:rsidRDefault="00DD71EE" w:rsidP="0077355E">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②</w:t>
            </w:r>
            <w:r w:rsidR="0077355E">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 xml:space="preserve">地域課題に直面し市民力を養う学習を活用し「生きる力」をデザインできる生徒の育成　</w:t>
            </w:r>
          </w:p>
          <w:p w:rsidR="00DD71EE" w:rsidRDefault="00DD71EE" w:rsidP="0077355E">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③</w:t>
            </w:r>
            <w:r w:rsidR="0077355E">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西成の歴史・文化に親しみと誇りをもち、西成区や西成高校のことをポジティブに語れる生徒の育成</w:t>
            </w:r>
          </w:p>
          <w:p w:rsidR="00DD71EE" w:rsidRDefault="00DD71EE" w:rsidP="0077355E">
            <w:pPr>
              <w:widowControl/>
              <w:spacing w:line="280" w:lineRule="exact"/>
              <w:ind w:leftChars="270" w:left="567"/>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→エンパワ演習</w:t>
            </w:r>
            <w:r>
              <w:rPr>
                <w:rFonts w:ascii="ＭＳ ゴシック" w:eastAsia="ＭＳ ゴシック" w:hAnsi="ＭＳ ゴシック" w:cs="ＭＳ Ｐゴシック" w:hint="eastAsia"/>
                <w:kern w:val="0"/>
                <w:sz w:val="20"/>
                <w:szCs w:val="20"/>
              </w:rPr>
              <w:t>（</w:t>
            </w:r>
            <w:r w:rsidR="0077355E">
              <w:rPr>
                <w:rFonts w:ascii="ＭＳ ゴシック" w:eastAsia="ＭＳ ゴシック" w:hAnsi="ＭＳ ゴシック" w:cs="ＭＳ Ｐゴシック" w:hint="eastAsia"/>
                <w:kern w:val="0"/>
                <w:sz w:val="20"/>
                <w:szCs w:val="20"/>
              </w:rPr>
              <w:t>１</w:t>
            </w:r>
            <w:r w:rsidRPr="00DD71EE">
              <w:rPr>
                <w:rFonts w:ascii="ＭＳ ゴシック" w:eastAsia="ＭＳ ゴシック" w:hAnsi="ＭＳ ゴシック" w:cs="ＭＳ Ｐゴシック" w:hint="eastAsia"/>
                <w:kern w:val="0"/>
                <w:sz w:val="20"/>
                <w:szCs w:val="20"/>
              </w:rPr>
              <w:t>年次</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、産業社会と人間</w:t>
            </w:r>
            <w:r>
              <w:rPr>
                <w:rFonts w:ascii="ＭＳ ゴシック" w:eastAsia="ＭＳ ゴシック" w:hAnsi="ＭＳ ゴシック" w:cs="ＭＳ Ｐゴシック" w:hint="eastAsia"/>
                <w:kern w:val="0"/>
                <w:sz w:val="20"/>
                <w:szCs w:val="20"/>
              </w:rPr>
              <w:t>（</w:t>
            </w:r>
            <w:r w:rsidR="0077355E">
              <w:rPr>
                <w:rFonts w:ascii="ＭＳ ゴシック" w:eastAsia="ＭＳ ゴシック" w:hAnsi="ＭＳ ゴシック" w:cs="ＭＳ Ｐゴシック" w:hint="eastAsia"/>
                <w:kern w:val="0"/>
                <w:sz w:val="20"/>
                <w:szCs w:val="20"/>
              </w:rPr>
              <w:t>１</w:t>
            </w:r>
            <w:r w:rsidRPr="00DD71EE">
              <w:rPr>
                <w:rFonts w:ascii="ＭＳ ゴシック" w:eastAsia="ＭＳ ゴシック" w:hAnsi="ＭＳ ゴシック" w:cs="ＭＳ Ｐゴシック" w:hint="eastAsia"/>
                <w:kern w:val="0"/>
                <w:sz w:val="20"/>
                <w:szCs w:val="20"/>
              </w:rPr>
              <w:t>年次</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、総合的な学習の時間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のち総合的な探求の時間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や自由選択科目</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エンパワタイム</w:t>
            </w:r>
            <w:r>
              <w:rPr>
                <w:rFonts w:ascii="ＭＳ ゴシック" w:eastAsia="ＭＳ ゴシック" w:hAnsi="ＭＳ ゴシック" w:cs="ＭＳ Ｐゴシック" w:hint="eastAsia"/>
                <w:kern w:val="0"/>
                <w:sz w:val="20"/>
                <w:szCs w:val="20"/>
              </w:rPr>
              <w:t>）</w:t>
            </w:r>
            <w:r w:rsidR="00D37E3F">
              <w:rPr>
                <w:rFonts w:ascii="ＭＳ ゴシック" w:eastAsia="ＭＳ ゴシック" w:hAnsi="ＭＳ ゴシック" w:cs="ＭＳ Ｐゴシック" w:hint="eastAsia"/>
                <w:kern w:val="0"/>
                <w:sz w:val="20"/>
                <w:szCs w:val="20"/>
              </w:rPr>
              <w:t>２</w:t>
            </w:r>
            <w:r w:rsidRPr="00DD71EE">
              <w:rPr>
                <w:rFonts w:ascii="ＭＳ ゴシック" w:eastAsia="ＭＳ ゴシック" w:hAnsi="ＭＳ ゴシック" w:cs="ＭＳ Ｐゴシック" w:hint="eastAsia"/>
                <w:kern w:val="0"/>
                <w:sz w:val="20"/>
                <w:szCs w:val="20"/>
              </w:rPr>
              <w:t>年次、総合的な学習の時間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のち総合的な探求の時間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カリキュラムマネージメントを通じて実現！</w:t>
            </w:r>
          </w:p>
          <w:p w:rsidR="00DD71EE" w:rsidRDefault="00DD71EE" w:rsidP="0077355E">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【キャリア教育】</w:t>
            </w:r>
          </w:p>
          <w:p w:rsidR="00DD71EE" w:rsidRDefault="00DD71EE" w:rsidP="0077355E">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①</w:t>
            </w:r>
            <w:r w:rsidR="0077355E">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インターンシップのための地域本部を作る</w:t>
            </w:r>
          </w:p>
          <w:p w:rsidR="00DD71EE" w:rsidRDefault="00DD71EE" w:rsidP="0077355E">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②</w:t>
            </w:r>
            <w:r w:rsidR="0077355E">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就労に不安のある生徒への相談支援専門員の配置</w:t>
            </w:r>
          </w:p>
          <w:p w:rsidR="00DD71EE" w:rsidRDefault="00DD71EE" w:rsidP="0077355E">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③</w:t>
            </w:r>
            <w:r w:rsidR="0077355E">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就労相談支援の場として校内JOBカフェ＝Job cafe にしなり すてっぷルームを週３回程度開催する。</w:t>
            </w:r>
          </w:p>
          <w:p w:rsidR="00DD71EE" w:rsidRPr="00DD71EE" w:rsidRDefault="00DD71EE" w:rsidP="0077355E">
            <w:pPr>
              <w:pStyle w:val="a7"/>
              <w:widowControl/>
              <w:numPr>
                <w:ilvl w:val="0"/>
                <w:numId w:val="4"/>
              </w:numPr>
              <w:spacing w:line="280" w:lineRule="exact"/>
              <w:ind w:leftChars="0" w:left="711"/>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lastRenderedPageBreak/>
              <w:t>教育と福祉の連携は言うまでもなく、さらに労働への支援を学校システムに組み入れる。</w:t>
            </w:r>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D71EE" w:rsidRDefault="00DD71EE" w:rsidP="00DD71EE">
            <w:pPr>
              <w:widowControl/>
              <w:spacing w:line="280" w:lineRule="exact"/>
              <w:jc w:val="center"/>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kern w:val="0"/>
                <w:sz w:val="20"/>
                <w:szCs w:val="20"/>
              </w:rPr>
              <w:lastRenderedPageBreak/>
              <w:t>整備した</w:t>
            </w:r>
          </w:p>
          <w:p w:rsidR="00DD71EE" w:rsidRPr="00DD71EE" w:rsidRDefault="00DD71EE" w:rsidP="00DD71EE">
            <w:pPr>
              <w:widowControl/>
              <w:spacing w:line="280" w:lineRule="exact"/>
              <w:jc w:val="center"/>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kern w:val="0"/>
                <w:sz w:val="20"/>
                <w:szCs w:val="20"/>
              </w:rPr>
              <w:t>設備・物品</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D71EE" w:rsidRDefault="00DD71EE" w:rsidP="0077355E">
            <w:pPr>
              <w:pStyle w:val="a7"/>
              <w:widowControl/>
              <w:numPr>
                <w:ilvl w:val="0"/>
                <w:numId w:val="2"/>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校内JOBカフェ＝Job cafe にしなり すてっぷルーム の開設</w:t>
            </w:r>
          </w:p>
          <w:p w:rsidR="00DD71EE" w:rsidRDefault="00DD71EE" w:rsidP="0077355E">
            <w:pPr>
              <w:widowControl/>
              <w:spacing w:line="280" w:lineRule="exact"/>
              <w:ind w:leftChars="406" w:left="853"/>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開設のために→電話、テーブル、椅子、タイル・カーペット、エアコン、無線LANアクセスポイント、書棚など</w:t>
            </w:r>
          </w:p>
          <w:p w:rsidR="00DD71EE" w:rsidRPr="00DD71EE" w:rsidRDefault="00DD71EE" w:rsidP="0077355E">
            <w:pPr>
              <w:pStyle w:val="a7"/>
              <w:widowControl/>
              <w:numPr>
                <w:ilvl w:val="0"/>
                <w:numId w:val="2"/>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校内JOBカフェの運営委託費</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２年</w:t>
            </w:r>
            <w:r w:rsidR="00F203C3">
              <w:rPr>
                <w:rFonts w:ascii="ＭＳ ゴシック" w:eastAsia="ＭＳ ゴシック" w:hAnsi="ＭＳ ゴシック" w:cs="ＭＳ Ｐゴシック" w:hint="eastAsia"/>
                <w:kern w:val="0"/>
                <w:sz w:val="20"/>
                <w:szCs w:val="20"/>
              </w:rPr>
              <w:t>め</w:t>
            </w:r>
            <w:r w:rsidRPr="00DD71EE">
              <w:rPr>
                <w:rFonts w:ascii="ＭＳ ゴシック" w:eastAsia="ＭＳ ゴシック" w:hAnsi="ＭＳ ゴシック" w:cs="ＭＳ Ｐゴシック" w:hint="eastAsia"/>
                <w:kern w:val="0"/>
                <w:sz w:val="20"/>
                <w:szCs w:val="20"/>
              </w:rPr>
              <w:t>、３年</w:t>
            </w:r>
            <w:r w:rsidR="00F203C3">
              <w:rPr>
                <w:rFonts w:ascii="ＭＳ ゴシック" w:eastAsia="ＭＳ ゴシック" w:hAnsi="ＭＳ ゴシック" w:cs="ＭＳ Ｐゴシック" w:hint="eastAsia"/>
                <w:kern w:val="0"/>
                <w:sz w:val="20"/>
                <w:szCs w:val="20"/>
              </w:rPr>
              <w:t>め</w:t>
            </w:r>
            <w:r w:rsidRPr="00DD71EE">
              <w:rPr>
                <w:rFonts w:ascii="ＭＳ ゴシック" w:eastAsia="ＭＳ ゴシック" w:hAnsi="ＭＳ ゴシック" w:cs="ＭＳ Ｐゴシック" w:hint="eastAsia"/>
                <w:kern w:val="0"/>
                <w:sz w:val="20"/>
                <w:szCs w:val="20"/>
              </w:rPr>
              <w:t>はランニングコストとして</w:t>
            </w:r>
            <w:r>
              <w:rPr>
                <w:rFonts w:ascii="ＭＳ ゴシック" w:eastAsia="ＭＳ ゴシック" w:hAnsi="ＭＳ ゴシック" w:cs="ＭＳ Ｐゴシック" w:hint="eastAsia"/>
                <w:kern w:val="0"/>
                <w:sz w:val="20"/>
                <w:szCs w:val="20"/>
              </w:rPr>
              <w:t>）</w:t>
            </w:r>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D71EE" w:rsidRDefault="00DD71EE" w:rsidP="00DD71EE">
            <w:pPr>
              <w:widowControl/>
              <w:spacing w:line="280" w:lineRule="exact"/>
              <w:jc w:val="center"/>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66675</wp:posOffset>
                      </wp:positionV>
                      <wp:extent cx="485775" cy="51435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BAD4A2" id="直線矢印コネクタ 8" o:spid="_x0000_s1026" type="#_x0000_t32" style="position:absolute;left:0;text-align:left;margin-left:-11.25pt;margin-top:5.25pt;width:38.25pt;height:4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" strokecolor="#70ad47 [3209]" strokeweight="3pt">
                      <v:stroke endarrow="open" joinstyle="miter"/>
                    </v:shape>
                  </w:pict>
                </mc:Fallback>
              </mc:AlternateContent>
            </w:r>
            <w:r w:rsidRPr="00DD71EE">
              <w:rPr>
                <w:rFonts w:ascii="ＭＳ ゴシック" w:eastAsia="ＭＳ ゴシック" w:hAnsi="ＭＳ ゴシック" w:cs="ＭＳ Ｐゴシック" w:hint="eastAsia"/>
                <w:b/>
                <w:bCs/>
                <w:kern w:val="0"/>
                <w:sz w:val="20"/>
                <w:szCs w:val="20"/>
              </w:rPr>
              <w:t>取組みの</w:t>
            </w:r>
          </w:p>
          <w:p w:rsidR="00DD71EE" w:rsidRPr="00DD71EE" w:rsidRDefault="00DD71EE" w:rsidP="00DD71EE">
            <w:pPr>
              <w:widowControl/>
              <w:spacing w:line="280" w:lineRule="exact"/>
              <w:jc w:val="center"/>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kern w:val="0"/>
                <w:sz w:val="20"/>
                <w:szCs w:val="20"/>
              </w:rPr>
              <w:t>主担・実施者</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77355E" w:rsidRDefault="00F203C3" w:rsidP="00F203C3">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主担者：</w:t>
            </w:r>
            <w:r>
              <w:rPr>
                <w:rFonts w:ascii="ＭＳ ゴシック" w:eastAsia="ＭＳ ゴシック" w:hAnsi="ＭＳ ゴシック" w:cs="ＭＳ Ｐゴシック"/>
                <w:kern w:val="0"/>
                <w:sz w:val="20"/>
                <w:szCs w:val="20"/>
              </w:rPr>
              <w:tab/>
            </w:r>
            <w:r w:rsidR="00DD71EE" w:rsidRPr="00DD71EE">
              <w:rPr>
                <w:rFonts w:ascii="ＭＳ ゴシック" w:eastAsia="ＭＳ ゴシック" w:hAnsi="ＭＳ ゴシック" w:cs="ＭＳ Ｐゴシック" w:hint="eastAsia"/>
                <w:kern w:val="0"/>
                <w:sz w:val="20"/>
                <w:szCs w:val="20"/>
              </w:rPr>
              <w:t>カリキュラム開発→首席</w:t>
            </w:r>
          </w:p>
          <w:p w:rsidR="00DD71EE" w:rsidRDefault="00F203C3" w:rsidP="00F203C3">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DD71EE" w:rsidRPr="00DD71EE">
              <w:rPr>
                <w:rFonts w:ascii="ＭＳ ゴシック" w:eastAsia="ＭＳ ゴシック" w:hAnsi="ＭＳ ゴシック" w:cs="ＭＳ Ｐゴシック" w:hint="eastAsia"/>
                <w:kern w:val="0"/>
                <w:sz w:val="20"/>
                <w:szCs w:val="20"/>
              </w:rPr>
              <w:t>校内JOBカフェ運営→首席</w:t>
            </w:r>
          </w:p>
          <w:p w:rsidR="00F203C3" w:rsidRDefault="00F203C3" w:rsidP="00F203C3">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00DD71EE" w:rsidRPr="00DD71EE">
              <w:rPr>
                <w:rFonts w:ascii="ＭＳ ゴシック" w:eastAsia="ＭＳ ゴシック" w:hAnsi="ＭＳ ゴシック" w:cs="ＭＳ Ｐゴシック" w:hint="eastAsia"/>
                <w:kern w:val="0"/>
                <w:sz w:val="20"/>
                <w:szCs w:val="20"/>
              </w:rPr>
              <w:t xml:space="preserve">教務学習課、進路指導課を中心にシステムを運用　</w:t>
            </w:r>
          </w:p>
          <w:p w:rsidR="00DD71EE" w:rsidRPr="00DD71EE" w:rsidRDefault="00F203C3" w:rsidP="00F203C3">
            <w:pPr>
              <w:widowControl/>
              <w:spacing w:line="280" w:lineRule="exact"/>
              <w:ind w:leftChars="63" w:left="1125" w:hanging="99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DD71EE" w:rsidRPr="00DD71E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00DD71EE" w:rsidRPr="00DD71EE">
              <w:rPr>
                <w:rFonts w:ascii="ＭＳ ゴシック" w:eastAsia="ＭＳ ゴシック" w:hAnsi="ＭＳ ゴシック" w:cs="ＭＳ Ｐゴシック" w:hint="eastAsia"/>
                <w:kern w:val="0"/>
                <w:sz w:val="20"/>
                <w:szCs w:val="20"/>
              </w:rPr>
              <w:t>すべての教職員が学級担任として教科担任として実施</w:t>
            </w:r>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D71EE" w:rsidRDefault="00DD71EE" w:rsidP="00DD71EE">
            <w:pPr>
              <w:widowControl/>
              <w:spacing w:line="280" w:lineRule="exact"/>
              <w:jc w:val="center"/>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kern w:val="0"/>
                <w:sz w:val="20"/>
                <w:szCs w:val="20"/>
              </w:rPr>
              <w:t>本年度の</w:t>
            </w:r>
          </w:p>
          <w:p w:rsidR="00DD71EE" w:rsidRPr="00DD71EE" w:rsidRDefault="00DD71EE" w:rsidP="00DD71EE">
            <w:pPr>
              <w:widowControl/>
              <w:spacing w:line="280" w:lineRule="exact"/>
              <w:jc w:val="center"/>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kern w:val="0"/>
                <w:sz w:val="20"/>
                <w:szCs w:val="20"/>
              </w:rPr>
              <w:t>取組内容</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D71EE" w:rsidRDefault="00DD71EE" w:rsidP="0077355E">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【１】学習</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内容のブラッシュアップ、地域との協働を企図する内容に変更</w:t>
            </w:r>
            <w:r>
              <w:rPr>
                <w:rFonts w:ascii="ＭＳ ゴシック" w:eastAsia="ＭＳ ゴシック" w:hAnsi="ＭＳ ゴシック" w:cs="ＭＳ Ｐゴシック" w:hint="eastAsia"/>
                <w:kern w:val="0"/>
                <w:sz w:val="20"/>
                <w:szCs w:val="20"/>
              </w:rPr>
              <w:t>）</w:t>
            </w:r>
          </w:p>
          <w:p w:rsidR="00DD71EE" w:rsidRDefault="00DD71EE" w:rsidP="00A84092">
            <w:pPr>
              <w:pStyle w:val="a7"/>
              <w:widowControl/>
              <w:numPr>
                <w:ilvl w:val="0"/>
                <w:numId w:val="2"/>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エンパワメント演習</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教科横断型、学校設定科目</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 xml:space="preserve">　全員必履修&lt;</w:t>
            </w:r>
            <w:r w:rsidR="00A84092">
              <w:rPr>
                <w:rFonts w:ascii="ＭＳ ゴシック" w:eastAsia="ＭＳ ゴシック" w:hAnsi="ＭＳ ゴシック" w:cs="ＭＳ Ｐゴシック" w:hint="eastAsia"/>
                <w:kern w:val="0"/>
                <w:sz w:val="20"/>
                <w:szCs w:val="20"/>
              </w:rPr>
              <w:t>２</w:t>
            </w:r>
            <w:r w:rsidRPr="00DD71EE">
              <w:rPr>
                <w:rFonts w:ascii="ＭＳ ゴシック" w:eastAsia="ＭＳ ゴシック" w:hAnsi="ＭＳ ゴシック" w:cs="ＭＳ Ｐゴシック" w:hint="eastAsia"/>
                <w:kern w:val="0"/>
                <w:sz w:val="20"/>
                <w:szCs w:val="20"/>
              </w:rPr>
              <w:t>単位&gt;</w:t>
            </w:r>
          </w:p>
          <w:p w:rsidR="00DD71EE" w:rsidRDefault="00DD71EE" w:rsidP="00A84092">
            <w:pPr>
              <w:widowControl/>
              <w:spacing w:line="280" w:lineRule="exact"/>
              <w:ind w:leftChars="338" w:left="992" w:hangingChars="141" w:hanging="282"/>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w:t>
            </w:r>
            <w:r w:rsidR="00A84092">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①地域防災入門　②地域福祉基礎講座　③健康基礎講座　④異文化に生きる</w:t>
            </w:r>
          </w:p>
          <w:p w:rsidR="00DD71EE" w:rsidRDefault="00DD71EE" w:rsidP="00A84092">
            <w:pPr>
              <w:pStyle w:val="a7"/>
              <w:widowControl/>
              <w:numPr>
                <w:ilvl w:val="0"/>
                <w:numId w:val="2"/>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産業社会と人間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全員必履修</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 xml:space="preserve">　</w:t>
            </w:r>
            <w:r w:rsidR="00A84092">
              <w:rPr>
                <w:rFonts w:ascii="ＭＳ ゴシック" w:eastAsia="ＭＳ ゴシック" w:hAnsi="ＭＳ ゴシック" w:cs="ＭＳ Ｐゴシック" w:hint="eastAsia"/>
                <w:kern w:val="0"/>
                <w:sz w:val="20"/>
                <w:szCs w:val="20"/>
              </w:rPr>
              <w:t>３</w:t>
            </w:r>
            <w:r w:rsidRPr="00DD71EE">
              <w:rPr>
                <w:rFonts w:ascii="ＭＳ ゴシック" w:eastAsia="ＭＳ ゴシック" w:hAnsi="ＭＳ ゴシック" w:cs="ＭＳ Ｐゴシック" w:hint="eastAsia"/>
                <w:kern w:val="0"/>
                <w:sz w:val="20"/>
                <w:szCs w:val="20"/>
              </w:rPr>
              <w:t>単位</w:t>
            </w:r>
          </w:p>
          <w:p w:rsidR="00DD71EE" w:rsidRDefault="00DD71EE" w:rsidP="00A84092">
            <w:pPr>
              <w:widowControl/>
              <w:spacing w:line="280" w:lineRule="exact"/>
              <w:ind w:leftChars="338" w:left="992" w:hangingChars="141" w:hanging="282"/>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w:t>
            </w:r>
            <w:r w:rsidR="00A84092">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 xml:space="preserve">①「にしなり」学習　</w:t>
            </w:r>
          </w:p>
          <w:p w:rsidR="00DD71EE" w:rsidRDefault="00DD71EE" w:rsidP="00A84092">
            <w:pPr>
              <w:pStyle w:val="a7"/>
              <w:widowControl/>
              <w:numPr>
                <w:ilvl w:val="0"/>
                <w:numId w:val="4"/>
              </w:numPr>
              <w:spacing w:line="280" w:lineRule="exact"/>
              <w:ind w:leftChars="0" w:left="711"/>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社会的排除と格差の連鎖についてなど；部落差別、貧困問題、野宿者についてなど地域の課題の共有と対話の中から、解決策を探る</w:t>
            </w:r>
          </w:p>
          <w:p w:rsidR="00DD71EE" w:rsidRDefault="00A84092" w:rsidP="00A84092">
            <w:pPr>
              <w:widowControl/>
              <w:spacing w:line="280" w:lineRule="exact"/>
              <w:ind w:leftChars="338" w:left="992" w:hangingChars="141" w:hanging="282"/>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w:t>
            </w:r>
            <w:r w:rsidR="00DD71EE" w:rsidRPr="00DD71EE">
              <w:rPr>
                <w:rFonts w:ascii="ＭＳ ゴシック" w:eastAsia="ＭＳ ゴシック" w:hAnsi="ＭＳ ゴシック" w:cs="ＭＳ Ｐゴシック" w:hint="eastAsia"/>
                <w:kern w:val="0"/>
                <w:sz w:val="20"/>
                <w:szCs w:val="20"/>
              </w:rPr>
              <w:t>②「自己理解と働くということ」</w:t>
            </w:r>
          </w:p>
          <w:p w:rsidR="00DD71EE" w:rsidRDefault="00DD71EE" w:rsidP="0077355E">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【２】キャリア育成</w:t>
            </w:r>
          </w:p>
          <w:p w:rsidR="00DD71EE" w:rsidRPr="00DD71EE" w:rsidRDefault="00DD71EE" w:rsidP="00F203C3">
            <w:pPr>
              <w:pStyle w:val="a7"/>
              <w:widowControl/>
              <w:numPr>
                <w:ilvl w:val="0"/>
                <w:numId w:val="2"/>
              </w:numPr>
              <w:spacing w:line="280" w:lineRule="exact"/>
              <w:ind w:leftChars="0" w:left="569" w:hanging="276"/>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西成高校インターンシップ連絡協議会を組織し、インターンシップの活性化、評価手法の研究を実施</w:t>
            </w:r>
            <w:r w:rsidR="00A84092">
              <w:rPr>
                <w:rFonts w:ascii="ＭＳ ゴシック" w:eastAsia="ＭＳ ゴシック" w:hAnsi="ＭＳ ゴシック" w:cs="ＭＳ Ｐゴシック" w:hint="eastAsia"/>
                <w:kern w:val="0"/>
                <w:sz w:val="20"/>
                <w:szCs w:val="20"/>
              </w:rPr>
              <w:t xml:space="preserve">　</w:t>
            </w:r>
            <w:r w:rsidRPr="00DD71EE">
              <w:rPr>
                <w:rFonts w:ascii="ＭＳ ゴシック" w:eastAsia="ＭＳ ゴシック" w:hAnsi="ＭＳ ゴシック" w:cs="ＭＳ Ｐゴシック" w:hint="eastAsia"/>
                <w:kern w:val="0"/>
                <w:sz w:val="20"/>
                <w:szCs w:val="20"/>
              </w:rPr>
              <w:t>←</w:t>
            </w:r>
            <w:r w:rsidR="00A84092">
              <w:rPr>
                <w:rFonts w:ascii="ＭＳ ゴシック" w:eastAsia="ＭＳ ゴシック" w:hAnsi="ＭＳ ゴシック" w:cs="ＭＳ Ｐゴシック" w:hint="eastAsia"/>
                <w:kern w:val="0"/>
                <w:sz w:val="20"/>
                <w:szCs w:val="20"/>
              </w:rPr>
              <w:t xml:space="preserve">　</w:t>
            </w:r>
            <w:r w:rsidRPr="00DD71EE">
              <w:rPr>
                <w:rFonts w:ascii="ＭＳ ゴシック" w:eastAsia="ＭＳ ゴシック" w:hAnsi="ＭＳ ゴシック" w:cs="ＭＳ Ｐゴシック" w:hint="eastAsia"/>
                <w:kern w:val="0"/>
                <w:sz w:val="20"/>
                <w:szCs w:val="20"/>
              </w:rPr>
              <w:t>校内JOBカフェの取組み</w:t>
            </w:r>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D71EE" w:rsidRDefault="00DD71EE" w:rsidP="00DD71EE">
            <w:pPr>
              <w:widowControl/>
              <w:spacing w:line="280" w:lineRule="exact"/>
              <w:jc w:val="center"/>
              <w:rPr>
                <w:rFonts w:ascii="ＭＳ ゴシック" w:eastAsia="ＭＳ ゴシック" w:hAnsi="ＭＳ ゴシック" w:cs="ＭＳ Ｐゴシック"/>
                <w:b/>
                <w:bCs/>
                <w:spacing w:val="-16"/>
                <w:kern w:val="0"/>
                <w:sz w:val="20"/>
                <w:szCs w:val="20"/>
              </w:rPr>
            </w:pPr>
            <w:r w:rsidRPr="00DD71EE">
              <w:rPr>
                <w:rFonts w:ascii="ＭＳ ゴシック" w:eastAsia="ＭＳ ゴシック" w:hAnsi="ＭＳ ゴシック" w:cs="ＭＳ Ｐゴシック" w:hint="eastAsia"/>
                <w:b/>
                <w:bCs/>
                <w:spacing w:val="-16"/>
                <w:kern w:val="0"/>
                <w:sz w:val="20"/>
                <w:szCs w:val="20"/>
              </w:rPr>
              <w:t>成果の検証方法</w:t>
            </w:r>
          </w:p>
          <w:p w:rsidR="00DD71EE" w:rsidRPr="00DD71EE" w:rsidRDefault="00DD71EE" w:rsidP="00DD71EE">
            <w:pPr>
              <w:widowControl/>
              <w:spacing w:line="280" w:lineRule="exact"/>
              <w:jc w:val="center"/>
              <w:rPr>
                <w:rFonts w:ascii="ＭＳ ゴシック" w:eastAsia="ＭＳ ゴシック" w:hAnsi="ＭＳ ゴシック" w:cs="ＭＳ Ｐゴシック"/>
                <w:b/>
                <w:bCs/>
                <w:spacing w:val="-16"/>
                <w:kern w:val="0"/>
                <w:sz w:val="20"/>
                <w:szCs w:val="20"/>
              </w:rPr>
            </w:pPr>
            <w:r w:rsidRPr="00DD71EE">
              <w:rPr>
                <w:rFonts w:ascii="ＭＳ ゴシック" w:eastAsia="ＭＳ ゴシック" w:hAnsi="ＭＳ ゴシック" w:cs="ＭＳ Ｐゴシック" w:hint="eastAsia"/>
                <w:b/>
                <w:bCs/>
                <w:spacing w:val="-16"/>
                <w:kern w:val="0"/>
                <w:sz w:val="20"/>
                <w:szCs w:val="20"/>
              </w:rPr>
              <w:t>と評価指標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14D81" w:rsidRDefault="00E14D81" w:rsidP="00E14D81">
            <w:pPr>
              <w:pStyle w:val="a7"/>
              <w:widowControl/>
              <w:numPr>
                <w:ilvl w:val="0"/>
                <w:numId w:val="2"/>
              </w:numPr>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 xml:space="preserve">希望の進路実現率　</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70％</w:t>
            </w:r>
            <w:r w:rsidRPr="00DD71EE">
              <w:rPr>
                <w:rFonts w:ascii="ＭＳ ゴシック" w:eastAsia="ＭＳ ゴシック" w:hAnsi="ＭＳ ゴシック" w:cs="ＭＳ Ｐゴシック" w:hint="eastAsia"/>
                <w:kern w:val="0"/>
                <w:sz w:val="20"/>
                <w:szCs w:val="20"/>
              </w:rPr>
              <w:t>以上</w:t>
            </w:r>
          </w:p>
          <w:p w:rsidR="00E14D81" w:rsidRDefault="00E14D81" w:rsidP="00E14D81">
            <w:pPr>
              <w:pStyle w:val="a7"/>
              <w:widowControl/>
              <w:numPr>
                <w:ilvl w:val="0"/>
                <w:numId w:val="2"/>
              </w:numPr>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学校教育自己診断での成長実感の肯定感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75％</w:t>
            </w:r>
            <w:r w:rsidRPr="00DD71EE">
              <w:rPr>
                <w:rFonts w:ascii="ＭＳ ゴシック" w:eastAsia="ＭＳ ゴシック" w:hAnsi="ＭＳ ゴシック" w:cs="ＭＳ Ｐゴシック" w:hint="eastAsia"/>
                <w:kern w:val="0"/>
                <w:sz w:val="20"/>
                <w:szCs w:val="20"/>
              </w:rPr>
              <w:t>以上</w:t>
            </w:r>
          </w:p>
          <w:p w:rsidR="00DD71EE" w:rsidRDefault="00DD71EE" w:rsidP="00A84092">
            <w:pPr>
              <w:pStyle w:val="a7"/>
              <w:widowControl/>
              <w:numPr>
                <w:ilvl w:val="0"/>
                <w:numId w:val="2"/>
              </w:numPr>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地域人材を育成する地域と協働した評価指標として、地域実習</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インターンシップ</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における地元</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大阪市</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企業数</w:t>
            </w:r>
            <w:r w:rsidR="00A84092">
              <w:rPr>
                <w:rFonts w:ascii="ＭＳ ゴシック" w:eastAsia="ＭＳ ゴシック" w:hAnsi="ＭＳ ゴシック" w:cs="ＭＳ Ｐゴシック"/>
                <w:kern w:val="0"/>
                <w:sz w:val="20"/>
                <w:szCs w:val="20"/>
              </w:rPr>
              <w:tab/>
            </w:r>
            <w:r w:rsidR="00A84092">
              <w:rPr>
                <w:rFonts w:ascii="ＭＳ ゴシック" w:eastAsia="ＭＳ ゴシック" w:hAnsi="ＭＳ ゴシック" w:cs="ＭＳ Ｐゴシック" w:hint="eastAsia"/>
                <w:kern w:val="0"/>
                <w:sz w:val="20"/>
                <w:szCs w:val="20"/>
              </w:rPr>
              <w:t>50</w:t>
            </w:r>
            <w:r w:rsidRPr="00DD71EE">
              <w:rPr>
                <w:rFonts w:ascii="ＭＳ ゴシック" w:eastAsia="ＭＳ ゴシック" w:hAnsi="ＭＳ ゴシック" w:cs="ＭＳ Ｐゴシック" w:hint="eastAsia"/>
                <w:kern w:val="0"/>
                <w:sz w:val="20"/>
                <w:szCs w:val="20"/>
              </w:rPr>
              <w:t>社</w:t>
            </w:r>
          </w:p>
          <w:p w:rsidR="00E14D81" w:rsidRPr="00DD71EE" w:rsidRDefault="00DD71EE" w:rsidP="00E14D81">
            <w:pPr>
              <w:pStyle w:val="a7"/>
              <w:widowControl/>
              <w:numPr>
                <w:ilvl w:val="0"/>
                <w:numId w:val="2"/>
              </w:numPr>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地元への定着率を測るものとして、就職斡旋者の就職率の向上</w:t>
            </w:r>
            <w:r w:rsidR="00A84092">
              <w:rPr>
                <w:rFonts w:ascii="ＭＳ ゴシック" w:eastAsia="ＭＳ ゴシック" w:hAnsi="ＭＳ ゴシック" w:cs="ＭＳ Ｐゴシック"/>
                <w:kern w:val="0"/>
                <w:sz w:val="20"/>
                <w:szCs w:val="20"/>
              </w:rPr>
              <w:tab/>
            </w:r>
            <w:r w:rsidR="00A84092">
              <w:rPr>
                <w:rFonts w:ascii="ＭＳ ゴシック" w:eastAsia="ＭＳ ゴシック" w:hAnsi="ＭＳ ゴシック" w:cs="ＭＳ Ｐゴシック" w:hint="eastAsia"/>
                <w:kern w:val="0"/>
                <w:sz w:val="20"/>
                <w:szCs w:val="20"/>
              </w:rPr>
              <w:t>70</w:t>
            </w:r>
            <w:r w:rsidRPr="00DD71EE">
              <w:rPr>
                <w:rFonts w:ascii="ＭＳ ゴシック" w:eastAsia="ＭＳ ゴシック" w:hAnsi="ＭＳ ゴシック" w:cs="ＭＳ Ｐゴシック" w:hint="eastAsia"/>
                <w:kern w:val="0"/>
                <w:sz w:val="20"/>
                <w:szCs w:val="20"/>
              </w:rPr>
              <w:t>％</w:t>
            </w:r>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D71EE" w:rsidRPr="00DD71EE" w:rsidRDefault="00DD71EE" w:rsidP="00DD71EE">
            <w:pPr>
              <w:widowControl/>
              <w:spacing w:line="280" w:lineRule="exact"/>
              <w:jc w:val="center"/>
              <w:rPr>
                <w:rFonts w:ascii="ＭＳ ゴシック" w:eastAsia="ＭＳ ゴシック" w:hAnsi="ＭＳ ゴシック" w:cs="ＭＳ Ｐゴシック"/>
                <w:b/>
                <w:bCs/>
                <w:kern w:val="0"/>
                <w:sz w:val="20"/>
                <w:szCs w:val="20"/>
              </w:rPr>
            </w:pPr>
            <w:r w:rsidRPr="00DD71EE">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104775</wp:posOffset>
                      </wp:positionV>
                      <wp:extent cx="485775"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EE4E18" id="直線矢印コネクタ 10" o:spid="_x0000_s1026" type="#_x0000_t32" style="position:absolute;left:0;text-align:left;margin-left:-11.25pt;margin-top:8.25pt;width:38.25pt;height:26.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" strokecolor="#70ad47 [3209]" strokeweight="3pt">
                      <v:stroke endarrow="open" joinstyle="miter"/>
                    </v:shape>
                  </w:pict>
                </mc:Fallback>
              </mc:AlternateContent>
            </w:r>
            <w:r w:rsidRPr="00DD71EE">
              <w:rPr>
                <w:rFonts w:ascii="ＭＳ ゴシック" w:eastAsia="ＭＳ ゴシック" w:hAnsi="ＭＳ ゴシック" w:cs="ＭＳ Ｐゴシック" w:hint="eastAsia"/>
                <w:b/>
                <w:bCs/>
                <w:kern w:val="0"/>
                <w:sz w:val="20"/>
                <w:szCs w:val="20"/>
              </w:rPr>
              <w:t>自己評価</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14D81" w:rsidRDefault="00E14D81" w:rsidP="00E14D81">
            <w:pPr>
              <w:pStyle w:val="a7"/>
              <w:widowControl/>
              <w:numPr>
                <w:ilvl w:val="0"/>
                <w:numId w:val="2"/>
              </w:numPr>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希望の進路実現率</w:t>
            </w:r>
            <w:r>
              <w:rPr>
                <w:rFonts w:ascii="ＭＳ ゴシック" w:eastAsia="ＭＳ ゴシック" w:hAnsi="ＭＳ ゴシック" w:cs="ＭＳ Ｐゴシック" w:hint="eastAsia"/>
                <w:kern w:val="0"/>
                <w:sz w:val="20"/>
                <w:szCs w:val="20"/>
              </w:rPr>
              <w:t>70％</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E14D81" w:rsidRPr="00A84092" w:rsidRDefault="00E14D81" w:rsidP="00E14D81">
            <w:pPr>
              <w:pStyle w:val="a7"/>
              <w:widowControl/>
              <w:numPr>
                <w:ilvl w:val="0"/>
                <w:numId w:val="2"/>
              </w:numPr>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sidRPr="00A84092">
              <w:rPr>
                <w:rFonts w:ascii="ＭＳ ゴシック" w:eastAsia="ＭＳ ゴシック" w:hAnsi="ＭＳ ゴシック" w:cs="ＭＳ Ｐゴシック" w:hint="eastAsia"/>
                <w:kern w:val="0"/>
                <w:sz w:val="20"/>
                <w:szCs w:val="20"/>
              </w:rPr>
              <w:t>学校教育自己診断における「高校に入学して自分は成長したと実感している。」の肯定感：１年：</w:t>
            </w:r>
            <w:r>
              <w:rPr>
                <w:rFonts w:ascii="ＭＳ ゴシック" w:eastAsia="ＭＳ ゴシック" w:hAnsi="ＭＳ ゴシック" w:cs="ＭＳ Ｐゴシック" w:hint="eastAsia"/>
                <w:kern w:val="0"/>
                <w:sz w:val="20"/>
                <w:szCs w:val="20"/>
              </w:rPr>
              <w:t>82.4%</w:t>
            </w:r>
            <w:r w:rsidRPr="00A84092">
              <w:rPr>
                <w:rFonts w:ascii="ＭＳ ゴシック" w:eastAsia="ＭＳ ゴシック" w:hAnsi="ＭＳ ゴシック" w:cs="ＭＳ Ｐゴシック" w:hint="eastAsia"/>
                <w:kern w:val="0"/>
                <w:sz w:val="20"/>
                <w:szCs w:val="20"/>
              </w:rPr>
              <w:t>、２年：</w:t>
            </w:r>
            <w:r>
              <w:rPr>
                <w:rFonts w:ascii="ＭＳ ゴシック" w:eastAsia="ＭＳ ゴシック" w:hAnsi="ＭＳ ゴシック" w:cs="ＭＳ Ｐゴシック" w:hint="eastAsia"/>
                <w:kern w:val="0"/>
                <w:sz w:val="20"/>
                <w:szCs w:val="20"/>
              </w:rPr>
              <w:t>79.6%</w:t>
            </w:r>
            <w:r w:rsidRPr="00A84092">
              <w:rPr>
                <w:rFonts w:ascii="ＭＳ ゴシック" w:eastAsia="ＭＳ ゴシック" w:hAnsi="ＭＳ ゴシック" w:cs="ＭＳ Ｐゴシック" w:hint="eastAsia"/>
                <w:kern w:val="0"/>
                <w:sz w:val="20"/>
                <w:szCs w:val="20"/>
              </w:rPr>
              <w:t>、３年：</w:t>
            </w:r>
            <w:r>
              <w:rPr>
                <w:rFonts w:ascii="ＭＳ ゴシック" w:eastAsia="ＭＳ ゴシック" w:hAnsi="ＭＳ ゴシック" w:cs="ＭＳ Ｐゴシック" w:hint="eastAsia"/>
                <w:kern w:val="0"/>
                <w:sz w:val="20"/>
                <w:szCs w:val="20"/>
              </w:rPr>
              <w:t>87.5%</w:t>
            </w:r>
            <w:r w:rsidRPr="00A84092">
              <w:rPr>
                <w:rFonts w:ascii="ＭＳ ゴシック" w:eastAsia="ＭＳ ゴシック" w:hAnsi="ＭＳ ゴシック" w:cs="ＭＳ Ｐゴシック" w:hint="eastAsia"/>
                <w:kern w:val="0"/>
                <w:sz w:val="20"/>
                <w:szCs w:val="20"/>
              </w:rPr>
              <w:t>、全体：</w:t>
            </w:r>
            <w:r>
              <w:rPr>
                <w:rFonts w:ascii="ＭＳ ゴシック" w:eastAsia="ＭＳ ゴシック" w:hAnsi="ＭＳ ゴシック" w:cs="ＭＳ Ｐゴシック" w:hint="eastAsia"/>
                <w:kern w:val="0"/>
                <w:sz w:val="20"/>
                <w:szCs w:val="20"/>
              </w:rPr>
              <w:t>83.4%</w:t>
            </w:r>
            <w:r>
              <w:rPr>
                <w:rFonts w:ascii="ＭＳ ゴシック" w:eastAsia="ＭＳ ゴシック" w:hAnsi="ＭＳ ゴシック" w:cs="ＭＳ Ｐゴシック"/>
                <w:kern w:val="0"/>
                <w:sz w:val="20"/>
                <w:szCs w:val="20"/>
              </w:rPr>
              <w:tab/>
            </w:r>
            <w:r w:rsidRPr="00A84092">
              <w:rPr>
                <w:rFonts w:ascii="ＭＳ ゴシック" w:eastAsia="ＭＳ ゴシック" w:hAnsi="ＭＳ ゴシック" w:cs="ＭＳ Ｐゴシック" w:hint="eastAsia"/>
                <w:kern w:val="0"/>
                <w:sz w:val="20"/>
                <w:szCs w:val="20"/>
              </w:rPr>
              <w:t>（◎）</w:t>
            </w:r>
          </w:p>
          <w:p w:rsidR="00DD71EE" w:rsidRDefault="00DD71EE" w:rsidP="00A84092">
            <w:pPr>
              <w:pStyle w:val="a7"/>
              <w:widowControl/>
              <w:numPr>
                <w:ilvl w:val="0"/>
                <w:numId w:val="2"/>
              </w:numPr>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地域実習</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インターンシップ</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における地元</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大阪市</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企業数</w:t>
            </w:r>
            <w:r w:rsidR="00E14D81">
              <w:rPr>
                <w:rFonts w:ascii="ＭＳ ゴシック" w:eastAsia="ＭＳ ゴシック" w:hAnsi="ＭＳ ゴシック" w:cs="ＭＳ Ｐゴシック" w:hint="eastAsia"/>
                <w:kern w:val="0"/>
                <w:sz w:val="20"/>
                <w:szCs w:val="20"/>
              </w:rPr>
              <w:t>28</w:t>
            </w:r>
            <w:r w:rsidRPr="00DD71EE">
              <w:rPr>
                <w:rFonts w:ascii="ＭＳ ゴシック" w:eastAsia="ＭＳ ゴシック" w:hAnsi="ＭＳ ゴシック" w:cs="ＭＳ Ｐゴシック" w:hint="eastAsia"/>
                <w:kern w:val="0"/>
                <w:sz w:val="20"/>
                <w:szCs w:val="20"/>
              </w:rPr>
              <w:t>社</w:t>
            </w:r>
          </w:p>
          <w:p w:rsidR="00DD71EE" w:rsidRDefault="00DD71EE" w:rsidP="008203C8">
            <w:pPr>
              <w:pStyle w:val="a7"/>
              <w:widowControl/>
              <w:numPr>
                <w:ilvl w:val="0"/>
                <w:numId w:val="4"/>
              </w:numPr>
              <w:tabs>
                <w:tab w:val="right" w:leader="middleDot" w:pos="8223"/>
              </w:tabs>
              <w:spacing w:line="280" w:lineRule="exact"/>
              <w:ind w:leftChars="0" w:left="709"/>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Ａ'ワーク創造館、中小企業同友会等の協力を得て、１月に校内でインターシップ受け入れ説明会を実施し、継続・新規を含めて計</w:t>
            </w:r>
            <w:r w:rsidR="00E14D81">
              <w:rPr>
                <w:rFonts w:ascii="ＭＳ ゴシック" w:eastAsia="ＭＳ ゴシック" w:hAnsi="ＭＳ ゴシック" w:cs="ＭＳ Ｐゴシック" w:hint="eastAsia"/>
                <w:kern w:val="0"/>
                <w:sz w:val="20"/>
                <w:szCs w:val="20"/>
              </w:rPr>
              <w:t>50</w:t>
            </w:r>
            <w:r w:rsidRPr="00DD71EE">
              <w:rPr>
                <w:rFonts w:ascii="ＭＳ ゴシック" w:eastAsia="ＭＳ ゴシック" w:hAnsi="ＭＳ ゴシック" w:cs="ＭＳ Ｐゴシック" w:hint="eastAsia"/>
                <w:kern w:val="0"/>
                <w:sz w:val="20"/>
                <w:szCs w:val="20"/>
              </w:rPr>
              <w:t>社の受け入れ企業を確保した。</w:t>
            </w:r>
            <w:r w:rsidR="00E14D81">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8203C8">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 xml:space="preserve">　</w:t>
            </w:r>
          </w:p>
          <w:p w:rsidR="00DD71EE" w:rsidRDefault="00DD71EE" w:rsidP="00A84092">
            <w:pPr>
              <w:pStyle w:val="a7"/>
              <w:widowControl/>
              <w:numPr>
                <w:ilvl w:val="0"/>
                <w:numId w:val="2"/>
              </w:numPr>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就職斡旋者の地元就職率：</w:t>
            </w:r>
            <w:r w:rsidR="00E14D81">
              <w:rPr>
                <w:rFonts w:ascii="ＭＳ ゴシック" w:eastAsia="ＭＳ ゴシック" w:hAnsi="ＭＳ ゴシック" w:cs="ＭＳ Ｐゴシック" w:hint="eastAsia"/>
                <w:kern w:val="0"/>
                <w:sz w:val="20"/>
                <w:szCs w:val="20"/>
              </w:rPr>
              <w:t>72％</w:t>
            </w:r>
            <w:r w:rsidR="00E14D81">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8203C8" w:rsidRDefault="008203C8" w:rsidP="008203C8">
            <w:pPr>
              <w:widowControl/>
              <w:tabs>
                <w:tab w:val="right" w:leader="middleDot" w:pos="8223"/>
              </w:tabs>
              <w:spacing w:line="280" w:lineRule="exact"/>
              <w:ind w:firstLineChars="100" w:firstLine="200"/>
              <w:rPr>
                <w:rFonts w:ascii="ＭＳ ゴシック" w:eastAsia="ＭＳ ゴシック" w:hAnsi="ＭＳ ゴシック" w:cs="ＭＳ Ｐゴシック"/>
                <w:kern w:val="0"/>
                <w:sz w:val="20"/>
                <w:szCs w:val="20"/>
              </w:rPr>
            </w:pPr>
          </w:p>
          <w:p w:rsidR="00E14D81" w:rsidRPr="008203C8" w:rsidRDefault="00E14D81" w:rsidP="00F203C3">
            <w:pPr>
              <w:widowControl/>
              <w:tabs>
                <w:tab w:val="right" w:leader="middleDot" w:pos="8223"/>
              </w:tabs>
              <w:spacing w:line="280" w:lineRule="exact"/>
              <w:ind w:firstLineChars="100" w:firstLine="200"/>
              <w:rPr>
                <w:rFonts w:ascii="ＭＳ ゴシック" w:eastAsia="ＭＳ ゴシック" w:hAnsi="ＭＳ ゴシック" w:cs="ＭＳ Ｐゴシック"/>
                <w:kern w:val="0"/>
                <w:sz w:val="20"/>
                <w:szCs w:val="20"/>
              </w:rPr>
            </w:pPr>
            <w:r w:rsidRPr="008203C8">
              <w:rPr>
                <w:rFonts w:ascii="ＭＳ ゴシック" w:eastAsia="ＭＳ ゴシック" w:hAnsi="ＭＳ ゴシック" w:cs="ＭＳ Ｐゴシック" w:hint="eastAsia"/>
                <w:kern w:val="0"/>
                <w:sz w:val="20"/>
                <w:szCs w:val="20"/>
              </w:rPr>
              <w:t>校内JOBカフェではアルバイト支援として、１年間で23名がガイダンスを受けるために来室。内11名が継続で個別カウンセリングを希望して複数回来室。２名がアルバイトの面接に申し込み１名が合格。別の４名が発達障がいのある人たちの支援施設での支援付きアルバイトにつながった。</w:t>
            </w:r>
          </w:p>
        </w:tc>
      </w:tr>
      <w:tr w:rsidR="00DD71EE" w:rsidRPr="00DD71EE" w:rsidTr="00D37E3F">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D71EE" w:rsidRPr="00DD71EE" w:rsidRDefault="00DD71EE" w:rsidP="00DD71EE">
            <w:pPr>
              <w:widowControl/>
              <w:spacing w:line="280" w:lineRule="exact"/>
              <w:jc w:val="center"/>
              <w:rPr>
                <w:rFonts w:ascii="ＭＳ ゴシック" w:eastAsia="ＭＳ ゴシック" w:hAnsi="ＭＳ ゴシック" w:cs="ＭＳ Ｐゴシック"/>
                <w:b/>
                <w:bCs/>
                <w:spacing w:val="-16"/>
                <w:kern w:val="0"/>
                <w:sz w:val="20"/>
                <w:szCs w:val="20"/>
              </w:rPr>
            </w:pPr>
            <w:r w:rsidRPr="00DD71EE">
              <w:rPr>
                <w:rFonts w:ascii="ＭＳ ゴシック" w:eastAsia="ＭＳ ゴシック" w:hAnsi="ＭＳ ゴシック" w:cs="ＭＳ Ｐゴシック" w:hint="eastAsia"/>
                <w:b/>
                <w:bCs/>
                <w:spacing w:val="-16"/>
                <w:kern w:val="0"/>
                <w:sz w:val="20"/>
                <w:szCs w:val="20"/>
              </w:rPr>
              <w:t>次年度に向けて</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D71EE" w:rsidRDefault="00DD71EE" w:rsidP="0077355E">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【１】学習</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内容のブラッシュアップ、地域との協働を企図する内容に変更</w:t>
            </w:r>
            <w:r>
              <w:rPr>
                <w:rFonts w:ascii="ＭＳ ゴシック" w:eastAsia="ＭＳ ゴシック" w:hAnsi="ＭＳ ゴシック" w:cs="ＭＳ Ｐゴシック" w:hint="eastAsia"/>
                <w:kern w:val="0"/>
                <w:sz w:val="20"/>
                <w:szCs w:val="20"/>
              </w:rPr>
              <w:t>）</w:t>
            </w:r>
          </w:p>
          <w:p w:rsidR="00DD71EE" w:rsidRDefault="00DD71EE" w:rsidP="008203C8">
            <w:pPr>
              <w:pStyle w:val="a7"/>
              <w:widowControl/>
              <w:numPr>
                <w:ilvl w:val="0"/>
                <w:numId w:val="2"/>
              </w:numPr>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総合的な探求の時間</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全員必履修２単位</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教科横断</w:t>
            </w:r>
          </w:p>
          <w:p w:rsidR="00DD71EE" w:rsidRDefault="00DD71EE" w:rsidP="008203C8">
            <w:pPr>
              <w:widowControl/>
              <w:spacing w:line="280" w:lineRule="exact"/>
              <w:ind w:leftChars="136" w:left="994" w:hangingChars="354" w:hanging="70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 xml:space="preserve">　→①</w:t>
            </w:r>
            <w:r w:rsidR="008203C8">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地域実習</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インターンシップ</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→地域で働く、職種だけでなく業種も研究対象とする</w:t>
            </w:r>
          </w:p>
          <w:p w:rsidR="00DD71EE" w:rsidRDefault="00DD71EE" w:rsidP="008203C8">
            <w:pPr>
              <w:widowControl/>
              <w:spacing w:line="280" w:lineRule="exact"/>
              <w:ind w:leftChars="136" w:left="994" w:hangingChars="354" w:hanging="70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 xml:space="preserve">　　②</w:t>
            </w:r>
            <w:r w:rsidR="008203C8">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反貧困学習</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テーマ別人権学習</w:t>
            </w:r>
            <w:r>
              <w:rPr>
                <w:rFonts w:ascii="ＭＳ ゴシック" w:eastAsia="ＭＳ ゴシック" w:hAnsi="ＭＳ ゴシック" w:cs="ＭＳ Ｐゴシック" w:hint="eastAsia"/>
                <w:kern w:val="0"/>
                <w:sz w:val="20"/>
                <w:szCs w:val="20"/>
              </w:rPr>
              <w:t>）</w:t>
            </w:r>
          </w:p>
          <w:p w:rsidR="00DD71EE" w:rsidRDefault="00DD71EE" w:rsidP="008203C8">
            <w:pPr>
              <w:pStyle w:val="a7"/>
              <w:widowControl/>
              <w:numPr>
                <w:ilvl w:val="0"/>
                <w:numId w:val="4"/>
              </w:numPr>
              <w:tabs>
                <w:tab w:val="right" w:leader="middleDot" w:pos="8223"/>
              </w:tabs>
              <w:spacing w:line="280" w:lineRule="exact"/>
              <w:ind w:leftChars="0" w:left="709"/>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西成区はすべての人の人権が守られる状態をめざして街づくりを進めている。この学習では私たちの生活そのものを見つめ直し、「意識化」する取組みをおこなう。</w:t>
            </w:r>
          </w:p>
          <w:p w:rsidR="00DD71EE" w:rsidRDefault="00DD71EE" w:rsidP="008203C8">
            <w:pPr>
              <w:pStyle w:val="a7"/>
              <w:widowControl/>
              <w:numPr>
                <w:ilvl w:val="0"/>
                <w:numId w:val="2"/>
              </w:numPr>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lastRenderedPageBreak/>
              <w:t>ボランティア入門</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福祉/２単位/選択授業</w:t>
            </w:r>
            <w:r>
              <w:rPr>
                <w:rFonts w:ascii="ＭＳ ゴシック" w:eastAsia="ＭＳ ゴシック" w:hAnsi="ＭＳ ゴシック" w:cs="ＭＳ Ｐゴシック" w:hint="eastAsia"/>
                <w:kern w:val="0"/>
                <w:sz w:val="20"/>
                <w:szCs w:val="20"/>
              </w:rPr>
              <w:t>）</w:t>
            </w:r>
            <w:r w:rsidRPr="00DD71EE">
              <w:rPr>
                <w:rFonts w:ascii="ＭＳ ゴシック" w:eastAsia="ＭＳ ゴシック" w:hAnsi="ＭＳ ゴシック" w:cs="ＭＳ Ｐゴシック" w:hint="eastAsia"/>
                <w:kern w:val="0"/>
                <w:sz w:val="20"/>
                <w:szCs w:val="20"/>
              </w:rPr>
              <w:t>など</w:t>
            </w:r>
          </w:p>
          <w:p w:rsidR="00DD71EE" w:rsidRDefault="00DD71EE" w:rsidP="008203C8">
            <w:pPr>
              <w:widowControl/>
              <w:spacing w:line="280" w:lineRule="exact"/>
              <w:ind w:leftChars="136" w:left="994" w:hangingChars="354" w:hanging="70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 xml:space="preserve">　→①</w:t>
            </w:r>
            <w:r w:rsidR="008203C8">
              <w:rPr>
                <w:rFonts w:ascii="ＭＳ ゴシック" w:eastAsia="ＭＳ ゴシック" w:hAnsi="ＭＳ ゴシック" w:cs="ＭＳ Ｐゴシック"/>
                <w:kern w:val="0"/>
                <w:sz w:val="20"/>
                <w:szCs w:val="20"/>
              </w:rPr>
              <w:tab/>
            </w:r>
            <w:r w:rsidRPr="00DD71EE">
              <w:rPr>
                <w:rFonts w:ascii="ＭＳ ゴシック" w:eastAsia="ＭＳ ゴシック" w:hAnsi="ＭＳ ゴシック" w:cs="ＭＳ Ｐゴシック" w:hint="eastAsia"/>
                <w:kern w:val="0"/>
                <w:sz w:val="20"/>
                <w:szCs w:val="20"/>
              </w:rPr>
              <w:t>地域でのボランティア実習をおこなう。</w:t>
            </w:r>
          </w:p>
          <w:p w:rsidR="00DD71EE" w:rsidRDefault="00DD71EE" w:rsidP="008203C8">
            <w:pPr>
              <w:pStyle w:val="a7"/>
              <w:widowControl/>
              <w:numPr>
                <w:ilvl w:val="0"/>
                <w:numId w:val="4"/>
              </w:numPr>
              <w:tabs>
                <w:tab w:val="right" w:leader="middleDot" w:pos="8223"/>
              </w:tabs>
              <w:spacing w:line="280" w:lineRule="exact"/>
              <w:ind w:leftChars="0" w:left="709"/>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今年度はカリキュラムの改革には</w:t>
            </w:r>
            <w:r w:rsidR="00F203C3">
              <w:rPr>
                <w:rFonts w:ascii="ＭＳ ゴシック" w:eastAsia="ＭＳ ゴシック" w:hAnsi="ＭＳ ゴシック" w:cs="ＭＳ Ｐゴシック" w:hint="eastAsia"/>
                <w:kern w:val="0"/>
                <w:sz w:val="20"/>
                <w:szCs w:val="20"/>
              </w:rPr>
              <w:t>力</w:t>
            </w:r>
            <w:r w:rsidRPr="00DD71EE">
              <w:rPr>
                <w:rFonts w:ascii="ＭＳ ゴシック" w:eastAsia="ＭＳ ゴシック" w:hAnsi="ＭＳ ゴシック" w:cs="ＭＳ Ｐゴシック" w:hint="eastAsia"/>
                <w:kern w:val="0"/>
                <w:sz w:val="20"/>
                <w:szCs w:val="20"/>
              </w:rPr>
              <w:t>が及ばなかった。この点、次年度は進歩させたい。</w:t>
            </w:r>
          </w:p>
          <w:p w:rsidR="00DD71EE" w:rsidRDefault="00DD71EE" w:rsidP="0077355E">
            <w:pPr>
              <w:widowControl/>
              <w:spacing w:line="280" w:lineRule="exact"/>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【２】キャリア育成</w:t>
            </w:r>
          </w:p>
          <w:p w:rsidR="00DD71EE" w:rsidRPr="00DD71EE" w:rsidRDefault="00DD71EE" w:rsidP="00F203C3">
            <w:pPr>
              <w:pStyle w:val="a7"/>
              <w:widowControl/>
              <w:numPr>
                <w:ilvl w:val="0"/>
                <w:numId w:val="2"/>
              </w:numPr>
              <w:tabs>
                <w:tab w:val="right" w:leader="middleDot" w:pos="8223"/>
              </w:tabs>
              <w:spacing w:line="280" w:lineRule="exact"/>
              <w:ind w:leftChars="0" w:left="427" w:hanging="278"/>
              <w:rPr>
                <w:rFonts w:ascii="ＭＳ ゴシック" w:eastAsia="ＭＳ ゴシック" w:hAnsi="ＭＳ ゴシック" w:cs="ＭＳ Ｐゴシック"/>
                <w:kern w:val="0"/>
                <w:sz w:val="20"/>
                <w:szCs w:val="20"/>
              </w:rPr>
            </w:pPr>
            <w:r w:rsidRPr="00DD71EE">
              <w:rPr>
                <w:rFonts w:ascii="ＭＳ ゴシック" w:eastAsia="ＭＳ ゴシック" w:hAnsi="ＭＳ ゴシック" w:cs="ＭＳ Ｐゴシック" w:hint="eastAsia"/>
                <w:kern w:val="0"/>
                <w:sz w:val="20"/>
                <w:szCs w:val="20"/>
              </w:rPr>
              <w:t>校内JOBカフェによる相談支援、就労支援専門員による面談など、次年度は効果的な広報を行うことで、より多くの生徒を働く場につなげたい。</w:t>
            </w:r>
          </w:p>
        </w:tc>
      </w:tr>
    </w:tbl>
    <w:p w:rsidR="00C7473D" w:rsidRPr="00DD71EE" w:rsidRDefault="00C7473D"/>
    <w:sectPr w:rsidR="00C7473D" w:rsidRPr="00DD71EE" w:rsidSect="00DD71E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55E" w:rsidRDefault="0077355E" w:rsidP="0077355E">
      <w:r>
        <w:separator/>
      </w:r>
    </w:p>
  </w:endnote>
  <w:endnote w:type="continuationSeparator" w:id="0">
    <w:p w:rsidR="0077355E" w:rsidRDefault="0077355E" w:rsidP="0077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55E" w:rsidRDefault="0077355E" w:rsidP="0077355E">
      <w:r>
        <w:separator/>
      </w:r>
    </w:p>
  </w:footnote>
  <w:footnote w:type="continuationSeparator" w:id="0">
    <w:p w:rsidR="0077355E" w:rsidRDefault="0077355E" w:rsidP="00773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377E"/>
    <w:multiLevelType w:val="hybridMultilevel"/>
    <w:tmpl w:val="5310FF3A"/>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F336F8"/>
    <w:multiLevelType w:val="hybridMultilevel"/>
    <w:tmpl w:val="2A9035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C64DBB"/>
    <w:multiLevelType w:val="hybridMultilevel"/>
    <w:tmpl w:val="874259A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B36EB4"/>
    <w:multiLevelType w:val="hybridMultilevel"/>
    <w:tmpl w:val="39D65544"/>
    <w:lvl w:ilvl="0" w:tplc="B074FA5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EE"/>
    <w:rsid w:val="0077355E"/>
    <w:rsid w:val="007C40AC"/>
    <w:rsid w:val="008203C8"/>
    <w:rsid w:val="0084697C"/>
    <w:rsid w:val="00A84092"/>
    <w:rsid w:val="00C7473D"/>
    <w:rsid w:val="00D37E3F"/>
    <w:rsid w:val="00DD71EE"/>
    <w:rsid w:val="00E14D81"/>
    <w:rsid w:val="00F2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8ADF50C-D63A-4C88-9EBE-0F276485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55E"/>
    <w:pPr>
      <w:tabs>
        <w:tab w:val="center" w:pos="4252"/>
        <w:tab w:val="right" w:pos="8504"/>
      </w:tabs>
      <w:snapToGrid w:val="0"/>
    </w:pPr>
  </w:style>
  <w:style w:type="character" w:customStyle="1" w:styleId="a4">
    <w:name w:val="ヘッダー (文字)"/>
    <w:basedOn w:val="a0"/>
    <w:link w:val="a3"/>
    <w:uiPriority w:val="99"/>
    <w:rsid w:val="0077355E"/>
  </w:style>
  <w:style w:type="paragraph" w:styleId="a5">
    <w:name w:val="footer"/>
    <w:basedOn w:val="a"/>
    <w:link w:val="a6"/>
    <w:uiPriority w:val="99"/>
    <w:unhideWhenUsed/>
    <w:rsid w:val="0077355E"/>
    <w:pPr>
      <w:tabs>
        <w:tab w:val="center" w:pos="4252"/>
        <w:tab w:val="right" w:pos="8504"/>
      </w:tabs>
      <w:snapToGrid w:val="0"/>
    </w:pPr>
  </w:style>
  <w:style w:type="character" w:customStyle="1" w:styleId="a6">
    <w:name w:val="フッター (文字)"/>
    <w:basedOn w:val="a0"/>
    <w:link w:val="a5"/>
    <w:uiPriority w:val="99"/>
    <w:rsid w:val="0077355E"/>
  </w:style>
  <w:style w:type="paragraph" w:styleId="a7">
    <w:name w:val="List Paragraph"/>
    <w:basedOn w:val="a"/>
    <w:uiPriority w:val="34"/>
    <w:qFormat/>
    <w:rsid w:val="0077355E"/>
    <w:pPr>
      <w:ind w:leftChars="400" w:left="840"/>
    </w:pPr>
  </w:style>
  <w:style w:type="paragraph" w:styleId="a8">
    <w:name w:val="Balloon Text"/>
    <w:basedOn w:val="a"/>
    <w:link w:val="a9"/>
    <w:uiPriority w:val="99"/>
    <w:semiHidden/>
    <w:unhideWhenUsed/>
    <w:rsid w:val="00D37E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E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3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6</cp:revision>
  <cp:lastPrinted>2020-10-30T06:54:00Z</cp:lastPrinted>
  <dcterms:created xsi:type="dcterms:W3CDTF">2020-09-12T05:45:00Z</dcterms:created>
  <dcterms:modified xsi:type="dcterms:W3CDTF">2020-11-05T10:37:00Z</dcterms:modified>
</cp:coreProperties>
</file>