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4" w:type="dxa"/>
        <w:tblCellMar>
          <w:left w:w="99" w:type="dxa"/>
          <w:right w:w="99" w:type="dxa"/>
        </w:tblCellMar>
        <w:tblLook w:val="04A0" w:firstRow="1" w:lastRow="0" w:firstColumn="1" w:lastColumn="0" w:noHBand="0" w:noVBand="1"/>
      </w:tblPr>
      <w:tblGrid>
        <w:gridCol w:w="1701"/>
        <w:gridCol w:w="6016"/>
        <w:gridCol w:w="956"/>
        <w:gridCol w:w="290"/>
        <w:gridCol w:w="1501"/>
      </w:tblGrid>
      <w:tr w:rsidR="00E67B1B" w:rsidRPr="00E67B1B" w:rsidTr="00E67B1B">
        <w:tc>
          <w:tcPr>
            <w:tcW w:w="1046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E67B1B" w:rsidRPr="00E67B1B" w:rsidRDefault="00E67B1B" w:rsidP="00E67B1B">
            <w:pPr>
              <w:widowControl/>
              <w:spacing w:line="280" w:lineRule="exact"/>
              <w:jc w:val="center"/>
              <w:rPr>
                <w:rFonts w:ascii="Meiryo UI" w:eastAsia="Meiryo UI" w:hAnsi="Meiryo UI" w:cs="ＭＳ Ｐゴシック"/>
                <w:b/>
                <w:bCs/>
                <w:kern w:val="0"/>
                <w:sz w:val="28"/>
                <w:szCs w:val="28"/>
                <w:u w:val="single"/>
              </w:rPr>
            </w:pPr>
            <w:r w:rsidRPr="00E67B1B">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E67B1B">
              <w:rPr>
                <w:rFonts w:ascii="Meiryo UI" w:eastAsia="Meiryo UI" w:hAnsi="Meiryo UI" w:cs="ＭＳ Ｐゴシック" w:hint="eastAsia"/>
                <w:b/>
                <w:bCs/>
                <w:kern w:val="0"/>
                <w:sz w:val="28"/>
                <w:szCs w:val="28"/>
                <w:u w:val="single"/>
              </w:rPr>
              <w:t>２年め</w:t>
            </w:r>
            <w:r>
              <w:rPr>
                <w:rFonts w:ascii="Meiryo UI" w:eastAsia="Meiryo UI" w:hAnsi="Meiryo UI" w:cs="ＭＳ Ｐゴシック" w:hint="eastAsia"/>
                <w:b/>
                <w:bCs/>
                <w:kern w:val="0"/>
                <w:sz w:val="28"/>
                <w:szCs w:val="28"/>
                <w:u w:val="single"/>
              </w:rPr>
              <w:t>）</w:t>
            </w:r>
          </w:p>
        </w:tc>
      </w:tr>
      <w:tr w:rsidR="00E67B1B" w:rsidRPr="00E67B1B" w:rsidTr="00E67B1B">
        <w:tc>
          <w:tcPr>
            <w:tcW w:w="7717"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E67B1B" w:rsidRPr="00E67B1B" w:rsidRDefault="00E67B1B" w:rsidP="00E67B1B">
            <w:pPr>
              <w:widowControl/>
              <w:spacing w:line="280" w:lineRule="exact"/>
              <w:jc w:val="left"/>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１．事業計画の概要</w:t>
            </w:r>
          </w:p>
        </w:tc>
        <w:tc>
          <w:tcPr>
            <w:tcW w:w="956" w:type="dxa"/>
            <w:tcBorders>
              <w:top w:val="nil"/>
              <w:left w:val="nil"/>
              <w:bottom w:val="nil"/>
              <w:right w:val="nil"/>
            </w:tcBorders>
            <w:shd w:val="clear" w:color="auto" w:fill="auto"/>
            <w:tcMar>
              <w:top w:w="142" w:type="dxa"/>
              <w:left w:w="142" w:type="dxa"/>
              <w:bottom w:w="142" w:type="dxa"/>
              <w:right w:w="142" w:type="dxa"/>
            </w:tcMar>
            <w:vAlign w:val="center"/>
            <w:hideMark/>
          </w:tcPr>
          <w:p w:rsidR="00E67B1B" w:rsidRPr="00E67B1B" w:rsidRDefault="00E67B1B" w:rsidP="00E67B1B">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67B1B" w:rsidRPr="00E67B1B" w:rsidRDefault="00E67B1B" w:rsidP="00E67B1B">
            <w:pPr>
              <w:widowControl/>
              <w:spacing w:line="280" w:lineRule="exact"/>
              <w:jc w:val="left"/>
              <w:rPr>
                <w:rFonts w:ascii="Times New Roman" w:eastAsia="Times New Roman" w:hAnsi="Times New Roman" w:cs="Times New Roman"/>
                <w:kern w:val="0"/>
                <w:sz w:val="20"/>
                <w:szCs w:val="20"/>
              </w:rPr>
            </w:pPr>
          </w:p>
        </w:tc>
        <w:tc>
          <w:tcPr>
            <w:tcW w:w="150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67B1B" w:rsidRPr="00E67B1B" w:rsidRDefault="00E67B1B" w:rsidP="00E67B1B">
            <w:pPr>
              <w:widowControl/>
              <w:spacing w:line="280" w:lineRule="exact"/>
              <w:jc w:val="left"/>
              <w:rPr>
                <w:rFonts w:ascii="Times New Roman" w:eastAsia="Times New Roman" w:hAnsi="Times New Roman" w:cs="Times New Roman"/>
                <w:kern w:val="0"/>
                <w:sz w:val="20"/>
                <w:szCs w:val="20"/>
              </w:rPr>
            </w:pPr>
          </w:p>
        </w:tc>
      </w:tr>
      <w:tr w:rsidR="00E67B1B" w:rsidRPr="00E67B1B" w:rsidTr="00427AA1">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76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E67B1B" w:rsidRPr="00292F4D" w:rsidRDefault="00E67B1B" w:rsidP="00E67B1B">
            <w:pPr>
              <w:widowControl/>
              <w:spacing w:line="280" w:lineRule="exact"/>
              <w:ind w:leftChars="64" w:left="134"/>
              <w:jc w:val="left"/>
              <w:rPr>
                <w:rFonts w:ascii="ＭＳ ゴシック" w:eastAsia="ＭＳ ゴシック" w:hAnsi="ＭＳ ゴシック" w:cs="ＭＳ Ｐゴシック"/>
                <w:bCs/>
                <w:kern w:val="0"/>
                <w:sz w:val="20"/>
                <w:szCs w:val="20"/>
              </w:rPr>
            </w:pPr>
            <w:r w:rsidRPr="00292F4D">
              <w:rPr>
                <w:rFonts w:ascii="ＭＳ ゴシック" w:eastAsia="ＭＳ ゴシック" w:hAnsi="ＭＳ ゴシック" w:cs="ＭＳ Ｐゴシック" w:hint="eastAsia"/>
                <w:bCs/>
                <w:kern w:val="0"/>
                <w:sz w:val="20"/>
                <w:szCs w:val="20"/>
              </w:rPr>
              <w:t>大阪府立高槻北高等学校</w:t>
            </w:r>
          </w:p>
        </w:tc>
      </w:tr>
      <w:tr w:rsidR="00E67B1B" w:rsidRPr="00E67B1B" w:rsidTr="00427AA1">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取り組む課題</w:t>
            </w:r>
          </w:p>
        </w:tc>
        <w:tc>
          <w:tcPr>
            <w:tcW w:w="876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67B1B" w:rsidRPr="00292F4D" w:rsidRDefault="00E67B1B" w:rsidP="00E67B1B">
            <w:pPr>
              <w:widowControl/>
              <w:spacing w:line="280" w:lineRule="exact"/>
              <w:ind w:leftChars="64" w:left="134"/>
              <w:jc w:val="left"/>
              <w:rPr>
                <w:rFonts w:ascii="ＭＳ ゴシック" w:eastAsia="ＭＳ ゴシック" w:hAnsi="ＭＳ ゴシック" w:cs="ＭＳ Ｐゴシック"/>
                <w:bCs/>
                <w:kern w:val="0"/>
                <w:sz w:val="20"/>
                <w:szCs w:val="20"/>
              </w:rPr>
            </w:pPr>
            <w:r w:rsidRPr="00292F4D">
              <w:rPr>
                <w:rFonts w:ascii="ＭＳ ゴシック" w:eastAsia="ＭＳ ゴシック" w:hAnsi="ＭＳ ゴシック" w:cs="ＭＳ Ｐゴシック" w:hint="eastAsia"/>
                <w:bCs/>
                <w:kern w:val="0"/>
                <w:sz w:val="20"/>
                <w:szCs w:val="20"/>
              </w:rPr>
              <w:t>生徒の学力の充実</w:t>
            </w:r>
          </w:p>
        </w:tc>
      </w:tr>
      <w:tr w:rsidR="00E67B1B" w:rsidRPr="00E67B1B" w:rsidTr="00427AA1">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評価指標</w:t>
            </w:r>
          </w:p>
        </w:tc>
        <w:tc>
          <w:tcPr>
            <w:tcW w:w="876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67B1B" w:rsidRPr="0062668D" w:rsidRDefault="00E67B1B" w:rsidP="00E67B1B">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62668D">
              <w:rPr>
                <w:rFonts w:ascii="ＭＳ ゴシック" w:eastAsia="ＭＳ ゴシック" w:hAnsi="ＭＳ ゴシック" w:cs="ＭＳ Ｐゴシック" w:hint="eastAsia"/>
                <w:bCs/>
                <w:kern w:val="0"/>
                <w:sz w:val="20"/>
                <w:szCs w:val="20"/>
              </w:rPr>
              <w:t>生徒向け学校教育自己診断における平日の家庭学習時間の向上</w:t>
            </w:r>
          </w:p>
          <w:p w:rsidR="00E67B1B" w:rsidRPr="0062668D" w:rsidRDefault="00E67B1B" w:rsidP="00E67B1B">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62668D">
              <w:rPr>
                <w:rFonts w:ascii="ＭＳ ゴシック" w:eastAsia="ＭＳ ゴシック" w:hAnsi="ＭＳ ゴシック" w:cs="ＭＳ Ｐゴシック" w:hint="eastAsia"/>
                <w:bCs/>
                <w:kern w:val="0"/>
                <w:sz w:val="20"/>
                <w:szCs w:val="20"/>
              </w:rPr>
              <w:t>学校教育自己診断における教員のICT機器の活用率の向上</w:t>
            </w:r>
          </w:p>
          <w:p w:rsidR="00E67B1B" w:rsidRPr="0062668D" w:rsidRDefault="00E67B1B" w:rsidP="00E67B1B">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62668D">
              <w:rPr>
                <w:rFonts w:ascii="ＭＳ ゴシック" w:eastAsia="ＭＳ ゴシック" w:hAnsi="ＭＳ ゴシック" w:cs="ＭＳ Ｐゴシック" w:hint="eastAsia"/>
                <w:bCs/>
                <w:kern w:val="0"/>
                <w:sz w:val="20"/>
                <w:szCs w:val="20"/>
              </w:rPr>
              <w:t>外部機関の客観的学力診断テストにおける学力の向上</w:t>
            </w:r>
          </w:p>
        </w:tc>
      </w:tr>
      <w:tr w:rsidR="00E67B1B" w:rsidRPr="00E67B1B" w:rsidTr="00427AA1">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 xml:space="preserve">　計画名</w:t>
            </w:r>
          </w:p>
        </w:tc>
        <w:tc>
          <w:tcPr>
            <w:tcW w:w="876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67B1B" w:rsidRPr="00292F4D" w:rsidRDefault="00E67B1B" w:rsidP="00E67B1B">
            <w:pPr>
              <w:widowControl/>
              <w:spacing w:line="280" w:lineRule="exact"/>
              <w:ind w:leftChars="64" w:left="134"/>
              <w:jc w:val="left"/>
              <w:rPr>
                <w:rFonts w:ascii="ＭＳ ゴシック" w:eastAsia="ＭＳ ゴシック" w:hAnsi="ＭＳ ゴシック" w:cs="ＭＳ Ｐゴシック"/>
                <w:kern w:val="0"/>
                <w:sz w:val="20"/>
                <w:szCs w:val="20"/>
              </w:rPr>
            </w:pPr>
            <w:r w:rsidRPr="00292F4D">
              <w:rPr>
                <w:rFonts w:ascii="ＭＳ ゴシック" w:eastAsia="ＭＳ ゴシック" w:hAnsi="ＭＳ ゴシック" w:cs="ＭＳ Ｐゴシック" w:hint="eastAsia"/>
                <w:kern w:val="0"/>
                <w:sz w:val="20"/>
                <w:szCs w:val="20"/>
              </w:rPr>
              <w:t>坂の上の学校から坂のふもとの家庭まで</w:t>
            </w:r>
          </w:p>
          <w:p w:rsidR="00E67B1B" w:rsidRPr="00292F4D" w:rsidRDefault="00E67B1B" w:rsidP="00E67B1B">
            <w:pPr>
              <w:widowControl/>
              <w:spacing w:line="280" w:lineRule="exact"/>
              <w:ind w:leftChars="64" w:left="134"/>
              <w:jc w:val="left"/>
              <w:rPr>
                <w:rFonts w:ascii="ＭＳ ゴシック" w:eastAsia="ＭＳ ゴシック" w:hAnsi="ＭＳ ゴシック" w:cs="ＭＳ Ｐゴシック"/>
                <w:kern w:val="0"/>
                <w:sz w:val="20"/>
                <w:szCs w:val="20"/>
              </w:rPr>
            </w:pPr>
            <w:r w:rsidRPr="00292F4D">
              <w:rPr>
                <w:rFonts w:ascii="ＭＳ ゴシック" w:eastAsia="ＭＳ ゴシック" w:hAnsi="ＭＳ ゴシック" w:cs="ＭＳ Ｐゴシック" w:hint="eastAsia"/>
                <w:kern w:val="0"/>
                <w:sz w:val="20"/>
                <w:szCs w:val="20"/>
              </w:rPr>
              <w:t>～全校Wi-Fiとタブレットで 授業のICT化を深め、家庭学習の増加で 生徒の学力向上へ～</w:t>
            </w:r>
          </w:p>
        </w:tc>
      </w:tr>
      <w:tr w:rsidR="00E67B1B" w:rsidRPr="00E67B1B" w:rsidTr="00E67B1B">
        <w:tc>
          <w:tcPr>
            <w:tcW w:w="7717"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E67B1B" w:rsidRPr="00E67B1B" w:rsidRDefault="00E67B1B" w:rsidP="00E67B1B">
            <w:pPr>
              <w:widowControl/>
              <w:spacing w:line="280" w:lineRule="exact"/>
              <w:jc w:val="left"/>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２．事業目標及び本年度の取組み</w:t>
            </w:r>
          </w:p>
        </w:tc>
        <w:tc>
          <w:tcPr>
            <w:tcW w:w="956" w:type="dxa"/>
            <w:tcBorders>
              <w:top w:val="nil"/>
              <w:left w:val="nil"/>
              <w:bottom w:val="nil"/>
              <w:right w:val="nil"/>
            </w:tcBorders>
            <w:shd w:val="clear" w:color="auto" w:fill="auto"/>
            <w:tcMar>
              <w:top w:w="142" w:type="dxa"/>
              <w:left w:w="142" w:type="dxa"/>
              <w:bottom w:w="142" w:type="dxa"/>
              <w:right w:w="142" w:type="dxa"/>
            </w:tcMar>
            <w:vAlign w:val="center"/>
            <w:hideMark/>
          </w:tcPr>
          <w:p w:rsidR="00E67B1B" w:rsidRPr="00E67B1B" w:rsidRDefault="00E67B1B" w:rsidP="00E67B1B">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67B1B" w:rsidRPr="00E67B1B" w:rsidRDefault="00E67B1B" w:rsidP="00E67B1B">
            <w:pPr>
              <w:widowControl/>
              <w:spacing w:line="280" w:lineRule="exact"/>
              <w:jc w:val="left"/>
              <w:rPr>
                <w:rFonts w:ascii="Times New Roman" w:eastAsia="Times New Roman" w:hAnsi="Times New Roman" w:cs="Times New Roman"/>
                <w:kern w:val="0"/>
                <w:sz w:val="20"/>
                <w:szCs w:val="20"/>
              </w:rPr>
            </w:pPr>
          </w:p>
        </w:tc>
        <w:tc>
          <w:tcPr>
            <w:tcW w:w="150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67B1B" w:rsidRPr="00E67B1B" w:rsidRDefault="00E67B1B" w:rsidP="00E67B1B">
            <w:pPr>
              <w:widowControl/>
              <w:spacing w:line="280" w:lineRule="exact"/>
              <w:jc w:val="left"/>
              <w:rPr>
                <w:rFonts w:ascii="Times New Roman" w:eastAsia="Times New Roman" w:hAnsi="Times New Roman" w:cs="Times New Roman"/>
                <w:kern w:val="0"/>
                <w:sz w:val="20"/>
                <w:szCs w:val="20"/>
              </w:rPr>
            </w:pPr>
          </w:p>
        </w:tc>
      </w:tr>
      <w:tr w:rsidR="00E67B1B" w:rsidRPr="00E67B1B" w:rsidTr="00E67B1B">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学校経営計画の</w:t>
            </w:r>
          </w:p>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中期的目標</w:t>
            </w:r>
          </w:p>
        </w:tc>
        <w:tc>
          <w:tcPr>
            <w:tcW w:w="8763" w:type="dxa"/>
            <w:gridSpan w:val="4"/>
            <w:tcBorders>
              <w:top w:val="single" w:sz="8"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E67B1B" w:rsidRDefault="00E67B1B" w:rsidP="00E67B1B">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学力向上・進路目標実現のための３年計画</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「北高スタンダード」</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の活用を図る。</w:t>
            </w:r>
          </w:p>
          <w:p w:rsidR="00E67B1B" w:rsidRDefault="00E67B1B" w:rsidP="00E67B1B">
            <w:pPr>
              <w:widowControl/>
              <w:spacing w:line="280" w:lineRule="exact"/>
              <w:ind w:leftChars="132" w:left="561" w:hangingChars="142" w:hanging="28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エ</w:t>
            </w:r>
            <w:r>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授業の工夫・改善</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ユニバーサルデザイン化、アクティブラーニングの導入等</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を推進し、学力とりわけ思考力・表現力の伸長を図る。</w:t>
            </w:r>
          </w:p>
          <w:p w:rsidR="00E67B1B" w:rsidRPr="00F16FFD" w:rsidRDefault="00E67B1B" w:rsidP="00E67B1B">
            <w:pPr>
              <w:widowControl/>
              <w:spacing w:line="280" w:lineRule="exact"/>
              <w:ind w:leftChars="132" w:left="561" w:hangingChars="142" w:hanging="28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カ</w:t>
            </w:r>
            <w:r>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平成29年度学校経営推進費により設置された電子黒板機能付きプロジェクターの導入により授業改革を行い</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さらなる学力の向上を図る。</w:t>
            </w:r>
          </w:p>
        </w:tc>
      </w:tr>
      <w:tr w:rsidR="00E67B1B" w:rsidRPr="00E67B1B" w:rsidTr="00427AA1">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事業目標</w:t>
            </w:r>
          </w:p>
        </w:tc>
        <w:tc>
          <w:tcPr>
            <w:tcW w:w="8763"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67B1B" w:rsidRDefault="00E67B1B" w:rsidP="00E67B1B">
            <w:pPr>
              <w:widowControl/>
              <w:spacing w:line="280" w:lineRule="exact"/>
              <w:ind w:firstLineChars="100" w:firstLine="200"/>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ICT</w:t>
            </w:r>
            <w:r w:rsidRPr="00F16FFD">
              <w:rPr>
                <w:rFonts w:ascii="ＭＳ ゴシック" w:eastAsia="ＭＳ ゴシック" w:hAnsi="ＭＳ ゴシック" w:cs="ＭＳ Ｐゴシック" w:hint="eastAsia"/>
                <w:kern w:val="0"/>
                <w:sz w:val="20"/>
                <w:szCs w:val="20"/>
              </w:rPr>
              <w:t>を活用した授業改善」を強</w:t>
            </w:r>
            <w:r>
              <w:rPr>
                <w:rFonts w:ascii="ＭＳ ゴシック" w:eastAsia="ＭＳ ゴシック" w:hAnsi="ＭＳ ゴシック" w:cs="ＭＳ Ｐゴシック" w:hint="eastAsia"/>
                <w:kern w:val="0"/>
                <w:sz w:val="20"/>
                <w:szCs w:val="20"/>
              </w:rPr>
              <w:t>く</w:t>
            </w:r>
            <w:r w:rsidRPr="00F16FFD">
              <w:rPr>
                <w:rFonts w:ascii="ＭＳ ゴシック" w:eastAsia="ＭＳ ゴシック" w:hAnsi="ＭＳ ゴシック" w:cs="ＭＳ Ｐゴシック" w:hint="eastAsia"/>
                <w:kern w:val="0"/>
                <w:sz w:val="20"/>
                <w:szCs w:val="20"/>
              </w:rPr>
              <w:t>推し進め、教員用タブレットと無線LAN</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Wi-Fi</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環境を導入することで、導入済みの電子黒板、書画カメラをより効果的・複合的に活用し、「見てわかる授業」「板書時間の削減」「机間巡視による個別指導の増加」「対話的授業」に取り組むことで授業の効率化と、生徒の思考力・表現力の伸長につなげる。さらに、</w:t>
            </w:r>
            <w:r>
              <w:rPr>
                <w:rFonts w:ascii="ＭＳ ゴシック" w:eastAsia="ＭＳ ゴシック" w:hAnsi="ＭＳ ゴシック" w:cs="ＭＳ Ｐゴシック" w:hint="eastAsia"/>
                <w:kern w:val="0"/>
                <w:sz w:val="20"/>
                <w:szCs w:val="20"/>
              </w:rPr>
              <w:t>２</w:t>
            </w:r>
            <w:r w:rsidRPr="00F16FFD">
              <w:rPr>
                <w:rFonts w:ascii="ＭＳ ゴシック" w:eastAsia="ＭＳ ゴシック" w:hAnsi="ＭＳ ゴシック" w:cs="ＭＳ Ｐゴシック" w:hint="eastAsia"/>
                <w:kern w:val="0"/>
                <w:sz w:val="20"/>
                <w:szCs w:val="20"/>
              </w:rPr>
              <w:t>年</w:t>
            </w:r>
            <w:r>
              <w:rPr>
                <w:rFonts w:ascii="ＭＳ ゴシック" w:eastAsia="ＭＳ ゴシック" w:hAnsi="ＭＳ ゴシック" w:cs="ＭＳ Ｐゴシック" w:hint="eastAsia"/>
                <w:kern w:val="0"/>
                <w:sz w:val="20"/>
                <w:szCs w:val="20"/>
              </w:rPr>
              <w:t>め以降</w:t>
            </w:r>
            <w:r w:rsidRPr="00F16FFD">
              <w:rPr>
                <w:rFonts w:ascii="ＭＳ ゴシック" w:eastAsia="ＭＳ ゴシック" w:hAnsi="ＭＳ ゴシック" w:cs="ＭＳ Ｐゴシック" w:hint="eastAsia"/>
                <w:kern w:val="0"/>
                <w:sz w:val="20"/>
                <w:szCs w:val="20"/>
              </w:rPr>
              <w:t>は、学情オープンネットに接続された無線LAN</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Wi-Fi</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環境を利用して、生徒が</w:t>
            </w:r>
            <w:r>
              <w:rPr>
                <w:rFonts w:ascii="ＭＳ ゴシック" w:eastAsia="ＭＳ ゴシック" w:hAnsi="ＭＳ ゴシック" w:cs="ＭＳ Ｐゴシック" w:hint="eastAsia"/>
                <w:kern w:val="0"/>
                <w:sz w:val="20"/>
                <w:szCs w:val="20"/>
              </w:rPr>
              <w:t>ICT</w:t>
            </w:r>
            <w:r w:rsidRPr="00F16FFD">
              <w:rPr>
                <w:rFonts w:ascii="ＭＳ ゴシック" w:eastAsia="ＭＳ ゴシック" w:hAnsi="ＭＳ ゴシック" w:cs="ＭＳ Ｐゴシック" w:hint="eastAsia"/>
                <w:kern w:val="0"/>
                <w:sz w:val="20"/>
                <w:szCs w:val="20"/>
              </w:rPr>
              <w:t>機器を活用して、家庭学習時間の報告集計、課題の授受、授業参加できる機会を増やし、生徒の自己管理能力の向上と思考力・表現力の伸長につなげる。</w:t>
            </w:r>
            <w:r>
              <w:rPr>
                <w:rFonts w:ascii="ＭＳ ゴシック" w:eastAsia="ＭＳ ゴシック" w:hAnsi="ＭＳ ゴシック" w:cs="ＭＳ Ｐゴシック" w:hint="eastAsia"/>
                <w:kern w:val="0"/>
                <w:sz w:val="20"/>
                <w:szCs w:val="20"/>
              </w:rPr>
              <w:t>そのことで、</w:t>
            </w:r>
          </w:p>
          <w:p w:rsidR="00E67B1B" w:rsidRDefault="00E67B1B" w:rsidP="00E67B1B">
            <w:pPr>
              <w:widowControl/>
              <w:spacing w:line="280" w:lineRule="exact"/>
              <w:ind w:firstLineChars="100" w:firstLine="200"/>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第</w:t>
            </w:r>
            <w:r>
              <w:rPr>
                <w:rFonts w:ascii="ＭＳ ゴシック" w:eastAsia="ＭＳ ゴシック" w:hAnsi="ＭＳ ゴシック" w:cs="ＭＳ Ｐゴシック" w:hint="eastAsia"/>
                <w:kern w:val="0"/>
                <w:sz w:val="20"/>
                <w:szCs w:val="20"/>
              </w:rPr>
              <w:t>１に、</w:t>
            </w:r>
            <w:r w:rsidRPr="00F16FFD">
              <w:rPr>
                <w:rFonts w:ascii="ＭＳ ゴシック" w:eastAsia="ＭＳ ゴシック" w:hAnsi="ＭＳ ゴシック" w:cs="ＭＳ Ｐゴシック" w:hint="eastAsia"/>
                <w:kern w:val="0"/>
                <w:sz w:val="20"/>
                <w:szCs w:val="20"/>
              </w:rPr>
              <w:t>「生徒向け学校教育自己診断における平日の家庭学習時間を</w:t>
            </w:r>
            <w:r>
              <w:rPr>
                <w:rFonts w:ascii="ＭＳ ゴシック" w:eastAsia="ＭＳ ゴシック" w:hAnsi="ＭＳ ゴシック" w:cs="ＭＳ Ｐゴシック" w:hint="eastAsia"/>
                <w:kern w:val="0"/>
                <w:sz w:val="20"/>
                <w:szCs w:val="20"/>
              </w:rPr>
              <w:t>R３</w:t>
            </w:r>
            <w:r w:rsidRPr="00F16FFD">
              <w:rPr>
                <w:rFonts w:ascii="ＭＳ ゴシック" w:eastAsia="ＭＳ ゴシック" w:hAnsi="ＭＳ ゴシック" w:cs="ＭＳ Ｐゴシック" w:hint="eastAsia"/>
                <w:kern w:val="0"/>
                <w:sz w:val="20"/>
                <w:szCs w:val="20"/>
              </w:rPr>
              <w:t>年度は１年生70分以上、２年生80分以上、３年生240分以上とする。」を「</w:t>
            </w:r>
            <w:r>
              <w:rPr>
                <w:rFonts w:ascii="ＭＳ ゴシック" w:eastAsia="ＭＳ ゴシック" w:hAnsi="ＭＳ ゴシック" w:cs="ＭＳ Ｐゴシック" w:hint="eastAsia"/>
                <w:kern w:val="0"/>
                <w:sz w:val="20"/>
                <w:szCs w:val="20"/>
              </w:rPr>
              <w:t>H30</w:t>
            </w:r>
            <w:r w:rsidRPr="00F16FFD">
              <w:rPr>
                <w:rFonts w:ascii="ＭＳ ゴシック" w:eastAsia="ＭＳ ゴシック" w:hAnsi="ＭＳ ゴシック" w:cs="ＭＳ Ｐゴシック" w:hint="eastAsia"/>
                <w:kern w:val="0"/>
                <w:sz w:val="20"/>
                <w:szCs w:val="20"/>
              </w:rPr>
              <w:t>年度</w:t>
            </w:r>
            <w:r>
              <w:rPr>
                <w:rFonts w:ascii="ＭＳ ゴシック" w:eastAsia="ＭＳ ゴシック" w:hAnsi="ＭＳ ゴシック" w:cs="ＭＳ Ｐゴシック" w:hint="eastAsia"/>
                <w:kern w:val="0"/>
                <w:sz w:val="20"/>
                <w:szCs w:val="20"/>
              </w:rPr>
              <w:t>（１</w:t>
            </w:r>
            <w:r w:rsidRPr="00F16FFD">
              <w:rPr>
                <w:rFonts w:ascii="ＭＳ ゴシック" w:eastAsia="ＭＳ ゴシック" w:hAnsi="ＭＳ ゴシック" w:cs="ＭＳ Ｐゴシック" w:hint="eastAsia"/>
                <w:kern w:val="0"/>
                <w:sz w:val="20"/>
                <w:szCs w:val="20"/>
              </w:rPr>
              <w:t>年52分、</w:t>
            </w:r>
            <w:r>
              <w:rPr>
                <w:rFonts w:ascii="ＭＳ ゴシック" w:eastAsia="ＭＳ ゴシック" w:hAnsi="ＭＳ ゴシック" w:cs="ＭＳ Ｐゴシック" w:hint="eastAsia"/>
                <w:kern w:val="0"/>
                <w:sz w:val="20"/>
                <w:szCs w:val="20"/>
              </w:rPr>
              <w:t>２</w:t>
            </w:r>
            <w:r w:rsidRPr="00F16FFD">
              <w:rPr>
                <w:rFonts w:ascii="ＭＳ ゴシック" w:eastAsia="ＭＳ ゴシック" w:hAnsi="ＭＳ ゴシック" w:cs="ＭＳ Ｐゴシック" w:hint="eastAsia"/>
                <w:kern w:val="0"/>
                <w:sz w:val="20"/>
                <w:szCs w:val="20"/>
              </w:rPr>
              <w:t>年56分、</w:t>
            </w:r>
            <w:r>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年170分</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より毎年</w:t>
            </w:r>
            <w:r>
              <w:rPr>
                <w:rFonts w:ascii="ＭＳ ゴシック" w:eastAsia="ＭＳ ゴシック" w:hAnsi="ＭＳ ゴシック" w:cs="ＭＳ Ｐゴシック" w:hint="eastAsia"/>
                <w:kern w:val="0"/>
                <w:sz w:val="20"/>
                <w:szCs w:val="20"/>
              </w:rPr>
              <w:t>１</w:t>
            </w:r>
            <w:r w:rsidRPr="00F16FF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２</w:t>
            </w:r>
            <w:r w:rsidRPr="00F16FFD">
              <w:rPr>
                <w:rFonts w:ascii="ＭＳ ゴシック" w:eastAsia="ＭＳ ゴシック" w:hAnsi="ＭＳ ゴシック" w:cs="ＭＳ Ｐゴシック" w:hint="eastAsia"/>
                <w:kern w:val="0"/>
                <w:sz w:val="20"/>
                <w:szCs w:val="20"/>
              </w:rPr>
              <w:t>年は10分、</w:t>
            </w:r>
            <w:r>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年は30分ずつ伸ばし、</w:t>
            </w:r>
            <w:r>
              <w:rPr>
                <w:rFonts w:ascii="ＭＳ ゴシック" w:eastAsia="ＭＳ ゴシック" w:hAnsi="ＭＳ ゴシック" w:cs="ＭＳ Ｐゴシック" w:hint="eastAsia"/>
                <w:kern w:val="0"/>
                <w:sz w:val="20"/>
                <w:szCs w:val="20"/>
              </w:rPr>
              <w:t>R３</w:t>
            </w:r>
            <w:r w:rsidRPr="00F16FFD">
              <w:rPr>
                <w:rFonts w:ascii="ＭＳ ゴシック" w:eastAsia="ＭＳ ゴシック" w:hAnsi="ＭＳ ゴシック" w:cs="ＭＳ Ｐゴシック" w:hint="eastAsia"/>
                <w:kern w:val="0"/>
                <w:sz w:val="20"/>
                <w:szCs w:val="20"/>
              </w:rPr>
              <w:t>年度は１年生80分以上、２年生90分以上、３年生260分以上とする。」に変更、その実現をめざす。</w:t>
            </w:r>
          </w:p>
          <w:p w:rsidR="00E67B1B" w:rsidRDefault="00E67B1B" w:rsidP="00E67B1B">
            <w:pPr>
              <w:widowControl/>
              <w:spacing w:line="280" w:lineRule="exact"/>
              <w:ind w:firstLineChars="100" w:firstLine="200"/>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第</w:t>
            </w:r>
            <w:r>
              <w:rPr>
                <w:rFonts w:ascii="ＭＳ ゴシック" w:eastAsia="ＭＳ ゴシック" w:hAnsi="ＭＳ ゴシック" w:cs="ＭＳ Ｐゴシック" w:hint="eastAsia"/>
                <w:kern w:val="0"/>
                <w:sz w:val="20"/>
                <w:szCs w:val="20"/>
              </w:rPr>
              <w:t>２に</w:t>
            </w:r>
            <w:r w:rsidRPr="00F16FFD">
              <w:rPr>
                <w:rFonts w:ascii="ＭＳ ゴシック" w:eastAsia="ＭＳ ゴシック" w:hAnsi="ＭＳ ゴシック" w:cs="ＭＳ Ｐゴシック" w:hint="eastAsia"/>
                <w:kern w:val="0"/>
                <w:sz w:val="20"/>
                <w:szCs w:val="20"/>
              </w:rPr>
              <w:t>、学校教育自己診断における『教員のICT機器の活用率の向上』を</w:t>
            </w:r>
            <w:r>
              <w:rPr>
                <w:rFonts w:ascii="ＭＳ ゴシック" w:eastAsia="ＭＳ ゴシック" w:hAnsi="ＭＳ ゴシック" w:cs="ＭＳ Ｐゴシック" w:hint="eastAsia"/>
                <w:kern w:val="0"/>
                <w:sz w:val="20"/>
                <w:szCs w:val="20"/>
              </w:rPr>
              <w:t>H</w:t>
            </w:r>
            <w:r w:rsidRPr="00F16FFD">
              <w:rPr>
                <w:rFonts w:ascii="ＭＳ ゴシック" w:eastAsia="ＭＳ ゴシック" w:hAnsi="ＭＳ ゴシック" w:cs="ＭＳ Ｐゴシック" w:hint="eastAsia"/>
                <w:kern w:val="0"/>
                <w:sz w:val="20"/>
                <w:szCs w:val="20"/>
              </w:rPr>
              <w:t>30年度61％から、毎年</w:t>
            </w:r>
            <w:r>
              <w:rPr>
                <w:rFonts w:ascii="ＭＳ ゴシック" w:eastAsia="ＭＳ ゴシック" w:hAnsi="ＭＳ ゴシック" w:cs="ＭＳ Ｐゴシック" w:hint="eastAsia"/>
                <w:kern w:val="0"/>
                <w:sz w:val="20"/>
                <w:szCs w:val="20"/>
              </w:rPr>
              <w:t>５</w:t>
            </w:r>
            <w:r w:rsidRPr="00F16FFD">
              <w:rPr>
                <w:rFonts w:ascii="ＭＳ ゴシック" w:eastAsia="ＭＳ ゴシック" w:hAnsi="ＭＳ ゴシック" w:cs="ＭＳ Ｐゴシック" w:hint="eastAsia"/>
                <w:kern w:val="0"/>
                <w:sz w:val="20"/>
                <w:szCs w:val="20"/>
              </w:rPr>
              <w:t>％引き上げ、</w:t>
            </w:r>
            <w:r>
              <w:rPr>
                <w:rFonts w:ascii="ＭＳ ゴシック" w:eastAsia="ＭＳ ゴシック" w:hAnsi="ＭＳ ゴシック" w:cs="ＭＳ Ｐゴシック" w:hint="eastAsia"/>
                <w:kern w:val="0"/>
                <w:sz w:val="20"/>
                <w:szCs w:val="20"/>
              </w:rPr>
              <w:t>R３</w:t>
            </w:r>
            <w:r w:rsidRPr="00F16FFD">
              <w:rPr>
                <w:rFonts w:ascii="ＭＳ ゴシック" w:eastAsia="ＭＳ ゴシック" w:hAnsi="ＭＳ ゴシック" w:cs="ＭＳ Ｐゴシック" w:hint="eastAsia"/>
                <w:kern w:val="0"/>
                <w:sz w:val="20"/>
                <w:szCs w:val="20"/>
              </w:rPr>
              <w:t>年度以降は75％以上を維持する。」を付加し、その実現をめざす。</w:t>
            </w:r>
          </w:p>
          <w:p w:rsidR="00E67B1B" w:rsidRDefault="00E67B1B" w:rsidP="00E67B1B">
            <w:pPr>
              <w:widowControl/>
              <w:spacing w:line="280" w:lineRule="exact"/>
              <w:ind w:firstLineChars="100" w:firstLine="200"/>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第</w:t>
            </w:r>
            <w:r>
              <w:rPr>
                <w:rFonts w:ascii="ＭＳ ゴシック" w:eastAsia="ＭＳ ゴシック" w:hAnsi="ＭＳ ゴシック" w:cs="ＭＳ Ｐゴシック" w:hint="eastAsia"/>
                <w:kern w:val="0"/>
                <w:sz w:val="20"/>
                <w:szCs w:val="20"/>
              </w:rPr>
              <w:t>３に</w:t>
            </w:r>
            <w:r w:rsidRPr="00F16FFD">
              <w:rPr>
                <w:rFonts w:ascii="ＭＳ ゴシック" w:eastAsia="ＭＳ ゴシック" w:hAnsi="ＭＳ ゴシック" w:cs="ＭＳ Ｐゴシック" w:hint="eastAsia"/>
                <w:kern w:val="0"/>
                <w:sz w:val="20"/>
                <w:szCs w:val="20"/>
              </w:rPr>
              <w:t>、新たに「外部学力調査における生徒</w:t>
            </w:r>
            <w:r>
              <w:rPr>
                <w:rFonts w:ascii="ＭＳ ゴシック" w:eastAsia="ＭＳ ゴシック" w:hAnsi="ＭＳ ゴシック" w:cs="ＭＳ Ｐゴシック" w:hint="eastAsia"/>
                <w:kern w:val="0"/>
                <w:sz w:val="20"/>
                <w:szCs w:val="20"/>
              </w:rPr>
              <w:t>（３</w:t>
            </w:r>
            <w:r w:rsidRPr="00F16FFD">
              <w:rPr>
                <w:rFonts w:ascii="ＭＳ ゴシック" w:eastAsia="ＭＳ ゴシック" w:hAnsi="ＭＳ ゴシック" w:cs="ＭＳ Ｐゴシック" w:hint="eastAsia"/>
                <w:kern w:val="0"/>
                <w:sz w:val="20"/>
                <w:szCs w:val="20"/>
              </w:rPr>
              <w:t>年生</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のGTZ平均値</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国数英</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を</w:t>
            </w:r>
            <w:r>
              <w:rPr>
                <w:rFonts w:ascii="ＭＳ ゴシック" w:eastAsia="ＭＳ ゴシック" w:hAnsi="ＭＳ ゴシック" w:cs="ＭＳ Ｐゴシック" w:hint="eastAsia"/>
                <w:kern w:val="0"/>
                <w:sz w:val="20"/>
                <w:szCs w:val="20"/>
              </w:rPr>
              <w:t>H</w:t>
            </w:r>
            <w:r w:rsidRPr="00F16FFD">
              <w:rPr>
                <w:rFonts w:ascii="ＭＳ ゴシック" w:eastAsia="ＭＳ ゴシック" w:hAnsi="ＭＳ ゴシック" w:cs="ＭＳ Ｐゴシック" w:hint="eastAsia"/>
                <w:kern w:val="0"/>
                <w:sz w:val="20"/>
                <w:szCs w:val="20"/>
              </w:rPr>
              <w:t>30年度の</w:t>
            </w:r>
            <w:r>
              <w:rPr>
                <w:rFonts w:ascii="ＭＳ ゴシック" w:eastAsia="ＭＳ ゴシック" w:hAnsi="ＭＳ ゴシック" w:cs="ＭＳ Ｐゴシック" w:hint="eastAsia"/>
                <w:kern w:val="0"/>
                <w:sz w:val="20"/>
                <w:szCs w:val="20"/>
              </w:rPr>
              <w:t>C</w:t>
            </w:r>
            <w:r w:rsidRPr="00F16FFD">
              <w:rPr>
                <w:rFonts w:ascii="ＭＳ ゴシック" w:eastAsia="ＭＳ ゴシック" w:hAnsi="ＭＳ ゴシック" w:cs="ＭＳ Ｐゴシック" w:hint="eastAsia"/>
                <w:kern w:val="0"/>
                <w:sz w:val="20"/>
                <w:szCs w:val="20"/>
              </w:rPr>
              <w:t>１ランクから毎年１ランク引き上げ、</w:t>
            </w:r>
            <w:r>
              <w:rPr>
                <w:rFonts w:ascii="ＭＳ ゴシック" w:eastAsia="ＭＳ ゴシック" w:hAnsi="ＭＳ ゴシック" w:cs="ＭＳ Ｐゴシック" w:hint="eastAsia"/>
                <w:kern w:val="0"/>
                <w:sz w:val="20"/>
                <w:szCs w:val="20"/>
              </w:rPr>
              <w:t>R２</w:t>
            </w:r>
            <w:r w:rsidRPr="00F16FFD">
              <w:rPr>
                <w:rFonts w:ascii="ＭＳ ゴシック" w:eastAsia="ＭＳ ゴシック" w:hAnsi="ＭＳ ゴシック" w:cs="ＭＳ Ｐゴシック" w:hint="eastAsia"/>
                <w:kern w:val="0"/>
                <w:sz w:val="20"/>
                <w:szCs w:val="20"/>
              </w:rPr>
              <w:t>年度以後は</w:t>
            </w:r>
            <w:r>
              <w:rPr>
                <w:rFonts w:ascii="ＭＳ ゴシック" w:eastAsia="ＭＳ ゴシック" w:hAnsi="ＭＳ ゴシック" w:cs="ＭＳ Ｐゴシック" w:hint="eastAsia"/>
                <w:kern w:val="0"/>
                <w:sz w:val="20"/>
                <w:szCs w:val="20"/>
              </w:rPr>
              <w:t>B</w:t>
            </w:r>
            <w:r w:rsidRPr="00F16FFD">
              <w:rPr>
                <w:rFonts w:ascii="ＭＳ ゴシック" w:eastAsia="ＭＳ ゴシック" w:hAnsi="ＭＳ ゴシック" w:cs="ＭＳ Ｐゴシック" w:hint="eastAsia"/>
                <w:kern w:val="0"/>
                <w:sz w:val="20"/>
                <w:szCs w:val="20"/>
              </w:rPr>
              <w:t>２ランクを維持する。」</w:t>
            </w:r>
          </w:p>
          <w:p w:rsidR="00E67B1B" w:rsidRPr="00F16FFD" w:rsidRDefault="00E67B1B" w:rsidP="00E67B1B">
            <w:pPr>
              <w:widowControl/>
              <w:spacing w:line="280" w:lineRule="exact"/>
              <w:ind w:firstLineChars="100" w:firstLine="200"/>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を付加し、その実現をめざす。</w:t>
            </w:r>
          </w:p>
        </w:tc>
      </w:tr>
      <w:tr w:rsidR="00E67B1B" w:rsidRPr="00E67B1B" w:rsidTr="00427AA1">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整備した</w:t>
            </w:r>
          </w:p>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設備・物品</w:t>
            </w:r>
          </w:p>
        </w:tc>
        <w:tc>
          <w:tcPr>
            <w:tcW w:w="8763" w:type="dxa"/>
            <w:gridSpan w:val="4"/>
            <w:tcBorders>
              <w:top w:val="nil"/>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E67B1B" w:rsidRPr="00CC570E" w:rsidRDefault="00E67B1B" w:rsidP="00E67B1B">
            <w:pPr>
              <w:pStyle w:val="a3"/>
              <w:widowControl/>
              <w:numPr>
                <w:ilvl w:val="0"/>
                <w:numId w:val="2"/>
              </w:numPr>
              <w:spacing w:line="280" w:lineRule="exact"/>
              <w:ind w:leftChars="0" w:left="278" w:hanging="278"/>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Windowsタブレット</w:t>
            </w:r>
            <w:r>
              <w:rPr>
                <w:rFonts w:ascii="ＭＳ ゴシック" w:eastAsia="ＭＳ ゴシック" w:hAnsi="ＭＳ ゴシック" w:cs="ＭＳ Ｐゴシック" w:hint="eastAsia"/>
                <w:kern w:val="0"/>
                <w:sz w:val="20"/>
                <w:szCs w:val="20"/>
              </w:rPr>
              <w:t>30</w:t>
            </w:r>
            <w:r w:rsidRPr="00CC570E">
              <w:rPr>
                <w:rFonts w:ascii="ＭＳ ゴシック" w:eastAsia="ＭＳ ゴシック" w:hAnsi="ＭＳ ゴシック" w:cs="ＭＳ Ｐゴシック" w:hint="eastAsia"/>
                <w:kern w:val="0"/>
                <w:sz w:val="20"/>
                <w:szCs w:val="20"/>
              </w:rPr>
              <w:t>台</w:t>
            </w:r>
          </w:p>
          <w:p w:rsidR="00E67B1B" w:rsidRPr="00CC570E" w:rsidRDefault="00E67B1B" w:rsidP="00E67B1B">
            <w:pPr>
              <w:pStyle w:val="a3"/>
              <w:widowControl/>
              <w:numPr>
                <w:ilvl w:val="0"/>
                <w:numId w:val="2"/>
              </w:numPr>
              <w:spacing w:line="280" w:lineRule="exact"/>
              <w:ind w:leftChars="0" w:left="278" w:hanging="278"/>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普通教室（28教室）及び特別教室、体育館、職員室等（全30箇所）に無線LAN（Wi-Fi）アクセスポイントを設置</w:t>
            </w:r>
          </w:p>
          <w:p w:rsidR="00E67B1B" w:rsidRPr="00CC570E" w:rsidRDefault="00E67B1B" w:rsidP="00E67B1B">
            <w:pPr>
              <w:pStyle w:val="a3"/>
              <w:widowControl/>
              <w:numPr>
                <w:ilvl w:val="0"/>
                <w:numId w:val="2"/>
              </w:numPr>
              <w:spacing w:line="280" w:lineRule="exact"/>
              <w:ind w:leftChars="0" w:left="278" w:hanging="278"/>
              <w:rPr>
                <w:rFonts w:ascii="ＭＳ ゴシック" w:eastAsia="ＭＳ ゴシック" w:hAnsi="ＭＳ ゴシック" w:cs="ＭＳ Ｐゴシック"/>
                <w:kern w:val="0"/>
                <w:sz w:val="20"/>
                <w:szCs w:val="20"/>
              </w:rPr>
            </w:pPr>
            <w:r w:rsidRPr="00CC570E">
              <w:rPr>
                <w:rFonts w:ascii="ＭＳ ゴシック" w:eastAsia="ＭＳ ゴシック" w:hAnsi="ＭＳ ゴシック" w:cs="ＭＳ Ｐゴシック" w:hint="eastAsia"/>
                <w:kern w:val="0"/>
                <w:sz w:val="20"/>
                <w:szCs w:val="20"/>
              </w:rPr>
              <w:t>学情オープンネット（以下『ON』と略す）用サーバ 一式</w:t>
            </w:r>
          </w:p>
        </w:tc>
      </w:tr>
      <w:tr w:rsidR="00E67B1B" w:rsidRPr="00E67B1B" w:rsidTr="00427AA1">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取組みの</w:t>
            </w:r>
          </w:p>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主担・実施者</w:t>
            </w:r>
          </w:p>
        </w:tc>
        <w:tc>
          <w:tcPr>
            <w:tcW w:w="8763" w:type="dxa"/>
            <w:gridSpan w:val="4"/>
            <w:tcBorders>
              <w:top w:val="single" w:sz="4"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E67B1B" w:rsidRDefault="00E67B1B" w:rsidP="00E67B1B">
            <w:pPr>
              <w:widowControl/>
              <w:spacing w:line="280" w:lineRule="exact"/>
              <w:ind w:left="844" w:hangingChars="422" w:hanging="84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 xml:space="preserve">授業改革PT　</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教頭・首席・教務主任・ICT委員長・各教科代表者</w:t>
            </w:r>
            <w:r>
              <w:rPr>
                <w:rFonts w:ascii="ＭＳ ゴシック" w:eastAsia="ＭＳ ゴシック" w:hAnsi="ＭＳ ゴシック" w:cs="ＭＳ Ｐゴシック" w:hint="eastAsia"/>
                <w:kern w:val="0"/>
                <w:sz w:val="20"/>
                <w:szCs w:val="20"/>
              </w:rPr>
              <w:t>）</w:t>
            </w:r>
          </w:p>
          <w:p w:rsidR="00E67B1B" w:rsidRDefault="00E67B1B" w:rsidP="00E67B1B">
            <w:pPr>
              <w:widowControl/>
              <w:spacing w:line="280" w:lineRule="exact"/>
              <w:ind w:left="844" w:hangingChars="422" w:hanging="84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 xml:space="preserve">オープンネットPT　</w:t>
            </w:r>
            <w:r>
              <w:rPr>
                <w:rFonts w:ascii="ＭＳ ゴシック" w:eastAsia="ＭＳ ゴシック" w:hAnsi="ＭＳ ゴシック" w:cs="ＭＳ Ｐゴシック" w:hint="eastAsia"/>
                <w:kern w:val="0"/>
                <w:sz w:val="20"/>
                <w:szCs w:val="20"/>
              </w:rPr>
              <w:t>（</w:t>
            </w:r>
            <w:r w:rsidRPr="00F16FFD">
              <w:rPr>
                <w:rFonts w:ascii="ＭＳ ゴシック" w:eastAsia="ＭＳ ゴシック" w:hAnsi="ＭＳ ゴシック" w:cs="ＭＳ Ｐゴシック" w:hint="eastAsia"/>
                <w:kern w:val="0"/>
                <w:sz w:val="20"/>
                <w:szCs w:val="20"/>
              </w:rPr>
              <w:t>教頭・首席・総合調整部長・ICT委員長・生徒指導部・情報科等の教員</w:t>
            </w:r>
            <w:r>
              <w:rPr>
                <w:rFonts w:ascii="ＭＳ ゴシック" w:eastAsia="ＭＳ ゴシック" w:hAnsi="ＭＳ ゴシック" w:cs="ＭＳ Ｐゴシック" w:hint="eastAsia"/>
                <w:kern w:val="0"/>
                <w:sz w:val="20"/>
                <w:szCs w:val="20"/>
              </w:rPr>
              <w:t>）</w:t>
            </w:r>
          </w:p>
          <w:p w:rsidR="00E67B1B" w:rsidRPr="00F16FFD" w:rsidRDefault="00E67B1B" w:rsidP="00E67B1B">
            <w:pPr>
              <w:widowControl/>
              <w:spacing w:line="280" w:lineRule="exact"/>
              <w:ind w:left="844" w:hangingChars="422" w:hanging="844"/>
              <w:rPr>
                <w:rFonts w:ascii="ＭＳ ゴシック" w:eastAsia="ＭＳ ゴシック" w:hAnsi="ＭＳ ゴシック" w:cs="ＭＳ Ｐゴシック"/>
                <w:kern w:val="0"/>
                <w:sz w:val="20"/>
                <w:szCs w:val="20"/>
              </w:rPr>
            </w:pPr>
            <w:r w:rsidRPr="00F16FFD">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F16FFD">
              <w:rPr>
                <w:rFonts w:ascii="ＭＳ ゴシック" w:eastAsia="ＭＳ ゴシック" w:hAnsi="ＭＳ ゴシック" w:cs="ＭＳ Ｐゴシック" w:hint="eastAsia"/>
                <w:kern w:val="0"/>
                <w:sz w:val="20"/>
                <w:szCs w:val="20"/>
              </w:rPr>
              <w:t>全教員</w:t>
            </w:r>
          </w:p>
        </w:tc>
      </w:tr>
      <w:tr w:rsidR="00E67B1B" w:rsidRPr="00E67B1B" w:rsidTr="00E67B1B">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本年度の</w:t>
            </w:r>
          </w:p>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取組内容</w:t>
            </w:r>
          </w:p>
        </w:tc>
        <w:tc>
          <w:tcPr>
            <w:tcW w:w="8763"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67B1B" w:rsidRDefault="00E67B1B" w:rsidP="00E67B1B">
            <w:pPr>
              <w:pStyle w:val="a3"/>
              <w:widowControl/>
              <w:spacing w:line="280" w:lineRule="exact"/>
              <w:ind w:leftChars="0" w:left="278" w:hanging="278"/>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生徒への情報セキュリティ指導。新着任者向けWi-Fi、『</w:t>
            </w:r>
            <w:r>
              <w:rPr>
                <w:rFonts w:ascii="ＭＳ ゴシック" w:eastAsia="ＭＳ ゴシック" w:hAnsi="ＭＳ ゴシック" w:cs="ＭＳ Ｐゴシック" w:hint="eastAsia"/>
                <w:kern w:val="0"/>
                <w:sz w:val="20"/>
                <w:szCs w:val="20"/>
              </w:rPr>
              <w:t>ON</w:t>
            </w:r>
            <w:r w:rsidRPr="00E67B1B">
              <w:rPr>
                <w:rFonts w:ascii="ＭＳ ゴシック" w:eastAsia="ＭＳ ゴシック" w:hAnsi="ＭＳ ゴシック" w:cs="ＭＳ Ｐゴシック" w:hint="eastAsia"/>
                <w:kern w:val="0"/>
                <w:sz w:val="20"/>
                <w:szCs w:val="20"/>
              </w:rPr>
              <w:t>』、情報セキュリティ、電子黒板に関する校内研修。</w:t>
            </w:r>
            <w:r>
              <w:rPr>
                <w:rFonts w:ascii="ＭＳ ゴシック" w:eastAsia="ＭＳ ゴシック" w:hAnsi="ＭＳ ゴシック" w:cs="ＭＳ Ｐゴシック" w:hint="eastAsia"/>
                <w:kern w:val="0"/>
                <w:sz w:val="20"/>
                <w:szCs w:val="20"/>
              </w:rPr>
              <w:t>（４</w:t>
            </w:r>
            <w:r w:rsidRPr="00E67B1B">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E67B1B" w:rsidRDefault="00E67B1B" w:rsidP="00E67B1B">
            <w:pPr>
              <w:pStyle w:val="a3"/>
              <w:widowControl/>
              <w:spacing w:line="280" w:lineRule="exact"/>
              <w:ind w:leftChars="0" w:left="278" w:hanging="278"/>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lastRenderedPageBreak/>
              <w:t>・</w:t>
            </w:r>
            <w:r>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新入生のGoogle</w:t>
            </w:r>
            <w:r>
              <w:rPr>
                <w:rFonts w:ascii="ＭＳ ゴシック" w:eastAsia="ＭＳ ゴシック" w:hAnsi="ＭＳ ゴシック" w:cs="ＭＳ Ｐゴシック"/>
                <w:kern w:val="0"/>
                <w:sz w:val="20"/>
                <w:szCs w:val="20"/>
              </w:rPr>
              <w:t xml:space="preserve"> </w:t>
            </w:r>
            <w:r w:rsidR="00E76D1F">
              <w:rPr>
                <w:rFonts w:ascii="ＭＳ ゴシック" w:eastAsia="ＭＳ ゴシック" w:hAnsi="ＭＳ ゴシック" w:cs="ＭＳ Ｐゴシック" w:hint="eastAsia"/>
                <w:kern w:val="0"/>
                <w:sz w:val="20"/>
                <w:szCs w:val="20"/>
              </w:rPr>
              <w:t>C</w:t>
            </w:r>
            <w:r>
              <w:rPr>
                <w:rFonts w:ascii="ＭＳ ゴシック" w:eastAsia="ＭＳ ゴシック" w:hAnsi="ＭＳ ゴシック" w:cs="ＭＳ Ｐゴシック"/>
                <w:kern w:val="0"/>
                <w:sz w:val="20"/>
                <w:szCs w:val="20"/>
              </w:rPr>
              <w:t>lassroom</w:t>
            </w:r>
            <w:r w:rsidRPr="00E67B1B">
              <w:rPr>
                <w:rFonts w:ascii="ＭＳ ゴシック" w:eastAsia="ＭＳ ゴシック" w:hAnsi="ＭＳ ゴシック" w:cs="ＭＳ Ｐゴシック" w:hint="eastAsia"/>
                <w:kern w:val="0"/>
                <w:sz w:val="20"/>
                <w:szCs w:val="20"/>
              </w:rPr>
              <w:t>への登録、学力到達度調査により効果検証</w:t>
            </w:r>
            <w:r>
              <w:rPr>
                <w:rFonts w:ascii="ＭＳ ゴシック" w:eastAsia="ＭＳ ゴシック" w:hAnsi="ＭＳ ゴシック" w:cs="ＭＳ Ｐゴシック" w:hint="eastAsia"/>
                <w:kern w:val="0"/>
                <w:sz w:val="20"/>
                <w:szCs w:val="20"/>
              </w:rPr>
              <w:t>（４</w:t>
            </w:r>
            <w:r w:rsidRPr="00E67B1B">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E67B1B" w:rsidRDefault="00E67B1B" w:rsidP="00E67B1B">
            <w:pPr>
              <w:pStyle w:val="a3"/>
              <w:widowControl/>
              <w:spacing w:line="280" w:lineRule="exact"/>
              <w:ind w:leftChars="0" w:left="278" w:hanging="278"/>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教室学情ネットのクローズドから『</w:t>
            </w:r>
            <w:r>
              <w:rPr>
                <w:rFonts w:ascii="ＭＳ ゴシック" w:eastAsia="ＭＳ ゴシック" w:hAnsi="ＭＳ ゴシック" w:cs="ＭＳ Ｐゴシック" w:hint="eastAsia"/>
                <w:kern w:val="0"/>
                <w:sz w:val="20"/>
                <w:szCs w:val="20"/>
              </w:rPr>
              <w:t>ON</w:t>
            </w:r>
            <w:r w:rsidRPr="00E67B1B">
              <w:rPr>
                <w:rFonts w:ascii="ＭＳ ゴシック" w:eastAsia="ＭＳ ゴシック" w:hAnsi="ＭＳ ゴシック" w:cs="ＭＳ Ｐゴシック" w:hint="eastAsia"/>
                <w:kern w:val="0"/>
                <w:sz w:val="20"/>
                <w:szCs w:val="20"/>
              </w:rPr>
              <w:t>』への転換作業開始</w:t>
            </w:r>
            <w:r>
              <w:rPr>
                <w:rFonts w:ascii="ＭＳ ゴシック" w:eastAsia="ＭＳ ゴシック" w:hAnsi="ＭＳ ゴシック" w:cs="ＭＳ Ｐゴシック" w:hint="eastAsia"/>
                <w:kern w:val="0"/>
                <w:sz w:val="20"/>
                <w:szCs w:val="20"/>
              </w:rPr>
              <w:t>（５</w:t>
            </w:r>
            <w:r w:rsidRP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８</w:t>
            </w:r>
            <w:r w:rsidRPr="00E67B1B">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E67B1B" w:rsidRDefault="00E67B1B" w:rsidP="00E67B1B">
            <w:pPr>
              <w:pStyle w:val="a3"/>
              <w:widowControl/>
              <w:spacing w:line="280" w:lineRule="exact"/>
              <w:ind w:leftChars="0" w:left="278" w:hanging="278"/>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ID</w:t>
            </w:r>
            <w:r w:rsidRPr="00E67B1B">
              <w:rPr>
                <w:rFonts w:ascii="ＭＳ ゴシック" w:eastAsia="ＭＳ ゴシック" w:hAnsi="ＭＳ ゴシック" w:cs="ＭＳ Ｐゴシック" w:hint="eastAsia"/>
                <w:kern w:val="0"/>
                <w:sz w:val="20"/>
                <w:szCs w:val="20"/>
              </w:rPr>
              <w:t>での『</w:t>
            </w:r>
            <w:r>
              <w:rPr>
                <w:rFonts w:ascii="ＭＳ ゴシック" w:eastAsia="ＭＳ ゴシック" w:hAnsi="ＭＳ ゴシック" w:cs="ＭＳ Ｐゴシック" w:hint="eastAsia"/>
                <w:kern w:val="0"/>
                <w:sz w:val="20"/>
                <w:szCs w:val="20"/>
              </w:rPr>
              <w:t>ON</w:t>
            </w:r>
            <w:r w:rsidRPr="00E67B1B">
              <w:rPr>
                <w:rFonts w:ascii="ＭＳ ゴシック" w:eastAsia="ＭＳ ゴシック" w:hAnsi="ＭＳ ゴシック" w:cs="ＭＳ Ｐゴシック" w:hint="eastAsia"/>
                <w:kern w:val="0"/>
                <w:sz w:val="20"/>
                <w:szCs w:val="20"/>
              </w:rPr>
              <w:t>』運用開始。</w:t>
            </w:r>
            <w:r>
              <w:rPr>
                <w:rFonts w:ascii="ＭＳ ゴシック" w:eastAsia="ＭＳ ゴシック" w:hAnsi="ＭＳ ゴシック" w:cs="ＭＳ Ｐゴシック" w:hint="eastAsia"/>
                <w:kern w:val="0"/>
                <w:sz w:val="20"/>
                <w:szCs w:val="20"/>
              </w:rPr>
              <w:t>（５</w:t>
            </w:r>
            <w:r w:rsidRPr="00E67B1B">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E67B1B" w:rsidRDefault="00E67B1B" w:rsidP="00E67B1B">
            <w:pPr>
              <w:pStyle w:val="a3"/>
              <w:widowControl/>
              <w:spacing w:line="280" w:lineRule="exact"/>
              <w:ind w:leftChars="0" w:left="278" w:hanging="278"/>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本校教諭の実践発表による校内職員研修</w:t>
            </w:r>
            <w:r>
              <w:rPr>
                <w:rFonts w:ascii="ＭＳ ゴシック" w:eastAsia="ＭＳ ゴシック" w:hAnsi="ＭＳ ゴシック" w:cs="ＭＳ Ｐゴシック" w:hint="eastAsia"/>
                <w:kern w:val="0"/>
                <w:sz w:val="20"/>
                <w:szCs w:val="20"/>
              </w:rPr>
              <w:t>（８</w:t>
            </w:r>
            <w:r w:rsidRPr="00E67B1B">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E67B1B">
              <w:rPr>
                <w:rFonts w:ascii="ＭＳ ゴシック" w:eastAsia="ＭＳ ゴシック" w:hAnsi="ＭＳ ゴシック" w:cs="ＭＳ Ｐゴシック" w:hint="eastAsia"/>
                <w:kern w:val="0"/>
                <w:sz w:val="20"/>
                <w:szCs w:val="20"/>
              </w:rPr>
              <w:t>教職員相互の授業見学</w:t>
            </w:r>
            <w:r>
              <w:rPr>
                <w:rFonts w:ascii="ＭＳ ゴシック" w:eastAsia="ＭＳ ゴシック" w:hAnsi="ＭＳ ゴシック" w:cs="ＭＳ Ｐゴシック" w:hint="eastAsia"/>
                <w:kern w:val="0"/>
                <w:sz w:val="20"/>
                <w:szCs w:val="20"/>
              </w:rPr>
              <w:t>（６</w:t>
            </w:r>
            <w:r w:rsidRPr="00E67B1B">
              <w:rPr>
                <w:rFonts w:ascii="ＭＳ ゴシック" w:eastAsia="ＭＳ ゴシック" w:hAnsi="ＭＳ ゴシック" w:cs="ＭＳ Ｐゴシック" w:hint="eastAsia"/>
                <w:kern w:val="0"/>
                <w:sz w:val="20"/>
                <w:szCs w:val="20"/>
              </w:rPr>
              <w:t>月～10月</w:t>
            </w:r>
            <w:r>
              <w:rPr>
                <w:rFonts w:ascii="ＭＳ ゴシック" w:eastAsia="ＭＳ ゴシック" w:hAnsi="ＭＳ ゴシック" w:cs="ＭＳ Ｐゴシック" w:hint="eastAsia"/>
                <w:kern w:val="0"/>
                <w:sz w:val="20"/>
                <w:szCs w:val="20"/>
              </w:rPr>
              <w:t>）</w:t>
            </w:r>
          </w:p>
          <w:p w:rsidR="00E67B1B" w:rsidRDefault="00E67B1B" w:rsidP="00E67B1B">
            <w:pPr>
              <w:pStyle w:val="a3"/>
              <w:widowControl/>
              <w:spacing w:line="280" w:lineRule="exact"/>
              <w:ind w:leftChars="0" w:left="278" w:hanging="278"/>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授業アンケート及び学校教育自己診断で効果検証、授業改革PT及び各教科による次年度の計画案検討、『</w:t>
            </w:r>
            <w:r>
              <w:rPr>
                <w:rFonts w:ascii="ＭＳ ゴシック" w:eastAsia="ＭＳ ゴシック" w:hAnsi="ＭＳ ゴシック" w:cs="ＭＳ Ｐゴシック" w:hint="eastAsia"/>
                <w:kern w:val="0"/>
                <w:sz w:val="20"/>
                <w:szCs w:val="20"/>
              </w:rPr>
              <w:t>ON</w:t>
            </w:r>
            <w:r w:rsidRPr="00E67B1B">
              <w:rPr>
                <w:rFonts w:ascii="ＭＳ ゴシック" w:eastAsia="ＭＳ ゴシック" w:hAnsi="ＭＳ ゴシック" w:cs="ＭＳ Ｐゴシック" w:hint="eastAsia"/>
                <w:kern w:val="0"/>
                <w:sz w:val="20"/>
                <w:szCs w:val="20"/>
              </w:rPr>
              <w:t>』運用見直し</w:t>
            </w:r>
            <w:r>
              <w:rPr>
                <w:rFonts w:ascii="ＭＳ ゴシック" w:eastAsia="ＭＳ ゴシック" w:hAnsi="ＭＳ ゴシック" w:cs="ＭＳ Ｐゴシック" w:hint="eastAsia"/>
                <w:kern w:val="0"/>
                <w:sz w:val="20"/>
                <w:szCs w:val="20"/>
              </w:rPr>
              <w:t>（２</w:t>
            </w:r>
            <w:r w:rsidRPr="00E67B1B">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E67B1B" w:rsidRPr="00E67B1B" w:rsidRDefault="00E67B1B" w:rsidP="00E67B1B">
            <w:pPr>
              <w:pStyle w:val="a3"/>
              <w:widowControl/>
              <w:spacing w:line="280" w:lineRule="exact"/>
              <w:ind w:leftChars="0" w:left="278" w:hanging="278"/>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次年度タブレット貸出の選考を実施</w:t>
            </w:r>
            <w:r>
              <w:rPr>
                <w:rFonts w:ascii="ＭＳ ゴシック" w:eastAsia="ＭＳ ゴシック" w:hAnsi="ＭＳ ゴシック" w:cs="ＭＳ Ｐゴシック" w:hint="eastAsia"/>
                <w:kern w:val="0"/>
                <w:sz w:val="20"/>
                <w:szCs w:val="20"/>
              </w:rPr>
              <w:t>（３</w:t>
            </w:r>
            <w:r w:rsidRPr="00E67B1B">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tc>
      </w:tr>
      <w:tr w:rsidR="00E67B1B" w:rsidRPr="00E67B1B" w:rsidTr="00E67B1B">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lastRenderedPageBreak/>
              <w:t>成果の検証方法</w:t>
            </w:r>
          </w:p>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と評価指標</w:t>
            </w:r>
          </w:p>
        </w:tc>
        <w:tc>
          <w:tcPr>
            <w:tcW w:w="8763"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67B1B" w:rsidRDefault="00E67B1B" w:rsidP="00E67B1B">
            <w:pPr>
              <w:pStyle w:val="a3"/>
              <w:widowControl/>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w:t>
            </w:r>
            <w:r w:rsidRPr="00E67B1B">
              <w:rPr>
                <w:rFonts w:ascii="ＭＳ ゴシック" w:eastAsia="ＭＳ ゴシック" w:hAnsi="ＭＳ ゴシック" w:cs="ＭＳ Ｐゴシック" w:hint="eastAsia"/>
                <w:kern w:val="0"/>
                <w:sz w:val="20"/>
                <w:szCs w:val="20"/>
              </w:rPr>
              <w:t>生徒向け</w:t>
            </w:r>
            <w:r>
              <w:rPr>
                <w:rFonts w:ascii="ＭＳ ゴシック" w:eastAsia="ＭＳ ゴシック" w:hAnsi="ＭＳ ゴシック" w:cs="ＭＳ Ｐゴシック" w:hint="eastAsia"/>
                <w:kern w:val="0"/>
                <w:sz w:val="20"/>
                <w:szCs w:val="20"/>
              </w:rPr>
              <w:t>）</w:t>
            </w:r>
            <w:r w:rsidRPr="00E67B1B">
              <w:rPr>
                <w:rFonts w:ascii="ＭＳ ゴシック" w:eastAsia="ＭＳ ゴシック" w:hAnsi="ＭＳ ゴシック" w:cs="ＭＳ Ｐゴシック" w:hint="eastAsia"/>
                <w:kern w:val="0"/>
                <w:sz w:val="20"/>
                <w:szCs w:val="20"/>
              </w:rPr>
              <w:t>平日の家庭学習時間</w:t>
            </w:r>
          </w:p>
          <w:p w:rsidR="00E67B1B" w:rsidRDefault="00E67B1B" w:rsidP="00E67B1B">
            <w:pPr>
              <w:pStyle w:val="a3"/>
              <w:widowControl/>
              <w:tabs>
                <w:tab w:val="right" w:leader="middleDot" w:pos="8473"/>
              </w:tabs>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１</w:t>
            </w:r>
            <w:r w:rsidRPr="00E67B1B">
              <w:rPr>
                <w:rFonts w:ascii="ＭＳ ゴシック" w:eastAsia="ＭＳ ゴシック" w:hAnsi="ＭＳ ゴシック" w:cs="ＭＳ Ｐゴシック" w:hint="eastAsia"/>
                <w:kern w:val="0"/>
                <w:sz w:val="20"/>
                <w:szCs w:val="20"/>
              </w:rPr>
              <w:t>年70分、</w:t>
            </w:r>
            <w:r>
              <w:rPr>
                <w:rFonts w:ascii="ＭＳ ゴシック" w:eastAsia="ＭＳ ゴシック" w:hAnsi="ＭＳ ゴシック" w:cs="ＭＳ Ｐゴシック" w:hint="eastAsia"/>
                <w:kern w:val="0"/>
                <w:sz w:val="20"/>
                <w:szCs w:val="20"/>
              </w:rPr>
              <w:t>２</w:t>
            </w:r>
            <w:r w:rsidRPr="00E67B1B">
              <w:rPr>
                <w:rFonts w:ascii="ＭＳ ゴシック" w:eastAsia="ＭＳ ゴシック" w:hAnsi="ＭＳ ゴシック" w:cs="ＭＳ Ｐゴシック" w:hint="eastAsia"/>
                <w:kern w:val="0"/>
                <w:sz w:val="20"/>
                <w:szCs w:val="20"/>
              </w:rPr>
              <w:t>年80分、</w:t>
            </w:r>
            <w:r>
              <w:rPr>
                <w:rFonts w:ascii="ＭＳ ゴシック" w:eastAsia="ＭＳ ゴシック" w:hAnsi="ＭＳ ゴシック" w:cs="ＭＳ Ｐゴシック" w:hint="eastAsia"/>
                <w:kern w:val="0"/>
                <w:sz w:val="20"/>
                <w:szCs w:val="20"/>
              </w:rPr>
              <w:t>３</w:t>
            </w:r>
            <w:r w:rsidRPr="00E67B1B">
              <w:rPr>
                <w:rFonts w:ascii="ＭＳ ゴシック" w:eastAsia="ＭＳ ゴシック" w:hAnsi="ＭＳ ゴシック" w:cs="ＭＳ Ｐゴシック" w:hint="eastAsia"/>
                <w:kern w:val="0"/>
                <w:sz w:val="20"/>
                <w:szCs w:val="20"/>
              </w:rPr>
              <w:t>年230分』</w:t>
            </w:r>
          </w:p>
          <w:p w:rsidR="00E67B1B" w:rsidRDefault="00E67B1B" w:rsidP="00E67B1B">
            <w:pPr>
              <w:pStyle w:val="a3"/>
              <w:widowControl/>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w:t>
            </w:r>
            <w:r w:rsidRPr="00E67B1B">
              <w:rPr>
                <w:rFonts w:ascii="ＭＳ ゴシック" w:eastAsia="ＭＳ ゴシック" w:hAnsi="ＭＳ ゴシック" w:cs="ＭＳ Ｐゴシック" w:hint="eastAsia"/>
                <w:kern w:val="0"/>
                <w:sz w:val="20"/>
                <w:szCs w:val="20"/>
              </w:rPr>
              <w:t>教員向け</w:t>
            </w:r>
            <w:r>
              <w:rPr>
                <w:rFonts w:ascii="ＭＳ ゴシック" w:eastAsia="ＭＳ ゴシック" w:hAnsi="ＭＳ ゴシック" w:cs="ＭＳ Ｐゴシック" w:hint="eastAsia"/>
                <w:kern w:val="0"/>
                <w:sz w:val="20"/>
                <w:szCs w:val="20"/>
              </w:rPr>
              <w:t>）</w:t>
            </w:r>
          </w:p>
          <w:p w:rsidR="00E67B1B" w:rsidRDefault="00E67B1B" w:rsidP="00E67B1B">
            <w:pPr>
              <w:pStyle w:val="a3"/>
              <w:widowControl/>
              <w:tabs>
                <w:tab w:val="right" w:leader="middleDot" w:pos="8473"/>
              </w:tabs>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kern w:val="0"/>
                <w:sz w:val="20"/>
                <w:szCs w:val="20"/>
              </w:rPr>
              <w:tab/>
            </w:r>
            <w:r w:rsidR="00726158">
              <w:rPr>
                <w:rFonts w:ascii="ＭＳ ゴシック" w:eastAsia="ＭＳ ゴシック" w:hAnsi="ＭＳ ゴシック" w:cs="ＭＳ Ｐゴシック" w:hint="eastAsia"/>
                <w:kern w:val="0"/>
                <w:sz w:val="20"/>
                <w:szCs w:val="20"/>
              </w:rPr>
              <w:t>「</w:t>
            </w:r>
            <w:r w:rsidRPr="00E67B1B">
              <w:rPr>
                <w:rFonts w:ascii="ＭＳ ゴシック" w:eastAsia="ＭＳ ゴシック" w:hAnsi="ＭＳ ゴシック" w:cs="ＭＳ Ｐゴシック" w:hint="eastAsia"/>
                <w:kern w:val="0"/>
                <w:sz w:val="20"/>
                <w:szCs w:val="20"/>
              </w:rPr>
              <w:t>ICT</w:t>
            </w:r>
            <w:r w:rsidR="00726158">
              <w:rPr>
                <w:rFonts w:ascii="ＭＳ ゴシック" w:eastAsia="ＭＳ ゴシック" w:hAnsi="ＭＳ ゴシック" w:cs="ＭＳ Ｐゴシック" w:hint="eastAsia"/>
                <w:kern w:val="0"/>
                <w:sz w:val="20"/>
                <w:szCs w:val="20"/>
              </w:rPr>
              <w:t>を活用した授業により、授業力の向上につなげた。」</w:t>
            </w:r>
            <w:r w:rsidRPr="00E67B1B">
              <w:rPr>
                <w:rFonts w:ascii="ＭＳ ゴシック" w:eastAsia="ＭＳ ゴシック" w:hAnsi="ＭＳ ゴシック" w:cs="ＭＳ Ｐゴシック" w:hint="eastAsia"/>
                <w:kern w:val="0"/>
                <w:sz w:val="20"/>
                <w:szCs w:val="20"/>
              </w:rPr>
              <w:t>70%</w:t>
            </w:r>
          </w:p>
          <w:p w:rsidR="00726158" w:rsidRDefault="00E67B1B" w:rsidP="00726158">
            <w:pPr>
              <w:pStyle w:val="a3"/>
              <w:widowControl/>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学力到達度調査</w:t>
            </w:r>
          </w:p>
          <w:p w:rsidR="00E67B1B" w:rsidRPr="00E67B1B" w:rsidRDefault="00726158" w:rsidP="00726158">
            <w:pPr>
              <w:pStyle w:val="a3"/>
              <w:widowControl/>
              <w:tabs>
                <w:tab w:val="right" w:leader="middleDot" w:pos="8473"/>
              </w:tabs>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「３</w:t>
            </w:r>
            <w:r w:rsidR="00E67B1B" w:rsidRPr="00E67B1B">
              <w:rPr>
                <w:rFonts w:ascii="ＭＳ ゴシック" w:eastAsia="ＭＳ ゴシック" w:hAnsi="ＭＳ ゴシック" w:cs="ＭＳ Ｐゴシック" w:hint="eastAsia"/>
                <w:kern w:val="0"/>
                <w:sz w:val="20"/>
                <w:szCs w:val="20"/>
              </w:rPr>
              <w:t>年生のGTZ平均値</w:t>
            </w:r>
            <w:r w:rsidR="00E67B1B">
              <w:rPr>
                <w:rFonts w:ascii="ＭＳ ゴシック" w:eastAsia="ＭＳ ゴシック" w:hAnsi="ＭＳ ゴシック" w:cs="ＭＳ Ｐゴシック" w:hint="eastAsia"/>
                <w:kern w:val="0"/>
                <w:sz w:val="20"/>
                <w:szCs w:val="20"/>
              </w:rPr>
              <w:t>（</w:t>
            </w:r>
            <w:r w:rsidR="00E67B1B" w:rsidRPr="00E67B1B">
              <w:rPr>
                <w:rFonts w:ascii="ＭＳ ゴシック" w:eastAsia="ＭＳ ゴシック" w:hAnsi="ＭＳ ゴシック" w:cs="ＭＳ Ｐゴシック" w:hint="eastAsia"/>
                <w:kern w:val="0"/>
                <w:sz w:val="20"/>
                <w:szCs w:val="20"/>
              </w:rPr>
              <w:t>国数英</w:t>
            </w:r>
            <w:r w:rsid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E67B1B" w:rsidRPr="00E67B1B">
              <w:rPr>
                <w:rFonts w:ascii="ＭＳ ゴシック" w:eastAsia="ＭＳ ゴシック" w:hAnsi="ＭＳ ゴシック" w:cs="ＭＳ Ｐゴシック" w:hint="eastAsia"/>
                <w:kern w:val="0"/>
                <w:sz w:val="20"/>
                <w:szCs w:val="20"/>
              </w:rPr>
              <w:t>B</w:t>
            </w:r>
            <w:r>
              <w:rPr>
                <w:rFonts w:ascii="ＭＳ ゴシック" w:eastAsia="ＭＳ ゴシック" w:hAnsi="ＭＳ ゴシック" w:cs="ＭＳ Ｐゴシック" w:hint="eastAsia"/>
                <w:kern w:val="0"/>
                <w:sz w:val="20"/>
                <w:szCs w:val="20"/>
              </w:rPr>
              <w:t>２</w:t>
            </w:r>
            <w:r w:rsidR="00E67B1B" w:rsidRPr="00E67B1B">
              <w:rPr>
                <w:rFonts w:ascii="ＭＳ ゴシック" w:eastAsia="ＭＳ ゴシック" w:hAnsi="ＭＳ ゴシック" w:cs="ＭＳ Ｐゴシック" w:hint="eastAsia"/>
                <w:kern w:val="0"/>
                <w:sz w:val="20"/>
                <w:szCs w:val="20"/>
              </w:rPr>
              <w:t>ランク</w:t>
            </w:r>
          </w:p>
        </w:tc>
      </w:tr>
      <w:tr w:rsidR="00E67B1B" w:rsidRPr="00E67B1B" w:rsidTr="00E67B1B">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自己評価</w:t>
            </w:r>
          </w:p>
        </w:tc>
        <w:tc>
          <w:tcPr>
            <w:tcW w:w="8763"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67B1B" w:rsidRDefault="00726158" w:rsidP="00726158">
            <w:pPr>
              <w:pStyle w:val="a3"/>
              <w:widowControl/>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E06B75">
              <w:rPr>
                <w:rFonts w:ascii="ＭＳ ゴシック" w:eastAsia="ＭＳ ゴシック" w:hAnsi="ＭＳ ゴシック" w:cs="ＭＳ Ｐゴシック"/>
                <w:kern w:val="0"/>
                <w:sz w:val="20"/>
                <w:szCs w:val="20"/>
              </w:rPr>
              <w:tab/>
            </w:r>
            <w:r w:rsidR="00E67B1B" w:rsidRPr="00E67B1B">
              <w:rPr>
                <w:rFonts w:ascii="ＭＳ ゴシック" w:eastAsia="ＭＳ ゴシック" w:hAnsi="ＭＳ ゴシック" w:cs="ＭＳ Ｐゴシック" w:hint="eastAsia"/>
                <w:kern w:val="0"/>
                <w:sz w:val="20"/>
                <w:szCs w:val="20"/>
              </w:rPr>
              <w:t>学校教育自己診断</w:t>
            </w:r>
            <w:r w:rsidR="00E67B1B">
              <w:rPr>
                <w:rFonts w:ascii="ＭＳ ゴシック" w:eastAsia="ＭＳ ゴシック" w:hAnsi="ＭＳ ゴシック" w:cs="ＭＳ Ｐゴシック" w:hint="eastAsia"/>
                <w:kern w:val="0"/>
                <w:sz w:val="20"/>
                <w:szCs w:val="20"/>
              </w:rPr>
              <w:t>（</w:t>
            </w:r>
            <w:r w:rsidR="00E67B1B" w:rsidRPr="00E67B1B">
              <w:rPr>
                <w:rFonts w:ascii="ＭＳ ゴシック" w:eastAsia="ＭＳ ゴシック" w:hAnsi="ＭＳ ゴシック" w:cs="ＭＳ Ｐゴシック" w:hint="eastAsia"/>
                <w:kern w:val="0"/>
                <w:sz w:val="20"/>
                <w:szCs w:val="20"/>
              </w:rPr>
              <w:t>生徒向け</w:t>
            </w:r>
            <w:r w:rsidR="00E67B1B">
              <w:rPr>
                <w:rFonts w:ascii="ＭＳ ゴシック" w:eastAsia="ＭＳ ゴシック" w:hAnsi="ＭＳ ゴシック" w:cs="ＭＳ Ｐゴシック" w:hint="eastAsia"/>
                <w:kern w:val="0"/>
                <w:sz w:val="20"/>
                <w:szCs w:val="20"/>
              </w:rPr>
              <w:t>）</w:t>
            </w:r>
            <w:r w:rsidR="00E67B1B" w:rsidRPr="00E67B1B">
              <w:rPr>
                <w:rFonts w:ascii="ＭＳ ゴシック" w:eastAsia="ＭＳ ゴシック" w:hAnsi="ＭＳ ゴシック" w:cs="ＭＳ Ｐゴシック" w:hint="eastAsia"/>
                <w:kern w:val="0"/>
                <w:sz w:val="20"/>
                <w:szCs w:val="20"/>
              </w:rPr>
              <w:t>平日の家庭学習時間</w:t>
            </w:r>
          </w:p>
          <w:p w:rsidR="00E67B1B" w:rsidRDefault="008F36F3" w:rsidP="008F36F3">
            <w:pPr>
              <w:pStyle w:val="a3"/>
              <w:widowControl/>
              <w:tabs>
                <w:tab w:val="right" w:leader="middleDot" w:pos="8473"/>
              </w:tabs>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E67B1B" w:rsidRPr="00E67B1B">
              <w:rPr>
                <w:rFonts w:ascii="ＭＳ ゴシック" w:eastAsia="ＭＳ ゴシック" w:hAnsi="ＭＳ ゴシック" w:cs="ＭＳ Ｐゴシック" w:hint="eastAsia"/>
                <w:kern w:val="0"/>
                <w:sz w:val="20"/>
                <w:szCs w:val="20"/>
              </w:rPr>
              <w:t>H30年度</w:t>
            </w:r>
            <w:r>
              <w:rPr>
                <w:rFonts w:ascii="ＭＳ ゴシック" w:eastAsia="ＭＳ ゴシック" w:hAnsi="ＭＳ ゴシック" w:cs="ＭＳ Ｐゴシック" w:hint="eastAsia"/>
                <w:kern w:val="0"/>
                <w:sz w:val="20"/>
                <w:szCs w:val="20"/>
              </w:rPr>
              <w:t>：１</w:t>
            </w:r>
            <w:r w:rsidR="00E67B1B" w:rsidRPr="00E67B1B">
              <w:rPr>
                <w:rFonts w:ascii="ＭＳ ゴシック" w:eastAsia="ＭＳ ゴシック" w:hAnsi="ＭＳ ゴシック" w:cs="ＭＳ Ｐゴシック" w:hint="eastAsia"/>
                <w:kern w:val="0"/>
                <w:sz w:val="20"/>
                <w:szCs w:val="20"/>
              </w:rPr>
              <w:t>年55分、</w:t>
            </w:r>
            <w:r>
              <w:rPr>
                <w:rFonts w:ascii="ＭＳ ゴシック" w:eastAsia="ＭＳ ゴシック" w:hAnsi="ＭＳ ゴシック" w:cs="ＭＳ Ｐゴシック" w:hint="eastAsia"/>
                <w:kern w:val="0"/>
                <w:sz w:val="20"/>
                <w:szCs w:val="20"/>
              </w:rPr>
              <w:t>２</w:t>
            </w:r>
            <w:r w:rsidR="00E67B1B" w:rsidRPr="00E67B1B">
              <w:rPr>
                <w:rFonts w:ascii="ＭＳ ゴシック" w:eastAsia="ＭＳ ゴシック" w:hAnsi="ＭＳ ゴシック" w:cs="ＭＳ Ｐゴシック" w:hint="eastAsia"/>
                <w:kern w:val="0"/>
                <w:sz w:val="20"/>
                <w:szCs w:val="20"/>
              </w:rPr>
              <w:t>年46分、</w:t>
            </w:r>
            <w:r>
              <w:rPr>
                <w:rFonts w:ascii="ＭＳ ゴシック" w:eastAsia="ＭＳ ゴシック" w:hAnsi="ＭＳ ゴシック" w:cs="ＭＳ Ｐゴシック" w:hint="eastAsia"/>
                <w:kern w:val="0"/>
                <w:sz w:val="20"/>
                <w:szCs w:val="20"/>
              </w:rPr>
              <w:t>３</w:t>
            </w:r>
            <w:r w:rsidR="00E67B1B" w:rsidRPr="00E67B1B">
              <w:rPr>
                <w:rFonts w:ascii="ＭＳ ゴシック" w:eastAsia="ＭＳ ゴシック" w:hAnsi="ＭＳ ゴシック" w:cs="ＭＳ Ｐゴシック" w:hint="eastAsia"/>
                <w:kern w:val="0"/>
                <w:sz w:val="20"/>
                <w:szCs w:val="20"/>
              </w:rPr>
              <w:t>年142分</w:t>
            </w:r>
            <w:r>
              <w:rPr>
                <w:rFonts w:ascii="ＭＳ ゴシック" w:eastAsia="ＭＳ ゴシック" w:hAnsi="ＭＳ ゴシック" w:cs="ＭＳ Ｐゴシック" w:hint="eastAsia"/>
                <w:kern w:val="0"/>
                <w:sz w:val="20"/>
                <w:szCs w:val="20"/>
              </w:rPr>
              <w:t>）</w:t>
            </w:r>
            <w:r w:rsidR="00E67B1B" w:rsidRP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E67B1B" w:rsidRPr="00E67B1B">
              <w:rPr>
                <w:rFonts w:ascii="ＭＳ ゴシック" w:eastAsia="ＭＳ ゴシック" w:hAnsi="ＭＳ ゴシック" w:cs="ＭＳ Ｐゴシック" w:hint="eastAsia"/>
                <w:kern w:val="0"/>
                <w:sz w:val="20"/>
                <w:szCs w:val="20"/>
              </w:rPr>
              <w:t>R</w:t>
            </w:r>
            <w:r>
              <w:rPr>
                <w:rFonts w:ascii="ＭＳ ゴシック" w:eastAsia="ＭＳ ゴシック" w:hAnsi="ＭＳ ゴシック" w:cs="ＭＳ Ｐゴシック" w:hint="eastAsia"/>
                <w:kern w:val="0"/>
                <w:sz w:val="20"/>
                <w:szCs w:val="20"/>
              </w:rPr>
              <w:t>１年度：１</w:t>
            </w:r>
            <w:r w:rsidR="00E67B1B" w:rsidRPr="00E67B1B">
              <w:rPr>
                <w:rFonts w:ascii="ＭＳ ゴシック" w:eastAsia="ＭＳ ゴシック" w:hAnsi="ＭＳ ゴシック" w:cs="ＭＳ Ｐゴシック" w:hint="eastAsia"/>
                <w:kern w:val="0"/>
                <w:sz w:val="20"/>
                <w:szCs w:val="20"/>
              </w:rPr>
              <w:t>年61分、</w:t>
            </w:r>
            <w:r>
              <w:rPr>
                <w:rFonts w:ascii="ＭＳ ゴシック" w:eastAsia="ＭＳ ゴシック" w:hAnsi="ＭＳ ゴシック" w:cs="ＭＳ Ｐゴシック" w:hint="eastAsia"/>
                <w:kern w:val="0"/>
                <w:sz w:val="20"/>
                <w:szCs w:val="20"/>
              </w:rPr>
              <w:t>２</w:t>
            </w:r>
            <w:r w:rsidR="00E67B1B" w:rsidRPr="00E67B1B">
              <w:rPr>
                <w:rFonts w:ascii="ＭＳ ゴシック" w:eastAsia="ＭＳ ゴシック" w:hAnsi="ＭＳ ゴシック" w:cs="ＭＳ Ｐゴシック" w:hint="eastAsia"/>
                <w:kern w:val="0"/>
                <w:sz w:val="20"/>
                <w:szCs w:val="20"/>
              </w:rPr>
              <w:t>年46分、</w:t>
            </w:r>
            <w:r>
              <w:rPr>
                <w:rFonts w:ascii="ＭＳ ゴシック" w:eastAsia="ＭＳ ゴシック" w:hAnsi="ＭＳ ゴシック" w:cs="ＭＳ Ｐゴシック" w:hint="eastAsia"/>
                <w:kern w:val="0"/>
                <w:sz w:val="20"/>
                <w:szCs w:val="20"/>
              </w:rPr>
              <w:t>３</w:t>
            </w:r>
            <w:r w:rsidR="00E67B1B" w:rsidRPr="00E67B1B">
              <w:rPr>
                <w:rFonts w:ascii="ＭＳ ゴシック" w:eastAsia="ＭＳ ゴシック" w:hAnsi="ＭＳ ゴシック" w:cs="ＭＳ Ｐゴシック" w:hint="eastAsia"/>
                <w:kern w:val="0"/>
                <w:sz w:val="20"/>
                <w:szCs w:val="20"/>
              </w:rPr>
              <w:t>年159分</w:t>
            </w:r>
            <w:r>
              <w:rPr>
                <w:rFonts w:ascii="ＭＳ ゴシック" w:eastAsia="ＭＳ ゴシック" w:hAnsi="ＭＳ ゴシック" w:cs="ＭＳ Ｐゴシック" w:hint="eastAsia"/>
                <w:kern w:val="0"/>
                <w:sz w:val="20"/>
                <w:szCs w:val="20"/>
              </w:rPr>
              <w:t>）</w:t>
            </w:r>
            <w:r w:rsidR="00E67B1B" w:rsidRP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E67B1B" w:rsidRPr="00E67B1B">
              <w:rPr>
                <w:rFonts w:ascii="ＭＳ ゴシック" w:eastAsia="ＭＳ ゴシック" w:hAnsi="ＭＳ ゴシック" w:cs="ＭＳ Ｐゴシック" w:hint="eastAsia"/>
                <w:kern w:val="0"/>
                <w:sz w:val="20"/>
                <w:szCs w:val="20"/>
              </w:rPr>
              <w:t>R</w:t>
            </w:r>
            <w:r>
              <w:rPr>
                <w:rFonts w:ascii="ＭＳ ゴシック" w:eastAsia="ＭＳ ゴシック" w:hAnsi="ＭＳ ゴシック" w:cs="ＭＳ Ｐゴシック" w:hint="eastAsia"/>
                <w:kern w:val="0"/>
                <w:sz w:val="20"/>
                <w:szCs w:val="20"/>
              </w:rPr>
              <w:t>２</w:t>
            </w:r>
            <w:r w:rsidR="00E67B1B" w:rsidRPr="00E67B1B">
              <w:rPr>
                <w:rFonts w:ascii="ＭＳ ゴシック" w:eastAsia="ＭＳ ゴシック" w:hAnsi="ＭＳ ゴシック" w:cs="ＭＳ Ｐゴシック" w:hint="eastAsia"/>
                <w:kern w:val="0"/>
                <w:sz w:val="20"/>
                <w:szCs w:val="20"/>
              </w:rPr>
              <w:t>年度</w:t>
            </w:r>
            <w:r>
              <w:rPr>
                <w:rFonts w:ascii="ＭＳ ゴシック" w:eastAsia="ＭＳ ゴシック" w:hAnsi="ＭＳ ゴシック" w:cs="ＭＳ Ｐゴシック" w:hint="eastAsia"/>
                <w:kern w:val="0"/>
                <w:sz w:val="20"/>
                <w:szCs w:val="20"/>
              </w:rPr>
              <w:t>：１</w:t>
            </w:r>
            <w:r w:rsidR="00E67B1B" w:rsidRPr="00E67B1B">
              <w:rPr>
                <w:rFonts w:ascii="ＭＳ ゴシック" w:eastAsia="ＭＳ ゴシック" w:hAnsi="ＭＳ ゴシック" w:cs="ＭＳ Ｐゴシック" w:hint="eastAsia"/>
                <w:kern w:val="0"/>
                <w:sz w:val="20"/>
                <w:szCs w:val="20"/>
              </w:rPr>
              <w:t>年71分、</w:t>
            </w:r>
            <w:r>
              <w:rPr>
                <w:rFonts w:ascii="ＭＳ ゴシック" w:eastAsia="ＭＳ ゴシック" w:hAnsi="ＭＳ ゴシック" w:cs="ＭＳ Ｐゴシック" w:hint="eastAsia"/>
                <w:kern w:val="0"/>
                <w:sz w:val="20"/>
                <w:szCs w:val="20"/>
              </w:rPr>
              <w:t>２</w:t>
            </w:r>
            <w:r w:rsidR="00E67B1B" w:rsidRPr="00E67B1B">
              <w:rPr>
                <w:rFonts w:ascii="ＭＳ ゴシック" w:eastAsia="ＭＳ ゴシック" w:hAnsi="ＭＳ ゴシック" w:cs="ＭＳ Ｐゴシック" w:hint="eastAsia"/>
                <w:kern w:val="0"/>
                <w:sz w:val="20"/>
                <w:szCs w:val="20"/>
              </w:rPr>
              <w:t>年62分、</w:t>
            </w:r>
            <w:r>
              <w:rPr>
                <w:rFonts w:ascii="ＭＳ ゴシック" w:eastAsia="ＭＳ ゴシック" w:hAnsi="ＭＳ ゴシック" w:cs="ＭＳ Ｐゴシック" w:hint="eastAsia"/>
                <w:kern w:val="0"/>
                <w:sz w:val="20"/>
                <w:szCs w:val="20"/>
              </w:rPr>
              <w:t>３</w:t>
            </w:r>
            <w:r w:rsidR="00E67B1B" w:rsidRPr="00E67B1B">
              <w:rPr>
                <w:rFonts w:ascii="ＭＳ ゴシック" w:eastAsia="ＭＳ ゴシック" w:hAnsi="ＭＳ ゴシック" w:cs="ＭＳ Ｐゴシック" w:hint="eastAsia"/>
                <w:kern w:val="0"/>
                <w:sz w:val="20"/>
                <w:szCs w:val="20"/>
              </w:rPr>
              <w:t>年174分</w:t>
            </w:r>
            <w:r>
              <w:rPr>
                <w:rFonts w:ascii="ＭＳ ゴシック" w:eastAsia="ＭＳ ゴシック" w:hAnsi="ＭＳ ゴシック" w:cs="ＭＳ Ｐゴシック" w:hint="eastAsia"/>
                <w:kern w:val="0"/>
                <w:sz w:val="20"/>
                <w:szCs w:val="20"/>
              </w:rPr>
              <w:t>）</w:t>
            </w:r>
            <w:r w:rsid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２</w:t>
            </w:r>
            <w:r w:rsidR="00E67B1B" w:rsidRPr="00E67B1B">
              <w:rPr>
                <w:rFonts w:ascii="ＭＳ ゴシック" w:eastAsia="ＭＳ ゴシック" w:hAnsi="ＭＳ ゴシック" w:cs="ＭＳ Ｐゴシック" w:hint="eastAsia"/>
                <w:kern w:val="0"/>
                <w:sz w:val="20"/>
                <w:szCs w:val="20"/>
              </w:rPr>
              <w:t>回の</w:t>
            </w:r>
            <w:r>
              <w:rPr>
                <w:rFonts w:ascii="ＭＳ ゴシック" w:eastAsia="ＭＳ ゴシック" w:hAnsi="ＭＳ ゴシック" w:cs="ＭＳ Ｐゴシック" w:hint="eastAsia"/>
                <w:kern w:val="0"/>
                <w:sz w:val="20"/>
                <w:szCs w:val="20"/>
              </w:rPr>
              <w:t>調査の</w:t>
            </w:r>
            <w:r w:rsidR="00E67B1B" w:rsidRPr="00E67B1B">
              <w:rPr>
                <w:rFonts w:ascii="ＭＳ ゴシック" w:eastAsia="ＭＳ ゴシック" w:hAnsi="ＭＳ ゴシック" w:cs="ＭＳ Ｐゴシック" w:hint="eastAsia"/>
                <w:kern w:val="0"/>
                <w:sz w:val="20"/>
                <w:szCs w:val="20"/>
              </w:rPr>
              <w:t>うち多いほうの数値</w:t>
            </w:r>
            <w:r w:rsid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rsidR="00E67B1B" w:rsidRPr="008F36F3" w:rsidRDefault="008F36F3" w:rsidP="008F36F3">
            <w:pPr>
              <w:pStyle w:val="a3"/>
              <w:widowControl/>
              <w:numPr>
                <w:ilvl w:val="0"/>
                <w:numId w:val="3"/>
              </w:numPr>
              <w:spacing w:line="280" w:lineRule="exact"/>
              <w:ind w:leftChars="0" w:left="701" w:hanging="284"/>
              <w:jc w:val="left"/>
              <w:rPr>
                <w:rFonts w:ascii="ＭＳ ゴシック" w:eastAsia="ＭＳ ゴシック" w:hAnsi="ＭＳ ゴシック" w:cs="ＭＳ Ｐゴシック"/>
                <w:kern w:val="0"/>
                <w:sz w:val="20"/>
                <w:szCs w:val="20"/>
              </w:rPr>
            </w:pPr>
            <w:r w:rsidRPr="008F36F3">
              <w:rPr>
                <w:rFonts w:ascii="ＭＳ ゴシック" w:eastAsia="ＭＳ ゴシック" w:hAnsi="ＭＳ ゴシック" w:cs="ＭＳ Ｐゴシック" w:hint="eastAsia"/>
                <w:kern w:val="0"/>
                <w:sz w:val="20"/>
                <w:szCs w:val="20"/>
              </w:rPr>
              <w:t>１</w:t>
            </w:r>
            <w:r w:rsidR="00E67B1B" w:rsidRPr="008F36F3">
              <w:rPr>
                <w:rFonts w:ascii="ＭＳ ゴシック" w:eastAsia="ＭＳ ゴシック" w:hAnsi="ＭＳ ゴシック" w:cs="ＭＳ Ｐゴシック" w:hint="eastAsia"/>
                <w:kern w:val="0"/>
                <w:sz w:val="20"/>
                <w:szCs w:val="20"/>
              </w:rPr>
              <w:t>年生は目標に達したが、</w:t>
            </w:r>
            <w:r w:rsidRPr="008F36F3">
              <w:rPr>
                <w:rFonts w:ascii="ＭＳ ゴシック" w:eastAsia="ＭＳ ゴシック" w:hAnsi="ＭＳ ゴシック" w:cs="ＭＳ Ｐゴシック" w:hint="eastAsia"/>
                <w:kern w:val="0"/>
                <w:sz w:val="20"/>
                <w:szCs w:val="20"/>
              </w:rPr>
              <w:t>２</w:t>
            </w:r>
            <w:r w:rsidR="00E67B1B" w:rsidRPr="008F36F3">
              <w:rPr>
                <w:rFonts w:ascii="ＭＳ ゴシック" w:eastAsia="ＭＳ ゴシック" w:hAnsi="ＭＳ ゴシック" w:cs="ＭＳ Ｐゴシック" w:hint="eastAsia"/>
                <w:kern w:val="0"/>
                <w:sz w:val="20"/>
                <w:szCs w:val="20"/>
              </w:rPr>
              <w:t>・</w:t>
            </w:r>
            <w:r w:rsidRPr="008F36F3">
              <w:rPr>
                <w:rFonts w:ascii="ＭＳ ゴシック" w:eastAsia="ＭＳ ゴシック" w:hAnsi="ＭＳ ゴシック" w:cs="ＭＳ Ｐゴシック" w:hint="eastAsia"/>
                <w:kern w:val="0"/>
                <w:sz w:val="20"/>
                <w:szCs w:val="20"/>
              </w:rPr>
              <w:t>３</w:t>
            </w:r>
            <w:r w:rsidR="00E67B1B" w:rsidRPr="008F36F3">
              <w:rPr>
                <w:rFonts w:ascii="ＭＳ ゴシック" w:eastAsia="ＭＳ ゴシック" w:hAnsi="ＭＳ ゴシック" w:cs="ＭＳ Ｐゴシック" w:hint="eastAsia"/>
                <w:kern w:val="0"/>
                <w:sz w:val="20"/>
                <w:szCs w:val="20"/>
              </w:rPr>
              <w:t>年生は目標に達しなかった。ただし、事業開始後、数値は毎年増加し、今年度は大幅に増加した。</w:t>
            </w:r>
          </w:p>
          <w:p w:rsidR="008F36F3" w:rsidRPr="00E67B1B" w:rsidRDefault="00E06B75" w:rsidP="008F36F3">
            <w:pPr>
              <w:pStyle w:val="a3"/>
              <w:widowControl/>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E67B1B" w:rsidRPr="00E67B1B">
              <w:rPr>
                <w:rFonts w:ascii="ＭＳ ゴシック" w:eastAsia="ＭＳ ゴシック" w:hAnsi="ＭＳ ゴシック" w:cs="ＭＳ Ｐゴシック" w:hint="eastAsia"/>
                <w:kern w:val="0"/>
                <w:sz w:val="20"/>
                <w:szCs w:val="20"/>
              </w:rPr>
              <w:t>学校教育自己診断</w:t>
            </w:r>
            <w:r w:rsidR="00E67B1B">
              <w:rPr>
                <w:rFonts w:ascii="ＭＳ ゴシック" w:eastAsia="ＭＳ ゴシック" w:hAnsi="ＭＳ ゴシック" w:cs="ＭＳ Ｐゴシック" w:hint="eastAsia"/>
                <w:kern w:val="0"/>
                <w:sz w:val="20"/>
                <w:szCs w:val="20"/>
              </w:rPr>
              <w:t>（</w:t>
            </w:r>
            <w:r w:rsidR="00E67B1B" w:rsidRPr="00E67B1B">
              <w:rPr>
                <w:rFonts w:ascii="ＭＳ ゴシック" w:eastAsia="ＭＳ ゴシック" w:hAnsi="ＭＳ ゴシック" w:cs="ＭＳ Ｐゴシック" w:hint="eastAsia"/>
                <w:kern w:val="0"/>
                <w:sz w:val="20"/>
                <w:szCs w:val="20"/>
              </w:rPr>
              <w:t>教員向け</w:t>
            </w:r>
            <w:r w:rsidR="00E67B1B">
              <w:rPr>
                <w:rFonts w:ascii="ＭＳ ゴシック" w:eastAsia="ＭＳ ゴシック" w:hAnsi="ＭＳ ゴシック" w:cs="ＭＳ Ｐゴシック" w:hint="eastAsia"/>
                <w:kern w:val="0"/>
                <w:sz w:val="20"/>
                <w:szCs w:val="20"/>
              </w:rPr>
              <w:t>）</w:t>
            </w:r>
            <w:r w:rsidR="008F36F3">
              <w:rPr>
                <w:rFonts w:ascii="ＭＳ ゴシック" w:eastAsia="ＭＳ ゴシック" w:hAnsi="ＭＳ ゴシック" w:cs="ＭＳ Ｐゴシック" w:hint="eastAsia"/>
                <w:kern w:val="0"/>
                <w:sz w:val="20"/>
                <w:szCs w:val="20"/>
              </w:rPr>
              <w:t>「</w:t>
            </w:r>
            <w:r w:rsidR="00E67B1B" w:rsidRPr="00E67B1B">
              <w:rPr>
                <w:rFonts w:ascii="ＭＳ ゴシック" w:eastAsia="ＭＳ ゴシック" w:hAnsi="ＭＳ ゴシック" w:cs="ＭＳ Ｐゴシック" w:hint="eastAsia"/>
                <w:kern w:val="0"/>
                <w:sz w:val="20"/>
                <w:szCs w:val="20"/>
              </w:rPr>
              <w:t>ICTを活用した授業により、授業力の向上につなげた。</w:t>
            </w:r>
            <w:r w:rsidR="008F36F3">
              <w:rPr>
                <w:rFonts w:ascii="ＭＳ ゴシック" w:eastAsia="ＭＳ ゴシック" w:hAnsi="ＭＳ ゴシック" w:cs="ＭＳ Ｐゴシック" w:hint="eastAsia"/>
                <w:kern w:val="0"/>
                <w:sz w:val="20"/>
                <w:szCs w:val="20"/>
              </w:rPr>
              <w:t>」</w:t>
            </w:r>
          </w:p>
          <w:p w:rsidR="00E67B1B" w:rsidRDefault="008F36F3" w:rsidP="008F36F3">
            <w:pPr>
              <w:pStyle w:val="a3"/>
              <w:widowControl/>
              <w:tabs>
                <w:tab w:val="right" w:leader="middleDot" w:pos="8473"/>
              </w:tabs>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E67B1B" w:rsidRPr="00E67B1B">
              <w:rPr>
                <w:rFonts w:ascii="ＭＳ ゴシック" w:eastAsia="ＭＳ ゴシック" w:hAnsi="ＭＳ ゴシック" w:cs="ＭＳ Ｐゴシック" w:hint="eastAsia"/>
                <w:kern w:val="0"/>
                <w:sz w:val="20"/>
                <w:szCs w:val="20"/>
              </w:rPr>
              <w:t>H30年度61% → R1年度64% → R2年度75%</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E67B1B" w:rsidRDefault="00E67B1B" w:rsidP="008F36F3">
            <w:pPr>
              <w:pStyle w:val="a3"/>
              <w:widowControl/>
              <w:numPr>
                <w:ilvl w:val="0"/>
                <w:numId w:val="3"/>
              </w:numPr>
              <w:spacing w:line="280" w:lineRule="exact"/>
              <w:ind w:leftChars="0" w:left="701" w:hanging="284"/>
              <w:jc w:val="left"/>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評価指標を大幅に上回った</w:t>
            </w:r>
            <w:r w:rsidR="008F36F3">
              <w:rPr>
                <w:rFonts w:ascii="ＭＳ ゴシック" w:eastAsia="ＭＳ ゴシック" w:hAnsi="ＭＳ ゴシック" w:cs="ＭＳ Ｐゴシック" w:hint="eastAsia"/>
                <w:kern w:val="0"/>
                <w:sz w:val="20"/>
                <w:szCs w:val="20"/>
              </w:rPr>
              <w:t>。</w:t>
            </w:r>
          </w:p>
          <w:p w:rsidR="00E67B1B" w:rsidRDefault="00E06B75" w:rsidP="00E06B75">
            <w:pPr>
              <w:pStyle w:val="a3"/>
              <w:widowControl/>
              <w:spacing w:line="280" w:lineRule="exact"/>
              <w:ind w:leftChars="0" w:left="278"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E67B1B" w:rsidRPr="00E67B1B">
              <w:rPr>
                <w:rFonts w:ascii="ＭＳ ゴシック" w:eastAsia="ＭＳ ゴシック" w:hAnsi="ＭＳ ゴシック" w:cs="ＭＳ Ｐゴシック" w:hint="eastAsia"/>
                <w:kern w:val="0"/>
                <w:sz w:val="20"/>
                <w:szCs w:val="20"/>
              </w:rPr>
              <w:t>学力到達度調査</w:t>
            </w:r>
            <w:r w:rsidR="008F36F3">
              <w:rPr>
                <w:rFonts w:ascii="ＭＳ ゴシック" w:eastAsia="ＭＳ ゴシック" w:hAnsi="ＭＳ ゴシック" w:cs="ＭＳ Ｐゴシック" w:hint="eastAsia"/>
                <w:kern w:val="0"/>
                <w:sz w:val="20"/>
                <w:szCs w:val="20"/>
              </w:rPr>
              <w:t>３</w:t>
            </w:r>
            <w:r w:rsidR="00E67B1B" w:rsidRPr="00E67B1B">
              <w:rPr>
                <w:rFonts w:ascii="ＭＳ ゴシック" w:eastAsia="ＭＳ ゴシック" w:hAnsi="ＭＳ ゴシック" w:cs="ＭＳ Ｐゴシック" w:hint="eastAsia"/>
                <w:kern w:val="0"/>
                <w:sz w:val="20"/>
                <w:szCs w:val="20"/>
              </w:rPr>
              <w:t>年生のGTZ平均値</w:t>
            </w:r>
            <w:r w:rsidR="00E67B1B">
              <w:rPr>
                <w:rFonts w:ascii="ＭＳ ゴシック" w:eastAsia="ＭＳ ゴシック" w:hAnsi="ＭＳ ゴシック" w:cs="ＭＳ Ｐゴシック" w:hint="eastAsia"/>
                <w:kern w:val="0"/>
                <w:sz w:val="20"/>
                <w:szCs w:val="20"/>
              </w:rPr>
              <w:t>（</w:t>
            </w:r>
            <w:r w:rsidR="00E67B1B" w:rsidRPr="00E67B1B">
              <w:rPr>
                <w:rFonts w:ascii="ＭＳ ゴシック" w:eastAsia="ＭＳ ゴシック" w:hAnsi="ＭＳ ゴシック" w:cs="ＭＳ Ｐゴシック" w:hint="eastAsia"/>
                <w:kern w:val="0"/>
                <w:sz w:val="20"/>
                <w:szCs w:val="20"/>
              </w:rPr>
              <w:t>国数英</w:t>
            </w:r>
            <w:r w:rsidR="00E67B1B">
              <w:rPr>
                <w:rFonts w:ascii="ＭＳ ゴシック" w:eastAsia="ＭＳ ゴシック" w:hAnsi="ＭＳ ゴシック" w:cs="ＭＳ Ｐゴシック" w:hint="eastAsia"/>
                <w:kern w:val="0"/>
                <w:sz w:val="20"/>
                <w:szCs w:val="20"/>
              </w:rPr>
              <w:t>）</w:t>
            </w:r>
          </w:p>
          <w:p w:rsidR="00E67B1B" w:rsidRDefault="00E67B1B" w:rsidP="008F36F3">
            <w:pPr>
              <w:pStyle w:val="a3"/>
              <w:widowControl/>
              <w:tabs>
                <w:tab w:val="right" w:leader="middleDot" w:pos="8473"/>
              </w:tabs>
              <w:spacing w:line="280" w:lineRule="exact"/>
              <w:ind w:leftChars="0" w:left="278" w:hanging="278"/>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 xml:space="preserve"> </w:t>
            </w:r>
            <w:r w:rsidR="008F36F3">
              <w:rPr>
                <w:rFonts w:ascii="ＭＳ ゴシック" w:eastAsia="ＭＳ ゴシック" w:hAnsi="ＭＳ ゴシック" w:cs="ＭＳ Ｐゴシック"/>
                <w:kern w:val="0"/>
                <w:sz w:val="20"/>
                <w:szCs w:val="20"/>
              </w:rPr>
              <w:tab/>
            </w:r>
            <w:r w:rsidR="008F36F3">
              <w:rPr>
                <w:rFonts w:ascii="ＭＳ ゴシック" w:eastAsia="ＭＳ ゴシック" w:hAnsi="ＭＳ ゴシック" w:cs="ＭＳ Ｐゴシック" w:hint="eastAsia"/>
                <w:kern w:val="0"/>
                <w:sz w:val="20"/>
                <w:szCs w:val="20"/>
              </w:rPr>
              <w:t>（</w:t>
            </w:r>
            <w:r w:rsidRPr="00E67B1B">
              <w:rPr>
                <w:rFonts w:ascii="ＭＳ ゴシック" w:eastAsia="ＭＳ ゴシック" w:hAnsi="ＭＳ ゴシック" w:cs="ＭＳ Ｐゴシック" w:hint="eastAsia"/>
                <w:kern w:val="0"/>
                <w:sz w:val="20"/>
                <w:szCs w:val="20"/>
              </w:rPr>
              <w:t>H30年度C</w:t>
            </w:r>
            <w:r w:rsidR="008F36F3">
              <w:rPr>
                <w:rFonts w:ascii="ＭＳ ゴシック" w:eastAsia="ＭＳ ゴシック" w:hAnsi="ＭＳ ゴシック" w:cs="ＭＳ Ｐゴシック" w:hint="eastAsia"/>
                <w:kern w:val="0"/>
                <w:sz w:val="20"/>
                <w:szCs w:val="20"/>
              </w:rPr>
              <w:t>１</w:t>
            </w:r>
            <w:r w:rsidRPr="00E67B1B">
              <w:rPr>
                <w:rFonts w:ascii="ＭＳ ゴシック" w:eastAsia="ＭＳ ゴシック" w:hAnsi="ＭＳ ゴシック" w:cs="ＭＳ Ｐゴシック" w:hint="eastAsia"/>
                <w:kern w:val="0"/>
                <w:sz w:val="20"/>
                <w:szCs w:val="20"/>
              </w:rPr>
              <w:t xml:space="preserve"> → R</w:t>
            </w:r>
            <w:r w:rsidR="008F36F3">
              <w:rPr>
                <w:rFonts w:ascii="ＭＳ ゴシック" w:eastAsia="ＭＳ ゴシック" w:hAnsi="ＭＳ ゴシック" w:cs="ＭＳ Ｐゴシック" w:hint="eastAsia"/>
                <w:kern w:val="0"/>
                <w:sz w:val="20"/>
                <w:szCs w:val="20"/>
              </w:rPr>
              <w:t>１</w:t>
            </w:r>
            <w:r w:rsidRPr="00E67B1B">
              <w:rPr>
                <w:rFonts w:ascii="ＭＳ ゴシック" w:eastAsia="ＭＳ ゴシック" w:hAnsi="ＭＳ ゴシック" w:cs="ＭＳ Ｐゴシック" w:hint="eastAsia"/>
                <w:kern w:val="0"/>
                <w:sz w:val="20"/>
                <w:szCs w:val="20"/>
              </w:rPr>
              <w:t>年度C</w:t>
            </w:r>
            <w:r w:rsidR="00E76D1F">
              <w:rPr>
                <w:rFonts w:ascii="ＭＳ ゴシック" w:eastAsia="ＭＳ ゴシック" w:hAnsi="ＭＳ ゴシック" w:cs="ＭＳ Ｐゴシック" w:hint="eastAsia"/>
                <w:kern w:val="0"/>
                <w:sz w:val="20"/>
                <w:szCs w:val="20"/>
              </w:rPr>
              <w:t>１</w:t>
            </w:r>
            <w:r w:rsidRPr="00E67B1B">
              <w:rPr>
                <w:rFonts w:ascii="ＭＳ ゴシック" w:eastAsia="ＭＳ ゴシック" w:hAnsi="ＭＳ ゴシック" w:cs="ＭＳ Ｐゴシック" w:hint="eastAsia"/>
                <w:kern w:val="0"/>
                <w:sz w:val="20"/>
                <w:szCs w:val="20"/>
              </w:rPr>
              <w:t xml:space="preserve"> → R</w:t>
            </w:r>
            <w:r w:rsidR="008F36F3">
              <w:rPr>
                <w:rFonts w:ascii="ＭＳ ゴシック" w:eastAsia="ＭＳ ゴシック" w:hAnsi="ＭＳ ゴシック" w:cs="ＭＳ Ｐゴシック" w:hint="eastAsia"/>
                <w:kern w:val="0"/>
                <w:sz w:val="20"/>
                <w:szCs w:val="20"/>
              </w:rPr>
              <w:t>２</w:t>
            </w:r>
            <w:r w:rsidRPr="00E67B1B">
              <w:rPr>
                <w:rFonts w:ascii="ＭＳ ゴシック" w:eastAsia="ＭＳ ゴシック" w:hAnsi="ＭＳ ゴシック" w:cs="ＭＳ Ｐゴシック" w:hint="eastAsia"/>
                <w:kern w:val="0"/>
                <w:sz w:val="20"/>
                <w:szCs w:val="20"/>
              </w:rPr>
              <w:t>年度なし</w:t>
            </w:r>
            <w:r w:rsidR="008F36F3">
              <w:rPr>
                <w:rFonts w:ascii="ＭＳ ゴシック" w:eastAsia="ＭＳ ゴシック" w:hAnsi="ＭＳ ゴシック" w:cs="ＭＳ Ｐゴシック" w:hint="eastAsia"/>
                <w:kern w:val="0"/>
                <w:sz w:val="20"/>
                <w:szCs w:val="20"/>
              </w:rPr>
              <w:t>）</w:t>
            </w:r>
            <w:r w:rsidR="008F36F3">
              <w:rPr>
                <w:rFonts w:ascii="ＭＳ ゴシック" w:eastAsia="ＭＳ ゴシック" w:hAnsi="ＭＳ ゴシック" w:cs="ＭＳ Ｐゴシック"/>
                <w:kern w:val="0"/>
                <w:sz w:val="20"/>
                <w:szCs w:val="20"/>
              </w:rPr>
              <w:tab/>
            </w:r>
            <w:r w:rsidR="008F36F3">
              <w:rPr>
                <w:rFonts w:ascii="ＭＳ ゴシック" w:eastAsia="ＭＳ ゴシック" w:hAnsi="ＭＳ ゴシック" w:cs="ＭＳ Ｐゴシック" w:hint="eastAsia"/>
                <w:kern w:val="0"/>
                <w:sz w:val="20"/>
                <w:szCs w:val="20"/>
              </w:rPr>
              <w:t>（－）</w:t>
            </w:r>
          </w:p>
          <w:p w:rsidR="00E67B1B" w:rsidRDefault="00E67B1B" w:rsidP="008F36F3">
            <w:pPr>
              <w:pStyle w:val="a3"/>
              <w:widowControl/>
              <w:numPr>
                <w:ilvl w:val="0"/>
                <w:numId w:val="3"/>
              </w:numPr>
              <w:spacing w:line="280" w:lineRule="exact"/>
              <w:ind w:leftChars="0" w:left="701" w:hanging="284"/>
              <w:jc w:val="left"/>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 xml:space="preserve"> R</w:t>
            </w:r>
            <w:r w:rsidR="008F36F3">
              <w:rPr>
                <w:rFonts w:ascii="ＭＳ ゴシック" w:eastAsia="ＭＳ ゴシック" w:hAnsi="ＭＳ ゴシック" w:cs="ＭＳ Ｐゴシック" w:hint="eastAsia"/>
                <w:kern w:val="0"/>
                <w:sz w:val="20"/>
                <w:szCs w:val="20"/>
              </w:rPr>
              <w:t>２</w:t>
            </w:r>
            <w:r w:rsidRPr="00E67B1B">
              <w:rPr>
                <w:rFonts w:ascii="ＭＳ ゴシック" w:eastAsia="ＭＳ ゴシック" w:hAnsi="ＭＳ ゴシック" w:cs="ＭＳ Ｐゴシック" w:hint="eastAsia"/>
                <w:kern w:val="0"/>
                <w:sz w:val="20"/>
                <w:szCs w:val="20"/>
              </w:rPr>
              <w:t>年度はCOVID-19の影響により、学力到達度調査</w:t>
            </w:r>
            <w:r w:rsidR="008F36F3">
              <w:rPr>
                <w:rFonts w:ascii="ＭＳ ゴシック" w:eastAsia="ＭＳ ゴシック" w:hAnsi="ＭＳ ゴシック" w:cs="ＭＳ Ｐゴシック" w:hint="eastAsia"/>
                <w:kern w:val="0"/>
                <w:sz w:val="20"/>
                <w:szCs w:val="20"/>
              </w:rPr>
              <w:t>が</w:t>
            </w:r>
            <w:r w:rsidRPr="00E67B1B">
              <w:rPr>
                <w:rFonts w:ascii="ＭＳ ゴシック" w:eastAsia="ＭＳ ゴシック" w:hAnsi="ＭＳ ゴシック" w:cs="ＭＳ Ｐゴシック" w:hint="eastAsia"/>
                <w:kern w:val="0"/>
                <w:sz w:val="20"/>
                <w:szCs w:val="20"/>
              </w:rPr>
              <w:t>実施できなかった。</w:t>
            </w:r>
          </w:p>
          <w:p w:rsidR="00E06B75" w:rsidRDefault="00E06B75" w:rsidP="00E67B1B">
            <w:pPr>
              <w:widowControl/>
              <w:spacing w:line="280" w:lineRule="exact"/>
              <w:jc w:val="left"/>
              <w:rPr>
                <w:rFonts w:ascii="ＭＳ ゴシック" w:eastAsia="ＭＳ ゴシック" w:hAnsi="ＭＳ ゴシック" w:cs="ＭＳ Ｐゴシック"/>
                <w:kern w:val="0"/>
                <w:sz w:val="20"/>
                <w:szCs w:val="20"/>
              </w:rPr>
            </w:pPr>
          </w:p>
          <w:p w:rsidR="00E06B75" w:rsidRPr="00E67B1B" w:rsidRDefault="008F36F3" w:rsidP="008F36F3">
            <w:pPr>
              <w:pStyle w:val="a3"/>
              <w:widowControl/>
              <w:spacing w:line="280" w:lineRule="exact"/>
              <w:ind w:leftChars="0" w:left="278" w:hanging="278"/>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３年め</w:t>
            </w:r>
            <w:r w:rsidRPr="00E67B1B">
              <w:rPr>
                <w:rFonts w:ascii="ＭＳ ゴシック" w:eastAsia="ＭＳ ゴシック" w:hAnsi="ＭＳ ゴシック" w:cs="ＭＳ Ｐゴシック" w:hint="eastAsia"/>
                <w:kern w:val="0"/>
                <w:sz w:val="20"/>
                <w:szCs w:val="20"/>
              </w:rPr>
              <w:t>の目標としていた</w:t>
            </w:r>
            <w:r w:rsidR="00E76D1F">
              <w:rPr>
                <w:rFonts w:ascii="ＭＳ ゴシック" w:eastAsia="ＭＳ ゴシック" w:hAnsi="ＭＳ ゴシック" w:cs="ＭＳ Ｐゴシック" w:hint="eastAsia"/>
                <w:kern w:val="0"/>
                <w:sz w:val="20"/>
                <w:szCs w:val="20"/>
              </w:rPr>
              <w:t>「ON」</w:t>
            </w:r>
            <w:r w:rsidRPr="00E67B1B">
              <w:rPr>
                <w:rFonts w:ascii="ＭＳ ゴシック" w:eastAsia="ＭＳ ゴシック" w:hAnsi="ＭＳ ゴシック" w:cs="ＭＳ Ｐゴシック" w:hint="eastAsia"/>
                <w:kern w:val="0"/>
                <w:sz w:val="20"/>
                <w:szCs w:val="20"/>
              </w:rPr>
              <w:t>への転換は、すべての教室で達成できた。</w:t>
            </w:r>
            <w:r w:rsidR="00E76D1F">
              <w:rPr>
                <w:rFonts w:ascii="ＭＳ ゴシック" w:eastAsia="ＭＳ ゴシック" w:hAnsi="ＭＳ ゴシック" w:cs="ＭＳ Ｐゴシック" w:hint="eastAsia"/>
                <w:kern w:val="0"/>
                <w:sz w:val="20"/>
                <w:szCs w:val="20"/>
              </w:rPr>
              <w:t>「ON」</w:t>
            </w:r>
            <w:r w:rsidRPr="00E67B1B">
              <w:rPr>
                <w:rFonts w:ascii="ＭＳ ゴシック" w:eastAsia="ＭＳ ゴシック" w:hAnsi="ＭＳ ゴシック" w:cs="ＭＳ Ｐゴシック" w:hint="eastAsia"/>
                <w:kern w:val="0"/>
                <w:sz w:val="20"/>
                <w:szCs w:val="20"/>
              </w:rPr>
              <w:t>への転換により教員が授業でICTを活用する利便性が大幅に向上した。</w:t>
            </w:r>
          </w:p>
        </w:tc>
      </w:tr>
      <w:tr w:rsidR="00E67B1B" w:rsidRPr="00E67B1B" w:rsidTr="00E67B1B">
        <w:tc>
          <w:tcPr>
            <w:tcW w:w="1701"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E67B1B" w:rsidRPr="00E67B1B" w:rsidRDefault="00E67B1B" w:rsidP="00E67B1B">
            <w:pPr>
              <w:widowControl/>
              <w:spacing w:line="280" w:lineRule="exact"/>
              <w:jc w:val="center"/>
              <w:rPr>
                <w:rFonts w:ascii="Meiryo UI" w:eastAsia="Meiryo UI" w:hAnsi="Meiryo UI" w:cs="ＭＳ Ｐゴシック"/>
                <w:b/>
                <w:bCs/>
                <w:kern w:val="0"/>
                <w:sz w:val="20"/>
                <w:szCs w:val="20"/>
              </w:rPr>
            </w:pPr>
            <w:r w:rsidRPr="00E67B1B">
              <w:rPr>
                <w:rFonts w:ascii="Meiryo UI" w:eastAsia="Meiryo UI" w:hAnsi="Meiryo UI" w:cs="ＭＳ Ｐゴシック" w:hint="eastAsia"/>
                <w:b/>
                <w:bCs/>
                <w:kern w:val="0"/>
                <w:sz w:val="20"/>
                <w:szCs w:val="20"/>
              </w:rPr>
              <w:t>次年度に向けて</w:t>
            </w:r>
          </w:p>
        </w:tc>
        <w:tc>
          <w:tcPr>
            <w:tcW w:w="8763" w:type="dxa"/>
            <w:gridSpan w:val="4"/>
            <w:tcBorders>
              <w:top w:val="single" w:sz="4"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67B1B" w:rsidRDefault="00192B36" w:rsidP="00192B36">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以下に掲げる取</w:t>
            </w:r>
            <w:r w:rsidR="00E67B1B" w:rsidRPr="00E67B1B">
              <w:rPr>
                <w:rFonts w:ascii="ＭＳ ゴシック" w:eastAsia="ＭＳ ゴシック" w:hAnsi="ＭＳ ゴシック" w:cs="ＭＳ Ｐゴシック" w:hint="eastAsia"/>
                <w:kern w:val="0"/>
                <w:sz w:val="20"/>
                <w:szCs w:val="20"/>
              </w:rPr>
              <w:t>組みをより改善することで、評価指標の達成を図る。</w:t>
            </w:r>
          </w:p>
          <w:p w:rsidR="00E67B1B" w:rsidRDefault="00E67B1B" w:rsidP="00192B36">
            <w:pPr>
              <w:widowControl/>
              <w:spacing w:line="280" w:lineRule="exact"/>
              <w:ind w:left="276" w:hangingChars="138" w:hanging="276"/>
              <w:jc w:val="left"/>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①</w:t>
            </w:r>
            <w:r w:rsidR="00192B36">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生徒への情報セキュリティ指導。新着任者向けWi-Fi、</w:t>
            </w:r>
            <w:r w:rsidR="00E76D1F">
              <w:rPr>
                <w:rFonts w:ascii="ＭＳ ゴシック" w:eastAsia="ＭＳ ゴシック" w:hAnsi="ＭＳ ゴシック" w:cs="ＭＳ Ｐゴシック" w:hint="eastAsia"/>
                <w:kern w:val="0"/>
                <w:sz w:val="20"/>
                <w:szCs w:val="20"/>
              </w:rPr>
              <w:t>「ON」</w:t>
            </w:r>
            <w:r w:rsidRPr="00E67B1B">
              <w:rPr>
                <w:rFonts w:ascii="ＭＳ ゴシック" w:eastAsia="ＭＳ ゴシック" w:hAnsi="ＭＳ ゴシック" w:cs="ＭＳ Ｐゴシック" w:hint="eastAsia"/>
                <w:kern w:val="0"/>
                <w:sz w:val="20"/>
                <w:szCs w:val="20"/>
              </w:rPr>
              <w:t>、情報セキュリティ、電子黒板に関する校内研修。</w:t>
            </w:r>
            <w:r>
              <w:rPr>
                <w:rFonts w:ascii="ＭＳ ゴシック" w:eastAsia="ＭＳ ゴシック" w:hAnsi="ＭＳ ゴシック" w:cs="ＭＳ Ｐゴシック" w:hint="eastAsia"/>
                <w:kern w:val="0"/>
                <w:sz w:val="20"/>
                <w:szCs w:val="20"/>
              </w:rPr>
              <w:t>（</w:t>
            </w:r>
            <w:r w:rsidR="00192B36">
              <w:rPr>
                <w:rFonts w:ascii="ＭＳ ゴシック" w:eastAsia="ＭＳ ゴシック" w:hAnsi="ＭＳ ゴシック" w:cs="ＭＳ Ｐゴシック" w:hint="eastAsia"/>
                <w:kern w:val="0"/>
                <w:sz w:val="20"/>
                <w:szCs w:val="20"/>
              </w:rPr>
              <w:t>４</w:t>
            </w:r>
            <w:r w:rsidRPr="00E67B1B">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E67B1B" w:rsidRDefault="00E67B1B" w:rsidP="00192B36">
            <w:pPr>
              <w:widowControl/>
              <w:spacing w:line="280" w:lineRule="exact"/>
              <w:ind w:left="276" w:hangingChars="138" w:hanging="276"/>
              <w:jc w:val="left"/>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②</w:t>
            </w:r>
            <w:r w:rsidR="00192B36">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新入生のGoogle</w:t>
            </w:r>
            <w:r w:rsidR="00192B36">
              <w:rPr>
                <w:rFonts w:ascii="ＭＳ ゴシック" w:eastAsia="ＭＳ ゴシック" w:hAnsi="ＭＳ ゴシック" w:cs="ＭＳ Ｐゴシック"/>
                <w:kern w:val="0"/>
                <w:sz w:val="20"/>
                <w:szCs w:val="20"/>
              </w:rPr>
              <w:t xml:space="preserve"> </w:t>
            </w:r>
            <w:r w:rsidR="00E76D1F">
              <w:rPr>
                <w:rFonts w:ascii="ＭＳ ゴシック" w:eastAsia="ＭＳ ゴシック" w:hAnsi="ＭＳ ゴシック" w:cs="ＭＳ Ｐゴシック" w:hint="eastAsia"/>
                <w:kern w:val="0"/>
                <w:sz w:val="20"/>
                <w:szCs w:val="20"/>
              </w:rPr>
              <w:t>C</w:t>
            </w:r>
            <w:r w:rsidR="00192B36">
              <w:rPr>
                <w:rFonts w:ascii="ＭＳ ゴシック" w:eastAsia="ＭＳ ゴシック" w:hAnsi="ＭＳ ゴシック" w:cs="ＭＳ Ｐゴシック" w:hint="eastAsia"/>
                <w:kern w:val="0"/>
                <w:sz w:val="20"/>
                <w:szCs w:val="20"/>
              </w:rPr>
              <w:t>lassroom</w:t>
            </w:r>
            <w:r w:rsidRPr="00E67B1B">
              <w:rPr>
                <w:rFonts w:ascii="ＭＳ ゴシック" w:eastAsia="ＭＳ ゴシック" w:hAnsi="ＭＳ ゴシック" w:cs="ＭＳ Ｐゴシック" w:hint="eastAsia"/>
                <w:kern w:val="0"/>
                <w:sz w:val="20"/>
                <w:szCs w:val="20"/>
              </w:rPr>
              <w:t>への登録、学力到達度調査により効果検証</w:t>
            </w:r>
            <w:r>
              <w:rPr>
                <w:rFonts w:ascii="ＭＳ ゴシック" w:eastAsia="ＭＳ ゴシック" w:hAnsi="ＭＳ ゴシック" w:cs="ＭＳ Ｐゴシック" w:hint="eastAsia"/>
                <w:kern w:val="0"/>
                <w:sz w:val="20"/>
                <w:szCs w:val="20"/>
              </w:rPr>
              <w:t>（</w:t>
            </w:r>
            <w:r w:rsidR="00192B36">
              <w:rPr>
                <w:rFonts w:ascii="ＭＳ ゴシック" w:eastAsia="ＭＳ ゴシック" w:hAnsi="ＭＳ ゴシック" w:cs="ＭＳ Ｐゴシック" w:hint="eastAsia"/>
                <w:kern w:val="0"/>
                <w:sz w:val="20"/>
                <w:szCs w:val="20"/>
              </w:rPr>
              <w:t>４</w:t>
            </w:r>
            <w:r w:rsidRPr="00E67B1B">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p w:rsidR="00E67B1B" w:rsidRDefault="00E67B1B" w:rsidP="00192B36">
            <w:pPr>
              <w:widowControl/>
              <w:spacing w:line="280" w:lineRule="exact"/>
              <w:ind w:left="276" w:hangingChars="138" w:hanging="276"/>
              <w:jc w:val="left"/>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③</w:t>
            </w:r>
            <w:r w:rsidR="00192B36">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本校教諭の実践発表による校内職員研修</w:t>
            </w:r>
            <w:r>
              <w:rPr>
                <w:rFonts w:ascii="ＭＳ ゴシック" w:eastAsia="ＭＳ ゴシック" w:hAnsi="ＭＳ ゴシック" w:cs="ＭＳ Ｐゴシック" w:hint="eastAsia"/>
                <w:kern w:val="0"/>
                <w:sz w:val="20"/>
                <w:szCs w:val="20"/>
              </w:rPr>
              <w:t>（</w:t>
            </w:r>
            <w:r w:rsidR="00192B36">
              <w:rPr>
                <w:rFonts w:ascii="ＭＳ ゴシック" w:eastAsia="ＭＳ ゴシック" w:hAnsi="ＭＳ ゴシック" w:cs="ＭＳ Ｐゴシック" w:hint="eastAsia"/>
                <w:kern w:val="0"/>
                <w:sz w:val="20"/>
                <w:szCs w:val="20"/>
              </w:rPr>
              <w:t>８</w:t>
            </w:r>
            <w:r w:rsidRPr="00E67B1B">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E67B1B">
              <w:rPr>
                <w:rFonts w:ascii="ＭＳ ゴシック" w:eastAsia="ＭＳ ゴシック" w:hAnsi="ＭＳ ゴシック" w:cs="ＭＳ Ｐゴシック" w:hint="eastAsia"/>
                <w:kern w:val="0"/>
                <w:sz w:val="20"/>
                <w:szCs w:val="20"/>
              </w:rPr>
              <w:t>教職員相互の授業見学</w:t>
            </w:r>
            <w:r>
              <w:rPr>
                <w:rFonts w:ascii="ＭＳ ゴシック" w:eastAsia="ＭＳ ゴシック" w:hAnsi="ＭＳ ゴシック" w:cs="ＭＳ Ｐゴシック" w:hint="eastAsia"/>
                <w:kern w:val="0"/>
                <w:sz w:val="20"/>
                <w:szCs w:val="20"/>
              </w:rPr>
              <w:t>（</w:t>
            </w:r>
            <w:r w:rsidR="00192B36">
              <w:rPr>
                <w:rFonts w:ascii="ＭＳ ゴシック" w:eastAsia="ＭＳ ゴシック" w:hAnsi="ＭＳ ゴシック" w:cs="ＭＳ Ｐゴシック" w:hint="eastAsia"/>
                <w:kern w:val="0"/>
                <w:sz w:val="20"/>
                <w:szCs w:val="20"/>
              </w:rPr>
              <w:t>６</w:t>
            </w:r>
            <w:r w:rsidRPr="00E67B1B">
              <w:rPr>
                <w:rFonts w:ascii="ＭＳ ゴシック" w:eastAsia="ＭＳ ゴシック" w:hAnsi="ＭＳ ゴシック" w:cs="ＭＳ Ｐゴシック" w:hint="eastAsia"/>
                <w:kern w:val="0"/>
                <w:sz w:val="20"/>
                <w:szCs w:val="20"/>
              </w:rPr>
              <w:t>月～10月</w:t>
            </w:r>
            <w:r>
              <w:rPr>
                <w:rFonts w:ascii="ＭＳ ゴシック" w:eastAsia="ＭＳ ゴシック" w:hAnsi="ＭＳ ゴシック" w:cs="ＭＳ Ｐゴシック" w:hint="eastAsia"/>
                <w:kern w:val="0"/>
                <w:sz w:val="20"/>
                <w:szCs w:val="20"/>
              </w:rPr>
              <w:t>）</w:t>
            </w:r>
          </w:p>
          <w:p w:rsidR="00E67B1B" w:rsidRPr="00E67B1B" w:rsidRDefault="00E67B1B" w:rsidP="00192B36">
            <w:pPr>
              <w:widowControl/>
              <w:spacing w:line="280" w:lineRule="exact"/>
              <w:ind w:left="276" w:hangingChars="138" w:hanging="276"/>
              <w:jc w:val="left"/>
              <w:rPr>
                <w:rFonts w:ascii="ＭＳ ゴシック" w:eastAsia="ＭＳ ゴシック" w:hAnsi="ＭＳ ゴシック" w:cs="ＭＳ Ｐゴシック"/>
                <w:kern w:val="0"/>
                <w:sz w:val="20"/>
                <w:szCs w:val="20"/>
              </w:rPr>
            </w:pPr>
            <w:r w:rsidRPr="00E67B1B">
              <w:rPr>
                <w:rFonts w:ascii="ＭＳ ゴシック" w:eastAsia="ＭＳ ゴシック" w:hAnsi="ＭＳ ゴシック" w:cs="ＭＳ Ｐゴシック" w:hint="eastAsia"/>
                <w:kern w:val="0"/>
                <w:sz w:val="20"/>
                <w:szCs w:val="20"/>
              </w:rPr>
              <w:t>④</w:t>
            </w:r>
            <w:r w:rsidR="00192B36">
              <w:rPr>
                <w:rFonts w:ascii="ＭＳ ゴシック" w:eastAsia="ＭＳ ゴシック" w:hAnsi="ＭＳ ゴシック" w:cs="ＭＳ Ｐゴシック"/>
                <w:kern w:val="0"/>
                <w:sz w:val="20"/>
                <w:szCs w:val="20"/>
              </w:rPr>
              <w:tab/>
            </w:r>
            <w:r w:rsidRPr="00E67B1B">
              <w:rPr>
                <w:rFonts w:ascii="ＭＳ ゴシック" w:eastAsia="ＭＳ ゴシック" w:hAnsi="ＭＳ ゴシック" w:cs="ＭＳ Ｐゴシック" w:hint="eastAsia"/>
                <w:kern w:val="0"/>
                <w:sz w:val="20"/>
                <w:szCs w:val="20"/>
              </w:rPr>
              <w:t>授業アンケート及び学校教育自己診断で効果検証、授業改革PT及び各教科による次年度の計画案検討、</w:t>
            </w:r>
            <w:r w:rsidR="00E76D1F">
              <w:rPr>
                <w:rFonts w:ascii="ＭＳ ゴシック" w:eastAsia="ＭＳ ゴシック" w:hAnsi="ＭＳ ゴシック" w:cs="ＭＳ Ｐゴシック" w:hint="eastAsia"/>
                <w:kern w:val="0"/>
                <w:sz w:val="20"/>
                <w:szCs w:val="20"/>
              </w:rPr>
              <w:t>「ON」</w:t>
            </w:r>
            <w:bookmarkStart w:id="0" w:name="_GoBack"/>
            <w:bookmarkEnd w:id="0"/>
            <w:r w:rsidRPr="00E67B1B">
              <w:rPr>
                <w:rFonts w:ascii="ＭＳ ゴシック" w:eastAsia="ＭＳ ゴシック" w:hAnsi="ＭＳ ゴシック" w:cs="ＭＳ Ｐゴシック" w:hint="eastAsia"/>
                <w:kern w:val="0"/>
                <w:sz w:val="20"/>
                <w:szCs w:val="20"/>
              </w:rPr>
              <w:t>の運用見直し</w:t>
            </w:r>
            <w:r>
              <w:rPr>
                <w:rFonts w:ascii="ＭＳ ゴシック" w:eastAsia="ＭＳ ゴシック" w:hAnsi="ＭＳ ゴシック" w:cs="ＭＳ Ｐゴシック" w:hint="eastAsia"/>
                <w:kern w:val="0"/>
                <w:sz w:val="20"/>
                <w:szCs w:val="20"/>
              </w:rPr>
              <w:t>（</w:t>
            </w:r>
            <w:r w:rsidR="00192B36">
              <w:rPr>
                <w:rFonts w:ascii="ＭＳ ゴシック" w:eastAsia="ＭＳ ゴシック" w:hAnsi="ＭＳ ゴシック" w:cs="ＭＳ Ｐゴシック" w:hint="eastAsia"/>
                <w:kern w:val="0"/>
                <w:sz w:val="20"/>
                <w:szCs w:val="20"/>
              </w:rPr>
              <w:t>２</w:t>
            </w:r>
            <w:r w:rsidRPr="00E67B1B">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p>
        </w:tc>
      </w:tr>
    </w:tbl>
    <w:p w:rsidR="00471058" w:rsidRPr="00E67B1B" w:rsidRDefault="00471058"/>
    <w:sectPr w:rsidR="00471058" w:rsidRPr="00E67B1B" w:rsidSect="00E67B1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66ECA"/>
    <w:multiLevelType w:val="hybridMultilevel"/>
    <w:tmpl w:val="2078FB6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521C4A"/>
    <w:multiLevelType w:val="hybridMultilevel"/>
    <w:tmpl w:val="F154E912"/>
    <w:lvl w:ilvl="0" w:tplc="E5CC867E">
      <w:start w:val="1"/>
      <w:numFmt w:val="bullet"/>
      <w:lvlText w:val="※"/>
      <w:lvlJc w:val="left"/>
      <w:pPr>
        <w:ind w:left="514" w:hanging="420"/>
      </w:pPr>
      <w:rPr>
        <w:rFonts w:ascii="游明朝" w:eastAsia="游明朝" w:hAnsi="游明朝" w:hint="eastAsia"/>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abstractNum w:abstractNumId="2" w15:restartNumberingAfterBreak="0">
    <w:nsid w:val="7CD968E3"/>
    <w:multiLevelType w:val="hybridMultilevel"/>
    <w:tmpl w:val="E21A8242"/>
    <w:lvl w:ilvl="0" w:tplc="F2707B26">
      <w:start w:val="1"/>
      <w:numFmt w:val="decimalFullWidth"/>
      <w:lvlText w:val="%1"/>
      <w:lvlJc w:val="left"/>
      <w:pPr>
        <w:ind w:left="554" w:hanging="420"/>
      </w:pPr>
      <w:rPr>
        <w:rFonts w:hint="eastAsia"/>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1B"/>
    <w:rsid w:val="00192B36"/>
    <w:rsid w:val="00427AA1"/>
    <w:rsid w:val="00471058"/>
    <w:rsid w:val="00726158"/>
    <w:rsid w:val="008F36F3"/>
    <w:rsid w:val="00E06B75"/>
    <w:rsid w:val="00E67B1B"/>
    <w:rsid w:val="00E7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E97D54-2B6C-416F-B568-A247856E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B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3</cp:revision>
  <dcterms:created xsi:type="dcterms:W3CDTF">2021-07-20T10:26:00Z</dcterms:created>
  <dcterms:modified xsi:type="dcterms:W3CDTF">2021-09-02T00:27:00Z</dcterms:modified>
</cp:coreProperties>
</file>