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94E9B" w14:textId="13DB0572" w:rsidR="00040072" w:rsidRDefault="009B2B9C">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r>
        <w:rPr>
          <w:noProof/>
        </w:rPr>
        <mc:AlternateContent>
          <mc:Choice Requires="wps">
            <w:drawing>
              <wp:anchor distT="0" distB="0" distL="114300" distR="114300" simplePos="0" relativeHeight="251658240" behindDoc="0" locked="0" layoutInCell="1" allowOverlap="1" wp14:anchorId="017EFE07" wp14:editId="23C9E821">
                <wp:simplePos x="0" y="0"/>
                <wp:positionH relativeFrom="column">
                  <wp:posOffset>5003165</wp:posOffset>
                </wp:positionH>
                <wp:positionV relativeFrom="paragraph">
                  <wp:posOffset>-608330</wp:posOffset>
                </wp:positionV>
                <wp:extent cx="1106805" cy="29718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6805" cy="297180"/>
                        </a:xfrm>
                        <a:prstGeom prst="rect">
                          <a:avLst/>
                        </a:prstGeom>
                        <a:solidFill>
                          <a:srgbClr val="FFFFFF"/>
                        </a:solidFill>
                        <a:ln w="25400">
                          <a:solidFill>
                            <a:srgbClr val="000000"/>
                          </a:solidFill>
                          <a:miter lim="800000"/>
                          <a:headEnd/>
                          <a:tailEnd/>
                        </a:ln>
                      </wps:spPr>
                      <wps:txbx>
                        <w:txbxContent>
                          <w:p w14:paraId="42411A9C" w14:textId="77777777" w:rsidR="00FA7704" w:rsidRPr="00FA7704" w:rsidRDefault="006F4AF1" w:rsidP="00FA7704">
                            <w:pPr>
                              <w:jc w:val="center"/>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参考</w:t>
                            </w:r>
                            <w:r w:rsidR="00FA7704" w:rsidRPr="00FA7704">
                              <w:rPr>
                                <w:rFonts w:ascii="HG丸ｺﾞｼｯｸM-PRO" w:eastAsia="HG丸ｺﾞｼｯｸM-PRO" w:hAnsi="HG丸ｺﾞｼｯｸM-PRO" w:hint="eastAsia"/>
                                <w:b/>
                                <w:sz w:val="28"/>
                              </w:rPr>
                              <w:t>資料１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7EFE07" id="Rectangle 2" o:spid="_x0000_s1026" style="position:absolute;left:0;text-align:left;margin-left:393.95pt;margin-top:-47.9pt;width:87.15pt;height:2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" strokeweight="2pt">
                <v:textbox inset="5.85pt,.7pt,5.85pt,.7pt">
                  <w:txbxContent>
                    <w:p w14:paraId="42411A9C" w14:textId="77777777" w:rsidR="00FA7704" w:rsidRPr="00FA7704" w:rsidRDefault="006F4AF1" w:rsidP="00FA7704">
                      <w:pPr>
                        <w:jc w:val="center"/>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参考</w:t>
                      </w:r>
                      <w:r w:rsidR="00FA7704" w:rsidRPr="00FA7704">
                        <w:rPr>
                          <w:rFonts w:ascii="HG丸ｺﾞｼｯｸM-PRO" w:eastAsia="HG丸ｺﾞｼｯｸM-PRO" w:hAnsi="HG丸ｺﾞｼｯｸM-PRO" w:hint="eastAsia"/>
                          <w:b/>
                          <w:sz w:val="28"/>
                        </w:rPr>
                        <w:t>資料１</w:t>
                      </w:r>
                    </w:p>
                  </w:txbxContent>
                </v:textbox>
              </v:rect>
            </w:pict>
          </mc:Fallback>
        </mc:AlternateContent>
      </w:r>
      <w:r w:rsidR="00040072">
        <w:rPr>
          <w:rFonts w:ascii="ＭＳ 明朝" w:eastAsia="ＭＳ 明朝" w:hAnsi="ＭＳ 明朝" w:cs="ＭＳ 明朝" w:hint="eastAsia"/>
          <w:color w:val="000000"/>
          <w:kern w:val="0"/>
          <w:szCs w:val="21"/>
        </w:rPr>
        <w:t>○大阪府中央卸売市場指定管理者評価委員会規則</w:t>
      </w:r>
    </w:p>
    <w:p w14:paraId="5DF95A1D" w14:textId="77777777" w:rsidR="00040072" w:rsidRDefault="00040072">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平成二十四年十一月一日</w:t>
      </w:r>
    </w:p>
    <w:p w14:paraId="4202E127" w14:textId="77777777" w:rsidR="00040072" w:rsidRDefault="00040072">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大阪府規則第二百五十二号</w:t>
      </w:r>
    </w:p>
    <w:p w14:paraId="03846E1D" w14:textId="77777777" w:rsidR="00040072" w:rsidRDefault="00040072">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改正　平成二八年三月三〇日規則第九三号</w:t>
      </w:r>
    </w:p>
    <w:p w14:paraId="0A80F2F4" w14:textId="77777777" w:rsidR="00040072" w:rsidRDefault="00040072">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大阪府中央卸売市場指定管理者評価委員会規則を公布する。</w:t>
      </w:r>
    </w:p>
    <w:p w14:paraId="0FF538C2" w14:textId="77777777" w:rsidR="00040072" w:rsidRDefault="00040072">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大阪府中央卸売市場指定管理者評価委員会規則</w:t>
      </w:r>
    </w:p>
    <w:p w14:paraId="4D8F3435" w14:textId="77777777" w:rsidR="00040072" w:rsidRDefault="00040072">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（趣旨）</w:t>
      </w:r>
    </w:p>
    <w:p w14:paraId="09D2A4E8" w14:textId="77777777" w:rsidR="00040072" w:rsidRDefault="0004007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規則は、大阪府附属機関条例（昭和二十七年大阪府条例第三十九号）第六条の規定に基づき、大阪府中央卸売市場指定管理者評価委員会（以下「委員会」という。）の組織、委員の報酬及び費用弁償の額その他委員会に関し必要な事項を定めるものとする。</w:t>
      </w:r>
    </w:p>
    <w:p w14:paraId="710D0EFA" w14:textId="77777777" w:rsidR="00040072" w:rsidRDefault="00040072">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（組織）</w:t>
      </w:r>
    </w:p>
    <w:p w14:paraId="1D047D97" w14:textId="77777777" w:rsidR="00040072" w:rsidRDefault="0004007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委員会は、委員五人以内で組織する。</w:t>
      </w:r>
    </w:p>
    <w:p w14:paraId="5052CB91" w14:textId="77777777" w:rsidR="00040072" w:rsidRDefault="0004007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委員は、学識経験のある者その他適当と認める者のうちから、知事が任命する。</w:t>
      </w:r>
    </w:p>
    <w:p w14:paraId="13585EFB" w14:textId="77777777" w:rsidR="00040072" w:rsidRDefault="0004007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委員の任期は、五年とする。ただし、補欠の委員の任期は、前任者の残任期間とする。</w:t>
      </w:r>
    </w:p>
    <w:p w14:paraId="40408CD7" w14:textId="77777777" w:rsidR="00040072" w:rsidRDefault="00040072">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（平二八規則九三・旧第三条繰上）</w:t>
      </w:r>
    </w:p>
    <w:p w14:paraId="0767DCCA" w14:textId="77777777" w:rsidR="00040072" w:rsidRDefault="00040072">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（委員長）</w:t>
      </w:r>
    </w:p>
    <w:p w14:paraId="368DEC34" w14:textId="77777777" w:rsidR="00040072" w:rsidRDefault="0004007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第三条　委員会に委員長を置き、委員の互選によってこれを定める。</w:t>
      </w:r>
    </w:p>
    <w:p w14:paraId="7DAB50EB" w14:textId="77777777" w:rsidR="00040072" w:rsidRDefault="0004007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委員長は、会務を総理する。</w:t>
      </w:r>
    </w:p>
    <w:p w14:paraId="304C32E5" w14:textId="77777777" w:rsidR="00040072" w:rsidRDefault="0004007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委員長に事故があるときは、委員長があらかじめ指名する委員が、その職務を代理する。</w:t>
      </w:r>
    </w:p>
    <w:p w14:paraId="764947D7" w14:textId="77777777" w:rsidR="00040072" w:rsidRDefault="00040072">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（平二八規則九三・旧第四条繰上）</w:t>
      </w:r>
    </w:p>
    <w:p w14:paraId="7455FC56" w14:textId="77777777" w:rsidR="00040072" w:rsidRDefault="00040072">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（会議）</w:t>
      </w:r>
    </w:p>
    <w:p w14:paraId="21BE6B8D" w14:textId="77777777" w:rsidR="00040072" w:rsidRDefault="0004007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第四条　委員会の会議は、委員長が招集し、委員長がその議長となる。</w:t>
      </w:r>
    </w:p>
    <w:p w14:paraId="2130C0E3" w14:textId="77777777" w:rsidR="00040072" w:rsidRDefault="0004007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委員会は、委員の過半数が出席しなければ会議を開くことができない。</w:t>
      </w:r>
    </w:p>
    <w:p w14:paraId="666494F0" w14:textId="77777777" w:rsidR="00040072" w:rsidRDefault="0004007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委員会の議事は、出席委員の過半数で決し、可否同数のときは、議長の決するところによる。</w:t>
      </w:r>
    </w:p>
    <w:p w14:paraId="3BB2982D" w14:textId="77777777" w:rsidR="00040072" w:rsidRDefault="00040072">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（平二八規則九三・旧第五条繰上）</w:t>
      </w:r>
    </w:p>
    <w:p w14:paraId="4D84B9C8" w14:textId="77777777" w:rsidR="00040072" w:rsidRDefault="00040072">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（部会）</w:t>
      </w:r>
    </w:p>
    <w:p w14:paraId="77D819C6" w14:textId="77777777" w:rsidR="00040072" w:rsidRDefault="0004007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第五条　委員会に、必要に応じて部会を置くことができる。</w:t>
      </w:r>
    </w:p>
    <w:p w14:paraId="3861C541" w14:textId="77777777" w:rsidR="00040072" w:rsidRDefault="0004007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部会に属する委員は、委員長が指名する。</w:t>
      </w:r>
    </w:p>
    <w:p w14:paraId="19D92010" w14:textId="77777777" w:rsidR="00040072" w:rsidRDefault="0004007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部会に部会長を置き、委員長が指名する委員がこれに当たる。</w:t>
      </w:r>
    </w:p>
    <w:p w14:paraId="39AFCA4C" w14:textId="77777777" w:rsidR="00040072" w:rsidRDefault="0004007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部会長は、部会の会務を掌理し、部会における審議の状況及び結果を委員会に報告する。</w:t>
      </w:r>
    </w:p>
    <w:p w14:paraId="27F0A033" w14:textId="77777777" w:rsidR="00040072" w:rsidRDefault="0004007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前条の規定にかかわらず、委員会は、その定めるところにより、部会の決議をもって委員会の決議とすることができる。</w:t>
      </w:r>
    </w:p>
    <w:p w14:paraId="553E8F28" w14:textId="77777777" w:rsidR="00040072" w:rsidRDefault="00040072">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（平二八規則九三・旧第六条繰上）</w:t>
      </w:r>
    </w:p>
    <w:p w14:paraId="5C06C812" w14:textId="77777777" w:rsidR="00040072" w:rsidRDefault="00040072">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（報酬）</w:t>
      </w:r>
    </w:p>
    <w:p w14:paraId="0B3652E1" w14:textId="77777777" w:rsidR="00040072" w:rsidRDefault="0004007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　委員の報酬の額は、日額九千八百円とする。</w:t>
      </w:r>
    </w:p>
    <w:p w14:paraId="3E162A46" w14:textId="77777777" w:rsidR="00040072" w:rsidRDefault="00040072">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（平二八規則九三・旧第七条繰上・一部改正）</w:t>
      </w:r>
    </w:p>
    <w:p w14:paraId="7360A388" w14:textId="77777777" w:rsidR="00040072" w:rsidRDefault="00040072">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（費用弁償）</w:t>
      </w:r>
    </w:p>
    <w:p w14:paraId="5D6E8C05" w14:textId="77777777" w:rsidR="00040072" w:rsidRDefault="0004007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第七条　委員の費用弁償の額は、職員の旅費に関する条例（昭和四十年大阪府条例第三十七号）による指定職等の職務にある者以外の者の額相当額とする。</w:t>
      </w:r>
    </w:p>
    <w:p w14:paraId="74FE8024" w14:textId="77777777" w:rsidR="00040072" w:rsidRDefault="00040072">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（平二八規則九三・旧第八条繰上）</w:t>
      </w:r>
    </w:p>
    <w:p w14:paraId="6286ED98" w14:textId="77777777" w:rsidR="00040072" w:rsidRDefault="00040072">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（庶務）</w:t>
      </w:r>
    </w:p>
    <w:p w14:paraId="6D55DE9F" w14:textId="77777777" w:rsidR="00040072" w:rsidRDefault="0004007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第八条　委員会の庶務は、環境農林水産部において行う。</w:t>
      </w:r>
    </w:p>
    <w:p w14:paraId="124A6403" w14:textId="77777777" w:rsidR="00040072" w:rsidRDefault="00040072">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（平二八規則九三・旧第九条繰上）</w:t>
      </w:r>
    </w:p>
    <w:p w14:paraId="4AEB9072" w14:textId="77777777" w:rsidR="00040072" w:rsidRDefault="00040072">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（委任）</w:t>
      </w:r>
    </w:p>
    <w:p w14:paraId="4A113896" w14:textId="77777777" w:rsidR="00040072" w:rsidRDefault="0004007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第九条　この規則に定めるもののほか、委員会の運営に関し必要な事項は、委員長が定める。</w:t>
      </w:r>
    </w:p>
    <w:p w14:paraId="11B49DCC" w14:textId="77777777" w:rsidR="00040072" w:rsidRDefault="00040072">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（平二八規則九三・旧第十条繰上）</w:t>
      </w:r>
    </w:p>
    <w:p w14:paraId="591663A4" w14:textId="77777777" w:rsidR="00040072" w:rsidRDefault="00040072">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附　則</w:t>
      </w:r>
    </w:p>
    <w:p w14:paraId="4AF95DD3" w14:textId="77777777" w:rsidR="00040072" w:rsidRDefault="00040072">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14:paraId="5B9139EC" w14:textId="77777777" w:rsidR="00040072" w:rsidRDefault="0004007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この規則は、公布の日から施行する。</w:t>
      </w:r>
    </w:p>
    <w:p w14:paraId="6D67FD81" w14:textId="77777777" w:rsidR="00040072" w:rsidRDefault="00040072">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（委員の任期に関する特例）</w:t>
      </w:r>
    </w:p>
    <w:p w14:paraId="497537D9" w14:textId="77777777" w:rsidR="00040072" w:rsidRDefault="0004007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この規則の施行の日から平成二十九年三月三十一日までの間に第三条第二項の規定により任命される委員会の委員（補欠の委員を除く。）の任期は、同条第三項本文の規定にかかわらず、任命の日から平成二十九年三月三十一日までとする。</w:t>
      </w:r>
    </w:p>
    <w:p w14:paraId="30EC4E95" w14:textId="77777777" w:rsidR="00040072" w:rsidRDefault="00040072">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則（平成二八年規則第九三号）</w:t>
      </w:r>
    </w:p>
    <w:p w14:paraId="748F804B" w14:textId="77777777" w:rsidR="00040072" w:rsidRDefault="00040072">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この規則は、平成二十八年四月一日から施行する。</w:t>
      </w:r>
    </w:p>
    <w:p w14:paraId="4039B91A" w14:textId="77777777" w:rsidR="00040072" w:rsidRDefault="00040072">
      <w:pPr>
        <w:autoSpaceDE w:val="0"/>
        <w:autoSpaceDN w:val="0"/>
        <w:adjustRightInd w:val="0"/>
        <w:spacing w:line="300" w:lineRule="atLeast"/>
        <w:jc w:val="left"/>
        <w:rPr>
          <w:rFonts w:ascii="ＭＳ 明朝" w:eastAsia="ＭＳ 明朝" w:hAnsi="ＭＳ 明朝" w:cs="ＭＳ 明朝"/>
          <w:color w:val="000000"/>
          <w:kern w:val="0"/>
          <w:sz w:val="20"/>
          <w:szCs w:val="20"/>
        </w:rPr>
      </w:pPr>
      <w:bookmarkStart w:id="0" w:name="last"/>
      <w:bookmarkEnd w:id="0"/>
    </w:p>
    <w:sectPr w:rsidR="00040072">
      <w:pgSz w:w="11905" w:h="16837"/>
      <w:pgMar w:top="1417" w:right="1133" w:bottom="1417"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AAF6D" w14:textId="77777777" w:rsidR="00281452" w:rsidRDefault="00281452" w:rsidP="006F4AF1">
      <w:r>
        <w:separator/>
      </w:r>
    </w:p>
  </w:endnote>
  <w:endnote w:type="continuationSeparator" w:id="0">
    <w:p w14:paraId="0F27AEB0" w14:textId="77777777" w:rsidR="00281452" w:rsidRDefault="00281452" w:rsidP="006F4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41560" w14:textId="77777777" w:rsidR="00281452" w:rsidRDefault="00281452" w:rsidP="006F4AF1">
      <w:r>
        <w:separator/>
      </w:r>
    </w:p>
  </w:footnote>
  <w:footnote w:type="continuationSeparator" w:id="0">
    <w:p w14:paraId="7D6CCEFF" w14:textId="77777777" w:rsidR="00281452" w:rsidRDefault="00281452" w:rsidP="006F4A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0BC"/>
    <w:rsid w:val="00040072"/>
    <w:rsid w:val="00281452"/>
    <w:rsid w:val="006F4AF1"/>
    <w:rsid w:val="007A10BC"/>
    <w:rsid w:val="009B2B9C"/>
    <w:rsid w:val="00F97EE0"/>
    <w:rsid w:val="00FA77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48D39D20"/>
  <w14:defaultImageDpi w14:val="0"/>
  <w15:docId w15:val="{6D6E954F-71F2-49DC-9FA5-CA01FD2D1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4AF1"/>
    <w:pPr>
      <w:tabs>
        <w:tab w:val="center" w:pos="4252"/>
        <w:tab w:val="right" w:pos="8504"/>
      </w:tabs>
      <w:snapToGrid w:val="0"/>
    </w:pPr>
  </w:style>
  <w:style w:type="character" w:customStyle="1" w:styleId="a4">
    <w:name w:val="ヘッダー (文字)"/>
    <w:basedOn w:val="a0"/>
    <w:link w:val="a3"/>
    <w:uiPriority w:val="99"/>
    <w:locked/>
    <w:rsid w:val="006F4AF1"/>
    <w:rPr>
      <w:rFonts w:cs="Times New Roman"/>
      <w:sz w:val="22"/>
      <w:szCs w:val="22"/>
    </w:rPr>
  </w:style>
  <w:style w:type="paragraph" w:styleId="a5">
    <w:name w:val="footer"/>
    <w:basedOn w:val="a"/>
    <w:link w:val="a6"/>
    <w:uiPriority w:val="99"/>
    <w:unhideWhenUsed/>
    <w:rsid w:val="006F4AF1"/>
    <w:pPr>
      <w:tabs>
        <w:tab w:val="center" w:pos="4252"/>
        <w:tab w:val="right" w:pos="8504"/>
      </w:tabs>
      <w:snapToGrid w:val="0"/>
    </w:pPr>
  </w:style>
  <w:style w:type="character" w:customStyle="1" w:styleId="a6">
    <w:name w:val="フッター (文字)"/>
    <w:basedOn w:val="a0"/>
    <w:link w:val="a5"/>
    <w:uiPriority w:val="99"/>
    <w:locked/>
    <w:rsid w:val="006F4AF1"/>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191</Words>
  <Characters>1091</Characters>
  <DocSecurity>0</DocSecurity>
  <Lines>9</Lines>
  <Paragraphs>2</Paragraphs>
  <ScaleCrop>false</ScaleCrop>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2024-08-09T00:47:00Z</dcterms:created>
  <dcterms:modified xsi:type="dcterms:W3CDTF">2024-08-09T00:47:00Z</dcterms:modified>
</cp:coreProperties>
</file>