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444D" w14:textId="09450A63" w:rsidR="006423D6" w:rsidRPr="00542173" w:rsidRDefault="001211F0" w:rsidP="004E2712">
      <w:pPr>
        <w:jc w:val="center"/>
        <w:rPr>
          <w:rFonts w:ascii="ＭＳ ゴシック" w:eastAsia="ＭＳ ゴシック" w:hAnsi="ＭＳ ゴシック"/>
          <w:b/>
          <w:color w:val="000000"/>
          <w:sz w:val="24"/>
        </w:rPr>
      </w:pPr>
      <w:r>
        <w:rPr>
          <w:rFonts w:ascii="ＭＳ ゴシック" w:eastAsia="ＭＳ ゴシック" w:hAnsi="ＭＳ ゴシック" w:hint="eastAsia"/>
          <w:b/>
          <w:noProof/>
          <w:color w:val="000000"/>
          <w:sz w:val="24"/>
        </w:rPr>
        <mc:AlternateContent>
          <mc:Choice Requires="wps">
            <w:drawing>
              <wp:anchor distT="0" distB="0" distL="114300" distR="114300" simplePos="0" relativeHeight="251667456" behindDoc="0" locked="0" layoutInCell="1" allowOverlap="1" wp14:anchorId="6F47A037" wp14:editId="35F4BEB6">
                <wp:simplePos x="0" y="0"/>
                <wp:positionH relativeFrom="column">
                  <wp:posOffset>5053965</wp:posOffset>
                </wp:positionH>
                <wp:positionV relativeFrom="paragraph">
                  <wp:posOffset>-256540</wp:posOffset>
                </wp:positionV>
                <wp:extent cx="885825" cy="421005"/>
                <wp:effectExtent l="9525" t="7620" r="9525" b="952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21005"/>
                        </a:xfrm>
                        <a:prstGeom prst="rect">
                          <a:avLst/>
                        </a:prstGeom>
                        <a:solidFill>
                          <a:srgbClr val="FFFFFF"/>
                        </a:solidFill>
                        <a:ln w="9525">
                          <a:solidFill>
                            <a:srgbClr val="000000"/>
                          </a:solidFill>
                          <a:miter lim="800000"/>
                          <a:headEnd/>
                          <a:tailEnd/>
                        </a:ln>
                      </wps:spPr>
                      <wps:txbx>
                        <w:txbxContent>
                          <w:p w14:paraId="719736B2" w14:textId="77777777" w:rsidR="00B6714D" w:rsidRPr="000A6812" w:rsidRDefault="00B6714D" w:rsidP="00B6714D">
                            <w:pPr>
                              <w:jc w:val="center"/>
                              <w:rPr>
                                <w:rFonts w:ascii="HG丸ｺﾞｼｯｸM-PRO" w:eastAsia="HG丸ｺﾞｼｯｸM-PRO" w:hAnsi="HG丸ｺﾞｼｯｸM-PRO"/>
                                <w:bCs/>
                                <w:sz w:val="28"/>
                              </w:rPr>
                            </w:pPr>
                            <w:r w:rsidRPr="000A6812">
                              <w:rPr>
                                <w:rFonts w:ascii="HG丸ｺﾞｼｯｸM-PRO" w:eastAsia="HG丸ｺﾞｼｯｸM-PRO" w:hAnsi="HG丸ｺﾞｼｯｸM-PRO" w:hint="eastAsia"/>
                                <w:bCs/>
                                <w:sz w:val="28"/>
                              </w:rPr>
                              <w:t>資料</w:t>
                            </w:r>
                            <w:r w:rsidR="000A6812" w:rsidRPr="000A6812">
                              <w:rPr>
                                <w:rFonts w:ascii="HG丸ｺﾞｼｯｸM-PRO" w:eastAsia="HG丸ｺﾞｼｯｸM-PRO" w:hAnsi="HG丸ｺﾞｼｯｸM-PRO" w:hint="eastAsia"/>
                                <w:bCs/>
                                <w:sz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7A037" id="Rectangle 23" o:spid="_x0000_s1026" style="position:absolute;left:0;text-align:left;margin-left:397.95pt;margin-top:-20.2pt;width:69.75pt;height:3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">
                <v:textbox inset="5.85pt,.7pt,5.85pt,.7pt">
                  <w:txbxContent>
                    <w:p w14:paraId="719736B2" w14:textId="77777777" w:rsidR="00B6714D" w:rsidRPr="000A6812" w:rsidRDefault="00B6714D" w:rsidP="00B6714D">
                      <w:pPr>
                        <w:jc w:val="center"/>
                        <w:rPr>
                          <w:rFonts w:ascii="HG丸ｺﾞｼｯｸM-PRO" w:eastAsia="HG丸ｺﾞｼｯｸM-PRO" w:hAnsi="HG丸ｺﾞｼｯｸM-PRO"/>
                          <w:bCs/>
                          <w:sz w:val="28"/>
                        </w:rPr>
                      </w:pPr>
                      <w:r w:rsidRPr="000A6812">
                        <w:rPr>
                          <w:rFonts w:ascii="HG丸ｺﾞｼｯｸM-PRO" w:eastAsia="HG丸ｺﾞｼｯｸM-PRO" w:hAnsi="HG丸ｺﾞｼｯｸM-PRO" w:hint="eastAsia"/>
                          <w:bCs/>
                          <w:sz w:val="28"/>
                        </w:rPr>
                        <w:t>資料</w:t>
                      </w:r>
                      <w:r w:rsidR="000A6812" w:rsidRPr="000A6812">
                        <w:rPr>
                          <w:rFonts w:ascii="HG丸ｺﾞｼｯｸM-PRO" w:eastAsia="HG丸ｺﾞｼｯｸM-PRO" w:hAnsi="HG丸ｺﾞｼｯｸM-PRO" w:hint="eastAsia"/>
                          <w:bCs/>
                          <w:sz w:val="28"/>
                        </w:rPr>
                        <w:t>３</w:t>
                      </w:r>
                    </w:p>
                  </w:txbxContent>
                </v:textbox>
              </v:rect>
            </w:pict>
          </mc:Fallback>
        </mc:AlternateContent>
      </w:r>
      <w:r w:rsidR="006423D6" w:rsidRPr="00542173">
        <w:rPr>
          <w:rFonts w:ascii="ＭＳ ゴシック" w:eastAsia="ＭＳ ゴシック" w:hAnsi="ＭＳ ゴシック" w:hint="eastAsia"/>
          <w:b/>
          <w:color w:val="000000"/>
          <w:sz w:val="24"/>
        </w:rPr>
        <w:t>指定管理者制度導入施設における評価委員会による</w:t>
      </w:r>
    </w:p>
    <w:p w14:paraId="28512946" w14:textId="77777777" w:rsidR="006423D6" w:rsidRPr="00542173" w:rsidRDefault="006423D6" w:rsidP="004E2712">
      <w:pPr>
        <w:jc w:val="center"/>
        <w:rPr>
          <w:rFonts w:ascii="ＭＳ ゴシック" w:eastAsia="ＭＳ ゴシック" w:hAnsi="ＭＳ ゴシック"/>
          <w:b/>
          <w:color w:val="000000"/>
          <w:sz w:val="24"/>
        </w:rPr>
      </w:pPr>
      <w:r w:rsidRPr="00542173">
        <w:rPr>
          <w:rFonts w:ascii="ＭＳ ゴシック" w:eastAsia="ＭＳ ゴシック" w:hAnsi="ＭＳ ゴシック" w:hint="eastAsia"/>
          <w:b/>
          <w:color w:val="000000"/>
          <w:sz w:val="24"/>
        </w:rPr>
        <w:t>モニタリングの実施とその結果の活用について</w:t>
      </w:r>
    </w:p>
    <w:p w14:paraId="4CA91A1A" w14:textId="77777777" w:rsidR="006423D6" w:rsidRPr="00542173" w:rsidRDefault="006423D6" w:rsidP="004E2712">
      <w:pPr>
        <w:spacing w:line="300" w:lineRule="exact"/>
        <w:jc w:val="left"/>
        <w:rPr>
          <w:color w:val="000000"/>
        </w:rPr>
      </w:pPr>
    </w:p>
    <w:p w14:paraId="0E5B2FB7" w14:textId="77777777" w:rsidR="006423D6" w:rsidRPr="00542173" w:rsidRDefault="006423D6" w:rsidP="004E2712">
      <w:p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１．趣旨</w:t>
      </w:r>
    </w:p>
    <w:p w14:paraId="5B4231E8" w14:textId="77777777" w:rsidR="0019744D" w:rsidRPr="00542173" w:rsidRDefault="006423D6" w:rsidP="004E2712">
      <w:pPr>
        <w:spacing w:line="300" w:lineRule="exact"/>
        <w:ind w:leftChars="250" w:left="525" w:firstLineChars="100" w:firstLine="220"/>
        <w:jc w:val="left"/>
        <w:rPr>
          <w:rFonts w:ascii="ＭＳ 明朝" w:hAnsi="ＭＳ 明朝"/>
          <w:color w:val="000000"/>
          <w:sz w:val="22"/>
          <w:szCs w:val="22"/>
        </w:rPr>
      </w:pPr>
      <w:r w:rsidRPr="00542173">
        <w:rPr>
          <w:rFonts w:ascii="ＭＳ 明朝" w:hAnsi="ＭＳ 明朝" w:hint="eastAsia"/>
          <w:color w:val="000000"/>
          <w:sz w:val="22"/>
          <w:szCs w:val="22"/>
        </w:rPr>
        <w:t>府と指定管理者が業務について行う点検・評価内容に対し、外部有識者で構成する指定管理者評価委員会からの指摘・提言をいただき、それをフィードバックすることでさらに府民サービスの向上につなげていくため、平成25年度からすべての指定管理者制度導入</w:t>
      </w:r>
      <w:r w:rsidR="00F74EB9">
        <w:rPr>
          <w:rFonts w:ascii="ＭＳ 明朝" w:hAnsi="ＭＳ 明朝" w:hint="eastAsia"/>
          <w:color w:val="000000"/>
          <w:sz w:val="22"/>
          <w:szCs w:val="22"/>
        </w:rPr>
        <w:t>施設において指定管理者評価委員会によるモニタリングを実施しています</w:t>
      </w:r>
      <w:r w:rsidRPr="00542173">
        <w:rPr>
          <w:rFonts w:ascii="ＭＳ 明朝" w:hAnsi="ＭＳ 明朝" w:hint="eastAsia"/>
          <w:color w:val="000000"/>
          <w:sz w:val="22"/>
          <w:szCs w:val="22"/>
        </w:rPr>
        <w:t>。</w:t>
      </w:r>
    </w:p>
    <w:p w14:paraId="1581747D" w14:textId="77777777" w:rsidR="006423D6" w:rsidRPr="00542173" w:rsidRDefault="006423D6" w:rsidP="004E2712">
      <w:pPr>
        <w:spacing w:line="300" w:lineRule="exact"/>
        <w:jc w:val="left"/>
        <w:rPr>
          <w:rFonts w:ascii="HG丸ｺﾞｼｯｸM-PRO" w:eastAsia="HG丸ｺﾞｼｯｸM-PRO" w:hAnsi="HG丸ｺﾞｼｯｸM-PRO"/>
          <w:b/>
          <w:color w:val="000000"/>
          <w:sz w:val="24"/>
        </w:rPr>
      </w:pPr>
    </w:p>
    <w:p w14:paraId="225EA5C5" w14:textId="77777777" w:rsidR="006423D6" w:rsidRPr="00542173" w:rsidRDefault="006423D6" w:rsidP="004E2712">
      <w:p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２．各種評価及び減点措置</w:t>
      </w:r>
    </w:p>
    <w:p w14:paraId="240A3F8C" w14:textId="77777777" w:rsidR="0019744D" w:rsidRPr="004458D9" w:rsidRDefault="006423D6" w:rsidP="004E2712">
      <w:pPr>
        <w:spacing w:line="300" w:lineRule="exact"/>
        <w:ind w:leftChars="250" w:left="525" w:firstLineChars="100" w:firstLine="220"/>
        <w:jc w:val="left"/>
        <w:rPr>
          <w:rFonts w:ascii="ＭＳ 明朝" w:hAnsi="ＭＳ 明朝" w:hint="eastAsia"/>
          <w:sz w:val="22"/>
          <w:szCs w:val="22"/>
        </w:rPr>
      </w:pPr>
      <w:r w:rsidRPr="00542173">
        <w:rPr>
          <w:rFonts w:ascii="ＭＳ 明朝" w:hAnsi="ＭＳ 明朝" w:hint="eastAsia"/>
          <w:color w:val="000000"/>
          <w:sz w:val="22"/>
          <w:szCs w:val="22"/>
        </w:rPr>
        <w:t>従来から実施している項目ごとの評価に加え、新たに、各年度の項目ごとの評</w:t>
      </w:r>
      <w:r w:rsidR="004458D9">
        <w:rPr>
          <w:rFonts w:ascii="ＭＳ 明朝" w:hAnsi="ＭＳ 明朝" w:hint="eastAsia"/>
          <w:color w:val="000000"/>
          <w:sz w:val="22"/>
          <w:szCs w:val="22"/>
        </w:rPr>
        <w:t>価を総括した「年度</w:t>
      </w:r>
      <w:r w:rsidR="004458D9" w:rsidRPr="004458D9">
        <w:rPr>
          <w:rFonts w:ascii="ＭＳ 明朝" w:hAnsi="ＭＳ 明朝" w:hint="eastAsia"/>
          <w:sz w:val="22"/>
          <w:szCs w:val="22"/>
        </w:rPr>
        <w:t>評価」を行います。また</w:t>
      </w:r>
      <w:r w:rsidRPr="004458D9">
        <w:rPr>
          <w:rFonts w:ascii="ＭＳ 明朝" w:hAnsi="ＭＳ 明朝" w:hint="eastAsia"/>
          <w:sz w:val="22"/>
          <w:szCs w:val="22"/>
        </w:rPr>
        <w:t>、</w:t>
      </w:r>
      <w:r w:rsidR="004458D9" w:rsidRPr="004458D9">
        <w:rPr>
          <w:rFonts w:ascii="ＭＳ 明朝" w:hAnsi="ＭＳ 明朝" w:hint="eastAsia"/>
          <w:sz w:val="22"/>
          <w:szCs w:val="22"/>
        </w:rPr>
        <w:t>指定期間の最終年度の前年度には、年度ごとの評価に加えて、それまでの年度評価を総括した総合評価を行うとともに</w:t>
      </w:r>
      <w:r w:rsidR="004458D9">
        <w:rPr>
          <w:rFonts w:ascii="ＭＳ 明朝" w:hAnsi="ＭＳ 明朝" w:hint="eastAsia"/>
          <w:sz w:val="22"/>
          <w:szCs w:val="22"/>
        </w:rPr>
        <w:t>、最終年度には、指定期間全体を総括した最終評価を行います</w:t>
      </w:r>
      <w:r w:rsidR="004458D9" w:rsidRPr="004458D9">
        <w:rPr>
          <w:rFonts w:ascii="ＭＳ 明朝" w:hAnsi="ＭＳ 明朝" w:hint="eastAsia"/>
          <w:sz w:val="22"/>
          <w:szCs w:val="22"/>
        </w:rPr>
        <w:t>。</w:t>
      </w:r>
      <w:r w:rsidR="00D45F92" w:rsidRPr="004458D9">
        <w:rPr>
          <w:rFonts w:ascii="ＭＳ 明朝" w:hAnsi="ＭＳ 明朝" w:hint="eastAsia"/>
          <w:sz w:val="22"/>
          <w:szCs w:val="22"/>
        </w:rPr>
        <w:t>（※府中央卸売市場の指定期間は令和４年度からの５年間であるため、令和７年度に「総合評価」を、令和８年度に「最終評価」を実施します。）</w:t>
      </w:r>
    </w:p>
    <w:p w14:paraId="3834B48D" w14:textId="77777777" w:rsidR="0019744D" w:rsidRPr="00542173" w:rsidRDefault="004E476B" w:rsidP="004E476B">
      <w:pPr>
        <w:spacing w:line="300" w:lineRule="exact"/>
        <w:ind w:leftChars="250" w:left="525" w:firstLineChars="100" w:firstLine="220"/>
        <w:jc w:val="left"/>
        <w:rPr>
          <w:rFonts w:ascii="ＭＳ 明朝" w:hAnsi="ＭＳ 明朝"/>
          <w:color w:val="000000"/>
          <w:sz w:val="22"/>
          <w:szCs w:val="22"/>
        </w:rPr>
      </w:pPr>
      <w:r w:rsidRPr="004458D9">
        <w:rPr>
          <w:rFonts w:ascii="ＭＳ 明朝" w:hAnsi="ＭＳ 明朝" w:hint="eastAsia"/>
          <w:sz w:val="22"/>
          <w:szCs w:val="22"/>
        </w:rPr>
        <w:t>指定管理者の</w:t>
      </w:r>
      <w:r w:rsidR="006423D6" w:rsidRPr="004458D9">
        <w:rPr>
          <w:rFonts w:ascii="ＭＳ 明朝" w:hAnsi="ＭＳ 明朝" w:hint="eastAsia"/>
          <w:sz w:val="22"/>
          <w:szCs w:val="22"/>
        </w:rPr>
        <w:t>総合評価結果が最低評価</w:t>
      </w:r>
      <w:r w:rsidRPr="004458D9">
        <w:rPr>
          <w:rFonts w:ascii="ＭＳ 明朝" w:hAnsi="ＭＳ 明朝" w:hint="eastAsia"/>
          <w:sz w:val="22"/>
          <w:szCs w:val="22"/>
        </w:rPr>
        <w:t>（Ⅳ）となった場合</w:t>
      </w:r>
      <w:r w:rsidR="004458D9" w:rsidRPr="004458D9">
        <w:rPr>
          <w:rFonts w:ascii="ＭＳ 明朝" w:hAnsi="ＭＳ 明朝" w:hint="eastAsia"/>
          <w:sz w:val="22"/>
          <w:szCs w:val="22"/>
        </w:rPr>
        <w:t>で</w:t>
      </w:r>
      <w:r w:rsidRPr="004458D9">
        <w:rPr>
          <w:rFonts w:ascii="ＭＳ 明朝" w:hAnsi="ＭＳ 明朝" w:hint="eastAsia"/>
          <w:sz w:val="22"/>
          <w:szCs w:val="22"/>
        </w:rPr>
        <w:t>、</w:t>
      </w:r>
      <w:r w:rsidR="004458D9">
        <w:rPr>
          <w:rFonts w:ascii="ＭＳ 明朝" w:hAnsi="ＭＳ 明朝" w:hint="eastAsia"/>
          <w:color w:val="000000"/>
          <w:sz w:val="22"/>
          <w:szCs w:val="22"/>
        </w:rPr>
        <w:t>同</w:t>
      </w:r>
      <w:r w:rsidR="006423D6" w:rsidRPr="00542173">
        <w:rPr>
          <w:rFonts w:ascii="ＭＳ 明朝" w:hAnsi="ＭＳ 明朝" w:hint="eastAsia"/>
          <w:color w:val="000000"/>
          <w:sz w:val="22"/>
          <w:szCs w:val="22"/>
        </w:rPr>
        <w:t>者から次期指定管理者の公募に再度</w:t>
      </w:r>
      <w:r w:rsidR="00D019BE">
        <w:rPr>
          <w:rFonts w:ascii="ＭＳ 明朝" w:hAnsi="ＭＳ 明朝" w:hint="eastAsia"/>
          <w:color w:val="000000"/>
          <w:sz w:val="22"/>
          <w:szCs w:val="22"/>
        </w:rPr>
        <w:t>応募</w:t>
      </w:r>
      <w:r>
        <w:rPr>
          <w:rFonts w:ascii="ＭＳ 明朝" w:hAnsi="ＭＳ 明朝" w:hint="eastAsia"/>
          <w:color w:val="000000"/>
          <w:sz w:val="22"/>
          <w:szCs w:val="22"/>
        </w:rPr>
        <w:t>があった際には</w:t>
      </w:r>
      <w:r w:rsidR="00D019BE">
        <w:rPr>
          <w:rFonts w:ascii="ＭＳ 明朝" w:hAnsi="ＭＳ 明朝" w:hint="eastAsia"/>
          <w:color w:val="000000"/>
          <w:sz w:val="22"/>
          <w:szCs w:val="22"/>
        </w:rPr>
        <w:t>、選定の審査</w:t>
      </w:r>
      <w:r>
        <w:rPr>
          <w:rFonts w:ascii="ＭＳ 明朝" w:hAnsi="ＭＳ 明朝" w:hint="eastAsia"/>
          <w:color w:val="000000"/>
          <w:sz w:val="22"/>
          <w:szCs w:val="22"/>
        </w:rPr>
        <w:t>にあたり、</w:t>
      </w:r>
      <w:r w:rsidR="006E722E">
        <w:rPr>
          <w:rFonts w:ascii="ＭＳ 明朝" w:hAnsi="ＭＳ 明朝" w:hint="eastAsia"/>
          <w:color w:val="000000"/>
          <w:sz w:val="22"/>
          <w:szCs w:val="22"/>
        </w:rPr>
        <w:t>減点措置を講じることとなります</w:t>
      </w:r>
      <w:r w:rsidR="006423D6" w:rsidRPr="00542173">
        <w:rPr>
          <w:rFonts w:ascii="ＭＳ 明朝" w:hAnsi="ＭＳ 明朝" w:hint="eastAsia"/>
          <w:color w:val="000000"/>
          <w:sz w:val="22"/>
          <w:szCs w:val="22"/>
        </w:rPr>
        <w:t>。</w:t>
      </w:r>
    </w:p>
    <w:p w14:paraId="58FF6521" w14:textId="77777777" w:rsidR="00D019BE" w:rsidRDefault="00D019BE" w:rsidP="004E2712">
      <w:pPr>
        <w:spacing w:line="300" w:lineRule="exact"/>
        <w:jc w:val="left"/>
        <w:rPr>
          <w:rFonts w:ascii="ＭＳ 明朝" w:hAnsi="ＭＳ 明朝"/>
          <w:color w:val="000000"/>
          <w:sz w:val="22"/>
          <w:szCs w:val="22"/>
        </w:rPr>
      </w:pPr>
    </w:p>
    <w:p w14:paraId="58D79002" w14:textId="77777777" w:rsidR="006423D6" w:rsidRPr="00542173" w:rsidRDefault="00D019BE" w:rsidP="004E2712">
      <w:pPr>
        <w:spacing w:line="300" w:lineRule="exact"/>
        <w:jc w:val="left"/>
        <w:rPr>
          <w:rFonts w:ascii="HG丸ｺﾞｼｯｸM-PRO" w:eastAsia="HG丸ｺﾞｼｯｸM-PRO" w:hAnsi="HG丸ｺﾞｼｯｸM-PRO"/>
          <w:b/>
          <w:color w:val="000000"/>
          <w:sz w:val="24"/>
        </w:rPr>
      </w:pPr>
      <w:r>
        <w:rPr>
          <w:rFonts w:ascii="HG丸ｺﾞｼｯｸM-PRO" w:eastAsia="HG丸ｺﾞｼｯｸM-PRO" w:hAnsi="HG丸ｺﾞｼｯｸM-PRO" w:hint="eastAsia"/>
          <w:b/>
          <w:color w:val="000000"/>
          <w:sz w:val="24"/>
        </w:rPr>
        <w:t>３．評価の流れ</w:t>
      </w:r>
    </w:p>
    <w:p w14:paraId="60BC8194" w14:textId="2A52B40E" w:rsidR="006423D6" w:rsidRPr="00542173" w:rsidRDefault="001211F0" w:rsidP="004E2712">
      <w:pPr>
        <w:jc w:val="left"/>
        <w:rPr>
          <w:rFonts w:hint="eastAsia"/>
          <w:color w:val="000000"/>
        </w:rPr>
      </w:pPr>
      <w:r>
        <w:rPr>
          <w:noProof/>
        </w:rPr>
        <mc:AlternateContent>
          <mc:Choice Requires="wps">
            <w:drawing>
              <wp:anchor distT="0" distB="0" distL="114300" distR="114300" simplePos="0" relativeHeight="251646976" behindDoc="0" locked="0" layoutInCell="1" allowOverlap="1" wp14:anchorId="29DA5DA9" wp14:editId="7142CA2A">
                <wp:simplePos x="0" y="0"/>
                <wp:positionH relativeFrom="column">
                  <wp:posOffset>1957070</wp:posOffset>
                </wp:positionH>
                <wp:positionV relativeFrom="paragraph">
                  <wp:posOffset>86360</wp:posOffset>
                </wp:positionV>
                <wp:extent cx="1390650" cy="530860"/>
                <wp:effectExtent l="0" t="0" r="0" b="2540"/>
                <wp:wrapNone/>
                <wp:docPr id="21" name="フローチャート: 代替処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wps:spPr>
                      <wps:txbx>
                        <w:txbxContent>
                          <w:p w14:paraId="75448005" w14:textId="77777777" w:rsidR="006423D6" w:rsidRPr="009B62C0" w:rsidRDefault="006423D6" w:rsidP="006423D6">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A5D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1" o:spid="_x0000_s1027" type="#_x0000_t176" style="position:absolute;margin-left:154.1pt;margin-top:6.8pt;width:109.5pt;height:4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">
                <v:textbox inset="5.85pt,.7pt,5.85pt,.7pt">
                  <w:txbxContent>
                    <w:p w14:paraId="75448005" w14:textId="77777777" w:rsidR="006423D6" w:rsidRPr="009B62C0" w:rsidRDefault="006423D6" w:rsidP="006423D6">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14:paraId="3AC3F756" w14:textId="1228DEC3" w:rsidR="006423D6" w:rsidRPr="00542173" w:rsidRDefault="001211F0" w:rsidP="004E2712">
      <w:pPr>
        <w:jc w:val="left"/>
        <w:rPr>
          <w:color w:val="000000"/>
        </w:rPr>
      </w:pPr>
      <w:r w:rsidRPr="00542173">
        <w:rPr>
          <w:noProof/>
        </w:rPr>
        <mc:AlternateContent>
          <mc:Choice Requires="wps">
            <w:drawing>
              <wp:anchor distT="0" distB="0" distL="114300" distR="114300" simplePos="0" relativeHeight="251666432" behindDoc="0" locked="0" layoutInCell="1" allowOverlap="1" wp14:anchorId="3947E3A7" wp14:editId="4931AF8F">
                <wp:simplePos x="0" y="0"/>
                <wp:positionH relativeFrom="column">
                  <wp:posOffset>3358515</wp:posOffset>
                </wp:positionH>
                <wp:positionV relativeFrom="paragraph">
                  <wp:posOffset>97790</wp:posOffset>
                </wp:positionV>
                <wp:extent cx="1133475" cy="1563370"/>
                <wp:effectExtent l="57150" t="43815" r="9525" b="1206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3475" cy="156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8040F" id="_x0000_t32" coordsize="21600,21600" o:spt="32" o:oned="t" path="m,l21600,21600e" filled="f">
                <v:path arrowok="t" fillok="f" o:connecttype="none"/>
                <o:lock v:ext="edit" shapetype="t"/>
              </v:shapetype>
              <v:shape id="AutoShape 21" o:spid="_x0000_s1026" type="#_x0000_t32" style="position:absolute;left:0;text-align:left;margin-left:264.45pt;margin-top:7.7pt;width:89.25pt;height:123.1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">
                <v:stroke endarrow="block"/>
              </v:shape>
            </w:pict>
          </mc:Fallback>
        </mc:AlternateContent>
      </w:r>
      <w:r>
        <w:rPr>
          <w:noProof/>
        </w:rPr>
        <mc:AlternateContent>
          <mc:Choice Requires="wps">
            <w:drawing>
              <wp:anchor distT="0" distB="0" distL="114300" distR="114300" simplePos="0" relativeHeight="251651072" behindDoc="0" locked="0" layoutInCell="1" allowOverlap="1" wp14:anchorId="15F54D8B" wp14:editId="11351274">
                <wp:simplePos x="0" y="0"/>
                <wp:positionH relativeFrom="column">
                  <wp:posOffset>737870</wp:posOffset>
                </wp:positionH>
                <wp:positionV relativeFrom="paragraph">
                  <wp:posOffset>56515</wp:posOffset>
                </wp:positionV>
                <wp:extent cx="1200150" cy="1416050"/>
                <wp:effectExtent l="0" t="38100" r="38100" b="1270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76DFAB54" id="直線矢印コネクタ 19" o:spid="_x0000_s1026" type="#_x0000_t32" style="position:absolute;left:0;text-align:left;margin-left:58.1pt;margin-top:4.45pt;width:94.5pt;height:11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">
                <v:stroke endarrow="block"/>
              </v:shape>
            </w:pict>
          </mc:Fallback>
        </mc:AlternateContent>
      </w:r>
    </w:p>
    <w:p w14:paraId="0AF47FA7" w14:textId="2887680F" w:rsidR="006423D6" w:rsidRPr="00542173" w:rsidRDefault="001211F0" w:rsidP="004E2712">
      <w:pPr>
        <w:jc w:val="left"/>
        <w:rPr>
          <w:color w:val="000000"/>
        </w:rPr>
      </w:pPr>
      <w:r w:rsidRPr="00542173">
        <w:rPr>
          <w:noProof/>
        </w:rPr>
        <mc:AlternateContent>
          <mc:Choice Requires="wps">
            <w:drawing>
              <wp:anchor distT="0" distB="0" distL="114300" distR="114300" simplePos="0" relativeHeight="251665408" behindDoc="0" locked="0" layoutInCell="1" allowOverlap="1" wp14:anchorId="7EAC9918" wp14:editId="1977EB37">
                <wp:simplePos x="0" y="0"/>
                <wp:positionH relativeFrom="column">
                  <wp:posOffset>1091565</wp:posOffset>
                </wp:positionH>
                <wp:positionV relativeFrom="paragraph">
                  <wp:posOffset>172085</wp:posOffset>
                </wp:positionV>
                <wp:extent cx="827405" cy="1012825"/>
                <wp:effectExtent l="57150" t="12065" r="10795" b="5143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7405" cy="1012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426AA" id="AutoShape 19" o:spid="_x0000_s1026" type="#_x0000_t32" style="position:absolute;left:0;text-align:left;margin-left:85.95pt;margin-top:13.55pt;width:65.15pt;height:79.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">
                <v:stroke endarrow="block"/>
              </v:shape>
            </w:pict>
          </mc:Fallback>
        </mc:AlternateContent>
      </w:r>
    </w:p>
    <w:p w14:paraId="60D1E23D" w14:textId="37DCA55D" w:rsidR="006423D6" w:rsidRPr="00542173" w:rsidRDefault="001211F0" w:rsidP="004E2712">
      <w:pPr>
        <w:jc w:val="left"/>
        <w:rPr>
          <w:color w:val="000000"/>
        </w:rPr>
      </w:pPr>
      <w:r>
        <w:rPr>
          <w:noProof/>
        </w:rPr>
        <mc:AlternateContent>
          <mc:Choice Requires="wps">
            <w:drawing>
              <wp:anchor distT="0" distB="0" distL="114300" distR="114300" simplePos="0" relativeHeight="251650048" behindDoc="0" locked="0" layoutInCell="1" allowOverlap="1" wp14:anchorId="3E7A387D" wp14:editId="57E2EE4B">
                <wp:simplePos x="0" y="0"/>
                <wp:positionH relativeFrom="column">
                  <wp:posOffset>1947545</wp:posOffset>
                </wp:positionH>
                <wp:positionV relativeFrom="paragraph">
                  <wp:posOffset>33020</wp:posOffset>
                </wp:positionV>
                <wp:extent cx="1390650" cy="304800"/>
                <wp:effectExtent l="0" t="0" r="0" b="0"/>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wps:spPr>
                      <wps:txbx>
                        <w:txbxContent>
                          <w:p w14:paraId="1EA3F3D7" w14:textId="77777777" w:rsidR="006423D6" w:rsidRPr="009F7188" w:rsidRDefault="006423D6" w:rsidP="00E54B13">
                            <w:pPr>
                              <w:numPr>
                                <w:ilvl w:val="0"/>
                                <w:numId w:val="36"/>
                              </w:num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A387D" id="楕円 17" o:spid="_x0000_s1028" style="position:absolute;margin-left:153.35pt;margin-top:2.6pt;width:109.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">
                <v:textbox inset="5.85pt,.7pt,5.85pt,.7pt">
                  <w:txbxContent>
                    <w:p w14:paraId="1EA3F3D7" w14:textId="77777777" w:rsidR="006423D6" w:rsidRPr="009F7188" w:rsidRDefault="006423D6" w:rsidP="00E54B13">
                      <w:pPr>
                        <w:numPr>
                          <w:ilvl w:val="0"/>
                          <w:numId w:val="36"/>
                        </w:num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14:paraId="6EE11D51" w14:textId="77777777" w:rsidR="006423D6" w:rsidRPr="00542173" w:rsidRDefault="006423D6" w:rsidP="004E2712">
      <w:pPr>
        <w:jc w:val="left"/>
        <w:rPr>
          <w:color w:val="000000"/>
        </w:rPr>
      </w:pPr>
    </w:p>
    <w:p w14:paraId="4D2EA07D" w14:textId="77777777" w:rsidR="006423D6" w:rsidRPr="00542173" w:rsidRDefault="006423D6" w:rsidP="004E2712">
      <w:pPr>
        <w:jc w:val="left"/>
        <w:rPr>
          <w:rFonts w:ascii="HG丸ｺﾞｼｯｸM-PRO" w:eastAsia="HG丸ｺﾞｼｯｸM-PRO" w:hAnsi="HG丸ｺﾞｼｯｸM-PRO"/>
          <w:color w:val="000000"/>
        </w:rPr>
      </w:pPr>
      <w:r w:rsidRPr="00542173">
        <w:rPr>
          <w:rFonts w:hint="eastAsia"/>
          <w:color w:val="000000"/>
        </w:rPr>
        <w:t xml:space="preserve">　　</w:t>
      </w:r>
      <w:r w:rsidRPr="00542173">
        <w:rPr>
          <w:rFonts w:ascii="HG丸ｺﾞｼｯｸM-PRO" w:eastAsia="HG丸ｺﾞｼｯｸM-PRO" w:hAnsi="HG丸ｺﾞｼｯｸM-PRO" w:hint="eastAsia"/>
          <w:color w:val="000000"/>
        </w:rPr>
        <w:t>③ヒアリング  　　　②報告</w:t>
      </w:r>
    </w:p>
    <w:p w14:paraId="10CFC330" w14:textId="77777777" w:rsidR="006423D6" w:rsidRPr="00542173" w:rsidRDefault="006423D6" w:rsidP="004E2712">
      <w:pPr>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color w:val="000000"/>
        </w:rPr>
        <w:t xml:space="preserve">　　　　　　　　　　</w:t>
      </w:r>
      <w:r w:rsidR="00833A7D" w:rsidRPr="00542173">
        <w:rPr>
          <w:rFonts w:ascii="HG丸ｺﾞｼｯｸM-PRO" w:eastAsia="HG丸ｺﾞｼｯｸM-PRO" w:hAnsi="HG丸ｺﾞｼｯｸM-PRO" w:hint="eastAsia"/>
          <w:color w:val="000000"/>
        </w:rPr>
        <w:t xml:space="preserve">　　　　　　　　　　　　　　　　　　　　　　　</w:t>
      </w:r>
      <w:r w:rsidRPr="00542173">
        <w:rPr>
          <w:rFonts w:ascii="HG丸ｺﾞｼｯｸM-PRO" w:eastAsia="HG丸ｺﾞｼｯｸM-PRO" w:hAnsi="HG丸ｺﾞｼｯｸM-PRO" w:hint="eastAsia"/>
          <w:color w:val="000000"/>
        </w:rPr>
        <w:t>⑥必要に応じて</w:t>
      </w:r>
    </w:p>
    <w:p w14:paraId="0D7FD1DF" w14:textId="77777777" w:rsidR="006423D6" w:rsidRPr="00542173" w:rsidRDefault="006423D6" w:rsidP="004E2712">
      <w:pPr>
        <w:ind w:firstLineChars="3350" w:firstLine="7035"/>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color w:val="000000"/>
        </w:rPr>
        <w:t>ヒアリング</w:t>
      </w:r>
      <w:r w:rsidRPr="00542173">
        <w:rPr>
          <w:rFonts w:ascii="HG丸ｺﾞｼｯｸM-PRO" w:eastAsia="HG丸ｺﾞｼｯｸM-PRO" w:hAnsi="HG丸ｺﾞｼｯｸM-PRO" w:hint="eastAsia"/>
        </w:rPr>
        <w:t>等</w:t>
      </w:r>
    </w:p>
    <w:p w14:paraId="7BA30BC9" w14:textId="0894EEA7" w:rsidR="006423D6" w:rsidRPr="00542173" w:rsidRDefault="001211F0" w:rsidP="004E2712">
      <w:pPr>
        <w:jc w:val="left"/>
        <w:rPr>
          <w:color w:val="000000"/>
        </w:rPr>
      </w:pPr>
      <w:r>
        <w:rPr>
          <w:noProof/>
        </w:rPr>
        <mc:AlternateContent>
          <mc:Choice Requires="wps">
            <w:drawing>
              <wp:anchor distT="0" distB="0" distL="114300" distR="114300" simplePos="0" relativeHeight="251663360" behindDoc="0" locked="0" layoutInCell="1" allowOverlap="1" wp14:anchorId="71D5D62B" wp14:editId="1BE70419">
                <wp:simplePos x="0" y="0"/>
                <wp:positionH relativeFrom="column">
                  <wp:posOffset>423545</wp:posOffset>
                </wp:positionH>
                <wp:positionV relativeFrom="paragraph">
                  <wp:posOffset>-7620</wp:posOffset>
                </wp:positionV>
                <wp:extent cx="1390650" cy="304800"/>
                <wp:effectExtent l="0" t="0" r="0" b="0"/>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wps:spPr>
                      <wps:txbx>
                        <w:txbxContent>
                          <w:p w14:paraId="0C7CE409" w14:textId="77777777" w:rsidR="006423D6" w:rsidRPr="009F7188" w:rsidRDefault="006423D6" w:rsidP="00E54B1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D5D62B" id="楕円 16" o:spid="_x0000_s1029" style="position:absolute;margin-left:33.35pt;margin-top:-.6pt;width:109.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">
                <v:textbox inset="5.85pt,.7pt,5.85pt,.7pt">
                  <w:txbxContent>
                    <w:p w14:paraId="0C7CE409" w14:textId="77777777" w:rsidR="006423D6" w:rsidRPr="009F7188" w:rsidRDefault="006423D6" w:rsidP="00E54B1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14:paraId="39080B91" w14:textId="46BD134B" w:rsidR="006423D6" w:rsidRPr="00542173" w:rsidRDefault="001211F0" w:rsidP="004E2712">
      <w:pPr>
        <w:ind w:firstLineChars="1600" w:firstLine="3360"/>
        <w:jc w:val="left"/>
        <w:rPr>
          <w:rFonts w:ascii="HG丸ｺﾞｼｯｸM-PRO" w:eastAsia="HG丸ｺﾞｼｯｸM-PRO" w:hAnsi="HG丸ｺﾞｼｯｸM-PRO"/>
          <w:color w:val="000000"/>
        </w:rPr>
      </w:pPr>
      <w:r>
        <w:rPr>
          <w:noProof/>
        </w:rPr>
        <mc:AlternateContent>
          <mc:Choice Requires="wps">
            <w:drawing>
              <wp:anchor distT="0" distB="0" distL="114300" distR="114300" simplePos="0" relativeHeight="251648000" behindDoc="0" locked="0" layoutInCell="1" allowOverlap="1" wp14:anchorId="338629C1" wp14:editId="756BE1A9">
                <wp:simplePos x="0" y="0"/>
                <wp:positionH relativeFrom="column">
                  <wp:posOffset>452120</wp:posOffset>
                </wp:positionH>
                <wp:positionV relativeFrom="paragraph">
                  <wp:posOffset>109220</wp:posOffset>
                </wp:positionV>
                <wp:extent cx="1323975" cy="540385"/>
                <wp:effectExtent l="0" t="0" r="9525" b="0"/>
                <wp:wrapNone/>
                <wp:docPr id="15" name="フローチャート: 代替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wps:spPr>
                      <wps:txbx>
                        <w:txbxContent>
                          <w:p w14:paraId="24A822F7" w14:textId="77777777" w:rsidR="006423D6" w:rsidRDefault="006423D6" w:rsidP="006423D6">
                            <w:pPr>
                              <w:ind w:firstLineChars="50" w:firstLine="120"/>
                              <w:rPr>
                                <w:rFonts w:ascii="HG丸ｺﾞｼｯｸM-PRO" w:eastAsia="HG丸ｺﾞｼｯｸM-PRO" w:hAnsi="HG丸ｺﾞｼｯｸM-PRO"/>
                                <w:sz w:val="24"/>
                              </w:rPr>
                            </w:pPr>
                            <w:r w:rsidRPr="00D45F92">
                              <w:rPr>
                                <w:rFonts w:ascii="HG丸ｺﾞｼｯｸM-PRO" w:eastAsia="HG丸ｺﾞｼｯｸM-PRO" w:hAnsi="HG丸ｺﾞｼｯｸM-PRO" w:hint="eastAsia"/>
                                <w:sz w:val="24"/>
                              </w:rPr>
                              <w:t>施設所管</w:t>
                            </w:r>
                            <w:r w:rsidR="00D45F92" w:rsidRPr="00D45F92">
                              <w:rPr>
                                <w:rFonts w:ascii="HG丸ｺﾞｼｯｸM-PRO" w:eastAsia="HG丸ｺﾞｼｯｸM-PRO" w:hAnsi="HG丸ｺﾞｼｯｸM-PRO" w:hint="eastAsia"/>
                                <w:sz w:val="24"/>
                              </w:rPr>
                              <w:t>所属</w:t>
                            </w:r>
                          </w:p>
                          <w:p w14:paraId="61521BEB" w14:textId="77777777" w:rsidR="00D45F92" w:rsidRPr="004458D9" w:rsidRDefault="00D45F92" w:rsidP="00D45F92">
                            <w:pPr>
                              <w:ind w:firstLineChars="100" w:firstLine="240"/>
                              <w:rPr>
                                <w:rFonts w:ascii="HG丸ｺﾞｼｯｸM-PRO" w:eastAsia="HG丸ｺﾞｼｯｸM-PRO" w:hAnsi="HG丸ｺﾞｼｯｸM-PRO" w:hint="eastAsia"/>
                                <w:sz w:val="24"/>
                              </w:rPr>
                            </w:pPr>
                            <w:r w:rsidRPr="004458D9">
                              <w:rPr>
                                <w:rFonts w:ascii="HG丸ｺﾞｼｯｸM-PRO" w:eastAsia="HG丸ｺﾞｼｯｸM-PRO" w:hAnsi="HG丸ｺﾞｼｯｸM-PRO" w:hint="eastAsia"/>
                                <w:sz w:val="24"/>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629C1" id="フローチャート: 代替処理 15" o:spid="_x0000_s1030" type="#_x0000_t176" style="position:absolute;left:0;text-align:left;margin-left:35.6pt;margin-top:8.6pt;width:104.25pt;height:4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">
                <v:textbox inset="5.85pt,.7pt,5.85pt,.7pt">
                  <w:txbxContent>
                    <w:p w14:paraId="24A822F7" w14:textId="77777777" w:rsidR="006423D6" w:rsidRDefault="006423D6" w:rsidP="006423D6">
                      <w:pPr>
                        <w:ind w:firstLineChars="50" w:firstLine="120"/>
                        <w:rPr>
                          <w:rFonts w:ascii="HG丸ｺﾞｼｯｸM-PRO" w:eastAsia="HG丸ｺﾞｼｯｸM-PRO" w:hAnsi="HG丸ｺﾞｼｯｸM-PRO"/>
                          <w:sz w:val="24"/>
                        </w:rPr>
                      </w:pPr>
                      <w:r w:rsidRPr="00D45F92">
                        <w:rPr>
                          <w:rFonts w:ascii="HG丸ｺﾞｼｯｸM-PRO" w:eastAsia="HG丸ｺﾞｼｯｸM-PRO" w:hAnsi="HG丸ｺﾞｼｯｸM-PRO" w:hint="eastAsia"/>
                          <w:sz w:val="24"/>
                        </w:rPr>
                        <w:t>施設所管</w:t>
                      </w:r>
                      <w:r w:rsidR="00D45F92" w:rsidRPr="00D45F92">
                        <w:rPr>
                          <w:rFonts w:ascii="HG丸ｺﾞｼｯｸM-PRO" w:eastAsia="HG丸ｺﾞｼｯｸM-PRO" w:hAnsi="HG丸ｺﾞｼｯｸM-PRO" w:hint="eastAsia"/>
                          <w:sz w:val="24"/>
                        </w:rPr>
                        <w:t>所属</w:t>
                      </w:r>
                    </w:p>
                    <w:p w14:paraId="61521BEB" w14:textId="77777777" w:rsidR="00D45F92" w:rsidRPr="004458D9" w:rsidRDefault="00D45F92" w:rsidP="00D45F92">
                      <w:pPr>
                        <w:ind w:firstLineChars="100" w:firstLine="240"/>
                        <w:rPr>
                          <w:rFonts w:ascii="HG丸ｺﾞｼｯｸM-PRO" w:eastAsia="HG丸ｺﾞｼｯｸM-PRO" w:hAnsi="HG丸ｺﾞｼｯｸM-PRO" w:hint="eastAsia"/>
                          <w:sz w:val="24"/>
                        </w:rPr>
                      </w:pPr>
                      <w:r w:rsidRPr="004458D9">
                        <w:rPr>
                          <w:rFonts w:ascii="HG丸ｺﾞｼｯｸM-PRO" w:eastAsia="HG丸ｺﾞｼｯｸM-PRO" w:hAnsi="HG丸ｺﾞｼｯｸM-PRO" w:hint="eastAsia"/>
                          <w:sz w:val="24"/>
                        </w:rPr>
                        <w:t>（大阪府）</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3CFCADF3" wp14:editId="78BA3034">
                <wp:simplePos x="0" y="0"/>
                <wp:positionH relativeFrom="column">
                  <wp:posOffset>3576320</wp:posOffset>
                </wp:positionH>
                <wp:positionV relativeFrom="paragraph">
                  <wp:posOffset>80645</wp:posOffset>
                </wp:positionV>
                <wp:extent cx="2105025" cy="549910"/>
                <wp:effectExtent l="0" t="0" r="9525" b="2540"/>
                <wp:wrapNone/>
                <wp:docPr id="14" name="フローチャート: 代替処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wps:spPr>
                      <wps:txbx>
                        <w:txbxContent>
                          <w:p w14:paraId="4ED856DA" w14:textId="77777777" w:rsidR="006423D6" w:rsidRPr="009B62C0" w:rsidRDefault="006423D6" w:rsidP="006423D6">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CADF3" id="フローチャート: 代替処理 14" o:spid="_x0000_s1031" type="#_x0000_t176" style="position:absolute;left:0;text-align:left;margin-left:281.6pt;margin-top:6.35pt;width:165.75pt;height:4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">
                <v:textbox inset="5.85pt,.7pt,5.85pt,.7pt">
                  <w:txbxContent>
                    <w:p w14:paraId="4ED856DA" w14:textId="77777777" w:rsidR="006423D6" w:rsidRPr="009B62C0" w:rsidRDefault="006423D6" w:rsidP="006423D6">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006423D6" w:rsidRPr="00542173">
        <w:rPr>
          <w:rFonts w:ascii="HG丸ｺﾞｼｯｸM-PRO" w:eastAsia="HG丸ｺﾞｼｯｸM-PRO" w:hAnsi="HG丸ｺﾞｼｯｸM-PRO" w:hint="eastAsia"/>
          <w:color w:val="000000"/>
        </w:rPr>
        <w:t>⑤評価結果を報告</w:t>
      </w:r>
    </w:p>
    <w:p w14:paraId="04B082BC" w14:textId="6B772F3E" w:rsidR="006423D6" w:rsidRPr="00542173" w:rsidRDefault="001211F0" w:rsidP="004E2712">
      <w:pPr>
        <w:ind w:firstLineChars="1600" w:firstLine="3360"/>
        <w:jc w:val="left"/>
        <w:rPr>
          <w:rFonts w:ascii="HG丸ｺﾞｼｯｸM-PRO" w:eastAsia="HG丸ｺﾞｼｯｸM-PRO" w:hAnsi="HG丸ｺﾞｼｯｸM-PRO"/>
          <w:color w:val="000000"/>
        </w:rPr>
      </w:pPr>
      <w:r>
        <w:rPr>
          <w:noProof/>
        </w:rPr>
        <mc:AlternateContent>
          <mc:Choice Requires="wps">
            <w:drawing>
              <wp:anchor distT="4294967293" distB="4294967293" distL="114300" distR="114300" simplePos="0" relativeHeight="251653120" behindDoc="0" locked="0" layoutInCell="1" allowOverlap="1" wp14:anchorId="44AA1F24" wp14:editId="21AC564B">
                <wp:simplePos x="0" y="0"/>
                <wp:positionH relativeFrom="column">
                  <wp:posOffset>1814195</wp:posOffset>
                </wp:positionH>
                <wp:positionV relativeFrom="paragraph">
                  <wp:posOffset>197484</wp:posOffset>
                </wp:positionV>
                <wp:extent cx="1714500" cy="0"/>
                <wp:effectExtent l="38100" t="76200" r="0" b="7620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2FF7F34C" id="直線矢印コネクタ 13" o:spid="_x0000_s1026" type="#_x0000_t32" style="position:absolute;left:0;text-align:left;margin-left:142.85pt;margin-top:15.55pt;width:135pt;height:0;flip:x;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">
                <v:stroke endarrow="block"/>
              </v:shape>
            </w:pict>
          </mc:Fallback>
        </mc:AlternateContent>
      </w:r>
      <w:r>
        <w:rPr>
          <w:noProof/>
        </w:rPr>
        <mc:AlternateContent>
          <mc:Choice Requires="wps">
            <w:drawing>
              <wp:anchor distT="0" distB="0" distL="114300" distR="114300" simplePos="0" relativeHeight="251652096" behindDoc="0" locked="0" layoutInCell="1" allowOverlap="1" wp14:anchorId="4D797614" wp14:editId="435D64A5">
                <wp:simplePos x="0" y="0"/>
                <wp:positionH relativeFrom="column">
                  <wp:posOffset>1814195</wp:posOffset>
                </wp:positionH>
                <wp:positionV relativeFrom="paragraph">
                  <wp:posOffset>16510</wp:posOffset>
                </wp:positionV>
                <wp:extent cx="1762125" cy="635"/>
                <wp:effectExtent l="0" t="76200" r="9525" b="7556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1F79E0E" id="直線矢印コネクタ 12" o:spid="_x0000_s1026" type="#_x0000_t32" style="position:absolute;left:0;text-align:left;margin-left:142.85pt;margin-top:1.3pt;width:138.7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">
                <v:stroke endarrow="block"/>
              </v:shape>
            </w:pict>
          </mc:Fallback>
        </mc:AlternateContent>
      </w:r>
    </w:p>
    <w:p w14:paraId="02941D99" w14:textId="77777777" w:rsidR="006423D6" w:rsidRPr="00542173" w:rsidRDefault="006423D6" w:rsidP="004E2712">
      <w:pPr>
        <w:ind w:firstLineChars="1700" w:firstLine="3570"/>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color w:val="000000"/>
        </w:rPr>
        <w:t>⑧指摘・提言</w:t>
      </w:r>
    </w:p>
    <w:p w14:paraId="07402C02" w14:textId="2185C8A4" w:rsidR="006423D6" w:rsidRPr="00542173" w:rsidRDefault="001211F0" w:rsidP="004E2712">
      <w:pPr>
        <w:jc w:val="left"/>
        <w:rPr>
          <w:rFonts w:ascii="ＭＳ ゴシック" w:eastAsia="ＭＳ ゴシック" w:hAnsi="ＭＳ ゴシック"/>
          <w:b/>
          <w:color w:val="000000"/>
          <w:sz w:val="24"/>
        </w:rPr>
      </w:pPr>
      <w:r>
        <w:rPr>
          <w:noProof/>
        </w:rPr>
        <mc:AlternateContent>
          <mc:Choice Requires="wps">
            <w:drawing>
              <wp:anchor distT="0" distB="0" distL="114300" distR="114300" simplePos="0" relativeHeight="251655168" behindDoc="0" locked="0" layoutInCell="1" allowOverlap="1" wp14:anchorId="47B3BA7A" wp14:editId="133CE0B9">
                <wp:simplePos x="0" y="0"/>
                <wp:positionH relativeFrom="column">
                  <wp:posOffset>3109595</wp:posOffset>
                </wp:positionH>
                <wp:positionV relativeFrom="paragraph">
                  <wp:posOffset>51435</wp:posOffset>
                </wp:positionV>
                <wp:extent cx="3057525" cy="361950"/>
                <wp:effectExtent l="0" t="0" r="9525" b="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wps:spPr>
                      <wps:txbx>
                        <w:txbxContent>
                          <w:p w14:paraId="0638FBBD" w14:textId="77777777" w:rsidR="006423D6" w:rsidRPr="00157EE4" w:rsidRDefault="006423D6" w:rsidP="00E54B13">
                            <w:pPr>
                              <w:ind w:firstLineChars="50" w:firstLine="105"/>
                              <w:jc w:val="center"/>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評価の内容について</w:t>
                            </w:r>
                            <w:r w:rsidRPr="00FA303A">
                              <w:rPr>
                                <w:rFonts w:ascii="HG丸ｺﾞｼｯｸM-PRO" w:eastAsia="HG丸ｺﾞｼｯｸM-PRO" w:hAnsi="HG丸ｺﾞｼｯｸM-PRO" w:hint="eastAsia"/>
                                <w:szCs w:val="21"/>
                              </w:rPr>
                              <w:t>点検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B3BA7A" id="楕円 11" o:spid="_x0000_s1032" style="position:absolute;margin-left:244.85pt;margin-top:4.05pt;width:240.7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">
                <v:textbox inset="5.85pt,.7pt,5.85pt,.7pt">
                  <w:txbxContent>
                    <w:p w14:paraId="0638FBBD" w14:textId="77777777" w:rsidR="006423D6" w:rsidRPr="00157EE4" w:rsidRDefault="006423D6" w:rsidP="00E54B13">
                      <w:pPr>
                        <w:ind w:firstLineChars="50" w:firstLine="105"/>
                        <w:jc w:val="center"/>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評価の内容について</w:t>
                      </w:r>
                      <w:r w:rsidRPr="00FA303A">
                        <w:rPr>
                          <w:rFonts w:ascii="HG丸ｺﾞｼｯｸM-PRO" w:eastAsia="HG丸ｺﾞｼｯｸM-PRO" w:hAnsi="HG丸ｺﾞｼｯｸM-PRO" w:hint="eastAsia"/>
                          <w:szCs w:val="21"/>
                        </w:rPr>
                        <w:t>点検</w:t>
                      </w:r>
                    </w:p>
                  </w:txbxContent>
                </v:textbox>
              </v:oval>
            </w:pict>
          </mc:Fallback>
        </mc:AlternateContent>
      </w:r>
      <w:r>
        <w:rPr>
          <w:noProof/>
        </w:rPr>
        <mc:AlternateContent>
          <mc:Choice Requires="wps">
            <w:drawing>
              <wp:anchor distT="0" distB="0" distL="114300" distR="114300" simplePos="0" relativeHeight="251654144" behindDoc="0" locked="0" layoutInCell="1" allowOverlap="1" wp14:anchorId="5505B2A9" wp14:editId="12154871">
                <wp:simplePos x="0" y="0"/>
                <wp:positionH relativeFrom="column">
                  <wp:posOffset>-167005</wp:posOffset>
                </wp:positionH>
                <wp:positionV relativeFrom="paragraph">
                  <wp:posOffset>58420</wp:posOffset>
                </wp:positionV>
                <wp:extent cx="2647950" cy="657225"/>
                <wp:effectExtent l="0" t="0" r="0" b="952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wps:spPr>
                      <wps:txbx>
                        <w:txbxContent>
                          <w:p w14:paraId="47F21C82" w14:textId="77777777" w:rsidR="006423D6" w:rsidRDefault="006423D6" w:rsidP="006423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p w14:paraId="2E3C89C2" w14:textId="77777777" w:rsidR="006423D6" w:rsidRPr="00D33B20" w:rsidRDefault="006423D6" w:rsidP="006423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5B2A9" id="楕円 10" o:spid="_x0000_s1033" style="position:absolute;margin-left:-13.15pt;margin-top:4.6pt;width:208.5pt;height:5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">
                <v:textbox inset="5.85pt,.7pt,5.85pt,.7pt">
                  <w:txbxContent>
                    <w:p w14:paraId="47F21C82" w14:textId="77777777" w:rsidR="006423D6" w:rsidRDefault="006423D6" w:rsidP="006423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p w14:paraId="2E3C89C2" w14:textId="77777777" w:rsidR="006423D6" w:rsidRPr="00D33B20" w:rsidRDefault="006423D6" w:rsidP="006423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⑩評価票・対応方針の公表</w:t>
                      </w:r>
                    </w:p>
                  </w:txbxContent>
                </v:textbox>
              </v:oval>
            </w:pict>
          </mc:Fallback>
        </mc:AlternateContent>
      </w:r>
    </w:p>
    <w:p w14:paraId="43E50FC3" w14:textId="77777777" w:rsidR="006423D6" w:rsidRPr="00542173" w:rsidRDefault="006423D6" w:rsidP="004E2712">
      <w:pPr>
        <w:jc w:val="left"/>
        <w:rPr>
          <w:rFonts w:ascii="ＭＳ ゴシック" w:eastAsia="ＭＳ ゴシック" w:hAnsi="ＭＳ ゴシック"/>
          <w:b/>
          <w:color w:val="000000"/>
          <w:sz w:val="24"/>
        </w:rPr>
      </w:pPr>
    </w:p>
    <w:p w14:paraId="459A7DCD" w14:textId="77777777" w:rsidR="006423D6" w:rsidRPr="00542173" w:rsidRDefault="006423D6" w:rsidP="004E2712">
      <w:pPr>
        <w:jc w:val="left"/>
        <w:rPr>
          <w:rFonts w:ascii="ＭＳ ゴシック" w:eastAsia="ＭＳ ゴシック" w:hAnsi="ＭＳ ゴシック"/>
          <w:b/>
          <w:color w:val="000000"/>
          <w:sz w:val="24"/>
        </w:rPr>
      </w:pPr>
    </w:p>
    <w:p w14:paraId="52D90773" w14:textId="77777777" w:rsidR="006423D6" w:rsidRDefault="006423D6" w:rsidP="004E2712">
      <w:pPr>
        <w:jc w:val="left"/>
        <w:rPr>
          <w:rFonts w:ascii="ＭＳ ゴシック" w:eastAsia="ＭＳ ゴシック" w:hAnsi="ＭＳ ゴシック"/>
          <w:b/>
          <w:color w:val="000000"/>
          <w:sz w:val="24"/>
        </w:rPr>
      </w:pPr>
    </w:p>
    <w:p w14:paraId="6AFFA8C8" w14:textId="77777777" w:rsidR="006423D6" w:rsidRPr="00542173" w:rsidRDefault="006423D6" w:rsidP="004E2712">
      <w:pPr>
        <w:numPr>
          <w:ilvl w:val="1"/>
          <w:numId w:val="35"/>
        </w:numPr>
        <w:jc w:val="left"/>
        <w:rPr>
          <w:color w:val="000000"/>
        </w:rPr>
      </w:pPr>
      <w:r w:rsidRPr="00542173">
        <w:rPr>
          <w:rFonts w:hint="eastAsia"/>
          <w:color w:val="000000"/>
          <w:sz w:val="22"/>
          <w:szCs w:val="22"/>
        </w:rPr>
        <w:t>指定管理者が自己評価</w:t>
      </w:r>
    </w:p>
    <w:p w14:paraId="6CFAF0F9" w14:textId="77777777" w:rsidR="006423D6" w:rsidRPr="00542173" w:rsidRDefault="006423D6" w:rsidP="004E2712">
      <w:pPr>
        <w:numPr>
          <w:ilvl w:val="1"/>
          <w:numId w:val="35"/>
        </w:numPr>
        <w:jc w:val="left"/>
        <w:rPr>
          <w:color w:val="000000"/>
        </w:rPr>
      </w:pPr>
      <w:r w:rsidRPr="00542173">
        <w:rPr>
          <w:rFonts w:hint="eastAsia"/>
          <w:color w:val="000000"/>
          <w:sz w:val="22"/>
          <w:szCs w:val="22"/>
        </w:rPr>
        <w:t>指定管理者が施設所管課へ自己評価結果を報告</w:t>
      </w:r>
    </w:p>
    <w:p w14:paraId="71FB6515" w14:textId="77777777" w:rsidR="006423D6" w:rsidRPr="00542173" w:rsidRDefault="006423D6" w:rsidP="004E2712">
      <w:pPr>
        <w:numPr>
          <w:ilvl w:val="1"/>
          <w:numId w:val="35"/>
        </w:numPr>
        <w:jc w:val="left"/>
        <w:rPr>
          <w:color w:val="000000"/>
          <w:sz w:val="22"/>
          <w:szCs w:val="22"/>
        </w:rPr>
      </w:pPr>
      <w:r w:rsidRPr="00542173">
        <w:rPr>
          <w:rFonts w:hint="eastAsia"/>
          <w:color w:val="000000"/>
          <w:sz w:val="22"/>
          <w:szCs w:val="22"/>
        </w:rPr>
        <w:t>施設</w:t>
      </w:r>
      <w:r w:rsidR="003D0A39">
        <w:rPr>
          <w:rFonts w:hint="eastAsia"/>
          <w:color w:val="000000"/>
          <w:sz w:val="22"/>
          <w:szCs w:val="22"/>
        </w:rPr>
        <w:t>所管所属</w:t>
      </w:r>
      <w:r w:rsidRPr="00542173">
        <w:rPr>
          <w:rFonts w:hint="eastAsia"/>
          <w:color w:val="000000"/>
          <w:sz w:val="22"/>
          <w:szCs w:val="22"/>
        </w:rPr>
        <w:t>が指定管理者へヒアリング</w:t>
      </w:r>
    </w:p>
    <w:p w14:paraId="5461D4BB" w14:textId="77777777" w:rsidR="006423D6" w:rsidRPr="00542173" w:rsidRDefault="006423D6" w:rsidP="004E2712">
      <w:pPr>
        <w:numPr>
          <w:ilvl w:val="1"/>
          <w:numId w:val="35"/>
        </w:numPr>
        <w:jc w:val="left"/>
        <w:rPr>
          <w:color w:val="000000"/>
          <w:sz w:val="22"/>
          <w:szCs w:val="22"/>
        </w:rPr>
      </w:pPr>
      <w:r w:rsidRPr="00542173">
        <w:rPr>
          <w:rFonts w:hint="eastAsia"/>
          <w:color w:val="000000"/>
          <w:sz w:val="22"/>
          <w:szCs w:val="22"/>
        </w:rPr>
        <w:t>施設所管</w:t>
      </w:r>
      <w:r w:rsidR="003D0A39">
        <w:rPr>
          <w:rFonts w:hint="eastAsia"/>
          <w:color w:val="000000"/>
          <w:sz w:val="22"/>
          <w:szCs w:val="22"/>
        </w:rPr>
        <w:t>所属</w:t>
      </w:r>
      <w:r w:rsidRPr="00542173">
        <w:rPr>
          <w:rFonts w:hint="eastAsia"/>
          <w:color w:val="000000"/>
          <w:sz w:val="22"/>
          <w:szCs w:val="22"/>
        </w:rPr>
        <w:t>が指定管理者を評価</w:t>
      </w:r>
    </w:p>
    <w:p w14:paraId="482AFEBF" w14:textId="77777777" w:rsidR="006423D6" w:rsidRPr="00542173" w:rsidRDefault="006423D6" w:rsidP="00D82CFD">
      <w:pPr>
        <w:numPr>
          <w:ilvl w:val="1"/>
          <w:numId w:val="35"/>
        </w:numPr>
        <w:ind w:left="647" w:right="-143" w:hanging="227"/>
        <w:jc w:val="left"/>
        <w:rPr>
          <w:color w:val="000000"/>
          <w:sz w:val="22"/>
          <w:szCs w:val="22"/>
        </w:rPr>
      </w:pPr>
      <w:r w:rsidRPr="00542173">
        <w:rPr>
          <w:rFonts w:hint="eastAsia"/>
          <w:color w:val="000000"/>
          <w:sz w:val="22"/>
          <w:szCs w:val="22"/>
        </w:rPr>
        <w:t>施設所管</w:t>
      </w:r>
      <w:r w:rsidR="003D0A39">
        <w:rPr>
          <w:rFonts w:hint="eastAsia"/>
          <w:color w:val="000000"/>
          <w:sz w:val="22"/>
          <w:szCs w:val="22"/>
        </w:rPr>
        <w:t>所属</w:t>
      </w:r>
      <w:r w:rsidRPr="00542173">
        <w:rPr>
          <w:rFonts w:hint="eastAsia"/>
          <w:color w:val="000000"/>
          <w:sz w:val="22"/>
          <w:szCs w:val="22"/>
        </w:rPr>
        <w:t>が指定管理者に対して行った評価結果を評価委員会へ報告</w:t>
      </w:r>
    </w:p>
    <w:p w14:paraId="347BC60C" w14:textId="77777777" w:rsidR="006423D6" w:rsidRPr="00542173" w:rsidRDefault="006423D6" w:rsidP="00D82CFD">
      <w:pPr>
        <w:numPr>
          <w:ilvl w:val="1"/>
          <w:numId w:val="35"/>
        </w:numPr>
        <w:ind w:left="647" w:rightChars="-338" w:right="-710" w:hanging="227"/>
        <w:jc w:val="left"/>
        <w:rPr>
          <w:color w:val="000000"/>
          <w:sz w:val="22"/>
          <w:szCs w:val="22"/>
        </w:rPr>
      </w:pPr>
      <w:r w:rsidRPr="00542173">
        <w:rPr>
          <w:rFonts w:hint="eastAsia"/>
          <w:color w:val="000000"/>
          <w:sz w:val="22"/>
          <w:szCs w:val="22"/>
        </w:rPr>
        <w:t>必要に応じ、評価委員会が指定管理者に対して指定管理者へのヒアリング等を実施</w:t>
      </w:r>
    </w:p>
    <w:p w14:paraId="0B6979FA" w14:textId="77777777" w:rsidR="006423D6" w:rsidRPr="00542173" w:rsidRDefault="006423D6" w:rsidP="004E2712">
      <w:pPr>
        <w:numPr>
          <w:ilvl w:val="1"/>
          <w:numId w:val="35"/>
        </w:numPr>
        <w:jc w:val="left"/>
        <w:rPr>
          <w:color w:val="000000"/>
          <w:sz w:val="22"/>
          <w:szCs w:val="22"/>
        </w:rPr>
      </w:pPr>
      <w:r w:rsidRPr="00542173">
        <w:rPr>
          <w:rFonts w:hint="eastAsia"/>
          <w:color w:val="000000"/>
          <w:sz w:val="22"/>
          <w:szCs w:val="22"/>
        </w:rPr>
        <w:t>指定管理者評価委員会が施設所管</w:t>
      </w:r>
      <w:r w:rsidR="003D0A39">
        <w:rPr>
          <w:rFonts w:hint="eastAsia"/>
          <w:color w:val="000000"/>
          <w:sz w:val="22"/>
          <w:szCs w:val="22"/>
        </w:rPr>
        <w:t>所属</w:t>
      </w:r>
      <w:r w:rsidRPr="00542173">
        <w:rPr>
          <w:rFonts w:hint="eastAsia"/>
          <w:color w:val="000000"/>
          <w:sz w:val="22"/>
          <w:szCs w:val="22"/>
        </w:rPr>
        <w:t>の評価の内容について点検を実施</w:t>
      </w:r>
    </w:p>
    <w:p w14:paraId="68792776" w14:textId="77777777" w:rsidR="006423D6" w:rsidRPr="00542173" w:rsidRDefault="006423D6" w:rsidP="004E2712">
      <w:pPr>
        <w:numPr>
          <w:ilvl w:val="1"/>
          <w:numId w:val="35"/>
        </w:numPr>
        <w:jc w:val="left"/>
        <w:rPr>
          <w:color w:val="000000"/>
          <w:sz w:val="22"/>
          <w:szCs w:val="22"/>
        </w:rPr>
      </w:pPr>
      <w:r w:rsidRPr="00542173">
        <w:rPr>
          <w:rFonts w:hint="eastAsia"/>
          <w:color w:val="000000"/>
          <w:sz w:val="22"/>
          <w:szCs w:val="22"/>
        </w:rPr>
        <w:t>指定管理者評価委員会が施設所管</w:t>
      </w:r>
      <w:r w:rsidR="003D0A39">
        <w:rPr>
          <w:rFonts w:hint="eastAsia"/>
          <w:color w:val="000000"/>
          <w:sz w:val="22"/>
          <w:szCs w:val="22"/>
        </w:rPr>
        <w:t>所属</w:t>
      </w:r>
      <w:r w:rsidRPr="00542173">
        <w:rPr>
          <w:rFonts w:hint="eastAsia"/>
          <w:color w:val="000000"/>
          <w:sz w:val="22"/>
          <w:szCs w:val="22"/>
        </w:rPr>
        <w:t>に対して指摘・提言</w:t>
      </w:r>
    </w:p>
    <w:p w14:paraId="0AEBCA30" w14:textId="77777777" w:rsidR="00D82CFD" w:rsidRDefault="006423D6" w:rsidP="00953FED">
      <w:pPr>
        <w:numPr>
          <w:ilvl w:val="1"/>
          <w:numId w:val="35"/>
        </w:numPr>
        <w:jc w:val="left"/>
        <w:rPr>
          <w:color w:val="000000"/>
          <w:sz w:val="22"/>
          <w:szCs w:val="22"/>
        </w:rPr>
      </w:pPr>
      <w:r w:rsidRPr="00D82CFD">
        <w:rPr>
          <w:rFonts w:hint="eastAsia"/>
          <w:color w:val="000000"/>
          <w:sz w:val="22"/>
          <w:szCs w:val="22"/>
        </w:rPr>
        <w:t>施設所管</w:t>
      </w:r>
      <w:r w:rsidR="003D0A39">
        <w:rPr>
          <w:rFonts w:hint="eastAsia"/>
          <w:color w:val="000000"/>
          <w:sz w:val="22"/>
          <w:szCs w:val="22"/>
        </w:rPr>
        <w:t>所属</w:t>
      </w:r>
      <w:r w:rsidRPr="00D82CFD">
        <w:rPr>
          <w:rFonts w:hint="eastAsia"/>
          <w:color w:val="000000"/>
          <w:sz w:val="22"/>
          <w:szCs w:val="22"/>
        </w:rPr>
        <w:t>が対応方針を策定</w:t>
      </w:r>
    </w:p>
    <w:p w14:paraId="12B851A2" w14:textId="77777777" w:rsidR="006423D6" w:rsidRPr="00D82CFD" w:rsidRDefault="006423D6" w:rsidP="00953FED">
      <w:pPr>
        <w:numPr>
          <w:ilvl w:val="1"/>
          <w:numId w:val="35"/>
        </w:numPr>
        <w:jc w:val="left"/>
        <w:rPr>
          <w:color w:val="000000"/>
          <w:sz w:val="22"/>
          <w:szCs w:val="22"/>
        </w:rPr>
      </w:pPr>
      <w:r w:rsidRPr="00D82CFD">
        <w:rPr>
          <w:rFonts w:hint="eastAsia"/>
          <w:color w:val="000000"/>
          <w:sz w:val="22"/>
          <w:szCs w:val="22"/>
        </w:rPr>
        <w:t>施設所管</w:t>
      </w:r>
      <w:r w:rsidR="003D0A39">
        <w:rPr>
          <w:rFonts w:hint="eastAsia"/>
          <w:color w:val="000000"/>
          <w:sz w:val="22"/>
          <w:szCs w:val="22"/>
        </w:rPr>
        <w:t>所属</w:t>
      </w:r>
      <w:r w:rsidRPr="00D82CFD">
        <w:rPr>
          <w:rFonts w:hint="eastAsia"/>
          <w:color w:val="000000"/>
          <w:sz w:val="22"/>
          <w:szCs w:val="22"/>
        </w:rPr>
        <w:t>が評価票・対応方針を公表</w:t>
      </w:r>
    </w:p>
    <w:p w14:paraId="44205E30" w14:textId="77777777" w:rsidR="006423D6" w:rsidRPr="00542173" w:rsidRDefault="006423D6" w:rsidP="00F37B80">
      <w:pPr>
        <w:widowControl/>
        <w:jc w:val="left"/>
        <w:rPr>
          <w:color w:val="000000"/>
          <w:sz w:val="22"/>
          <w:szCs w:val="22"/>
        </w:rPr>
      </w:pPr>
    </w:p>
    <w:p w14:paraId="28CA22F8" w14:textId="77777777" w:rsidR="006423D6" w:rsidRPr="00542173" w:rsidRDefault="00D019BE" w:rsidP="004E2712">
      <w:pPr>
        <w:ind w:left="482" w:hangingChars="200" w:hanging="482"/>
        <w:jc w:val="left"/>
        <w:rPr>
          <w:rFonts w:ascii="HG丸ｺﾞｼｯｸM-PRO" w:eastAsia="HG丸ｺﾞｼｯｸM-PRO" w:hAnsi="HG丸ｺﾞｼｯｸM-PRO"/>
          <w:b/>
          <w:color w:val="000000"/>
          <w:sz w:val="24"/>
        </w:rPr>
      </w:pPr>
      <w:r>
        <w:rPr>
          <w:rFonts w:ascii="HG丸ｺﾞｼｯｸM-PRO" w:eastAsia="HG丸ｺﾞｼｯｸM-PRO" w:hAnsi="HG丸ｺﾞｼｯｸM-PRO" w:hint="eastAsia"/>
          <w:b/>
          <w:color w:val="000000"/>
          <w:sz w:val="24"/>
        </w:rPr>
        <w:t>4</w:t>
      </w:r>
      <w:r w:rsidR="00F74EB9">
        <w:rPr>
          <w:rFonts w:ascii="HG丸ｺﾞｼｯｸM-PRO" w:eastAsia="HG丸ｺﾞｼｯｸM-PRO" w:hAnsi="HG丸ｺﾞｼｯｸM-PRO" w:hint="eastAsia"/>
          <w:b/>
          <w:color w:val="000000"/>
          <w:sz w:val="24"/>
        </w:rPr>
        <w:t>．</w:t>
      </w:r>
      <w:r w:rsidR="006423D6" w:rsidRPr="00542173">
        <w:rPr>
          <w:rFonts w:ascii="HG丸ｺﾞｼｯｸM-PRO" w:eastAsia="HG丸ｺﾞｼｯｸM-PRO" w:hAnsi="HG丸ｺﾞｼｯｸM-PRO" w:hint="eastAsia"/>
          <w:b/>
          <w:color w:val="000000"/>
          <w:sz w:val="24"/>
        </w:rPr>
        <w:t>スケジュール(</w:t>
      </w:r>
      <w:r w:rsidR="00F74EB9">
        <w:rPr>
          <w:rFonts w:ascii="HG丸ｺﾞｼｯｸM-PRO" w:eastAsia="HG丸ｺﾞｼｯｸM-PRO" w:hAnsi="HG丸ｺﾞｼｯｸM-PRO" w:hint="eastAsia"/>
          <w:b/>
          <w:color w:val="000000"/>
          <w:sz w:val="24"/>
        </w:rPr>
        <w:t>案</w:t>
      </w:r>
      <w:r w:rsidR="006423D6" w:rsidRPr="00542173">
        <w:rPr>
          <w:rFonts w:ascii="HG丸ｺﾞｼｯｸM-PRO" w:eastAsia="HG丸ｺﾞｼｯｸM-PRO" w:hAnsi="HG丸ｺﾞｼｯｸM-PRO" w:hint="eastAsia"/>
          <w:b/>
          <w:color w:val="000000"/>
          <w:sz w:val="24"/>
        </w:rPr>
        <w:t>)</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23D6" w:rsidRPr="00542173" w14:paraId="7A3EA062" w14:textId="77777777" w:rsidTr="00FF124F">
        <w:trPr>
          <w:trHeight w:val="360"/>
        </w:trPr>
        <w:tc>
          <w:tcPr>
            <w:tcW w:w="1127" w:type="dxa"/>
            <w:vAlign w:val="center"/>
          </w:tcPr>
          <w:p w14:paraId="6DAC3B2A"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時　期</w:t>
            </w:r>
          </w:p>
        </w:tc>
        <w:tc>
          <w:tcPr>
            <w:tcW w:w="3544" w:type="dxa"/>
            <w:vAlign w:val="center"/>
          </w:tcPr>
          <w:p w14:paraId="0366A782"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指定管理者評価委員会</w:t>
            </w:r>
          </w:p>
        </w:tc>
        <w:tc>
          <w:tcPr>
            <w:tcW w:w="2552" w:type="dxa"/>
            <w:vAlign w:val="center"/>
          </w:tcPr>
          <w:p w14:paraId="1434D369"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施設所管</w:t>
            </w:r>
            <w:r w:rsidR="003D0A39">
              <w:rPr>
                <w:rFonts w:ascii="HG丸ｺﾞｼｯｸM-PRO" w:eastAsia="HG丸ｺﾞｼｯｸM-PRO" w:hAnsi="HG丸ｺﾞｼｯｸM-PRO" w:hint="eastAsia"/>
                <w:color w:val="000000"/>
                <w:szCs w:val="21"/>
              </w:rPr>
              <w:t>所属</w:t>
            </w:r>
          </w:p>
        </w:tc>
        <w:tc>
          <w:tcPr>
            <w:tcW w:w="2268" w:type="dxa"/>
            <w:vAlign w:val="center"/>
          </w:tcPr>
          <w:p w14:paraId="499F2AED"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指定管理者</w:t>
            </w:r>
          </w:p>
        </w:tc>
      </w:tr>
      <w:tr w:rsidR="006423D6" w:rsidRPr="00542173" w14:paraId="67F9C49C" w14:textId="77777777" w:rsidTr="00813FD3">
        <w:trPr>
          <w:trHeight w:val="2059"/>
        </w:trPr>
        <w:tc>
          <w:tcPr>
            <w:tcW w:w="1127" w:type="dxa"/>
            <w:tcBorders>
              <w:bottom w:val="dashed" w:sz="4" w:space="0" w:color="auto"/>
            </w:tcBorders>
          </w:tcPr>
          <w:p w14:paraId="4F9BCB15" w14:textId="77777777" w:rsidR="006423D6" w:rsidRPr="00542173" w:rsidRDefault="006423D6" w:rsidP="004E2712">
            <w:pPr>
              <w:jc w:val="left"/>
              <w:rPr>
                <w:rFonts w:ascii="HG丸ｺﾞｼｯｸM-PRO" w:eastAsia="HG丸ｺﾞｼｯｸM-PRO" w:hAnsi="HG丸ｺﾞｼｯｸM-PRO" w:hint="eastAsia"/>
                <w:color w:val="000000"/>
                <w:szCs w:val="21"/>
              </w:rPr>
            </w:pPr>
            <w:r w:rsidRPr="00542173">
              <w:rPr>
                <w:rFonts w:ascii="HG丸ｺﾞｼｯｸM-PRO" w:eastAsia="HG丸ｺﾞｼｯｸM-PRO" w:hAnsi="HG丸ｺﾞｼｯｸM-PRO" w:hint="eastAsia"/>
                <w:color w:val="000000"/>
                <w:szCs w:val="21"/>
              </w:rPr>
              <w:t>７月</w:t>
            </w:r>
          </w:p>
          <w:p w14:paraId="26CACBA8"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14:paraId="4CF3BC81"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14:paraId="3D937DDA" w14:textId="77777777" w:rsidR="003D0A39" w:rsidRDefault="003D0A39" w:rsidP="004E2712">
            <w:pPr>
              <w:jc w:val="left"/>
              <w:rPr>
                <w:rFonts w:ascii="HG丸ｺﾞｼｯｸM-PRO" w:eastAsia="HG丸ｺﾞｼｯｸM-PRO" w:hAnsi="HG丸ｺﾞｼｯｸM-PRO"/>
                <w:color w:val="000000"/>
                <w:szCs w:val="21"/>
              </w:rPr>
            </w:pPr>
          </w:p>
          <w:p w14:paraId="5E4FD7A1" w14:textId="5422C38F" w:rsidR="006423D6" w:rsidRPr="00542173" w:rsidRDefault="001211F0" w:rsidP="004E2712">
            <w:pPr>
              <w:jc w:val="left"/>
              <w:rPr>
                <w:rFonts w:ascii="HG丸ｺﾞｼｯｸM-PRO" w:eastAsia="HG丸ｺﾞｼｯｸM-PRO" w:hAnsi="HG丸ｺﾞｼｯｸM-PRO"/>
                <w:color w:val="000000"/>
                <w:szCs w:val="21"/>
              </w:rPr>
            </w:pPr>
            <w:r>
              <w:rPr>
                <w:noProof/>
              </w:rPr>
              <mc:AlternateContent>
                <mc:Choice Requires="wps">
                  <w:drawing>
                    <wp:anchor distT="0" distB="0" distL="114300" distR="114300" simplePos="0" relativeHeight="251658240" behindDoc="0" locked="0" layoutInCell="1" allowOverlap="1" wp14:anchorId="56A3DD27" wp14:editId="126F5529">
                      <wp:simplePos x="0" y="0"/>
                      <wp:positionH relativeFrom="column">
                        <wp:posOffset>156210</wp:posOffset>
                      </wp:positionH>
                      <wp:positionV relativeFrom="paragraph">
                        <wp:posOffset>113665</wp:posOffset>
                      </wp:positionV>
                      <wp:extent cx="2705100" cy="1209675"/>
                      <wp:effectExtent l="0" t="0" r="0" b="9525"/>
                      <wp:wrapNone/>
                      <wp:docPr id="9" name="フローチャート: 代替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wps:spPr>
                            <wps:txbx>
                              <w:txbxContent>
                                <w:p w14:paraId="67366B89" w14:textId="77777777" w:rsidR="006423D6" w:rsidRDefault="006423D6" w:rsidP="006423D6">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14:paraId="2DC86074" w14:textId="77777777" w:rsidR="006423D6" w:rsidRDefault="006423D6" w:rsidP="006423D6">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14:paraId="7B291B60" w14:textId="77777777" w:rsidR="006423D6" w:rsidRPr="000F43EA" w:rsidRDefault="006423D6" w:rsidP="006423D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・適正な管理業務の遂行を図ることができる能力及び財政基盤に関する事項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DD27" id="フローチャート: 代替処理 9" o:spid="_x0000_s1034" type="#_x0000_t176" style="position:absolute;margin-left:12.3pt;margin-top:8.95pt;width:213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">
                      <v:textbox inset="5.85pt,.7pt,5.85pt,.7pt">
                        <w:txbxContent>
                          <w:p w14:paraId="67366B89" w14:textId="77777777" w:rsidR="006423D6" w:rsidRDefault="006423D6" w:rsidP="006423D6">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14:paraId="2DC86074" w14:textId="77777777" w:rsidR="006423D6" w:rsidRDefault="006423D6" w:rsidP="006423D6">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14:paraId="7B291B60" w14:textId="77777777" w:rsidR="006423D6" w:rsidRPr="000F43EA" w:rsidRDefault="006423D6" w:rsidP="006423D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・適正な管理業務の遂行を図ることができる能力及び財政基盤に関する事項　等</w:t>
                            </w:r>
                          </w:p>
                        </w:txbxContent>
                      </v:textbox>
                    </v:shape>
                  </w:pict>
                </mc:Fallback>
              </mc:AlternateContent>
            </w:r>
          </w:p>
        </w:tc>
        <w:tc>
          <w:tcPr>
            <w:tcW w:w="3544" w:type="dxa"/>
            <w:tcBorders>
              <w:bottom w:val="dashed" w:sz="4" w:space="0" w:color="auto"/>
            </w:tcBorders>
          </w:tcPr>
          <w:p w14:paraId="3810279C" w14:textId="115C125F" w:rsidR="006423D6" w:rsidRPr="00542173" w:rsidRDefault="001211F0" w:rsidP="00F37B80">
            <w:pPr>
              <w:widowControl/>
              <w:ind w:left="210" w:hangingChars="100" w:hanging="210"/>
              <w:jc w:val="left"/>
              <w:rPr>
                <w:rFonts w:ascii="HG丸ｺﾞｼｯｸM-PRO" w:eastAsia="HG丸ｺﾞｼｯｸM-PRO" w:hAnsi="HG丸ｺﾞｼｯｸM-PRO"/>
                <w:color w:val="000000"/>
                <w:szCs w:val="21"/>
              </w:rPr>
            </w:pPr>
            <w:r>
              <w:rPr>
                <w:noProof/>
              </w:rPr>
              <mc:AlternateContent>
                <mc:Choice Requires="wps">
                  <w:drawing>
                    <wp:anchor distT="0" distB="0" distL="114300" distR="114300" simplePos="0" relativeHeight="251661312" behindDoc="0" locked="0" layoutInCell="1" allowOverlap="1" wp14:anchorId="67680040" wp14:editId="0867CE25">
                      <wp:simplePos x="0" y="0"/>
                      <wp:positionH relativeFrom="column">
                        <wp:posOffset>1974215</wp:posOffset>
                      </wp:positionH>
                      <wp:positionV relativeFrom="paragraph">
                        <wp:posOffset>72390</wp:posOffset>
                      </wp:positionV>
                      <wp:extent cx="276225" cy="219075"/>
                      <wp:effectExtent l="19050" t="38100" r="9525" b="47625"/>
                      <wp:wrapNone/>
                      <wp:docPr id="8" name="矢印: 左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1CD1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8" o:spid="_x0000_s1026" type="#_x0000_t66" style="position:absolute;left:0;text-align:left;margin-left:155.45pt;margin-top:5.7pt;width:21.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">
                      <v:textbox inset="5.85pt,.7pt,5.85pt,.7pt"/>
                    </v:shape>
                  </w:pict>
                </mc:Fallback>
              </mc:AlternateContent>
            </w:r>
          </w:p>
          <w:p w14:paraId="5ECC69A1"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62FD3D26" w14:textId="77777777"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第１回評価委員会開催</w:t>
            </w:r>
          </w:p>
          <w:p w14:paraId="281FB7B8" w14:textId="77777777"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【評価項目・評価基準の確定】</w:t>
            </w:r>
          </w:p>
          <w:p w14:paraId="63D7CA4F" w14:textId="77777777"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p>
          <w:p w14:paraId="687928F1" w14:textId="77777777"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p>
          <w:p w14:paraId="0B248324" w14:textId="77777777"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p>
          <w:p w14:paraId="12C7AA89" w14:textId="77777777"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p>
          <w:p w14:paraId="10E614ED" w14:textId="77777777" w:rsidR="006423D6" w:rsidRPr="00542173" w:rsidRDefault="006423D6" w:rsidP="004E2712">
            <w:pPr>
              <w:jc w:val="left"/>
              <w:rPr>
                <w:rFonts w:ascii="HG丸ｺﾞｼｯｸM-PRO" w:eastAsia="HG丸ｺﾞｼｯｸM-PRO" w:hAnsi="HG丸ｺﾞｼｯｸM-PRO"/>
                <w:color w:val="000000"/>
                <w:szCs w:val="21"/>
              </w:rPr>
            </w:pPr>
          </w:p>
          <w:p w14:paraId="65BD82B1" w14:textId="77777777" w:rsidR="006423D6" w:rsidRPr="00542173" w:rsidRDefault="006423D6" w:rsidP="004E2712">
            <w:pPr>
              <w:jc w:val="left"/>
              <w:rPr>
                <w:rFonts w:ascii="HG丸ｺﾞｼｯｸM-PRO" w:eastAsia="HG丸ｺﾞｼｯｸM-PRO" w:hAnsi="HG丸ｺﾞｼｯｸM-PRO"/>
                <w:color w:val="000000"/>
                <w:szCs w:val="21"/>
              </w:rPr>
            </w:pPr>
          </w:p>
          <w:p w14:paraId="324B9BCA" w14:textId="062DA014" w:rsidR="006423D6" w:rsidRPr="00542173" w:rsidRDefault="001211F0" w:rsidP="004E2712">
            <w:pPr>
              <w:jc w:val="left"/>
              <w:rPr>
                <w:rFonts w:ascii="HG丸ｺﾞｼｯｸM-PRO" w:eastAsia="HG丸ｺﾞｼｯｸM-PRO" w:hAnsi="HG丸ｺﾞｼｯｸM-PRO"/>
                <w:color w:val="000000"/>
                <w:szCs w:val="21"/>
              </w:rPr>
            </w:pPr>
            <w:r>
              <w:rPr>
                <w:noProof/>
              </w:rPr>
              <mc:AlternateContent>
                <mc:Choice Requires="wps">
                  <w:drawing>
                    <wp:anchor distT="0" distB="0" distL="114300" distR="114300" simplePos="0" relativeHeight="251662336" behindDoc="0" locked="0" layoutInCell="1" allowOverlap="1" wp14:anchorId="1BDE8459" wp14:editId="1122FC16">
                      <wp:simplePos x="0" y="0"/>
                      <wp:positionH relativeFrom="column">
                        <wp:posOffset>1974215</wp:posOffset>
                      </wp:positionH>
                      <wp:positionV relativeFrom="paragraph">
                        <wp:posOffset>199390</wp:posOffset>
                      </wp:positionV>
                      <wp:extent cx="276225" cy="219075"/>
                      <wp:effectExtent l="0" t="38100" r="28575" b="47625"/>
                      <wp:wrapNone/>
                      <wp:docPr id="7" name="矢印: 左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6CFE" id="矢印: 左 7" o:spid="_x0000_s1026" type="#_x0000_t66" style="position:absolute;left:0;text-align:left;margin-left:155.45pt;margin-top:15.7pt;width:21.75pt;height:17.2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">
                      <v:textbox inset="5.85pt,.7pt,5.85pt,.7pt"/>
                    </v:shape>
                  </w:pict>
                </mc:Fallback>
              </mc:AlternateContent>
            </w:r>
          </w:p>
          <w:p w14:paraId="19A465E8" w14:textId="77777777" w:rsidR="006423D6" w:rsidRPr="00542173" w:rsidRDefault="006423D6" w:rsidP="004E2712">
            <w:pPr>
              <w:ind w:right="630"/>
              <w:jc w:val="left"/>
              <w:rPr>
                <w:rFonts w:ascii="HG丸ｺﾞｼｯｸM-PRO" w:eastAsia="HG丸ｺﾞｼｯｸM-PRO" w:hAnsi="HG丸ｺﾞｼｯｸM-PRO"/>
                <w:color w:val="000000"/>
                <w:szCs w:val="21"/>
              </w:rPr>
            </w:pPr>
          </w:p>
        </w:tc>
        <w:tc>
          <w:tcPr>
            <w:tcW w:w="2552" w:type="dxa"/>
            <w:tcBorders>
              <w:bottom w:val="dashed" w:sz="4" w:space="0" w:color="auto"/>
            </w:tcBorders>
          </w:tcPr>
          <w:p w14:paraId="52E640BC" w14:textId="77777777" w:rsidR="006423D6" w:rsidRPr="00542173" w:rsidRDefault="006423D6" w:rsidP="00F37B80">
            <w:pPr>
              <w:widowControl/>
              <w:ind w:leftChars="50" w:left="105"/>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原則として、選定委員に対して評価委員を就任依頼</w:t>
            </w:r>
          </w:p>
          <w:p w14:paraId="664E42C3"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63642434"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13CDD847"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5AEED928"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180DCAAC"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6424D49E"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73FD8AB6"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60BF55BC"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2749039C" w14:textId="5D7A2CB3" w:rsidR="006423D6" w:rsidRPr="00542173" w:rsidRDefault="001211F0" w:rsidP="004E2712">
            <w:pPr>
              <w:ind w:firstLineChars="50" w:firstLine="105"/>
              <w:jc w:val="left"/>
              <w:rPr>
                <w:rFonts w:ascii="HG丸ｺﾞｼｯｸM-PRO" w:eastAsia="HG丸ｺﾞｼｯｸM-PRO" w:hAnsi="HG丸ｺﾞｼｯｸM-PRO"/>
                <w:color w:val="000000"/>
                <w:szCs w:val="21"/>
              </w:rPr>
            </w:pPr>
            <w:r>
              <w:rPr>
                <w:noProof/>
              </w:rPr>
              <mc:AlternateContent>
                <mc:Choice Requires="wps">
                  <w:drawing>
                    <wp:anchor distT="0" distB="0" distL="114300" distR="114300" simplePos="0" relativeHeight="251657216" behindDoc="0" locked="0" layoutInCell="1" allowOverlap="1" wp14:anchorId="42880FCA" wp14:editId="145D61B6">
                      <wp:simplePos x="0" y="0"/>
                      <wp:positionH relativeFrom="column">
                        <wp:posOffset>981075</wp:posOffset>
                      </wp:positionH>
                      <wp:positionV relativeFrom="paragraph">
                        <wp:posOffset>198120</wp:posOffset>
                      </wp:positionV>
                      <wp:extent cx="561975" cy="428625"/>
                      <wp:effectExtent l="19050" t="38100" r="9525" b="47625"/>
                      <wp:wrapNone/>
                      <wp:docPr id="6" name="矢印: 左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wps:spPr>
                            <wps:txbx>
                              <w:txbxContent>
                                <w:p w14:paraId="37D584F9" w14:textId="77777777" w:rsidR="006423D6" w:rsidRPr="00F75BED" w:rsidRDefault="006423D6" w:rsidP="006423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80FCA" id="矢印: 左 6" o:spid="_x0000_s1035" type="#_x0000_t66" style="position:absolute;left:0;text-align:left;margin-left:77.25pt;margin-top:15.6pt;width:44.2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" adj="4393">
                      <v:textbox inset="5.85pt,.7pt,5.85pt,.7pt">
                        <w:txbxContent>
                          <w:p w14:paraId="37D584F9" w14:textId="77777777" w:rsidR="006423D6" w:rsidRPr="00F75BED" w:rsidRDefault="006423D6" w:rsidP="006423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6423D6" w:rsidRPr="00542173">
              <w:rPr>
                <w:rFonts w:ascii="HG丸ｺﾞｼｯｸM-PRO" w:eastAsia="HG丸ｺﾞｼｯｸM-PRO" w:hAnsi="HG丸ｺﾞｼｯｸM-PRO" w:hint="eastAsia"/>
                <w:color w:val="000000"/>
                <w:szCs w:val="21"/>
              </w:rPr>
              <w:t>評価票の作成</w:t>
            </w:r>
          </w:p>
        </w:tc>
        <w:tc>
          <w:tcPr>
            <w:tcW w:w="2268" w:type="dxa"/>
            <w:tcBorders>
              <w:bottom w:val="dashed" w:sz="4" w:space="0" w:color="auto"/>
            </w:tcBorders>
          </w:tcPr>
          <w:p w14:paraId="371C4A3E" w14:textId="77777777" w:rsidR="006423D6" w:rsidRPr="00542173" w:rsidRDefault="006423D6" w:rsidP="00F37B80">
            <w:pPr>
              <w:widowControl/>
              <w:jc w:val="left"/>
              <w:rPr>
                <w:rFonts w:ascii="HG丸ｺﾞｼｯｸM-PRO" w:eastAsia="HG丸ｺﾞｼｯｸM-PRO" w:hAnsi="HG丸ｺﾞｼｯｸM-PRO"/>
                <w:color w:val="000000"/>
                <w:szCs w:val="21"/>
              </w:rPr>
            </w:pPr>
          </w:p>
          <w:p w14:paraId="53590CCE"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1A4D2456"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1C77C77E"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3A2CF4DB"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69BA455B" w14:textId="77777777" w:rsidR="006423D6" w:rsidRPr="00542173" w:rsidRDefault="006423D6" w:rsidP="004E2712">
            <w:pPr>
              <w:jc w:val="left"/>
              <w:rPr>
                <w:rFonts w:ascii="HG丸ｺﾞｼｯｸM-PRO" w:eastAsia="HG丸ｺﾞｼｯｸM-PRO" w:hAnsi="HG丸ｺﾞｼｯｸM-PRO"/>
                <w:color w:val="000000"/>
                <w:szCs w:val="21"/>
              </w:rPr>
            </w:pPr>
          </w:p>
          <w:p w14:paraId="2A039F0F" w14:textId="77777777" w:rsidR="006423D6" w:rsidRPr="00542173" w:rsidRDefault="006423D6" w:rsidP="004E2712">
            <w:pPr>
              <w:jc w:val="left"/>
              <w:rPr>
                <w:rFonts w:ascii="HG丸ｺﾞｼｯｸM-PRO" w:eastAsia="HG丸ｺﾞｼｯｸM-PRO" w:hAnsi="HG丸ｺﾞｼｯｸM-PRO"/>
                <w:color w:val="000000"/>
                <w:szCs w:val="21"/>
              </w:rPr>
            </w:pPr>
          </w:p>
        </w:tc>
      </w:tr>
      <w:tr w:rsidR="004E476B" w:rsidRPr="00542173" w14:paraId="31A97EF0" w14:textId="77777777" w:rsidTr="004458D9">
        <w:trPr>
          <w:trHeight w:val="489"/>
        </w:trPr>
        <w:tc>
          <w:tcPr>
            <w:tcW w:w="1127" w:type="dxa"/>
            <w:vMerge w:val="restart"/>
            <w:tcBorders>
              <w:top w:val="dashed" w:sz="4" w:space="0" w:color="auto"/>
            </w:tcBorders>
          </w:tcPr>
          <w:p w14:paraId="73F87D6B" w14:textId="77777777" w:rsidR="004E476B" w:rsidRDefault="004E476B" w:rsidP="004E2712">
            <w:pPr>
              <w:ind w:left="420" w:hangingChars="200" w:hanging="420"/>
              <w:jc w:val="left"/>
              <w:rPr>
                <w:rFonts w:ascii="HG丸ｺﾞｼｯｸM-PRO" w:eastAsia="HG丸ｺﾞｼｯｸM-PRO" w:hAnsi="HG丸ｺﾞｼｯｸM-PRO"/>
                <w:color w:val="000000"/>
                <w:szCs w:val="21"/>
              </w:rPr>
            </w:pPr>
          </w:p>
          <w:p w14:paraId="1EF06F87" w14:textId="77777777" w:rsidR="00261A9C" w:rsidRPr="00542173" w:rsidRDefault="004E476B" w:rsidP="00261A9C">
            <w:pPr>
              <w:ind w:left="420" w:hangingChars="200" w:hanging="420"/>
              <w:jc w:val="left"/>
              <w:rPr>
                <w:rFonts w:ascii="HG丸ｺﾞｼｯｸM-PRO" w:eastAsia="HG丸ｺﾞｼｯｸM-PRO" w:hAnsi="HG丸ｺﾞｼｯｸM-PRO" w:hint="eastAsia"/>
                <w:color w:val="000000"/>
                <w:szCs w:val="21"/>
              </w:rPr>
            </w:pPr>
            <w:r>
              <w:rPr>
                <w:rFonts w:ascii="HG丸ｺﾞｼｯｸM-PRO" w:eastAsia="HG丸ｺﾞｼｯｸM-PRO" w:hAnsi="HG丸ｺﾞｼｯｸM-PRO" w:hint="eastAsia"/>
                <w:color w:val="000000"/>
                <w:szCs w:val="21"/>
              </w:rPr>
              <w:t>８月</w:t>
            </w:r>
            <w:r w:rsidRPr="00542173">
              <w:rPr>
                <w:rFonts w:ascii="HG丸ｺﾞｼｯｸM-PRO" w:eastAsia="HG丸ｺﾞｼｯｸM-PRO" w:hAnsi="HG丸ｺﾞｼｯｸM-PRO" w:hint="eastAsia"/>
                <w:color w:val="000000"/>
                <w:szCs w:val="21"/>
              </w:rPr>
              <w:t>～</w:t>
            </w:r>
          </w:p>
          <w:p w14:paraId="08F3590D" w14:textId="77777777" w:rsidR="004E476B" w:rsidRPr="00542173" w:rsidRDefault="004E476B" w:rsidP="004E2712">
            <w:pPr>
              <w:ind w:left="420" w:hangingChars="200" w:hanging="420"/>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２</w:t>
            </w:r>
            <w:r w:rsidRPr="00542173">
              <w:rPr>
                <w:rFonts w:ascii="HG丸ｺﾞｼｯｸM-PRO" w:eastAsia="HG丸ｺﾞｼｯｸM-PRO" w:hAnsi="HG丸ｺﾞｼｯｸM-PRO" w:hint="eastAsia"/>
                <w:color w:val="000000"/>
                <w:szCs w:val="21"/>
              </w:rPr>
              <w:t>月</w:t>
            </w:r>
          </w:p>
          <w:p w14:paraId="7AABF460" w14:textId="77777777" w:rsidR="004E476B" w:rsidRPr="00542173" w:rsidRDefault="004E476B" w:rsidP="004E476B">
            <w:pPr>
              <w:ind w:left="420" w:hangingChars="200" w:hanging="420"/>
              <w:jc w:val="left"/>
              <w:rPr>
                <w:rFonts w:ascii="HG丸ｺﾞｼｯｸM-PRO" w:eastAsia="HG丸ｺﾞｼｯｸM-PRO" w:hAnsi="HG丸ｺﾞｼｯｸM-PRO" w:hint="eastAsia"/>
                <w:color w:val="000000"/>
                <w:szCs w:val="21"/>
              </w:rPr>
            </w:pPr>
          </w:p>
        </w:tc>
        <w:tc>
          <w:tcPr>
            <w:tcW w:w="3544" w:type="dxa"/>
            <w:tcBorders>
              <w:top w:val="dashed" w:sz="4" w:space="0" w:color="auto"/>
              <w:bottom w:val="dashed" w:sz="4" w:space="0" w:color="auto"/>
            </w:tcBorders>
          </w:tcPr>
          <w:p w14:paraId="31CB10F8" w14:textId="77777777" w:rsidR="004E476B" w:rsidRPr="00542173" w:rsidRDefault="004E476B" w:rsidP="004E2712">
            <w:pPr>
              <w:jc w:val="left"/>
              <w:rPr>
                <w:rFonts w:ascii="HG丸ｺﾞｼｯｸM-PRO" w:eastAsia="HG丸ｺﾞｼｯｸM-PRO" w:hAnsi="HG丸ｺﾞｼｯｸM-PRO"/>
                <w:color w:val="000000"/>
                <w:szCs w:val="21"/>
              </w:rPr>
            </w:pPr>
          </w:p>
        </w:tc>
        <w:tc>
          <w:tcPr>
            <w:tcW w:w="2552" w:type="dxa"/>
            <w:tcBorders>
              <w:top w:val="dashed" w:sz="4" w:space="0" w:color="auto"/>
              <w:bottom w:val="dashed" w:sz="4" w:space="0" w:color="auto"/>
            </w:tcBorders>
          </w:tcPr>
          <w:p w14:paraId="5656CAF1" w14:textId="77777777" w:rsidR="004E476B" w:rsidRPr="00542173" w:rsidRDefault="004E476B" w:rsidP="00F37B80">
            <w:pPr>
              <w:widowControl/>
              <w:jc w:val="left"/>
              <w:rPr>
                <w:rFonts w:ascii="HG丸ｺﾞｼｯｸM-PRO" w:eastAsia="HG丸ｺﾞｼｯｸM-PRO" w:hAnsi="HG丸ｺﾞｼｯｸM-PRO"/>
                <w:color w:val="000000"/>
                <w:szCs w:val="21"/>
              </w:rPr>
            </w:pPr>
          </w:p>
          <w:p w14:paraId="5AB45904" w14:textId="77777777" w:rsidR="004E476B" w:rsidRPr="00542173" w:rsidRDefault="004E476B" w:rsidP="004E2712">
            <w:pPr>
              <w:widowControl/>
              <w:jc w:val="left"/>
              <w:rPr>
                <w:rFonts w:ascii="HG丸ｺﾞｼｯｸM-PRO" w:eastAsia="HG丸ｺﾞｼｯｸM-PRO" w:hAnsi="HG丸ｺﾞｼｯｸM-PRO"/>
                <w:color w:val="000000"/>
                <w:szCs w:val="21"/>
              </w:rPr>
            </w:pPr>
          </w:p>
        </w:tc>
        <w:tc>
          <w:tcPr>
            <w:tcW w:w="2268" w:type="dxa"/>
            <w:tcBorders>
              <w:top w:val="dashed" w:sz="4" w:space="0" w:color="auto"/>
              <w:bottom w:val="dashed" w:sz="4" w:space="0" w:color="auto"/>
            </w:tcBorders>
            <w:vAlign w:val="center"/>
          </w:tcPr>
          <w:p w14:paraId="53C7C3A5" w14:textId="77777777" w:rsidR="004E476B" w:rsidRPr="00542173" w:rsidRDefault="004E476B" w:rsidP="004E2712">
            <w:pPr>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自己評価の実施</w:t>
            </w:r>
          </w:p>
        </w:tc>
      </w:tr>
      <w:tr w:rsidR="004E476B" w:rsidRPr="00542173" w14:paraId="3102FDFF" w14:textId="77777777">
        <w:trPr>
          <w:trHeight w:val="585"/>
        </w:trPr>
        <w:tc>
          <w:tcPr>
            <w:tcW w:w="1127" w:type="dxa"/>
            <w:vMerge/>
            <w:tcBorders>
              <w:bottom w:val="dashed" w:sz="4" w:space="0" w:color="auto"/>
            </w:tcBorders>
          </w:tcPr>
          <w:p w14:paraId="4E77898A" w14:textId="77777777" w:rsidR="004E476B" w:rsidRPr="00542173" w:rsidRDefault="004E476B" w:rsidP="004E2712">
            <w:pPr>
              <w:ind w:left="420" w:hangingChars="200" w:hanging="420"/>
              <w:jc w:val="left"/>
              <w:rPr>
                <w:rFonts w:ascii="HG丸ｺﾞｼｯｸM-PRO" w:eastAsia="HG丸ｺﾞｼｯｸM-PRO" w:hAnsi="HG丸ｺﾞｼｯｸM-PRO"/>
                <w:color w:val="000000"/>
                <w:szCs w:val="21"/>
              </w:rPr>
            </w:pPr>
          </w:p>
        </w:tc>
        <w:tc>
          <w:tcPr>
            <w:tcW w:w="3544" w:type="dxa"/>
            <w:tcBorders>
              <w:top w:val="dashed" w:sz="4" w:space="0" w:color="auto"/>
              <w:bottom w:val="dashed" w:sz="4" w:space="0" w:color="auto"/>
            </w:tcBorders>
          </w:tcPr>
          <w:p w14:paraId="5AE4507E" w14:textId="46611D49" w:rsidR="004E476B" w:rsidRPr="00542173" w:rsidRDefault="001211F0" w:rsidP="004458D9">
            <w:pPr>
              <w:widowControl/>
              <w:jc w:val="left"/>
              <w:rPr>
                <w:rFonts w:ascii="HG丸ｺﾞｼｯｸM-PRO" w:eastAsia="HG丸ｺﾞｼｯｸM-PRO" w:hAnsi="HG丸ｺﾞｼｯｸM-PRO" w:hint="eastAsia"/>
                <w:color w:val="000000"/>
                <w:szCs w:val="21"/>
              </w:rPr>
            </w:pPr>
            <w:r>
              <w:rPr>
                <w:rFonts w:ascii="HG丸ｺﾞｼｯｸM-PRO" w:eastAsia="HG丸ｺﾞｼｯｸM-PRO" w:hAnsi="HG丸ｺﾞｼｯｸM-PRO"/>
                <w:noProof/>
                <w:color w:val="000000"/>
                <w:szCs w:val="21"/>
              </w:rPr>
              <mc:AlternateContent>
                <mc:Choice Requires="wps">
                  <w:drawing>
                    <wp:anchor distT="0" distB="0" distL="114300" distR="114300" simplePos="0" relativeHeight="251668480" behindDoc="0" locked="0" layoutInCell="1" allowOverlap="1" wp14:anchorId="78D2A0D4" wp14:editId="3210B79F">
                      <wp:simplePos x="0" y="0"/>
                      <wp:positionH relativeFrom="column">
                        <wp:posOffset>1640840</wp:posOffset>
                      </wp:positionH>
                      <wp:positionV relativeFrom="paragraph">
                        <wp:posOffset>198755</wp:posOffset>
                      </wp:positionV>
                      <wp:extent cx="561975" cy="428625"/>
                      <wp:effectExtent l="19050" t="38100" r="9525" b="47625"/>
                      <wp:wrapNone/>
                      <wp:docPr id="5" name="矢印: 左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wps:spPr>
                            <wps:txbx>
                              <w:txbxContent>
                                <w:p w14:paraId="638F1C50" w14:textId="77777777" w:rsidR="004458D9" w:rsidRPr="00F75BED" w:rsidRDefault="004458D9" w:rsidP="004458D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A0D4" id="矢印: 左 5" o:spid="_x0000_s1036" type="#_x0000_t66" style="position:absolute;margin-left:129.2pt;margin-top:15.65pt;width:44.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" adj="4393">
                      <v:textbox inset="5.85pt,.7pt,5.85pt,.7pt">
                        <w:txbxContent>
                          <w:p w14:paraId="638F1C50" w14:textId="77777777" w:rsidR="004458D9" w:rsidRPr="00F75BED" w:rsidRDefault="004458D9" w:rsidP="004458D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p>
        </w:tc>
        <w:tc>
          <w:tcPr>
            <w:tcW w:w="2552" w:type="dxa"/>
            <w:tcBorders>
              <w:top w:val="dashed" w:sz="4" w:space="0" w:color="auto"/>
              <w:bottom w:val="dashed" w:sz="4" w:space="0" w:color="auto"/>
            </w:tcBorders>
            <w:vAlign w:val="center"/>
          </w:tcPr>
          <w:p w14:paraId="03F0D80E" w14:textId="77777777" w:rsidR="004E476B" w:rsidRPr="00542173" w:rsidRDefault="004E476B" w:rsidP="004E2712">
            <w:pPr>
              <w:widowControl/>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施設所管</w:t>
            </w:r>
            <w:r>
              <w:rPr>
                <w:rFonts w:ascii="HG丸ｺﾞｼｯｸM-PRO" w:eastAsia="HG丸ｺﾞｼｯｸM-PRO" w:hAnsi="HG丸ｺﾞｼｯｸM-PRO" w:hint="eastAsia"/>
                <w:color w:val="000000"/>
                <w:szCs w:val="21"/>
              </w:rPr>
              <w:t>所属</w:t>
            </w:r>
            <w:r w:rsidRPr="00542173">
              <w:rPr>
                <w:rFonts w:ascii="HG丸ｺﾞｼｯｸM-PRO" w:eastAsia="HG丸ｺﾞｼｯｸM-PRO" w:hAnsi="HG丸ｺﾞｼｯｸM-PRO" w:hint="eastAsia"/>
                <w:color w:val="000000"/>
                <w:szCs w:val="21"/>
              </w:rPr>
              <w:t>による評価</w:t>
            </w:r>
          </w:p>
        </w:tc>
        <w:tc>
          <w:tcPr>
            <w:tcW w:w="2268" w:type="dxa"/>
            <w:tcBorders>
              <w:top w:val="dashed" w:sz="4" w:space="0" w:color="auto"/>
              <w:bottom w:val="dashed" w:sz="4" w:space="0" w:color="auto"/>
            </w:tcBorders>
          </w:tcPr>
          <w:p w14:paraId="499D423D" w14:textId="77777777" w:rsidR="004E476B" w:rsidRPr="00542173" w:rsidRDefault="004E476B" w:rsidP="00F37B80">
            <w:pPr>
              <w:widowControl/>
              <w:jc w:val="left"/>
              <w:rPr>
                <w:rFonts w:ascii="HG丸ｺﾞｼｯｸM-PRO" w:eastAsia="HG丸ｺﾞｼｯｸM-PRO" w:hAnsi="HG丸ｺﾞｼｯｸM-PRO"/>
                <w:color w:val="000000"/>
                <w:szCs w:val="21"/>
              </w:rPr>
            </w:pPr>
          </w:p>
        </w:tc>
      </w:tr>
      <w:tr w:rsidR="006423D6" w:rsidRPr="00542173" w14:paraId="4EABF448" w14:textId="77777777" w:rsidTr="00813FD3">
        <w:trPr>
          <w:trHeight w:val="2008"/>
        </w:trPr>
        <w:tc>
          <w:tcPr>
            <w:tcW w:w="1127" w:type="dxa"/>
            <w:tcBorders>
              <w:top w:val="dashed" w:sz="4" w:space="0" w:color="auto"/>
              <w:bottom w:val="dashed" w:sz="4" w:space="0" w:color="auto"/>
            </w:tcBorders>
          </w:tcPr>
          <w:p w14:paraId="5AD6DF53" w14:textId="77777777" w:rsidR="006423D6" w:rsidRPr="00542173" w:rsidRDefault="004E476B" w:rsidP="004E2712">
            <w:pPr>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２〜３</w:t>
            </w:r>
            <w:r w:rsidR="006423D6" w:rsidRPr="00542173">
              <w:rPr>
                <w:rFonts w:ascii="HG丸ｺﾞｼｯｸM-PRO" w:eastAsia="HG丸ｺﾞｼｯｸM-PRO" w:hAnsi="HG丸ｺﾞｼｯｸM-PRO" w:hint="eastAsia"/>
                <w:color w:val="000000"/>
                <w:szCs w:val="21"/>
              </w:rPr>
              <w:t>月</w:t>
            </w:r>
          </w:p>
          <w:p w14:paraId="00425C22"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14:paraId="0CD523D3"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14:paraId="67CC1438"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14:paraId="1B3083E6"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tc>
        <w:tc>
          <w:tcPr>
            <w:tcW w:w="3544" w:type="dxa"/>
            <w:tcBorders>
              <w:top w:val="dashed" w:sz="4" w:space="0" w:color="auto"/>
              <w:bottom w:val="dashed" w:sz="4" w:space="0" w:color="auto"/>
            </w:tcBorders>
          </w:tcPr>
          <w:p w14:paraId="2F40D7C3" w14:textId="77777777" w:rsidR="006423D6" w:rsidRPr="00542173" w:rsidRDefault="006423D6" w:rsidP="00F37B80">
            <w:pPr>
              <w:widowControl/>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第２回評価委員会開催</w:t>
            </w:r>
          </w:p>
          <w:p w14:paraId="65A21912" w14:textId="43356175" w:rsidR="006423D6" w:rsidRPr="00542173" w:rsidRDefault="001211F0" w:rsidP="004E2712">
            <w:pPr>
              <w:widowControl/>
              <w:jc w:val="left"/>
              <w:rPr>
                <w:rFonts w:ascii="HG丸ｺﾞｼｯｸM-PRO" w:eastAsia="HG丸ｺﾞｼｯｸM-PRO" w:hAnsi="HG丸ｺﾞｼｯｸM-PRO"/>
                <w:color w:val="000000"/>
                <w:szCs w:val="21"/>
              </w:rPr>
            </w:pPr>
            <w:r>
              <w:rPr>
                <w:noProof/>
              </w:rPr>
              <mc:AlternateContent>
                <mc:Choice Requires="wps">
                  <w:drawing>
                    <wp:anchor distT="0" distB="0" distL="114300" distR="114300" simplePos="0" relativeHeight="251659264" behindDoc="0" locked="0" layoutInCell="1" allowOverlap="1" wp14:anchorId="4370ED29" wp14:editId="5660309A">
                      <wp:simplePos x="0" y="0"/>
                      <wp:positionH relativeFrom="column">
                        <wp:posOffset>1640840</wp:posOffset>
                      </wp:positionH>
                      <wp:positionV relativeFrom="paragraph">
                        <wp:posOffset>15875</wp:posOffset>
                      </wp:positionV>
                      <wp:extent cx="805815" cy="469900"/>
                      <wp:effectExtent l="0" t="19050" r="13335" b="25400"/>
                      <wp:wrapNone/>
                      <wp:docPr id="4" name="矢印: 右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469900"/>
                              </a:xfrm>
                              <a:prstGeom prst="rightArrow">
                                <a:avLst>
                                  <a:gd name="adj1" fmla="val 50000"/>
                                  <a:gd name="adj2" fmla="val 57551"/>
                                </a:avLst>
                              </a:prstGeom>
                              <a:solidFill>
                                <a:srgbClr val="FFFFFF"/>
                              </a:solidFill>
                              <a:ln w="9525" algn="ctr">
                                <a:solidFill>
                                  <a:srgbClr val="000000"/>
                                </a:solidFill>
                                <a:miter lim="800000"/>
                                <a:headEnd/>
                                <a:tailEnd/>
                              </a:ln>
                              <a:effectLst/>
                            </wps:spPr>
                            <wps:txbx>
                              <w:txbxContent>
                                <w:p w14:paraId="5EE1B176" w14:textId="77777777" w:rsidR="006423D6" w:rsidRPr="004E476B" w:rsidRDefault="006423D6" w:rsidP="006423D6">
                                  <w:pPr>
                                    <w:rPr>
                                      <w:rFonts w:ascii="HG丸ｺﾞｼｯｸM-PRO" w:eastAsia="HG丸ｺﾞｼｯｸM-PRO" w:hAnsi="HG丸ｺﾞｼｯｸM-PRO"/>
                                      <w:sz w:val="18"/>
                                      <w:szCs w:val="21"/>
                                    </w:rPr>
                                  </w:pPr>
                                  <w:r w:rsidRPr="004E476B">
                                    <w:rPr>
                                      <w:rFonts w:ascii="HG丸ｺﾞｼｯｸM-PRO" w:eastAsia="HG丸ｺﾞｼｯｸM-PRO" w:hAnsi="HG丸ｺﾞｼｯｸM-PRO" w:hint="eastAsia"/>
                                      <w:sz w:val="16"/>
                                      <w:szCs w:val="20"/>
                                    </w:rPr>
                                    <w:t>指摘・助言</w:t>
                                  </w:r>
                                  <w:r w:rsidRPr="004E476B">
                                    <w:rPr>
                                      <w:rFonts w:ascii="HG丸ｺﾞｼｯｸM-PRO" w:eastAsia="HG丸ｺﾞｼｯｸM-PRO" w:hAnsi="HG丸ｺﾞｼｯｸM-PRO" w:hint="eastAsia"/>
                                      <w:sz w:val="18"/>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0ED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37" type="#_x0000_t13" style="position:absolute;margin-left:129.2pt;margin-top:1.25pt;width:63.4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" adj="14351">
                      <v:textbox inset="5.85pt,.7pt,5.85pt,.7pt">
                        <w:txbxContent>
                          <w:p w14:paraId="5EE1B176" w14:textId="77777777" w:rsidR="006423D6" w:rsidRPr="004E476B" w:rsidRDefault="006423D6" w:rsidP="006423D6">
                            <w:pPr>
                              <w:rPr>
                                <w:rFonts w:ascii="HG丸ｺﾞｼｯｸM-PRO" w:eastAsia="HG丸ｺﾞｼｯｸM-PRO" w:hAnsi="HG丸ｺﾞｼｯｸM-PRO"/>
                                <w:sz w:val="18"/>
                                <w:szCs w:val="21"/>
                              </w:rPr>
                            </w:pPr>
                            <w:r w:rsidRPr="004E476B">
                              <w:rPr>
                                <w:rFonts w:ascii="HG丸ｺﾞｼｯｸM-PRO" w:eastAsia="HG丸ｺﾞｼｯｸM-PRO" w:hAnsi="HG丸ｺﾞｼｯｸM-PRO" w:hint="eastAsia"/>
                                <w:sz w:val="16"/>
                                <w:szCs w:val="20"/>
                              </w:rPr>
                              <w:t>指摘・助言</w:t>
                            </w:r>
                            <w:r w:rsidRPr="004E476B">
                              <w:rPr>
                                <w:rFonts w:ascii="HG丸ｺﾞｼｯｸM-PRO" w:eastAsia="HG丸ｺﾞｼｯｸM-PRO" w:hAnsi="HG丸ｺﾞｼｯｸM-PRO" w:hint="eastAsia"/>
                                <w:sz w:val="18"/>
                                <w:szCs w:val="21"/>
                              </w:rPr>
                              <w:t>「</w:t>
                            </w:r>
                          </w:p>
                        </w:txbxContent>
                      </v:textbox>
                    </v:shape>
                  </w:pict>
                </mc:Fallback>
              </mc:AlternateContent>
            </w:r>
            <w:r w:rsidR="006423D6" w:rsidRPr="00542173">
              <w:rPr>
                <w:rFonts w:ascii="HG丸ｺﾞｼｯｸM-PRO" w:eastAsia="HG丸ｺﾞｼｯｸM-PRO" w:hAnsi="HG丸ｺﾞｼｯｸM-PRO" w:hint="eastAsia"/>
                <w:color w:val="000000"/>
                <w:szCs w:val="21"/>
              </w:rPr>
              <w:t>【施設所管</w:t>
            </w:r>
            <w:r w:rsidR="003D0A39">
              <w:rPr>
                <w:rFonts w:ascii="HG丸ｺﾞｼｯｸM-PRO" w:eastAsia="HG丸ｺﾞｼｯｸM-PRO" w:hAnsi="HG丸ｺﾞｼｯｸM-PRO" w:hint="eastAsia"/>
                <w:color w:val="000000"/>
                <w:szCs w:val="21"/>
              </w:rPr>
              <w:t>所属</w:t>
            </w:r>
            <w:r w:rsidR="006423D6" w:rsidRPr="00542173">
              <w:rPr>
                <w:rFonts w:ascii="HG丸ｺﾞｼｯｸM-PRO" w:eastAsia="HG丸ｺﾞｼｯｸM-PRO" w:hAnsi="HG丸ｺﾞｼｯｸM-PRO" w:hint="eastAsia"/>
                <w:color w:val="000000"/>
                <w:szCs w:val="21"/>
              </w:rPr>
              <w:t>による評価</w:t>
            </w:r>
          </w:p>
          <w:p w14:paraId="16A8C173" w14:textId="77777777" w:rsidR="006423D6" w:rsidRPr="00542173" w:rsidRDefault="006423D6" w:rsidP="004E2712">
            <w:pPr>
              <w:widowControl/>
              <w:ind w:firstLineChars="100" w:firstLine="21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の内容について点検】</w:t>
            </w:r>
          </w:p>
          <w:p w14:paraId="6312208F" w14:textId="77777777" w:rsidR="006423D6" w:rsidRPr="00542173" w:rsidRDefault="004458D9" w:rsidP="004E2712">
            <w:pPr>
              <w:widowControl/>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必要に応じて、指定管理者に対してﾋｱﾘﾝｸﾞ等を実施</w:t>
            </w:r>
          </w:p>
          <w:p w14:paraId="4977E83D"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18154148"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027627D3" w14:textId="77777777" w:rsidR="006423D6" w:rsidRPr="00542173" w:rsidRDefault="006423D6" w:rsidP="004E2712">
            <w:pPr>
              <w:jc w:val="left"/>
              <w:rPr>
                <w:rFonts w:ascii="HG丸ｺﾞｼｯｸM-PRO" w:eastAsia="HG丸ｺﾞｼｯｸM-PRO" w:hAnsi="HG丸ｺﾞｼｯｸM-PRO"/>
                <w:color w:val="000000"/>
                <w:szCs w:val="21"/>
              </w:rPr>
            </w:pPr>
          </w:p>
        </w:tc>
        <w:tc>
          <w:tcPr>
            <w:tcW w:w="2552" w:type="dxa"/>
            <w:tcBorders>
              <w:top w:val="dashed" w:sz="4" w:space="0" w:color="auto"/>
              <w:bottom w:val="dashed" w:sz="4" w:space="0" w:color="auto"/>
            </w:tcBorders>
          </w:tcPr>
          <w:p w14:paraId="09E273C4" w14:textId="77777777" w:rsidR="006423D6" w:rsidRPr="00542173" w:rsidRDefault="006423D6" w:rsidP="00F37B80">
            <w:pPr>
              <w:widowControl/>
              <w:ind w:firstLineChars="50" w:firstLine="105"/>
              <w:jc w:val="left"/>
              <w:rPr>
                <w:rFonts w:ascii="HG丸ｺﾞｼｯｸM-PRO" w:eastAsia="HG丸ｺﾞｼｯｸM-PRO" w:hAnsi="HG丸ｺﾞｼｯｸM-PRO"/>
                <w:color w:val="000000"/>
                <w:szCs w:val="21"/>
              </w:rPr>
            </w:pPr>
          </w:p>
          <w:p w14:paraId="4F7FDCD4" w14:textId="56FDB770" w:rsidR="006423D6" w:rsidRPr="00542173" w:rsidRDefault="001211F0" w:rsidP="004E2712">
            <w:pPr>
              <w:widowControl/>
              <w:jc w:val="left"/>
              <w:rPr>
                <w:rFonts w:ascii="HG丸ｺﾞｼｯｸM-PRO" w:eastAsia="HG丸ｺﾞｼｯｸM-PRO" w:hAnsi="HG丸ｺﾞｼｯｸM-PRO"/>
                <w:color w:val="000000"/>
                <w:szCs w:val="21"/>
              </w:rPr>
            </w:pPr>
            <w:r>
              <w:rPr>
                <w:noProof/>
              </w:rPr>
              <mc:AlternateContent>
                <mc:Choice Requires="wps">
                  <w:drawing>
                    <wp:anchor distT="0" distB="0" distL="114300" distR="114300" simplePos="0" relativeHeight="251660288" behindDoc="0" locked="0" layoutInCell="1" allowOverlap="1" wp14:anchorId="5E471961" wp14:editId="7B7873C1">
                      <wp:simplePos x="0" y="0"/>
                      <wp:positionH relativeFrom="column">
                        <wp:posOffset>509905</wp:posOffset>
                      </wp:positionH>
                      <wp:positionV relativeFrom="paragraph">
                        <wp:posOffset>201295</wp:posOffset>
                      </wp:positionV>
                      <wp:extent cx="266700" cy="250825"/>
                      <wp:effectExtent l="38100" t="0" r="0" b="15875"/>
                      <wp:wrapNone/>
                      <wp:docPr id="3" name="矢印: 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E76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40.15pt;margin-top:15.85pt;width:21pt;height: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">
                      <v:textbox inset="5.85pt,.7pt,5.85pt,.7pt"/>
                    </v:shape>
                  </w:pict>
                </mc:Fallback>
              </mc:AlternateContent>
            </w:r>
            <w:r w:rsidR="006423D6" w:rsidRPr="00542173">
              <w:rPr>
                <w:rFonts w:ascii="HG丸ｺﾞｼｯｸM-PRO" w:eastAsia="HG丸ｺﾞｼｯｸM-PRO" w:hAnsi="HG丸ｺﾞｼｯｸM-PRO" w:hint="eastAsia"/>
                <w:color w:val="000000"/>
                <w:szCs w:val="21"/>
              </w:rPr>
              <w:t xml:space="preserve">   対応方針策定</w:t>
            </w:r>
          </w:p>
          <w:p w14:paraId="77478B71" w14:textId="77777777" w:rsidR="006423D6" w:rsidRPr="00542173" w:rsidRDefault="006423D6" w:rsidP="004E2712">
            <w:pPr>
              <w:widowControl/>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 xml:space="preserve">　　　</w:t>
            </w:r>
          </w:p>
          <w:p w14:paraId="0EBD6830" w14:textId="184B64EE" w:rsidR="006423D6" w:rsidRPr="00542173" w:rsidRDefault="001211F0" w:rsidP="004E2712">
            <w:pPr>
              <w:jc w:val="left"/>
              <w:rPr>
                <w:rFonts w:ascii="HG丸ｺﾞｼｯｸM-PRO" w:eastAsia="HG丸ｺﾞｼｯｸM-PRO" w:hAnsi="HG丸ｺﾞｼｯｸM-PRO"/>
                <w:color w:val="000000"/>
                <w:szCs w:val="21"/>
              </w:rPr>
            </w:pPr>
            <w:r>
              <w:rPr>
                <w:noProof/>
              </w:rPr>
              <mc:AlternateContent>
                <mc:Choice Requires="wps">
                  <w:drawing>
                    <wp:anchor distT="0" distB="0" distL="114300" distR="114300" simplePos="0" relativeHeight="251656192" behindDoc="0" locked="0" layoutInCell="1" allowOverlap="1" wp14:anchorId="68A5961F" wp14:editId="5C85E913">
                      <wp:simplePos x="0" y="0"/>
                      <wp:positionH relativeFrom="column">
                        <wp:posOffset>0</wp:posOffset>
                      </wp:positionH>
                      <wp:positionV relativeFrom="paragraph">
                        <wp:posOffset>73660</wp:posOffset>
                      </wp:positionV>
                      <wp:extent cx="1400175" cy="485775"/>
                      <wp:effectExtent l="0" t="0" r="9525" b="9525"/>
                      <wp:wrapNone/>
                      <wp:docPr id="2" name="フローチャート: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wps:spPr>
                            <wps:txbx>
                              <w:txbxContent>
                                <w:p w14:paraId="2D6CBA1D" w14:textId="77777777" w:rsidR="006423D6" w:rsidRPr="00460196" w:rsidRDefault="006423D6" w:rsidP="006423D6">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Pr="006423D6">
                                    <w:rPr>
                                      <w:rFonts w:ascii="HG丸ｺﾞｼｯｸM-PRO" w:eastAsia="HG丸ｺﾞｼｯｸM-PRO" w:hAnsi="HG丸ｺﾞｼｯｸM-PRO" w:hint="eastAsia"/>
                                      <w:color w:val="000000"/>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961F" id="フローチャート: 代替処理 2" o:spid="_x0000_s1038" type="#_x0000_t176" style="position:absolute;margin-left:0;margin-top:5.8pt;width:110.2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">
                      <v:textbox inset="5.85pt,.7pt,5.85pt,.7pt">
                        <w:txbxContent>
                          <w:p w14:paraId="2D6CBA1D" w14:textId="77777777" w:rsidR="006423D6" w:rsidRPr="00460196" w:rsidRDefault="006423D6" w:rsidP="006423D6">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Pr="006423D6">
                              <w:rPr>
                                <w:rFonts w:ascii="HG丸ｺﾞｼｯｸM-PRO" w:eastAsia="HG丸ｺﾞｼｯｸM-PRO" w:hAnsi="HG丸ｺﾞｼｯｸM-PRO" w:hint="eastAsia"/>
                                <w:color w:val="000000"/>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14:paraId="1352AFEA" w14:textId="77777777" w:rsidR="006423D6" w:rsidRPr="00542173" w:rsidRDefault="006423D6" w:rsidP="00F37B80">
            <w:pPr>
              <w:widowControl/>
              <w:jc w:val="left"/>
              <w:rPr>
                <w:rFonts w:ascii="HG丸ｺﾞｼｯｸM-PRO" w:eastAsia="HG丸ｺﾞｼｯｸM-PRO" w:hAnsi="HG丸ｺﾞｼｯｸM-PRO"/>
                <w:color w:val="000000"/>
                <w:szCs w:val="21"/>
              </w:rPr>
            </w:pPr>
          </w:p>
          <w:p w14:paraId="66335981"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5AFD9E3A" w14:textId="77777777" w:rsidR="006423D6" w:rsidRPr="00542173" w:rsidRDefault="006423D6" w:rsidP="004E2712">
            <w:pPr>
              <w:jc w:val="left"/>
              <w:rPr>
                <w:rFonts w:ascii="HG丸ｺﾞｼｯｸM-PRO" w:eastAsia="HG丸ｺﾞｼｯｸM-PRO" w:hAnsi="HG丸ｺﾞｼｯｸM-PRO"/>
                <w:color w:val="000000"/>
                <w:szCs w:val="21"/>
              </w:rPr>
            </w:pPr>
          </w:p>
        </w:tc>
      </w:tr>
      <w:tr w:rsidR="006423D6" w:rsidRPr="00542173" w14:paraId="18CCDB81" w14:textId="77777777" w:rsidTr="00813FD3">
        <w:trPr>
          <w:trHeight w:val="325"/>
        </w:trPr>
        <w:tc>
          <w:tcPr>
            <w:tcW w:w="1127" w:type="dxa"/>
            <w:tcBorders>
              <w:top w:val="dashed" w:sz="4" w:space="0" w:color="auto"/>
            </w:tcBorders>
          </w:tcPr>
          <w:p w14:paraId="35C7467F" w14:textId="77777777" w:rsidR="006423D6" w:rsidRPr="00542173" w:rsidRDefault="006423D6" w:rsidP="004E2712">
            <w:pPr>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３月</w:t>
            </w:r>
          </w:p>
        </w:tc>
        <w:tc>
          <w:tcPr>
            <w:tcW w:w="3544" w:type="dxa"/>
            <w:tcBorders>
              <w:top w:val="dashed" w:sz="4" w:space="0" w:color="auto"/>
            </w:tcBorders>
          </w:tcPr>
          <w:p w14:paraId="38E855E5" w14:textId="77777777" w:rsidR="006423D6" w:rsidRPr="00542173" w:rsidRDefault="006423D6" w:rsidP="00F37B80">
            <w:pPr>
              <w:widowControl/>
              <w:jc w:val="left"/>
              <w:rPr>
                <w:rFonts w:ascii="HG丸ｺﾞｼｯｸM-PRO" w:eastAsia="HG丸ｺﾞｼｯｸM-PRO" w:hAnsi="HG丸ｺﾞｼｯｸM-PRO"/>
                <w:noProof/>
                <w:color w:val="000000"/>
                <w:szCs w:val="21"/>
              </w:rPr>
            </w:pPr>
          </w:p>
        </w:tc>
        <w:tc>
          <w:tcPr>
            <w:tcW w:w="2552" w:type="dxa"/>
            <w:tcBorders>
              <w:top w:val="dashed" w:sz="4" w:space="0" w:color="auto"/>
            </w:tcBorders>
          </w:tcPr>
          <w:p w14:paraId="44341147" w14:textId="77777777" w:rsidR="006423D6" w:rsidRPr="00542173" w:rsidRDefault="006423D6" w:rsidP="004E2712">
            <w:pPr>
              <w:widowControl/>
              <w:ind w:firstLineChars="50" w:firstLine="105"/>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評価票・対応方針の公表</w:t>
            </w:r>
          </w:p>
        </w:tc>
        <w:tc>
          <w:tcPr>
            <w:tcW w:w="2268" w:type="dxa"/>
            <w:tcBorders>
              <w:top w:val="dashed" w:sz="4" w:space="0" w:color="auto"/>
            </w:tcBorders>
          </w:tcPr>
          <w:p w14:paraId="1C879787" w14:textId="77777777" w:rsidR="006423D6" w:rsidRPr="00542173" w:rsidRDefault="006423D6" w:rsidP="004E2712">
            <w:pPr>
              <w:widowControl/>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事業計画書の提出</w:t>
            </w:r>
          </w:p>
        </w:tc>
      </w:tr>
    </w:tbl>
    <w:p w14:paraId="060DA5F4" w14:textId="77777777" w:rsidR="006423D6" w:rsidRPr="00542173" w:rsidRDefault="004458D9" w:rsidP="004E2712">
      <w:pPr>
        <w:ind w:left="211" w:rightChars="-250" w:right="-525" w:hangingChars="100" w:hanging="211"/>
        <w:jc w:val="left"/>
        <w:rPr>
          <w:rFonts w:ascii="HG丸ｺﾞｼｯｸM-PRO" w:eastAsia="HG丸ｺﾞｼｯｸM-PRO" w:hAnsi="HG丸ｺﾞｼｯｸM-PRO"/>
          <w:b/>
          <w:color w:val="000000"/>
          <w:szCs w:val="21"/>
        </w:rPr>
      </w:pPr>
      <w:r>
        <w:rPr>
          <w:rFonts w:ascii="HG丸ｺﾞｼｯｸM-PRO" w:eastAsia="HG丸ｺﾞｼｯｸM-PRO" w:hAnsi="HG丸ｺﾞｼｯｸM-PRO" w:hint="eastAsia"/>
          <w:b/>
          <w:color w:val="000000"/>
          <w:szCs w:val="21"/>
        </w:rPr>
        <w:t>※指定期間の最終年度の前年度に</w:t>
      </w:r>
      <w:r w:rsidR="006423D6" w:rsidRPr="00542173">
        <w:rPr>
          <w:rFonts w:ascii="HG丸ｺﾞｼｯｸM-PRO" w:eastAsia="HG丸ｺﾞｼｯｸM-PRO" w:hAnsi="HG丸ｺﾞｼｯｸM-PRO" w:hint="eastAsia"/>
          <w:b/>
          <w:color w:val="000000"/>
          <w:szCs w:val="21"/>
        </w:rPr>
        <w:t>は、年度ごと</w:t>
      </w:r>
      <w:r>
        <w:rPr>
          <w:rFonts w:ascii="HG丸ｺﾞｼｯｸM-PRO" w:eastAsia="HG丸ｺﾞｼｯｸM-PRO" w:hAnsi="HG丸ｺﾞｼｯｸM-PRO" w:hint="eastAsia"/>
          <w:b/>
          <w:color w:val="000000"/>
          <w:szCs w:val="21"/>
        </w:rPr>
        <w:t>の評価に加えて、それまでの年度評価を総括した総合評価を行うとともに</w:t>
      </w:r>
      <w:r w:rsidR="006423D6" w:rsidRPr="00542173">
        <w:rPr>
          <w:rFonts w:ascii="HG丸ｺﾞｼｯｸM-PRO" w:eastAsia="HG丸ｺﾞｼｯｸM-PRO" w:hAnsi="HG丸ｺﾞｼｯｸM-PRO" w:hint="eastAsia"/>
          <w:b/>
          <w:color w:val="000000"/>
          <w:szCs w:val="21"/>
        </w:rPr>
        <w:t>、最終年度には、指定期間全体を総括した最終評価を行う。</w:t>
      </w:r>
    </w:p>
    <w:p w14:paraId="54A43D0F" w14:textId="77777777" w:rsidR="006423D6" w:rsidRPr="00542173" w:rsidRDefault="006423D6" w:rsidP="004E2712">
      <w:pPr>
        <w:widowControl/>
        <w:jc w:val="left"/>
        <w:rPr>
          <w:rFonts w:ascii="HG丸ｺﾞｼｯｸM-PRO" w:eastAsia="HG丸ｺﾞｼｯｸM-PRO" w:hAnsi="HG丸ｺﾞｼｯｸM-PRO"/>
          <w:b/>
          <w:color w:val="000000"/>
          <w:sz w:val="24"/>
        </w:rPr>
      </w:pPr>
      <w:r w:rsidRPr="00542173">
        <w:rPr>
          <w:rFonts w:ascii="ＭＳ ゴシック" w:eastAsia="ＭＳ ゴシック" w:hAnsi="ＭＳ ゴシック"/>
          <w:b/>
          <w:color w:val="000000"/>
          <w:sz w:val="24"/>
        </w:rPr>
        <w:br w:type="page"/>
      </w:r>
      <w:r w:rsidR="00D019BE">
        <w:rPr>
          <w:rFonts w:ascii="HG丸ｺﾞｼｯｸM-PRO" w:eastAsia="HG丸ｺﾞｼｯｸM-PRO" w:hAnsi="HG丸ｺﾞｼｯｸM-PRO" w:hint="eastAsia"/>
          <w:b/>
          <w:color w:val="000000"/>
          <w:sz w:val="24"/>
        </w:rPr>
        <w:lastRenderedPageBreak/>
        <w:t>5</w:t>
      </w:r>
      <w:r w:rsidR="00D84BE4" w:rsidRPr="00542173">
        <w:rPr>
          <w:rFonts w:ascii="HG丸ｺﾞｼｯｸM-PRO" w:eastAsia="HG丸ｺﾞｼｯｸM-PRO" w:hAnsi="HG丸ｺﾞｼｯｸM-PRO" w:hint="eastAsia"/>
          <w:b/>
          <w:color w:val="000000"/>
          <w:sz w:val="24"/>
        </w:rPr>
        <w:t>．</w:t>
      </w:r>
      <w:r w:rsidRPr="00542173">
        <w:rPr>
          <w:rFonts w:ascii="HG丸ｺﾞｼｯｸM-PRO" w:eastAsia="HG丸ｺﾞｼｯｸM-PRO" w:hAnsi="HG丸ｺﾞｼｯｸM-PRO" w:hint="eastAsia"/>
          <w:b/>
          <w:color w:val="000000"/>
          <w:sz w:val="24"/>
        </w:rPr>
        <w:t>モニタリングの項目例</w:t>
      </w:r>
    </w:p>
    <w:p w14:paraId="3BC743DD" w14:textId="77777777" w:rsidR="006423D6" w:rsidRDefault="006423D6" w:rsidP="004E2712">
      <w:pPr>
        <w:ind w:firstLineChars="100" w:firstLine="210"/>
        <w:jc w:val="left"/>
        <w:rPr>
          <w:color w:val="000000"/>
        </w:rPr>
      </w:pPr>
      <w:r w:rsidRPr="00542173">
        <w:rPr>
          <w:rFonts w:hint="eastAsia"/>
          <w:color w:val="000000"/>
        </w:rPr>
        <w:t>施設の特性に応じ、指定管理者評価委員会</w:t>
      </w:r>
      <w:r w:rsidR="00D019BE">
        <w:rPr>
          <w:rFonts w:hint="eastAsia"/>
          <w:color w:val="000000"/>
        </w:rPr>
        <w:t>の意見をふまえ、評価項目及び評価基準の詳細を施設所管</w:t>
      </w:r>
      <w:r w:rsidR="003D0A39">
        <w:rPr>
          <w:rFonts w:hint="eastAsia"/>
          <w:color w:val="000000"/>
        </w:rPr>
        <w:t>所属</w:t>
      </w:r>
      <w:r w:rsidR="00D019BE">
        <w:rPr>
          <w:rFonts w:hint="eastAsia"/>
          <w:color w:val="000000"/>
        </w:rPr>
        <w:t>が策定します</w:t>
      </w:r>
      <w:r w:rsidRPr="00542173">
        <w:rPr>
          <w:rFonts w:hint="eastAsia"/>
          <w:color w:val="000000"/>
        </w:rPr>
        <w:t>。</w:t>
      </w:r>
    </w:p>
    <w:p w14:paraId="66833FD6" w14:textId="77777777" w:rsidR="00D019BE" w:rsidRPr="00542173" w:rsidRDefault="00D019BE" w:rsidP="004E2712">
      <w:pPr>
        <w:ind w:firstLineChars="100" w:firstLine="210"/>
        <w:jc w:val="left"/>
        <w:rPr>
          <w:rFonts w:hint="eastAsia"/>
          <w:color w:val="000000"/>
        </w:rPr>
      </w:pP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319"/>
        <w:gridCol w:w="1080"/>
        <w:gridCol w:w="1080"/>
        <w:gridCol w:w="959"/>
      </w:tblGrid>
      <w:tr w:rsidR="006423D6" w:rsidRPr="00542173" w14:paraId="6606B9DD" w14:textId="77777777" w:rsidTr="004E2712">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14:paraId="5434EAAE" w14:textId="77777777" w:rsidR="006423D6" w:rsidRPr="00542173" w:rsidRDefault="006423D6" w:rsidP="002A3194">
            <w:pPr>
              <w:spacing w:line="260" w:lineRule="exact"/>
              <w:ind w:firstLineChars="400" w:firstLine="840"/>
              <w:jc w:val="left"/>
              <w:rPr>
                <w:rFonts w:ascii="ＭＳ ゴシック" w:eastAsia="ＭＳ ゴシック" w:hAnsi="ＭＳ ゴシック"/>
                <w:color w:val="000000"/>
                <w:szCs w:val="21"/>
              </w:rPr>
            </w:pPr>
            <w:r w:rsidRPr="00542173">
              <w:rPr>
                <w:rFonts w:ascii="ＭＳ ゴシック" w:eastAsia="ＭＳ ゴシック" w:hAnsi="ＭＳ ゴシック" w:hint="eastAsia"/>
                <w:color w:val="000000"/>
                <w:szCs w:val="21"/>
              </w:rPr>
              <w:t>評価項目</w:t>
            </w:r>
          </w:p>
        </w:tc>
        <w:tc>
          <w:tcPr>
            <w:tcW w:w="3319" w:type="dxa"/>
            <w:tcBorders>
              <w:top w:val="single" w:sz="12" w:space="0" w:color="auto"/>
              <w:left w:val="single" w:sz="12" w:space="0" w:color="auto"/>
              <w:bottom w:val="single" w:sz="12" w:space="0" w:color="auto"/>
              <w:right w:val="single" w:sz="12" w:space="0" w:color="auto"/>
            </w:tcBorders>
            <w:shd w:val="clear" w:color="auto" w:fill="C0C0C0"/>
            <w:vAlign w:val="center"/>
          </w:tcPr>
          <w:p w14:paraId="0D1BEB4F" w14:textId="77777777" w:rsidR="006423D6" w:rsidRPr="00542173" w:rsidRDefault="006423D6" w:rsidP="002A3194">
            <w:pPr>
              <w:spacing w:line="260" w:lineRule="exact"/>
              <w:jc w:val="center"/>
              <w:rPr>
                <w:rFonts w:ascii="ＭＳ ゴシック" w:eastAsia="ＭＳ ゴシック" w:hAnsi="ＭＳ ゴシック"/>
                <w:strike/>
                <w:color w:val="000000"/>
                <w:szCs w:val="21"/>
              </w:rPr>
            </w:pPr>
            <w:r w:rsidRPr="00542173">
              <w:rPr>
                <w:rFonts w:ascii="ＭＳ ゴシック" w:eastAsia="ＭＳ ゴシック" w:hAnsi="ＭＳ ゴシック" w:hint="eastAsia"/>
                <w:color w:val="000000"/>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14:paraId="031EDDDD" w14:textId="77777777" w:rsidR="006423D6" w:rsidRPr="00542173" w:rsidRDefault="006423D6" w:rsidP="002A3194">
            <w:pPr>
              <w:widowControl/>
              <w:spacing w:line="260" w:lineRule="exact"/>
              <w:jc w:val="left"/>
              <w:rPr>
                <w:color w:val="000000"/>
                <w:szCs w:val="21"/>
              </w:rPr>
            </w:pPr>
            <w:r w:rsidRPr="00542173">
              <w:rPr>
                <w:rFonts w:hint="eastAsia"/>
                <w:color w:val="000000"/>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14:paraId="5232288C" w14:textId="77777777" w:rsidR="006423D6" w:rsidRPr="00542173" w:rsidRDefault="006423D6" w:rsidP="002A3194">
            <w:pPr>
              <w:widowControl/>
              <w:spacing w:line="260" w:lineRule="exact"/>
              <w:jc w:val="left"/>
              <w:rPr>
                <w:color w:val="000000"/>
                <w:szCs w:val="21"/>
              </w:rPr>
            </w:pPr>
            <w:r w:rsidRPr="003D0A39">
              <w:rPr>
                <w:rFonts w:hint="eastAsia"/>
                <w:color w:val="000000"/>
                <w:sz w:val="16"/>
                <w:szCs w:val="16"/>
              </w:rPr>
              <w:t>施設</w:t>
            </w:r>
            <w:r w:rsidR="00707A81" w:rsidRPr="003D0A39">
              <w:rPr>
                <w:rFonts w:hint="eastAsia"/>
                <w:color w:val="000000"/>
                <w:sz w:val="16"/>
                <w:szCs w:val="16"/>
              </w:rPr>
              <w:t>所管</w:t>
            </w:r>
            <w:r w:rsidR="003D0A39" w:rsidRPr="003D0A39">
              <w:rPr>
                <w:rFonts w:hint="eastAsia"/>
                <w:color w:val="000000"/>
                <w:sz w:val="16"/>
                <w:szCs w:val="16"/>
              </w:rPr>
              <w:t>所属</w:t>
            </w:r>
            <w:r w:rsidRPr="003D0A39">
              <w:rPr>
                <w:rFonts w:hint="eastAsia"/>
                <w:color w:val="000000"/>
                <w:sz w:val="16"/>
                <w:szCs w:val="16"/>
              </w:rPr>
              <w:t>の評価</w:t>
            </w:r>
          </w:p>
        </w:tc>
        <w:tc>
          <w:tcPr>
            <w:tcW w:w="959" w:type="dxa"/>
            <w:tcBorders>
              <w:top w:val="single" w:sz="12" w:space="0" w:color="auto"/>
              <w:left w:val="single" w:sz="12" w:space="0" w:color="auto"/>
              <w:bottom w:val="single" w:sz="12" w:space="0" w:color="auto"/>
              <w:right w:val="single" w:sz="12" w:space="0" w:color="auto"/>
            </w:tcBorders>
            <w:shd w:val="clear" w:color="auto" w:fill="C0C0C0"/>
            <w:vAlign w:val="center"/>
          </w:tcPr>
          <w:p w14:paraId="694A64B7" w14:textId="77777777" w:rsidR="006423D6" w:rsidRPr="004E2712" w:rsidRDefault="006423D6" w:rsidP="002A3194">
            <w:pPr>
              <w:widowControl/>
              <w:spacing w:line="260" w:lineRule="exact"/>
              <w:jc w:val="left"/>
              <w:rPr>
                <w:color w:val="000000"/>
                <w:spacing w:val="-24"/>
                <w:sz w:val="18"/>
                <w:szCs w:val="18"/>
              </w:rPr>
            </w:pPr>
            <w:r w:rsidRPr="004E2712">
              <w:rPr>
                <w:rFonts w:hint="eastAsia"/>
                <w:color w:val="000000"/>
                <w:spacing w:val="-24"/>
                <w:sz w:val="18"/>
                <w:szCs w:val="18"/>
              </w:rPr>
              <w:t>評価委員会の指摘・提言</w:t>
            </w:r>
          </w:p>
        </w:tc>
      </w:tr>
      <w:tr w:rsidR="006423D6" w:rsidRPr="00542173" w14:paraId="67EC6539" w14:textId="77777777" w:rsidTr="004E2712">
        <w:trPr>
          <w:trHeight w:val="275"/>
        </w:trPr>
        <w:tc>
          <w:tcPr>
            <w:tcW w:w="9498" w:type="dxa"/>
            <w:gridSpan w:val="5"/>
            <w:tcBorders>
              <w:top w:val="single" w:sz="12" w:space="0" w:color="auto"/>
              <w:left w:val="single" w:sz="12" w:space="0" w:color="auto"/>
              <w:bottom w:val="single" w:sz="12" w:space="0" w:color="auto"/>
              <w:right w:val="single" w:sz="12" w:space="0" w:color="auto"/>
            </w:tcBorders>
            <w:vAlign w:val="center"/>
          </w:tcPr>
          <w:p w14:paraId="2B153704" w14:textId="77777777" w:rsidR="006423D6" w:rsidRPr="00542173" w:rsidRDefault="006423D6" w:rsidP="002A3194">
            <w:pPr>
              <w:spacing w:line="260" w:lineRule="exact"/>
              <w:jc w:val="left"/>
              <w:rPr>
                <w:rFonts w:ascii="ＭＳ ゴシック" w:eastAsia="ＭＳ ゴシック" w:hAnsi="ＭＳ ゴシック"/>
                <w:b/>
                <w:color w:val="000000"/>
                <w:szCs w:val="21"/>
              </w:rPr>
            </w:pPr>
            <w:r w:rsidRPr="00542173">
              <w:rPr>
                <w:rFonts w:ascii="ＭＳ ゴシック" w:eastAsia="ＭＳ ゴシック" w:hAnsi="ＭＳ ゴシック" w:hint="eastAsia"/>
                <w:b/>
                <w:color w:val="000000"/>
                <w:szCs w:val="21"/>
              </w:rPr>
              <w:t>Ⅰ　提案の履行状況に関する項目</w:t>
            </w:r>
          </w:p>
        </w:tc>
      </w:tr>
      <w:tr w:rsidR="006423D6" w:rsidRPr="00542173" w14:paraId="24D7B639" w14:textId="77777777" w:rsidTr="004E2712">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14:paraId="72F43490" w14:textId="77777777" w:rsidR="006423D6" w:rsidRPr="00542173" w:rsidRDefault="006423D6" w:rsidP="002A3194">
            <w:pPr>
              <w:spacing w:line="260" w:lineRule="exact"/>
              <w:jc w:val="left"/>
              <w:rPr>
                <w:color w:val="000000"/>
                <w:szCs w:val="21"/>
              </w:rPr>
            </w:pPr>
            <w:r w:rsidRPr="00542173">
              <w:rPr>
                <w:rFonts w:hint="eastAsia"/>
                <w:color w:val="000000"/>
                <w:szCs w:val="21"/>
              </w:rPr>
              <w:t>施設の設置目的及び管理運営方針</w:t>
            </w:r>
          </w:p>
        </w:tc>
        <w:tc>
          <w:tcPr>
            <w:tcW w:w="3319" w:type="dxa"/>
            <w:tcBorders>
              <w:top w:val="single" w:sz="12" w:space="0" w:color="auto"/>
              <w:left w:val="single" w:sz="12" w:space="0" w:color="auto"/>
              <w:bottom w:val="single" w:sz="4" w:space="0" w:color="auto"/>
              <w:right w:val="single" w:sz="12" w:space="0" w:color="auto"/>
            </w:tcBorders>
            <w:vAlign w:val="center"/>
          </w:tcPr>
          <w:p w14:paraId="1D9177FE" w14:textId="77777777" w:rsidR="006423D6" w:rsidRPr="00542173" w:rsidRDefault="006423D6" w:rsidP="002A3194">
            <w:pPr>
              <w:spacing w:line="260" w:lineRule="exact"/>
              <w:jc w:val="left"/>
              <w:rPr>
                <w:color w:val="000000"/>
                <w:szCs w:val="21"/>
              </w:rPr>
            </w:pPr>
            <w:r w:rsidRPr="00542173">
              <w:rPr>
                <w:rFonts w:hint="eastAsia"/>
                <w:color w:val="000000"/>
                <w:szCs w:val="21"/>
              </w:rPr>
              <w:t>・施設の設置目的に沿った運営</w:t>
            </w:r>
          </w:p>
          <w:p w14:paraId="70B51287" w14:textId="77777777" w:rsidR="006423D6" w:rsidRPr="00542173" w:rsidRDefault="006423D6" w:rsidP="002A3194">
            <w:pPr>
              <w:spacing w:line="260" w:lineRule="exact"/>
              <w:ind w:left="210" w:hangingChars="100" w:hanging="210"/>
              <w:jc w:val="left"/>
              <w:rPr>
                <w:color w:val="000000"/>
                <w:szCs w:val="21"/>
              </w:rPr>
            </w:pPr>
            <w:r w:rsidRPr="00542173">
              <w:rPr>
                <w:rFonts w:hint="eastAsia"/>
                <w:color w:val="000000"/>
                <w:szCs w:val="21"/>
              </w:rPr>
              <w:t>・提案された管理運営方針に沿った管理</w:t>
            </w:r>
          </w:p>
          <w:p w14:paraId="6D94BB47" w14:textId="77777777" w:rsidR="006423D6" w:rsidRPr="00542173" w:rsidRDefault="006423D6" w:rsidP="002A3194">
            <w:pPr>
              <w:spacing w:line="260" w:lineRule="exact"/>
              <w:ind w:left="210" w:hangingChars="100" w:hanging="210"/>
              <w:jc w:val="left"/>
              <w:rPr>
                <w:color w:val="000000"/>
                <w:szCs w:val="21"/>
              </w:rPr>
            </w:pPr>
            <w:r w:rsidRPr="00542173">
              <w:rPr>
                <w:rFonts w:hint="eastAsia"/>
                <w:color w:val="000000"/>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14:paraId="7DE184E8" w14:textId="67ADC31E" w:rsidR="006423D6" w:rsidRPr="00542173" w:rsidRDefault="001211F0" w:rsidP="002A3194">
            <w:pPr>
              <w:widowControl/>
              <w:spacing w:line="260" w:lineRule="exact"/>
              <w:jc w:val="left"/>
              <w:rPr>
                <w:color w:val="000000"/>
                <w:szCs w:val="21"/>
              </w:rPr>
            </w:pPr>
            <w:r w:rsidRPr="00542173">
              <w:rPr>
                <w:noProof/>
              </w:rPr>
              <mc:AlternateContent>
                <mc:Choice Requires="wps">
                  <w:drawing>
                    <wp:anchor distT="0" distB="0" distL="114300" distR="114300" simplePos="0" relativeHeight="251664384" behindDoc="0" locked="0" layoutInCell="1" allowOverlap="1" wp14:anchorId="337D1514" wp14:editId="6B99004F">
                      <wp:simplePos x="0" y="0"/>
                      <wp:positionH relativeFrom="column">
                        <wp:posOffset>367030</wp:posOffset>
                      </wp:positionH>
                      <wp:positionV relativeFrom="paragraph">
                        <wp:posOffset>669290</wp:posOffset>
                      </wp:positionV>
                      <wp:extent cx="1828800" cy="3380105"/>
                      <wp:effectExtent l="365760" t="13970" r="5715" b="6350"/>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380105"/>
                              </a:xfrm>
                              <a:prstGeom prst="wedgeRectCallout">
                                <a:avLst>
                                  <a:gd name="adj1" fmla="val -69065"/>
                                  <a:gd name="adj2" fmla="val -1958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45B642" w14:textId="77777777" w:rsidR="006423D6" w:rsidRDefault="006423D6" w:rsidP="006423D6">
                                  <w:pPr>
                                    <w:rPr>
                                      <w:rFonts w:ascii="HG丸ｺﾞｼｯｸM-PRO" w:eastAsia="HG丸ｺﾞｼｯｸM-PRO"/>
                                    </w:rPr>
                                  </w:pPr>
                                  <w:r w:rsidRPr="00080EF9">
                                    <w:rPr>
                                      <w:rFonts w:ascii="HG丸ｺﾞｼｯｸM-PRO" w:eastAsia="HG丸ｺﾞｼｯｸM-PRO" w:hint="eastAsia"/>
                                      <w:color w:val="000000"/>
                                    </w:rPr>
                                    <w:t>評価基準は、施設</w:t>
                                  </w:r>
                                  <w:r>
                                    <w:rPr>
                                      <w:rFonts w:ascii="HG丸ｺﾞｼｯｸM-PRO" w:eastAsia="HG丸ｺﾞｼｯｸM-PRO" w:hint="eastAsia"/>
                                    </w:rPr>
                                    <w:t>の特性に応じて具体的に決定する。</w:t>
                                  </w:r>
                                </w:p>
                                <w:p w14:paraId="376DC3D7" w14:textId="77777777" w:rsidR="006423D6" w:rsidRPr="006423D6" w:rsidRDefault="006423D6" w:rsidP="006423D6">
                                  <w:pPr>
                                    <w:rPr>
                                      <w:rFonts w:ascii="HG丸ｺﾞｼｯｸM-PRO" w:eastAsia="HG丸ｺﾞｼｯｸM-PRO"/>
                                      <w:color w:val="000000"/>
                                    </w:rPr>
                                  </w:pPr>
                                  <w:r w:rsidRPr="006423D6">
                                    <w:rPr>
                                      <w:rFonts w:ascii="HG丸ｺﾞｼｯｸM-PRO" w:eastAsia="HG丸ｺﾞｼｯｸM-PRO" w:hint="eastAsia"/>
                                      <w:color w:val="000000"/>
                                    </w:rPr>
                                    <w:t>できるだけ、定量的な基準を設定する。</w:t>
                                  </w:r>
                                </w:p>
                                <w:p w14:paraId="08FEDBFC" w14:textId="77777777" w:rsidR="006423D6" w:rsidRPr="006423D6" w:rsidRDefault="006423D6" w:rsidP="006423D6">
                                  <w:pPr>
                                    <w:rPr>
                                      <w:color w:val="000000"/>
                                    </w:rPr>
                                  </w:pPr>
                                  <w:r w:rsidRPr="006423D6">
                                    <w:rPr>
                                      <w:rFonts w:hint="eastAsia"/>
                                      <w:color w:val="000000"/>
                                    </w:rPr>
                                    <w:t>特に、集客施設等については、必ず評価基準に、利用者数の目標、実績を記載した上で、評価基準を設定すること。</w:t>
                                  </w:r>
                                </w:p>
                                <w:p w14:paraId="344A13F6" w14:textId="77777777" w:rsidR="006423D6" w:rsidRPr="00D56E42" w:rsidRDefault="006423D6" w:rsidP="006423D6">
                                  <w:pPr>
                                    <w:rPr>
                                      <w:rFonts w:ascii="HG丸ｺﾞｼｯｸM-PRO" w:eastAsia="HG丸ｺﾞｼｯｸM-PRO"/>
                                      <w:color w:val="FF0000"/>
                                    </w:rPr>
                                  </w:pPr>
                                  <w:r w:rsidRPr="006423D6">
                                    <w:rPr>
                                      <w:rFonts w:hint="eastAsia"/>
                                      <w:color w:val="000000"/>
                                    </w:rPr>
                                    <w:t>同様に、貸室等を運営する施設については、必ず稼働率の目標、実績を記載した上で、評価基準を設定すること。</w:t>
                                  </w:r>
                                  <w:r w:rsidRPr="006423D6">
                                    <w:rPr>
                                      <w:color w:val="000000"/>
                                    </w:rPr>
                                    <w:br/>
                                  </w:r>
                                  <w:r w:rsidRPr="006423D6">
                                    <w:rPr>
                                      <w:rFonts w:hint="eastAsia"/>
                                      <w:color w:val="000000"/>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D15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margin-left:28.9pt;margin-top:52.7pt;width:2in;height:26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" adj="-4118,6570">
                      <v:textbox inset="5.85pt,.7pt,5.85pt,.7pt">
                        <w:txbxContent>
                          <w:p w14:paraId="3245B642" w14:textId="77777777" w:rsidR="006423D6" w:rsidRDefault="006423D6" w:rsidP="006423D6">
                            <w:pPr>
                              <w:rPr>
                                <w:rFonts w:ascii="HG丸ｺﾞｼｯｸM-PRO" w:eastAsia="HG丸ｺﾞｼｯｸM-PRO"/>
                              </w:rPr>
                            </w:pPr>
                            <w:r w:rsidRPr="00080EF9">
                              <w:rPr>
                                <w:rFonts w:ascii="HG丸ｺﾞｼｯｸM-PRO" w:eastAsia="HG丸ｺﾞｼｯｸM-PRO" w:hint="eastAsia"/>
                                <w:color w:val="000000"/>
                              </w:rPr>
                              <w:t>評価基準は、施設</w:t>
                            </w:r>
                            <w:r>
                              <w:rPr>
                                <w:rFonts w:ascii="HG丸ｺﾞｼｯｸM-PRO" w:eastAsia="HG丸ｺﾞｼｯｸM-PRO" w:hint="eastAsia"/>
                              </w:rPr>
                              <w:t>の特性に応じて具体的に決定する。</w:t>
                            </w:r>
                          </w:p>
                          <w:p w14:paraId="376DC3D7" w14:textId="77777777" w:rsidR="006423D6" w:rsidRPr="006423D6" w:rsidRDefault="006423D6" w:rsidP="006423D6">
                            <w:pPr>
                              <w:rPr>
                                <w:rFonts w:ascii="HG丸ｺﾞｼｯｸM-PRO" w:eastAsia="HG丸ｺﾞｼｯｸM-PRO"/>
                                <w:color w:val="000000"/>
                              </w:rPr>
                            </w:pPr>
                            <w:r w:rsidRPr="006423D6">
                              <w:rPr>
                                <w:rFonts w:ascii="HG丸ｺﾞｼｯｸM-PRO" w:eastAsia="HG丸ｺﾞｼｯｸM-PRO" w:hint="eastAsia"/>
                                <w:color w:val="000000"/>
                              </w:rPr>
                              <w:t>できるだけ、定量的な基準を設定する。</w:t>
                            </w:r>
                          </w:p>
                          <w:p w14:paraId="08FEDBFC" w14:textId="77777777" w:rsidR="006423D6" w:rsidRPr="006423D6" w:rsidRDefault="006423D6" w:rsidP="006423D6">
                            <w:pPr>
                              <w:rPr>
                                <w:color w:val="000000"/>
                              </w:rPr>
                            </w:pPr>
                            <w:r w:rsidRPr="006423D6">
                              <w:rPr>
                                <w:rFonts w:hint="eastAsia"/>
                                <w:color w:val="000000"/>
                              </w:rPr>
                              <w:t>特に、集客施設等については、必ず評価基準に、利用者数の目標、実績を記載した上で、評価基準を設定すること。</w:t>
                            </w:r>
                          </w:p>
                          <w:p w14:paraId="344A13F6" w14:textId="77777777" w:rsidR="006423D6" w:rsidRPr="00D56E42" w:rsidRDefault="006423D6" w:rsidP="006423D6">
                            <w:pPr>
                              <w:rPr>
                                <w:rFonts w:ascii="HG丸ｺﾞｼｯｸM-PRO" w:eastAsia="HG丸ｺﾞｼｯｸM-PRO"/>
                                <w:color w:val="FF0000"/>
                              </w:rPr>
                            </w:pPr>
                            <w:r w:rsidRPr="006423D6">
                              <w:rPr>
                                <w:rFonts w:hint="eastAsia"/>
                                <w:color w:val="000000"/>
                              </w:rPr>
                              <w:t>同様に、貸室等を運営する施設については、必ず稼働率の目標、実績を記載した上で、評価基準を設定すること。</w:t>
                            </w:r>
                            <w:r w:rsidRPr="006423D6">
                              <w:rPr>
                                <w:color w:val="000000"/>
                              </w:rPr>
                              <w:br/>
                            </w:r>
                            <w:r w:rsidRPr="006423D6">
                              <w:rPr>
                                <w:rFonts w:hint="eastAsia"/>
                                <w:color w:val="000000"/>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14:paraId="4FB4AAB2" w14:textId="77777777" w:rsidR="006423D6" w:rsidRPr="00542173" w:rsidRDefault="006423D6" w:rsidP="002A3194">
            <w:pPr>
              <w:widowControl/>
              <w:spacing w:line="260" w:lineRule="exact"/>
              <w:jc w:val="left"/>
              <w:rPr>
                <w:color w:val="000000"/>
                <w:szCs w:val="21"/>
              </w:rPr>
            </w:pPr>
          </w:p>
        </w:tc>
        <w:tc>
          <w:tcPr>
            <w:tcW w:w="959" w:type="dxa"/>
            <w:tcBorders>
              <w:top w:val="single" w:sz="12" w:space="0" w:color="auto"/>
              <w:left w:val="single" w:sz="12" w:space="0" w:color="auto"/>
              <w:bottom w:val="single" w:sz="4" w:space="0" w:color="auto"/>
              <w:right w:val="single" w:sz="12" w:space="0" w:color="auto"/>
            </w:tcBorders>
            <w:vAlign w:val="center"/>
          </w:tcPr>
          <w:p w14:paraId="61055697" w14:textId="77777777" w:rsidR="006423D6" w:rsidRPr="00542173" w:rsidRDefault="006423D6" w:rsidP="002A3194">
            <w:pPr>
              <w:widowControl/>
              <w:spacing w:line="260" w:lineRule="exact"/>
              <w:jc w:val="left"/>
              <w:rPr>
                <w:color w:val="000000"/>
                <w:szCs w:val="21"/>
              </w:rPr>
            </w:pPr>
          </w:p>
        </w:tc>
      </w:tr>
      <w:tr w:rsidR="006423D6" w:rsidRPr="00542173" w14:paraId="142025CC" w14:textId="77777777" w:rsidTr="004E2712">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14:paraId="02767A9C" w14:textId="77777777" w:rsidR="006423D6" w:rsidRPr="00542173" w:rsidRDefault="006423D6" w:rsidP="002A3194">
            <w:pPr>
              <w:spacing w:line="260" w:lineRule="exact"/>
              <w:jc w:val="left"/>
              <w:rPr>
                <w:color w:val="000000"/>
                <w:szCs w:val="21"/>
              </w:rPr>
            </w:pPr>
            <w:r w:rsidRPr="00542173">
              <w:rPr>
                <w:rFonts w:hint="eastAsia"/>
                <w:color w:val="000000"/>
                <w:szCs w:val="21"/>
              </w:rPr>
              <w:t>平等な利用を図るための具体的手法・効果</w:t>
            </w:r>
          </w:p>
        </w:tc>
        <w:tc>
          <w:tcPr>
            <w:tcW w:w="3319" w:type="dxa"/>
            <w:tcBorders>
              <w:top w:val="single" w:sz="4" w:space="0" w:color="auto"/>
              <w:left w:val="single" w:sz="12" w:space="0" w:color="auto"/>
              <w:bottom w:val="single" w:sz="8" w:space="0" w:color="auto"/>
              <w:right w:val="single" w:sz="12" w:space="0" w:color="auto"/>
            </w:tcBorders>
            <w:vAlign w:val="center"/>
          </w:tcPr>
          <w:p w14:paraId="164A543E" w14:textId="77777777" w:rsidR="006423D6" w:rsidRPr="00542173" w:rsidRDefault="006423D6" w:rsidP="002A3194">
            <w:pPr>
              <w:spacing w:line="260" w:lineRule="exact"/>
              <w:jc w:val="left"/>
              <w:rPr>
                <w:color w:val="000000"/>
                <w:szCs w:val="21"/>
              </w:rPr>
            </w:pPr>
            <w:r w:rsidRPr="00542173">
              <w:rPr>
                <w:rFonts w:hint="eastAsia"/>
                <w:color w:val="000000"/>
                <w:szCs w:val="21"/>
              </w:rPr>
              <w:t>・公平なサービス提供、対応</w:t>
            </w:r>
          </w:p>
          <w:p w14:paraId="3C8E9063" w14:textId="77777777" w:rsidR="006423D6" w:rsidRPr="00542173" w:rsidRDefault="006423D6" w:rsidP="002A3194">
            <w:pPr>
              <w:spacing w:line="260" w:lineRule="exact"/>
              <w:jc w:val="left"/>
              <w:rPr>
                <w:color w:val="000000"/>
                <w:szCs w:val="21"/>
              </w:rPr>
            </w:pPr>
            <w:r w:rsidRPr="00542173">
              <w:rPr>
                <w:rFonts w:hint="eastAsia"/>
                <w:color w:val="000000"/>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14:paraId="444609D8" w14:textId="77777777" w:rsidR="006423D6" w:rsidRPr="00542173" w:rsidRDefault="006423D6" w:rsidP="002A3194">
            <w:pPr>
              <w:widowControl/>
              <w:spacing w:line="260" w:lineRule="exact"/>
              <w:jc w:val="left"/>
              <w:rPr>
                <w:color w:val="000000"/>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14:paraId="4DF4822D" w14:textId="77777777" w:rsidR="006423D6" w:rsidRPr="00542173" w:rsidRDefault="006423D6" w:rsidP="002A3194">
            <w:pPr>
              <w:widowControl/>
              <w:spacing w:line="260" w:lineRule="exact"/>
              <w:jc w:val="left"/>
              <w:rPr>
                <w:color w:val="000000"/>
                <w:szCs w:val="21"/>
              </w:rPr>
            </w:pPr>
          </w:p>
        </w:tc>
        <w:tc>
          <w:tcPr>
            <w:tcW w:w="959" w:type="dxa"/>
            <w:tcBorders>
              <w:top w:val="single" w:sz="4" w:space="0" w:color="auto"/>
              <w:left w:val="single" w:sz="12" w:space="0" w:color="auto"/>
              <w:bottom w:val="single" w:sz="8" w:space="0" w:color="auto"/>
              <w:right w:val="single" w:sz="12" w:space="0" w:color="auto"/>
            </w:tcBorders>
            <w:vAlign w:val="center"/>
          </w:tcPr>
          <w:p w14:paraId="3832E8F7" w14:textId="77777777" w:rsidR="006423D6" w:rsidRPr="00542173" w:rsidRDefault="006423D6" w:rsidP="002A3194">
            <w:pPr>
              <w:widowControl/>
              <w:spacing w:line="260" w:lineRule="exact"/>
              <w:jc w:val="left"/>
              <w:rPr>
                <w:color w:val="000000"/>
                <w:szCs w:val="21"/>
              </w:rPr>
            </w:pPr>
          </w:p>
        </w:tc>
      </w:tr>
      <w:tr w:rsidR="006423D6" w:rsidRPr="00542173" w14:paraId="3CCE46A3" w14:textId="77777777" w:rsidTr="004E2712">
        <w:trPr>
          <w:trHeight w:val="337"/>
        </w:trPr>
        <w:tc>
          <w:tcPr>
            <w:tcW w:w="3060" w:type="dxa"/>
            <w:tcBorders>
              <w:top w:val="single" w:sz="8" w:space="0" w:color="auto"/>
              <w:left w:val="single" w:sz="12" w:space="0" w:color="auto"/>
              <w:right w:val="single" w:sz="12" w:space="0" w:color="auto"/>
            </w:tcBorders>
            <w:vAlign w:val="center"/>
          </w:tcPr>
          <w:p w14:paraId="3056C353" w14:textId="77777777" w:rsidR="006423D6" w:rsidRPr="00542173" w:rsidRDefault="006423D6" w:rsidP="002A3194">
            <w:pPr>
              <w:spacing w:line="260" w:lineRule="exact"/>
              <w:jc w:val="left"/>
              <w:rPr>
                <w:color w:val="000000"/>
                <w:szCs w:val="21"/>
              </w:rPr>
            </w:pPr>
            <w:r w:rsidRPr="00542173">
              <w:rPr>
                <w:rFonts w:hint="eastAsia"/>
                <w:color w:val="000000"/>
                <w:szCs w:val="21"/>
              </w:rPr>
              <w:t>利用者の増加を図るための具体的手法・効果</w:t>
            </w:r>
          </w:p>
        </w:tc>
        <w:tc>
          <w:tcPr>
            <w:tcW w:w="3319" w:type="dxa"/>
            <w:tcBorders>
              <w:top w:val="single" w:sz="8" w:space="0" w:color="auto"/>
              <w:left w:val="single" w:sz="12" w:space="0" w:color="auto"/>
              <w:right w:val="single" w:sz="12" w:space="0" w:color="auto"/>
            </w:tcBorders>
            <w:vAlign w:val="center"/>
          </w:tcPr>
          <w:p w14:paraId="0B90142F" w14:textId="77777777" w:rsidR="006423D6" w:rsidRPr="00542173" w:rsidRDefault="006423D6" w:rsidP="002A3194">
            <w:pPr>
              <w:spacing w:line="260" w:lineRule="exact"/>
              <w:jc w:val="left"/>
              <w:rPr>
                <w:color w:val="000000"/>
                <w:szCs w:val="21"/>
              </w:rPr>
            </w:pPr>
            <w:r w:rsidRPr="00542173">
              <w:rPr>
                <w:rFonts w:hint="eastAsia"/>
                <w:color w:val="000000"/>
                <w:szCs w:val="21"/>
              </w:rPr>
              <w:t>・利用者増加のための工夫</w:t>
            </w:r>
          </w:p>
          <w:p w14:paraId="3162F810" w14:textId="77777777" w:rsidR="006423D6" w:rsidRPr="00542173" w:rsidRDefault="006423D6" w:rsidP="002A3194">
            <w:pPr>
              <w:spacing w:line="260" w:lineRule="exact"/>
              <w:jc w:val="left"/>
              <w:rPr>
                <w:color w:val="000000"/>
                <w:szCs w:val="21"/>
              </w:rPr>
            </w:pPr>
            <w:r w:rsidRPr="00542173">
              <w:rPr>
                <w:rFonts w:hint="eastAsia"/>
                <w:color w:val="000000"/>
                <w:szCs w:val="21"/>
              </w:rPr>
              <w:t>・利用者数</w:t>
            </w:r>
          </w:p>
          <w:p w14:paraId="3CD33F00" w14:textId="77777777" w:rsidR="006423D6" w:rsidRPr="00542173" w:rsidRDefault="006423D6" w:rsidP="002A3194">
            <w:pPr>
              <w:spacing w:line="260" w:lineRule="exact"/>
              <w:ind w:left="210" w:hangingChars="100" w:hanging="210"/>
              <w:jc w:val="left"/>
              <w:rPr>
                <w:color w:val="000000"/>
                <w:szCs w:val="21"/>
              </w:rPr>
            </w:pPr>
            <w:r w:rsidRPr="00542173">
              <w:rPr>
                <w:rFonts w:hint="eastAsia"/>
                <w:color w:val="000000"/>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14:paraId="0F24BDE4" w14:textId="77777777" w:rsidR="006423D6" w:rsidRPr="00542173" w:rsidRDefault="006423D6" w:rsidP="002A3194">
            <w:pPr>
              <w:widowControl/>
              <w:spacing w:line="260" w:lineRule="exact"/>
              <w:jc w:val="left"/>
              <w:rPr>
                <w:color w:val="000000"/>
                <w:szCs w:val="21"/>
              </w:rPr>
            </w:pPr>
          </w:p>
        </w:tc>
        <w:tc>
          <w:tcPr>
            <w:tcW w:w="1080" w:type="dxa"/>
            <w:tcBorders>
              <w:top w:val="single" w:sz="8" w:space="0" w:color="auto"/>
              <w:left w:val="single" w:sz="12" w:space="0" w:color="auto"/>
              <w:right w:val="single" w:sz="12" w:space="0" w:color="auto"/>
            </w:tcBorders>
            <w:vAlign w:val="center"/>
          </w:tcPr>
          <w:p w14:paraId="0F9593F8" w14:textId="77777777" w:rsidR="006423D6" w:rsidRPr="00542173" w:rsidRDefault="006423D6" w:rsidP="002A3194">
            <w:pPr>
              <w:widowControl/>
              <w:spacing w:line="260" w:lineRule="exact"/>
              <w:jc w:val="left"/>
              <w:rPr>
                <w:color w:val="000000"/>
                <w:szCs w:val="21"/>
              </w:rPr>
            </w:pPr>
          </w:p>
        </w:tc>
        <w:tc>
          <w:tcPr>
            <w:tcW w:w="959" w:type="dxa"/>
            <w:tcBorders>
              <w:top w:val="single" w:sz="8" w:space="0" w:color="auto"/>
              <w:left w:val="single" w:sz="12" w:space="0" w:color="auto"/>
              <w:right w:val="single" w:sz="12" w:space="0" w:color="auto"/>
            </w:tcBorders>
            <w:vAlign w:val="center"/>
          </w:tcPr>
          <w:p w14:paraId="785A5726" w14:textId="77777777" w:rsidR="006423D6" w:rsidRPr="00542173" w:rsidRDefault="006423D6" w:rsidP="002A3194">
            <w:pPr>
              <w:widowControl/>
              <w:spacing w:line="260" w:lineRule="exact"/>
              <w:jc w:val="left"/>
              <w:rPr>
                <w:color w:val="000000"/>
                <w:szCs w:val="21"/>
              </w:rPr>
            </w:pPr>
          </w:p>
        </w:tc>
      </w:tr>
      <w:tr w:rsidR="006423D6" w:rsidRPr="00542173" w14:paraId="3FBBEFB7" w14:textId="77777777" w:rsidTr="004E2712">
        <w:trPr>
          <w:trHeight w:val="314"/>
        </w:trPr>
        <w:tc>
          <w:tcPr>
            <w:tcW w:w="3060" w:type="dxa"/>
            <w:tcBorders>
              <w:left w:val="single" w:sz="12" w:space="0" w:color="auto"/>
              <w:right w:val="single" w:sz="12" w:space="0" w:color="auto"/>
            </w:tcBorders>
            <w:vAlign w:val="center"/>
          </w:tcPr>
          <w:p w14:paraId="5078C28A" w14:textId="77777777" w:rsidR="006423D6" w:rsidRPr="00542173" w:rsidRDefault="006423D6" w:rsidP="002A3194">
            <w:pPr>
              <w:spacing w:line="260" w:lineRule="exact"/>
              <w:jc w:val="left"/>
              <w:rPr>
                <w:color w:val="000000"/>
                <w:szCs w:val="21"/>
              </w:rPr>
            </w:pPr>
            <w:r w:rsidRPr="00542173">
              <w:rPr>
                <w:rFonts w:hint="eastAsia"/>
                <w:color w:val="000000"/>
                <w:szCs w:val="21"/>
              </w:rPr>
              <w:t>サービスの向上を図るための具体的手法・効果</w:t>
            </w:r>
          </w:p>
        </w:tc>
        <w:tc>
          <w:tcPr>
            <w:tcW w:w="3319" w:type="dxa"/>
            <w:tcBorders>
              <w:left w:val="single" w:sz="12" w:space="0" w:color="auto"/>
              <w:right w:val="single" w:sz="12" w:space="0" w:color="auto"/>
            </w:tcBorders>
            <w:vAlign w:val="center"/>
          </w:tcPr>
          <w:p w14:paraId="43CC147B" w14:textId="77777777" w:rsidR="006423D6" w:rsidRPr="00542173" w:rsidRDefault="006423D6" w:rsidP="002A3194">
            <w:pPr>
              <w:spacing w:line="260" w:lineRule="exact"/>
              <w:jc w:val="left"/>
              <w:rPr>
                <w:color w:val="000000"/>
                <w:szCs w:val="21"/>
              </w:rPr>
            </w:pPr>
            <w:r w:rsidRPr="00542173">
              <w:rPr>
                <w:rFonts w:hint="eastAsia"/>
                <w:color w:val="000000"/>
                <w:szCs w:val="21"/>
              </w:rPr>
              <w:t>・魅力的なプログラムの開発</w:t>
            </w:r>
          </w:p>
          <w:p w14:paraId="073A7F30" w14:textId="77777777" w:rsidR="006423D6" w:rsidRPr="00542173" w:rsidRDefault="006423D6" w:rsidP="002A3194">
            <w:pPr>
              <w:spacing w:line="260" w:lineRule="exact"/>
              <w:jc w:val="left"/>
              <w:rPr>
                <w:color w:val="000000"/>
                <w:szCs w:val="21"/>
              </w:rPr>
            </w:pPr>
            <w:r w:rsidRPr="00542173">
              <w:rPr>
                <w:rFonts w:hint="eastAsia"/>
                <w:color w:val="000000"/>
                <w:szCs w:val="21"/>
              </w:rPr>
              <w:t>・接遇研修実施回数・参加者数</w:t>
            </w:r>
          </w:p>
          <w:p w14:paraId="6A2E195F" w14:textId="77777777" w:rsidR="006423D6" w:rsidRPr="00542173" w:rsidRDefault="006423D6" w:rsidP="002A3194">
            <w:pPr>
              <w:spacing w:line="260" w:lineRule="exact"/>
              <w:ind w:left="210" w:hangingChars="100" w:hanging="210"/>
              <w:jc w:val="left"/>
              <w:rPr>
                <w:color w:val="000000"/>
                <w:szCs w:val="21"/>
              </w:rPr>
            </w:pPr>
            <w:r w:rsidRPr="00542173">
              <w:rPr>
                <w:rFonts w:hint="eastAsia"/>
                <w:color w:val="000000"/>
                <w:szCs w:val="21"/>
              </w:rPr>
              <w:t>・提案された利用時間延長等の実施状況</w:t>
            </w:r>
          </w:p>
        </w:tc>
        <w:tc>
          <w:tcPr>
            <w:tcW w:w="1080" w:type="dxa"/>
            <w:tcBorders>
              <w:left w:val="single" w:sz="12" w:space="0" w:color="auto"/>
              <w:right w:val="single" w:sz="12" w:space="0" w:color="auto"/>
            </w:tcBorders>
            <w:vAlign w:val="center"/>
          </w:tcPr>
          <w:p w14:paraId="05902F8D" w14:textId="77777777" w:rsidR="006423D6" w:rsidRPr="00542173" w:rsidRDefault="006423D6" w:rsidP="002A3194">
            <w:pPr>
              <w:widowControl/>
              <w:spacing w:line="260" w:lineRule="exact"/>
              <w:jc w:val="left"/>
              <w:rPr>
                <w:color w:val="000000"/>
                <w:szCs w:val="21"/>
              </w:rPr>
            </w:pPr>
          </w:p>
        </w:tc>
        <w:tc>
          <w:tcPr>
            <w:tcW w:w="1080" w:type="dxa"/>
            <w:tcBorders>
              <w:left w:val="single" w:sz="12" w:space="0" w:color="auto"/>
              <w:right w:val="single" w:sz="12" w:space="0" w:color="auto"/>
            </w:tcBorders>
            <w:vAlign w:val="center"/>
          </w:tcPr>
          <w:p w14:paraId="077CE621" w14:textId="77777777" w:rsidR="006423D6" w:rsidRPr="00542173" w:rsidRDefault="006423D6" w:rsidP="002A3194">
            <w:pPr>
              <w:widowControl/>
              <w:spacing w:line="260" w:lineRule="exact"/>
              <w:jc w:val="left"/>
              <w:rPr>
                <w:color w:val="000000"/>
                <w:szCs w:val="21"/>
              </w:rPr>
            </w:pPr>
          </w:p>
        </w:tc>
        <w:tc>
          <w:tcPr>
            <w:tcW w:w="959" w:type="dxa"/>
            <w:tcBorders>
              <w:left w:val="single" w:sz="12" w:space="0" w:color="auto"/>
              <w:right w:val="single" w:sz="12" w:space="0" w:color="auto"/>
            </w:tcBorders>
            <w:vAlign w:val="center"/>
          </w:tcPr>
          <w:p w14:paraId="5D95326A" w14:textId="77777777" w:rsidR="006423D6" w:rsidRPr="00542173" w:rsidRDefault="006423D6" w:rsidP="002A3194">
            <w:pPr>
              <w:widowControl/>
              <w:spacing w:line="260" w:lineRule="exact"/>
              <w:jc w:val="left"/>
              <w:rPr>
                <w:color w:val="000000"/>
                <w:szCs w:val="21"/>
              </w:rPr>
            </w:pPr>
          </w:p>
        </w:tc>
      </w:tr>
      <w:tr w:rsidR="006423D6" w:rsidRPr="00542173" w14:paraId="4EDEEF20" w14:textId="77777777" w:rsidTr="004E2712">
        <w:trPr>
          <w:trHeight w:val="60"/>
        </w:trPr>
        <w:tc>
          <w:tcPr>
            <w:tcW w:w="3060" w:type="dxa"/>
            <w:tcBorders>
              <w:left w:val="single" w:sz="12" w:space="0" w:color="auto"/>
              <w:bottom w:val="single" w:sz="8" w:space="0" w:color="auto"/>
              <w:right w:val="single" w:sz="12" w:space="0" w:color="auto"/>
            </w:tcBorders>
            <w:vAlign w:val="center"/>
          </w:tcPr>
          <w:p w14:paraId="27E805D7" w14:textId="77777777" w:rsidR="006423D6" w:rsidRPr="00542173" w:rsidRDefault="006423D6" w:rsidP="002A3194">
            <w:pPr>
              <w:spacing w:line="260" w:lineRule="exact"/>
              <w:jc w:val="left"/>
              <w:rPr>
                <w:color w:val="000000"/>
                <w:szCs w:val="21"/>
              </w:rPr>
            </w:pPr>
            <w:r w:rsidRPr="00542173">
              <w:rPr>
                <w:rFonts w:hint="eastAsia"/>
                <w:color w:val="000000"/>
                <w:szCs w:val="21"/>
              </w:rPr>
              <w:t>施設の維持管理の内容、</w:t>
            </w:r>
            <w:r w:rsidR="00D80864" w:rsidRPr="00542173">
              <w:rPr>
                <w:rFonts w:hint="eastAsia"/>
                <w:color w:val="000000"/>
                <w:szCs w:val="21"/>
              </w:rPr>
              <w:t>的確</w:t>
            </w:r>
            <w:r w:rsidRPr="00542173">
              <w:rPr>
                <w:rFonts w:hint="eastAsia"/>
                <w:color w:val="000000"/>
                <w:szCs w:val="21"/>
              </w:rPr>
              <w:t>性及び実現の程度</w:t>
            </w:r>
          </w:p>
        </w:tc>
        <w:tc>
          <w:tcPr>
            <w:tcW w:w="3319" w:type="dxa"/>
            <w:tcBorders>
              <w:left w:val="single" w:sz="12" w:space="0" w:color="auto"/>
              <w:bottom w:val="single" w:sz="8" w:space="0" w:color="auto"/>
              <w:right w:val="single" w:sz="12" w:space="0" w:color="auto"/>
            </w:tcBorders>
            <w:vAlign w:val="center"/>
          </w:tcPr>
          <w:p w14:paraId="0B34D217" w14:textId="77777777" w:rsidR="006423D6" w:rsidRPr="00542173" w:rsidRDefault="006423D6" w:rsidP="002A3194">
            <w:pPr>
              <w:spacing w:line="260" w:lineRule="exact"/>
              <w:jc w:val="left"/>
              <w:rPr>
                <w:color w:val="000000"/>
                <w:szCs w:val="21"/>
              </w:rPr>
            </w:pPr>
            <w:r w:rsidRPr="00542173">
              <w:rPr>
                <w:rFonts w:hint="eastAsia"/>
                <w:color w:val="000000"/>
                <w:szCs w:val="21"/>
              </w:rPr>
              <w:t>・点検・補修の</w:t>
            </w:r>
            <w:r w:rsidR="00D80864" w:rsidRPr="00542173">
              <w:rPr>
                <w:rFonts w:hint="eastAsia"/>
                <w:color w:val="000000"/>
                <w:szCs w:val="21"/>
              </w:rPr>
              <w:t>的確</w:t>
            </w:r>
            <w:r w:rsidRPr="00542173">
              <w:rPr>
                <w:rFonts w:hint="eastAsia"/>
                <w:color w:val="000000"/>
                <w:szCs w:val="21"/>
              </w:rPr>
              <w:t>性、迅速性</w:t>
            </w:r>
          </w:p>
          <w:p w14:paraId="046C6CB0" w14:textId="77777777" w:rsidR="006423D6" w:rsidRPr="00542173" w:rsidRDefault="006423D6" w:rsidP="002A3194">
            <w:pPr>
              <w:spacing w:line="260" w:lineRule="exact"/>
              <w:jc w:val="left"/>
              <w:rPr>
                <w:color w:val="000000"/>
                <w:szCs w:val="21"/>
              </w:rPr>
            </w:pPr>
            <w:r w:rsidRPr="00542173">
              <w:rPr>
                <w:rFonts w:hint="eastAsia"/>
                <w:color w:val="000000"/>
                <w:szCs w:val="21"/>
              </w:rPr>
              <w:t>・定期点検の実施状況</w:t>
            </w:r>
          </w:p>
          <w:p w14:paraId="4E92557B" w14:textId="77777777" w:rsidR="006423D6" w:rsidRPr="00542173" w:rsidRDefault="006423D6" w:rsidP="002A3194">
            <w:pPr>
              <w:spacing w:line="260" w:lineRule="exact"/>
              <w:jc w:val="left"/>
              <w:rPr>
                <w:color w:val="000000"/>
                <w:szCs w:val="21"/>
              </w:rPr>
            </w:pPr>
            <w:r w:rsidRPr="00542173">
              <w:rPr>
                <w:rFonts w:hint="eastAsia"/>
                <w:color w:val="000000"/>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14:paraId="5EE63CB4" w14:textId="77777777" w:rsidR="006423D6" w:rsidRPr="00542173" w:rsidRDefault="006423D6" w:rsidP="002A3194">
            <w:pPr>
              <w:widowControl/>
              <w:spacing w:line="260" w:lineRule="exact"/>
              <w:jc w:val="left"/>
              <w:rPr>
                <w:color w:val="000000"/>
                <w:szCs w:val="21"/>
              </w:rPr>
            </w:pPr>
          </w:p>
        </w:tc>
        <w:tc>
          <w:tcPr>
            <w:tcW w:w="1080" w:type="dxa"/>
            <w:tcBorders>
              <w:left w:val="single" w:sz="12" w:space="0" w:color="auto"/>
              <w:bottom w:val="single" w:sz="8" w:space="0" w:color="auto"/>
              <w:right w:val="single" w:sz="12" w:space="0" w:color="auto"/>
            </w:tcBorders>
            <w:vAlign w:val="center"/>
          </w:tcPr>
          <w:p w14:paraId="41B3AA3F" w14:textId="77777777" w:rsidR="006423D6" w:rsidRPr="00542173" w:rsidRDefault="006423D6" w:rsidP="002A3194">
            <w:pPr>
              <w:widowControl/>
              <w:spacing w:line="260" w:lineRule="exact"/>
              <w:jc w:val="left"/>
              <w:rPr>
                <w:color w:val="000000"/>
                <w:szCs w:val="21"/>
              </w:rPr>
            </w:pPr>
          </w:p>
        </w:tc>
        <w:tc>
          <w:tcPr>
            <w:tcW w:w="959" w:type="dxa"/>
            <w:tcBorders>
              <w:left w:val="single" w:sz="12" w:space="0" w:color="auto"/>
              <w:bottom w:val="single" w:sz="8" w:space="0" w:color="auto"/>
              <w:right w:val="single" w:sz="12" w:space="0" w:color="auto"/>
            </w:tcBorders>
            <w:vAlign w:val="center"/>
          </w:tcPr>
          <w:p w14:paraId="2496F919" w14:textId="77777777" w:rsidR="006423D6" w:rsidRPr="00542173" w:rsidRDefault="006423D6" w:rsidP="002A3194">
            <w:pPr>
              <w:widowControl/>
              <w:spacing w:line="260" w:lineRule="exact"/>
              <w:jc w:val="left"/>
              <w:rPr>
                <w:color w:val="000000"/>
                <w:szCs w:val="21"/>
              </w:rPr>
            </w:pPr>
          </w:p>
        </w:tc>
      </w:tr>
      <w:tr w:rsidR="006423D6" w:rsidRPr="00542173" w14:paraId="783F20D3" w14:textId="77777777" w:rsidTr="004E2712">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14:paraId="59887D8F" w14:textId="77777777" w:rsidR="006423D6" w:rsidRPr="00542173" w:rsidRDefault="006423D6" w:rsidP="002A3194">
            <w:pPr>
              <w:spacing w:line="260" w:lineRule="exact"/>
              <w:jc w:val="left"/>
              <w:rPr>
                <w:color w:val="000000"/>
                <w:szCs w:val="21"/>
              </w:rPr>
            </w:pPr>
            <w:r w:rsidRPr="00542173">
              <w:rPr>
                <w:rFonts w:hint="eastAsia"/>
                <w:color w:val="000000"/>
                <w:szCs w:val="21"/>
              </w:rPr>
              <w:t>府施策との整合</w:t>
            </w:r>
          </w:p>
        </w:tc>
        <w:tc>
          <w:tcPr>
            <w:tcW w:w="3319" w:type="dxa"/>
            <w:tcBorders>
              <w:top w:val="single" w:sz="8" w:space="0" w:color="auto"/>
              <w:left w:val="single" w:sz="12" w:space="0" w:color="auto"/>
              <w:bottom w:val="single" w:sz="4" w:space="0" w:color="auto"/>
              <w:right w:val="single" w:sz="12" w:space="0" w:color="auto"/>
            </w:tcBorders>
            <w:vAlign w:val="center"/>
          </w:tcPr>
          <w:p w14:paraId="6445B61B" w14:textId="77777777" w:rsidR="006423D6" w:rsidRPr="00542173" w:rsidRDefault="006423D6" w:rsidP="002A3194">
            <w:pPr>
              <w:widowControl/>
              <w:spacing w:line="260" w:lineRule="exact"/>
              <w:jc w:val="left"/>
              <w:rPr>
                <w:color w:val="000000"/>
                <w:szCs w:val="21"/>
              </w:rPr>
            </w:pPr>
            <w:r w:rsidRPr="00542173">
              <w:rPr>
                <w:rFonts w:hint="eastAsia"/>
                <w:color w:val="000000"/>
                <w:szCs w:val="21"/>
              </w:rPr>
              <w:t>・提案の実施状況</w:t>
            </w:r>
          </w:p>
          <w:p w14:paraId="61681DDF" w14:textId="77777777" w:rsidR="006423D6" w:rsidRPr="00542173" w:rsidRDefault="006423D6" w:rsidP="002A3194">
            <w:pPr>
              <w:widowControl/>
              <w:spacing w:line="260" w:lineRule="exact"/>
              <w:jc w:val="left"/>
              <w:rPr>
                <w:color w:val="000000"/>
                <w:szCs w:val="21"/>
              </w:rPr>
            </w:pPr>
            <w:r w:rsidRPr="00542173">
              <w:rPr>
                <w:rFonts w:hint="eastAsia"/>
                <w:color w:val="000000"/>
                <w:szCs w:val="21"/>
              </w:rPr>
              <w:t>・就職困難者の雇用状況</w:t>
            </w:r>
          </w:p>
          <w:p w14:paraId="724EDBB6" w14:textId="77777777" w:rsidR="006423D6" w:rsidRPr="00542173" w:rsidRDefault="006423D6" w:rsidP="002A3194">
            <w:pPr>
              <w:widowControl/>
              <w:spacing w:line="260" w:lineRule="exact"/>
              <w:ind w:left="210" w:hangingChars="100" w:hanging="210"/>
              <w:jc w:val="left"/>
              <w:rPr>
                <w:color w:val="000000"/>
                <w:szCs w:val="21"/>
              </w:rPr>
            </w:pPr>
            <w:r w:rsidRPr="00542173">
              <w:rPr>
                <w:rFonts w:hint="eastAsia"/>
                <w:color w:val="000000"/>
                <w:szCs w:val="21"/>
              </w:rPr>
              <w:t>・</w:t>
            </w:r>
            <w:r w:rsidR="00486653" w:rsidRPr="00542173">
              <w:rPr>
                <w:rFonts w:hint="eastAsia"/>
                <w:color w:val="000000"/>
                <w:szCs w:val="21"/>
              </w:rPr>
              <w:t>知的障がい者等の現場就業及び職場定着</w:t>
            </w:r>
            <w:r w:rsidR="0095011E" w:rsidRPr="00542173">
              <w:rPr>
                <w:rFonts w:hint="eastAsia"/>
                <w:color w:val="000000"/>
                <w:szCs w:val="21"/>
              </w:rPr>
              <w:t>支援等の実施状況</w:t>
            </w:r>
          </w:p>
        </w:tc>
        <w:tc>
          <w:tcPr>
            <w:tcW w:w="1080" w:type="dxa"/>
            <w:tcBorders>
              <w:top w:val="single" w:sz="8" w:space="0" w:color="auto"/>
              <w:left w:val="single" w:sz="12" w:space="0" w:color="auto"/>
              <w:bottom w:val="single" w:sz="4" w:space="0" w:color="auto"/>
              <w:right w:val="single" w:sz="12" w:space="0" w:color="auto"/>
            </w:tcBorders>
            <w:vAlign w:val="center"/>
          </w:tcPr>
          <w:p w14:paraId="564FBDF1" w14:textId="77777777" w:rsidR="006423D6" w:rsidRPr="00542173" w:rsidRDefault="006423D6" w:rsidP="002A3194">
            <w:pPr>
              <w:widowControl/>
              <w:spacing w:line="260" w:lineRule="exact"/>
              <w:jc w:val="left"/>
              <w:rPr>
                <w:color w:val="000000"/>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14:paraId="4C36A4E3" w14:textId="77777777" w:rsidR="006423D6" w:rsidRPr="00542173" w:rsidRDefault="006423D6" w:rsidP="002A3194">
            <w:pPr>
              <w:widowControl/>
              <w:spacing w:line="260" w:lineRule="exact"/>
              <w:jc w:val="left"/>
              <w:rPr>
                <w:color w:val="000000"/>
                <w:szCs w:val="21"/>
              </w:rPr>
            </w:pPr>
          </w:p>
        </w:tc>
        <w:tc>
          <w:tcPr>
            <w:tcW w:w="959" w:type="dxa"/>
            <w:tcBorders>
              <w:top w:val="single" w:sz="8" w:space="0" w:color="auto"/>
              <w:left w:val="single" w:sz="12" w:space="0" w:color="auto"/>
              <w:bottom w:val="single" w:sz="4" w:space="0" w:color="auto"/>
              <w:right w:val="single" w:sz="12" w:space="0" w:color="auto"/>
            </w:tcBorders>
            <w:vAlign w:val="center"/>
          </w:tcPr>
          <w:p w14:paraId="6760663D" w14:textId="77777777" w:rsidR="006423D6" w:rsidRPr="00542173" w:rsidRDefault="006423D6" w:rsidP="002A3194">
            <w:pPr>
              <w:widowControl/>
              <w:spacing w:line="260" w:lineRule="exact"/>
              <w:jc w:val="left"/>
              <w:rPr>
                <w:color w:val="000000"/>
                <w:szCs w:val="21"/>
              </w:rPr>
            </w:pPr>
          </w:p>
        </w:tc>
      </w:tr>
      <w:tr w:rsidR="006423D6" w:rsidRPr="00542173" w14:paraId="7FA7F67A" w14:textId="77777777" w:rsidTr="004E2712">
        <w:trPr>
          <w:trHeight w:val="397"/>
        </w:trPr>
        <w:tc>
          <w:tcPr>
            <w:tcW w:w="9498" w:type="dxa"/>
            <w:gridSpan w:val="5"/>
            <w:tcBorders>
              <w:top w:val="single" w:sz="12" w:space="0" w:color="auto"/>
              <w:left w:val="single" w:sz="12" w:space="0" w:color="auto"/>
              <w:bottom w:val="single" w:sz="12" w:space="0" w:color="auto"/>
              <w:right w:val="single" w:sz="12" w:space="0" w:color="auto"/>
            </w:tcBorders>
            <w:vAlign w:val="center"/>
          </w:tcPr>
          <w:p w14:paraId="28DB49B9" w14:textId="77777777" w:rsidR="006423D6" w:rsidRPr="00542173" w:rsidRDefault="006423D6" w:rsidP="002A3194">
            <w:pPr>
              <w:spacing w:line="260" w:lineRule="exact"/>
              <w:jc w:val="left"/>
              <w:rPr>
                <w:rFonts w:ascii="ＭＳ ゴシック" w:eastAsia="ＭＳ ゴシック" w:hAnsi="ＭＳ ゴシック"/>
                <w:b/>
                <w:color w:val="000000"/>
                <w:szCs w:val="21"/>
              </w:rPr>
            </w:pPr>
            <w:r w:rsidRPr="00542173">
              <w:rPr>
                <w:rFonts w:ascii="ＭＳ ゴシック" w:eastAsia="ＭＳ ゴシック" w:hAnsi="ＭＳ ゴシック" w:hint="eastAsia"/>
                <w:b/>
                <w:color w:val="000000"/>
                <w:szCs w:val="21"/>
              </w:rPr>
              <w:t>Ⅱ　さらなるサービスの向上に関する項目</w:t>
            </w:r>
          </w:p>
        </w:tc>
      </w:tr>
      <w:tr w:rsidR="006423D6" w:rsidRPr="00542173" w14:paraId="5983C2A7" w14:textId="77777777" w:rsidTr="004E2712">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14:paraId="69A78FF8" w14:textId="77777777" w:rsidR="006423D6" w:rsidRPr="00542173" w:rsidRDefault="006423D6" w:rsidP="002A3194">
            <w:pPr>
              <w:spacing w:line="260" w:lineRule="exact"/>
              <w:jc w:val="left"/>
              <w:rPr>
                <w:color w:val="000000"/>
                <w:szCs w:val="21"/>
              </w:rPr>
            </w:pPr>
            <w:r w:rsidRPr="00542173">
              <w:rPr>
                <w:rFonts w:hint="eastAsia"/>
                <w:color w:val="000000"/>
                <w:szCs w:val="21"/>
              </w:rPr>
              <w:t>利用者満足度調査等</w:t>
            </w:r>
          </w:p>
        </w:tc>
        <w:tc>
          <w:tcPr>
            <w:tcW w:w="3319" w:type="dxa"/>
            <w:tcBorders>
              <w:top w:val="single" w:sz="12" w:space="0" w:color="auto"/>
              <w:left w:val="single" w:sz="12" w:space="0" w:color="auto"/>
              <w:bottom w:val="single" w:sz="4" w:space="0" w:color="auto"/>
              <w:right w:val="single" w:sz="12" w:space="0" w:color="auto"/>
            </w:tcBorders>
            <w:vAlign w:val="center"/>
          </w:tcPr>
          <w:p w14:paraId="5C4AFB6D" w14:textId="77777777" w:rsidR="006423D6" w:rsidRPr="00542173" w:rsidRDefault="006423D6" w:rsidP="002A3194">
            <w:pPr>
              <w:spacing w:line="260" w:lineRule="exact"/>
              <w:ind w:left="210" w:hangingChars="100" w:hanging="210"/>
              <w:jc w:val="left"/>
              <w:rPr>
                <w:color w:val="000000"/>
                <w:szCs w:val="21"/>
              </w:rPr>
            </w:pPr>
            <w:r w:rsidRPr="00542173">
              <w:rPr>
                <w:rFonts w:hint="eastAsia"/>
                <w:color w:val="000000"/>
                <w:szCs w:val="21"/>
              </w:rPr>
              <w:t>・アンケート等による利用者の意見の把握状況</w:t>
            </w:r>
          </w:p>
          <w:p w14:paraId="439C78BD" w14:textId="77777777" w:rsidR="006423D6" w:rsidRPr="00542173" w:rsidRDefault="006423D6" w:rsidP="002A3194">
            <w:pPr>
              <w:spacing w:line="260" w:lineRule="exact"/>
              <w:ind w:left="210" w:hangingChars="100" w:hanging="210"/>
              <w:jc w:val="left"/>
              <w:rPr>
                <w:color w:val="000000"/>
                <w:szCs w:val="21"/>
              </w:rPr>
            </w:pPr>
            <w:r w:rsidRPr="00542173">
              <w:rPr>
                <w:rFonts w:hint="eastAsia"/>
                <w:color w:val="000000"/>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14:paraId="64D0B2F7" w14:textId="77777777" w:rsidR="006423D6" w:rsidRPr="00542173" w:rsidRDefault="006423D6" w:rsidP="002A3194">
            <w:pPr>
              <w:widowControl/>
              <w:spacing w:line="260" w:lineRule="exact"/>
              <w:jc w:val="left"/>
              <w:rPr>
                <w:color w:val="000000"/>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14:paraId="356E926F" w14:textId="77777777" w:rsidR="006423D6" w:rsidRPr="00542173" w:rsidRDefault="006423D6" w:rsidP="002A3194">
            <w:pPr>
              <w:widowControl/>
              <w:spacing w:line="260" w:lineRule="exact"/>
              <w:jc w:val="left"/>
              <w:rPr>
                <w:color w:val="000000"/>
                <w:szCs w:val="21"/>
              </w:rPr>
            </w:pPr>
          </w:p>
        </w:tc>
        <w:tc>
          <w:tcPr>
            <w:tcW w:w="959" w:type="dxa"/>
            <w:tcBorders>
              <w:top w:val="single" w:sz="12" w:space="0" w:color="auto"/>
              <w:left w:val="single" w:sz="12" w:space="0" w:color="auto"/>
              <w:bottom w:val="single" w:sz="4" w:space="0" w:color="auto"/>
              <w:right w:val="single" w:sz="12" w:space="0" w:color="auto"/>
            </w:tcBorders>
            <w:vAlign w:val="center"/>
          </w:tcPr>
          <w:p w14:paraId="6DF48AF5" w14:textId="77777777" w:rsidR="006423D6" w:rsidRPr="00542173" w:rsidRDefault="006423D6" w:rsidP="002A3194">
            <w:pPr>
              <w:widowControl/>
              <w:spacing w:line="260" w:lineRule="exact"/>
              <w:jc w:val="left"/>
              <w:rPr>
                <w:color w:val="000000"/>
                <w:szCs w:val="21"/>
              </w:rPr>
            </w:pPr>
          </w:p>
        </w:tc>
      </w:tr>
      <w:tr w:rsidR="006423D6" w:rsidRPr="00542173" w14:paraId="781DE5BD" w14:textId="77777777" w:rsidTr="004E2712">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14:paraId="2ECF5F01" w14:textId="77777777" w:rsidR="006423D6" w:rsidRPr="00542173" w:rsidRDefault="006423D6" w:rsidP="002A3194">
            <w:pPr>
              <w:spacing w:line="260" w:lineRule="exact"/>
              <w:jc w:val="left"/>
              <w:rPr>
                <w:color w:val="000000"/>
                <w:szCs w:val="21"/>
              </w:rPr>
            </w:pPr>
            <w:r w:rsidRPr="00542173">
              <w:rPr>
                <w:rFonts w:hint="eastAsia"/>
                <w:color w:val="000000"/>
                <w:szCs w:val="21"/>
              </w:rPr>
              <w:t>その他創意工夫</w:t>
            </w:r>
          </w:p>
        </w:tc>
        <w:tc>
          <w:tcPr>
            <w:tcW w:w="3319" w:type="dxa"/>
            <w:tcBorders>
              <w:top w:val="single" w:sz="4" w:space="0" w:color="auto"/>
              <w:left w:val="single" w:sz="12" w:space="0" w:color="auto"/>
              <w:bottom w:val="single" w:sz="4" w:space="0" w:color="auto"/>
              <w:right w:val="single" w:sz="12" w:space="0" w:color="auto"/>
            </w:tcBorders>
            <w:vAlign w:val="center"/>
          </w:tcPr>
          <w:p w14:paraId="647C7723" w14:textId="77777777" w:rsidR="006423D6" w:rsidRPr="00542173" w:rsidRDefault="006423D6" w:rsidP="002A3194">
            <w:pPr>
              <w:spacing w:line="260" w:lineRule="exact"/>
              <w:ind w:left="210" w:hangingChars="100" w:hanging="210"/>
              <w:jc w:val="left"/>
              <w:rPr>
                <w:color w:val="000000"/>
                <w:szCs w:val="21"/>
              </w:rPr>
            </w:pPr>
            <w:r w:rsidRPr="00542173">
              <w:rPr>
                <w:rFonts w:hint="eastAsia"/>
                <w:color w:val="000000"/>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14:paraId="15F36863" w14:textId="77777777" w:rsidR="006423D6" w:rsidRPr="00542173" w:rsidRDefault="006423D6" w:rsidP="002A3194">
            <w:pPr>
              <w:widowControl/>
              <w:spacing w:line="260" w:lineRule="exact"/>
              <w:jc w:val="left"/>
              <w:rPr>
                <w:color w:val="000000"/>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14:paraId="35F85C4E" w14:textId="77777777" w:rsidR="006423D6" w:rsidRPr="00542173" w:rsidRDefault="006423D6" w:rsidP="002A3194">
            <w:pPr>
              <w:widowControl/>
              <w:spacing w:line="260" w:lineRule="exact"/>
              <w:jc w:val="left"/>
              <w:rPr>
                <w:color w:val="000000"/>
                <w:szCs w:val="21"/>
              </w:rPr>
            </w:pPr>
          </w:p>
        </w:tc>
        <w:tc>
          <w:tcPr>
            <w:tcW w:w="959" w:type="dxa"/>
            <w:tcBorders>
              <w:top w:val="single" w:sz="4" w:space="0" w:color="auto"/>
              <w:left w:val="single" w:sz="12" w:space="0" w:color="auto"/>
              <w:bottom w:val="single" w:sz="4" w:space="0" w:color="auto"/>
              <w:right w:val="single" w:sz="12" w:space="0" w:color="auto"/>
            </w:tcBorders>
            <w:vAlign w:val="center"/>
          </w:tcPr>
          <w:p w14:paraId="13F9FAF9" w14:textId="77777777" w:rsidR="006423D6" w:rsidRPr="00542173" w:rsidRDefault="006423D6" w:rsidP="002A3194">
            <w:pPr>
              <w:widowControl/>
              <w:spacing w:line="260" w:lineRule="exact"/>
              <w:jc w:val="left"/>
              <w:rPr>
                <w:color w:val="000000"/>
                <w:szCs w:val="21"/>
              </w:rPr>
            </w:pPr>
          </w:p>
        </w:tc>
      </w:tr>
      <w:tr w:rsidR="006423D6" w:rsidRPr="00542173" w14:paraId="588D3F88" w14:textId="77777777" w:rsidTr="004E2712">
        <w:trPr>
          <w:trHeight w:val="427"/>
        </w:trPr>
        <w:tc>
          <w:tcPr>
            <w:tcW w:w="9498" w:type="dxa"/>
            <w:gridSpan w:val="5"/>
            <w:tcBorders>
              <w:top w:val="single" w:sz="12" w:space="0" w:color="auto"/>
              <w:left w:val="single" w:sz="12" w:space="0" w:color="auto"/>
              <w:bottom w:val="single" w:sz="12" w:space="0" w:color="auto"/>
              <w:right w:val="single" w:sz="12" w:space="0" w:color="auto"/>
            </w:tcBorders>
            <w:vAlign w:val="center"/>
          </w:tcPr>
          <w:p w14:paraId="2E038836" w14:textId="77777777" w:rsidR="006423D6" w:rsidRPr="00542173" w:rsidRDefault="006423D6" w:rsidP="002A3194">
            <w:pPr>
              <w:spacing w:line="260" w:lineRule="exact"/>
              <w:jc w:val="left"/>
              <w:rPr>
                <w:rFonts w:ascii="ＭＳ ゴシック" w:eastAsia="ＭＳ ゴシック" w:hAnsi="ＭＳ ゴシック"/>
                <w:b/>
                <w:color w:val="000000"/>
                <w:szCs w:val="21"/>
              </w:rPr>
            </w:pPr>
            <w:r w:rsidRPr="00542173">
              <w:rPr>
                <w:rFonts w:ascii="ＭＳ ゴシック" w:eastAsia="ＭＳ ゴシック" w:hAnsi="ＭＳ ゴシック" w:hint="eastAsia"/>
                <w:b/>
                <w:color w:val="000000"/>
                <w:szCs w:val="21"/>
              </w:rPr>
              <w:t>Ⅲ　適正な管理業務の遂行を図ることができる能力及び財政基盤に関する事項</w:t>
            </w:r>
          </w:p>
        </w:tc>
      </w:tr>
      <w:tr w:rsidR="006423D6" w:rsidRPr="00542173" w14:paraId="060D1F3C" w14:textId="77777777" w:rsidTr="004E2712">
        <w:trPr>
          <w:trHeight w:val="399"/>
        </w:trPr>
        <w:tc>
          <w:tcPr>
            <w:tcW w:w="3060" w:type="dxa"/>
            <w:tcBorders>
              <w:top w:val="single" w:sz="12" w:space="0" w:color="auto"/>
              <w:left w:val="single" w:sz="12" w:space="0" w:color="auto"/>
              <w:right w:val="single" w:sz="12" w:space="0" w:color="auto"/>
            </w:tcBorders>
            <w:vAlign w:val="center"/>
          </w:tcPr>
          <w:p w14:paraId="3DCB1BEC" w14:textId="77777777" w:rsidR="006423D6" w:rsidRPr="00542173" w:rsidRDefault="006423D6" w:rsidP="002A3194">
            <w:pPr>
              <w:spacing w:line="260" w:lineRule="exact"/>
              <w:jc w:val="left"/>
              <w:rPr>
                <w:color w:val="000000"/>
                <w:szCs w:val="21"/>
              </w:rPr>
            </w:pPr>
            <w:r w:rsidRPr="00542173">
              <w:rPr>
                <w:rFonts w:hint="eastAsia"/>
                <w:color w:val="000000"/>
                <w:szCs w:val="21"/>
              </w:rPr>
              <w:t>収支計画の内容、</w:t>
            </w:r>
            <w:r w:rsidR="00D80864" w:rsidRPr="00542173">
              <w:rPr>
                <w:rFonts w:hint="eastAsia"/>
                <w:color w:val="000000"/>
                <w:szCs w:val="21"/>
              </w:rPr>
              <w:t>的確</w:t>
            </w:r>
            <w:r w:rsidRPr="00542173">
              <w:rPr>
                <w:rFonts w:hint="eastAsia"/>
                <w:color w:val="000000"/>
                <w:szCs w:val="21"/>
              </w:rPr>
              <w:t>性及び実現の程度</w:t>
            </w:r>
          </w:p>
        </w:tc>
        <w:tc>
          <w:tcPr>
            <w:tcW w:w="3319" w:type="dxa"/>
            <w:tcBorders>
              <w:top w:val="single" w:sz="12" w:space="0" w:color="auto"/>
              <w:left w:val="single" w:sz="12" w:space="0" w:color="auto"/>
              <w:right w:val="single" w:sz="12" w:space="0" w:color="auto"/>
            </w:tcBorders>
            <w:vAlign w:val="center"/>
          </w:tcPr>
          <w:p w14:paraId="33FB0C92" w14:textId="77777777" w:rsidR="006423D6" w:rsidRPr="00542173" w:rsidRDefault="006423D6" w:rsidP="002A3194">
            <w:pPr>
              <w:widowControl/>
              <w:spacing w:line="260" w:lineRule="exact"/>
              <w:jc w:val="left"/>
              <w:rPr>
                <w:color w:val="000000"/>
                <w:szCs w:val="21"/>
              </w:rPr>
            </w:pPr>
            <w:r w:rsidRPr="00542173">
              <w:rPr>
                <w:rFonts w:hint="eastAsia"/>
                <w:color w:val="000000"/>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14:paraId="411DFCBA" w14:textId="77777777" w:rsidR="006423D6" w:rsidRPr="00542173" w:rsidRDefault="006423D6" w:rsidP="002A3194">
            <w:pPr>
              <w:widowControl/>
              <w:spacing w:line="260" w:lineRule="exact"/>
              <w:jc w:val="left"/>
              <w:rPr>
                <w:color w:val="000000"/>
                <w:szCs w:val="21"/>
              </w:rPr>
            </w:pPr>
          </w:p>
        </w:tc>
        <w:tc>
          <w:tcPr>
            <w:tcW w:w="1080" w:type="dxa"/>
            <w:tcBorders>
              <w:top w:val="single" w:sz="12" w:space="0" w:color="auto"/>
              <w:left w:val="single" w:sz="12" w:space="0" w:color="auto"/>
              <w:right w:val="single" w:sz="12" w:space="0" w:color="auto"/>
            </w:tcBorders>
            <w:vAlign w:val="center"/>
          </w:tcPr>
          <w:p w14:paraId="3675548C" w14:textId="77777777" w:rsidR="006423D6" w:rsidRPr="00542173" w:rsidRDefault="006423D6" w:rsidP="002A3194">
            <w:pPr>
              <w:widowControl/>
              <w:spacing w:line="260" w:lineRule="exact"/>
              <w:jc w:val="left"/>
              <w:rPr>
                <w:color w:val="000000"/>
                <w:szCs w:val="21"/>
              </w:rPr>
            </w:pPr>
          </w:p>
        </w:tc>
        <w:tc>
          <w:tcPr>
            <w:tcW w:w="959" w:type="dxa"/>
            <w:tcBorders>
              <w:top w:val="single" w:sz="12" w:space="0" w:color="auto"/>
              <w:left w:val="single" w:sz="12" w:space="0" w:color="auto"/>
              <w:right w:val="single" w:sz="12" w:space="0" w:color="auto"/>
            </w:tcBorders>
            <w:vAlign w:val="center"/>
          </w:tcPr>
          <w:p w14:paraId="4E3944B1" w14:textId="77777777" w:rsidR="006423D6" w:rsidRPr="00542173" w:rsidRDefault="006423D6" w:rsidP="002A3194">
            <w:pPr>
              <w:widowControl/>
              <w:spacing w:line="260" w:lineRule="exact"/>
              <w:jc w:val="left"/>
              <w:rPr>
                <w:color w:val="000000"/>
                <w:szCs w:val="21"/>
              </w:rPr>
            </w:pPr>
          </w:p>
        </w:tc>
      </w:tr>
      <w:tr w:rsidR="006423D6" w:rsidRPr="00542173" w14:paraId="1E14C09E" w14:textId="77777777" w:rsidTr="004E2712">
        <w:trPr>
          <w:trHeight w:val="207"/>
        </w:trPr>
        <w:tc>
          <w:tcPr>
            <w:tcW w:w="3060" w:type="dxa"/>
            <w:tcBorders>
              <w:left w:val="single" w:sz="12" w:space="0" w:color="auto"/>
              <w:bottom w:val="single" w:sz="8" w:space="0" w:color="auto"/>
              <w:right w:val="single" w:sz="12" w:space="0" w:color="auto"/>
            </w:tcBorders>
            <w:vAlign w:val="center"/>
          </w:tcPr>
          <w:p w14:paraId="4073E79C" w14:textId="77777777" w:rsidR="006423D6" w:rsidRPr="00542173" w:rsidRDefault="006423D6" w:rsidP="002A3194">
            <w:pPr>
              <w:spacing w:line="260" w:lineRule="exact"/>
              <w:jc w:val="left"/>
              <w:rPr>
                <w:color w:val="000000"/>
                <w:szCs w:val="21"/>
              </w:rPr>
            </w:pPr>
            <w:r w:rsidRPr="00542173">
              <w:rPr>
                <w:rFonts w:hint="eastAsia"/>
                <w:color w:val="000000"/>
                <w:szCs w:val="21"/>
              </w:rPr>
              <w:t>安定的な運営が可能となる人的能力</w:t>
            </w:r>
          </w:p>
        </w:tc>
        <w:tc>
          <w:tcPr>
            <w:tcW w:w="3319" w:type="dxa"/>
            <w:tcBorders>
              <w:left w:val="single" w:sz="12" w:space="0" w:color="auto"/>
              <w:bottom w:val="single" w:sz="8" w:space="0" w:color="auto"/>
              <w:right w:val="single" w:sz="12" w:space="0" w:color="auto"/>
            </w:tcBorders>
            <w:vAlign w:val="center"/>
          </w:tcPr>
          <w:p w14:paraId="398928F5" w14:textId="77777777" w:rsidR="006423D6" w:rsidRPr="00542173" w:rsidRDefault="006423D6" w:rsidP="002A3194">
            <w:pPr>
              <w:widowControl/>
              <w:spacing w:line="260" w:lineRule="exact"/>
              <w:ind w:left="210" w:hangingChars="100" w:hanging="210"/>
              <w:jc w:val="left"/>
              <w:rPr>
                <w:color w:val="000000"/>
                <w:szCs w:val="21"/>
              </w:rPr>
            </w:pPr>
            <w:r w:rsidRPr="00542173">
              <w:rPr>
                <w:rFonts w:hint="eastAsia"/>
                <w:color w:val="000000"/>
                <w:szCs w:val="21"/>
              </w:rPr>
              <w:t>・事業実施に必要な人員数の確保・配置</w:t>
            </w:r>
          </w:p>
          <w:p w14:paraId="5DF51E50" w14:textId="77777777" w:rsidR="006423D6" w:rsidRPr="00542173" w:rsidRDefault="006423D6" w:rsidP="002A3194">
            <w:pPr>
              <w:widowControl/>
              <w:spacing w:line="260" w:lineRule="exact"/>
              <w:ind w:left="210" w:hangingChars="100" w:hanging="210"/>
              <w:jc w:val="left"/>
              <w:rPr>
                <w:color w:val="000000"/>
                <w:szCs w:val="21"/>
              </w:rPr>
            </w:pPr>
            <w:r w:rsidRPr="00542173">
              <w:rPr>
                <w:rFonts w:hint="eastAsia"/>
                <w:color w:val="000000"/>
                <w:szCs w:val="21"/>
              </w:rPr>
              <w:t>・事業実施に必要な人材（要資格者や専門性・技術を要する職員等）の確保・配置</w:t>
            </w:r>
          </w:p>
          <w:p w14:paraId="1F98BEB4" w14:textId="77777777" w:rsidR="006423D6" w:rsidRPr="00542173" w:rsidRDefault="006423D6" w:rsidP="002A3194">
            <w:pPr>
              <w:widowControl/>
              <w:spacing w:line="260" w:lineRule="exact"/>
              <w:ind w:left="210" w:hangingChars="100" w:hanging="210"/>
              <w:jc w:val="left"/>
              <w:rPr>
                <w:color w:val="000000"/>
                <w:szCs w:val="21"/>
              </w:rPr>
            </w:pPr>
            <w:r w:rsidRPr="00542173">
              <w:rPr>
                <w:rFonts w:hint="eastAsia"/>
                <w:color w:val="000000"/>
                <w:szCs w:val="21"/>
              </w:rPr>
              <w:t>・従事者への管理監督体制・責任体制</w:t>
            </w:r>
          </w:p>
          <w:p w14:paraId="41D8B87C" w14:textId="77777777" w:rsidR="006423D6" w:rsidRPr="00542173" w:rsidRDefault="006423D6" w:rsidP="002A3194">
            <w:pPr>
              <w:widowControl/>
              <w:spacing w:line="260" w:lineRule="exact"/>
              <w:ind w:left="210" w:hangingChars="100" w:hanging="210"/>
              <w:jc w:val="left"/>
              <w:rPr>
                <w:color w:val="000000"/>
                <w:szCs w:val="21"/>
              </w:rPr>
            </w:pPr>
            <w:r w:rsidRPr="00542173">
              <w:rPr>
                <w:rFonts w:hint="eastAsia"/>
                <w:color w:val="000000"/>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14:paraId="322A569F" w14:textId="77777777" w:rsidR="006423D6" w:rsidRPr="00542173" w:rsidRDefault="006423D6" w:rsidP="002A3194">
            <w:pPr>
              <w:widowControl/>
              <w:spacing w:line="260" w:lineRule="exact"/>
              <w:jc w:val="left"/>
              <w:rPr>
                <w:color w:val="000000"/>
                <w:szCs w:val="21"/>
              </w:rPr>
            </w:pPr>
          </w:p>
        </w:tc>
        <w:tc>
          <w:tcPr>
            <w:tcW w:w="1080" w:type="dxa"/>
            <w:tcBorders>
              <w:left w:val="single" w:sz="12" w:space="0" w:color="auto"/>
              <w:bottom w:val="single" w:sz="8" w:space="0" w:color="auto"/>
              <w:right w:val="single" w:sz="12" w:space="0" w:color="auto"/>
            </w:tcBorders>
            <w:vAlign w:val="center"/>
          </w:tcPr>
          <w:p w14:paraId="1D49E8FB" w14:textId="77777777" w:rsidR="006423D6" w:rsidRPr="00542173" w:rsidRDefault="006423D6" w:rsidP="002A3194">
            <w:pPr>
              <w:widowControl/>
              <w:spacing w:line="260" w:lineRule="exact"/>
              <w:jc w:val="left"/>
              <w:rPr>
                <w:color w:val="000000"/>
                <w:szCs w:val="21"/>
              </w:rPr>
            </w:pPr>
          </w:p>
        </w:tc>
        <w:tc>
          <w:tcPr>
            <w:tcW w:w="959" w:type="dxa"/>
            <w:tcBorders>
              <w:left w:val="single" w:sz="12" w:space="0" w:color="auto"/>
              <w:bottom w:val="single" w:sz="8" w:space="0" w:color="auto"/>
              <w:right w:val="single" w:sz="12" w:space="0" w:color="auto"/>
            </w:tcBorders>
            <w:vAlign w:val="center"/>
          </w:tcPr>
          <w:p w14:paraId="377BA925" w14:textId="77777777" w:rsidR="006423D6" w:rsidRPr="00542173" w:rsidRDefault="006423D6" w:rsidP="002A3194">
            <w:pPr>
              <w:widowControl/>
              <w:spacing w:line="260" w:lineRule="exact"/>
              <w:jc w:val="left"/>
              <w:rPr>
                <w:color w:val="000000"/>
                <w:szCs w:val="21"/>
              </w:rPr>
            </w:pPr>
          </w:p>
        </w:tc>
      </w:tr>
      <w:tr w:rsidR="006423D6" w:rsidRPr="00542173" w14:paraId="72287559" w14:textId="77777777" w:rsidTr="004E2712">
        <w:trPr>
          <w:trHeight w:val="660"/>
        </w:trPr>
        <w:tc>
          <w:tcPr>
            <w:tcW w:w="3060" w:type="dxa"/>
            <w:tcBorders>
              <w:left w:val="single" w:sz="12" w:space="0" w:color="auto"/>
              <w:bottom w:val="single" w:sz="12" w:space="0" w:color="auto"/>
              <w:right w:val="single" w:sz="12" w:space="0" w:color="auto"/>
            </w:tcBorders>
            <w:vAlign w:val="center"/>
          </w:tcPr>
          <w:p w14:paraId="1D2E2E83" w14:textId="77777777" w:rsidR="006423D6" w:rsidRPr="00542173" w:rsidRDefault="006423D6" w:rsidP="002A3194">
            <w:pPr>
              <w:spacing w:line="260" w:lineRule="exact"/>
              <w:jc w:val="left"/>
              <w:rPr>
                <w:color w:val="000000"/>
                <w:szCs w:val="21"/>
              </w:rPr>
            </w:pPr>
            <w:r w:rsidRPr="00542173">
              <w:rPr>
                <w:rFonts w:hint="eastAsia"/>
                <w:color w:val="000000"/>
                <w:szCs w:val="21"/>
              </w:rPr>
              <w:t>安定的な運営が可能となる財政的基盤</w:t>
            </w:r>
          </w:p>
        </w:tc>
        <w:tc>
          <w:tcPr>
            <w:tcW w:w="3319" w:type="dxa"/>
            <w:tcBorders>
              <w:left w:val="single" w:sz="12" w:space="0" w:color="auto"/>
              <w:bottom w:val="single" w:sz="12" w:space="0" w:color="auto"/>
              <w:right w:val="single" w:sz="12" w:space="0" w:color="auto"/>
            </w:tcBorders>
            <w:vAlign w:val="center"/>
          </w:tcPr>
          <w:p w14:paraId="0FBB2B83" w14:textId="77777777" w:rsidR="006423D6" w:rsidRPr="00542173" w:rsidRDefault="006423D6" w:rsidP="002A3194">
            <w:pPr>
              <w:spacing w:line="260" w:lineRule="exact"/>
              <w:jc w:val="left"/>
              <w:rPr>
                <w:color w:val="000000"/>
                <w:sz w:val="22"/>
                <w:szCs w:val="22"/>
              </w:rPr>
            </w:pPr>
            <w:r w:rsidRPr="00542173">
              <w:rPr>
                <w:rFonts w:hint="eastAsia"/>
                <w:color w:val="000000"/>
                <w:sz w:val="22"/>
                <w:szCs w:val="22"/>
              </w:rPr>
              <w:t>・法人の経営状況</w:t>
            </w:r>
          </w:p>
        </w:tc>
        <w:tc>
          <w:tcPr>
            <w:tcW w:w="1080" w:type="dxa"/>
            <w:tcBorders>
              <w:left w:val="single" w:sz="12" w:space="0" w:color="auto"/>
              <w:bottom w:val="single" w:sz="12" w:space="0" w:color="auto"/>
              <w:right w:val="single" w:sz="12" w:space="0" w:color="auto"/>
            </w:tcBorders>
            <w:vAlign w:val="center"/>
          </w:tcPr>
          <w:p w14:paraId="1A8104DA" w14:textId="77777777" w:rsidR="006423D6" w:rsidRPr="00542173" w:rsidRDefault="006423D6" w:rsidP="002A3194">
            <w:pPr>
              <w:widowControl/>
              <w:spacing w:line="260" w:lineRule="exact"/>
              <w:jc w:val="left"/>
              <w:rPr>
                <w:color w:val="000000"/>
                <w:szCs w:val="21"/>
              </w:rPr>
            </w:pPr>
          </w:p>
        </w:tc>
        <w:tc>
          <w:tcPr>
            <w:tcW w:w="1080" w:type="dxa"/>
            <w:tcBorders>
              <w:left w:val="single" w:sz="12" w:space="0" w:color="auto"/>
              <w:bottom w:val="single" w:sz="12" w:space="0" w:color="auto"/>
              <w:right w:val="single" w:sz="12" w:space="0" w:color="auto"/>
            </w:tcBorders>
            <w:vAlign w:val="center"/>
          </w:tcPr>
          <w:p w14:paraId="62A3E4E0" w14:textId="77777777" w:rsidR="006423D6" w:rsidRPr="00542173" w:rsidRDefault="006423D6" w:rsidP="002A3194">
            <w:pPr>
              <w:widowControl/>
              <w:spacing w:line="260" w:lineRule="exact"/>
              <w:jc w:val="left"/>
              <w:rPr>
                <w:color w:val="000000"/>
                <w:szCs w:val="21"/>
              </w:rPr>
            </w:pPr>
          </w:p>
        </w:tc>
        <w:tc>
          <w:tcPr>
            <w:tcW w:w="959" w:type="dxa"/>
            <w:tcBorders>
              <w:left w:val="single" w:sz="12" w:space="0" w:color="auto"/>
              <w:bottom w:val="single" w:sz="12" w:space="0" w:color="auto"/>
              <w:right w:val="single" w:sz="12" w:space="0" w:color="auto"/>
            </w:tcBorders>
            <w:vAlign w:val="center"/>
          </w:tcPr>
          <w:p w14:paraId="449062BB" w14:textId="77777777" w:rsidR="006423D6" w:rsidRPr="00542173" w:rsidRDefault="006423D6" w:rsidP="002A3194">
            <w:pPr>
              <w:widowControl/>
              <w:spacing w:line="260" w:lineRule="exact"/>
              <w:jc w:val="left"/>
              <w:rPr>
                <w:color w:val="000000"/>
                <w:szCs w:val="21"/>
              </w:rPr>
            </w:pPr>
          </w:p>
        </w:tc>
      </w:tr>
    </w:tbl>
    <w:p w14:paraId="152ADA3C" w14:textId="77777777" w:rsidR="006423D6" w:rsidRPr="00542173" w:rsidRDefault="006423D6" w:rsidP="004E2712">
      <w:pPr>
        <w:spacing w:line="260" w:lineRule="exact"/>
        <w:jc w:val="left"/>
        <w:rPr>
          <w:color w:val="000000"/>
        </w:rPr>
      </w:pPr>
    </w:p>
    <w:p w14:paraId="2802EFDD" w14:textId="77777777" w:rsidR="006423D6" w:rsidRDefault="006423D6" w:rsidP="004E2712">
      <w:pPr>
        <w:spacing w:line="260" w:lineRule="exact"/>
        <w:jc w:val="left"/>
        <w:rPr>
          <w:color w:val="000000"/>
        </w:rPr>
      </w:pPr>
    </w:p>
    <w:p w14:paraId="13B8B061" w14:textId="77777777" w:rsidR="002A3194" w:rsidRPr="00542173" w:rsidRDefault="002A3194" w:rsidP="004E2712">
      <w:pPr>
        <w:spacing w:line="260" w:lineRule="exact"/>
        <w:jc w:val="left"/>
        <w:rPr>
          <w:rFonts w:hint="eastAsia"/>
          <w:color w:val="000000"/>
        </w:rPr>
      </w:pPr>
    </w:p>
    <w:p w14:paraId="2F532A78" w14:textId="77777777" w:rsidR="006423D6" w:rsidRPr="00542173" w:rsidRDefault="00D019BE" w:rsidP="004E2712">
      <w:pPr>
        <w:spacing w:line="260" w:lineRule="exact"/>
        <w:jc w:val="left"/>
        <w:rPr>
          <w:rFonts w:ascii="HG丸ｺﾞｼｯｸM-PRO" w:eastAsia="HG丸ｺﾞｼｯｸM-PRO" w:hAnsi="HG丸ｺﾞｼｯｸM-PRO"/>
          <w:color w:val="000000"/>
        </w:rPr>
      </w:pPr>
      <w:r>
        <w:rPr>
          <w:rFonts w:ascii="HG丸ｺﾞｼｯｸM-PRO" w:eastAsia="HG丸ｺﾞｼｯｸM-PRO" w:hAnsi="HG丸ｺﾞｼｯｸM-PRO" w:hint="eastAsia"/>
          <w:b/>
          <w:color w:val="000000"/>
          <w:sz w:val="24"/>
        </w:rPr>
        <w:lastRenderedPageBreak/>
        <w:t>6</w:t>
      </w:r>
      <w:r w:rsidR="00D84BE4" w:rsidRPr="00542173">
        <w:rPr>
          <w:rFonts w:ascii="HG丸ｺﾞｼｯｸM-PRO" w:eastAsia="HG丸ｺﾞｼｯｸM-PRO" w:hAnsi="HG丸ｺﾞｼｯｸM-PRO" w:hint="eastAsia"/>
          <w:b/>
          <w:color w:val="000000"/>
          <w:sz w:val="24"/>
        </w:rPr>
        <w:t>．</w:t>
      </w:r>
      <w:r w:rsidR="006423D6" w:rsidRPr="00542173">
        <w:rPr>
          <w:rFonts w:ascii="HG丸ｺﾞｼｯｸM-PRO" w:eastAsia="HG丸ｺﾞｼｯｸM-PRO" w:hAnsi="HG丸ｺﾞｼｯｸM-PRO" w:hint="eastAsia"/>
          <w:b/>
          <w:color w:val="000000"/>
          <w:sz w:val="24"/>
        </w:rPr>
        <w:t>総合評価結果の次回指定管理者選定への反映</w:t>
      </w:r>
    </w:p>
    <w:p w14:paraId="2490FE09" w14:textId="77777777" w:rsidR="00D84BE4" w:rsidRPr="00542173" w:rsidRDefault="006423D6" w:rsidP="004E2712">
      <w:pPr>
        <w:ind w:leftChars="100" w:left="420" w:hangingChars="100" w:hanging="210"/>
        <w:jc w:val="left"/>
      </w:pPr>
      <w:r w:rsidRPr="00542173">
        <w:rPr>
          <w:rFonts w:hint="eastAsia"/>
        </w:rPr>
        <w:t>○　施設所管</w:t>
      </w:r>
      <w:r w:rsidR="003D0A39">
        <w:rPr>
          <w:rFonts w:hint="eastAsia"/>
        </w:rPr>
        <w:t>所属</w:t>
      </w:r>
      <w:r w:rsidRPr="00542173">
        <w:rPr>
          <w:rFonts w:hint="eastAsia"/>
        </w:rPr>
        <w:t>が行う総合評価結果が最低評価であ</w:t>
      </w:r>
      <w:r w:rsidR="00D019BE">
        <w:rPr>
          <w:rFonts w:hint="eastAsia"/>
        </w:rPr>
        <w:t>った場合には、次回の指定管理者選定時に減点措置を講じることとします</w:t>
      </w:r>
      <w:r w:rsidRPr="00542173">
        <w:rPr>
          <w:rFonts w:hint="eastAsia"/>
        </w:rPr>
        <w:t>。</w:t>
      </w:r>
    </w:p>
    <w:p w14:paraId="696E5AD6" w14:textId="77777777" w:rsidR="00D84BE4" w:rsidRPr="00542173" w:rsidRDefault="006423D6" w:rsidP="004E2712">
      <w:pPr>
        <w:ind w:leftChars="100" w:left="420" w:hangingChars="100" w:hanging="210"/>
        <w:jc w:val="left"/>
      </w:pPr>
      <w:r w:rsidRPr="00542173">
        <w:rPr>
          <w:rFonts w:hint="eastAsia"/>
          <w:color w:val="000000"/>
        </w:rPr>
        <w:t>○　減点措置として、次回の指定管理者選定時における当該事業者採点評価については、「管理に係る経費の縮減に関する方策」を除いた得点について</w:t>
      </w:r>
      <w:r w:rsidRPr="00542173">
        <w:rPr>
          <w:rFonts w:hint="eastAsia"/>
          <w:color w:val="000000"/>
        </w:rPr>
        <w:t>10%</w:t>
      </w:r>
      <w:r w:rsidR="00D019BE">
        <w:rPr>
          <w:rFonts w:hint="eastAsia"/>
          <w:color w:val="000000"/>
        </w:rPr>
        <w:t>の減点率を乗じることとします</w:t>
      </w:r>
      <w:r w:rsidRPr="00542173">
        <w:rPr>
          <w:rFonts w:hint="eastAsia"/>
          <w:color w:val="000000"/>
        </w:rPr>
        <w:t>。</w:t>
      </w:r>
    </w:p>
    <w:p w14:paraId="499FAD17" w14:textId="77777777" w:rsidR="006423D6" w:rsidRPr="00542173" w:rsidRDefault="006423D6" w:rsidP="004E2712">
      <w:pPr>
        <w:ind w:leftChars="100" w:left="420" w:hangingChars="100" w:hanging="210"/>
        <w:jc w:val="left"/>
      </w:pPr>
      <w:r w:rsidRPr="00542173">
        <w:rPr>
          <w:rFonts w:hint="eastAsia"/>
          <w:color w:val="000000"/>
        </w:rPr>
        <w:t>○　減点措置の対象となる事業者が、複数の法人等で構成されたグループである場合には、そ</w:t>
      </w:r>
      <w:r w:rsidR="00D019BE">
        <w:rPr>
          <w:rFonts w:hint="eastAsia"/>
          <w:color w:val="000000"/>
        </w:rPr>
        <w:t>の構成員であったすべての法人等について、個々に減点措置を適用します</w:t>
      </w:r>
      <w:r w:rsidRPr="00542173">
        <w:rPr>
          <w:rFonts w:hint="eastAsia"/>
          <w:color w:val="000000"/>
        </w:rPr>
        <w:t>。また、当該減点措置が適用される法人等が、異なる法人等と新たなグループを構成する</w:t>
      </w:r>
      <w:r w:rsidR="00D019BE">
        <w:rPr>
          <w:rFonts w:hint="eastAsia"/>
          <w:color w:val="000000"/>
        </w:rPr>
        <w:t>場合についても、当該新グループに対して、同様に減点措置を適用します</w:t>
      </w:r>
      <w:r w:rsidRPr="00542173">
        <w:rPr>
          <w:rFonts w:hint="eastAsia"/>
          <w:color w:val="000000"/>
        </w:rPr>
        <w:t>。</w:t>
      </w:r>
    </w:p>
    <w:p w14:paraId="0DC03409" w14:textId="77777777" w:rsidR="006423D6" w:rsidRPr="00542173" w:rsidRDefault="006423D6" w:rsidP="004E2712">
      <w:pPr>
        <w:spacing w:line="260" w:lineRule="exact"/>
        <w:jc w:val="left"/>
        <w:rPr>
          <w:color w:val="000000"/>
        </w:rPr>
      </w:pPr>
    </w:p>
    <w:p w14:paraId="2198E73B" w14:textId="77777777" w:rsidR="006423D6" w:rsidRPr="00542173" w:rsidRDefault="007D2B44" w:rsidP="004E2712">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b/>
          <w:color w:val="000000"/>
          <w:sz w:val="24"/>
        </w:rPr>
        <w:t>７</w:t>
      </w:r>
      <w:r w:rsidR="00D84BE4" w:rsidRPr="00542173">
        <w:rPr>
          <w:rFonts w:ascii="HG丸ｺﾞｼｯｸM-PRO" w:eastAsia="HG丸ｺﾞｼｯｸM-PRO" w:hAnsi="HG丸ｺﾞｼｯｸM-PRO" w:hint="eastAsia"/>
          <w:b/>
          <w:color w:val="000000"/>
          <w:sz w:val="24"/>
        </w:rPr>
        <w:t>．</w:t>
      </w:r>
      <w:r w:rsidR="006423D6" w:rsidRPr="00542173">
        <w:rPr>
          <w:rFonts w:ascii="HG丸ｺﾞｼｯｸM-PRO" w:eastAsia="HG丸ｺﾞｼｯｸM-PRO" w:hAnsi="HG丸ｺﾞｼｯｸM-PRO" w:hint="eastAsia"/>
          <w:b/>
          <w:color w:val="000000"/>
          <w:sz w:val="24"/>
        </w:rPr>
        <w:t>評価の基準</w:t>
      </w:r>
    </w:p>
    <w:p w14:paraId="01EB917D" w14:textId="77777777" w:rsidR="006423D6" w:rsidRPr="00542173" w:rsidRDefault="00D019BE" w:rsidP="00D019BE">
      <w:pPr>
        <w:ind w:firstLineChars="100" w:firstLine="210"/>
        <w:jc w:val="left"/>
        <w:rPr>
          <w:color w:val="000000"/>
        </w:rPr>
      </w:pPr>
      <w:r>
        <w:rPr>
          <w:rFonts w:hint="eastAsia"/>
          <w:color w:val="000000"/>
        </w:rPr>
        <w:t>モニタリング評価は、次の基準により行うこととします</w:t>
      </w:r>
      <w:r w:rsidR="006423D6" w:rsidRPr="00542173">
        <w:rPr>
          <w:rFonts w:hint="eastAsia"/>
          <w:color w:val="000000"/>
        </w:rPr>
        <w:t>。</w:t>
      </w:r>
    </w:p>
    <w:p w14:paraId="45390DB9" w14:textId="77777777" w:rsidR="006423D6" w:rsidRPr="00542173" w:rsidRDefault="006423D6" w:rsidP="004E2712">
      <w:pPr>
        <w:ind w:leftChars="100" w:left="210"/>
        <w:jc w:val="left"/>
        <w:rPr>
          <w:color w:val="000000"/>
        </w:rPr>
      </w:pPr>
      <w:r w:rsidRPr="00542173">
        <w:rPr>
          <w:rFonts w:hint="eastAsia"/>
          <w:color w:val="000000"/>
        </w:rPr>
        <w:t>①　項目ごとの評価は、次の４段階評価とする。</w:t>
      </w:r>
    </w:p>
    <w:p w14:paraId="38D05D95" w14:textId="77777777" w:rsidR="006423D6" w:rsidRPr="00542173" w:rsidRDefault="006423D6" w:rsidP="004E2712">
      <w:pPr>
        <w:jc w:val="left"/>
        <w:rPr>
          <w:color w:val="000000"/>
        </w:rPr>
      </w:pPr>
      <w:r w:rsidRPr="00542173">
        <w:rPr>
          <w:rFonts w:hint="eastAsia"/>
          <w:color w:val="000000"/>
        </w:rPr>
        <w:t xml:space="preserve">　　　Ｓ（計画を上回る優良な実施状況）、</w:t>
      </w:r>
    </w:p>
    <w:p w14:paraId="2CA2F2C6" w14:textId="77777777" w:rsidR="006423D6" w:rsidRPr="00542173" w:rsidRDefault="006423D6" w:rsidP="004E2712">
      <w:pPr>
        <w:ind w:firstLineChars="300" w:firstLine="630"/>
        <w:jc w:val="left"/>
        <w:rPr>
          <w:color w:val="000000"/>
        </w:rPr>
      </w:pPr>
      <w:r w:rsidRPr="00542173">
        <w:rPr>
          <w:rFonts w:hint="eastAsia"/>
          <w:color w:val="000000"/>
        </w:rPr>
        <w:t>Ａ（計画どおりの良好な実施状況）</w:t>
      </w:r>
    </w:p>
    <w:p w14:paraId="02486103" w14:textId="77777777" w:rsidR="006423D6" w:rsidRPr="00542173" w:rsidRDefault="006423D6" w:rsidP="004E2712">
      <w:pPr>
        <w:ind w:firstLineChars="300" w:firstLine="630"/>
        <w:jc w:val="left"/>
        <w:rPr>
          <w:color w:val="FF0000"/>
          <w:u w:val="single"/>
        </w:rPr>
      </w:pPr>
      <w:r w:rsidRPr="00542173">
        <w:rPr>
          <w:rFonts w:hint="eastAsia"/>
          <w:color w:val="000000"/>
        </w:rPr>
        <w:t>Ｂ（計画どおりではないが、ほぼ良好な実施状況）</w:t>
      </w:r>
    </w:p>
    <w:p w14:paraId="2DBE63B8" w14:textId="77777777" w:rsidR="006423D6" w:rsidRPr="00542173" w:rsidRDefault="006423D6" w:rsidP="004E2712">
      <w:pPr>
        <w:ind w:firstLineChars="300" w:firstLine="630"/>
        <w:jc w:val="left"/>
        <w:rPr>
          <w:color w:val="000000"/>
        </w:rPr>
      </w:pPr>
      <w:r w:rsidRPr="00542173">
        <w:rPr>
          <w:rFonts w:hint="eastAsia"/>
          <w:color w:val="000000"/>
        </w:rPr>
        <w:t>Ｃ（改善を要する実施状況）</w:t>
      </w:r>
    </w:p>
    <w:p w14:paraId="7C044317" w14:textId="77777777" w:rsidR="006423D6" w:rsidRPr="00542173" w:rsidRDefault="006423D6" w:rsidP="004E2712">
      <w:pPr>
        <w:ind w:leftChars="100" w:left="210"/>
        <w:jc w:val="left"/>
        <w:rPr>
          <w:color w:val="000000"/>
        </w:rPr>
      </w:pPr>
      <w:r w:rsidRPr="00542173">
        <w:rPr>
          <w:rFonts w:hint="eastAsia"/>
          <w:color w:val="000000"/>
        </w:rPr>
        <w:t>②　年度評価は、次の４段階評価とする。</w:t>
      </w:r>
    </w:p>
    <w:p w14:paraId="4A8EB181" w14:textId="77777777" w:rsidR="006423D6" w:rsidRPr="00542173" w:rsidRDefault="006423D6" w:rsidP="004E2712">
      <w:pPr>
        <w:jc w:val="left"/>
        <w:rPr>
          <w:color w:val="000000"/>
        </w:rPr>
      </w:pPr>
      <w:r w:rsidRPr="00542173">
        <w:rPr>
          <w:rFonts w:hint="eastAsia"/>
          <w:color w:val="000000"/>
        </w:rPr>
        <w:t xml:space="preserve">　　　Ｓ（項目ごとの評価のうちＳが５割以上で、Ｂ・Ｃがない。）</w:t>
      </w:r>
    </w:p>
    <w:p w14:paraId="5F3C8E48" w14:textId="77777777" w:rsidR="006423D6" w:rsidRPr="00542173" w:rsidRDefault="006423D6" w:rsidP="004E2712">
      <w:pPr>
        <w:jc w:val="left"/>
        <w:rPr>
          <w:color w:val="000000"/>
        </w:rPr>
      </w:pPr>
      <w:r w:rsidRPr="00542173">
        <w:rPr>
          <w:rFonts w:hint="eastAsia"/>
          <w:color w:val="000000"/>
        </w:rPr>
        <w:t xml:space="preserve">　　　Ａ（項目ごとの評価のうちＢが２割未満で、Ｃがない。）</w:t>
      </w:r>
    </w:p>
    <w:p w14:paraId="312B59FE" w14:textId="77777777" w:rsidR="006423D6" w:rsidRPr="00542173" w:rsidRDefault="006423D6" w:rsidP="004E2712">
      <w:pPr>
        <w:jc w:val="left"/>
        <w:rPr>
          <w:color w:val="000000"/>
        </w:rPr>
      </w:pPr>
      <w:r w:rsidRPr="00542173">
        <w:rPr>
          <w:rFonts w:hint="eastAsia"/>
          <w:color w:val="000000"/>
        </w:rPr>
        <w:t xml:space="preserve">　　　Ｂ（Ｓ・Ａ・Ｃ以外）</w:t>
      </w:r>
    </w:p>
    <w:p w14:paraId="67282616" w14:textId="77777777" w:rsidR="006423D6" w:rsidRPr="00542173" w:rsidRDefault="006423D6" w:rsidP="004E2712">
      <w:pPr>
        <w:ind w:left="1050" w:hangingChars="500" w:hanging="1050"/>
        <w:jc w:val="left"/>
        <w:rPr>
          <w:color w:val="000000"/>
        </w:rPr>
      </w:pPr>
      <w:r w:rsidRPr="00542173">
        <w:rPr>
          <w:rFonts w:hint="eastAsia"/>
          <w:color w:val="000000"/>
        </w:rPr>
        <w:t xml:space="preserve">　　　Ｃ（項目ごとの評価のうちＣが２割以上。又は、Ｃが２割未満であっても、文書による是正指示を複数回行う等、特に認める場合）</w:t>
      </w:r>
    </w:p>
    <w:p w14:paraId="0A49F868" w14:textId="77777777" w:rsidR="006423D6" w:rsidRPr="00542173" w:rsidRDefault="006423D6" w:rsidP="004E2712">
      <w:pPr>
        <w:ind w:leftChars="100" w:left="1260" w:hangingChars="500" w:hanging="1050"/>
        <w:jc w:val="left"/>
        <w:rPr>
          <w:color w:val="000000"/>
        </w:rPr>
      </w:pPr>
      <w:r w:rsidRPr="00542173">
        <w:rPr>
          <w:rFonts w:hint="eastAsia"/>
          <w:color w:val="000000"/>
        </w:rPr>
        <w:t>③　総合評価及び最終評価は、次の４段階評価とする。</w:t>
      </w:r>
    </w:p>
    <w:p w14:paraId="52CB5C29" w14:textId="77777777" w:rsidR="006423D6" w:rsidRPr="00542173" w:rsidRDefault="006423D6" w:rsidP="004E2712">
      <w:pPr>
        <w:ind w:left="1050" w:hangingChars="500" w:hanging="1050"/>
        <w:jc w:val="left"/>
        <w:rPr>
          <w:color w:val="000000"/>
        </w:rPr>
      </w:pPr>
      <w:r w:rsidRPr="00542173">
        <w:rPr>
          <w:rFonts w:hint="eastAsia"/>
          <w:color w:val="000000"/>
        </w:rPr>
        <w:t xml:space="preserve">　　　Ⅰ（評価対象となる年度の年度評価のうちＳが５割以上で、Ｂ・Ｃがない。）</w:t>
      </w:r>
    </w:p>
    <w:p w14:paraId="5E9B7B71" w14:textId="77777777" w:rsidR="006423D6" w:rsidRPr="00542173" w:rsidRDefault="006423D6" w:rsidP="004E2712">
      <w:pPr>
        <w:ind w:left="1050" w:hangingChars="500" w:hanging="1050"/>
        <w:jc w:val="left"/>
        <w:rPr>
          <w:color w:val="000000"/>
        </w:rPr>
      </w:pPr>
      <w:r w:rsidRPr="00542173">
        <w:rPr>
          <w:rFonts w:hint="eastAsia"/>
          <w:color w:val="000000"/>
        </w:rPr>
        <w:t xml:space="preserve">　　　Ⅱ（評価対象となる年度の年度評価のうちＢが３割未満で、Ｃがない。）</w:t>
      </w:r>
    </w:p>
    <w:p w14:paraId="0DDB8322" w14:textId="77777777" w:rsidR="006423D6" w:rsidRPr="00542173" w:rsidRDefault="006423D6" w:rsidP="004E2712">
      <w:pPr>
        <w:ind w:left="1050" w:hangingChars="500" w:hanging="1050"/>
        <w:jc w:val="left"/>
        <w:rPr>
          <w:color w:val="000000"/>
        </w:rPr>
      </w:pPr>
      <w:r w:rsidRPr="00542173">
        <w:rPr>
          <w:rFonts w:hint="eastAsia"/>
          <w:color w:val="000000"/>
        </w:rPr>
        <w:t xml:space="preserve">　　　Ⅲ（Ⅰ・Ⅱ・</w:t>
      </w:r>
      <w:r w:rsidRPr="00542173">
        <w:rPr>
          <w:rFonts w:hint="eastAsia"/>
        </w:rPr>
        <w:t>Ⅳ</w:t>
      </w:r>
      <w:r w:rsidRPr="00542173">
        <w:rPr>
          <w:rFonts w:hint="eastAsia"/>
          <w:color w:val="000000"/>
        </w:rPr>
        <w:t>以外）</w:t>
      </w:r>
    </w:p>
    <w:p w14:paraId="3942641A" w14:textId="77777777" w:rsidR="006423D6" w:rsidRPr="00542173" w:rsidRDefault="006423D6" w:rsidP="004E2712">
      <w:pPr>
        <w:ind w:left="1050" w:hangingChars="500" w:hanging="1050"/>
        <w:jc w:val="left"/>
        <w:rPr>
          <w:color w:val="000000"/>
        </w:rPr>
      </w:pPr>
      <w:r w:rsidRPr="00542173">
        <w:rPr>
          <w:rFonts w:hint="eastAsia"/>
          <w:color w:val="000000"/>
        </w:rPr>
        <w:t xml:space="preserve">　　　Ⅳ（評価対象となる年度の年度評価のうちＣが５割以上。ただし、評価対象期間の後半、取組状況に継続的な改善傾向が認められる場合を除く。）</w:t>
      </w:r>
    </w:p>
    <w:p w14:paraId="43070E7D" w14:textId="77777777" w:rsidR="006423D6" w:rsidRPr="00542173" w:rsidRDefault="006423D6" w:rsidP="004E2712">
      <w:pPr>
        <w:spacing w:line="260" w:lineRule="exact"/>
        <w:ind w:leftChars="100" w:left="420" w:hangingChars="100" w:hanging="210"/>
        <w:jc w:val="left"/>
        <w:rPr>
          <w:color w:val="000000"/>
        </w:rPr>
      </w:pPr>
      <w:r w:rsidRPr="00542173">
        <w:rPr>
          <w:rFonts w:hint="eastAsia"/>
          <w:color w:val="000000"/>
        </w:rPr>
        <w:t>④　総合評価がⅣとなった場合には、次回の指定管理者選定時に減点措置を講じることとする。</w:t>
      </w:r>
    </w:p>
    <w:p w14:paraId="00C3B179" w14:textId="77777777" w:rsidR="00D84BE4" w:rsidRPr="00542173" w:rsidRDefault="00D84BE4" w:rsidP="004E2712">
      <w:pPr>
        <w:spacing w:line="260" w:lineRule="exact"/>
        <w:ind w:left="440" w:hangingChars="200" w:hanging="440"/>
        <w:jc w:val="left"/>
        <w:rPr>
          <w:rFonts w:hint="eastAsia"/>
          <w:color w:val="000000"/>
          <w:sz w:val="22"/>
          <w:szCs w:val="22"/>
        </w:rPr>
      </w:pPr>
    </w:p>
    <w:p w14:paraId="6E7C1D2F" w14:textId="77777777" w:rsidR="006423D6" w:rsidRPr="00542173" w:rsidRDefault="006423D6" w:rsidP="004E2712">
      <w:pPr>
        <w:spacing w:line="260" w:lineRule="exact"/>
        <w:ind w:left="440" w:hangingChars="200" w:hanging="440"/>
        <w:jc w:val="left"/>
        <w:rPr>
          <w:color w:val="000000"/>
          <w:sz w:val="22"/>
          <w:szCs w:val="22"/>
        </w:rPr>
      </w:pPr>
    </w:p>
    <w:p w14:paraId="2A78970D" w14:textId="77777777" w:rsidR="005D19F1" w:rsidRPr="00542173" w:rsidRDefault="005D19F1" w:rsidP="004E2712">
      <w:pPr>
        <w:autoSpaceDE w:val="0"/>
        <w:autoSpaceDN w:val="0"/>
        <w:adjustRightInd w:val="0"/>
        <w:jc w:val="left"/>
        <w:rPr>
          <w:rFonts w:ascii="ＭＳ 明朝" w:hAnsi="ＭＳ 明朝" w:hint="eastAsia"/>
          <w:color w:val="000000"/>
          <w:szCs w:val="21"/>
        </w:rPr>
      </w:pPr>
    </w:p>
    <w:sectPr w:rsidR="005D19F1" w:rsidRPr="00542173" w:rsidSect="00D82CFD">
      <w:footerReference w:type="even" r:id="rId11"/>
      <w:type w:val="continuous"/>
      <w:pgSz w:w="11906" w:h="16838" w:code="9"/>
      <w:pgMar w:top="851" w:right="1701" w:bottom="1134" w:left="1701" w:header="851" w:footer="992" w:gutter="0"/>
      <w:pgNumType w:start="1"/>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0035" w14:textId="77777777" w:rsidR="005E68ED" w:rsidRDefault="005E68ED">
      <w:r>
        <w:separator/>
      </w:r>
    </w:p>
  </w:endnote>
  <w:endnote w:type="continuationSeparator" w:id="0">
    <w:p w14:paraId="1E2A87FA" w14:textId="77777777" w:rsidR="005E68ED" w:rsidRDefault="005E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9DA7" w14:textId="77777777" w:rsidR="000C71AC" w:rsidRDefault="000C71A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BC4EDC7" w14:textId="77777777" w:rsidR="000C71AC" w:rsidRDefault="000C71AC">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76BB" w14:textId="77777777" w:rsidR="005E68ED" w:rsidRDefault="005E68ED">
      <w:r>
        <w:separator/>
      </w:r>
    </w:p>
  </w:footnote>
  <w:footnote w:type="continuationSeparator" w:id="0">
    <w:p w14:paraId="712CBDFE" w14:textId="77777777" w:rsidR="005E68ED" w:rsidRDefault="005E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2309"/>
    <w:multiLevelType w:val="hybridMultilevel"/>
    <w:tmpl w:val="99361370"/>
    <w:lvl w:ilvl="0" w:tplc="14AC70A2">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79429F"/>
    <w:multiLevelType w:val="hybridMultilevel"/>
    <w:tmpl w:val="DB3AF3F4"/>
    <w:lvl w:ilvl="0" w:tplc="0409000B">
      <w:start w:val="1"/>
      <w:numFmt w:val="bullet"/>
      <w:lvlText w:val=""/>
      <w:lvlJc w:val="left"/>
      <w:pPr>
        <w:ind w:left="2689" w:hanging="420"/>
      </w:pPr>
      <w:rPr>
        <w:rFonts w:ascii="Wingdings" w:hAnsi="Wingdings" w:hint="default"/>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25674A"/>
    <w:multiLevelType w:val="hybridMultilevel"/>
    <w:tmpl w:val="16E8350A"/>
    <w:lvl w:ilvl="0" w:tplc="B94E8B78">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18371978"/>
    <w:multiLevelType w:val="hybridMultilevel"/>
    <w:tmpl w:val="4F4A256E"/>
    <w:lvl w:ilvl="0" w:tplc="C81C6612">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5" w15:restartNumberingAfterBreak="0">
    <w:nsid w:val="1DE04FB3"/>
    <w:multiLevelType w:val="hybridMultilevel"/>
    <w:tmpl w:val="B9EE4F04"/>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C554C4"/>
    <w:multiLevelType w:val="hybridMultilevel"/>
    <w:tmpl w:val="610679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1B6"/>
    <w:multiLevelType w:val="hybridMultilevel"/>
    <w:tmpl w:val="D09449FE"/>
    <w:lvl w:ilvl="0" w:tplc="29A287EE">
      <w:start w:val="1"/>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1F2681"/>
    <w:multiLevelType w:val="hybridMultilevel"/>
    <w:tmpl w:val="2BDC0768"/>
    <w:lvl w:ilvl="0" w:tplc="5D9C804A">
      <w:start w:val="3"/>
      <w:numFmt w:val="bullet"/>
      <w:lvlText w:val="※"/>
      <w:lvlJc w:val="left"/>
      <w:pPr>
        <w:tabs>
          <w:tab w:val="num" w:pos="1240"/>
        </w:tabs>
        <w:ind w:left="12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0"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50D1BE9"/>
    <w:multiLevelType w:val="hybridMultilevel"/>
    <w:tmpl w:val="997CA2B6"/>
    <w:lvl w:ilvl="0" w:tplc="17927F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78C508D"/>
    <w:multiLevelType w:val="hybridMultilevel"/>
    <w:tmpl w:val="F4DA03F6"/>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3" w15:restartNumberingAfterBreak="0">
    <w:nsid w:val="2BB46316"/>
    <w:multiLevelType w:val="hybridMultilevel"/>
    <w:tmpl w:val="0D909B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2753DD"/>
    <w:multiLevelType w:val="hybridMultilevel"/>
    <w:tmpl w:val="2112F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C87613"/>
    <w:multiLevelType w:val="hybridMultilevel"/>
    <w:tmpl w:val="4124963A"/>
    <w:lvl w:ilvl="0" w:tplc="E7ECEE4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34B84500"/>
    <w:multiLevelType w:val="hybridMultilevel"/>
    <w:tmpl w:val="90C8F626"/>
    <w:lvl w:ilvl="0" w:tplc="A962BB0E">
      <w:start w:val="1"/>
      <w:numFmt w:val="decimalEnclosedCircle"/>
      <w:lvlText w:val="%1"/>
      <w:lvlJc w:val="left"/>
      <w:pPr>
        <w:ind w:left="618" w:hanging="420"/>
      </w:pPr>
      <w:rPr>
        <w:lang w:val="en-US"/>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7" w15:restartNumberingAfterBreak="0">
    <w:nsid w:val="36EE7BFD"/>
    <w:multiLevelType w:val="hybridMultilevel"/>
    <w:tmpl w:val="9E409C1A"/>
    <w:lvl w:ilvl="0" w:tplc="B1DCD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4109BC"/>
    <w:multiLevelType w:val="hybridMultilevel"/>
    <w:tmpl w:val="53B4A2FA"/>
    <w:lvl w:ilvl="0" w:tplc="41D8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1C6FB8"/>
    <w:multiLevelType w:val="hybridMultilevel"/>
    <w:tmpl w:val="1CA66886"/>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1050"/>
        </w:tabs>
        <w:ind w:left="1050"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0141F3"/>
    <w:multiLevelType w:val="hybridMultilevel"/>
    <w:tmpl w:val="EA2E9460"/>
    <w:lvl w:ilvl="0" w:tplc="04090011">
      <w:start w:val="1"/>
      <w:numFmt w:val="decimalEnclosedCircle"/>
      <w:lvlText w:val="%1"/>
      <w:lvlJc w:val="left"/>
      <w:pPr>
        <w:ind w:left="420" w:hanging="420"/>
      </w:pPr>
    </w:lvl>
    <w:lvl w:ilvl="1" w:tplc="8E54A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4E2E0F"/>
    <w:multiLevelType w:val="hybridMultilevel"/>
    <w:tmpl w:val="A6102FE4"/>
    <w:lvl w:ilvl="0" w:tplc="B686B776">
      <w:start w:val="5"/>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23" w15:restartNumberingAfterBreak="0">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4" w15:restartNumberingAfterBreak="0">
    <w:nsid w:val="43F41F81"/>
    <w:multiLevelType w:val="hybridMultilevel"/>
    <w:tmpl w:val="73FAA9C4"/>
    <w:lvl w:ilvl="0" w:tplc="5666E214">
      <w:start w:val="3"/>
      <w:numFmt w:val="bullet"/>
      <w:lvlText w:val="※"/>
      <w:lvlJc w:val="left"/>
      <w:pPr>
        <w:tabs>
          <w:tab w:val="num" w:pos="570"/>
        </w:tabs>
        <w:ind w:left="570" w:hanging="360"/>
      </w:pPr>
      <w:rPr>
        <w:rFonts w:ascii="HG丸ｺﾞｼｯｸM-PRO" w:eastAsia="HG丸ｺﾞｼｯｸM-PRO" w:hAnsi="Century" w:cs="Times New Roman" w:hint="eastAsia"/>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E922E6"/>
    <w:multiLevelType w:val="hybridMultilevel"/>
    <w:tmpl w:val="B1E41642"/>
    <w:lvl w:ilvl="0" w:tplc="EB5CD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3C230B"/>
    <w:multiLevelType w:val="hybridMultilevel"/>
    <w:tmpl w:val="44E6A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D3634F"/>
    <w:multiLevelType w:val="hybridMultilevel"/>
    <w:tmpl w:val="2B3614FA"/>
    <w:lvl w:ilvl="0" w:tplc="0F9E85F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3F78E1"/>
    <w:multiLevelType w:val="hybridMultilevel"/>
    <w:tmpl w:val="97566128"/>
    <w:lvl w:ilvl="0" w:tplc="0409000B">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31"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32" w15:restartNumberingAfterBreak="0">
    <w:nsid w:val="56DC73E8"/>
    <w:multiLevelType w:val="hybridMultilevel"/>
    <w:tmpl w:val="A2C4A824"/>
    <w:lvl w:ilvl="0" w:tplc="0B46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5F2C71F7"/>
    <w:multiLevelType w:val="hybridMultilevel"/>
    <w:tmpl w:val="A3BE3B9A"/>
    <w:lvl w:ilvl="0" w:tplc="08CC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DF0AA1"/>
    <w:multiLevelType w:val="hybridMultilevel"/>
    <w:tmpl w:val="7BA87F2C"/>
    <w:lvl w:ilvl="0" w:tplc="D0668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8"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39" w15:restartNumberingAfterBreak="0">
    <w:nsid w:val="69B7690F"/>
    <w:multiLevelType w:val="hybridMultilevel"/>
    <w:tmpl w:val="00589F2A"/>
    <w:lvl w:ilvl="0" w:tplc="99D88ECE">
      <w:start w:val="1"/>
      <w:numFmt w:val="decimalEnclosedCircle"/>
      <w:lvlText w:val="%1"/>
      <w:lvlJc w:val="left"/>
      <w:pPr>
        <w:tabs>
          <w:tab w:val="num" w:pos="538"/>
        </w:tabs>
        <w:ind w:left="538" w:hanging="360"/>
      </w:pPr>
      <w:rPr>
        <w:rFonts w:hint="eastAsia"/>
        <w:i w:val="0"/>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0"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810171"/>
    <w:multiLevelType w:val="hybridMultilevel"/>
    <w:tmpl w:val="081A20F2"/>
    <w:lvl w:ilvl="0" w:tplc="492A1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9C4C4D"/>
    <w:multiLevelType w:val="hybridMultilevel"/>
    <w:tmpl w:val="28F248B4"/>
    <w:lvl w:ilvl="0" w:tplc="99D06528">
      <w:start w:val="1"/>
      <w:numFmt w:val="decimalEnclosedCircle"/>
      <w:lvlText w:val="%1"/>
      <w:lvlJc w:val="left"/>
      <w:pPr>
        <w:ind w:left="420" w:hanging="420"/>
      </w:pPr>
      <w:rPr>
        <w:strike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9"/>
  </w:num>
  <w:num w:numId="3">
    <w:abstractNumId w:val="39"/>
  </w:num>
  <w:num w:numId="4">
    <w:abstractNumId w:val="37"/>
  </w:num>
  <w:num w:numId="5">
    <w:abstractNumId w:val="15"/>
  </w:num>
  <w:num w:numId="6">
    <w:abstractNumId w:val="24"/>
  </w:num>
  <w:num w:numId="7">
    <w:abstractNumId w:val="10"/>
  </w:num>
  <w:num w:numId="8">
    <w:abstractNumId w:val="38"/>
  </w:num>
  <w:num w:numId="9">
    <w:abstractNumId w:val="22"/>
  </w:num>
  <w:num w:numId="10">
    <w:abstractNumId w:val="33"/>
  </w:num>
  <w:num w:numId="11">
    <w:abstractNumId w:val="3"/>
  </w:num>
  <w:num w:numId="12">
    <w:abstractNumId w:val="23"/>
  </w:num>
  <w:num w:numId="13">
    <w:abstractNumId w:val="4"/>
  </w:num>
  <w:num w:numId="14">
    <w:abstractNumId w:val="27"/>
  </w:num>
  <w:num w:numId="15">
    <w:abstractNumId w:val="5"/>
  </w:num>
  <w:num w:numId="16">
    <w:abstractNumId w:val="12"/>
  </w:num>
  <w:num w:numId="17">
    <w:abstractNumId w:val="8"/>
  </w:num>
  <w:num w:numId="18">
    <w:abstractNumId w:val="0"/>
  </w:num>
  <w:num w:numId="19">
    <w:abstractNumId w:val="34"/>
  </w:num>
  <w:num w:numId="20">
    <w:abstractNumId w:val="17"/>
  </w:num>
  <w:num w:numId="21">
    <w:abstractNumId w:val="29"/>
  </w:num>
  <w:num w:numId="22">
    <w:abstractNumId w:val="35"/>
  </w:num>
  <w:num w:numId="23">
    <w:abstractNumId w:val="18"/>
  </w:num>
  <w:num w:numId="24">
    <w:abstractNumId w:val="42"/>
  </w:num>
  <w:num w:numId="25">
    <w:abstractNumId w:val="20"/>
  </w:num>
  <w:num w:numId="26">
    <w:abstractNumId w:val="14"/>
  </w:num>
  <w:num w:numId="27">
    <w:abstractNumId w:val="28"/>
  </w:num>
  <w:num w:numId="28">
    <w:abstractNumId w:val="7"/>
  </w:num>
  <w:num w:numId="29">
    <w:abstractNumId w:val="40"/>
  </w:num>
  <w:num w:numId="30">
    <w:abstractNumId w:val="44"/>
  </w:num>
  <w:num w:numId="31">
    <w:abstractNumId w:val="32"/>
  </w:num>
  <w:num w:numId="32">
    <w:abstractNumId w:val="41"/>
  </w:num>
  <w:num w:numId="33">
    <w:abstractNumId w:val="26"/>
  </w:num>
  <w:num w:numId="34">
    <w:abstractNumId w:val="16"/>
  </w:num>
  <w:num w:numId="35">
    <w:abstractNumId w:val="43"/>
  </w:num>
  <w:num w:numId="36">
    <w:abstractNumId w:val="25"/>
  </w:num>
  <w:num w:numId="37">
    <w:abstractNumId w:val="9"/>
  </w:num>
  <w:num w:numId="38">
    <w:abstractNumId w:val="31"/>
    <w:lvlOverride w:ilvl="0"/>
    <w:lvlOverride w:ilvl="1"/>
    <w:lvlOverride w:ilvl="2"/>
    <w:lvlOverride w:ilvl="3"/>
    <w:lvlOverride w:ilvl="4"/>
    <w:lvlOverride w:ilvl="5"/>
    <w:lvlOverride w:ilvl="6"/>
    <w:lvlOverride w:ilvl="7"/>
    <w:lvlOverride w:ilvl="8"/>
  </w:num>
  <w:num w:numId="39">
    <w:abstractNumId w:val="36"/>
  </w:num>
  <w:num w:numId="40">
    <w:abstractNumId w:val="1"/>
  </w:num>
  <w:num w:numId="41">
    <w:abstractNumId w:val="30"/>
  </w:num>
  <w:num w:numId="42">
    <w:abstractNumId w:val="13"/>
  </w:num>
  <w:num w:numId="43">
    <w:abstractNumId w:val="6"/>
  </w:num>
  <w:num w:numId="44">
    <w:abstractNumId w:val="11"/>
  </w:num>
  <w:num w:numId="45">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AD"/>
    <w:rsid w:val="00002946"/>
    <w:rsid w:val="00003F85"/>
    <w:rsid w:val="00004319"/>
    <w:rsid w:val="0000491E"/>
    <w:rsid w:val="00004B8C"/>
    <w:rsid w:val="00007B34"/>
    <w:rsid w:val="0001372A"/>
    <w:rsid w:val="00014315"/>
    <w:rsid w:val="00014869"/>
    <w:rsid w:val="00014BE8"/>
    <w:rsid w:val="00014D66"/>
    <w:rsid w:val="00015045"/>
    <w:rsid w:val="00016FA5"/>
    <w:rsid w:val="000172EE"/>
    <w:rsid w:val="000240CD"/>
    <w:rsid w:val="00024308"/>
    <w:rsid w:val="00024BA7"/>
    <w:rsid w:val="00025125"/>
    <w:rsid w:val="00026CC1"/>
    <w:rsid w:val="00026F2D"/>
    <w:rsid w:val="00026F5D"/>
    <w:rsid w:val="00027D8B"/>
    <w:rsid w:val="00030DDA"/>
    <w:rsid w:val="00032751"/>
    <w:rsid w:val="00033A8C"/>
    <w:rsid w:val="00035E2C"/>
    <w:rsid w:val="000360E6"/>
    <w:rsid w:val="00037DB4"/>
    <w:rsid w:val="00040B8D"/>
    <w:rsid w:val="00042F02"/>
    <w:rsid w:val="000437B6"/>
    <w:rsid w:val="00043C9F"/>
    <w:rsid w:val="00043DF8"/>
    <w:rsid w:val="00044EAF"/>
    <w:rsid w:val="00045D9F"/>
    <w:rsid w:val="00046AC8"/>
    <w:rsid w:val="00047137"/>
    <w:rsid w:val="000473DD"/>
    <w:rsid w:val="000478F7"/>
    <w:rsid w:val="00047F13"/>
    <w:rsid w:val="000516D8"/>
    <w:rsid w:val="0005446A"/>
    <w:rsid w:val="00054917"/>
    <w:rsid w:val="000557C0"/>
    <w:rsid w:val="0005599E"/>
    <w:rsid w:val="00056026"/>
    <w:rsid w:val="00056369"/>
    <w:rsid w:val="00056418"/>
    <w:rsid w:val="000613D6"/>
    <w:rsid w:val="00062BDC"/>
    <w:rsid w:val="00065199"/>
    <w:rsid w:val="00065899"/>
    <w:rsid w:val="00066A19"/>
    <w:rsid w:val="0007084D"/>
    <w:rsid w:val="00071012"/>
    <w:rsid w:val="00071EA5"/>
    <w:rsid w:val="00072D67"/>
    <w:rsid w:val="00072F1F"/>
    <w:rsid w:val="00073426"/>
    <w:rsid w:val="00074149"/>
    <w:rsid w:val="00074AD6"/>
    <w:rsid w:val="000754E0"/>
    <w:rsid w:val="00075753"/>
    <w:rsid w:val="00075EE5"/>
    <w:rsid w:val="00077526"/>
    <w:rsid w:val="0008280E"/>
    <w:rsid w:val="00083635"/>
    <w:rsid w:val="00083A05"/>
    <w:rsid w:val="00085AB5"/>
    <w:rsid w:val="00086624"/>
    <w:rsid w:val="000873AC"/>
    <w:rsid w:val="000879B5"/>
    <w:rsid w:val="00087D74"/>
    <w:rsid w:val="00090A06"/>
    <w:rsid w:val="00090D09"/>
    <w:rsid w:val="00090DEB"/>
    <w:rsid w:val="00090E88"/>
    <w:rsid w:val="00092565"/>
    <w:rsid w:val="00092C07"/>
    <w:rsid w:val="00094B5E"/>
    <w:rsid w:val="000A01FE"/>
    <w:rsid w:val="000A0319"/>
    <w:rsid w:val="000A0C74"/>
    <w:rsid w:val="000A1697"/>
    <w:rsid w:val="000A2657"/>
    <w:rsid w:val="000A530F"/>
    <w:rsid w:val="000A5D7A"/>
    <w:rsid w:val="000A65BF"/>
    <w:rsid w:val="000A6812"/>
    <w:rsid w:val="000A704A"/>
    <w:rsid w:val="000B01B3"/>
    <w:rsid w:val="000B06E4"/>
    <w:rsid w:val="000B089C"/>
    <w:rsid w:val="000B3987"/>
    <w:rsid w:val="000B4CD5"/>
    <w:rsid w:val="000B52BF"/>
    <w:rsid w:val="000B56CE"/>
    <w:rsid w:val="000B57C5"/>
    <w:rsid w:val="000B587D"/>
    <w:rsid w:val="000B71AF"/>
    <w:rsid w:val="000B76CA"/>
    <w:rsid w:val="000B7BDF"/>
    <w:rsid w:val="000C037C"/>
    <w:rsid w:val="000C0842"/>
    <w:rsid w:val="000C1C41"/>
    <w:rsid w:val="000C3288"/>
    <w:rsid w:val="000C4AE5"/>
    <w:rsid w:val="000C708C"/>
    <w:rsid w:val="000C71AC"/>
    <w:rsid w:val="000C73D5"/>
    <w:rsid w:val="000D0394"/>
    <w:rsid w:val="000D3541"/>
    <w:rsid w:val="000D3701"/>
    <w:rsid w:val="000D3B8D"/>
    <w:rsid w:val="000D5161"/>
    <w:rsid w:val="000D5C73"/>
    <w:rsid w:val="000D6491"/>
    <w:rsid w:val="000D6C0D"/>
    <w:rsid w:val="000D6EE4"/>
    <w:rsid w:val="000D71F4"/>
    <w:rsid w:val="000E06D0"/>
    <w:rsid w:val="000E17CD"/>
    <w:rsid w:val="000E35AC"/>
    <w:rsid w:val="000E3FDA"/>
    <w:rsid w:val="000E4AA5"/>
    <w:rsid w:val="000E4AB1"/>
    <w:rsid w:val="000E5B82"/>
    <w:rsid w:val="000F0D78"/>
    <w:rsid w:val="000F12B5"/>
    <w:rsid w:val="000F14BB"/>
    <w:rsid w:val="000F1A25"/>
    <w:rsid w:val="000F1F33"/>
    <w:rsid w:val="000F328A"/>
    <w:rsid w:val="000F3A79"/>
    <w:rsid w:val="000F42EF"/>
    <w:rsid w:val="000F4C33"/>
    <w:rsid w:val="000F56D5"/>
    <w:rsid w:val="000F6DBB"/>
    <w:rsid w:val="000F710F"/>
    <w:rsid w:val="000F7909"/>
    <w:rsid w:val="00100AC4"/>
    <w:rsid w:val="00101056"/>
    <w:rsid w:val="0010298C"/>
    <w:rsid w:val="00103EB0"/>
    <w:rsid w:val="001040CA"/>
    <w:rsid w:val="00104769"/>
    <w:rsid w:val="001055A6"/>
    <w:rsid w:val="001064E9"/>
    <w:rsid w:val="00107609"/>
    <w:rsid w:val="00111424"/>
    <w:rsid w:val="00111F57"/>
    <w:rsid w:val="001131AF"/>
    <w:rsid w:val="001136C5"/>
    <w:rsid w:val="001139D0"/>
    <w:rsid w:val="001157F5"/>
    <w:rsid w:val="00115D81"/>
    <w:rsid w:val="00116CE2"/>
    <w:rsid w:val="0012047A"/>
    <w:rsid w:val="001211F0"/>
    <w:rsid w:val="001234FA"/>
    <w:rsid w:val="0012552F"/>
    <w:rsid w:val="00125D3D"/>
    <w:rsid w:val="00126159"/>
    <w:rsid w:val="0012636A"/>
    <w:rsid w:val="0012709E"/>
    <w:rsid w:val="00127D0C"/>
    <w:rsid w:val="00130A9F"/>
    <w:rsid w:val="00130F9E"/>
    <w:rsid w:val="0013133D"/>
    <w:rsid w:val="0013206C"/>
    <w:rsid w:val="00132449"/>
    <w:rsid w:val="00134C50"/>
    <w:rsid w:val="00134D9D"/>
    <w:rsid w:val="00136CB5"/>
    <w:rsid w:val="00137994"/>
    <w:rsid w:val="00142C67"/>
    <w:rsid w:val="00142D6C"/>
    <w:rsid w:val="001433BA"/>
    <w:rsid w:val="001439C1"/>
    <w:rsid w:val="00143F7A"/>
    <w:rsid w:val="0014701F"/>
    <w:rsid w:val="00147620"/>
    <w:rsid w:val="001505CE"/>
    <w:rsid w:val="0015267A"/>
    <w:rsid w:val="00156190"/>
    <w:rsid w:val="0015761B"/>
    <w:rsid w:val="00160E66"/>
    <w:rsid w:val="00161D1D"/>
    <w:rsid w:val="0016313C"/>
    <w:rsid w:val="0016316B"/>
    <w:rsid w:val="00164CD3"/>
    <w:rsid w:val="0016644C"/>
    <w:rsid w:val="001676B6"/>
    <w:rsid w:val="00170900"/>
    <w:rsid w:val="00171326"/>
    <w:rsid w:val="00171B6A"/>
    <w:rsid w:val="00171D09"/>
    <w:rsid w:val="001728A6"/>
    <w:rsid w:val="0017317C"/>
    <w:rsid w:val="00173B16"/>
    <w:rsid w:val="00174C10"/>
    <w:rsid w:val="00174DED"/>
    <w:rsid w:val="00175E75"/>
    <w:rsid w:val="00177F1E"/>
    <w:rsid w:val="001835AB"/>
    <w:rsid w:val="00183700"/>
    <w:rsid w:val="00185A90"/>
    <w:rsid w:val="00185D09"/>
    <w:rsid w:val="00190425"/>
    <w:rsid w:val="00191C2E"/>
    <w:rsid w:val="00191F6E"/>
    <w:rsid w:val="0019249F"/>
    <w:rsid w:val="00192B7C"/>
    <w:rsid w:val="00193057"/>
    <w:rsid w:val="00193EDC"/>
    <w:rsid w:val="001942C8"/>
    <w:rsid w:val="00194472"/>
    <w:rsid w:val="00194D10"/>
    <w:rsid w:val="0019641A"/>
    <w:rsid w:val="00196449"/>
    <w:rsid w:val="0019744D"/>
    <w:rsid w:val="00197CBF"/>
    <w:rsid w:val="001A06D4"/>
    <w:rsid w:val="001A1466"/>
    <w:rsid w:val="001A1769"/>
    <w:rsid w:val="001A1A95"/>
    <w:rsid w:val="001A2258"/>
    <w:rsid w:val="001A3749"/>
    <w:rsid w:val="001A6466"/>
    <w:rsid w:val="001A7B57"/>
    <w:rsid w:val="001B3A9D"/>
    <w:rsid w:val="001B4330"/>
    <w:rsid w:val="001B5991"/>
    <w:rsid w:val="001B59D5"/>
    <w:rsid w:val="001B6276"/>
    <w:rsid w:val="001B7A52"/>
    <w:rsid w:val="001C15D3"/>
    <w:rsid w:val="001C1BFC"/>
    <w:rsid w:val="001C1F6A"/>
    <w:rsid w:val="001C2518"/>
    <w:rsid w:val="001C2B26"/>
    <w:rsid w:val="001C2FD8"/>
    <w:rsid w:val="001C306E"/>
    <w:rsid w:val="001C345C"/>
    <w:rsid w:val="001C3ACD"/>
    <w:rsid w:val="001C4384"/>
    <w:rsid w:val="001C45D6"/>
    <w:rsid w:val="001C4B90"/>
    <w:rsid w:val="001C5D89"/>
    <w:rsid w:val="001C77E9"/>
    <w:rsid w:val="001D03E7"/>
    <w:rsid w:val="001D04B8"/>
    <w:rsid w:val="001D0828"/>
    <w:rsid w:val="001D3C41"/>
    <w:rsid w:val="001D44CF"/>
    <w:rsid w:val="001D529D"/>
    <w:rsid w:val="001D6099"/>
    <w:rsid w:val="001D7E78"/>
    <w:rsid w:val="001D7E9B"/>
    <w:rsid w:val="001E0263"/>
    <w:rsid w:val="001E2B77"/>
    <w:rsid w:val="001E48FE"/>
    <w:rsid w:val="001E5991"/>
    <w:rsid w:val="001E5C3D"/>
    <w:rsid w:val="001E75AB"/>
    <w:rsid w:val="001F05D9"/>
    <w:rsid w:val="001F1026"/>
    <w:rsid w:val="001F1C28"/>
    <w:rsid w:val="001F2C56"/>
    <w:rsid w:val="001F2DD6"/>
    <w:rsid w:val="001F345F"/>
    <w:rsid w:val="001F54AD"/>
    <w:rsid w:val="001F5BFB"/>
    <w:rsid w:val="001F6312"/>
    <w:rsid w:val="001F7695"/>
    <w:rsid w:val="001F7A46"/>
    <w:rsid w:val="002000BC"/>
    <w:rsid w:val="0020039B"/>
    <w:rsid w:val="00200FD9"/>
    <w:rsid w:val="00203EC8"/>
    <w:rsid w:val="002048B5"/>
    <w:rsid w:val="00204E10"/>
    <w:rsid w:val="002066DC"/>
    <w:rsid w:val="00207716"/>
    <w:rsid w:val="00210665"/>
    <w:rsid w:val="0021139D"/>
    <w:rsid w:val="002124E4"/>
    <w:rsid w:val="002126E4"/>
    <w:rsid w:val="00213FED"/>
    <w:rsid w:val="0021552F"/>
    <w:rsid w:val="00215665"/>
    <w:rsid w:val="002176F6"/>
    <w:rsid w:val="00217B68"/>
    <w:rsid w:val="00220239"/>
    <w:rsid w:val="00220905"/>
    <w:rsid w:val="002229B0"/>
    <w:rsid w:val="00222C07"/>
    <w:rsid w:val="00223066"/>
    <w:rsid w:val="00224AD6"/>
    <w:rsid w:val="00224C32"/>
    <w:rsid w:val="00225838"/>
    <w:rsid w:val="0022718C"/>
    <w:rsid w:val="00231D62"/>
    <w:rsid w:val="00232F15"/>
    <w:rsid w:val="00235C7B"/>
    <w:rsid w:val="00240237"/>
    <w:rsid w:val="00240E93"/>
    <w:rsid w:val="00241120"/>
    <w:rsid w:val="00241E62"/>
    <w:rsid w:val="002426C1"/>
    <w:rsid w:val="0024426C"/>
    <w:rsid w:val="002446D6"/>
    <w:rsid w:val="00245FD0"/>
    <w:rsid w:val="00251072"/>
    <w:rsid w:val="00251525"/>
    <w:rsid w:val="00253109"/>
    <w:rsid w:val="0025366C"/>
    <w:rsid w:val="002548A7"/>
    <w:rsid w:val="002550BA"/>
    <w:rsid w:val="00255F49"/>
    <w:rsid w:val="00256BC5"/>
    <w:rsid w:val="00256DF9"/>
    <w:rsid w:val="00256E54"/>
    <w:rsid w:val="00257146"/>
    <w:rsid w:val="002605AA"/>
    <w:rsid w:val="0026080B"/>
    <w:rsid w:val="00261A9C"/>
    <w:rsid w:val="00261EA5"/>
    <w:rsid w:val="0026499B"/>
    <w:rsid w:val="002649A0"/>
    <w:rsid w:val="00264CC8"/>
    <w:rsid w:val="00265077"/>
    <w:rsid w:val="00266075"/>
    <w:rsid w:val="002662C5"/>
    <w:rsid w:val="0026651F"/>
    <w:rsid w:val="00266678"/>
    <w:rsid w:val="00270656"/>
    <w:rsid w:val="00270E99"/>
    <w:rsid w:val="002715D1"/>
    <w:rsid w:val="00271C98"/>
    <w:rsid w:val="002734A0"/>
    <w:rsid w:val="00273886"/>
    <w:rsid w:val="00273A2A"/>
    <w:rsid w:val="00273EC0"/>
    <w:rsid w:val="002745D9"/>
    <w:rsid w:val="002772DC"/>
    <w:rsid w:val="00277653"/>
    <w:rsid w:val="0028064C"/>
    <w:rsid w:val="00280DB8"/>
    <w:rsid w:val="00280DBC"/>
    <w:rsid w:val="0028227F"/>
    <w:rsid w:val="0028330E"/>
    <w:rsid w:val="0028526D"/>
    <w:rsid w:val="00285796"/>
    <w:rsid w:val="002860FF"/>
    <w:rsid w:val="00287592"/>
    <w:rsid w:val="0029188C"/>
    <w:rsid w:val="00291CD1"/>
    <w:rsid w:val="00293184"/>
    <w:rsid w:val="0029369C"/>
    <w:rsid w:val="00293BF5"/>
    <w:rsid w:val="00293DE1"/>
    <w:rsid w:val="00293FB0"/>
    <w:rsid w:val="00294598"/>
    <w:rsid w:val="00294D10"/>
    <w:rsid w:val="00295922"/>
    <w:rsid w:val="00296083"/>
    <w:rsid w:val="00296586"/>
    <w:rsid w:val="002966EE"/>
    <w:rsid w:val="00296BA8"/>
    <w:rsid w:val="002A028B"/>
    <w:rsid w:val="002A064B"/>
    <w:rsid w:val="002A06B9"/>
    <w:rsid w:val="002A0DAD"/>
    <w:rsid w:val="002A3194"/>
    <w:rsid w:val="002A490A"/>
    <w:rsid w:val="002A4BA5"/>
    <w:rsid w:val="002A5A76"/>
    <w:rsid w:val="002A5D45"/>
    <w:rsid w:val="002A640D"/>
    <w:rsid w:val="002A7B40"/>
    <w:rsid w:val="002B2639"/>
    <w:rsid w:val="002B28CB"/>
    <w:rsid w:val="002B423D"/>
    <w:rsid w:val="002B562B"/>
    <w:rsid w:val="002B6087"/>
    <w:rsid w:val="002C0131"/>
    <w:rsid w:val="002C060D"/>
    <w:rsid w:val="002C24D9"/>
    <w:rsid w:val="002C2AB4"/>
    <w:rsid w:val="002C2BDE"/>
    <w:rsid w:val="002C4491"/>
    <w:rsid w:val="002C4757"/>
    <w:rsid w:val="002C55B6"/>
    <w:rsid w:val="002C6E72"/>
    <w:rsid w:val="002D20B5"/>
    <w:rsid w:val="002D27BA"/>
    <w:rsid w:val="002D32AA"/>
    <w:rsid w:val="002D4C5F"/>
    <w:rsid w:val="002D4E8A"/>
    <w:rsid w:val="002D7994"/>
    <w:rsid w:val="002E0F34"/>
    <w:rsid w:val="002E0FD0"/>
    <w:rsid w:val="002E27A4"/>
    <w:rsid w:val="002E37DD"/>
    <w:rsid w:val="002E4A36"/>
    <w:rsid w:val="002F000C"/>
    <w:rsid w:val="002F147C"/>
    <w:rsid w:val="002F27D7"/>
    <w:rsid w:val="002F372F"/>
    <w:rsid w:val="002F3B8F"/>
    <w:rsid w:val="002F4730"/>
    <w:rsid w:val="002F50F4"/>
    <w:rsid w:val="002F512F"/>
    <w:rsid w:val="002F51F1"/>
    <w:rsid w:val="002F55EB"/>
    <w:rsid w:val="002F58B0"/>
    <w:rsid w:val="002F634C"/>
    <w:rsid w:val="003006C7"/>
    <w:rsid w:val="00301099"/>
    <w:rsid w:val="00301BC6"/>
    <w:rsid w:val="0030237E"/>
    <w:rsid w:val="00303000"/>
    <w:rsid w:val="00303F3F"/>
    <w:rsid w:val="0030463B"/>
    <w:rsid w:val="00304D60"/>
    <w:rsid w:val="00305072"/>
    <w:rsid w:val="00305623"/>
    <w:rsid w:val="0030644B"/>
    <w:rsid w:val="003072B7"/>
    <w:rsid w:val="003102B4"/>
    <w:rsid w:val="0031050D"/>
    <w:rsid w:val="00310E65"/>
    <w:rsid w:val="00311D61"/>
    <w:rsid w:val="00312D14"/>
    <w:rsid w:val="00313658"/>
    <w:rsid w:val="00314E69"/>
    <w:rsid w:val="00316468"/>
    <w:rsid w:val="00316A96"/>
    <w:rsid w:val="003216C2"/>
    <w:rsid w:val="00321E2F"/>
    <w:rsid w:val="0032263F"/>
    <w:rsid w:val="00322A50"/>
    <w:rsid w:val="00325051"/>
    <w:rsid w:val="00326BC6"/>
    <w:rsid w:val="00326E46"/>
    <w:rsid w:val="0032708C"/>
    <w:rsid w:val="00330C39"/>
    <w:rsid w:val="00331036"/>
    <w:rsid w:val="003314ED"/>
    <w:rsid w:val="0033220F"/>
    <w:rsid w:val="00332373"/>
    <w:rsid w:val="0033262C"/>
    <w:rsid w:val="0033270A"/>
    <w:rsid w:val="00334D79"/>
    <w:rsid w:val="00337288"/>
    <w:rsid w:val="00340BCC"/>
    <w:rsid w:val="00341CC1"/>
    <w:rsid w:val="003441E9"/>
    <w:rsid w:val="00346710"/>
    <w:rsid w:val="00347193"/>
    <w:rsid w:val="00347F6A"/>
    <w:rsid w:val="0035188E"/>
    <w:rsid w:val="00351963"/>
    <w:rsid w:val="003525E5"/>
    <w:rsid w:val="00352DD3"/>
    <w:rsid w:val="00355A2C"/>
    <w:rsid w:val="00355B12"/>
    <w:rsid w:val="00356AE1"/>
    <w:rsid w:val="00356EEE"/>
    <w:rsid w:val="003572F5"/>
    <w:rsid w:val="00360365"/>
    <w:rsid w:val="00360CFA"/>
    <w:rsid w:val="0036174A"/>
    <w:rsid w:val="0036245F"/>
    <w:rsid w:val="003629BE"/>
    <w:rsid w:val="0036360C"/>
    <w:rsid w:val="00363DDC"/>
    <w:rsid w:val="003640F0"/>
    <w:rsid w:val="003672BD"/>
    <w:rsid w:val="003675D5"/>
    <w:rsid w:val="003704B6"/>
    <w:rsid w:val="003713AD"/>
    <w:rsid w:val="00371727"/>
    <w:rsid w:val="003733E7"/>
    <w:rsid w:val="00374923"/>
    <w:rsid w:val="00374F3B"/>
    <w:rsid w:val="003755D3"/>
    <w:rsid w:val="00377BB1"/>
    <w:rsid w:val="00380DCC"/>
    <w:rsid w:val="00381486"/>
    <w:rsid w:val="00381CCD"/>
    <w:rsid w:val="003823E9"/>
    <w:rsid w:val="0038387C"/>
    <w:rsid w:val="00384762"/>
    <w:rsid w:val="00385E48"/>
    <w:rsid w:val="00385E87"/>
    <w:rsid w:val="00386150"/>
    <w:rsid w:val="00386DB7"/>
    <w:rsid w:val="003873D3"/>
    <w:rsid w:val="00387B08"/>
    <w:rsid w:val="00390B0C"/>
    <w:rsid w:val="00391535"/>
    <w:rsid w:val="00391566"/>
    <w:rsid w:val="00392393"/>
    <w:rsid w:val="003937F2"/>
    <w:rsid w:val="003945FB"/>
    <w:rsid w:val="003951AB"/>
    <w:rsid w:val="00395804"/>
    <w:rsid w:val="003A14F4"/>
    <w:rsid w:val="003A2A97"/>
    <w:rsid w:val="003A413E"/>
    <w:rsid w:val="003A46C8"/>
    <w:rsid w:val="003A482B"/>
    <w:rsid w:val="003A5CD7"/>
    <w:rsid w:val="003A6B37"/>
    <w:rsid w:val="003A6F43"/>
    <w:rsid w:val="003A7809"/>
    <w:rsid w:val="003A7E55"/>
    <w:rsid w:val="003B03DC"/>
    <w:rsid w:val="003B13E5"/>
    <w:rsid w:val="003B14F7"/>
    <w:rsid w:val="003B157A"/>
    <w:rsid w:val="003B1F99"/>
    <w:rsid w:val="003B2BB7"/>
    <w:rsid w:val="003B337B"/>
    <w:rsid w:val="003B3751"/>
    <w:rsid w:val="003B447C"/>
    <w:rsid w:val="003C0682"/>
    <w:rsid w:val="003C30ED"/>
    <w:rsid w:val="003C5354"/>
    <w:rsid w:val="003C7E0F"/>
    <w:rsid w:val="003D0A39"/>
    <w:rsid w:val="003D0FAF"/>
    <w:rsid w:val="003D19A4"/>
    <w:rsid w:val="003D2B48"/>
    <w:rsid w:val="003D2E42"/>
    <w:rsid w:val="003D4D78"/>
    <w:rsid w:val="003D4F18"/>
    <w:rsid w:val="003D54BA"/>
    <w:rsid w:val="003D54C9"/>
    <w:rsid w:val="003D6AAD"/>
    <w:rsid w:val="003D7091"/>
    <w:rsid w:val="003D71C8"/>
    <w:rsid w:val="003E01B9"/>
    <w:rsid w:val="003E0635"/>
    <w:rsid w:val="003E07FB"/>
    <w:rsid w:val="003E2499"/>
    <w:rsid w:val="003E29B5"/>
    <w:rsid w:val="003E5018"/>
    <w:rsid w:val="003E65ED"/>
    <w:rsid w:val="003E7C13"/>
    <w:rsid w:val="003E7DBA"/>
    <w:rsid w:val="003F00A1"/>
    <w:rsid w:val="003F2544"/>
    <w:rsid w:val="003F279F"/>
    <w:rsid w:val="003F284A"/>
    <w:rsid w:val="003F383B"/>
    <w:rsid w:val="003F4EDA"/>
    <w:rsid w:val="003F5063"/>
    <w:rsid w:val="003F5080"/>
    <w:rsid w:val="003F63ED"/>
    <w:rsid w:val="003F6BA3"/>
    <w:rsid w:val="00400C05"/>
    <w:rsid w:val="00400FF9"/>
    <w:rsid w:val="004011C2"/>
    <w:rsid w:val="0040182B"/>
    <w:rsid w:val="00402A40"/>
    <w:rsid w:val="00403295"/>
    <w:rsid w:val="004040FC"/>
    <w:rsid w:val="004050C0"/>
    <w:rsid w:val="0040529C"/>
    <w:rsid w:val="00405556"/>
    <w:rsid w:val="004057A5"/>
    <w:rsid w:val="00405CB8"/>
    <w:rsid w:val="00406D51"/>
    <w:rsid w:val="00407313"/>
    <w:rsid w:val="0041003C"/>
    <w:rsid w:val="004114C8"/>
    <w:rsid w:val="00412140"/>
    <w:rsid w:val="004130B1"/>
    <w:rsid w:val="004137DB"/>
    <w:rsid w:val="00413A64"/>
    <w:rsid w:val="00413E4E"/>
    <w:rsid w:val="00414895"/>
    <w:rsid w:val="00414C40"/>
    <w:rsid w:val="0042037E"/>
    <w:rsid w:val="00422030"/>
    <w:rsid w:val="004221AE"/>
    <w:rsid w:val="004225BB"/>
    <w:rsid w:val="00422692"/>
    <w:rsid w:val="0042292E"/>
    <w:rsid w:val="00423517"/>
    <w:rsid w:val="00424CBB"/>
    <w:rsid w:val="00424EC2"/>
    <w:rsid w:val="004271EB"/>
    <w:rsid w:val="00427D1C"/>
    <w:rsid w:val="00430483"/>
    <w:rsid w:val="00430556"/>
    <w:rsid w:val="004310EC"/>
    <w:rsid w:val="004338CA"/>
    <w:rsid w:val="00434654"/>
    <w:rsid w:val="00435EA5"/>
    <w:rsid w:val="004362B9"/>
    <w:rsid w:val="00437151"/>
    <w:rsid w:val="00440663"/>
    <w:rsid w:val="004423C0"/>
    <w:rsid w:val="0044538F"/>
    <w:rsid w:val="004458D9"/>
    <w:rsid w:val="00446C54"/>
    <w:rsid w:val="0045026D"/>
    <w:rsid w:val="004523B0"/>
    <w:rsid w:val="004537D8"/>
    <w:rsid w:val="0045397B"/>
    <w:rsid w:val="004544AC"/>
    <w:rsid w:val="00456DE9"/>
    <w:rsid w:val="00457648"/>
    <w:rsid w:val="00460D24"/>
    <w:rsid w:val="004611BD"/>
    <w:rsid w:val="00466E93"/>
    <w:rsid w:val="0046769E"/>
    <w:rsid w:val="00470AA4"/>
    <w:rsid w:val="00470BD4"/>
    <w:rsid w:val="004720D0"/>
    <w:rsid w:val="00473CE1"/>
    <w:rsid w:val="00473DD2"/>
    <w:rsid w:val="00474395"/>
    <w:rsid w:val="00476312"/>
    <w:rsid w:val="0047739F"/>
    <w:rsid w:val="004774DE"/>
    <w:rsid w:val="00480348"/>
    <w:rsid w:val="0048037E"/>
    <w:rsid w:val="004805FE"/>
    <w:rsid w:val="00483489"/>
    <w:rsid w:val="00483997"/>
    <w:rsid w:val="00483E15"/>
    <w:rsid w:val="004845CC"/>
    <w:rsid w:val="00484FFA"/>
    <w:rsid w:val="00486653"/>
    <w:rsid w:val="0048673F"/>
    <w:rsid w:val="004868AF"/>
    <w:rsid w:val="004869C0"/>
    <w:rsid w:val="004879FC"/>
    <w:rsid w:val="00490313"/>
    <w:rsid w:val="00490827"/>
    <w:rsid w:val="00491499"/>
    <w:rsid w:val="004928ED"/>
    <w:rsid w:val="00492C6E"/>
    <w:rsid w:val="00493129"/>
    <w:rsid w:val="00493149"/>
    <w:rsid w:val="00493172"/>
    <w:rsid w:val="004935E1"/>
    <w:rsid w:val="004956D4"/>
    <w:rsid w:val="00495ACF"/>
    <w:rsid w:val="0049712A"/>
    <w:rsid w:val="004978D1"/>
    <w:rsid w:val="004979C4"/>
    <w:rsid w:val="004A0E88"/>
    <w:rsid w:val="004A0F3A"/>
    <w:rsid w:val="004A199F"/>
    <w:rsid w:val="004A2405"/>
    <w:rsid w:val="004A240B"/>
    <w:rsid w:val="004A2B9A"/>
    <w:rsid w:val="004A62ED"/>
    <w:rsid w:val="004A6788"/>
    <w:rsid w:val="004B1ECC"/>
    <w:rsid w:val="004B2F7F"/>
    <w:rsid w:val="004B31AD"/>
    <w:rsid w:val="004B55CB"/>
    <w:rsid w:val="004B5744"/>
    <w:rsid w:val="004B5DCD"/>
    <w:rsid w:val="004C1703"/>
    <w:rsid w:val="004C237E"/>
    <w:rsid w:val="004C3AE2"/>
    <w:rsid w:val="004C476F"/>
    <w:rsid w:val="004C70BA"/>
    <w:rsid w:val="004D0A6D"/>
    <w:rsid w:val="004D0FCE"/>
    <w:rsid w:val="004D24FD"/>
    <w:rsid w:val="004D2690"/>
    <w:rsid w:val="004D2955"/>
    <w:rsid w:val="004D2EF3"/>
    <w:rsid w:val="004D460A"/>
    <w:rsid w:val="004D6A94"/>
    <w:rsid w:val="004D71ED"/>
    <w:rsid w:val="004E03C6"/>
    <w:rsid w:val="004E1931"/>
    <w:rsid w:val="004E2712"/>
    <w:rsid w:val="004E2878"/>
    <w:rsid w:val="004E29BE"/>
    <w:rsid w:val="004E2C44"/>
    <w:rsid w:val="004E33CE"/>
    <w:rsid w:val="004E3505"/>
    <w:rsid w:val="004E476B"/>
    <w:rsid w:val="004E740A"/>
    <w:rsid w:val="004F07E8"/>
    <w:rsid w:val="004F164B"/>
    <w:rsid w:val="004F174A"/>
    <w:rsid w:val="004F1B85"/>
    <w:rsid w:val="004F1E53"/>
    <w:rsid w:val="004F39F4"/>
    <w:rsid w:val="004F5A95"/>
    <w:rsid w:val="004F703E"/>
    <w:rsid w:val="004F7CD4"/>
    <w:rsid w:val="0050035F"/>
    <w:rsid w:val="005007EC"/>
    <w:rsid w:val="005012AD"/>
    <w:rsid w:val="0050386A"/>
    <w:rsid w:val="00503BDC"/>
    <w:rsid w:val="005063DD"/>
    <w:rsid w:val="00506722"/>
    <w:rsid w:val="0050713D"/>
    <w:rsid w:val="005076C6"/>
    <w:rsid w:val="00507AEF"/>
    <w:rsid w:val="00510C86"/>
    <w:rsid w:val="00514424"/>
    <w:rsid w:val="00514820"/>
    <w:rsid w:val="00515608"/>
    <w:rsid w:val="00515636"/>
    <w:rsid w:val="00515F97"/>
    <w:rsid w:val="00520B3F"/>
    <w:rsid w:val="005239CF"/>
    <w:rsid w:val="00523A4B"/>
    <w:rsid w:val="005248AB"/>
    <w:rsid w:val="005256D0"/>
    <w:rsid w:val="005266C7"/>
    <w:rsid w:val="00526FF3"/>
    <w:rsid w:val="00527A19"/>
    <w:rsid w:val="005300AD"/>
    <w:rsid w:val="00530402"/>
    <w:rsid w:val="00530881"/>
    <w:rsid w:val="00530FE7"/>
    <w:rsid w:val="0053159D"/>
    <w:rsid w:val="00531EAF"/>
    <w:rsid w:val="00532F00"/>
    <w:rsid w:val="00535097"/>
    <w:rsid w:val="005356F0"/>
    <w:rsid w:val="0053670A"/>
    <w:rsid w:val="00536BB7"/>
    <w:rsid w:val="00537AD2"/>
    <w:rsid w:val="00540462"/>
    <w:rsid w:val="00540CA0"/>
    <w:rsid w:val="00541E70"/>
    <w:rsid w:val="00542173"/>
    <w:rsid w:val="00542617"/>
    <w:rsid w:val="005430DD"/>
    <w:rsid w:val="00545E4F"/>
    <w:rsid w:val="005475E4"/>
    <w:rsid w:val="00547975"/>
    <w:rsid w:val="005502D6"/>
    <w:rsid w:val="005518F5"/>
    <w:rsid w:val="00552594"/>
    <w:rsid w:val="005533B1"/>
    <w:rsid w:val="00553989"/>
    <w:rsid w:val="00553EFA"/>
    <w:rsid w:val="005564A4"/>
    <w:rsid w:val="005579BF"/>
    <w:rsid w:val="00560093"/>
    <w:rsid w:val="00562D0C"/>
    <w:rsid w:val="0056528A"/>
    <w:rsid w:val="005729BF"/>
    <w:rsid w:val="00572B66"/>
    <w:rsid w:val="00573A37"/>
    <w:rsid w:val="00573E33"/>
    <w:rsid w:val="005746D7"/>
    <w:rsid w:val="00575278"/>
    <w:rsid w:val="005752F0"/>
    <w:rsid w:val="00576A60"/>
    <w:rsid w:val="0057745B"/>
    <w:rsid w:val="005774DF"/>
    <w:rsid w:val="00577D2D"/>
    <w:rsid w:val="005805AB"/>
    <w:rsid w:val="005809F5"/>
    <w:rsid w:val="005824F1"/>
    <w:rsid w:val="00583662"/>
    <w:rsid w:val="0058396D"/>
    <w:rsid w:val="00584949"/>
    <w:rsid w:val="00585615"/>
    <w:rsid w:val="00585E7F"/>
    <w:rsid w:val="005875A9"/>
    <w:rsid w:val="0059069F"/>
    <w:rsid w:val="00591239"/>
    <w:rsid w:val="00592F5B"/>
    <w:rsid w:val="00594ECC"/>
    <w:rsid w:val="00595EDA"/>
    <w:rsid w:val="00596498"/>
    <w:rsid w:val="005969BE"/>
    <w:rsid w:val="00596B0D"/>
    <w:rsid w:val="00596B61"/>
    <w:rsid w:val="00597442"/>
    <w:rsid w:val="00597A60"/>
    <w:rsid w:val="005A0CCF"/>
    <w:rsid w:val="005A0FC7"/>
    <w:rsid w:val="005A1B35"/>
    <w:rsid w:val="005A204B"/>
    <w:rsid w:val="005A234E"/>
    <w:rsid w:val="005A30A2"/>
    <w:rsid w:val="005A4629"/>
    <w:rsid w:val="005A556C"/>
    <w:rsid w:val="005A7A06"/>
    <w:rsid w:val="005B049F"/>
    <w:rsid w:val="005B123E"/>
    <w:rsid w:val="005B1B3A"/>
    <w:rsid w:val="005B2D08"/>
    <w:rsid w:val="005B38E1"/>
    <w:rsid w:val="005B3993"/>
    <w:rsid w:val="005B4C9B"/>
    <w:rsid w:val="005B4E84"/>
    <w:rsid w:val="005B59B3"/>
    <w:rsid w:val="005B7A55"/>
    <w:rsid w:val="005B7E59"/>
    <w:rsid w:val="005C1A65"/>
    <w:rsid w:val="005C241D"/>
    <w:rsid w:val="005C28B1"/>
    <w:rsid w:val="005C3CC9"/>
    <w:rsid w:val="005C410A"/>
    <w:rsid w:val="005C73EA"/>
    <w:rsid w:val="005D17A8"/>
    <w:rsid w:val="005D19F1"/>
    <w:rsid w:val="005D3C9A"/>
    <w:rsid w:val="005D438B"/>
    <w:rsid w:val="005D45A6"/>
    <w:rsid w:val="005D54B9"/>
    <w:rsid w:val="005D5D47"/>
    <w:rsid w:val="005D695D"/>
    <w:rsid w:val="005D6F13"/>
    <w:rsid w:val="005D6F85"/>
    <w:rsid w:val="005D72B2"/>
    <w:rsid w:val="005E094C"/>
    <w:rsid w:val="005E1237"/>
    <w:rsid w:val="005E2893"/>
    <w:rsid w:val="005E405B"/>
    <w:rsid w:val="005E4179"/>
    <w:rsid w:val="005E48C2"/>
    <w:rsid w:val="005E5802"/>
    <w:rsid w:val="005E68ED"/>
    <w:rsid w:val="005F0605"/>
    <w:rsid w:val="005F09A8"/>
    <w:rsid w:val="005F09B8"/>
    <w:rsid w:val="005F1B57"/>
    <w:rsid w:val="005F250C"/>
    <w:rsid w:val="005F390B"/>
    <w:rsid w:val="005F498E"/>
    <w:rsid w:val="005F5578"/>
    <w:rsid w:val="005F703B"/>
    <w:rsid w:val="005F7832"/>
    <w:rsid w:val="006003D1"/>
    <w:rsid w:val="006003E8"/>
    <w:rsid w:val="006016D7"/>
    <w:rsid w:val="00601F34"/>
    <w:rsid w:val="006025E7"/>
    <w:rsid w:val="00602B42"/>
    <w:rsid w:val="006104FE"/>
    <w:rsid w:val="006112FA"/>
    <w:rsid w:val="00611B25"/>
    <w:rsid w:val="006121BE"/>
    <w:rsid w:val="0061479B"/>
    <w:rsid w:val="00614CEC"/>
    <w:rsid w:val="00615816"/>
    <w:rsid w:val="006163AB"/>
    <w:rsid w:val="00620E95"/>
    <w:rsid w:val="006227FE"/>
    <w:rsid w:val="00622A2D"/>
    <w:rsid w:val="00622A4F"/>
    <w:rsid w:val="006231EE"/>
    <w:rsid w:val="00624CE8"/>
    <w:rsid w:val="00624E3C"/>
    <w:rsid w:val="006256CF"/>
    <w:rsid w:val="00625AA8"/>
    <w:rsid w:val="00625E49"/>
    <w:rsid w:val="0062618B"/>
    <w:rsid w:val="00627159"/>
    <w:rsid w:val="006271E0"/>
    <w:rsid w:val="00631A15"/>
    <w:rsid w:val="00631BAC"/>
    <w:rsid w:val="00632CAF"/>
    <w:rsid w:val="00633B26"/>
    <w:rsid w:val="00633BBC"/>
    <w:rsid w:val="006356B3"/>
    <w:rsid w:val="00635776"/>
    <w:rsid w:val="00637E1A"/>
    <w:rsid w:val="00640DD2"/>
    <w:rsid w:val="0064144B"/>
    <w:rsid w:val="006423D6"/>
    <w:rsid w:val="00642C23"/>
    <w:rsid w:val="006437DD"/>
    <w:rsid w:val="00645341"/>
    <w:rsid w:val="00646737"/>
    <w:rsid w:val="006473A5"/>
    <w:rsid w:val="00653049"/>
    <w:rsid w:val="006537CB"/>
    <w:rsid w:val="00653CD6"/>
    <w:rsid w:val="006543AB"/>
    <w:rsid w:val="006548FA"/>
    <w:rsid w:val="00655237"/>
    <w:rsid w:val="0065679D"/>
    <w:rsid w:val="00656BF4"/>
    <w:rsid w:val="00660202"/>
    <w:rsid w:val="0066222A"/>
    <w:rsid w:val="006626C9"/>
    <w:rsid w:val="006644FE"/>
    <w:rsid w:val="00665C2C"/>
    <w:rsid w:val="006673DF"/>
    <w:rsid w:val="0066794A"/>
    <w:rsid w:val="00667ADC"/>
    <w:rsid w:val="00667C6C"/>
    <w:rsid w:val="00670055"/>
    <w:rsid w:val="00670C16"/>
    <w:rsid w:val="00670EC8"/>
    <w:rsid w:val="00672B8A"/>
    <w:rsid w:val="0067386F"/>
    <w:rsid w:val="00674661"/>
    <w:rsid w:val="00674704"/>
    <w:rsid w:val="00674933"/>
    <w:rsid w:val="00674CE0"/>
    <w:rsid w:val="00676A2D"/>
    <w:rsid w:val="006774E1"/>
    <w:rsid w:val="00680081"/>
    <w:rsid w:val="00680839"/>
    <w:rsid w:val="00681032"/>
    <w:rsid w:val="00681CC8"/>
    <w:rsid w:val="00682B71"/>
    <w:rsid w:val="00683323"/>
    <w:rsid w:val="00683354"/>
    <w:rsid w:val="00683EEC"/>
    <w:rsid w:val="00684A4C"/>
    <w:rsid w:val="00684DE4"/>
    <w:rsid w:val="006852CB"/>
    <w:rsid w:val="00685465"/>
    <w:rsid w:val="00691390"/>
    <w:rsid w:val="006914EA"/>
    <w:rsid w:val="006926E2"/>
    <w:rsid w:val="006940F2"/>
    <w:rsid w:val="006943D3"/>
    <w:rsid w:val="006956EB"/>
    <w:rsid w:val="00696063"/>
    <w:rsid w:val="00696343"/>
    <w:rsid w:val="00696940"/>
    <w:rsid w:val="006A08C5"/>
    <w:rsid w:val="006A0AE9"/>
    <w:rsid w:val="006A193B"/>
    <w:rsid w:val="006A294A"/>
    <w:rsid w:val="006A2B3F"/>
    <w:rsid w:val="006A3324"/>
    <w:rsid w:val="006A450C"/>
    <w:rsid w:val="006A4AF5"/>
    <w:rsid w:val="006A4F98"/>
    <w:rsid w:val="006A55C4"/>
    <w:rsid w:val="006A5CF3"/>
    <w:rsid w:val="006A61ED"/>
    <w:rsid w:val="006A7031"/>
    <w:rsid w:val="006A7685"/>
    <w:rsid w:val="006A7965"/>
    <w:rsid w:val="006A7A60"/>
    <w:rsid w:val="006B01BF"/>
    <w:rsid w:val="006B046D"/>
    <w:rsid w:val="006B0920"/>
    <w:rsid w:val="006B0B52"/>
    <w:rsid w:val="006B0DDE"/>
    <w:rsid w:val="006B1144"/>
    <w:rsid w:val="006B2629"/>
    <w:rsid w:val="006B2704"/>
    <w:rsid w:val="006B2E2E"/>
    <w:rsid w:val="006B3B7B"/>
    <w:rsid w:val="006B486C"/>
    <w:rsid w:val="006B5F3D"/>
    <w:rsid w:val="006B60CE"/>
    <w:rsid w:val="006B6C8C"/>
    <w:rsid w:val="006B727A"/>
    <w:rsid w:val="006B757C"/>
    <w:rsid w:val="006C0611"/>
    <w:rsid w:val="006C0A1C"/>
    <w:rsid w:val="006C0F3E"/>
    <w:rsid w:val="006C38CF"/>
    <w:rsid w:val="006C395C"/>
    <w:rsid w:val="006C3B24"/>
    <w:rsid w:val="006C3FEC"/>
    <w:rsid w:val="006C4DCD"/>
    <w:rsid w:val="006C527A"/>
    <w:rsid w:val="006C5AAA"/>
    <w:rsid w:val="006C69FE"/>
    <w:rsid w:val="006D038B"/>
    <w:rsid w:val="006D04B2"/>
    <w:rsid w:val="006D0D76"/>
    <w:rsid w:val="006D12DE"/>
    <w:rsid w:val="006D2368"/>
    <w:rsid w:val="006D315A"/>
    <w:rsid w:val="006D5C85"/>
    <w:rsid w:val="006D6BEF"/>
    <w:rsid w:val="006E01A1"/>
    <w:rsid w:val="006E0D93"/>
    <w:rsid w:val="006E4034"/>
    <w:rsid w:val="006E4602"/>
    <w:rsid w:val="006E4ECC"/>
    <w:rsid w:val="006E4F2B"/>
    <w:rsid w:val="006E56CE"/>
    <w:rsid w:val="006E683C"/>
    <w:rsid w:val="006E722E"/>
    <w:rsid w:val="006E79D4"/>
    <w:rsid w:val="006E7D23"/>
    <w:rsid w:val="006E7EAF"/>
    <w:rsid w:val="006F0AE7"/>
    <w:rsid w:val="006F3EF1"/>
    <w:rsid w:val="006F3FA3"/>
    <w:rsid w:val="006F4139"/>
    <w:rsid w:val="006F6391"/>
    <w:rsid w:val="006F6D51"/>
    <w:rsid w:val="006F7041"/>
    <w:rsid w:val="007008B0"/>
    <w:rsid w:val="00701DF7"/>
    <w:rsid w:val="00702531"/>
    <w:rsid w:val="00702975"/>
    <w:rsid w:val="00702AF8"/>
    <w:rsid w:val="00703A40"/>
    <w:rsid w:val="00703B34"/>
    <w:rsid w:val="00704158"/>
    <w:rsid w:val="00704735"/>
    <w:rsid w:val="00704A91"/>
    <w:rsid w:val="007074FB"/>
    <w:rsid w:val="00707A81"/>
    <w:rsid w:val="0071042D"/>
    <w:rsid w:val="007120CC"/>
    <w:rsid w:val="007124A3"/>
    <w:rsid w:val="0071278C"/>
    <w:rsid w:val="007128EB"/>
    <w:rsid w:val="00712BEF"/>
    <w:rsid w:val="00713572"/>
    <w:rsid w:val="007155F1"/>
    <w:rsid w:val="00716413"/>
    <w:rsid w:val="0072066C"/>
    <w:rsid w:val="0072172D"/>
    <w:rsid w:val="00721742"/>
    <w:rsid w:val="00722886"/>
    <w:rsid w:val="00722FDF"/>
    <w:rsid w:val="0072485F"/>
    <w:rsid w:val="00726883"/>
    <w:rsid w:val="0072762E"/>
    <w:rsid w:val="007276EE"/>
    <w:rsid w:val="0073049D"/>
    <w:rsid w:val="00730B52"/>
    <w:rsid w:val="007312F1"/>
    <w:rsid w:val="00731B8F"/>
    <w:rsid w:val="00732329"/>
    <w:rsid w:val="0073315C"/>
    <w:rsid w:val="007332BF"/>
    <w:rsid w:val="00733BA1"/>
    <w:rsid w:val="0073435C"/>
    <w:rsid w:val="00734780"/>
    <w:rsid w:val="00734859"/>
    <w:rsid w:val="00734A6B"/>
    <w:rsid w:val="00734BF0"/>
    <w:rsid w:val="007369A6"/>
    <w:rsid w:val="00737AEF"/>
    <w:rsid w:val="00740790"/>
    <w:rsid w:val="0074082B"/>
    <w:rsid w:val="00740A8D"/>
    <w:rsid w:val="0074229A"/>
    <w:rsid w:val="0074294C"/>
    <w:rsid w:val="00742E9F"/>
    <w:rsid w:val="00743056"/>
    <w:rsid w:val="00743B81"/>
    <w:rsid w:val="00743C28"/>
    <w:rsid w:val="007472B2"/>
    <w:rsid w:val="00751497"/>
    <w:rsid w:val="0075171D"/>
    <w:rsid w:val="00751C55"/>
    <w:rsid w:val="007523AB"/>
    <w:rsid w:val="00752730"/>
    <w:rsid w:val="00753487"/>
    <w:rsid w:val="00753D75"/>
    <w:rsid w:val="0075440A"/>
    <w:rsid w:val="00755459"/>
    <w:rsid w:val="00757415"/>
    <w:rsid w:val="007578A9"/>
    <w:rsid w:val="007609DB"/>
    <w:rsid w:val="00763F0B"/>
    <w:rsid w:val="00765D4E"/>
    <w:rsid w:val="007660F3"/>
    <w:rsid w:val="00766465"/>
    <w:rsid w:val="00766D5B"/>
    <w:rsid w:val="00767DF3"/>
    <w:rsid w:val="0077101C"/>
    <w:rsid w:val="00771734"/>
    <w:rsid w:val="00772770"/>
    <w:rsid w:val="00773E2D"/>
    <w:rsid w:val="00775465"/>
    <w:rsid w:val="00775943"/>
    <w:rsid w:val="00775AD6"/>
    <w:rsid w:val="00777044"/>
    <w:rsid w:val="0078065F"/>
    <w:rsid w:val="00781545"/>
    <w:rsid w:val="00781E16"/>
    <w:rsid w:val="00784648"/>
    <w:rsid w:val="00785F7B"/>
    <w:rsid w:val="00786218"/>
    <w:rsid w:val="00786D7C"/>
    <w:rsid w:val="007910B5"/>
    <w:rsid w:val="007923B2"/>
    <w:rsid w:val="00794133"/>
    <w:rsid w:val="007945BD"/>
    <w:rsid w:val="00795663"/>
    <w:rsid w:val="00796180"/>
    <w:rsid w:val="007A00C9"/>
    <w:rsid w:val="007A2028"/>
    <w:rsid w:val="007A22BD"/>
    <w:rsid w:val="007A2ED1"/>
    <w:rsid w:val="007A3BA9"/>
    <w:rsid w:val="007A5932"/>
    <w:rsid w:val="007A6963"/>
    <w:rsid w:val="007B01AC"/>
    <w:rsid w:val="007B07FD"/>
    <w:rsid w:val="007B0AF2"/>
    <w:rsid w:val="007B1A8C"/>
    <w:rsid w:val="007B2F1E"/>
    <w:rsid w:val="007B3DAE"/>
    <w:rsid w:val="007B3E56"/>
    <w:rsid w:val="007B3F82"/>
    <w:rsid w:val="007B458B"/>
    <w:rsid w:val="007B79D2"/>
    <w:rsid w:val="007B7B35"/>
    <w:rsid w:val="007C1114"/>
    <w:rsid w:val="007C20F6"/>
    <w:rsid w:val="007C31D5"/>
    <w:rsid w:val="007C3546"/>
    <w:rsid w:val="007D1C6F"/>
    <w:rsid w:val="007D2B44"/>
    <w:rsid w:val="007D3095"/>
    <w:rsid w:val="007D34FC"/>
    <w:rsid w:val="007D355C"/>
    <w:rsid w:val="007D3CF0"/>
    <w:rsid w:val="007D5356"/>
    <w:rsid w:val="007D738D"/>
    <w:rsid w:val="007E101E"/>
    <w:rsid w:val="007E13C0"/>
    <w:rsid w:val="007E1614"/>
    <w:rsid w:val="007E3365"/>
    <w:rsid w:val="007E4A05"/>
    <w:rsid w:val="007E6DA4"/>
    <w:rsid w:val="007E73CA"/>
    <w:rsid w:val="007E74F2"/>
    <w:rsid w:val="007E79EE"/>
    <w:rsid w:val="007F2E87"/>
    <w:rsid w:val="007F35B8"/>
    <w:rsid w:val="007F5145"/>
    <w:rsid w:val="007F5B83"/>
    <w:rsid w:val="007F5BCB"/>
    <w:rsid w:val="007F5D29"/>
    <w:rsid w:val="007F675A"/>
    <w:rsid w:val="007F752D"/>
    <w:rsid w:val="00800E58"/>
    <w:rsid w:val="00807CFD"/>
    <w:rsid w:val="0081001B"/>
    <w:rsid w:val="00811622"/>
    <w:rsid w:val="008126DF"/>
    <w:rsid w:val="0081289F"/>
    <w:rsid w:val="00813505"/>
    <w:rsid w:val="00813FD3"/>
    <w:rsid w:val="00816DBC"/>
    <w:rsid w:val="00817905"/>
    <w:rsid w:val="008201A9"/>
    <w:rsid w:val="00820720"/>
    <w:rsid w:val="00821465"/>
    <w:rsid w:val="00821549"/>
    <w:rsid w:val="008215B2"/>
    <w:rsid w:val="0082217C"/>
    <w:rsid w:val="00824AA7"/>
    <w:rsid w:val="00825A85"/>
    <w:rsid w:val="00825D51"/>
    <w:rsid w:val="00827021"/>
    <w:rsid w:val="008274B6"/>
    <w:rsid w:val="00827548"/>
    <w:rsid w:val="008278D7"/>
    <w:rsid w:val="00830299"/>
    <w:rsid w:val="008307A4"/>
    <w:rsid w:val="00830BF1"/>
    <w:rsid w:val="00832A2E"/>
    <w:rsid w:val="00832C59"/>
    <w:rsid w:val="00832F22"/>
    <w:rsid w:val="008334A2"/>
    <w:rsid w:val="00833A7D"/>
    <w:rsid w:val="00833AFF"/>
    <w:rsid w:val="00835085"/>
    <w:rsid w:val="00837602"/>
    <w:rsid w:val="00837989"/>
    <w:rsid w:val="008400F9"/>
    <w:rsid w:val="00840E60"/>
    <w:rsid w:val="0084734B"/>
    <w:rsid w:val="008515BB"/>
    <w:rsid w:val="008515F4"/>
    <w:rsid w:val="0085245F"/>
    <w:rsid w:val="00853679"/>
    <w:rsid w:val="00855748"/>
    <w:rsid w:val="00855A49"/>
    <w:rsid w:val="00855AA5"/>
    <w:rsid w:val="008561D8"/>
    <w:rsid w:val="008566E8"/>
    <w:rsid w:val="0085794C"/>
    <w:rsid w:val="00862517"/>
    <w:rsid w:val="00863BA9"/>
    <w:rsid w:val="00863F42"/>
    <w:rsid w:val="00865792"/>
    <w:rsid w:val="00865953"/>
    <w:rsid w:val="008660FC"/>
    <w:rsid w:val="00866CD2"/>
    <w:rsid w:val="0086713E"/>
    <w:rsid w:val="008672C3"/>
    <w:rsid w:val="00867CD2"/>
    <w:rsid w:val="00871036"/>
    <w:rsid w:val="008714A4"/>
    <w:rsid w:val="008721C3"/>
    <w:rsid w:val="00872BB7"/>
    <w:rsid w:val="00873E17"/>
    <w:rsid w:val="00875924"/>
    <w:rsid w:val="0087608F"/>
    <w:rsid w:val="008763AD"/>
    <w:rsid w:val="008764B4"/>
    <w:rsid w:val="008765E8"/>
    <w:rsid w:val="00876866"/>
    <w:rsid w:val="00877271"/>
    <w:rsid w:val="008773C9"/>
    <w:rsid w:val="008831D6"/>
    <w:rsid w:val="00883FF3"/>
    <w:rsid w:val="008845AA"/>
    <w:rsid w:val="00885A5A"/>
    <w:rsid w:val="00885E24"/>
    <w:rsid w:val="0088759F"/>
    <w:rsid w:val="008877A1"/>
    <w:rsid w:val="00890A38"/>
    <w:rsid w:val="008922E1"/>
    <w:rsid w:val="00892D0B"/>
    <w:rsid w:val="0089321A"/>
    <w:rsid w:val="008947D1"/>
    <w:rsid w:val="008A0739"/>
    <w:rsid w:val="008A0BDA"/>
    <w:rsid w:val="008A2B3A"/>
    <w:rsid w:val="008A30A6"/>
    <w:rsid w:val="008A3CB9"/>
    <w:rsid w:val="008A4D80"/>
    <w:rsid w:val="008A78A8"/>
    <w:rsid w:val="008B046A"/>
    <w:rsid w:val="008B0B74"/>
    <w:rsid w:val="008B0D18"/>
    <w:rsid w:val="008B0D7B"/>
    <w:rsid w:val="008B14E0"/>
    <w:rsid w:val="008B2ADE"/>
    <w:rsid w:val="008B2E07"/>
    <w:rsid w:val="008B3930"/>
    <w:rsid w:val="008B39F1"/>
    <w:rsid w:val="008B3B45"/>
    <w:rsid w:val="008B3BC2"/>
    <w:rsid w:val="008B4DB9"/>
    <w:rsid w:val="008B56B0"/>
    <w:rsid w:val="008B6F46"/>
    <w:rsid w:val="008B7368"/>
    <w:rsid w:val="008C0C37"/>
    <w:rsid w:val="008C17B5"/>
    <w:rsid w:val="008C2D31"/>
    <w:rsid w:val="008C35F3"/>
    <w:rsid w:val="008C3A52"/>
    <w:rsid w:val="008C3CE6"/>
    <w:rsid w:val="008C3D42"/>
    <w:rsid w:val="008C468B"/>
    <w:rsid w:val="008C5130"/>
    <w:rsid w:val="008C6D3D"/>
    <w:rsid w:val="008C6FA8"/>
    <w:rsid w:val="008D0659"/>
    <w:rsid w:val="008D2A51"/>
    <w:rsid w:val="008D2C94"/>
    <w:rsid w:val="008D36D1"/>
    <w:rsid w:val="008D485E"/>
    <w:rsid w:val="008D5483"/>
    <w:rsid w:val="008D581A"/>
    <w:rsid w:val="008E04DF"/>
    <w:rsid w:val="008E0927"/>
    <w:rsid w:val="008E0C2F"/>
    <w:rsid w:val="008E2DAF"/>
    <w:rsid w:val="008E3334"/>
    <w:rsid w:val="008E33F0"/>
    <w:rsid w:val="008E41E3"/>
    <w:rsid w:val="008E5FCF"/>
    <w:rsid w:val="008E608F"/>
    <w:rsid w:val="008E7298"/>
    <w:rsid w:val="008E7375"/>
    <w:rsid w:val="008E74A2"/>
    <w:rsid w:val="008F0D60"/>
    <w:rsid w:val="008F17D0"/>
    <w:rsid w:val="008F277D"/>
    <w:rsid w:val="008F2881"/>
    <w:rsid w:val="008F3057"/>
    <w:rsid w:val="008F4BB5"/>
    <w:rsid w:val="008F6536"/>
    <w:rsid w:val="008F7573"/>
    <w:rsid w:val="00902BE6"/>
    <w:rsid w:val="00903BBF"/>
    <w:rsid w:val="0090417E"/>
    <w:rsid w:val="00904532"/>
    <w:rsid w:val="009078D5"/>
    <w:rsid w:val="009109D3"/>
    <w:rsid w:val="009131AC"/>
    <w:rsid w:val="00913C4C"/>
    <w:rsid w:val="0091770E"/>
    <w:rsid w:val="00917CE1"/>
    <w:rsid w:val="00917FEC"/>
    <w:rsid w:val="00920E4C"/>
    <w:rsid w:val="00921543"/>
    <w:rsid w:val="00921FB9"/>
    <w:rsid w:val="00922418"/>
    <w:rsid w:val="0092437C"/>
    <w:rsid w:val="00924FA2"/>
    <w:rsid w:val="00930E3B"/>
    <w:rsid w:val="0093182A"/>
    <w:rsid w:val="00932295"/>
    <w:rsid w:val="00932D8F"/>
    <w:rsid w:val="00933E3F"/>
    <w:rsid w:val="00934864"/>
    <w:rsid w:val="0093513A"/>
    <w:rsid w:val="00935BC5"/>
    <w:rsid w:val="0093609B"/>
    <w:rsid w:val="00940877"/>
    <w:rsid w:val="00941246"/>
    <w:rsid w:val="009415C4"/>
    <w:rsid w:val="00942024"/>
    <w:rsid w:val="009421A7"/>
    <w:rsid w:val="009424E5"/>
    <w:rsid w:val="00943A3A"/>
    <w:rsid w:val="00945834"/>
    <w:rsid w:val="00945857"/>
    <w:rsid w:val="009469EE"/>
    <w:rsid w:val="0094754D"/>
    <w:rsid w:val="0095011E"/>
    <w:rsid w:val="00950184"/>
    <w:rsid w:val="00950346"/>
    <w:rsid w:val="00950A76"/>
    <w:rsid w:val="0095293B"/>
    <w:rsid w:val="00952FBA"/>
    <w:rsid w:val="00953A20"/>
    <w:rsid w:val="00953B8C"/>
    <w:rsid w:val="00953FED"/>
    <w:rsid w:val="00957921"/>
    <w:rsid w:val="00957E33"/>
    <w:rsid w:val="00960070"/>
    <w:rsid w:val="009606A5"/>
    <w:rsid w:val="00960AD8"/>
    <w:rsid w:val="00961494"/>
    <w:rsid w:val="00961806"/>
    <w:rsid w:val="009654C3"/>
    <w:rsid w:val="0096676B"/>
    <w:rsid w:val="00967C3C"/>
    <w:rsid w:val="00967EC8"/>
    <w:rsid w:val="009705F0"/>
    <w:rsid w:val="009737C5"/>
    <w:rsid w:val="009738E6"/>
    <w:rsid w:val="00976136"/>
    <w:rsid w:val="00976212"/>
    <w:rsid w:val="0097687D"/>
    <w:rsid w:val="009770B6"/>
    <w:rsid w:val="00980BEE"/>
    <w:rsid w:val="009817C4"/>
    <w:rsid w:val="00981FF1"/>
    <w:rsid w:val="00982EB0"/>
    <w:rsid w:val="00983ABC"/>
    <w:rsid w:val="00984055"/>
    <w:rsid w:val="00984DFC"/>
    <w:rsid w:val="00985356"/>
    <w:rsid w:val="009853F2"/>
    <w:rsid w:val="00985F2B"/>
    <w:rsid w:val="00986199"/>
    <w:rsid w:val="00986B49"/>
    <w:rsid w:val="00986E8A"/>
    <w:rsid w:val="0098726A"/>
    <w:rsid w:val="00990468"/>
    <w:rsid w:val="009906CE"/>
    <w:rsid w:val="00990725"/>
    <w:rsid w:val="00990C40"/>
    <w:rsid w:val="009913DF"/>
    <w:rsid w:val="00991A40"/>
    <w:rsid w:val="00992B53"/>
    <w:rsid w:val="0099355E"/>
    <w:rsid w:val="0099449D"/>
    <w:rsid w:val="00995E4A"/>
    <w:rsid w:val="00996E4D"/>
    <w:rsid w:val="00997FF7"/>
    <w:rsid w:val="009A4392"/>
    <w:rsid w:val="009A5F5E"/>
    <w:rsid w:val="009A6E20"/>
    <w:rsid w:val="009B282A"/>
    <w:rsid w:val="009B333B"/>
    <w:rsid w:val="009B3490"/>
    <w:rsid w:val="009B4148"/>
    <w:rsid w:val="009B4271"/>
    <w:rsid w:val="009B5C8A"/>
    <w:rsid w:val="009B628C"/>
    <w:rsid w:val="009C0A4F"/>
    <w:rsid w:val="009C123D"/>
    <w:rsid w:val="009C27F8"/>
    <w:rsid w:val="009C2887"/>
    <w:rsid w:val="009C469C"/>
    <w:rsid w:val="009C5FB8"/>
    <w:rsid w:val="009C7821"/>
    <w:rsid w:val="009C7A95"/>
    <w:rsid w:val="009D059C"/>
    <w:rsid w:val="009D2A2F"/>
    <w:rsid w:val="009D2FA9"/>
    <w:rsid w:val="009D3CDD"/>
    <w:rsid w:val="009D4586"/>
    <w:rsid w:val="009D660E"/>
    <w:rsid w:val="009D66BA"/>
    <w:rsid w:val="009D68FC"/>
    <w:rsid w:val="009D7426"/>
    <w:rsid w:val="009E02B5"/>
    <w:rsid w:val="009E0988"/>
    <w:rsid w:val="009E2916"/>
    <w:rsid w:val="009E380F"/>
    <w:rsid w:val="009E62A7"/>
    <w:rsid w:val="009F0A7A"/>
    <w:rsid w:val="009F1213"/>
    <w:rsid w:val="009F1450"/>
    <w:rsid w:val="009F20F0"/>
    <w:rsid w:val="009F3170"/>
    <w:rsid w:val="009F38C0"/>
    <w:rsid w:val="009F4437"/>
    <w:rsid w:val="009F565C"/>
    <w:rsid w:val="009F696C"/>
    <w:rsid w:val="009F7E86"/>
    <w:rsid w:val="00A000D6"/>
    <w:rsid w:val="00A007D8"/>
    <w:rsid w:val="00A00B88"/>
    <w:rsid w:val="00A00E5C"/>
    <w:rsid w:val="00A013DF"/>
    <w:rsid w:val="00A018F9"/>
    <w:rsid w:val="00A01E8D"/>
    <w:rsid w:val="00A02F1A"/>
    <w:rsid w:val="00A0346F"/>
    <w:rsid w:val="00A053D4"/>
    <w:rsid w:val="00A07467"/>
    <w:rsid w:val="00A1019F"/>
    <w:rsid w:val="00A118C6"/>
    <w:rsid w:val="00A12418"/>
    <w:rsid w:val="00A14152"/>
    <w:rsid w:val="00A15567"/>
    <w:rsid w:val="00A16847"/>
    <w:rsid w:val="00A16DCD"/>
    <w:rsid w:val="00A174BF"/>
    <w:rsid w:val="00A177DC"/>
    <w:rsid w:val="00A21AA7"/>
    <w:rsid w:val="00A21F7A"/>
    <w:rsid w:val="00A23129"/>
    <w:rsid w:val="00A23BA9"/>
    <w:rsid w:val="00A23F01"/>
    <w:rsid w:val="00A242E5"/>
    <w:rsid w:val="00A2554B"/>
    <w:rsid w:val="00A25570"/>
    <w:rsid w:val="00A2576A"/>
    <w:rsid w:val="00A25CE2"/>
    <w:rsid w:val="00A27448"/>
    <w:rsid w:val="00A279E0"/>
    <w:rsid w:val="00A320FB"/>
    <w:rsid w:val="00A32D76"/>
    <w:rsid w:val="00A3350E"/>
    <w:rsid w:val="00A33CCC"/>
    <w:rsid w:val="00A34B6D"/>
    <w:rsid w:val="00A34F01"/>
    <w:rsid w:val="00A35D47"/>
    <w:rsid w:val="00A3605A"/>
    <w:rsid w:val="00A360A0"/>
    <w:rsid w:val="00A36191"/>
    <w:rsid w:val="00A36DF4"/>
    <w:rsid w:val="00A36E6F"/>
    <w:rsid w:val="00A372C7"/>
    <w:rsid w:val="00A377CD"/>
    <w:rsid w:val="00A400C8"/>
    <w:rsid w:val="00A40EFB"/>
    <w:rsid w:val="00A41512"/>
    <w:rsid w:val="00A44F56"/>
    <w:rsid w:val="00A46944"/>
    <w:rsid w:val="00A47E23"/>
    <w:rsid w:val="00A50810"/>
    <w:rsid w:val="00A510C6"/>
    <w:rsid w:val="00A5282D"/>
    <w:rsid w:val="00A54A57"/>
    <w:rsid w:val="00A55E71"/>
    <w:rsid w:val="00A5619B"/>
    <w:rsid w:val="00A60BAB"/>
    <w:rsid w:val="00A61050"/>
    <w:rsid w:val="00A611F4"/>
    <w:rsid w:val="00A612F7"/>
    <w:rsid w:val="00A61B4D"/>
    <w:rsid w:val="00A6443A"/>
    <w:rsid w:val="00A64E11"/>
    <w:rsid w:val="00A64F55"/>
    <w:rsid w:val="00A65457"/>
    <w:rsid w:val="00A65A8A"/>
    <w:rsid w:val="00A6653E"/>
    <w:rsid w:val="00A71630"/>
    <w:rsid w:val="00A71B6B"/>
    <w:rsid w:val="00A71CCF"/>
    <w:rsid w:val="00A72762"/>
    <w:rsid w:val="00A73706"/>
    <w:rsid w:val="00A75F88"/>
    <w:rsid w:val="00A77619"/>
    <w:rsid w:val="00A80818"/>
    <w:rsid w:val="00A823F2"/>
    <w:rsid w:val="00A82D70"/>
    <w:rsid w:val="00A83E8E"/>
    <w:rsid w:val="00A84884"/>
    <w:rsid w:val="00A8527C"/>
    <w:rsid w:val="00A85DF0"/>
    <w:rsid w:val="00A86EE2"/>
    <w:rsid w:val="00A87BE8"/>
    <w:rsid w:val="00A91BFA"/>
    <w:rsid w:val="00A91C8F"/>
    <w:rsid w:val="00A92450"/>
    <w:rsid w:val="00A92859"/>
    <w:rsid w:val="00A9441F"/>
    <w:rsid w:val="00A945FA"/>
    <w:rsid w:val="00A955B6"/>
    <w:rsid w:val="00A9747E"/>
    <w:rsid w:val="00AA026B"/>
    <w:rsid w:val="00AA0471"/>
    <w:rsid w:val="00AA10B9"/>
    <w:rsid w:val="00AA1508"/>
    <w:rsid w:val="00AA3773"/>
    <w:rsid w:val="00AA3956"/>
    <w:rsid w:val="00AA4A87"/>
    <w:rsid w:val="00AA57D8"/>
    <w:rsid w:val="00AA71FB"/>
    <w:rsid w:val="00AA74C0"/>
    <w:rsid w:val="00AA77F6"/>
    <w:rsid w:val="00AA7A3D"/>
    <w:rsid w:val="00AB08DC"/>
    <w:rsid w:val="00AB1874"/>
    <w:rsid w:val="00AB3263"/>
    <w:rsid w:val="00AB3C07"/>
    <w:rsid w:val="00AB4672"/>
    <w:rsid w:val="00AC1C76"/>
    <w:rsid w:val="00AC1F7A"/>
    <w:rsid w:val="00AC3C76"/>
    <w:rsid w:val="00AC4D7C"/>
    <w:rsid w:val="00AC6CCF"/>
    <w:rsid w:val="00AC7A4D"/>
    <w:rsid w:val="00AD05E1"/>
    <w:rsid w:val="00AD1923"/>
    <w:rsid w:val="00AD1F55"/>
    <w:rsid w:val="00AD2818"/>
    <w:rsid w:val="00AD4A65"/>
    <w:rsid w:val="00AD4DBD"/>
    <w:rsid w:val="00AD5BAB"/>
    <w:rsid w:val="00AD5E7A"/>
    <w:rsid w:val="00AD6CAF"/>
    <w:rsid w:val="00AE092F"/>
    <w:rsid w:val="00AE2C28"/>
    <w:rsid w:val="00AE2C2B"/>
    <w:rsid w:val="00AE345C"/>
    <w:rsid w:val="00AE34DC"/>
    <w:rsid w:val="00AE4381"/>
    <w:rsid w:val="00AE46A8"/>
    <w:rsid w:val="00AE4C10"/>
    <w:rsid w:val="00AE4EF1"/>
    <w:rsid w:val="00AE6CEC"/>
    <w:rsid w:val="00AE6F6D"/>
    <w:rsid w:val="00AF1C4D"/>
    <w:rsid w:val="00AF1EB9"/>
    <w:rsid w:val="00AF2C1B"/>
    <w:rsid w:val="00AF4833"/>
    <w:rsid w:val="00AF571A"/>
    <w:rsid w:val="00AF5B36"/>
    <w:rsid w:val="00B00DD3"/>
    <w:rsid w:val="00B01333"/>
    <w:rsid w:val="00B02AA0"/>
    <w:rsid w:val="00B02D9F"/>
    <w:rsid w:val="00B040C0"/>
    <w:rsid w:val="00B06644"/>
    <w:rsid w:val="00B10232"/>
    <w:rsid w:val="00B111AA"/>
    <w:rsid w:val="00B11CC0"/>
    <w:rsid w:val="00B13818"/>
    <w:rsid w:val="00B14D20"/>
    <w:rsid w:val="00B15161"/>
    <w:rsid w:val="00B1539D"/>
    <w:rsid w:val="00B159DD"/>
    <w:rsid w:val="00B15D75"/>
    <w:rsid w:val="00B1690F"/>
    <w:rsid w:val="00B1702F"/>
    <w:rsid w:val="00B17822"/>
    <w:rsid w:val="00B20D94"/>
    <w:rsid w:val="00B20E95"/>
    <w:rsid w:val="00B2126D"/>
    <w:rsid w:val="00B21AF3"/>
    <w:rsid w:val="00B21C90"/>
    <w:rsid w:val="00B224F7"/>
    <w:rsid w:val="00B237EA"/>
    <w:rsid w:val="00B256F4"/>
    <w:rsid w:val="00B259A6"/>
    <w:rsid w:val="00B275B0"/>
    <w:rsid w:val="00B317C5"/>
    <w:rsid w:val="00B3204E"/>
    <w:rsid w:val="00B32689"/>
    <w:rsid w:val="00B33956"/>
    <w:rsid w:val="00B373F7"/>
    <w:rsid w:val="00B379B1"/>
    <w:rsid w:val="00B40A35"/>
    <w:rsid w:val="00B40EF9"/>
    <w:rsid w:val="00B42068"/>
    <w:rsid w:val="00B4238C"/>
    <w:rsid w:val="00B4367D"/>
    <w:rsid w:val="00B438CD"/>
    <w:rsid w:val="00B45812"/>
    <w:rsid w:val="00B45C7A"/>
    <w:rsid w:val="00B465AA"/>
    <w:rsid w:val="00B47432"/>
    <w:rsid w:val="00B47758"/>
    <w:rsid w:val="00B50740"/>
    <w:rsid w:val="00B511B2"/>
    <w:rsid w:val="00B529CA"/>
    <w:rsid w:val="00B5346F"/>
    <w:rsid w:val="00B540BB"/>
    <w:rsid w:val="00B54752"/>
    <w:rsid w:val="00B55C81"/>
    <w:rsid w:val="00B5655E"/>
    <w:rsid w:val="00B56E6A"/>
    <w:rsid w:val="00B60BE6"/>
    <w:rsid w:val="00B60D62"/>
    <w:rsid w:val="00B63ED9"/>
    <w:rsid w:val="00B6465E"/>
    <w:rsid w:val="00B6474B"/>
    <w:rsid w:val="00B64EB9"/>
    <w:rsid w:val="00B6552F"/>
    <w:rsid w:val="00B664F5"/>
    <w:rsid w:val="00B66A6A"/>
    <w:rsid w:val="00B66C1D"/>
    <w:rsid w:val="00B6714D"/>
    <w:rsid w:val="00B671B3"/>
    <w:rsid w:val="00B70A6D"/>
    <w:rsid w:val="00B73DFD"/>
    <w:rsid w:val="00B74402"/>
    <w:rsid w:val="00B75F6E"/>
    <w:rsid w:val="00B761CB"/>
    <w:rsid w:val="00B80545"/>
    <w:rsid w:val="00B8081A"/>
    <w:rsid w:val="00B82117"/>
    <w:rsid w:val="00B82A06"/>
    <w:rsid w:val="00B837BD"/>
    <w:rsid w:val="00B837CD"/>
    <w:rsid w:val="00B84AF2"/>
    <w:rsid w:val="00B8515A"/>
    <w:rsid w:val="00B85D66"/>
    <w:rsid w:val="00B86477"/>
    <w:rsid w:val="00B86894"/>
    <w:rsid w:val="00B86BAC"/>
    <w:rsid w:val="00B872A9"/>
    <w:rsid w:val="00B91B47"/>
    <w:rsid w:val="00B91EE7"/>
    <w:rsid w:val="00B926A1"/>
    <w:rsid w:val="00B960D3"/>
    <w:rsid w:val="00B96A03"/>
    <w:rsid w:val="00B97093"/>
    <w:rsid w:val="00B97F6A"/>
    <w:rsid w:val="00BA0B0B"/>
    <w:rsid w:val="00BA3129"/>
    <w:rsid w:val="00BA44E2"/>
    <w:rsid w:val="00BA5475"/>
    <w:rsid w:val="00BB2531"/>
    <w:rsid w:val="00BB2C23"/>
    <w:rsid w:val="00BB3D52"/>
    <w:rsid w:val="00BB706B"/>
    <w:rsid w:val="00BB76AA"/>
    <w:rsid w:val="00BC02EA"/>
    <w:rsid w:val="00BC1120"/>
    <w:rsid w:val="00BC18EF"/>
    <w:rsid w:val="00BC20FD"/>
    <w:rsid w:val="00BC3081"/>
    <w:rsid w:val="00BC4754"/>
    <w:rsid w:val="00BC603E"/>
    <w:rsid w:val="00BD0481"/>
    <w:rsid w:val="00BD42BD"/>
    <w:rsid w:val="00BD470A"/>
    <w:rsid w:val="00BD5708"/>
    <w:rsid w:val="00BD5715"/>
    <w:rsid w:val="00BE1CFC"/>
    <w:rsid w:val="00BE1F7D"/>
    <w:rsid w:val="00BE230A"/>
    <w:rsid w:val="00BE243B"/>
    <w:rsid w:val="00BE3E92"/>
    <w:rsid w:val="00BE3EEA"/>
    <w:rsid w:val="00BE4967"/>
    <w:rsid w:val="00BE4FB7"/>
    <w:rsid w:val="00BE4FBE"/>
    <w:rsid w:val="00BE5849"/>
    <w:rsid w:val="00BE5AC2"/>
    <w:rsid w:val="00BE6B41"/>
    <w:rsid w:val="00BF3586"/>
    <w:rsid w:val="00BF4023"/>
    <w:rsid w:val="00BF4942"/>
    <w:rsid w:val="00BF5865"/>
    <w:rsid w:val="00BF606A"/>
    <w:rsid w:val="00BF6928"/>
    <w:rsid w:val="00BF7F46"/>
    <w:rsid w:val="00C01896"/>
    <w:rsid w:val="00C01C2A"/>
    <w:rsid w:val="00C03ACF"/>
    <w:rsid w:val="00C046FB"/>
    <w:rsid w:val="00C050EA"/>
    <w:rsid w:val="00C06492"/>
    <w:rsid w:val="00C107C1"/>
    <w:rsid w:val="00C10CEF"/>
    <w:rsid w:val="00C112DF"/>
    <w:rsid w:val="00C133A8"/>
    <w:rsid w:val="00C15324"/>
    <w:rsid w:val="00C15AC4"/>
    <w:rsid w:val="00C172F7"/>
    <w:rsid w:val="00C1773E"/>
    <w:rsid w:val="00C20AEA"/>
    <w:rsid w:val="00C20E3D"/>
    <w:rsid w:val="00C211C5"/>
    <w:rsid w:val="00C21814"/>
    <w:rsid w:val="00C21BCD"/>
    <w:rsid w:val="00C2447C"/>
    <w:rsid w:val="00C3247E"/>
    <w:rsid w:val="00C330A8"/>
    <w:rsid w:val="00C33316"/>
    <w:rsid w:val="00C335EF"/>
    <w:rsid w:val="00C33F3D"/>
    <w:rsid w:val="00C3485B"/>
    <w:rsid w:val="00C355FC"/>
    <w:rsid w:val="00C3684A"/>
    <w:rsid w:val="00C3710E"/>
    <w:rsid w:val="00C37530"/>
    <w:rsid w:val="00C37545"/>
    <w:rsid w:val="00C40BF6"/>
    <w:rsid w:val="00C417F7"/>
    <w:rsid w:val="00C41CAC"/>
    <w:rsid w:val="00C42D2B"/>
    <w:rsid w:val="00C43105"/>
    <w:rsid w:val="00C4366D"/>
    <w:rsid w:val="00C44A87"/>
    <w:rsid w:val="00C47AE9"/>
    <w:rsid w:val="00C5001A"/>
    <w:rsid w:val="00C50440"/>
    <w:rsid w:val="00C5072A"/>
    <w:rsid w:val="00C51F1B"/>
    <w:rsid w:val="00C52B11"/>
    <w:rsid w:val="00C533DC"/>
    <w:rsid w:val="00C53A3F"/>
    <w:rsid w:val="00C53BC6"/>
    <w:rsid w:val="00C55407"/>
    <w:rsid w:val="00C563B4"/>
    <w:rsid w:val="00C56B0E"/>
    <w:rsid w:val="00C607EF"/>
    <w:rsid w:val="00C617FF"/>
    <w:rsid w:val="00C62716"/>
    <w:rsid w:val="00C62FAA"/>
    <w:rsid w:val="00C638ED"/>
    <w:rsid w:val="00C63F47"/>
    <w:rsid w:val="00C64E34"/>
    <w:rsid w:val="00C65DF1"/>
    <w:rsid w:val="00C663C8"/>
    <w:rsid w:val="00C66E38"/>
    <w:rsid w:val="00C67611"/>
    <w:rsid w:val="00C70062"/>
    <w:rsid w:val="00C71E67"/>
    <w:rsid w:val="00C7229B"/>
    <w:rsid w:val="00C72587"/>
    <w:rsid w:val="00C72A9E"/>
    <w:rsid w:val="00C75570"/>
    <w:rsid w:val="00C763A0"/>
    <w:rsid w:val="00C76CE4"/>
    <w:rsid w:val="00C777CC"/>
    <w:rsid w:val="00C77D6F"/>
    <w:rsid w:val="00C8021A"/>
    <w:rsid w:val="00C8042C"/>
    <w:rsid w:val="00C804C4"/>
    <w:rsid w:val="00C8061B"/>
    <w:rsid w:val="00C81415"/>
    <w:rsid w:val="00C81846"/>
    <w:rsid w:val="00C819D3"/>
    <w:rsid w:val="00C81B89"/>
    <w:rsid w:val="00C81D96"/>
    <w:rsid w:val="00C83886"/>
    <w:rsid w:val="00C84180"/>
    <w:rsid w:val="00C842DF"/>
    <w:rsid w:val="00C843A4"/>
    <w:rsid w:val="00C84914"/>
    <w:rsid w:val="00C85273"/>
    <w:rsid w:val="00C855B9"/>
    <w:rsid w:val="00C862FB"/>
    <w:rsid w:val="00C871C7"/>
    <w:rsid w:val="00C87294"/>
    <w:rsid w:val="00C876CD"/>
    <w:rsid w:val="00C878A5"/>
    <w:rsid w:val="00C90F40"/>
    <w:rsid w:val="00C924EF"/>
    <w:rsid w:val="00C938D6"/>
    <w:rsid w:val="00C942D9"/>
    <w:rsid w:val="00C948EE"/>
    <w:rsid w:val="00C96AEC"/>
    <w:rsid w:val="00CA16AF"/>
    <w:rsid w:val="00CA232D"/>
    <w:rsid w:val="00CA356F"/>
    <w:rsid w:val="00CA5B31"/>
    <w:rsid w:val="00CB0DA8"/>
    <w:rsid w:val="00CB164A"/>
    <w:rsid w:val="00CB2B68"/>
    <w:rsid w:val="00CB2F13"/>
    <w:rsid w:val="00CB310D"/>
    <w:rsid w:val="00CB3472"/>
    <w:rsid w:val="00CB4CED"/>
    <w:rsid w:val="00CB58D2"/>
    <w:rsid w:val="00CB5C39"/>
    <w:rsid w:val="00CB7C03"/>
    <w:rsid w:val="00CC0F46"/>
    <w:rsid w:val="00CC11CD"/>
    <w:rsid w:val="00CC44D4"/>
    <w:rsid w:val="00CC4616"/>
    <w:rsid w:val="00CC4B5C"/>
    <w:rsid w:val="00CC4C51"/>
    <w:rsid w:val="00CC5767"/>
    <w:rsid w:val="00CC5D7C"/>
    <w:rsid w:val="00CC64C0"/>
    <w:rsid w:val="00CC7080"/>
    <w:rsid w:val="00CD0998"/>
    <w:rsid w:val="00CD121F"/>
    <w:rsid w:val="00CD1312"/>
    <w:rsid w:val="00CD3D33"/>
    <w:rsid w:val="00CD5FEF"/>
    <w:rsid w:val="00CE05EE"/>
    <w:rsid w:val="00CE0A27"/>
    <w:rsid w:val="00CE1574"/>
    <w:rsid w:val="00CE4128"/>
    <w:rsid w:val="00CE4379"/>
    <w:rsid w:val="00CE4ED4"/>
    <w:rsid w:val="00CE651A"/>
    <w:rsid w:val="00CE6DA8"/>
    <w:rsid w:val="00CE7184"/>
    <w:rsid w:val="00CE73D9"/>
    <w:rsid w:val="00CE79AE"/>
    <w:rsid w:val="00CF0D89"/>
    <w:rsid w:val="00CF0E78"/>
    <w:rsid w:val="00CF266E"/>
    <w:rsid w:val="00CF32B7"/>
    <w:rsid w:val="00CF4076"/>
    <w:rsid w:val="00CF488D"/>
    <w:rsid w:val="00CF4BF1"/>
    <w:rsid w:val="00CF50EB"/>
    <w:rsid w:val="00CF669D"/>
    <w:rsid w:val="00CF72BC"/>
    <w:rsid w:val="00CF7CFF"/>
    <w:rsid w:val="00D019BE"/>
    <w:rsid w:val="00D02029"/>
    <w:rsid w:val="00D03E95"/>
    <w:rsid w:val="00D044C9"/>
    <w:rsid w:val="00D055EB"/>
    <w:rsid w:val="00D058D1"/>
    <w:rsid w:val="00D0643F"/>
    <w:rsid w:val="00D079CF"/>
    <w:rsid w:val="00D11574"/>
    <w:rsid w:val="00D119B3"/>
    <w:rsid w:val="00D11B99"/>
    <w:rsid w:val="00D12F0B"/>
    <w:rsid w:val="00D13621"/>
    <w:rsid w:val="00D13C30"/>
    <w:rsid w:val="00D1511B"/>
    <w:rsid w:val="00D15FE5"/>
    <w:rsid w:val="00D17475"/>
    <w:rsid w:val="00D202FE"/>
    <w:rsid w:val="00D204FB"/>
    <w:rsid w:val="00D20F32"/>
    <w:rsid w:val="00D2234A"/>
    <w:rsid w:val="00D232BD"/>
    <w:rsid w:val="00D23964"/>
    <w:rsid w:val="00D241F9"/>
    <w:rsid w:val="00D256BA"/>
    <w:rsid w:val="00D270A7"/>
    <w:rsid w:val="00D279C2"/>
    <w:rsid w:val="00D27CBA"/>
    <w:rsid w:val="00D30F00"/>
    <w:rsid w:val="00D31D69"/>
    <w:rsid w:val="00D325A9"/>
    <w:rsid w:val="00D35D2E"/>
    <w:rsid w:val="00D3727C"/>
    <w:rsid w:val="00D3751A"/>
    <w:rsid w:val="00D37EC9"/>
    <w:rsid w:val="00D4092D"/>
    <w:rsid w:val="00D40FDD"/>
    <w:rsid w:val="00D41933"/>
    <w:rsid w:val="00D44707"/>
    <w:rsid w:val="00D44B83"/>
    <w:rsid w:val="00D4545F"/>
    <w:rsid w:val="00D45F92"/>
    <w:rsid w:val="00D47622"/>
    <w:rsid w:val="00D47B21"/>
    <w:rsid w:val="00D50C4B"/>
    <w:rsid w:val="00D536F8"/>
    <w:rsid w:val="00D538B9"/>
    <w:rsid w:val="00D53C18"/>
    <w:rsid w:val="00D5461E"/>
    <w:rsid w:val="00D55017"/>
    <w:rsid w:val="00D558A6"/>
    <w:rsid w:val="00D559A2"/>
    <w:rsid w:val="00D56405"/>
    <w:rsid w:val="00D56790"/>
    <w:rsid w:val="00D56A57"/>
    <w:rsid w:val="00D57754"/>
    <w:rsid w:val="00D600CB"/>
    <w:rsid w:val="00D6108F"/>
    <w:rsid w:val="00D61231"/>
    <w:rsid w:val="00D612CA"/>
    <w:rsid w:val="00D6147B"/>
    <w:rsid w:val="00D61EC3"/>
    <w:rsid w:val="00D6283F"/>
    <w:rsid w:val="00D62C11"/>
    <w:rsid w:val="00D62D2D"/>
    <w:rsid w:val="00D6463B"/>
    <w:rsid w:val="00D6490C"/>
    <w:rsid w:val="00D66D02"/>
    <w:rsid w:val="00D676AB"/>
    <w:rsid w:val="00D677A5"/>
    <w:rsid w:val="00D67892"/>
    <w:rsid w:val="00D71C5E"/>
    <w:rsid w:val="00D7202A"/>
    <w:rsid w:val="00D723D8"/>
    <w:rsid w:val="00D72D90"/>
    <w:rsid w:val="00D73897"/>
    <w:rsid w:val="00D7423B"/>
    <w:rsid w:val="00D769A5"/>
    <w:rsid w:val="00D772A0"/>
    <w:rsid w:val="00D80864"/>
    <w:rsid w:val="00D818EB"/>
    <w:rsid w:val="00D82CFD"/>
    <w:rsid w:val="00D82F5D"/>
    <w:rsid w:val="00D83016"/>
    <w:rsid w:val="00D831F3"/>
    <w:rsid w:val="00D84BE4"/>
    <w:rsid w:val="00D857E4"/>
    <w:rsid w:val="00D901C8"/>
    <w:rsid w:val="00D90860"/>
    <w:rsid w:val="00D90CB3"/>
    <w:rsid w:val="00D914F0"/>
    <w:rsid w:val="00D92CEB"/>
    <w:rsid w:val="00D94A5F"/>
    <w:rsid w:val="00D952D3"/>
    <w:rsid w:val="00D95310"/>
    <w:rsid w:val="00D96C90"/>
    <w:rsid w:val="00DA024E"/>
    <w:rsid w:val="00DA0697"/>
    <w:rsid w:val="00DA1C1E"/>
    <w:rsid w:val="00DA3A8F"/>
    <w:rsid w:val="00DA4B46"/>
    <w:rsid w:val="00DA4DB8"/>
    <w:rsid w:val="00DA4E8F"/>
    <w:rsid w:val="00DA5DC8"/>
    <w:rsid w:val="00DA5E91"/>
    <w:rsid w:val="00DA6233"/>
    <w:rsid w:val="00DA6318"/>
    <w:rsid w:val="00DA7791"/>
    <w:rsid w:val="00DB05D3"/>
    <w:rsid w:val="00DB068E"/>
    <w:rsid w:val="00DB1170"/>
    <w:rsid w:val="00DB20A4"/>
    <w:rsid w:val="00DB43D2"/>
    <w:rsid w:val="00DB75F4"/>
    <w:rsid w:val="00DB7C6D"/>
    <w:rsid w:val="00DC01EC"/>
    <w:rsid w:val="00DC1FAF"/>
    <w:rsid w:val="00DC254E"/>
    <w:rsid w:val="00DC30F6"/>
    <w:rsid w:val="00DC3BE8"/>
    <w:rsid w:val="00DC645A"/>
    <w:rsid w:val="00DC7705"/>
    <w:rsid w:val="00DD01DC"/>
    <w:rsid w:val="00DD15FC"/>
    <w:rsid w:val="00DD4D4C"/>
    <w:rsid w:val="00DD7CB2"/>
    <w:rsid w:val="00DE0317"/>
    <w:rsid w:val="00DE11F5"/>
    <w:rsid w:val="00DE2AB4"/>
    <w:rsid w:val="00DE3C78"/>
    <w:rsid w:val="00DE3E66"/>
    <w:rsid w:val="00DE44A3"/>
    <w:rsid w:val="00DE5A6D"/>
    <w:rsid w:val="00DF0143"/>
    <w:rsid w:val="00DF0148"/>
    <w:rsid w:val="00DF0C30"/>
    <w:rsid w:val="00DF1186"/>
    <w:rsid w:val="00DF14EB"/>
    <w:rsid w:val="00DF2B84"/>
    <w:rsid w:val="00DF36B7"/>
    <w:rsid w:val="00DF5F55"/>
    <w:rsid w:val="00DF705D"/>
    <w:rsid w:val="00DF75E6"/>
    <w:rsid w:val="00DF7C2F"/>
    <w:rsid w:val="00DF7D17"/>
    <w:rsid w:val="00E00C45"/>
    <w:rsid w:val="00E019E0"/>
    <w:rsid w:val="00E02968"/>
    <w:rsid w:val="00E02D54"/>
    <w:rsid w:val="00E03D21"/>
    <w:rsid w:val="00E05CA9"/>
    <w:rsid w:val="00E07E4D"/>
    <w:rsid w:val="00E10628"/>
    <w:rsid w:val="00E10924"/>
    <w:rsid w:val="00E122F8"/>
    <w:rsid w:val="00E12BA4"/>
    <w:rsid w:val="00E13080"/>
    <w:rsid w:val="00E13270"/>
    <w:rsid w:val="00E137E4"/>
    <w:rsid w:val="00E1419C"/>
    <w:rsid w:val="00E14AAD"/>
    <w:rsid w:val="00E14CCD"/>
    <w:rsid w:val="00E1536B"/>
    <w:rsid w:val="00E16424"/>
    <w:rsid w:val="00E200AA"/>
    <w:rsid w:val="00E20668"/>
    <w:rsid w:val="00E2162D"/>
    <w:rsid w:val="00E21829"/>
    <w:rsid w:val="00E21C32"/>
    <w:rsid w:val="00E21EC2"/>
    <w:rsid w:val="00E23083"/>
    <w:rsid w:val="00E233A8"/>
    <w:rsid w:val="00E247B0"/>
    <w:rsid w:val="00E249B1"/>
    <w:rsid w:val="00E24C60"/>
    <w:rsid w:val="00E255D0"/>
    <w:rsid w:val="00E263AD"/>
    <w:rsid w:val="00E2656D"/>
    <w:rsid w:val="00E26F5D"/>
    <w:rsid w:val="00E27B92"/>
    <w:rsid w:val="00E32F32"/>
    <w:rsid w:val="00E3466A"/>
    <w:rsid w:val="00E34C3E"/>
    <w:rsid w:val="00E35428"/>
    <w:rsid w:val="00E35AC5"/>
    <w:rsid w:val="00E35E14"/>
    <w:rsid w:val="00E36EDA"/>
    <w:rsid w:val="00E41CA7"/>
    <w:rsid w:val="00E42DF3"/>
    <w:rsid w:val="00E430C2"/>
    <w:rsid w:val="00E43A83"/>
    <w:rsid w:val="00E44E15"/>
    <w:rsid w:val="00E45D64"/>
    <w:rsid w:val="00E46116"/>
    <w:rsid w:val="00E514F8"/>
    <w:rsid w:val="00E52D0A"/>
    <w:rsid w:val="00E536FC"/>
    <w:rsid w:val="00E53C89"/>
    <w:rsid w:val="00E54B13"/>
    <w:rsid w:val="00E54B85"/>
    <w:rsid w:val="00E55BB7"/>
    <w:rsid w:val="00E56C0E"/>
    <w:rsid w:val="00E57150"/>
    <w:rsid w:val="00E57B03"/>
    <w:rsid w:val="00E6304F"/>
    <w:rsid w:val="00E630C5"/>
    <w:rsid w:val="00E63C05"/>
    <w:rsid w:val="00E63F2C"/>
    <w:rsid w:val="00E65DA9"/>
    <w:rsid w:val="00E6647B"/>
    <w:rsid w:val="00E667BE"/>
    <w:rsid w:val="00E67774"/>
    <w:rsid w:val="00E70FA1"/>
    <w:rsid w:val="00E712EE"/>
    <w:rsid w:val="00E72F57"/>
    <w:rsid w:val="00E7328A"/>
    <w:rsid w:val="00E73E08"/>
    <w:rsid w:val="00E73E40"/>
    <w:rsid w:val="00E746E0"/>
    <w:rsid w:val="00E76478"/>
    <w:rsid w:val="00E76670"/>
    <w:rsid w:val="00E770E9"/>
    <w:rsid w:val="00E80108"/>
    <w:rsid w:val="00E801C4"/>
    <w:rsid w:val="00E81444"/>
    <w:rsid w:val="00E82029"/>
    <w:rsid w:val="00E822C5"/>
    <w:rsid w:val="00E84BC5"/>
    <w:rsid w:val="00E857FD"/>
    <w:rsid w:val="00E86B07"/>
    <w:rsid w:val="00E877A3"/>
    <w:rsid w:val="00E87851"/>
    <w:rsid w:val="00E87BC3"/>
    <w:rsid w:val="00E91E1F"/>
    <w:rsid w:val="00E9211B"/>
    <w:rsid w:val="00E9371C"/>
    <w:rsid w:val="00E942BD"/>
    <w:rsid w:val="00E945E2"/>
    <w:rsid w:val="00E95219"/>
    <w:rsid w:val="00E953B9"/>
    <w:rsid w:val="00E95CF6"/>
    <w:rsid w:val="00EA0369"/>
    <w:rsid w:val="00EA0AB2"/>
    <w:rsid w:val="00EA129E"/>
    <w:rsid w:val="00EA1D03"/>
    <w:rsid w:val="00EA3316"/>
    <w:rsid w:val="00EA4EDE"/>
    <w:rsid w:val="00EA6619"/>
    <w:rsid w:val="00EA7DEC"/>
    <w:rsid w:val="00EB0739"/>
    <w:rsid w:val="00EB1284"/>
    <w:rsid w:val="00EB1A2D"/>
    <w:rsid w:val="00EB2E17"/>
    <w:rsid w:val="00EB3302"/>
    <w:rsid w:val="00EB41C6"/>
    <w:rsid w:val="00EB5A8C"/>
    <w:rsid w:val="00EB6108"/>
    <w:rsid w:val="00EB6963"/>
    <w:rsid w:val="00EB763D"/>
    <w:rsid w:val="00EC0D38"/>
    <w:rsid w:val="00EC18ED"/>
    <w:rsid w:val="00EC21EB"/>
    <w:rsid w:val="00EC257E"/>
    <w:rsid w:val="00EC271F"/>
    <w:rsid w:val="00EC3A08"/>
    <w:rsid w:val="00EC4E72"/>
    <w:rsid w:val="00EC5BD5"/>
    <w:rsid w:val="00EC676B"/>
    <w:rsid w:val="00EC6D9E"/>
    <w:rsid w:val="00ED03AA"/>
    <w:rsid w:val="00ED0979"/>
    <w:rsid w:val="00ED0E83"/>
    <w:rsid w:val="00ED272F"/>
    <w:rsid w:val="00ED3D42"/>
    <w:rsid w:val="00ED3EB0"/>
    <w:rsid w:val="00ED6F1E"/>
    <w:rsid w:val="00ED6FC5"/>
    <w:rsid w:val="00ED6FF8"/>
    <w:rsid w:val="00ED7064"/>
    <w:rsid w:val="00EE0536"/>
    <w:rsid w:val="00EE0E7A"/>
    <w:rsid w:val="00EE2857"/>
    <w:rsid w:val="00EE2B1A"/>
    <w:rsid w:val="00EE31B0"/>
    <w:rsid w:val="00EE3515"/>
    <w:rsid w:val="00EE5B9B"/>
    <w:rsid w:val="00EE6897"/>
    <w:rsid w:val="00EE70A6"/>
    <w:rsid w:val="00EE7D6B"/>
    <w:rsid w:val="00EF0202"/>
    <w:rsid w:val="00EF0417"/>
    <w:rsid w:val="00EF1329"/>
    <w:rsid w:val="00EF3C78"/>
    <w:rsid w:val="00EF44EC"/>
    <w:rsid w:val="00EF4FB7"/>
    <w:rsid w:val="00EF51D2"/>
    <w:rsid w:val="00EF5534"/>
    <w:rsid w:val="00EF5F74"/>
    <w:rsid w:val="00EF6014"/>
    <w:rsid w:val="00EF63F6"/>
    <w:rsid w:val="00EF6BA0"/>
    <w:rsid w:val="00EF6DFE"/>
    <w:rsid w:val="00F00BF0"/>
    <w:rsid w:val="00F0136E"/>
    <w:rsid w:val="00F01D15"/>
    <w:rsid w:val="00F02106"/>
    <w:rsid w:val="00F07A70"/>
    <w:rsid w:val="00F10570"/>
    <w:rsid w:val="00F10A27"/>
    <w:rsid w:val="00F11A37"/>
    <w:rsid w:val="00F129B8"/>
    <w:rsid w:val="00F146D6"/>
    <w:rsid w:val="00F14A3C"/>
    <w:rsid w:val="00F1602A"/>
    <w:rsid w:val="00F160C1"/>
    <w:rsid w:val="00F161F1"/>
    <w:rsid w:val="00F16232"/>
    <w:rsid w:val="00F16E86"/>
    <w:rsid w:val="00F1720A"/>
    <w:rsid w:val="00F201A5"/>
    <w:rsid w:val="00F2149E"/>
    <w:rsid w:val="00F21538"/>
    <w:rsid w:val="00F2260A"/>
    <w:rsid w:val="00F231D5"/>
    <w:rsid w:val="00F23F6B"/>
    <w:rsid w:val="00F25A95"/>
    <w:rsid w:val="00F26DBB"/>
    <w:rsid w:val="00F26F27"/>
    <w:rsid w:val="00F3053B"/>
    <w:rsid w:val="00F30EA3"/>
    <w:rsid w:val="00F32052"/>
    <w:rsid w:val="00F32949"/>
    <w:rsid w:val="00F32F97"/>
    <w:rsid w:val="00F33BC7"/>
    <w:rsid w:val="00F34664"/>
    <w:rsid w:val="00F34E12"/>
    <w:rsid w:val="00F353E0"/>
    <w:rsid w:val="00F362FE"/>
    <w:rsid w:val="00F37B80"/>
    <w:rsid w:val="00F40B95"/>
    <w:rsid w:val="00F42C2E"/>
    <w:rsid w:val="00F447A3"/>
    <w:rsid w:val="00F465C8"/>
    <w:rsid w:val="00F50FC2"/>
    <w:rsid w:val="00F512AE"/>
    <w:rsid w:val="00F52CA3"/>
    <w:rsid w:val="00F5363B"/>
    <w:rsid w:val="00F559AF"/>
    <w:rsid w:val="00F562D3"/>
    <w:rsid w:val="00F570BF"/>
    <w:rsid w:val="00F57719"/>
    <w:rsid w:val="00F57C4D"/>
    <w:rsid w:val="00F6013B"/>
    <w:rsid w:val="00F63C2C"/>
    <w:rsid w:val="00F64E97"/>
    <w:rsid w:val="00F657EB"/>
    <w:rsid w:val="00F66C25"/>
    <w:rsid w:val="00F66D31"/>
    <w:rsid w:val="00F71439"/>
    <w:rsid w:val="00F742F1"/>
    <w:rsid w:val="00F74EB9"/>
    <w:rsid w:val="00F75BE4"/>
    <w:rsid w:val="00F7687B"/>
    <w:rsid w:val="00F771E2"/>
    <w:rsid w:val="00F8068B"/>
    <w:rsid w:val="00F817BC"/>
    <w:rsid w:val="00F81988"/>
    <w:rsid w:val="00F81F2C"/>
    <w:rsid w:val="00F8209F"/>
    <w:rsid w:val="00F84AFD"/>
    <w:rsid w:val="00F858DB"/>
    <w:rsid w:val="00F8777E"/>
    <w:rsid w:val="00F9055D"/>
    <w:rsid w:val="00F90D92"/>
    <w:rsid w:val="00F91733"/>
    <w:rsid w:val="00F919AF"/>
    <w:rsid w:val="00F95AC1"/>
    <w:rsid w:val="00F96F05"/>
    <w:rsid w:val="00F970B3"/>
    <w:rsid w:val="00F97267"/>
    <w:rsid w:val="00F97F3C"/>
    <w:rsid w:val="00FA0CAD"/>
    <w:rsid w:val="00FA13F8"/>
    <w:rsid w:val="00FA1E11"/>
    <w:rsid w:val="00FA2C97"/>
    <w:rsid w:val="00FA2DD5"/>
    <w:rsid w:val="00FA42C6"/>
    <w:rsid w:val="00FA46E4"/>
    <w:rsid w:val="00FA4938"/>
    <w:rsid w:val="00FA701A"/>
    <w:rsid w:val="00FA748E"/>
    <w:rsid w:val="00FA79BA"/>
    <w:rsid w:val="00FA7A59"/>
    <w:rsid w:val="00FB0CF6"/>
    <w:rsid w:val="00FB2740"/>
    <w:rsid w:val="00FB39C8"/>
    <w:rsid w:val="00FB4426"/>
    <w:rsid w:val="00FB51BA"/>
    <w:rsid w:val="00FB6763"/>
    <w:rsid w:val="00FB67B4"/>
    <w:rsid w:val="00FB6C64"/>
    <w:rsid w:val="00FC1124"/>
    <w:rsid w:val="00FC1BB6"/>
    <w:rsid w:val="00FC3C46"/>
    <w:rsid w:val="00FC547B"/>
    <w:rsid w:val="00FC6903"/>
    <w:rsid w:val="00FC7658"/>
    <w:rsid w:val="00FD0069"/>
    <w:rsid w:val="00FD0A9C"/>
    <w:rsid w:val="00FD0CB4"/>
    <w:rsid w:val="00FD0E2E"/>
    <w:rsid w:val="00FD1717"/>
    <w:rsid w:val="00FD3E26"/>
    <w:rsid w:val="00FD49AA"/>
    <w:rsid w:val="00FD4C4A"/>
    <w:rsid w:val="00FD5581"/>
    <w:rsid w:val="00FD7456"/>
    <w:rsid w:val="00FE0564"/>
    <w:rsid w:val="00FE180A"/>
    <w:rsid w:val="00FE28C9"/>
    <w:rsid w:val="00FE3ABA"/>
    <w:rsid w:val="00FE502D"/>
    <w:rsid w:val="00FE591F"/>
    <w:rsid w:val="00FE775A"/>
    <w:rsid w:val="00FE7E83"/>
    <w:rsid w:val="00FF124F"/>
    <w:rsid w:val="00FF1733"/>
    <w:rsid w:val="00FF2472"/>
    <w:rsid w:val="00FF6662"/>
    <w:rsid w:val="00FF6D73"/>
    <w:rsid w:val="00FF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AutoShape 249"/>
        <o:r id="V:Rule2" type="connector" idref="#直線矢印コネクタ 12"/>
        <o:r id="V:Rule3" type="connector" idref="#直線矢印コネクタ 13"/>
        <o:r id="V:Rule4" type="connector" idref="#_x0000_s1043"/>
        <o:r id="V:Rule5" type="connector" idref="#直線矢印コネクタ 19"/>
        <o:r id="V:Rule6" type="connector" idref="#_x0000_s1045"/>
      </o:rules>
    </o:shapelayout>
  </w:shapeDefaults>
  <w:decimalSymbol w:val="."/>
  <w:listSeparator w:val=","/>
  <w14:docId w14:val="3DCC1E3B"/>
  <w15:chartTrackingRefBased/>
  <w15:docId w15:val="{67911A0F-A162-4ACF-83FF-9F89C803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4E8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79" w:hangingChars="85" w:hanging="179"/>
    </w:pPr>
    <w:rPr>
      <w:b/>
      <w:dstrike/>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character" w:styleId="a9">
    <w:name w:val="annotation reference"/>
    <w:uiPriority w:val="99"/>
    <w:rPr>
      <w:sz w:val="18"/>
      <w:szCs w:val="18"/>
    </w:rPr>
  </w:style>
  <w:style w:type="paragraph" w:styleId="aa">
    <w:name w:val="annotation text"/>
    <w:basedOn w:val="a"/>
    <w:link w:val="ab"/>
    <w:uiPriority w:val="99"/>
    <w:pPr>
      <w:jc w:val="left"/>
    </w:pPr>
  </w:style>
  <w:style w:type="paragraph" w:styleId="ac">
    <w:name w:val="annotation subject"/>
    <w:basedOn w:val="aa"/>
    <w:next w:val="aa"/>
    <w:semiHidden/>
    <w:rPr>
      <w:b/>
      <w:bCs/>
    </w:rPr>
  </w:style>
  <w:style w:type="paragraph" w:styleId="2">
    <w:name w:val="Body Text Indent 2"/>
    <w:basedOn w:val="a"/>
    <w:pPr>
      <w:ind w:leftChars="200" w:left="420"/>
    </w:pPr>
    <w:rPr>
      <w:u w:val="single"/>
    </w:rPr>
  </w:style>
  <w:style w:type="paragraph" w:styleId="3">
    <w:name w:val="Body Text Indent 3"/>
    <w:basedOn w:val="a"/>
    <w:pPr>
      <w:ind w:leftChars="85" w:left="359" w:hangingChars="86" w:hanging="181"/>
    </w:pPr>
  </w:style>
  <w:style w:type="table" w:styleId="ad">
    <w:name w:val="Table Grid"/>
    <w:basedOn w:val="a1"/>
    <w:rsid w:val="003713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8672C3"/>
    <w:rPr>
      <w:color w:val="0000FF"/>
      <w:u w:val="single"/>
    </w:rPr>
  </w:style>
  <w:style w:type="character" w:customStyle="1" w:styleId="a5">
    <w:name w:val="フッター (文字)"/>
    <w:link w:val="a4"/>
    <w:uiPriority w:val="99"/>
    <w:rsid w:val="00C607EF"/>
    <w:rPr>
      <w:kern w:val="2"/>
      <w:sz w:val="21"/>
      <w:szCs w:val="24"/>
    </w:rPr>
  </w:style>
  <w:style w:type="paragraph" w:styleId="af">
    <w:name w:val="Revision"/>
    <w:hidden/>
    <w:uiPriority w:val="99"/>
    <w:semiHidden/>
    <w:rsid w:val="008C3D42"/>
    <w:rPr>
      <w:kern w:val="2"/>
      <w:sz w:val="21"/>
      <w:szCs w:val="24"/>
    </w:rPr>
  </w:style>
  <w:style w:type="character" w:customStyle="1" w:styleId="ab">
    <w:name w:val="コメント文字列 (文字)"/>
    <w:link w:val="aa"/>
    <w:uiPriority w:val="99"/>
    <w:rsid w:val="0074229A"/>
    <w:rPr>
      <w:kern w:val="2"/>
      <w:sz w:val="21"/>
      <w:szCs w:val="24"/>
    </w:rPr>
  </w:style>
  <w:style w:type="paragraph" w:styleId="af0">
    <w:name w:val="Plain Text"/>
    <w:basedOn w:val="a"/>
    <w:link w:val="af1"/>
    <w:uiPriority w:val="99"/>
    <w:unhideWhenUsed/>
    <w:rsid w:val="004B5DCD"/>
    <w:pPr>
      <w:jc w:val="left"/>
    </w:pPr>
    <w:rPr>
      <w:rFonts w:ascii="游ゴシック" w:eastAsia="游ゴシック" w:hAnsi="Courier New" w:cs="Courier New"/>
      <w:sz w:val="22"/>
      <w:szCs w:val="22"/>
    </w:rPr>
  </w:style>
  <w:style w:type="character" w:customStyle="1" w:styleId="af1">
    <w:name w:val="書式なし (文字)"/>
    <w:link w:val="af0"/>
    <w:uiPriority w:val="99"/>
    <w:rsid w:val="004B5DCD"/>
    <w:rPr>
      <w:rFonts w:ascii="游ゴシック" w:eastAsia="游ゴシック" w:hAnsi="Courier New" w:cs="Courier New"/>
      <w:kern w:val="2"/>
      <w:sz w:val="22"/>
      <w:szCs w:val="22"/>
    </w:rPr>
  </w:style>
  <w:style w:type="character" w:styleId="af2">
    <w:name w:val="Strong"/>
    <w:uiPriority w:val="22"/>
    <w:qFormat/>
    <w:rsid w:val="00704158"/>
    <w:rPr>
      <w:b/>
      <w:bCs/>
    </w:rPr>
  </w:style>
  <w:style w:type="character" w:styleId="af3">
    <w:name w:val="Unresolved Mention"/>
    <w:uiPriority w:val="99"/>
    <w:semiHidden/>
    <w:unhideWhenUsed/>
    <w:rsid w:val="00F2260A"/>
    <w:rPr>
      <w:color w:val="605E5C"/>
      <w:shd w:val="clear" w:color="auto" w:fill="E1DFDD"/>
    </w:rPr>
  </w:style>
  <w:style w:type="character" w:styleId="af4">
    <w:name w:val="FollowedHyperlink"/>
    <w:rsid w:val="005D45A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1702">
      <w:bodyDiv w:val="1"/>
      <w:marLeft w:val="0"/>
      <w:marRight w:val="0"/>
      <w:marTop w:val="0"/>
      <w:marBottom w:val="0"/>
      <w:divBdr>
        <w:top w:val="none" w:sz="0" w:space="0" w:color="auto"/>
        <w:left w:val="none" w:sz="0" w:space="0" w:color="auto"/>
        <w:bottom w:val="none" w:sz="0" w:space="0" w:color="auto"/>
        <w:right w:val="none" w:sz="0" w:space="0" w:color="auto"/>
      </w:divBdr>
    </w:div>
    <w:div w:id="101729287">
      <w:bodyDiv w:val="1"/>
      <w:marLeft w:val="0"/>
      <w:marRight w:val="0"/>
      <w:marTop w:val="0"/>
      <w:marBottom w:val="0"/>
      <w:divBdr>
        <w:top w:val="none" w:sz="0" w:space="0" w:color="auto"/>
        <w:left w:val="none" w:sz="0" w:space="0" w:color="auto"/>
        <w:bottom w:val="none" w:sz="0" w:space="0" w:color="auto"/>
        <w:right w:val="none" w:sz="0" w:space="0" w:color="auto"/>
      </w:divBdr>
    </w:div>
    <w:div w:id="103812814">
      <w:bodyDiv w:val="1"/>
      <w:marLeft w:val="0"/>
      <w:marRight w:val="0"/>
      <w:marTop w:val="0"/>
      <w:marBottom w:val="0"/>
      <w:divBdr>
        <w:top w:val="none" w:sz="0" w:space="0" w:color="auto"/>
        <w:left w:val="none" w:sz="0" w:space="0" w:color="auto"/>
        <w:bottom w:val="none" w:sz="0" w:space="0" w:color="auto"/>
        <w:right w:val="none" w:sz="0" w:space="0" w:color="auto"/>
      </w:divBdr>
    </w:div>
    <w:div w:id="332530215">
      <w:bodyDiv w:val="1"/>
      <w:marLeft w:val="0"/>
      <w:marRight w:val="0"/>
      <w:marTop w:val="0"/>
      <w:marBottom w:val="0"/>
      <w:divBdr>
        <w:top w:val="none" w:sz="0" w:space="0" w:color="auto"/>
        <w:left w:val="none" w:sz="0" w:space="0" w:color="auto"/>
        <w:bottom w:val="none" w:sz="0" w:space="0" w:color="auto"/>
        <w:right w:val="none" w:sz="0" w:space="0" w:color="auto"/>
      </w:divBdr>
    </w:div>
    <w:div w:id="678774941">
      <w:bodyDiv w:val="1"/>
      <w:marLeft w:val="0"/>
      <w:marRight w:val="0"/>
      <w:marTop w:val="0"/>
      <w:marBottom w:val="0"/>
      <w:divBdr>
        <w:top w:val="none" w:sz="0" w:space="0" w:color="auto"/>
        <w:left w:val="none" w:sz="0" w:space="0" w:color="auto"/>
        <w:bottom w:val="none" w:sz="0" w:space="0" w:color="auto"/>
        <w:right w:val="none" w:sz="0" w:space="0" w:color="auto"/>
      </w:divBdr>
    </w:div>
    <w:div w:id="792594938">
      <w:bodyDiv w:val="1"/>
      <w:marLeft w:val="0"/>
      <w:marRight w:val="0"/>
      <w:marTop w:val="0"/>
      <w:marBottom w:val="0"/>
      <w:divBdr>
        <w:top w:val="none" w:sz="0" w:space="0" w:color="auto"/>
        <w:left w:val="none" w:sz="0" w:space="0" w:color="auto"/>
        <w:bottom w:val="none" w:sz="0" w:space="0" w:color="auto"/>
        <w:right w:val="none" w:sz="0" w:space="0" w:color="auto"/>
      </w:divBdr>
    </w:div>
    <w:div w:id="1059791017">
      <w:bodyDiv w:val="1"/>
      <w:marLeft w:val="0"/>
      <w:marRight w:val="0"/>
      <w:marTop w:val="0"/>
      <w:marBottom w:val="0"/>
      <w:divBdr>
        <w:top w:val="none" w:sz="0" w:space="0" w:color="auto"/>
        <w:left w:val="none" w:sz="0" w:space="0" w:color="auto"/>
        <w:bottom w:val="none" w:sz="0" w:space="0" w:color="auto"/>
        <w:right w:val="none" w:sz="0" w:space="0" w:color="auto"/>
      </w:divBdr>
    </w:div>
    <w:div w:id="1356537560">
      <w:bodyDiv w:val="1"/>
      <w:marLeft w:val="0"/>
      <w:marRight w:val="0"/>
      <w:marTop w:val="0"/>
      <w:marBottom w:val="0"/>
      <w:divBdr>
        <w:top w:val="none" w:sz="0" w:space="0" w:color="auto"/>
        <w:left w:val="none" w:sz="0" w:space="0" w:color="auto"/>
        <w:bottom w:val="none" w:sz="0" w:space="0" w:color="auto"/>
        <w:right w:val="none" w:sz="0" w:space="0" w:color="auto"/>
      </w:divBdr>
    </w:div>
    <w:div w:id="1638685967">
      <w:bodyDiv w:val="1"/>
      <w:marLeft w:val="0"/>
      <w:marRight w:val="0"/>
      <w:marTop w:val="0"/>
      <w:marBottom w:val="0"/>
      <w:divBdr>
        <w:top w:val="none" w:sz="0" w:space="0" w:color="auto"/>
        <w:left w:val="none" w:sz="0" w:space="0" w:color="auto"/>
        <w:bottom w:val="none" w:sz="0" w:space="0" w:color="auto"/>
        <w:right w:val="none" w:sz="0" w:space="0" w:color="auto"/>
      </w:divBdr>
    </w:div>
    <w:div w:id="1873573640">
      <w:bodyDiv w:val="1"/>
      <w:marLeft w:val="0"/>
      <w:marRight w:val="0"/>
      <w:marTop w:val="0"/>
      <w:marBottom w:val="0"/>
      <w:divBdr>
        <w:top w:val="none" w:sz="0" w:space="0" w:color="auto"/>
        <w:left w:val="none" w:sz="0" w:space="0" w:color="auto"/>
        <w:bottom w:val="none" w:sz="0" w:space="0" w:color="auto"/>
        <w:right w:val="none" w:sz="0" w:space="0" w:color="auto"/>
      </w:divBdr>
    </w:div>
    <w:div w:id="1899900959">
      <w:bodyDiv w:val="1"/>
      <w:marLeft w:val="0"/>
      <w:marRight w:val="0"/>
      <w:marTop w:val="0"/>
      <w:marBottom w:val="0"/>
      <w:divBdr>
        <w:top w:val="none" w:sz="0" w:space="0" w:color="auto"/>
        <w:left w:val="none" w:sz="0" w:space="0" w:color="auto"/>
        <w:bottom w:val="none" w:sz="0" w:space="0" w:color="auto"/>
        <w:right w:val="none" w:sz="0" w:space="0" w:color="auto"/>
      </w:divBdr>
    </w:div>
    <w:div w:id="19205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A490B-0351-4A57-B53F-3DE845B035CB}">
  <ds:schemaRefs>
    <ds:schemaRef ds:uri="http://schemas.microsoft.com/sharepoint/v3/contenttype/forms"/>
  </ds:schemaRefs>
</ds:datastoreItem>
</file>

<file path=customXml/itemProps2.xml><?xml version="1.0" encoding="utf-8"?>
<ds:datastoreItem xmlns:ds="http://schemas.openxmlformats.org/officeDocument/2006/customXml" ds:itemID="{9EE03F34-2A99-4B78-A8B5-ABB9EA28A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24AB8CB-E7B2-4F75-B870-CF53E531A48A}">
  <ds:schemaRefs>
    <ds:schemaRef ds:uri="http://schemas.openxmlformats.org/officeDocument/2006/bibliography"/>
  </ds:schemaRefs>
</ds:datastoreItem>
</file>

<file path=customXml/itemProps4.xml><?xml version="1.0" encoding="utf-8"?>
<ds:datastoreItem xmlns:ds="http://schemas.openxmlformats.org/officeDocument/2006/customXml" ds:itemID="{DA295451-FEBB-40DA-89FF-4649C88E69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2514</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公の施設の指定管理者制度導入に係る運用マニュアル(案)</vt:lpstr>
      <vt:lpstr>公の施設の指定管理者制度導入に係る運用マニュアル(案)</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2021-06-01T02:53:00Z</cp:lastPrinted>
  <dcterms:created xsi:type="dcterms:W3CDTF">2025-03-06T04:31:00Z</dcterms:created>
  <dcterms:modified xsi:type="dcterms:W3CDTF">2025-03-06T04:31:00Z</dcterms:modified>
</cp:coreProperties>
</file>