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189EB" w14:textId="5BDB9A1A" w:rsidR="00274F0C" w:rsidRPr="00274F0C" w:rsidRDefault="00274F0C" w:rsidP="00274F0C">
      <w:pPr>
        <w:jc w:val="center"/>
        <w:rPr>
          <w:rFonts w:ascii="ＭＳ ゴシック" w:eastAsia="ＭＳ ゴシック" w:hAnsi="ＭＳ ゴシック"/>
          <w:sz w:val="28"/>
          <w:szCs w:val="28"/>
        </w:rPr>
      </w:pPr>
      <w:r w:rsidRPr="00274F0C">
        <w:rPr>
          <w:rFonts w:ascii="ＭＳ ゴシック" w:eastAsia="ＭＳ ゴシック" w:hAnsi="ＭＳ ゴシック" w:hint="eastAsia"/>
          <w:sz w:val="28"/>
          <w:szCs w:val="28"/>
        </w:rPr>
        <w:t>令和</w:t>
      </w:r>
      <w:r w:rsidR="00DF3CC1">
        <w:rPr>
          <w:rFonts w:ascii="ＭＳ ゴシック" w:eastAsia="ＭＳ ゴシック" w:hAnsi="ＭＳ ゴシック" w:hint="eastAsia"/>
          <w:sz w:val="28"/>
          <w:szCs w:val="28"/>
        </w:rPr>
        <w:t>６</w:t>
      </w:r>
      <w:r w:rsidRPr="00274F0C">
        <w:rPr>
          <w:rFonts w:ascii="ＭＳ ゴシック" w:eastAsia="ＭＳ ゴシック" w:hAnsi="ＭＳ ゴシック" w:hint="eastAsia"/>
          <w:sz w:val="28"/>
          <w:szCs w:val="28"/>
        </w:rPr>
        <w:t>年度第</w:t>
      </w:r>
      <w:r w:rsidR="00DF3CC1">
        <w:rPr>
          <w:rFonts w:ascii="ＭＳ ゴシック" w:eastAsia="ＭＳ ゴシック" w:hAnsi="ＭＳ ゴシック" w:hint="eastAsia"/>
          <w:sz w:val="28"/>
          <w:szCs w:val="28"/>
        </w:rPr>
        <w:t>１</w:t>
      </w:r>
      <w:r w:rsidRPr="00274F0C">
        <w:rPr>
          <w:rFonts w:ascii="ＭＳ ゴシック" w:eastAsia="ＭＳ ゴシック" w:hAnsi="ＭＳ ゴシック" w:hint="eastAsia"/>
          <w:sz w:val="28"/>
          <w:szCs w:val="28"/>
        </w:rPr>
        <w:t>回大阪府環境影響評価審査会</w:t>
      </w:r>
    </w:p>
    <w:p w14:paraId="51153E91" w14:textId="77777777" w:rsidR="00274F0C" w:rsidRPr="00274F0C" w:rsidRDefault="00274F0C" w:rsidP="00274F0C">
      <w:pPr>
        <w:jc w:val="center"/>
        <w:rPr>
          <w:rFonts w:ascii="ＭＳ ゴシック" w:eastAsia="ＭＳ ゴシック" w:hAnsi="ＭＳ ゴシック"/>
          <w:sz w:val="28"/>
          <w:szCs w:val="28"/>
        </w:rPr>
      </w:pPr>
      <w:r w:rsidRPr="00274F0C">
        <w:rPr>
          <w:rFonts w:ascii="ＭＳ ゴシック" w:eastAsia="ＭＳ ゴシック" w:hAnsi="ＭＳ ゴシック" w:hint="eastAsia"/>
          <w:sz w:val="28"/>
          <w:szCs w:val="28"/>
        </w:rPr>
        <w:t>議事次第</w:t>
      </w:r>
    </w:p>
    <w:p w14:paraId="31F9CF41" w14:textId="77777777" w:rsidR="00274F0C" w:rsidRDefault="00274F0C" w:rsidP="00274F0C">
      <w:pPr>
        <w:wordWrap w:val="0"/>
        <w:ind w:right="960"/>
        <w:rPr>
          <w:rFonts w:ascii="ＭＳ ゴシック" w:eastAsia="ＭＳ ゴシック" w:hAnsi="ＭＳ ゴシック"/>
          <w:sz w:val="24"/>
          <w:szCs w:val="24"/>
        </w:rPr>
      </w:pPr>
    </w:p>
    <w:p w14:paraId="717B63B3" w14:textId="7EBF2B4E" w:rsidR="00274F0C" w:rsidRDefault="00274F0C" w:rsidP="007F55D5">
      <w:pPr>
        <w:wordWrap w:val="0"/>
        <w:ind w:right="-1" w:firstLineChars="1700" w:firstLine="4080"/>
        <w:rPr>
          <w:rFonts w:ascii="ＭＳ ゴシック" w:eastAsia="ＭＳ ゴシック" w:hAnsi="ＭＳ ゴシック"/>
          <w:sz w:val="24"/>
          <w:szCs w:val="24"/>
        </w:rPr>
      </w:pPr>
      <w:r w:rsidRPr="00274F0C">
        <w:rPr>
          <w:rFonts w:ascii="ＭＳ ゴシック" w:eastAsia="ＭＳ ゴシック" w:hAnsi="ＭＳ ゴシック" w:hint="eastAsia"/>
          <w:sz w:val="24"/>
          <w:szCs w:val="24"/>
        </w:rPr>
        <w:t>日時：令和</w:t>
      </w:r>
      <w:r w:rsidR="00DF3CC1">
        <w:rPr>
          <w:rFonts w:ascii="ＭＳ ゴシック" w:eastAsia="ＭＳ ゴシック" w:hAnsi="ＭＳ ゴシック" w:hint="eastAsia"/>
          <w:sz w:val="24"/>
          <w:szCs w:val="24"/>
        </w:rPr>
        <w:t>６</w:t>
      </w:r>
      <w:r w:rsidRPr="00274F0C">
        <w:rPr>
          <w:rFonts w:ascii="ＭＳ ゴシック" w:eastAsia="ＭＳ ゴシック" w:hAnsi="ＭＳ ゴシック" w:hint="eastAsia"/>
          <w:sz w:val="24"/>
          <w:szCs w:val="24"/>
        </w:rPr>
        <w:t>年</w:t>
      </w:r>
      <w:r w:rsidR="00DF3CC1">
        <w:rPr>
          <w:rFonts w:ascii="ＭＳ ゴシック" w:eastAsia="ＭＳ ゴシック" w:hAnsi="ＭＳ ゴシック" w:hint="eastAsia"/>
          <w:sz w:val="24"/>
          <w:szCs w:val="24"/>
        </w:rPr>
        <w:t>５</w:t>
      </w:r>
      <w:r w:rsidRPr="00274F0C">
        <w:rPr>
          <w:rFonts w:ascii="ＭＳ ゴシック" w:eastAsia="ＭＳ ゴシック" w:hAnsi="ＭＳ ゴシック"/>
          <w:sz w:val="24"/>
          <w:szCs w:val="24"/>
        </w:rPr>
        <w:t>月</w:t>
      </w:r>
      <w:r w:rsidR="00DF3CC1">
        <w:rPr>
          <w:rFonts w:ascii="ＭＳ ゴシック" w:eastAsia="ＭＳ ゴシック" w:hAnsi="ＭＳ ゴシック" w:hint="eastAsia"/>
          <w:sz w:val="24"/>
          <w:szCs w:val="24"/>
        </w:rPr>
        <w:t>30</w:t>
      </w:r>
      <w:r w:rsidRPr="00274F0C">
        <w:rPr>
          <w:rFonts w:ascii="ＭＳ ゴシック" w:eastAsia="ＭＳ ゴシック" w:hAnsi="ＭＳ ゴシック"/>
          <w:sz w:val="24"/>
          <w:szCs w:val="24"/>
        </w:rPr>
        <w:t>日（</w:t>
      </w:r>
      <w:r w:rsidR="00DF3CC1">
        <w:rPr>
          <w:rFonts w:ascii="ＭＳ ゴシック" w:eastAsia="ＭＳ ゴシック" w:hAnsi="ＭＳ ゴシック" w:hint="eastAsia"/>
          <w:sz w:val="24"/>
          <w:szCs w:val="24"/>
        </w:rPr>
        <w:t>木</w:t>
      </w:r>
      <w:r w:rsidRPr="00274F0C">
        <w:rPr>
          <w:rFonts w:ascii="ＭＳ ゴシック" w:eastAsia="ＭＳ ゴシック" w:hAnsi="ＭＳ ゴシック"/>
          <w:sz w:val="24"/>
          <w:szCs w:val="24"/>
        </w:rPr>
        <w:t>）</w:t>
      </w:r>
      <w:r w:rsidR="00DF3CC1">
        <w:rPr>
          <w:rFonts w:ascii="ＭＳ ゴシック" w:eastAsia="ＭＳ ゴシック" w:hAnsi="ＭＳ ゴシック" w:hint="eastAsia"/>
          <w:sz w:val="24"/>
          <w:szCs w:val="24"/>
        </w:rPr>
        <w:t xml:space="preserve">　</w:t>
      </w:r>
    </w:p>
    <w:p w14:paraId="579F7C5D" w14:textId="6D766130" w:rsidR="00274F0C" w:rsidRPr="00274F0C" w:rsidRDefault="00274F0C" w:rsidP="007F55D5">
      <w:pPr>
        <w:wordWrap w:val="0"/>
        <w:ind w:right="-1" w:firstLineChars="2000" w:firstLine="4800"/>
        <w:rPr>
          <w:rFonts w:ascii="ＭＳ ゴシック" w:eastAsia="ＭＳ ゴシック" w:hAnsi="ＭＳ ゴシック"/>
          <w:sz w:val="24"/>
          <w:szCs w:val="24"/>
        </w:rPr>
      </w:pPr>
      <w:r w:rsidRPr="00274F0C">
        <w:rPr>
          <w:rFonts w:ascii="ＭＳ ゴシック" w:eastAsia="ＭＳ ゴシック" w:hAnsi="ＭＳ ゴシック"/>
          <w:sz w:val="24"/>
          <w:szCs w:val="24"/>
        </w:rPr>
        <w:t>午前10時～正午</w:t>
      </w:r>
    </w:p>
    <w:p w14:paraId="69F610F5" w14:textId="2D5908B8" w:rsidR="00274F0C" w:rsidRDefault="00DF3CC1" w:rsidP="00274F0C">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74F0C" w:rsidRPr="00274F0C">
        <w:rPr>
          <w:rFonts w:ascii="ＭＳ ゴシック" w:eastAsia="ＭＳ ゴシック" w:hAnsi="ＭＳ ゴシック" w:hint="eastAsia"/>
          <w:sz w:val="24"/>
          <w:szCs w:val="24"/>
        </w:rPr>
        <w:t>会場：大阪府咲洲庁舎</w:t>
      </w:r>
      <w:r>
        <w:rPr>
          <w:rFonts w:ascii="ＭＳ ゴシック" w:eastAsia="ＭＳ ゴシック" w:hAnsi="ＭＳ ゴシック" w:hint="eastAsia"/>
          <w:sz w:val="24"/>
          <w:szCs w:val="24"/>
        </w:rPr>
        <w:t>41</w:t>
      </w:r>
      <w:r w:rsidR="00274F0C" w:rsidRPr="00274F0C">
        <w:rPr>
          <w:rFonts w:ascii="ＭＳ ゴシック" w:eastAsia="ＭＳ ゴシック" w:hAnsi="ＭＳ ゴシック"/>
          <w:sz w:val="24"/>
          <w:szCs w:val="24"/>
        </w:rPr>
        <w:t>階</w:t>
      </w:r>
      <w:r>
        <w:rPr>
          <w:rFonts w:ascii="ＭＳ ゴシック" w:eastAsia="ＭＳ ゴシック" w:hAnsi="ＭＳ ゴシック" w:hint="eastAsia"/>
          <w:sz w:val="24"/>
          <w:szCs w:val="24"/>
        </w:rPr>
        <w:t>共用</w:t>
      </w:r>
      <w:r w:rsidR="00274F0C" w:rsidRPr="00274F0C">
        <w:rPr>
          <w:rFonts w:ascii="ＭＳ ゴシック" w:eastAsia="ＭＳ ゴシック" w:hAnsi="ＭＳ ゴシック"/>
          <w:sz w:val="24"/>
          <w:szCs w:val="24"/>
        </w:rPr>
        <w:t>会議室</w:t>
      </w:r>
      <w:r w:rsidR="007F55D5">
        <w:rPr>
          <w:rFonts w:ascii="ＭＳ ゴシック" w:eastAsia="ＭＳ ゴシック" w:hAnsi="ＭＳ ゴシック" w:hint="eastAsia"/>
          <w:sz w:val="24"/>
          <w:szCs w:val="24"/>
        </w:rPr>
        <w:t>②</w:t>
      </w:r>
    </w:p>
    <w:p w14:paraId="1C72E1D7" w14:textId="3AD5536A" w:rsidR="00274F0C" w:rsidRPr="00274F0C" w:rsidRDefault="00274F0C" w:rsidP="00274F0C">
      <w:pPr>
        <w:ind w:right="96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274F0C">
        <w:rPr>
          <w:rFonts w:ascii="ＭＳ ゴシック" w:eastAsia="ＭＳ ゴシック" w:hAnsi="ＭＳ ゴシック"/>
          <w:sz w:val="24"/>
          <w:szCs w:val="24"/>
        </w:rPr>
        <w:t>（オンライン併用）</w:t>
      </w:r>
    </w:p>
    <w:p w14:paraId="7E4EB7B7" w14:textId="77777777" w:rsidR="00274F0C" w:rsidRPr="00274F0C" w:rsidRDefault="00274F0C" w:rsidP="00274F0C">
      <w:pPr>
        <w:rPr>
          <w:rFonts w:ascii="ＭＳ ゴシック" w:eastAsia="ＭＳ ゴシック" w:hAnsi="ＭＳ ゴシック"/>
          <w:sz w:val="24"/>
          <w:szCs w:val="24"/>
        </w:rPr>
      </w:pPr>
    </w:p>
    <w:p w14:paraId="2CEAD3AE" w14:textId="77777777" w:rsidR="00274F0C" w:rsidRPr="00274F0C" w:rsidRDefault="00274F0C" w:rsidP="00274F0C">
      <w:pPr>
        <w:rPr>
          <w:rFonts w:ascii="ＭＳ ゴシック" w:eastAsia="ＭＳ ゴシック" w:hAnsi="ＭＳ ゴシック"/>
          <w:sz w:val="24"/>
          <w:szCs w:val="24"/>
        </w:rPr>
      </w:pPr>
    </w:p>
    <w:p w14:paraId="47C778C7" w14:textId="0F069DF3" w:rsidR="00274F0C" w:rsidRPr="00274F0C" w:rsidRDefault="00274F0C" w:rsidP="00274F0C">
      <w:pPr>
        <w:rPr>
          <w:rFonts w:ascii="ＭＳ ゴシック" w:eastAsia="ＭＳ ゴシック" w:hAnsi="ＭＳ ゴシック"/>
          <w:sz w:val="24"/>
          <w:szCs w:val="24"/>
        </w:rPr>
      </w:pPr>
      <w:r w:rsidRPr="00274F0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274F0C">
        <w:rPr>
          <w:rFonts w:ascii="ＭＳ ゴシック" w:eastAsia="ＭＳ ゴシック" w:hAnsi="ＭＳ ゴシック" w:hint="eastAsia"/>
          <w:sz w:val="24"/>
          <w:szCs w:val="24"/>
        </w:rPr>
        <w:t>議</w:t>
      </w:r>
      <w:r>
        <w:rPr>
          <w:rFonts w:ascii="ＭＳ ゴシック" w:eastAsia="ＭＳ ゴシック" w:hAnsi="ＭＳ ゴシック" w:hint="eastAsia"/>
          <w:sz w:val="24"/>
          <w:szCs w:val="24"/>
        </w:rPr>
        <w:t xml:space="preserve">　</w:t>
      </w:r>
      <w:r w:rsidRPr="00274F0C">
        <w:rPr>
          <w:rFonts w:ascii="ＭＳ ゴシック" w:eastAsia="ＭＳ ゴシック" w:hAnsi="ＭＳ ゴシック" w:hint="eastAsia"/>
          <w:sz w:val="24"/>
          <w:szCs w:val="24"/>
        </w:rPr>
        <w:t>題</w:t>
      </w:r>
      <w:r>
        <w:rPr>
          <w:rFonts w:ascii="ＭＳ ゴシック" w:eastAsia="ＭＳ ゴシック" w:hAnsi="ＭＳ ゴシック" w:hint="eastAsia"/>
          <w:sz w:val="24"/>
          <w:szCs w:val="24"/>
        </w:rPr>
        <w:t xml:space="preserve">　</w:t>
      </w:r>
      <w:r w:rsidRPr="00274F0C">
        <w:rPr>
          <w:rFonts w:ascii="ＭＳ ゴシック" w:eastAsia="ＭＳ ゴシック" w:hAnsi="ＭＳ ゴシック" w:hint="eastAsia"/>
          <w:sz w:val="24"/>
          <w:szCs w:val="24"/>
        </w:rPr>
        <w:t>】</w:t>
      </w:r>
    </w:p>
    <w:p w14:paraId="4A713778" w14:textId="254C21DC" w:rsidR="00274F0C" w:rsidRPr="00274F0C" w:rsidRDefault="00274F0C" w:rsidP="00DF3CC1">
      <w:pPr>
        <w:ind w:leftChars="100" w:left="690" w:hangingChars="200" w:hanging="480"/>
        <w:rPr>
          <w:rFonts w:ascii="ＭＳ ゴシック" w:eastAsia="ＭＳ ゴシック" w:hAnsi="ＭＳ ゴシック"/>
          <w:sz w:val="24"/>
          <w:szCs w:val="24"/>
        </w:rPr>
      </w:pPr>
      <w:r w:rsidRPr="00274F0C">
        <w:rPr>
          <w:rFonts w:ascii="ＭＳ ゴシック" w:eastAsia="ＭＳ ゴシック" w:hAnsi="ＭＳ ゴシック" w:hint="eastAsia"/>
          <w:sz w:val="24"/>
          <w:szCs w:val="24"/>
        </w:rPr>
        <w:t xml:space="preserve">１　</w:t>
      </w:r>
      <w:r w:rsidR="00DF3CC1" w:rsidRPr="00DF3CC1">
        <w:rPr>
          <w:rFonts w:ascii="ＭＳ ゴシック" w:eastAsia="ＭＳ ゴシック" w:hAnsi="ＭＳ ゴシック" w:hint="eastAsia"/>
          <w:sz w:val="24"/>
          <w:szCs w:val="24"/>
        </w:rPr>
        <w:t>「大栄環境株式会社和泉エネルギープラザ整備事業に係る環境影響評価</w:t>
      </w:r>
      <w:r w:rsidR="00DF3CC1">
        <w:rPr>
          <w:rFonts w:ascii="ＭＳ ゴシック" w:eastAsia="ＭＳ ゴシック" w:hAnsi="ＭＳ ゴシック" w:hint="eastAsia"/>
          <w:sz w:val="24"/>
          <w:szCs w:val="24"/>
        </w:rPr>
        <w:t xml:space="preserve">　</w:t>
      </w:r>
      <w:r w:rsidR="00DF3CC1" w:rsidRPr="00DF3CC1">
        <w:rPr>
          <w:rFonts w:ascii="ＭＳ ゴシック" w:eastAsia="ＭＳ ゴシック" w:hAnsi="ＭＳ ゴシック" w:hint="eastAsia"/>
          <w:sz w:val="24"/>
          <w:szCs w:val="24"/>
        </w:rPr>
        <w:t>準備書」及び同事業に係る廃棄物処理法に基づく生活環境影響調査書等について</w:t>
      </w:r>
    </w:p>
    <w:p w14:paraId="5A432DFF" w14:textId="0F3D55D9" w:rsidR="00274F0C" w:rsidRPr="00274F0C" w:rsidRDefault="00274F0C" w:rsidP="00DF3CC1">
      <w:pPr>
        <w:ind w:leftChars="100" w:left="690" w:rightChars="-270" w:right="-567" w:hangingChars="200" w:hanging="480"/>
        <w:rPr>
          <w:rFonts w:ascii="ＭＳ ゴシック" w:eastAsia="ＭＳ ゴシック" w:hAnsi="ＭＳ ゴシック"/>
          <w:sz w:val="24"/>
          <w:szCs w:val="24"/>
        </w:rPr>
      </w:pPr>
      <w:r w:rsidRPr="00274F0C">
        <w:rPr>
          <w:rFonts w:ascii="ＭＳ ゴシック" w:eastAsia="ＭＳ ゴシック" w:hAnsi="ＭＳ ゴシック" w:hint="eastAsia"/>
          <w:sz w:val="24"/>
          <w:szCs w:val="24"/>
        </w:rPr>
        <w:t>２</w:t>
      </w:r>
      <w:r w:rsidRPr="00274F0C">
        <w:rPr>
          <w:rFonts w:ascii="ＭＳ ゴシック" w:eastAsia="ＭＳ ゴシック" w:hAnsi="ＭＳ ゴシック"/>
          <w:sz w:val="24"/>
          <w:szCs w:val="24"/>
        </w:rPr>
        <w:t xml:space="preserve">  </w:t>
      </w:r>
      <w:r w:rsidRPr="00274F0C">
        <w:rPr>
          <w:rFonts w:ascii="ＭＳ ゴシック" w:eastAsia="ＭＳ ゴシック" w:hAnsi="ＭＳ ゴシック" w:hint="eastAsia"/>
          <w:sz w:val="24"/>
          <w:szCs w:val="24"/>
        </w:rPr>
        <w:t>その他</w:t>
      </w:r>
    </w:p>
    <w:p w14:paraId="5E486F18" w14:textId="102E7FA2" w:rsidR="00274F0C" w:rsidRDefault="00274F0C" w:rsidP="00274F0C">
      <w:pPr>
        <w:rPr>
          <w:rFonts w:ascii="ＭＳ ゴシック" w:eastAsia="ＭＳ ゴシック" w:hAnsi="ＭＳ ゴシック"/>
          <w:sz w:val="24"/>
          <w:szCs w:val="24"/>
        </w:rPr>
      </w:pPr>
    </w:p>
    <w:p w14:paraId="62E32498" w14:textId="77777777" w:rsidR="00E6259C" w:rsidRPr="00274F0C" w:rsidRDefault="00E6259C" w:rsidP="00274F0C">
      <w:pPr>
        <w:rPr>
          <w:rFonts w:ascii="ＭＳ ゴシック" w:eastAsia="ＭＳ ゴシック" w:hAnsi="ＭＳ ゴシック"/>
          <w:sz w:val="24"/>
          <w:szCs w:val="24"/>
        </w:rPr>
      </w:pPr>
    </w:p>
    <w:p w14:paraId="1BDAD54C" w14:textId="6AD5DDD7" w:rsidR="00274F0C" w:rsidRPr="00274F0C" w:rsidRDefault="00274F0C" w:rsidP="00274F0C">
      <w:pPr>
        <w:rPr>
          <w:rFonts w:ascii="ＭＳ ゴシック" w:eastAsia="ＭＳ ゴシック" w:hAnsi="ＭＳ ゴシック"/>
          <w:sz w:val="24"/>
          <w:szCs w:val="24"/>
        </w:rPr>
      </w:pPr>
      <w:r w:rsidRPr="00274F0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　</w:t>
      </w:r>
      <w:r w:rsidRPr="00274F0C">
        <w:rPr>
          <w:rFonts w:ascii="ＭＳ ゴシック" w:eastAsia="ＭＳ ゴシック" w:hAnsi="ＭＳ ゴシック" w:hint="eastAsia"/>
          <w:sz w:val="24"/>
          <w:szCs w:val="24"/>
        </w:rPr>
        <w:t>資</w:t>
      </w:r>
      <w:r>
        <w:rPr>
          <w:rFonts w:ascii="ＭＳ ゴシック" w:eastAsia="ＭＳ ゴシック" w:hAnsi="ＭＳ ゴシック" w:hint="eastAsia"/>
          <w:sz w:val="24"/>
          <w:szCs w:val="24"/>
        </w:rPr>
        <w:t xml:space="preserve">　</w:t>
      </w:r>
      <w:r w:rsidRPr="00274F0C">
        <w:rPr>
          <w:rFonts w:ascii="ＭＳ ゴシック" w:eastAsia="ＭＳ ゴシック" w:hAnsi="ＭＳ ゴシック" w:hint="eastAsia"/>
          <w:sz w:val="24"/>
          <w:szCs w:val="24"/>
        </w:rPr>
        <w:t>料</w:t>
      </w:r>
      <w:r>
        <w:rPr>
          <w:rFonts w:ascii="ＭＳ ゴシック" w:eastAsia="ＭＳ ゴシック" w:hAnsi="ＭＳ ゴシック" w:hint="eastAsia"/>
          <w:sz w:val="24"/>
          <w:szCs w:val="24"/>
        </w:rPr>
        <w:t xml:space="preserve">　</w:t>
      </w:r>
      <w:r w:rsidRPr="00274F0C">
        <w:rPr>
          <w:rFonts w:ascii="ＭＳ ゴシック" w:eastAsia="ＭＳ ゴシック" w:hAnsi="ＭＳ ゴシック" w:hint="eastAsia"/>
          <w:sz w:val="24"/>
          <w:szCs w:val="24"/>
        </w:rPr>
        <w:t>】</w:t>
      </w:r>
    </w:p>
    <w:p w14:paraId="4C0A880A" w14:textId="317968E7" w:rsidR="00E6259C" w:rsidRDefault="00274F0C" w:rsidP="00E6259C">
      <w:pPr>
        <w:ind w:rightChars="-338" w:right="-710" w:firstLineChars="100" w:firstLine="240"/>
        <w:jc w:val="left"/>
        <w:rPr>
          <w:rFonts w:ascii="ＭＳ ゴシック" w:eastAsia="ＭＳ ゴシック" w:hAnsi="ＭＳ ゴシック"/>
          <w:sz w:val="24"/>
          <w:szCs w:val="24"/>
        </w:rPr>
      </w:pPr>
      <w:r w:rsidRPr="00E6259C">
        <w:rPr>
          <w:rFonts w:ascii="ＭＳ ゴシック" w:eastAsia="ＭＳ ゴシック" w:hAnsi="ＭＳ ゴシック" w:hint="eastAsia"/>
          <w:kern w:val="0"/>
          <w:sz w:val="24"/>
          <w:szCs w:val="24"/>
        </w:rPr>
        <w:t>資</w:t>
      </w:r>
      <w:r w:rsidR="00E6259C">
        <w:rPr>
          <w:rFonts w:ascii="ＭＳ ゴシック" w:eastAsia="ＭＳ ゴシック" w:hAnsi="ＭＳ ゴシック" w:hint="eastAsia"/>
          <w:kern w:val="0"/>
          <w:sz w:val="24"/>
          <w:szCs w:val="24"/>
        </w:rPr>
        <w:t xml:space="preserve"> </w:t>
      </w:r>
      <w:r w:rsidR="00E6259C">
        <w:rPr>
          <w:rFonts w:ascii="ＭＳ ゴシック" w:eastAsia="ＭＳ ゴシック" w:hAnsi="ＭＳ ゴシック"/>
          <w:kern w:val="0"/>
          <w:sz w:val="24"/>
          <w:szCs w:val="24"/>
        </w:rPr>
        <w:t xml:space="preserve"> </w:t>
      </w:r>
      <w:r w:rsidRPr="00E6259C">
        <w:rPr>
          <w:rFonts w:ascii="ＭＳ ゴシック" w:eastAsia="ＭＳ ゴシック" w:hAnsi="ＭＳ ゴシック" w:hint="eastAsia"/>
          <w:kern w:val="0"/>
          <w:sz w:val="24"/>
          <w:szCs w:val="24"/>
        </w:rPr>
        <w:t>料</w:t>
      </w:r>
      <w:r w:rsidR="0068769E">
        <w:rPr>
          <w:rFonts w:ascii="ＭＳ ゴシック" w:eastAsia="ＭＳ ゴシック" w:hAnsi="ＭＳ ゴシック" w:hint="eastAsia"/>
          <w:kern w:val="0"/>
          <w:sz w:val="24"/>
          <w:szCs w:val="24"/>
        </w:rPr>
        <w:t xml:space="preserve">　</w:t>
      </w:r>
      <w:r w:rsidR="003E1E5F">
        <w:rPr>
          <w:rFonts w:ascii="ＭＳ ゴシック" w:eastAsia="ＭＳ ゴシック" w:hAnsi="ＭＳ ゴシック" w:hint="eastAsia"/>
          <w:kern w:val="0"/>
          <w:sz w:val="24"/>
          <w:szCs w:val="24"/>
        </w:rPr>
        <w:t xml:space="preserve">　</w:t>
      </w:r>
      <w:r w:rsidRPr="00BF6F85">
        <w:rPr>
          <w:rFonts w:ascii="ＭＳ ゴシック" w:eastAsia="ＭＳ ゴシック" w:hAnsi="ＭＳ ゴシック" w:hint="eastAsia"/>
          <w:sz w:val="24"/>
          <w:szCs w:val="24"/>
        </w:rPr>
        <w:t xml:space="preserve">　</w:t>
      </w:r>
      <w:r w:rsidR="007C78EC" w:rsidRPr="007C78EC">
        <w:rPr>
          <w:rFonts w:ascii="ＭＳ ゴシック" w:eastAsia="ＭＳ ゴシック" w:hAnsi="ＭＳ ゴシック" w:hint="eastAsia"/>
          <w:sz w:val="24"/>
          <w:szCs w:val="24"/>
        </w:rPr>
        <w:t>大栄環境株式会社</w:t>
      </w:r>
      <w:r w:rsidR="007C78EC" w:rsidRPr="007C78EC">
        <w:rPr>
          <w:rFonts w:ascii="ＭＳ ゴシック" w:eastAsia="ＭＳ ゴシック" w:hAnsi="ＭＳ ゴシック"/>
          <w:sz w:val="24"/>
          <w:szCs w:val="24"/>
        </w:rPr>
        <w:t>和泉エネルギープラザ整備事業環境影響評価</w:t>
      </w:r>
    </w:p>
    <w:p w14:paraId="0CB2F84D" w14:textId="14CA036C" w:rsidR="00F30A6A" w:rsidRDefault="007C78EC" w:rsidP="00E6259C">
      <w:pPr>
        <w:ind w:rightChars="-338" w:right="-710" w:firstLineChars="700" w:firstLine="1680"/>
        <w:jc w:val="left"/>
        <w:rPr>
          <w:rFonts w:ascii="ＭＳ ゴシック" w:eastAsia="ＭＳ ゴシック" w:hAnsi="ＭＳ ゴシック"/>
          <w:sz w:val="24"/>
          <w:szCs w:val="24"/>
        </w:rPr>
      </w:pPr>
      <w:r w:rsidRPr="007C78EC">
        <w:rPr>
          <w:rFonts w:ascii="ＭＳ ゴシック" w:eastAsia="ＭＳ ゴシック" w:hAnsi="ＭＳ ゴシック"/>
          <w:sz w:val="24"/>
          <w:szCs w:val="24"/>
        </w:rPr>
        <w:t>準備書</w:t>
      </w:r>
      <w:r w:rsidR="00DF3CC1">
        <w:rPr>
          <w:rFonts w:ascii="ＭＳ ゴシック" w:eastAsia="ＭＳ ゴシック" w:hAnsi="ＭＳ ゴシック" w:hint="eastAsia"/>
          <w:sz w:val="24"/>
          <w:szCs w:val="24"/>
        </w:rPr>
        <w:t>の検討結果</w:t>
      </w:r>
      <w:r w:rsidR="00BF6F85">
        <w:rPr>
          <w:rFonts w:ascii="ＭＳ ゴシック" w:eastAsia="ＭＳ ゴシック" w:hAnsi="ＭＳ ゴシック" w:hint="eastAsia"/>
          <w:sz w:val="24"/>
          <w:szCs w:val="24"/>
        </w:rPr>
        <w:t>（</w:t>
      </w:r>
      <w:r w:rsidR="00DF3CC1">
        <w:rPr>
          <w:rFonts w:ascii="ＭＳ ゴシック" w:eastAsia="ＭＳ ゴシック" w:hAnsi="ＭＳ ゴシック" w:hint="eastAsia"/>
          <w:sz w:val="24"/>
          <w:szCs w:val="24"/>
        </w:rPr>
        <w:t>案）</w:t>
      </w:r>
    </w:p>
    <w:p w14:paraId="24F20939" w14:textId="08987A8E" w:rsidR="0068769E" w:rsidRPr="0089273C" w:rsidRDefault="0068769E" w:rsidP="0068769E">
      <w:pPr>
        <w:ind w:left="1680" w:rightChars="-338" w:right="-710" w:hangingChars="700" w:hanging="1680"/>
        <w:jc w:val="left"/>
        <w:rPr>
          <w:rFonts w:ascii="ＭＳ ゴシック" w:eastAsia="ＭＳ ゴシック" w:hAnsi="ＭＳ ゴシック"/>
          <w:strike/>
          <w:sz w:val="24"/>
          <w:szCs w:val="24"/>
        </w:rPr>
      </w:pPr>
      <w:r>
        <w:rPr>
          <w:rFonts w:ascii="ＭＳ ゴシック" w:eastAsia="ＭＳ ゴシック" w:hAnsi="ＭＳ ゴシック" w:hint="eastAsia"/>
          <w:sz w:val="24"/>
          <w:szCs w:val="24"/>
        </w:rPr>
        <w:t xml:space="preserve">　</w:t>
      </w:r>
    </w:p>
    <w:p w14:paraId="1A2C44B6" w14:textId="167AE631" w:rsidR="007C2940" w:rsidRPr="007F55D5" w:rsidRDefault="007C2940" w:rsidP="00F30A6A">
      <w:pPr>
        <w:ind w:leftChars="112" w:left="1195" w:hangingChars="400" w:hanging="960"/>
        <w:jc w:val="left"/>
        <w:rPr>
          <w:rFonts w:ascii="ＭＳ ゴシック" w:eastAsia="ＭＳ ゴシック" w:hAnsi="ＭＳ ゴシック"/>
          <w:strike/>
          <w:w w:val="76"/>
          <w:kern w:val="0"/>
          <w:sz w:val="24"/>
          <w:szCs w:val="21"/>
        </w:rPr>
      </w:pPr>
      <w:r w:rsidRPr="007C2940">
        <w:rPr>
          <w:rFonts w:ascii="ＭＳ ゴシック" w:eastAsia="ＭＳ ゴシック" w:hAnsi="ＭＳ ゴシック" w:hint="eastAsia"/>
          <w:kern w:val="0"/>
          <w:sz w:val="24"/>
          <w:szCs w:val="21"/>
        </w:rPr>
        <w:t>参考資料</w:t>
      </w:r>
      <w:r w:rsidR="003E1E5F">
        <w:rPr>
          <w:rFonts w:ascii="ＭＳ ゴシック" w:eastAsia="ＭＳ ゴシック" w:hAnsi="ＭＳ ゴシック" w:hint="eastAsia"/>
          <w:kern w:val="0"/>
          <w:sz w:val="24"/>
          <w:szCs w:val="21"/>
        </w:rPr>
        <w:t xml:space="preserve">　</w:t>
      </w:r>
      <w:r>
        <w:rPr>
          <w:rFonts w:ascii="ＭＳ ゴシック" w:eastAsia="ＭＳ ゴシック" w:hAnsi="ＭＳ ゴシック" w:hint="eastAsia"/>
          <w:kern w:val="0"/>
          <w:sz w:val="24"/>
          <w:szCs w:val="21"/>
        </w:rPr>
        <w:t xml:space="preserve">　</w:t>
      </w:r>
      <w:r w:rsidR="009031D7" w:rsidRPr="00274F0C">
        <w:rPr>
          <w:rFonts w:ascii="ＭＳ ゴシック" w:eastAsia="ＭＳ ゴシック" w:hAnsi="ＭＳ ゴシック" w:hint="eastAsia"/>
          <w:sz w:val="24"/>
          <w:szCs w:val="24"/>
        </w:rPr>
        <w:t>大阪府環境影響評価審査会規則、運営要綱、委員名簿</w:t>
      </w:r>
    </w:p>
    <w:p w14:paraId="053D2CE8" w14:textId="4B11C930" w:rsidR="00274F0C" w:rsidRPr="00274F0C" w:rsidRDefault="00E6259C" w:rsidP="00274F0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16F06F57" w14:textId="77777777" w:rsidR="00274F0C" w:rsidRPr="00274F0C" w:rsidRDefault="00274F0C" w:rsidP="00274F0C">
      <w:pPr>
        <w:rPr>
          <w:rFonts w:ascii="ＭＳ ゴシック" w:eastAsia="ＭＳ ゴシック" w:hAnsi="ＭＳ ゴシック"/>
          <w:sz w:val="24"/>
          <w:szCs w:val="24"/>
        </w:rPr>
      </w:pPr>
    </w:p>
    <w:p w14:paraId="20EC12C8" w14:textId="77777777" w:rsidR="00274F0C" w:rsidRPr="00274F0C" w:rsidRDefault="00274F0C" w:rsidP="00274F0C">
      <w:pPr>
        <w:rPr>
          <w:rFonts w:ascii="ＭＳ ゴシック" w:eastAsia="ＭＳ ゴシック" w:hAnsi="ＭＳ ゴシック"/>
          <w:sz w:val="24"/>
          <w:szCs w:val="24"/>
        </w:rPr>
      </w:pPr>
      <w:r w:rsidRPr="00274F0C">
        <w:rPr>
          <w:rFonts w:ascii="ＭＳ ゴシック" w:eastAsia="ＭＳ ゴシック" w:hAnsi="ＭＳ ゴシック" w:hint="eastAsia"/>
          <w:sz w:val="24"/>
          <w:szCs w:val="24"/>
        </w:rPr>
        <w:t>【事前配布資料】</w:t>
      </w:r>
    </w:p>
    <w:p w14:paraId="3C380D2D" w14:textId="2E68BEFE" w:rsidR="00BF6F85" w:rsidRDefault="00274F0C" w:rsidP="00127909">
      <w:pPr>
        <w:ind w:leftChars="200" w:left="420" w:rightChars="-270" w:right="-567"/>
        <w:rPr>
          <w:rFonts w:ascii="ＭＳ ゴシック" w:eastAsia="ＭＳ ゴシック" w:hAnsi="ＭＳ ゴシック"/>
          <w:sz w:val="24"/>
          <w:szCs w:val="24"/>
        </w:rPr>
      </w:pPr>
      <w:r w:rsidRPr="00274F0C">
        <w:rPr>
          <w:rFonts w:ascii="ＭＳ ゴシック" w:eastAsia="ＭＳ ゴシック" w:hAnsi="ＭＳ ゴシック" w:hint="eastAsia"/>
          <w:sz w:val="24"/>
          <w:szCs w:val="24"/>
        </w:rPr>
        <w:t>大栄環境株式会社和泉エネルギープラザ整備事業に係る環境影響評価準備書、</w:t>
      </w:r>
    </w:p>
    <w:p w14:paraId="126E06B4" w14:textId="48428D6B" w:rsidR="00A23213" w:rsidRPr="00274F0C" w:rsidRDefault="00274F0C" w:rsidP="00BF6F85">
      <w:pPr>
        <w:ind w:leftChars="200" w:left="420" w:rightChars="-338" w:right="-710"/>
        <w:rPr>
          <w:rFonts w:ascii="ＭＳ ゴシック" w:eastAsia="ＭＳ ゴシック" w:hAnsi="ＭＳ ゴシック"/>
          <w:sz w:val="24"/>
          <w:szCs w:val="24"/>
        </w:rPr>
      </w:pPr>
      <w:r w:rsidRPr="00274F0C">
        <w:rPr>
          <w:rFonts w:ascii="ＭＳ ゴシック" w:eastAsia="ＭＳ ゴシック" w:hAnsi="ＭＳ ゴシック" w:hint="eastAsia"/>
          <w:sz w:val="24"/>
          <w:szCs w:val="24"/>
        </w:rPr>
        <w:t>同要約書</w:t>
      </w:r>
      <w:r>
        <w:rPr>
          <w:rFonts w:ascii="ＭＳ ゴシック" w:eastAsia="ＭＳ ゴシック" w:hAnsi="ＭＳ ゴシック" w:hint="eastAsia"/>
          <w:sz w:val="24"/>
          <w:szCs w:val="24"/>
        </w:rPr>
        <w:t>、</w:t>
      </w:r>
      <w:r w:rsidRPr="00274F0C">
        <w:rPr>
          <w:rFonts w:ascii="ＭＳ ゴシック" w:eastAsia="ＭＳ ゴシック" w:hAnsi="ＭＳ ゴシック" w:hint="eastAsia"/>
          <w:sz w:val="24"/>
          <w:szCs w:val="24"/>
        </w:rPr>
        <w:t>同事業に係る廃棄物処理法に基づく産業廃棄物処理施設設置許可申請書、生活環境影響調査書</w:t>
      </w:r>
    </w:p>
    <w:sectPr w:rsidR="00A23213" w:rsidRPr="00274F0C" w:rsidSect="00AC1764">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AED77" w14:textId="77777777" w:rsidR="007C2940" w:rsidRDefault="007C2940" w:rsidP="007C2940">
      <w:r>
        <w:separator/>
      </w:r>
    </w:p>
  </w:endnote>
  <w:endnote w:type="continuationSeparator" w:id="0">
    <w:p w14:paraId="24D5BC10" w14:textId="77777777" w:rsidR="007C2940" w:rsidRDefault="007C2940" w:rsidP="007C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6770E" w14:textId="77777777" w:rsidR="007C2940" w:rsidRDefault="007C2940" w:rsidP="007C2940">
      <w:r>
        <w:separator/>
      </w:r>
    </w:p>
  </w:footnote>
  <w:footnote w:type="continuationSeparator" w:id="0">
    <w:p w14:paraId="07AE5CB3" w14:textId="77777777" w:rsidR="007C2940" w:rsidRDefault="007C2940" w:rsidP="007C2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0C"/>
    <w:rsid w:val="00055260"/>
    <w:rsid w:val="00127909"/>
    <w:rsid w:val="00163702"/>
    <w:rsid w:val="00274F0C"/>
    <w:rsid w:val="002E2F75"/>
    <w:rsid w:val="00365A97"/>
    <w:rsid w:val="0036746B"/>
    <w:rsid w:val="003B6729"/>
    <w:rsid w:val="003E1E5F"/>
    <w:rsid w:val="0068769E"/>
    <w:rsid w:val="0077062B"/>
    <w:rsid w:val="007C2940"/>
    <w:rsid w:val="007C78EC"/>
    <w:rsid w:val="007F55D5"/>
    <w:rsid w:val="008253B1"/>
    <w:rsid w:val="0089273C"/>
    <w:rsid w:val="00896BA5"/>
    <w:rsid w:val="009031D7"/>
    <w:rsid w:val="00A23213"/>
    <w:rsid w:val="00AC1764"/>
    <w:rsid w:val="00AD2F91"/>
    <w:rsid w:val="00BF6F85"/>
    <w:rsid w:val="00CA10A3"/>
    <w:rsid w:val="00D75DE8"/>
    <w:rsid w:val="00DF3CC1"/>
    <w:rsid w:val="00E15FCF"/>
    <w:rsid w:val="00E6259C"/>
    <w:rsid w:val="00EC7F8F"/>
    <w:rsid w:val="00F30A6A"/>
    <w:rsid w:val="00F92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8636E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940"/>
    <w:pPr>
      <w:tabs>
        <w:tab w:val="center" w:pos="4252"/>
        <w:tab w:val="right" w:pos="8504"/>
      </w:tabs>
      <w:snapToGrid w:val="0"/>
    </w:pPr>
  </w:style>
  <w:style w:type="character" w:customStyle="1" w:styleId="a4">
    <w:name w:val="ヘッダー (文字)"/>
    <w:basedOn w:val="a0"/>
    <w:link w:val="a3"/>
    <w:uiPriority w:val="99"/>
    <w:rsid w:val="007C2940"/>
  </w:style>
  <w:style w:type="paragraph" w:styleId="a5">
    <w:name w:val="footer"/>
    <w:basedOn w:val="a"/>
    <w:link w:val="a6"/>
    <w:uiPriority w:val="99"/>
    <w:unhideWhenUsed/>
    <w:rsid w:val="007C2940"/>
    <w:pPr>
      <w:tabs>
        <w:tab w:val="center" w:pos="4252"/>
        <w:tab w:val="right" w:pos="8504"/>
      </w:tabs>
      <w:snapToGrid w:val="0"/>
    </w:pPr>
  </w:style>
  <w:style w:type="character" w:customStyle="1" w:styleId="a6">
    <w:name w:val="フッター (文字)"/>
    <w:basedOn w:val="a0"/>
    <w:link w:val="a5"/>
    <w:uiPriority w:val="99"/>
    <w:rsid w:val="007C2940"/>
  </w:style>
  <w:style w:type="character" w:styleId="a7">
    <w:name w:val="annotation reference"/>
    <w:basedOn w:val="a0"/>
    <w:uiPriority w:val="99"/>
    <w:semiHidden/>
    <w:unhideWhenUsed/>
    <w:rsid w:val="0068769E"/>
    <w:rPr>
      <w:sz w:val="18"/>
      <w:szCs w:val="18"/>
    </w:rPr>
  </w:style>
  <w:style w:type="paragraph" w:styleId="a8">
    <w:name w:val="annotation text"/>
    <w:basedOn w:val="a"/>
    <w:link w:val="a9"/>
    <w:uiPriority w:val="99"/>
    <w:semiHidden/>
    <w:unhideWhenUsed/>
    <w:rsid w:val="0068769E"/>
    <w:pPr>
      <w:jc w:val="left"/>
    </w:pPr>
  </w:style>
  <w:style w:type="character" w:customStyle="1" w:styleId="a9">
    <w:name w:val="コメント文字列 (文字)"/>
    <w:basedOn w:val="a0"/>
    <w:link w:val="a8"/>
    <w:uiPriority w:val="99"/>
    <w:semiHidden/>
    <w:rsid w:val="0068769E"/>
  </w:style>
  <w:style w:type="paragraph" w:styleId="aa">
    <w:name w:val="annotation subject"/>
    <w:basedOn w:val="a8"/>
    <w:next w:val="a8"/>
    <w:link w:val="ab"/>
    <w:uiPriority w:val="99"/>
    <w:semiHidden/>
    <w:unhideWhenUsed/>
    <w:rsid w:val="0068769E"/>
    <w:rPr>
      <w:b/>
      <w:bCs/>
    </w:rPr>
  </w:style>
  <w:style w:type="character" w:customStyle="1" w:styleId="ab">
    <w:name w:val="コメント内容 (文字)"/>
    <w:basedOn w:val="a9"/>
    <w:link w:val="aa"/>
    <w:uiPriority w:val="99"/>
    <w:semiHidden/>
    <w:rsid w:val="006876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2023-12-21T00:47:00Z</dcterms:created>
  <dcterms:modified xsi:type="dcterms:W3CDTF">2024-05-23T02:58:00Z</dcterms:modified>
</cp:coreProperties>
</file>