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79B" w:rsidRDefault="00841919" w:rsidP="0025058A">
      <w:pPr>
        <w:jc w:val="center"/>
        <w:rPr>
          <w:rFonts w:ascii="ＭＳ ゴシック" w:eastAsia="ＭＳ ゴシック" w:hAnsi="ＭＳ ゴシック"/>
          <w:sz w:val="28"/>
          <w:szCs w:val="30"/>
        </w:rPr>
      </w:pPr>
      <w:r w:rsidRPr="00262350">
        <w:rPr>
          <w:rFonts w:ascii="ＭＳ ゴシック" w:eastAsia="ＭＳ ゴシック" w:hAnsi="ＭＳ ゴシック" w:hint="eastAsia"/>
          <w:sz w:val="28"/>
          <w:szCs w:val="30"/>
        </w:rPr>
        <w:t>令和</w:t>
      </w:r>
      <w:r w:rsidR="003E5C3B" w:rsidRPr="00262350">
        <w:rPr>
          <w:rFonts w:ascii="ＭＳ ゴシック" w:eastAsia="ＭＳ ゴシック" w:hAnsi="ＭＳ ゴシック" w:hint="eastAsia"/>
          <w:sz w:val="28"/>
          <w:szCs w:val="30"/>
        </w:rPr>
        <w:t>４</w:t>
      </w:r>
      <w:r w:rsidR="00E3742E" w:rsidRPr="00262350">
        <w:rPr>
          <w:rFonts w:ascii="ＭＳ ゴシック" w:eastAsia="ＭＳ ゴシック" w:hAnsi="ＭＳ ゴシック" w:hint="eastAsia"/>
          <w:sz w:val="28"/>
          <w:szCs w:val="30"/>
        </w:rPr>
        <w:t>年度</w:t>
      </w:r>
      <w:r w:rsidR="009904E6" w:rsidRPr="00262350">
        <w:rPr>
          <w:rFonts w:ascii="ＭＳ ゴシック" w:eastAsia="ＭＳ ゴシック" w:hAnsi="ＭＳ ゴシック" w:hint="eastAsia"/>
          <w:sz w:val="28"/>
          <w:szCs w:val="30"/>
        </w:rPr>
        <w:t>第</w:t>
      </w:r>
      <w:r w:rsidR="00DD1F7D">
        <w:rPr>
          <w:rFonts w:ascii="ＭＳ ゴシック" w:eastAsia="ＭＳ ゴシック" w:hAnsi="ＭＳ ゴシック" w:hint="eastAsia"/>
          <w:sz w:val="28"/>
          <w:szCs w:val="30"/>
        </w:rPr>
        <w:t>４</w:t>
      </w:r>
      <w:r w:rsidR="009904E6" w:rsidRPr="00262350">
        <w:rPr>
          <w:rFonts w:ascii="ＭＳ ゴシック" w:eastAsia="ＭＳ ゴシック" w:hAnsi="ＭＳ ゴシック" w:hint="eastAsia"/>
          <w:sz w:val="28"/>
          <w:szCs w:val="30"/>
        </w:rPr>
        <w:t>回</w:t>
      </w:r>
      <w:r w:rsidR="0003379B" w:rsidRPr="00262350">
        <w:rPr>
          <w:rFonts w:ascii="ＭＳ ゴシック" w:eastAsia="ＭＳ ゴシック" w:hAnsi="ＭＳ ゴシック" w:hint="eastAsia"/>
          <w:sz w:val="28"/>
          <w:szCs w:val="30"/>
        </w:rPr>
        <w:t>大阪府環境影響評価審査会</w:t>
      </w:r>
    </w:p>
    <w:p w:rsidR="0083314D" w:rsidRPr="00262350" w:rsidRDefault="0083314D" w:rsidP="0025058A">
      <w:pPr>
        <w:jc w:val="center"/>
        <w:rPr>
          <w:rFonts w:ascii="ＭＳ ゴシック" w:eastAsia="ＭＳ ゴシック" w:hAnsi="ＭＳ ゴシック"/>
          <w:sz w:val="28"/>
          <w:szCs w:val="30"/>
        </w:rPr>
      </w:pPr>
    </w:p>
    <w:p w:rsidR="0003379B" w:rsidRPr="00262350" w:rsidRDefault="0003379B" w:rsidP="00096367">
      <w:pPr>
        <w:spacing w:beforeLines="30" w:before="109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262350">
        <w:rPr>
          <w:rFonts w:ascii="ＭＳ ゴシック" w:eastAsia="ＭＳ ゴシック" w:hAnsi="ＭＳ ゴシック" w:hint="eastAsia"/>
          <w:sz w:val="28"/>
          <w:szCs w:val="30"/>
        </w:rPr>
        <w:t>議事次第</w:t>
      </w:r>
    </w:p>
    <w:p w:rsidR="00005C72" w:rsidRDefault="00005C72" w:rsidP="0025058A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83314D" w:rsidRPr="00B31294" w:rsidRDefault="0083314D" w:rsidP="0025058A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03379B" w:rsidRPr="006B1391" w:rsidRDefault="00C26D27" w:rsidP="008B2D5F">
      <w:pPr>
        <w:ind w:rightChars="-285" w:right="-567" w:firstLineChars="1600" w:firstLine="3664"/>
        <w:rPr>
          <w:rFonts w:ascii="ＭＳ ゴシック" w:eastAsia="ＭＳ ゴシック" w:hAnsi="ＭＳ ゴシック"/>
          <w:sz w:val="24"/>
          <w:szCs w:val="23"/>
        </w:rPr>
      </w:pPr>
      <w:r w:rsidRPr="006B1391">
        <w:rPr>
          <w:rFonts w:ascii="ＭＳ ゴシック" w:eastAsia="ＭＳ ゴシック" w:hAnsi="ＭＳ ゴシック" w:hint="eastAsia"/>
          <w:sz w:val="24"/>
          <w:szCs w:val="23"/>
        </w:rPr>
        <w:t>日時：</w:t>
      </w:r>
      <w:r w:rsidR="00C33FB8" w:rsidRPr="006B1391">
        <w:rPr>
          <w:rFonts w:ascii="ＭＳ ゴシック" w:eastAsia="ＭＳ ゴシック" w:hAnsi="ＭＳ ゴシック" w:hint="eastAsia"/>
          <w:sz w:val="24"/>
          <w:szCs w:val="23"/>
        </w:rPr>
        <w:t>令和</w:t>
      </w:r>
      <w:r w:rsidR="008E5389" w:rsidRPr="006B1391">
        <w:rPr>
          <w:rFonts w:ascii="ＭＳ ゴシック" w:eastAsia="ＭＳ ゴシック" w:hAnsi="ＭＳ ゴシック" w:hint="eastAsia"/>
          <w:sz w:val="24"/>
          <w:szCs w:val="23"/>
        </w:rPr>
        <w:t>５</w:t>
      </w:r>
      <w:r w:rsidR="0003379B" w:rsidRPr="006B1391">
        <w:rPr>
          <w:rFonts w:ascii="ＭＳ ゴシック" w:eastAsia="ＭＳ ゴシック" w:hAnsi="ＭＳ ゴシック" w:hint="eastAsia"/>
          <w:sz w:val="24"/>
          <w:szCs w:val="23"/>
        </w:rPr>
        <w:t>年</w:t>
      </w:r>
      <w:r w:rsidR="00DD1F7D">
        <w:rPr>
          <w:rFonts w:ascii="ＭＳ ゴシック" w:eastAsia="ＭＳ ゴシック" w:hAnsi="ＭＳ ゴシック" w:hint="eastAsia"/>
          <w:sz w:val="24"/>
          <w:szCs w:val="23"/>
        </w:rPr>
        <w:t>３</w:t>
      </w:r>
      <w:r w:rsidR="0003379B" w:rsidRPr="006B1391">
        <w:rPr>
          <w:rFonts w:ascii="ＭＳ ゴシック" w:eastAsia="ＭＳ ゴシック" w:hAnsi="ＭＳ ゴシック" w:hint="eastAsia"/>
          <w:sz w:val="24"/>
          <w:szCs w:val="23"/>
        </w:rPr>
        <w:t>月</w:t>
      </w:r>
      <w:r w:rsidR="00DD1F7D">
        <w:rPr>
          <w:rFonts w:ascii="ＭＳ ゴシック" w:eastAsia="ＭＳ ゴシック" w:hAnsi="ＭＳ ゴシック" w:hint="eastAsia"/>
          <w:sz w:val="24"/>
          <w:szCs w:val="23"/>
        </w:rPr>
        <w:t>2</w:t>
      </w:r>
      <w:r w:rsidR="00DD1F7D">
        <w:rPr>
          <w:rFonts w:ascii="ＭＳ ゴシック" w:eastAsia="ＭＳ ゴシック" w:hAnsi="ＭＳ ゴシック"/>
          <w:sz w:val="24"/>
          <w:szCs w:val="23"/>
        </w:rPr>
        <w:t>7</w:t>
      </w:r>
      <w:r w:rsidR="0003379B" w:rsidRPr="006B1391">
        <w:rPr>
          <w:rFonts w:ascii="ＭＳ ゴシック" w:eastAsia="ＭＳ ゴシック" w:hAnsi="ＭＳ ゴシック" w:hint="eastAsia"/>
          <w:sz w:val="24"/>
          <w:szCs w:val="23"/>
        </w:rPr>
        <w:t>日（</w:t>
      </w:r>
      <w:r w:rsidR="00DD1F7D">
        <w:rPr>
          <w:rFonts w:ascii="ＭＳ ゴシック" w:eastAsia="ＭＳ ゴシック" w:hAnsi="ＭＳ ゴシック" w:hint="eastAsia"/>
          <w:sz w:val="24"/>
          <w:szCs w:val="23"/>
        </w:rPr>
        <w:t>月</w:t>
      </w:r>
      <w:r w:rsidR="0003379B" w:rsidRPr="006B1391">
        <w:rPr>
          <w:rFonts w:ascii="ＭＳ ゴシック" w:eastAsia="ＭＳ ゴシック" w:hAnsi="ＭＳ ゴシック" w:hint="eastAsia"/>
          <w:sz w:val="24"/>
          <w:szCs w:val="23"/>
        </w:rPr>
        <w:t>）</w:t>
      </w:r>
      <w:r w:rsidR="00DD1F7D">
        <w:rPr>
          <w:rFonts w:ascii="ＭＳ ゴシック" w:eastAsia="ＭＳ ゴシック" w:hAnsi="ＭＳ ゴシック" w:hint="eastAsia"/>
          <w:sz w:val="24"/>
          <w:szCs w:val="23"/>
        </w:rPr>
        <w:t>午前10</w:t>
      </w:r>
      <w:r w:rsidR="00E3742E" w:rsidRPr="006B1391">
        <w:rPr>
          <w:rFonts w:ascii="ＭＳ ゴシック" w:eastAsia="ＭＳ ゴシック" w:hAnsi="ＭＳ ゴシック" w:hint="eastAsia"/>
          <w:sz w:val="24"/>
          <w:szCs w:val="23"/>
        </w:rPr>
        <w:t>時～</w:t>
      </w:r>
      <w:r w:rsidR="00DD1F7D">
        <w:rPr>
          <w:rFonts w:ascii="ＭＳ ゴシック" w:eastAsia="ＭＳ ゴシック" w:hAnsi="ＭＳ ゴシック" w:hint="eastAsia"/>
          <w:sz w:val="24"/>
          <w:szCs w:val="23"/>
        </w:rPr>
        <w:t>正午(予定)</w:t>
      </w:r>
    </w:p>
    <w:p w:rsidR="00156245" w:rsidRPr="006B1391" w:rsidRDefault="006B1391" w:rsidP="008B2D5F">
      <w:pPr>
        <w:ind w:rightChars="-285" w:right="-567" w:firstLineChars="1600" w:firstLine="3664"/>
        <w:rPr>
          <w:rFonts w:ascii="ＭＳ ゴシック" w:eastAsia="ＭＳ ゴシック" w:hAnsi="ＭＳ ゴシック"/>
          <w:kern w:val="0"/>
          <w:sz w:val="24"/>
          <w:szCs w:val="23"/>
        </w:rPr>
      </w:pPr>
      <w:r>
        <w:rPr>
          <w:rFonts w:ascii="ＭＳ ゴシック" w:eastAsia="ＭＳ ゴシック" w:hAnsi="ＭＳ ゴシック" w:hint="eastAsia"/>
          <w:sz w:val="24"/>
          <w:szCs w:val="23"/>
        </w:rPr>
        <w:t xml:space="preserve">会場：大阪府咲洲庁舎 </w:t>
      </w:r>
      <w:r w:rsidR="00C26D27" w:rsidRPr="006B1391">
        <w:rPr>
          <w:rFonts w:ascii="ＭＳ ゴシック" w:eastAsia="ＭＳ ゴシック" w:hAnsi="ＭＳ ゴシック" w:hint="eastAsia"/>
          <w:sz w:val="24"/>
          <w:szCs w:val="23"/>
        </w:rPr>
        <w:t>迎賓会議室（</w:t>
      </w:r>
      <w:r w:rsidR="00727925" w:rsidRPr="006B1391">
        <w:rPr>
          <w:rFonts w:ascii="ＭＳ ゴシック" w:eastAsia="ＭＳ ゴシック" w:hAnsi="ＭＳ ゴシック" w:hint="eastAsia"/>
          <w:sz w:val="24"/>
          <w:szCs w:val="23"/>
        </w:rPr>
        <w:t>オンライン</w:t>
      </w:r>
      <w:r w:rsidR="00C26D27" w:rsidRPr="006B1391">
        <w:rPr>
          <w:rFonts w:ascii="ＭＳ ゴシック" w:eastAsia="ＭＳ ゴシック" w:hAnsi="ＭＳ ゴシック" w:hint="eastAsia"/>
          <w:sz w:val="24"/>
          <w:szCs w:val="23"/>
        </w:rPr>
        <w:t>併用）</w:t>
      </w:r>
    </w:p>
    <w:p w:rsidR="00096367" w:rsidRDefault="00096367" w:rsidP="0025058A">
      <w:pPr>
        <w:rPr>
          <w:rFonts w:ascii="ＭＳ ゴシック" w:eastAsia="ＭＳ ゴシック" w:hAnsi="ＭＳ ゴシック"/>
          <w:kern w:val="0"/>
          <w:sz w:val="23"/>
          <w:szCs w:val="23"/>
        </w:rPr>
      </w:pPr>
    </w:p>
    <w:p w:rsidR="006B1391" w:rsidRPr="00EE2019" w:rsidRDefault="006B1391" w:rsidP="0025058A">
      <w:pPr>
        <w:rPr>
          <w:rFonts w:ascii="ＭＳ ゴシック" w:eastAsia="ＭＳ ゴシック" w:hAnsi="ＭＳ ゴシック"/>
          <w:kern w:val="0"/>
          <w:sz w:val="23"/>
          <w:szCs w:val="23"/>
        </w:rPr>
      </w:pPr>
    </w:p>
    <w:p w:rsidR="00A57FEF" w:rsidRPr="006B1391" w:rsidRDefault="00A57FEF" w:rsidP="005D7EB3">
      <w:pPr>
        <w:ind w:leftChars="-142" w:left="-3" w:hangingChars="72" w:hanging="280"/>
        <w:rPr>
          <w:rFonts w:ascii="ＭＳ ゴシック" w:eastAsia="ＭＳ ゴシック" w:hAnsi="ＭＳ ゴシック"/>
          <w:spacing w:val="80"/>
          <w:sz w:val="24"/>
          <w:szCs w:val="23"/>
        </w:rPr>
      </w:pPr>
      <w:r w:rsidRPr="006B1391">
        <w:rPr>
          <w:rFonts w:ascii="ＭＳ ゴシック" w:eastAsia="ＭＳ ゴシック" w:hAnsi="ＭＳ ゴシック" w:hint="eastAsia"/>
          <w:spacing w:val="80"/>
          <w:kern w:val="0"/>
          <w:sz w:val="24"/>
          <w:szCs w:val="23"/>
        </w:rPr>
        <w:t>【議題】</w:t>
      </w:r>
    </w:p>
    <w:p w:rsidR="00C26D27" w:rsidRPr="006B1391" w:rsidRDefault="006B1391" w:rsidP="008B2D5F">
      <w:pPr>
        <w:spacing w:beforeLines="50" w:before="182"/>
        <w:ind w:left="458" w:hangingChars="200" w:hanging="458"/>
        <w:rPr>
          <w:rFonts w:ascii="ＭＳ ゴシック" w:eastAsia="ＭＳ ゴシック" w:hAnsi="ＭＳ ゴシック"/>
          <w:kern w:val="0"/>
          <w:sz w:val="24"/>
          <w:szCs w:val="23"/>
        </w:rPr>
      </w:pPr>
      <w:r w:rsidRPr="006B1391">
        <w:rPr>
          <w:rFonts w:ascii="ＭＳ ゴシック" w:eastAsia="ＭＳ ゴシック" w:hAnsi="ＭＳ ゴシック" w:hint="eastAsia"/>
          <w:kern w:val="0"/>
          <w:sz w:val="24"/>
          <w:szCs w:val="23"/>
        </w:rPr>
        <w:t>１</w:t>
      </w:r>
      <w:r w:rsidR="00DD1F7D">
        <w:rPr>
          <w:rFonts w:ascii="ＭＳ ゴシック" w:eastAsia="ＭＳ ゴシック" w:hAnsi="ＭＳ ゴシック" w:hint="eastAsia"/>
          <w:kern w:val="0"/>
          <w:sz w:val="24"/>
          <w:szCs w:val="23"/>
        </w:rPr>
        <w:t xml:space="preserve">　「南港発電所更新計画に係る計画段階環境配慮書」</w:t>
      </w:r>
      <w:r w:rsidR="00C26D27" w:rsidRPr="006B1391">
        <w:rPr>
          <w:rFonts w:ascii="ＭＳ ゴシック" w:eastAsia="ＭＳ ゴシック" w:hAnsi="ＭＳ ゴシック" w:hint="eastAsia"/>
          <w:kern w:val="0"/>
          <w:sz w:val="24"/>
          <w:szCs w:val="23"/>
        </w:rPr>
        <w:t>について</w:t>
      </w:r>
    </w:p>
    <w:p w:rsidR="006A3E7E" w:rsidRPr="006B1391" w:rsidRDefault="006B1391" w:rsidP="005D7EB3">
      <w:pPr>
        <w:spacing w:beforeLines="80" w:before="291"/>
        <w:rPr>
          <w:rFonts w:ascii="ＭＳ ゴシック" w:eastAsia="ＭＳ ゴシック" w:hAnsi="ＭＳ ゴシック"/>
          <w:sz w:val="28"/>
        </w:rPr>
      </w:pPr>
      <w:r w:rsidRPr="006B1391">
        <w:rPr>
          <w:rFonts w:ascii="ＭＳ ゴシック" w:eastAsia="ＭＳ ゴシック" w:hAnsi="ＭＳ ゴシック" w:hint="eastAsia"/>
          <w:kern w:val="0"/>
          <w:sz w:val="24"/>
          <w:szCs w:val="23"/>
        </w:rPr>
        <w:t xml:space="preserve">２ </w:t>
      </w:r>
      <w:r w:rsidR="004F156A">
        <w:rPr>
          <w:rFonts w:ascii="ＭＳ ゴシック" w:eastAsia="ＭＳ ゴシック" w:hAnsi="ＭＳ ゴシック" w:hint="eastAsia"/>
          <w:kern w:val="0"/>
          <w:sz w:val="24"/>
          <w:szCs w:val="23"/>
        </w:rPr>
        <w:t xml:space="preserve"> </w:t>
      </w:r>
      <w:r w:rsidR="00C26D27" w:rsidRPr="006B1391">
        <w:rPr>
          <w:rFonts w:ascii="ＭＳ ゴシック" w:eastAsia="ＭＳ ゴシック" w:hAnsi="ＭＳ ゴシック" w:hint="eastAsia"/>
          <w:kern w:val="0"/>
          <w:sz w:val="24"/>
          <w:szCs w:val="23"/>
        </w:rPr>
        <w:t>その他</w:t>
      </w:r>
    </w:p>
    <w:p w:rsidR="0025058A" w:rsidRDefault="0025058A" w:rsidP="0025058A">
      <w:pPr>
        <w:rPr>
          <w:rFonts w:ascii="ＭＳ ゴシック" w:eastAsia="ＭＳ ゴシック" w:hAnsi="ＭＳ ゴシック"/>
          <w:sz w:val="24"/>
        </w:rPr>
      </w:pPr>
    </w:p>
    <w:p w:rsidR="00EE2019" w:rsidRDefault="00EE2019" w:rsidP="0025058A">
      <w:pPr>
        <w:rPr>
          <w:rFonts w:ascii="ＭＳ ゴシック" w:eastAsia="ＭＳ ゴシック" w:hAnsi="ＭＳ ゴシック"/>
          <w:sz w:val="24"/>
        </w:rPr>
      </w:pPr>
    </w:p>
    <w:p w:rsidR="006B1391" w:rsidRDefault="006B1391" w:rsidP="0025058A">
      <w:pPr>
        <w:rPr>
          <w:rFonts w:ascii="ＭＳ ゴシック" w:eastAsia="ＭＳ ゴシック" w:hAnsi="ＭＳ ゴシック"/>
          <w:sz w:val="24"/>
        </w:rPr>
      </w:pPr>
    </w:p>
    <w:p w:rsidR="006B1391" w:rsidRDefault="006B1391" w:rsidP="0025058A">
      <w:pPr>
        <w:rPr>
          <w:rFonts w:ascii="ＭＳ ゴシック" w:eastAsia="ＭＳ ゴシック" w:hAnsi="ＭＳ ゴシック"/>
          <w:sz w:val="24"/>
        </w:rPr>
      </w:pPr>
    </w:p>
    <w:p w:rsidR="00262350" w:rsidRDefault="00262350" w:rsidP="0025058A">
      <w:pPr>
        <w:rPr>
          <w:rFonts w:ascii="ＭＳ ゴシック" w:eastAsia="ＭＳ ゴシック" w:hAnsi="ＭＳ ゴシック"/>
          <w:sz w:val="24"/>
        </w:rPr>
      </w:pPr>
    </w:p>
    <w:p w:rsidR="007227E8" w:rsidRDefault="007227E8" w:rsidP="0025058A">
      <w:pPr>
        <w:rPr>
          <w:rFonts w:ascii="ＭＳ ゴシック" w:eastAsia="ＭＳ ゴシック" w:hAnsi="ＭＳ ゴシック"/>
          <w:sz w:val="24"/>
        </w:rPr>
      </w:pPr>
    </w:p>
    <w:p w:rsidR="007227E8" w:rsidRDefault="007227E8" w:rsidP="0025058A">
      <w:pPr>
        <w:rPr>
          <w:rFonts w:ascii="ＭＳ ゴシック" w:eastAsia="ＭＳ ゴシック" w:hAnsi="ＭＳ ゴシック"/>
          <w:sz w:val="24"/>
        </w:rPr>
      </w:pPr>
    </w:p>
    <w:p w:rsidR="006B1391" w:rsidRDefault="006B1391" w:rsidP="0025058A">
      <w:pPr>
        <w:rPr>
          <w:rFonts w:ascii="ＭＳ ゴシック" w:eastAsia="ＭＳ ゴシック" w:hAnsi="ＭＳ ゴシック"/>
          <w:sz w:val="24"/>
        </w:rPr>
      </w:pPr>
    </w:p>
    <w:p w:rsidR="0003379B" w:rsidRPr="008B2D5F" w:rsidRDefault="00CF43A7" w:rsidP="005D7EB3">
      <w:pPr>
        <w:ind w:leftChars="-142" w:left="32" w:hangingChars="81" w:hanging="315"/>
        <w:rPr>
          <w:rFonts w:ascii="ＭＳ ゴシック" w:eastAsia="ＭＳ ゴシック" w:hAnsi="ＭＳ ゴシック"/>
          <w:spacing w:val="80"/>
          <w:sz w:val="24"/>
        </w:rPr>
      </w:pPr>
      <w:r w:rsidRPr="008B2D5F">
        <w:rPr>
          <w:rFonts w:ascii="ＭＳ ゴシック" w:eastAsia="ＭＳ ゴシック" w:hAnsi="ＭＳ ゴシック" w:hint="eastAsia"/>
          <w:spacing w:val="80"/>
          <w:kern w:val="0"/>
          <w:sz w:val="24"/>
        </w:rPr>
        <w:t>【</w:t>
      </w:r>
      <w:r w:rsidR="0003379B" w:rsidRPr="008B2D5F">
        <w:rPr>
          <w:rFonts w:ascii="ＭＳ ゴシック" w:eastAsia="ＭＳ ゴシック" w:hAnsi="ＭＳ ゴシック" w:hint="eastAsia"/>
          <w:spacing w:val="80"/>
          <w:kern w:val="0"/>
          <w:sz w:val="24"/>
        </w:rPr>
        <w:t>資料</w:t>
      </w:r>
      <w:r w:rsidRPr="008B2D5F">
        <w:rPr>
          <w:rFonts w:ascii="ＭＳ ゴシック" w:eastAsia="ＭＳ ゴシック" w:hAnsi="ＭＳ ゴシック" w:hint="eastAsia"/>
          <w:spacing w:val="80"/>
          <w:kern w:val="0"/>
          <w:sz w:val="24"/>
        </w:rPr>
        <w:t>】</w:t>
      </w:r>
    </w:p>
    <w:p w:rsidR="005D7EB3" w:rsidRDefault="001E308D" w:rsidP="008B2D5F">
      <w:pPr>
        <w:tabs>
          <w:tab w:val="left" w:pos="1086"/>
        </w:tabs>
        <w:spacing w:beforeLines="20" w:before="72"/>
        <w:ind w:left="1145" w:right="-1" w:hangingChars="350" w:hanging="1145"/>
        <w:jc w:val="left"/>
        <w:rPr>
          <w:rFonts w:ascii="ＭＳ ゴシック" w:eastAsia="ＭＳ ゴシック" w:hAnsi="ＭＳ ゴシック"/>
          <w:sz w:val="24"/>
        </w:rPr>
      </w:pPr>
      <w:r w:rsidRPr="00DD1F7D">
        <w:rPr>
          <w:rFonts w:ascii="ＭＳ ゴシック" w:eastAsia="ＭＳ ゴシック" w:hAnsi="ＭＳ ゴシック" w:hint="eastAsia"/>
          <w:spacing w:val="49"/>
          <w:kern w:val="0"/>
          <w:sz w:val="24"/>
          <w:fitText w:val="916" w:id="-1311446525"/>
        </w:rPr>
        <w:t>資料</w:t>
      </w:r>
      <w:r w:rsidR="00155E33" w:rsidRPr="00DD1F7D">
        <w:rPr>
          <w:rFonts w:ascii="ＭＳ ゴシック" w:eastAsia="ＭＳ ゴシック" w:hAnsi="ＭＳ ゴシック" w:hint="eastAsia"/>
          <w:kern w:val="0"/>
          <w:sz w:val="24"/>
          <w:fitText w:val="916" w:id="-1311446525"/>
        </w:rPr>
        <w:t>１</w:t>
      </w:r>
      <w:r w:rsidR="00DD1F7D">
        <w:rPr>
          <w:rFonts w:ascii="ＭＳ ゴシック" w:eastAsia="ＭＳ ゴシック" w:hAnsi="ＭＳ ゴシック" w:hint="eastAsia"/>
          <w:sz w:val="24"/>
        </w:rPr>
        <w:t xml:space="preserve">　南港発電所更新計画に係る計画段階環境配慮書</w:t>
      </w:r>
      <w:r w:rsidR="00497A1F">
        <w:rPr>
          <w:rFonts w:ascii="ＭＳ ゴシック" w:eastAsia="ＭＳ ゴシック" w:hAnsi="ＭＳ ゴシック" w:hint="eastAsia"/>
          <w:sz w:val="24"/>
        </w:rPr>
        <w:t>について（諮問）</w:t>
      </w:r>
    </w:p>
    <w:p w:rsidR="006B1391" w:rsidRDefault="00001CC9" w:rsidP="008B2D5F">
      <w:pPr>
        <w:tabs>
          <w:tab w:val="left" w:pos="1194"/>
        </w:tabs>
        <w:spacing w:beforeLines="40" w:before="145"/>
        <w:ind w:rightChars="-569" w:right="-1132"/>
        <w:jc w:val="left"/>
        <w:rPr>
          <w:rFonts w:ascii="ＭＳ ゴシック" w:eastAsia="ＭＳ ゴシック" w:hAnsi="ＭＳ ゴシック"/>
          <w:sz w:val="24"/>
        </w:rPr>
      </w:pPr>
      <w:r w:rsidRPr="00286784">
        <w:rPr>
          <w:rFonts w:ascii="ＭＳ ゴシック" w:eastAsia="ＭＳ ゴシック" w:hAnsi="ＭＳ ゴシック" w:hint="eastAsia"/>
          <w:spacing w:val="49"/>
          <w:kern w:val="0"/>
          <w:sz w:val="24"/>
          <w:fitText w:val="916" w:id="-1311446524"/>
        </w:rPr>
        <w:t>資料</w:t>
      </w:r>
      <w:r w:rsidR="00155E33" w:rsidRPr="00286784">
        <w:rPr>
          <w:rFonts w:ascii="ＭＳ ゴシック" w:eastAsia="ＭＳ ゴシック" w:hAnsi="ＭＳ ゴシック" w:hint="eastAsia"/>
          <w:kern w:val="0"/>
          <w:sz w:val="24"/>
          <w:fitText w:val="916" w:id="-1311446524"/>
        </w:rPr>
        <w:t>２</w:t>
      </w:r>
      <w:r w:rsidR="005D7EB3">
        <w:rPr>
          <w:rFonts w:ascii="ＭＳ ゴシック" w:eastAsia="ＭＳ ゴシック" w:hAnsi="ＭＳ ゴシック" w:hint="eastAsia"/>
          <w:sz w:val="24"/>
        </w:rPr>
        <w:t xml:space="preserve">　</w:t>
      </w:r>
      <w:r w:rsidR="00286784">
        <w:rPr>
          <w:rFonts w:ascii="ＭＳ ゴシック" w:eastAsia="ＭＳ ゴシック" w:hAnsi="ＭＳ ゴシック" w:hint="eastAsia"/>
          <w:sz w:val="24"/>
        </w:rPr>
        <w:t>南港発電所更新計画に係る計画段階環境配慮書</w:t>
      </w:r>
      <w:r w:rsidR="00EF2DFD">
        <w:rPr>
          <w:rFonts w:ascii="ＭＳ ゴシック" w:eastAsia="ＭＳ ゴシック" w:hAnsi="ＭＳ ゴシック" w:hint="eastAsia"/>
          <w:sz w:val="24"/>
        </w:rPr>
        <w:t>説明資料</w:t>
      </w:r>
      <w:r w:rsidR="00286784">
        <w:rPr>
          <w:rFonts w:ascii="ＭＳ ゴシック" w:eastAsia="ＭＳ ゴシック" w:hAnsi="ＭＳ ゴシック" w:hint="eastAsia"/>
          <w:sz w:val="24"/>
        </w:rPr>
        <w:t>（事業者</w:t>
      </w:r>
      <w:r w:rsidR="00EF2DFD">
        <w:rPr>
          <w:rFonts w:ascii="ＭＳ ゴシック" w:eastAsia="ＭＳ ゴシック" w:hAnsi="ＭＳ ゴシック" w:hint="eastAsia"/>
          <w:sz w:val="24"/>
        </w:rPr>
        <w:t>作成</w:t>
      </w:r>
      <w:r w:rsidR="00286784">
        <w:rPr>
          <w:rFonts w:ascii="ＭＳ ゴシック" w:eastAsia="ＭＳ ゴシック" w:hAnsi="ＭＳ ゴシック" w:hint="eastAsia"/>
          <w:sz w:val="24"/>
        </w:rPr>
        <w:t>資料）</w:t>
      </w:r>
    </w:p>
    <w:p w:rsidR="00286784" w:rsidRDefault="00286784" w:rsidP="00286784">
      <w:pPr>
        <w:tabs>
          <w:tab w:val="left" w:pos="1194"/>
        </w:tabs>
        <w:spacing w:beforeLines="40" w:before="145"/>
        <w:ind w:rightChars="-569" w:right="-1132"/>
        <w:jc w:val="left"/>
        <w:rPr>
          <w:rFonts w:ascii="ＭＳ ゴシック" w:eastAsia="ＭＳ ゴシック" w:hAnsi="ＭＳ ゴシック"/>
          <w:sz w:val="24"/>
        </w:rPr>
      </w:pPr>
      <w:r w:rsidRPr="00E61368">
        <w:rPr>
          <w:rFonts w:ascii="ＭＳ ゴシック" w:eastAsia="ＭＳ ゴシック" w:hAnsi="ＭＳ ゴシック" w:hint="eastAsia"/>
          <w:spacing w:val="49"/>
          <w:kern w:val="0"/>
          <w:sz w:val="24"/>
          <w:fitText w:val="916" w:id="-1284356352"/>
        </w:rPr>
        <w:t>資料</w:t>
      </w:r>
      <w:r w:rsidRPr="00E61368">
        <w:rPr>
          <w:rFonts w:ascii="ＭＳ ゴシック" w:eastAsia="ＭＳ ゴシック" w:hAnsi="ＭＳ ゴシック" w:hint="eastAsia"/>
          <w:kern w:val="0"/>
          <w:sz w:val="24"/>
          <w:fitText w:val="916" w:id="-1284356352"/>
        </w:rPr>
        <w:t>３</w:t>
      </w:r>
      <w:r>
        <w:rPr>
          <w:rFonts w:ascii="ＭＳ ゴシック" w:eastAsia="ＭＳ ゴシック" w:hAnsi="ＭＳ ゴシック" w:hint="eastAsia"/>
          <w:sz w:val="24"/>
        </w:rPr>
        <w:t xml:space="preserve">　計画段階環境配慮書に関する手続の流れとスケジュール（案）</w:t>
      </w:r>
    </w:p>
    <w:p w:rsidR="00C02F4F" w:rsidRDefault="00E61368" w:rsidP="00E61368">
      <w:pPr>
        <w:tabs>
          <w:tab w:val="left" w:pos="1194"/>
        </w:tabs>
        <w:spacing w:beforeLines="40" w:before="145"/>
        <w:ind w:left="1308" w:rightChars="-569" w:right="-1132" w:hangingChars="400" w:hanging="1308"/>
        <w:jc w:val="left"/>
        <w:rPr>
          <w:rFonts w:ascii="ＭＳ ゴシック" w:eastAsia="ＭＳ ゴシック" w:hAnsi="ＭＳ ゴシック"/>
          <w:sz w:val="24"/>
        </w:rPr>
      </w:pPr>
      <w:r w:rsidRPr="00E61368">
        <w:rPr>
          <w:rFonts w:ascii="ＭＳ ゴシック" w:eastAsia="ＭＳ ゴシック" w:hAnsi="ＭＳ ゴシック" w:hint="eastAsia"/>
          <w:spacing w:val="49"/>
          <w:kern w:val="0"/>
          <w:sz w:val="24"/>
          <w:fitText w:val="916" w:id="-1280051200"/>
        </w:rPr>
        <w:t>資料</w:t>
      </w:r>
      <w:r w:rsidRPr="00E61368">
        <w:rPr>
          <w:rFonts w:ascii="ＭＳ ゴシック" w:eastAsia="ＭＳ ゴシック" w:hAnsi="ＭＳ ゴシック" w:hint="eastAsia"/>
          <w:kern w:val="0"/>
          <w:sz w:val="24"/>
          <w:fitText w:val="916" w:id="-1280051200"/>
        </w:rPr>
        <w:t>４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bookmarkStart w:id="0" w:name="_GoBack"/>
      <w:r w:rsidRPr="003E301F">
        <w:rPr>
          <w:rFonts w:ascii="ＭＳ ゴシック" w:eastAsia="ＭＳ ゴシック" w:hAnsi="ＭＳ ゴシック" w:hint="eastAsia"/>
          <w:sz w:val="24"/>
        </w:rPr>
        <w:t>環境影響評価及び事後調査に関する技術指針の改定について</w:t>
      </w:r>
      <w:bookmarkEnd w:id="0"/>
    </w:p>
    <w:p w:rsidR="000E791E" w:rsidRDefault="009C0AF2" w:rsidP="009C0AF2">
      <w:pPr>
        <w:spacing w:beforeLines="40" w:before="145"/>
        <w:ind w:rightChars="-71" w:right="-141"/>
        <w:jc w:val="left"/>
        <w:rPr>
          <w:rFonts w:ascii="ＭＳ ゴシック" w:eastAsia="ＭＳ ゴシック" w:hAnsi="ＭＳ ゴシック"/>
          <w:sz w:val="24"/>
          <w:szCs w:val="21"/>
        </w:rPr>
      </w:pPr>
      <w:r w:rsidRPr="003E301F">
        <w:rPr>
          <w:rFonts w:ascii="ＭＳ ゴシック" w:eastAsia="ＭＳ ゴシック" w:hAnsi="ＭＳ ゴシック" w:hint="eastAsia"/>
          <w:w w:val="76"/>
          <w:kern w:val="0"/>
          <w:sz w:val="24"/>
          <w:szCs w:val="21"/>
          <w:fitText w:val="916" w:id="-1283756544"/>
        </w:rPr>
        <w:t>参考資料１</w:t>
      </w:r>
      <w:r w:rsidR="00494030" w:rsidRPr="006B1391">
        <w:rPr>
          <w:rFonts w:ascii="ＭＳ ゴシック" w:eastAsia="ＭＳ ゴシック" w:hAnsi="ＭＳ ゴシック" w:hint="eastAsia"/>
          <w:kern w:val="0"/>
          <w:sz w:val="24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4"/>
          <w:szCs w:val="21"/>
        </w:rPr>
        <w:t>本案件の環境影響評価に関する法令上の取扱いについて</w:t>
      </w:r>
    </w:p>
    <w:p w:rsidR="009C0AF2" w:rsidRPr="006B1391" w:rsidRDefault="009C0AF2" w:rsidP="009C0AF2">
      <w:pPr>
        <w:spacing w:beforeLines="40" w:before="145"/>
        <w:ind w:rightChars="-71" w:right="-141"/>
        <w:jc w:val="left"/>
        <w:rPr>
          <w:rFonts w:ascii="ＭＳ ゴシック" w:eastAsia="ＭＳ ゴシック" w:hAnsi="ＭＳ ゴシック"/>
          <w:sz w:val="24"/>
          <w:szCs w:val="21"/>
        </w:rPr>
      </w:pPr>
      <w:r w:rsidRPr="009C0AF2">
        <w:rPr>
          <w:rFonts w:ascii="ＭＳ ゴシック" w:eastAsia="ＭＳ ゴシック" w:hAnsi="ＭＳ ゴシック" w:hint="eastAsia"/>
          <w:spacing w:val="21"/>
          <w:w w:val="63"/>
          <w:kern w:val="0"/>
          <w:sz w:val="24"/>
          <w:szCs w:val="21"/>
          <w:fitText w:val="916" w:id="-1283756543"/>
        </w:rPr>
        <w:t>参考資料</w:t>
      </w:r>
      <w:r w:rsidRPr="009C0AF2">
        <w:rPr>
          <w:rFonts w:ascii="ＭＳ ゴシック" w:eastAsia="ＭＳ ゴシック" w:hAnsi="ＭＳ ゴシック" w:hint="eastAsia"/>
          <w:spacing w:val="-1"/>
          <w:w w:val="63"/>
          <w:kern w:val="0"/>
          <w:sz w:val="24"/>
          <w:szCs w:val="21"/>
          <w:fitText w:val="916" w:id="-1283756543"/>
        </w:rPr>
        <w:t>２</w:t>
      </w:r>
      <w:r w:rsidRPr="006B1391">
        <w:rPr>
          <w:rFonts w:ascii="ＭＳ ゴシック" w:eastAsia="ＭＳ ゴシック" w:hAnsi="ＭＳ ゴシック" w:hint="eastAsia"/>
          <w:kern w:val="0"/>
          <w:sz w:val="24"/>
          <w:szCs w:val="21"/>
        </w:rPr>
        <w:t xml:space="preserve">　</w:t>
      </w:r>
      <w:r w:rsidRPr="006B1391">
        <w:rPr>
          <w:rFonts w:ascii="ＭＳ ゴシック" w:eastAsia="ＭＳ ゴシック" w:hAnsi="ＭＳ ゴシック" w:hint="eastAsia"/>
          <w:sz w:val="24"/>
          <w:szCs w:val="21"/>
        </w:rPr>
        <w:t>大阪府</w:t>
      </w:r>
      <w:r>
        <w:rPr>
          <w:rFonts w:ascii="ＭＳ ゴシック" w:eastAsia="ＭＳ ゴシック" w:hAnsi="ＭＳ ゴシック" w:hint="eastAsia"/>
          <w:sz w:val="24"/>
          <w:szCs w:val="21"/>
        </w:rPr>
        <w:t>附属機関条例、大阪府</w:t>
      </w:r>
      <w:r w:rsidRPr="006B1391">
        <w:rPr>
          <w:rFonts w:ascii="ＭＳ ゴシック" w:eastAsia="ＭＳ ゴシック" w:hAnsi="ＭＳ ゴシック" w:hint="eastAsia"/>
          <w:sz w:val="24"/>
          <w:szCs w:val="21"/>
        </w:rPr>
        <w:t>環境影響評価審査会規</w:t>
      </w:r>
      <w:r w:rsidRPr="007227E8">
        <w:rPr>
          <w:rFonts w:ascii="ＭＳ ゴシック" w:eastAsia="ＭＳ ゴシック" w:hAnsi="ＭＳ ゴシック" w:hint="eastAsia"/>
          <w:sz w:val="24"/>
        </w:rPr>
        <w:t>則、運営要綱、</w:t>
      </w:r>
      <w:r w:rsidRPr="006B1391">
        <w:rPr>
          <w:rFonts w:ascii="ＭＳ ゴシック" w:eastAsia="ＭＳ ゴシック" w:hAnsi="ＭＳ ゴシック" w:hint="eastAsia"/>
          <w:sz w:val="24"/>
          <w:szCs w:val="21"/>
        </w:rPr>
        <w:t>委員名簿</w:t>
      </w:r>
    </w:p>
    <w:p w:rsidR="009C0AF2" w:rsidRPr="009C0AF2" w:rsidRDefault="009C0AF2" w:rsidP="009C0AF2">
      <w:pPr>
        <w:spacing w:beforeLines="40" w:before="145"/>
        <w:ind w:rightChars="-71" w:right="-141"/>
        <w:jc w:val="left"/>
        <w:rPr>
          <w:rFonts w:ascii="ＭＳ ゴシック" w:eastAsia="ＭＳ ゴシック" w:hAnsi="ＭＳ ゴシック"/>
          <w:sz w:val="24"/>
          <w:szCs w:val="21"/>
        </w:rPr>
      </w:pPr>
    </w:p>
    <w:p w:rsidR="00B0214D" w:rsidRPr="00155E33" w:rsidRDefault="00B0214D" w:rsidP="0025058A">
      <w:pPr>
        <w:jc w:val="left"/>
        <w:rPr>
          <w:rFonts w:ascii="ＭＳ ゴシック" w:eastAsia="ＭＳ ゴシック" w:hAnsi="ＭＳ ゴシック"/>
          <w:szCs w:val="21"/>
        </w:rPr>
      </w:pPr>
    </w:p>
    <w:p w:rsidR="008B2D5F" w:rsidRDefault="00CF43A7" w:rsidP="008B2D5F">
      <w:pPr>
        <w:ind w:leftChars="-142" w:left="1" w:hangingChars="124" w:hanging="284"/>
        <w:jc w:val="left"/>
        <w:rPr>
          <w:rFonts w:ascii="ＭＳ ゴシック" w:eastAsia="ＭＳ ゴシック" w:hAnsi="ＭＳ ゴシック"/>
          <w:sz w:val="24"/>
          <w:szCs w:val="21"/>
        </w:rPr>
      </w:pPr>
      <w:r w:rsidRPr="006B1391">
        <w:rPr>
          <w:rFonts w:ascii="ＭＳ ゴシック" w:eastAsia="ＭＳ ゴシック" w:hAnsi="ＭＳ ゴシック" w:hint="eastAsia"/>
          <w:sz w:val="24"/>
          <w:szCs w:val="21"/>
        </w:rPr>
        <w:t>【</w:t>
      </w:r>
      <w:r w:rsidR="005D7EB3">
        <w:rPr>
          <w:rFonts w:ascii="ＭＳ ゴシック" w:eastAsia="ＭＳ ゴシック" w:hAnsi="ＭＳ ゴシック" w:hint="eastAsia"/>
          <w:sz w:val="24"/>
          <w:szCs w:val="21"/>
        </w:rPr>
        <w:t>事前配布</w:t>
      </w:r>
      <w:r w:rsidR="00FA6E42" w:rsidRPr="006B1391">
        <w:rPr>
          <w:rFonts w:ascii="ＭＳ ゴシック" w:eastAsia="ＭＳ ゴシック" w:hAnsi="ＭＳ ゴシック" w:hint="eastAsia"/>
          <w:sz w:val="24"/>
          <w:szCs w:val="21"/>
        </w:rPr>
        <w:t>資料</w:t>
      </w:r>
      <w:r w:rsidRPr="006B1391">
        <w:rPr>
          <w:rFonts w:ascii="ＭＳ ゴシック" w:eastAsia="ＭＳ ゴシック" w:hAnsi="ＭＳ ゴシック" w:hint="eastAsia"/>
          <w:sz w:val="24"/>
          <w:szCs w:val="21"/>
        </w:rPr>
        <w:t>】</w:t>
      </w:r>
    </w:p>
    <w:p w:rsidR="00D87A03" w:rsidRPr="008B2D5F" w:rsidRDefault="00286784" w:rsidP="00286784">
      <w:pPr>
        <w:spacing w:beforeLines="40" w:before="145"/>
        <w:ind w:leftChars="-42" w:left="-84" w:rightChars="-71" w:right="-141" w:firstLineChars="100" w:firstLine="229"/>
        <w:jc w:val="left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南港発電所更新計画に係る計画段階環境配慮書</w:t>
      </w:r>
      <w:r w:rsidR="00B0214D" w:rsidRPr="006B1391">
        <w:rPr>
          <w:rFonts w:ascii="ＭＳ ゴシック" w:eastAsia="ＭＳ ゴシック" w:hAnsi="ＭＳ ゴシック" w:hint="eastAsia"/>
          <w:sz w:val="24"/>
          <w:szCs w:val="21"/>
        </w:rPr>
        <w:t>、同</w:t>
      </w:r>
      <w:r w:rsidR="000E791E" w:rsidRPr="006B1391">
        <w:rPr>
          <w:rFonts w:ascii="ＭＳ ゴシック" w:eastAsia="ＭＳ ゴシック" w:hAnsi="ＭＳ ゴシック" w:hint="eastAsia"/>
          <w:sz w:val="24"/>
          <w:szCs w:val="21"/>
        </w:rPr>
        <w:t>要約書</w:t>
      </w:r>
    </w:p>
    <w:sectPr w:rsidR="00D87A03" w:rsidRPr="008B2D5F" w:rsidSect="008B2D5F">
      <w:pgSz w:w="11906" w:h="16838" w:code="9"/>
      <w:pgMar w:top="1418" w:right="1558" w:bottom="709" w:left="1418" w:header="851" w:footer="992" w:gutter="0"/>
      <w:cols w:space="425"/>
      <w:docGrid w:type="linesAndChars" w:linePitch="364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14A" w:rsidRDefault="0007614A" w:rsidP="00DB39F6">
      <w:r>
        <w:separator/>
      </w:r>
    </w:p>
  </w:endnote>
  <w:endnote w:type="continuationSeparator" w:id="0">
    <w:p w:rsidR="0007614A" w:rsidRDefault="0007614A" w:rsidP="00DB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14A" w:rsidRDefault="0007614A" w:rsidP="00DB39F6">
      <w:r>
        <w:separator/>
      </w:r>
    </w:p>
  </w:footnote>
  <w:footnote w:type="continuationSeparator" w:id="0">
    <w:p w:rsidR="0007614A" w:rsidRDefault="0007614A" w:rsidP="00DB3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6852"/>
    <w:multiLevelType w:val="hybridMultilevel"/>
    <w:tmpl w:val="ADF62992"/>
    <w:lvl w:ilvl="0" w:tplc="53182034">
      <w:start w:val="1"/>
      <w:numFmt w:val="decimalFullWidth"/>
      <w:lvlText w:val="（%1）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8F3148"/>
    <w:multiLevelType w:val="multilevel"/>
    <w:tmpl w:val="FE1867A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E35311"/>
    <w:multiLevelType w:val="hybridMultilevel"/>
    <w:tmpl w:val="01DA6CFE"/>
    <w:lvl w:ilvl="0" w:tplc="5538BE88">
      <w:start w:val="1"/>
      <w:numFmt w:val="decimal"/>
      <w:lvlText w:val="(%1)"/>
      <w:lvlJc w:val="left"/>
      <w:pPr>
        <w:ind w:left="5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3" w15:restartNumberingAfterBreak="0">
    <w:nsid w:val="2761720A"/>
    <w:multiLevelType w:val="hybridMultilevel"/>
    <w:tmpl w:val="FE1867A8"/>
    <w:lvl w:ilvl="0" w:tplc="BC9A09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4B0825"/>
    <w:multiLevelType w:val="hybridMultilevel"/>
    <w:tmpl w:val="5E1CDFA8"/>
    <w:lvl w:ilvl="0" w:tplc="C0A628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0A29FB"/>
    <w:multiLevelType w:val="hybridMultilevel"/>
    <w:tmpl w:val="D22697E8"/>
    <w:lvl w:ilvl="0" w:tplc="43FEBC6C">
      <w:start w:val="1"/>
      <w:numFmt w:val="decimal"/>
      <w:lvlText w:val="(%1)"/>
      <w:lvlJc w:val="left"/>
      <w:pPr>
        <w:ind w:left="720" w:hanging="720"/>
      </w:pPr>
      <w:rPr>
        <w:rFonts w:ascii="ＭＳ ゴシック" w:eastAsia="ＭＳ ゴシック" w:hAnsi="ＭＳ ゴシック"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9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379B"/>
    <w:rsid w:val="00001CC9"/>
    <w:rsid w:val="00005C72"/>
    <w:rsid w:val="00013C3A"/>
    <w:rsid w:val="0003379B"/>
    <w:rsid w:val="000427DD"/>
    <w:rsid w:val="0006150C"/>
    <w:rsid w:val="00062935"/>
    <w:rsid w:val="00072518"/>
    <w:rsid w:val="0007614A"/>
    <w:rsid w:val="00096367"/>
    <w:rsid w:val="000A30C6"/>
    <w:rsid w:val="000A54ED"/>
    <w:rsid w:val="000C047E"/>
    <w:rsid w:val="000D0372"/>
    <w:rsid w:val="000E6243"/>
    <w:rsid w:val="000E6B7C"/>
    <w:rsid w:val="000E791E"/>
    <w:rsid w:val="000F5DC7"/>
    <w:rsid w:val="00115E58"/>
    <w:rsid w:val="00123340"/>
    <w:rsid w:val="001257B0"/>
    <w:rsid w:val="00130E60"/>
    <w:rsid w:val="00134862"/>
    <w:rsid w:val="00140F5A"/>
    <w:rsid w:val="00143983"/>
    <w:rsid w:val="001473AF"/>
    <w:rsid w:val="00155E33"/>
    <w:rsid w:val="00156245"/>
    <w:rsid w:val="001610A5"/>
    <w:rsid w:val="001675B8"/>
    <w:rsid w:val="00175B76"/>
    <w:rsid w:val="001772B9"/>
    <w:rsid w:val="001842E9"/>
    <w:rsid w:val="00191F66"/>
    <w:rsid w:val="00196499"/>
    <w:rsid w:val="001A0C51"/>
    <w:rsid w:val="001A18C4"/>
    <w:rsid w:val="001A53E3"/>
    <w:rsid w:val="001A77B7"/>
    <w:rsid w:val="001C53D4"/>
    <w:rsid w:val="001D0A7D"/>
    <w:rsid w:val="001D2A8D"/>
    <w:rsid w:val="001D2C77"/>
    <w:rsid w:val="001E308D"/>
    <w:rsid w:val="001F0651"/>
    <w:rsid w:val="001F303D"/>
    <w:rsid w:val="0021598E"/>
    <w:rsid w:val="002230AB"/>
    <w:rsid w:val="002330C0"/>
    <w:rsid w:val="002431EF"/>
    <w:rsid w:val="0024674C"/>
    <w:rsid w:val="0024678D"/>
    <w:rsid w:val="002467D2"/>
    <w:rsid w:val="0025001F"/>
    <w:rsid w:val="0025058A"/>
    <w:rsid w:val="00251844"/>
    <w:rsid w:val="002553DF"/>
    <w:rsid w:val="00256819"/>
    <w:rsid w:val="00256978"/>
    <w:rsid w:val="002573D9"/>
    <w:rsid w:val="002619AC"/>
    <w:rsid w:val="00262350"/>
    <w:rsid w:val="00262510"/>
    <w:rsid w:val="00270798"/>
    <w:rsid w:val="002843BB"/>
    <w:rsid w:val="00286784"/>
    <w:rsid w:val="00286856"/>
    <w:rsid w:val="00290242"/>
    <w:rsid w:val="00290626"/>
    <w:rsid w:val="00290E2D"/>
    <w:rsid w:val="002928AC"/>
    <w:rsid w:val="002C1381"/>
    <w:rsid w:val="002C3DF9"/>
    <w:rsid w:val="002D0F78"/>
    <w:rsid w:val="002D3C2D"/>
    <w:rsid w:val="002D7BB5"/>
    <w:rsid w:val="002F16CA"/>
    <w:rsid w:val="002F238C"/>
    <w:rsid w:val="00302673"/>
    <w:rsid w:val="003051A1"/>
    <w:rsid w:val="00330CC5"/>
    <w:rsid w:val="003313C5"/>
    <w:rsid w:val="00355E96"/>
    <w:rsid w:val="00361FCC"/>
    <w:rsid w:val="00373096"/>
    <w:rsid w:val="00373981"/>
    <w:rsid w:val="00376D36"/>
    <w:rsid w:val="00395017"/>
    <w:rsid w:val="00395692"/>
    <w:rsid w:val="003959A2"/>
    <w:rsid w:val="00395CA5"/>
    <w:rsid w:val="003C27C1"/>
    <w:rsid w:val="003E301F"/>
    <w:rsid w:val="003E5C3B"/>
    <w:rsid w:val="00414DD0"/>
    <w:rsid w:val="00416D3D"/>
    <w:rsid w:val="00424D64"/>
    <w:rsid w:val="00427516"/>
    <w:rsid w:val="00441271"/>
    <w:rsid w:val="00445E7A"/>
    <w:rsid w:val="00452D2E"/>
    <w:rsid w:val="004550BE"/>
    <w:rsid w:val="004552D7"/>
    <w:rsid w:val="00492A78"/>
    <w:rsid w:val="00494030"/>
    <w:rsid w:val="00497A1F"/>
    <w:rsid w:val="004B113C"/>
    <w:rsid w:val="004B43D6"/>
    <w:rsid w:val="004B4AEC"/>
    <w:rsid w:val="004C16D8"/>
    <w:rsid w:val="004C1802"/>
    <w:rsid w:val="004C5D6C"/>
    <w:rsid w:val="004D252A"/>
    <w:rsid w:val="004D378A"/>
    <w:rsid w:val="004D4CA7"/>
    <w:rsid w:val="004D6421"/>
    <w:rsid w:val="004E1E97"/>
    <w:rsid w:val="004E37F2"/>
    <w:rsid w:val="004F09F6"/>
    <w:rsid w:val="004F156A"/>
    <w:rsid w:val="004F5ECA"/>
    <w:rsid w:val="004F756B"/>
    <w:rsid w:val="0053087B"/>
    <w:rsid w:val="00533E9D"/>
    <w:rsid w:val="005367B7"/>
    <w:rsid w:val="005629B0"/>
    <w:rsid w:val="005839B4"/>
    <w:rsid w:val="005A3D45"/>
    <w:rsid w:val="005A5273"/>
    <w:rsid w:val="005A656F"/>
    <w:rsid w:val="005B77FD"/>
    <w:rsid w:val="005C7505"/>
    <w:rsid w:val="005D7EB3"/>
    <w:rsid w:val="005E0AA4"/>
    <w:rsid w:val="005F128F"/>
    <w:rsid w:val="005F1E2E"/>
    <w:rsid w:val="0061786D"/>
    <w:rsid w:val="00626C10"/>
    <w:rsid w:val="00632964"/>
    <w:rsid w:val="00645BE7"/>
    <w:rsid w:val="00660FD3"/>
    <w:rsid w:val="00665103"/>
    <w:rsid w:val="00666A01"/>
    <w:rsid w:val="00667AF2"/>
    <w:rsid w:val="006729B1"/>
    <w:rsid w:val="0067693B"/>
    <w:rsid w:val="00677714"/>
    <w:rsid w:val="00683AB0"/>
    <w:rsid w:val="006916BE"/>
    <w:rsid w:val="00692B6F"/>
    <w:rsid w:val="0069706F"/>
    <w:rsid w:val="006A3E7E"/>
    <w:rsid w:val="006A666B"/>
    <w:rsid w:val="006B1391"/>
    <w:rsid w:val="006B3BC3"/>
    <w:rsid w:val="006B5AA0"/>
    <w:rsid w:val="006B6C5E"/>
    <w:rsid w:val="006C2890"/>
    <w:rsid w:val="006C56AE"/>
    <w:rsid w:val="006C5C08"/>
    <w:rsid w:val="006E2765"/>
    <w:rsid w:val="006E4742"/>
    <w:rsid w:val="007046FB"/>
    <w:rsid w:val="00710DE1"/>
    <w:rsid w:val="00711101"/>
    <w:rsid w:val="00711159"/>
    <w:rsid w:val="007227E8"/>
    <w:rsid w:val="00722EAF"/>
    <w:rsid w:val="00727925"/>
    <w:rsid w:val="007350DB"/>
    <w:rsid w:val="00737316"/>
    <w:rsid w:val="00746577"/>
    <w:rsid w:val="007558E6"/>
    <w:rsid w:val="00772404"/>
    <w:rsid w:val="00794CC9"/>
    <w:rsid w:val="00795E7A"/>
    <w:rsid w:val="007A4EC7"/>
    <w:rsid w:val="007B69AF"/>
    <w:rsid w:val="007B7CB8"/>
    <w:rsid w:val="007C4E5C"/>
    <w:rsid w:val="007C66D3"/>
    <w:rsid w:val="008067B2"/>
    <w:rsid w:val="008142C6"/>
    <w:rsid w:val="00817EAD"/>
    <w:rsid w:val="008220A3"/>
    <w:rsid w:val="0082282F"/>
    <w:rsid w:val="008252DB"/>
    <w:rsid w:val="0083314D"/>
    <w:rsid w:val="008338B5"/>
    <w:rsid w:val="00841919"/>
    <w:rsid w:val="00845ED7"/>
    <w:rsid w:val="00851E3B"/>
    <w:rsid w:val="00852DAA"/>
    <w:rsid w:val="00854107"/>
    <w:rsid w:val="00857E08"/>
    <w:rsid w:val="0086070D"/>
    <w:rsid w:val="008665D2"/>
    <w:rsid w:val="0087381E"/>
    <w:rsid w:val="00890163"/>
    <w:rsid w:val="008A6152"/>
    <w:rsid w:val="008B23C0"/>
    <w:rsid w:val="008B2D5F"/>
    <w:rsid w:val="008D2520"/>
    <w:rsid w:val="008E5389"/>
    <w:rsid w:val="00903C51"/>
    <w:rsid w:val="0091747B"/>
    <w:rsid w:val="009215A2"/>
    <w:rsid w:val="0092610A"/>
    <w:rsid w:val="00927F5D"/>
    <w:rsid w:val="009327D4"/>
    <w:rsid w:val="00934E38"/>
    <w:rsid w:val="00943F1C"/>
    <w:rsid w:val="00946C7B"/>
    <w:rsid w:val="009518D4"/>
    <w:rsid w:val="0095471C"/>
    <w:rsid w:val="00964888"/>
    <w:rsid w:val="00971EDF"/>
    <w:rsid w:val="009904E6"/>
    <w:rsid w:val="00993B0C"/>
    <w:rsid w:val="009A2AE6"/>
    <w:rsid w:val="009A3AAE"/>
    <w:rsid w:val="009C0AF2"/>
    <w:rsid w:val="009C13BE"/>
    <w:rsid w:val="009C6E74"/>
    <w:rsid w:val="009C79D8"/>
    <w:rsid w:val="009D0A9D"/>
    <w:rsid w:val="009E4115"/>
    <w:rsid w:val="009E7381"/>
    <w:rsid w:val="00A029CB"/>
    <w:rsid w:val="00A57BF1"/>
    <w:rsid w:val="00A57FEF"/>
    <w:rsid w:val="00A64797"/>
    <w:rsid w:val="00A67856"/>
    <w:rsid w:val="00A7529D"/>
    <w:rsid w:val="00A75BDB"/>
    <w:rsid w:val="00A87D55"/>
    <w:rsid w:val="00AA00B3"/>
    <w:rsid w:val="00AB1656"/>
    <w:rsid w:val="00AC3646"/>
    <w:rsid w:val="00AC44A4"/>
    <w:rsid w:val="00AD258D"/>
    <w:rsid w:val="00AE51BD"/>
    <w:rsid w:val="00AF3C51"/>
    <w:rsid w:val="00AF5EBC"/>
    <w:rsid w:val="00B0214D"/>
    <w:rsid w:val="00B04CF0"/>
    <w:rsid w:val="00B11DB2"/>
    <w:rsid w:val="00B1367C"/>
    <w:rsid w:val="00B13DE0"/>
    <w:rsid w:val="00B1608C"/>
    <w:rsid w:val="00B17D16"/>
    <w:rsid w:val="00B260E5"/>
    <w:rsid w:val="00B31294"/>
    <w:rsid w:val="00B33F28"/>
    <w:rsid w:val="00B34B18"/>
    <w:rsid w:val="00B34FD8"/>
    <w:rsid w:val="00B351E8"/>
    <w:rsid w:val="00B40894"/>
    <w:rsid w:val="00B44CFD"/>
    <w:rsid w:val="00B51DDE"/>
    <w:rsid w:val="00B56723"/>
    <w:rsid w:val="00B603B3"/>
    <w:rsid w:val="00B60DFB"/>
    <w:rsid w:val="00B63462"/>
    <w:rsid w:val="00B73581"/>
    <w:rsid w:val="00B81BE2"/>
    <w:rsid w:val="00B96716"/>
    <w:rsid w:val="00B97EB0"/>
    <w:rsid w:val="00BA1503"/>
    <w:rsid w:val="00BA4F07"/>
    <w:rsid w:val="00BA58FC"/>
    <w:rsid w:val="00BA62BF"/>
    <w:rsid w:val="00BB2636"/>
    <w:rsid w:val="00BB3DD5"/>
    <w:rsid w:val="00BB52B2"/>
    <w:rsid w:val="00BB5793"/>
    <w:rsid w:val="00BC036C"/>
    <w:rsid w:val="00BC52D7"/>
    <w:rsid w:val="00BC5AB2"/>
    <w:rsid w:val="00BD0BBE"/>
    <w:rsid w:val="00BD22A2"/>
    <w:rsid w:val="00BE6C16"/>
    <w:rsid w:val="00BF1722"/>
    <w:rsid w:val="00BF2B82"/>
    <w:rsid w:val="00C02DEE"/>
    <w:rsid w:val="00C02F4F"/>
    <w:rsid w:val="00C076CE"/>
    <w:rsid w:val="00C20528"/>
    <w:rsid w:val="00C21926"/>
    <w:rsid w:val="00C26971"/>
    <w:rsid w:val="00C26D27"/>
    <w:rsid w:val="00C30616"/>
    <w:rsid w:val="00C33FB8"/>
    <w:rsid w:val="00C66D39"/>
    <w:rsid w:val="00C719BE"/>
    <w:rsid w:val="00C85C86"/>
    <w:rsid w:val="00C9734B"/>
    <w:rsid w:val="00CA3849"/>
    <w:rsid w:val="00CA3FA8"/>
    <w:rsid w:val="00CA4E5F"/>
    <w:rsid w:val="00CC09AD"/>
    <w:rsid w:val="00CC658D"/>
    <w:rsid w:val="00CD3BEB"/>
    <w:rsid w:val="00CF1285"/>
    <w:rsid w:val="00CF43A7"/>
    <w:rsid w:val="00CF493A"/>
    <w:rsid w:val="00CF7873"/>
    <w:rsid w:val="00D013CF"/>
    <w:rsid w:val="00D109FE"/>
    <w:rsid w:val="00D1652B"/>
    <w:rsid w:val="00D213F6"/>
    <w:rsid w:val="00D24C82"/>
    <w:rsid w:val="00D305E0"/>
    <w:rsid w:val="00D37A01"/>
    <w:rsid w:val="00D45AD9"/>
    <w:rsid w:val="00D538CC"/>
    <w:rsid w:val="00D54BE6"/>
    <w:rsid w:val="00D70FB5"/>
    <w:rsid w:val="00D7587C"/>
    <w:rsid w:val="00D776F4"/>
    <w:rsid w:val="00D831B1"/>
    <w:rsid w:val="00D8350C"/>
    <w:rsid w:val="00D8454A"/>
    <w:rsid w:val="00D87A03"/>
    <w:rsid w:val="00D9032C"/>
    <w:rsid w:val="00DA46C5"/>
    <w:rsid w:val="00DB39F6"/>
    <w:rsid w:val="00DC01B2"/>
    <w:rsid w:val="00DC0E58"/>
    <w:rsid w:val="00DC25F5"/>
    <w:rsid w:val="00DC4F57"/>
    <w:rsid w:val="00DD1F7D"/>
    <w:rsid w:val="00DD2618"/>
    <w:rsid w:val="00DE26AD"/>
    <w:rsid w:val="00E166AB"/>
    <w:rsid w:val="00E30215"/>
    <w:rsid w:val="00E3742E"/>
    <w:rsid w:val="00E4676D"/>
    <w:rsid w:val="00E61368"/>
    <w:rsid w:val="00E616AD"/>
    <w:rsid w:val="00E83DA3"/>
    <w:rsid w:val="00E85047"/>
    <w:rsid w:val="00E85963"/>
    <w:rsid w:val="00EA2703"/>
    <w:rsid w:val="00EB6F3F"/>
    <w:rsid w:val="00ED1BE6"/>
    <w:rsid w:val="00EE2019"/>
    <w:rsid w:val="00EE3222"/>
    <w:rsid w:val="00EF2DFD"/>
    <w:rsid w:val="00EF3161"/>
    <w:rsid w:val="00F02CBF"/>
    <w:rsid w:val="00F104F4"/>
    <w:rsid w:val="00F16039"/>
    <w:rsid w:val="00F326EF"/>
    <w:rsid w:val="00F36024"/>
    <w:rsid w:val="00F47BE8"/>
    <w:rsid w:val="00F63838"/>
    <w:rsid w:val="00F75E35"/>
    <w:rsid w:val="00F87013"/>
    <w:rsid w:val="00F970B7"/>
    <w:rsid w:val="00FA6E42"/>
    <w:rsid w:val="00FC78CE"/>
    <w:rsid w:val="00FD30F8"/>
    <w:rsid w:val="00FD7E13"/>
    <w:rsid w:val="00FD7E52"/>
    <w:rsid w:val="00FF163F"/>
    <w:rsid w:val="00FF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39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B39F6"/>
    <w:rPr>
      <w:kern w:val="2"/>
      <w:sz w:val="21"/>
      <w:szCs w:val="24"/>
    </w:rPr>
  </w:style>
  <w:style w:type="paragraph" w:styleId="a5">
    <w:name w:val="footer"/>
    <w:basedOn w:val="a"/>
    <w:link w:val="a6"/>
    <w:rsid w:val="00DB39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B39F6"/>
    <w:rPr>
      <w:kern w:val="2"/>
      <w:sz w:val="21"/>
      <w:szCs w:val="24"/>
    </w:rPr>
  </w:style>
  <w:style w:type="paragraph" w:styleId="a7">
    <w:name w:val="Balloon Text"/>
    <w:basedOn w:val="a"/>
    <w:link w:val="a8"/>
    <w:rsid w:val="00AA00B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AA00B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2023-02-01T06:18:00Z</dcterms:created>
  <dcterms:modified xsi:type="dcterms:W3CDTF">2023-03-22T08:49:00Z</dcterms:modified>
</cp:coreProperties>
</file>