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79B" w:rsidRPr="00262350" w:rsidRDefault="00841919" w:rsidP="0025058A">
      <w:pPr>
        <w:jc w:val="center"/>
        <w:rPr>
          <w:rFonts w:ascii="ＭＳ ゴシック" w:eastAsia="ＭＳ ゴシック" w:hAnsi="ＭＳ ゴシック"/>
          <w:sz w:val="28"/>
          <w:szCs w:val="30"/>
        </w:rPr>
      </w:pPr>
      <w:bookmarkStart w:id="0" w:name="_GoBack"/>
      <w:bookmarkEnd w:id="0"/>
      <w:r w:rsidRPr="00262350">
        <w:rPr>
          <w:rFonts w:ascii="ＭＳ ゴシック" w:eastAsia="ＭＳ ゴシック" w:hAnsi="ＭＳ ゴシック" w:hint="eastAsia"/>
          <w:sz w:val="28"/>
          <w:szCs w:val="30"/>
        </w:rPr>
        <w:t>令和</w:t>
      </w:r>
      <w:r w:rsidR="003E5C3B" w:rsidRPr="00262350">
        <w:rPr>
          <w:rFonts w:ascii="ＭＳ ゴシック" w:eastAsia="ＭＳ ゴシック" w:hAnsi="ＭＳ ゴシック" w:hint="eastAsia"/>
          <w:sz w:val="28"/>
          <w:szCs w:val="30"/>
        </w:rPr>
        <w:t>４</w:t>
      </w:r>
      <w:r w:rsidR="00E3742E" w:rsidRPr="00262350">
        <w:rPr>
          <w:rFonts w:ascii="ＭＳ ゴシック" w:eastAsia="ＭＳ ゴシック" w:hAnsi="ＭＳ ゴシック" w:hint="eastAsia"/>
          <w:sz w:val="28"/>
          <w:szCs w:val="30"/>
        </w:rPr>
        <w:t>年度</w:t>
      </w:r>
      <w:r w:rsidR="009904E6" w:rsidRPr="00262350">
        <w:rPr>
          <w:rFonts w:ascii="ＭＳ ゴシック" w:eastAsia="ＭＳ ゴシック" w:hAnsi="ＭＳ ゴシック" w:hint="eastAsia"/>
          <w:sz w:val="28"/>
          <w:szCs w:val="30"/>
        </w:rPr>
        <w:t>第</w:t>
      </w:r>
      <w:r w:rsidR="008E5389">
        <w:rPr>
          <w:rFonts w:ascii="ＭＳ ゴシック" w:eastAsia="ＭＳ ゴシック" w:hAnsi="ＭＳ ゴシック" w:hint="eastAsia"/>
          <w:sz w:val="28"/>
          <w:szCs w:val="30"/>
        </w:rPr>
        <w:t>３</w:t>
      </w:r>
      <w:r w:rsidR="009904E6" w:rsidRPr="00262350">
        <w:rPr>
          <w:rFonts w:ascii="ＭＳ ゴシック" w:eastAsia="ＭＳ ゴシック" w:hAnsi="ＭＳ ゴシック" w:hint="eastAsia"/>
          <w:sz w:val="28"/>
          <w:szCs w:val="30"/>
        </w:rPr>
        <w:t>回</w:t>
      </w:r>
      <w:r w:rsidR="0003379B" w:rsidRPr="00262350">
        <w:rPr>
          <w:rFonts w:ascii="ＭＳ ゴシック" w:eastAsia="ＭＳ ゴシック" w:hAnsi="ＭＳ ゴシック" w:hint="eastAsia"/>
          <w:sz w:val="28"/>
          <w:szCs w:val="30"/>
        </w:rPr>
        <w:t>大阪府環境影響評価審査会</w:t>
      </w:r>
    </w:p>
    <w:p w:rsidR="0003379B" w:rsidRPr="00262350" w:rsidRDefault="0003379B" w:rsidP="00096367">
      <w:pPr>
        <w:spacing w:beforeLines="30" w:before="109"/>
        <w:jc w:val="center"/>
        <w:rPr>
          <w:rFonts w:ascii="ＭＳ ゴシック" w:eastAsia="ＭＳ ゴシック" w:hAnsi="ＭＳ ゴシック"/>
          <w:sz w:val="28"/>
          <w:szCs w:val="32"/>
        </w:rPr>
      </w:pPr>
      <w:r w:rsidRPr="00262350">
        <w:rPr>
          <w:rFonts w:ascii="ＭＳ ゴシック" w:eastAsia="ＭＳ ゴシック" w:hAnsi="ＭＳ ゴシック" w:hint="eastAsia"/>
          <w:sz w:val="28"/>
          <w:szCs w:val="30"/>
        </w:rPr>
        <w:t>議</w:t>
      </w:r>
      <w:r w:rsidR="009904E6" w:rsidRPr="00262350">
        <w:rPr>
          <w:rFonts w:ascii="ＭＳ ゴシック" w:eastAsia="ＭＳ ゴシック" w:hAnsi="ＭＳ ゴシック" w:hint="eastAsia"/>
          <w:sz w:val="28"/>
          <w:szCs w:val="30"/>
        </w:rPr>
        <w:t xml:space="preserve">　</w:t>
      </w:r>
      <w:r w:rsidRPr="00262350">
        <w:rPr>
          <w:rFonts w:ascii="ＭＳ ゴシック" w:eastAsia="ＭＳ ゴシック" w:hAnsi="ＭＳ ゴシック" w:hint="eastAsia"/>
          <w:sz w:val="28"/>
          <w:szCs w:val="30"/>
        </w:rPr>
        <w:t>事</w:t>
      </w:r>
      <w:r w:rsidR="009904E6" w:rsidRPr="00262350">
        <w:rPr>
          <w:rFonts w:ascii="ＭＳ ゴシック" w:eastAsia="ＭＳ ゴシック" w:hAnsi="ＭＳ ゴシック" w:hint="eastAsia"/>
          <w:sz w:val="28"/>
          <w:szCs w:val="30"/>
        </w:rPr>
        <w:t xml:space="preserve">　</w:t>
      </w:r>
      <w:r w:rsidRPr="00262350">
        <w:rPr>
          <w:rFonts w:ascii="ＭＳ ゴシック" w:eastAsia="ＭＳ ゴシック" w:hAnsi="ＭＳ ゴシック" w:hint="eastAsia"/>
          <w:sz w:val="28"/>
          <w:szCs w:val="30"/>
        </w:rPr>
        <w:t>次</w:t>
      </w:r>
      <w:r w:rsidR="009904E6" w:rsidRPr="00262350">
        <w:rPr>
          <w:rFonts w:ascii="ＭＳ ゴシック" w:eastAsia="ＭＳ ゴシック" w:hAnsi="ＭＳ ゴシック" w:hint="eastAsia"/>
          <w:sz w:val="28"/>
          <w:szCs w:val="30"/>
        </w:rPr>
        <w:t xml:space="preserve">　</w:t>
      </w:r>
      <w:r w:rsidRPr="00262350">
        <w:rPr>
          <w:rFonts w:ascii="ＭＳ ゴシック" w:eastAsia="ＭＳ ゴシック" w:hAnsi="ＭＳ ゴシック" w:hint="eastAsia"/>
          <w:sz w:val="28"/>
          <w:szCs w:val="30"/>
        </w:rPr>
        <w:t>第</w:t>
      </w:r>
      <w:r w:rsidR="00CF7873" w:rsidRPr="00262350">
        <w:rPr>
          <w:rFonts w:ascii="ＭＳ ゴシック" w:eastAsia="ＭＳ ゴシック" w:hAnsi="ＭＳ ゴシック" w:hint="eastAsia"/>
          <w:sz w:val="28"/>
          <w:szCs w:val="32"/>
        </w:rPr>
        <w:t xml:space="preserve">　</w:t>
      </w:r>
    </w:p>
    <w:p w:rsidR="00005C72" w:rsidRPr="00B31294" w:rsidRDefault="00005C72" w:rsidP="0025058A">
      <w:pPr>
        <w:jc w:val="left"/>
        <w:rPr>
          <w:rFonts w:ascii="ＭＳ ゴシック" w:eastAsia="ＭＳ ゴシック" w:hAnsi="ＭＳ ゴシック"/>
          <w:sz w:val="22"/>
          <w:szCs w:val="22"/>
        </w:rPr>
      </w:pPr>
    </w:p>
    <w:p w:rsidR="0003379B" w:rsidRPr="006B1391" w:rsidRDefault="00C26D27" w:rsidP="008B2D5F">
      <w:pPr>
        <w:ind w:rightChars="-285" w:right="-567" w:firstLineChars="1600" w:firstLine="3664"/>
        <w:rPr>
          <w:rFonts w:ascii="ＭＳ ゴシック" w:eastAsia="ＭＳ ゴシック" w:hAnsi="ＭＳ ゴシック"/>
          <w:sz w:val="24"/>
          <w:szCs w:val="23"/>
        </w:rPr>
      </w:pPr>
      <w:r w:rsidRPr="006B1391">
        <w:rPr>
          <w:rFonts w:ascii="ＭＳ ゴシック" w:eastAsia="ＭＳ ゴシック" w:hAnsi="ＭＳ ゴシック" w:hint="eastAsia"/>
          <w:sz w:val="24"/>
          <w:szCs w:val="23"/>
        </w:rPr>
        <w:t>日時：</w:t>
      </w:r>
      <w:r w:rsidR="00C33FB8" w:rsidRPr="006B1391">
        <w:rPr>
          <w:rFonts w:ascii="ＭＳ ゴシック" w:eastAsia="ＭＳ ゴシック" w:hAnsi="ＭＳ ゴシック" w:hint="eastAsia"/>
          <w:sz w:val="24"/>
          <w:szCs w:val="23"/>
        </w:rPr>
        <w:t>令和</w:t>
      </w:r>
      <w:r w:rsidR="008E5389" w:rsidRPr="006B1391">
        <w:rPr>
          <w:rFonts w:ascii="ＭＳ ゴシック" w:eastAsia="ＭＳ ゴシック" w:hAnsi="ＭＳ ゴシック" w:hint="eastAsia"/>
          <w:sz w:val="24"/>
          <w:szCs w:val="23"/>
        </w:rPr>
        <w:t>５</w:t>
      </w:r>
      <w:r w:rsidR="0003379B" w:rsidRPr="006B1391">
        <w:rPr>
          <w:rFonts w:ascii="ＭＳ ゴシック" w:eastAsia="ＭＳ ゴシック" w:hAnsi="ＭＳ ゴシック" w:hint="eastAsia"/>
          <w:sz w:val="24"/>
          <w:szCs w:val="23"/>
        </w:rPr>
        <w:t>年</w:t>
      </w:r>
      <w:r w:rsidR="008E5389" w:rsidRPr="006B1391">
        <w:rPr>
          <w:rFonts w:ascii="ＭＳ ゴシック" w:eastAsia="ＭＳ ゴシック" w:hAnsi="ＭＳ ゴシック" w:hint="eastAsia"/>
          <w:sz w:val="24"/>
          <w:szCs w:val="23"/>
        </w:rPr>
        <w:t>２</w:t>
      </w:r>
      <w:r w:rsidR="0003379B" w:rsidRPr="006B1391">
        <w:rPr>
          <w:rFonts w:ascii="ＭＳ ゴシック" w:eastAsia="ＭＳ ゴシック" w:hAnsi="ＭＳ ゴシック" w:hint="eastAsia"/>
          <w:sz w:val="24"/>
          <w:szCs w:val="23"/>
        </w:rPr>
        <w:t>月</w:t>
      </w:r>
      <w:r w:rsidR="008E5389" w:rsidRPr="006B1391">
        <w:rPr>
          <w:rFonts w:ascii="ＭＳ ゴシック" w:eastAsia="ＭＳ ゴシック" w:hAnsi="ＭＳ ゴシック" w:hint="eastAsia"/>
          <w:sz w:val="24"/>
          <w:szCs w:val="23"/>
        </w:rPr>
        <w:t>３</w:t>
      </w:r>
      <w:r w:rsidR="0003379B" w:rsidRPr="006B1391">
        <w:rPr>
          <w:rFonts w:ascii="ＭＳ ゴシック" w:eastAsia="ＭＳ ゴシック" w:hAnsi="ＭＳ ゴシック" w:hint="eastAsia"/>
          <w:sz w:val="24"/>
          <w:szCs w:val="23"/>
        </w:rPr>
        <w:t>日（</w:t>
      </w:r>
      <w:r w:rsidR="008E5389" w:rsidRPr="006B1391">
        <w:rPr>
          <w:rFonts w:ascii="ＭＳ ゴシック" w:eastAsia="ＭＳ ゴシック" w:hAnsi="ＭＳ ゴシック" w:hint="eastAsia"/>
          <w:sz w:val="24"/>
          <w:szCs w:val="23"/>
        </w:rPr>
        <w:t>金</w:t>
      </w:r>
      <w:r w:rsidR="0003379B" w:rsidRPr="006B1391">
        <w:rPr>
          <w:rFonts w:ascii="ＭＳ ゴシック" w:eastAsia="ＭＳ ゴシック" w:hAnsi="ＭＳ ゴシック" w:hint="eastAsia"/>
          <w:sz w:val="24"/>
          <w:szCs w:val="23"/>
        </w:rPr>
        <w:t>）</w:t>
      </w:r>
      <w:r w:rsidRPr="006B1391">
        <w:rPr>
          <w:rFonts w:ascii="ＭＳ ゴシック" w:eastAsia="ＭＳ ゴシック" w:hAnsi="ＭＳ ゴシック" w:hint="eastAsia"/>
          <w:sz w:val="24"/>
          <w:szCs w:val="23"/>
        </w:rPr>
        <w:t>1</w:t>
      </w:r>
      <w:r w:rsidR="008E5389" w:rsidRPr="006B1391">
        <w:rPr>
          <w:rFonts w:ascii="ＭＳ ゴシック" w:eastAsia="ＭＳ ゴシック" w:hAnsi="ＭＳ ゴシック" w:hint="eastAsia"/>
          <w:sz w:val="24"/>
          <w:szCs w:val="23"/>
        </w:rPr>
        <w:t>3</w:t>
      </w:r>
      <w:r w:rsidR="00E3742E" w:rsidRPr="006B1391">
        <w:rPr>
          <w:rFonts w:ascii="ＭＳ ゴシック" w:eastAsia="ＭＳ ゴシック" w:hAnsi="ＭＳ ゴシック" w:hint="eastAsia"/>
          <w:sz w:val="24"/>
          <w:szCs w:val="23"/>
        </w:rPr>
        <w:t>時～</w:t>
      </w:r>
      <w:r w:rsidR="003E5C3B" w:rsidRPr="006B1391">
        <w:rPr>
          <w:rFonts w:ascii="ＭＳ ゴシック" w:eastAsia="ＭＳ ゴシック" w:hAnsi="ＭＳ ゴシック" w:hint="eastAsia"/>
          <w:sz w:val="24"/>
          <w:szCs w:val="23"/>
        </w:rPr>
        <w:t>1</w:t>
      </w:r>
      <w:r w:rsidR="008E5389" w:rsidRPr="006B1391">
        <w:rPr>
          <w:rFonts w:ascii="ＭＳ ゴシック" w:eastAsia="ＭＳ ゴシック" w:hAnsi="ＭＳ ゴシック" w:hint="eastAsia"/>
          <w:sz w:val="24"/>
          <w:szCs w:val="23"/>
        </w:rPr>
        <w:t>5</w:t>
      </w:r>
      <w:r w:rsidR="00E3742E" w:rsidRPr="006B1391">
        <w:rPr>
          <w:rFonts w:ascii="ＭＳ ゴシック" w:eastAsia="ＭＳ ゴシック" w:hAnsi="ＭＳ ゴシック" w:hint="eastAsia"/>
          <w:sz w:val="24"/>
          <w:szCs w:val="23"/>
        </w:rPr>
        <w:t>時</w:t>
      </w:r>
    </w:p>
    <w:p w:rsidR="00156245" w:rsidRPr="006B1391" w:rsidRDefault="006B1391" w:rsidP="008B2D5F">
      <w:pPr>
        <w:ind w:rightChars="-285" w:right="-567" w:firstLineChars="1600" w:firstLine="3664"/>
        <w:rPr>
          <w:rFonts w:ascii="ＭＳ ゴシック" w:eastAsia="ＭＳ ゴシック" w:hAnsi="ＭＳ ゴシック"/>
          <w:kern w:val="0"/>
          <w:sz w:val="24"/>
          <w:szCs w:val="23"/>
        </w:rPr>
      </w:pPr>
      <w:r>
        <w:rPr>
          <w:rFonts w:ascii="ＭＳ ゴシック" w:eastAsia="ＭＳ ゴシック" w:hAnsi="ＭＳ ゴシック" w:hint="eastAsia"/>
          <w:sz w:val="24"/>
          <w:szCs w:val="23"/>
        </w:rPr>
        <w:t xml:space="preserve">会場：大阪府咲洲庁舎 </w:t>
      </w:r>
      <w:r w:rsidR="00C26D27" w:rsidRPr="006B1391">
        <w:rPr>
          <w:rFonts w:ascii="ＭＳ ゴシック" w:eastAsia="ＭＳ ゴシック" w:hAnsi="ＭＳ ゴシック" w:hint="eastAsia"/>
          <w:sz w:val="24"/>
          <w:szCs w:val="23"/>
        </w:rPr>
        <w:t>迎賓会議室（</w:t>
      </w:r>
      <w:r w:rsidR="00727925" w:rsidRPr="006B1391">
        <w:rPr>
          <w:rFonts w:ascii="ＭＳ ゴシック" w:eastAsia="ＭＳ ゴシック" w:hAnsi="ＭＳ ゴシック" w:hint="eastAsia"/>
          <w:sz w:val="24"/>
          <w:szCs w:val="23"/>
        </w:rPr>
        <w:t>オンライン</w:t>
      </w:r>
      <w:r w:rsidR="00C26D27" w:rsidRPr="006B1391">
        <w:rPr>
          <w:rFonts w:ascii="ＭＳ ゴシック" w:eastAsia="ＭＳ ゴシック" w:hAnsi="ＭＳ ゴシック" w:hint="eastAsia"/>
          <w:sz w:val="24"/>
          <w:szCs w:val="23"/>
        </w:rPr>
        <w:t>併用）</w:t>
      </w:r>
    </w:p>
    <w:p w:rsidR="00096367" w:rsidRDefault="00096367" w:rsidP="0025058A">
      <w:pPr>
        <w:rPr>
          <w:rFonts w:ascii="ＭＳ ゴシック" w:eastAsia="ＭＳ ゴシック" w:hAnsi="ＭＳ ゴシック"/>
          <w:kern w:val="0"/>
          <w:sz w:val="23"/>
          <w:szCs w:val="23"/>
        </w:rPr>
      </w:pPr>
    </w:p>
    <w:p w:rsidR="006B1391" w:rsidRPr="00EE2019" w:rsidRDefault="006B1391" w:rsidP="0025058A">
      <w:pPr>
        <w:rPr>
          <w:rFonts w:ascii="ＭＳ ゴシック" w:eastAsia="ＭＳ ゴシック" w:hAnsi="ＭＳ ゴシック"/>
          <w:kern w:val="0"/>
          <w:sz w:val="23"/>
          <w:szCs w:val="23"/>
        </w:rPr>
      </w:pPr>
    </w:p>
    <w:p w:rsidR="00A57FEF" w:rsidRPr="006B1391" w:rsidRDefault="00A57FEF" w:rsidP="005D7EB3">
      <w:pPr>
        <w:ind w:leftChars="-142" w:left="-3" w:hangingChars="72" w:hanging="280"/>
        <w:rPr>
          <w:rFonts w:ascii="ＭＳ ゴシック" w:eastAsia="ＭＳ ゴシック" w:hAnsi="ＭＳ ゴシック"/>
          <w:spacing w:val="80"/>
          <w:sz w:val="24"/>
          <w:szCs w:val="23"/>
        </w:rPr>
      </w:pPr>
      <w:r w:rsidRPr="006B1391">
        <w:rPr>
          <w:rFonts w:ascii="ＭＳ ゴシック" w:eastAsia="ＭＳ ゴシック" w:hAnsi="ＭＳ ゴシック" w:hint="eastAsia"/>
          <w:spacing w:val="80"/>
          <w:kern w:val="0"/>
          <w:sz w:val="24"/>
          <w:szCs w:val="23"/>
        </w:rPr>
        <w:t>【議題】</w:t>
      </w:r>
    </w:p>
    <w:p w:rsidR="00C26D27" w:rsidRPr="006B1391" w:rsidRDefault="006B1391" w:rsidP="008B2D5F">
      <w:pPr>
        <w:spacing w:beforeLines="50" w:before="182"/>
        <w:ind w:left="458" w:hangingChars="200" w:hanging="458"/>
        <w:rPr>
          <w:rFonts w:ascii="ＭＳ ゴシック" w:eastAsia="ＭＳ ゴシック" w:hAnsi="ＭＳ ゴシック"/>
          <w:kern w:val="0"/>
          <w:sz w:val="24"/>
          <w:szCs w:val="23"/>
        </w:rPr>
      </w:pPr>
      <w:r w:rsidRPr="006B1391">
        <w:rPr>
          <w:rFonts w:ascii="ＭＳ ゴシック" w:eastAsia="ＭＳ ゴシック" w:hAnsi="ＭＳ ゴシック" w:hint="eastAsia"/>
          <w:kern w:val="0"/>
          <w:sz w:val="24"/>
          <w:szCs w:val="23"/>
        </w:rPr>
        <w:t xml:space="preserve">１ </w:t>
      </w:r>
      <w:r w:rsidR="00C26D27" w:rsidRPr="006B1391">
        <w:rPr>
          <w:rFonts w:ascii="ＭＳ ゴシック" w:eastAsia="ＭＳ ゴシック" w:hAnsi="ＭＳ ゴシック" w:hint="eastAsia"/>
          <w:kern w:val="0"/>
          <w:sz w:val="24"/>
          <w:szCs w:val="23"/>
        </w:rPr>
        <w:t>（仮称）阪南市西部丘陵地区産業集積用地造成事業に係る環境影響評価方法書</w:t>
      </w:r>
      <w:r w:rsidR="00155E33" w:rsidRPr="006B1391">
        <w:rPr>
          <w:rFonts w:ascii="ＭＳ ゴシック" w:eastAsia="ＭＳ ゴシック" w:hAnsi="ＭＳ ゴシック" w:hint="eastAsia"/>
          <w:kern w:val="0"/>
          <w:sz w:val="24"/>
          <w:szCs w:val="23"/>
        </w:rPr>
        <w:t>の検討結果（案）</w:t>
      </w:r>
      <w:r w:rsidR="00C26D27" w:rsidRPr="006B1391">
        <w:rPr>
          <w:rFonts w:ascii="ＭＳ ゴシック" w:eastAsia="ＭＳ ゴシック" w:hAnsi="ＭＳ ゴシック" w:hint="eastAsia"/>
          <w:kern w:val="0"/>
          <w:sz w:val="24"/>
          <w:szCs w:val="23"/>
        </w:rPr>
        <w:t>について</w:t>
      </w:r>
    </w:p>
    <w:p w:rsidR="00C26D27" w:rsidRPr="006B1391" w:rsidRDefault="006B1391" w:rsidP="005D7EB3">
      <w:pPr>
        <w:spacing w:beforeLines="80" w:before="291"/>
        <w:rPr>
          <w:rFonts w:ascii="ＭＳ ゴシック" w:eastAsia="ＭＳ ゴシック" w:hAnsi="ＭＳ ゴシック"/>
          <w:kern w:val="0"/>
          <w:sz w:val="24"/>
          <w:szCs w:val="23"/>
        </w:rPr>
      </w:pPr>
      <w:r w:rsidRPr="006B1391">
        <w:rPr>
          <w:rFonts w:ascii="ＭＳ ゴシック" w:eastAsia="ＭＳ ゴシック" w:hAnsi="ＭＳ ゴシック" w:hint="eastAsia"/>
          <w:kern w:val="0"/>
          <w:sz w:val="24"/>
          <w:szCs w:val="23"/>
        </w:rPr>
        <w:t xml:space="preserve">２ </w:t>
      </w:r>
      <w:r w:rsidR="004F156A">
        <w:rPr>
          <w:rFonts w:ascii="ＭＳ ゴシック" w:eastAsia="ＭＳ ゴシック" w:hAnsi="ＭＳ ゴシック" w:hint="eastAsia"/>
          <w:kern w:val="0"/>
          <w:sz w:val="24"/>
          <w:szCs w:val="23"/>
        </w:rPr>
        <w:t xml:space="preserve"> 環境影響評価及び事後調査に関する技術指針</w:t>
      </w:r>
      <w:r w:rsidR="00C26D27" w:rsidRPr="006B1391">
        <w:rPr>
          <w:rFonts w:ascii="ＭＳ ゴシック" w:eastAsia="ＭＳ ゴシック" w:hAnsi="ＭＳ ゴシック" w:hint="eastAsia"/>
          <w:kern w:val="0"/>
          <w:sz w:val="24"/>
          <w:szCs w:val="23"/>
        </w:rPr>
        <w:t>の改定について</w:t>
      </w:r>
    </w:p>
    <w:p w:rsidR="006A3E7E" w:rsidRPr="006B1391" w:rsidRDefault="008E5389" w:rsidP="005D7EB3">
      <w:pPr>
        <w:spacing w:beforeLines="80" w:before="291"/>
        <w:rPr>
          <w:rFonts w:ascii="ＭＳ ゴシック" w:eastAsia="ＭＳ ゴシック" w:hAnsi="ＭＳ ゴシック"/>
          <w:sz w:val="28"/>
        </w:rPr>
      </w:pPr>
      <w:r w:rsidRPr="006B1391">
        <w:rPr>
          <w:rFonts w:ascii="ＭＳ ゴシック" w:eastAsia="ＭＳ ゴシック" w:hAnsi="ＭＳ ゴシック" w:hint="eastAsia"/>
          <w:kern w:val="0"/>
          <w:sz w:val="24"/>
          <w:szCs w:val="23"/>
        </w:rPr>
        <w:t>３</w:t>
      </w:r>
      <w:r w:rsidR="006B1391" w:rsidRPr="006B1391">
        <w:rPr>
          <w:rFonts w:ascii="ＭＳ ゴシック" w:eastAsia="ＭＳ ゴシック" w:hAnsi="ＭＳ ゴシック" w:hint="eastAsia"/>
          <w:kern w:val="0"/>
          <w:sz w:val="24"/>
          <w:szCs w:val="23"/>
        </w:rPr>
        <w:t xml:space="preserve">　</w:t>
      </w:r>
      <w:r w:rsidR="00C26D27" w:rsidRPr="006B1391">
        <w:rPr>
          <w:rFonts w:ascii="ＭＳ ゴシック" w:eastAsia="ＭＳ ゴシック" w:hAnsi="ＭＳ ゴシック" w:hint="eastAsia"/>
          <w:kern w:val="0"/>
          <w:sz w:val="24"/>
          <w:szCs w:val="23"/>
        </w:rPr>
        <w:t>その他</w:t>
      </w:r>
    </w:p>
    <w:p w:rsidR="0025058A" w:rsidRDefault="0025058A" w:rsidP="0025058A">
      <w:pPr>
        <w:rPr>
          <w:rFonts w:ascii="ＭＳ ゴシック" w:eastAsia="ＭＳ ゴシック" w:hAnsi="ＭＳ ゴシック"/>
          <w:sz w:val="24"/>
        </w:rPr>
      </w:pPr>
    </w:p>
    <w:p w:rsidR="00EE2019" w:rsidRDefault="00EE2019" w:rsidP="0025058A">
      <w:pPr>
        <w:rPr>
          <w:rFonts w:ascii="ＭＳ ゴシック" w:eastAsia="ＭＳ ゴシック" w:hAnsi="ＭＳ ゴシック"/>
          <w:sz w:val="24"/>
        </w:rPr>
      </w:pPr>
    </w:p>
    <w:p w:rsidR="006B1391" w:rsidRDefault="006B1391" w:rsidP="0025058A">
      <w:pPr>
        <w:rPr>
          <w:rFonts w:ascii="ＭＳ ゴシック" w:eastAsia="ＭＳ ゴシック" w:hAnsi="ＭＳ ゴシック"/>
          <w:sz w:val="24"/>
        </w:rPr>
      </w:pPr>
    </w:p>
    <w:p w:rsidR="006B1391" w:rsidRDefault="006B1391" w:rsidP="0025058A">
      <w:pPr>
        <w:rPr>
          <w:rFonts w:ascii="ＭＳ ゴシック" w:eastAsia="ＭＳ ゴシック" w:hAnsi="ＭＳ ゴシック"/>
          <w:sz w:val="24"/>
        </w:rPr>
      </w:pPr>
    </w:p>
    <w:p w:rsidR="00262350" w:rsidRDefault="00262350" w:rsidP="0025058A">
      <w:pPr>
        <w:rPr>
          <w:rFonts w:ascii="ＭＳ ゴシック" w:eastAsia="ＭＳ ゴシック" w:hAnsi="ＭＳ ゴシック"/>
          <w:sz w:val="24"/>
        </w:rPr>
      </w:pPr>
    </w:p>
    <w:p w:rsidR="007227E8" w:rsidRDefault="007227E8" w:rsidP="0025058A">
      <w:pPr>
        <w:rPr>
          <w:rFonts w:ascii="ＭＳ ゴシック" w:eastAsia="ＭＳ ゴシック" w:hAnsi="ＭＳ ゴシック"/>
          <w:sz w:val="24"/>
        </w:rPr>
      </w:pPr>
    </w:p>
    <w:p w:rsidR="007227E8" w:rsidRDefault="007227E8" w:rsidP="0025058A">
      <w:pPr>
        <w:rPr>
          <w:rFonts w:ascii="ＭＳ ゴシック" w:eastAsia="ＭＳ ゴシック" w:hAnsi="ＭＳ ゴシック"/>
          <w:sz w:val="24"/>
        </w:rPr>
      </w:pPr>
    </w:p>
    <w:p w:rsidR="006B1391" w:rsidRDefault="006B1391" w:rsidP="0025058A">
      <w:pPr>
        <w:rPr>
          <w:rFonts w:ascii="ＭＳ ゴシック" w:eastAsia="ＭＳ ゴシック" w:hAnsi="ＭＳ ゴシック"/>
          <w:sz w:val="24"/>
        </w:rPr>
      </w:pPr>
    </w:p>
    <w:p w:rsidR="0003379B" w:rsidRPr="008B2D5F" w:rsidRDefault="00CF43A7" w:rsidP="005D7EB3">
      <w:pPr>
        <w:ind w:leftChars="-142" w:left="32" w:hangingChars="81" w:hanging="315"/>
        <w:rPr>
          <w:rFonts w:ascii="ＭＳ ゴシック" w:eastAsia="ＭＳ ゴシック" w:hAnsi="ＭＳ ゴシック"/>
          <w:spacing w:val="80"/>
          <w:sz w:val="24"/>
        </w:rPr>
      </w:pPr>
      <w:r w:rsidRPr="008B2D5F">
        <w:rPr>
          <w:rFonts w:ascii="ＭＳ ゴシック" w:eastAsia="ＭＳ ゴシック" w:hAnsi="ＭＳ ゴシック" w:hint="eastAsia"/>
          <w:spacing w:val="80"/>
          <w:kern w:val="0"/>
          <w:sz w:val="24"/>
        </w:rPr>
        <w:t>【</w:t>
      </w:r>
      <w:r w:rsidR="0003379B" w:rsidRPr="008B2D5F">
        <w:rPr>
          <w:rFonts w:ascii="ＭＳ ゴシック" w:eastAsia="ＭＳ ゴシック" w:hAnsi="ＭＳ ゴシック" w:hint="eastAsia"/>
          <w:spacing w:val="80"/>
          <w:kern w:val="0"/>
          <w:sz w:val="24"/>
        </w:rPr>
        <w:t>資料</w:t>
      </w:r>
      <w:r w:rsidRPr="008B2D5F">
        <w:rPr>
          <w:rFonts w:ascii="ＭＳ ゴシック" w:eastAsia="ＭＳ ゴシック" w:hAnsi="ＭＳ ゴシック" w:hint="eastAsia"/>
          <w:spacing w:val="80"/>
          <w:kern w:val="0"/>
          <w:sz w:val="24"/>
        </w:rPr>
        <w:t>】</w:t>
      </w:r>
    </w:p>
    <w:p w:rsidR="005D7EB3" w:rsidRDefault="001E308D" w:rsidP="008B2D5F">
      <w:pPr>
        <w:tabs>
          <w:tab w:val="left" w:pos="1086"/>
        </w:tabs>
        <w:spacing w:beforeLines="20" w:before="72"/>
        <w:ind w:left="1145" w:right="-1" w:hangingChars="350" w:hanging="1145"/>
        <w:jc w:val="left"/>
        <w:rPr>
          <w:rFonts w:ascii="ＭＳ ゴシック" w:eastAsia="ＭＳ ゴシック" w:hAnsi="ＭＳ ゴシック"/>
          <w:sz w:val="24"/>
        </w:rPr>
      </w:pPr>
      <w:r w:rsidRPr="005D7EB3">
        <w:rPr>
          <w:rFonts w:ascii="ＭＳ ゴシック" w:eastAsia="ＭＳ ゴシック" w:hAnsi="ＭＳ ゴシック" w:hint="eastAsia"/>
          <w:spacing w:val="49"/>
          <w:kern w:val="0"/>
          <w:sz w:val="24"/>
          <w:fitText w:val="916" w:id="-1311446525"/>
        </w:rPr>
        <w:t>資料</w:t>
      </w:r>
      <w:r w:rsidR="00155E33" w:rsidRPr="005D7EB3">
        <w:rPr>
          <w:rFonts w:ascii="ＭＳ ゴシック" w:eastAsia="ＭＳ ゴシック" w:hAnsi="ＭＳ ゴシック" w:hint="eastAsia"/>
          <w:kern w:val="0"/>
          <w:sz w:val="24"/>
          <w:fitText w:val="916" w:id="-1311446525"/>
        </w:rPr>
        <w:t>１</w:t>
      </w:r>
      <w:r w:rsidR="005D7EB3">
        <w:rPr>
          <w:rFonts w:ascii="ＭＳ ゴシック" w:eastAsia="ＭＳ ゴシック" w:hAnsi="ＭＳ ゴシック" w:hint="eastAsia"/>
          <w:sz w:val="24"/>
        </w:rPr>
        <w:t xml:space="preserve"> </w:t>
      </w:r>
      <w:r w:rsidR="000E6243" w:rsidRPr="006B1391">
        <w:rPr>
          <w:rFonts w:ascii="ＭＳ ゴシック" w:eastAsia="ＭＳ ゴシック" w:hAnsi="ＭＳ ゴシック" w:hint="eastAsia"/>
          <w:sz w:val="24"/>
        </w:rPr>
        <w:t>（仮称）阪南市西部丘陵地区産業集積用地造成事業に係る環境影響評価方法書の検討結果(案)</w:t>
      </w:r>
    </w:p>
    <w:p w:rsidR="006B1391" w:rsidRPr="006B1391" w:rsidRDefault="00001CC9" w:rsidP="008B2D5F">
      <w:pPr>
        <w:tabs>
          <w:tab w:val="left" w:pos="1194"/>
        </w:tabs>
        <w:spacing w:beforeLines="40" w:before="145"/>
        <w:ind w:rightChars="-569" w:right="-1132"/>
        <w:jc w:val="left"/>
        <w:rPr>
          <w:rFonts w:ascii="ＭＳ ゴシック" w:eastAsia="ＭＳ ゴシック" w:hAnsi="ＭＳ ゴシック"/>
          <w:sz w:val="24"/>
        </w:rPr>
      </w:pPr>
      <w:r w:rsidRPr="005D7EB3">
        <w:rPr>
          <w:rFonts w:ascii="ＭＳ ゴシック" w:eastAsia="ＭＳ ゴシック" w:hAnsi="ＭＳ ゴシック" w:hint="eastAsia"/>
          <w:spacing w:val="49"/>
          <w:kern w:val="0"/>
          <w:sz w:val="24"/>
          <w:fitText w:val="916" w:id="-1311446524"/>
        </w:rPr>
        <w:t>資料</w:t>
      </w:r>
      <w:r w:rsidR="00155E33" w:rsidRPr="005D7EB3">
        <w:rPr>
          <w:rFonts w:ascii="ＭＳ ゴシック" w:eastAsia="ＭＳ ゴシック" w:hAnsi="ＭＳ ゴシック" w:hint="eastAsia"/>
          <w:kern w:val="0"/>
          <w:sz w:val="24"/>
          <w:fitText w:val="916" w:id="-1311446524"/>
        </w:rPr>
        <w:t>２</w:t>
      </w:r>
      <w:r w:rsidR="005D7EB3">
        <w:rPr>
          <w:rFonts w:ascii="ＭＳ ゴシック" w:eastAsia="ＭＳ ゴシック" w:hAnsi="ＭＳ ゴシック" w:hint="eastAsia"/>
          <w:sz w:val="24"/>
        </w:rPr>
        <w:t xml:space="preserve">　</w:t>
      </w:r>
      <w:r w:rsidR="00F87013" w:rsidRPr="006B1391">
        <w:rPr>
          <w:rFonts w:ascii="ＭＳ ゴシック" w:eastAsia="ＭＳ ゴシック" w:hAnsi="ＭＳ ゴシック" w:hint="eastAsia"/>
          <w:sz w:val="24"/>
        </w:rPr>
        <w:t>環境影響評価</w:t>
      </w:r>
      <w:r w:rsidR="00155E33" w:rsidRPr="006B1391">
        <w:rPr>
          <w:rFonts w:ascii="ＭＳ ゴシック" w:eastAsia="ＭＳ ゴシック" w:hAnsi="ＭＳ ゴシック" w:hint="eastAsia"/>
          <w:sz w:val="24"/>
        </w:rPr>
        <w:t>及び事後調査に関する技術指針の改定</w:t>
      </w:r>
      <w:r w:rsidR="00F87013" w:rsidRPr="006B1391">
        <w:rPr>
          <w:rFonts w:ascii="ＭＳ ゴシック" w:eastAsia="ＭＳ ゴシック" w:hAnsi="ＭＳ ゴシック" w:hint="eastAsia"/>
          <w:sz w:val="24"/>
        </w:rPr>
        <w:t>について</w:t>
      </w:r>
      <w:r w:rsidR="006B1391">
        <w:rPr>
          <w:rFonts w:ascii="ＭＳ ゴシック" w:eastAsia="ＭＳ ゴシック" w:hAnsi="ＭＳ ゴシック" w:hint="eastAsia"/>
          <w:sz w:val="24"/>
        </w:rPr>
        <w:t>（答申案）</w:t>
      </w:r>
    </w:p>
    <w:p w:rsidR="00494030" w:rsidRPr="006B1391" w:rsidRDefault="00494030" w:rsidP="005D7EB3">
      <w:pPr>
        <w:spacing w:beforeLines="40" w:before="145"/>
        <w:ind w:firstLine="1"/>
        <w:jc w:val="left"/>
        <w:rPr>
          <w:rFonts w:ascii="ＭＳ ゴシック" w:eastAsia="ＭＳ ゴシック" w:hAnsi="ＭＳ ゴシック"/>
          <w:kern w:val="0"/>
          <w:sz w:val="24"/>
          <w:szCs w:val="21"/>
        </w:rPr>
      </w:pPr>
      <w:r w:rsidRPr="005D7EB3">
        <w:rPr>
          <w:rFonts w:ascii="ＭＳ ゴシック" w:eastAsia="ＭＳ ゴシック" w:hAnsi="ＭＳ ゴシック" w:hint="eastAsia"/>
          <w:w w:val="76"/>
          <w:kern w:val="0"/>
          <w:sz w:val="24"/>
          <w:szCs w:val="21"/>
          <w:fitText w:val="916" w:id="-1311446528"/>
        </w:rPr>
        <w:t>参考資料</w:t>
      </w:r>
      <w:r w:rsidR="006B1391" w:rsidRPr="005D7EB3">
        <w:rPr>
          <w:rFonts w:ascii="ＭＳ ゴシック" w:eastAsia="ＭＳ ゴシック" w:hAnsi="ＭＳ ゴシック" w:hint="eastAsia"/>
          <w:w w:val="76"/>
          <w:kern w:val="0"/>
          <w:sz w:val="24"/>
          <w:szCs w:val="21"/>
          <w:fitText w:val="916" w:id="-1311446528"/>
        </w:rPr>
        <w:t>１</w:t>
      </w:r>
      <w:r w:rsidRPr="006B1391">
        <w:rPr>
          <w:rFonts w:ascii="ＭＳ ゴシック" w:eastAsia="ＭＳ ゴシック" w:hAnsi="ＭＳ ゴシック" w:hint="eastAsia"/>
          <w:kern w:val="0"/>
          <w:sz w:val="24"/>
          <w:szCs w:val="21"/>
        </w:rPr>
        <w:t xml:space="preserve">　</w:t>
      </w:r>
      <w:r w:rsidR="006B1391" w:rsidRPr="006B1391">
        <w:rPr>
          <w:rFonts w:ascii="ＭＳ ゴシック" w:eastAsia="ＭＳ ゴシック" w:hAnsi="ＭＳ ゴシック" w:hint="eastAsia"/>
          <w:sz w:val="24"/>
        </w:rPr>
        <w:t>環境影響評価及び事後調査に関する技術指針の改定について</w:t>
      </w:r>
      <w:r w:rsidR="006B1391">
        <w:rPr>
          <w:rFonts w:ascii="ＭＳ ゴシック" w:eastAsia="ＭＳ ゴシック" w:hAnsi="ＭＳ ゴシック" w:hint="eastAsia"/>
          <w:sz w:val="24"/>
        </w:rPr>
        <w:t>（</w:t>
      </w:r>
      <w:r w:rsidR="00F87013" w:rsidRPr="006B1391">
        <w:rPr>
          <w:rFonts w:ascii="ＭＳ ゴシック" w:eastAsia="ＭＳ ゴシック" w:hAnsi="ＭＳ ゴシック" w:hint="eastAsia"/>
          <w:kern w:val="0"/>
          <w:sz w:val="24"/>
          <w:szCs w:val="21"/>
        </w:rPr>
        <w:t>参考資料</w:t>
      </w:r>
      <w:r w:rsidR="006B1391">
        <w:rPr>
          <w:rFonts w:ascii="ＭＳ ゴシック" w:eastAsia="ＭＳ ゴシック" w:hAnsi="ＭＳ ゴシック" w:hint="eastAsia"/>
          <w:kern w:val="0"/>
          <w:sz w:val="24"/>
          <w:szCs w:val="21"/>
        </w:rPr>
        <w:t>）</w:t>
      </w:r>
    </w:p>
    <w:p w:rsidR="00BA4F07" w:rsidRPr="006B1391" w:rsidRDefault="00BA4F07" w:rsidP="005D7EB3">
      <w:pPr>
        <w:spacing w:beforeLines="40" w:before="145"/>
        <w:jc w:val="left"/>
        <w:rPr>
          <w:rFonts w:ascii="ＭＳ ゴシック" w:eastAsia="ＭＳ ゴシック" w:hAnsi="ＭＳ ゴシック"/>
          <w:kern w:val="0"/>
          <w:sz w:val="24"/>
          <w:szCs w:val="21"/>
        </w:rPr>
      </w:pPr>
      <w:r w:rsidRPr="005D7EB3">
        <w:rPr>
          <w:rFonts w:ascii="ＭＳ ゴシック" w:eastAsia="ＭＳ ゴシック" w:hAnsi="ＭＳ ゴシック" w:hint="eastAsia"/>
          <w:w w:val="76"/>
          <w:kern w:val="0"/>
          <w:sz w:val="24"/>
          <w:szCs w:val="21"/>
          <w:fitText w:val="916" w:id="-1311446527"/>
        </w:rPr>
        <w:t>参考資料</w:t>
      </w:r>
      <w:r w:rsidR="006B1391" w:rsidRPr="005D7EB3">
        <w:rPr>
          <w:rFonts w:ascii="ＭＳ ゴシック" w:eastAsia="ＭＳ ゴシック" w:hAnsi="ＭＳ ゴシック" w:hint="eastAsia"/>
          <w:spacing w:val="3"/>
          <w:w w:val="76"/>
          <w:kern w:val="0"/>
          <w:sz w:val="24"/>
          <w:szCs w:val="21"/>
          <w:fitText w:val="916" w:id="-1311446527"/>
        </w:rPr>
        <w:t>２</w:t>
      </w:r>
      <w:r w:rsidRPr="006B1391">
        <w:rPr>
          <w:rFonts w:ascii="ＭＳ ゴシック" w:eastAsia="ＭＳ ゴシック" w:hAnsi="ＭＳ ゴシック" w:hint="eastAsia"/>
          <w:kern w:val="0"/>
          <w:sz w:val="24"/>
          <w:szCs w:val="21"/>
        </w:rPr>
        <w:t xml:space="preserve">　</w:t>
      </w:r>
      <w:r w:rsidR="00F87013" w:rsidRPr="006B1391">
        <w:rPr>
          <w:rFonts w:ascii="ＭＳ ゴシック" w:eastAsia="ＭＳ ゴシック" w:hAnsi="ＭＳ ゴシック" w:hint="eastAsia"/>
          <w:kern w:val="0"/>
          <w:sz w:val="24"/>
          <w:szCs w:val="21"/>
        </w:rPr>
        <w:t>環境影響評価及び事後調査に関する技術指針</w:t>
      </w:r>
    </w:p>
    <w:p w:rsidR="000E791E" w:rsidRPr="006B1391" w:rsidRDefault="00BC036C" w:rsidP="005D7EB3">
      <w:pPr>
        <w:spacing w:beforeLines="40" w:before="145"/>
        <w:jc w:val="left"/>
        <w:rPr>
          <w:rFonts w:ascii="ＭＳ ゴシック" w:eastAsia="ＭＳ ゴシック" w:hAnsi="ＭＳ ゴシック"/>
          <w:sz w:val="24"/>
          <w:szCs w:val="21"/>
        </w:rPr>
      </w:pPr>
      <w:r w:rsidRPr="005D7EB3">
        <w:rPr>
          <w:rFonts w:ascii="ＭＳ ゴシック" w:eastAsia="ＭＳ ゴシック" w:hAnsi="ＭＳ ゴシック" w:hint="eastAsia"/>
          <w:w w:val="76"/>
          <w:kern w:val="0"/>
          <w:sz w:val="24"/>
          <w:szCs w:val="21"/>
          <w:fitText w:val="916" w:id="-1311446526"/>
        </w:rPr>
        <w:t>参考資料</w:t>
      </w:r>
      <w:r w:rsidR="006B1391" w:rsidRPr="005D7EB3">
        <w:rPr>
          <w:rFonts w:ascii="ＭＳ ゴシック" w:eastAsia="ＭＳ ゴシック" w:hAnsi="ＭＳ ゴシック" w:hint="eastAsia"/>
          <w:spacing w:val="3"/>
          <w:w w:val="76"/>
          <w:kern w:val="0"/>
          <w:sz w:val="24"/>
          <w:szCs w:val="21"/>
          <w:fitText w:val="916" w:id="-1311446526"/>
        </w:rPr>
        <w:t>３</w:t>
      </w:r>
      <w:r w:rsidR="001A77B7" w:rsidRPr="006B1391">
        <w:rPr>
          <w:rFonts w:ascii="ＭＳ ゴシック" w:eastAsia="ＭＳ ゴシック" w:hAnsi="ＭＳ ゴシック" w:hint="eastAsia"/>
          <w:kern w:val="0"/>
          <w:sz w:val="24"/>
          <w:szCs w:val="21"/>
        </w:rPr>
        <w:t xml:space="preserve">　</w:t>
      </w:r>
      <w:r w:rsidR="00F87013" w:rsidRPr="006B1391">
        <w:rPr>
          <w:rFonts w:ascii="ＭＳ ゴシック" w:eastAsia="ＭＳ ゴシック" w:hAnsi="ＭＳ ゴシック" w:hint="eastAsia"/>
          <w:sz w:val="24"/>
          <w:szCs w:val="21"/>
        </w:rPr>
        <w:t>大阪府環境影響評価審査会規</w:t>
      </w:r>
      <w:r w:rsidR="00F87013" w:rsidRPr="007227E8">
        <w:rPr>
          <w:rFonts w:ascii="ＭＳ ゴシック" w:eastAsia="ＭＳ ゴシック" w:hAnsi="ＭＳ ゴシック" w:hint="eastAsia"/>
          <w:sz w:val="24"/>
        </w:rPr>
        <w:t>則</w:t>
      </w:r>
      <w:r w:rsidR="007227E8" w:rsidRPr="007227E8">
        <w:rPr>
          <w:rFonts w:ascii="ＭＳ ゴシック" w:eastAsia="ＭＳ ゴシック" w:hAnsi="ＭＳ ゴシック" w:hint="eastAsia"/>
          <w:sz w:val="24"/>
        </w:rPr>
        <w:t>、運営要綱</w:t>
      </w:r>
      <w:r w:rsidR="00155E33" w:rsidRPr="007227E8">
        <w:rPr>
          <w:rFonts w:ascii="ＭＳ ゴシック" w:eastAsia="ＭＳ ゴシック" w:hAnsi="ＭＳ ゴシック" w:hint="eastAsia"/>
          <w:sz w:val="24"/>
        </w:rPr>
        <w:t>、</w:t>
      </w:r>
      <w:r w:rsidR="00F87013" w:rsidRPr="006B1391">
        <w:rPr>
          <w:rFonts w:ascii="ＭＳ ゴシック" w:eastAsia="ＭＳ ゴシック" w:hAnsi="ＭＳ ゴシック" w:hint="eastAsia"/>
          <w:sz w:val="24"/>
          <w:szCs w:val="21"/>
        </w:rPr>
        <w:t>委員名簿</w:t>
      </w:r>
    </w:p>
    <w:p w:rsidR="00B0214D" w:rsidRPr="00155E33" w:rsidRDefault="00B0214D" w:rsidP="0025058A">
      <w:pPr>
        <w:jc w:val="left"/>
        <w:rPr>
          <w:rFonts w:ascii="ＭＳ ゴシック" w:eastAsia="ＭＳ ゴシック" w:hAnsi="ＭＳ ゴシック"/>
          <w:szCs w:val="21"/>
        </w:rPr>
      </w:pPr>
    </w:p>
    <w:p w:rsidR="008B2D5F" w:rsidRDefault="00CF43A7" w:rsidP="008B2D5F">
      <w:pPr>
        <w:ind w:leftChars="-142" w:left="1" w:hangingChars="124" w:hanging="284"/>
        <w:jc w:val="left"/>
        <w:rPr>
          <w:rFonts w:ascii="ＭＳ ゴシック" w:eastAsia="ＭＳ ゴシック" w:hAnsi="ＭＳ ゴシック"/>
          <w:sz w:val="24"/>
          <w:szCs w:val="21"/>
        </w:rPr>
      </w:pPr>
      <w:r w:rsidRPr="006B1391">
        <w:rPr>
          <w:rFonts w:ascii="ＭＳ ゴシック" w:eastAsia="ＭＳ ゴシック" w:hAnsi="ＭＳ ゴシック" w:hint="eastAsia"/>
          <w:sz w:val="24"/>
          <w:szCs w:val="21"/>
        </w:rPr>
        <w:t>【</w:t>
      </w:r>
      <w:r w:rsidR="005D7EB3">
        <w:rPr>
          <w:rFonts w:ascii="ＭＳ ゴシック" w:eastAsia="ＭＳ ゴシック" w:hAnsi="ＭＳ ゴシック" w:hint="eastAsia"/>
          <w:sz w:val="24"/>
          <w:szCs w:val="21"/>
        </w:rPr>
        <w:t>事前配布</w:t>
      </w:r>
      <w:r w:rsidR="00FA6E42" w:rsidRPr="006B1391">
        <w:rPr>
          <w:rFonts w:ascii="ＭＳ ゴシック" w:eastAsia="ＭＳ ゴシック" w:hAnsi="ＭＳ ゴシック" w:hint="eastAsia"/>
          <w:sz w:val="24"/>
          <w:szCs w:val="21"/>
        </w:rPr>
        <w:t>資料</w:t>
      </w:r>
      <w:r w:rsidRPr="006B1391">
        <w:rPr>
          <w:rFonts w:ascii="ＭＳ ゴシック" w:eastAsia="ＭＳ ゴシック" w:hAnsi="ＭＳ ゴシック" w:hint="eastAsia"/>
          <w:sz w:val="24"/>
          <w:szCs w:val="21"/>
        </w:rPr>
        <w:t>】</w:t>
      </w:r>
    </w:p>
    <w:p w:rsidR="00D87A03" w:rsidRPr="008B2D5F" w:rsidRDefault="000E791E" w:rsidP="008B2D5F">
      <w:pPr>
        <w:spacing w:beforeLines="40" w:before="145"/>
        <w:ind w:leftChars="-142" w:left="1" w:rightChars="-71" w:right="-141" w:hangingChars="124" w:hanging="284"/>
        <w:jc w:val="left"/>
        <w:rPr>
          <w:rFonts w:ascii="ＭＳ ゴシック" w:eastAsia="ＭＳ ゴシック" w:hAnsi="ＭＳ ゴシック"/>
          <w:sz w:val="24"/>
          <w:szCs w:val="21"/>
        </w:rPr>
      </w:pPr>
      <w:r w:rsidRPr="006B1391">
        <w:rPr>
          <w:rFonts w:ascii="ＭＳ ゴシック" w:eastAsia="ＭＳ ゴシック" w:hAnsi="ＭＳ ゴシック" w:hint="eastAsia"/>
          <w:sz w:val="24"/>
          <w:szCs w:val="21"/>
        </w:rPr>
        <w:t>（仮称）</w:t>
      </w:r>
      <w:r w:rsidR="00C26D27" w:rsidRPr="006B1391">
        <w:rPr>
          <w:rFonts w:ascii="ＭＳ ゴシック" w:eastAsia="ＭＳ ゴシック" w:hAnsi="ＭＳ ゴシック" w:hint="eastAsia"/>
          <w:sz w:val="24"/>
          <w:szCs w:val="21"/>
        </w:rPr>
        <w:t>阪南市西部丘陵地区産業集積用地造成事業</w:t>
      </w:r>
      <w:r w:rsidRPr="006B1391">
        <w:rPr>
          <w:rFonts w:ascii="ＭＳ ゴシック" w:eastAsia="ＭＳ ゴシック" w:hAnsi="ＭＳ ゴシック" w:hint="eastAsia"/>
          <w:sz w:val="24"/>
          <w:szCs w:val="21"/>
        </w:rPr>
        <w:t>に係る環境影響評価方法書</w:t>
      </w:r>
      <w:r w:rsidR="00B0214D" w:rsidRPr="006B1391">
        <w:rPr>
          <w:rFonts w:ascii="ＭＳ ゴシック" w:eastAsia="ＭＳ ゴシック" w:hAnsi="ＭＳ ゴシック" w:hint="eastAsia"/>
          <w:sz w:val="24"/>
          <w:szCs w:val="21"/>
        </w:rPr>
        <w:t>、同</w:t>
      </w:r>
      <w:r w:rsidRPr="006B1391">
        <w:rPr>
          <w:rFonts w:ascii="ＭＳ ゴシック" w:eastAsia="ＭＳ ゴシック" w:hAnsi="ＭＳ ゴシック" w:hint="eastAsia"/>
          <w:sz w:val="24"/>
          <w:szCs w:val="21"/>
        </w:rPr>
        <w:t>要約書</w:t>
      </w:r>
    </w:p>
    <w:sectPr w:rsidR="00D87A03" w:rsidRPr="008B2D5F" w:rsidSect="008B2D5F">
      <w:headerReference w:type="even" r:id="rId7"/>
      <w:headerReference w:type="default" r:id="rId8"/>
      <w:footerReference w:type="even" r:id="rId9"/>
      <w:footerReference w:type="default" r:id="rId10"/>
      <w:headerReference w:type="first" r:id="rId11"/>
      <w:footerReference w:type="first" r:id="rId12"/>
      <w:pgSz w:w="11906" w:h="16838" w:code="9"/>
      <w:pgMar w:top="1418" w:right="1558" w:bottom="709" w:left="1418" w:header="851" w:footer="992" w:gutter="0"/>
      <w:cols w:space="425"/>
      <w:docGrid w:type="linesAndChars" w:linePitch="364"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E15" w:rsidRDefault="00E91E15" w:rsidP="00DB39F6">
      <w:r>
        <w:separator/>
      </w:r>
    </w:p>
  </w:endnote>
  <w:endnote w:type="continuationSeparator" w:id="0">
    <w:p w:rsidR="00E91E15" w:rsidRDefault="00E91E15" w:rsidP="00DB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91" w:rsidRDefault="001E47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91" w:rsidRDefault="001E47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91" w:rsidRDefault="001E47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E15" w:rsidRDefault="00E91E15" w:rsidP="00DB39F6">
      <w:r>
        <w:separator/>
      </w:r>
    </w:p>
  </w:footnote>
  <w:footnote w:type="continuationSeparator" w:id="0">
    <w:p w:rsidR="00E91E15" w:rsidRDefault="00E91E15" w:rsidP="00DB3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91" w:rsidRDefault="001E47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91" w:rsidRDefault="001E479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91" w:rsidRDefault="001E479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852"/>
    <w:multiLevelType w:val="hybridMultilevel"/>
    <w:tmpl w:val="ADF62992"/>
    <w:lvl w:ilvl="0" w:tplc="53182034">
      <w:start w:val="1"/>
      <w:numFmt w:val="decimalFullWidth"/>
      <w:lvlText w:val="（%1）"/>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F3148"/>
    <w:multiLevelType w:val="multilevel"/>
    <w:tmpl w:val="FE1867A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0E35311"/>
    <w:multiLevelType w:val="hybridMultilevel"/>
    <w:tmpl w:val="01DA6CFE"/>
    <w:lvl w:ilvl="0" w:tplc="5538BE88">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 w15:restartNumberingAfterBreak="0">
    <w:nsid w:val="2761720A"/>
    <w:multiLevelType w:val="hybridMultilevel"/>
    <w:tmpl w:val="FE1867A8"/>
    <w:lvl w:ilvl="0" w:tplc="BC9A09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4B0825"/>
    <w:multiLevelType w:val="hybridMultilevel"/>
    <w:tmpl w:val="5E1CDFA8"/>
    <w:lvl w:ilvl="0" w:tplc="C0A628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0A29FB"/>
    <w:multiLevelType w:val="hybridMultilevel"/>
    <w:tmpl w:val="D22697E8"/>
    <w:lvl w:ilvl="0" w:tplc="43FEBC6C">
      <w:start w:val="1"/>
      <w:numFmt w:val="decimal"/>
      <w:lvlText w:val="(%1)"/>
      <w:lvlJc w:val="left"/>
      <w:pPr>
        <w:ind w:left="720" w:hanging="720"/>
      </w:pPr>
      <w:rPr>
        <w:rFonts w:ascii="ＭＳ ゴシック" w:eastAsia="ＭＳ ゴシック" w:hAnsi="ＭＳ ゴシック" w:cs="Times New Roman"/>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79B"/>
    <w:rsid w:val="00001CC9"/>
    <w:rsid w:val="00005C72"/>
    <w:rsid w:val="00013C3A"/>
    <w:rsid w:val="0003379B"/>
    <w:rsid w:val="000427DD"/>
    <w:rsid w:val="0006150C"/>
    <w:rsid w:val="00062935"/>
    <w:rsid w:val="00072518"/>
    <w:rsid w:val="00096367"/>
    <w:rsid w:val="000A30C6"/>
    <w:rsid w:val="000A54ED"/>
    <w:rsid w:val="000C047E"/>
    <w:rsid w:val="000D0372"/>
    <w:rsid w:val="000E6243"/>
    <w:rsid w:val="000E6B7C"/>
    <w:rsid w:val="000E791E"/>
    <w:rsid w:val="000F5DC7"/>
    <w:rsid w:val="00115E58"/>
    <w:rsid w:val="00123340"/>
    <w:rsid w:val="001257B0"/>
    <w:rsid w:val="00130E60"/>
    <w:rsid w:val="00134862"/>
    <w:rsid w:val="00140F5A"/>
    <w:rsid w:val="00143983"/>
    <w:rsid w:val="001473AF"/>
    <w:rsid w:val="00155E33"/>
    <w:rsid w:val="00156245"/>
    <w:rsid w:val="001610A5"/>
    <w:rsid w:val="001675B8"/>
    <w:rsid w:val="00175B76"/>
    <w:rsid w:val="001772B9"/>
    <w:rsid w:val="001842E9"/>
    <w:rsid w:val="00191F66"/>
    <w:rsid w:val="00196499"/>
    <w:rsid w:val="001A0C51"/>
    <w:rsid w:val="001A18C4"/>
    <w:rsid w:val="001A53E3"/>
    <w:rsid w:val="001A77B7"/>
    <w:rsid w:val="001C53D4"/>
    <w:rsid w:val="001D0A7D"/>
    <w:rsid w:val="001D2A8D"/>
    <w:rsid w:val="001D2C77"/>
    <w:rsid w:val="001E308D"/>
    <w:rsid w:val="001E4791"/>
    <w:rsid w:val="001F0651"/>
    <w:rsid w:val="001F303D"/>
    <w:rsid w:val="0021598E"/>
    <w:rsid w:val="002230AB"/>
    <w:rsid w:val="002330C0"/>
    <w:rsid w:val="002431EF"/>
    <w:rsid w:val="0024674C"/>
    <w:rsid w:val="0024678D"/>
    <w:rsid w:val="002467D2"/>
    <w:rsid w:val="0025001F"/>
    <w:rsid w:val="0025058A"/>
    <w:rsid w:val="00251844"/>
    <w:rsid w:val="002553DF"/>
    <w:rsid w:val="00256819"/>
    <w:rsid w:val="00256978"/>
    <w:rsid w:val="002573D9"/>
    <w:rsid w:val="002619AC"/>
    <w:rsid w:val="00262350"/>
    <w:rsid w:val="00262510"/>
    <w:rsid w:val="00270798"/>
    <w:rsid w:val="002843BB"/>
    <w:rsid w:val="00286856"/>
    <w:rsid w:val="00290242"/>
    <w:rsid w:val="00290626"/>
    <w:rsid w:val="00290E2D"/>
    <w:rsid w:val="002928AC"/>
    <w:rsid w:val="002C1381"/>
    <w:rsid w:val="002C3DF9"/>
    <w:rsid w:val="002D0F78"/>
    <w:rsid w:val="002D3C2D"/>
    <w:rsid w:val="002D7BB5"/>
    <w:rsid w:val="002F16CA"/>
    <w:rsid w:val="002F238C"/>
    <w:rsid w:val="00302673"/>
    <w:rsid w:val="003051A1"/>
    <w:rsid w:val="00330CC5"/>
    <w:rsid w:val="003313C5"/>
    <w:rsid w:val="00355E96"/>
    <w:rsid w:val="00361FCC"/>
    <w:rsid w:val="00373096"/>
    <w:rsid w:val="00373981"/>
    <w:rsid w:val="00376D36"/>
    <w:rsid w:val="00395017"/>
    <w:rsid w:val="00395692"/>
    <w:rsid w:val="003959A2"/>
    <w:rsid w:val="00395CA5"/>
    <w:rsid w:val="003C27C1"/>
    <w:rsid w:val="003E5C3B"/>
    <w:rsid w:val="00414DD0"/>
    <w:rsid w:val="00416D3D"/>
    <w:rsid w:val="00424D64"/>
    <w:rsid w:val="00427516"/>
    <w:rsid w:val="00441271"/>
    <w:rsid w:val="00445E7A"/>
    <w:rsid w:val="00452D2E"/>
    <w:rsid w:val="004550BE"/>
    <w:rsid w:val="004552D7"/>
    <w:rsid w:val="00492A78"/>
    <w:rsid w:val="00494030"/>
    <w:rsid w:val="004B113C"/>
    <w:rsid w:val="004B43D6"/>
    <w:rsid w:val="004B4AEC"/>
    <w:rsid w:val="004C16D8"/>
    <w:rsid w:val="004C1802"/>
    <w:rsid w:val="004C5D6C"/>
    <w:rsid w:val="004D252A"/>
    <w:rsid w:val="004D378A"/>
    <w:rsid w:val="004D4CA7"/>
    <w:rsid w:val="004D5DDE"/>
    <w:rsid w:val="004D6421"/>
    <w:rsid w:val="004E1E97"/>
    <w:rsid w:val="004E37F2"/>
    <w:rsid w:val="004F09F6"/>
    <w:rsid w:val="004F156A"/>
    <w:rsid w:val="004F5ECA"/>
    <w:rsid w:val="004F756B"/>
    <w:rsid w:val="0053087B"/>
    <w:rsid w:val="00533E9D"/>
    <w:rsid w:val="005367B7"/>
    <w:rsid w:val="005629B0"/>
    <w:rsid w:val="005839B4"/>
    <w:rsid w:val="005A3D45"/>
    <w:rsid w:val="005A5273"/>
    <w:rsid w:val="005A656F"/>
    <w:rsid w:val="005B77FD"/>
    <w:rsid w:val="005C7505"/>
    <w:rsid w:val="005D7EB3"/>
    <w:rsid w:val="005E0AA4"/>
    <w:rsid w:val="005F128F"/>
    <w:rsid w:val="005F1E2E"/>
    <w:rsid w:val="0061786D"/>
    <w:rsid w:val="00626C10"/>
    <w:rsid w:val="00632964"/>
    <w:rsid w:val="00645BE7"/>
    <w:rsid w:val="00660FD3"/>
    <w:rsid w:val="00665103"/>
    <w:rsid w:val="00666A01"/>
    <w:rsid w:val="00667AF2"/>
    <w:rsid w:val="006729B1"/>
    <w:rsid w:val="0067693B"/>
    <w:rsid w:val="00677714"/>
    <w:rsid w:val="006916BE"/>
    <w:rsid w:val="00692B6F"/>
    <w:rsid w:val="0069706F"/>
    <w:rsid w:val="006A3E7E"/>
    <w:rsid w:val="006A666B"/>
    <w:rsid w:val="006B1391"/>
    <w:rsid w:val="006B3BC3"/>
    <w:rsid w:val="006B5AA0"/>
    <w:rsid w:val="006B6C5E"/>
    <w:rsid w:val="006C2890"/>
    <w:rsid w:val="006C56AE"/>
    <w:rsid w:val="006C5C08"/>
    <w:rsid w:val="006E2765"/>
    <w:rsid w:val="006E4742"/>
    <w:rsid w:val="007046FB"/>
    <w:rsid w:val="00710DE1"/>
    <w:rsid w:val="00711101"/>
    <w:rsid w:val="00711159"/>
    <w:rsid w:val="007227E8"/>
    <w:rsid w:val="00722EAF"/>
    <w:rsid w:val="00727925"/>
    <w:rsid w:val="007350DB"/>
    <w:rsid w:val="00737316"/>
    <w:rsid w:val="00746577"/>
    <w:rsid w:val="007558E6"/>
    <w:rsid w:val="00772404"/>
    <w:rsid w:val="00794CC9"/>
    <w:rsid w:val="00795E7A"/>
    <w:rsid w:val="007A4EC7"/>
    <w:rsid w:val="007B69AF"/>
    <w:rsid w:val="007B7CB8"/>
    <w:rsid w:val="007C4E5C"/>
    <w:rsid w:val="007C66D3"/>
    <w:rsid w:val="008067B2"/>
    <w:rsid w:val="008142C6"/>
    <w:rsid w:val="00817EAD"/>
    <w:rsid w:val="008220A3"/>
    <w:rsid w:val="0082282F"/>
    <w:rsid w:val="008252DB"/>
    <w:rsid w:val="008338B5"/>
    <w:rsid w:val="00841919"/>
    <w:rsid w:val="00845ED7"/>
    <w:rsid w:val="00851E3B"/>
    <w:rsid w:val="00852DAA"/>
    <w:rsid w:val="00854107"/>
    <w:rsid w:val="00857E08"/>
    <w:rsid w:val="0086070D"/>
    <w:rsid w:val="008665D2"/>
    <w:rsid w:val="0087381E"/>
    <w:rsid w:val="00890163"/>
    <w:rsid w:val="008A6152"/>
    <w:rsid w:val="008B23C0"/>
    <w:rsid w:val="008B2D5F"/>
    <w:rsid w:val="008D2520"/>
    <w:rsid w:val="008E5389"/>
    <w:rsid w:val="0091747B"/>
    <w:rsid w:val="009215A2"/>
    <w:rsid w:val="0092610A"/>
    <w:rsid w:val="00927F5D"/>
    <w:rsid w:val="009327D4"/>
    <w:rsid w:val="00934E38"/>
    <w:rsid w:val="00943F1C"/>
    <w:rsid w:val="00946C7B"/>
    <w:rsid w:val="009518D4"/>
    <w:rsid w:val="0095471C"/>
    <w:rsid w:val="00964888"/>
    <w:rsid w:val="00971EDF"/>
    <w:rsid w:val="009904E6"/>
    <w:rsid w:val="00993B0C"/>
    <w:rsid w:val="009A2AE6"/>
    <w:rsid w:val="009A3AAE"/>
    <w:rsid w:val="009B67B5"/>
    <w:rsid w:val="009C13BE"/>
    <w:rsid w:val="009C6E74"/>
    <w:rsid w:val="009C79D8"/>
    <w:rsid w:val="009D0A9D"/>
    <w:rsid w:val="009E4115"/>
    <w:rsid w:val="009E7381"/>
    <w:rsid w:val="00A029CB"/>
    <w:rsid w:val="00A57BF1"/>
    <w:rsid w:val="00A57FEF"/>
    <w:rsid w:val="00A64797"/>
    <w:rsid w:val="00A67856"/>
    <w:rsid w:val="00A7529D"/>
    <w:rsid w:val="00A75BDB"/>
    <w:rsid w:val="00A87D55"/>
    <w:rsid w:val="00AA00B3"/>
    <w:rsid w:val="00AB1656"/>
    <w:rsid w:val="00AC3646"/>
    <w:rsid w:val="00AC44A4"/>
    <w:rsid w:val="00AD258D"/>
    <w:rsid w:val="00AF3C51"/>
    <w:rsid w:val="00AF5EBC"/>
    <w:rsid w:val="00B0214D"/>
    <w:rsid w:val="00B04CF0"/>
    <w:rsid w:val="00B11DB2"/>
    <w:rsid w:val="00B1367C"/>
    <w:rsid w:val="00B13DE0"/>
    <w:rsid w:val="00B1608C"/>
    <w:rsid w:val="00B17D16"/>
    <w:rsid w:val="00B260E5"/>
    <w:rsid w:val="00B31294"/>
    <w:rsid w:val="00B33F28"/>
    <w:rsid w:val="00B34B18"/>
    <w:rsid w:val="00B34FD8"/>
    <w:rsid w:val="00B351E8"/>
    <w:rsid w:val="00B40894"/>
    <w:rsid w:val="00B44CFD"/>
    <w:rsid w:val="00B51DDE"/>
    <w:rsid w:val="00B56723"/>
    <w:rsid w:val="00B603B3"/>
    <w:rsid w:val="00B60DFB"/>
    <w:rsid w:val="00B63462"/>
    <w:rsid w:val="00B73581"/>
    <w:rsid w:val="00B81BE2"/>
    <w:rsid w:val="00B96716"/>
    <w:rsid w:val="00B97EB0"/>
    <w:rsid w:val="00BA1503"/>
    <w:rsid w:val="00BA4F07"/>
    <w:rsid w:val="00BA58FC"/>
    <w:rsid w:val="00BA62BF"/>
    <w:rsid w:val="00BB2636"/>
    <w:rsid w:val="00BB3DD5"/>
    <w:rsid w:val="00BB52B2"/>
    <w:rsid w:val="00BB5793"/>
    <w:rsid w:val="00BC036C"/>
    <w:rsid w:val="00BC52D7"/>
    <w:rsid w:val="00BC5AB2"/>
    <w:rsid w:val="00BD0BBE"/>
    <w:rsid w:val="00BD22A2"/>
    <w:rsid w:val="00BE6C16"/>
    <w:rsid w:val="00BF1722"/>
    <w:rsid w:val="00BF2B82"/>
    <w:rsid w:val="00C02DEE"/>
    <w:rsid w:val="00C076CE"/>
    <w:rsid w:val="00C20528"/>
    <w:rsid w:val="00C21926"/>
    <w:rsid w:val="00C26971"/>
    <w:rsid w:val="00C26D27"/>
    <w:rsid w:val="00C30616"/>
    <w:rsid w:val="00C33FB8"/>
    <w:rsid w:val="00C66D39"/>
    <w:rsid w:val="00C719BE"/>
    <w:rsid w:val="00C85C86"/>
    <w:rsid w:val="00C9734B"/>
    <w:rsid w:val="00CA3849"/>
    <w:rsid w:val="00CA3FA8"/>
    <w:rsid w:val="00CA4E5F"/>
    <w:rsid w:val="00CC09AD"/>
    <w:rsid w:val="00CC658D"/>
    <w:rsid w:val="00CD3BEB"/>
    <w:rsid w:val="00CF1285"/>
    <w:rsid w:val="00CF43A7"/>
    <w:rsid w:val="00CF493A"/>
    <w:rsid w:val="00CF7873"/>
    <w:rsid w:val="00D013CF"/>
    <w:rsid w:val="00D109FE"/>
    <w:rsid w:val="00D1652B"/>
    <w:rsid w:val="00D213F6"/>
    <w:rsid w:val="00D24C82"/>
    <w:rsid w:val="00D305E0"/>
    <w:rsid w:val="00D37A01"/>
    <w:rsid w:val="00D45AD9"/>
    <w:rsid w:val="00D538CC"/>
    <w:rsid w:val="00D54BE6"/>
    <w:rsid w:val="00D70FB5"/>
    <w:rsid w:val="00D7587C"/>
    <w:rsid w:val="00D776F4"/>
    <w:rsid w:val="00D831B1"/>
    <w:rsid w:val="00D8350C"/>
    <w:rsid w:val="00D8454A"/>
    <w:rsid w:val="00D87A03"/>
    <w:rsid w:val="00D9032C"/>
    <w:rsid w:val="00DA46C5"/>
    <w:rsid w:val="00DB39F6"/>
    <w:rsid w:val="00DC01B2"/>
    <w:rsid w:val="00DC0E58"/>
    <w:rsid w:val="00DC25F5"/>
    <w:rsid w:val="00DC4F57"/>
    <w:rsid w:val="00DE26AD"/>
    <w:rsid w:val="00E166AB"/>
    <w:rsid w:val="00E30215"/>
    <w:rsid w:val="00E3742E"/>
    <w:rsid w:val="00E4676D"/>
    <w:rsid w:val="00E616AD"/>
    <w:rsid w:val="00E83DA3"/>
    <w:rsid w:val="00E85047"/>
    <w:rsid w:val="00E85963"/>
    <w:rsid w:val="00E91E15"/>
    <w:rsid w:val="00EA2703"/>
    <w:rsid w:val="00EB6F3F"/>
    <w:rsid w:val="00ED1BE6"/>
    <w:rsid w:val="00EE2019"/>
    <w:rsid w:val="00EE3222"/>
    <w:rsid w:val="00EF3161"/>
    <w:rsid w:val="00F02CBF"/>
    <w:rsid w:val="00F104F4"/>
    <w:rsid w:val="00F16039"/>
    <w:rsid w:val="00F326EF"/>
    <w:rsid w:val="00F36024"/>
    <w:rsid w:val="00F47BE8"/>
    <w:rsid w:val="00F63838"/>
    <w:rsid w:val="00F75E35"/>
    <w:rsid w:val="00F87013"/>
    <w:rsid w:val="00F970B7"/>
    <w:rsid w:val="00FA6E42"/>
    <w:rsid w:val="00FC78CE"/>
    <w:rsid w:val="00FD30F8"/>
    <w:rsid w:val="00FD7E13"/>
    <w:rsid w:val="00FD7E52"/>
    <w:rsid w:val="00FF163F"/>
    <w:rsid w:val="00FF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39F6"/>
    <w:pPr>
      <w:tabs>
        <w:tab w:val="center" w:pos="4252"/>
        <w:tab w:val="right" w:pos="8504"/>
      </w:tabs>
      <w:snapToGrid w:val="0"/>
    </w:pPr>
  </w:style>
  <w:style w:type="character" w:customStyle="1" w:styleId="a4">
    <w:name w:val="ヘッダー (文字)"/>
    <w:link w:val="a3"/>
    <w:rsid w:val="00DB39F6"/>
    <w:rPr>
      <w:kern w:val="2"/>
      <w:sz w:val="21"/>
      <w:szCs w:val="24"/>
    </w:rPr>
  </w:style>
  <w:style w:type="paragraph" w:styleId="a5">
    <w:name w:val="footer"/>
    <w:basedOn w:val="a"/>
    <w:link w:val="a6"/>
    <w:rsid w:val="00DB39F6"/>
    <w:pPr>
      <w:tabs>
        <w:tab w:val="center" w:pos="4252"/>
        <w:tab w:val="right" w:pos="8504"/>
      </w:tabs>
      <w:snapToGrid w:val="0"/>
    </w:pPr>
  </w:style>
  <w:style w:type="character" w:customStyle="1" w:styleId="a6">
    <w:name w:val="フッター (文字)"/>
    <w:link w:val="a5"/>
    <w:rsid w:val="00DB39F6"/>
    <w:rPr>
      <w:kern w:val="2"/>
      <w:sz w:val="21"/>
      <w:szCs w:val="24"/>
    </w:rPr>
  </w:style>
  <w:style w:type="paragraph" w:styleId="a7">
    <w:name w:val="Balloon Text"/>
    <w:basedOn w:val="a"/>
    <w:link w:val="a8"/>
    <w:rsid w:val="00AA00B3"/>
    <w:rPr>
      <w:rFonts w:ascii="游ゴシック Light" w:eastAsia="游ゴシック Light" w:hAnsi="游ゴシック Light"/>
      <w:sz w:val="18"/>
      <w:szCs w:val="18"/>
    </w:rPr>
  </w:style>
  <w:style w:type="character" w:customStyle="1" w:styleId="a8">
    <w:name w:val="吹き出し (文字)"/>
    <w:link w:val="a7"/>
    <w:rsid w:val="00AA00B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2023-02-01T06:18:00Z</dcterms:created>
  <dcterms:modified xsi:type="dcterms:W3CDTF">2023-02-01T06:19:00Z</dcterms:modified>
</cp:coreProperties>
</file>