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5C4D" w14:textId="77777777" w:rsidR="0037367C" w:rsidRPr="00CC2D62" w:rsidRDefault="00EC1343" w:rsidP="00EC1343">
      <w:pPr>
        <w:wordWrap w:val="0"/>
        <w:spacing w:line="360" w:lineRule="exact"/>
        <w:ind w:rightChars="100" w:right="210"/>
        <w:jc w:val="right"/>
        <w:rPr>
          <w:rFonts w:ascii="ＭＳ 明朝" w:hAnsi="ＭＳ 明朝"/>
          <w:b/>
          <w:sz w:val="24"/>
        </w:rPr>
      </w:pPr>
      <w:r w:rsidRPr="00CC2D62">
        <w:rPr>
          <w:rFonts w:ascii="ＭＳ 明朝" w:hAnsi="ＭＳ 明朝" w:hint="eastAsia"/>
          <w:b/>
          <w:sz w:val="24"/>
        </w:rPr>
        <w:t>校長</w:t>
      </w:r>
      <w:r w:rsidR="00661F38" w:rsidRPr="00CC2D62">
        <w:rPr>
          <w:rFonts w:ascii="ＭＳ 明朝" w:hAnsi="ＭＳ 明朝" w:hint="eastAsia"/>
          <w:b/>
          <w:sz w:val="24"/>
        </w:rPr>
        <w:t xml:space="preserve">　松永</w:t>
      </w:r>
      <w:r w:rsidRPr="00CC2D62">
        <w:rPr>
          <w:rFonts w:ascii="ＭＳ 明朝" w:hAnsi="ＭＳ 明朝" w:hint="eastAsia"/>
          <w:b/>
          <w:sz w:val="24"/>
        </w:rPr>
        <w:t xml:space="preserve">　</w:t>
      </w:r>
      <w:r w:rsidR="00661F38" w:rsidRPr="00CC2D62">
        <w:rPr>
          <w:rFonts w:ascii="ＭＳ 明朝" w:hAnsi="ＭＳ 明朝" w:hint="eastAsia"/>
          <w:b/>
          <w:sz w:val="24"/>
        </w:rPr>
        <w:t>淳子</w:t>
      </w:r>
    </w:p>
    <w:p w14:paraId="0DDAAB1A" w14:textId="77777777" w:rsidR="00D77C73" w:rsidRPr="00CC2D62" w:rsidRDefault="00D77C73" w:rsidP="00BB1121">
      <w:pPr>
        <w:spacing w:line="360" w:lineRule="exact"/>
        <w:ind w:rightChars="-326" w:right="-685"/>
        <w:rPr>
          <w:rFonts w:ascii="ＭＳ ゴシック" w:eastAsia="ＭＳ ゴシック" w:hAnsi="ＭＳ ゴシック"/>
          <w:b/>
          <w:sz w:val="28"/>
          <w:szCs w:val="28"/>
        </w:rPr>
      </w:pPr>
    </w:p>
    <w:p w14:paraId="18E2AF9B" w14:textId="77777777" w:rsidR="0037367C" w:rsidRPr="00CC2D62" w:rsidRDefault="00C54F82" w:rsidP="009B365C">
      <w:pPr>
        <w:spacing w:line="360" w:lineRule="exact"/>
        <w:ind w:rightChars="-326" w:right="-685"/>
        <w:jc w:val="center"/>
        <w:rPr>
          <w:rFonts w:ascii="ＭＳ ゴシック" w:eastAsia="ＭＳ ゴシック" w:hAnsi="ＭＳ ゴシック"/>
          <w:b/>
          <w:sz w:val="32"/>
          <w:szCs w:val="32"/>
        </w:rPr>
      </w:pPr>
      <w:r w:rsidRPr="00CC2D62">
        <w:rPr>
          <w:rFonts w:ascii="ＭＳ ゴシック" w:eastAsia="ＭＳ ゴシック" w:hAnsi="ＭＳ ゴシック" w:hint="eastAsia"/>
          <w:b/>
          <w:sz w:val="32"/>
          <w:szCs w:val="32"/>
        </w:rPr>
        <w:t>令和</w:t>
      </w:r>
      <w:r w:rsidR="001C7690" w:rsidRPr="00CC2D62">
        <w:rPr>
          <w:rFonts w:ascii="ＭＳ ゴシック" w:eastAsia="ＭＳ ゴシック" w:hAnsi="ＭＳ ゴシック" w:hint="eastAsia"/>
          <w:b/>
          <w:sz w:val="32"/>
          <w:szCs w:val="32"/>
        </w:rPr>
        <w:t>６</w:t>
      </w:r>
      <w:r w:rsidR="00361497" w:rsidRPr="00CC2D62">
        <w:rPr>
          <w:rFonts w:ascii="ＭＳ ゴシック" w:eastAsia="ＭＳ ゴシック" w:hAnsi="ＭＳ ゴシック" w:hint="eastAsia"/>
          <w:b/>
          <w:sz w:val="32"/>
          <w:szCs w:val="32"/>
        </w:rPr>
        <w:t xml:space="preserve">年度　</w:t>
      </w:r>
      <w:r w:rsidR="009B365C" w:rsidRPr="00CC2D62">
        <w:rPr>
          <w:rFonts w:ascii="ＭＳ ゴシック" w:eastAsia="ＭＳ ゴシック" w:hAnsi="ＭＳ ゴシック" w:hint="eastAsia"/>
          <w:b/>
          <w:sz w:val="32"/>
          <w:szCs w:val="32"/>
        </w:rPr>
        <w:t>学校経営</w:t>
      </w:r>
      <w:r w:rsidR="00A920A8" w:rsidRPr="00CC2D62">
        <w:rPr>
          <w:rFonts w:ascii="ＭＳ ゴシック" w:eastAsia="ＭＳ ゴシック" w:hAnsi="ＭＳ ゴシック" w:hint="eastAsia"/>
          <w:b/>
          <w:sz w:val="32"/>
          <w:szCs w:val="32"/>
        </w:rPr>
        <w:t>計画及び</w:t>
      </w:r>
      <w:r w:rsidR="00225A63" w:rsidRPr="00CC2D62">
        <w:rPr>
          <w:rFonts w:ascii="ＭＳ ゴシック" w:eastAsia="ＭＳ ゴシック" w:hAnsi="ＭＳ ゴシック" w:hint="eastAsia"/>
          <w:b/>
          <w:sz w:val="32"/>
          <w:szCs w:val="32"/>
        </w:rPr>
        <w:t>学校</w:t>
      </w:r>
      <w:r w:rsidR="00A920A8" w:rsidRPr="00CC2D62">
        <w:rPr>
          <w:rFonts w:ascii="ＭＳ ゴシック" w:eastAsia="ＭＳ ゴシック" w:hAnsi="ＭＳ ゴシック" w:hint="eastAsia"/>
          <w:b/>
          <w:sz w:val="32"/>
          <w:szCs w:val="32"/>
        </w:rPr>
        <w:t>評価</w:t>
      </w:r>
    </w:p>
    <w:p w14:paraId="4B7798C3" w14:textId="77777777" w:rsidR="00A920A8" w:rsidRPr="00CC2D62" w:rsidRDefault="00A920A8" w:rsidP="009B365C">
      <w:pPr>
        <w:spacing w:line="360" w:lineRule="exact"/>
        <w:ind w:rightChars="-326" w:right="-685"/>
        <w:jc w:val="center"/>
        <w:rPr>
          <w:rFonts w:ascii="ＭＳ ゴシック" w:eastAsia="ＭＳ ゴシック" w:hAnsi="ＭＳ ゴシック"/>
          <w:b/>
          <w:sz w:val="32"/>
          <w:szCs w:val="32"/>
        </w:rPr>
      </w:pPr>
    </w:p>
    <w:p w14:paraId="462C474F" w14:textId="77777777" w:rsidR="000F7917" w:rsidRPr="00CC2D62" w:rsidRDefault="005846E8" w:rsidP="004245A1">
      <w:pPr>
        <w:spacing w:line="300" w:lineRule="exact"/>
        <w:ind w:hanging="187"/>
        <w:jc w:val="left"/>
        <w:rPr>
          <w:rFonts w:ascii="ＭＳ ゴシック" w:eastAsia="ＭＳ ゴシック" w:hAnsi="ＭＳ ゴシック"/>
          <w:szCs w:val="21"/>
        </w:rPr>
      </w:pPr>
      <w:r w:rsidRPr="00CC2D62">
        <w:rPr>
          <w:rFonts w:ascii="ＭＳ ゴシック" w:eastAsia="ＭＳ ゴシック" w:hAnsi="ＭＳ ゴシック" w:hint="eastAsia"/>
          <w:szCs w:val="21"/>
        </w:rPr>
        <w:t xml:space="preserve">１　</w:t>
      </w:r>
      <w:r w:rsidRPr="00CC2D62">
        <w:rPr>
          <w:rFonts w:ascii="UD デジタル 教科書体 N-R" w:eastAsia="UD デジタル 教科書体 N-R" w:hAnsi="ＭＳ ゴシック"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C2D62" w14:paraId="5499AC07" w14:textId="77777777" w:rsidTr="00AB00E6">
        <w:trPr>
          <w:jc w:val="center"/>
        </w:trPr>
        <w:tc>
          <w:tcPr>
            <w:tcW w:w="14944" w:type="dxa"/>
            <w:shd w:val="clear" w:color="auto" w:fill="auto"/>
            <w:tcMar>
              <w:top w:w="113" w:type="dxa"/>
              <w:left w:w="113" w:type="dxa"/>
              <w:bottom w:w="113" w:type="dxa"/>
              <w:right w:w="113" w:type="dxa"/>
            </w:tcMar>
          </w:tcPr>
          <w:p w14:paraId="2BB86CB4" w14:textId="77777777" w:rsidR="00EC1343" w:rsidRPr="00CC2D62" w:rsidRDefault="00EC1343" w:rsidP="00EC1343">
            <w:pPr>
              <w:spacing w:beforeLines="50" w:before="163" w:line="220" w:lineRule="exact"/>
              <w:ind w:leftChars="90" w:left="399" w:hangingChars="100" w:hanging="210"/>
              <w:rPr>
                <w:rFonts w:ascii="UD デジタル 教科書体 N-R" w:eastAsia="UD デジタル 教科書体 N-R" w:hAnsi="ＭＳ ゴシック"/>
                <w:b/>
                <w:szCs w:val="21"/>
              </w:rPr>
            </w:pPr>
            <w:r w:rsidRPr="00CC2D62">
              <w:rPr>
                <w:rFonts w:ascii="UD デジタル 教科書体 N-R" w:eastAsia="UD デジタル 教科書体 N-R" w:hAnsi="ＭＳ ゴシック" w:hint="eastAsia"/>
                <w:b/>
                <w:szCs w:val="21"/>
              </w:rPr>
              <w:t>教育方針</w:t>
            </w:r>
          </w:p>
          <w:p w14:paraId="5D2F0869" w14:textId="77777777" w:rsidR="00EC1343" w:rsidRPr="00CC2D62" w:rsidRDefault="00EC1343" w:rsidP="00EC1343">
            <w:pPr>
              <w:spacing w:beforeLines="50" w:before="163" w:line="220" w:lineRule="exact"/>
              <w:ind w:leftChars="164" w:left="344"/>
              <w:rPr>
                <w:rFonts w:ascii="UD デジタル 教科書体 N-R" w:eastAsia="UD デジタル 教科書体 N-R" w:hAnsi="ＭＳ ゴシック"/>
                <w:b/>
                <w:szCs w:val="21"/>
              </w:rPr>
            </w:pPr>
            <w:r w:rsidRPr="00CC2D62">
              <w:rPr>
                <w:rFonts w:ascii="UD デジタル 教科書体 N-R" w:eastAsia="UD デジタル 教科書体 N-R" w:hAnsi="ＭＳ ゴシック" w:hint="eastAsia"/>
                <w:b/>
                <w:szCs w:val="21"/>
              </w:rPr>
              <w:t>校訓「自主・創造・連帯」のもと、「翔べよ遥か狭山生」をキャッチフレーズとして、グローバルセンスとローカルセンスを兼ね備え、高いコミュニケーション能力（リーダーシップ・フォロワーシップ）や心優しき人間性を持って、地域社会においてパートナーシップを構築しけん引する「自主創造型グローカルリーダー」を育成する。</w:t>
            </w:r>
          </w:p>
          <w:p w14:paraId="706287DF" w14:textId="77777777" w:rsidR="00EC1343" w:rsidRPr="00CC2D62" w:rsidRDefault="00EC1343" w:rsidP="00EC1343">
            <w:pPr>
              <w:spacing w:beforeLines="20" w:before="65"/>
              <w:ind w:leftChars="100" w:left="630" w:hangingChars="200" w:hanging="420"/>
              <w:rPr>
                <w:rFonts w:ascii="UD デジタル 教科書体 N-R" w:eastAsia="UD デジタル 教科書体 N-R" w:hAnsi="ＭＳ ゴシック"/>
                <w:szCs w:val="21"/>
              </w:rPr>
            </w:pPr>
            <w:r w:rsidRPr="00CC2D62">
              <w:rPr>
                <w:rFonts w:ascii="UD デジタル 教科書体 N-R" w:eastAsia="UD デジタル 教科書体 N-R" w:hAnsi="ＭＳ ゴシック" w:hint="eastAsia"/>
                <w:szCs w:val="21"/>
              </w:rPr>
              <w:t>１　学力向上と第一志望の進路実現をめざし、「チームさやま」として教職員が一丸となって、頑張る生徒を応援し課題を抱える生徒を支える学校</w:t>
            </w:r>
          </w:p>
          <w:p w14:paraId="0F036D27" w14:textId="77777777" w:rsidR="00EC1343" w:rsidRPr="00CC2D62" w:rsidRDefault="00EC1343" w:rsidP="00EC1343">
            <w:pPr>
              <w:spacing w:beforeLines="20" w:before="65"/>
              <w:ind w:leftChars="100" w:left="630" w:hangingChars="200" w:hanging="420"/>
              <w:rPr>
                <w:rFonts w:ascii="UD デジタル 教科書体 N-R" w:eastAsia="UD デジタル 教科書体 N-R" w:hAnsi="ＭＳ ゴシック"/>
                <w:szCs w:val="21"/>
              </w:rPr>
            </w:pPr>
            <w:r w:rsidRPr="00CC2D62">
              <w:rPr>
                <w:rFonts w:ascii="UD デジタル 教科書体 N-R" w:eastAsia="UD デジタル 教科書体 N-R" w:hAnsi="ＭＳ ゴシック" w:hint="eastAsia"/>
                <w:szCs w:val="21"/>
              </w:rPr>
              <w:t>２　国際交流（姉妹校連携）や実践</w:t>
            </w:r>
            <w:r w:rsidR="00CF1AED" w:rsidRPr="00CC2D62">
              <w:rPr>
                <w:rFonts w:ascii="UD デジタル 教科書体 N-R" w:eastAsia="UD デジタル 教科書体 N-R" w:hAnsi="ＭＳ ゴシック" w:hint="eastAsia"/>
                <w:szCs w:val="21"/>
              </w:rPr>
              <w:t>的な英語教育を通じて国際感覚・国際コミュニケーション能力を伸ばす</w:t>
            </w:r>
            <w:r w:rsidRPr="00CC2D62">
              <w:rPr>
                <w:rFonts w:ascii="UD デジタル 教科書体 N-R" w:eastAsia="UD デジタル 教科書体 N-R" w:hAnsi="ＭＳ ゴシック" w:hint="eastAsia"/>
                <w:szCs w:val="21"/>
              </w:rPr>
              <w:t>とともに、地域連携（大阪狭山市唯一の高校）の取り組みやSDGｓをテーマにした協働的探究学習を通して、グローバルセンスとローカルセンスを高める教育を実践する学校</w:t>
            </w:r>
          </w:p>
          <w:p w14:paraId="117F1D74" w14:textId="77777777" w:rsidR="00201A51" w:rsidRPr="00CC2D62" w:rsidRDefault="00EC1343" w:rsidP="00EC1343">
            <w:pPr>
              <w:spacing w:beforeLines="20" w:before="65"/>
              <w:ind w:leftChars="100" w:left="630" w:hangingChars="200" w:hanging="420"/>
              <w:rPr>
                <w:rFonts w:ascii="ＭＳ ゴシック" w:eastAsia="ＭＳ ゴシック" w:hAnsi="ＭＳ ゴシック"/>
                <w:szCs w:val="21"/>
              </w:rPr>
            </w:pPr>
            <w:r w:rsidRPr="00CC2D62">
              <w:rPr>
                <w:rFonts w:ascii="UD デジタル 教科書体 N-R" w:eastAsia="UD デジタル 教科書体 N-R" w:hAnsi="ＭＳ ゴシック" w:hint="eastAsia"/>
                <w:szCs w:val="21"/>
              </w:rPr>
              <w:t>３　学校行事やクラブ活動など協働的な活動を通して、自尊感情を育み、自主性を伸ばし、コミュニケーション能力（リーダーシップとフォロワーシップ）と心優しき人間性を高める</w:t>
            </w:r>
            <w:r w:rsidR="00CF1AED" w:rsidRPr="00CC2D62">
              <w:rPr>
                <w:rFonts w:ascii="UD デジタル 教科書体 N-R" w:eastAsia="UD デジタル 教科書体 N-R" w:hAnsi="ＭＳ ゴシック" w:hint="eastAsia"/>
                <w:szCs w:val="21"/>
              </w:rPr>
              <w:t>学校</w:t>
            </w:r>
            <w:r w:rsidR="002C539D" w:rsidRPr="00CC2D62">
              <w:rPr>
                <w:rFonts w:ascii="UD デジタル 教科書体 N-R" w:eastAsia="UD デジタル 教科書体 N-R" w:hAnsi="ＭＳ ゴシック" w:hint="eastAsia"/>
                <w:szCs w:val="21"/>
              </w:rPr>
              <w:t xml:space="preserve">　</w:t>
            </w:r>
          </w:p>
        </w:tc>
      </w:tr>
    </w:tbl>
    <w:p w14:paraId="26696DEC" w14:textId="77777777" w:rsidR="00324B67" w:rsidRPr="00CC2D62" w:rsidRDefault="00324B67" w:rsidP="004245A1">
      <w:pPr>
        <w:spacing w:line="300" w:lineRule="exact"/>
        <w:ind w:hanging="187"/>
        <w:jc w:val="left"/>
        <w:rPr>
          <w:rFonts w:ascii="ＭＳ ゴシック" w:eastAsia="ＭＳ ゴシック" w:hAnsi="ＭＳ ゴシック"/>
          <w:szCs w:val="21"/>
        </w:rPr>
      </w:pPr>
    </w:p>
    <w:p w14:paraId="35AAC75C" w14:textId="77777777" w:rsidR="009B365C" w:rsidRPr="00CC2D62" w:rsidRDefault="009B365C" w:rsidP="004245A1">
      <w:pPr>
        <w:spacing w:line="300" w:lineRule="exact"/>
        <w:ind w:hanging="187"/>
        <w:jc w:val="left"/>
        <w:rPr>
          <w:rFonts w:ascii="UD デジタル 教科書体 N-R" w:eastAsia="UD デジタル 教科書体 N-R" w:hAnsi="ＭＳ ゴシック"/>
          <w:szCs w:val="21"/>
        </w:rPr>
      </w:pPr>
      <w:r w:rsidRPr="00CC2D62">
        <w:rPr>
          <w:rFonts w:ascii="ＭＳ ゴシック" w:eastAsia="ＭＳ ゴシック" w:hAnsi="ＭＳ ゴシック" w:hint="eastAsia"/>
          <w:szCs w:val="21"/>
        </w:rPr>
        <w:t xml:space="preserve">２　</w:t>
      </w:r>
      <w:r w:rsidRPr="00CC2D62">
        <w:rPr>
          <w:rFonts w:ascii="UD デジタル 教科書体 N-R" w:eastAsia="UD デジタル 教科書体 N-R"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C2D62" w14:paraId="2DD892D3" w14:textId="77777777" w:rsidTr="00AB00E6">
        <w:trPr>
          <w:jc w:val="center"/>
        </w:trPr>
        <w:tc>
          <w:tcPr>
            <w:tcW w:w="14944" w:type="dxa"/>
            <w:shd w:val="clear" w:color="auto" w:fill="auto"/>
            <w:tcMar>
              <w:top w:w="113" w:type="dxa"/>
              <w:left w:w="113" w:type="dxa"/>
              <w:bottom w:w="113" w:type="dxa"/>
              <w:right w:w="113" w:type="dxa"/>
            </w:tcMar>
          </w:tcPr>
          <w:p w14:paraId="73AED8FA" w14:textId="77777777" w:rsidR="00885A7D" w:rsidRPr="00CC2D62" w:rsidRDefault="00EB34FE" w:rsidP="00732309">
            <w:pPr>
              <w:rPr>
                <w:rFonts w:ascii="UD デジタル 教科書体 N-R" w:eastAsia="UD デジタル 教科書体 N-R" w:hAnsi="ＭＳ ゴシック"/>
                <w:b/>
                <w:sz w:val="22"/>
                <w:szCs w:val="22"/>
              </w:rPr>
            </w:pPr>
            <w:r w:rsidRPr="00CC2D62">
              <w:rPr>
                <w:rFonts w:ascii="UD デジタル 教科書体 N-R" w:eastAsia="UD デジタル 教科書体 N-R" w:hAnsi="ＭＳ ゴシック" w:hint="eastAsia"/>
                <w:b/>
                <w:sz w:val="22"/>
                <w:szCs w:val="22"/>
              </w:rPr>
              <w:t>○</w:t>
            </w:r>
            <w:r w:rsidR="00885A7D" w:rsidRPr="00CC2D62">
              <w:rPr>
                <w:rFonts w:ascii="UD デジタル 教科書体 N-R" w:eastAsia="UD デジタル 教科書体 N-R" w:hAnsi="ＭＳ ゴシック" w:hint="eastAsia"/>
                <w:b/>
                <w:sz w:val="22"/>
                <w:szCs w:val="22"/>
              </w:rPr>
              <w:t>今年度より</w:t>
            </w:r>
            <w:r w:rsidRPr="00CC2D62">
              <w:rPr>
                <w:rFonts w:ascii="UD デジタル 教科書体 N-R" w:eastAsia="UD デジタル 教科書体 N-R" w:hAnsi="ＭＳ ゴシック" w:hint="eastAsia"/>
                <w:b/>
                <w:sz w:val="22"/>
                <w:szCs w:val="22"/>
              </w:rPr>
              <w:t>３年間</w:t>
            </w:r>
            <w:r w:rsidR="00885A7D" w:rsidRPr="00CC2D62">
              <w:rPr>
                <w:rFonts w:ascii="UD デジタル 教科書体 N-R" w:eastAsia="UD デジタル 教科書体 N-R" w:hAnsi="ＭＳ ゴシック" w:hint="eastAsia"/>
                <w:b/>
                <w:sz w:val="22"/>
                <w:szCs w:val="22"/>
              </w:rPr>
              <w:t>、「新時代に対応した高等学校改革推進事業」</w:t>
            </w:r>
            <w:r w:rsidRPr="00CC2D62">
              <w:rPr>
                <w:rFonts w:ascii="UD デジタル 教科書体 N-R" w:eastAsia="UD デジタル 教科書体 N-R" w:hAnsi="ＭＳ ゴシック" w:hint="eastAsia"/>
                <w:b/>
                <w:sz w:val="22"/>
                <w:szCs w:val="22"/>
              </w:rPr>
              <w:t>推進校</w:t>
            </w:r>
            <w:r w:rsidR="00885A7D" w:rsidRPr="00CC2D62">
              <w:rPr>
                <w:rFonts w:ascii="UD デジタル 教科書体 N-R" w:eastAsia="UD デジタル 教科書体 N-R" w:hAnsi="ＭＳ ゴシック" w:hint="eastAsia"/>
                <w:b/>
                <w:sz w:val="22"/>
                <w:szCs w:val="22"/>
              </w:rPr>
              <w:t>として</w:t>
            </w:r>
            <w:r w:rsidRPr="00CC2D62">
              <w:rPr>
                <w:rFonts w:ascii="UD デジタル 教科書体 N-R" w:eastAsia="UD デジタル 教科書体 N-R" w:hAnsi="ＭＳ ゴシック" w:hint="eastAsia"/>
                <w:b/>
                <w:sz w:val="22"/>
                <w:szCs w:val="22"/>
              </w:rPr>
              <w:t>地域社会に貢献する国際的知見をもつリーダー育成を進めていく。</w:t>
            </w:r>
          </w:p>
          <w:p w14:paraId="15C6F6BE" w14:textId="77777777" w:rsidR="00732309" w:rsidRPr="00CC2D62" w:rsidRDefault="00732309" w:rsidP="00732309">
            <w:pPr>
              <w:rPr>
                <w:rFonts w:ascii="UD デジタル 教科書体 N-R" w:eastAsia="UD デジタル 教科書体 N-R" w:hAnsi="ＭＳ ゴシック"/>
                <w:b/>
                <w:sz w:val="22"/>
                <w:szCs w:val="22"/>
              </w:rPr>
            </w:pPr>
            <w:r w:rsidRPr="00CC2D62">
              <w:rPr>
                <w:rFonts w:ascii="UD デジタル 教科書体 N-R" w:eastAsia="UD デジタル 教科書体 N-R" w:hAnsi="ＭＳ ゴシック" w:hint="eastAsia"/>
                <w:b/>
                <w:sz w:val="22"/>
                <w:szCs w:val="22"/>
              </w:rPr>
              <w:t>１　さらなる学力向上と進路保障</w:t>
            </w:r>
          </w:p>
          <w:p w14:paraId="0CF49DAF" w14:textId="77777777" w:rsidR="00732309" w:rsidRPr="00CC2D62" w:rsidRDefault="00732309" w:rsidP="00732309">
            <w:pPr>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（１</w:t>
            </w:r>
            <w:r w:rsidR="00EC3FCE"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「主体的・対話的で深い学び」をめざし、</w:t>
            </w:r>
            <w:r w:rsidR="00EC3FCE"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思考力・判断力・表現力</w:t>
            </w:r>
            <w:r w:rsidR="00EC3FCE" w:rsidRPr="00CC2D62">
              <w:rPr>
                <w:rFonts w:ascii="UD デジタル 教科書体 N-R" w:eastAsia="UD デジタル 教科書体 N-R" w:hAnsi="ＭＳ ゴシック" w:hint="eastAsia"/>
                <w:sz w:val="20"/>
                <w:szCs w:val="20"/>
              </w:rPr>
              <w:t>」・「主体的に</w:t>
            </w:r>
            <w:r w:rsidR="00BF4B8A" w:rsidRPr="00CC2D62">
              <w:rPr>
                <w:rFonts w:ascii="UD デジタル 教科書体 N-R" w:eastAsia="UD デジタル 教科書体 N-R" w:hAnsi="ＭＳ ゴシック" w:hint="eastAsia"/>
                <w:sz w:val="20"/>
                <w:szCs w:val="20"/>
              </w:rPr>
              <w:t>学びに向き合う力</w:t>
            </w:r>
            <w:r w:rsidR="00EC3FCE"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を育成する授業づくりに取り組む。</w:t>
            </w:r>
          </w:p>
          <w:p w14:paraId="1F520111" w14:textId="77777777" w:rsidR="00732309" w:rsidRPr="00CC2D62" w:rsidRDefault="00732309" w:rsidP="00732309">
            <w:pPr>
              <w:ind w:left="600" w:hangingChars="300" w:hanging="6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 xml:space="preserve">　　ア　調べ学習・グループワークを取り入れ、</w:t>
            </w:r>
            <w:r w:rsidR="00162184" w:rsidRPr="00CC2D62">
              <w:rPr>
                <w:rFonts w:ascii="UD デジタル 教科書体 N-R" w:eastAsia="UD デジタル 教科書体 N-R" w:hAnsi="ＭＳ ゴシック" w:hint="eastAsia"/>
                <w:sz w:val="20"/>
                <w:szCs w:val="20"/>
              </w:rPr>
              <w:t>発表、議論・パフォーマンス課題</w:t>
            </w:r>
            <w:r w:rsidRPr="00CC2D62">
              <w:rPr>
                <w:rFonts w:ascii="UD デジタル 教科書体 N-R" w:eastAsia="UD デジタル 教科書体 N-R" w:hAnsi="ＭＳ ゴシック" w:hint="eastAsia"/>
                <w:sz w:val="20"/>
                <w:szCs w:val="20"/>
              </w:rPr>
              <w:t>を通じて</w:t>
            </w:r>
            <w:r w:rsidR="00EC3FCE"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思考力・判断力・表現力</w:t>
            </w:r>
            <w:r w:rsidR="00EC3FCE"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を向上させる</w:t>
            </w:r>
            <w:r w:rsidR="00243CC4" w:rsidRPr="00CC2D62">
              <w:rPr>
                <w:rFonts w:ascii="UD デジタル 教科書体 N-R" w:eastAsia="UD デジタル 教科書体 N-R" w:hAnsi="ＭＳ ゴシック" w:hint="eastAsia"/>
                <w:sz w:val="20"/>
                <w:szCs w:val="20"/>
              </w:rPr>
              <w:t>とともに、「観点別学習</w:t>
            </w:r>
            <w:r w:rsidRPr="00CC2D62">
              <w:rPr>
                <w:rFonts w:ascii="UD デジタル 教科書体 N-R" w:eastAsia="UD デジタル 教科書体 N-R" w:hAnsi="ＭＳ ゴシック" w:hint="eastAsia"/>
                <w:sz w:val="20"/>
                <w:szCs w:val="20"/>
              </w:rPr>
              <w:t>評価」についてさらに研究を進める。</w:t>
            </w:r>
            <w:r w:rsidR="00243CC4" w:rsidRPr="00CC2D62">
              <w:rPr>
                <w:rFonts w:ascii="UD デジタル 教科書体 N-R" w:eastAsia="UD デジタル 教科書体 N-R" w:hAnsi="ＭＳ ゴシック" w:hint="eastAsia"/>
                <w:sz w:val="20"/>
                <w:szCs w:val="20"/>
              </w:rPr>
              <w:t>「観点別学習評価」については、教科で単元計画・評価計画を策定し、ルーブリックなどを共有しながらチームで取り組む。</w:t>
            </w:r>
          </w:p>
          <w:p w14:paraId="27FFAF63" w14:textId="77777777" w:rsidR="00732309" w:rsidRPr="00CC2D62" w:rsidRDefault="00732309" w:rsidP="00DC71DE">
            <w:pPr>
              <w:ind w:left="600" w:hangingChars="300" w:hanging="6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 xml:space="preserve">　　＊</w:t>
            </w:r>
            <w:r w:rsidR="00243CC4" w:rsidRPr="00CC2D62">
              <w:rPr>
                <w:rFonts w:ascii="UD デジタル 教科書体 N-R" w:eastAsia="UD デジタル 教科書体 N-R" w:hAnsi="ＭＳ ゴシック" w:hint="eastAsia"/>
                <w:sz w:val="20"/>
                <w:szCs w:val="20"/>
              </w:rPr>
              <w:t>単元の逆向き設計により、本質的な問いを設定。</w:t>
            </w:r>
            <w:r w:rsidR="00DC71DE" w:rsidRPr="00CC2D62">
              <w:rPr>
                <w:rFonts w:ascii="UD デジタル 教科書体 N-R" w:eastAsia="UD デジタル 教科書体 N-R" w:hAnsi="ＭＳ ゴシック" w:hint="eastAsia"/>
                <w:sz w:val="20"/>
                <w:szCs w:val="20"/>
              </w:rPr>
              <w:t>①</w:t>
            </w:r>
            <w:r w:rsidRPr="00CC2D62">
              <w:rPr>
                <w:rFonts w:ascii="UD デジタル 教科書体 N-R" w:eastAsia="UD デジタル 教科書体 N-R" w:hAnsi="ＭＳ ゴシック" w:hint="eastAsia"/>
                <w:sz w:val="20"/>
                <w:szCs w:val="20"/>
              </w:rPr>
              <w:t>思考の発芽（図書館・インターネット</w:t>
            </w:r>
            <w:r w:rsidR="00DC71DE" w:rsidRPr="00CC2D62">
              <w:rPr>
                <w:rFonts w:ascii="UD デジタル 教科書体 N-R" w:eastAsia="UD デジタル 教科書体 N-R" w:hAnsi="ＭＳ ゴシック" w:hint="eastAsia"/>
                <w:sz w:val="20"/>
                <w:szCs w:val="20"/>
              </w:rPr>
              <w:t>の活用）、②思考の見える化（学習支援ソフト</w:t>
            </w:r>
            <w:r w:rsidR="00162184" w:rsidRPr="00CC2D62">
              <w:rPr>
                <w:rFonts w:ascii="UD デジタル 教科書体 N-R" w:eastAsia="UD デジタル 教科書体 N-R" w:hAnsi="ＭＳ ゴシック" w:hint="eastAsia"/>
                <w:sz w:val="20"/>
                <w:szCs w:val="20"/>
              </w:rPr>
              <w:t>・グループワーク</w:t>
            </w:r>
            <w:r w:rsidRPr="00CC2D62">
              <w:rPr>
                <w:rFonts w:ascii="UD デジタル 教科書体 N-R" w:eastAsia="UD デジタル 教科書体 N-R" w:hAnsi="ＭＳ ゴシック" w:hint="eastAsia"/>
                <w:sz w:val="20"/>
                <w:szCs w:val="20"/>
              </w:rPr>
              <w:t>）、思考のゆさぶり（発表</w:t>
            </w:r>
            <w:r w:rsidR="00162184"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議論</w:t>
            </w:r>
            <w:r w:rsidR="00162184" w:rsidRPr="00CC2D62">
              <w:rPr>
                <w:rFonts w:ascii="UD デジタル 教科書体 N-R" w:eastAsia="UD デジタル 教科書体 N-R" w:hAnsi="ＭＳ ゴシック" w:hint="eastAsia"/>
                <w:sz w:val="20"/>
                <w:szCs w:val="20"/>
              </w:rPr>
              <w:t>・</w:t>
            </w:r>
            <w:r w:rsidR="00DC71DE" w:rsidRPr="00CC2D62">
              <w:rPr>
                <w:rFonts w:ascii="UD デジタル 教科書体 N-R" w:eastAsia="UD デジタル 教科書体 N-R" w:hAnsi="ＭＳ ゴシック" w:hint="eastAsia"/>
                <w:sz w:val="20"/>
                <w:szCs w:val="20"/>
              </w:rPr>
              <w:t>パフォーマンス課題）</w:t>
            </w:r>
            <w:r w:rsidR="0025486D" w:rsidRPr="00CC2D62">
              <w:rPr>
                <w:rFonts w:ascii="UD デジタル 教科書体 N-R" w:eastAsia="UD デジタル 教科書体 N-R" w:hAnsi="ＭＳ ゴシック" w:hint="eastAsia"/>
                <w:sz w:val="20"/>
                <w:szCs w:val="20"/>
              </w:rPr>
              <w:t>など</w:t>
            </w:r>
            <w:r w:rsidR="00DC71DE" w:rsidRPr="00CC2D62">
              <w:rPr>
                <w:rFonts w:ascii="UD デジタル 教科書体 N-R" w:eastAsia="UD デジタル 教科書体 N-R" w:hAnsi="ＭＳ ゴシック" w:hint="eastAsia"/>
                <w:sz w:val="20"/>
                <w:szCs w:val="20"/>
              </w:rPr>
              <w:t>、</w:t>
            </w:r>
            <w:r w:rsidR="00EC3FCE" w:rsidRPr="00CC2D62">
              <w:rPr>
                <w:rFonts w:ascii="UD デジタル 教科書体 N-R" w:eastAsia="UD デジタル 教科書体 N-R" w:hAnsi="ＭＳ ゴシック" w:hint="eastAsia"/>
                <w:sz w:val="20"/>
                <w:szCs w:val="20"/>
              </w:rPr>
              <w:t>「</w:t>
            </w:r>
            <w:r w:rsidR="00162184" w:rsidRPr="00CC2D62">
              <w:rPr>
                <w:rFonts w:ascii="UD デジタル 教科書体 N-R" w:eastAsia="UD デジタル 教科書体 N-R" w:hAnsi="ＭＳ ゴシック" w:hint="eastAsia"/>
                <w:sz w:val="20"/>
                <w:szCs w:val="20"/>
              </w:rPr>
              <w:t>思考力・判断力・表現力</w:t>
            </w:r>
            <w:r w:rsidR="00EC3FCE" w:rsidRPr="00CC2D62">
              <w:rPr>
                <w:rFonts w:ascii="UD デジタル 教科書体 N-R" w:eastAsia="UD デジタル 教科書体 N-R" w:hAnsi="ＭＳ ゴシック" w:hint="eastAsia"/>
                <w:sz w:val="20"/>
                <w:szCs w:val="20"/>
              </w:rPr>
              <w:t>」</w:t>
            </w:r>
            <w:r w:rsidR="00162184" w:rsidRPr="00CC2D62">
              <w:rPr>
                <w:rFonts w:ascii="UD デジタル 教科書体 N-R" w:eastAsia="UD デジタル 教科書体 N-R" w:hAnsi="ＭＳ ゴシック" w:hint="eastAsia"/>
                <w:sz w:val="20"/>
                <w:szCs w:val="20"/>
              </w:rPr>
              <w:t>を育成する</w:t>
            </w:r>
            <w:r w:rsidR="00243CC4" w:rsidRPr="00CC2D62">
              <w:rPr>
                <w:rFonts w:ascii="UD デジタル 教科書体 N-R" w:eastAsia="UD デジタル 教科書体 N-R" w:hAnsi="ＭＳ ゴシック" w:hint="eastAsia"/>
                <w:sz w:val="20"/>
                <w:szCs w:val="20"/>
              </w:rPr>
              <w:t>授業へと転換をはか</w:t>
            </w:r>
            <w:r w:rsidR="0025486D" w:rsidRPr="00CC2D62">
              <w:rPr>
                <w:rFonts w:ascii="UD デジタル 教科書体 N-R" w:eastAsia="UD デジタル 教科書体 N-R" w:hAnsi="ＭＳ ゴシック" w:hint="eastAsia"/>
                <w:sz w:val="20"/>
                <w:szCs w:val="20"/>
              </w:rPr>
              <w:t>る、また、振り返りシートを共有するなど、学び方を協働的に学ぶ</w:t>
            </w:r>
            <w:r w:rsidR="00827D55" w:rsidRPr="00CC2D62">
              <w:rPr>
                <w:rFonts w:ascii="UD デジタル 教科書体 N-R" w:eastAsia="UD デジタル 教科書体 N-R" w:hAnsi="ＭＳ ゴシック" w:hint="eastAsia"/>
                <w:sz w:val="20"/>
                <w:szCs w:val="20"/>
              </w:rPr>
              <w:t>ことで</w:t>
            </w:r>
            <w:r w:rsidR="00EC3FCE" w:rsidRPr="00CC2D62">
              <w:rPr>
                <w:rFonts w:ascii="UD デジタル 教科書体 N-R" w:eastAsia="UD デジタル 教科書体 N-R" w:hAnsi="ＭＳ ゴシック" w:hint="eastAsia"/>
                <w:sz w:val="20"/>
                <w:szCs w:val="20"/>
              </w:rPr>
              <w:t>「</w:t>
            </w:r>
            <w:r w:rsidR="0025486D" w:rsidRPr="00CC2D62">
              <w:rPr>
                <w:rFonts w:ascii="UD デジタル 教科書体 N-R" w:eastAsia="UD デジタル 教科書体 N-R" w:hAnsi="ＭＳ ゴシック" w:hint="eastAsia"/>
                <w:sz w:val="20"/>
                <w:szCs w:val="20"/>
              </w:rPr>
              <w:t>主体的</w:t>
            </w:r>
            <w:r w:rsidR="00BF4B8A" w:rsidRPr="00CC2D62">
              <w:rPr>
                <w:rFonts w:ascii="UD デジタル 教科書体 N-R" w:eastAsia="UD デジタル 教科書体 N-R" w:hAnsi="ＭＳ ゴシック" w:hint="eastAsia"/>
                <w:sz w:val="20"/>
                <w:szCs w:val="20"/>
              </w:rPr>
              <w:t>に学びに向き合う力</w:t>
            </w:r>
            <w:r w:rsidR="00EC3FCE" w:rsidRPr="00CC2D62">
              <w:rPr>
                <w:rFonts w:ascii="UD デジタル 教科書体 N-R" w:eastAsia="UD デジタル 教科書体 N-R" w:hAnsi="ＭＳ ゴシック" w:hint="eastAsia"/>
                <w:sz w:val="20"/>
                <w:szCs w:val="20"/>
              </w:rPr>
              <w:t>」</w:t>
            </w:r>
            <w:r w:rsidR="0025486D" w:rsidRPr="00CC2D62">
              <w:rPr>
                <w:rFonts w:ascii="UD デジタル 教科書体 N-R" w:eastAsia="UD デジタル 教科書体 N-R" w:hAnsi="ＭＳ ゴシック" w:hint="eastAsia"/>
                <w:sz w:val="20"/>
                <w:szCs w:val="20"/>
              </w:rPr>
              <w:t>を育成する。</w:t>
            </w:r>
          </w:p>
          <w:p w14:paraId="16F82403" w14:textId="77777777" w:rsidR="00732309" w:rsidRPr="00CC2D62" w:rsidRDefault="00732309" w:rsidP="0025486D">
            <w:pPr>
              <w:ind w:leftChars="200" w:left="820" w:hangingChars="200" w:hanging="4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イ　リーディングGIGAハイスクール指定校として、１人１台端末や導入された最新型プロジェクター等のICT機器を活用し、対話的に思考を深め、学び方を協働的に学ぶ授業をめざ</w:t>
            </w:r>
            <w:r w:rsidR="0025486D" w:rsidRPr="00CC2D62">
              <w:rPr>
                <w:rFonts w:ascii="UD デジタル 教科書体 N-R" w:eastAsia="UD デジタル 教科書体 N-R" w:hAnsi="ＭＳ ゴシック" w:hint="eastAsia"/>
                <w:sz w:val="20"/>
                <w:szCs w:val="20"/>
              </w:rPr>
              <w:t>す。</w:t>
            </w:r>
            <w:r w:rsidR="00EB34FE" w:rsidRPr="00CC2D62">
              <w:rPr>
                <w:rFonts w:ascii="UD デジタル 教科書体 N-R" w:eastAsia="UD デジタル 教科書体 N-R" w:hAnsi="ＭＳ ゴシック" w:hint="eastAsia"/>
                <w:sz w:val="20"/>
                <w:szCs w:val="20"/>
              </w:rPr>
              <w:t>１</w:t>
            </w:r>
            <w:r w:rsidRPr="00CC2D62">
              <w:rPr>
                <w:rFonts w:ascii="UD デジタル 教科書体 N-R" w:eastAsia="UD デジタル 教科書体 N-R" w:hAnsi="ＭＳ ゴシック" w:hint="eastAsia"/>
                <w:sz w:val="20"/>
                <w:szCs w:val="20"/>
              </w:rPr>
              <w:t>人</w:t>
            </w:r>
            <w:r w:rsidR="00EB34FE" w:rsidRPr="00CC2D62">
              <w:rPr>
                <w:rFonts w:ascii="UD デジタル 教科書体 N-R" w:eastAsia="UD デジタル 教科書体 N-R" w:hAnsi="ＭＳ ゴシック" w:hint="eastAsia"/>
                <w:sz w:val="20"/>
                <w:szCs w:val="20"/>
              </w:rPr>
              <w:t>１</w:t>
            </w:r>
            <w:r w:rsidRPr="00CC2D62">
              <w:rPr>
                <w:rFonts w:ascii="UD デジタル 教科書体 N-R" w:eastAsia="UD デジタル 教科書体 N-R" w:hAnsi="ＭＳ ゴシック" w:hint="eastAsia"/>
                <w:sz w:val="20"/>
                <w:szCs w:val="20"/>
              </w:rPr>
              <w:t>台端末活用のアクションプランを意識し、個別最適な学びと協働的な学びの充実を進める。</w:t>
            </w:r>
          </w:p>
          <w:p w14:paraId="488A3FA9" w14:textId="77777777" w:rsidR="00732309" w:rsidRPr="00CC2D62" w:rsidRDefault="00732309" w:rsidP="00DC71DE">
            <w:pPr>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（２）第一志望を実現する進路指導を進め、個別指導、家庭学習指導の充実を図ることで、夢がかなう進路保障に結び付ける。</w:t>
            </w:r>
          </w:p>
          <w:p w14:paraId="7AB9158D" w14:textId="77777777" w:rsidR="00732309" w:rsidRPr="00CC2D62" w:rsidRDefault="00DC71DE" w:rsidP="00732309">
            <w:pPr>
              <w:ind w:firstLineChars="200" w:firstLine="4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ア</w:t>
            </w:r>
            <w:r w:rsidR="00732309" w:rsidRPr="00CC2D62">
              <w:rPr>
                <w:rFonts w:ascii="UD デジタル 教科書体 N-R" w:eastAsia="UD デジタル 教科書体 N-R" w:hAnsi="ＭＳ ゴシック" w:hint="eastAsia"/>
                <w:sz w:val="20"/>
                <w:szCs w:val="20"/>
              </w:rPr>
              <w:t xml:space="preserve">　受験用学習教材や模擬テスト、各種外部検定を活用し、３年間を通じた客観的な学力把握とデータに基づく精度の高い受験指導を行う。</w:t>
            </w:r>
          </w:p>
          <w:p w14:paraId="297CB64A" w14:textId="77777777" w:rsidR="00732309" w:rsidRPr="00CC2D62" w:rsidRDefault="00DC71DE" w:rsidP="00732309">
            <w:pPr>
              <w:ind w:firstLineChars="200" w:firstLine="4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イ</w:t>
            </w:r>
            <w:r w:rsidR="00732309" w:rsidRPr="00CC2D62">
              <w:rPr>
                <w:rFonts w:ascii="UD デジタル 教科書体 N-R" w:eastAsia="UD デジタル 教科書体 N-R" w:hAnsi="ＭＳ ゴシック" w:hint="eastAsia"/>
                <w:sz w:val="20"/>
                <w:szCs w:val="20"/>
              </w:rPr>
              <w:t xml:space="preserve">　早朝、放課後の講習・補習及び長期休暇中の学習イベントにより「わかる･できる」を体感させる。</w:t>
            </w:r>
          </w:p>
          <w:p w14:paraId="3069F64C" w14:textId="77777777" w:rsidR="00732309" w:rsidRPr="00CC2D62" w:rsidRDefault="00DC71DE" w:rsidP="00732309">
            <w:pPr>
              <w:ind w:firstLineChars="200" w:firstLine="4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ウ</w:t>
            </w:r>
            <w:r w:rsidR="00654788" w:rsidRPr="00CC2D62">
              <w:rPr>
                <w:rFonts w:ascii="UD デジタル 教科書体 N-R" w:eastAsia="UD デジタル 教科書体 N-R" w:hAnsi="ＭＳ ゴシック" w:hint="eastAsia"/>
                <w:sz w:val="20"/>
                <w:szCs w:val="20"/>
              </w:rPr>
              <w:t xml:space="preserve">　国公立大学・難関私立大学ゼミ</w:t>
            </w:r>
            <w:r w:rsidR="00732309" w:rsidRPr="00CC2D62">
              <w:rPr>
                <w:rFonts w:ascii="UD デジタル 教科書体 N-R" w:eastAsia="UD デジタル 教科書体 N-R" w:hAnsi="ＭＳ ゴシック" w:hint="eastAsia"/>
                <w:sz w:val="20"/>
                <w:szCs w:val="20"/>
              </w:rPr>
              <w:t>（年間25回程度）を実施し、難関大学への入試に必要な力を育成する。</w:t>
            </w:r>
          </w:p>
          <w:p w14:paraId="6C1A8B09" w14:textId="77777777" w:rsidR="00732309" w:rsidRPr="00CC2D62" w:rsidRDefault="00732309" w:rsidP="00732309">
            <w:pPr>
              <w:ind w:leftChars="285" w:left="598"/>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※生徒向け学校教育自己診断「授業満足度」、「授業の工夫度」、「カリキュラム満足度」を令和</w:t>
            </w:r>
            <w:r w:rsidR="00C02407" w:rsidRPr="00CC2D62">
              <w:rPr>
                <w:rFonts w:ascii="UD デジタル 教科書体 N-R" w:eastAsia="UD デジタル 教科書体 N-R" w:hAnsi="ＭＳ ゴシック" w:hint="eastAsia"/>
                <w:sz w:val="20"/>
                <w:szCs w:val="20"/>
              </w:rPr>
              <w:t>８</w:t>
            </w:r>
            <w:r w:rsidRPr="00CC2D62">
              <w:rPr>
                <w:rFonts w:ascii="UD デジタル 教科書体 N-R" w:eastAsia="UD デジタル 教科書体 N-R" w:hAnsi="ＭＳ ゴシック" w:hint="eastAsia"/>
                <w:sz w:val="20"/>
                <w:szCs w:val="20"/>
              </w:rPr>
              <w:t>年度に３項目すべてにおいて</w:t>
            </w:r>
            <w:r w:rsidR="00E82F12" w:rsidRPr="00CC2D62">
              <w:rPr>
                <w:rFonts w:ascii="UD デジタル 教科書体 N-R" w:eastAsia="UD デジタル 教科書体 N-R" w:hAnsi="ＭＳ ゴシック" w:hint="eastAsia"/>
                <w:sz w:val="20"/>
                <w:szCs w:val="20"/>
              </w:rPr>
              <w:t>88</w:t>
            </w:r>
            <w:r w:rsidRPr="00CC2D62">
              <w:rPr>
                <w:rFonts w:ascii="UD デジタル 教科書体 N-R" w:eastAsia="UD デジタル 教科書体 N-R" w:hAnsi="ＭＳ ゴシック" w:hint="eastAsia"/>
                <w:sz w:val="20"/>
                <w:szCs w:val="20"/>
              </w:rPr>
              <w:t>％以上をめざす。（「授業満足度 R３:82.0%</w:t>
            </w:r>
            <w:r w:rsidR="00B36411" w:rsidRPr="00CC2D62">
              <w:rPr>
                <w:rFonts w:ascii="UD デジタル 教科書体 N-R" w:eastAsia="UD デジタル 教科書体 N-R" w:hAnsi="ＭＳ ゴシック" w:hint="eastAsia"/>
                <w:sz w:val="20"/>
                <w:szCs w:val="20"/>
              </w:rPr>
              <w:t>、R４:89.3%</w:t>
            </w:r>
            <w:r w:rsidR="004B79E7" w:rsidRPr="00CC2D62">
              <w:rPr>
                <w:rFonts w:ascii="UD デジタル 教科書体 N-R" w:eastAsia="UD デジタル 教科書体 N-R" w:hAnsi="ＭＳ ゴシック" w:hint="eastAsia"/>
                <w:sz w:val="20"/>
                <w:szCs w:val="20"/>
              </w:rPr>
              <w:t>、R５:</w:t>
            </w:r>
            <w:r w:rsidR="004B79E7" w:rsidRPr="00CC2D62">
              <w:rPr>
                <w:rFonts w:ascii="UD デジタル 教科書体 N-R" w:eastAsia="UD デジタル 教科書体 N-R" w:hAnsi="ＭＳ ゴシック"/>
                <w:sz w:val="20"/>
                <w:szCs w:val="20"/>
              </w:rPr>
              <w:t>8</w:t>
            </w:r>
            <w:r w:rsidR="004B79E7" w:rsidRPr="00CC2D62">
              <w:rPr>
                <w:rFonts w:ascii="UD デジタル 教科書体 N-R" w:eastAsia="UD デジタル 教科書体 N-R" w:hAnsi="ＭＳ ゴシック" w:hint="eastAsia"/>
                <w:sz w:val="20"/>
                <w:szCs w:val="20"/>
              </w:rPr>
              <w:t>8.</w:t>
            </w:r>
            <w:r w:rsidR="004B79E7" w:rsidRPr="00CC2D62">
              <w:rPr>
                <w:rFonts w:ascii="UD デジタル 教科書体 N-R" w:eastAsia="UD デジタル 教科書体 N-R" w:hAnsi="ＭＳ ゴシック"/>
                <w:sz w:val="20"/>
                <w:szCs w:val="20"/>
              </w:rPr>
              <w:t>6</w:t>
            </w:r>
            <w:r w:rsidR="004B79E7"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）「授業の工夫度」（R３:89.3%</w:t>
            </w:r>
            <w:r w:rsidR="00B36411" w:rsidRPr="00CC2D62">
              <w:rPr>
                <w:rFonts w:ascii="UD デジタル 教科書体 N-R" w:eastAsia="UD デジタル 教科書体 N-R" w:hAnsi="ＭＳ ゴシック" w:hint="eastAsia"/>
                <w:sz w:val="20"/>
                <w:szCs w:val="20"/>
              </w:rPr>
              <w:t>、R４:94.3%</w:t>
            </w:r>
            <w:r w:rsidR="004B79E7" w:rsidRPr="00CC2D62">
              <w:rPr>
                <w:rFonts w:ascii="UD デジタル 教科書体 N-R" w:eastAsia="UD デジタル 教科書体 N-R" w:hAnsi="ＭＳ ゴシック" w:hint="eastAsia"/>
                <w:sz w:val="20"/>
                <w:szCs w:val="20"/>
              </w:rPr>
              <w:t>、R５:9</w:t>
            </w:r>
            <w:r w:rsidR="004B79E7" w:rsidRPr="00CC2D62">
              <w:rPr>
                <w:rFonts w:ascii="UD デジタル 教科書体 N-R" w:eastAsia="UD デジタル 教科書体 N-R" w:hAnsi="ＭＳ ゴシック"/>
                <w:sz w:val="20"/>
                <w:szCs w:val="20"/>
              </w:rPr>
              <w:t>2.4</w:t>
            </w:r>
            <w:r w:rsidR="004B79E7"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）「カリキュラム満足度」（R３:86.6%</w:t>
            </w:r>
            <w:r w:rsidR="00E82F12" w:rsidRPr="00CC2D62">
              <w:rPr>
                <w:rFonts w:ascii="UD デジタル 教科書体 N-R" w:eastAsia="UD デジタル 教科書体 N-R" w:hAnsi="ＭＳ ゴシック" w:hint="eastAsia"/>
                <w:sz w:val="20"/>
                <w:szCs w:val="20"/>
              </w:rPr>
              <w:t>、R４:87.7%</w:t>
            </w:r>
            <w:r w:rsidR="004B79E7" w:rsidRPr="00CC2D62">
              <w:rPr>
                <w:rFonts w:ascii="UD デジタル 教科書体 N-R" w:eastAsia="UD デジタル 教科書体 N-R" w:hAnsi="ＭＳ ゴシック" w:hint="eastAsia"/>
                <w:sz w:val="20"/>
                <w:szCs w:val="20"/>
              </w:rPr>
              <w:t>、R５:</w:t>
            </w:r>
            <w:r w:rsidR="004B79E7" w:rsidRPr="00CC2D62">
              <w:rPr>
                <w:rFonts w:ascii="UD デジタル 教科書体 N-R" w:eastAsia="UD デジタル 教科書体 N-R" w:hAnsi="ＭＳ ゴシック"/>
                <w:sz w:val="20"/>
                <w:szCs w:val="20"/>
              </w:rPr>
              <w:t>89.1</w:t>
            </w:r>
            <w:r w:rsidR="004B79E7"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w:t>
            </w:r>
          </w:p>
          <w:p w14:paraId="5154D8C5" w14:textId="77777777" w:rsidR="00732309" w:rsidRPr="00CC2D62" w:rsidRDefault="00732309" w:rsidP="00732309">
            <w:pPr>
              <w:ind w:firstLineChars="300" w:firstLine="6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※進路ガイダンス/進学講習の充実を令和</w:t>
            </w:r>
            <w:r w:rsidR="00785162" w:rsidRPr="00CC2D62">
              <w:rPr>
                <w:rFonts w:ascii="UD デジタル 教科書体 N-R" w:eastAsia="UD デジタル 教科書体 N-R" w:hAnsi="ＭＳ ゴシック" w:hint="eastAsia"/>
                <w:sz w:val="20"/>
                <w:szCs w:val="20"/>
              </w:rPr>
              <w:t>８</w:t>
            </w:r>
            <w:r w:rsidRPr="00CC2D62">
              <w:rPr>
                <w:rFonts w:ascii="UD デジタル 教科書体 N-R" w:eastAsia="UD デジタル 教科書体 N-R" w:hAnsi="ＭＳ ゴシック" w:hint="eastAsia"/>
                <w:sz w:val="20"/>
                <w:szCs w:val="20"/>
              </w:rPr>
              <w:t>年度まで85％以上の維持・向上をめざす。（R３:88.9%</w:t>
            </w:r>
            <w:r w:rsidR="00E82F12" w:rsidRPr="00CC2D62">
              <w:rPr>
                <w:rFonts w:ascii="UD デジタル 教科書体 N-R" w:eastAsia="UD デジタル 教科書体 N-R" w:hAnsi="ＭＳ ゴシック" w:hint="eastAsia"/>
                <w:sz w:val="20"/>
                <w:szCs w:val="20"/>
              </w:rPr>
              <w:t>、R４:94.4%</w:t>
            </w:r>
            <w:r w:rsidR="004B79E7" w:rsidRPr="00CC2D62">
              <w:rPr>
                <w:rFonts w:ascii="UD デジタル 教科書体 N-R" w:eastAsia="UD デジタル 教科書体 N-R" w:hAnsi="ＭＳ ゴシック" w:hint="eastAsia"/>
                <w:sz w:val="20"/>
                <w:szCs w:val="20"/>
              </w:rPr>
              <w:t>、R５:</w:t>
            </w:r>
            <w:r w:rsidR="004B79E7" w:rsidRPr="00CC2D62">
              <w:rPr>
                <w:rFonts w:ascii="UD デジタル 教科書体 N-R" w:eastAsia="UD デジタル 教科書体 N-R" w:hAnsi="ＭＳ ゴシック"/>
                <w:sz w:val="20"/>
                <w:szCs w:val="20"/>
              </w:rPr>
              <w:t>93.9</w:t>
            </w:r>
            <w:r w:rsidR="004B79E7"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w:t>
            </w:r>
          </w:p>
          <w:p w14:paraId="3F0CEB30" w14:textId="77777777" w:rsidR="00732309" w:rsidRPr="00CC2D62" w:rsidRDefault="00732309" w:rsidP="00732309">
            <w:pPr>
              <w:ind w:firstLineChars="300" w:firstLine="6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※教職員向け学校教育自己診断「系統的な進路指導の実施」を令和</w:t>
            </w:r>
            <w:r w:rsidR="00785162" w:rsidRPr="00CC2D62">
              <w:rPr>
                <w:rFonts w:ascii="UD デジタル 教科書体 N-R" w:eastAsia="UD デジタル 教科書体 N-R" w:hAnsi="ＭＳ ゴシック" w:hint="eastAsia"/>
                <w:sz w:val="20"/>
                <w:szCs w:val="20"/>
              </w:rPr>
              <w:t>８</w:t>
            </w:r>
            <w:r w:rsidRPr="00CC2D62">
              <w:rPr>
                <w:rFonts w:ascii="UD デジタル 教科書体 N-R" w:eastAsia="UD デジタル 教科書体 N-R" w:hAnsi="ＭＳ ゴシック" w:hint="eastAsia"/>
                <w:sz w:val="20"/>
                <w:szCs w:val="20"/>
              </w:rPr>
              <w:t>年度に8</w:t>
            </w:r>
            <w:r w:rsidR="00785162" w:rsidRPr="00CC2D62">
              <w:rPr>
                <w:rFonts w:ascii="UD デジタル 教科書体 N-R" w:eastAsia="UD デジタル 教科書体 N-R" w:hAnsi="ＭＳ ゴシック"/>
                <w:sz w:val="20"/>
                <w:szCs w:val="20"/>
              </w:rPr>
              <w:t>0</w:t>
            </w:r>
            <w:r w:rsidRPr="00CC2D62">
              <w:rPr>
                <w:rFonts w:ascii="UD デジタル 教科書体 N-R" w:eastAsia="UD デジタル 教科書体 N-R" w:hAnsi="ＭＳ ゴシック" w:hint="eastAsia"/>
                <w:sz w:val="20"/>
                <w:szCs w:val="20"/>
              </w:rPr>
              <w:t>％以上</w:t>
            </w:r>
            <w:r w:rsidR="00785162" w:rsidRPr="00CC2D62">
              <w:rPr>
                <w:rFonts w:ascii="UD デジタル 教科書体 N-R" w:eastAsia="UD デジタル 教科書体 N-R" w:hAnsi="ＭＳ ゴシック" w:hint="eastAsia"/>
                <w:sz w:val="20"/>
                <w:szCs w:val="20"/>
              </w:rPr>
              <w:t>の維持・向上をめざす</w:t>
            </w:r>
            <w:r w:rsidRPr="00CC2D62">
              <w:rPr>
                <w:rFonts w:ascii="UD デジタル 教科書体 N-R" w:eastAsia="UD デジタル 教科書体 N-R" w:hAnsi="ＭＳ ゴシック" w:hint="eastAsia"/>
                <w:sz w:val="20"/>
                <w:szCs w:val="20"/>
              </w:rPr>
              <w:t>。（R３:72.3%</w:t>
            </w:r>
            <w:r w:rsidR="00E82F12" w:rsidRPr="00CC2D62">
              <w:rPr>
                <w:rFonts w:ascii="UD デジタル 教科書体 N-R" w:eastAsia="UD デジタル 教科書体 N-R" w:hAnsi="ＭＳ ゴシック" w:hint="eastAsia"/>
                <w:sz w:val="20"/>
                <w:szCs w:val="20"/>
              </w:rPr>
              <w:t>、R４:</w:t>
            </w:r>
            <w:r w:rsidR="009D5D3A" w:rsidRPr="00CC2D62">
              <w:rPr>
                <w:rFonts w:ascii="UD デジタル 教科書体 N-R" w:eastAsia="UD デジタル 教科書体 N-R" w:hAnsi="ＭＳ ゴシック" w:hint="eastAsia"/>
                <w:sz w:val="20"/>
                <w:szCs w:val="20"/>
              </w:rPr>
              <w:t>68.1</w:t>
            </w:r>
            <w:r w:rsidR="00E82F12" w:rsidRPr="00CC2D62">
              <w:rPr>
                <w:rFonts w:ascii="UD デジタル 教科書体 N-R" w:eastAsia="UD デジタル 教科書体 N-R" w:hAnsi="ＭＳ ゴシック" w:hint="eastAsia"/>
                <w:sz w:val="20"/>
                <w:szCs w:val="20"/>
              </w:rPr>
              <w:t>%</w:t>
            </w:r>
            <w:r w:rsidR="004B79E7" w:rsidRPr="00CC2D62">
              <w:rPr>
                <w:rFonts w:ascii="UD デジタル 教科書体 N-R" w:eastAsia="UD デジタル 教科書体 N-R" w:hAnsi="ＭＳ ゴシック" w:hint="eastAsia"/>
                <w:sz w:val="20"/>
                <w:szCs w:val="20"/>
              </w:rPr>
              <w:t>、R５:</w:t>
            </w:r>
            <w:r w:rsidR="004B79E7" w:rsidRPr="00CC2D62">
              <w:rPr>
                <w:rFonts w:ascii="UD デジタル 教科書体 N-R" w:eastAsia="UD デジタル 教科書体 N-R" w:hAnsi="ＭＳ ゴシック"/>
                <w:sz w:val="20"/>
                <w:szCs w:val="20"/>
              </w:rPr>
              <w:t>87.5</w:t>
            </w:r>
            <w:r w:rsidR="004B79E7"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w:t>
            </w:r>
          </w:p>
          <w:p w14:paraId="6DA7604F" w14:textId="77777777" w:rsidR="00732309" w:rsidRPr="00CC2D62" w:rsidRDefault="00732309" w:rsidP="00732309">
            <w:pPr>
              <w:ind w:firstLineChars="300" w:firstLine="6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※国公立・関関同立 合格者のべ70人以上をめざす。（R３:41人</w:t>
            </w:r>
            <w:r w:rsidR="00283BA6" w:rsidRPr="00CC2D62">
              <w:rPr>
                <w:rFonts w:ascii="UD デジタル 教科書体 N-R" w:eastAsia="UD デジタル 教科書体 N-R" w:hAnsi="ＭＳ ゴシック" w:hint="eastAsia"/>
                <w:sz w:val="20"/>
                <w:szCs w:val="20"/>
              </w:rPr>
              <w:t>、R４:</w:t>
            </w:r>
            <w:r w:rsidR="00661F38" w:rsidRPr="00CC2D62">
              <w:rPr>
                <w:rFonts w:ascii="UD デジタル 教科書体 N-R" w:eastAsia="UD デジタル 教科書体 N-R" w:hAnsi="ＭＳ ゴシック" w:hint="eastAsia"/>
                <w:sz w:val="20"/>
                <w:szCs w:val="20"/>
              </w:rPr>
              <w:t>46</w:t>
            </w:r>
            <w:r w:rsidR="00283BA6" w:rsidRPr="00CC2D62">
              <w:rPr>
                <w:rFonts w:ascii="UD デジタル 教科書体 N-R" w:eastAsia="UD デジタル 教科書体 N-R" w:hAnsi="ＭＳ ゴシック" w:hint="eastAsia"/>
                <w:sz w:val="20"/>
                <w:szCs w:val="20"/>
              </w:rPr>
              <w:t>人</w:t>
            </w:r>
            <w:r w:rsidR="004B79E7" w:rsidRPr="00CC2D62">
              <w:rPr>
                <w:rFonts w:ascii="UD デジタル 教科書体 N-R" w:eastAsia="UD デジタル 教科書体 N-R" w:hAnsi="ＭＳ ゴシック" w:hint="eastAsia"/>
                <w:sz w:val="20"/>
                <w:szCs w:val="20"/>
              </w:rPr>
              <w:t>、R５:</w:t>
            </w:r>
            <w:r w:rsidR="002B6DA5" w:rsidRPr="00CC2D62">
              <w:rPr>
                <w:rFonts w:ascii="UD デジタル 教科書体 N-R" w:eastAsia="UD デジタル 教科書体 N-R" w:hAnsi="ＭＳ ゴシック" w:hint="eastAsia"/>
                <w:sz w:val="20"/>
                <w:szCs w:val="20"/>
              </w:rPr>
              <w:t>4</w:t>
            </w:r>
            <w:r w:rsidR="00C04772" w:rsidRPr="00CC2D62">
              <w:rPr>
                <w:rFonts w:ascii="UD デジタル 教科書体 N-R" w:eastAsia="UD デジタル 教科書体 N-R" w:hAnsi="ＭＳ ゴシック" w:hint="eastAsia"/>
                <w:sz w:val="20"/>
                <w:szCs w:val="20"/>
              </w:rPr>
              <w:t>9</w:t>
            </w:r>
            <w:r w:rsidR="002B6DA5" w:rsidRPr="00CC2D62">
              <w:rPr>
                <w:rFonts w:ascii="UD デジタル 教科書体 N-R" w:eastAsia="UD デジタル 教科書体 N-R" w:hAnsi="ＭＳ ゴシック" w:hint="eastAsia"/>
                <w:sz w:val="20"/>
                <w:szCs w:val="20"/>
              </w:rPr>
              <w:t>人</w:t>
            </w:r>
            <w:r w:rsidRPr="00CC2D62">
              <w:rPr>
                <w:rFonts w:ascii="UD デジタル 教科書体 N-R" w:eastAsia="UD デジタル 教科書体 N-R" w:hAnsi="ＭＳ ゴシック" w:hint="eastAsia"/>
                <w:sz w:val="20"/>
                <w:szCs w:val="20"/>
              </w:rPr>
              <w:t>)</w:t>
            </w:r>
          </w:p>
          <w:p w14:paraId="4926A8AA" w14:textId="77777777" w:rsidR="00732309" w:rsidRPr="00CC2D62" w:rsidRDefault="00732309" w:rsidP="00732309">
            <w:pPr>
              <w:spacing w:line="240" w:lineRule="exact"/>
              <w:ind w:left="160" w:hangingChars="80" w:hanging="160"/>
              <w:rPr>
                <w:rFonts w:ascii="UD デジタル 教科書体 N-R" w:eastAsia="UD デジタル 教科書体 N-R" w:hAnsi="ＭＳ ゴシック"/>
                <w:sz w:val="20"/>
                <w:szCs w:val="20"/>
              </w:rPr>
            </w:pPr>
          </w:p>
          <w:p w14:paraId="6B21663C" w14:textId="77777777" w:rsidR="00732309" w:rsidRPr="00CC2D62" w:rsidRDefault="00732309" w:rsidP="00732309">
            <w:pPr>
              <w:ind w:left="176" w:hangingChars="80" w:hanging="176"/>
              <w:rPr>
                <w:rFonts w:ascii="UD デジタル 教科書体 N-R" w:eastAsia="UD デジタル 教科書体 N-R" w:hAnsi="ＭＳ ゴシック"/>
                <w:b/>
                <w:sz w:val="22"/>
                <w:szCs w:val="22"/>
              </w:rPr>
            </w:pPr>
            <w:r w:rsidRPr="00CC2D62">
              <w:rPr>
                <w:rFonts w:ascii="UD デジタル 教科書体 N-R" w:eastAsia="UD デジタル 教科書体 N-R" w:hAnsi="ＭＳ ゴシック" w:hint="eastAsia"/>
                <w:b/>
                <w:sz w:val="22"/>
                <w:szCs w:val="22"/>
              </w:rPr>
              <w:t>２　キャリア教育のための環境づくり</w:t>
            </w:r>
          </w:p>
          <w:p w14:paraId="7B5BFBE3" w14:textId="77777777" w:rsidR="00732309" w:rsidRPr="00CC2D62" w:rsidRDefault="00732309" w:rsidP="00732309">
            <w:pPr>
              <w:ind w:left="160" w:hangingChars="80" w:hanging="16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（１）夢をえがく力、夢をかなえる力を養成し将来に向かって飛躍できるプログラムを展開する。</w:t>
            </w:r>
          </w:p>
          <w:p w14:paraId="12DB297B" w14:textId="77777777" w:rsidR="008C26E9" w:rsidRPr="00CC2D62" w:rsidRDefault="00732309" w:rsidP="008C26E9">
            <w:pPr>
              <w:ind w:leftChars="200" w:left="820" w:hangingChars="200" w:hanging="4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 xml:space="preserve">ア　</w:t>
            </w:r>
            <w:r w:rsidR="008C26E9" w:rsidRPr="00CC2D62">
              <w:rPr>
                <w:rFonts w:ascii="UD デジタル 教科書体 N-R" w:eastAsia="UD デジタル 教科書体 N-R" w:hAnsi="ＭＳ ゴシック" w:hint="eastAsia"/>
                <w:sz w:val="20"/>
                <w:szCs w:val="20"/>
              </w:rPr>
              <w:t>国際交流（姉妹校連携）や実践的な英語教育を通じて国際感覚・国際コミュニケーション能力を伸ばすとともに、地域連携（大阪狭山市唯一の高校）の取り組みやSDGｓをテーマにした協働的探究学習を通して、グローバルセンスとローカルセンスを高めるプログラムを展開する。</w:t>
            </w:r>
          </w:p>
          <w:p w14:paraId="7CD30A74" w14:textId="77777777" w:rsidR="00732309" w:rsidRPr="00CC2D62" w:rsidRDefault="008C26E9" w:rsidP="00732309">
            <w:pPr>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 xml:space="preserve">　　イ</w:t>
            </w:r>
            <w:r w:rsidR="00732309" w:rsidRPr="00CC2D62">
              <w:rPr>
                <w:rFonts w:ascii="UD デジタル 教科書体 N-R" w:eastAsia="UD デジタル 教科書体 N-R" w:hAnsi="ＭＳ ゴシック" w:hint="eastAsia"/>
                <w:sz w:val="20"/>
                <w:szCs w:val="20"/>
              </w:rPr>
              <w:t xml:space="preserve">　将来の生き</w:t>
            </w:r>
            <w:r w:rsidRPr="00CC2D62">
              <w:rPr>
                <w:rFonts w:ascii="UD デジタル 教科書体 N-R" w:eastAsia="UD デジタル 教科書体 N-R" w:hAnsi="ＭＳ ゴシック" w:hint="eastAsia"/>
                <w:sz w:val="20"/>
                <w:szCs w:val="20"/>
              </w:rPr>
              <w:t>方を見据えた「進路」を決定するために必要な３年間の系統だったプログラムを展開する。</w:t>
            </w:r>
          </w:p>
          <w:p w14:paraId="4744FBE0" w14:textId="77777777" w:rsidR="00732309" w:rsidRPr="00CC2D62" w:rsidRDefault="00DC71DE" w:rsidP="00732309">
            <w:pPr>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 xml:space="preserve">　　ウ</w:t>
            </w:r>
            <w:r w:rsidR="00732309" w:rsidRPr="00CC2D62">
              <w:rPr>
                <w:rFonts w:ascii="UD デジタル 教科書体 N-R" w:eastAsia="UD デジタル 教科書体 N-R" w:hAnsi="ＭＳ ゴシック" w:hint="eastAsia"/>
                <w:sz w:val="20"/>
                <w:szCs w:val="20"/>
              </w:rPr>
              <w:t xml:space="preserve">　読書活動を推進する（ビブリオバトルをさらに活性化させ読書の質と量の向上を図る）。</w:t>
            </w:r>
          </w:p>
          <w:p w14:paraId="3C7FA468" w14:textId="77777777" w:rsidR="00732309" w:rsidRPr="00CC2D62" w:rsidRDefault="00732309" w:rsidP="00732309">
            <w:pPr>
              <w:ind w:firstLineChars="300" w:firstLine="6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※生徒向け学校教育自己診断「キャリア教育満足度」</w:t>
            </w:r>
            <w:r w:rsidR="00283BA6" w:rsidRPr="00CC2D62">
              <w:rPr>
                <w:rFonts w:ascii="UD デジタル 教科書体 N-R" w:eastAsia="UD デジタル 教科書体 N-R" w:hAnsi="ＭＳ ゴシック" w:hint="eastAsia"/>
                <w:sz w:val="20"/>
                <w:szCs w:val="20"/>
              </w:rPr>
              <w:t>を令和</w:t>
            </w:r>
            <w:r w:rsidR="00785162" w:rsidRPr="00CC2D62">
              <w:rPr>
                <w:rFonts w:ascii="UD デジタル 教科書体 N-R" w:eastAsia="UD デジタル 教科書体 N-R" w:hAnsi="ＭＳ ゴシック" w:hint="eastAsia"/>
                <w:sz w:val="20"/>
                <w:szCs w:val="20"/>
              </w:rPr>
              <w:t>８</w:t>
            </w:r>
            <w:r w:rsidRPr="00CC2D62">
              <w:rPr>
                <w:rFonts w:ascii="UD デジタル 教科書体 N-R" w:eastAsia="UD デジタル 教科書体 N-R" w:hAnsi="ＭＳ ゴシック" w:hint="eastAsia"/>
                <w:sz w:val="20"/>
                <w:szCs w:val="20"/>
              </w:rPr>
              <w:t>年まで85％以上の維持・向上をめざす。（R３:88.9%</w:t>
            </w:r>
            <w:r w:rsidR="002837F0" w:rsidRPr="00CC2D62">
              <w:rPr>
                <w:rFonts w:ascii="UD デジタル 教科書体 N-R" w:eastAsia="UD デジタル 教科書体 N-R" w:hAnsi="ＭＳ ゴシック" w:hint="eastAsia"/>
                <w:sz w:val="20"/>
                <w:szCs w:val="20"/>
              </w:rPr>
              <w:t>、R４:94.4%</w:t>
            </w:r>
            <w:r w:rsidR="004B79E7" w:rsidRPr="00CC2D62">
              <w:rPr>
                <w:rFonts w:ascii="UD デジタル 教科書体 N-R" w:eastAsia="UD デジタル 教科書体 N-R" w:hAnsi="ＭＳ ゴシック" w:hint="eastAsia"/>
                <w:sz w:val="20"/>
                <w:szCs w:val="20"/>
              </w:rPr>
              <w:t>、R５:</w:t>
            </w:r>
            <w:r w:rsidR="00785162" w:rsidRPr="00CC2D62">
              <w:rPr>
                <w:rFonts w:ascii="UD デジタル 教科書体 N-R" w:eastAsia="UD デジタル 教科書体 N-R" w:hAnsi="ＭＳ ゴシック"/>
                <w:sz w:val="20"/>
                <w:szCs w:val="20"/>
              </w:rPr>
              <w:t>93.9</w:t>
            </w:r>
            <w:r w:rsidR="00785162"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w:t>
            </w:r>
          </w:p>
          <w:p w14:paraId="07D2F011" w14:textId="77777777" w:rsidR="00732309" w:rsidRPr="00CC2D62" w:rsidRDefault="00732309" w:rsidP="00732309">
            <w:pPr>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（２）互いの違いを認め合う人権尊重意識の向上に取り組む。</w:t>
            </w:r>
          </w:p>
          <w:p w14:paraId="42507E30" w14:textId="77777777" w:rsidR="00732309" w:rsidRPr="00CC2D62" w:rsidRDefault="00732309" w:rsidP="00732309">
            <w:pPr>
              <w:ind w:firstLineChars="200" w:firstLine="4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ア　すべての生徒に、基本的人権や人権問題の認識を広め、高い人権意識を育てる。</w:t>
            </w:r>
          </w:p>
          <w:p w14:paraId="2505D241" w14:textId="77777777" w:rsidR="00732309" w:rsidRPr="00CC2D62" w:rsidRDefault="00732309" w:rsidP="00732309">
            <w:pPr>
              <w:ind w:firstLineChars="200" w:firstLine="4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イ　１人１台端末を活用し、情報や情報技術を適切かつ安全に活用していくための資質・能力を身に付けさせる。</w:t>
            </w:r>
          </w:p>
          <w:p w14:paraId="6B5FC0C8" w14:textId="77777777" w:rsidR="00732309" w:rsidRPr="00CC2D62" w:rsidRDefault="00732309" w:rsidP="00732309">
            <w:pPr>
              <w:ind w:firstLineChars="200" w:firstLine="4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 xml:space="preserve">　※生徒向け学校教育自己診断「人権（人権の尊重）」の肯定的評価を令和</w:t>
            </w:r>
            <w:r w:rsidR="00785162" w:rsidRPr="00CC2D62">
              <w:rPr>
                <w:rFonts w:ascii="UD デジタル 教科書体 N-R" w:eastAsia="UD デジタル 教科書体 N-R" w:hAnsi="ＭＳ ゴシック" w:hint="eastAsia"/>
                <w:sz w:val="20"/>
                <w:szCs w:val="20"/>
              </w:rPr>
              <w:t>８</w:t>
            </w:r>
            <w:r w:rsidRPr="00CC2D62">
              <w:rPr>
                <w:rFonts w:ascii="UD デジタル 教科書体 N-R" w:eastAsia="UD デジタル 教科書体 N-R" w:hAnsi="ＭＳ ゴシック" w:hint="eastAsia"/>
                <w:sz w:val="20"/>
                <w:szCs w:val="20"/>
              </w:rPr>
              <w:t>年</w:t>
            </w:r>
            <w:r w:rsidR="00EB34FE" w:rsidRPr="00CC2D62">
              <w:rPr>
                <w:rFonts w:ascii="UD デジタル 教科書体 N-R" w:eastAsia="UD デジタル 教科書体 N-R" w:hAnsi="ＭＳ ゴシック" w:hint="eastAsia"/>
                <w:sz w:val="20"/>
                <w:szCs w:val="20"/>
              </w:rPr>
              <w:t>度</w:t>
            </w:r>
            <w:r w:rsidRPr="00CC2D62">
              <w:rPr>
                <w:rFonts w:ascii="UD デジタル 教科書体 N-R" w:eastAsia="UD デジタル 教科書体 N-R" w:hAnsi="ＭＳ ゴシック" w:hint="eastAsia"/>
                <w:sz w:val="20"/>
                <w:szCs w:val="20"/>
              </w:rPr>
              <w:t>まで85％以上の維持・向上をめざす。（R３:86.7%</w:t>
            </w:r>
            <w:r w:rsidR="00B021E9" w:rsidRPr="00CC2D62">
              <w:rPr>
                <w:rFonts w:ascii="UD デジタル 教科書体 N-R" w:eastAsia="UD デジタル 教科書体 N-R" w:hAnsi="ＭＳ ゴシック" w:hint="eastAsia"/>
                <w:sz w:val="20"/>
                <w:szCs w:val="20"/>
              </w:rPr>
              <w:t>、R４:92.2%</w:t>
            </w:r>
            <w:r w:rsidR="004B79E7" w:rsidRPr="00CC2D62">
              <w:rPr>
                <w:rFonts w:ascii="UD デジタル 教科書体 N-R" w:eastAsia="UD デジタル 教科書体 N-R" w:hAnsi="ＭＳ ゴシック" w:hint="eastAsia"/>
                <w:sz w:val="20"/>
                <w:szCs w:val="20"/>
              </w:rPr>
              <w:t>、R５:</w:t>
            </w:r>
            <w:r w:rsidR="00785162" w:rsidRPr="00CC2D62">
              <w:rPr>
                <w:rFonts w:ascii="UD デジタル 教科書体 N-R" w:eastAsia="UD デジタル 教科書体 N-R" w:hAnsi="ＭＳ ゴシック"/>
                <w:sz w:val="20"/>
                <w:szCs w:val="20"/>
              </w:rPr>
              <w:t>88.8</w:t>
            </w:r>
            <w:r w:rsidR="00785162"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w:t>
            </w:r>
          </w:p>
          <w:p w14:paraId="5373A933" w14:textId="77777777" w:rsidR="00732309" w:rsidRPr="00CC2D62" w:rsidRDefault="00732309" w:rsidP="00732309">
            <w:pPr>
              <w:ind w:firstLineChars="200" w:firstLine="4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 xml:space="preserve">　※教職員向け自己診断「人権尊重に学校全体で取り組む」を令和</w:t>
            </w:r>
            <w:r w:rsidR="00785162" w:rsidRPr="00CC2D62">
              <w:rPr>
                <w:rFonts w:ascii="UD デジタル 教科書体 N-R" w:eastAsia="UD デジタル 教科書体 N-R" w:hAnsi="ＭＳ ゴシック" w:hint="eastAsia"/>
                <w:sz w:val="20"/>
                <w:szCs w:val="20"/>
              </w:rPr>
              <w:t>８</w:t>
            </w:r>
            <w:r w:rsidRPr="00CC2D62">
              <w:rPr>
                <w:rFonts w:ascii="UD デジタル 教科書体 N-R" w:eastAsia="UD デジタル 教科書体 N-R" w:hAnsi="ＭＳ ゴシック" w:hint="eastAsia"/>
                <w:sz w:val="20"/>
                <w:szCs w:val="20"/>
              </w:rPr>
              <w:t>年度に80％以上に向上する。（R３</w:t>
            </w:r>
            <w:r w:rsidR="00B021E9" w:rsidRPr="00CC2D62">
              <w:rPr>
                <w:rFonts w:ascii="UD デジタル 教科書体 N-R" w:eastAsia="UD デジタル 教科書体 N-R" w:hAnsi="ＭＳ ゴシック" w:hint="eastAsia"/>
                <w:sz w:val="20"/>
                <w:szCs w:val="20"/>
              </w:rPr>
              <w:t>:41.3</w:t>
            </w:r>
            <w:r w:rsidRPr="00CC2D62">
              <w:rPr>
                <w:rFonts w:ascii="UD デジタル 教科書体 N-R" w:eastAsia="UD デジタル 教科書体 N-R" w:hAnsi="ＭＳ ゴシック" w:hint="eastAsia"/>
                <w:sz w:val="20"/>
                <w:szCs w:val="20"/>
              </w:rPr>
              <w:t>%</w:t>
            </w:r>
            <w:r w:rsidR="00B021E9" w:rsidRPr="00CC2D62">
              <w:rPr>
                <w:rFonts w:ascii="UD デジタル 教科書体 N-R" w:eastAsia="UD デジタル 教科書体 N-R" w:hAnsi="ＭＳ ゴシック" w:hint="eastAsia"/>
                <w:sz w:val="20"/>
                <w:szCs w:val="20"/>
              </w:rPr>
              <w:t>、R４:62.8%</w:t>
            </w:r>
            <w:r w:rsidR="004B79E7" w:rsidRPr="00CC2D62">
              <w:rPr>
                <w:rFonts w:ascii="UD デジタル 教科書体 N-R" w:eastAsia="UD デジタル 教科書体 N-R" w:hAnsi="ＭＳ ゴシック" w:hint="eastAsia"/>
                <w:sz w:val="20"/>
                <w:szCs w:val="20"/>
              </w:rPr>
              <w:t>、R５:</w:t>
            </w:r>
            <w:r w:rsidR="00785162" w:rsidRPr="00CC2D62">
              <w:rPr>
                <w:rFonts w:ascii="UD デジタル 教科書体 N-R" w:eastAsia="UD デジタル 教科書体 N-R" w:hAnsi="ＭＳ ゴシック"/>
                <w:sz w:val="20"/>
                <w:szCs w:val="20"/>
              </w:rPr>
              <w:t>79.2</w:t>
            </w:r>
            <w:r w:rsidR="00785162"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 xml:space="preserve">）　</w:t>
            </w:r>
          </w:p>
          <w:p w14:paraId="172EDCC7" w14:textId="77777777" w:rsidR="00732309" w:rsidRPr="00CC2D62" w:rsidRDefault="00732309" w:rsidP="00732309">
            <w:pPr>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（３）学校生活の充実に向けた体制づくりに取り組む。</w:t>
            </w:r>
          </w:p>
          <w:p w14:paraId="7BD86A33" w14:textId="77777777" w:rsidR="00732309" w:rsidRPr="00CC2D62" w:rsidRDefault="00732309" w:rsidP="00732309">
            <w:pPr>
              <w:ind w:leftChars="200" w:left="620" w:hangingChars="100" w:hanging="2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ア　担任、教科、部活動等の生徒情報を集約し、SC</w:t>
            </w:r>
            <w:r w:rsidR="00524D95" w:rsidRPr="00CC2D62">
              <w:rPr>
                <w:rFonts w:ascii="UD デジタル 教科書体 N-R" w:eastAsia="UD デジタル 教科書体 N-R" w:hAnsi="ＭＳ ゴシック" w:hint="eastAsia"/>
                <w:sz w:val="20"/>
                <w:szCs w:val="20"/>
              </w:rPr>
              <w:t>・SSW</w:t>
            </w:r>
            <w:r w:rsidRPr="00CC2D62">
              <w:rPr>
                <w:rFonts w:ascii="UD デジタル 教科書体 N-R" w:eastAsia="UD デジタル 教科書体 N-R" w:hAnsi="ＭＳ ゴシック" w:hint="eastAsia"/>
                <w:sz w:val="20"/>
                <w:szCs w:val="20"/>
              </w:rPr>
              <w:t>とも連携しながら、</w:t>
            </w:r>
            <w:r w:rsidR="00B25AB1" w:rsidRPr="00CC2D62">
              <w:rPr>
                <w:rFonts w:ascii="UD デジタル 教科書体 N-R" w:eastAsia="UD デジタル 教科書体 N-R" w:hAnsi="ＭＳ ゴシック" w:hint="eastAsia"/>
                <w:sz w:val="20"/>
                <w:szCs w:val="20"/>
              </w:rPr>
              <w:t>教育</w:t>
            </w:r>
            <w:r w:rsidRPr="00CC2D62">
              <w:rPr>
                <w:rFonts w:ascii="UD デジタル 教科書体 N-R" w:eastAsia="UD デジタル 教科書体 N-R" w:hAnsi="ＭＳ ゴシック" w:hint="eastAsia"/>
                <w:sz w:val="20"/>
                <w:szCs w:val="20"/>
              </w:rPr>
              <w:t>相談</w:t>
            </w:r>
            <w:r w:rsidR="00EE3490" w:rsidRPr="00CC2D62">
              <w:rPr>
                <w:rFonts w:ascii="UD デジタル 教科書体 N-R" w:eastAsia="UD デジタル 教科書体 N-R" w:hAnsi="ＭＳ ゴシック" w:hint="eastAsia"/>
                <w:sz w:val="20"/>
                <w:szCs w:val="20"/>
              </w:rPr>
              <w:t>支援委員会のコア会議を定例開催とするなど生徒支援体制を充実させる。</w:t>
            </w:r>
            <w:r w:rsidRPr="00CC2D62">
              <w:rPr>
                <w:rFonts w:ascii="UD デジタル 教科書体 N-R" w:eastAsia="UD デジタル 教科書体 N-R" w:hAnsi="ＭＳ ゴシック" w:hint="eastAsia"/>
                <w:sz w:val="20"/>
                <w:szCs w:val="20"/>
              </w:rPr>
              <w:t>特に、長引く感染症の影響が生徒やその家庭に与える影響やヤングケアラーの実態については</w:t>
            </w:r>
            <w:r w:rsidR="00DC71DE" w:rsidRPr="00CC2D62">
              <w:rPr>
                <w:rFonts w:ascii="UD デジタル 教科書体 N-R" w:eastAsia="UD デジタル 教科書体 N-R" w:hAnsi="ＭＳ ゴシック" w:hint="eastAsia"/>
                <w:sz w:val="20"/>
                <w:szCs w:val="20"/>
              </w:rPr>
              <w:t>、高校生活支援カードや日常生活アンケートを活用し</w:t>
            </w:r>
            <w:r w:rsidRPr="00CC2D62">
              <w:rPr>
                <w:rFonts w:ascii="UD デジタル 教科書体 N-R" w:eastAsia="UD デジタル 教科書体 N-R" w:hAnsi="ＭＳ ゴシック" w:hint="eastAsia"/>
                <w:sz w:val="20"/>
                <w:szCs w:val="20"/>
              </w:rPr>
              <w:t>、早期発見・把握に努め、適切な支援につなげる。</w:t>
            </w:r>
          </w:p>
          <w:p w14:paraId="386F114D" w14:textId="77777777" w:rsidR="00732309" w:rsidRPr="00CC2D62" w:rsidRDefault="00732309" w:rsidP="00EB34FE">
            <w:pPr>
              <w:ind w:leftChars="200" w:left="588" w:hangingChars="84" w:hanging="168"/>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 xml:space="preserve">イ　</w:t>
            </w:r>
            <w:r w:rsidR="00B25AB1" w:rsidRPr="00CC2D62">
              <w:rPr>
                <w:rFonts w:ascii="UD デジタル 教科書体 N-R" w:eastAsia="UD デジタル 教科書体 N-R" w:hAnsi="ＭＳ ゴシック" w:hint="eastAsia"/>
                <w:sz w:val="20"/>
                <w:szCs w:val="20"/>
              </w:rPr>
              <w:t>自尊感情を育み、自主性を伸ばし、コミュニケーション能力（リーダーシップとフォロワーシップ）と心優しき人間性を高めるために、部活動、生徒会活動等の活性化を図るとともに、部や生徒会執行部に所属していない生徒に活躍の場を多く与える工夫をする。</w:t>
            </w:r>
          </w:p>
          <w:p w14:paraId="17F78AAC" w14:textId="77777777" w:rsidR="00732309" w:rsidRPr="00CC2D62" w:rsidRDefault="00732309" w:rsidP="00732309">
            <w:pPr>
              <w:ind w:leftChars="376" w:left="990" w:hangingChars="100" w:hanging="2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※生徒向け学校教育自己診断「学校生活満足度」令和</w:t>
            </w:r>
            <w:r w:rsidR="00785162" w:rsidRPr="00CC2D62">
              <w:rPr>
                <w:rFonts w:ascii="UD デジタル 教科書体 N-R" w:eastAsia="UD デジタル 教科書体 N-R" w:hAnsi="ＭＳ ゴシック" w:hint="eastAsia"/>
                <w:sz w:val="20"/>
                <w:szCs w:val="20"/>
              </w:rPr>
              <w:t>８</w:t>
            </w:r>
            <w:r w:rsidRPr="00CC2D62">
              <w:rPr>
                <w:rFonts w:ascii="UD デジタル 教科書体 N-R" w:eastAsia="UD デジタル 教科書体 N-R" w:hAnsi="ＭＳ ゴシック" w:hint="eastAsia"/>
                <w:sz w:val="20"/>
                <w:szCs w:val="20"/>
              </w:rPr>
              <w:t>年度まで90％以上の維持・向上をめざす。（R３:90.5%</w:t>
            </w:r>
            <w:r w:rsidR="00B021E9" w:rsidRPr="00CC2D62">
              <w:rPr>
                <w:rFonts w:ascii="UD デジタル 教科書体 N-R" w:eastAsia="UD デジタル 教科書体 N-R" w:hAnsi="ＭＳ ゴシック" w:hint="eastAsia"/>
                <w:sz w:val="20"/>
                <w:szCs w:val="20"/>
              </w:rPr>
              <w:t>、R４:92.</w:t>
            </w:r>
            <w:r w:rsidR="00785162" w:rsidRPr="00CC2D62">
              <w:rPr>
                <w:rFonts w:ascii="UD デジタル 教科書体 N-R" w:eastAsia="UD デジタル 教科書体 N-R" w:hAnsi="ＭＳ ゴシック" w:hint="eastAsia"/>
                <w:sz w:val="20"/>
                <w:szCs w:val="20"/>
              </w:rPr>
              <w:t>9%</w:t>
            </w:r>
            <w:r w:rsidR="004B79E7" w:rsidRPr="00CC2D62">
              <w:rPr>
                <w:rFonts w:ascii="UD デジタル 教科書体 N-R" w:eastAsia="UD デジタル 教科書体 N-R" w:hAnsi="ＭＳ ゴシック" w:hint="eastAsia"/>
                <w:sz w:val="20"/>
                <w:szCs w:val="20"/>
              </w:rPr>
              <w:t>、R５:</w:t>
            </w:r>
            <w:r w:rsidR="00785162" w:rsidRPr="00CC2D62">
              <w:rPr>
                <w:rFonts w:ascii="UD デジタル 教科書体 N-R" w:eastAsia="UD デジタル 教科書体 N-R" w:hAnsi="ＭＳ ゴシック"/>
                <w:sz w:val="20"/>
                <w:szCs w:val="20"/>
              </w:rPr>
              <w:t>91.5</w:t>
            </w:r>
            <w:r w:rsidR="00785162"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w:t>
            </w:r>
          </w:p>
          <w:p w14:paraId="0E8F97D8" w14:textId="77777777" w:rsidR="00732309" w:rsidRPr="00CC2D62" w:rsidRDefault="00732309" w:rsidP="00732309">
            <w:pPr>
              <w:ind w:leftChars="476" w:left="10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同じく「相談体制満足度」を令和</w:t>
            </w:r>
            <w:r w:rsidR="00785162" w:rsidRPr="00CC2D62">
              <w:rPr>
                <w:rFonts w:ascii="UD デジタル 教科書体 N-R" w:eastAsia="UD デジタル 教科書体 N-R" w:hAnsi="ＭＳ ゴシック" w:hint="eastAsia"/>
                <w:sz w:val="20"/>
                <w:szCs w:val="20"/>
              </w:rPr>
              <w:t>８</w:t>
            </w:r>
            <w:r w:rsidRPr="00CC2D62">
              <w:rPr>
                <w:rFonts w:ascii="UD デジタル 教科書体 N-R" w:eastAsia="UD デジタル 教科書体 N-R" w:hAnsi="ＭＳ ゴシック" w:hint="eastAsia"/>
                <w:sz w:val="20"/>
                <w:szCs w:val="20"/>
              </w:rPr>
              <w:t>年度まで70％以上の維持・向上をめざす。（R３:70.5%</w:t>
            </w:r>
            <w:r w:rsidR="00B021E9" w:rsidRPr="00CC2D62">
              <w:rPr>
                <w:rFonts w:ascii="UD デジタル 教科書体 N-R" w:eastAsia="UD デジタル 教科書体 N-R" w:hAnsi="ＭＳ ゴシック" w:hint="eastAsia"/>
                <w:sz w:val="20"/>
                <w:szCs w:val="20"/>
              </w:rPr>
              <w:t>、R４:78.6%</w:t>
            </w:r>
            <w:r w:rsidR="004B79E7" w:rsidRPr="00CC2D62">
              <w:rPr>
                <w:rFonts w:ascii="UD デジタル 教科書体 N-R" w:eastAsia="UD デジタル 教科書体 N-R" w:hAnsi="ＭＳ ゴシック" w:hint="eastAsia"/>
                <w:sz w:val="20"/>
                <w:szCs w:val="20"/>
              </w:rPr>
              <w:t>、R５:</w:t>
            </w:r>
            <w:r w:rsidR="00785162" w:rsidRPr="00CC2D62">
              <w:rPr>
                <w:rFonts w:ascii="UD デジタル 教科書体 N-R" w:eastAsia="UD デジタル 教科書体 N-R" w:hAnsi="ＭＳ ゴシック"/>
                <w:sz w:val="20"/>
                <w:szCs w:val="20"/>
              </w:rPr>
              <w:t>78.6</w:t>
            </w:r>
            <w:r w:rsidR="00785162"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w:t>
            </w:r>
          </w:p>
          <w:p w14:paraId="35C0E527" w14:textId="77777777" w:rsidR="00732309" w:rsidRPr="00CC2D62" w:rsidRDefault="00732309" w:rsidP="00732309">
            <w:pPr>
              <w:spacing w:line="240" w:lineRule="exact"/>
              <w:ind w:left="160" w:hangingChars="80" w:hanging="160"/>
              <w:rPr>
                <w:rFonts w:ascii="UD デジタル 教科書体 N-R" w:eastAsia="UD デジタル 教科書体 N-R" w:hAnsi="ＭＳ ゴシック"/>
                <w:sz w:val="20"/>
                <w:szCs w:val="20"/>
              </w:rPr>
            </w:pPr>
          </w:p>
          <w:p w14:paraId="4423DF09" w14:textId="77777777" w:rsidR="00732309" w:rsidRPr="00CC2D62" w:rsidRDefault="00732309" w:rsidP="00732309">
            <w:pPr>
              <w:rPr>
                <w:rFonts w:ascii="UD デジタル 教科書体 N-R" w:eastAsia="UD デジタル 教科書体 N-R" w:hAnsi="ＭＳ ゴシック"/>
                <w:b/>
                <w:sz w:val="22"/>
                <w:szCs w:val="22"/>
              </w:rPr>
            </w:pPr>
            <w:r w:rsidRPr="00CC2D62">
              <w:rPr>
                <w:rFonts w:ascii="UD デジタル 教科書体 N-R" w:eastAsia="UD デジタル 教科書体 N-R" w:hAnsi="ＭＳ ゴシック" w:hint="eastAsia"/>
                <w:b/>
                <w:sz w:val="22"/>
                <w:szCs w:val="22"/>
              </w:rPr>
              <w:t>３　学校改革に向けての体制づくり</w:t>
            </w:r>
          </w:p>
          <w:p w14:paraId="2F303C41" w14:textId="77777777" w:rsidR="00732309" w:rsidRPr="00CC2D62" w:rsidRDefault="00732309" w:rsidP="00732309">
            <w:pPr>
              <w:rPr>
                <w:rFonts w:ascii="UD デジタル 教科書体 N-R" w:eastAsia="UD デジタル 教科書体 N-R" w:hAnsi="ＭＳ ゴシック"/>
                <w:b/>
                <w:sz w:val="20"/>
                <w:szCs w:val="20"/>
              </w:rPr>
            </w:pPr>
            <w:r w:rsidRPr="00CC2D62">
              <w:rPr>
                <w:rFonts w:ascii="UD デジタル 教科書体 N-R" w:eastAsia="UD デジタル 教科書体 N-R" w:hAnsi="ＭＳ ゴシック" w:hint="eastAsia"/>
                <w:sz w:val="20"/>
                <w:szCs w:val="20"/>
              </w:rPr>
              <w:t>（１）教職員全員が参加する「チームさやま」体制を発展させる。</w:t>
            </w:r>
          </w:p>
          <w:p w14:paraId="6884573D" w14:textId="77777777" w:rsidR="00732309" w:rsidRPr="00CC2D62" w:rsidRDefault="00732309" w:rsidP="00732309">
            <w:pPr>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 xml:space="preserve">　　ア　教職員の人権意識を高め、いじめ・体罰・ハラスメント「０」を継続するために教職員研修を実施するとともに、組織的な対応を推進する。</w:t>
            </w:r>
          </w:p>
          <w:p w14:paraId="38139FE5" w14:textId="77777777" w:rsidR="00732309" w:rsidRPr="00CC2D62" w:rsidRDefault="00732309" w:rsidP="00732309">
            <w:pPr>
              <w:ind w:left="800" w:hangingChars="400" w:hanging="8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lastRenderedPageBreak/>
              <w:t xml:space="preserve">　　　　地震・台風等の自然災害、インフルエンザ等の感染症、食物アレルギー、熱中症等、生徒の安全や健康に関する情報の共有及び対応力向上に資する教職員研修を行う。</w:t>
            </w:r>
          </w:p>
          <w:p w14:paraId="63E9DAC6" w14:textId="77777777" w:rsidR="00EB34FE" w:rsidRPr="00CC2D62" w:rsidRDefault="00732309" w:rsidP="00732309">
            <w:pPr>
              <w:ind w:leftChars="200" w:left="820" w:hangingChars="200" w:hanging="4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イ　コロナ禍での教職員の業務の増加をふまえ、さらなる「働き方改革」を推進し、校務の精査と教職員の負担軽減、職務の平準化を図る。</w:t>
            </w:r>
          </w:p>
          <w:p w14:paraId="1D7ABBD1" w14:textId="77777777" w:rsidR="00732309" w:rsidRPr="00CC2D62" w:rsidRDefault="00EB34FE" w:rsidP="00732309">
            <w:pPr>
              <w:ind w:leftChars="200" w:left="820" w:hangingChars="200" w:hanging="4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 xml:space="preserve">ウ　</w:t>
            </w:r>
            <w:r w:rsidR="00732309" w:rsidRPr="00CC2D62">
              <w:rPr>
                <w:rFonts w:ascii="UD デジタル 教科書体 N-R" w:eastAsia="UD デジタル 教科書体 N-R" w:hAnsi="ＭＳ ゴシック" w:hint="eastAsia"/>
                <w:sz w:val="20"/>
                <w:szCs w:val="20"/>
              </w:rPr>
              <w:t xml:space="preserve">超過勤務の削減及び各種休暇の計画的取得を推進する。 </w:t>
            </w:r>
          </w:p>
          <w:p w14:paraId="08840B42" w14:textId="77777777" w:rsidR="00732309" w:rsidRPr="00CC2D62" w:rsidRDefault="00376BA2" w:rsidP="00732309">
            <w:pPr>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（２）学校に関わる団体</w:t>
            </w:r>
            <w:r w:rsidR="00732309" w:rsidRPr="00CC2D62">
              <w:rPr>
                <w:rFonts w:ascii="UD デジタル 教科書体 N-R" w:eastAsia="UD デジタル 教科書体 N-R" w:hAnsi="ＭＳ ゴシック" w:hint="eastAsia"/>
                <w:sz w:val="20"/>
                <w:szCs w:val="20"/>
              </w:rPr>
              <w:t>（PTA</w:t>
            </w:r>
            <w:r w:rsidRPr="00CC2D62">
              <w:rPr>
                <w:rFonts w:ascii="UD デジタル 教科書体 N-R" w:eastAsia="UD デジタル 教科書体 N-R" w:hAnsi="ＭＳ ゴシック" w:hint="eastAsia"/>
                <w:sz w:val="20"/>
                <w:szCs w:val="20"/>
              </w:rPr>
              <w:t>、同窓会、後援会、地域行政、地域住民）との連携</w:t>
            </w:r>
            <w:r w:rsidR="00BE3E6C" w:rsidRPr="00CC2D62">
              <w:rPr>
                <w:rFonts w:ascii="UD デジタル 教科書体 N-R" w:eastAsia="UD デジタル 教科書体 N-R" w:hAnsi="ＭＳ ゴシック" w:hint="eastAsia"/>
                <w:sz w:val="20"/>
                <w:szCs w:val="20"/>
              </w:rPr>
              <w:t>を強化し、</w:t>
            </w:r>
            <w:r w:rsidR="00732309" w:rsidRPr="00CC2D62">
              <w:rPr>
                <w:rFonts w:ascii="UD デジタル 教科書体 N-R" w:eastAsia="UD デジタル 教科書体 N-R" w:hAnsi="ＭＳ ゴシック" w:hint="eastAsia"/>
                <w:sz w:val="20"/>
                <w:szCs w:val="20"/>
              </w:rPr>
              <w:t>広報・情報発信に取り組む。</w:t>
            </w:r>
          </w:p>
          <w:p w14:paraId="4CB09DA5" w14:textId="77777777" w:rsidR="007B0277" w:rsidRPr="00CC2D62" w:rsidRDefault="007B0277" w:rsidP="00732309">
            <w:pPr>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 xml:space="preserve">　　ア　中高連携として、中学校との</w:t>
            </w:r>
            <w:r w:rsidRPr="00CC2D62">
              <w:rPr>
                <w:rFonts w:ascii="UD デジタル 教科書体 N-R" w:eastAsia="UD デジタル 教科書体 N-R" w:hAnsi="ＭＳ 明朝" w:hint="eastAsia"/>
                <w:sz w:val="20"/>
                <w:szCs w:val="20"/>
              </w:rPr>
              <w:t>授業交流・クラブ交流を実施し、教育内容の充実につなげるともに広報・情報発信に取り組む。</w:t>
            </w:r>
          </w:p>
          <w:p w14:paraId="2E9CA566" w14:textId="77777777" w:rsidR="00732309" w:rsidRPr="00CC2D62" w:rsidRDefault="007B0277" w:rsidP="00732309">
            <w:pPr>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 xml:space="preserve">　　イ</w:t>
            </w:r>
            <w:r w:rsidR="00732309" w:rsidRPr="00CC2D62">
              <w:rPr>
                <w:rFonts w:ascii="UD デジタル 教科書体 N-R" w:eastAsia="UD デジタル 教科書体 N-R" w:hAnsi="ＭＳ ゴシック" w:hint="eastAsia"/>
                <w:sz w:val="20"/>
                <w:szCs w:val="20"/>
              </w:rPr>
              <w:t xml:space="preserve">　「文化部フェスタ」「狭山カップ」等の実施により地域の中学生や市民の方々に狭山高校の魅力を発信し学校と地域の交流を深める。</w:t>
            </w:r>
          </w:p>
          <w:p w14:paraId="4A820775" w14:textId="77777777" w:rsidR="00732309" w:rsidRPr="00CC2D62" w:rsidRDefault="00732309" w:rsidP="00732309">
            <w:pPr>
              <w:ind w:leftChars="376" w:left="990" w:hangingChars="100" w:hanging="2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※教職員向け学校教育自己診断「学校運営の勤務充実度」を令和</w:t>
            </w:r>
            <w:r w:rsidR="00785162" w:rsidRPr="00CC2D62">
              <w:rPr>
                <w:rFonts w:ascii="UD デジタル 教科書体 N-R" w:eastAsia="UD デジタル 教科書体 N-R" w:hAnsi="ＭＳ ゴシック" w:hint="eastAsia"/>
                <w:sz w:val="20"/>
                <w:szCs w:val="20"/>
              </w:rPr>
              <w:t>８</w:t>
            </w:r>
            <w:r w:rsidRPr="00CC2D62">
              <w:rPr>
                <w:rFonts w:ascii="UD デジタル 教科書体 N-R" w:eastAsia="UD デジタル 教科書体 N-R" w:hAnsi="ＭＳ ゴシック" w:hint="eastAsia"/>
                <w:sz w:val="20"/>
                <w:szCs w:val="20"/>
              </w:rPr>
              <w:t>年度に90％以上</w:t>
            </w:r>
            <w:r w:rsidR="00785162" w:rsidRPr="00CC2D62">
              <w:rPr>
                <w:rFonts w:ascii="UD デジタル 教科書体 N-R" w:eastAsia="UD デジタル 教科書体 N-R" w:hAnsi="ＭＳ ゴシック" w:hint="eastAsia"/>
                <w:sz w:val="20"/>
                <w:szCs w:val="20"/>
              </w:rPr>
              <w:t>の維持・向上</w:t>
            </w:r>
            <w:r w:rsidRPr="00CC2D62">
              <w:rPr>
                <w:rFonts w:ascii="UD デジタル 教科書体 N-R" w:eastAsia="UD デジタル 教科書体 N-R" w:hAnsi="ＭＳ ゴシック" w:hint="eastAsia"/>
                <w:sz w:val="20"/>
                <w:szCs w:val="20"/>
              </w:rPr>
              <w:t>をめざす。（R３:85.2%</w:t>
            </w:r>
            <w:r w:rsidR="00B021E9" w:rsidRPr="00CC2D62">
              <w:rPr>
                <w:rFonts w:ascii="UD デジタル 教科書体 N-R" w:eastAsia="UD デジタル 教科書体 N-R" w:hAnsi="ＭＳ ゴシック" w:hint="eastAsia"/>
                <w:sz w:val="20"/>
                <w:szCs w:val="20"/>
              </w:rPr>
              <w:t>、R４</w:t>
            </w:r>
            <w:r w:rsidR="009D5D3A" w:rsidRPr="00CC2D62">
              <w:rPr>
                <w:rFonts w:ascii="UD デジタル 教科書体 N-R" w:eastAsia="UD デジタル 教科書体 N-R" w:hAnsi="ＭＳ ゴシック" w:hint="eastAsia"/>
                <w:sz w:val="20"/>
                <w:szCs w:val="20"/>
              </w:rPr>
              <w:t>:95.7</w:t>
            </w:r>
            <w:r w:rsidR="00B021E9" w:rsidRPr="00CC2D62">
              <w:rPr>
                <w:rFonts w:ascii="UD デジタル 教科書体 N-R" w:eastAsia="UD デジタル 教科書体 N-R" w:hAnsi="ＭＳ ゴシック" w:hint="eastAsia"/>
                <w:sz w:val="20"/>
                <w:szCs w:val="20"/>
              </w:rPr>
              <w:t>%</w:t>
            </w:r>
            <w:r w:rsidR="004B79E7" w:rsidRPr="00CC2D62">
              <w:rPr>
                <w:rFonts w:ascii="UD デジタル 教科書体 N-R" w:eastAsia="UD デジタル 教科書体 N-R" w:hAnsi="ＭＳ ゴシック" w:hint="eastAsia"/>
                <w:sz w:val="20"/>
                <w:szCs w:val="20"/>
              </w:rPr>
              <w:t>、R５:</w:t>
            </w:r>
            <w:r w:rsidR="00785162" w:rsidRPr="00CC2D62">
              <w:rPr>
                <w:rFonts w:ascii="UD デジタル 教科書体 N-R" w:eastAsia="UD デジタル 教科書体 N-R" w:hAnsi="ＭＳ ゴシック"/>
                <w:sz w:val="20"/>
                <w:szCs w:val="20"/>
              </w:rPr>
              <w:t>90.2</w:t>
            </w:r>
            <w:r w:rsidR="00785162"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w:t>
            </w:r>
          </w:p>
          <w:p w14:paraId="7964DF54" w14:textId="77777777" w:rsidR="009B365C" w:rsidRPr="00CC2D62" w:rsidRDefault="00732309" w:rsidP="00785162">
            <w:pPr>
              <w:spacing w:line="300" w:lineRule="exact"/>
              <w:ind w:firstLineChars="400" w:firstLine="800"/>
              <w:rPr>
                <w:rFonts w:ascii="UD デジタル 教科書体 N-R" w:eastAsia="UD デジタル 教科書体 N-R" w:hAnsi="ＭＳ 明朝"/>
                <w:sz w:val="20"/>
                <w:szCs w:val="20"/>
              </w:rPr>
            </w:pPr>
            <w:r w:rsidRPr="00CC2D62">
              <w:rPr>
                <w:rFonts w:ascii="UD デジタル 教科書体 N-R" w:eastAsia="UD デジタル 教科書体 N-R" w:hAnsi="ＭＳ ゴシック" w:hint="eastAsia"/>
                <w:sz w:val="20"/>
                <w:szCs w:val="20"/>
              </w:rPr>
              <w:t>※保護者向け学校教育自己診断「学校満足度」を令和</w:t>
            </w:r>
            <w:r w:rsidR="00785162" w:rsidRPr="00CC2D62">
              <w:rPr>
                <w:rFonts w:ascii="UD デジタル 教科書体 N-R" w:eastAsia="UD デジタル 教科書体 N-R" w:hAnsi="ＭＳ ゴシック" w:hint="eastAsia"/>
                <w:sz w:val="20"/>
                <w:szCs w:val="20"/>
              </w:rPr>
              <w:t>８</w:t>
            </w:r>
            <w:r w:rsidRPr="00CC2D62">
              <w:rPr>
                <w:rFonts w:ascii="UD デジタル 教科書体 N-R" w:eastAsia="UD デジタル 教科書体 N-R" w:hAnsi="ＭＳ ゴシック" w:hint="eastAsia"/>
                <w:sz w:val="20"/>
                <w:szCs w:val="20"/>
              </w:rPr>
              <w:t>年度まで90％以上の維持・向上をめざす。（R３:90.4%</w:t>
            </w:r>
            <w:r w:rsidR="00B021E9" w:rsidRPr="00CC2D62">
              <w:rPr>
                <w:rFonts w:ascii="UD デジタル 教科書体 N-R" w:eastAsia="UD デジタル 教科書体 N-R" w:hAnsi="ＭＳ ゴシック" w:hint="eastAsia"/>
                <w:sz w:val="20"/>
                <w:szCs w:val="20"/>
              </w:rPr>
              <w:t>、R４</w:t>
            </w:r>
            <w:r w:rsidR="00B46BD1" w:rsidRPr="00CC2D62">
              <w:rPr>
                <w:rFonts w:ascii="UD デジタル 教科書体 N-R" w:eastAsia="UD デジタル 教科書体 N-R" w:hAnsi="ＭＳ ゴシック" w:hint="eastAsia"/>
                <w:sz w:val="20"/>
                <w:szCs w:val="20"/>
              </w:rPr>
              <w:t>:90.6</w:t>
            </w:r>
            <w:r w:rsidR="00B021E9" w:rsidRPr="00CC2D62">
              <w:rPr>
                <w:rFonts w:ascii="UD デジタル 教科書体 N-R" w:eastAsia="UD デジタル 教科書体 N-R" w:hAnsi="ＭＳ ゴシック" w:hint="eastAsia"/>
                <w:sz w:val="20"/>
                <w:szCs w:val="20"/>
              </w:rPr>
              <w:t>%</w:t>
            </w:r>
            <w:r w:rsidR="004B79E7" w:rsidRPr="00CC2D62">
              <w:rPr>
                <w:rFonts w:ascii="UD デジタル 教科書体 N-R" w:eastAsia="UD デジタル 教科書体 N-R" w:hAnsi="ＭＳ ゴシック" w:hint="eastAsia"/>
                <w:sz w:val="20"/>
                <w:szCs w:val="20"/>
              </w:rPr>
              <w:t>、R５:</w:t>
            </w:r>
            <w:r w:rsidR="00785162" w:rsidRPr="00CC2D62">
              <w:rPr>
                <w:rFonts w:ascii="UD デジタル 教科書体 N-R" w:eastAsia="UD デジタル 教科書体 N-R" w:hAnsi="ＭＳ ゴシック"/>
                <w:sz w:val="20"/>
                <w:szCs w:val="20"/>
              </w:rPr>
              <w:t>90.8</w:t>
            </w:r>
            <w:r w:rsidR="00785162" w:rsidRPr="00CC2D62">
              <w:rPr>
                <w:rFonts w:ascii="UD デジタル 教科書体 N-R" w:eastAsia="UD デジタル 教科書体 N-R" w:hAnsi="ＭＳ ゴシック" w:hint="eastAsia"/>
                <w:sz w:val="20"/>
                <w:szCs w:val="20"/>
              </w:rPr>
              <w:t>％</w:t>
            </w:r>
            <w:r w:rsidRPr="00CC2D62">
              <w:rPr>
                <w:rFonts w:ascii="UD デジタル 教科書体 N-R" w:eastAsia="UD デジタル 教科書体 N-R" w:hAnsi="ＭＳ ゴシック" w:hint="eastAsia"/>
                <w:sz w:val="20"/>
                <w:szCs w:val="20"/>
              </w:rPr>
              <w:t>）</w:t>
            </w:r>
          </w:p>
        </w:tc>
      </w:tr>
    </w:tbl>
    <w:p w14:paraId="6885857D" w14:textId="77777777" w:rsidR="001D401B" w:rsidRPr="00CC2D62" w:rsidRDefault="001D401B" w:rsidP="004245A1">
      <w:pPr>
        <w:spacing w:line="300" w:lineRule="exact"/>
        <w:ind w:leftChars="-342" w:left="-718" w:firstLineChars="250" w:firstLine="525"/>
        <w:rPr>
          <w:rFonts w:ascii="UD デジタル 教科書体 N-R" w:eastAsia="UD デジタル 教科書体 N-R" w:hAnsi="ＭＳ ゴシック"/>
          <w:szCs w:val="21"/>
        </w:rPr>
      </w:pPr>
    </w:p>
    <w:p w14:paraId="655EE845" w14:textId="77777777" w:rsidR="00267D3C" w:rsidRPr="00CC2D62" w:rsidRDefault="009B365C" w:rsidP="001D401B">
      <w:pPr>
        <w:spacing w:line="300" w:lineRule="exact"/>
        <w:ind w:leftChars="-342" w:left="-718" w:firstLineChars="250" w:firstLine="525"/>
        <w:rPr>
          <w:rFonts w:ascii="UD デジタル 教科書体 N-R" w:eastAsia="UD デジタル 教科書体 N-R" w:hAnsi="ＭＳ ゴシック"/>
          <w:szCs w:val="21"/>
        </w:rPr>
      </w:pPr>
      <w:r w:rsidRPr="00CC2D62">
        <w:rPr>
          <w:rFonts w:ascii="UD デジタル 教科書体 N-R" w:eastAsia="UD デジタル 教科書体 N-R" w:hAnsi="ＭＳ ゴシック" w:hint="eastAsia"/>
          <w:szCs w:val="21"/>
        </w:rPr>
        <w:t>【</w:t>
      </w:r>
      <w:r w:rsidR="0037367C" w:rsidRPr="00CC2D62">
        <w:rPr>
          <w:rFonts w:ascii="UD デジタル 教科書体 N-R" w:eastAsia="UD デジタル 教科書体 N-R" w:hAnsi="ＭＳ ゴシック" w:hint="eastAsia"/>
          <w:szCs w:val="21"/>
        </w:rPr>
        <w:t>学校教育自己診断</w:t>
      </w:r>
      <w:r w:rsidR="005E3C2A" w:rsidRPr="00CC2D62">
        <w:rPr>
          <w:rFonts w:ascii="UD デジタル 教科書体 N-R" w:eastAsia="UD デジタル 教科書体 N-R" w:hAnsi="ＭＳ ゴシック" w:hint="eastAsia"/>
          <w:szCs w:val="21"/>
        </w:rPr>
        <w:t>の</w:t>
      </w:r>
      <w:r w:rsidR="0037367C" w:rsidRPr="00CC2D62">
        <w:rPr>
          <w:rFonts w:ascii="UD デジタル 教科書体 N-R" w:eastAsia="UD デジタル 教科書体 N-R" w:hAnsi="ＭＳ ゴシック" w:hint="eastAsia"/>
          <w:szCs w:val="21"/>
        </w:rPr>
        <w:t>結果と分析・学校</w:t>
      </w:r>
      <w:r w:rsidR="00C158A6" w:rsidRPr="00CC2D62">
        <w:rPr>
          <w:rFonts w:ascii="UD デジタル 教科書体 N-R" w:eastAsia="UD デジタル 教科書体 N-R" w:hAnsi="ＭＳ ゴシック" w:hint="eastAsia"/>
          <w:szCs w:val="21"/>
        </w:rPr>
        <w:t>運営</w:t>
      </w:r>
      <w:r w:rsidR="0037367C" w:rsidRPr="00CC2D62">
        <w:rPr>
          <w:rFonts w:ascii="UD デジタル 教科書体 N-R" w:eastAsia="UD デジタル 教科書体 N-R" w:hAnsi="ＭＳ ゴシック" w:hint="eastAsia"/>
          <w:szCs w:val="21"/>
        </w:rPr>
        <w:t>協議会</w:t>
      </w:r>
      <w:r w:rsidR="0096649A" w:rsidRPr="00CC2D62">
        <w:rPr>
          <w:rFonts w:ascii="UD デジタル 教科書体 N-R" w:eastAsia="UD デジタル 教科書体 N-R" w:hAnsi="ＭＳ ゴシック" w:hint="eastAsia"/>
          <w:szCs w:val="21"/>
        </w:rPr>
        <w:t>からの意見</w:t>
      </w:r>
      <w:r w:rsidRPr="00CC2D62">
        <w:rPr>
          <w:rFonts w:ascii="UD デジタル 教科書体 N-R" w:eastAsia="UD デジタル 教科書体 N-R"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C2D62" w14:paraId="14B6305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501936F" w14:textId="77777777" w:rsidR="00267D3C" w:rsidRPr="00CC2D62" w:rsidRDefault="00267D3C" w:rsidP="001D401B">
            <w:pPr>
              <w:spacing w:line="300" w:lineRule="exact"/>
              <w:jc w:val="center"/>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学校教育自己診断の結果と分析［</w:t>
            </w:r>
            <w:r w:rsidR="001C0509" w:rsidRPr="00CC2D62">
              <w:rPr>
                <w:rFonts w:ascii="UD デジタル 教科書体 N-R" w:eastAsia="UD デジタル 教科書体 N-R" w:hAnsi="ＭＳ 明朝" w:hint="eastAsia"/>
                <w:sz w:val="20"/>
                <w:szCs w:val="20"/>
              </w:rPr>
              <w:t xml:space="preserve">令和　　</w:t>
            </w:r>
            <w:r w:rsidR="001D401B" w:rsidRPr="00CC2D62">
              <w:rPr>
                <w:rFonts w:ascii="UD デジタル 教科書体 N-R" w:eastAsia="UD デジタル 教科書体 N-R" w:hAnsi="ＭＳ 明朝" w:hint="eastAsia"/>
                <w:sz w:val="20"/>
                <w:szCs w:val="20"/>
              </w:rPr>
              <w:t xml:space="preserve">　</w:t>
            </w:r>
            <w:r w:rsidRPr="00CC2D62">
              <w:rPr>
                <w:rFonts w:ascii="UD デジタル 教科書体 N-R" w:eastAsia="UD デジタル 教科書体 N-R" w:hAnsi="ＭＳ 明朝" w:hint="eastAsia"/>
                <w:sz w:val="20"/>
                <w:szCs w:val="20"/>
              </w:rPr>
              <w:t>年</w:t>
            </w:r>
            <w:r w:rsidR="001D401B" w:rsidRPr="00CC2D62">
              <w:rPr>
                <w:rFonts w:ascii="UD デジタル 教科書体 N-R" w:eastAsia="UD デジタル 教科書体 N-R" w:hAnsi="ＭＳ 明朝" w:hint="eastAsia"/>
                <w:sz w:val="20"/>
                <w:szCs w:val="20"/>
              </w:rPr>
              <w:t xml:space="preserve">　</w:t>
            </w:r>
            <w:r w:rsidR="001C0509" w:rsidRPr="00CC2D62">
              <w:rPr>
                <w:rFonts w:ascii="UD デジタル 教科書体 N-R" w:eastAsia="UD デジタル 教科書体 N-R" w:hAnsi="ＭＳ 明朝" w:hint="eastAsia"/>
                <w:sz w:val="20"/>
                <w:szCs w:val="20"/>
              </w:rPr>
              <w:t xml:space="preserve">　</w:t>
            </w:r>
            <w:r w:rsidRPr="00CC2D62">
              <w:rPr>
                <w:rFonts w:ascii="UD デジタル 教科書体 N-R" w:eastAsia="UD デジタル 教科書体 N-R"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881C02C" w14:textId="77777777" w:rsidR="00267D3C" w:rsidRPr="00CC2D62" w:rsidRDefault="00267D3C" w:rsidP="00225A63">
            <w:pPr>
              <w:spacing w:line="300" w:lineRule="exact"/>
              <w:jc w:val="center"/>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学校</w:t>
            </w:r>
            <w:r w:rsidR="00B063A9" w:rsidRPr="00CC2D62">
              <w:rPr>
                <w:rFonts w:ascii="UD デジタル 教科書体 N-R" w:eastAsia="UD デジタル 教科書体 N-R" w:hAnsi="ＭＳ 明朝" w:hint="eastAsia"/>
                <w:sz w:val="20"/>
                <w:szCs w:val="20"/>
              </w:rPr>
              <w:t>運営</w:t>
            </w:r>
            <w:r w:rsidRPr="00CC2D62">
              <w:rPr>
                <w:rFonts w:ascii="UD デジタル 教科書体 N-R" w:eastAsia="UD デジタル 教科書体 N-R" w:hAnsi="ＭＳ 明朝" w:hint="eastAsia"/>
                <w:sz w:val="20"/>
                <w:szCs w:val="20"/>
              </w:rPr>
              <w:t>協議会</w:t>
            </w:r>
            <w:r w:rsidR="00225A63" w:rsidRPr="00CC2D62">
              <w:rPr>
                <w:rFonts w:ascii="UD デジタル 教科書体 N-R" w:eastAsia="UD デジタル 教科書体 N-R" w:hAnsi="ＭＳ 明朝" w:hint="eastAsia"/>
                <w:sz w:val="20"/>
                <w:szCs w:val="20"/>
              </w:rPr>
              <w:t>からの意見</w:t>
            </w:r>
          </w:p>
        </w:tc>
      </w:tr>
      <w:tr w:rsidR="0086696C" w:rsidRPr="00CC2D62" w14:paraId="479BC8AA" w14:textId="77777777" w:rsidTr="00AB00E6">
        <w:trPr>
          <w:trHeight w:val="981"/>
          <w:jc w:val="center"/>
        </w:trPr>
        <w:tc>
          <w:tcPr>
            <w:tcW w:w="6771" w:type="dxa"/>
            <w:shd w:val="clear" w:color="auto" w:fill="auto"/>
            <w:tcMar>
              <w:top w:w="113" w:type="dxa"/>
              <w:left w:w="113" w:type="dxa"/>
              <w:bottom w:w="113" w:type="dxa"/>
              <w:right w:w="113" w:type="dxa"/>
            </w:tcMar>
          </w:tcPr>
          <w:p w14:paraId="2C68BFEA" w14:textId="77777777" w:rsidR="000B7F10" w:rsidRPr="00CC2D62" w:rsidRDefault="000B7F10" w:rsidP="00AB00E6">
            <w:pPr>
              <w:spacing w:line="280" w:lineRule="exact"/>
              <w:rPr>
                <w:rFonts w:ascii="UD デジタル 教科書体 N-R" w:eastAsia="UD デジタル 教科書体 N-R" w:hAnsi="ＭＳ 明朝"/>
                <w:color w:val="D9D9D9"/>
                <w:sz w:val="20"/>
                <w:szCs w:val="20"/>
              </w:rPr>
            </w:pPr>
          </w:p>
        </w:tc>
        <w:tc>
          <w:tcPr>
            <w:tcW w:w="8221" w:type="dxa"/>
            <w:shd w:val="clear" w:color="auto" w:fill="auto"/>
            <w:tcMar>
              <w:top w:w="113" w:type="dxa"/>
              <w:left w:w="113" w:type="dxa"/>
              <w:bottom w:w="113" w:type="dxa"/>
              <w:right w:w="113" w:type="dxa"/>
            </w:tcMar>
          </w:tcPr>
          <w:p w14:paraId="49972CBA" w14:textId="77777777" w:rsidR="00AE2843" w:rsidRPr="00CC2D62" w:rsidRDefault="00AE2843" w:rsidP="00AB00E6">
            <w:pPr>
              <w:spacing w:line="280" w:lineRule="exact"/>
              <w:rPr>
                <w:rFonts w:ascii="UD デジタル 教科書体 N-R" w:eastAsia="UD デジタル 教科書体 N-R" w:hAnsi="ＭＳ 明朝"/>
                <w:color w:val="D9D9D9"/>
                <w:sz w:val="20"/>
                <w:szCs w:val="20"/>
              </w:rPr>
            </w:pPr>
          </w:p>
        </w:tc>
      </w:tr>
    </w:tbl>
    <w:p w14:paraId="3E6E0D94" w14:textId="77777777" w:rsidR="0086696C" w:rsidRPr="00CC2D62" w:rsidRDefault="0086696C" w:rsidP="0037367C">
      <w:pPr>
        <w:spacing w:line="120" w:lineRule="exact"/>
        <w:ind w:leftChars="-428" w:left="-899"/>
        <w:rPr>
          <w:rFonts w:ascii="UD デジタル 教科書体 N-R" w:eastAsia="UD デジタル 教科書体 N-R"/>
        </w:rPr>
      </w:pPr>
    </w:p>
    <w:p w14:paraId="1F0BCF38" w14:textId="77777777" w:rsidR="00225A63" w:rsidRPr="00CC2D62" w:rsidRDefault="00225A63" w:rsidP="00B44397">
      <w:pPr>
        <w:ind w:leftChars="-92" w:left="-4" w:hangingChars="90" w:hanging="189"/>
        <w:jc w:val="left"/>
        <w:rPr>
          <w:rFonts w:ascii="UD デジタル 教科書体 N-R" w:eastAsia="UD デジタル 教科書体 N-R" w:hAnsi="ＭＳ ゴシック"/>
          <w:szCs w:val="21"/>
        </w:rPr>
      </w:pPr>
    </w:p>
    <w:p w14:paraId="231952C4" w14:textId="77777777" w:rsidR="0086696C" w:rsidRPr="00CC2D62" w:rsidRDefault="0037367C" w:rsidP="00B44397">
      <w:pPr>
        <w:ind w:leftChars="-92" w:left="-4" w:hangingChars="90" w:hanging="189"/>
        <w:jc w:val="left"/>
        <w:rPr>
          <w:rFonts w:ascii="UD デジタル 教科書体 N-R" w:eastAsia="UD デジタル 教科書体 N-R" w:hAnsi="ＭＳ ゴシック"/>
          <w:szCs w:val="21"/>
        </w:rPr>
      </w:pPr>
      <w:r w:rsidRPr="00CC2D62">
        <w:rPr>
          <w:rFonts w:ascii="UD デジタル 教科書体 N-R" w:eastAsia="UD デジタル 教科書体 N-R" w:hAnsi="ＭＳ ゴシック" w:hint="eastAsia"/>
          <w:szCs w:val="21"/>
        </w:rPr>
        <w:t xml:space="preserve">３　</w:t>
      </w:r>
      <w:r w:rsidR="0086696C" w:rsidRPr="00CC2D62">
        <w:rPr>
          <w:rFonts w:ascii="UD デジタル 教科書体 N-R" w:eastAsia="UD デジタル 教科書体 N-R" w:hAnsi="ＭＳ ゴシック" w:hint="eastAsia"/>
          <w:szCs w:val="21"/>
        </w:rPr>
        <w:t>本年度の取組</w:t>
      </w:r>
      <w:r w:rsidRPr="00CC2D62">
        <w:rPr>
          <w:rFonts w:ascii="UD デジタル 教科書体 N-R" w:eastAsia="UD デジタル 教科書体 N-R" w:hAnsi="ＭＳ ゴシック" w:hint="eastAsia"/>
          <w:szCs w:val="21"/>
        </w:rPr>
        <w:t>内容</w:t>
      </w:r>
      <w:r w:rsidR="0086696C" w:rsidRPr="00CC2D62">
        <w:rPr>
          <w:rFonts w:ascii="UD デジタル 教科書体 N-R" w:eastAsia="UD デジタル 教科書体 N-R"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CC2D62" w14:paraId="2897B87C" w14:textId="77777777" w:rsidTr="00AB00E6">
        <w:trPr>
          <w:jc w:val="center"/>
        </w:trPr>
        <w:tc>
          <w:tcPr>
            <w:tcW w:w="881" w:type="dxa"/>
            <w:shd w:val="clear" w:color="auto" w:fill="auto"/>
            <w:tcMar>
              <w:top w:w="85" w:type="dxa"/>
              <w:left w:w="85" w:type="dxa"/>
              <w:bottom w:w="85" w:type="dxa"/>
              <w:right w:w="85" w:type="dxa"/>
            </w:tcMar>
            <w:vAlign w:val="center"/>
          </w:tcPr>
          <w:p w14:paraId="1D88DE41" w14:textId="77777777" w:rsidR="00897939" w:rsidRPr="00CC2D62" w:rsidRDefault="00897939" w:rsidP="0054712D">
            <w:pPr>
              <w:spacing w:line="240" w:lineRule="exact"/>
              <w:jc w:val="center"/>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中期的</w:t>
            </w:r>
          </w:p>
          <w:p w14:paraId="26C32E2B" w14:textId="77777777" w:rsidR="00897939" w:rsidRPr="00CC2D62" w:rsidRDefault="00897939" w:rsidP="0054712D">
            <w:pPr>
              <w:spacing w:line="240" w:lineRule="exact"/>
              <w:jc w:val="center"/>
              <w:rPr>
                <w:rFonts w:ascii="UD デジタル 教科書体 N-R" w:eastAsia="UD デジタル 教科書体 N-R" w:hAnsi="ＭＳ 明朝"/>
                <w:spacing w:val="-20"/>
                <w:sz w:val="20"/>
                <w:szCs w:val="20"/>
              </w:rPr>
            </w:pPr>
            <w:r w:rsidRPr="00CC2D62">
              <w:rPr>
                <w:rFonts w:ascii="UD デジタル 教科書体 N-R" w:eastAsia="UD デジタル 教科書体 N-R"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8CEF732" w14:textId="77777777" w:rsidR="00897939" w:rsidRPr="00CC2D62" w:rsidRDefault="00897939" w:rsidP="006B5B51">
            <w:pPr>
              <w:spacing w:line="320" w:lineRule="exact"/>
              <w:jc w:val="center"/>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6EE0F42" w14:textId="77777777" w:rsidR="00897939" w:rsidRPr="00CC2D62" w:rsidRDefault="00897939" w:rsidP="006B5B51">
            <w:pPr>
              <w:spacing w:line="320" w:lineRule="exact"/>
              <w:jc w:val="center"/>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5CC2581" w14:textId="77777777" w:rsidR="00897939" w:rsidRPr="00CC2D62" w:rsidRDefault="00897939" w:rsidP="006B4873">
            <w:pPr>
              <w:spacing w:line="320" w:lineRule="exact"/>
              <w:jc w:val="center"/>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評価指標</w:t>
            </w:r>
            <w:r w:rsidR="00AB00E6" w:rsidRPr="00CC2D62">
              <w:rPr>
                <w:rFonts w:ascii="UD デジタル 教科書体 N-R" w:eastAsia="UD デジタル 教科書体 N-R" w:hAnsi="ＭＳ 明朝" w:hint="eastAsia"/>
                <w:sz w:val="20"/>
                <w:szCs w:val="20"/>
              </w:rPr>
              <w:t>[R</w:t>
            </w:r>
            <w:r w:rsidR="006B4873" w:rsidRPr="00CC2D62">
              <w:rPr>
                <w:rFonts w:ascii="UD デジタル 教科書体 N-R" w:eastAsia="UD デジタル 教科書体 N-R" w:hAnsi="ＭＳ 明朝" w:hint="eastAsia"/>
                <w:sz w:val="20"/>
                <w:szCs w:val="20"/>
              </w:rPr>
              <w:t>５</w:t>
            </w:r>
            <w:r w:rsidR="00AB00E6" w:rsidRPr="00CC2D62">
              <w:rPr>
                <w:rFonts w:ascii="UD デジタル 教科書体 N-R" w:eastAsia="UD デジタル 教科書体 N-R"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3C78720" w14:textId="77777777" w:rsidR="00897939" w:rsidRPr="00CC2D62" w:rsidRDefault="00897939" w:rsidP="006B5B51">
            <w:pPr>
              <w:spacing w:line="320" w:lineRule="exact"/>
              <w:jc w:val="center"/>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自己評価</w:t>
            </w:r>
          </w:p>
        </w:tc>
      </w:tr>
      <w:tr w:rsidR="00907F10" w:rsidRPr="00CC2D62" w14:paraId="03EFD30F" w14:textId="77777777" w:rsidTr="00D31A86">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5F8D2910" w14:textId="6DAD4E52" w:rsidR="00907F10" w:rsidRPr="00CC2D62" w:rsidRDefault="002F6219" w:rsidP="00907F10">
            <w:pPr>
              <w:spacing w:line="320" w:lineRule="exact"/>
              <w:ind w:left="113" w:right="113"/>
              <w:jc w:val="center"/>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１</w:t>
            </w:r>
            <w:r w:rsidR="00BD3D77" w:rsidRPr="00CC2D62">
              <w:rPr>
                <w:rFonts w:ascii="UD デジタル 教科書体 N-R" w:eastAsia="UD デジタル 教科書体 N-R" w:hAnsi="ＭＳ 明朝" w:hint="eastAsia"/>
                <w:sz w:val="20"/>
                <w:szCs w:val="20"/>
              </w:rPr>
              <w:t xml:space="preserve">　更なる学力向上と進路保障</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56D379C" w14:textId="77777777" w:rsidR="00907F10" w:rsidRPr="00CC2D62" w:rsidRDefault="00907F10" w:rsidP="00095602">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（１）</w:t>
            </w:r>
            <w:r w:rsidR="00095602" w:rsidRPr="00CC2D62">
              <w:rPr>
                <w:rFonts w:ascii="UD デジタル 教科書体 N-R" w:eastAsia="UD デジタル 教科書体 N-R" w:hAnsi="ＭＳ 明朝" w:hint="eastAsia"/>
                <w:sz w:val="20"/>
                <w:szCs w:val="20"/>
              </w:rPr>
              <w:t>「主体的・対話的で深い学び」をめざし、「思考力・判断力・表現力」・「主体的に学びに向き合う力」を育成する授業づくりに取り組む。</w:t>
            </w:r>
          </w:p>
          <w:p w14:paraId="09FB2BA0" w14:textId="77777777" w:rsidR="00907F10" w:rsidRPr="00CC2D62"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03C54556" w14:textId="77777777" w:rsidR="00907F10" w:rsidRPr="00CC2D62"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4201AE29" w14:textId="77777777" w:rsidR="00907F10" w:rsidRPr="00CC2D62"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55834464" w14:textId="77777777" w:rsidR="00907F10" w:rsidRPr="00CC2D62"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27E3A6F1" w14:textId="77777777" w:rsidR="00907F10" w:rsidRPr="00CC2D62"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638833A1" w14:textId="77777777" w:rsidR="00907F10" w:rsidRPr="00CC2D62"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7B319DA6" w14:textId="77777777" w:rsidR="00907F10" w:rsidRPr="00CC2D62"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3979D44E" w14:textId="77777777" w:rsidR="00245FEF" w:rsidRPr="00CC2D62"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11D27680" w14:textId="77777777" w:rsidR="00245FEF" w:rsidRPr="00CC2D62"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5218CEE3" w14:textId="77777777" w:rsidR="00245FEF" w:rsidRPr="00CC2D62"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1CC5B1C2" w14:textId="77777777" w:rsidR="00245FEF" w:rsidRPr="00CC2D62"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67412A67" w14:textId="77777777" w:rsidR="00245FEF" w:rsidRPr="00CC2D62"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4A04A3D5" w14:textId="77777777" w:rsidR="00245FEF" w:rsidRPr="00CC2D62"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2F0E0A3B" w14:textId="77777777" w:rsidR="00245FEF" w:rsidRPr="00CC2D62"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48AB49D5" w14:textId="77777777" w:rsidR="00907F10" w:rsidRPr="00CC2D62"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（２）第一志望を実現する進路指導を進め、個別指導、家庭学習指導の充実を図ることで、夢がかなう進路保障に結び付ける。</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E3C4665" w14:textId="77777777" w:rsidR="00907F10" w:rsidRPr="00CC2D62"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（１）</w:t>
            </w:r>
          </w:p>
          <w:p w14:paraId="19657E9D" w14:textId="77777777" w:rsidR="00907F10" w:rsidRPr="00CC2D62" w:rsidRDefault="00907F10" w:rsidP="00907F10">
            <w:pPr>
              <w:overflowPunct w:val="0"/>
              <w:autoSpaceDE w:val="0"/>
              <w:autoSpaceDN w:val="0"/>
              <w:adjustRightInd w:val="0"/>
              <w:snapToGrid w:val="0"/>
              <w:ind w:left="400" w:rightChars="-18" w:right="-38"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ア　</w:t>
            </w:r>
            <w:r w:rsidR="00095602" w:rsidRPr="00CC2D62">
              <w:rPr>
                <w:rFonts w:ascii="UD デジタル 教科書体 N-R" w:eastAsia="UD デジタル 教科書体 N-R" w:hAnsi="ＭＳ 明朝" w:hint="eastAsia"/>
                <w:sz w:val="20"/>
                <w:szCs w:val="20"/>
              </w:rPr>
              <w:t>調べ学習・グループワークを取り入れ、発表、議論・パフォーマンス課題を通じて「思考力・判断力・表現力」を向上させるとともに、「観点別学習評価」についてさらに研究を進める。「観点別学習評価」については、教科で単元計画・評価計画を策定し、ルーブリックなどを共有しながらチームで取り組む。</w:t>
            </w:r>
          </w:p>
          <w:p w14:paraId="65B7127E" w14:textId="190BEDD2" w:rsidR="00907F10" w:rsidRPr="00CC2D62" w:rsidRDefault="00907F10" w:rsidP="00095602">
            <w:pPr>
              <w:adjustRightInd w:val="0"/>
              <w:snapToGrid w:val="0"/>
              <w:ind w:left="200" w:hangingChars="100" w:hanging="200"/>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イ　</w:t>
            </w:r>
            <w:r w:rsidR="00095602" w:rsidRPr="00CC2D62">
              <w:rPr>
                <w:rFonts w:ascii="UD デジタル 教科書体 N-R" w:eastAsia="UD デジタル 教科書体 N-R" w:hAnsi="ＭＳ 明朝" w:hint="eastAsia"/>
                <w:sz w:val="20"/>
                <w:szCs w:val="20"/>
              </w:rPr>
              <w:t>リーディングGIGAハイスクール指定校として、</w:t>
            </w:r>
            <w:r w:rsidR="002302A4" w:rsidRPr="00CC2D62">
              <w:rPr>
                <w:rFonts w:ascii="UD デジタル 教科書体 N-R" w:eastAsia="UD デジタル 教科書体 N-R" w:hAnsi="ＭＳ 明朝" w:hint="eastAsia"/>
                <w:sz w:val="20"/>
                <w:szCs w:val="20"/>
              </w:rPr>
              <w:t>１</w:t>
            </w:r>
            <w:r w:rsidR="00095602" w:rsidRPr="00CC2D62">
              <w:rPr>
                <w:rFonts w:ascii="UD デジタル 教科書体 N-R" w:eastAsia="UD デジタル 教科書体 N-R" w:hAnsi="ＭＳ 明朝" w:hint="eastAsia"/>
                <w:sz w:val="20"/>
                <w:szCs w:val="20"/>
              </w:rPr>
              <w:t>人１台端末や導入された最新型プロジェクター等のICT機器を活用し、対話的に思考を深め、学び方を協働的に学ぶ授業をめざす。</w:t>
            </w:r>
            <w:r w:rsidR="002F6219" w:rsidRPr="00CC2D62">
              <w:rPr>
                <w:rFonts w:ascii="UD デジタル 教科書体 N-R" w:eastAsia="UD デジタル 教科書体 N-R" w:hAnsi="ＭＳ 明朝" w:hint="eastAsia"/>
                <w:sz w:val="20"/>
                <w:szCs w:val="20"/>
              </w:rPr>
              <w:t>１人１台端末</w:t>
            </w:r>
            <w:r w:rsidR="00095602" w:rsidRPr="00CC2D62">
              <w:rPr>
                <w:rFonts w:ascii="UD デジタル 教科書体 N-R" w:eastAsia="UD デジタル 教科書体 N-R" w:hAnsi="ＭＳ 明朝" w:hint="eastAsia"/>
                <w:sz w:val="20"/>
                <w:szCs w:val="20"/>
              </w:rPr>
              <w:t>活用のアクションプランを意識し、個別最適な学びと協働的な学びの充実を進める。</w:t>
            </w:r>
          </w:p>
          <w:p w14:paraId="3B4D5439" w14:textId="77777777" w:rsidR="002C539D" w:rsidRPr="00CC2D62" w:rsidRDefault="00EE3490" w:rsidP="002C539D">
            <w:pPr>
              <w:adjustRightInd w:val="0"/>
              <w:snapToGrid w:val="0"/>
              <w:ind w:left="200" w:hangingChars="100" w:hanging="200"/>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　</w:t>
            </w:r>
            <w:r w:rsidR="002C539D" w:rsidRPr="00CC2D62">
              <w:rPr>
                <w:rFonts w:ascii="UD デジタル 教科書体 N-R" w:eastAsia="UD デジタル 教科書体 N-R" w:hAnsi="ＭＳ 明朝" w:hint="eastAsia"/>
                <w:sz w:val="20"/>
                <w:szCs w:val="20"/>
              </w:rPr>
              <w:t>・授業力向上委員会（教育課程委員会）を中心に授業見学週間、授業力向上研修などの授業力向上のシステムの取り組みを推進する。</w:t>
            </w:r>
          </w:p>
          <w:p w14:paraId="20A4F07E" w14:textId="77777777" w:rsidR="00EE3490" w:rsidRPr="00CC2D62" w:rsidRDefault="00EE3490" w:rsidP="00095602">
            <w:pPr>
              <w:adjustRightInd w:val="0"/>
              <w:snapToGrid w:val="0"/>
              <w:ind w:left="200" w:hangingChars="100" w:hanging="200"/>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　リーディングGIGAハイスクール推進委員会を立ち上げて研究校としての取り組みを推進する。</w:t>
            </w:r>
          </w:p>
          <w:p w14:paraId="72AAC6D2" w14:textId="77777777" w:rsidR="00907F10" w:rsidRPr="00CC2D62"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1C9A5735" w14:textId="77777777" w:rsidR="00907F10" w:rsidRPr="00CC2D62"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（２）</w:t>
            </w:r>
          </w:p>
          <w:p w14:paraId="68105BE7" w14:textId="77777777" w:rsidR="000F165B" w:rsidRPr="00CC2D62"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ア　</w:t>
            </w:r>
            <w:r w:rsidR="000F165B" w:rsidRPr="00CC2D62">
              <w:rPr>
                <w:rFonts w:ascii="UD デジタル 教科書体 N-R" w:eastAsia="UD デジタル 教科書体 N-R" w:hAnsi="ＭＳ 明朝" w:hint="eastAsia"/>
                <w:sz w:val="20"/>
                <w:szCs w:val="20"/>
              </w:rPr>
              <w:t>受験用学習教材や模擬テスト、各種外部検定を活用し、３年間を通じた客観的な学力把握とデータに基づく精度の高い受験指導を行う。</w:t>
            </w:r>
          </w:p>
          <w:p w14:paraId="56A289FA" w14:textId="77777777" w:rsidR="001E5138" w:rsidRPr="00CC2D62" w:rsidRDefault="001E5138" w:rsidP="00907F10">
            <w:pPr>
              <w:adjustRightInd w:val="0"/>
              <w:snapToGrid w:val="0"/>
              <w:ind w:left="200" w:hangingChars="100" w:hanging="200"/>
              <w:rPr>
                <w:rFonts w:ascii="UD デジタル 教科書体 N-R" w:eastAsia="UD デジタル 教科書体 N-R" w:hAnsi="ＭＳ 明朝"/>
                <w:sz w:val="20"/>
                <w:szCs w:val="20"/>
              </w:rPr>
            </w:pPr>
          </w:p>
          <w:p w14:paraId="34942C97" w14:textId="77777777" w:rsidR="001E5138" w:rsidRPr="00CC2D62" w:rsidRDefault="001E5138" w:rsidP="00907F10">
            <w:pPr>
              <w:adjustRightInd w:val="0"/>
              <w:snapToGrid w:val="0"/>
              <w:ind w:left="200" w:hangingChars="100" w:hanging="200"/>
              <w:rPr>
                <w:rFonts w:ascii="UD デジタル 教科書体 N-R" w:eastAsia="UD デジタル 教科書体 N-R" w:hAnsi="ＭＳ 明朝"/>
                <w:sz w:val="20"/>
                <w:szCs w:val="20"/>
              </w:rPr>
            </w:pPr>
          </w:p>
          <w:p w14:paraId="337F5E7E" w14:textId="77777777" w:rsidR="001E5138" w:rsidRPr="00CC2D62" w:rsidRDefault="001E5138" w:rsidP="00907F10">
            <w:pPr>
              <w:adjustRightInd w:val="0"/>
              <w:snapToGrid w:val="0"/>
              <w:ind w:left="200" w:hangingChars="100" w:hanging="200"/>
              <w:rPr>
                <w:rFonts w:ascii="UD デジタル 教科書体 N-R" w:eastAsia="UD デジタル 教科書体 N-R" w:hAnsi="ＭＳ 明朝"/>
                <w:sz w:val="20"/>
                <w:szCs w:val="20"/>
              </w:rPr>
            </w:pPr>
          </w:p>
          <w:p w14:paraId="3858E61C" w14:textId="77777777" w:rsidR="000F165B" w:rsidRPr="00CC2D62"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イ　</w:t>
            </w:r>
            <w:r w:rsidR="000F165B" w:rsidRPr="00CC2D62">
              <w:rPr>
                <w:rFonts w:ascii="UD デジタル 教科書体 N-R" w:eastAsia="UD デジタル 教科書体 N-R" w:hAnsi="ＭＳ 明朝" w:hint="eastAsia"/>
                <w:sz w:val="20"/>
                <w:szCs w:val="20"/>
              </w:rPr>
              <w:t>早朝、放課後の講習・補習及び長期休暇中の学習イベントにより「わかる･できる」を体感させる。</w:t>
            </w:r>
          </w:p>
          <w:p w14:paraId="45808DF3" w14:textId="77777777" w:rsidR="001E5138" w:rsidRPr="00CC2D62" w:rsidRDefault="001E5138" w:rsidP="000F165B">
            <w:pPr>
              <w:adjustRightInd w:val="0"/>
              <w:snapToGrid w:val="0"/>
              <w:ind w:left="200" w:hangingChars="100" w:hanging="200"/>
              <w:rPr>
                <w:rFonts w:ascii="UD デジタル 教科書体 N-R" w:eastAsia="UD デジタル 教科書体 N-R" w:hAnsi="ＭＳ 明朝"/>
                <w:sz w:val="20"/>
                <w:szCs w:val="20"/>
              </w:rPr>
            </w:pPr>
          </w:p>
          <w:p w14:paraId="6FD26B95" w14:textId="77777777" w:rsidR="00907F10" w:rsidRPr="00CC2D62" w:rsidRDefault="00907F10" w:rsidP="000F165B">
            <w:pPr>
              <w:adjustRightInd w:val="0"/>
              <w:snapToGrid w:val="0"/>
              <w:ind w:left="200" w:hangingChars="100" w:hanging="200"/>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ウ　</w:t>
            </w:r>
            <w:r w:rsidR="00654788" w:rsidRPr="00CC2D62">
              <w:rPr>
                <w:rFonts w:ascii="UD デジタル 教科書体 N-R" w:eastAsia="UD デジタル 教科書体 N-R" w:hAnsi="ＭＳ 明朝" w:hint="eastAsia"/>
                <w:sz w:val="20"/>
                <w:szCs w:val="20"/>
              </w:rPr>
              <w:t>国公立大学・難関私立大学ゼミ</w:t>
            </w:r>
            <w:r w:rsidR="000F165B" w:rsidRPr="00CC2D62">
              <w:rPr>
                <w:rFonts w:ascii="UD デジタル 教科書体 N-R" w:eastAsia="UD デジタル 教科書体 N-R" w:hAnsi="ＭＳ 明朝" w:hint="eastAsia"/>
                <w:sz w:val="20"/>
                <w:szCs w:val="20"/>
              </w:rPr>
              <w:t>（年間25回程度）を実施し、難関大学への入試に必要な力を育成する。</w:t>
            </w:r>
          </w:p>
          <w:p w14:paraId="767617D4" w14:textId="77777777" w:rsidR="00EE3490" w:rsidRPr="00CC2D62" w:rsidRDefault="00EE3490" w:rsidP="000F165B">
            <w:pPr>
              <w:adjustRightInd w:val="0"/>
              <w:snapToGrid w:val="0"/>
              <w:ind w:left="200" w:hangingChars="100" w:hanging="200"/>
              <w:rPr>
                <w:rFonts w:ascii="UD デジタル 教科書体 N-R" w:eastAsia="UD デジタル 教科書体 N-R" w:hAnsi="ＭＳ 明朝"/>
                <w:sz w:val="20"/>
                <w:szCs w:val="20"/>
              </w:rPr>
            </w:pPr>
          </w:p>
          <w:p w14:paraId="2B7D2504" w14:textId="77777777" w:rsidR="00EE3490" w:rsidRPr="00CC2D62" w:rsidRDefault="007E3535" w:rsidP="002C539D">
            <w:pPr>
              <w:adjustRightInd w:val="0"/>
              <w:snapToGrid w:val="0"/>
              <w:ind w:leftChars="100" w:left="210"/>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スクール</w:t>
            </w:r>
            <w:r w:rsidR="002302A4" w:rsidRPr="00CC2D62">
              <w:rPr>
                <w:rFonts w:ascii="UD デジタル 教科書体 N-R" w:eastAsia="UD デジタル 教科書体 N-R" w:hAnsi="ＭＳ 明朝" w:hint="eastAsia"/>
                <w:sz w:val="20"/>
                <w:szCs w:val="20"/>
              </w:rPr>
              <w:t>・</w:t>
            </w:r>
            <w:r w:rsidRPr="00CC2D62">
              <w:rPr>
                <w:rFonts w:ascii="UD デジタル 教科書体 N-R" w:eastAsia="UD デジタル 教科書体 N-R" w:hAnsi="ＭＳ 明朝" w:hint="eastAsia"/>
                <w:sz w:val="20"/>
                <w:szCs w:val="20"/>
              </w:rPr>
              <w:t>ミッション</w:t>
            </w:r>
            <w:r w:rsidR="002302A4" w:rsidRPr="00CC2D62">
              <w:rPr>
                <w:rFonts w:ascii="UD デジタル 教科書体 N-R" w:eastAsia="UD デジタル 教科書体 N-R" w:hAnsi="ＭＳ 明朝" w:hint="eastAsia"/>
                <w:sz w:val="20"/>
                <w:szCs w:val="20"/>
              </w:rPr>
              <w:t>、</w:t>
            </w:r>
            <w:r w:rsidRPr="00CC2D62">
              <w:rPr>
                <w:rFonts w:ascii="UD デジタル 教科書体 N-R" w:eastAsia="UD デジタル 教科書体 N-R" w:hAnsi="ＭＳ 明朝" w:hint="eastAsia"/>
                <w:sz w:val="20"/>
                <w:szCs w:val="20"/>
              </w:rPr>
              <w:t>ポリシー</w:t>
            </w:r>
            <w:r w:rsidR="007B0277" w:rsidRPr="00CC2D62">
              <w:rPr>
                <w:rFonts w:ascii="UD デジタル 教科書体 N-R" w:eastAsia="UD デジタル 教科書体 N-R" w:hAnsi="ＭＳ 明朝" w:hint="eastAsia"/>
                <w:sz w:val="20"/>
                <w:szCs w:val="20"/>
              </w:rPr>
              <w:t>策定をふまえて</w:t>
            </w:r>
            <w:r w:rsidR="00EE3490" w:rsidRPr="00CC2D62">
              <w:rPr>
                <w:rFonts w:ascii="UD デジタル 教科書体 N-R" w:eastAsia="UD デジタル 教科書体 N-R" w:hAnsi="ＭＳ 明朝" w:hint="eastAsia"/>
                <w:sz w:val="20"/>
                <w:szCs w:val="20"/>
              </w:rPr>
              <w:t>、進路実</w:t>
            </w:r>
            <w:r w:rsidR="00A32605" w:rsidRPr="00CC2D62">
              <w:rPr>
                <w:rFonts w:ascii="UD デジタル 教科書体 N-R" w:eastAsia="UD デジタル 教科書体 N-R" w:hAnsi="ＭＳ 明朝" w:hint="eastAsia"/>
                <w:sz w:val="20"/>
                <w:szCs w:val="20"/>
              </w:rPr>
              <w:t>績向上をめざしたカリキュラム、補講習、部活動・行事・広報を含めた方向性を</w:t>
            </w:r>
            <w:r w:rsidR="008C26E9" w:rsidRPr="00CC2D62">
              <w:rPr>
                <w:rFonts w:ascii="UD デジタル 教科書体 N-R" w:eastAsia="UD デジタル 教科書体 N-R" w:hAnsi="ＭＳ 明朝" w:hint="eastAsia"/>
                <w:sz w:val="20"/>
                <w:szCs w:val="20"/>
              </w:rPr>
              <w:t>拡大経営会議・</w:t>
            </w:r>
            <w:r w:rsidR="00EE3490" w:rsidRPr="00CC2D62">
              <w:rPr>
                <w:rFonts w:ascii="UD デジタル 教科書体 N-R" w:eastAsia="UD デジタル 教科書体 N-R" w:hAnsi="ＭＳ 明朝" w:hint="eastAsia"/>
                <w:sz w:val="20"/>
                <w:szCs w:val="20"/>
              </w:rPr>
              <w:t>運営委が</w:t>
            </w:r>
            <w:r w:rsidR="00A32605" w:rsidRPr="00CC2D62">
              <w:rPr>
                <w:rFonts w:ascii="UD デジタル 教科書体 N-R" w:eastAsia="UD デジタル 教科書体 N-R" w:hAnsi="ＭＳ 明朝" w:hint="eastAsia"/>
                <w:sz w:val="20"/>
                <w:szCs w:val="20"/>
              </w:rPr>
              <w:t>示し、「チーム狭山」として教育活動に取り組む。</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B01CDCF" w14:textId="77777777" w:rsidR="00907F10" w:rsidRPr="00CC2D62" w:rsidRDefault="00907F1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（１）</w:t>
            </w:r>
          </w:p>
          <w:p w14:paraId="0F4189B8" w14:textId="77777777" w:rsidR="00907F10" w:rsidRPr="00CC2D62" w:rsidRDefault="00907F10" w:rsidP="00907F10">
            <w:pPr>
              <w:overflowPunct w:val="0"/>
              <w:autoSpaceDE w:val="0"/>
              <w:autoSpaceDN w:val="0"/>
              <w:adjustRightInd w:val="0"/>
              <w:snapToGrid w:val="0"/>
              <w:ind w:left="400" w:rightChars="-18" w:right="-38"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ア、イ</w:t>
            </w:r>
          </w:p>
          <w:p w14:paraId="604D13B6" w14:textId="77777777" w:rsidR="00907F10" w:rsidRPr="00CC2D62" w:rsidRDefault="00907F10"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・生徒向け学校自己診断結果の授業満足度</w:t>
            </w:r>
            <w:r w:rsidR="006B4873" w:rsidRPr="00CC2D62">
              <w:rPr>
                <w:rFonts w:ascii="UD デジタル 教科書体 N-R" w:eastAsia="UD デジタル 教科書体 N-R" w:hAnsi="ＭＳ 明朝"/>
                <w:sz w:val="20"/>
                <w:szCs w:val="20"/>
              </w:rPr>
              <w:t>8</w:t>
            </w:r>
            <w:r w:rsidR="002A176F" w:rsidRPr="00CC2D62">
              <w:rPr>
                <w:rFonts w:ascii="UD デジタル 教科書体 N-R" w:eastAsia="UD デジタル 教科書体 N-R" w:hAnsi="ＭＳ 明朝"/>
                <w:sz w:val="20"/>
                <w:szCs w:val="20"/>
              </w:rPr>
              <w:t>6</w:t>
            </w:r>
            <w:r w:rsidRPr="00CC2D62">
              <w:rPr>
                <w:rFonts w:ascii="UD デジタル 教科書体 N-R" w:eastAsia="UD デジタル 教科書体 N-R" w:hAnsi="ＭＳ 明朝" w:hint="eastAsia"/>
                <w:sz w:val="20"/>
                <w:szCs w:val="20"/>
              </w:rPr>
              <w:t>％</w:t>
            </w:r>
            <w:r w:rsidR="00BE3E6C" w:rsidRPr="00CC2D62">
              <w:rPr>
                <w:rFonts w:ascii="UD デジタル 教科書体 N-R" w:eastAsia="UD デジタル 教科書体 N-R" w:hAnsi="ＭＳ 明朝" w:hint="eastAsia"/>
                <w:sz w:val="20"/>
                <w:szCs w:val="20"/>
              </w:rPr>
              <w:t>以上</w:t>
            </w:r>
            <w:r w:rsidRPr="00CC2D62">
              <w:rPr>
                <w:rFonts w:ascii="UD デジタル 教科書体 N-R" w:eastAsia="UD デジタル 教科書体 N-R" w:hAnsi="ＭＳ 明朝" w:hint="eastAsia"/>
                <w:sz w:val="20"/>
                <w:szCs w:val="20"/>
              </w:rPr>
              <w:t>［</w:t>
            </w:r>
            <w:r w:rsidR="00BE3E6C" w:rsidRPr="00CC2D62">
              <w:rPr>
                <w:rFonts w:ascii="UD デジタル 教科書体 N-R" w:eastAsia="UD デジタル 教科書体 N-R" w:hAnsi="ＭＳ 明朝" w:hint="eastAsia"/>
                <w:sz w:val="20"/>
                <w:szCs w:val="20"/>
              </w:rPr>
              <w:t>8</w:t>
            </w:r>
            <w:r w:rsidR="006B4873" w:rsidRPr="00CC2D62">
              <w:rPr>
                <w:rFonts w:ascii="UD デジタル 教科書体 N-R" w:eastAsia="UD デジタル 教科書体 N-R" w:hAnsi="ＭＳ 明朝"/>
                <w:sz w:val="20"/>
                <w:szCs w:val="20"/>
              </w:rPr>
              <w:t>8</w:t>
            </w:r>
            <w:r w:rsidR="00BE3E6C" w:rsidRPr="00CC2D62">
              <w:rPr>
                <w:rFonts w:ascii="UD デジタル 教科書体 N-R" w:eastAsia="UD デジタル 教科書体 N-R" w:hAnsi="ＭＳ 明朝" w:hint="eastAsia"/>
                <w:sz w:val="20"/>
                <w:szCs w:val="20"/>
              </w:rPr>
              <w:t>.</w:t>
            </w:r>
            <w:r w:rsidR="006B4873" w:rsidRPr="00CC2D62">
              <w:rPr>
                <w:rFonts w:ascii="UD デジタル 教科書体 N-R" w:eastAsia="UD デジタル 教科書体 N-R" w:hAnsi="ＭＳ 明朝"/>
                <w:sz w:val="20"/>
                <w:szCs w:val="20"/>
              </w:rPr>
              <w:t>6</w:t>
            </w:r>
            <w:r w:rsidRPr="00CC2D62">
              <w:rPr>
                <w:rFonts w:ascii="UD デジタル 教科書体 N-R" w:eastAsia="UD デジタル 教科書体 N-R" w:hAnsi="ＭＳ 明朝" w:hint="eastAsia"/>
                <w:sz w:val="20"/>
                <w:szCs w:val="20"/>
              </w:rPr>
              <w:t>％］</w:t>
            </w:r>
          </w:p>
          <w:p w14:paraId="07FA0BFB" w14:textId="77777777" w:rsidR="00907F10" w:rsidRPr="00CC2D62" w:rsidRDefault="00907F10"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・生徒向け学校自己診断結果の授業の工夫度</w:t>
            </w:r>
            <w:r w:rsidR="006B4873" w:rsidRPr="00CC2D62">
              <w:rPr>
                <w:rFonts w:ascii="UD デジタル 教科書体 N-R" w:eastAsia="UD デジタル 教科書体 N-R" w:hAnsi="ＭＳ 明朝"/>
                <w:sz w:val="20"/>
                <w:szCs w:val="20"/>
              </w:rPr>
              <w:t>8</w:t>
            </w:r>
            <w:r w:rsidR="002A176F" w:rsidRPr="00CC2D62">
              <w:rPr>
                <w:rFonts w:ascii="UD デジタル 教科書体 N-R" w:eastAsia="UD デジタル 教科書体 N-R" w:hAnsi="ＭＳ 明朝"/>
                <w:sz w:val="20"/>
                <w:szCs w:val="20"/>
              </w:rPr>
              <w:t>6</w:t>
            </w:r>
            <w:r w:rsidRPr="00CC2D62">
              <w:rPr>
                <w:rFonts w:ascii="UD デジタル 教科書体 N-R" w:eastAsia="UD デジタル 教科書体 N-R" w:hAnsi="ＭＳ 明朝" w:hint="eastAsia"/>
                <w:sz w:val="20"/>
                <w:szCs w:val="20"/>
              </w:rPr>
              <w:t>％</w:t>
            </w:r>
            <w:r w:rsidR="00BE3E6C" w:rsidRPr="00CC2D62">
              <w:rPr>
                <w:rFonts w:ascii="UD デジタル 教科書体 N-R" w:eastAsia="UD デジタル 教科書体 N-R" w:hAnsi="ＭＳ 明朝" w:hint="eastAsia"/>
                <w:sz w:val="20"/>
                <w:szCs w:val="20"/>
              </w:rPr>
              <w:t>以上</w:t>
            </w:r>
            <w:r w:rsidRPr="00CC2D62">
              <w:rPr>
                <w:rFonts w:ascii="UD デジタル 教科書体 N-R" w:eastAsia="UD デジタル 教科書体 N-R" w:hAnsi="ＭＳ 明朝" w:hint="eastAsia"/>
                <w:sz w:val="20"/>
                <w:szCs w:val="20"/>
              </w:rPr>
              <w:t>［</w:t>
            </w:r>
            <w:r w:rsidR="00BE3E6C" w:rsidRPr="00CC2D62">
              <w:rPr>
                <w:rFonts w:ascii="UD デジタル 教科書体 N-R" w:eastAsia="UD デジタル 教科書体 N-R" w:hAnsi="ＭＳ 明朝" w:hint="eastAsia"/>
                <w:sz w:val="20"/>
                <w:szCs w:val="20"/>
              </w:rPr>
              <w:t>9</w:t>
            </w:r>
            <w:r w:rsidR="006B4873" w:rsidRPr="00CC2D62">
              <w:rPr>
                <w:rFonts w:ascii="UD デジタル 教科書体 N-R" w:eastAsia="UD デジタル 教科書体 N-R" w:hAnsi="ＭＳ 明朝"/>
                <w:sz w:val="20"/>
                <w:szCs w:val="20"/>
              </w:rPr>
              <w:t>2</w:t>
            </w:r>
            <w:r w:rsidRPr="00CC2D62">
              <w:rPr>
                <w:rFonts w:ascii="UD デジタル 教科書体 N-R" w:eastAsia="UD デジタル 教科書体 N-R" w:hAnsi="ＭＳ 明朝" w:hint="eastAsia"/>
                <w:sz w:val="20"/>
                <w:szCs w:val="20"/>
              </w:rPr>
              <w:t>.</w:t>
            </w:r>
            <w:r w:rsidR="006B4873" w:rsidRPr="00CC2D62">
              <w:rPr>
                <w:rFonts w:ascii="UD デジタル 教科書体 N-R" w:eastAsia="UD デジタル 教科書体 N-R" w:hAnsi="ＭＳ 明朝"/>
                <w:sz w:val="20"/>
                <w:szCs w:val="20"/>
              </w:rPr>
              <w:t>4</w:t>
            </w:r>
            <w:r w:rsidRPr="00CC2D62">
              <w:rPr>
                <w:rFonts w:ascii="UD デジタル 教科書体 N-R" w:eastAsia="UD デジタル 教科書体 N-R" w:hAnsi="ＭＳ 明朝" w:hint="eastAsia"/>
                <w:sz w:val="20"/>
                <w:szCs w:val="20"/>
              </w:rPr>
              <w:t>％］</w:t>
            </w:r>
          </w:p>
          <w:p w14:paraId="1EAA4E03" w14:textId="77777777" w:rsidR="00907F10" w:rsidRPr="00CC2D62" w:rsidRDefault="00907F10"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・授業アンケートの教員平均</w:t>
            </w:r>
            <w:r w:rsidR="00BE3E6C" w:rsidRPr="00CC2D62">
              <w:rPr>
                <w:rFonts w:ascii="UD デジタル 教科書体 N-R" w:eastAsia="UD デジタル 教科書体 N-R" w:hAnsi="ＭＳ 明朝" w:hint="eastAsia"/>
                <w:sz w:val="20"/>
                <w:szCs w:val="20"/>
              </w:rPr>
              <w:t>3.4以上</w:t>
            </w:r>
            <w:r w:rsidRPr="00CC2D62">
              <w:rPr>
                <w:rFonts w:ascii="UD デジタル 教科書体 N-R" w:eastAsia="UD デジタル 教科書体 N-R" w:hAnsi="ＭＳ 明朝" w:hint="eastAsia"/>
                <w:sz w:val="20"/>
                <w:szCs w:val="20"/>
              </w:rPr>
              <w:t>［3.</w:t>
            </w:r>
            <w:r w:rsidR="00EC5683" w:rsidRPr="00CC2D62">
              <w:rPr>
                <w:rFonts w:ascii="UD デジタル 教科書体 N-R" w:eastAsia="UD デジタル 教科書体 N-R" w:hAnsi="ＭＳ 明朝" w:hint="eastAsia"/>
                <w:sz w:val="20"/>
                <w:szCs w:val="20"/>
              </w:rPr>
              <w:t>4</w:t>
            </w:r>
            <w:r w:rsidRPr="00CC2D62">
              <w:rPr>
                <w:rFonts w:ascii="UD デジタル 教科書体 N-R" w:eastAsia="UD デジタル 教科書体 N-R" w:hAnsi="ＭＳ 明朝" w:hint="eastAsia"/>
                <w:sz w:val="20"/>
                <w:szCs w:val="20"/>
              </w:rPr>
              <w:t>］</w:t>
            </w:r>
          </w:p>
          <w:p w14:paraId="067F9AEA" w14:textId="77777777" w:rsidR="00907F10" w:rsidRPr="00CC2D62" w:rsidRDefault="00BE3E6C"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w:t>
            </w:r>
            <w:r w:rsidR="00EC5683" w:rsidRPr="00CC2D62">
              <w:rPr>
                <w:rFonts w:ascii="UD デジタル 教科書体 N-R" w:eastAsia="UD デジタル 教科書体 N-R" w:hAnsi="ＭＳ 明朝" w:hint="eastAsia"/>
                <w:sz w:val="20"/>
                <w:szCs w:val="20"/>
              </w:rPr>
              <w:t>研究校として、</w:t>
            </w:r>
            <w:r w:rsidRPr="00CC2D62">
              <w:rPr>
                <w:rFonts w:ascii="UD デジタル 教科書体 N-R" w:eastAsia="UD デジタル 教科書体 N-R" w:hAnsi="ＭＳ 明朝" w:hint="eastAsia"/>
                <w:sz w:val="20"/>
                <w:szCs w:val="20"/>
              </w:rPr>
              <w:t>最新型プロジェクター等のICT</w:t>
            </w:r>
            <w:r w:rsidR="00EC5683" w:rsidRPr="00CC2D62">
              <w:rPr>
                <w:rFonts w:ascii="UD デジタル 教科書体 N-R" w:eastAsia="UD デジタル 教科書体 N-R" w:hAnsi="ＭＳ 明朝" w:hint="eastAsia"/>
                <w:sz w:val="20"/>
                <w:szCs w:val="20"/>
              </w:rPr>
              <w:t>機器を活用し、対話的に思考を深め、学び方を協働的に学ぶ公開研究授業を実施</w:t>
            </w:r>
          </w:p>
          <w:p w14:paraId="6866C3F8" w14:textId="77777777" w:rsidR="00907F10" w:rsidRPr="00CC2D62"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4978ED71" w14:textId="77777777" w:rsidR="00EE3490" w:rsidRPr="00CC2D62"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3F39D48E" w14:textId="77777777" w:rsidR="00EE3490" w:rsidRPr="00CC2D62"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289C1086" w14:textId="77777777" w:rsidR="00EE3490" w:rsidRPr="00CC2D62"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06329C5B" w14:textId="77777777" w:rsidR="00EE3490" w:rsidRPr="00CC2D62"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5EA500F6" w14:textId="77777777" w:rsidR="00245FEF" w:rsidRPr="00CC2D62" w:rsidRDefault="00245FEF"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7B22B627" w14:textId="77777777" w:rsidR="00245FEF" w:rsidRPr="00CC2D62" w:rsidRDefault="00245FEF"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7DB2FFBC" w14:textId="77777777" w:rsidR="00907F10" w:rsidRPr="00CC2D62"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w:t>
            </w:r>
            <w:r w:rsidR="00907F10" w:rsidRPr="00CC2D62">
              <w:rPr>
                <w:rFonts w:ascii="UD デジタル 教科書体 N-R" w:eastAsia="UD デジタル 教科書体 N-R" w:hAnsi="ＭＳ 明朝" w:hint="eastAsia"/>
                <w:sz w:val="20"/>
                <w:szCs w:val="20"/>
              </w:rPr>
              <w:t>２）</w:t>
            </w:r>
          </w:p>
          <w:p w14:paraId="5709BC04" w14:textId="77777777" w:rsidR="00907F10" w:rsidRPr="00CC2D62" w:rsidRDefault="00EC5683" w:rsidP="00907F10">
            <w:pPr>
              <w:pStyle w:val="aa"/>
              <w:adjustRightInd w:val="0"/>
              <w:snapToGrid w:val="0"/>
              <w:ind w:leftChars="-19" w:left="36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ア・生徒向け学校自己診断結果</w:t>
            </w:r>
            <w:r w:rsidR="00907F10" w:rsidRPr="00CC2D62">
              <w:rPr>
                <w:rFonts w:ascii="UD デジタル 教科書体 N-R" w:eastAsia="UD デジタル 教科書体 N-R" w:hAnsi="ＭＳ 明朝" w:hint="eastAsia"/>
                <w:sz w:val="20"/>
                <w:szCs w:val="20"/>
              </w:rPr>
              <w:t>カリキュラム満足度</w:t>
            </w:r>
            <w:r w:rsidR="006B4873" w:rsidRPr="00CC2D62">
              <w:rPr>
                <w:rFonts w:ascii="UD デジタル 教科書体 N-R" w:eastAsia="UD デジタル 教科書体 N-R" w:hAnsi="ＭＳ 明朝"/>
                <w:sz w:val="20"/>
                <w:szCs w:val="20"/>
              </w:rPr>
              <w:t>8</w:t>
            </w:r>
            <w:r w:rsidR="002A176F" w:rsidRPr="00CC2D62">
              <w:rPr>
                <w:rFonts w:ascii="UD デジタル 教科書体 N-R" w:eastAsia="UD デジタル 教科書体 N-R" w:hAnsi="ＭＳ 明朝"/>
                <w:sz w:val="20"/>
                <w:szCs w:val="20"/>
              </w:rPr>
              <w:t>6</w:t>
            </w:r>
            <w:r w:rsidR="00907F10" w:rsidRPr="00CC2D62">
              <w:rPr>
                <w:rFonts w:ascii="UD デジタル 教科書体 N-R" w:eastAsia="UD デジタル 教科書体 N-R" w:hAnsi="ＭＳ 明朝" w:hint="eastAsia"/>
                <w:sz w:val="20"/>
                <w:szCs w:val="20"/>
              </w:rPr>
              <w:t>％</w:t>
            </w:r>
            <w:r w:rsidRPr="00CC2D62">
              <w:rPr>
                <w:rFonts w:ascii="UD デジタル 教科書体 N-R" w:eastAsia="UD デジタル 教科書体 N-R" w:hAnsi="ＭＳ 明朝" w:hint="eastAsia"/>
                <w:sz w:val="20"/>
                <w:szCs w:val="20"/>
              </w:rPr>
              <w:t>以上</w:t>
            </w:r>
            <w:r w:rsidR="00907F10" w:rsidRPr="00CC2D62">
              <w:rPr>
                <w:rFonts w:ascii="UD デジタル 教科書体 N-R" w:eastAsia="UD デジタル 教科書体 N-R" w:hAnsi="ＭＳ 明朝" w:hint="eastAsia"/>
                <w:sz w:val="20"/>
                <w:szCs w:val="20"/>
              </w:rPr>
              <w:t>［</w:t>
            </w:r>
            <w:r w:rsidR="00097C36" w:rsidRPr="00CC2D62">
              <w:rPr>
                <w:rFonts w:ascii="UD デジタル 教科書体 N-R" w:eastAsia="UD デジタル 教科書体 N-R" w:hAnsi="ＭＳ 明朝" w:hint="eastAsia"/>
                <w:sz w:val="20"/>
                <w:szCs w:val="20"/>
              </w:rPr>
              <w:t>89</w:t>
            </w:r>
            <w:r w:rsidRPr="00CC2D62">
              <w:rPr>
                <w:rFonts w:ascii="UD デジタル 教科書体 N-R" w:eastAsia="UD デジタル 教科書体 N-R" w:hAnsi="ＭＳ 明朝" w:hint="eastAsia"/>
                <w:sz w:val="20"/>
                <w:szCs w:val="20"/>
              </w:rPr>
              <w:t>.</w:t>
            </w:r>
            <w:r w:rsidR="00097C36" w:rsidRPr="00CC2D62">
              <w:rPr>
                <w:rFonts w:ascii="UD デジタル 教科書体 N-R" w:eastAsia="UD デジタル 教科書体 N-R" w:hAnsi="ＭＳ 明朝"/>
                <w:sz w:val="20"/>
                <w:szCs w:val="20"/>
              </w:rPr>
              <w:t>1</w:t>
            </w:r>
            <w:r w:rsidR="00907F10" w:rsidRPr="00CC2D62">
              <w:rPr>
                <w:rFonts w:ascii="UD デジタル 教科書体 N-R" w:eastAsia="UD デジタル 教科書体 N-R" w:hAnsi="ＭＳ 明朝" w:hint="eastAsia"/>
                <w:sz w:val="20"/>
                <w:szCs w:val="20"/>
              </w:rPr>
              <w:t>％］</w:t>
            </w:r>
          </w:p>
          <w:p w14:paraId="2B7ED4E0" w14:textId="77777777" w:rsidR="00907F10" w:rsidRPr="00CC2D62" w:rsidRDefault="00907F10" w:rsidP="00907F10">
            <w:pPr>
              <w:pStyle w:val="aa"/>
              <w:adjustRightInd w:val="0"/>
              <w:snapToGrid w:val="0"/>
              <w:ind w:leftChars="17" w:left="436"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　・教員向け学校自己診断結果の系統的な進路指導</w:t>
            </w:r>
            <w:r w:rsidR="00C02407" w:rsidRPr="00CC2D62">
              <w:rPr>
                <w:rFonts w:ascii="UD デジタル 教科書体 N-R" w:eastAsia="UD デジタル 教科書体 N-R" w:hAnsi="ＭＳ 明朝" w:hint="eastAsia"/>
                <w:sz w:val="20"/>
                <w:szCs w:val="20"/>
              </w:rPr>
              <w:t>75</w:t>
            </w:r>
            <w:r w:rsidRPr="00CC2D62">
              <w:rPr>
                <w:rFonts w:ascii="UD デジタル 教科書体 N-R" w:eastAsia="UD デジタル 教科書体 N-R" w:hAnsi="ＭＳ 明朝" w:hint="eastAsia"/>
                <w:sz w:val="20"/>
                <w:szCs w:val="20"/>
              </w:rPr>
              <w:t>％［</w:t>
            </w:r>
            <w:r w:rsidR="00097C36" w:rsidRPr="00CC2D62">
              <w:rPr>
                <w:rFonts w:ascii="UD デジタル 教科書体 N-R" w:eastAsia="UD デジタル 教科書体 N-R" w:hAnsi="ＭＳ 明朝" w:hint="eastAsia"/>
                <w:sz w:val="20"/>
                <w:szCs w:val="20"/>
              </w:rPr>
              <w:t>8</w:t>
            </w:r>
            <w:r w:rsidR="00097C36" w:rsidRPr="00CC2D62">
              <w:rPr>
                <w:rFonts w:ascii="UD デジタル 教科書体 N-R" w:eastAsia="UD デジタル 教科書体 N-R" w:hAnsi="ＭＳ 明朝"/>
                <w:sz w:val="20"/>
                <w:szCs w:val="20"/>
              </w:rPr>
              <w:t>7</w:t>
            </w:r>
            <w:r w:rsidR="00EC5683" w:rsidRPr="00CC2D62">
              <w:rPr>
                <w:rFonts w:ascii="UD デジタル 教科書体 N-R" w:eastAsia="UD デジタル 教科書体 N-R" w:hAnsi="ＭＳ 明朝" w:hint="eastAsia"/>
                <w:sz w:val="20"/>
                <w:szCs w:val="20"/>
              </w:rPr>
              <w:t>.</w:t>
            </w:r>
            <w:r w:rsidR="00097C36" w:rsidRPr="00CC2D62">
              <w:rPr>
                <w:rFonts w:ascii="UD デジタル 教科書体 N-R" w:eastAsia="UD デジタル 教科書体 N-R" w:hAnsi="ＭＳ 明朝"/>
                <w:sz w:val="20"/>
                <w:szCs w:val="20"/>
              </w:rPr>
              <w:t>5</w:t>
            </w:r>
            <w:r w:rsidRPr="00CC2D62">
              <w:rPr>
                <w:rFonts w:ascii="UD デジタル 教科書体 N-R" w:eastAsia="UD デジタル 教科書体 N-R" w:hAnsi="ＭＳ 明朝" w:hint="eastAsia"/>
                <w:sz w:val="20"/>
                <w:szCs w:val="20"/>
              </w:rPr>
              <w:t>％］</w:t>
            </w:r>
          </w:p>
          <w:p w14:paraId="3BB94CAC" w14:textId="77777777" w:rsidR="00907F10" w:rsidRPr="00CC2D62" w:rsidRDefault="00907F10" w:rsidP="00907F10">
            <w:pPr>
              <w:pStyle w:val="aa"/>
              <w:adjustRightInd w:val="0"/>
              <w:snapToGrid w:val="0"/>
              <w:ind w:leftChars="1" w:left="402"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イ・生徒向け学校自己診断結果のキャリア教育満足度</w:t>
            </w:r>
            <w:r w:rsidR="001E5138" w:rsidRPr="00CC2D62">
              <w:rPr>
                <w:rFonts w:ascii="UD デジタル 教科書体 N-R" w:eastAsia="UD デジタル 教科書体 N-R" w:hAnsi="ＭＳ 明朝" w:hint="eastAsia"/>
                <w:sz w:val="20"/>
                <w:szCs w:val="20"/>
              </w:rPr>
              <w:t>90</w:t>
            </w:r>
            <w:r w:rsidRPr="00CC2D62">
              <w:rPr>
                <w:rFonts w:ascii="UD デジタル 教科書体 N-R" w:eastAsia="UD デジタル 教科書体 N-R" w:hAnsi="ＭＳ 明朝" w:hint="eastAsia"/>
                <w:sz w:val="20"/>
                <w:szCs w:val="20"/>
              </w:rPr>
              <w:t>％</w:t>
            </w:r>
            <w:r w:rsidR="0030401B" w:rsidRPr="00CC2D62">
              <w:rPr>
                <w:rFonts w:ascii="UD デジタル 教科書体 N-R" w:eastAsia="UD デジタル 教科書体 N-R" w:hAnsi="ＭＳ 明朝" w:hint="eastAsia"/>
                <w:sz w:val="20"/>
                <w:szCs w:val="20"/>
              </w:rPr>
              <w:t>以上維持</w:t>
            </w:r>
            <w:r w:rsidRPr="00CC2D62">
              <w:rPr>
                <w:rFonts w:ascii="UD デジタル 教科書体 N-R" w:eastAsia="UD デジタル 教科書体 N-R" w:hAnsi="ＭＳ 明朝" w:hint="eastAsia"/>
                <w:sz w:val="20"/>
                <w:szCs w:val="20"/>
              </w:rPr>
              <w:t>［</w:t>
            </w:r>
            <w:r w:rsidR="00EC5683" w:rsidRPr="00CC2D62">
              <w:rPr>
                <w:rFonts w:ascii="UD デジタル 教科書体 N-R" w:eastAsia="UD デジタル 教科書体 N-R" w:hAnsi="ＭＳ 明朝" w:hint="eastAsia"/>
                <w:sz w:val="20"/>
                <w:szCs w:val="20"/>
              </w:rPr>
              <w:t>9</w:t>
            </w:r>
            <w:r w:rsidR="00C02407" w:rsidRPr="00CC2D62">
              <w:rPr>
                <w:rFonts w:ascii="UD デジタル 教科書体 N-R" w:eastAsia="UD デジタル 教科書体 N-R" w:hAnsi="ＭＳ 明朝"/>
                <w:sz w:val="20"/>
                <w:szCs w:val="20"/>
              </w:rPr>
              <w:t>3.9</w:t>
            </w:r>
            <w:r w:rsidRPr="00CC2D62">
              <w:rPr>
                <w:rFonts w:ascii="UD デジタル 教科書体 N-R" w:eastAsia="UD デジタル 教科書体 N-R" w:hAnsi="ＭＳ 明朝" w:hint="eastAsia"/>
                <w:sz w:val="20"/>
                <w:szCs w:val="20"/>
              </w:rPr>
              <w:t>％］</w:t>
            </w:r>
          </w:p>
          <w:p w14:paraId="4EBF3E45" w14:textId="77777777" w:rsidR="00907F10" w:rsidRPr="00CC2D62" w:rsidRDefault="000F165B" w:rsidP="000F165B">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ウ</w:t>
            </w:r>
            <w:r w:rsidR="00907F10" w:rsidRPr="00CC2D62">
              <w:rPr>
                <w:rFonts w:ascii="UD デジタル 教科書体 N-R" w:eastAsia="UD デジタル 教科書体 N-R" w:hAnsi="ＭＳ 明朝" w:hint="eastAsia"/>
                <w:sz w:val="20"/>
                <w:szCs w:val="20"/>
              </w:rPr>
              <w:t>・国公立大学・関関同立合格者：延べ70人以上［</w:t>
            </w:r>
            <w:r w:rsidR="002B6DA5" w:rsidRPr="00CC2D62">
              <w:rPr>
                <w:rFonts w:ascii="UD デジタル 教科書体 N-R" w:eastAsia="UD デジタル 教科書体 N-R" w:hAnsi="ＭＳ 明朝" w:hint="eastAsia"/>
                <w:sz w:val="20"/>
                <w:szCs w:val="20"/>
              </w:rPr>
              <w:t>4</w:t>
            </w:r>
            <w:r w:rsidR="00C04772" w:rsidRPr="00CC2D62">
              <w:rPr>
                <w:rFonts w:ascii="UD デジタル 教科書体 N-R" w:eastAsia="UD デジタル 教科書体 N-R" w:hAnsi="ＭＳ 明朝" w:hint="eastAsia"/>
                <w:sz w:val="20"/>
                <w:szCs w:val="20"/>
              </w:rPr>
              <w:t>9</w:t>
            </w:r>
            <w:r w:rsidR="00907F10" w:rsidRPr="00CC2D62">
              <w:rPr>
                <w:rFonts w:ascii="UD デジタル 教科書体 N-R" w:eastAsia="UD デジタル 教科書体 N-R" w:hAnsi="ＭＳ 明朝" w:hint="eastAsia"/>
                <w:sz w:val="20"/>
                <w:szCs w:val="20"/>
              </w:rPr>
              <w:t>人］</w:t>
            </w:r>
          </w:p>
          <w:p w14:paraId="19C4CA77" w14:textId="77777777" w:rsidR="00907F10" w:rsidRPr="00CC2D62" w:rsidRDefault="00907F10" w:rsidP="000F165B">
            <w:pPr>
              <w:jc w:val="left"/>
              <w:rPr>
                <w:rFonts w:ascii="UD デジタル 教科書体 N-R" w:eastAsia="UD デジタル 教科書体 N-R" w:hAnsi="ＭＳ 明朝"/>
                <w:sz w:val="20"/>
                <w:szCs w:val="20"/>
              </w:rPr>
            </w:pPr>
          </w:p>
        </w:tc>
        <w:tc>
          <w:tcPr>
            <w:tcW w:w="4820"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14:paraId="2D97F233" w14:textId="77777777" w:rsidR="00907F10" w:rsidRPr="00CC2D62" w:rsidRDefault="00907F10" w:rsidP="00907F10">
            <w:pPr>
              <w:adjustRightInd w:val="0"/>
              <w:snapToGrid w:val="0"/>
              <w:rPr>
                <w:rFonts w:ascii="UD デジタル 教科書体 N-R" w:eastAsia="UD デジタル 教科書体 N-R" w:hAnsi="ＭＳ 明朝"/>
                <w:sz w:val="20"/>
                <w:szCs w:val="20"/>
              </w:rPr>
            </w:pPr>
          </w:p>
          <w:p w14:paraId="3933667E" w14:textId="77777777" w:rsidR="00907F10" w:rsidRPr="00CC2D62" w:rsidRDefault="00907F10" w:rsidP="00907F10">
            <w:pPr>
              <w:spacing w:line="320" w:lineRule="exact"/>
              <w:ind w:leftChars="95" w:left="399" w:hangingChars="100" w:hanging="200"/>
              <w:rPr>
                <w:rFonts w:ascii="UD デジタル 教科書体 N-R" w:eastAsia="UD デジタル 教科書体 N-R" w:hAnsi="ＭＳ 明朝"/>
                <w:sz w:val="20"/>
                <w:szCs w:val="20"/>
              </w:rPr>
            </w:pPr>
          </w:p>
        </w:tc>
      </w:tr>
      <w:tr w:rsidR="00907F10" w:rsidRPr="00CC2D62" w14:paraId="2B74E08D" w14:textId="77777777" w:rsidTr="00106FAE">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22808D6A" w14:textId="77777777" w:rsidR="00907F10" w:rsidRPr="00CC2D62" w:rsidRDefault="00907F10" w:rsidP="00907F10">
            <w:pPr>
              <w:spacing w:line="320" w:lineRule="exact"/>
              <w:ind w:left="113" w:right="113"/>
              <w:jc w:val="center"/>
              <w:rPr>
                <w:rFonts w:ascii="UD デジタル 教科書体 N-R" w:eastAsia="UD デジタル 教科書体 N-R" w:hAnsi="ＭＳ 明朝"/>
                <w:spacing w:val="-20"/>
                <w:sz w:val="20"/>
                <w:szCs w:val="20"/>
              </w:rPr>
            </w:pPr>
            <w:r w:rsidRPr="00CC2D62">
              <w:rPr>
                <w:rFonts w:ascii="UD デジタル 教科書体 N-R" w:eastAsia="UD デジタル 教科書体 N-R" w:hAnsi="ＭＳ 明朝" w:hint="eastAsia"/>
                <w:b/>
                <w:szCs w:val="21"/>
              </w:rPr>
              <w:t>２　キャリア教育のための環境づくり</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8BDE05E" w14:textId="77777777" w:rsidR="00907F10" w:rsidRPr="00CC2D62"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（１）夢をえがく力、夢をかなえる力を養成し将来に向かっ</w:t>
            </w:r>
            <w:r w:rsidRPr="00CC2D62">
              <w:rPr>
                <w:rFonts w:ascii="UD デジタル 教科書体 N-R" w:eastAsia="UD デジタル 教科書体 N-R" w:hAnsi="ＭＳ 明朝" w:hint="eastAsia"/>
                <w:sz w:val="20"/>
                <w:szCs w:val="20"/>
              </w:rPr>
              <w:lastRenderedPageBreak/>
              <w:t>て飛躍できるプログラムを展開する。</w:t>
            </w:r>
          </w:p>
          <w:p w14:paraId="67554D37" w14:textId="77777777" w:rsidR="00907F10" w:rsidRPr="00CC2D62"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p>
          <w:p w14:paraId="4E80135E" w14:textId="77777777" w:rsidR="00907F10" w:rsidRPr="00CC2D62"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p>
          <w:p w14:paraId="2273D591" w14:textId="77777777" w:rsidR="00907F10" w:rsidRPr="00CC2D62"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p>
          <w:p w14:paraId="50D4DC0A" w14:textId="77777777" w:rsidR="00907F10" w:rsidRPr="00CC2D62" w:rsidRDefault="00907F10" w:rsidP="00907F10">
            <w:pPr>
              <w:adjustRightInd w:val="0"/>
              <w:snapToGrid w:val="0"/>
              <w:spacing w:beforeLines="50" w:before="163"/>
              <w:rPr>
                <w:rFonts w:ascii="UD デジタル 教科書体 N-R" w:eastAsia="UD デジタル 教科書体 N-R" w:hAnsi="ＭＳ 明朝"/>
                <w:sz w:val="20"/>
                <w:szCs w:val="20"/>
              </w:rPr>
            </w:pPr>
          </w:p>
          <w:p w14:paraId="110A4699" w14:textId="77777777" w:rsidR="00790E7C" w:rsidRPr="00CC2D62" w:rsidRDefault="00790E7C" w:rsidP="00907F10">
            <w:pPr>
              <w:adjustRightInd w:val="0"/>
              <w:snapToGrid w:val="0"/>
              <w:spacing w:beforeLines="50" w:before="163"/>
              <w:rPr>
                <w:rFonts w:ascii="UD デジタル 教科書体 N-R" w:eastAsia="UD デジタル 教科書体 N-R" w:hAnsi="ＭＳ 明朝"/>
                <w:sz w:val="20"/>
                <w:szCs w:val="20"/>
              </w:rPr>
            </w:pPr>
          </w:p>
          <w:p w14:paraId="524322B0" w14:textId="77777777" w:rsidR="00790E7C" w:rsidRPr="00CC2D62" w:rsidRDefault="00790E7C" w:rsidP="00907F10">
            <w:pPr>
              <w:adjustRightInd w:val="0"/>
              <w:snapToGrid w:val="0"/>
              <w:spacing w:beforeLines="50" w:before="163"/>
              <w:rPr>
                <w:rFonts w:ascii="UD デジタル 教科書体 N-R" w:eastAsia="UD デジタル 教科書体 N-R" w:hAnsi="ＭＳ 明朝"/>
                <w:sz w:val="20"/>
                <w:szCs w:val="20"/>
              </w:rPr>
            </w:pPr>
          </w:p>
          <w:p w14:paraId="7496A23C" w14:textId="77777777" w:rsidR="00245FEF" w:rsidRPr="00CC2D62" w:rsidRDefault="00245FEF" w:rsidP="00907F10">
            <w:pPr>
              <w:adjustRightInd w:val="0"/>
              <w:snapToGrid w:val="0"/>
              <w:spacing w:beforeLines="50" w:before="163"/>
              <w:rPr>
                <w:rFonts w:ascii="UD デジタル 教科書体 N-R" w:eastAsia="UD デジタル 教科書体 N-R" w:hAnsi="ＭＳ 明朝"/>
                <w:sz w:val="20"/>
                <w:szCs w:val="20"/>
              </w:rPr>
            </w:pPr>
          </w:p>
          <w:p w14:paraId="51DAD201" w14:textId="77777777" w:rsidR="00245FEF" w:rsidRPr="00CC2D62" w:rsidRDefault="00245FEF" w:rsidP="00907F10">
            <w:pPr>
              <w:adjustRightInd w:val="0"/>
              <w:snapToGrid w:val="0"/>
              <w:spacing w:beforeLines="50" w:before="163"/>
              <w:rPr>
                <w:rFonts w:ascii="UD デジタル 教科書体 N-R" w:eastAsia="UD デジタル 教科書体 N-R" w:hAnsi="ＭＳ 明朝"/>
                <w:sz w:val="20"/>
                <w:szCs w:val="20"/>
              </w:rPr>
            </w:pPr>
          </w:p>
          <w:p w14:paraId="52B75418" w14:textId="77777777" w:rsidR="00245FEF" w:rsidRPr="00CC2D62" w:rsidRDefault="00245FEF" w:rsidP="00907F10">
            <w:pPr>
              <w:adjustRightInd w:val="0"/>
              <w:snapToGrid w:val="0"/>
              <w:spacing w:beforeLines="50" w:before="163"/>
              <w:rPr>
                <w:rFonts w:ascii="UD デジタル 教科書体 N-R" w:eastAsia="UD デジタル 教科書体 N-R" w:hAnsi="ＭＳ 明朝"/>
                <w:sz w:val="20"/>
                <w:szCs w:val="20"/>
              </w:rPr>
            </w:pPr>
          </w:p>
          <w:p w14:paraId="5E21ED7D" w14:textId="77777777" w:rsidR="00245FEF" w:rsidRPr="00CC2D62" w:rsidRDefault="00245FEF" w:rsidP="00907F10">
            <w:pPr>
              <w:adjustRightInd w:val="0"/>
              <w:snapToGrid w:val="0"/>
              <w:spacing w:beforeLines="50" w:before="163"/>
              <w:rPr>
                <w:rFonts w:ascii="UD デジタル 教科書体 N-R" w:eastAsia="UD デジタル 教科書体 N-R" w:hAnsi="ＭＳ 明朝"/>
                <w:sz w:val="20"/>
                <w:szCs w:val="20"/>
              </w:rPr>
            </w:pPr>
          </w:p>
          <w:p w14:paraId="56A0CD45" w14:textId="77777777" w:rsidR="001E5138" w:rsidRPr="00CC2D62" w:rsidRDefault="001E5138" w:rsidP="00907F10">
            <w:pPr>
              <w:adjustRightInd w:val="0"/>
              <w:snapToGrid w:val="0"/>
              <w:spacing w:beforeLines="50" w:before="163"/>
              <w:rPr>
                <w:rFonts w:ascii="UD デジタル 教科書体 N-R" w:eastAsia="UD デジタル 教科書体 N-R" w:hAnsi="ＭＳ 明朝"/>
                <w:sz w:val="20"/>
                <w:szCs w:val="20"/>
              </w:rPr>
            </w:pPr>
          </w:p>
          <w:p w14:paraId="71EFA961" w14:textId="77777777" w:rsidR="00907F10" w:rsidRPr="00CC2D62"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（２）互いの違いを認め合う人権尊重意識の向上に取り組む。</w:t>
            </w:r>
          </w:p>
          <w:p w14:paraId="1241DBDD" w14:textId="77777777" w:rsidR="00907F10" w:rsidRPr="00CC2D62" w:rsidRDefault="00907F10" w:rsidP="00907F10">
            <w:pPr>
              <w:adjustRightInd w:val="0"/>
              <w:snapToGrid w:val="0"/>
              <w:spacing w:beforeLines="50" w:before="163"/>
              <w:rPr>
                <w:rFonts w:ascii="UD デジタル 教科書体 N-R" w:eastAsia="UD デジタル 教科書体 N-R" w:hAnsi="ＭＳ 明朝"/>
                <w:sz w:val="20"/>
                <w:szCs w:val="20"/>
              </w:rPr>
            </w:pPr>
          </w:p>
          <w:p w14:paraId="039C56E0" w14:textId="77777777" w:rsidR="008C26E9" w:rsidRPr="00CC2D62" w:rsidRDefault="008C26E9" w:rsidP="00907F10">
            <w:pPr>
              <w:adjustRightInd w:val="0"/>
              <w:snapToGrid w:val="0"/>
              <w:spacing w:beforeLines="50" w:before="163"/>
              <w:rPr>
                <w:rFonts w:ascii="UD デジタル 教科書体 N-R" w:eastAsia="UD デジタル 教科書体 N-R" w:hAnsi="ＭＳ 明朝"/>
                <w:sz w:val="20"/>
                <w:szCs w:val="20"/>
              </w:rPr>
            </w:pPr>
          </w:p>
          <w:p w14:paraId="1FBD7B96" w14:textId="77777777" w:rsidR="008C26E9" w:rsidRPr="00CC2D62" w:rsidRDefault="008C26E9" w:rsidP="00907F10">
            <w:pPr>
              <w:adjustRightInd w:val="0"/>
              <w:snapToGrid w:val="0"/>
              <w:spacing w:beforeLines="50" w:before="163"/>
              <w:rPr>
                <w:rFonts w:ascii="UD デジタル 教科書体 N-R" w:eastAsia="UD デジタル 教科書体 N-R" w:hAnsi="ＭＳ 明朝"/>
                <w:sz w:val="20"/>
                <w:szCs w:val="20"/>
              </w:rPr>
            </w:pPr>
          </w:p>
          <w:p w14:paraId="433AE369" w14:textId="77777777" w:rsidR="00907F10" w:rsidRPr="00CC2D62"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（３）学校生活の充実に向けた体制づくりに取り組む。</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5331CA5" w14:textId="77777777" w:rsidR="00907F10" w:rsidRPr="00CC2D62" w:rsidRDefault="00907F10" w:rsidP="00907F10">
            <w:pPr>
              <w:adjustRightInd w:val="0"/>
              <w:snapToGrid w:val="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lastRenderedPageBreak/>
              <w:t>（１）</w:t>
            </w:r>
          </w:p>
          <w:p w14:paraId="54DEB630" w14:textId="77777777" w:rsidR="0030401B" w:rsidRPr="00CC2D62" w:rsidRDefault="0030401B" w:rsidP="00B62B0F">
            <w:pPr>
              <w:ind w:left="200" w:hangingChars="100" w:hanging="2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明朝" w:hint="eastAsia"/>
                <w:sz w:val="20"/>
                <w:szCs w:val="20"/>
              </w:rPr>
              <w:t xml:space="preserve">ア　</w:t>
            </w:r>
            <w:r w:rsidR="002C539D" w:rsidRPr="00CC2D62">
              <w:rPr>
                <w:rFonts w:ascii="UD デジタル 教科書体 N-R" w:eastAsia="UD デジタル 教科書体 N-R" w:hAnsi="ＭＳ 明朝" w:hint="eastAsia"/>
                <w:sz w:val="20"/>
                <w:szCs w:val="20"/>
              </w:rPr>
              <w:t>国際交流（姉妹校連携）や実践的な英語教育を通じて国際感覚・国際コミュニケーション能</w:t>
            </w:r>
            <w:r w:rsidR="002C539D" w:rsidRPr="00CC2D62">
              <w:rPr>
                <w:rFonts w:ascii="UD デジタル 教科書体 N-R" w:eastAsia="UD デジタル 教科書体 N-R" w:hAnsi="ＭＳ 明朝" w:hint="eastAsia"/>
                <w:sz w:val="20"/>
                <w:szCs w:val="20"/>
              </w:rPr>
              <w:lastRenderedPageBreak/>
              <w:t>力を伸ばすとともに、地域連携（大阪狭山市唯一の高校）の取り組みやSDGｓをテーマにした協働的探究学習を通して、グローバルセンスとローカルセンスを高めるプログラムを展開する</w:t>
            </w:r>
          </w:p>
          <w:p w14:paraId="7F003DE1" w14:textId="77777777" w:rsidR="00B62B0F" w:rsidRPr="00CC2D62" w:rsidRDefault="00907F10" w:rsidP="00B62B0F">
            <w:pPr>
              <w:adjustRightInd w:val="0"/>
              <w:snapToGrid w:val="0"/>
              <w:ind w:left="200" w:hangingChars="100" w:hanging="2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イ　</w:t>
            </w:r>
            <w:r w:rsidR="00B62B0F" w:rsidRPr="00CC2D62">
              <w:rPr>
                <w:rFonts w:ascii="UD デジタル 教科書体 N-R" w:eastAsia="UD デジタル 教科書体 N-R" w:hAnsi="ＭＳ 明朝" w:hint="eastAsia"/>
                <w:sz w:val="20"/>
                <w:szCs w:val="20"/>
              </w:rPr>
              <w:t>将来の生き方を見据えた「進路」を決定するために必要なプログラムを準備する。</w:t>
            </w:r>
          </w:p>
          <w:p w14:paraId="4752D6E6" w14:textId="77777777" w:rsidR="001E5138" w:rsidRPr="00CC2D62" w:rsidRDefault="001E5138" w:rsidP="00B62B0F">
            <w:pPr>
              <w:adjustRightInd w:val="0"/>
              <w:snapToGrid w:val="0"/>
              <w:ind w:left="214" w:hangingChars="107" w:hanging="214"/>
              <w:jc w:val="left"/>
              <w:rPr>
                <w:rFonts w:ascii="UD デジタル 教科書体 N-R" w:eastAsia="UD デジタル 教科書体 N-R" w:hAnsi="ＭＳ 明朝"/>
                <w:sz w:val="20"/>
                <w:szCs w:val="20"/>
              </w:rPr>
            </w:pPr>
          </w:p>
          <w:p w14:paraId="500B20A0" w14:textId="77777777" w:rsidR="001E5138" w:rsidRPr="00CC2D62" w:rsidRDefault="001E5138" w:rsidP="00B62B0F">
            <w:pPr>
              <w:adjustRightInd w:val="0"/>
              <w:snapToGrid w:val="0"/>
              <w:ind w:left="171" w:hangingChars="107" w:hanging="171"/>
              <w:jc w:val="left"/>
              <w:rPr>
                <w:rFonts w:ascii="UD デジタル 教科書体 N-R" w:eastAsia="UD デジタル 教科書体 N-R" w:hAnsi="ＭＳ 明朝"/>
                <w:sz w:val="16"/>
                <w:szCs w:val="16"/>
              </w:rPr>
            </w:pPr>
          </w:p>
          <w:p w14:paraId="55EF899E" w14:textId="77777777" w:rsidR="00907F10" w:rsidRPr="00CC2D62" w:rsidRDefault="00B62B0F" w:rsidP="00B62B0F">
            <w:pPr>
              <w:adjustRightInd w:val="0"/>
              <w:snapToGrid w:val="0"/>
              <w:ind w:left="214" w:hangingChars="107" w:hanging="214"/>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ウ　</w:t>
            </w:r>
            <w:r w:rsidR="00907F10" w:rsidRPr="00CC2D62">
              <w:rPr>
                <w:rFonts w:ascii="UD デジタル 教科書体 N-R" w:eastAsia="UD デジタル 教科書体 N-R" w:hAnsi="ＭＳ 明朝" w:hint="eastAsia"/>
                <w:sz w:val="20"/>
                <w:szCs w:val="20"/>
              </w:rPr>
              <w:t>読書活動を推進する（ビブリオバトルをさらに活性化させ読書の質と量の向上を図る）。</w:t>
            </w:r>
          </w:p>
          <w:p w14:paraId="617F5707" w14:textId="77777777" w:rsidR="00907F10" w:rsidRPr="00CC2D62" w:rsidRDefault="00907F10" w:rsidP="00907F10">
            <w:pPr>
              <w:adjustRightInd w:val="0"/>
              <w:snapToGrid w:val="0"/>
              <w:jc w:val="left"/>
              <w:rPr>
                <w:rFonts w:ascii="UD デジタル 教科書体 N-R" w:eastAsia="UD デジタル 教科書体 N-R" w:hAnsi="ＭＳ 明朝"/>
                <w:sz w:val="20"/>
                <w:szCs w:val="20"/>
              </w:rPr>
            </w:pPr>
          </w:p>
          <w:p w14:paraId="6D3A7F35" w14:textId="77777777" w:rsidR="00245FEF" w:rsidRPr="00CC2D62" w:rsidRDefault="00245FEF" w:rsidP="001E5138">
            <w:pPr>
              <w:adjustRightInd w:val="0"/>
              <w:snapToGrid w:val="0"/>
              <w:ind w:left="200" w:hangingChars="100" w:hanging="2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　グローカルハイスクール委員会（国際交流部会・地域連携部会）が中心となって、国際交流及び地域連携の取り組みを推進する</w:t>
            </w:r>
            <w:r w:rsidR="00820844" w:rsidRPr="00CC2D62">
              <w:rPr>
                <w:rFonts w:ascii="UD デジタル 教科書体 N-R" w:eastAsia="UD デジタル 教科書体 N-R" w:hAnsi="ＭＳ 明朝" w:hint="eastAsia"/>
                <w:sz w:val="20"/>
                <w:szCs w:val="20"/>
              </w:rPr>
              <w:t>。</w:t>
            </w:r>
          </w:p>
          <w:p w14:paraId="782F0205" w14:textId="77777777" w:rsidR="008C26E9" w:rsidRPr="00CC2D62" w:rsidRDefault="008C26E9" w:rsidP="008C26E9">
            <w:pPr>
              <w:adjustRightInd w:val="0"/>
              <w:snapToGrid w:val="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　総合探究委員会が、高大連携・地域連携による「総合的な探究学習」の３年間の計画を示し、</w:t>
            </w:r>
          </w:p>
          <w:p w14:paraId="3E6D7E11" w14:textId="77777777" w:rsidR="008C26E9" w:rsidRPr="00CC2D62" w:rsidRDefault="008C26E9" w:rsidP="008C26E9">
            <w:pPr>
              <w:adjustRightInd w:val="0"/>
              <w:snapToGrid w:val="0"/>
              <w:ind w:leftChars="100" w:left="21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グローカルリーダー育成のコアカリキュラムとして</w:t>
            </w:r>
            <w:r w:rsidR="00245FEF" w:rsidRPr="00CC2D62">
              <w:rPr>
                <w:rFonts w:ascii="UD デジタル 教科書体 N-R" w:eastAsia="UD デジタル 教科書体 N-R" w:hAnsi="ＭＳ 明朝" w:hint="eastAsia"/>
                <w:sz w:val="20"/>
                <w:szCs w:val="20"/>
              </w:rPr>
              <w:t>推進する。</w:t>
            </w:r>
          </w:p>
          <w:p w14:paraId="098A1C95" w14:textId="77777777" w:rsidR="00B62B0F" w:rsidRPr="00CC2D62" w:rsidRDefault="00B62B0F" w:rsidP="00907F10">
            <w:pPr>
              <w:adjustRightInd w:val="0"/>
              <w:snapToGrid w:val="0"/>
              <w:jc w:val="left"/>
              <w:rPr>
                <w:rFonts w:ascii="UD デジタル 教科書体 N-R" w:eastAsia="UD デジタル 教科書体 N-R" w:hAnsi="ＭＳ 明朝"/>
                <w:sz w:val="20"/>
                <w:szCs w:val="20"/>
              </w:rPr>
            </w:pPr>
          </w:p>
          <w:p w14:paraId="127741C5" w14:textId="77777777" w:rsidR="00907F10" w:rsidRPr="00CC2D62" w:rsidRDefault="00907F10" w:rsidP="00907F10">
            <w:pPr>
              <w:adjustRightInd w:val="0"/>
              <w:snapToGrid w:val="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（２）</w:t>
            </w:r>
          </w:p>
          <w:p w14:paraId="0422DA8B" w14:textId="77777777" w:rsidR="00907F10" w:rsidRPr="00CC2D62" w:rsidRDefault="00907F10" w:rsidP="00907F10">
            <w:pPr>
              <w:adjustRightInd w:val="0"/>
              <w:snapToGrid w:val="0"/>
              <w:ind w:left="214" w:hangingChars="107" w:hanging="214"/>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ア　すべての生徒に、基本的人権や人権問題の認識を広め、高い人権意識を育てる。</w:t>
            </w:r>
          </w:p>
          <w:p w14:paraId="4826ADE9" w14:textId="77777777" w:rsidR="00820844" w:rsidRPr="00CC2D62" w:rsidRDefault="00820844" w:rsidP="00907F10">
            <w:pPr>
              <w:adjustRightInd w:val="0"/>
              <w:snapToGrid w:val="0"/>
              <w:ind w:left="214" w:hangingChars="107" w:hanging="214"/>
              <w:jc w:val="left"/>
              <w:rPr>
                <w:rFonts w:ascii="UD デジタル 教科書体 N-R" w:eastAsia="UD デジタル 教科書体 N-R" w:hAnsi="ＭＳ 明朝"/>
                <w:sz w:val="20"/>
                <w:szCs w:val="20"/>
              </w:rPr>
            </w:pPr>
          </w:p>
          <w:p w14:paraId="0EEA8BF4" w14:textId="77777777" w:rsidR="00907F10" w:rsidRPr="00CC2D62" w:rsidRDefault="00790E7C" w:rsidP="00907F10">
            <w:pPr>
              <w:adjustRightInd w:val="0"/>
              <w:snapToGrid w:val="0"/>
              <w:ind w:left="214" w:hangingChars="107" w:hanging="214"/>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イ　教職員研修を実施し、教職員の人権意識の向上と人権課題についての理解を深める。</w:t>
            </w:r>
          </w:p>
          <w:p w14:paraId="5707CDFB" w14:textId="77777777" w:rsidR="007B0277" w:rsidRPr="00CC2D62" w:rsidRDefault="007B0277" w:rsidP="00820844">
            <w:pPr>
              <w:adjustRightInd w:val="0"/>
              <w:snapToGrid w:val="0"/>
              <w:jc w:val="left"/>
              <w:rPr>
                <w:rFonts w:ascii="UD デジタル 教科書体 N-R" w:eastAsia="UD デジタル 教科書体 N-R" w:hAnsi="ＭＳ 明朝"/>
                <w:sz w:val="20"/>
                <w:szCs w:val="20"/>
              </w:rPr>
            </w:pPr>
          </w:p>
          <w:p w14:paraId="6175F4D1" w14:textId="77777777" w:rsidR="007B0277" w:rsidRPr="00CC2D62" w:rsidRDefault="007B0277" w:rsidP="00907F10">
            <w:pPr>
              <w:adjustRightInd w:val="0"/>
              <w:snapToGrid w:val="0"/>
              <w:ind w:left="214" w:hangingChars="107" w:hanging="214"/>
              <w:jc w:val="left"/>
              <w:rPr>
                <w:rFonts w:ascii="UD デジタル 教科書体 N-R" w:eastAsia="UD デジタル 教科書体 N-R" w:hAnsi="ＭＳ 明朝"/>
                <w:sz w:val="20"/>
                <w:szCs w:val="20"/>
              </w:rPr>
            </w:pPr>
          </w:p>
          <w:p w14:paraId="053DDF94" w14:textId="77777777" w:rsidR="007B0277" w:rsidRPr="00CC2D62" w:rsidRDefault="007B0277" w:rsidP="00820844">
            <w:pPr>
              <w:adjustRightInd w:val="0"/>
              <w:snapToGrid w:val="0"/>
              <w:jc w:val="left"/>
              <w:rPr>
                <w:rFonts w:ascii="UD デジタル 教科書体 N-R" w:eastAsia="UD デジタル 教科書体 N-R" w:hAnsi="ＭＳ 明朝"/>
                <w:sz w:val="20"/>
                <w:szCs w:val="20"/>
              </w:rPr>
            </w:pPr>
          </w:p>
          <w:p w14:paraId="31B6E897" w14:textId="77777777" w:rsidR="00907F10" w:rsidRPr="00CC2D62" w:rsidRDefault="00907F10" w:rsidP="00907F10">
            <w:pPr>
              <w:adjustRightInd w:val="0"/>
              <w:snapToGrid w:val="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（３）</w:t>
            </w:r>
          </w:p>
          <w:p w14:paraId="5105A8B2" w14:textId="77777777" w:rsidR="00907F10" w:rsidRPr="00CC2D62" w:rsidRDefault="00EE3490" w:rsidP="00907F10">
            <w:pPr>
              <w:adjustRightInd w:val="0"/>
              <w:snapToGrid w:val="0"/>
              <w:ind w:left="214" w:hangingChars="107" w:hanging="214"/>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ア　</w:t>
            </w:r>
            <w:r w:rsidRPr="00CC2D62">
              <w:rPr>
                <w:rFonts w:ascii="UD デジタル 教科書体 N-R" w:eastAsia="UD デジタル 教科書体 N-R" w:hAnsi="ＭＳ ゴシック" w:hint="eastAsia"/>
                <w:sz w:val="20"/>
                <w:szCs w:val="20"/>
              </w:rPr>
              <w:t>担任、教科、部活動等の生徒情報を集約し、SC</w:t>
            </w:r>
            <w:r w:rsidR="00805CEC" w:rsidRPr="00CC2D62">
              <w:rPr>
                <w:rFonts w:ascii="UD デジタル 教科書体 N-R" w:eastAsia="UD デジタル 教科書体 N-R" w:hAnsi="ＭＳ ゴシック" w:hint="eastAsia"/>
                <w:sz w:val="20"/>
                <w:szCs w:val="20"/>
              </w:rPr>
              <w:t>・SSW</w:t>
            </w:r>
            <w:r w:rsidRPr="00CC2D62">
              <w:rPr>
                <w:rFonts w:ascii="UD デジタル 教科書体 N-R" w:eastAsia="UD デジタル 教科書体 N-R" w:hAnsi="ＭＳ ゴシック" w:hint="eastAsia"/>
                <w:sz w:val="20"/>
                <w:szCs w:val="20"/>
              </w:rPr>
              <w:t>とも連携しながら、教育相談支援委員会のコア会議を定例開催とするなど生徒支援体制を充実させる。特に、長引く感染症の影響が生徒やその家庭に与える影響やヤングケアラーの実態については、高校生活支援カードや日常生活アンケート</w:t>
            </w:r>
            <w:r w:rsidR="007B0277" w:rsidRPr="00CC2D62">
              <w:rPr>
                <w:rFonts w:ascii="UD デジタル 教科書体 N-R" w:eastAsia="UD デジタル 教科書体 N-R" w:hAnsi="ＭＳ ゴシック" w:hint="eastAsia"/>
                <w:sz w:val="20"/>
                <w:szCs w:val="20"/>
              </w:rPr>
              <w:t>など</w:t>
            </w:r>
            <w:r w:rsidRPr="00CC2D62">
              <w:rPr>
                <w:rFonts w:ascii="UD デジタル 教科書体 N-R" w:eastAsia="UD デジタル 教科書体 N-R" w:hAnsi="ＭＳ ゴシック" w:hint="eastAsia"/>
                <w:sz w:val="20"/>
                <w:szCs w:val="20"/>
              </w:rPr>
              <w:t>を活用し、早期発見・把握に努め、適切な支援につなげる。</w:t>
            </w:r>
          </w:p>
          <w:p w14:paraId="61258536" w14:textId="77777777" w:rsidR="00820844" w:rsidRPr="00CC2D62" w:rsidRDefault="00820844" w:rsidP="00907F10">
            <w:pPr>
              <w:adjustRightInd w:val="0"/>
              <w:snapToGrid w:val="0"/>
              <w:ind w:left="214" w:hangingChars="107" w:hanging="214"/>
              <w:jc w:val="left"/>
              <w:rPr>
                <w:rFonts w:ascii="UD デジタル 教科書体 N-R" w:eastAsia="UD デジタル 教科書体 N-R" w:hAnsi="ＭＳ 明朝"/>
                <w:sz w:val="20"/>
                <w:szCs w:val="20"/>
              </w:rPr>
            </w:pPr>
          </w:p>
          <w:p w14:paraId="77744C92" w14:textId="77777777" w:rsidR="00820844" w:rsidRPr="00CC2D62" w:rsidRDefault="00820844" w:rsidP="00907F10">
            <w:pPr>
              <w:adjustRightInd w:val="0"/>
              <w:snapToGrid w:val="0"/>
              <w:ind w:left="214" w:hangingChars="107" w:hanging="214"/>
              <w:jc w:val="left"/>
              <w:rPr>
                <w:rFonts w:ascii="UD デジタル 教科書体 N-R" w:eastAsia="UD デジタル 教科書体 N-R" w:hAnsi="ＭＳ 明朝"/>
                <w:sz w:val="20"/>
                <w:szCs w:val="20"/>
              </w:rPr>
            </w:pPr>
          </w:p>
          <w:p w14:paraId="43AA62B8" w14:textId="77777777" w:rsidR="00820844" w:rsidRPr="00CC2D62" w:rsidRDefault="00820844" w:rsidP="00907F10">
            <w:pPr>
              <w:adjustRightInd w:val="0"/>
              <w:snapToGrid w:val="0"/>
              <w:ind w:left="214" w:hangingChars="107" w:hanging="214"/>
              <w:jc w:val="left"/>
              <w:rPr>
                <w:rFonts w:ascii="UD デジタル 教科書体 N-R" w:eastAsia="UD デジタル 教科書体 N-R" w:hAnsi="ＭＳ 明朝"/>
                <w:sz w:val="20"/>
                <w:szCs w:val="20"/>
              </w:rPr>
            </w:pPr>
          </w:p>
          <w:p w14:paraId="7A99F30C" w14:textId="77777777" w:rsidR="00907F10" w:rsidRPr="00CC2D62" w:rsidRDefault="002C539D" w:rsidP="00907F10">
            <w:pPr>
              <w:adjustRightInd w:val="0"/>
              <w:snapToGrid w:val="0"/>
              <w:ind w:left="214" w:hangingChars="107" w:hanging="214"/>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イ　</w:t>
            </w:r>
            <w:r w:rsidRPr="00CC2D62">
              <w:rPr>
                <w:rFonts w:ascii="UD デジタル 教科書体 N-R" w:eastAsia="UD デジタル 教科書体 N-R" w:hAnsi="ＭＳ ゴシック" w:hint="eastAsia"/>
                <w:sz w:val="20"/>
                <w:szCs w:val="20"/>
              </w:rPr>
              <w:t>自尊感情を育み、自主性を伸ばし、コミュニケーション能力（リーダーシップとフォロワーシップ）と心優しき人間性を高めるために、部活動、生徒会活動等の活性化を図るとともに、部や生徒会執行部に所属していない生徒に活躍の場を多く与える工夫をする。</w:t>
            </w:r>
          </w:p>
          <w:p w14:paraId="7F0E1B20" w14:textId="77777777" w:rsidR="00EE3490" w:rsidRPr="00CC2D62" w:rsidRDefault="00EE3490" w:rsidP="00820844">
            <w:pPr>
              <w:adjustRightInd w:val="0"/>
              <w:snapToGrid w:val="0"/>
              <w:rPr>
                <w:rFonts w:ascii="UD デジタル 教科書体 N-R" w:eastAsia="UD デジタル 教科書体 N-R" w:hAnsi="ＭＳ 明朝"/>
                <w:sz w:val="20"/>
                <w:szCs w:val="20"/>
              </w:rPr>
            </w:pP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B339FEC" w14:textId="77777777" w:rsidR="00907F10" w:rsidRPr="00CC2D62" w:rsidRDefault="00907F10" w:rsidP="00907F10">
            <w:pPr>
              <w:adjustRightInd w:val="0"/>
              <w:snapToGrid w:val="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lastRenderedPageBreak/>
              <w:t>（１）</w:t>
            </w:r>
          </w:p>
          <w:p w14:paraId="668AFFF7" w14:textId="77777777" w:rsidR="00907F10" w:rsidRPr="00CC2D62" w:rsidRDefault="00B62B0F" w:rsidP="00907F10">
            <w:pPr>
              <w:tabs>
                <w:tab w:val="left" w:pos="356"/>
              </w:tabs>
              <w:adjustRightInd w:val="0"/>
              <w:snapToGrid w:val="0"/>
              <w:ind w:leftChars="5" w:left="310" w:hangingChars="150" w:hanging="3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アイ</w:t>
            </w:r>
          </w:p>
          <w:p w14:paraId="7D8AA1C2" w14:textId="77777777" w:rsidR="00907F10" w:rsidRPr="00CC2D62" w:rsidRDefault="00907F10" w:rsidP="00907F10">
            <w:pPr>
              <w:adjustRightInd w:val="0"/>
              <w:snapToGrid w:val="0"/>
              <w:ind w:leftChars="100" w:left="310" w:hangingChars="50" w:hanging="1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・生徒向け学校自己診断</w:t>
            </w:r>
            <w:r w:rsidRPr="00CC2D62">
              <w:rPr>
                <w:rFonts w:ascii="UD デジタル 教科書体 N-R" w:eastAsia="UD デジタル 教科書体 N-R" w:hAnsi="ＭＳ 明朝" w:hint="eastAsia"/>
                <w:sz w:val="20"/>
                <w:szCs w:val="20"/>
              </w:rPr>
              <w:lastRenderedPageBreak/>
              <w:t>結果の「国際交流の魅力」</w:t>
            </w:r>
            <w:r w:rsidR="0030401B" w:rsidRPr="00CC2D62">
              <w:rPr>
                <w:rFonts w:ascii="UD デジタル 教科書体 N-R" w:eastAsia="UD デジタル 教科書体 N-R" w:hAnsi="ＭＳ 明朝" w:hint="eastAsia"/>
                <w:sz w:val="20"/>
                <w:szCs w:val="20"/>
              </w:rPr>
              <w:t>75</w:t>
            </w:r>
            <w:r w:rsidRPr="00CC2D62">
              <w:rPr>
                <w:rFonts w:ascii="UD デジタル 教科書体 N-R" w:eastAsia="UD デジタル 教科書体 N-R" w:hAnsi="ＭＳ 明朝" w:hint="eastAsia"/>
                <w:sz w:val="20"/>
                <w:szCs w:val="20"/>
              </w:rPr>
              <w:t>％［</w:t>
            </w:r>
            <w:r w:rsidR="0030401B" w:rsidRPr="00CC2D62">
              <w:rPr>
                <w:rFonts w:ascii="UD デジタル 教科書体 N-R" w:eastAsia="UD デジタル 教科書体 N-R" w:hAnsi="ＭＳ 明朝" w:hint="eastAsia"/>
                <w:sz w:val="20"/>
                <w:szCs w:val="20"/>
              </w:rPr>
              <w:t>7</w:t>
            </w:r>
            <w:r w:rsidR="008F7127" w:rsidRPr="00CC2D62">
              <w:rPr>
                <w:rFonts w:ascii="UD デジタル 教科書体 N-R" w:eastAsia="UD デジタル 教科書体 N-R" w:hAnsi="ＭＳ 明朝"/>
                <w:sz w:val="20"/>
                <w:szCs w:val="20"/>
              </w:rPr>
              <w:t>9</w:t>
            </w:r>
            <w:r w:rsidRPr="00CC2D62">
              <w:rPr>
                <w:rFonts w:ascii="UD デジタル 教科書体 N-R" w:eastAsia="UD デジタル 教科書体 N-R" w:hAnsi="ＭＳ 明朝" w:hint="eastAsia"/>
                <w:sz w:val="20"/>
                <w:szCs w:val="20"/>
              </w:rPr>
              <w:t>.</w:t>
            </w:r>
            <w:r w:rsidR="008F7127" w:rsidRPr="00CC2D62">
              <w:rPr>
                <w:rFonts w:ascii="UD デジタル 教科書体 N-R" w:eastAsia="UD デジタル 教科書体 N-R" w:hAnsi="ＭＳ 明朝"/>
                <w:sz w:val="20"/>
                <w:szCs w:val="20"/>
              </w:rPr>
              <w:t>8</w:t>
            </w:r>
            <w:r w:rsidRPr="00CC2D62">
              <w:rPr>
                <w:rFonts w:ascii="UD デジタル 教科書体 N-R" w:eastAsia="UD デジタル 教科書体 N-R" w:hAnsi="ＭＳ 明朝" w:hint="eastAsia"/>
                <w:sz w:val="20"/>
                <w:szCs w:val="20"/>
              </w:rPr>
              <w:t>％］</w:t>
            </w:r>
          </w:p>
          <w:p w14:paraId="4A6C996B" w14:textId="77777777" w:rsidR="007B0277" w:rsidRPr="00CC2D62" w:rsidRDefault="007B0277" w:rsidP="00907F10">
            <w:pPr>
              <w:adjustRightInd w:val="0"/>
              <w:snapToGrid w:val="0"/>
              <w:ind w:leftChars="100" w:left="310" w:hangingChars="50" w:hanging="1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・生徒向け学校自己診断結果の「ボランティア意識」75％［7</w:t>
            </w:r>
            <w:r w:rsidR="008F7127" w:rsidRPr="00CC2D62">
              <w:rPr>
                <w:rFonts w:ascii="UD デジタル 教科書体 N-R" w:eastAsia="UD デジタル 教科書体 N-R" w:hAnsi="ＭＳ 明朝"/>
                <w:sz w:val="20"/>
                <w:szCs w:val="20"/>
              </w:rPr>
              <w:t>6</w:t>
            </w:r>
            <w:r w:rsidRPr="00CC2D62">
              <w:rPr>
                <w:rFonts w:ascii="UD デジタル 教科書体 N-R" w:eastAsia="UD デジタル 教科書体 N-R" w:hAnsi="ＭＳ 明朝" w:hint="eastAsia"/>
                <w:sz w:val="20"/>
                <w:szCs w:val="20"/>
              </w:rPr>
              <w:t>.</w:t>
            </w:r>
            <w:r w:rsidR="008F7127" w:rsidRPr="00CC2D62">
              <w:rPr>
                <w:rFonts w:ascii="UD デジタル 教科書体 N-R" w:eastAsia="UD デジタル 教科書体 N-R" w:hAnsi="ＭＳ 明朝"/>
                <w:sz w:val="20"/>
                <w:szCs w:val="20"/>
              </w:rPr>
              <w:t>9</w:t>
            </w:r>
            <w:r w:rsidRPr="00CC2D62">
              <w:rPr>
                <w:rFonts w:ascii="UD デジタル 教科書体 N-R" w:eastAsia="UD デジタル 教科書体 N-R" w:hAnsi="ＭＳ 明朝" w:hint="eastAsia"/>
                <w:sz w:val="20"/>
                <w:szCs w:val="20"/>
              </w:rPr>
              <w:t>％］</w:t>
            </w:r>
          </w:p>
          <w:p w14:paraId="43468725" w14:textId="77777777" w:rsidR="008F7127" w:rsidRPr="00CC2D62" w:rsidRDefault="00907F10" w:rsidP="008F7127">
            <w:pPr>
              <w:adjustRightInd w:val="0"/>
              <w:snapToGrid w:val="0"/>
              <w:ind w:leftChars="67" w:left="341" w:hangingChars="100" w:hanging="2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・狭山池クリーンアクションへの参加人数のべ</w:t>
            </w:r>
            <w:r w:rsidR="00776AA2" w:rsidRPr="00CC2D62">
              <w:rPr>
                <w:rFonts w:ascii="UD デジタル 教科書体 N-R" w:eastAsia="UD デジタル 教科書体 N-R" w:hAnsi="ＭＳ 明朝" w:hint="eastAsia"/>
                <w:sz w:val="20"/>
                <w:szCs w:val="20"/>
              </w:rPr>
              <w:t>4</w:t>
            </w:r>
            <w:r w:rsidR="00776AA2" w:rsidRPr="00CC2D62">
              <w:rPr>
                <w:rFonts w:ascii="UD デジタル 教科書体 N-R" w:eastAsia="UD デジタル 教科書体 N-R" w:hAnsi="ＭＳ 明朝"/>
                <w:sz w:val="20"/>
                <w:szCs w:val="20"/>
              </w:rPr>
              <w:t>00</w:t>
            </w:r>
            <w:r w:rsidR="002B2661" w:rsidRPr="00CC2D62">
              <w:rPr>
                <w:rFonts w:ascii="UD デジタル 教科書体 N-R" w:eastAsia="UD デジタル 教科書体 N-R" w:hAnsi="ＭＳ 明朝" w:hint="eastAsia"/>
                <w:sz w:val="20"/>
                <w:szCs w:val="20"/>
              </w:rPr>
              <w:t>人［約</w:t>
            </w:r>
            <w:r w:rsidR="00C04772" w:rsidRPr="00CC2D62">
              <w:rPr>
                <w:rFonts w:ascii="UD デジタル 教科書体 N-R" w:eastAsia="UD デジタル 教科書体 N-R" w:hAnsi="ＭＳ 明朝" w:hint="eastAsia"/>
                <w:sz w:val="20"/>
                <w:szCs w:val="20"/>
              </w:rPr>
              <w:t>400</w:t>
            </w:r>
            <w:r w:rsidRPr="00CC2D62">
              <w:rPr>
                <w:rFonts w:ascii="UD デジタル 教科書体 N-R" w:eastAsia="UD デジタル 教科書体 N-R" w:hAnsi="ＭＳ 明朝" w:hint="eastAsia"/>
                <w:sz w:val="20"/>
                <w:szCs w:val="20"/>
              </w:rPr>
              <w:t>人］</w:t>
            </w:r>
          </w:p>
          <w:p w14:paraId="03BB7827" w14:textId="77777777" w:rsidR="00907F10" w:rsidRPr="00CC2D62" w:rsidRDefault="00B62B0F" w:rsidP="00907F10">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ウ</w:t>
            </w:r>
            <w:r w:rsidR="00907F10" w:rsidRPr="00CC2D62">
              <w:rPr>
                <w:rFonts w:ascii="UD デジタル 教科書体 N-R" w:eastAsia="UD デジタル 教科書体 N-R" w:hAnsi="ＭＳ 明朝" w:hint="eastAsia"/>
                <w:sz w:val="20"/>
                <w:szCs w:val="20"/>
              </w:rPr>
              <w:t>・ビブリオバトル本大会出場をめざす。［</w:t>
            </w:r>
            <w:r w:rsidR="002B2661" w:rsidRPr="00CC2D62">
              <w:rPr>
                <w:rFonts w:ascii="UD デジタル 教科書体 N-R" w:eastAsia="UD デジタル 教科書体 N-R" w:hAnsi="ＭＳ 明朝" w:hint="eastAsia"/>
                <w:sz w:val="20"/>
                <w:szCs w:val="20"/>
              </w:rPr>
              <w:t>学年単位で実施、本大会には</w:t>
            </w:r>
            <w:r w:rsidR="00907F10" w:rsidRPr="00CC2D62">
              <w:rPr>
                <w:rFonts w:ascii="UD デジタル 教科書体 N-R" w:eastAsia="UD デジタル 教科書体 N-R" w:hAnsi="ＭＳ 明朝" w:hint="eastAsia"/>
                <w:sz w:val="20"/>
                <w:szCs w:val="20"/>
              </w:rPr>
              <w:t>参加せず］</w:t>
            </w:r>
          </w:p>
          <w:p w14:paraId="49FD1E40" w14:textId="77777777" w:rsidR="00907F10" w:rsidRPr="00CC2D62" w:rsidRDefault="00907F10" w:rsidP="00907F10">
            <w:pPr>
              <w:adjustRightInd w:val="0"/>
              <w:snapToGrid w:val="0"/>
              <w:jc w:val="left"/>
              <w:rPr>
                <w:rFonts w:ascii="UD デジタル 教科書体 N-R" w:eastAsia="UD デジタル 教科書体 N-R" w:hAnsi="ＭＳ 明朝"/>
                <w:sz w:val="20"/>
                <w:szCs w:val="20"/>
              </w:rPr>
            </w:pPr>
          </w:p>
          <w:p w14:paraId="0E7E4BEE" w14:textId="77777777" w:rsidR="008C26E9" w:rsidRPr="00CC2D62" w:rsidRDefault="008C26E9" w:rsidP="00907F10">
            <w:pPr>
              <w:adjustRightInd w:val="0"/>
              <w:snapToGrid w:val="0"/>
              <w:jc w:val="left"/>
              <w:rPr>
                <w:rFonts w:ascii="UD デジタル 教科書体 N-R" w:eastAsia="UD デジタル 教科書体 N-R" w:hAnsi="ＭＳ 明朝"/>
                <w:sz w:val="20"/>
                <w:szCs w:val="20"/>
              </w:rPr>
            </w:pPr>
          </w:p>
          <w:p w14:paraId="1E33924D" w14:textId="77777777" w:rsidR="008C26E9" w:rsidRPr="00CC2D62" w:rsidRDefault="008C26E9" w:rsidP="00907F10">
            <w:pPr>
              <w:adjustRightInd w:val="0"/>
              <w:snapToGrid w:val="0"/>
              <w:jc w:val="left"/>
              <w:rPr>
                <w:rFonts w:ascii="UD デジタル 教科書体 N-R" w:eastAsia="UD デジタル 教科書体 N-R" w:hAnsi="ＭＳ 明朝"/>
                <w:sz w:val="20"/>
                <w:szCs w:val="20"/>
              </w:rPr>
            </w:pPr>
          </w:p>
          <w:p w14:paraId="3B804739" w14:textId="77777777" w:rsidR="00245FEF" w:rsidRPr="00CC2D62" w:rsidRDefault="00245FEF" w:rsidP="00907F10">
            <w:pPr>
              <w:adjustRightInd w:val="0"/>
              <w:snapToGrid w:val="0"/>
              <w:jc w:val="left"/>
              <w:rPr>
                <w:rFonts w:ascii="UD デジタル 教科書体 N-R" w:eastAsia="UD デジタル 教科書体 N-R" w:hAnsi="ＭＳ 明朝"/>
                <w:sz w:val="20"/>
                <w:szCs w:val="20"/>
              </w:rPr>
            </w:pPr>
          </w:p>
          <w:p w14:paraId="433938D6" w14:textId="77777777" w:rsidR="00245FEF" w:rsidRPr="00CC2D62" w:rsidRDefault="00245FEF" w:rsidP="00907F10">
            <w:pPr>
              <w:adjustRightInd w:val="0"/>
              <w:snapToGrid w:val="0"/>
              <w:jc w:val="left"/>
              <w:rPr>
                <w:rFonts w:ascii="UD デジタル 教科書体 N-R" w:eastAsia="UD デジタル 教科書体 N-R" w:hAnsi="ＭＳ 明朝"/>
                <w:sz w:val="20"/>
                <w:szCs w:val="20"/>
              </w:rPr>
            </w:pPr>
          </w:p>
          <w:p w14:paraId="05464F80" w14:textId="77777777" w:rsidR="008F7127" w:rsidRPr="00CC2D62" w:rsidRDefault="008F7127" w:rsidP="00907F10">
            <w:pPr>
              <w:adjustRightInd w:val="0"/>
              <w:snapToGrid w:val="0"/>
              <w:jc w:val="left"/>
              <w:rPr>
                <w:rFonts w:ascii="UD デジタル 教科書体 N-R" w:eastAsia="UD デジタル 教科書体 N-R" w:hAnsi="ＭＳ 明朝"/>
                <w:sz w:val="20"/>
                <w:szCs w:val="20"/>
              </w:rPr>
            </w:pPr>
          </w:p>
          <w:p w14:paraId="7564883C" w14:textId="77777777" w:rsidR="008F7127" w:rsidRPr="00CC2D62" w:rsidRDefault="008F7127" w:rsidP="00907F10">
            <w:pPr>
              <w:adjustRightInd w:val="0"/>
              <w:snapToGrid w:val="0"/>
              <w:jc w:val="left"/>
              <w:rPr>
                <w:rFonts w:ascii="UD デジタル 教科書体 N-R" w:eastAsia="UD デジタル 教科書体 N-R" w:hAnsi="ＭＳ 明朝"/>
                <w:sz w:val="20"/>
                <w:szCs w:val="20"/>
              </w:rPr>
            </w:pPr>
          </w:p>
          <w:p w14:paraId="2CCB627B" w14:textId="77777777" w:rsidR="00907F10" w:rsidRPr="00CC2D62" w:rsidRDefault="00907F10" w:rsidP="00907F10">
            <w:pPr>
              <w:adjustRightInd w:val="0"/>
              <w:snapToGrid w:val="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（２）</w:t>
            </w:r>
          </w:p>
          <w:p w14:paraId="118DC5C1" w14:textId="77777777" w:rsidR="00907F10" w:rsidRPr="00CC2D62"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ア・生徒向け学校自己診断結果の人権意識</w:t>
            </w:r>
            <w:r w:rsidR="0030401B" w:rsidRPr="00CC2D62">
              <w:rPr>
                <w:rFonts w:ascii="UD デジタル 教科書体 N-R" w:eastAsia="UD デジタル 教科書体 N-R" w:hAnsi="ＭＳ 明朝" w:hint="eastAsia"/>
                <w:sz w:val="20"/>
                <w:szCs w:val="20"/>
              </w:rPr>
              <w:t>85</w:t>
            </w:r>
            <w:r w:rsidRPr="00CC2D62">
              <w:rPr>
                <w:rFonts w:ascii="UD デジタル 教科書体 N-R" w:eastAsia="UD デジタル 教科書体 N-R" w:hAnsi="ＭＳ 明朝" w:hint="eastAsia"/>
                <w:sz w:val="20"/>
                <w:szCs w:val="20"/>
              </w:rPr>
              <w:t>％</w:t>
            </w:r>
            <w:r w:rsidR="0030401B" w:rsidRPr="00CC2D62">
              <w:rPr>
                <w:rFonts w:ascii="UD デジタル 教科書体 N-R" w:eastAsia="UD デジタル 教科書体 N-R" w:hAnsi="ＭＳ 明朝" w:hint="eastAsia"/>
                <w:sz w:val="20"/>
                <w:szCs w:val="20"/>
              </w:rPr>
              <w:t>以上維持</w:t>
            </w:r>
            <w:r w:rsidRPr="00CC2D62">
              <w:rPr>
                <w:rFonts w:ascii="UD デジタル 教科書体 N-R" w:eastAsia="UD デジタル 教科書体 N-R" w:hAnsi="ＭＳ 明朝" w:hint="eastAsia"/>
                <w:sz w:val="20"/>
                <w:szCs w:val="20"/>
              </w:rPr>
              <w:t>［</w:t>
            </w:r>
            <w:r w:rsidR="008F7127" w:rsidRPr="00CC2D62">
              <w:rPr>
                <w:rFonts w:ascii="UD デジタル 教科書体 N-R" w:eastAsia="UD デジタル 教科書体 N-R" w:hAnsi="ＭＳ 明朝" w:hint="eastAsia"/>
                <w:sz w:val="20"/>
                <w:szCs w:val="20"/>
              </w:rPr>
              <w:t>8</w:t>
            </w:r>
            <w:r w:rsidR="008F7127" w:rsidRPr="00CC2D62">
              <w:rPr>
                <w:rFonts w:ascii="UD デジタル 教科書体 N-R" w:eastAsia="UD デジタル 教科書体 N-R" w:hAnsi="ＭＳ 明朝"/>
                <w:sz w:val="20"/>
                <w:szCs w:val="20"/>
              </w:rPr>
              <w:t>8</w:t>
            </w:r>
            <w:r w:rsidR="0030401B" w:rsidRPr="00CC2D62">
              <w:rPr>
                <w:rFonts w:ascii="UD デジタル 教科書体 N-R" w:eastAsia="UD デジタル 教科書体 N-R" w:hAnsi="ＭＳ 明朝" w:hint="eastAsia"/>
                <w:sz w:val="20"/>
                <w:szCs w:val="20"/>
              </w:rPr>
              <w:t>.</w:t>
            </w:r>
            <w:r w:rsidR="008F7127" w:rsidRPr="00CC2D62">
              <w:rPr>
                <w:rFonts w:ascii="UD デジタル 教科書体 N-R" w:eastAsia="UD デジタル 教科書体 N-R" w:hAnsi="ＭＳ 明朝"/>
                <w:sz w:val="20"/>
                <w:szCs w:val="20"/>
              </w:rPr>
              <w:t>8</w:t>
            </w:r>
            <w:r w:rsidRPr="00CC2D62">
              <w:rPr>
                <w:rFonts w:ascii="UD デジタル 教科書体 N-R" w:eastAsia="UD デジタル 教科書体 N-R" w:hAnsi="ＭＳ 明朝" w:hint="eastAsia"/>
                <w:sz w:val="20"/>
                <w:szCs w:val="20"/>
              </w:rPr>
              <w:t>％］</w:t>
            </w:r>
          </w:p>
          <w:p w14:paraId="06E83204" w14:textId="77777777" w:rsidR="007B0277" w:rsidRPr="00CC2D62" w:rsidRDefault="00820844" w:rsidP="00820844">
            <w:pPr>
              <w:adjustRightInd w:val="0"/>
              <w:snapToGrid w:val="0"/>
              <w:ind w:leftChars="-1" w:left="398"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イ</w:t>
            </w:r>
            <w:r w:rsidR="00907F10" w:rsidRPr="00CC2D62">
              <w:rPr>
                <w:rFonts w:ascii="UD デジタル 教科書体 N-R" w:eastAsia="UD デジタル 教科書体 N-R" w:hAnsi="ＭＳ 明朝" w:hint="eastAsia"/>
                <w:sz w:val="20"/>
                <w:szCs w:val="20"/>
              </w:rPr>
              <w:t>・教職員向け学校自己診断結果の人権への取組み</w:t>
            </w:r>
            <w:r w:rsidR="00B62B0F" w:rsidRPr="00CC2D62">
              <w:rPr>
                <w:rFonts w:ascii="UD デジタル 教科書体 N-R" w:eastAsia="UD デジタル 教科書体 N-R" w:hAnsi="ＭＳ 明朝" w:hint="eastAsia"/>
                <w:sz w:val="20"/>
                <w:szCs w:val="20"/>
              </w:rPr>
              <w:t>70</w:t>
            </w:r>
            <w:r w:rsidR="00907F10" w:rsidRPr="00CC2D62">
              <w:rPr>
                <w:rFonts w:ascii="UD デジタル 教科書体 N-R" w:eastAsia="UD デジタル 教科書体 N-R" w:hAnsi="ＭＳ 明朝" w:hint="eastAsia"/>
                <w:sz w:val="20"/>
                <w:szCs w:val="20"/>
              </w:rPr>
              <w:t>％</w:t>
            </w:r>
            <w:r w:rsidR="008F7127" w:rsidRPr="00CC2D62">
              <w:rPr>
                <w:rFonts w:ascii="UD デジタル 教科書体 N-R" w:eastAsia="UD デジタル 教科書体 N-R" w:hAnsi="ＭＳ 明朝" w:hint="eastAsia"/>
                <w:sz w:val="20"/>
                <w:szCs w:val="20"/>
              </w:rPr>
              <w:t>以上維持</w:t>
            </w:r>
            <w:r w:rsidR="00907F10" w:rsidRPr="00CC2D62">
              <w:rPr>
                <w:rFonts w:ascii="UD デジタル 教科書体 N-R" w:eastAsia="UD デジタル 教科書体 N-R" w:hAnsi="ＭＳ 明朝" w:hint="eastAsia"/>
                <w:sz w:val="20"/>
                <w:szCs w:val="20"/>
              </w:rPr>
              <w:t>［</w:t>
            </w:r>
            <w:r w:rsidR="008F7127" w:rsidRPr="00CC2D62">
              <w:rPr>
                <w:rFonts w:ascii="UD デジタル 教科書体 N-R" w:eastAsia="UD デジタル 教科書体 N-R" w:hAnsi="ＭＳ 明朝" w:hint="eastAsia"/>
                <w:sz w:val="20"/>
                <w:szCs w:val="20"/>
              </w:rPr>
              <w:t>7</w:t>
            </w:r>
            <w:r w:rsidR="008F7127" w:rsidRPr="00CC2D62">
              <w:rPr>
                <w:rFonts w:ascii="UD デジタル 教科書体 N-R" w:eastAsia="UD デジタル 教科書体 N-R" w:hAnsi="ＭＳ 明朝"/>
                <w:sz w:val="20"/>
                <w:szCs w:val="20"/>
              </w:rPr>
              <w:t>9</w:t>
            </w:r>
            <w:r w:rsidR="00907F10" w:rsidRPr="00CC2D62">
              <w:rPr>
                <w:rFonts w:ascii="UD デジタル 教科書体 N-R" w:eastAsia="UD デジタル 教科書体 N-R" w:hAnsi="ＭＳ 明朝" w:hint="eastAsia"/>
                <w:sz w:val="20"/>
                <w:szCs w:val="20"/>
              </w:rPr>
              <w:t>.</w:t>
            </w:r>
            <w:r w:rsidR="008F7127" w:rsidRPr="00CC2D62">
              <w:rPr>
                <w:rFonts w:ascii="UD デジタル 教科書体 N-R" w:eastAsia="UD デジタル 教科書体 N-R" w:hAnsi="ＭＳ 明朝"/>
                <w:sz w:val="20"/>
                <w:szCs w:val="20"/>
              </w:rPr>
              <w:t>2</w:t>
            </w:r>
            <w:r w:rsidR="00907F10" w:rsidRPr="00CC2D62">
              <w:rPr>
                <w:rFonts w:ascii="UD デジタル 教科書体 N-R" w:eastAsia="UD デジタル 教科書体 N-R" w:hAnsi="ＭＳ 明朝" w:hint="eastAsia"/>
                <w:sz w:val="20"/>
                <w:szCs w:val="20"/>
              </w:rPr>
              <w:t>％］</w:t>
            </w:r>
          </w:p>
          <w:p w14:paraId="14D38013" w14:textId="77777777" w:rsidR="007B0277" w:rsidRPr="00CC2D62" w:rsidRDefault="007B0277" w:rsidP="00B62B0F">
            <w:pPr>
              <w:adjustRightInd w:val="0"/>
              <w:snapToGrid w:val="0"/>
              <w:ind w:leftChars="100" w:left="410" w:hangingChars="100" w:hanging="200"/>
              <w:jc w:val="left"/>
              <w:rPr>
                <w:rFonts w:ascii="UD デジタル 教科書体 N-R" w:eastAsia="UD デジタル 教科書体 N-R" w:hAnsi="ＭＳ 明朝"/>
                <w:sz w:val="20"/>
                <w:szCs w:val="20"/>
              </w:rPr>
            </w:pPr>
          </w:p>
          <w:p w14:paraId="10E50A5C" w14:textId="77777777" w:rsidR="00907F10" w:rsidRPr="00CC2D62" w:rsidRDefault="00907F10" w:rsidP="00907F10">
            <w:pPr>
              <w:adjustRightInd w:val="0"/>
              <w:snapToGrid w:val="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（３）</w:t>
            </w:r>
          </w:p>
          <w:p w14:paraId="3DCB1A67" w14:textId="77777777" w:rsidR="00907F10" w:rsidRPr="00CC2D62"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ア・生徒向け学校自己診断結果の教育相談満足度</w:t>
            </w:r>
            <w:r w:rsidR="00B62B0F" w:rsidRPr="00CC2D62">
              <w:rPr>
                <w:rFonts w:ascii="UD デジタル 教科書体 N-R" w:eastAsia="UD デジタル 教科書体 N-R" w:hAnsi="ＭＳ 明朝" w:hint="eastAsia"/>
                <w:sz w:val="20"/>
                <w:szCs w:val="20"/>
              </w:rPr>
              <w:t>7</w:t>
            </w:r>
            <w:r w:rsidR="00820844" w:rsidRPr="00CC2D62">
              <w:rPr>
                <w:rFonts w:ascii="UD デジタル 教科書体 N-R" w:eastAsia="UD デジタル 教科書体 N-R" w:hAnsi="ＭＳ 明朝" w:hint="eastAsia"/>
                <w:sz w:val="20"/>
                <w:szCs w:val="20"/>
              </w:rPr>
              <w:t>5</w:t>
            </w:r>
            <w:r w:rsidRPr="00CC2D62">
              <w:rPr>
                <w:rFonts w:ascii="UD デジタル 教科書体 N-R" w:eastAsia="UD デジタル 教科書体 N-R" w:hAnsi="ＭＳ 明朝" w:hint="eastAsia"/>
                <w:sz w:val="20"/>
                <w:szCs w:val="20"/>
              </w:rPr>
              <w:t>％以上</w:t>
            </w:r>
            <w:r w:rsidR="00B62B0F" w:rsidRPr="00CC2D62">
              <w:rPr>
                <w:rFonts w:ascii="UD デジタル 教科書体 N-R" w:eastAsia="UD デジタル 教科書体 N-R" w:hAnsi="ＭＳ 明朝" w:hint="eastAsia"/>
                <w:sz w:val="20"/>
                <w:szCs w:val="20"/>
              </w:rPr>
              <w:t>維持</w:t>
            </w:r>
            <w:r w:rsidRPr="00CC2D62">
              <w:rPr>
                <w:rFonts w:ascii="UD デジタル 教科書体 N-R" w:eastAsia="UD デジタル 教科書体 N-R" w:hAnsi="ＭＳ 明朝" w:hint="eastAsia"/>
                <w:sz w:val="20"/>
                <w:szCs w:val="20"/>
              </w:rPr>
              <w:t>［</w:t>
            </w:r>
            <w:r w:rsidR="00B62B0F" w:rsidRPr="00CC2D62">
              <w:rPr>
                <w:rFonts w:ascii="UD デジタル 教科書体 N-R" w:eastAsia="UD デジタル 教科書体 N-R" w:hAnsi="ＭＳ 明朝" w:hint="eastAsia"/>
                <w:sz w:val="20"/>
                <w:szCs w:val="20"/>
              </w:rPr>
              <w:t>78.6</w:t>
            </w:r>
            <w:r w:rsidRPr="00CC2D62">
              <w:rPr>
                <w:rFonts w:ascii="UD デジタル 教科書体 N-R" w:eastAsia="UD デジタル 教科書体 N-R" w:hAnsi="ＭＳ 明朝" w:hint="eastAsia"/>
                <w:sz w:val="20"/>
                <w:szCs w:val="20"/>
              </w:rPr>
              <w:t>％］</w:t>
            </w:r>
          </w:p>
          <w:p w14:paraId="33C0B6FD" w14:textId="77777777" w:rsidR="00907F10" w:rsidRPr="00CC2D62"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　・保護者向け学校自己診断結果の相談体制満足度</w:t>
            </w:r>
            <w:r w:rsidR="00B62B0F" w:rsidRPr="00CC2D62">
              <w:rPr>
                <w:rFonts w:ascii="UD デジタル 教科書体 N-R" w:eastAsia="UD デジタル 教科書体 N-R" w:hAnsi="ＭＳ 明朝" w:hint="eastAsia"/>
                <w:sz w:val="20"/>
                <w:szCs w:val="20"/>
              </w:rPr>
              <w:t>75</w:t>
            </w:r>
            <w:r w:rsidRPr="00CC2D62">
              <w:rPr>
                <w:rFonts w:ascii="UD デジタル 教科書体 N-R" w:eastAsia="UD デジタル 教科書体 N-R" w:hAnsi="ＭＳ 明朝" w:hint="eastAsia"/>
                <w:sz w:val="20"/>
                <w:szCs w:val="20"/>
              </w:rPr>
              <w:t>％以上［7</w:t>
            </w:r>
            <w:r w:rsidR="008F7127" w:rsidRPr="00CC2D62">
              <w:rPr>
                <w:rFonts w:ascii="UD デジタル 教科書体 N-R" w:eastAsia="UD デジタル 教科書体 N-R" w:hAnsi="ＭＳ 明朝" w:hint="eastAsia"/>
                <w:sz w:val="20"/>
                <w:szCs w:val="20"/>
              </w:rPr>
              <w:t>8</w:t>
            </w:r>
            <w:r w:rsidRPr="00CC2D62">
              <w:rPr>
                <w:rFonts w:ascii="UD デジタル 教科書体 N-R" w:eastAsia="UD デジタル 教科書体 N-R" w:hAnsi="ＭＳ 明朝" w:hint="eastAsia"/>
                <w:sz w:val="20"/>
                <w:szCs w:val="20"/>
              </w:rPr>
              <w:t>.</w:t>
            </w:r>
            <w:r w:rsidR="008F7127" w:rsidRPr="00CC2D62">
              <w:rPr>
                <w:rFonts w:ascii="UD デジタル 教科書体 N-R" w:eastAsia="UD デジタル 教科書体 N-R" w:hAnsi="ＭＳ 明朝"/>
                <w:sz w:val="20"/>
                <w:szCs w:val="20"/>
              </w:rPr>
              <w:t>0</w:t>
            </w:r>
            <w:r w:rsidRPr="00CC2D62">
              <w:rPr>
                <w:rFonts w:ascii="UD デジタル 教科書体 N-R" w:eastAsia="UD デジタル 教科書体 N-R" w:hAnsi="ＭＳ 明朝" w:hint="eastAsia"/>
                <w:sz w:val="20"/>
                <w:szCs w:val="20"/>
              </w:rPr>
              <w:t>％］</w:t>
            </w:r>
          </w:p>
          <w:p w14:paraId="0338CC06" w14:textId="77777777" w:rsidR="00820844" w:rsidRPr="00CC2D62" w:rsidRDefault="00820844" w:rsidP="008F7127">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　・教員向け学校自己診断結果のカウンセリングマインド85％以上維持［93.7％］</w:t>
            </w:r>
          </w:p>
          <w:p w14:paraId="34F7B9ED" w14:textId="77777777" w:rsidR="00907F10" w:rsidRPr="00CC2D62" w:rsidRDefault="00B62B0F" w:rsidP="008F7127">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イ　生徒向け学校自己診断結果「学校生活満足度」90％以上維持［9</w:t>
            </w:r>
            <w:r w:rsidR="008F7127" w:rsidRPr="00CC2D62">
              <w:rPr>
                <w:rFonts w:ascii="UD デジタル 教科書体 N-R" w:eastAsia="UD デジタル 教科書体 N-R" w:hAnsi="ＭＳ 明朝"/>
                <w:sz w:val="20"/>
                <w:szCs w:val="20"/>
              </w:rPr>
              <w:t>0</w:t>
            </w:r>
            <w:r w:rsidRPr="00CC2D62">
              <w:rPr>
                <w:rFonts w:ascii="UD デジタル 教科書体 N-R" w:eastAsia="UD デジタル 教科書体 N-R" w:hAnsi="ＭＳ 明朝" w:hint="eastAsia"/>
                <w:sz w:val="20"/>
                <w:szCs w:val="20"/>
              </w:rPr>
              <w:t>.</w:t>
            </w:r>
            <w:r w:rsidR="008F7127" w:rsidRPr="00CC2D62">
              <w:rPr>
                <w:rFonts w:ascii="UD デジタル 教科書体 N-R" w:eastAsia="UD デジタル 教科書体 N-R" w:hAnsi="ＭＳ 明朝"/>
                <w:sz w:val="20"/>
                <w:szCs w:val="20"/>
              </w:rPr>
              <w:t>8</w:t>
            </w:r>
            <w:r w:rsidRPr="00CC2D62">
              <w:rPr>
                <w:rFonts w:ascii="UD デジタル 教科書体 N-R" w:eastAsia="UD デジタル 教科書体 N-R"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EA49856" w14:textId="77777777" w:rsidR="00907F10" w:rsidRPr="00CC2D62" w:rsidRDefault="00907F10" w:rsidP="00907F10">
            <w:pPr>
              <w:spacing w:line="300" w:lineRule="exact"/>
              <w:rPr>
                <w:rFonts w:ascii="UD デジタル 教科書体 N-R" w:eastAsia="UD デジタル 教科書体 N-R" w:hAnsi="ＭＳ 明朝"/>
                <w:sz w:val="20"/>
                <w:szCs w:val="20"/>
              </w:rPr>
            </w:pPr>
          </w:p>
        </w:tc>
      </w:tr>
      <w:tr w:rsidR="00907F10" w:rsidRPr="002C539D" w14:paraId="7A1DAE48" w14:textId="77777777" w:rsidTr="00113EA1">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3DD75BBD" w14:textId="77777777" w:rsidR="00907F10" w:rsidRPr="00CC2D62" w:rsidRDefault="00907F10" w:rsidP="00907F10">
            <w:pPr>
              <w:spacing w:line="320" w:lineRule="exact"/>
              <w:jc w:val="center"/>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b/>
                <w:szCs w:val="21"/>
              </w:rPr>
              <w:t>３　学校改革に向けての体制づくり</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09E72553" w14:textId="77777777" w:rsidR="00907F10" w:rsidRPr="00CC2D62" w:rsidRDefault="00907F10" w:rsidP="00907F10">
            <w:pPr>
              <w:adjustRightInd w:val="0"/>
              <w:snapToGrid w:val="0"/>
              <w:ind w:leftChars="-95" w:left="1" w:hangingChars="100" w:hanging="200"/>
              <w:rPr>
                <w:rFonts w:ascii="UD デジタル 教科書体 N-R" w:eastAsia="UD デジタル 教科書体 N-R" w:hAnsi="ＭＳ 明朝"/>
                <w:sz w:val="20"/>
                <w:szCs w:val="20"/>
              </w:rPr>
            </w:pPr>
          </w:p>
          <w:p w14:paraId="038F9575" w14:textId="77777777" w:rsidR="00907F10" w:rsidRPr="00CC2D62" w:rsidRDefault="00907F10" w:rsidP="00907F10">
            <w:pPr>
              <w:adjustRightInd w:val="0"/>
              <w:snapToGrid w:val="0"/>
              <w:ind w:leftChars="-93" w:left="205" w:hangingChars="200" w:hanging="400"/>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（１）教職員全員が参加する「チームさやま」体制を発展させる。</w:t>
            </w:r>
          </w:p>
          <w:p w14:paraId="366554BD" w14:textId="77777777" w:rsidR="00907F10" w:rsidRPr="00CC2D62"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6870A914" w14:textId="77777777" w:rsidR="00907F10" w:rsidRPr="00CC2D62"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45135CFA" w14:textId="77777777" w:rsidR="00907F10" w:rsidRPr="00CC2D62"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12E2AE34" w14:textId="77777777" w:rsidR="00907F10" w:rsidRPr="00CC2D62"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1D41AA07" w14:textId="77777777" w:rsidR="008C26E9" w:rsidRPr="00CC2D62"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7B249DAA" w14:textId="77777777" w:rsidR="008C26E9" w:rsidRPr="00CC2D62"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46C17BC4" w14:textId="77777777" w:rsidR="008C26E9" w:rsidRPr="00CC2D62"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07B5F588" w14:textId="77777777" w:rsidR="008C26E9" w:rsidRPr="00CC2D62"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6A992863" w14:textId="77777777" w:rsidR="008C26E9" w:rsidRPr="00CC2D62"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10AF50D5" w14:textId="77777777" w:rsidR="008C26E9" w:rsidRPr="00CC2D62"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30BCC050" w14:textId="77777777" w:rsidR="00245FEF" w:rsidRPr="00CC2D62" w:rsidRDefault="00245FEF" w:rsidP="00907F10">
            <w:pPr>
              <w:adjustRightInd w:val="0"/>
              <w:snapToGrid w:val="0"/>
              <w:ind w:left="200" w:hangingChars="100" w:hanging="200"/>
              <w:rPr>
                <w:rFonts w:ascii="UD デジタル 教科書体 N-R" w:eastAsia="UD デジタル 教科書体 N-R" w:hAnsi="ＭＳ 明朝"/>
                <w:sz w:val="20"/>
                <w:szCs w:val="20"/>
              </w:rPr>
            </w:pPr>
          </w:p>
          <w:p w14:paraId="542A9B19" w14:textId="77777777" w:rsidR="00245FEF" w:rsidRPr="00CC2D62" w:rsidRDefault="00245FEF" w:rsidP="00907F10">
            <w:pPr>
              <w:adjustRightInd w:val="0"/>
              <w:snapToGrid w:val="0"/>
              <w:ind w:left="200" w:hangingChars="100" w:hanging="200"/>
              <w:rPr>
                <w:rFonts w:ascii="UD デジタル 教科書体 N-R" w:eastAsia="UD デジタル 教科書体 N-R" w:hAnsi="ＭＳ 明朝"/>
                <w:sz w:val="20"/>
                <w:szCs w:val="20"/>
              </w:rPr>
            </w:pPr>
          </w:p>
          <w:p w14:paraId="018CE65A" w14:textId="77777777" w:rsidR="0052089B" w:rsidRPr="00CC2D62" w:rsidRDefault="0052089B" w:rsidP="00907F10">
            <w:pPr>
              <w:adjustRightInd w:val="0"/>
              <w:snapToGrid w:val="0"/>
              <w:ind w:left="200" w:hangingChars="100" w:hanging="200"/>
              <w:rPr>
                <w:rFonts w:ascii="UD デジタル 教科書体 N-R" w:eastAsia="UD デジタル 教科書体 N-R" w:hAnsi="ＭＳ 明朝"/>
                <w:sz w:val="20"/>
                <w:szCs w:val="20"/>
              </w:rPr>
            </w:pPr>
          </w:p>
          <w:p w14:paraId="156DBD20" w14:textId="77777777" w:rsidR="0052089B" w:rsidRPr="00CC2D62" w:rsidRDefault="0052089B" w:rsidP="00907F10">
            <w:pPr>
              <w:adjustRightInd w:val="0"/>
              <w:snapToGrid w:val="0"/>
              <w:ind w:left="200" w:hangingChars="100" w:hanging="200"/>
              <w:rPr>
                <w:rFonts w:ascii="UD デジタル 教科書体 N-R" w:eastAsia="UD デジタル 教科書体 N-R" w:hAnsi="ＭＳ 明朝"/>
                <w:sz w:val="20"/>
                <w:szCs w:val="20"/>
              </w:rPr>
            </w:pPr>
          </w:p>
          <w:p w14:paraId="2DFD3178" w14:textId="05F67467" w:rsidR="0052089B" w:rsidRPr="00CC2D62" w:rsidRDefault="0052089B" w:rsidP="00C10DA2">
            <w:pPr>
              <w:adjustRightInd w:val="0"/>
              <w:snapToGrid w:val="0"/>
              <w:rPr>
                <w:rFonts w:ascii="UD デジタル 教科書体 N-R" w:eastAsia="UD デジタル 教科書体 N-R" w:hAnsi="ＭＳ 明朝"/>
                <w:sz w:val="20"/>
                <w:szCs w:val="20"/>
              </w:rPr>
            </w:pPr>
          </w:p>
          <w:p w14:paraId="5ADC41B9" w14:textId="4ED239C9" w:rsidR="004656C5" w:rsidRPr="00CC2D62" w:rsidRDefault="004656C5" w:rsidP="00C10DA2">
            <w:pPr>
              <w:adjustRightInd w:val="0"/>
              <w:snapToGrid w:val="0"/>
              <w:rPr>
                <w:rFonts w:ascii="UD デジタル 教科書体 N-R" w:eastAsia="UD デジタル 教科書体 N-R" w:hAnsi="ＭＳ 明朝"/>
                <w:sz w:val="20"/>
                <w:szCs w:val="20"/>
              </w:rPr>
            </w:pPr>
          </w:p>
          <w:p w14:paraId="71FFBD37" w14:textId="77777777" w:rsidR="004656C5" w:rsidRPr="00CC2D62" w:rsidRDefault="004656C5" w:rsidP="00C10DA2">
            <w:pPr>
              <w:adjustRightInd w:val="0"/>
              <w:snapToGrid w:val="0"/>
              <w:rPr>
                <w:rFonts w:ascii="UD デジタル 教科書体 N-R" w:eastAsia="UD デジタル 教科書体 N-R" w:hAnsi="ＭＳ 明朝"/>
                <w:sz w:val="20"/>
                <w:szCs w:val="20"/>
              </w:rPr>
            </w:pPr>
          </w:p>
          <w:p w14:paraId="655F9A73" w14:textId="77777777" w:rsidR="004E67CF" w:rsidRPr="00CC2D62" w:rsidRDefault="004E67CF" w:rsidP="00C10DA2">
            <w:pPr>
              <w:adjustRightInd w:val="0"/>
              <w:snapToGrid w:val="0"/>
              <w:rPr>
                <w:rFonts w:ascii="UD デジタル 教科書体 N-R" w:eastAsia="UD デジタル 教科書体 N-R" w:hAnsi="ＭＳ 明朝"/>
                <w:sz w:val="20"/>
                <w:szCs w:val="20"/>
              </w:rPr>
            </w:pPr>
          </w:p>
          <w:p w14:paraId="1FB52BC6" w14:textId="77777777" w:rsidR="00907F10" w:rsidRPr="00CC2D62"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lastRenderedPageBreak/>
              <w:t>（２）学校を取り巻く関係団体（PTA、同窓会、</w:t>
            </w:r>
            <w:r w:rsidR="00245FEF" w:rsidRPr="00CC2D62">
              <w:rPr>
                <w:rFonts w:ascii="UD デジタル 教科書体 N-R" w:eastAsia="UD デジタル 教科書体 N-R" w:hAnsi="ＭＳ 明朝" w:hint="eastAsia"/>
                <w:sz w:val="20"/>
                <w:szCs w:val="20"/>
              </w:rPr>
              <w:t>小中学校、</w:t>
            </w:r>
            <w:r w:rsidRPr="00CC2D62">
              <w:rPr>
                <w:rFonts w:ascii="UD デジタル 教科書体 N-R" w:eastAsia="UD デジタル 教科書体 N-R" w:hAnsi="ＭＳ 明朝" w:hint="eastAsia"/>
                <w:sz w:val="20"/>
                <w:szCs w:val="20"/>
              </w:rPr>
              <w:t>後援会、地域行政、地域住民）との関係強化と広報・情報発信に取り組む。</w:t>
            </w:r>
          </w:p>
          <w:p w14:paraId="045CFBA3" w14:textId="77777777" w:rsidR="00907F10" w:rsidRPr="00CC2D62" w:rsidRDefault="00907F10" w:rsidP="00907F10">
            <w:pPr>
              <w:adjustRightInd w:val="0"/>
              <w:snapToGrid w:val="0"/>
              <w:ind w:leftChars="-93" w:left="5" w:hangingChars="100" w:hanging="200"/>
              <w:rPr>
                <w:rFonts w:ascii="UD デジタル 教科書体 N-R" w:eastAsia="UD デジタル 教科書体 N-R" w:hAnsi="ＭＳ 明朝"/>
                <w:sz w:val="20"/>
                <w:szCs w:val="20"/>
              </w:rPr>
            </w:pPr>
          </w:p>
          <w:p w14:paraId="7E2E523C" w14:textId="77777777" w:rsidR="00907F10" w:rsidRPr="00CC2D62"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215C693" w14:textId="77777777" w:rsidR="00907F10" w:rsidRPr="00CC2D62" w:rsidRDefault="00907F10" w:rsidP="00907F10">
            <w:pPr>
              <w:adjustRightInd w:val="0"/>
              <w:snapToGrid w:val="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lastRenderedPageBreak/>
              <w:t>（１）</w:t>
            </w:r>
          </w:p>
          <w:p w14:paraId="286FDC21" w14:textId="77777777" w:rsidR="00907F10" w:rsidRPr="00CC2D62" w:rsidRDefault="00907F10" w:rsidP="00245FEF">
            <w:pPr>
              <w:adjustRightInd w:val="0"/>
              <w:snapToGrid w:val="0"/>
              <w:ind w:leftChars="1" w:left="202" w:hangingChars="100" w:hanging="2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ア　教職員の人権意識を高め、いじめ・体罰・ハラスメント「０」を継続するために教職員研修を実施するとともに、組織的な対応を推進する。加えて、地震・台風等の自然災害、インフルエンザ等の感染症、食物アレルギー、熱中症等、生徒の安全や健康に関する情報の共有及び対応力向上に資する教職員研修を行う。</w:t>
            </w:r>
          </w:p>
          <w:p w14:paraId="665CB8F3" w14:textId="77777777" w:rsidR="0052089B" w:rsidRPr="00CC2D62"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0E302FC0" w14:textId="77777777" w:rsidR="0052089B" w:rsidRPr="00CC2D62"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69A49AAF" w14:textId="77777777" w:rsidR="0052089B" w:rsidRPr="00CC2D62"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6ACF25C8" w14:textId="77777777" w:rsidR="0052089B" w:rsidRPr="00CC2D62"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27E94D50" w14:textId="77777777" w:rsidR="0052089B" w:rsidRPr="00CC2D62"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3C47C004" w14:textId="77777777" w:rsidR="0052089B" w:rsidRPr="00CC2D62" w:rsidRDefault="00907F10" w:rsidP="00C10DA2">
            <w:pPr>
              <w:adjustRightInd w:val="0"/>
              <w:snapToGrid w:val="0"/>
              <w:ind w:leftChars="1" w:left="202" w:hangingChars="100" w:hanging="2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イ　コロナ禍での教職員の業務の増加をふまえ、さらなる「働き方改革」を推進し、校務の精査と教職員の負担軽減、職務の平準化を図る。</w:t>
            </w:r>
          </w:p>
          <w:p w14:paraId="279E3E02" w14:textId="77777777" w:rsidR="00245FEF" w:rsidRPr="00CC2D62" w:rsidRDefault="0052089B" w:rsidP="0052089B">
            <w:pPr>
              <w:adjustRightInd w:val="0"/>
              <w:snapToGrid w:val="0"/>
              <w:ind w:leftChars="1" w:left="202" w:hangingChars="100" w:hanging="2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ウ　</w:t>
            </w:r>
            <w:r w:rsidR="00907F10" w:rsidRPr="00CC2D62">
              <w:rPr>
                <w:rFonts w:ascii="UD デジタル 教科書体 N-R" w:eastAsia="UD デジタル 教科書体 N-R" w:hAnsi="ＭＳ 明朝" w:hint="eastAsia"/>
                <w:sz w:val="20"/>
                <w:szCs w:val="20"/>
              </w:rPr>
              <w:t xml:space="preserve">超過勤務の削減及び各種休暇の計画的取得を推進する。 </w:t>
            </w:r>
            <w:r w:rsidRPr="00CC2D62">
              <w:rPr>
                <w:rFonts w:ascii="UD デジタル 教科書体 N-R" w:eastAsia="UD デジタル 教科書体 N-R" w:hAnsi="ＭＳ 明朝" w:hint="eastAsia"/>
                <w:sz w:val="20"/>
                <w:szCs w:val="20"/>
              </w:rPr>
              <w:t>部活動</w:t>
            </w:r>
            <w:r w:rsidR="004E67CF" w:rsidRPr="00CC2D62">
              <w:rPr>
                <w:rFonts w:ascii="UD デジタル 教科書体 N-R" w:eastAsia="UD デジタル 教科書体 N-R" w:hAnsi="ＭＳ 明朝" w:hint="eastAsia"/>
                <w:sz w:val="20"/>
                <w:szCs w:val="20"/>
              </w:rPr>
              <w:t>指導時間等の見直しを行い、教職員の長時間勤務を縮減する</w:t>
            </w:r>
            <w:r w:rsidRPr="00CC2D62">
              <w:rPr>
                <w:rFonts w:ascii="UD デジタル 教科書体 N-R" w:eastAsia="UD デジタル 教科書体 N-R" w:hAnsi="ＭＳ 明朝" w:hint="eastAsia"/>
                <w:sz w:val="20"/>
                <w:szCs w:val="20"/>
              </w:rPr>
              <w:t>。</w:t>
            </w:r>
          </w:p>
          <w:p w14:paraId="7CBDA36C" w14:textId="77777777" w:rsidR="0052089B" w:rsidRPr="00CC2D62" w:rsidRDefault="0052089B" w:rsidP="00C10DA2">
            <w:pPr>
              <w:adjustRightInd w:val="0"/>
              <w:snapToGrid w:val="0"/>
              <w:jc w:val="left"/>
              <w:rPr>
                <w:rFonts w:ascii="UD デジタル 教科書体 N-R" w:eastAsia="UD デジタル 教科書体 N-R" w:hAnsi="ＭＳ 明朝"/>
                <w:sz w:val="20"/>
                <w:szCs w:val="20"/>
              </w:rPr>
            </w:pPr>
          </w:p>
          <w:p w14:paraId="12335821" w14:textId="6D20A9B8" w:rsidR="004E67CF" w:rsidRPr="00CC2D62" w:rsidRDefault="004E67CF" w:rsidP="00C10DA2">
            <w:pPr>
              <w:adjustRightInd w:val="0"/>
              <w:snapToGrid w:val="0"/>
              <w:jc w:val="left"/>
              <w:rPr>
                <w:rFonts w:ascii="UD デジタル 教科書体 N-R" w:eastAsia="UD デジタル 教科書体 N-R" w:hAnsi="ＭＳ 明朝"/>
                <w:sz w:val="20"/>
                <w:szCs w:val="20"/>
              </w:rPr>
            </w:pPr>
          </w:p>
          <w:p w14:paraId="191BF49A" w14:textId="60837C0E" w:rsidR="004656C5" w:rsidRPr="00CC2D62" w:rsidRDefault="004656C5" w:rsidP="00C10DA2">
            <w:pPr>
              <w:adjustRightInd w:val="0"/>
              <w:snapToGrid w:val="0"/>
              <w:jc w:val="left"/>
              <w:rPr>
                <w:rFonts w:ascii="UD デジタル 教科書体 N-R" w:eastAsia="UD デジタル 教科書体 N-R" w:hAnsi="ＭＳ 明朝"/>
                <w:sz w:val="20"/>
                <w:szCs w:val="20"/>
              </w:rPr>
            </w:pPr>
          </w:p>
          <w:p w14:paraId="2F3B0332" w14:textId="77777777" w:rsidR="004656C5" w:rsidRPr="00CC2D62" w:rsidRDefault="004656C5" w:rsidP="00C10DA2">
            <w:pPr>
              <w:adjustRightInd w:val="0"/>
              <w:snapToGrid w:val="0"/>
              <w:jc w:val="left"/>
              <w:rPr>
                <w:rFonts w:ascii="UD デジタル 教科書体 N-R" w:eastAsia="UD デジタル 教科書体 N-R" w:hAnsi="ＭＳ 明朝"/>
                <w:sz w:val="20"/>
                <w:szCs w:val="20"/>
              </w:rPr>
            </w:pPr>
          </w:p>
          <w:p w14:paraId="56C8A10F" w14:textId="77777777" w:rsidR="00907F10" w:rsidRPr="00CC2D62" w:rsidRDefault="00907F10" w:rsidP="00907F10">
            <w:pPr>
              <w:adjustRightInd w:val="0"/>
              <w:snapToGrid w:val="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lastRenderedPageBreak/>
              <w:t>（２）</w:t>
            </w:r>
          </w:p>
          <w:p w14:paraId="69D7A9B1" w14:textId="77777777" w:rsidR="007B0277" w:rsidRPr="00CC2D62" w:rsidRDefault="007B0277" w:rsidP="007B0277">
            <w:pPr>
              <w:ind w:left="200" w:hangingChars="100" w:hanging="200"/>
              <w:rPr>
                <w:rFonts w:ascii="UD デジタル 教科書体 N-R" w:eastAsia="UD デジタル 教科書体 N-R" w:hAnsi="ＭＳ ゴシック"/>
                <w:sz w:val="20"/>
                <w:szCs w:val="20"/>
              </w:rPr>
            </w:pPr>
            <w:r w:rsidRPr="00CC2D62">
              <w:rPr>
                <w:rFonts w:ascii="UD デジタル 教科書体 N-R" w:eastAsia="UD デジタル 教科書体 N-R" w:hAnsi="ＭＳ ゴシック" w:hint="eastAsia"/>
                <w:sz w:val="20"/>
                <w:szCs w:val="20"/>
              </w:rPr>
              <w:t>ア　中高連携として、中学校との</w:t>
            </w:r>
            <w:r w:rsidRPr="00CC2D62">
              <w:rPr>
                <w:rFonts w:ascii="UD デジタル 教科書体 N-R" w:eastAsia="UD デジタル 教科書体 N-R" w:hAnsi="ＭＳ 明朝" w:hint="eastAsia"/>
                <w:sz w:val="20"/>
                <w:szCs w:val="20"/>
              </w:rPr>
              <w:t>授業交流・クラブ交流を実施し、教育内容の充実につなげると</w:t>
            </w:r>
            <w:r w:rsidR="0052089B" w:rsidRPr="00CC2D62">
              <w:rPr>
                <w:rFonts w:ascii="UD デジタル 教科書体 N-R" w:eastAsia="UD デジタル 教科書体 N-R" w:hAnsi="ＭＳ 明朝" w:hint="eastAsia"/>
                <w:sz w:val="20"/>
                <w:szCs w:val="20"/>
              </w:rPr>
              <w:t>と</w:t>
            </w:r>
            <w:r w:rsidRPr="00CC2D62">
              <w:rPr>
                <w:rFonts w:ascii="UD デジタル 教科書体 N-R" w:eastAsia="UD デジタル 教科書体 N-R" w:hAnsi="ＭＳ 明朝" w:hint="eastAsia"/>
                <w:sz w:val="20"/>
                <w:szCs w:val="20"/>
              </w:rPr>
              <w:t>もに広報・情報発信に取り組む。</w:t>
            </w:r>
          </w:p>
          <w:p w14:paraId="1195E510" w14:textId="77777777" w:rsidR="00245FEF" w:rsidRPr="00CC2D62" w:rsidRDefault="00245FEF" w:rsidP="00907F10">
            <w:pPr>
              <w:adjustRightInd w:val="0"/>
              <w:snapToGrid w:val="0"/>
              <w:jc w:val="left"/>
              <w:rPr>
                <w:rFonts w:ascii="UD デジタル 教科書体 N-R" w:eastAsia="UD デジタル 教科書体 N-R" w:hAnsi="ＭＳ 明朝"/>
                <w:sz w:val="20"/>
                <w:szCs w:val="20"/>
              </w:rPr>
            </w:pPr>
          </w:p>
          <w:p w14:paraId="3E8150A8" w14:textId="77777777" w:rsidR="00907F10" w:rsidRPr="00CC2D62" w:rsidRDefault="00245FEF" w:rsidP="00907F10">
            <w:pPr>
              <w:adjustRightInd w:val="0"/>
              <w:snapToGrid w:val="0"/>
              <w:ind w:left="200" w:hangingChars="100" w:hanging="2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イ</w:t>
            </w:r>
            <w:r w:rsidR="00907F10" w:rsidRPr="00CC2D62">
              <w:rPr>
                <w:rFonts w:ascii="UD デジタル 教科書体 N-R" w:eastAsia="UD デジタル 教科書体 N-R" w:hAnsi="ＭＳ 明朝" w:hint="eastAsia"/>
                <w:sz w:val="20"/>
                <w:szCs w:val="20"/>
              </w:rPr>
              <w:t xml:space="preserve">　「文化部フェスタ」「狭山カップ」等の実施により地域の中学生や市民の方々に狭山高校の魅力を発信し学校と地域の交流を深める。</w:t>
            </w:r>
          </w:p>
          <w:p w14:paraId="02001F91" w14:textId="77777777" w:rsidR="00907F10" w:rsidRPr="00CC2D62" w:rsidRDefault="00907F10" w:rsidP="00907F10">
            <w:pPr>
              <w:spacing w:line="320" w:lineRule="exact"/>
              <w:ind w:left="200" w:hangingChars="100" w:hanging="200"/>
              <w:rPr>
                <w:rFonts w:ascii="UD デジタル 教科書体 N-R" w:eastAsia="UD デジタル 教科書体 N-R" w:hAnsi="ＭＳ 明朝"/>
                <w:sz w:val="20"/>
                <w:szCs w:val="20"/>
              </w:rPr>
            </w:pPr>
          </w:p>
          <w:p w14:paraId="59C7ABAE" w14:textId="77777777" w:rsidR="008C26E9" w:rsidRPr="00CC2D62" w:rsidRDefault="00245FEF" w:rsidP="00245FEF">
            <w:pPr>
              <w:spacing w:line="320" w:lineRule="exac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　</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C122048" w14:textId="77777777" w:rsidR="00907F10" w:rsidRPr="00CC2D62" w:rsidRDefault="00907F10" w:rsidP="00907F10">
            <w:pPr>
              <w:adjustRightInd w:val="0"/>
              <w:snapToGrid w:val="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lastRenderedPageBreak/>
              <w:t>（１）</w:t>
            </w:r>
          </w:p>
          <w:p w14:paraId="3E6D547B" w14:textId="77777777" w:rsidR="00907F10" w:rsidRPr="00CC2D62"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ア・生徒向け学校自己診断結果の「いじめへの対応」</w:t>
            </w:r>
            <w:r w:rsidR="00790E7C" w:rsidRPr="00CC2D62">
              <w:rPr>
                <w:rFonts w:ascii="UD デジタル 教科書体 N-R" w:eastAsia="UD デジタル 教科書体 N-R" w:hAnsi="ＭＳ 明朝" w:hint="eastAsia"/>
                <w:sz w:val="20"/>
                <w:szCs w:val="20"/>
              </w:rPr>
              <w:t>85</w:t>
            </w:r>
            <w:r w:rsidRPr="00CC2D62">
              <w:rPr>
                <w:rFonts w:ascii="UD デジタル 教科書体 N-R" w:eastAsia="UD デジタル 教科書体 N-R" w:hAnsi="ＭＳ 明朝" w:hint="eastAsia"/>
                <w:sz w:val="20"/>
                <w:szCs w:val="20"/>
              </w:rPr>
              <w:t>％以上</w:t>
            </w:r>
            <w:r w:rsidR="00790E7C" w:rsidRPr="00CC2D62">
              <w:rPr>
                <w:rFonts w:ascii="UD デジタル 教科書体 N-R" w:eastAsia="UD デジタル 教科書体 N-R" w:hAnsi="ＭＳ 明朝" w:hint="eastAsia"/>
                <w:sz w:val="20"/>
                <w:szCs w:val="20"/>
              </w:rPr>
              <w:t>維持</w:t>
            </w:r>
            <w:r w:rsidRPr="00CC2D62">
              <w:rPr>
                <w:rFonts w:ascii="UD デジタル 教科書体 N-R" w:eastAsia="UD デジタル 教科書体 N-R" w:hAnsi="ＭＳ 明朝" w:hint="eastAsia"/>
                <w:sz w:val="20"/>
                <w:szCs w:val="20"/>
              </w:rPr>
              <w:t>［</w:t>
            </w:r>
            <w:r w:rsidR="008F7127" w:rsidRPr="00CC2D62">
              <w:rPr>
                <w:rFonts w:ascii="UD デジタル 教科書体 N-R" w:eastAsia="UD デジタル 教科書体 N-R" w:hAnsi="ＭＳ 明朝" w:hint="eastAsia"/>
                <w:sz w:val="20"/>
                <w:szCs w:val="20"/>
              </w:rPr>
              <w:t>8</w:t>
            </w:r>
            <w:r w:rsidR="008F7127" w:rsidRPr="00CC2D62">
              <w:rPr>
                <w:rFonts w:ascii="UD デジタル 教科書体 N-R" w:eastAsia="UD デジタル 教科書体 N-R" w:hAnsi="ＭＳ 明朝"/>
                <w:sz w:val="20"/>
                <w:szCs w:val="20"/>
              </w:rPr>
              <w:t>9</w:t>
            </w:r>
            <w:r w:rsidR="00790E7C" w:rsidRPr="00CC2D62">
              <w:rPr>
                <w:rFonts w:ascii="UD デジタル 教科書体 N-R" w:eastAsia="UD デジタル 教科書体 N-R" w:hAnsi="ＭＳ 明朝" w:hint="eastAsia"/>
                <w:sz w:val="20"/>
                <w:szCs w:val="20"/>
              </w:rPr>
              <w:t>.9</w:t>
            </w:r>
            <w:r w:rsidRPr="00CC2D62">
              <w:rPr>
                <w:rFonts w:ascii="UD デジタル 教科書体 N-R" w:eastAsia="UD デジタル 教科書体 N-R" w:hAnsi="ＭＳ 明朝" w:hint="eastAsia"/>
                <w:sz w:val="20"/>
                <w:szCs w:val="20"/>
              </w:rPr>
              <w:t>％］</w:t>
            </w:r>
          </w:p>
          <w:p w14:paraId="034EC2DC" w14:textId="77777777" w:rsidR="00907F10" w:rsidRPr="00CC2D62" w:rsidRDefault="00790E7C" w:rsidP="00790E7C">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　・教職員向け学校自己診断結果の危機管理</w:t>
            </w:r>
            <w:r w:rsidR="008F7127" w:rsidRPr="00CC2D62">
              <w:rPr>
                <w:rFonts w:ascii="UD デジタル 教科書体 N-R" w:eastAsia="UD デジタル 教科書体 N-R" w:hAnsi="ＭＳ 明朝" w:hint="eastAsia"/>
                <w:sz w:val="20"/>
                <w:szCs w:val="20"/>
              </w:rPr>
              <w:t>7</w:t>
            </w:r>
            <w:r w:rsidR="008F7127" w:rsidRPr="00CC2D62">
              <w:rPr>
                <w:rFonts w:ascii="UD デジタル 教科書体 N-R" w:eastAsia="UD デジタル 教科書体 N-R" w:hAnsi="ＭＳ 明朝"/>
                <w:sz w:val="20"/>
                <w:szCs w:val="20"/>
              </w:rPr>
              <w:t>5</w:t>
            </w:r>
            <w:r w:rsidRPr="00CC2D62">
              <w:rPr>
                <w:rFonts w:ascii="UD デジタル 教科書体 N-R" w:eastAsia="UD デジタル 教科書体 N-R" w:hAnsi="ＭＳ 明朝" w:hint="eastAsia"/>
                <w:sz w:val="20"/>
                <w:szCs w:val="20"/>
              </w:rPr>
              <w:t>％以上[</w:t>
            </w:r>
            <w:r w:rsidR="008F7127" w:rsidRPr="00CC2D62">
              <w:rPr>
                <w:rFonts w:ascii="UD デジタル 教科書体 N-R" w:eastAsia="UD デジタル 教科書体 N-R" w:hAnsi="ＭＳ 明朝"/>
                <w:sz w:val="20"/>
                <w:szCs w:val="20"/>
              </w:rPr>
              <w:t>73</w:t>
            </w:r>
            <w:r w:rsidRPr="00CC2D62">
              <w:rPr>
                <w:rFonts w:ascii="UD デジタル 教科書体 N-R" w:eastAsia="UD デジタル 教科書体 N-R" w:hAnsi="ＭＳ 明朝" w:hint="eastAsia"/>
                <w:sz w:val="20"/>
                <w:szCs w:val="20"/>
              </w:rPr>
              <w:t>.4％]</w:t>
            </w:r>
          </w:p>
          <w:p w14:paraId="7F963308" w14:textId="77777777" w:rsidR="00907F10" w:rsidRPr="00CC2D62" w:rsidRDefault="00245FEF" w:rsidP="00907F10">
            <w:pPr>
              <w:adjustRightInd w:val="0"/>
              <w:snapToGrid w:val="0"/>
              <w:ind w:leftChars="100" w:left="410" w:hangingChars="100" w:hanging="2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w:t>
            </w:r>
            <w:r w:rsidR="00790E7C" w:rsidRPr="00CC2D62">
              <w:rPr>
                <w:rFonts w:ascii="UD デジタル 教科書体 N-R" w:eastAsia="UD デジタル 教科書体 N-R" w:hAnsi="ＭＳ 明朝" w:hint="eastAsia"/>
                <w:sz w:val="20"/>
                <w:szCs w:val="20"/>
              </w:rPr>
              <w:t>年２回の防災訓練実施［</w:t>
            </w:r>
            <w:r w:rsidR="00907F10" w:rsidRPr="00CC2D62">
              <w:rPr>
                <w:rFonts w:ascii="UD デジタル 教科書体 N-R" w:eastAsia="UD デジタル 教科書体 N-R" w:hAnsi="ＭＳ 明朝" w:hint="eastAsia"/>
                <w:sz w:val="20"/>
                <w:szCs w:val="20"/>
              </w:rPr>
              <w:t>２回］</w:t>
            </w:r>
          </w:p>
          <w:p w14:paraId="4030B431" w14:textId="77777777" w:rsidR="00907F10" w:rsidRPr="00CC2D62" w:rsidRDefault="00790E7C" w:rsidP="00907F10">
            <w:pPr>
              <w:adjustRightInd w:val="0"/>
              <w:snapToGrid w:val="0"/>
              <w:ind w:leftChars="100" w:left="410" w:hangingChars="100" w:hanging="2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・生徒の健康・安全予防に関する職員研修を年３回実施する。［</w:t>
            </w:r>
            <w:r w:rsidR="002302A4" w:rsidRPr="00CC2D62">
              <w:rPr>
                <w:rFonts w:ascii="UD デジタル 教科書体 N-R" w:eastAsia="UD デジタル 教科書体 N-R" w:hAnsi="ＭＳ 明朝" w:hint="eastAsia"/>
                <w:sz w:val="20"/>
                <w:szCs w:val="20"/>
              </w:rPr>
              <w:t>３</w:t>
            </w:r>
            <w:r w:rsidR="00907F10" w:rsidRPr="00CC2D62">
              <w:rPr>
                <w:rFonts w:ascii="UD デジタル 教科書体 N-R" w:eastAsia="UD デジタル 教科書体 N-R" w:hAnsi="ＭＳ 明朝" w:hint="eastAsia"/>
                <w:sz w:val="20"/>
                <w:szCs w:val="20"/>
              </w:rPr>
              <w:t>回］</w:t>
            </w:r>
          </w:p>
          <w:p w14:paraId="277D9724" w14:textId="77777777" w:rsidR="00245FEF" w:rsidRPr="00CC2D62" w:rsidRDefault="00907F10" w:rsidP="00C10DA2">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イ・教職員向け学校自己診断結果の勤務の充実度85％</w:t>
            </w:r>
            <w:r w:rsidR="00790E7C" w:rsidRPr="00CC2D62">
              <w:rPr>
                <w:rFonts w:ascii="UD デジタル 教科書体 N-R" w:eastAsia="UD デジタル 教科書体 N-R" w:hAnsi="ＭＳ 明朝" w:hint="eastAsia"/>
                <w:sz w:val="20"/>
                <w:szCs w:val="20"/>
              </w:rPr>
              <w:t>以上</w:t>
            </w:r>
            <w:r w:rsidRPr="00CC2D62">
              <w:rPr>
                <w:rFonts w:ascii="UD デジタル 教科書体 N-R" w:eastAsia="UD デジタル 教科書体 N-R" w:hAnsi="ＭＳ 明朝" w:hint="eastAsia"/>
                <w:sz w:val="20"/>
                <w:szCs w:val="20"/>
              </w:rPr>
              <w:t>［</w:t>
            </w:r>
            <w:r w:rsidR="00790E7C" w:rsidRPr="00CC2D62">
              <w:rPr>
                <w:rFonts w:ascii="UD デジタル 教科書体 N-R" w:eastAsia="UD デジタル 教科書体 N-R" w:hAnsi="ＭＳ 明朝" w:hint="eastAsia"/>
                <w:sz w:val="20"/>
                <w:szCs w:val="20"/>
              </w:rPr>
              <w:t>9</w:t>
            </w:r>
            <w:r w:rsidR="008F7127" w:rsidRPr="00CC2D62">
              <w:rPr>
                <w:rFonts w:ascii="UD デジタル 教科書体 N-R" w:eastAsia="UD デジタル 教科書体 N-R" w:hAnsi="ＭＳ 明朝"/>
                <w:sz w:val="20"/>
                <w:szCs w:val="20"/>
              </w:rPr>
              <w:t>0</w:t>
            </w:r>
            <w:r w:rsidRPr="00CC2D62">
              <w:rPr>
                <w:rFonts w:ascii="UD デジタル 教科書体 N-R" w:eastAsia="UD デジタル 教科書体 N-R" w:hAnsi="ＭＳ 明朝" w:hint="eastAsia"/>
                <w:sz w:val="20"/>
                <w:szCs w:val="20"/>
              </w:rPr>
              <w:t>.</w:t>
            </w:r>
            <w:r w:rsidR="008F7127" w:rsidRPr="00CC2D62">
              <w:rPr>
                <w:rFonts w:ascii="UD デジタル 教科書体 N-R" w:eastAsia="UD デジタル 教科書体 N-R" w:hAnsi="ＭＳ 明朝"/>
                <w:sz w:val="20"/>
                <w:szCs w:val="20"/>
              </w:rPr>
              <w:t>2</w:t>
            </w:r>
            <w:r w:rsidRPr="00CC2D62">
              <w:rPr>
                <w:rFonts w:ascii="UD デジタル 教科書体 N-R" w:eastAsia="UD デジタル 教科書体 N-R" w:hAnsi="ＭＳ 明朝" w:hint="eastAsia"/>
                <w:sz w:val="20"/>
                <w:szCs w:val="20"/>
              </w:rPr>
              <w:t xml:space="preserve">％］　</w:t>
            </w:r>
          </w:p>
          <w:p w14:paraId="181C03AB" w14:textId="77777777" w:rsidR="0052089B" w:rsidRPr="00CC2D62" w:rsidRDefault="00C10DA2" w:rsidP="00C10DA2">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ウ・</w:t>
            </w:r>
            <w:r w:rsidR="004E67CF" w:rsidRPr="00CC2D62">
              <w:rPr>
                <w:rFonts w:ascii="UD デジタル 教科書体 N-R" w:eastAsia="UD デジタル 教科書体 N-R" w:hAnsi="ＭＳ 明朝" w:hint="eastAsia"/>
                <w:sz w:val="20"/>
                <w:szCs w:val="20"/>
              </w:rPr>
              <w:t>教職員一人あたりの超過勤務時間数で前年度より５％削減をめざす［R５：33時間48分］</w:t>
            </w:r>
          </w:p>
          <w:p w14:paraId="05C56475" w14:textId="7B0AE814" w:rsidR="0052089B" w:rsidRPr="00CC2D62" w:rsidRDefault="0052089B" w:rsidP="00907F10">
            <w:pPr>
              <w:adjustRightInd w:val="0"/>
              <w:snapToGrid w:val="0"/>
              <w:ind w:left="400" w:hangingChars="200" w:hanging="400"/>
              <w:jc w:val="left"/>
              <w:rPr>
                <w:rFonts w:ascii="UD デジタル 教科書体 N-R" w:eastAsia="UD デジタル 教科書体 N-R" w:hAnsi="ＭＳ 明朝"/>
                <w:sz w:val="20"/>
                <w:szCs w:val="20"/>
              </w:rPr>
            </w:pPr>
          </w:p>
          <w:p w14:paraId="6C764644" w14:textId="10729A6A" w:rsidR="004656C5" w:rsidRPr="00CC2D62" w:rsidRDefault="004656C5" w:rsidP="00907F10">
            <w:pPr>
              <w:adjustRightInd w:val="0"/>
              <w:snapToGrid w:val="0"/>
              <w:ind w:left="400" w:hangingChars="200" w:hanging="400"/>
              <w:jc w:val="left"/>
              <w:rPr>
                <w:rFonts w:ascii="UD デジタル 教科書体 N-R" w:eastAsia="UD デジタル 教科書体 N-R" w:hAnsi="ＭＳ 明朝"/>
                <w:sz w:val="20"/>
                <w:szCs w:val="20"/>
              </w:rPr>
            </w:pPr>
          </w:p>
          <w:p w14:paraId="179A83CA" w14:textId="77777777" w:rsidR="004656C5" w:rsidRPr="00CC2D62" w:rsidRDefault="004656C5" w:rsidP="00907F10">
            <w:pPr>
              <w:adjustRightInd w:val="0"/>
              <w:snapToGrid w:val="0"/>
              <w:ind w:left="400" w:hangingChars="200" w:hanging="400"/>
              <w:jc w:val="left"/>
              <w:rPr>
                <w:rFonts w:ascii="UD デジタル 教科書体 N-R" w:eastAsia="UD デジタル 教科書体 N-R" w:hAnsi="ＭＳ 明朝"/>
                <w:sz w:val="20"/>
                <w:szCs w:val="20"/>
              </w:rPr>
            </w:pPr>
          </w:p>
          <w:p w14:paraId="00AB8BDD" w14:textId="77777777" w:rsidR="00790E7C" w:rsidRPr="00CC2D62" w:rsidRDefault="00790E7C" w:rsidP="00907F10">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lastRenderedPageBreak/>
              <w:t>（２）</w:t>
            </w:r>
          </w:p>
          <w:p w14:paraId="502148F8" w14:textId="77777777" w:rsidR="00245FEF" w:rsidRPr="00CC2D62" w:rsidRDefault="00245FEF" w:rsidP="00907F10">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ア　本校の授業見学週間や地元中学校の公開授業での交流を実施。</w:t>
            </w:r>
          </w:p>
          <w:p w14:paraId="27F927F7" w14:textId="77777777" w:rsidR="00245FEF" w:rsidRPr="00CC2D62" w:rsidRDefault="00245FEF" w:rsidP="00245FEF">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 xml:space="preserve">　</w:t>
            </w:r>
          </w:p>
          <w:p w14:paraId="1C7EF3D1" w14:textId="77777777" w:rsidR="0052089B" w:rsidRPr="00CC2D62" w:rsidRDefault="0052089B" w:rsidP="00245FEF">
            <w:pPr>
              <w:adjustRightInd w:val="0"/>
              <w:snapToGrid w:val="0"/>
              <w:ind w:left="400" w:hangingChars="200" w:hanging="400"/>
              <w:jc w:val="left"/>
              <w:rPr>
                <w:rFonts w:ascii="UD デジタル 教科書体 N-R" w:eastAsia="UD デジタル 教科書体 N-R" w:hAnsi="ＭＳ 明朝"/>
                <w:sz w:val="20"/>
                <w:szCs w:val="20"/>
              </w:rPr>
            </w:pPr>
          </w:p>
          <w:p w14:paraId="4D5C5E89" w14:textId="77777777" w:rsidR="00790E7C" w:rsidRPr="002C539D" w:rsidRDefault="00245FEF" w:rsidP="00245FEF">
            <w:pPr>
              <w:adjustRightInd w:val="0"/>
              <w:snapToGrid w:val="0"/>
              <w:ind w:left="400" w:hangingChars="200" w:hanging="400"/>
              <w:jc w:val="left"/>
              <w:rPr>
                <w:rFonts w:ascii="UD デジタル 教科書体 N-R" w:eastAsia="UD デジタル 教科書体 N-R" w:hAnsi="ＭＳ 明朝"/>
                <w:sz w:val="20"/>
                <w:szCs w:val="20"/>
              </w:rPr>
            </w:pPr>
            <w:r w:rsidRPr="00CC2D62">
              <w:rPr>
                <w:rFonts w:ascii="UD デジタル 教科書体 N-R" w:eastAsia="UD デジタル 教科書体 N-R" w:hAnsi="ＭＳ 明朝" w:hint="eastAsia"/>
                <w:sz w:val="20"/>
                <w:szCs w:val="20"/>
              </w:rPr>
              <w:t>イ</w:t>
            </w:r>
            <w:r w:rsidR="00790E7C" w:rsidRPr="00CC2D62">
              <w:rPr>
                <w:rFonts w:ascii="UD デジタル 教科書体 N-R" w:eastAsia="UD デジタル 教科書体 N-R" w:hAnsi="ＭＳ 明朝" w:hint="eastAsia"/>
                <w:sz w:val="20"/>
                <w:szCs w:val="20"/>
              </w:rPr>
              <w:t xml:space="preserve">　</w:t>
            </w:r>
            <w:r w:rsidRPr="00CC2D62">
              <w:rPr>
                <w:rFonts w:ascii="UD デジタル 教科書体 N-R" w:eastAsia="UD デジタル 教科書体 N-R" w:hAnsi="ＭＳ 明朝" w:hint="eastAsia"/>
                <w:sz w:val="20"/>
                <w:szCs w:val="20"/>
              </w:rPr>
              <w:t>「文化部フェスタ」の実施やクラブ交流として</w:t>
            </w:r>
            <w:r w:rsidR="00790E7C" w:rsidRPr="00CC2D62">
              <w:rPr>
                <w:rFonts w:ascii="UD デジタル 教科書体 N-R" w:eastAsia="UD デジタル 教科書体 N-R" w:hAnsi="ＭＳ 明朝" w:hint="eastAsia"/>
                <w:sz w:val="20"/>
                <w:szCs w:val="20"/>
              </w:rPr>
              <w:t>「狭山カップ」</w:t>
            </w:r>
            <w:r w:rsidRPr="00CC2D62">
              <w:rPr>
                <w:rFonts w:ascii="UD デジタル 教科書体 N-R" w:eastAsia="UD デジタル 教科書体 N-R" w:hAnsi="ＭＳ 明朝" w:hint="eastAsia"/>
                <w:sz w:val="20"/>
                <w:szCs w:val="20"/>
              </w:rPr>
              <w:t>を</w:t>
            </w:r>
            <w:r w:rsidR="00790E7C" w:rsidRPr="00CC2D62">
              <w:rPr>
                <w:rFonts w:ascii="UD デジタル 教科書体 N-R" w:eastAsia="UD デジタル 教科書体 N-R" w:hAnsi="ＭＳ 明朝" w:hint="eastAsia"/>
                <w:sz w:val="20"/>
                <w:szCs w:val="20"/>
              </w:rPr>
              <w:t>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BA37DCA" w14:textId="77777777" w:rsidR="00907F10" w:rsidRPr="002C539D" w:rsidRDefault="00907F10" w:rsidP="00907F10">
            <w:pPr>
              <w:spacing w:line="300" w:lineRule="exact"/>
              <w:rPr>
                <w:rFonts w:ascii="UD デジタル 教科書体 N-R" w:eastAsia="UD デジタル 教科書体 N-R" w:hAnsi="ＭＳ 明朝"/>
                <w:sz w:val="20"/>
                <w:szCs w:val="20"/>
              </w:rPr>
            </w:pPr>
          </w:p>
        </w:tc>
      </w:tr>
    </w:tbl>
    <w:p w14:paraId="5FB402C1"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0E8D" w14:textId="77777777" w:rsidR="008D3896" w:rsidRDefault="008D3896">
      <w:r>
        <w:separator/>
      </w:r>
    </w:p>
  </w:endnote>
  <w:endnote w:type="continuationSeparator" w:id="0">
    <w:p w14:paraId="06DAF6A6" w14:textId="77777777" w:rsidR="008D3896" w:rsidRDefault="008D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9708" w14:textId="77777777" w:rsidR="008D3896" w:rsidRDefault="008D3896">
      <w:r>
        <w:separator/>
      </w:r>
    </w:p>
  </w:footnote>
  <w:footnote w:type="continuationSeparator" w:id="0">
    <w:p w14:paraId="489D8DC7" w14:textId="77777777" w:rsidR="008D3896" w:rsidRDefault="008D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767B" w14:textId="77777777" w:rsidR="00132D6F" w:rsidRPr="00101395" w:rsidRDefault="00132D6F" w:rsidP="00225A63">
    <w:pPr>
      <w:spacing w:line="360" w:lineRule="exact"/>
      <w:ind w:rightChars="100" w:right="210"/>
      <w:jc w:val="right"/>
      <w:rPr>
        <w:rFonts w:ascii="ＭＳ ゴシック" w:eastAsia="ＭＳ ゴシック" w:hAnsi="ＭＳ ゴシック"/>
        <w:sz w:val="20"/>
        <w:szCs w:val="20"/>
      </w:rPr>
    </w:pPr>
    <w:r w:rsidRPr="00101395">
      <w:rPr>
        <w:rFonts w:ascii="ＭＳ ゴシック" w:eastAsia="ＭＳ ゴシック" w:hAnsi="ＭＳ ゴシック" w:hint="eastAsia"/>
        <w:sz w:val="20"/>
        <w:szCs w:val="20"/>
      </w:rPr>
      <w:t>№</w:t>
    </w:r>
    <w:r w:rsidR="00EC1343" w:rsidRPr="00101395">
      <w:rPr>
        <w:rFonts w:ascii="ＭＳ ゴシック" w:eastAsia="ＭＳ ゴシック" w:hAnsi="ＭＳ ゴシック" w:hint="eastAsia"/>
        <w:sz w:val="20"/>
        <w:szCs w:val="20"/>
      </w:rPr>
      <w:t>３２９</w:t>
    </w:r>
  </w:p>
  <w:p w14:paraId="6CFC1B22" w14:textId="77777777" w:rsidR="00225A63" w:rsidRPr="002C539D" w:rsidRDefault="00225A63" w:rsidP="00225A63">
    <w:pPr>
      <w:spacing w:line="360" w:lineRule="exact"/>
      <w:ind w:rightChars="100" w:right="210"/>
      <w:jc w:val="right"/>
      <w:rPr>
        <w:rFonts w:ascii="UD デジタル 教科書体 N-R" w:eastAsia="UD デジタル 教科書体 N-R" w:hAnsi="ＭＳ ゴシック"/>
        <w:sz w:val="20"/>
        <w:szCs w:val="20"/>
      </w:rPr>
    </w:pPr>
  </w:p>
  <w:p w14:paraId="1EA9C803" w14:textId="77777777" w:rsidR="00132D6F" w:rsidRPr="004656C5" w:rsidRDefault="00EC1343" w:rsidP="003A3356">
    <w:pPr>
      <w:spacing w:line="360" w:lineRule="exact"/>
      <w:ind w:rightChars="100" w:right="210"/>
      <w:jc w:val="right"/>
      <w:rPr>
        <w:rFonts w:ascii="ＭＳ 明朝" w:hAnsi="ＭＳ 明朝"/>
        <w:b/>
        <w:sz w:val="24"/>
      </w:rPr>
    </w:pPr>
    <w:r w:rsidRPr="004656C5">
      <w:rPr>
        <w:rFonts w:ascii="ＭＳ 明朝" w:hAnsi="ＭＳ 明朝" w:hint="eastAsia"/>
        <w:b/>
        <w:sz w:val="24"/>
      </w:rPr>
      <w:t>府立狭山高等</w:t>
    </w:r>
    <w:r w:rsidR="00132D6F" w:rsidRPr="004656C5">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585E90"/>
    <w:multiLevelType w:val="hybridMultilevel"/>
    <w:tmpl w:val="F564BCE6"/>
    <w:lvl w:ilvl="0" w:tplc="04090001">
      <w:start w:val="1"/>
      <w:numFmt w:val="bullet"/>
      <w:lvlText w:val=""/>
      <w:lvlJc w:val="left"/>
      <w:pPr>
        <w:ind w:left="826" w:hanging="420"/>
      </w:pPr>
      <w:rPr>
        <w:rFonts w:ascii="Wingdings" w:hAnsi="Wingdings" w:hint="default"/>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3"/>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313C"/>
    <w:rsid w:val="00045480"/>
    <w:rsid w:val="000524AE"/>
    <w:rsid w:val="00061D45"/>
    <w:rsid w:val="000724B0"/>
    <w:rsid w:val="00075AE6"/>
    <w:rsid w:val="00091587"/>
    <w:rsid w:val="00095602"/>
    <w:rsid w:val="0009658C"/>
    <w:rsid w:val="000967CE"/>
    <w:rsid w:val="00097C36"/>
    <w:rsid w:val="000A1890"/>
    <w:rsid w:val="000B0C54"/>
    <w:rsid w:val="000B395F"/>
    <w:rsid w:val="000B7F10"/>
    <w:rsid w:val="000C0CDB"/>
    <w:rsid w:val="000D1B70"/>
    <w:rsid w:val="000D7707"/>
    <w:rsid w:val="000D7C02"/>
    <w:rsid w:val="000E1F4D"/>
    <w:rsid w:val="000E5470"/>
    <w:rsid w:val="000E6B9D"/>
    <w:rsid w:val="000F165B"/>
    <w:rsid w:val="000F7917"/>
    <w:rsid w:val="000F7B2E"/>
    <w:rsid w:val="00100533"/>
    <w:rsid w:val="00100CC5"/>
    <w:rsid w:val="00101395"/>
    <w:rsid w:val="00103170"/>
    <w:rsid w:val="00103546"/>
    <w:rsid w:val="001112AC"/>
    <w:rsid w:val="00112A5C"/>
    <w:rsid w:val="001218A7"/>
    <w:rsid w:val="00127BB5"/>
    <w:rsid w:val="00132D6F"/>
    <w:rsid w:val="00134824"/>
    <w:rsid w:val="00135CE9"/>
    <w:rsid w:val="00137359"/>
    <w:rsid w:val="00145D50"/>
    <w:rsid w:val="00157860"/>
    <w:rsid w:val="00162184"/>
    <w:rsid w:val="00171310"/>
    <w:rsid w:val="0018261A"/>
    <w:rsid w:val="00184B1B"/>
    <w:rsid w:val="00192419"/>
    <w:rsid w:val="00193569"/>
    <w:rsid w:val="00195DCF"/>
    <w:rsid w:val="001A4539"/>
    <w:rsid w:val="001B38EB"/>
    <w:rsid w:val="001C0509"/>
    <w:rsid w:val="001C6B84"/>
    <w:rsid w:val="001C7690"/>
    <w:rsid w:val="001C7FE4"/>
    <w:rsid w:val="001D401B"/>
    <w:rsid w:val="001D44D9"/>
    <w:rsid w:val="001D5135"/>
    <w:rsid w:val="001E22E7"/>
    <w:rsid w:val="001E4FDA"/>
    <w:rsid w:val="001E5138"/>
    <w:rsid w:val="001F359F"/>
    <w:rsid w:val="001F472F"/>
    <w:rsid w:val="00201A51"/>
    <w:rsid w:val="00201C86"/>
    <w:rsid w:val="002034A6"/>
    <w:rsid w:val="002121B4"/>
    <w:rsid w:val="0021285A"/>
    <w:rsid w:val="0022073E"/>
    <w:rsid w:val="00220AE7"/>
    <w:rsid w:val="00221AA2"/>
    <w:rsid w:val="00224AB0"/>
    <w:rsid w:val="00225A63"/>
    <w:rsid w:val="00225C70"/>
    <w:rsid w:val="002302A4"/>
    <w:rsid w:val="00230487"/>
    <w:rsid w:val="00235785"/>
    <w:rsid w:val="00235B86"/>
    <w:rsid w:val="0024006D"/>
    <w:rsid w:val="002439A4"/>
    <w:rsid w:val="00243CC4"/>
    <w:rsid w:val="00245FEF"/>
    <w:rsid w:val="002479D4"/>
    <w:rsid w:val="0025486D"/>
    <w:rsid w:val="00262794"/>
    <w:rsid w:val="00267D3C"/>
    <w:rsid w:val="00271252"/>
    <w:rsid w:val="0027129F"/>
    <w:rsid w:val="00274864"/>
    <w:rsid w:val="00277476"/>
    <w:rsid w:val="00277761"/>
    <w:rsid w:val="002837F0"/>
    <w:rsid w:val="00283BA6"/>
    <w:rsid w:val="002952F4"/>
    <w:rsid w:val="00295EB2"/>
    <w:rsid w:val="0029712A"/>
    <w:rsid w:val="002A0AA7"/>
    <w:rsid w:val="002A148E"/>
    <w:rsid w:val="002A176F"/>
    <w:rsid w:val="002A5F31"/>
    <w:rsid w:val="002A766F"/>
    <w:rsid w:val="002B0BC8"/>
    <w:rsid w:val="002B2661"/>
    <w:rsid w:val="002B3BE1"/>
    <w:rsid w:val="002B690B"/>
    <w:rsid w:val="002B6DA5"/>
    <w:rsid w:val="002C40DD"/>
    <w:rsid w:val="002C423D"/>
    <w:rsid w:val="002C539D"/>
    <w:rsid w:val="002D2980"/>
    <w:rsid w:val="002F608A"/>
    <w:rsid w:val="002F6219"/>
    <w:rsid w:val="002F62DD"/>
    <w:rsid w:val="002F6E1B"/>
    <w:rsid w:val="00300108"/>
    <w:rsid w:val="00301498"/>
    <w:rsid w:val="00301B59"/>
    <w:rsid w:val="003029E3"/>
    <w:rsid w:val="00302BB3"/>
    <w:rsid w:val="00302EB2"/>
    <w:rsid w:val="0030401B"/>
    <w:rsid w:val="0030555A"/>
    <w:rsid w:val="00305D0E"/>
    <w:rsid w:val="00310645"/>
    <w:rsid w:val="00310C90"/>
    <w:rsid w:val="0031492C"/>
    <w:rsid w:val="00324B67"/>
    <w:rsid w:val="00334F83"/>
    <w:rsid w:val="0033533E"/>
    <w:rsid w:val="00336089"/>
    <w:rsid w:val="003551CD"/>
    <w:rsid w:val="00355556"/>
    <w:rsid w:val="00357EA3"/>
    <w:rsid w:val="00361497"/>
    <w:rsid w:val="0036174C"/>
    <w:rsid w:val="00364F35"/>
    <w:rsid w:val="00367203"/>
    <w:rsid w:val="003730D3"/>
    <w:rsid w:val="0037367C"/>
    <w:rsid w:val="0037506F"/>
    <w:rsid w:val="00376BA2"/>
    <w:rsid w:val="0038063B"/>
    <w:rsid w:val="00384C02"/>
    <w:rsid w:val="00386133"/>
    <w:rsid w:val="00387D41"/>
    <w:rsid w:val="003A3356"/>
    <w:rsid w:val="003A62E8"/>
    <w:rsid w:val="003C503E"/>
    <w:rsid w:val="003D288C"/>
    <w:rsid w:val="003D2C9D"/>
    <w:rsid w:val="003D71A7"/>
    <w:rsid w:val="003D7473"/>
    <w:rsid w:val="003E55A0"/>
    <w:rsid w:val="003E6A47"/>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493D"/>
    <w:rsid w:val="004656C5"/>
    <w:rsid w:val="00465B85"/>
    <w:rsid w:val="00467C11"/>
    <w:rsid w:val="0048087F"/>
    <w:rsid w:val="00480EB4"/>
    <w:rsid w:val="004930C6"/>
    <w:rsid w:val="004949CC"/>
    <w:rsid w:val="00497ABE"/>
    <w:rsid w:val="004A1605"/>
    <w:rsid w:val="004A7442"/>
    <w:rsid w:val="004A7940"/>
    <w:rsid w:val="004B79E7"/>
    <w:rsid w:val="004C1B92"/>
    <w:rsid w:val="004C2F46"/>
    <w:rsid w:val="004C5A47"/>
    <w:rsid w:val="004C6D4A"/>
    <w:rsid w:val="004D18AF"/>
    <w:rsid w:val="004D1BCF"/>
    <w:rsid w:val="004D2315"/>
    <w:rsid w:val="004D28A8"/>
    <w:rsid w:val="004D70F9"/>
    <w:rsid w:val="004E08FB"/>
    <w:rsid w:val="004E4D5E"/>
    <w:rsid w:val="004E67CF"/>
    <w:rsid w:val="004E7979"/>
    <w:rsid w:val="004F2B87"/>
    <w:rsid w:val="004F3627"/>
    <w:rsid w:val="004F4D22"/>
    <w:rsid w:val="00500AF9"/>
    <w:rsid w:val="00502EF2"/>
    <w:rsid w:val="0051706C"/>
    <w:rsid w:val="0052089B"/>
    <w:rsid w:val="00521FBA"/>
    <w:rsid w:val="00524D95"/>
    <w:rsid w:val="0052580C"/>
    <w:rsid w:val="005261C4"/>
    <w:rsid w:val="00526530"/>
    <w:rsid w:val="0054712D"/>
    <w:rsid w:val="00563A5D"/>
    <w:rsid w:val="00565B55"/>
    <w:rsid w:val="0057030E"/>
    <w:rsid w:val="00575298"/>
    <w:rsid w:val="00577DE4"/>
    <w:rsid w:val="005846E8"/>
    <w:rsid w:val="00585D6A"/>
    <w:rsid w:val="00586254"/>
    <w:rsid w:val="0058748D"/>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156BA"/>
    <w:rsid w:val="006206CE"/>
    <w:rsid w:val="00624A4E"/>
    <w:rsid w:val="00626AE2"/>
    <w:rsid w:val="00630EC1"/>
    <w:rsid w:val="00631815"/>
    <w:rsid w:val="00634F9A"/>
    <w:rsid w:val="00637161"/>
    <w:rsid w:val="00644AE0"/>
    <w:rsid w:val="00647631"/>
    <w:rsid w:val="006478E9"/>
    <w:rsid w:val="0065302E"/>
    <w:rsid w:val="00654788"/>
    <w:rsid w:val="006567B2"/>
    <w:rsid w:val="00656B78"/>
    <w:rsid w:val="00661F38"/>
    <w:rsid w:val="00663113"/>
    <w:rsid w:val="006632F1"/>
    <w:rsid w:val="00664167"/>
    <w:rsid w:val="00671542"/>
    <w:rsid w:val="006971F3"/>
    <w:rsid w:val="006B4873"/>
    <w:rsid w:val="006B4E60"/>
    <w:rsid w:val="006B5B51"/>
    <w:rsid w:val="006C220F"/>
    <w:rsid w:val="006C3A51"/>
    <w:rsid w:val="006C5797"/>
    <w:rsid w:val="006C7FE8"/>
    <w:rsid w:val="006D4F17"/>
    <w:rsid w:val="006D54AE"/>
    <w:rsid w:val="006D5A31"/>
    <w:rsid w:val="006F4599"/>
    <w:rsid w:val="00701AD6"/>
    <w:rsid w:val="00703386"/>
    <w:rsid w:val="0071748A"/>
    <w:rsid w:val="00717D96"/>
    <w:rsid w:val="0072763C"/>
    <w:rsid w:val="00727B59"/>
    <w:rsid w:val="00732309"/>
    <w:rsid w:val="00735E63"/>
    <w:rsid w:val="00736699"/>
    <w:rsid w:val="0074118C"/>
    <w:rsid w:val="007520A2"/>
    <w:rsid w:val="007541E8"/>
    <w:rsid w:val="0075612D"/>
    <w:rsid w:val="007578CC"/>
    <w:rsid w:val="007606A0"/>
    <w:rsid w:val="00775D41"/>
    <w:rsid w:val="00775EE3"/>
    <w:rsid w:val="007765E0"/>
    <w:rsid w:val="00776AA2"/>
    <w:rsid w:val="00781F22"/>
    <w:rsid w:val="00785162"/>
    <w:rsid w:val="00786F0E"/>
    <w:rsid w:val="00790E7C"/>
    <w:rsid w:val="007922A7"/>
    <w:rsid w:val="00792B44"/>
    <w:rsid w:val="00795C88"/>
    <w:rsid w:val="00796024"/>
    <w:rsid w:val="007A3E54"/>
    <w:rsid w:val="007A47FF"/>
    <w:rsid w:val="007A69E8"/>
    <w:rsid w:val="007B0277"/>
    <w:rsid w:val="007B1DB6"/>
    <w:rsid w:val="007C63C6"/>
    <w:rsid w:val="007D2295"/>
    <w:rsid w:val="007D48D0"/>
    <w:rsid w:val="007D5E6E"/>
    <w:rsid w:val="007D6241"/>
    <w:rsid w:val="007E3535"/>
    <w:rsid w:val="007F4C68"/>
    <w:rsid w:val="007F5A7B"/>
    <w:rsid w:val="007F7499"/>
    <w:rsid w:val="00805CEC"/>
    <w:rsid w:val="008101A4"/>
    <w:rsid w:val="00820844"/>
    <w:rsid w:val="00827C74"/>
    <w:rsid w:val="00827D55"/>
    <w:rsid w:val="008333AC"/>
    <w:rsid w:val="008406EE"/>
    <w:rsid w:val="008455F4"/>
    <w:rsid w:val="008511C3"/>
    <w:rsid w:val="00853545"/>
    <w:rsid w:val="008563E0"/>
    <w:rsid w:val="00866790"/>
    <w:rsid w:val="0086696C"/>
    <w:rsid w:val="008678F7"/>
    <w:rsid w:val="0087170D"/>
    <w:rsid w:val="008741C2"/>
    <w:rsid w:val="00885A7D"/>
    <w:rsid w:val="00885FB9"/>
    <w:rsid w:val="008912ED"/>
    <w:rsid w:val="0089387E"/>
    <w:rsid w:val="00897939"/>
    <w:rsid w:val="008A315D"/>
    <w:rsid w:val="008A5D1C"/>
    <w:rsid w:val="008A63F1"/>
    <w:rsid w:val="008B091B"/>
    <w:rsid w:val="008C26E9"/>
    <w:rsid w:val="008C533F"/>
    <w:rsid w:val="008C6685"/>
    <w:rsid w:val="008D3896"/>
    <w:rsid w:val="008D3E85"/>
    <w:rsid w:val="008E1182"/>
    <w:rsid w:val="008E62B7"/>
    <w:rsid w:val="008F1DB0"/>
    <w:rsid w:val="008F317E"/>
    <w:rsid w:val="008F7127"/>
    <w:rsid w:val="0090290F"/>
    <w:rsid w:val="009037BD"/>
    <w:rsid w:val="00907F10"/>
    <w:rsid w:val="00936BC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4F83"/>
    <w:rsid w:val="009D31EC"/>
    <w:rsid w:val="009D38D7"/>
    <w:rsid w:val="009D5D3A"/>
    <w:rsid w:val="009D6553"/>
    <w:rsid w:val="009E6251"/>
    <w:rsid w:val="00A07A63"/>
    <w:rsid w:val="00A12A53"/>
    <w:rsid w:val="00A14962"/>
    <w:rsid w:val="00A163D5"/>
    <w:rsid w:val="00A16862"/>
    <w:rsid w:val="00A16E26"/>
    <w:rsid w:val="00A204E1"/>
    <w:rsid w:val="00A225C1"/>
    <w:rsid w:val="00A32605"/>
    <w:rsid w:val="00A47ADC"/>
    <w:rsid w:val="00A653FF"/>
    <w:rsid w:val="00A747D8"/>
    <w:rsid w:val="00A81BA8"/>
    <w:rsid w:val="00A87AEC"/>
    <w:rsid w:val="00A90275"/>
    <w:rsid w:val="00A90FCE"/>
    <w:rsid w:val="00A920A8"/>
    <w:rsid w:val="00A9400C"/>
    <w:rsid w:val="00AA4BF8"/>
    <w:rsid w:val="00AA540D"/>
    <w:rsid w:val="00AB00E6"/>
    <w:rsid w:val="00AB132A"/>
    <w:rsid w:val="00AB2E00"/>
    <w:rsid w:val="00AC3438"/>
    <w:rsid w:val="00AC3902"/>
    <w:rsid w:val="00AD123A"/>
    <w:rsid w:val="00AD3212"/>
    <w:rsid w:val="00AD64C2"/>
    <w:rsid w:val="00AD6CC7"/>
    <w:rsid w:val="00AE0DFA"/>
    <w:rsid w:val="00AE2843"/>
    <w:rsid w:val="00AE5E7B"/>
    <w:rsid w:val="00AF7084"/>
    <w:rsid w:val="00B00840"/>
    <w:rsid w:val="00B008B1"/>
    <w:rsid w:val="00B021E9"/>
    <w:rsid w:val="00B05652"/>
    <w:rsid w:val="00B063A9"/>
    <w:rsid w:val="00B131DD"/>
    <w:rsid w:val="00B20620"/>
    <w:rsid w:val="00B24BA4"/>
    <w:rsid w:val="00B25096"/>
    <w:rsid w:val="00B25AB1"/>
    <w:rsid w:val="00B27B3C"/>
    <w:rsid w:val="00B3243C"/>
    <w:rsid w:val="00B34710"/>
    <w:rsid w:val="00B350E4"/>
    <w:rsid w:val="00B36411"/>
    <w:rsid w:val="00B42334"/>
    <w:rsid w:val="00B42CBA"/>
    <w:rsid w:val="00B43DB1"/>
    <w:rsid w:val="00B44397"/>
    <w:rsid w:val="00B44B20"/>
    <w:rsid w:val="00B466D8"/>
    <w:rsid w:val="00B46BD1"/>
    <w:rsid w:val="00B52BB6"/>
    <w:rsid w:val="00B6294D"/>
    <w:rsid w:val="00B62B0F"/>
    <w:rsid w:val="00B66ED2"/>
    <w:rsid w:val="00B7090D"/>
    <w:rsid w:val="00B75528"/>
    <w:rsid w:val="00B8044F"/>
    <w:rsid w:val="00B814A7"/>
    <w:rsid w:val="00B850FE"/>
    <w:rsid w:val="00B854CE"/>
    <w:rsid w:val="00B90CDA"/>
    <w:rsid w:val="00B94DEA"/>
    <w:rsid w:val="00BB1121"/>
    <w:rsid w:val="00BB5396"/>
    <w:rsid w:val="00BC40F4"/>
    <w:rsid w:val="00BC55F6"/>
    <w:rsid w:val="00BC6631"/>
    <w:rsid w:val="00BD3D77"/>
    <w:rsid w:val="00BD6470"/>
    <w:rsid w:val="00BD69B1"/>
    <w:rsid w:val="00BE1991"/>
    <w:rsid w:val="00BE3E6C"/>
    <w:rsid w:val="00BE47DD"/>
    <w:rsid w:val="00BE49F0"/>
    <w:rsid w:val="00BE62AE"/>
    <w:rsid w:val="00BF3A51"/>
    <w:rsid w:val="00BF432C"/>
    <w:rsid w:val="00BF4B8A"/>
    <w:rsid w:val="00C0026F"/>
    <w:rsid w:val="00C02407"/>
    <w:rsid w:val="00C02630"/>
    <w:rsid w:val="00C03CE3"/>
    <w:rsid w:val="00C04772"/>
    <w:rsid w:val="00C0740C"/>
    <w:rsid w:val="00C10DA2"/>
    <w:rsid w:val="00C158A6"/>
    <w:rsid w:val="00C17F2E"/>
    <w:rsid w:val="00C33FF4"/>
    <w:rsid w:val="00C37416"/>
    <w:rsid w:val="00C43728"/>
    <w:rsid w:val="00C4635D"/>
    <w:rsid w:val="00C54F82"/>
    <w:rsid w:val="00C719A7"/>
    <w:rsid w:val="00C81CD5"/>
    <w:rsid w:val="00C87770"/>
    <w:rsid w:val="00C97C29"/>
    <w:rsid w:val="00CA70DE"/>
    <w:rsid w:val="00CA7EA5"/>
    <w:rsid w:val="00CB2D93"/>
    <w:rsid w:val="00CB4BC6"/>
    <w:rsid w:val="00CB5D88"/>
    <w:rsid w:val="00CB5DEC"/>
    <w:rsid w:val="00CC03B1"/>
    <w:rsid w:val="00CC19D9"/>
    <w:rsid w:val="00CC2D62"/>
    <w:rsid w:val="00CD3940"/>
    <w:rsid w:val="00CD4A9E"/>
    <w:rsid w:val="00CE2316"/>
    <w:rsid w:val="00CE2D05"/>
    <w:rsid w:val="00CE323E"/>
    <w:rsid w:val="00CE5ADB"/>
    <w:rsid w:val="00CE6CBD"/>
    <w:rsid w:val="00CF0218"/>
    <w:rsid w:val="00CF1922"/>
    <w:rsid w:val="00CF1AED"/>
    <w:rsid w:val="00CF2FD9"/>
    <w:rsid w:val="00CF33FF"/>
    <w:rsid w:val="00D0467C"/>
    <w:rsid w:val="00D07F2D"/>
    <w:rsid w:val="00D1608B"/>
    <w:rsid w:val="00D23660"/>
    <w:rsid w:val="00D37257"/>
    <w:rsid w:val="00D41C37"/>
    <w:rsid w:val="00D62464"/>
    <w:rsid w:val="00D726CB"/>
    <w:rsid w:val="00D77C73"/>
    <w:rsid w:val="00D8247A"/>
    <w:rsid w:val="00D84CC8"/>
    <w:rsid w:val="00D85940"/>
    <w:rsid w:val="00D926BB"/>
    <w:rsid w:val="00DA13D1"/>
    <w:rsid w:val="00DA337C"/>
    <w:rsid w:val="00DA34D6"/>
    <w:rsid w:val="00DB1858"/>
    <w:rsid w:val="00DB3D1A"/>
    <w:rsid w:val="00DC2FCD"/>
    <w:rsid w:val="00DC71DE"/>
    <w:rsid w:val="00DC79BD"/>
    <w:rsid w:val="00DD6505"/>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7520A"/>
    <w:rsid w:val="00E82F12"/>
    <w:rsid w:val="00E87E7A"/>
    <w:rsid w:val="00E92928"/>
    <w:rsid w:val="00EA05FD"/>
    <w:rsid w:val="00EA243D"/>
    <w:rsid w:val="00EA2B01"/>
    <w:rsid w:val="00EA5C58"/>
    <w:rsid w:val="00EA6BCB"/>
    <w:rsid w:val="00EB34FE"/>
    <w:rsid w:val="00EB3DB7"/>
    <w:rsid w:val="00EB4A00"/>
    <w:rsid w:val="00EB6A34"/>
    <w:rsid w:val="00EC1343"/>
    <w:rsid w:val="00EC3FCE"/>
    <w:rsid w:val="00EC5683"/>
    <w:rsid w:val="00EC5FAE"/>
    <w:rsid w:val="00ED2217"/>
    <w:rsid w:val="00ED2AB2"/>
    <w:rsid w:val="00ED5214"/>
    <w:rsid w:val="00EE3490"/>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555F"/>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10A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07F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6112</Words>
  <Characters>649</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2024-04-24T12:59:00Z</dcterms:created>
  <dcterms:modified xsi:type="dcterms:W3CDTF">2024-05-01T12:26:00Z</dcterms:modified>
</cp:coreProperties>
</file>