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B72B" w14:textId="5D040227" w:rsidR="00A14DDD" w:rsidRPr="00200CFD" w:rsidRDefault="009B365C" w:rsidP="00DF25F6">
      <w:pPr>
        <w:wordWrap w:val="0"/>
        <w:spacing w:line="360" w:lineRule="exact"/>
        <w:ind w:rightChars="100" w:right="210"/>
        <w:jc w:val="right"/>
        <w:rPr>
          <w:rFonts w:ascii="ＭＳ 明朝" w:hAnsi="ＭＳ 明朝"/>
          <w:color w:val="000000" w:themeColor="text1"/>
          <w:sz w:val="22"/>
        </w:rPr>
      </w:pPr>
      <w:r w:rsidRPr="00200CFD">
        <w:rPr>
          <w:rFonts w:ascii="ＭＳ 明朝" w:hAnsi="ＭＳ 明朝" w:hint="eastAsia"/>
          <w:color w:val="000000" w:themeColor="text1"/>
          <w:sz w:val="24"/>
        </w:rPr>
        <w:t>校長</w:t>
      </w:r>
      <w:r w:rsidR="00797880" w:rsidRPr="00200CFD">
        <w:rPr>
          <w:rFonts w:ascii="ＭＳ 明朝" w:hAnsi="ＭＳ 明朝" w:hint="eastAsia"/>
          <w:color w:val="000000" w:themeColor="text1"/>
          <w:sz w:val="24"/>
        </w:rPr>
        <w:t xml:space="preserve">　</w:t>
      </w:r>
      <w:r w:rsidR="00DC79FE" w:rsidRPr="00200CFD">
        <w:rPr>
          <w:rFonts w:ascii="ＭＳ 明朝" w:hAnsi="ＭＳ 明朝" w:hint="eastAsia"/>
          <w:color w:val="000000" w:themeColor="text1"/>
          <w:sz w:val="24"/>
        </w:rPr>
        <w:t>無津呂　弘之</w:t>
      </w:r>
    </w:p>
    <w:p w14:paraId="6C39EF85" w14:textId="77777777" w:rsidR="0037367C" w:rsidRPr="00200CFD" w:rsidRDefault="00797880" w:rsidP="00A14DDD">
      <w:pPr>
        <w:spacing w:line="360" w:lineRule="exact"/>
        <w:ind w:rightChars="-326" w:right="-685"/>
        <w:jc w:val="center"/>
        <w:rPr>
          <w:rFonts w:ascii="ＭＳ ゴシック" w:eastAsia="ＭＳ ゴシック" w:hAnsi="ＭＳ ゴシック"/>
          <w:b/>
          <w:color w:val="000000" w:themeColor="text1"/>
          <w:sz w:val="32"/>
          <w:szCs w:val="32"/>
        </w:rPr>
      </w:pPr>
      <w:r w:rsidRPr="00200CFD">
        <w:rPr>
          <w:rFonts w:ascii="ＭＳ ゴシック" w:eastAsia="ＭＳ ゴシック" w:hAnsi="ＭＳ ゴシック" w:hint="eastAsia"/>
          <w:b/>
          <w:color w:val="000000" w:themeColor="text1"/>
          <w:sz w:val="32"/>
          <w:szCs w:val="32"/>
        </w:rPr>
        <w:t>令和</w:t>
      </w:r>
      <w:r w:rsidR="00F623F7" w:rsidRPr="00200CFD">
        <w:rPr>
          <w:rFonts w:ascii="ＭＳ ゴシック" w:eastAsia="ＭＳ ゴシック" w:hAnsi="ＭＳ ゴシック" w:hint="eastAsia"/>
          <w:b/>
          <w:color w:val="000000" w:themeColor="text1"/>
          <w:sz w:val="32"/>
          <w:szCs w:val="32"/>
        </w:rPr>
        <w:t>６</w:t>
      </w:r>
      <w:r w:rsidR="00361497" w:rsidRPr="00200CFD">
        <w:rPr>
          <w:rFonts w:ascii="ＭＳ ゴシック" w:eastAsia="ＭＳ ゴシック" w:hAnsi="ＭＳ ゴシック" w:hint="eastAsia"/>
          <w:b/>
          <w:color w:val="000000" w:themeColor="text1"/>
          <w:sz w:val="32"/>
          <w:szCs w:val="32"/>
        </w:rPr>
        <w:t xml:space="preserve">年度　</w:t>
      </w:r>
      <w:r w:rsidR="009B365C" w:rsidRPr="00200CFD">
        <w:rPr>
          <w:rFonts w:ascii="ＭＳ ゴシック" w:eastAsia="ＭＳ ゴシック" w:hAnsi="ＭＳ ゴシック" w:hint="eastAsia"/>
          <w:b/>
          <w:color w:val="000000" w:themeColor="text1"/>
          <w:sz w:val="32"/>
          <w:szCs w:val="32"/>
        </w:rPr>
        <w:t>学校経営</w:t>
      </w:r>
      <w:r w:rsidR="00A920A8" w:rsidRPr="00200CFD">
        <w:rPr>
          <w:rFonts w:ascii="ＭＳ ゴシック" w:eastAsia="ＭＳ ゴシック" w:hAnsi="ＭＳ ゴシック" w:hint="eastAsia"/>
          <w:b/>
          <w:color w:val="000000" w:themeColor="text1"/>
          <w:sz w:val="32"/>
          <w:szCs w:val="32"/>
        </w:rPr>
        <w:t>計画及び</w:t>
      </w:r>
      <w:r w:rsidR="00225A63" w:rsidRPr="00200CFD">
        <w:rPr>
          <w:rFonts w:ascii="ＭＳ ゴシック" w:eastAsia="ＭＳ ゴシック" w:hAnsi="ＭＳ ゴシック" w:hint="eastAsia"/>
          <w:b/>
          <w:color w:val="000000" w:themeColor="text1"/>
          <w:sz w:val="32"/>
          <w:szCs w:val="32"/>
        </w:rPr>
        <w:t>学校</w:t>
      </w:r>
      <w:r w:rsidR="00A920A8" w:rsidRPr="00200CFD">
        <w:rPr>
          <w:rFonts w:ascii="ＭＳ ゴシック" w:eastAsia="ＭＳ ゴシック" w:hAnsi="ＭＳ ゴシック" w:hint="eastAsia"/>
          <w:b/>
          <w:color w:val="000000" w:themeColor="text1"/>
          <w:sz w:val="32"/>
          <w:szCs w:val="32"/>
        </w:rPr>
        <w:t>評価</w:t>
      </w:r>
    </w:p>
    <w:p w14:paraId="05A6BEAD" w14:textId="77777777" w:rsidR="000F7917" w:rsidRPr="00200CFD" w:rsidRDefault="005846E8" w:rsidP="004245A1">
      <w:pPr>
        <w:spacing w:line="300" w:lineRule="exact"/>
        <w:ind w:hanging="187"/>
        <w:jc w:val="left"/>
        <w:rPr>
          <w:rFonts w:ascii="ＭＳ ゴシック" w:eastAsia="ＭＳ ゴシック" w:hAnsi="ＭＳ ゴシック"/>
          <w:color w:val="000000" w:themeColor="text1"/>
          <w:szCs w:val="21"/>
        </w:rPr>
      </w:pPr>
      <w:r w:rsidRPr="00200CFD">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B56F6" w:rsidRPr="00200CFD" w14:paraId="67306D62" w14:textId="77777777" w:rsidTr="000354D4">
        <w:trPr>
          <w:jc w:val="center"/>
        </w:trPr>
        <w:tc>
          <w:tcPr>
            <w:tcW w:w="14944" w:type="dxa"/>
            <w:shd w:val="clear" w:color="auto" w:fill="auto"/>
          </w:tcPr>
          <w:p w14:paraId="68EDA1FA" w14:textId="77777777" w:rsidR="000E0643" w:rsidRPr="00200CFD" w:rsidRDefault="000E7E7E" w:rsidP="000E0643">
            <w:pPr>
              <w:spacing w:line="360" w:lineRule="exact"/>
              <w:rPr>
                <w:rFonts w:ascii="ＭＳ 明朝" w:hAnsi="ＭＳ 明朝"/>
                <w:color w:val="000000" w:themeColor="text1"/>
                <w:sz w:val="20"/>
                <w:szCs w:val="21"/>
              </w:rPr>
            </w:pPr>
            <w:r w:rsidRPr="00200CFD">
              <w:rPr>
                <w:rFonts w:ascii="ＭＳ 明朝" w:hAnsi="ＭＳ 明朝" w:hint="eastAsia"/>
                <w:color w:val="000000" w:themeColor="text1"/>
                <w:sz w:val="20"/>
                <w:szCs w:val="21"/>
              </w:rPr>
              <w:t xml:space="preserve">教育目標　</w:t>
            </w:r>
            <w:r w:rsidR="000E0643" w:rsidRPr="00200CFD">
              <w:rPr>
                <w:rFonts w:ascii="ＭＳ 明朝" w:hAnsi="ＭＳ 明朝" w:hint="eastAsia"/>
                <w:color w:val="000000" w:themeColor="text1"/>
                <w:sz w:val="20"/>
                <w:szCs w:val="21"/>
              </w:rPr>
              <w:t>「自ら未来を切り拓く　心豊かでたくましい人間を育てる」　～希望進路の実現を支援する学校づくりをめざして～</w:t>
            </w:r>
          </w:p>
          <w:p w14:paraId="7F6BD752" w14:textId="77777777" w:rsidR="00201A51" w:rsidRPr="00200CFD" w:rsidRDefault="000E0643" w:rsidP="001746B6">
            <w:pPr>
              <w:spacing w:line="360" w:lineRule="exact"/>
              <w:rPr>
                <w:rFonts w:ascii="ＭＳ 明朝" w:hAnsi="ＭＳ 明朝"/>
                <w:color w:val="000000" w:themeColor="text1"/>
                <w:szCs w:val="21"/>
              </w:rPr>
            </w:pPr>
            <w:r w:rsidRPr="00200CFD">
              <w:rPr>
                <w:rFonts w:ascii="ＭＳ 明朝" w:hAnsi="ＭＳ 明朝" w:hint="eastAsia"/>
                <w:color w:val="000000" w:themeColor="text1"/>
                <w:sz w:val="20"/>
                <w:szCs w:val="21"/>
              </w:rPr>
              <w:t>教育方針</w:t>
            </w:r>
            <w:r w:rsidR="0024637D" w:rsidRPr="00200CFD">
              <w:rPr>
                <w:rFonts w:ascii="ＭＳ 明朝" w:hAnsi="ＭＳ 明朝" w:hint="eastAsia"/>
                <w:color w:val="000000" w:themeColor="text1"/>
                <w:sz w:val="20"/>
                <w:szCs w:val="21"/>
              </w:rPr>
              <w:t xml:space="preserve">  </w:t>
            </w:r>
            <w:r w:rsidR="001746B6" w:rsidRPr="00200CFD">
              <w:rPr>
                <w:rFonts w:ascii="ＭＳ 明朝" w:hAnsi="ＭＳ 明朝" w:hint="eastAsia"/>
                <w:color w:val="000000" w:themeColor="text1"/>
                <w:sz w:val="20"/>
                <w:szCs w:val="21"/>
              </w:rPr>
              <w:t>１:</w:t>
            </w:r>
            <w:r w:rsidR="00AA1A84" w:rsidRPr="00200CFD">
              <w:rPr>
                <w:rFonts w:ascii="ＭＳ 明朝" w:hAnsi="ＭＳ 明朝" w:hint="eastAsia"/>
                <w:color w:val="000000" w:themeColor="text1"/>
                <w:sz w:val="20"/>
                <w:szCs w:val="21"/>
              </w:rPr>
              <w:t>学力の</w:t>
            </w:r>
            <w:r w:rsidR="000E7E7E" w:rsidRPr="00200CFD">
              <w:rPr>
                <w:rFonts w:ascii="ＭＳ 明朝" w:hAnsi="ＭＳ 明朝" w:hint="eastAsia"/>
                <w:color w:val="000000" w:themeColor="text1"/>
                <w:sz w:val="20"/>
                <w:szCs w:val="21"/>
              </w:rPr>
              <w:t>充実を図り希望進路を</w:t>
            </w:r>
            <w:r w:rsidRPr="00200CFD">
              <w:rPr>
                <w:rFonts w:ascii="ＭＳ 明朝" w:hAnsi="ＭＳ 明朝" w:hint="eastAsia"/>
                <w:color w:val="000000" w:themeColor="text1"/>
                <w:sz w:val="20"/>
                <w:szCs w:val="21"/>
              </w:rPr>
              <w:t>実現</w:t>
            </w:r>
            <w:r w:rsidR="00C85243" w:rsidRPr="00200CFD">
              <w:rPr>
                <w:rFonts w:ascii="ＭＳ 明朝" w:hAnsi="ＭＳ 明朝" w:hint="eastAsia"/>
                <w:color w:val="000000" w:themeColor="text1"/>
                <w:sz w:val="20"/>
                <w:szCs w:val="21"/>
              </w:rPr>
              <w:t>させる</w:t>
            </w:r>
            <w:r w:rsidR="001746B6" w:rsidRPr="00200CFD">
              <w:rPr>
                <w:rFonts w:ascii="ＭＳ 明朝" w:hAnsi="ＭＳ 明朝" w:hint="eastAsia"/>
                <w:color w:val="000000" w:themeColor="text1"/>
                <w:sz w:val="20"/>
                <w:szCs w:val="21"/>
              </w:rPr>
              <w:t xml:space="preserve"> ２:学校行事・部活動を充実させる ３:</w:t>
            </w:r>
            <w:r w:rsidR="000E7E7E" w:rsidRPr="00200CFD">
              <w:rPr>
                <w:rFonts w:ascii="ＭＳ 明朝" w:hAnsi="ＭＳ 明朝" w:hint="eastAsia"/>
                <w:color w:val="000000" w:themeColor="text1"/>
                <w:sz w:val="20"/>
                <w:szCs w:val="21"/>
              </w:rPr>
              <w:t>基本的な生活習慣を確立させる</w:t>
            </w:r>
            <w:r w:rsidR="001746B6" w:rsidRPr="00200CFD">
              <w:rPr>
                <w:rFonts w:ascii="ＭＳ 明朝" w:hAnsi="ＭＳ 明朝" w:hint="eastAsia"/>
                <w:color w:val="000000" w:themeColor="text1"/>
                <w:sz w:val="20"/>
                <w:szCs w:val="21"/>
              </w:rPr>
              <w:t xml:space="preserve"> ４:</w:t>
            </w:r>
            <w:r w:rsidR="000E7E7E" w:rsidRPr="00200CFD">
              <w:rPr>
                <w:rFonts w:ascii="ＭＳ 明朝" w:hAnsi="ＭＳ 明朝" w:hint="eastAsia"/>
                <w:color w:val="000000" w:themeColor="text1"/>
                <w:sz w:val="20"/>
                <w:szCs w:val="21"/>
              </w:rPr>
              <w:t>安心できる学校生活を確立させる</w:t>
            </w:r>
          </w:p>
        </w:tc>
      </w:tr>
    </w:tbl>
    <w:p w14:paraId="47E12789" w14:textId="77777777" w:rsidR="009B365C" w:rsidRPr="00200CFD" w:rsidRDefault="009B365C" w:rsidP="004245A1">
      <w:pPr>
        <w:spacing w:line="300" w:lineRule="exact"/>
        <w:ind w:hanging="187"/>
        <w:jc w:val="left"/>
        <w:rPr>
          <w:rFonts w:ascii="ＭＳ ゴシック" w:eastAsia="ＭＳ ゴシック" w:hAnsi="ＭＳ ゴシック"/>
          <w:color w:val="000000" w:themeColor="text1"/>
          <w:szCs w:val="21"/>
        </w:rPr>
      </w:pPr>
      <w:r w:rsidRPr="00200CFD">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0CFD" w14:paraId="312C252C" w14:textId="77777777" w:rsidTr="000354D4">
        <w:trPr>
          <w:jc w:val="center"/>
        </w:trPr>
        <w:tc>
          <w:tcPr>
            <w:tcW w:w="14944" w:type="dxa"/>
            <w:shd w:val="clear" w:color="auto" w:fill="auto"/>
          </w:tcPr>
          <w:p w14:paraId="23B691EE" w14:textId="77777777" w:rsidR="000E0643" w:rsidRPr="00200CFD" w:rsidRDefault="000E0643" w:rsidP="000E0643">
            <w:pPr>
              <w:spacing w:line="360" w:lineRule="exact"/>
              <w:rPr>
                <w:rFonts w:ascii="ＭＳ 明朝" w:hAnsi="ＭＳ 明朝"/>
                <w:b/>
                <w:color w:val="000000" w:themeColor="text1"/>
                <w:sz w:val="22"/>
                <w:szCs w:val="22"/>
              </w:rPr>
            </w:pPr>
            <w:r w:rsidRPr="00200CFD">
              <w:rPr>
                <w:rFonts w:ascii="ＭＳ 明朝" w:hAnsi="ＭＳ 明朝" w:hint="eastAsia"/>
                <w:b/>
                <w:color w:val="000000" w:themeColor="text1"/>
                <w:sz w:val="22"/>
                <w:szCs w:val="22"/>
              </w:rPr>
              <w:t>１　生徒が夢と志を抱き、希望する進路を実現させるための進路指導の確立</w:t>
            </w:r>
          </w:p>
          <w:p w14:paraId="2E09252A" w14:textId="77777777" w:rsidR="000E0643" w:rsidRPr="00200CFD" w:rsidRDefault="000E0643"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（１）キャリア教育</w:t>
            </w:r>
            <w:r w:rsidR="00E06D6B" w:rsidRPr="00200CFD">
              <w:rPr>
                <w:rFonts w:ascii="ＭＳ 明朝" w:hAnsi="ＭＳ 明朝" w:hint="eastAsia"/>
                <w:b/>
                <w:color w:val="000000" w:themeColor="text1"/>
                <w:sz w:val="20"/>
                <w:szCs w:val="20"/>
              </w:rPr>
              <w:t>を充実させ、生きる意味、働く意味、学ぶ意味を考えさせ、</w:t>
            </w:r>
            <w:r w:rsidRPr="00200CFD">
              <w:rPr>
                <w:rFonts w:ascii="ＭＳ 明朝" w:hAnsi="ＭＳ 明朝" w:hint="eastAsia"/>
                <w:b/>
                <w:color w:val="000000" w:themeColor="text1"/>
                <w:sz w:val="20"/>
                <w:szCs w:val="20"/>
              </w:rPr>
              <w:t>具体的な夢を描かせる。</w:t>
            </w:r>
          </w:p>
          <w:p w14:paraId="2FE37D99" w14:textId="77777777" w:rsidR="000226CC" w:rsidRPr="00200CFD" w:rsidRDefault="000E7E7E" w:rsidP="0030319E">
            <w:pPr>
              <w:spacing w:line="320" w:lineRule="exact"/>
              <w:ind w:left="1000" w:hangingChars="500" w:hanging="10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　　　</w:t>
            </w:r>
            <w:r w:rsidR="009E48CE" w:rsidRPr="00200CFD">
              <w:rPr>
                <w:rFonts w:ascii="ＭＳ 明朝" w:hAnsi="ＭＳ 明朝" w:hint="eastAsia"/>
                <w:color w:val="000000" w:themeColor="text1"/>
                <w:sz w:val="20"/>
                <w:szCs w:val="20"/>
              </w:rPr>
              <w:t xml:space="preserve">　</w:t>
            </w:r>
            <w:r w:rsidRPr="00200CFD">
              <w:rPr>
                <w:rFonts w:ascii="ＭＳ 明朝" w:hAnsi="ＭＳ 明朝" w:hint="eastAsia"/>
                <w:color w:val="000000" w:themeColor="text1"/>
                <w:sz w:val="20"/>
                <w:szCs w:val="20"/>
              </w:rPr>
              <w:t xml:space="preserve">　</w:t>
            </w:r>
            <w:r w:rsidR="0074635C" w:rsidRPr="00200CFD">
              <w:rPr>
                <w:rFonts w:ascii="ＭＳ 明朝" w:hAnsi="ＭＳ 明朝" w:hint="eastAsia"/>
                <w:color w:val="000000" w:themeColor="text1"/>
                <w:sz w:val="20"/>
                <w:szCs w:val="20"/>
              </w:rPr>
              <w:t>３</w:t>
            </w:r>
            <w:r w:rsidRPr="00200CFD">
              <w:rPr>
                <w:rFonts w:ascii="ＭＳ 明朝" w:hAnsi="ＭＳ 明朝" w:hint="eastAsia"/>
                <w:color w:val="000000" w:themeColor="text1"/>
                <w:sz w:val="20"/>
                <w:szCs w:val="20"/>
              </w:rPr>
              <w:t>年間の</w:t>
            </w:r>
            <w:r w:rsidR="000E0643" w:rsidRPr="00200CFD">
              <w:rPr>
                <w:rFonts w:ascii="ＭＳ 明朝" w:hAnsi="ＭＳ 明朝" w:hint="eastAsia"/>
                <w:color w:val="000000" w:themeColor="text1"/>
                <w:sz w:val="20"/>
                <w:szCs w:val="20"/>
              </w:rPr>
              <w:t>進路指導計画を策定し、</w:t>
            </w:r>
            <w:r w:rsidRPr="00200CFD">
              <w:rPr>
                <w:rFonts w:ascii="ＭＳ 明朝" w:hAnsi="ＭＳ 明朝" w:hint="eastAsia"/>
                <w:color w:val="000000" w:themeColor="text1"/>
                <w:sz w:val="20"/>
                <w:szCs w:val="20"/>
              </w:rPr>
              <w:t>生徒が主体的に進路実現できるよう指導する</w:t>
            </w:r>
            <w:r w:rsidR="002C64F8" w:rsidRPr="00200CFD">
              <w:rPr>
                <w:rFonts w:ascii="ＭＳ 明朝" w:hAnsi="ＭＳ 明朝" w:hint="eastAsia"/>
                <w:color w:val="000000" w:themeColor="text1"/>
                <w:sz w:val="20"/>
                <w:szCs w:val="20"/>
              </w:rPr>
              <w:t>。</w:t>
            </w:r>
          </w:p>
          <w:p w14:paraId="4556190B" w14:textId="77777777" w:rsidR="0030319E" w:rsidRPr="00200CFD" w:rsidRDefault="002C64F8" w:rsidP="000226CC">
            <w:pPr>
              <w:spacing w:line="320" w:lineRule="exact"/>
              <w:ind w:leftChars="500" w:left="105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0030319E" w:rsidRPr="00200CFD">
              <w:rPr>
                <w:rFonts w:ascii="ＭＳ 明朝" w:hAnsi="ＭＳ 明朝" w:hint="eastAsia"/>
                <w:color w:val="000000" w:themeColor="text1"/>
                <w:sz w:val="18"/>
                <w:szCs w:val="18"/>
              </w:rPr>
              <w:t>学校教育自己診断（生徒）「学校で将来の生き方について考える機会がある」</w:t>
            </w:r>
            <w:r w:rsidR="008427E6" w:rsidRPr="00200CFD">
              <w:rPr>
                <w:rFonts w:ascii="ＭＳ 明朝" w:hAnsi="ＭＳ 明朝" w:hint="eastAsia"/>
                <w:color w:val="000000" w:themeColor="text1"/>
                <w:sz w:val="18"/>
                <w:szCs w:val="18"/>
              </w:rPr>
              <w:t>の</w:t>
            </w:r>
            <w:r w:rsidR="0030319E" w:rsidRPr="00200CFD">
              <w:rPr>
                <w:rFonts w:ascii="ＭＳ 明朝" w:hAnsi="ＭＳ 明朝" w:hint="eastAsia"/>
                <w:color w:val="000000" w:themeColor="text1"/>
                <w:sz w:val="18"/>
                <w:szCs w:val="18"/>
              </w:rPr>
              <w:t>肯定率</w:t>
            </w:r>
            <w:r w:rsidR="004163D3" w:rsidRPr="00200CFD">
              <w:rPr>
                <w:rFonts w:ascii="ＭＳ 明朝" w:hAnsi="ＭＳ 明朝" w:hint="eastAsia"/>
                <w:color w:val="000000" w:themeColor="text1"/>
                <w:sz w:val="18"/>
                <w:szCs w:val="18"/>
              </w:rPr>
              <w:t>を</w:t>
            </w:r>
            <w:r w:rsidR="001746B6" w:rsidRPr="00200CFD">
              <w:rPr>
                <w:rFonts w:ascii="ＭＳ 明朝" w:hAnsi="ＭＳ 明朝" w:hint="eastAsia"/>
                <w:color w:val="000000" w:themeColor="text1"/>
                <w:sz w:val="18"/>
                <w:szCs w:val="18"/>
              </w:rPr>
              <w:t>R８</w:t>
            </w:r>
            <w:r w:rsidR="004163D3" w:rsidRPr="00200CFD">
              <w:rPr>
                <w:rFonts w:ascii="ＭＳ 明朝" w:hAnsi="ＭＳ 明朝" w:hint="eastAsia"/>
                <w:color w:val="000000" w:themeColor="text1"/>
                <w:sz w:val="18"/>
                <w:szCs w:val="18"/>
              </w:rPr>
              <w:t>年度も</w:t>
            </w:r>
            <w:r w:rsidR="0030319E" w:rsidRPr="00200CFD">
              <w:rPr>
                <w:rFonts w:ascii="ＭＳ 明朝" w:hAnsi="ＭＳ 明朝" w:hint="eastAsia"/>
                <w:color w:val="000000" w:themeColor="text1"/>
                <w:sz w:val="18"/>
                <w:szCs w:val="18"/>
              </w:rPr>
              <w:t>9</w:t>
            </w:r>
            <w:r w:rsidR="0030319E" w:rsidRPr="00200CFD">
              <w:rPr>
                <w:rFonts w:ascii="ＭＳ 明朝" w:hAnsi="ＭＳ 明朝"/>
                <w:color w:val="000000" w:themeColor="text1"/>
                <w:sz w:val="18"/>
                <w:szCs w:val="18"/>
              </w:rPr>
              <w:t>0</w:t>
            </w:r>
            <w:r w:rsidR="0030319E" w:rsidRPr="00200CFD">
              <w:rPr>
                <w:rFonts w:ascii="ＭＳ 明朝" w:hAnsi="ＭＳ 明朝" w:hint="eastAsia"/>
                <w:color w:val="000000" w:themeColor="text1"/>
                <w:sz w:val="18"/>
                <w:szCs w:val="18"/>
              </w:rPr>
              <w:t>％以上を維持する</w:t>
            </w:r>
            <w:r w:rsidR="003D0599" w:rsidRPr="00200CFD">
              <w:rPr>
                <w:rFonts w:ascii="ＭＳ 明朝" w:hAnsi="ＭＳ 明朝" w:hint="eastAsia"/>
                <w:color w:val="000000" w:themeColor="text1"/>
                <w:sz w:val="18"/>
                <w:szCs w:val="18"/>
              </w:rPr>
              <w:t>。</w:t>
            </w:r>
            <w:r w:rsidR="00602FA4" w:rsidRPr="00200CFD">
              <w:rPr>
                <w:rFonts w:ascii="ＭＳ 明朝" w:hAnsi="ＭＳ 明朝" w:hint="eastAsia"/>
                <w:color w:val="000000" w:themeColor="text1"/>
                <w:sz w:val="18"/>
                <w:szCs w:val="18"/>
              </w:rPr>
              <w:t>（</w:t>
            </w:r>
            <w:r w:rsidR="0030718C"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３</w:t>
            </w:r>
            <w:r w:rsidR="0030718C" w:rsidRPr="00200CFD">
              <w:rPr>
                <w:rFonts w:ascii="ＭＳ 明朝" w:hAnsi="ＭＳ 明朝"/>
                <w:color w:val="000000" w:themeColor="text1"/>
                <w:sz w:val="18"/>
                <w:szCs w:val="18"/>
              </w:rPr>
              <w:t>:92%</w:t>
            </w:r>
            <w:r w:rsidR="004433FE" w:rsidRPr="00200CFD">
              <w:rPr>
                <w:rFonts w:ascii="ＭＳ 明朝" w:hAnsi="ＭＳ 明朝"/>
                <w:color w:val="000000" w:themeColor="text1"/>
                <w:sz w:val="18"/>
                <w:szCs w:val="18"/>
              </w:rPr>
              <w:t xml:space="preserve"> R</w:t>
            </w:r>
            <w:r w:rsidR="001746B6" w:rsidRPr="00200CFD">
              <w:rPr>
                <w:rFonts w:ascii="ＭＳ 明朝" w:hAnsi="ＭＳ 明朝" w:hint="eastAsia"/>
                <w:color w:val="000000" w:themeColor="text1"/>
                <w:sz w:val="18"/>
                <w:szCs w:val="18"/>
              </w:rPr>
              <w:t>４</w:t>
            </w:r>
            <w:r w:rsidR="004433FE" w:rsidRPr="00200CFD">
              <w:rPr>
                <w:rFonts w:ascii="ＭＳ 明朝" w:hAnsi="ＭＳ 明朝"/>
                <w:color w:val="000000" w:themeColor="text1"/>
                <w:sz w:val="18"/>
                <w:szCs w:val="18"/>
              </w:rPr>
              <w:t>:95%</w:t>
            </w:r>
            <w:r w:rsidR="00F623F7" w:rsidRPr="00200CFD">
              <w:t xml:space="preserve"> </w:t>
            </w:r>
            <w:r w:rsidR="00F623F7"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w:t>
            </w:r>
            <w:r w:rsidR="00F623F7" w:rsidRPr="00200CFD">
              <w:rPr>
                <w:rFonts w:ascii="ＭＳ 明朝" w:hAnsi="ＭＳ 明朝" w:hint="eastAsia"/>
                <w:color w:val="000000" w:themeColor="text1"/>
                <w:sz w:val="18"/>
                <w:szCs w:val="18"/>
              </w:rPr>
              <w:t>96</w:t>
            </w:r>
            <w:r w:rsidR="00F623F7" w:rsidRPr="00200CFD">
              <w:rPr>
                <w:rFonts w:ascii="ＭＳ 明朝" w:hAnsi="ＭＳ 明朝"/>
                <w:color w:val="000000" w:themeColor="text1"/>
                <w:sz w:val="18"/>
                <w:szCs w:val="18"/>
              </w:rPr>
              <w:t>%</w:t>
            </w:r>
            <w:r w:rsidR="00602FA4" w:rsidRPr="00200CFD">
              <w:rPr>
                <w:rFonts w:ascii="ＭＳ 明朝" w:hAnsi="ＭＳ 明朝" w:hint="eastAsia"/>
                <w:color w:val="000000" w:themeColor="text1"/>
                <w:sz w:val="18"/>
                <w:szCs w:val="18"/>
              </w:rPr>
              <w:t>）</w:t>
            </w:r>
          </w:p>
          <w:p w14:paraId="130B9942" w14:textId="77777777" w:rsidR="000E0643" w:rsidRPr="00200CFD" w:rsidRDefault="000E7E7E"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（２）将来の夢への入り口となる</w:t>
            </w:r>
            <w:r w:rsidR="000E0643" w:rsidRPr="00200CFD">
              <w:rPr>
                <w:rFonts w:ascii="ＭＳ 明朝" w:hAnsi="ＭＳ 明朝" w:hint="eastAsia"/>
                <w:b/>
                <w:color w:val="000000" w:themeColor="text1"/>
                <w:sz w:val="20"/>
                <w:szCs w:val="20"/>
              </w:rPr>
              <w:t>進学</w:t>
            </w:r>
            <w:r w:rsidRPr="00200CFD">
              <w:rPr>
                <w:rFonts w:ascii="ＭＳ 明朝" w:hAnsi="ＭＳ 明朝" w:hint="eastAsia"/>
                <w:b/>
                <w:color w:val="000000" w:themeColor="text1"/>
                <w:sz w:val="20"/>
                <w:szCs w:val="20"/>
              </w:rPr>
              <w:t>を</w:t>
            </w:r>
            <w:r w:rsidR="00CD2406" w:rsidRPr="00200CFD">
              <w:rPr>
                <w:rFonts w:ascii="ＭＳ 明朝" w:hAnsi="ＭＳ 明朝" w:hint="eastAsia"/>
                <w:b/>
                <w:color w:val="000000" w:themeColor="text1"/>
                <w:sz w:val="20"/>
                <w:szCs w:val="20"/>
              </w:rPr>
              <w:t>めざすために、チャレンジする意欲を醸成し、粘り強く取り組む力を</w:t>
            </w:r>
            <w:r w:rsidR="00264B04" w:rsidRPr="00200CFD">
              <w:rPr>
                <w:rFonts w:ascii="ＭＳ 明朝" w:hAnsi="ＭＳ 明朝" w:hint="eastAsia"/>
                <w:b/>
                <w:color w:val="000000" w:themeColor="text1"/>
                <w:sz w:val="20"/>
                <w:szCs w:val="20"/>
              </w:rPr>
              <w:t>育成する</w:t>
            </w:r>
            <w:r w:rsidR="000E0643" w:rsidRPr="00200CFD">
              <w:rPr>
                <w:rFonts w:ascii="ＭＳ 明朝" w:hAnsi="ＭＳ 明朝" w:hint="eastAsia"/>
                <w:b/>
                <w:color w:val="000000" w:themeColor="text1"/>
                <w:sz w:val="20"/>
                <w:szCs w:val="20"/>
              </w:rPr>
              <w:t>。</w:t>
            </w:r>
          </w:p>
          <w:p w14:paraId="3F033FC9" w14:textId="77777777" w:rsidR="002C64F8" w:rsidRPr="00200CFD" w:rsidRDefault="00CD2406" w:rsidP="002C64F8">
            <w:pPr>
              <w:spacing w:line="360" w:lineRule="exact"/>
              <w:ind w:left="800" w:hangingChars="400" w:hanging="8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　　　ア　</w:t>
            </w:r>
            <w:r w:rsidR="000E0643" w:rsidRPr="00200CFD">
              <w:rPr>
                <w:rFonts w:ascii="ＭＳ 明朝" w:hAnsi="ＭＳ 明朝" w:hint="eastAsia"/>
                <w:color w:val="000000" w:themeColor="text1"/>
                <w:sz w:val="20"/>
                <w:szCs w:val="20"/>
              </w:rPr>
              <w:t>「行ける</w:t>
            </w:r>
            <w:r w:rsidRPr="00200CFD">
              <w:rPr>
                <w:rFonts w:ascii="ＭＳ 明朝" w:hAnsi="ＭＳ 明朝" w:hint="eastAsia"/>
                <w:color w:val="000000" w:themeColor="text1"/>
                <w:sz w:val="20"/>
                <w:szCs w:val="20"/>
              </w:rPr>
              <w:t>大学」ではなく「行きたい大学」への進学をめざす</w:t>
            </w:r>
            <w:r w:rsidR="000E0643" w:rsidRPr="00200CFD">
              <w:rPr>
                <w:rFonts w:ascii="ＭＳ 明朝" w:hAnsi="ＭＳ 明朝" w:hint="eastAsia"/>
                <w:color w:val="000000" w:themeColor="text1"/>
                <w:sz w:val="20"/>
                <w:szCs w:val="20"/>
              </w:rPr>
              <w:t>。</w:t>
            </w:r>
          </w:p>
          <w:p w14:paraId="7AB2CE71" w14:textId="77777777" w:rsidR="002C64F8" w:rsidRPr="00200CFD" w:rsidRDefault="002C64F8" w:rsidP="00602FA4">
            <w:pPr>
              <w:spacing w:line="360" w:lineRule="exact"/>
              <w:ind w:leftChars="400" w:left="840" w:firstLineChars="100" w:firstLine="200"/>
              <w:rPr>
                <w:rFonts w:ascii="ＭＳ 明朝" w:hAnsi="ＭＳ 明朝"/>
                <w:color w:val="000000" w:themeColor="text1"/>
                <w:sz w:val="20"/>
                <w:szCs w:val="20"/>
              </w:rPr>
            </w:pPr>
            <w:r w:rsidRPr="00200CFD">
              <w:rPr>
                <w:rFonts w:ascii="ＭＳ 明朝" w:hAnsi="ＭＳ 明朝" w:hint="eastAsia"/>
                <w:color w:val="000000" w:themeColor="text1"/>
                <w:sz w:val="20"/>
                <w:szCs w:val="20"/>
              </w:rPr>
              <w:t>※</w:t>
            </w:r>
            <w:r w:rsidRPr="00200CFD">
              <w:rPr>
                <w:rFonts w:ascii="ＭＳ 明朝" w:hAnsi="ＭＳ 明朝" w:hint="eastAsia"/>
                <w:color w:val="000000" w:themeColor="text1"/>
                <w:sz w:val="18"/>
                <w:szCs w:val="18"/>
              </w:rPr>
              <w:t>国公立大学及び関西</w:t>
            </w:r>
            <w:r w:rsidR="00F623F7" w:rsidRPr="00200CFD">
              <w:rPr>
                <w:rFonts w:ascii="ＭＳ 明朝" w:hAnsi="ＭＳ 明朝" w:hint="eastAsia"/>
                <w:color w:val="000000" w:themeColor="text1"/>
                <w:sz w:val="18"/>
                <w:szCs w:val="18"/>
              </w:rPr>
              <w:t>難関</w:t>
            </w:r>
            <w:r w:rsidRPr="00200CFD">
              <w:rPr>
                <w:rFonts w:ascii="ＭＳ 明朝" w:hAnsi="ＭＳ 明朝" w:hint="eastAsia"/>
                <w:color w:val="000000" w:themeColor="text1"/>
                <w:sz w:val="18"/>
                <w:szCs w:val="18"/>
              </w:rPr>
              <w:t>私立大学（関関同立・</w:t>
            </w:r>
            <w:r w:rsidR="00F623F7" w:rsidRPr="00200CFD">
              <w:rPr>
                <w:rFonts w:ascii="ＭＳ 明朝" w:hAnsi="ＭＳ 明朝" w:hint="eastAsia"/>
                <w:color w:val="000000" w:themeColor="text1"/>
                <w:sz w:val="18"/>
                <w:szCs w:val="18"/>
              </w:rPr>
              <w:t>産近甲龍</w:t>
            </w:r>
            <w:r w:rsidRPr="00200CFD">
              <w:rPr>
                <w:rFonts w:ascii="ＭＳ 明朝" w:hAnsi="ＭＳ 明朝" w:hint="eastAsia"/>
                <w:color w:val="000000" w:themeColor="text1"/>
                <w:sz w:val="18"/>
                <w:szCs w:val="18"/>
              </w:rPr>
              <w:t>）への現役進学者数をR</w:t>
            </w:r>
            <w:r w:rsidR="001746B6" w:rsidRPr="00200CFD">
              <w:rPr>
                <w:rFonts w:ascii="ＭＳ 明朝" w:hAnsi="ＭＳ 明朝" w:hint="eastAsia"/>
                <w:color w:val="000000" w:themeColor="text1"/>
                <w:sz w:val="18"/>
                <w:szCs w:val="18"/>
              </w:rPr>
              <w:t>８</w:t>
            </w:r>
            <w:r w:rsidRPr="00200CFD">
              <w:rPr>
                <w:rFonts w:ascii="ＭＳ 明朝" w:hAnsi="ＭＳ 明朝" w:hint="eastAsia"/>
                <w:color w:val="000000" w:themeColor="text1"/>
                <w:sz w:val="18"/>
                <w:szCs w:val="18"/>
              </w:rPr>
              <w:t>年度</w:t>
            </w:r>
            <w:r w:rsidR="00B940C9" w:rsidRPr="00200CFD">
              <w:rPr>
                <w:rFonts w:ascii="ＭＳ 明朝" w:hAnsi="ＭＳ 明朝" w:hint="eastAsia"/>
                <w:color w:val="000000" w:themeColor="text1"/>
                <w:sz w:val="18"/>
                <w:szCs w:val="18"/>
              </w:rPr>
              <w:t>も</w:t>
            </w:r>
            <w:r w:rsidR="001A5400" w:rsidRPr="00200CFD">
              <w:rPr>
                <w:rFonts w:ascii="ＭＳ 明朝" w:hAnsi="ＭＳ 明朝" w:hint="eastAsia"/>
                <w:color w:val="000000" w:themeColor="text1"/>
                <w:sz w:val="18"/>
                <w:szCs w:val="18"/>
              </w:rPr>
              <w:t>100</w:t>
            </w:r>
            <w:r w:rsidRPr="00200CFD">
              <w:rPr>
                <w:rFonts w:ascii="ＭＳ 明朝" w:hAnsi="ＭＳ 明朝" w:hint="eastAsia"/>
                <w:color w:val="000000" w:themeColor="text1"/>
                <w:sz w:val="18"/>
                <w:szCs w:val="18"/>
              </w:rPr>
              <w:t>人</w:t>
            </w:r>
            <w:r w:rsidR="004433FE" w:rsidRPr="00200CFD">
              <w:rPr>
                <w:rFonts w:ascii="ＭＳ 明朝" w:hAnsi="ＭＳ 明朝" w:hint="eastAsia"/>
                <w:color w:val="000000" w:themeColor="text1"/>
                <w:sz w:val="18"/>
                <w:szCs w:val="18"/>
              </w:rPr>
              <w:t>以上を維持す</w:t>
            </w:r>
            <w:r w:rsidRPr="00200CFD">
              <w:rPr>
                <w:rFonts w:ascii="ＭＳ 明朝" w:hAnsi="ＭＳ 明朝" w:hint="eastAsia"/>
                <w:color w:val="000000" w:themeColor="text1"/>
                <w:sz w:val="18"/>
                <w:szCs w:val="18"/>
              </w:rPr>
              <w:t>る。（</w:t>
            </w:r>
            <w:r w:rsidR="0030718C" w:rsidRPr="00200CFD">
              <w:rPr>
                <w:rFonts w:ascii="ＭＳ 明朝" w:hAnsi="ＭＳ 明朝" w:hint="eastAsia"/>
                <w:color w:val="000000" w:themeColor="text1"/>
                <w:sz w:val="18"/>
                <w:szCs w:val="18"/>
              </w:rPr>
              <w:t>R</w:t>
            </w:r>
            <w:r w:rsidR="001746B6" w:rsidRPr="00200CFD">
              <w:rPr>
                <w:rFonts w:ascii="ＭＳ 明朝" w:hAnsi="ＭＳ 明朝" w:hint="eastAsia"/>
                <w:color w:val="000000" w:themeColor="text1"/>
                <w:sz w:val="18"/>
                <w:szCs w:val="18"/>
              </w:rPr>
              <w:t>３</w:t>
            </w:r>
            <w:r w:rsidR="0030718C" w:rsidRPr="00200CFD">
              <w:rPr>
                <w:rFonts w:ascii="ＭＳ 明朝" w:hAnsi="ＭＳ 明朝" w:hint="eastAsia"/>
                <w:color w:val="000000" w:themeColor="text1"/>
                <w:sz w:val="18"/>
                <w:szCs w:val="18"/>
              </w:rPr>
              <w:t>:</w:t>
            </w:r>
            <w:r w:rsidR="001A5400" w:rsidRPr="00200CFD">
              <w:rPr>
                <w:rFonts w:ascii="ＭＳ 明朝" w:hAnsi="ＭＳ 明朝" w:hint="eastAsia"/>
                <w:color w:val="000000" w:themeColor="text1"/>
                <w:sz w:val="18"/>
                <w:szCs w:val="18"/>
              </w:rPr>
              <w:t>96</w:t>
            </w:r>
            <w:r w:rsidR="0030718C" w:rsidRPr="00200CFD">
              <w:rPr>
                <w:rFonts w:ascii="ＭＳ 明朝" w:hAnsi="ＭＳ 明朝" w:hint="eastAsia"/>
                <w:color w:val="000000" w:themeColor="text1"/>
                <w:sz w:val="18"/>
                <w:szCs w:val="18"/>
              </w:rPr>
              <w:t>人</w:t>
            </w:r>
            <w:r w:rsidR="004433FE" w:rsidRPr="00200CFD">
              <w:rPr>
                <w:rFonts w:ascii="ＭＳ 明朝" w:hAnsi="ＭＳ 明朝" w:hint="eastAsia"/>
                <w:color w:val="000000" w:themeColor="text1"/>
                <w:sz w:val="18"/>
                <w:szCs w:val="18"/>
              </w:rPr>
              <w:t xml:space="preserve"> </w:t>
            </w:r>
            <w:r w:rsidR="004433FE"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４</w:t>
            </w:r>
            <w:r w:rsidR="004433FE" w:rsidRPr="00200CFD">
              <w:rPr>
                <w:rFonts w:ascii="ＭＳ 明朝" w:hAnsi="ＭＳ 明朝"/>
                <w:color w:val="000000" w:themeColor="text1"/>
                <w:sz w:val="18"/>
                <w:szCs w:val="18"/>
              </w:rPr>
              <w:t>:</w:t>
            </w:r>
            <w:r w:rsidR="001A5400" w:rsidRPr="00200CFD">
              <w:rPr>
                <w:rFonts w:ascii="ＭＳ 明朝" w:hAnsi="ＭＳ 明朝" w:hint="eastAsia"/>
                <w:color w:val="000000" w:themeColor="text1"/>
                <w:sz w:val="18"/>
                <w:szCs w:val="18"/>
              </w:rPr>
              <w:t>104</w:t>
            </w:r>
            <w:r w:rsidR="004433FE" w:rsidRPr="00200CFD">
              <w:rPr>
                <w:rFonts w:ascii="ＭＳ 明朝" w:hAnsi="ＭＳ 明朝" w:hint="eastAsia"/>
                <w:color w:val="000000" w:themeColor="text1"/>
                <w:sz w:val="18"/>
                <w:szCs w:val="18"/>
              </w:rPr>
              <w:t>人</w:t>
            </w:r>
            <w:r w:rsidR="00F623F7" w:rsidRPr="00200CFD">
              <w:rPr>
                <w:rFonts w:ascii="ＭＳ 明朝" w:hAnsi="ＭＳ 明朝" w:hint="eastAsia"/>
                <w:color w:val="000000" w:themeColor="text1"/>
                <w:sz w:val="18"/>
                <w:szCs w:val="18"/>
              </w:rPr>
              <w:t>R</w:t>
            </w:r>
            <w:r w:rsidR="001746B6" w:rsidRPr="00200CFD">
              <w:rPr>
                <w:rFonts w:ascii="ＭＳ 明朝" w:hAnsi="ＭＳ 明朝" w:hint="eastAsia"/>
                <w:color w:val="000000" w:themeColor="text1"/>
                <w:sz w:val="18"/>
                <w:szCs w:val="18"/>
              </w:rPr>
              <w:t>５</w:t>
            </w:r>
            <w:r w:rsidR="00F623F7" w:rsidRPr="00200CFD">
              <w:rPr>
                <w:rFonts w:ascii="ＭＳ 明朝" w:hAnsi="ＭＳ 明朝" w:hint="eastAsia"/>
                <w:color w:val="000000" w:themeColor="text1"/>
                <w:sz w:val="18"/>
                <w:szCs w:val="18"/>
              </w:rPr>
              <w:t>:</w:t>
            </w:r>
            <w:r w:rsidR="001A5400" w:rsidRPr="00200CFD">
              <w:rPr>
                <w:rFonts w:ascii="ＭＳ 明朝" w:hAnsi="ＭＳ 明朝" w:hint="eastAsia"/>
                <w:color w:val="000000" w:themeColor="text1"/>
                <w:sz w:val="18"/>
                <w:szCs w:val="18"/>
              </w:rPr>
              <w:t>103</w:t>
            </w:r>
            <w:r w:rsidR="00F623F7" w:rsidRPr="00200CFD">
              <w:rPr>
                <w:rFonts w:ascii="ＭＳ 明朝" w:hAnsi="ＭＳ 明朝" w:hint="eastAsia"/>
                <w:color w:val="000000" w:themeColor="text1"/>
                <w:sz w:val="18"/>
                <w:szCs w:val="18"/>
              </w:rPr>
              <w:t>人</w:t>
            </w:r>
            <w:r w:rsidRPr="00200CFD">
              <w:rPr>
                <w:rFonts w:ascii="ＭＳ 明朝" w:hAnsi="ＭＳ 明朝" w:hint="eastAsia"/>
                <w:color w:val="000000" w:themeColor="text1"/>
                <w:sz w:val="18"/>
                <w:szCs w:val="18"/>
              </w:rPr>
              <w:t>）</w:t>
            </w:r>
          </w:p>
          <w:p w14:paraId="38A6CFBE" w14:textId="77777777" w:rsidR="006E3472" w:rsidRPr="00200CFD" w:rsidRDefault="006B6674" w:rsidP="00A53B14">
            <w:pPr>
              <w:spacing w:line="360" w:lineRule="exact"/>
              <w:ind w:leftChars="300" w:left="1030" w:hangingChars="200" w:hanging="4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イ　</w:t>
            </w:r>
            <w:r w:rsidR="00942A85" w:rsidRPr="00200CFD">
              <w:rPr>
                <w:rFonts w:ascii="ＭＳ 明朝" w:hAnsi="ＭＳ 明朝" w:hint="eastAsia"/>
                <w:color w:val="000000" w:themeColor="text1"/>
                <w:sz w:val="20"/>
                <w:szCs w:val="20"/>
              </w:rPr>
              <w:t>総合的な探究の時間</w:t>
            </w:r>
            <w:r w:rsidR="003D0599" w:rsidRPr="00200CFD">
              <w:rPr>
                <w:rFonts w:ascii="ＭＳ 明朝" w:hAnsi="ＭＳ 明朝" w:hint="eastAsia"/>
                <w:color w:val="000000" w:themeColor="text1"/>
                <w:sz w:val="20"/>
                <w:szCs w:val="20"/>
              </w:rPr>
              <w:t>に</w:t>
            </w:r>
            <w:r w:rsidR="00942A85" w:rsidRPr="00200CFD">
              <w:rPr>
                <w:rFonts w:ascii="ＭＳ 明朝" w:hAnsi="ＭＳ 明朝" w:hint="eastAsia"/>
                <w:color w:val="000000" w:themeColor="text1"/>
                <w:sz w:val="20"/>
                <w:szCs w:val="20"/>
              </w:rPr>
              <w:t>キャリアについての学びの機会を設け、自分の希望進路に</w:t>
            </w:r>
            <w:r w:rsidR="003D0599" w:rsidRPr="00200CFD">
              <w:rPr>
                <w:rFonts w:ascii="ＭＳ 明朝" w:hAnsi="ＭＳ 明朝" w:hint="eastAsia"/>
                <w:color w:val="000000" w:themeColor="text1"/>
                <w:sz w:val="20"/>
                <w:szCs w:val="20"/>
              </w:rPr>
              <w:t>関連づける</w:t>
            </w:r>
            <w:r w:rsidR="00942A85" w:rsidRPr="00200CFD">
              <w:rPr>
                <w:rFonts w:ascii="ＭＳ 明朝" w:hAnsi="ＭＳ 明朝" w:hint="eastAsia"/>
                <w:color w:val="000000" w:themeColor="text1"/>
                <w:sz w:val="20"/>
                <w:szCs w:val="20"/>
              </w:rPr>
              <w:t>。</w:t>
            </w:r>
            <w:r w:rsidR="00205446" w:rsidRPr="00200CFD">
              <w:rPr>
                <w:rFonts w:ascii="ＭＳ 明朝" w:hAnsi="ＭＳ 明朝" w:hint="eastAsia"/>
                <w:color w:val="000000" w:themeColor="text1"/>
                <w:sz w:val="20"/>
                <w:szCs w:val="20"/>
              </w:rPr>
              <w:t>その際SDG</w:t>
            </w:r>
            <w:r w:rsidR="00AD7B11" w:rsidRPr="00200CFD">
              <w:rPr>
                <w:rFonts w:ascii="ＭＳ 明朝" w:hAnsi="ＭＳ 明朝"/>
                <w:color w:val="000000" w:themeColor="text1"/>
                <w:sz w:val="20"/>
                <w:szCs w:val="20"/>
              </w:rPr>
              <w:t>s</w:t>
            </w:r>
            <w:r w:rsidR="00205446" w:rsidRPr="00200CFD">
              <w:rPr>
                <w:rFonts w:ascii="ＭＳ 明朝" w:hAnsi="ＭＳ 明朝" w:hint="eastAsia"/>
                <w:color w:val="000000" w:themeColor="text1"/>
                <w:sz w:val="20"/>
                <w:szCs w:val="20"/>
              </w:rPr>
              <w:t>についての理解を深め、国際的な視点での</w:t>
            </w:r>
          </w:p>
          <w:p w14:paraId="727C8E40" w14:textId="77777777" w:rsidR="00942A85" w:rsidRPr="00200CFD" w:rsidRDefault="00205446" w:rsidP="006E3472">
            <w:pPr>
              <w:spacing w:line="360" w:lineRule="exact"/>
              <w:ind w:leftChars="500" w:left="1050"/>
              <w:rPr>
                <w:rFonts w:ascii="ＭＳ 明朝" w:hAnsi="ＭＳ 明朝"/>
                <w:color w:val="000000" w:themeColor="text1"/>
                <w:sz w:val="20"/>
                <w:szCs w:val="20"/>
              </w:rPr>
            </w:pPr>
            <w:r w:rsidRPr="00200CFD">
              <w:rPr>
                <w:rFonts w:ascii="ＭＳ 明朝" w:hAnsi="ＭＳ 明朝" w:hint="eastAsia"/>
                <w:color w:val="000000" w:themeColor="text1"/>
                <w:sz w:val="20"/>
                <w:szCs w:val="20"/>
              </w:rPr>
              <w:t>キャリア感覚も身に付け</w:t>
            </w:r>
            <w:r w:rsidR="003D0599" w:rsidRPr="00200CFD">
              <w:rPr>
                <w:rFonts w:ascii="ＭＳ 明朝" w:hAnsi="ＭＳ 明朝" w:hint="eastAsia"/>
                <w:color w:val="000000" w:themeColor="text1"/>
                <w:sz w:val="20"/>
                <w:szCs w:val="20"/>
              </w:rPr>
              <w:t>させ</w:t>
            </w:r>
            <w:r w:rsidRPr="00200CFD">
              <w:rPr>
                <w:rFonts w:ascii="ＭＳ 明朝" w:hAnsi="ＭＳ 明朝" w:hint="eastAsia"/>
                <w:color w:val="000000" w:themeColor="text1"/>
                <w:sz w:val="20"/>
                <w:szCs w:val="20"/>
              </w:rPr>
              <w:t>る。</w:t>
            </w:r>
          </w:p>
          <w:p w14:paraId="2F6A3279" w14:textId="77777777" w:rsidR="000E0643" w:rsidRPr="00200CFD" w:rsidRDefault="000E0643" w:rsidP="000E0643">
            <w:pPr>
              <w:spacing w:line="360" w:lineRule="exact"/>
              <w:rPr>
                <w:rFonts w:ascii="ＭＳ 明朝" w:hAnsi="ＭＳ 明朝"/>
                <w:b/>
                <w:color w:val="000000" w:themeColor="text1"/>
                <w:sz w:val="22"/>
                <w:szCs w:val="22"/>
              </w:rPr>
            </w:pPr>
            <w:r w:rsidRPr="00200CFD">
              <w:rPr>
                <w:rFonts w:ascii="ＭＳ 明朝" w:hAnsi="ＭＳ 明朝" w:hint="eastAsia"/>
                <w:b/>
                <w:color w:val="000000" w:themeColor="text1"/>
                <w:sz w:val="22"/>
                <w:szCs w:val="22"/>
              </w:rPr>
              <w:t>２　「確かな学力」の育成とそのための教員の授業力の向上</w:t>
            </w:r>
          </w:p>
          <w:p w14:paraId="181F244D" w14:textId="77777777" w:rsidR="000E0643" w:rsidRPr="00200CFD" w:rsidRDefault="000E0643"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（１）自己の進路実現と学力の関連性を意識させ、学習意欲を向上させる。</w:t>
            </w:r>
          </w:p>
          <w:p w14:paraId="7DC0575D" w14:textId="77777777" w:rsidR="00602FA4" w:rsidRPr="00200CFD" w:rsidRDefault="00CD2406" w:rsidP="00C85243">
            <w:pPr>
              <w:spacing w:line="360" w:lineRule="exact"/>
              <w:ind w:leftChars="300" w:left="830" w:hangingChars="100" w:hanging="2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ア　</w:t>
            </w:r>
            <w:r w:rsidR="000E0643" w:rsidRPr="00200CFD">
              <w:rPr>
                <w:rFonts w:ascii="ＭＳ 明朝" w:hAnsi="ＭＳ 明朝" w:hint="eastAsia"/>
                <w:color w:val="000000" w:themeColor="text1"/>
                <w:sz w:val="20"/>
                <w:szCs w:val="20"/>
              </w:rPr>
              <w:t>志望する大学等へ進学するために必要な学力を意識させ、授業第一主義を確立するとともに、家庭や放課後での</w:t>
            </w:r>
            <w:r w:rsidR="003D0599" w:rsidRPr="00200CFD">
              <w:rPr>
                <w:rFonts w:ascii="ＭＳ 明朝" w:hAnsi="ＭＳ 明朝" w:hint="eastAsia"/>
                <w:color w:val="000000" w:themeColor="text1"/>
                <w:sz w:val="20"/>
                <w:szCs w:val="20"/>
              </w:rPr>
              <w:t>自学自習</w:t>
            </w:r>
            <w:r w:rsidR="000E0643" w:rsidRPr="00200CFD">
              <w:rPr>
                <w:rFonts w:ascii="ＭＳ 明朝" w:hAnsi="ＭＳ 明朝" w:hint="eastAsia"/>
                <w:color w:val="000000" w:themeColor="text1"/>
                <w:sz w:val="20"/>
                <w:szCs w:val="20"/>
              </w:rPr>
              <w:t>を充実させる。</w:t>
            </w:r>
          </w:p>
          <w:p w14:paraId="56E4903B" w14:textId="77777777" w:rsidR="00602FA4" w:rsidRPr="00200CFD" w:rsidRDefault="00602FA4" w:rsidP="00602FA4">
            <w:pPr>
              <w:spacing w:line="320" w:lineRule="exact"/>
              <w:ind w:leftChars="-1" w:left="-2"/>
              <w:rPr>
                <w:rFonts w:ascii="ＭＳ 明朝" w:hAnsi="ＭＳ 明朝"/>
                <w:color w:val="000000" w:themeColor="text1"/>
                <w:sz w:val="18"/>
                <w:szCs w:val="18"/>
              </w:rPr>
            </w:pPr>
            <w:r w:rsidRPr="00200CFD">
              <w:rPr>
                <w:rFonts w:ascii="ＭＳ 明朝" w:hAnsi="ＭＳ 明朝" w:hint="eastAsia"/>
                <w:color w:val="000000" w:themeColor="text1"/>
                <w:sz w:val="20"/>
                <w:szCs w:val="20"/>
              </w:rPr>
              <w:t xml:space="preserve">　　　　　</w:t>
            </w:r>
            <w:r w:rsidR="00A53B14" w:rsidRPr="00200CFD">
              <w:rPr>
                <w:rFonts w:ascii="ＭＳ 明朝" w:hAnsi="ＭＳ 明朝" w:hint="eastAsia"/>
                <w:color w:val="000000" w:themeColor="text1"/>
                <w:sz w:val="20"/>
                <w:szCs w:val="20"/>
              </w:rPr>
              <w:t>※</w:t>
            </w:r>
            <w:r w:rsidRPr="00200CFD">
              <w:rPr>
                <w:rFonts w:ascii="ＭＳ 明朝" w:hAnsi="ＭＳ 明朝" w:hint="eastAsia"/>
                <w:color w:val="000000" w:themeColor="text1"/>
                <w:sz w:val="18"/>
                <w:szCs w:val="18"/>
              </w:rPr>
              <w:t>学校教育自己診断（生徒）「学校の授業は分かりやすい」</w:t>
            </w:r>
            <w:r w:rsidR="008427E6" w:rsidRPr="00200CFD">
              <w:rPr>
                <w:rFonts w:ascii="ＭＳ 明朝" w:hAnsi="ＭＳ 明朝" w:hint="eastAsia"/>
                <w:color w:val="000000" w:themeColor="text1"/>
                <w:sz w:val="18"/>
                <w:szCs w:val="18"/>
              </w:rPr>
              <w:t>の</w:t>
            </w:r>
            <w:r w:rsidRPr="00200CFD">
              <w:rPr>
                <w:rFonts w:ascii="ＭＳ 明朝" w:hAnsi="ＭＳ 明朝" w:hint="eastAsia"/>
                <w:color w:val="000000" w:themeColor="text1"/>
                <w:sz w:val="18"/>
                <w:szCs w:val="18"/>
              </w:rPr>
              <w:t>肯定率</w:t>
            </w:r>
            <w:r w:rsidR="009668FE" w:rsidRPr="00200CFD">
              <w:rPr>
                <w:rFonts w:ascii="ＭＳ 明朝" w:hAnsi="ＭＳ 明朝" w:hint="eastAsia"/>
                <w:color w:val="000000" w:themeColor="text1"/>
                <w:sz w:val="18"/>
                <w:szCs w:val="18"/>
              </w:rPr>
              <w:t>をR</w:t>
            </w:r>
            <w:r w:rsidR="001746B6" w:rsidRPr="00200CFD">
              <w:rPr>
                <w:rFonts w:ascii="ＭＳ 明朝" w:hAnsi="ＭＳ 明朝" w:hint="eastAsia"/>
                <w:color w:val="000000" w:themeColor="text1"/>
                <w:sz w:val="18"/>
                <w:szCs w:val="18"/>
              </w:rPr>
              <w:t>８</w:t>
            </w:r>
            <w:r w:rsidR="009668FE" w:rsidRPr="00200CFD">
              <w:rPr>
                <w:rFonts w:ascii="ＭＳ 明朝" w:hAnsi="ＭＳ 明朝" w:hint="eastAsia"/>
                <w:color w:val="000000" w:themeColor="text1"/>
                <w:sz w:val="18"/>
                <w:szCs w:val="18"/>
              </w:rPr>
              <w:t>年度</w:t>
            </w:r>
            <w:r w:rsidR="0009319B" w:rsidRPr="00200CFD">
              <w:rPr>
                <w:rFonts w:ascii="ＭＳ 明朝" w:hAnsi="ＭＳ 明朝" w:hint="eastAsia"/>
                <w:color w:val="000000" w:themeColor="text1"/>
                <w:sz w:val="18"/>
                <w:szCs w:val="18"/>
              </w:rPr>
              <w:t>も</w:t>
            </w:r>
            <w:r w:rsidR="008427E6" w:rsidRPr="00200CFD">
              <w:rPr>
                <w:rFonts w:ascii="ＭＳ 明朝" w:hAnsi="ＭＳ 明朝" w:hint="eastAsia"/>
                <w:color w:val="000000" w:themeColor="text1"/>
                <w:sz w:val="18"/>
                <w:szCs w:val="18"/>
              </w:rPr>
              <w:t>7</w:t>
            </w:r>
            <w:r w:rsidR="004433FE" w:rsidRPr="00200CFD">
              <w:rPr>
                <w:rFonts w:ascii="ＭＳ 明朝" w:hAnsi="ＭＳ 明朝"/>
                <w:color w:val="000000" w:themeColor="text1"/>
                <w:sz w:val="18"/>
                <w:szCs w:val="18"/>
              </w:rPr>
              <w:t>0</w:t>
            </w:r>
            <w:r w:rsidR="008427E6" w:rsidRPr="00200CFD">
              <w:rPr>
                <w:rFonts w:ascii="ＭＳ 明朝" w:hAnsi="ＭＳ 明朝" w:hint="eastAsia"/>
                <w:color w:val="000000" w:themeColor="text1"/>
                <w:sz w:val="18"/>
                <w:szCs w:val="18"/>
              </w:rPr>
              <w:t>%以上</w:t>
            </w:r>
            <w:r w:rsidR="00B940C9" w:rsidRPr="00200CFD">
              <w:rPr>
                <w:rFonts w:ascii="ＭＳ 明朝" w:hAnsi="ＭＳ 明朝" w:hint="eastAsia"/>
                <w:color w:val="000000" w:themeColor="text1"/>
                <w:sz w:val="18"/>
                <w:szCs w:val="18"/>
              </w:rPr>
              <w:t>を</w:t>
            </w:r>
            <w:r w:rsidR="003D0599" w:rsidRPr="00200CFD">
              <w:rPr>
                <w:rFonts w:ascii="ＭＳ 明朝" w:hAnsi="ＭＳ 明朝" w:hint="eastAsia"/>
                <w:color w:val="000000" w:themeColor="text1"/>
                <w:sz w:val="18"/>
                <w:szCs w:val="18"/>
              </w:rPr>
              <w:t>維持する。</w:t>
            </w:r>
            <w:r w:rsidR="008427E6" w:rsidRPr="00200CFD">
              <w:rPr>
                <w:rFonts w:ascii="ＭＳ 明朝" w:hAnsi="ＭＳ 明朝" w:hint="eastAsia"/>
                <w:color w:val="000000" w:themeColor="text1"/>
                <w:sz w:val="18"/>
                <w:szCs w:val="18"/>
              </w:rPr>
              <w:t>（</w:t>
            </w:r>
            <w:r w:rsidR="0030718C"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３</w:t>
            </w:r>
            <w:r w:rsidR="0030718C" w:rsidRPr="00200CFD">
              <w:rPr>
                <w:rFonts w:ascii="ＭＳ 明朝" w:hAnsi="ＭＳ 明朝"/>
                <w:color w:val="000000" w:themeColor="text1"/>
                <w:sz w:val="18"/>
                <w:szCs w:val="18"/>
              </w:rPr>
              <w:t>:77%</w:t>
            </w:r>
            <w:r w:rsidR="004433FE" w:rsidRPr="00200CFD">
              <w:rPr>
                <w:rFonts w:ascii="ＭＳ 明朝" w:hAnsi="ＭＳ 明朝"/>
                <w:color w:val="000000" w:themeColor="text1"/>
                <w:sz w:val="18"/>
                <w:szCs w:val="18"/>
              </w:rPr>
              <w:t xml:space="preserve"> R</w:t>
            </w:r>
            <w:r w:rsidR="001746B6" w:rsidRPr="00200CFD">
              <w:rPr>
                <w:rFonts w:ascii="ＭＳ 明朝" w:hAnsi="ＭＳ 明朝" w:hint="eastAsia"/>
                <w:color w:val="000000" w:themeColor="text1"/>
                <w:sz w:val="18"/>
                <w:szCs w:val="18"/>
              </w:rPr>
              <w:t>４</w:t>
            </w:r>
            <w:r w:rsidR="004433FE" w:rsidRPr="00200CFD">
              <w:rPr>
                <w:rFonts w:ascii="ＭＳ 明朝" w:hAnsi="ＭＳ 明朝"/>
                <w:color w:val="000000" w:themeColor="text1"/>
                <w:sz w:val="18"/>
                <w:szCs w:val="18"/>
              </w:rPr>
              <w:t>:72%</w:t>
            </w:r>
            <w:r w:rsidR="00F623F7" w:rsidRPr="00200CFD">
              <w:rPr>
                <w:rFonts w:ascii="ＭＳ 明朝" w:hAnsi="ＭＳ 明朝" w:hint="eastAsia"/>
                <w:color w:val="000000" w:themeColor="text1"/>
                <w:sz w:val="18"/>
                <w:szCs w:val="18"/>
              </w:rPr>
              <w:t xml:space="preserve"> R</w:t>
            </w:r>
            <w:r w:rsidR="001746B6"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:78</w:t>
            </w:r>
            <w:r w:rsidR="00F623F7" w:rsidRPr="00200CFD">
              <w:rPr>
                <w:rFonts w:ascii="ＭＳ 明朝" w:hAnsi="ＭＳ 明朝" w:hint="eastAsia"/>
                <w:color w:val="000000" w:themeColor="text1"/>
                <w:sz w:val="18"/>
                <w:szCs w:val="18"/>
              </w:rPr>
              <w:t>%</w:t>
            </w:r>
            <w:r w:rsidR="008427E6" w:rsidRPr="00200CFD">
              <w:rPr>
                <w:rFonts w:ascii="ＭＳ 明朝" w:hAnsi="ＭＳ 明朝" w:hint="eastAsia"/>
                <w:color w:val="000000" w:themeColor="text1"/>
                <w:sz w:val="18"/>
                <w:szCs w:val="18"/>
              </w:rPr>
              <w:t>）</w:t>
            </w:r>
          </w:p>
          <w:p w14:paraId="197E149B" w14:textId="77777777" w:rsidR="009820B3" w:rsidRPr="00200CFD" w:rsidRDefault="00CD2406" w:rsidP="008427E6">
            <w:pPr>
              <w:spacing w:line="320" w:lineRule="exact"/>
              <w:ind w:leftChars="300" w:left="1030" w:hangingChars="200" w:hanging="4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イ　</w:t>
            </w:r>
            <w:r w:rsidR="00924B75" w:rsidRPr="00200CFD">
              <w:rPr>
                <w:rFonts w:ascii="ＭＳ 明朝" w:hAnsi="ＭＳ 明朝" w:hint="eastAsia"/>
                <w:color w:val="000000" w:themeColor="text1"/>
                <w:sz w:val="20"/>
                <w:szCs w:val="20"/>
              </w:rPr>
              <w:t>論理的思考力・課題解決力・</w:t>
            </w:r>
            <w:r w:rsidR="000E0643" w:rsidRPr="00200CFD">
              <w:rPr>
                <w:rFonts w:ascii="ＭＳ 明朝" w:hAnsi="ＭＳ 明朝" w:hint="eastAsia"/>
                <w:color w:val="000000" w:themeColor="text1"/>
                <w:sz w:val="20"/>
                <w:szCs w:val="20"/>
              </w:rPr>
              <w:t>自分の意見</w:t>
            </w:r>
            <w:r w:rsidR="007D53D1" w:rsidRPr="00200CFD">
              <w:rPr>
                <w:rFonts w:ascii="ＭＳ 明朝" w:hAnsi="ＭＳ 明朝" w:hint="eastAsia"/>
                <w:color w:val="000000" w:themeColor="text1"/>
                <w:sz w:val="20"/>
                <w:szCs w:val="20"/>
              </w:rPr>
              <w:t>や</w:t>
            </w:r>
            <w:r w:rsidR="000E0643" w:rsidRPr="00200CFD">
              <w:rPr>
                <w:rFonts w:ascii="ＭＳ 明朝" w:hAnsi="ＭＳ 明朝" w:hint="eastAsia"/>
                <w:color w:val="000000" w:themeColor="text1"/>
                <w:sz w:val="20"/>
                <w:szCs w:val="20"/>
              </w:rPr>
              <w:t>考えをまとめ</w:t>
            </w:r>
            <w:r w:rsidR="00924B75" w:rsidRPr="00200CFD">
              <w:rPr>
                <w:rFonts w:ascii="ＭＳ 明朝" w:hAnsi="ＭＳ 明朝" w:hint="eastAsia"/>
                <w:color w:val="000000" w:themeColor="text1"/>
                <w:sz w:val="20"/>
                <w:szCs w:val="20"/>
              </w:rPr>
              <w:t>て</w:t>
            </w:r>
            <w:r w:rsidR="000E0643" w:rsidRPr="00200CFD">
              <w:rPr>
                <w:rFonts w:ascii="ＭＳ 明朝" w:hAnsi="ＭＳ 明朝" w:hint="eastAsia"/>
                <w:color w:val="000000" w:themeColor="text1"/>
                <w:sz w:val="20"/>
                <w:szCs w:val="20"/>
              </w:rPr>
              <w:t>表現し伝える力を育成</w:t>
            </w:r>
            <w:r w:rsidRPr="00200CFD">
              <w:rPr>
                <w:rFonts w:ascii="ＭＳ 明朝" w:hAnsi="ＭＳ 明朝" w:hint="eastAsia"/>
                <w:color w:val="000000" w:themeColor="text1"/>
                <w:sz w:val="20"/>
                <w:szCs w:val="20"/>
              </w:rPr>
              <w:t>する</w:t>
            </w:r>
            <w:r w:rsidR="000E0643" w:rsidRPr="00200CFD">
              <w:rPr>
                <w:rFonts w:ascii="ＭＳ 明朝" w:hAnsi="ＭＳ 明朝" w:hint="eastAsia"/>
                <w:color w:val="000000" w:themeColor="text1"/>
                <w:sz w:val="20"/>
                <w:szCs w:val="20"/>
              </w:rPr>
              <w:t>。</w:t>
            </w:r>
          </w:p>
          <w:p w14:paraId="14E94ABD" w14:textId="77777777" w:rsidR="008427E6" w:rsidRPr="00200CFD" w:rsidRDefault="00A53B14" w:rsidP="009820B3">
            <w:pPr>
              <w:spacing w:line="320" w:lineRule="exact"/>
              <w:ind w:leftChars="500" w:left="105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008427E6" w:rsidRPr="00200CFD">
              <w:rPr>
                <w:rFonts w:ascii="ＭＳ 明朝" w:hAnsi="ＭＳ 明朝" w:hint="eastAsia"/>
                <w:color w:val="000000" w:themeColor="text1"/>
                <w:sz w:val="18"/>
                <w:szCs w:val="18"/>
              </w:rPr>
              <w:t>学校教育自己診断（生徒）「授業で自分の考えをまとめたり、発表する機会がある」の肯定</w:t>
            </w:r>
            <w:r w:rsidR="009820B3" w:rsidRPr="00200CFD">
              <w:rPr>
                <w:rFonts w:ascii="ＭＳ 明朝" w:hAnsi="ＭＳ 明朝" w:hint="eastAsia"/>
                <w:color w:val="000000" w:themeColor="text1"/>
                <w:sz w:val="18"/>
                <w:szCs w:val="18"/>
              </w:rPr>
              <w:t>率</w:t>
            </w:r>
            <w:r w:rsidR="009668FE" w:rsidRPr="00200CFD">
              <w:rPr>
                <w:rFonts w:ascii="ＭＳ 明朝" w:hAnsi="ＭＳ 明朝" w:hint="eastAsia"/>
                <w:color w:val="000000" w:themeColor="text1"/>
                <w:sz w:val="18"/>
                <w:szCs w:val="18"/>
              </w:rPr>
              <w:t>をR</w:t>
            </w:r>
            <w:r w:rsidR="001746B6" w:rsidRPr="00200CFD">
              <w:rPr>
                <w:rFonts w:ascii="ＭＳ 明朝" w:hAnsi="ＭＳ 明朝" w:hint="eastAsia"/>
                <w:color w:val="000000" w:themeColor="text1"/>
                <w:sz w:val="18"/>
                <w:szCs w:val="18"/>
              </w:rPr>
              <w:t>８</w:t>
            </w:r>
            <w:r w:rsidR="009668FE" w:rsidRPr="00200CFD">
              <w:rPr>
                <w:rFonts w:ascii="ＭＳ 明朝" w:hAnsi="ＭＳ 明朝" w:hint="eastAsia"/>
                <w:color w:val="000000" w:themeColor="text1"/>
                <w:sz w:val="18"/>
                <w:szCs w:val="18"/>
              </w:rPr>
              <w:t>年度</w:t>
            </w:r>
            <w:r w:rsidR="0009319B" w:rsidRPr="00200CFD">
              <w:rPr>
                <w:rFonts w:ascii="ＭＳ 明朝" w:hAnsi="ＭＳ 明朝" w:hint="eastAsia"/>
                <w:color w:val="000000" w:themeColor="text1"/>
                <w:sz w:val="18"/>
                <w:szCs w:val="18"/>
              </w:rPr>
              <w:t>も</w:t>
            </w:r>
            <w:r w:rsidR="008427E6" w:rsidRPr="00200CFD">
              <w:rPr>
                <w:rFonts w:ascii="ＭＳ 明朝" w:hAnsi="ＭＳ 明朝" w:hint="eastAsia"/>
                <w:color w:val="000000" w:themeColor="text1"/>
                <w:sz w:val="18"/>
                <w:szCs w:val="18"/>
              </w:rPr>
              <w:t>80％以上</w:t>
            </w:r>
            <w:r w:rsidR="0009319B" w:rsidRPr="00200CFD">
              <w:rPr>
                <w:rFonts w:ascii="ＭＳ 明朝" w:hAnsi="ＭＳ 明朝" w:hint="eastAsia"/>
                <w:color w:val="000000" w:themeColor="text1"/>
                <w:sz w:val="18"/>
                <w:szCs w:val="18"/>
              </w:rPr>
              <w:t>で</w:t>
            </w:r>
            <w:r w:rsidR="008427E6" w:rsidRPr="00200CFD">
              <w:rPr>
                <w:rFonts w:ascii="ＭＳ 明朝" w:hAnsi="ＭＳ 明朝" w:hint="eastAsia"/>
                <w:color w:val="000000" w:themeColor="text1"/>
                <w:sz w:val="18"/>
                <w:szCs w:val="18"/>
              </w:rPr>
              <w:t>維持する</w:t>
            </w:r>
            <w:r w:rsidR="003D0599" w:rsidRPr="00200CFD">
              <w:rPr>
                <w:rFonts w:ascii="ＭＳ 明朝" w:hAnsi="ＭＳ 明朝" w:hint="eastAsia"/>
                <w:color w:val="000000" w:themeColor="text1"/>
                <w:sz w:val="18"/>
                <w:szCs w:val="18"/>
              </w:rPr>
              <w:t>。</w:t>
            </w:r>
            <w:r w:rsidR="008427E6" w:rsidRPr="00200CFD">
              <w:rPr>
                <w:rFonts w:ascii="ＭＳ 明朝" w:hAnsi="ＭＳ 明朝" w:hint="eastAsia"/>
                <w:color w:val="000000" w:themeColor="text1"/>
                <w:sz w:val="18"/>
                <w:szCs w:val="18"/>
              </w:rPr>
              <w:t>（</w:t>
            </w:r>
            <w:r w:rsidR="0030718C"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３</w:t>
            </w:r>
            <w:r w:rsidR="0030718C" w:rsidRPr="00200CFD">
              <w:rPr>
                <w:rFonts w:ascii="ＭＳ 明朝" w:hAnsi="ＭＳ 明朝"/>
                <w:color w:val="000000" w:themeColor="text1"/>
                <w:sz w:val="18"/>
                <w:szCs w:val="18"/>
              </w:rPr>
              <w:t>:81%</w:t>
            </w:r>
            <w:r w:rsidR="004433FE" w:rsidRPr="00200CFD">
              <w:rPr>
                <w:rFonts w:ascii="ＭＳ 明朝" w:hAnsi="ＭＳ 明朝"/>
                <w:color w:val="000000" w:themeColor="text1"/>
                <w:sz w:val="18"/>
                <w:szCs w:val="18"/>
              </w:rPr>
              <w:t xml:space="preserve"> R</w:t>
            </w:r>
            <w:r w:rsidR="001746B6" w:rsidRPr="00200CFD">
              <w:rPr>
                <w:rFonts w:ascii="ＭＳ 明朝" w:hAnsi="ＭＳ 明朝" w:hint="eastAsia"/>
                <w:color w:val="000000" w:themeColor="text1"/>
                <w:sz w:val="18"/>
                <w:szCs w:val="18"/>
              </w:rPr>
              <w:t>４</w:t>
            </w:r>
            <w:r w:rsidR="004433FE" w:rsidRPr="00200CFD">
              <w:rPr>
                <w:rFonts w:ascii="ＭＳ 明朝" w:hAnsi="ＭＳ 明朝"/>
                <w:color w:val="000000" w:themeColor="text1"/>
                <w:sz w:val="18"/>
                <w:szCs w:val="18"/>
              </w:rPr>
              <w:t>:85%</w:t>
            </w:r>
            <w:r w:rsidR="00F623F7" w:rsidRPr="00200CFD">
              <w:t xml:space="preserve"> </w:t>
            </w:r>
            <w:r w:rsidR="00F623F7"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:88%</w:t>
            </w:r>
            <w:r w:rsidR="008427E6" w:rsidRPr="00200CFD">
              <w:rPr>
                <w:rFonts w:ascii="ＭＳ 明朝" w:hAnsi="ＭＳ 明朝" w:hint="eastAsia"/>
                <w:color w:val="000000" w:themeColor="text1"/>
                <w:sz w:val="18"/>
                <w:szCs w:val="18"/>
              </w:rPr>
              <w:t>）</w:t>
            </w:r>
          </w:p>
          <w:p w14:paraId="54E4F2A0" w14:textId="77777777" w:rsidR="00885FA3" w:rsidRPr="00200CFD" w:rsidRDefault="00885FA3" w:rsidP="00885FA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（２）「主体的・対話的で深い学び」の実現をめざした授業</w:t>
            </w:r>
            <w:r w:rsidR="0082640B" w:rsidRPr="00200CFD">
              <w:rPr>
                <w:rFonts w:ascii="ＭＳ 明朝" w:hAnsi="ＭＳ 明朝" w:hint="eastAsia"/>
                <w:b/>
                <w:color w:val="000000" w:themeColor="text1"/>
                <w:sz w:val="20"/>
                <w:szCs w:val="20"/>
              </w:rPr>
              <w:t>力向上</w:t>
            </w:r>
            <w:r w:rsidRPr="00200CFD">
              <w:rPr>
                <w:rFonts w:ascii="ＭＳ 明朝" w:hAnsi="ＭＳ 明朝" w:hint="eastAsia"/>
                <w:b/>
                <w:color w:val="000000" w:themeColor="text1"/>
                <w:sz w:val="20"/>
                <w:szCs w:val="20"/>
              </w:rPr>
              <w:t>に取り組む。</w:t>
            </w:r>
            <w:r w:rsidR="00FC2D90" w:rsidRPr="00200CFD">
              <w:rPr>
                <w:rFonts w:ascii="ＭＳ 明朝" w:hAnsi="ＭＳ 明朝" w:hint="eastAsia"/>
                <w:b/>
                <w:color w:val="000000" w:themeColor="text1"/>
                <w:sz w:val="20"/>
                <w:szCs w:val="20"/>
              </w:rPr>
              <w:t xml:space="preserve">　　　　　　　　　　　　　　　　　　　　　　　　　　　　　　　　　</w:t>
            </w:r>
          </w:p>
          <w:p w14:paraId="6E3CC647" w14:textId="77777777" w:rsidR="00885FA3" w:rsidRPr="00200CFD" w:rsidRDefault="00885FA3" w:rsidP="00885FA3">
            <w:pPr>
              <w:spacing w:line="360" w:lineRule="exact"/>
              <w:ind w:leftChars="300" w:left="830" w:hangingChars="100" w:hanging="200"/>
              <w:rPr>
                <w:rFonts w:ascii="ＭＳ 明朝" w:hAnsi="ＭＳ 明朝"/>
                <w:color w:val="000000" w:themeColor="text1"/>
                <w:sz w:val="20"/>
                <w:szCs w:val="20"/>
              </w:rPr>
            </w:pPr>
            <w:r w:rsidRPr="00200CFD">
              <w:rPr>
                <w:rFonts w:ascii="ＭＳ 明朝" w:hAnsi="ＭＳ 明朝" w:hint="eastAsia"/>
                <w:color w:val="000000" w:themeColor="text1"/>
                <w:sz w:val="20"/>
                <w:szCs w:val="20"/>
              </w:rPr>
              <w:t>ア　大学入試改革に対応するだけでなく、社会に出てから求められる力としても重要視し、ICTを活用した効果的・効率的な授業、生徒が積極的にアウト</w:t>
            </w:r>
          </w:p>
          <w:p w14:paraId="2C8F900C" w14:textId="77777777" w:rsidR="009820B3" w:rsidRPr="00200CFD" w:rsidRDefault="00885FA3" w:rsidP="001746B6">
            <w:pPr>
              <w:spacing w:line="320" w:lineRule="exact"/>
              <w:ind w:firstLineChars="500" w:firstLine="1000"/>
              <w:rPr>
                <w:rFonts w:ascii="ＭＳ 明朝" w:hAnsi="ＭＳ 明朝"/>
                <w:color w:val="000000" w:themeColor="text1"/>
                <w:sz w:val="18"/>
                <w:szCs w:val="18"/>
              </w:rPr>
            </w:pPr>
            <w:r w:rsidRPr="00200CFD">
              <w:rPr>
                <w:rFonts w:ascii="ＭＳ 明朝" w:hAnsi="ＭＳ 明朝" w:hint="eastAsia"/>
                <w:color w:val="000000" w:themeColor="text1"/>
                <w:sz w:val="20"/>
                <w:szCs w:val="20"/>
              </w:rPr>
              <w:t>プットする機会</w:t>
            </w:r>
            <w:r w:rsidR="001746B6" w:rsidRPr="00200CFD">
              <w:rPr>
                <w:rFonts w:ascii="ＭＳ 明朝" w:hAnsi="ＭＳ 明朝" w:hint="eastAsia"/>
                <w:color w:val="000000" w:themeColor="text1"/>
                <w:sz w:val="20"/>
                <w:szCs w:val="20"/>
              </w:rPr>
              <w:t>のある</w:t>
            </w:r>
            <w:r w:rsidRPr="00200CFD">
              <w:rPr>
                <w:rFonts w:ascii="ＭＳ 明朝" w:hAnsi="ＭＳ 明朝" w:hint="eastAsia"/>
                <w:color w:val="000000" w:themeColor="text1"/>
                <w:sz w:val="20"/>
                <w:szCs w:val="20"/>
              </w:rPr>
              <w:t>授業</w:t>
            </w:r>
            <w:r w:rsidR="001746B6" w:rsidRPr="00200CFD">
              <w:rPr>
                <w:rFonts w:ascii="ＭＳ 明朝" w:hAnsi="ＭＳ 明朝" w:hint="eastAsia"/>
                <w:color w:val="000000" w:themeColor="text1"/>
                <w:sz w:val="20"/>
                <w:szCs w:val="20"/>
              </w:rPr>
              <w:t>を</w:t>
            </w:r>
            <w:r w:rsidRPr="00200CFD">
              <w:rPr>
                <w:rFonts w:ascii="ＭＳ 明朝" w:hAnsi="ＭＳ 明朝" w:hint="eastAsia"/>
                <w:color w:val="000000" w:themeColor="text1"/>
                <w:sz w:val="20"/>
                <w:szCs w:val="20"/>
              </w:rPr>
              <w:t>推進</w:t>
            </w:r>
            <w:r w:rsidR="001746B6" w:rsidRPr="00200CFD">
              <w:rPr>
                <w:rFonts w:ascii="ＭＳ 明朝" w:hAnsi="ＭＳ 明朝" w:hint="eastAsia"/>
                <w:color w:val="000000" w:themeColor="text1"/>
                <w:sz w:val="20"/>
                <w:szCs w:val="20"/>
              </w:rPr>
              <w:t>する</w:t>
            </w:r>
            <w:r w:rsidRPr="00200CFD">
              <w:rPr>
                <w:rFonts w:ascii="ＭＳ 明朝" w:hAnsi="ＭＳ 明朝" w:hint="eastAsia"/>
                <w:color w:val="000000" w:themeColor="text1"/>
                <w:sz w:val="20"/>
                <w:szCs w:val="20"/>
              </w:rPr>
              <w:t>。</w:t>
            </w:r>
            <w:r w:rsidR="00A53B14" w:rsidRPr="00200CFD">
              <w:rPr>
                <w:rFonts w:ascii="ＭＳ 明朝" w:hAnsi="ＭＳ 明朝" w:hint="eastAsia"/>
                <w:color w:val="000000" w:themeColor="text1"/>
                <w:sz w:val="20"/>
                <w:szCs w:val="20"/>
              </w:rPr>
              <w:t>※</w:t>
            </w:r>
            <w:r w:rsidR="009820B3" w:rsidRPr="00200CFD">
              <w:rPr>
                <w:rFonts w:ascii="ＭＳ 明朝" w:hAnsi="ＭＳ 明朝" w:hint="eastAsia"/>
                <w:color w:val="000000" w:themeColor="text1"/>
                <w:sz w:val="18"/>
                <w:szCs w:val="18"/>
              </w:rPr>
              <w:t>生徒向け授業アンケートの「授業に興味・関心がある」肯定率</w:t>
            </w:r>
            <w:r w:rsidR="004163D3" w:rsidRPr="00200CFD">
              <w:rPr>
                <w:rFonts w:ascii="ＭＳ 明朝" w:hAnsi="ＭＳ 明朝" w:hint="eastAsia"/>
                <w:color w:val="000000" w:themeColor="text1"/>
                <w:sz w:val="18"/>
                <w:szCs w:val="18"/>
              </w:rPr>
              <w:t>をR</w:t>
            </w:r>
            <w:r w:rsidR="001746B6" w:rsidRPr="00200CFD">
              <w:rPr>
                <w:rFonts w:ascii="ＭＳ 明朝" w:hAnsi="ＭＳ 明朝" w:hint="eastAsia"/>
                <w:color w:val="000000" w:themeColor="text1"/>
                <w:sz w:val="18"/>
                <w:szCs w:val="18"/>
              </w:rPr>
              <w:t>８</w:t>
            </w:r>
            <w:r w:rsidR="004163D3" w:rsidRPr="00200CFD">
              <w:rPr>
                <w:rFonts w:ascii="ＭＳ 明朝" w:hAnsi="ＭＳ 明朝" w:hint="eastAsia"/>
                <w:color w:val="000000" w:themeColor="text1"/>
                <w:sz w:val="18"/>
                <w:szCs w:val="18"/>
              </w:rPr>
              <w:t>年度も</w:t>
            </w:r>
            <w:r w:rsidR="009820B3" w:rsidRPr="00200CFD">
              <w:rPr>
                <w:rFonts w:ascii="ＭＳ 明朝" w:hAnsi="ＭＳ 明朝" w:hint="eastAsia"/>
                <w:color w:val="000000" w:themeColor="text1"/>
                <w:sz w:val="18"/>
                <w:szCs w:val="18"/>
              </w:rPr>
              <w:t>80％以上</w:t>
            </w:r>
            <w:r w:rsidR="00F01539" w:rsidRPr="00200CFD">
              <w:rPr>
                <w:rFonts w:ascii="ＭＳ 明朝" w:hAnsi="ＭＳ 明朝" w:hint="eastAsia"/>
                <w:color w:val="000000" w:themeColor="text1"/>
                <w:sz w:val="18"/>
                <w:szCs w:val="18"/>
              </w:rPr>
              <w:t>を</w:t>
            </w:r>
            <w:r w:rsidR="009820B3" w:rsidRPr="00200CFD">
              <w:rPr>
                <w:rFonts w:ascii="ＭＳ 明朝" w:hAnsi="ＭＳ 明朝" w:hint="eastAsia"/>
                <w:color w:val="000000" w:themeColor="text1"/>
                <w:sz w:val="18"/>
                <w:szCs w:val="18"/>
              </w:rPr>
              <w:t>維持する</w:t>
            </w:r>
            <w:r w:rsidR="003D0599" w:rsidRPr="00200CFD">
              <w:rPr>
                <w:rFonts w:ascii="ＭＳ 明朝" w:hAnsi="ＭＳ 明朝" w:hint="eastAsia"/>
                <w:color w:val="000000" w:themeColor="text1"/>
                <w:sz w:val="18"/>
                <w:szCs w:val="18"/>
              </w:rPr>
              <w:t>。</w:t>
            </w:r>
            <w:r w:rsidR="009820B3" w:rsidRPr="00200CFD">
              <w:rPr>
                <w:rFonts w:ascii="ＭＳ 明朝" w:hAnsi="ＭＳ 明朝" w:hint="eastAsia"/>
                <w:color w:val="000000" w:themeColor="text1"/>
                <w:sz w:val="18"/>
                <w:szCs w:val="18"/>
              </w:rPr>
              <w:t>（</w:t>
            </w:r>
            <w:r w:rsidR="0030718C"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３</w:t>
            </w:r>
            <w:r w:rsidR="0030718C" w:rsidRPr="00200CFD">
              <w:rPr>
                <w:rFonts w:ascii="ＭＳ 明朝" w:hAnsi="ＭＳ 明朝"/>
                <w:color w:val="000000" w:themeColor="text1"/>
                <w:sz w:val="18"/>
                <w:szCs w:val="18"/>
              </w:rPr>
              <w:t>:</w:t>
            </w:r>
            <w:r w:rsidR="00902040" w:rsidRPr="00200CFD">
              <w:rPr>
                <w:rFonts w:ascii="ＭＳ 明朝" w:hAnsi="ＭＳ 明朝"/>
                <w:color w:val="000000" w:themeColor="text1"/>
                <w:sz w:val="18"/>
                <w:szCs w:val="18"/>
              </w:rPr>
              <w:t>80</w:t>
            </w:r>
            <w:r w:rsidR="0030718C" w:rsidRPr="00200CFD">
              <w:rPr>
                <w:rFonts w:ascii="ＭＳ 明朝" w:hAnsi="ＭＳ 明朝" w:hint="eastAsia"/>
                <w:color w:val="000000" w:themeColor="text1"/>
                <w:sz w:val="18"/>
                <w:szCs w:val="18"/>
              </w:rPr>
              <w:t>%</w:t>
            </w:r>
            <w:r w:rsidR="004433FE" w:rsidRPr="00200CFD">
              <w:rPr>
                <w:rFonts w:ascii="ＭＳ 明朝" w:hAnsi="ＭＳ 明朝"/>
                <w:color w:val="000000" w:themeColor="text1"/>
                <w:sz w:val="18"/>
                <w:szCs w:val="18"/>
              </w:rPr>
              <w:t xml:space="preserve"> R</w:t>
            </w:r>
            <w:r w:rsidR="001746B6" w:rsidRPr="00200CFD">
              <w:rPr>
                <w:rFonts w:ascii="ＭＳ 明朝" w:hAnsi="ＭＳ 明朝" w:hint="eastAsia"/>
                <w:color w:val="000000" w:themeColor="text1"/>
                <w:sz w:val="18"/>
                <w:szCs w:val="18"/>
              </w:rPr>
              <w:t>４</w:t>
            </w:r>
            <w:r w:rsidR="004433FE" w:rsidRPr="00200CFD">
              <w:rPr>
                <w:rFonts w:ascii="ＭＳ 明朝" w:hAnsi="ＭＳ 明朝"/>
                <w:color w:val="000000" w:themeColor="text1"/>
                <w:sz w:val="18"/>
                <w:szCs w:val="18"/>
              </w:rPr>
              <w:t>:</w:t>
            </w:r>
            <w:r w:rsidR="00584A32" w:rsidRPr="00200CFD">
              <w:rPr>
                <w:rFonts w:ascii="ＭＳ 明朝" w:hAnsi="ＭＳ 明朝"/>
                <w:color w:val="000000" w:themeColor="text1"/>
                <w:sz w:val="18"/>
                <w:szCs w:val="18"/>
              </w:rPr>
              <w:t>82</w:t>
            </w:r>
            <w:r w:rsidR="004433FE" w:rsidRPr="00200CFD">
              <w:rPr>
                <w:rFonts w:ascii="ＭＳ 明朝" w:hAnsi="ＭＳ 明朝"/>
                <w:color w:val="000000" w:themeColor="text1"/>
                <w:sz w:val="18"/>
                <w:szCs w:val="18"/>
              </w:rPr>
              <w:t>%</w:t>
            </w:r>
            <w:r w:rsidR="00F623F7" w:rsidRPr="00200CFD">
              <w:t xml:space="preserve"> </w:t>
            </w:r>
            <w:r w:rsidR="00F623F7"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:83%</w:t>
            </w:r>
            <w:r w:rsidR="009820B3" w:rsidRPr="00200CFD">
              <w:rPr>
                <w:rFonts w:ascii="ＭＳ 明朝" w:hAnsi="ＭＳ 明朝" w:hint="eastAsia"/>
                <w:color w:val="000000" w:themeColor="text1"/>
                <w:sz w:val="18"/>
                <w:szCs w:val="18"/>
              </w:rPr>
              <w:t>）</w:t>
            </w:r>
          </w:p>
          <w:p w14:paraId="1A95F8C0" w14:textId="77777777" w:rsidR="000E0643" w:rsidRPr="00200CFD" w:rsidRDefault="000E0643" w:rsidP="00C85243">
            <w:pPr>
              <w:spacing w:line="36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イ　他校での先進事例の視察や、教育センター</w:t>
            </w:r>
            <w:r w:rsidR="003B4933" w:rsidRPr="00200CFD">
              <w:rPr>
                <w:rFonts w:ascii="ＭＳ 明朝" w:hAnsi="ＭＳ 明朝" w:hint="eastAsia"/>
                <w:color w:val="000000" w:themeColor="text1"/>
                <w:sz w:val="20"/>
                <w:szCs w:val="20"/>
              </w:rPr>
              <w:t>等</w:t>
            </w:r>
            <w:r w:rsidRPr="00200CFD">
              <w:rPr>
                <w:rFonts w:ascii="ＭＳ 明朝" w:hAnsi="ＭＳ 明朝" w:hint="eastAsia"/>
                <w:color w:val="000000" w:themeColor="text1"/>
                <w:sz w:val="20"/>
                <w:szCs w:val="20"/>
              </w:rPr>
              <w:t>が主催する研修への積極的</w:t>
            </w:r>
            <w:r w:rsidR="003B4933" w:rsidRPr="00200CFD">
              <w:rPr>
                <w:rFonts w:ascii="ＭＳ 明朝" w:hAnsi="ＭＳ 明朝" w:hint="eastAsia"/>
                <w:color w:val="000000" w:themeColor="text1"/>
                <w:sz w:val="20"/>
                <w:szCs w:val="20"/>
              </w:rPr>
              <w:t>に</w:t>
            </w:r>
            <w:r w:rsidRPr="00200CFD">
              <w:rPr>
                <w:rFonts w:ascii="ＭＳ 明朝" w:hAnsi="ＭＳ 明朝" w:hint="eastAsia"/>
                <w:color w:val="000000" w:themeColor="text1"/>
                <w:sz w:val="20"/>
                <w:szCs w:val="20"/>
              </w:rPr>
              <w:t>参加</w:t>
            </w:r>
            <w:r w:rsidR="003B4933" w:rsidRPr="00200CFD">
              <w:rPr>
                <w:rFonts w:ascii="ＭＳ 明朝" w:hAnsi="ＭＳ 明朝" w:hint="eastAsia"/>
                <w:color w:val="000000" w:themeColor="text1"/>
                <w:sz w:val="20"/>
                <w:szCs w:val="20"/>
              </w:rPr>
              <w:t>し</w:t>
            </w:r>
            <w:r w:rsidRPr="00200CFD">
              <w:rPr>
                <w:rFonts w:ascii="ＭＳ 明朝" w:hAnsi="ＭＳ 明朝" w:hint="eastAsia"/>
                <w:color w:val="000000" w:themeColor="text1"/>
                <w:sz w:val="20"/>
                <w:szCs w:val="20"/>
              </w:rPr>
              <w:t>、</w:t>
            </w:r>
            <w:r w:rsidR="003B4933" w:rsidRPr="00200CFD">
              <w:rPr>
                <w:rFonts w:ascii="ＭＳ 明朝" w:hAnsi="ＭＳ 明朝" w:hint="eastAsia"/>
                <w:color w:val="000000" w:themeColor="text1"/>
                <w:sz w:val="20"/>
                <w:szCs w:val="20"/>
              </w:rPr>
              <w:t>そこでの取組み内容を共有することで全体の授業力を向上させる</w:t>
            </w:r>
            <w:r w:rsidR="00AA4B4C" w:rsidRPr="00200CFD">
              <w:rPr>
                <w:rFonts w:ascii="ＭＳ 明朝" w:hAnsi="ＭＳ 明朝" w:hint="eastAsia"/>
                <w:color w:val="000000" w:themeColor="text1"/>
                <w:sz w:val="20"/>
                <w:szCs w:val="20"/>
              </w:rPr>
              <w:t>。</w:t>
            </w:r>
            <w:r w:rsidR="00E258ED" w:rsidRPr="00200CFD">
              <w:rPr>
                <w:rFonts w:ascii="ＭＳ 明朝" w:hAnsi="ＭＳ 明朝" w:hint="eastAsia"/>
                <w:color w:val="000000" w:themeColor="text1"/>
                <w:sz w:val="20"/>
                <w:szCs w:val="20"/>
              </w:rPr>
              <w:t xml:space="preserve">　　　</w:t>
            </w:r>
          </w:p>
          <w:p w14:paraId="06748FCE" w14:textId="77777777" w:rsidR="005F6A44" w:rsidRPr="00200CFD" w:rsidRDefault="002810BB" w:rsidP="005F6A44">
            <w:pPr>
              <w:spacing w:line="36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ウ　教員用タブレットPC</w:t>
            </w:r>
            <w:r w:rsidR="003B4933" w:rsidRPr="00200CFD">
              <w:rPr>
                <w:rFonts w:ascii="ＭＳ 明朝" w:hAnsi="ＭＳ 明朝" w:hint="eastAsia"/>
                <w:color w:val="000000" w:themeColor="text1"/>
                <w:sz w:val="20"/>
                <w:szCs w:val="20"/>
              </w:rPr>
              <w:t>と</w:t>
            </w:r>
            <w:r w:rsidR="001746B6" w:rsidRPr="00200CFD">
              <w:rPr>
                <w:rFonts w:ascii="ＭＳ 明朝" w:hAnsi="ＭＳ 明朝" w:hint="eastAsia"/>
                <w:color w:val="000000" w:themeColor="text1"/>
                <w:sz w:val="20"/>
                <w:szCs w:val="20"/>
              </w:rPr>
              <w:t>１</w:t>
            </w:r>
            <w:r w:rsidR="003B4933" w:rsidRPr="00200CFD">
              <w:rPr>
                <w:rFonts w:ascii="ＭＳ 明朝" w:hAnsi="ＭＳ 明朝" w:hint="eastAsia"/>
                <w:color w:val="000000" w:themeColor="text1"/>
                <w:sz w:val="20"/>
                <w:szCs w:val="20"/>
              </w:rPr>
              <w:t>人</w:t>
            </w:r>
            <w:r w:rsidR="001746B6" w:rsidRPr="00200CFD">
              <w:rPr>
                <w:rFonts w:ascii="ＭＳ 明朝" w:hAnsi="ＭＳ 明朝" w:hint="eastAsia"/>
                <w:color w:val="000000" w:themeColor="text1"/>
                <w:sz w:val="20"/>
                <w:szCs w:val="20"/>
              </w:rPr>
              <w:t>１</w:t>
            </w:r>
            <w:r w:rsidR="003B4933" w:rsidRPr="00200CFD">
              <w:rPr>
                <w:rFonts w:ascii="ＭＳ 明朝" w:hAnsi="ＭＳ 明朝" w:hint="eastAsia"/>
                <w:color w:val="000000" w:themeColor="text1"/>
                <w:sz w:val="20"/>
                <w:szCs w:val="20"/>
              </w:rPr>
              <w:t>台端末の</w:t>
            </w:r>
            <w:r w:rsidRPr="00200CFD">
              <w:rPr>
                <w:rFonts w:ascii="ＭＳ 明朝" w:hAnsi="ＭＳ 明朝" w:hint="eastAsia"/>
                <w:color w:val="000000" w:themeColor="text1"/>
                <w:sz w:val="20"/>
                <w:szCs w:val="20"/>
              </w:rPr>
              <w:t>導入</w:t>
            </w:r>
            <w:r w:rsidR="003B4933" w:rsidRPr="00200CFD">
              <w:rPr>
                <w:rFonts w:ascii="ＭＳ 明朝" w:hAnsi="ＭＳ 明朝" w:hint="eastAsia"/>
                <w:color w:val="000000" w:themeColor="text1"/>
                <w:sz w:val="20"/>
                <w:szCs w:val="20"/>
              </w:rPr>
              <w:t>に</w:t>
            </w:r>
            <w:r w:rsidR="005F6A44" w:rsidRPr="00200CFD">
              <w:rPr>
                <w:rFonts w:ascii="ＭＳ 明朝" w:hAnsi="ＭＳ 明朝" w:hint="eastAsia"/>
                <w:color w:val="000000" w:themeColor="text1"/>
                <w:sz w:val="20"/>
                <w:szCs w:val="20"/>
              </w:rPr>
              <w:t>より</w:t>
            </w:r>
            <w:r w:rsidR="003B4933" w:rsidRPr="00200CFD">
              <w:rPr>
                <w:rFonts w:ascii="ＭＳ 明朝" w:hAnsi="ＭＳ 明朝" w:hint="eastAsia"/>
                <w:color w:val="000000" w:themeColor="text1"/>
                <w:sz w:val="20"/>
                <w:szCs w:val="20"/>
              </w:rPr>
              <w:t>更なる</w:t>
            </w:r>
            <w:r w:rsidR="005F6A44" w:rsidRPr="00200CFD">
              <w:rPr>
                <w:rFonts w:ascii="ＭＳ 明朝" w:hAnsi="ＭＳ 明朝" w:hint="eastAsia"/>
                <w:color w:val="000000" w:themeColor="text1"/>
                <w:sz w:val="20"/>
                <w:szCs w:val="20"/>
              </w:rPr>
              <w:t>ICT</w:t>
            </w:r>
            <w:r w:rsidRPr="00200CFD">
              <w:rPr>
                <w:rFonts w:ascii="ＭＳ 明朝" w:hAnsi="ＭＳ 明朝" w:hint="eastAsia"/>
                <w:color w:val="000000" w:themeColor="text1"/>
                <w:sz w:val="20"/>
                <w:szCs w:val="20"/>
              </w:rPr>
              <w:t>の</w:t>
            </w:r>
            <w:r w:rsidR="005F6A44" w:rsidRPr="00200CFD">
              <w:rPr>
                <w:rFonts w:ascii="ＭＳ 明朝" w:hAnsi="ＭＳ 明朝" w:hint="eastAsia"/>
                <w:color w:val="000000" w:themeColor="text1"/>
                <w:sz w:val="20"/>
                <w:szCs w:val="20"/>
              </w:rPr>
              <w:t>有効</w:t>
            </w:r>
            <w:r w:rsidRPr="00200CFD">
              <w:rPr>
                <w:rFonts w:ascii="ＭＳ 明朝" w:hAnsi="ＭＳ 明朝" w:hint="eastAsia"/>
                <w:color w:val="000000" w:themeColor="text1"/>
                <w:sz w:val="20"/>
                <w:szCs w:val="20"/>
              </w:rPr>
              <w:t>活用について研究し、学びの充実を図る</w:t>
            </w:r>
            <w:r w:rsidR="005F6A44" w:rsidRPr="00200CFD">
              <w:rPr>
                <w:rFonts w:ascii="ＭＳ 明朝" w:hAnsi="ＭＳ 明朝" w:hint="eastAsia"/>
                <w:color w:val="000000" w:themeColor="text1"/>
                <w:sz w:val="20"/>
                <w:szCs w:val="20"/>
              </w:rPr>
              <w:t>。</w:t>
            </w:r>
            <w:r w:rsidR="00E258ED" w:rsidRPr="00200CFD">
              <w:rPr>
                <w:rFonts w:ascii="ＭＳ 明朝" w:hAnsi="ＭＳ 明朝" w:hint="eastAsia"/>
                <w:color w:val="000000" w:themeColor="text1"/>
                <w:sz w:val="20"/>
                <w:szCs w:val="20"/>
              </w:rPr>
              <w:t xml:space="preserve">　　　　　　　　　　　　　　　　　　</w:t>
            </w:r>
          </w:p>
          <w:p w14:paraId="40BD9233" w14:textId="77777777" w:rsidR="000E0643" w:rsidRPr="00200CFD" w:rsidRDefault="000E0643"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（３）資質・能力の育成につながるよう多面的・多角的な学習評価の工夫を図る。</w:t>
            </w:r>
          </w:p>
          <w:p w14:paraId="439E897E" w14:textId="77777777" w:rsidR="006E3472" w:rsidRPr="00200CFD" w:rsidRDefault="000E0643" w:rsidP="006E3472">
            <w:pPr>
              <w:spacing w:line="360" w:lineRule="exact"/>
              <w:ind w:leftChars="300" w:left="1030" w:hangingChars="200" w:hanging="400"/>
              <w:rPr>
                <w:rFonts w:ascii="ＭＳ 明朝" w:hAnsi="ＭＳ 明朝"/>
                <w:color w:val="000000" w:themeColor="text1"/>
                <w:sz w:val="20"/>
                <w:szCs w:val="20"/>
              </w:rPr>
            </w:pPr>
            <w:r w:rsidRPr="00200CFD">
              <w:rPr>
                <w:rFonts w:ascii="ＭＳ 明朝" w:hAnsi="ＭＳ 明朝" w:hint="eastAsia"/>
                <w:color w:val="000000" w:themeColor="text1"/>
                <w:sz w:val="20"/>
                <w:szCs w:val="20"/>
              </w:rPr>
              <w:t>ア　全ての教科で</w:t>
            </w:r>
            <w:r w:rsidR="003D0599" w:rsidRPr="00200CFD">
              <w:rPr>
                <w:rFonts w:ascii="ＭＳ 明朝" w:hAnsi="ＭＳ 明朝" w:hint="eastAsia"/>
                <w:color w:val="000000" w:themeColor="text1"/>
                <w:sz w:val="20"/>
                <w:szCs w:val="20"/>
              </w:rPr>
              <w:t>新学習指導要領に対応した、</w:t>
            </w:r>
            <w:r w:rsidR="00294289" w:rsidRPr="00200CFD">
              <w:rPr>
                <w:rFonts w:ascii="ＭＳ 明朝" w:hAnsi="ＭＳ 明朝" w:hint="eastAsia"/>
                <w:color w:val="000000" w:themeColor="text1"/>
                <w:sz w:val="20"/>
                <w:szCs w:val="20"/>
              </w:rPr>
              <w:t>観点別評価による「指導と評価の年間計画（シラバス）」を作成し、</w:t>
            </w:r>
            <w:r w:rsidR="009820B3" w:rsidRPr="00200CFD">
              <w:rPr>
                <w:rFonts w:ascii="ＭＳ 明朝" w:hAnsi="ＭＳ 明朝" w:hint="eastAsia"/>
                <w:color w:val="000000" w:themeColor="text1"/>
                <w:sz w:val="20"/>
                <w:szCs w:val="20"/>
              </w:rPr>
              <w:t>評価の方法を確立する。</w:t>
            </w:r>
            <w:r w:rsidR="002810BB" w:rsidRPr="00200CFD">
              <w:rPr>
                <w:rFonts w:ascii="ＭＳ 明朝" w:hAnsi="ＭＳ 明朝" w:hint="eastAsia"/>
                <w:color w:val="000000" w:themeColor="text1"/>
                <w:sz w:val="20"/>
                <w:szCs w:val="20"/>
              </w:rPr>
              <w:t>特に</w:t>
            </w:r>
            <w:r w:rsidR="003D0599" w:rsidRPr="00200CFD">
              <w:rPr>
                <w:rFonts w:ascii="ＭＳ 明朝" w:hAnsi="ＭＳ 明朝" w:hint="eastAsia"/>
                <w:color w:val="000000" w:themeColor="text1"/>
                <w:sz w:val="20"/>
                <w:szCs w:val="20"/>
              </w:rPr>
              <w:t>「</w:t>
            </w:r>
            <w:r w:rsidR="00294289" w:rsidRPr="00200CFD">
              <w:rPr>
                <w:rFonts w:ascii="ＭＳ 明朝" w:hAnsi="ＭＳ 明朝" w:hint="eastAsia"/>
                <w:color w:val="000000" w:themeColor="text1"/>
                <w:sz w:val="20"/>
                <w:szCs w:val="20"/>
              </w:rPr>
              <w:t>主体的な</w:t>
            </w:r>
          </w:p>
          <w:p w14:paraId="340D6DE2" w14:textId="77777777" w:rsidR="000E0643" w:rsidRPr="00200CFD" w:rsidRDefault="00565770" w:rsidP="006E3472">
            <w:pPr>
              <w:spacing w:line="360" w:lineRule="exact"/>
              <w:ind w:leftChars="500" w:left="1050"/>
              <w:rPr>
                <w:rFonts w:ascii="ＭＳ 明朝" w:hAnsi="ＭＳ 明朝"/>
                <w:color w:val="000000" w:themeColor="text1"/>
                <w:sz w:val="20"/>
                <w:szCs w:val="20"/>
              </w:rPr>
            </w:pPr>
            <w:r w:rsidRPr="00200CFD">
              <w:rPr>
                <w:rFonts w:ascii="ＭＳ 明朝" w:hAnsi="ＭＳ 明朝" w:hint="eastAsia"/>
                <w:color w:val="000000" w:themeColor="text1"/>
                <w:sz w:val="20"/>
                <w:szCs w:val="20"/>
              </w:rPr>
              <w:t>学び</w:t>
            </w:r>
            <w:r w:rsidR="003D0599" w:rsidRPr="00200CFD">
              <w:rPr>
                <w:rFonts w:ascii="ＭＳ 明朝" w:hAnsi="ＭＳ 明朝" w:hint="eastAsia"/>
                <w:color w:val="000000" w:themeColor="text1"/>
                <w:sz w:val="20"/>
                <w:szCs w:val="20"/>
              </w:rPr>
              <w:t>」</w:t>
            </w:r>
            <w:r w:rsidRPr="00200CFD">
              <w:rPr>
                <w:rFonts w:ascii="ＭＳ 明朝" w:hAnsi="ＭＳ 明朝" w:hint="eastAsia"/>
                <w:color w:val="000000" w:themeColor="text1"/>
                <w:sz w:val="20"/>
                <w:szCs w:val="20"/>
              </w:rPr>
              <w:t>についての評価方法</w:t>
            </w:r>
            <w:r w:rsidR="0009319B" w:rsidRPr="00200CFD">
              <w:rPr>
                <w:rFonts w:ascii="ＭＳ 明朝" w:hAnsi="ＭＳ 明朝" w:hint="eastAsia"/>
                <w:color w:val="000000" w:themeColor="text1"/>
                <w:sz w:val="20"/>
                <w:szCs w:val="20"/>
              </w:rPr>
              <w:t>は引き続き検討を重ねる</w:t>
            </w:r>
            <w:r w:rsidR="00294289" w:rsidRPr="00200CFD">
              <w:rPr>
                <w:rFonts w:ascii="ＭＳ 明朝" w:hAnsi="ＭＳ 明朝" w:hint="eastAsia"/>
                <w:color w:val="000000" w:themeColor="text1"/>
                <w:sz w:val="20"/>
                <w:szCs w:val="20"/>
              </w:rPr>
              <w:t>。</w:t>
            </w:r>
          </w:p>
          <w:p w14:paraId="023D390B" w14:textId="77777777" w:rsidR="000E0643" w:rsidRPr="00200CFD" w:rsidRDefault="000E0643" w:rsidP="000E0643">
            <w:pPr>
              <w:spacing w:line="360" w:lineRule="exact"/>
              <w:rPr>
                <w:rFonts w:ascii="ＭＳ 明朝" w:hAnsi="ＭＳ 明朝"/>
                <w:b/>
                <w:color w:val="000000" w:themeColor="text1"/>
                <w:sz w:val="22"/>
                <w:szCs w:val="22"/>
              </w:rPr>
            </w:pPr>
            <w:r w:rsidRPr="00200CFD">
              <w:rPr>
                <w:rFonts w:ascii="ＭＳ 明朝" w:hAnsi="ＭＳ 明朝" w:hint="eastAsia"/>
                <w:b/>
                <w:color w:val="000000" w:themeColor="text1"/>
                <w:sz w:val="22"/>
                <w:szCs w:val="22"/>
              </w:rPr>
              <w:t xml:space="preserve">３　</w:t>
            </w:r>
            <w:r w:rsidR="00991FB6" w:rsidRPr="00200CFD">
              <w:rPr>
                <w:rFonts w:ascii="ＭＳ 明朝" w:hAnsi="ＭＳ 明朝" w:hint="eastAsia"/>
                <w:b/>
                <w:color w:val="000000" w:themeColor="text1"/>
                <w:sz w:val="22"/>
                <w:szCs w:val="22"/>
              </w:rPr>
              <w:t>心</w:t>
            </w:r>
            <w:r w:rsidRPr="00200CFD">
              <w:rPr>
                <w:rFonts w:ascii="ＭＳ 明朝" w:hAnsi="ＭＳ 明朝" w:hint="eastAsia"/>
                <w:b/>
                <w:color w:val="000000" w:themeColor="text1"/>
                <w:sz w:val="22"/>
                <w:szCs w:val="22"/>
              </w:rPr>
              <w:t>豊かでたくましい人間性の育成</w:t>
            </w:r>
          </w:p>
          <w:p w14:paraId="01C2087B" w14:textId="77777777" w:rsidR="000E0643" w:rsidRPr="00200CFD" w:rsidRDefault="00991FB6"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（１）他者理解と多様性を尊重し、鋭い</w:t>
            </w:r>
            <w:r w:rsidR="000E0643" w:rsidRPr="00200CFD">
              <w:rPr>
                <w:rFonts w:ascii="ＭＳ 明朝" w:hAnsi="ＭＳ 明朝" w:hint="eastAsia"/>
                <w:b/>
                <w:color w:val="000000" w:themeColor="text1"/>
                <w:sz w:val="20"/>
                <w:szCs w:val="20"/>
              </w:rPr>
              <w:t>人権</w:t>
            </w:r>
            <w:r w:rsidRPr="00200CFD">
              <w:rPr>
                <w:rFonts w:ascii="ＭＳ 明朝" w:hAnsi="ＭＳ 明朝" w:hint="eastAsia"/>
                <w:b/>
                <w:color w:val="000000" w:themeColor="text1"/>
                <w:sz w:val="20"/>
                <w:szCs w:val="20"/>
              </w:rPr>
              <w:t>感覚を育成する</w:t>
            </w:r>
            <w:r w:rsidR="000E0643" w:rsidRPr="00200CFD">
              <w:rPr>
                <w:rFonts w:ascii="ＭＳ 明朝" w:hAnsi="ＭＳ 明朝" w:hint="eastAsia"/>
                <w:b/>
                <w:color w:val="000000" w:themeColor="text1"/>
                <w:sz w:val="20"/>
                <w:szCs w:val="20"/>
              </w:rPr>
              <w:t>。</w:t>
            </w:r>
          </w:p>
          <w:p w14:paraId="0BCC13FB" w14:textId="77777777" w:rsidR="009820B3" w:rsidRPr="00200CFD" w:rsidRDefault="00991FB6" w:rsidP="009820B3">
            <w:pPr>
              <w:spacing w:line="320" w:lineRule="exact"/>
              <w:ind w:left="400" w:hangingChars="200" w:hanging="4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　　　ア　</w:t>
            </w:r>
            <w:r w:rsidR="00090C53" w:rsidRPr="00200CFD">
              <w:rPr>
                <w:rFonts w:ascii="ＭＳ 明朝" w:hAnsi="ＭＳ 明朝" w:hint="eastAsia"/>
                <w:color w:val="000000" w:themeColor="text1"/>
                <w:sz w:val="20"/>
                <w:szCs w:val="20"/>
              </w:rPr>
              <w:t>授業、</w:t>
            </w:r>
            <w:r w:rsidR="00AA18C8" w:rsidRPr="00200CFD">
              <w:rPr>
                <w:rFonts w:ascii="ＭＳ 明朝" w:hAnsi="ＭＳ 明朝" w:hint="eastAsia"/>
                <w:color w:val="000000" w:themeColor="text1"/>
                <w:sz w:val="20"/>
                <w:szCs w:val="20"/>
              </w:rPr>
              <w:t>HR</w:t>
            </w:r>
            <w:r w:rsidR="00090C53" w:rsidRPr="00200CFD">
              <w:rPr>
                <w:rFonts w:ascii="ＭＳ 明朝" w:hAnsi="ＭＳ 明朝" w:hint="eastAsia"/>
                <w:color w:val="000000" w:themeColor="text1"/>
                <w:sz w:val="20"/>
                <w:szCs w:val="20"/>
              </w:rPr>
              <w:t>活動などあらゆる教育活動を通して多様な人権課題を提示し主体的に学べる機会を設けることで</w:t>
            </w:r>
            <w:r w:rsidR="00BE1601" w:rsidRPr="00200CFD">
              <w:rPr>
                <w:rFonts w:ascii="ＭＳ 明朝" w:hAnsi="ＭＳ 明朝" w:hint="eastAsia"/>
                <w:color w:val="000000" w:themeColor="text1"/>
                <w:sz w:val="20"/>
                <w:szCs w:val="20"/>
              </w:rPr>
              <w:t>、適切な人権感覚を</w:t>
            </w:r>
            <w:r w:rsidR="00264B04" w:rsidRPr="00200CFD">
              <w:rPr>
                <w:rFonts w:ascii="ＭＳ 明朝" w:hAnsi="ＭＳ 明朝" w:hint="eastAsia"/>
                <w:color w:val="000000" w:themeColor="text1"/>
                <w:sz w:val="20"/>
                <w:szCs w:val="20"/>
              </w:rPr>
              <w:t>育成する</w:t>
            </w:r>
            <w:r w:rsidR="00BE1601" w:rsidRPr="00200CFD">
              <w:rPr>
                <w:rFonts w:ascii="ＭＳ 明朝" w:hAnsi="ＭＳ 明朝" w:hint="eastAsia"/>
                <w:color w:val="000000" w:themeColor="text1"/>
                <w:sz w:val="20"/>
                <w:szCs w:val="20"/>
              </w:rPr>
              <w:t>。</w:t>
            </w:r>
          </w:p>
          <w:p w14:paraId="2F273EA0" w14:textId="77777777" w:rsidR="009820B3" w:rsidRPr="00200CFD" w:rsidRDefault="00A53B14" w:rsidP="00BD513C">
            <w:pPr>
              <w:spacing w:line="320" w:lineRule="exact"/>
              <w:ind w:leftChars="200" w:left="420" w:firstLineChars="300" w:firstLine="60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009820B3" w:rsidRPr="00200CFD">
              <w:rPr>
                <w:rFonts w:ascii="ＭＳ 明朝" w:hAnsi="ＭＳ 明朝" w:hint="eastAsia"/>
                <w:color w:val="000000" w:themeColor="text1"/>
                <w:sz w:val="18"/>
                <w:szCs w:val="18"/>
              </w:rPr>
              <w:t>学校教育自己診断（生徒）「学校の授業や行事で人権の大切さを学ぶ機会がある」の肯定率</w:t>
            </w:r>
            <w:r w:rsidR="00BE1601" w:rsidRPr="00200CFD">
              <w:rPr>
                <w:rFonts w:ascii="ＭＳ 明朝" w:hAnsi="ＭＳ 明朝" w:hint="eastAsia"/>
                <w:color w:val="000000" w:themeColor="text1"/>
                <w:sz w:val="18"/>
                <w:szCs w:val="18"/>
              </w:rPr>
              <w:t>を</w:t>
            </w:r>
            <w:r w:rsidR="001A72FB" w:rsidRPr="00200CFD">
              <w:rPr>
                <w:rFonts w:ascii="ＭＳ 明朝" w:hAnsi="ＭＳ 明朝" w:hint="eastAsia"/>
                <w:color w:val="000000" w:themeColor="text1"/>
                <w:sz w:val="18"/>
                <w:szCs w:val="18"/>
              </w:rPr>
              <w:t>R</w:t>
            </w:r>
            <w:r w:rsidR="001746B6" w:rsidRPr="00200CFD">
              <w:rPr>
                <w:rFonts w:ascii="ＭＳ 明朝" w:hAnsi="ＭＳ 明朝" w:hint="eastAsia"/>
                <w:color w:val="000000" w:themeColor="text1"/>
                <w:sz w:val="18"/>
                <w:szCs w:val="18"/>
              </w:rPr>
              <w:t>８</w:t>
            </w:r>
            <w:r w:rsidR="00BE1601" w:rsidRPr="00200CFD">
              <w:rPr>
                <w:rFonts w:ascii="ＭＳ 明朝" w:hAnsi="ＭＳ 明朝" w:hint="eastAsia"/>
                <w:color w:val="000000" w:themeColor="text1"/>
                <w:sz w:val="18"/>
                <w:szCs w:val="18"/>
              </w:rPr>
              <w:t>年度には</w:t>
            </w:r>
            <w:r w:rsidR="009820B3" w:rsidRPr="00200CFD">
              <w:rPr>
                <w:rFonts w:ascii="ＭＳ 明朝" w:hAnsi="ＭＳ 明朝" w:hint="eastAsia"/>
                <w:color w:val="000000" w:themeColor="text1"/>
                <w:sz w:val="18"/>
                <w:szCs w:val="18"/>
              </w:rPr>
              <w:t>8</w:t>
            </w:r>
            <w:r w:rsidR="009820B3" w:rsidRPr="00200CFD">
              <w:rPr>
                <w:rFonts w:ascii="ＭＳ 明朝" w:hAnsi="ＭＳ 明朝"/>
                <w:color w:val="000000" w:themeColor="text1"/>
                <w:sz w:val="18"/>
                <w:szCs w:val="18"/>
              </w:rPr>
              <w:t>0</w:t>
            </w:r>
            <w:r w:rsidR="009820B3" w:rsidRPr="00200CFD">
              <w:rPr>
                <w:rFonts w:ascii="ＭＳ 明朝" w:hAnsi="ＭＳ 明朝" w:hint="eastAsia"/>
                <w:color w:val="000000" w:themeColor="text1"/>
                <w:sz w:val="18"/>
                <w:szCs w:val="18"/>
              </w:rPr>
              <w:t>％以上</w:t>
            </w:r>
            <w:r w:rsidR="00BD513C" w:rsidRPr="00200CFD">
              <w:rPr>
                <w:rFonts w:ascii="ＭＳ 明朝" w:hAnsi="ＭＳ 明朝" w:hint="eastAsia"/>
                <w:color w:val="000000" w:themeColor="text1"/>
                <w:sz w:val="18"/>
                <w:szCs w:val="18"/>
              </w:rPr>
              <w:t>を</w:t>
            </w:r>
            <w:r w:rsidR="009820B3" w:rsidRPr="00200CFD">
              <w:rPr>
                <w:rFonts w:ascii="ＭＳ 明朝" w:hAnsi="ＭＳ 明朝" w:hint="eastAsia"/>
                <w:color w:val="000000" w:themeColor="text1"/>
                <w:sz w:val="18"/>
                <w:szCs w:val="18"/>
              </w:rPr>
              <w:t>維持する</w:t>
            </w:r>
            <w:r w:rsidR="003D0599" w:rsidRPr="00200CFD">
              <w:rPr>
                <w:rFonts w:ascii="ＭＳ 明朝" w:hAnsi="ＭＳ 明朝" w:hint="eastAsia"/>
                <w:color w:val="000000" w:themeColor="text1"/>
                <w:sz w:val="18"/>
                <w:szCs w:val="18"/>
              </w:rPr>
              <w:t>。</w:t>
            </w:r>
            <w:r w:rsidR="009820B3" w:rsidRPr="00200CFD">
              <w:rPr>
                <w:rFonts w:ascii="ＭＳ 明朝" w:hAnsi="ＭＳ 明朝" w:hint="eastAsia"/>
                <w:color w:val="000000" w:themeColor="text1"/>
                <w:sz w:val="18"/>
                <w:szCs w:val="18"/>
              </w:rPr>
              <w:t>（</w:t>
            </w:r>
            <w:r w:rsidR="0030718C"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３</w:t>
            </w:r>
            <w:r w:rsidR="0030718C" w:rsidRPr="00200CFD">
              <w:rPr>
                <w:rFonts w:ascii="ＭＳ 明朝" w:hAnsi="ＭＳ 明朝"/>
                <w:color w:val="000000" w:themeColor="text1"/>
                <w:sz w:val="18"/>
                <w:szCs w:val="18"/>
              </w:rPr>
              <w:t>:76%</w:t>
            </w:r>
            <w:r w:rsidR="004433FE" w:rsidRPr="00200CFD">
              <w:rPr>
                <w:rFonts w:ascii="ＭＳ 明朝" w:hAnsi="ＭＳ 明朝"/>
                <w:color w:val="000000" w:themeColor="text1"/>
                <w:sz w:val="18"/>
                <w:szCs w:val="18"/>
              </w:rPr>
              <w:t xml:space="preserve"> R</w:t>
            </w:r>
            <w:r w:rsidR="001746B6" w:rsidRPr="00200CFD">
              <w:rPr>
                <w:rFonts w:ascii="ＭＳ 明朝" w:hAnsi="ＭＳ 明朝" w:hint="eastAsia"/>
                <w:color w:val="000000" w:themeColor="text1"/>
                <w:sz w:val="18"/>
                <w:szCs w:val="18"/>
              </w:rPr>
              <w:t>４</w:t>
            </w:r>
            <w:r w:rsidR="004433FE" w:rsidRPr="00200CFD">
              <w:rPr>
                <w:rFonts w:ascii="ＭＳ 明朝" w:hAnsi="ＭＳ 明朝"/>
                <w:color w:val="000000" w:themeColor="text1"/>
                <w:sz w:val="18"/>
                <w:szCs w:val="18"/>
              </w:rPr>
              <w:t>:78%</w:t>
            </w:r>
            <w:r w:rsidR="00F623F7" w:rsidRPr="00200CFD">
              <w:t xml:space="preserve"> </w:t>
            </w:r>
            <w:r w:rsidR="00F623F7"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:81%</w:t>
            </w:r>
            <w:r w:rsidR="009820B3" w:rsidRPr="00200CFD">
              <w:rPr>
                <w:rFonts w:ascii="ＭＳ 明朝" w:hAnsi="ＭＳ 明朝" w:hint="eastAsia"/>
                <w:color w:val="000000" w:themeColor="text1"/>
                <w:sz w:val="18"/>
                <w:szCs w:val="18"/>
              </w:rPr>
              <w:t>）</w:t>
            </w:r>
          </w:p>
          <w:p w14:paraId="0F9A460E" w14:textId="77777777" w:rsidR="00C01594" w:rsidRPr="00200CFD" w:rsidRDefault="00EB5894" w:rsidP="00C01594">
            <w:pPr>
              <w:spacing w:line="320" w:lineRule="exact"/>
              <w:ind w:leftChars="200" w:left="420" w:firstLineChars="100" w:firstLine="200"/>
              <w:rPr>
                <w:rFonts w:ascii="ＭＳ 明朝" w:hAnsi="ＭＳ 明朝"/>
                <w:color w:val="000000" w:themeColor="text1"/>
                <w:sz w:val="20"/>
                <w:szCs w:val="20"/>
              </w:rPr>
            </w:pPr>
            <w:r w:rsidRPr="00200CFD">
              <w:rPr>
                <w:rFonts w:ascii="ＭＳ 明朝" w:hAnsi="ＭＳ 明朝" w:hint="eastAsia"/>
                <w:color w:val="000000" w:themeColor="text1"/>
                <w:sz w:val="20"/>
                <w:szCs w:val="20"/>
              </w:rPr>
              <w:t>イ　学校行事・部活動・ボランティア活動・インターンシップ等への積極的な参加を図</w:t>
            </w:r>
            <w:r w:rsidR="00BE1601" w:rsidRPr="00200CFD">
              <w:rPr>
                <w:rFonts w:ascii="ＭＳ 明朝" w:hAnsi="ＭＳ 明朝" w:hint="eastAsia"/>
                <w:color w:val="000000" w:themeColor="text1"/>
                <w:sz w:val="20"/>
                <w:szCs w:val="20"/>
              </w:rPr>
              <w:t>ることで、他者理解の姿勢を</w:t>
            </w:r>
            <w:r w:rsidR="00264B04" w:rsidRPr="00200CFD">
              <w:rPr>
                <w:rFonts w:ascii="ＭＳ 明朝" w:hAnsi="ＭＳ 明朝" w:hint="eastAsia"/>
                <w:color w:val="000000" w:themeColor="text1"/>
                <w:sz w:val="20"/>
                <w:szCs w:val="20"/>
              </w:rPr>
              <w:t>育成する</w:t>
            </w:r>
            <w:r w:rsidRPr="00200CFD">
              <w:rPr>
                <w:rFonts w:ascii="ＭＳ 明朝" w:hAnsi="ＭＳ 明朝" w:hint="eastAsia"/>
                <w:color w:val="000000" w:themeColor="text1"/>
                <w:sz w:val="20"/>
                <w:szCs w:val="20"/>
              </w:rPr>
              <w:t>。</w:t>
            </w:r>
          </w:p>
          <w:p w14:paraId="2C7E44C1" w14:textId="77777777" w:rsidR="00C01594" w:rsidRPr="00200CFD" w:rsidRDefault="00A53B14" w:rsidP="00C01594">
            <w:pPr>
              <w:spacing w:line="320" w:lineRule="exact"/>
              <w:ind w:leftChars="200" w:left="420" w:firstLineChars="300" w:firstLine="60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00C01594" w:rsidRPr="00200CFD">
              <w:rPr>
                <w:rFonts w:ascii="ＭＳ 明朝" w:hAnsi="ＭＳ 明朝" w:hint="eastAsia"/>
                <w:color w:val="000000" w:themeColor="text1"/>
                <w:sz w:val="18"/>
                <w:szCs w:val="18"/>
              </w:rPr>
              <w:t>学校教育自己診断（生徒）「文化祭や体育大会は、活発で楽しい」</w:t>
            </w:r>
            <w:r w:rsidR="000226CC" w:rsidRPr="00200CFD">
              <w:rPr>
                <w:rFonts w:ascii="ＭＳ 明朝" w:hAnsi="ＭＳ 明朝" w:hint="eastAsia"/>
                <w:color w:val="000000" w:themeColor="text1"/>
                <w:sz w:val="18"/>
                <w:szCs w:val="18"/>
              </w:rPr>
              <w:t>の</w:t>
            </w:r>
            <w:r w:rsidR="00C01594" w:rsidRPr="00200CFD">
              <w:rPr>
                <w:rFonts w:ascii="ＭＳ 明朝" w:hAnsi="ＭＳ 明朝" w:hint="eastAsia"/>
                <w:color w:val="000000" w:themeColor="text1"/>
                <w:sz w:val="18"/>
                <w:szCs w:val="18"/>
              </w:rPr>
              <w:t>肯定率</w:t>
            </w:r>
            <w:r w:rsidR="00BE1601" w:rsidRPr="00200CFD">
              <w:rPr>
                <w:rFonts w:ascii="ＭＳ 明朝" w:hAnsi="ＭＳ 明朝" w:hint="eastAsia"/>
                <w:color w:val="000000" w:themeColor="text1"/>
                <w:sz w:val="18"/>
                <w:szCs w:val="18"/>
              </w:rPr>
              <w:t>を</w:t>
            </w:r>
            <w:r w:rsidR="004163D3" w:rsidRPr="00200CFD">
              <w:rPr>
                <w:rFonts w:ascii="ＭＳ 明朝" w:hAnsi="ＭＳ 明朝" w:hint="eastAsia"/>
                <w:color w:val="000000" w:themeColor="text1"/>
                <w:sz w:val="18"/>
                <w:szCs w:val="18"/>
              </w:rPr>
              <w:t>R</w:t>
            </w:r>
            <w:r w:rsidR="001746B6" w:rsidRPr="00200CFD">
              <w:rPr>
                <w:rFonts w:ascii="ＭＳ 明朝" w:hAnsi="ＭＳ 明朝" w:hint="eastAsia"/>
                <w:color w:val="000000" w:themeColor="text1"/>
                <w:sz w:val="18"/>
                <w:szCs w:val="18"/>
              </w:rPr>
              <w:t>８</w:t>
            </w:r>
            <w:r w:rsidR="004163D3" w:rsidRPr="00200CFD">
              <w:rPr>
                <w:rFonts w:ascii="ＭＳ 明朝" w:hAnsi="ＭＳ 明朝" w:hint="eastAsia"/>
                <w:color w:val="000000" w:themeColor="text1"/>
                <w:sz w:val="18"/>
                <w:szCs w:val="18"/>
              </w:rPr>
              <w:t>年度も</w:t>
            </w:r>
            <w:r w:rsidR="00F01539" w:rsidRPr="00200CFD">
              <w:rPr>
                <w:rFonts w:ascii="ＭＳ 明朝" w:hAnsi="ＭＳ 明朝" w:hint="eastAsia"/>
                <w:color w:val="000000" w:themeColor="text1"/>
                <w:sz w:val="18"/>
                <w:szCs w:val="18"/>
              </w:rPr>
              <w:t>8</w:t>
            </w:r>
            <w:r w:rsidR="00F01539" w:rsidRPr="00200CFD">
              <w:rPr>
                <w:rFonts w:ascii="ＭＳ 明朝" w:hAnsi="ＭＳ 明朝"/>
                <w:color w:val="000000" w:themeColor="text1"/>
                <w:sz w:val="18"/>
                <w:szCs w:val="18"/>
              </w:rPr>
              <w:t>0</w:t>
            </w:r>
            <w:r w:rsidR="00C01594" w:rsidRPr="00200CFD">
              <w:rPr>
                <w:rFonts w:ascii="ＭＳ 明朝" w:hAnsi="ＭＳ 明朝" w:hint="eastAsia"/>
                <w:color w:val="000000" w:themeColor="text1"/>
                <w:sz w:val="18"/>
                <w:szCs w:val="18"/>
              </w:rPr>
              <w:t>％以上</w:t>
            </w:r>
            <w:r w:rsidR="00F01539" w:rsidRPr="00200CFD">
              <w:rPr>
                <w:rFonts w:ascii="ＭＳ 明朝" w:hAnsi="ＭＳ 明朝" w:hint="eastAsia"/>
                <w:color w:val="000000" w:themeColor="text1"/>
                <w:sz w:val="18"/>
                <w:szCs w:val="18"/>
              </w:rPr>
              <w:t>を</w:t>
            </w:r>
            <w:r w:rsidR="00C01594" w:rsidRPr="00200CFD">
              <w:rPr>
                <w:rFonts w:ascii="ＭＳ 明朝" w:hAnsi="ＭＳ 明朝" w:hint="eastAsia"/>
                <w:color w:val="000000" w:themeColor="text1"/>
                <w:sz w:val="18"/>
                <w:szCs w:val="18"/>
              </w:rPr>
              <w:t>維持する</w:t>
            </w:r>
            <w:r w:rsidR="003D0599" w:rsidRPr="00200CFD">
              <w:rPr>
                <w:rFonts w:ascii="ＭＳ 明朝" w:hAnsi="ＭＳ 明朝" w:hint="eastAsia"/>
                <w:color w:val="000000" w:themeColor="text1"/>
                <w:sz w:val="18"/>
                <w:szCs w:val="18"/>
              </w:rPr>
              <w:t>。</w:t>
            </w:r>
            <w:r w:rsidR="00C01594" w:rsidRPr="00200CFD">
              <w:rPr>
                <w:rFonts w:ascii="ＭＳ 明朝" w:hAnsi="ＭＳ 明朝" w:hint="eastAsia"/>
                <w:color w:val="000000" w:themeColor="text1"/>
                <w:sz w:val="18"/>
                <w:szCs w:val="18"/>
              </w:rPr>
              <w:t>（</w:t>
            </w:r>
            <w:r w:rsidR="00B93CC9" w:rsidRPr="00200CFD">
              <w:rPr>
                <w:rFonts w:ascii="ＭＳ 明朝" w:hAnsi="ＭＳ 明朝"/>
                <w:color w:val="000000" w:themeColor="text1"/>
                <w:sz w:val="18"/>
                <w:szCs w:val="18"/>
              </w:rPr>
              <w:t>R</w:t>
            </w:r>
            <w:r w:rsidR="001746B6" w:rsidRPr="00200CFD">
              <w:rPr>
                <w:rFonts w:ascii="ＭＳ 明朝" w:hAnsi="ＭＳ 明朝" w:hint="eastAsia"/>
                <w:color w:val="000000" w:themeColor="text1"/>
                <w:sz w:val="18"/>
                <w:szCs w:val="18"/>
              </w:rPr>
              <w:t>３</w:t>
            </w:r>
            <w:r w:rsidR="00B93CC9" w:rsidRPr="00200CFD">
              <w:rPr>
                <w:rFonts w:ascii="ＭＳ 明朝" w:hAnsi="ＭＳ 明朝"/>
                <w:color w:val="000000" w:themeColor="text1"/>
                <w:sz w:val="18"/>
                <w:szCs w:val="18"/>
              </w:rPr>
              <w:t>:70%</w:t>
            </w:r>
            <w:r w:rsidR="004433FE" w:rsidRPr="00200CFD">
              <w:rPr>
                <w:rFonts w:ascii="ＭＳ 明朝" w:hAnsi="ＭＳ 明朝"/>
                <w:color w:val="000000" w:themeColor="text1"/>
                <w:sz w:val="18"/>
                <w:szCs w:val="18"/>
              </w:rPr>
              <w:t xml:space="preserve"> R</w:t>
            </w:r>
            <w:r w:rsidR="001746B6" w:rsidRPr="00200CFD">
              <w:rPr>
                <w:rFonts w:ascii="ＭＳ 明朝" w:hAnsi="ＭＳ 明朝" w:hint="eastAsia"/>
                <w:color w:val="000000" w:themeColor="text1"/>
                <w:sz w:val="18"/>
                <w:szCs w:val="18"/>
              </w:rPr>
              <w:t>４</w:t>
            </w:r>
            <w:r w:rsidR="004433FE" w:rsidRPr="00200CFD">
              <w:rPr>
                <w:rFonts w:ascii="ＭＳ 明朝" w:hAnsi="ＭＳ 明朝"/>
                <w:color w:val="000000" w:themeColor="text1"/>
                <w:sz w:val="18"/>
                <w:szCs w:val="18"/>
              </w:rPr>
              <w:t>:83%</w:t>
            </w:r>
            <w:r w:rsidR="00F623F7" w:rsidRPr="00200CFD">
              <w:rPr>
                <w:rFonts w:ascii="ＭＳ 明朝" w:hAnsi="ＭＳ 明朝" w:hint="eastAsia"/>
                <w:color w:val="000000" w:themeColor="text1"/>
                <w:sz w:val="18"/>
                <w:szCs w:val="18"/>
              </w:rPr>
              <w:t xml:space="preserve"> R</w:t>
            </w:r>
            <w:r w:rsidR="001746B6"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w:t>
            </w:r>
            <w:r w:rsidR="0021089D" w:rsidRPr="00200CFD">
              <w:rPr>
                <w:rFonts w:ascii="ＭＳ 明朝" w:hAnsi="ＭＳ 明朝" w:hint="eastAsia"/>
                <w:color w:val="000000" w:themeColor="text1"/>
                <w:sz w:val="18"/>
                <w:szCs w:val="18"/>
              </w:rPr>
              <w:t>91</w:t>
            </w:r>
            <w:r w:rsidR="00F623F7" w:rsidRPr="00200CFD">
              <w:rPr>
                <w:rFonts w:ascii="ＭＳ 明朝" w:hAnsi="ＭＳ 明朝"/>
                <w:color w:val="000000" w:themeColor="text1"/>
                <w:sz w:val="18"/>
                <w:szCs w:val="18"/>
              </w:rPr>
              <w:t>%</w:t>
            </w:r>
            <w:r w:rsidR="00C01594" w:rsidRPr="00200CFD">
              <w:rPr>
                <w:rFonts w:ascii="ＭＳ 明朝" w:hAnsi="ＭＳ 明朝" w:hint="eastAsia"/>
                <w:color w:val="000000" w:themeColor="text1"/>
                <w:sz w:val="18"/>
                <w:szCs w:val="18"/>
              </w:rPr>
              <w:t>）</w:t>
            </w:r>
          </w:p>
          <w:p w14:paraId="03206666" w14:textId="77777777" w:rsidR="00EB5894" w:rsidRPr="00200CFD" w:rsidRDefault="00EB5894" w:rsidP="00C01594">
            <w:pPr>
              <w:spacing w:line="36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ウ　</w:t>
            </w:r>
            <w:r w:rsidR="00304D9B" w:rsidRPr="00200CFD">
              <w:rPr>
                <w:rFonts w:ascii="ＭＳ 明朝" w:hAnsi="ＭＳ 明朝" w:hint="eastAsia"/>
                <w:color w:val="000000" w:themeColor="text1"/>
                <w:sz w:val="20"/>
                <w:szCs w:val="20"/>
              </w:rPr>
              <w:t>海外研修と</w:t>
            </w:r>
            <w:r w:rsidRPr="00200CFD">
              <w:rPr>
                <w:rFonts w:ascii="ＭＳ 明朝" w:hAnsi="ＭＳ 明朝" w:hint="eastAsia"/>
                <w:color w:val="000000" w:themeColor="text1"/>
                <w:sz w:val="20"/>
                <w:szCs w:val="20"/>
              </w:rPr>
              <w:t>海外からの留学生の招聘を実施し、国際交流を通じて多様な文化を体験し国際的な視野を育成する。</w:t>
            </w:r>
          </w:p>
          <w:p w14:paraId="0D051912" w14:textId="77777777" w:rsidR="00A53B14" w:rsidRPr="00200CFD" w:rsidRDefault="000E0643"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（２）</w:t>
            </w:r>
            <w:r w:rsidR="00A53B14" w:rsidRPr="00200CFD">
              <w:rPr>
                <w:rFonts w:ascii="ＭＳ 明朝" w:hAnsi="ＭＳ 明朝" w:hint="eastAsia"/>
                <w:b/>
                <w:color w:val="000000" w:themeColor="text1"/>
                <w:sz w:val="20"/>
                <w:szCs w:val="20"/>
              </w:rPr>
              <w:t>情報リテラシー及び情報モラルを育成する。</w:t>
            </w:r>
          </w:p>
          <w:p w14:paraId="179F7BFE" w14:textId="77777777" w:rsidR="000E0643" w:rsidRPr="00200CFD" w:rsidRDefault="00A53B14" w:rsidP="000E0643">
            <w:pPr>
              <w:spacing w:line="360" w:lineRule="exact"/>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　　　</w:t>
            </w:r>
            <w:r w:rsidR="004434EA" w:rsidRPr="00200CFD">
              <w:rPr>
                <w:rFonts w:ascii="ＭＳ 明朝" w:hAnsi="ＭＳ 明朝" w:hint="eastAsia"/>
                <w:color w:val="000000" w:themeColor="text1"/>
                <w:sz w:val="20"/>
                <w:szCs w:val="20"/>
              </w:rPr>
              <w:t>ア</w:t>
            </w:r>
            <w:r w:rsidRPr="00200CFD">
              <w:rPr>
                <w:rFonts w:ascii="ＭＳ 明朝" w:hAnsi="ＭＳ 明朝" w:hint="eastAsia"/>
                <w:color w:val="000000" w:themeColor="text1"/>
                <w:sz w:val="20"/>
                <w:szCs w:val="20"/>
              </w:rPr>
              <w:t xml:space="preserve">　情報の授業に</w:t>
            </w:r>
            <w:r w:rsidR="009B0816" w:rsidRPr="00200CFD">
              <w:rPr>
                <w:rFonts w:ascii="ＭＳ 明朝" w:hAnsi="ＭＳ 明朝" w:hint="eastAsia"/>
                <w:color w:val="000000" w:themeColor="text1"/>
                <w:sz w:val="20"/>
                <w:szCs w:val="20"/>
              </w:rPr>
              <w:t>おい</w:t>
            </w:r>
            <w:r w:rsidRPr="00200CFD">
              <w:rPr>
                <w:rFonts w:ascii="ＭＳ 明朝" w:hAnsi="ＭＳ 明朝" w:hint="eastAsia"/>
                <w:color w:val="000000" w:themeColor="text1"/>
                <w:sz w:val="20"/>
                <w:szCs w:val="20"/>
              </w:rPr>
              <w:t>て、専門家による講演</w:t>
            </w:r>
            <w:r w:rsidR="00264B04" w:rsidRPr="00200CFD">
              <w:rPr>
                <w:rFonts w:ascii="ＭＳ 明朝" w:hAnsi="ＭＳ 明朝" w:hint="eastAsia"/>
                <w:color w:val="000000" w:themeColor="text1"/>
                <w:sz w:val="20"/>
                <w:szCs w:val="20"/>
              </w:rPr>
              <w:t>等をおこない、</w:t>
            </w:r>
            <w:r w:rsidRPr="00200CFD">
              <w:rPr>
                <w:rFonts w:ascii="ＭＳ 明朝" w:hAnsi="ＭＳ 明朝" w:hint="eastAsia"/>
                <w:color w:val="000000" w:themeColor="text1"/>
                <w:sz w:val="20"/>
                <w:szCs w:val="20"/>
              </w:rPr>
              <w:t>生徒が加害者にも被害者にもならない対策をとる。</w:t>
            </w:r>
          </w:p>
          <w:p w14:paraId="5C648F70" w14:textId="77777777" w:rsidR="004434EA" w:rsidRPr="00200CFD" w:rsidRDefault="004434EA" w:rsidP="000E0643">
            <w:pPr>
              <w:spacing w:line="360" w:lineRule="exact"/>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　　　イ</w:t>
            </w:r>
            <w:r w:rsidR="00A53B14" w:rsidRPr="00200CFD">
              <w:rPr>
                <w:rFonts w:ascii="ＭＳ 明朝" w:hAnsi="ＭＳ 明朝" w:hint="eastAsia"/>
                <w:color w:val="000000" w:themeColor="text1"/>
                <w:sz w:val="20"/>
                <w:szCs w:val="20"/>
              </w:rPr>
              <w:t xml:space="preserve">　</w:t>
            </w:r>
            <w:r w:rsidR="00BE1601" w:rsidRPr="00200CFD">
              <w:rPr>
                <w:rFonts w:ascii="ＭＳ 明朝" w:hAnsi="ＭＳ 明朝" w:hint="eastAsia"/>
                <w:color w:val="000000" w:themeColor="text1"/>
                <w:sz w:val="20"/>
                <w:szCs w:val="20"/>
              </w:rPr>
              <w:t>１人１台端末の導入を受け</w:t>
            </w:r>
            <w:r w:rsidRPr="00200CFD">
              <w:rPr>
                <w:rFonts w:ascii="ＭＳ 明朝" w:hAnsi="ＭＳ 明朝" w:hint="eastAsia"/>
                <w:color w:val="000000" w:themeColor="text1"/>
                <w:sz w:val="20"/>
                <w:szCs w:val="20"/>
              </w:rPr>
              <w:t>、</w:t>
            </w:r>
            <w:r w:rsidR="00A53B14" w:rsidRPr="00200CFD">
              <w:rPr>
                <w:rFonts w:ascii="ＭＳ 明朝" w:hAnsi="ＭＳ 明朝" w:hint="eastAsia"/>
                <w:color w:val="000000" w:themeColor="text1"/>
                <w:sz w:val="20"/>
                <w:szCs w:val="20"/>
              </w:rPr>
              <w:t>情報社会で通用する人材を育成する</w:t>
            </w:r>
            <w:r w:rsidR="006E3472" w:rsidRPr="00200CFD">
              <w:rPr>
                <w:rFonts w:ascii="ＭＳ 明朝" w:hAnsi="ＭＳ 明朝" w:hint="eastAsia"/>
                <w:color w:val="000000" w:themeColor="text1"/>
                <w:sz w:val="20"/>
                <w:szCs w:val="20"/>
              </w:rPr>
              <w:t>ため、</w:t>
            </w:r>
            <w:r w:rsidR="00AA18C8" w:rsidRPr="00200CFD">
              <w:rPr>
                <w:rFonts w:ascii="ＭＳ 明朝" w:hAnsi="ＭＳ 明朝" w:hint="eastAsia"/>
                <w:color w:val="000000" w:themeColor="text1"/>
                <w:sz w:val="20"/>
                <w:szCs w:val="20"/>
              </w:rPr>
              <w:t>ICT</w:t>
            </w:r>
            <w:r w:rsidR="00264B04" w:rsidRPr="00200CFD">
              <w:rPr>
                <w:rFonts w:ascii="ＭＳ 明朝" w:hAnsi="ＭＳ 明朝" w:hint="eastAsia"/>
                <w:color w:val="000000" w:themeColor="text1"/>
                <w:sz w:val="20"/>
                <w:szCs w:val="20"/>
              </w:rPr>
              <w:t>の</w:t>
            </w:r>
            <w:r w:rsidR="006E3472" w:rsidRPr="00200CFD">
              <w:rPr>
                <w:rFonts w:ascii="ＭＳ 明朝" w:hAnsi="ＭＳ 明朝" w:hint="eastAsia"/>
                <w:color w:val="000000" w:themeColor="text1"/>
                <w:sz w:val="20"/>
                <w:szCs w:val="20"/>
              </w:rPr>
              <w:t>有効利用など</w:t>
            </w:r>
            <w:r w:rsidR="00264B04" w:rsidRPr="00200CFD">
              <w:rPr>
                <w:rFonts w:ascii="ＭＳ 明朝" w:hAnsi="ＭＳ 明朝" w:hint="eastAsia"/>
                <w:color w:val="000000" w:themeColor="text1"/>
                <w:sz w:val="20"/>
                <w:szCs w:val="20"/>
              </w:rPr>
              <w:t>、</w:t>
            </w:r>
            <w:r w:rsidR="006E3472" w:rsidRPr="00200CFD">
              <w:rPr>
                <w:rFonts w:ascii="ＭＳ 明朝" w:hAnsi="ＭＳ 明朝" w:hint="eastAsia"/>
                <w:color w:val="000000" w:themeColor="text1"/>
                <w:sz w:val="20"/>
                <w:szCs w:val="20"/>
              </w:rPr>
              <w:t>教職員の情報に関する指導力を向上</w:t>
            </w:r>
            <w:r w:rsidR="00264B04" w:rsidRPr="00200CFD">
              <w:rPr>
                <w:rFonts w:ascii="ＭＳ 明朝" w:hAnsi="ＭＳ 明朝" w:hint="eastAsia"/>
                <w:color w:val="000000" w:themeColor="text1"/>
                <w:sz w:val="20"/>
                <w:szCs w:val="20"/>
              </w:rPr>
              <w:t>させる。</w:t>
            </w:r>
          </w:p>
          <w:p w14:paraId="18DF93EB" w14:textId="77777777" w:rsidR="000E0643" w:rsidRPr="00200CFD" w:rsidRDefault="000E0643"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（３）</w:t>
            </w:r>
            <w:r w:rsidR="00264B04" w:rsidRPr="00200CFD">
              <w:rPr>
                <w:rFonts w:ascii="ＭＳ 明朝" w:hAnsi="ＭＳ 明朝" w:hint="eastAsia"/>
                <w:b/>
                <w:color w:val="000000" w:themeColor="text1"/>
                <w:sz w:val="20"/>
                <w:szCs w:val="20"/>
              </w:rPr>
              <w:t>生徒が</w:t>
            </w:r>
            <w:r w:rsidR="00576355" w:rsidRPr="00200CFD">
              <w:rPr>
                <w:rFonts w:ascii="ＭＳ 明朝" w:hAnsi="ＭＳ 明朝" w:hint="eastAsia"/>
                <w:b/>
                <w:color w:val="000000" w:themeColor="text1"/>
                <w:sz w:val="20"/>
                <w:szCs w:val="20"/>
              </w:rPr>
              <w:t>安心</w:t>
            </w:r>
            <w:r w:rsidR="00264B04" w:rsidRPr="00200CFD">
              <w:rPr>
                <w:rFonts w:ascii="ＭＳ 明朝" w:hAnsi="ＭＳ 明朝" w:hint="eastAsia"/>
                <w:b/>
                <w:color w:val="000000" w:themeColor="text1"/>
                <w:sz w:val="20"/>
                <w:szCs w:val="20"/>
              </w:rPr>
              <w:t>して</w:t>
            </w:r>
            <w:r w:rsidR="00576355" w:rsidRPr="00200CFD">
              <w:rPr>
                <w:rFonts w:ascii="ＭＳ 明朝" w:hAnsi="ＭＳ 明朝" w:hint="eastAsia"/>
                <w:b/>
                <w:color w:val="000000" w:themeColor="text1"/>
                <w:sz w:val="20"/>
                <w:szCs w:val="20"/>
              </w:rPr>
              <w:t>学校生活を</w:t>
            </w:r>
            <w:r w:rsidR="00264B04" w:rsidRPr="00200CFD">
              <w:rPr>
                <w:rFonts w:ascii="ＭＳ 明朝" w:hAnsi="ＭＳ 明朝" w:hint="eastAsia"/>
                <w:b/>
                <w:color w:val="000000" w:themeColor="text1"/>
                <w:sz w:val="20"/>
                <w:szCs w:val="20"/>
              </w:rPr>
              <w:t>おくれる体制を整え</w:t>
            </w:r>
            <w:r w:rsidR="00576355" w:rsidRPr="00200CFD">
              <w:rPr>
                <w:rFonts w:ascii="ＭＳ 明朝" w:hAnsi="ＭＳ 明朝" w:hint="eastAsia"/>
                <w:b/>
                <w:color w:val="000000" w:themeColor="text1"/>
                <w:sz w:val="20"/>
                <w:szCs w:val="20"/>
              </w:rPr>
              <w:t>、</w:t>
            </w:r>
            <w:r w:rsidRPr="00200CFD">
              <w:rPr>
                <w:rFonts w:ascii="ＭＳ 明朝" w:hAnsi="ＭＳ 明朝" w:hint="eastAsia"/>
                <w:b/>
                <w:color w:val="000000" w:themeColor="text1"/>
                <w:sz w:val="20"/>
                <w:szCs w:val="20"/>
              </w:rPr>
              <w:t>基本的生活習慣</w:t>
            </w:r>
            <w:r w:rsidR="00576355" w:rsidRPr="00200CFD">
              <w:rPr>
                <w:rFonts w:ascii="ＭＳ 明朝" w:hAnsi="ＭＳ 明朝" w:hint="eastAsia"/>
                <w:b/>
                <w:color w:val="000000" w:themeColor="text1"/>
                <w:sz w:val="20"/>
                <w:szCs w:val="20"/>
              </w:rPr>
              <w:t>の定着・改善を図るとともに、</w:t>
            </w:r>
            <w:r w:rsidRPr="00200CFD">
              <w:rPr>
                <w:rFonts w:ascii="ＭＳ 明朝" w:hAnsi="ＭＳ 明朝" w:hint="eastAsia"/>
                <w:b/>
                <w:color w:val="000000" w:themeColor="text1"/>
                <w:sz w:val="20"/>
                <w:szCs w:val="20"/>
              </w:rPr>
              <w:t>規範意識を向上させる。</w:t>
            </w:r>
          </w:p>
          <w:p w14:paraId="543A6075" w14:textId="77777777" w:rsidR="00C01594" w:rsidRPr="00200CFD" w:rsidRDefault="00576355" w:rsidP="00C01594">
            <w:pPr>
              <w:spacing w:line="320" w:lineRule="exact"/>
              <w:ind w:leftChars="200" w:left="420" w:firstLineChars="100" w:firstLine="2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ア　</w:t>
            </w:r>
            <w:r w:rsidR="00264B04" w:rsidRPr="00200CFD">
              <w:rPr>
                <w:rFonts w:ascii="ＭＳ 明朝" w:hAnsi="ＭＳ 明朝" w:hint="eastAsia"/>
                <w:color w:val="000000" w:themeColor="text1"/>
                <w:sz w:val="20"/>
                <w:szCs w:val="20"/>
              </w:rPr>
              <w:t>教職員</w:t>
            </w:r>
            <w:r w:rsidRPr="00200CFD">
              <w:rPr>
                <w:rFonts w:ascii="ＭＳ 明朝" w:hAnsi="ＭＳ 明朝" w:hint="eastAsia"/>
                <w:color w:val="000000" w:themeColor="text1"/>
                <w:sz w:val="20"/>
                <w:szCs w:val="20"/>
              </w:rPr>
              <w:t>が寄り添いの姿勢で生徒に接し、生徒が相談しやすい指導体制を充実させる</w:t>
            </w:r>
            <w:r w:rsidR="00BE1601" w:rsidRPr="00200CFD">
              <w:rPr>
                <w:rFonts w:ascii="ＭＳ 明朝" w:hAnsi="ＭＳ 明朝" w:hint="eastAsia"/>
                <w:color w:val="000000" w:themeColor="text1"/>
                <w:sz w:val="20"/>
                <w:szCs w:val="20"/>
              </w:rPr>
              <w:t>ことで、安全・安心な場を確保する</w:t>
            </w:r>
            <w:r w:rsidRPr="00200CFD">
              <w:rPr>
                <w:rFonts w:ascii="ＭＳ 明朝" w:hAnsi="ＭＳ 明朝" w:hint="eastAsia"/>
                <w:color w:val="000000" w:themeColor="text1"/>
                <w:sz w:val="20"/>
                <w:szCs w:val="20"/>
              </w:rPr>
              <w:t>。</w:t>
            </w:r>
          </w:p>
          <w:p w14:paraId="5E934A49" w14:textId="77777777" w:rsidR="00C01594" w:rsidRPr="00200CFD" w:rsidRDefault="00A53B14" w:rsidP="00C01594">
            <w:pPr>
              <w:spacing w:line="320" w:lineRule="exact"/>
              <w:ind w:leftChars="200" w:left="420" w:firstLineChars="300" w:firstLine="60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00C01594" w:rsidRPr="00200CFD">
              <w:rPr>
                <w:rFonts w:ascii="ＭＳ 明朝" w:hAnsi="ＭＳ 明朝" w:hint="eastAsia"/>
                <w:color w:val="000000" w:themeColor="text1"/>
                <w:sz w:val="18"/>
                <w:szCs w:val="18"/>
              </w:rPr>
              <w:t>学校教育自己診断（生徒）「悩みや相談に親身になって聞いてくれる先生がいる」</w:t>
            </w:r>
            <w:r w:rsidR="000226CC" w:rsidRPr="00200CFD">
              <w:rPr>
                <w:rFonts w:ascii="ＭＳ 明朝" w:hAnsi="ＭＳ 明朝" w:hint="eastAsia"/>
                <w:color w:val="000000" w:themeColor="text1"/>
                <w:sz w:val="18"/>
                <w:szCs w:val="18"/>
              </w:rPr>
              <w:t>の</w:t>
            </w:r>
            <w:r w:rsidR="00C01594" w:rsidRPr="00200CFD">
              <w:rPr>
                <w:rFonts w:ascii="ＭＳ 明朝" w:hAnsi="ＭＳ 明朝" w:hint="eastAsia"/>
                <w:color w:val="000000" w:themeColor="text1"/>
                <w:sz w:val="18"/>
                <w:szCs w:val="18"/>
              </w:rPr>
              <w:t>肯定率</w:t>
            </w:r>
            <w:r w:rsidR="009668FE" w:rsidRPr="00200CFD">
              <w:rPr>
                <w:rFonts w:ascii="ＭＳ 明朝" w:hAnsi="ＭＳ 明朝" w:hint="eastAsia"/>
                <w:color w:val="000000" w:themeColor="text1"/>
                <w:sz w:val="18"/>
                <w:szCs w:val="18"/>
              </w:rPr>
              <w:t>をR</w:t>
            </w:r>
            <w:r w:rsidR="00264B04" w:rsidRPr="00200CFD">
              <w:rPr>
                <w:rFonts w:ascii="ＭＳ 明朝" w:hAnsi="ＭＳ 明朝" w:hint="eastAsia"/>
                <w:color w:val="000000" w:themeColor="text1"/>
                <w:sz w:val="18"/>
                <w:szCs w:val="18"/>
              </w:rPr>
              <w:t>８</w:t>
            </w:r>
            <w:r w:rsidR="009668FE" w:rsidRPr="00200CFD">
              <w:rPr>
                <w:rFonts w:ascii="ＭＳ 明朝" w:hAnsi="ＭＳ 明朝" w:hint="eastAsia"/>
                <w:color w:val="000000" w:themeColor="text1"/>
                <w:sz w:val="18"/>
                <w:szCs w:val="18"/>
              </w:rPr>
              <w:t>年度は</w:t>
            </w:r>
            <w:r w:rsidR="00C01594" w:rsidRPr="00200CFD">
              <w:rPr>
                <w:rFonts w:ascii="ＭＳ 明朝" w:hAnsi="ＭＳ 明朝" w:hint="eastAsia"/>
                <w:color w:val="000000" w:themeColor="text1"/>
                <w:sz w:val="18"/>
                <w:szCs w:val="18"/>
              </w:rPr>
              <w:t>75％</w:t>
            </w:r>
            <w:r w:rsidR="00BD513C" w:rsidRPr="00200CFD">
              <w:rPr>
                <w:rFonts w:ascii="ＭＳ 明朝" w:hAnsi="ＭＳ 明朝" w:hint="eastAsia"/>
                <w:color w:val="000000" w:themeColor="text1"/>
                <w:sz w:val="18"/>
                <w:szCs w:val="18"/>
              </w:rPr>
              <w:t>以上を</w:t>
            </w:r>
            <w:r w:rsidR="00C01594" w:rsidRPr="00200CFD">
              <w:rPr>
                <w:rFonts w:ascii="ＭＳ 明朝" w:hAnsi="ＭＳ 明朝" w:hint="eastAsia"/>
                <w:color w:val="000000" w:themeColor="text1"/>
                <w:sz w:val="18"/>
                <w:szCs w:val="18"/>
              </w:rPr>
              <w:t>維持する</w:t>
            </w:r>
            <w:r w:rsidR="003D0599" w:rsidRPr="00200CFD">
              <w:rPr>
                <w:rFonts w:ascii="ＭＳ 明朝" w:hAnsi="ＭＳ 明朝" w:hint="eastAsia"/>
                <w:color w:val="000000" w:themeColor="text1"/>
                <w:sz w:val="18"/>
                <w:szCs w:val="18"/>
              </w:rPr>
              <w:t>。</w:t>
            </w:r>
            <w:r w:rsidR="00C01594" w:rsidRPr="00200CFD">
              <w:rPr>
                <w:rFonts w:ascii="ＭＳ 明朝" w:hAnsi="ＭＳ 明朝" w:hint="eastAsia"/>
                <w:color w:val="000000" w:themeColor="text1"/>
                <w:sz w:val="18"/>
                <w:szCs w:val="18"/>
              </w:rPr>
              <w:t>（</w:t>
            </w:r>
            <w:r w:rsidR="00B93CC9" w:rsidRPr="00200CFD">
              <w:rPr>
                <w:rFonts w:ascii="ＭＳ 明朝" w:hAnsi="ＭＳ 明朝"/>
                <w:color w:val="000000" w:themeColor="text1"/>
                <w:sz w:val="18"/>
                <w:szCs w:val="18"/>
              </w:rPr>
              <w:t>R</w:t>
            </w:r>
            <w:r w:rsidR="00264B04" w:rsidRPr="00200CFD">
              <w:rPr>
                <w:rFonts w:ascii="ＭＳ 明朝" w:hAnsi="ＭＳ 明朝" w:hint="eastAsia"/>
                <w:color w:val="000000" w:themeColor="text1"/>
                <w:sz w:val="18"/>
                <w:szCs w:val="18"/>
              </w:rPr>
              <w:t>３</w:t>
            </w:r>
            <w:r w:rsidR="00B93CC9" w:rsidRPr="00200CFD">
              <w:rPr>
                <w:rFonts w:ascii="ＭＳ 明朝" w:hAnsi="ＭＳ 明朝"/>
                <w:color w:val="000000" w:themeColor="text1"/>
                <w:sz w:val="18"/>
                <w:szCs w:val="18"/>
              </w:rPr>
              <w:t>:73%</w:t>
            </w:r>
            <w:r w:rsidR="004433FE" w:rsidRPr="00200CFD">
              <w:rPr>
                <w:rFonts w:ascii="ＭＳ 明朝" w:hAnsi="ＭＳ 明朝"/>
                <w:color w:val="000000" w:themeColor="text1"/>
                <w:sz w:val="18"/>
                <w:szCs w:val="18"/>
              </w:rPr>
              <w:t xml:space="preserve"> </w:t>
            </w:r>
            <w:r w:rsidR="0026333A" w:rsidRPr="00200CFD">
              <w:rPr>
                <w:rFonts w:ascii="ＭＳ 明朝" w:hAnsi="ＭＳ 明朝"/>
                <w:color w:val="000000" w:themeColor="text1"/>
                <w:sz w:val="18"/>
                <w:szCs w:val="18"/>
              </w:rPr>
              <w:t>R</w:t>
            </w:r>
            <w:r w:rsidR="00264B04" w:rsidRPr="00200CFD">
              <w:rPr>
                <w:rFonts w:ascii="ＭＳ 明朝" w:hAnsi="ＭＳ 明朝" w:hint="eastAsia"/>
                <w:color w:val="000000" w:themeColor="text1"/>
                <w:sz w:val="18"/>
                <w:szCs w:val="18"/>
              </w:rPr>
              <w:t>４</w:t>
            </w:r>
            <w:r w:rsidR="0026333A" w:rsidRPr="00200CFD">
              <w:rPr>
                <w:rFonts w:ascii="ＭＳ 明朝" w:hAnsi="ＭＳ 明朝"/>
                <w:color w:val="000000" w:themeColor="text1"/>
                <w:sz w:val="18"/>
                <w:szCs w:val="18"/>
              </w:rPr>
              <w:t>:74%</w:t>
            </w:r>
            <w:r w:rsidR="00F623F7" w:rsidRPr="00200CFD">
              <w:t xml:space="preserve"> </w:t>
            </w:r>
            <w:r w:rsidR="00F623F7" w:rsidRPr="00200CFD">
              <w:rPr>
                <w:rFonts w:ascii="ＭＳ 明朝" w:hAnsi="ＭＳ 明朝"/>
                <w:color w:val="000000" w:themeColor="text1"/>
                <w:sz w:val="18"/>
                <w:szCs w:val="18"/>
              </w:rPr>
              <w:t>R</w:t>
            </w:r>
            <w:r w:rsidR="00264B04"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:75%</w:t>
            </w:r>
            <w:r w:rsidR="00C01594" w:rsidRPr="00200CFD">
              <w:rPr>
                <w:rFonts w:ascii="ＭＳ 明朝" w:hAnsi="ＭＳ 明朝" w:hint="eastAsia"/>
                <w:color w:val="000000" w:themeColor="text1"/>
                <w:sz w:val="18"/>
                <w:szCs w:val="18"/>
              </w:rPr>
              <w:t>）</w:t>
            </w:r>
          </w:p>
          <w:p w14:paraId="5395ADEE" w14:textId="77777777" w:rsidR="006B4719" w:rsidRPr="00200CFD" w:rsidRDefault="00576355" w:rsidP="0024637D">
            <w:pPr>
              <w:spacing w:line="32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イ　</w:t>
            </w:r>
            <w:r w:rsidR="00BE1601" w:rsidRPr="00200CFD">
              <w:rPr>
                <w:rFonts w:ascii="ＭＳ 明朝" w:hAnsi="ＭＳ 明朝" w:hint="eastAsia"/>
                <w:color w:val="000000" w:themeColor="text1"/>
                <w:sz w:val="20"/>
                <w:szCs w:val="20"/>
              </w:rPr>
              <w:t>これまでの取組みを進めることで、</w:t>
            </w:r>
            <w:r w:rsidR="000E0643" w:rsidRPr="00200CFD">
              <w:rPr>
                <w:rFonts w:ascii="ＭＳ 明朝" w:hAnsi="ＭＳ 明朝" w:hint="eastAsia"/>
                <w:color w:val="000000" w:themeColor="text1"/>
                <w:sz w:val="20"/>
                <w:szCs w:val="20"/>
              </w:rPr>
              <w:t>基本的生活習慣（</w:t>
            </w:r>
            <w:r w:rsidR="003D0599" w:rsidRPr="00200CFD">
              <w:rPr>
                <w:rFonts w:ascii="ＭＳ 明朝" w:hAnsi="ＭＳ 明朝" w:hint="eastAsia"/>
                <w:color w:val="000000" w:themeColor="text1"/>
                <w:sz w:val="20"/>
                <w:szCs w:val="20"/>
              </w:rPr>
              <w:t>挨拶</w:t>
            </w:r>
            <w:r w:rsidR="000E0643" w:rsidRPr="00200CFD">
              <w:rPr>
                <w:rFonts w:ascii="ＭＳ 明朝" w:hAnsi="ＭＳ 明朝" w:hint="eastAsia"/>
                <w:color w:val="000000" w:themeColor="text1"/>
                <w:sz w:val="20"/>
                <w:szCs w:val="20"/>
              </w:rPr>
              <w:t>、時間、身だしなみ、交通マナー、美化活動</w:t>
            </w:r>
            <w:r w:rsidR="003D0599" w:rsidRPr="00200CFD">
              <w:rPr>
                <w:rFonts w:ascii="ＭＳ 明朝" w:hAnsi="ＭＳ 明朝" w:hint="eastAsia"/>
                <w:color w:val="000000" w:themeColor="text1"/>
                <w:sz w:val="20"/>
                <w:szCs w:val="20"/>
              </w:rPr>
              <w:t>、</w:t>
            </w:r>
            <w:r w:rsidR="000E0643" w:rsidRPr="00200CFD">
              <w:rPr>
                <w:rFonts w:ascii="ＭＳ 明朝" w:hAnsi="ＭＳ 明朝" w:hint="eastAsia"/>
                <w:color w:val="000000" w:themeColor="text1"/>
                <w:sz w:val="20"/>
                <w:szCs w:val="20"/>
              </w:rPr>
              <w:t>授業態度等）の改善・定着</w:t>
            </w:r>
            <w:r w:rsidR="00BE1601" w:rsidRPr="00200CFD">
              <w:rPr>
                <w:rFonts w:ascii="ＭＳ 明朝" w:hAnsi="ＭＳ 明朝" w:hint="eastAsia"/>
                <w:color w:val="000000" w:themeColor="text1"/>
                <w:sz w:val="20"/>
                <w:szCs w:val="20"/>
              </w:rPr>
              <w:t>を図る</w:t>
            </w:r>
            <w:r w:rsidR="000E0643" w:rsidRPr="00200CFD">
              <w:rPr>
                <w:rFonts w:ascii="ＭＳ 明朝" w:hAnsi="ＭＳ 明朝" w:hint="eastAsia"/>
                <w:color w:val="000000" w:themeColor="text1"/>
                <w:sz w:val="20"/>
                <w:szCs w:val="20"/>
              </w:rPr>
              <w:t>。</w:t>
            </w:r>
          </w:p>
          <w:p w14:paraId="303E7461" w14:textId="77777777" w:rsidR="000E0643" w:rsidRPr="00200CFD" w:rsidRDefault="00A53B14" w:rsidP="006B4719">
            <w:pPr>
              <w:spacing w:line="320" w:lineRule="exact"/>
              <w:ind w:firstLineChars="500" w:firstLine="100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00C01594" w:rsidRPr="00200CFD">
              <w:rPr>
                <w:rFonts w:ascii="ＭＳ 明朝" w:hAnsi="ＭＳ 明朝" w:hint="eastAsia"/>
                <w:color w:val="000000" w:themeColor="text1"/>
                <w:sz w:val="18"/>
                <w:szCs w:val="18"/>
              </w:rPr>
              <w:t>年間遅刻数</w:t>
            </w:r>
            <w:r w:rsidR="004163D3" w:rsidRPr="00200CFD">
              <w:rPr>
                <w:rFonts w:ascii="ＭＳ 明朝" w:hAnsi="ＭＳ 明朝" w:hint="eastAsia"/>
                <w:color w:val="000000" w:themeColor="text1"/>
                <w:sz w:val="18"/>
                <w:szCs w:val="18"/>
              </w:rPr>
              <w:t>をR</w:t>
            </w:r>
            <w:r w:rsidR="00264B04" w:rsidRPr="00200CFD">
              <w:rPr>
                <w:rFonts w:ascii="ＭＳ 明朝" w:hAnsi="ＭＳ 明朝" w:hint="eastAsia"/>
                <w:color w:val="000000" w:themeColor="text1"/>
                <w:sz w:val="18"/>
                <w:szCs w:val="18"/>
              </w:rPr>
              <w:t>８</w:t>
            </w:r>
            <w:r w:rsidR="004163D3" w:rsidRPr="00200CFD">
              <w:rPr>
                <w:rFonts w:ascii="ＭＳ 明朝" w:hAnsi="ＭＳ 明朝" w:hint="eastAsia"/>
                <w:color w:val="000000" w:themeColor="text1"/>
                <w:sz w:val="18"/>
                <w:szCs w:val="18"/>
              </w:rPr>
              <w:t>年度は</w:t>
            </w:r>
            <w:r w:rsidR="006B4719" w:rsidRPr="00200CFD">
              <w:rPr>
                <w:rFonts w:ascii="ＭＳ 明朝" w:hAnsi="ＭＳ 明朝" w:hint="eastAsia"/>
                <w:color w:val="000000" w:themeColor="text1"/>
                <w:sz w:val="18"/>
                <w:szCs w:val="18"/>
              </w:rPr>
              <w:t>2000回以下</w:t>
            </w:r>
            <w:r w:rsidR="004163D3" w:rsidRPr="00200CFD">
              <w:rPr>
                <w:rFonts w:ascii="ＭＳ 明朝" w:hAnsi="ＭＳ 明朝" w:hint="eastAsia"/>
                <w:color w:val="000000" w:themeColor="text1"/>
                <w:sz w:val="18"/>
                <w:szCs w:val="18"/>
              </w:rPr>
              <w:t>に</w:t>
            </w:r>
            <w:r w:rsidR="006B4719" w:rsidRPr="00200CFD">
              <w:rPr>
                <w:rFonts w:ascii="ＭＳ 明朝" w:hAnsi="ＭＳ 明朝" w:hint="eastAsia"/>
                <w:color w:val="000000" w:themeColor="text1"/>
                <w:sz w:val="18"/>
                <w:szCs w:val="18"/>
              </w:rPr>
              <w:t>する。</w:t>
            </w:r>
            <w:r w:rsidR="00C01594" w:rsidRPr="00200CFD">
              <w:rPr>
                <w:rFonts w:ascii="ＭＳ 明朝" w:hAnsi="ＭＳ 明朝" w:hint="eastAsia"/>
                <w:color w:val="000000" w:themeColor="text1"/>
                <w:sz w:val="18"/>
                <w:szCs w:val="18"/>
              </w:rPr>
              <w:t>（</w:t>
            </w:r>
            <w:r w:rsidR="00B93CC9" w:rsidRPr="00200CFD">
              <w:rPr>
                <w:rFonts w:ascii="ＭＳ 明朝" w:hAnsi="ＭＳ 明朝" w:hint="eastAsia"/>
                <w:color w:val="000000" w:themeColor="text1"/>
                <w:sz w:val="18"/>
                <w:szCs w:val="18"/>
              </w:rPr>
              <w:t>R</w:t>
            </w:r>
            <w:r w:rsidR="00264B04" w:rsidRPr="00200CFD">
              <w:rPr>
                <w:rFonts w:ascii="ＭＳ 明朝" w:hAnsi="ＭＳ 明朝" w:hint="eastAsia"/>
                <w:color w:val="000000" w:themeColor="text1"/>
                <w:sz w:val="18"/>
                <w:szCs w:val="18"/>
              </w:rPr>
              <w:t>３</w:t>
            </w:r>
            <w:r w:rsidR="00B93CC9" w:rsidRPr="00200CFD">
              <w:rPr>
                <w:rFonts w:ascii="ＭＳ 明朝" w:hAnsi="ＭＳ 明朝" w:hint="eastAsia"/>
                <w:color w:val="000000" w:themeColor="text1"/>
                <w:sz w:val="18"/>
                <w:szCs w:val="18"/>
              </w:rPr>
              <w:t>:</w:t>
            </w:r>
            <w:r w:rsidR="00B45C4B" w:rsidRPr="00200CFD">
              <w:rPr>
                <w:rFonts w:ascii="ＭＳ 明朝" w:hAnsi="ＭＳ 明朝"/>
                <w:color w:val="000000" w:themeColor="text1"/>
                <w:sz w:val="18"/>
                <w:szCs w:val="18"/>
              </w:rPr>
              <w:t>2285</w:t>
            </w:r>
            <w:r w:rsidR="00B93CC9" w:rsidRPr="00200CFD">
              <w:rPr>
                <w:rFonts w:ascii="ＭＳ 明朝" w:hAnsi="ＭＳ 明朝" w:hint="eastAsia"/>
                <w:color w:val="000000" w:themeColor="text1"/>
                <w:sz w:val="18"/>
                <w:szCs w:val="18"/>
              </w:rPr>
              <w:t>回</w:t>
            </w:r>
            <w:r w:rsidR="0026333A" w:rsidRPr="00200CFD">
              <w:rPr>
                <w:rFonts w:ascii="ＭＳ 明朝" w:hAnsi="ＭＳ 明朝" w:hint="eastAsia"/>
                <w:color w:val="000000" w:themeColor="text1"/>
                <w:sz w:val="18"/>
                <w:szCs w:val="18"/>
              </w:rPr>
              <w:t xml:space="preserve"> </w:t>
            </w:r>
            <w:r w:rsidR="0026333A" w:rsidRPr="00200CFD">
              <w:rPr>
                <w:rFonts w:ascii="ＭＳ 明朝" w:hAnsi="ＭＳ 明朝"/>
                <w:color w:val="000000" w:themeColor="text1"/>
                <w:sz w:val="18"/>
                <w:szCs w:val="18"/>
              </w:rPr>
              <w:t>R</w:t>
            </w:r>
            <w:r w:rsidR="00264B04" w:rsidRPr="00200CFD">
              <w:rPr>
                <w:rFonts w:ascii="ＭＳ 明朝" w:hAnsi="ＭＳ 明朝" w:hint="eastAsia"/>
                <w:color w:val="000000" w:themeColor="text1"/>
                <w:sz w:val="18"/>
                <w:szCs w:val="18"/>
              </w:rPr>
              <w:t>４</w:t>
            </w:r>
            <w:r w:rsidR="0026333A" w:rsidRPr="00200CFD">
              <w:rPr>
                <w:rFonts w:ascii="ＭＳ 明朝" w:hAnsi="ＭＳ 明朝"/>
                <w:color w:val="000000" w:themeColor="text1"/>
                <w:sz w:val="18"/>
                <w:szCs w:val="18"/>
              </w:rPr>
              <w:t>:</w:t>
            </w:r>
            <w:r w:rsidR="00C5346D" w:rsidRPr="00200CFD">
              <w:rPr>
                <w:rFonts w:ascii="ＭＳ 明朝" w:hAnsi="ＭＳ 明朝"/>
                <w:color w:val="000000" w:themeColor="text1"/>
                <w:sz w:val="18"/>
                <w:szCs w:val="18"/>
              </w:rPr>
              <w:t>2475</w:t>
            </w:r>
            <w:r w:rsidR="0026333A" w:rsidRPr="00200CFD">
              <w:rPr>
                <w:rFonts w:ascii="ＭＳ 明朝" w:hAnsi="ＭＳ 明朝" w:hint="eastAsia"/>
                <w:color w:val="000000" w:themeColor="text1"/>
                <w:sz w:val="18"/>
                <w:szCs w:val="18"/>
              </w:rPr>
              <w:t>回</w:t>
            </w:r>
            <w:r w:rsidR="00F623F7" w:rsidRPr="00200CFD">
              <w:rPr>
                <w:rFonts w:ascii="ＭＳ 明朝" w:hAnsi="ＭＳ 明朝" w:hint="eastAsia"/>
                <w:color w:val="000000" w:themeColor="text1"/>
                <w:sz w:val="18"/>
                <w:szCs w:val="18"/>
              </w:rPr>
              <w:t xml:space="preserve"> R</w:t>
            </w:r>
            <w:r w:rsidR="00264B04" w:rsidRPr="00200CFD">
              <w:rPr>
                <w:rFonts w:ascii="ＭＳ 明朝" w:hAnsi="ＭＳ 明朝" w:hint="eastAsia"/>
                <w:color w:val="000000" w:themeColor="text1"/>
                <w:sz w:val="18"/>
                <w:szCs w:val="18"/>
              </w:rPr>
              <w:t>５</w:t>
            </w:r>
            <w:r w:rsidR="00F623F7" w:rsidRPr="00200CFD">
              <w:rPr>
                <w:rFonts w:ascii="ＭＳ 明朝" w:hAnsi="ＭＳ 明朝" w:hint="eastAsia"/>
                <w:color w:val="000000" w:themeColor="text1"/>
                <w:sz w:val="18"/>
                <w:szCs w:val="18"/>
              </w:rPr>
              <w:t>:</w:t>
            </w:r>
            <w:r w:rsidR="006C2894" w:rsidRPr="00200CFD">
              <w:rPr>
                <w:rFonts w:ascii="ＭＳ 明朝" w:hAnsi="ＭＳ 明朝" w:hint="eastAsia"/>
                <w:color w:val="000000" w:themeColor="text1"/>
                <w:sz w:val="18"/>
                <w:szCs w:val="18"/>
              </w:rPr>
              <w:t>2</w:t>
            </w:r>
            <w:r w:rsidR="002D0621" w:rsidRPr="00200CFD">
              <w:rPr>
                <w:rFonts w:ascii="ＭＳ 明朝" w:hAnsi="ＭＳ 明朝" w:hint="eastAsia"/>
                <w:color w:val="000000" w:themeColor="text1"/>
                <w:sz w:val="18"/>
                <w:szCs w:val="18"/>
              </w:rPr>
              <w:t>661</w:t>
            </w:r>
            <w:r w:rsidR="00F623F7" w:rsidRPr="00200CFD">
              <w:rPr>
                <w:rFonts w:ascii="ＭＳ 明朝" w:hAnsi="ＭＳ 明朝" w:hint="eastAsia"/>
                <w:color w:val="000000" w:themeColor="text1"/>
                <w:sz w:val="18"/>
                <w:szCs w:val="18"/>
              </w:rPr>
              <w:t>回</w:t>
            </w:r>
            <w:r w:rsidR="00C01594" w:rsidRPr="00200CFD">
              <w:rPr>
                <w:rFonts w:ascii="ＭＳ 明朝" w:hAnsi="ＭＳ 明朝" w:hint="eastAsia"/>
                <w:color w:val="000000" w:themeColor="text1"/>
                <w:sz w:val="18"/>
                <w:szCs w:val="18"/>
              </w:rPr>
              <w:t>）</w:t>
            </w:r>
          </w:p>
          <w:p w14:paraId="67037CCF" w14:textId="77777777" w:rsidR="000E0643" w:rsidRPr="00200CFD" w:rsidRDefault="000E0643" w:rsidP="000E0643">
            <w:pPr>
              <w:spacing w:line="360" w:lineRule="exact"/>
              <w:rPr>
                <w:rFonts w:ascii="ＭＳ 明朝" w:hAnsi="ＭＳ 明朝"/>
                <w:b/>
                <w:color w:val="000000" w:themeColor="text1"/>
                <w:sz w:val="22"/>
                <w:szCs w:val="22"/>
              </w:rPr>
            </w:pPr>
            <w:r w:rsidRPr="00200CFD">
              <w:rPr>
                <w:rFonts w:ascii="ＭＳ 明朝" w:hAnsi="ＭＳ 明朝" w:hint="eastAsia"/>
                <w:b/>
                <w:color w:val="000000" w:themeColor="text1"/>
                <w:sz w:val="22"/>
                <w:szCs w:val="22"/>
              </w:rPr>
              <w:t>４　地域に開かれた学校づくり</w:t>
            </w:r>
            <w:r w:rsidR="00574055" w:rsidRPr="00200CFD">
              <w:rPr>
                <w:rFonts w:ascii="ＭＳ 明朝" w:hAnsi="ＭＳ 明朝" w:hint="eastAsia"/>
                <w:b/>
                <w:color w:val="000000" w:themeColor="text1"/>
                <w:sz w:val="22"/>
                <w:szCs w:val="22"/>
              </w:rPr>
              <w:t>と魅力ある学校づくり</w:t>
            </w:r>
          </w:p>
          <w:p w14:paraId="0BD80DA9" w14:textId="77777777" w:rsidR="000E0643" w:rsidRPr="00200CFD" w:rsidRDefault="00EB5894"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（１）本校の教育活動について</w:t>
            </w:r>
            <w:r w:rsidR="000E0643" w:rsidRPr="00200CFD">
              <w:rPr>
                <w:rFonts w:ascii="ＭＳ 明朝" w:hAnsi="ＭＳ 明朝" w:hint="eastAsia"/>
                <w:b/>
                <w:color w:val="000000" w:themeColor="text1"/>
                <w:sz w:val="20"/>
                <w:szCs w:val="20"/>
              </w:rPr>
              <w:t>積極的に情報発信</w:t>
            </w:r>
            <w:r w:rsidRPr="00200CFD">
              <w:rPr>
                <w:rFonts w:ascii="ＭＳ 明朝" w:hAnsi="ＭＳ 明朝" w:hint="eastAsia"/>
                <w:b/>
                <w:color w:val="000000" w:themeColor="text1"/>
                <w:sz w:val="20"/>
                <w:szCs w:val="20"/>
              </w:rPr>
              <w:t>し、地域</w:t>
            </w:r>
            <w:r w:rsidR="00180A4F" w:rsidRPr="00200CFD">
              <w:rPr>
                <w:rFonts w:ascii="ＭＳ 明朝" w:hAnsi="ＭＳ 明朝" w:hint="eastAsia"/>
                <w:b/>
                <w:color w:val="000000" w:themeColor="text1"/>
                <w:sz w:val="20"/>
                <w:szCs w:val="20"/>
              </w:rPr>
              <w:t>の方々</w:t>
            </w:r>
            <w:r w:rsidRPr="00200CFD">
              <w:rPr>
                <w:rFonts w:ascii="ＭＳ 明朝" w:hAnsi="ＭＳ 明朝" w:hint="eastAsia"/>
                <w:b/>
                <w:color w:val="000000" w:themeColor="text1"/>
                <w:sz w:val="20"/>
                <w:szCs w:val="20"/>
              </w:rPr>
              <w:t>に活動</w:t>
            </w:r>
            <w:r w:rsidR="00180A4F" w:rsidRPr="00200CFD">
              <w:rPr>
                <w:rFonts w:ascii="ＭＳ 明朝" w:hAnsi="ＭＳ 明朝" w:hint="eastAsia"/>
                <w:b/>
                <w:color w:val="000000" w:themeColor="text1"/>
                <w:sz w:val="20"/>
                <w:szCs w:val="20"/>
              </w:rPr>
              <w:t>へ</w:t>
            </w:r>
            <w:r w:rsidRPr="00200CFD">
              <w:rPr>
                <w:rFonts w:ascii="ＭＳ 明朝" w:hAnsi="ＭＳ 明朝" w:hint="eastAsia"/>
                <w:b/>
                <w:color w:val="000000" w:themeColor="text1"/>
                <w:sz w:val="20"/>
                <w:szCs w:val="20"/>
              </w:rPr>
              <w:t>の理解を広げるとともに、魅力ある学校</w:t>
            </w:r>
            <w:r w:rsidR="00180A4F" w:rsidRPr="00200CFD">
              <w:rPr>
                <w:rFonts w:ascii="ＭＳ 明朝" w:hAnsi="ＭＳ 明朝" w:hint="eastAsia"/>
                <w:b/>
                <w:color w:val="000000" w:themeColor="text1"/>
                <w:sz w:val="20"/>
                <w:szCs w:val="20"/>
              </w:rPr>
              <w:t>づくりを推進する</w:t>
            </w:r>
            <w:r w:rsidRPr="00200CFD">
              <w:rPr>
                <w:rFonts w:ascii="ＭＳ 明朝" w:hAnsi="ＭＳ 明朝" w:hint="eastAsia"/>
                <w:b/>
                <w:color w:val="000000" w:themeColor="text1"/>
                <w:sz w:val="20"/>
                <w:szCs w:val="20"/>
              </w:rPr>
              <w:t>。</w:t>
            </w:r>
          </w:p>
          <w:p w14:paraId="7A90B48E" w14:textId="77777777" w:rsidR="000E0643" w:rsidRPr="00200CFD" w:rsidRDefault="000E0643" w:rsidP="00C85243">
            <w:pPr>
              <w:tabs>
                <w:tab w:val="left" w:pos="13485"/>
              </w:tabs>
              <w:spacing w:line="36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ア　</w:t>
            </w:r>
            <w:r w:rsidR="0021089D" w:rsidRPr="00200CFD">
              <w:rPr>
                <w:rFonts w:ascii="ＭＳ 明朝" w:hAnsi="ＭＳ 明朝" w:hint="eastAsia"/>
                <w:color w:val="000000" w:themeColor="text1"/>
                <w:sz w:val="20"/>
                <w:szCs w:val="20"/>
              </w:rPr>
              <w:t>本校教職員による</w:t>
            </w:r>
            <w:r w:rsidR="00EB5894" w:rsidRPr="00200CFD">
              <w:rPr>
                <w:rFonts w:ascii="ＭＳ 明朝" w:hAnsi="ＭＳ 明朝" w:hint="eastAsia"/>
                <w:color w:val="000000" w:themeColor="text1"/>
                <w:sz w:val="20"/>
                <w:szCs w:val="20"/>
              </w:rPr>
              <w:t>中学校</w:t>
            </w:r>
            <w:r w:rsidR="001B1E6B" w:rsidRPr="00200CFD">
              <w:rPr>
                <w:rFonts w:ascii="ＭＳ 明朝" w:hAnsi="ＭＳ 明朝" w:hint="eastAsia"/>
                <w:color w:val="000000" w:themeColor="text1"/>
                <w:sz w:val="20"/>
                <w:szCs w:val="20"/>
              </w:rPr>
              <w:t>訪問を</w:t>
            </w:r>
            <w:r w:rsidR="0021089D" w:rsidRPr="00200CFD">
              <w:rPr>
                <w:rFonts w:ascii="ＭＳ 明朝" w:hAnsi="ＭＳ 明朝" w:hint="eastAsia"/>
                <w:color w:val="000000" w:themeColor="text1"/>
                <w:sz w:val="20"/>
                <w:szCs w:val="20"/>
              </w:rPr>
              <w:t>行い、本校の取組みや生徒の状況を共有することにより、中高相互の理解や連携を深める</w:t>
            </w:r>
            <w:r w:rsidRPr="00200CFD">
              <w:rPr>
                <w:rFonts w:ascii="ＭＳ 明朝" w:hAnsi="ＭＳ 明朝" w:hint="eastAsia"/>
                <w:color w:val="000000" w:themeColor="text1"/>
                <w:sz w:val="20"/>
                <w:szCs w:val="20"/>
              </w:rPr>
              <w:t>。</w:t>
            </w:r>
          </w:p>
          <w:p w14:paraId="1C6B9337" w14:textId="77777777" w:rsidR="00FB234A" w:rsidRPr="00200CFD" w:rsidRDefault="00212927" w:rsidP="00FB234A">
            <w:pPr>
              <w:spacing w:line="320" w:lineRule="exact"/>
              <w:ind w:leftChars="200" w:left="420" w:firstLineChars="100" w:firstLine="200"/>
              <w:rPr>
                <w:rFonts w:ascii="ＭＳ 明朝" w:hAnsi="ＭＳ 明朝"/>
                <w:color w:val="000000" w:themeColor="text1"/>
                <w:sz w:val="20"/>
                <w:szCs w:val="20"/>
              </w:rPr>
            </w:pPr>
            <w:r w:rsidRPr="00200CFD">
              <w:rPr>
                <w:rFonts w:ascii="ＭＳ 明朝" w:hAnsi="ＭＳ 明朝" w:hint="eastAsia"/>
                <w:color w:val="000000" w:themeColor="text1"/>
                <w:sz w:val="20"/>
                <w:szCs w:val="20"/>
              </w:rPr>
              <w:t>イ</w:t>
            </w:r>
            <w:r w:rsidR="00EB5894" w:rsidRPr="00200CFD">
              <w:rPr>
                <w:rFonts w:ascii="ＭＳ 明朝" w:hAnsi="ＭＳ 明朝" w:hint="eastAsia"/>
                <w:color w:val="000000" w:themeColor="text1"/>
                <w:sz w:val="20"/>
                <w:szCs w:val="20"/>
              </w:rPr>
              <w:t xml:space="preserve">　</w:t>
            </w:r>
            <w:r w:rsidR="00645D3E" w:rsidRPr="00200CFD">
              <w:rPr>
                <w:rFonts w:ascii="ＭＳ 明朝" w:hAnsi="ＭＳ 明朝" w:hint="eastAsia"/>
                <w:color w:val="000000" w:themeColor="text1"/>
                <w:sz w:val="20"/>
                <w:szCs w:val="20"/>
              </w:rPr>
              <w:t>HPの</w:t>
            </w:r>
            <w:r w:rsidR="0037087B" w:rsidRPr="00200CFD">
              <w:rPr>
                <w:rFonts w:ascii="ＭＳ 明朝" w:hAnsi="ＭＳ 明朝" w:hint="eastAsia"/>
                <w:color w:val="000000" w:themeColor="text1"/>
                <w:sz w:val="20"/>
                <w:szCs w:val="20"/>
              </w:rPr>
              <w:t>内容</w:t>
            </w:r>
            <w:r w:rsidR="00645D3E" w:rsidRPr="00200CFD">
              <w:rPr>
                <w:rFonts w:ascii="ＭＳ 明朝" w:hAnsi="ＭＳ 明朝" w:hint="eastAsia"/>
                <w:color w:val="000000" w:themeColor="text1"/>
                <w:sz w:val="20"/>
                <w:szCs w:val="20"/>
              </w:rPr>
              <w:t>充実を図り、</w:t>
            </w:r>
            <w:r w:rsidR="0037087B" w:rsidRPr="00200CFD">
              <w:rPr>
                <w:rFonts w:ascii="ＭＳ 明朝" w:hAnsi="ＭＳ 明朝" w:hint="eastAsia"/>
                <w:color w:val="000000" w:themeColor="text1"/>
                <w:sz w:val="20"/>
                <w:szCs w:val="20"/>
              </w:rPr>
              <w:t>本校の</w:t>
            </w:r>
            <w:r w:rsidR="00645D3E" w:rsidRPr="00200CFD">
              <w:rPr>
                <w:rFonts w:ascii="ＭＳ 明朝" w:hAnsi="ＭＳ 明朝" w:hint="eastAsia"/>
                <w:color w:val="000000" w:themeColor="text1"/>
                <w:sz w:val="20"/>
                <w:szCs w:val="20"/>
              </w:rPr>
              <w:t>魅力を発信する</w:t>
            </w:r>
            <w:r w:rsidR="0037087B" w:rsidRPr="00200CFD">
              <w:rPr>
                <w:rFonts w:ascii="ＭＳ 明朝" w:hAnsi="ＭＳ 明朝" w:hint="eastAsia"/>
                <w:color w:val="000000" w:themeColor="text1"/>
                <w:sz w:val="20"/>
                <w:szCs w:val="20"/>
              </w:rPr>
              <w:t>ことで、</w:t>
            </w:r>
            <w:r w:rsidR="00180A4F" w:rsidRPr="00200CFD">
              <w:rPr>
                <w:rFonts w:ascii="ＭＳ 明朝" w:hAnsi="ＭＳ 明朝" w:hint="eastAsia"/>
                <w:color w:val="000000" w:themeColor="text1"/>
                <w:sz w:val="20"/>
                <w:szCs w:val="20"/>
              </w:rPr>
              <w:t>中学生や</w:t>
            </w:r>
            <w:r w:rsidR="0037087B" w:rsidRPr="00200CFD">
              <w:rPr>
                <w:rFonts w:ascii="ＭＳ 明朝" w:hAnsi="ＭＳ 明朝" w:hint="eastAsia"/>
                <w:color w:val="000000" w:themeColor="text1"/>
                <w:sz w:val="20"/>
                <w:szCs w:val="20"/>
              </w:rPr>
              <w:t>地域</w:t>
            </w:r>
            <w:r w:rsidR="00180A4F" w:rsidRPr="00200CFD">
              <w:rPr>
                <w:rFonts w:ascii="ＭＳ 明朝" w:hAnsi="ＭＳ 明朝" w:hint="eastAsia"/>
                <w:color w:val="000000" w:themeColor="text1"/>
                <w:sz w:val="20"/>
                <w:szCs w:val="20"/>
              </w:rPr>
              <w:t>の方々に本校の教育</w:t>
            </w:r>
            <w:r w:rsidR="0037087B" w:rsidRPr="00200CFD">
              <w:rPr>
                <w:rFonts w:ascii="ＭＳ 明朝" w:hAnsi="ＭＳ 明朝" w:hint="eastAsia"/>
                <w:color w:val="000000" w:themeColor="text1"/>
                <w:sz w:val="20"/>
                <w:szCs w:val="20"/>
              </w:rPr>
              <w:t>活動</w:t>
            </w:r>
            <w:r w:rsidR="00180A4F" w:rsidRPr="00200CFD">
              <w:rPr>
                <w:rFonts w:ascii="ＭＳ 明朝" w:hAnsi="ＭＳ 明朝" w:hint="eastAsia"/>
                <w:color w:val="000000" w:themeColor="text1"/>
                <w:sz w:val="20"/>
                <w:szCs w:val="20"/>
              </w:rPr>
              <w:t>への</w:t>
            </w:r>
            <w:r w:rsidR="0037087B" w:rsidRPr="00200CFD">
              <w:rPr>
                <w:rFonts w:ascii="ＭＳ 明朝" w:hAnsi="ＭＳ 明朝" w:hint="eastAsia"/>
                <w:color w:val="000000" w:themeColor="text1"/>
                <w:sz w:val="20"/>
                <w:szCs w:val="20"/>
              </w:rPr>
              <w:t>理解を広げる</w:t>
            </w:r>
            <w:r w:rsidR="00645D3E" w:rsidRPr="00200CFD">
              <w:rPr>
                <w:rFonts w:ascii="ＭＳ 明朝" w:hAnsi="ＭＳ 明朝" w:hint="eastAsia"/>
                <w:color w:val="000000" w:themeColor="text1"/>
                <w:sz w:val="20"/>
                <w:szCs w:val="20"/>
              </w:rPr>
              <w:t>。</w:t>
            </w:r>
          </w:p>
          <w:p w14:paraId="65FB608C" w14:textId="77777777" w:rsidR="006B4719" w:rsidRPr="00200CFD" w:rsidRDefault="00A53B14" w:rsidP="00FB234A">
            <w:pPr>
              <w:spacing w:line="320" w:lineRule="exact"/>
              <w:ind w:leftChars="200" w:left="420" w:firstLineChars="300" w:firstLine="60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00180A4F" w:rsidRPr="00200CFD">
              <w:rPr>
                <w:rFonts w:ascii="ＭＳ 明朝" w:hAnsi="ＭＳ 明朝" w:hint="eastAsia"/>
                <w:color w:val="000000" w:themeColor="text1"/>
                <w:sz w:val="20"/>
                <w:szCs w:val="20"/>
              </w:rPr>
              <w:t>HPの閲覧数の１日平均</w:t>
            </w:r>
            <w:r w:rsidR="00CE5451" w:rsidRPr="00200CFD">
              <w:rPr>
                <w:rFonts w:ascii="ＭＳ 明朝" w:hAnsi="ＭＳ 明朝" w:hint="eastAsia"/>
                <w:color w:val="000000" w:themeColor="text1"/>
                <w:sz w:val="20"/>
                <w:szCs w:val="20"/>
              </w:rPr>
              <w:t>900</w:t>
            </w:r>
            <w:r w:rsidR="00180A4F" w:rsidRPr="00200CFD">
              <w:rPr>
                <w:rFonts w:ascii="ＭＳ 明朝" w:hAnsi="ＭＳ 明朝" w:hint="eastAsia"/>
                <w:color w:val="000000" w:themeColor="text1"/>
                <w:sz w:val="20"/>
                <w:szCs w:val="20"/>
              </w:rPr>
              <w:t>を維持する。（</w:t>
            </w:r>
            <w:r w:rsidR="006B4719" w:rsidRPr="00200CFD">
              <w:rPr>
                <w:rFonts w:ascii="ＭＳ 明朝" w:hAnsi="ＭＳ 明朝" w:hint="eastAsia"/>
                <w:color w:val="000000" w:themeColor="text1"/>
                <w:sz w:val="18"/>
                <w:szCs w:val="18"/>
              </w:rPr>
              <w:t>R</w:t>
            </w:r>
            <w:r w:rsidR="00180A4F" w:rsidRPr="00200CFD">
              <w:rPr>
                <w:rFonts w:ascii="ＭＳ 明朝" w:hAnsi="ＭＳ 明朝" w:hint="eastAsia"/>
                <w:color w:val="000000" w:themeColor="text1"/>
                <w:sz w:val="18"/>
                <w:szCs w:val="18"/>
              </w:rPr>
              <w:t>５</w:t>
            </w:r>
            <w:r w:rsidR="001511DC" w:rsidRPr="00200CFD">
              <w:rPr>
                <w:rFonts w:ascii="ＭＳ 明朝" w:hAnsi="ＭＳ 明朝" w:hint="eastAsia"/>
                <w:color w:val="000000" w:themeColor="text1"/>
                <w:sz w:val="18"/>
                <w:szCs w:val="18"/>
              </w:rPr>
              <w:t xml:space="preserve"> </w:t>
            </w:r>
            <w:r w:rsidR="00CE5451" w:rsidRPr="00200CFD">
              <w:rPr>
                <w:rFonts w:ascii="ＭＳ 明朝" w:hAnsi="ＭＳ 明朝" w:hint="eastAsia"/>
                <w:color w:val="000000" w:themeColor="text1"/>
                <w:sz w:val="18"/>
                <w:szCs w:val="18"/>
              </w:rPr>
              <w:t>平均約900</w:t>
            </w:r>
            <w:r w:rsidR="00180A4F" w:rsidRPr="00200CFD">
              <w:rPr>
                <w:rFonts w:ascii="ＭＳ 明朝" w:hAnsi="ＭＳ 明朝" w:hint="eastAsia"/>
                <w:color w:val="000000" w:themeColor="text1"/>
                <w:sz w:val="18"/>
                <w:szCs w:val="18"/>
              </w:rPr>
              <w:t>）</w:t>
            </w:r>
          </w:p>
          <w:p w14:paraId="77B3C435" w14:textId="77777777" w:rsidR="00E259BB" w:rsidRPr="00200CFD" w:rsidRDefault="000F3990" w:rsidP="00C85243">
            <w:pPr>
              <w:spacing w:line="36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ウ　</w:t>
            </w:r>
            <w:r w:rsidR="0037087B" w:rsidRPr="00200CFD">
              <w:rPr>
                <w:rFonts w:ascii="ＭＳ 明朝" w:hAnsi="ＭＳ 明朝" w:hint="eastAsia"/>
                <w:color w:val="000000" w:themeColor="text1"/>
                <w:sz w:val="20"/>
                <w:szCs w:val="20"/>
              </w:rPr>
              <w:t>保護者への</w:t>
            </w:r>
            <w:r w:rsidRPr="00200CFD">
              <w:rPr>
                <w:rFonts w:ascii="ＭＳ 明朝" w:hAnsi="ＭＳ 明朝" w:hint="eastAsia"/>
                <w:color w:val="000000" w:themeColor="text1"/>
                <w:sz w:val="20"/>
                <w:szCs w:val="20"/>
              </w:rPr>
              <w:t>メール配信を定期的に実施</w:t>
            </w:r>
            <w:r w:rsidR="00E259BB" w:rsidRPr="00200CFD">
              <w:rPr>
                <w:rFonts w:ascii="ＭＳ 明朝" w:hAnsi="ＭＳ 明朝" w:hint="eastAsia"/>
                <w:color w:val="000000" w:themeColor="text1"/>
                <w:sz w:val="20"/>
                <w:szCs w:val="20"/>
              </w:rPr>
              <w:t>し、連携を深める。</w:t>
            </w:r>
          </w:p>
          <w:p w14:paraId="467B0DEE" w14:textId="77777777" w:rsidR="000E0643" w:rsidRPr="00200CFD" w:rsidRDefault="000E0643" w:rsidP="000E0643">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（２）地域との交流・連携を推進することにより、学校を活性化し、学校への信頼を高める。</w:t>
            </w:r>
          </w:p>
          <w:p w14:paraId="79D233DB" w14:textId="77777777" w:rsidR="000E0643" w:rsidRPr="00200CFD" w:rsidRDefault="000E0643" w:rsidP="00C85243">
            <w:pPr>
              <w:spacing w:line="36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ア　授業や部活動、生徒会活動などを</w:t>
            </w:r>
            <w:r w:rsidR="00A74992" w:rsidRPr="00200CFD">
              <w:rPr>
                <w:rFonts w:ascii="ＭＳ 明朝" w:hAnsi="ＭＳ 明朝" w:hint="eastAsia"/>
                <w:color w:val="000000" w:themeColor="text1"/>
                <w:sz w:val="20"/>
                <w:szCs w:val="20"/>
              </w:rPr>
              <w:t>通して</w:t>
            </w:r>
            <w:r w:rsidRPr="00200CFD">
              <w:rPr>
                <w:rFonts w:ascii="ＭＳ 明朝" w:hAnsi="ＭＳ 明朝" w:hint="eastAsia"/>
                <w:color w:val="000000" w:themeColor="text1"/>
                <w:sz w:val="20"/>
                <w:szCs w:val="20"/>
              </w:rPr>
              <w:t>、地域の活動等に積極的に参加し、小学校、保育所など各機関・団体との交流・連携を推進する。</w:t>
            </w:r>
          </w:p>
          <w:p w14:paraId="101C54F1" w14:textId="77777777" w:rsidR="00246F4A" w:rsidRPr="00200CFD" w:rsidRDefault="000349E8" w:rsidP="00C85243">
            <w:pPr>
              <w:spacing w:line="360" w:lineRule="exact"/>
              <w:ind w:firstLineChars="300" w:firstLine="600"/>
              <w:rPr>
                <w:rFonts w:ascii="ＭＳ 明朝" w:hAnsi="ＭＳ 明朝"/>
                <w:color w:val="000000" w:themeColor="text1"/>
                <w:sz w:val="20"/>
                <w:szCs w:val="20"/>
              </w:rPr>
            </w:pPr>
            <w:r w:rsidRPr="00200CFD">
              <w:rPr>
                <w:rFonts w:ascii="ＭＳ 明朝" w:hAnsi="ＭＳ 明朝" w:hint="eastAsia"/>
                <w:color w:val="000000" w:themeColor="text1"/>
                <w:sz w:val="20"/>
                <w:szCs w:val="20"/>
              </w:rPr>
              <w:t xml:space="preserve">イ　</w:t>
            </w:r>
            <w:r w:rsidR="00246F4A" w:rsidRPr="00200CFD">
              <w:rPr>
                <w:rFonts w:ascii="ＭＳ 明朝" w:hAnsi="ＭＳ 明朝" w:hint="eastAsia"/>
                <w:color w:val="000000" w:themeColor="text1"/>
                <w:sz w:val="20"/>
                <w:szCs w:val="20"/>
              </w:rPr>
              <w:t>裏山を活用した</w:t>
            </w:r>
            <w:r w:rsidRPr="00200CFD">
              <w:rPr>
                <w:rFonts w:ascii="ＭＳ 明朝" w:hAnsi="ＭＳ 明朝" w:hint="eastAsia"/>
                <w:color w:val="000000" w:themeColor="text1"/>
                <w:sz w:val="20"/>
                <w:szCs w:val="20"/>
              </w:rPr>
              <w:t>環境教育</w:t>
            </w:r>
            <w:r w:rsidR="00246F4A" w:rsidRPr="00200CFD">
              <w:rPr>
                <w:rFonts w:ascii="ＭＳ 明朝" w:hAnsi="ＭＳ 明朝" w:hint="eastAsia"/>
                <w:color w:val="000000" w:themeColor="text1"/>
                <w:sz w:val="20"/>
                <w:szCs w:val="20"/>
              </w:rPr>
              <w:t>を推進</w:t>
            </w:r>
            <w:r w:rsidRPr="00200CFD">
              <w:rPr>
                <w:rFonts w:ascii="ＭＳ 明朝" w:hAnsi="ＭＳ 明朝" w:hint="eastAsia"/>
                <w:color w:val="000000" w:themeColor="text1"/>
                <w:sz w:val="20"/>
                <w:szCs w:val="20"/>
              </w:rPr>
              <w:t>し、持続可能な社会の実現に貢献する</w:t>
            </w:r>
            <w:r w:rsidR="00246F4A" w:rsidRPr="00200CFD">
              <w:rPr>
                <w:rFonts w:ascii="ＭＳ 明朝" w:hAnsi="ＭＳ 明朝" w:hint="eastAsia"/>
                <w:color w:val="000000" w:themeColor="text1"/>
                <w:sz w:val="20"/>
                <w:szCs w:val="20"/>
              </w:rPr>
              <w:t>。</w:t>
            </w:r>
          </w:p>
          <w:p w14:paraId="29F3691C" w14:textId="77777777" w:rsidR="000E0643" w:rsidRPr="00200CFD" w:rsidRDefault="000349E8" w:rsidP="000E0643">
            <w:pPr>
              <w:spacing w:line="360" w:lineRule="exact"/>
              <w:rPr>
                <w:rFonts w:ascii="ＭＳ 明朝" w:hAnsi="ＭＳ 明朝"/>
                <w:b/>
                <w:color w:val="000000" w:themeColor="text1"/>
                <w:sz w:val="22"/>
                <w:szCs w:val="22"/>
              </w:rPr>
            </w:pPr>
            <w:r w:rsidRPr="00200CFD">
              <w:rPr>
                <w:rFonts w:ascii="ＭＳ 明朝" w:hAnsi="ＭＳ 明朝" w:hint="eastAsia"/>
                <w:b/>
                <w:color w:val="000000" w:themeColor="text1"/>
                <w:sz w:val="22"/>
                <w:szCs w:val="22"/>
              </w:rPr>
              <w:t xml:space="preserve">５　</w:t>
            </w:r>
            <w:r w:rsidR="0082640B" w:rsidRPr="00200CFD">
              <w:rPr>
                <w:rFonts w:ascii="ＭＳ 明朝" w:hAnsi="ＭＳ 明朝" w:hint="eastAsia"/>
                <w:b/>
                <w:color w:val="000000" w:themeColor="text1"/>
                <w:sz w:val="22"/>
                <w:szCs w:val="22"/>
              </w:rPr>
              <w:t>働き方改革による</w:t>
            </w:r>
            <w:r w:rsidRPr="00200CFD">
              <w:rPr>
                <w:rFonts w:ascii="ＭＳ 明朝" w:hAnsi="ＭＳ 明朝" w:hint="eastAsia"/>
                <w:b/>
                <w:color w:val="000000" w:themeColor="text1"/>
                <w:sz w:val="22"/>
                <w:szCs w:val="22"/>
              </w:rPr>
              <w:t>校務の効率化</w:t>
            </w:r>
            <w:r w:rsidR="004F10C5" w:rsidRPr="00200CFD">
              <w:rPr>
                <w:rFonts w:ascii="ＭＳ 明朝" w:hAnsi="ＭＳ 明朝" w:hint="eastAsia"/>
                <w:b/>
                <w:color w:val="000000" w:themeColor="text1"/>
                <w:sz w:val="22"/>
                <w:szCs w:val="22"/>
              </w:rPr>
              <w:t>と教職員の健康増進</w:t>
            </w:r>
          </w:p>
          <w:p w14:paraId="7A141C8D" w14:textId="77777777" w:rsidR="00893CED" w:rsidRPr="00200CFD" w:rsidRDefault="00797880" w:rsidP="00797880">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（１）</w:t>
            </w:r>
            <w:r w:rsidR="000349E8" w:rsidRPr="00200CFD">
              <w:rPr>
                <w:rFonts w:ascii="ＭＳ 明朝" w:hAnsi="ＭＳ 明朝" w:hint="eastAsia"/>
                <w:b/>
                <w:color w:val="000000" w:themeColor="text1"/>
                <w:sz w:val="20"/>
                <w:szCs w:val="20"/>
              </w:rPr>
              <w:t>部活動指導</w:t>
            </w:r>
            <w:r w:rsidR="00A74992" w:rsidRPr="00200CFD">
              <w:rPr>
                <w:rFonts w:ascii="ＭＳ 明朝" w:hAnsi="ＭＳ 明朝" w:hint="eastAsia"/>
                <w:b/>
                <w:color w:val="000000" w:themeColor="text1"/>
                <w:sz w:val="20"/>
                <w:szCs w:val="20"/>
              </w:rPr>
              <w:t>・諸会議など多くの場面で</w:t>
            </w:r>
            <w:r w:rsidR="006B4719" w:rsidRPr="00200CFD">
              <w:rPr>
                <w:rFonts w:ascii="ＭＳ 明朝" w:hAnsi="ＭＳ 明朝" w:hint="eastAsia"/>
                <w:b/>
                <w:color w:val="000000" w:themeColor="text1"/>
                <w:sz w:val="20"/>
                <w:szCs w:val="20"/>
              </w:rPr>
              <w:t>校務の効率化を図り</w:t>
            </w:r>
            <w:r w:rsidR="00A74992" w:rsidRPr="00200CFD">
              <w:rPr>
                <w:rFonts w:ascii="ＭＳ 明朝" w:hAnsi="ＭＳ 明朝" w:hint="eastAsia"/>
                <w:b/>
                <w:color w:val="000000" w:themeColor="text1"/>
                <w:sz w:val="20"/>
                <w:szCs w:val="20"/>
              </w:rPr>
              <w:t>、</w:t>
            </w:r>
            <w:r w:rsidR="0082640B" w:rsidRPr="00200CFD">
              <w:rPr>
                <w:rFonts w:ascii="ＭＳ 明朝" w:hAnsi="ＭＳ 明朝" w:hint="eastAsia"/>
                <w:b/>
                <w:color w:val="000000" w:themeColor="text1"/>
                <w:sz w:val="20"/>
                <w:szCs w:val="20"/>
              </w:rPr>
              <w:t>勤務時間の短縮を図るとともに</w:t>
            </w:r>
            <w:r w:rsidR="00A74992" w:rsidRPr="00200CFD">
              <w:rPr>
                <w:rFonts w:ascii="ＭＳ 明朝" w:hAnsi="ＭＳ 明朝" w:hint="eastAsia"/>
                <w:b/>
                <w:color w:val="000000" w:themeColor="text1"/>
                <w:sz w:val="20"/>
                <w:szCs w:val="20"/>
              </w:rPr>
              <w:t>教職員</w:t>
            </w:r>
            <w:r w:rsidR="0064585C" w:rsidRPr="00200CFD">
              <w:rPr>
                <w:rFonts w:ascii="ＭＳ 明朝" w:hAnsi="ＭＳ 明朝" w:hint="eastAsia"/>
                <w:b/>
                <w:color w:val="000000" w:themeColor="text1"/>
                <w:sz w:val="20"/>
                <w:szCs w:val="20"/>
              </w:rPr>
              <w:t>間</w:t>
            </w:r>
            <w:r w:rsidR="000349E8" w:rsidRPr="00200CFD">
              <w:rPr>
                <w:rFonts w:ascii="ＭＳ 明朝" w:hAnsi="ＭＳ 明朝" w:hint="eastAsia"/>
                <w:b/>
                <w:color w:val="000000" w:themeColor="text1"/>
                <w:sz w:val="20"/>
                <w:szCs w:val="20"/>
              </w:rPr>
              <w:t>の</w:t>
            </w:r>
            <w:r w:rsidR="0064585C" w:rsidRPr="00200CFD">
              <w:rPr>
                <w:rFonts w:ascii="ＭＳ 明朝" w:hAnsi="ＭＳ 明朝" w:hint="eastAsia"/>
                <w:b/>
                <w:color w:val="000000" w:themeColor="text1"/>
                <w:sz w:val="20"/>
                <w:szCs w:val="20"/>
              </w:rPr>
              <w:t>よりよい人間関係を構築する</w:t>
            </w:r>
            <w:r w:rsidR="000349E8" w:rsidRPr="00200CFD">
              <w:rPr>
                <w:rFonts w:ascii="ＭＳ 明朝" w:hAnsi="ＭＳ 明朝" w:hint="eastAsia"/>
                <w:b/>
                <w:color w:val="000000" w:themeColor="text1"/>
                <w:sz w:val="20"/>
                <w:szCs w:val="20"/>
              </w:rPr>
              <w:t>。</w:t>
            </w:r>
          </w:p>
          <w:p w14:paraId="70985511" w14:textId="77777777" w:rsidR="0064585C" w:rsidRPr="00200CFD" w:rsidRDefault="00893CED" w:rsidP="0064585C">
            <w:pPr>
              <w:spacing w:line="320" w:lineRule="exact"/>
              <w:ind w:leftChars="100" w:left="1214" w:hangingChars="500" w:hanging="1004"/>
              <w:rPr>
                <w:rFonts w:ascii="ＭＳ 明朝" w:hAnsi="ＭＳ 明朝"/>
                <w:color w:val="000000" w:themeColor="text1"/>
                <w:sz w:val="18"/>
                <w:szCs w:val="18"/>
              </w:rPr>
            </w:pPr>
            <w:r w:rsidRPr="00200CFD">
              <w:rPr>
                <w:rFonts w:ascii="ＭＳ 明朝" w:hAnsi="ＭＳ 明朝" w:hint="eastAsia"/>
                <w:b/>
                <w:color w:val="000000" w:themeColor="text1"/>
                <w:sz w:val="20"/>
                <w:szCs w:val="20"/>
              </w:rPr>
              <w:t xml:space="preserve">　　　　</w:t>
            </w:r>
            <w:r w:rsidR="00A53B14" w:rsidRPr="00200CFD">
              <w:rPr>
                <w:rFonts w:ascii="ＭＳ 明朝" w:hAnsi="ＭＳ 明朝" w:hint="eastAsia"/>
                <w:color w:val="000000" w:themeColor="text1"/>
                <w:sz w:val="18"/>
                <w:szCs w:val="18"/>
              </w:rPr>
              <w:t>※</w:t>
            </w:r>
            <w:r w:rsidR="0064585C" w:rsidRPr="00200CFD">
              <w:rPr>
                <w:rFonts w:ascii="ＭＳ 明朝" w:hAnsi="ＭＳ 明朝" w:hint="eastAsia"/>
                <w:color w:val="000000" w:themeColor="text1"/>
                <w:sz w:val="18"/>
                <w:szCs w:val="18"/>
              </w:rPr>
              <w:t>学校教育自己診断（教員）「日々の教育活動における問題意識や悩みについて、気軽に相談し合える職場の人間関係ができている」の肯定率をR</w:t>
            </w:r>
            <w:r w:rsidR="00180A4F" w:rsidRPr="00200CFD">
              <w:rPr>
                <w:rFonts w:ascii="ＭＳ 明朝" w:hAnsi="ＭＳ 明朝" w:hint="eastAsia"/>
                <w:color w:val="000000" w:themeColor="text1"/>
                <w:sz w:val="18"/>
                <w:szCs w:val="18"/>
              </w:rPr>
              <w:t>８</w:t>
            </w:r>
            <w:r w:rsidR="0064585C" w:rsidRPr="00200CFD">
              <w:rPr>
                <w:rFonts w:ascii="ＭＳ 明朝" w:hAnsi="ＭＳ 明朝" w:hint="eastAsia"/>
                <w:color w:val="000000" w:themeColor="text1"/>
                <w:sz w:val="18"/>
                <w:szCs w:val="18"/>
              </w:rPr>
              <w:t>年度も80%以上を維持する（</w:t>
            </w:r>
            <w:r w:rsidR="0064585C" w:rsidRPr="00200CFD">
              <w:rPr>
                <w:rFonts w:ascii="ＭＳ 明朝" w:hAnsi="ＭＳ 明朝"/>
                <w:color w:val="000000" w:themeColor="text1"/>
                <w:sz w:val="18"/>
                <w:szCs w:val="18"/>
              </w:rPr>
              <w:t>R</w:t>
            </w:r>
            <w:r w:rsidR="00180A4F" w:rsidRPr="00200CFD">
              <w:rPr>
                <w:rFonts w:ascii="ＭＳ 明朝" w:hAnsi="ＭＳ 明朝" w:hint="eastAsia"/>
                <w:color w:val="000000" w:themeColor="text1"/>
                <w:sz w:val="18"/>
                <w:szCs w:val="18"/>
              </w:rPr>
              <w:t>３</w:t>
            </w:r>
            <w:r w:rsidR="0064585C" w:rsidRPr="00200CFD">
              <w:rPr>
                <w:rFonts w:ascii="ＭＳ 明朝" w:hAnsi="ＭＳ 明朝"/>
                <w:color w:val="000000" w:themeColor="text1"/>
                <w:sz w:val="18"/>
                <w:szCs w:val="18"/>
              </w:rPr>
              <w:t>:83%</w:t>
            </w:r>
            <w:r w:rsidR="0026333A" w:rsidRPr="00200CFD">
              <w:rPr>
                <w:rFonts w:ascii="ＭＳ 明朝" w:hAnsi="ＭＳ 明朝"/>
                <w:color w:val="000000" w:themeColor="text1"/>
                <w:sz w:val="18"/>
                <w:szCs w:val="18"/>
              </w:rPr>
              <w:t xml:space="preserve"> R</w:t>
            </w:r>
            <w:r w:rsidR="00180A4F" w:rsidRPr="00200CFD">
              <w:rPr>
                <w:rFonts w:ascii="ＭＳ 明朝" w:hAnsi="ＭＳ 明朝" w:hint="eastAsia"/>
                <w:color w:val="000000" w:themeColor="text1"/>
                <w:sz w:val="18"/>
                <w:szCs w:val="18"/>
              </w:rPr>
              <w:t>４</w:t>
            </w:r>
            <w:r w:rsidR="0026333A" w:rsidRPr="00200CFD">
              <w:rPr>
                <w:rFonts w:ascii="ＭＳ 明朝" w:hAnsi="ＭＳ 明朝"/>
                <w:color w:val="000000" w:themeColor="text1"/>
                <w:sz w:val="18"/>
                <w:szCs w:val="18"/>
              </w:rPr>
              <w:t>:80%</w:t>
            </w:r>
            <w:r w:rsidR="00F623F7" w:rsidRPr="00200CFD">
              <w:t xml:space="preserve"> </w:t>
            </w:r>
            <w:r w:rsidR="00F623F7" w:rsidRPr="00200CFD">
              <w:rPr>
                <w:rFonts w:ascii="ＭＳ 明朝" w:hAnsi="ＭＳ 明朝"/>
                <w:color w:val="000000" w:themeColor="text1"/>
                <w:sz w:val="18"/>
                <w:szCs w:val="18"/>
              </w:rPr>
              <w:t>R</w:t>
            </w:r>
            <w:r w:rsidR="00180A4F"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:74%</w:t>
            </w:r>
            <w:r w:rsidR="0064585C" w:rsidRPr="00200CFD">
              <w:rPr>
                <w:rFonts w:ascii="ＭＳ 明朝" w:hAnsi="ＭＳ 明朝" w:hint="eastAsia"/>
                <w:color w:val="000000" w:themeColor="text1"/>
                <w:sz w:val="18"/>
                <w:szCs w:val="18"/>
              </w:rPr>
              <w:t xml:space="preserve">）　</w:t>
            </w:r>
          </w:p>
          <w:p w14:paraId="1F045328" w14:textId="77777777" w:rsidR="006730CB" w:rsidRPr="00200CFD" w:rsidRDefault="00797880" w:rsidP="00797880">
            <w:pPr>
              <w:spacing w:line="360" w:lineRule="exact"/>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（２）各分掌、学年での年間業務を整理</w:t>
            </w:r>
            <w:r w:rsidR="00A74992" w:rsidRPr="00200CFD">
              <w:rPr>
                <w:rFonts w:ascii="ＭＳ 明朝" w:hAnsi="ＭＳ 明朝" w:hint="eastAsia"/>
                <w:b/>
                <w:color w:val="000000" w:themeColor="text1"/>
                <w:sz w:val="20"/>
                <w:szCs w:val="20"/>
              </w:rPr>
              <w:t>し、</w:t>
            </w:r>
            <w:r w:rsidR="0082640B" w:rsidRPr="00200CFD">
              <w:rPr>
                <w:rFonts w:ascii="ＭＳ 明朝" w:hAnsi="ＭＳ 明朝" w:hint="eastAsia"/>
                <w:b/>
                <w:color w:val="000000" w:themeColor="text1"/>
                <w:sz w:val="20"/>
                <w:szCs w:val="20"/>
              </w:rPr>
              <w:t>校務の効率化を図ることで生徒と向き合う時間を確保する</w:t>
            </w:r>
            <w:r w:rsidRPr="00200CFD">
              <w:rPr>
                <w:rFonts w:ascii="ＭＳ 明朝" w:hAnsi="ＭＳ 明朝" w:hint="eastAsia"/>
                <w:b/>
                <w:color w:val="000000" w:themeColor="text1"/>
                <w:sz w:val="20"/>
                <w:szCs w:val="20"/>
              </w:rPr>
              <w:t>。</w:t>
            </w:r>
          </w:p>
          <w:p w14:paraId="03F6E141" w14:textId="77777777" w:rsidR="00291630" w:rsidRPr="00200CFD" w:rsidRDefault="0082640B" w:rsidP="003329D9">
            <w:pPr>
              <w:spacing w:line="320" w:lineRule="exact"/>
              <w:ind w:firstLineChars="500" w:firstLine="1000"/>
              <w:rPr>
                <w:rFonts w:ascii="ＭＳ 明朝" w:hAnsi="ＭＳ 明朝"/>
                <w:color w:val="000000" w:themeColor="text1"/>
                <w:sz w:val="18"/>
                <w:szCs w:val="18"/>
              </w:rPr>
            </w:pPr>
            <w:r w:rsidRPr="00200CFD">
              <w:rPr>
                <w:rFonts w:ascii="ＭＳ 明朝" w:hAnsi="ＭＳ 明朝" w:hint="eastAsia"/>
                <w:color w:val="000000" w:themeColor="text1"/>
                <w:sz w:val="20"/>
                <w:szCs w:val="20"/>
              </w:rPr>
              <w:t>※</w:t>
            </w:r>
            <w:r w:rsidRPr="00200CFD">
              <w:rPr>
                <w:rFonts w:ascii="ＭＳ 明朝" w:hAnsi="ＭＳ 明朝" w:hint="eastAsia"/>
                <w:color w:val="000000" w:themeColor="text1"/>
                <w:sz w:val="18"/>
                <w:szCs w:val="18"/>
              </w:rPr>
              <w:t>学校教育自己診断（生徒）「先生は熱心に授業や部活動その他の仕事にあたっている」の肯定率を</w:t>
            </w:r>
            <w:r w:rsidR="001A72FB" w:rsidRPr="00200CFD">
              <w:rPr>
                <w:rFonts w:ascii="ＭＳ 明朝" w:hAnsi="ＭＳ 明朝" w:hint="eastAsia"/>
                <w:color w:val="000000" w:themeColor="text1"/>
                <w:sz w:val="18"/>
                <w:szCs w:val="18"/>
              </w:rPr>
              <w:t>R</w:t>
            </w:r>
            <w:r w:rsidR="00180A4F" w:rsidRPr="00200CFD">
              <w:rPr>
                <w:rFonts w:ascii="ＭＳ 明朝" w:hAnsi="ＭＳ 明朝" w:hint="eastAsia"/>
                <w:color w:val="000000" w:themeColor="text1"/>
                <w:sz w:val="18"/>
                <w:szCs w:val="18"/>
              </w:rPr>
              <w:t>８</w:t>
            </w:r>
            <w:r w:rsidRPr="00200CFD">
              <w:rPr>
                <w:rFonts w:ascii="ＭＳ 明朝" w:hAnsi="ＭＳ 明朝" w:hint="eastAsia"/>
                <w:color w:val="000000" w:themeColor="text1"/>
                <w:sz w:val="18"/>
                <w:szCs w:val="18"/>
              </w:rPr>
              <w:t>年度</w:t>
            </w:r>
            <w:r w:rsidR="001A72FB" w:rsidRPr="00200CFD">
              <w:rPr>
                <w:rFonts w:ascii="ＭＳ 明朝" w:hAnsi="ＭＳ 明朝" w:hint="eastAsia"/>
                <w:color w:val="000000" w:themeColor="text1"/>
                <w:sz w:val="18"/>
                <w:szCs w:val="18"/>
              </w:rPr>
              <w:t>以降も</w:t>
            </w:r>
            <w:r w:rsidRPr="00200CFD">
              <w:rPr>
                <w:rFonts w:ascii="ＭＳ 明朝" w:hAnsi="ＭＳ 明朝" w:hint="eastAsia"/>
                <w:color w:val="000000" w:themeColor="text1"/>
                <w:sz w:val="18"/>
                <w:szCs w:val="18"/>
              </w:rPr>
              <w:t>8</w:t>
            </w:r>
            <w:r w:rsidR="001A72FB" w:rsidRPr="00200CFD">
              <w:rPr>
                <w:rFonts w:ascii="ＭＳ 明朝" w:hAnsi="ＭＳ 明朝"/>
                <w:color w:val="000000" w:themeColor="text1"/>
                <w:sz w:val="18"/>
                <w:szCs w:val="18"/>
              </w:rPr>
              <w:t>0</w:t>
            </w:r>
            <w:r w:rsidRPr="00200CFD">
              <w:rPr>
                <w:rFonts w:ascii="ＭＳ 明朝" w:hAnsi="ＭＳ 明朝" w:hint="eastAsia"/>
                <w:color w:val="000000" w:themeColor="text1"/>
                <w:sz w:val="18"/>
                <w:szCs w:val="18"/>
              </w:rPr>
              <w:t>％以上</w:t>
            </w:r>
            <w:r w:rsidR="001A72FB" w:rsidRPr="00200CFD">
              <w:rPr>
                <w:rFonts w:ascii="ＭＳ 明朝" w:hAnsi="ＭＳ 明朝" w:hint="eastAsia"/>
                <w:color w:val="000000" w:themeColor="text1"/>
                <w:sz w:val="18"/>
                <w:szCs w:val="18"/>
              </w:rPr>
              <w:t>を</w:t>
            </w:r>
            <w:r w:rsidRPr="00200CFD">
              <w:rPr>
                <w:rFonts w:ascii="ＭＳ 明朝" w:hAnsi="ＭＳ 明朝" w:hint="eastAsia"/>
                <w:color w:val="000000" w:themeColor="text1"/>
                <w:sz w:val="18"/>
                <w:szCs w:val="18"/>
              </w:rPr>
              <w:t>維持する。（</w:t>
            </w:r>
            <w:r w:rsidRPr="00200CFD">
              <w:rPr>
                <w:rFonts w:ascii="ＭＳ 明朝" w:hAnsi="ＭＳ 明朝"/>
                <w:color w:val="000000" w:themeColor="text1"/>
                <w:sz w:val="18"/>
                <w:szCs w:val="18"/>
              </w:rPr>
              <w:t>R</w:t>
            </w:r>
            <w:r w:rsidR="00180A4F" w:rsidRPr="00200CFD">
              <w:rPr>
                <w:rFonts w:ascii="ＭＳ 明朝" w:hAnsi="ＭＳ 明朝" w:hint="eastAsia"/>
                <w:color w:val="000000" w:themeColor="text1"/>
                <w:sz w:val="18"/>
                <w:szCs w:val="18"/>
              </w:rPr>
              <w:t>３</w:t>
            </w:r>
            <w:r w:rsidRPr="00200CFD">
              <w:rPr>
                <w:rFonts w:ascii="ＭＳ 明朝" w:hAnsi="ＭＳ 明朝"/>
                <w:color w:val="000000" w:themeColor="text1"/>
                <w:sz w:val="18"/>
                <w:szCs w:val="18"/>
              </w:rPr>
              <w:t>:83%</w:t>
            </w:r>
            <w:r w:rsidR="0026333A" w:rsidRPr="00200CFD">
              <w:rPr>
                <w:rFonts w:ascii="ＭＳ 明朝" w:hAnsi="ＭＳ 明朝"/>
                <w:color w:val="000000" w:themeColor="text1"/>
                <w:sz w:val="18"/>
                <w:szCs w:val="18"/>
              </w:rPr>
              <w:t xml:space="preserve"> R</w:t>
            </w:r>
            <w:r w:rsidR="00180A4F" w:rsidRPr="00200CFD">
              <w:rPr>
                <w:rFonts w:ascii="ＭＳ 明朝" w:hAnsi="ＭＳ 明朝" w:hint="eastAsia"/>
                <w:color w:val="000000" w:themeColor="text1"/>
                <w:sz w:val="18"/>
                <w:szCs w:val="18"/>
              </w:rPr>
              <w:t>４</w:t>
            </w:r>
            <w:r w:rsidR="0026333A" w:rsidRPr="00200CFD">
              <w:rPr>
                <w:rFonts w:ascii="ＭＳ 明朝" w:hAnsi="ＭＳ 明朝"/>
                <w:color w:val="000000" w:themeColor="text1"/>
                <w:sz w:val="18"/>
                <w:szCs w:val="18"/>
              </w:rPr>
              <w:t>:82%</w:t>
            </w:r>
            <w:r w:rsidR="00F623F7" w:rsidRPr="00200CFD">
              <w:t xml:space="preserve"> </w:t>
            </w:r>
            <w:r w:rsidR="00F623F7" w:rsidRPr="00200CFD">
              <w:rPr>
                <w:rFonts w:ascii="ＭＳ 明朝" w:hAnsi="ＭＳ 明朝"/>
                <w:color w:val="000000" w:themeColor="text1"/>
                <w:sz w:val="18"/>
                <w:szCs w:val="18"/>
              </w:rPr>
              <w:t>R</w:t>
            </w:r>
            <w:r w:rsidR="00180A4F" w:rsidRPr="00200CFD">
              <w:rPr>
                <w:rFonts w:ascii="ＭＳ 明朝" w:hAnsi="ＭＳ 明朝" w:hint="eastAsia"/>
                <w:color w:val="000000" w:themeColor="text1"/>
                <w:sz w:val="18"/>
                <w:szCs w:val="18"/>
              </w:rPr>
              <w:t>５</w:t>
            </w:r>
            <w:r w:rsidR="00F623F7" w:rsidRPr="00200CFD">
              <w:rPr>
                <w:rFonts w:ascii="ＭＳ 明朝" w:hAnsi="ＭＳ 明朝"/>
                <w:color w:val="000000" w:themeColor="text1"/>
                <w:sz w:val="18"/>
                <w:szCs w:val="18"/>
              </w:rPr>
              <w:t>:89%</w:t>
            </w:r>
            <w:r w:rsidRPr="00200CFD">
              <w:rPr>
                <w:rFonts w:ascii="ＭＳ 明朝" w:hAnsi="ＭＳ 明朝" w:hint="eastAsia"/>
                <w:color w:val="000000" w:themeColor="text1"/>
                <w:sz w:val="18"/>
                <w:szCs w:val="18"/>
              </w:rPr>
              <w:t>）</w:t>
            </w:r>
          </w:p>
        </w:tc>
      </w:tr>
    </w:tbl>
    <w:p w14:paraId="059AE96C" w14:textId="6BD6B340" w:rsidR="00D82B0B" w:rsidRPr="00200CFD" w:rsidRDefault="00D82B0B" w:rsidP="002A70EA">
      <w:pPr>
        <w:spacing w:line="300" w:lineRule="exact"/>
        <w:ind w:leftChars="-342" w:left="-718" w:firstLineChars="350" w:firstLine="735"/>
        <w:rPr>
          <w:rFonts w:ascii="ＭＳ ゴシック" w:eastAsia="ＭＳ ゴシック" w:hAnsi="ＭＳ ゴシック"/>
          <w:color w:val="000000" w:themeColor="text1"/>
          <w:szCs w:val="21"/>
        </w:rPr>
      </w:pPr>
    </w:p>
    <w:p w14:paraId="26A7917E" w14:textId="77777777" w:rsidR="00D82B0B" w:rsidRPr="00200CFD" w:rsidRDefault="00D82B0B">
      <w:pPr>
        <w:widowControl/>
        <w:jc w:val="left"/>
        <w:rPr>
          <w:rFonts w:ascii="ＭＳ ゴシック" w:eastAsia="ＭＳ ゴシック" w:hAnsi="ＭＳ ゴシック"/>
          <w:color w:val="000000" w:themeColor="text1"/>
          <w:szCs w:val="21"/>
        </w:rPr>
      </w:pPr>
      <w:r w:rsidRPr="00200CFD">
        <w:rPr>
          <w:rFonts w:ascii="ＭＳ ゴシック" w:eastAsia="ＭＳ ゴシック" w:hAnsi="ＭＳ ゴシック"/>
          <w:color w:val="000000" w:themeColor="text1"/>
          <w:szCs w:val="21"/>
        </w:rPr>
        <w:br w:type="page"/>
      </w:r>
    </w:p>
    <w:p w14:paraId="58346A6E" w14:textId="77777777" w:rsidR="00267D3C" w:rsidRPr="00200CFD" w:rsidRDefault="009B365C" w:rsidP="002A70EA">
      <w:pPr>
        <w:spacing w:line="300" w:lineRule="exact"/>
        <w:ind w:leftChars="-342" w:left="-718" w:firstLineChars="350" w:firstLine="735"/>
        <w:rPr>
          <w:rFonts w:ascii="ＭＳ ゴシック" w:eastAsia="ＭＳ ゴシック" w:hAnsi="ＭＳ ゴシック"/>
          <w:color w:val="000000" w:themeColor="text1"/>
          <w:szCs w:val="21"/>
        </w:rPr>
      </w:pPr>
      <w:r w:rsidRPr="00200CFD">
        <w:rPr>
          <w:rFonts w:ascii="ＭＳ ゴシック" w:eastAsia="ＭＳ ゴシック" w:hAnsi="ＭＳ ゴシック" w:hint="eastAsia"/>
          <w:color w:val="000000" w:themeColor="text1"/>
          <w:szCs w:val="21"/>
        </w:rPr>
        <w:lastRenderedPageBreak/>
        <w:t>【</w:t>
      </w:r>
      <w:r w:rsidR="0037367C" w:rsidRPr="00200CFD">
        <w:rPr>
          <w:rFonts w:ascii="ＭＳ ゴシック" w:eastAsia="ＭＳ ゴシック" w:hAnsi="ＭＳ ゴシック" w:hint="eastAsia"/>
          <w:color w:val="000000" w:themeColor="text1"/>
          <w:szCs w:val="21"/>
        </w:rPr>
        <w:t>学校教育自己診断</w:t>
      </w:r>
      <w:r w:rsidR="005E3C2A" w:rsidRPr="00200CFD">
        <w:rPr>
          <w:rFonts w:ascii="ＭＳ ゴシック" w:eastAsia="ＭＳ ゴシック" w:hAnsi="ＭＳ ゴシック" w:hint="eastAsia"/>
          <w:color w:val="000000" w:themeColor="text1"/>
          <w:szCs w:val="21"/>
        </w:rPr>
        <w:t>の</w:t>
      </w:r>
      <w:r w:rsidR="0037367C" w:rsidRPr="00200CFD">
        <w:rPr>
          <w:rFonts w:ascii="ＭＳ ゴシック" w:eastAsia="ＭＳ ゴシック" w:hAnsi="ＭＳ ゴシック" w:hint="eastAsia"/>
          <w:color w:val="000000" w:themeColor="text1"/>
          <w:szCs w:val="21"/>
        </w:rPr>
        <w:t>結果と分析・学校</w:t>
      </w:r>
      <w:r w:rsidR="00C158A6" w:rsidRPr="00200CFD">
        <w:rPr>
          <w:rFonts w:ascii="ＭＳ ゴシック" w:eastAsia="ＭＳ ゴシック" w:hAnsi="ＭＳ ゴシック" w:hint="eastAsia"/>
          <w:color w:val="000000" w:themeColor="text1"/>
          <w:szCs w:val="21"/>
        </w:rPr>
        <w:t>運営</w:t>
      </w:r>
      <w:r w:rsidR="0037367C" w:rsidRPr="00200CFD">
        <w:rPr>
          <w:rFonts w:ascii="ＭＳ ゴシック" w:eastAsia="ＭＳ ゴシック" w:hAnsi="ＭＳ ゴシック" w:hint="eastAsia"/>
          <w:color w:val="000000" w:themeColor="text1"/>
          <w:szCs w:val="21"/>
        </w:rPr>
        <w:t>協議会</w:t>
      </w:r>
      <w:r w:rsidR="0096649A" w:rsidRPr="00200CFD">
        <w:rPr>
          <w:rFonts w:ascii="ＭＳ ゴシック" w:eastAsia="ＭＳ ゴシック" w:hAnsi="ＭＳ ゴシック" w:hint="eastAsia"/>
          <w:color w:val="000000" w:themeColor="text1"/>
          <w:szCs w:val="21"/>
        </w:rPr>
        <w:t>からの意見</w:t>
      </w:r>
      <w:r w:rsidRPr="00200CFD">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AB56F6" w:rsidRPr="00200CFD" w14:paraId="0BCDC0FE" w14:textId="77777777" w:rsidTr="006E0789">
        <w:trPr>
          <w:trHeight w:val="333"/>
          <w:jc w:val="center"/>
        </w:trPr>
        <w:tc>
          <w:tcPr>
            <w:tcW w:w="7225" w:type="dxa"/>
            <w:shd w:val="clear" w:color="auto" w:fill="auto"/>
            <w:vAlign w:val="center"/>
          </w:tcPr>
          <w:p w14:paraId="6DE3E62F" w14:textId="77820DD5" w:rsidR="00267D3C" w:rsidRPr="00200CFD" w:rsidRDefault="005F6A44" w:rsidP="00BD513C">
            <w:pPr>
              <w:spacing w:line="300" w:lineRule="exact"/>
              <w:jc w:val="center"/>
              <w:rPr>
                <w:rFonts w:asciiTheme="minorEastAsia" w:eastAsiaTheme="minorEastAsia" w:hAnsiTheme="minorEastAsia"/>
                <w:color w:val="000000" w:themeColor="text1"/>
                <w:sz w:val="20"/>
                <w:szCs w:val="20"/>
              </w:rPr>
            </w:pPr>
            <w:r w:rsidRPr="00200CFD">
              <w:rPr>
                <w:rFonts w:asciiTheme="minorEastAsia" w:eastAsiaTheme="minorEastAsia" w:hAnsiTheme="minorEastAsia" w:hint="eastAsia"/>
                <w:color w:val="000000" w:themeColor="text1"/>
                <w:szCs w:val="21"/>
              </w:rPr>
              <w:t>学校教育自己診断の結果と分析</w:t>
            </w:r>
            <w:r w:rsidR="00BD56A7" w:rsidRPr="00200CFD">
              <w:rPr>
                <w:rFonts w:asciiTheme="minorEastAsia" w:eastAsiaTheme="minorEastAsia" w:hAnsiTheme="minorEastAsia"/>
                <w:color w:val="000000" w:themeColor="text1"/>
                <w:sz w:val="20"/>
                <w:szCs w:val="20"/>
              </w:rPr>
              <w:t>[</w:t>
            </w:r>
            <w:r w:rsidR="00BD56A7" w:rsidRPr="00200CFD">
              <w:rPr>
                <w:rFonts w:asciiTheme="minorEastAsia" w:eastAsiaTheme="minorEastAsia" w:hAnsiTheme="minorEastAsia" w:hint="eastAsia"/>
                <w:color w:val="000000" w:themeColor="text1"/>
                <w:sz w:val="20"/>
                <w:szCs w:val="20"/>
              </w:rPr>
              <w:t>令和</w:t>
            </w:r>
            <w:r w:rsidR="006C6AE0" w:rsidRPr="00200CFD">
              <w:rPr>
                <w:rFonts w:asciiTheme="minorEastAsia" w:eastAsiaTheme="minorEastAsia" w:hAnsiTheme="minorEastAsia" w:hint="eastAsia"/>
                <w:color w:val="000000" w:themeColor="text1"/>
                <w:sz w:val="20"/>
                <w:szCs w:val="20"/>
              </w:rPr>
              <w:t>６</w:t>
            </w:r>
            <w:r w:rsidR="00BD56A7" w:rsidRPr="00200CFD">
              <w:rPr>
                <w:rFonts w:asciiTheme="minorEastAsia" w:eastAsiaTheme="minorEastAsia" w:hAnsiTheme="minorEastAsia" w:hint="eastAsia"/>
                <w:color w:val="000000" w:themeColor="text1"/>
                <w:sz w:val="20"/>
                <w:szCs w:val="20"/>
              </w:rPr>
              <w:t>年</w:t>
            </w:r>
            <w:r w:rsidR="006C6AE0" w:rsidRPr="00200CFD">
              <w:rPr>
                <w:rFonts w:asciiTheme="minorEastAsia" w:eastAsiaTheme="minorEastAsia" w:hAnsiTheme="minorEastAsia" w:hint="eastAsia"/>
                <w:color w:val="000000" w:themeColor="text1"/>
                <w:sz w:val="20"/>
                <w:szCs w:val="20"/>
              </w:rPr>
              <w:t>10</w:t>
            </w:r>
            <w:r w:rsidR="00BD56A7" w:rsidRPr="00200CFD">
              <w:rPr>
                <w:rFonts w:asciiTheme="minorEastAsia" w:eastAsiaTheme="minorEastAsia" w:hAnsiTheme="minorEastAsia" w:hint="eastAsia"/>
                <w:color w:val="000000" w:themeColor="text1"/>
                <w:sz w:val="20"/>
                <w:szCs w:val="20"/>
              </w:rPr>
              <w:t>月実施分</w:t>
            </w:r>
            <w:r w:rsidR="00BD56A7" w:rsidRPr="00200CFD">
              <w:rPr>
                <w:rFonts w:asciiTheme="minorEastAsia" w:eastAsiaTheme="minorEastAsia" w:hAnsiTheme="minorEastAsia"/>
                <w:color w:val="000000" w:themeColor="text1"/>
                <w:sz w:val="20"/>
                <w:szCs w:val="20"/>
              </w:rPr>
              <w:t>]</w:t>
            </w:r>
          </w:p>
        </w:tc>
        <w:tc>
          <w:tcPr>
            <w:tcW w:w="7767" w:type="dxa"/>
            <w:shd w:val="clear" w:color="auto" w:fill="auto"/>
            <w:vAlign w:val="center"/>
          </w:tcPr>
          <w:p w14:paraId="5B028C50" w14:textId="77777777" w:rsidR="00267D3C" w:rsidRPr="00200CFD" w:rsidRDefault="00267D3C" w:rsidP="00225A63">
            <w:pPr>
              <w:spacing w:line="300" w:lineRule="exact"/>
              <w:jc w:val="center"/>
              <w:rPr>
                <w:rFonts w:asciiTheme="minorEastAsia" w:eastAsiaTheme="minorEastAsia" w:hAnsiTheme="minorEastAsia"/>
                <w:color w:val="000000" w:themeColor="text1"/>
                <w:szCs w:val="21"/>
              </w:rPr>
            </w:pPr>
            <w:r w:rsidRPr="00200CFD">
              <w:rPr>
                <w:rFonts w:asciiTheme="minorEastAsia" w:eastAsiaTheme="minorEastAsia" w:hAnsiTheme="minorEastAsia" w:hint="eastAsia"/>
                <w:color w:val="000000" w:themeColor="text1"/>
                <w:szCs w:val="21"/>
              </w:rPr>
              <w:t>学校</w:t>
            </w:r>
            <w:r w:rsidR="00B063A9" w:rsidRPr="00200CFD">
              <w:rPr>
                <w:rFonts w:asciiTheme="minorEastAsia" w:eastAsiaTheme="minorEastAsia" w:hAnsiTheme="minorEastAsia" w:hint="eastAsia"/>
                <w:color w:val="000000" w:themeColor="text1"/>
                <w:szCs w:val="21"/>
              </w:rPr>
              <w:t>運営</w:t>
            </w:r>
            <w:r w:rsidRPr="00200CFD">
              <w:rPr>
                <w:rFonts w:asciiTheme="minorEastAsia" w:eastAsiaTheme="minorEastAsia" w:hAnsiTheme="minorEastAsia" w:hint="eastAsia"/>
                <w:color w:val="000000" w:themeColor="text1"/>
                <w:szCs w:val="21"/>
              </w:rPr>
              <w:t>協議会</w:t>
            </w:r>
            <w:r w:rsidR="00225A63" w:rsidRPr="00200CFD">
              <w:rPr>
                <w:rFonts w:asciiTheme="minorEastAsia" w:eastAsiaTheme="minorEastAsia" w:hAnsiTheme="minorEastAsia" w:hint="eastAsia"/>
                <w:color w:val="000000" w:themeColor="text1"/>
                <w:szCs w:val="21"/>
              </w:rPr>
              <w:t>からの意見</w:t>
            </w:r>
          </w:p>
        </w:tc>
      </w:tr>
      <w:tr w:rsidR="00BD56A7" w:rsidRPr="00200CFD" w14:paraId="19A6C1D4" w14:textId="77777777" w:rsidTr="006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6D5B8539" w14:textId="77777777" w:rsidR="006C6AE0" w:rsidRPr="00200CFD" w:rsidRDefault="006C6AE0" w:rsidP="006C6AE0">
            <w:r w:rsidRPr="00200CFD">
              <w:rPr>
                <w:rFonts w:hint="eastAsia"/>
              </w:rPr>
              <w:t>【学習指導等】</w:t>
            </w:r>
          </w:p>
          <w:p w14:paraId="6B12CA00" w14:textId="77777777" w:rsidR="006C6AE0" w:rsidRPr="00200CFD" w:rsidRDefault="006C6AE0" w:rsidP="006C6AE0">
            <w:r w:rsidRPr="00200CFD">
              <w:rPr>
                <w:rFonts w:hint="eastAsia"/>
              </w:rPr>
              <w:t>・「学校の授業はわかりやすい」</w:t>
            </w:r>
          </w:p>
          <w:p w14:paraId="4ADC4A3A" w14:textId="706011F3" w:rsidR="006C6AE0" w:rsidRPr="00200CFD" w:rsidRDefault="006C6AE0" w:rsidP="006C6AE0">
            <w:r w:rsidRPr="00200CFD">
              <w:rPr>
                <w:rFonts w:hint="eastAsia"/>
              </w:rPr>
              <w:t>（生徒）の肯定率は、令和５年度の</w:t>
            </w:r>
            <w:r w:rsidRPr="00200CFD">
              <w:rPr>
                <w:rFonts w:hint="eastAsia"/>
              </w:rPr>
              <w:t>78</w:t>
            </w:r>
            <w:r w:rsidRPr="00200CFD">
              <w:rPr>
                <w:rFonts w:hint="eastAsia"/>
              </w:rPr>
              <w:t>％から、令和６年度は</w:t>
            </w:r>
            <w:r w:rsidRPr="00200CFD">
              <w:rPr>
                <w:rFonts w:hint="eastAsia"/>
              </w:rPr>
              <w:t>83</w:t>
            </w:r>
            <w:r w:rsidRPr="00200CFD">
              <w:rPr>
                <w:rFonts w:hint="eastAsia"/>
              </w:rPr>
              <w:t>％に上昇した。今年度も職員研修・授業研究期間などを設定し、授業改善に取り組んだ結果と考えられる。今後も、生徒の学力層・ニーズの変化にも対応しながら、わかりやすい授業を展開していきたい。</w:t>
            </w:r>
          </w:p>
          <w:p w14:paraId="00186007" w14:textId="77777777" w:rsidR="006C6AE0" w:rsidRPr="00200CFD" w:rsidRDefault="006C6AE0" w:rsidP="006C6AE0">
            <w:r w:rsidRPr="00200CFD">
              <w:rPr>
                <w:rFonts w:hint="eastAsia"/>
              </w:rPr>
              <w:t>・「授業で自分の考えをまとめたり、発表する機会がある」</w:t>
            </w:r>
          </w:p>
          <w:p w14:paraId="42288E90" w14:textId="4754BFDF" w:rsidR="006C6AE0" w:rsidRPr="00200CFD" w:rsidRDefault="006C6AE0" w:rsidP="006C6AE0">
            <w:r w:rsidRPr="00200CFD">
              <w:rPr>
                <w:rFonts w:hint="eastAsia"/>
              </w:rPr>
              <w:t>（生徒）の肯定率は、令和４年度</w:t>
            </w:r>
            <w:r w:rsidRPr="00200CFD">
              <w:rPr>
                <w:rFonts w:hint="eastAsia"/>
              </w:rPr>
              <w:t>85</w:t>
            </w:r>
            <w:r w:rsidRPr="00200CFD">
              <w:rPr>
                <w:rFonts w:hint="eastAsia"/>
              </w:rPr>
              <w:t>％、５年度</w:t>
            </w:r>
            <w:r w:rsidRPr="00200CFD">
              <w:rPr>
                <w:rFonts w:hint="eastAsia"/>
              </w:rPr>
              <w:t>88</w:t>
            </w:r>
            <w:r w:rsidRPr="00200CFD">
              <w:rPr>
                <w:rFonts w:hint="eastAsia"/>
              </w:rPr>
              <w:t>％、６年度</w:t>
            </w:r>
            <w:r w:rsidRPr="00200CFD">
              <w:rPr>
                <w:rFonts w:hint="eastAsia"/>
              </w:rPr>
              <w:t>88</w:t>
            </w:r>
            <w:r w:rsidRPr="00200CFD">
              <w:rPr>
                <w:rFonts w:hint="eastAsia"/>
              </w:rPr>
              <w:t>％と高い水準を維持しており、様々な授業で発表する機会が設けられ、それが定着してきたことがわかる。特にトネ究（総合的な探究の時間）で３年間の継続したカリキュラムで実施している個別探究の影響は大きいと考えられる。</w:t>
            </w:r>
          </w:p>
          <w:p w14:paraId="28F1EFA0" w14:textId="77777777" w:rsidR="006C6AE0" w:rsidRPr="00200CFD" w:rsidRDefault="006C6AE0" w:rsidP="006C6AE0">
            <w:r w:rsidRPr="00200CFD">
              <w:rPr>
                <w:rFonts w:hint="eastAsia"/>
              </w:rPr>
              <w:t>・「学習の評価は、テストの点数だけでなく生徒の努力や取り組みの変化等を含めてされている。」</w:t>
            </w:r>
          </w:p>
          <w:p w14:paraId="64828EE9" w14:textId="7E1002AC" w:rsidR="006C6AE0" w:rsidRPr="00200CFD" w:rsidRDefault="006C6AE0" w:rsidP="006C6AE0">
            <w:r w:rsidRPr="00200CFD">
              <w:rPr>
                <w:rFonts w:hint="eastAsia"/>
              </w:rPr>
              <w:t>（生徒）の肯定率は、令和５年度と同様に令和６年度も</w:t>
            </w:r>
            <w:r w:rsidRPr="00200CFD">
              <w:rPr>
                <w:rFonts w:hint="eastAsia"/>
              </w:rPr>
              <w:t>88</w:t>
            </w:r>
            <w:r w:rsidRPr="00200CFD">
              <w:rPr>
                <w:rFonts w:hint="eastAsia"/>
              </w:rPr>
              <w:t>％であり、高い水準を維持した。全学年で新教育課程に対応したカリキュラムが実施され、学びに対する姿勢などの評価が浸透してきたと考えられる。</w:t>
            </w:r>
          </w:p>
          <w:p w14:paraId="7FB16CEA" w14:textId="77777777" w:rsidR="006C6AE0" w:rsidRPr="00200CFD" w:rsidRDefault="006C6AE0" w:rsidP="006C6AE0"/>
          <w:p w14:paraId="54AC38E7" w14:textId="77777777" w:rsidR="006C6AE0" w:rsidRPr="00200CFD" w:rsidRDefault="006C6AE0" w:rsidP="006C6AE0">
            <w:r w:rsidRPr="00200CFD">
              <w:rPr>
                <w:rFonts w:hint="eastAsia"/>
              </w:rPr>
              <w:t>【進路指導等】</w:t>
            </w:r>
          </w:p>
          <w:p w14:paraId="6E0FE555" w14:textId="77777777" w:rsidR="006C6AE0" w:rsidRPr="00200CFD" w:rsidRDefault="006C6AE0" w:rsidP="006C6AE0">
            <w:r w:rsidRPr="00200CFD">
              <w:rPr>
                <w:rFonts w:hint="eastAsia"/>
              </w:rPr>
              <w:t>・「ホームルームなどで進路についての情報が提供されている」</w:t>
            </w:r>
          </w:p>
          <w:p w14:paraId="72DDF1E6" w14:textId="59EF84A6" w:rsidR="006C6AE0" w:rsidRPr="00200CFD" w:rsidRDefault="006C6AE0" w:rsidP="006C6AE0">
            <w:r w:rsidRPr="00200CFD">
              <w:rPr>
                <w:rFonts w:hint="eastAsia"/>
              </w:rPr>
              <w:t>（生徒）の肯定率は、令和５年度と同様に令和６年度も</w:t>
            </w:r>
            <w:r w:rsidRPr="00200CFD">
              <w:rPr>
                <w:rFonts w:hint="eastAsia"/>
              </w:rPr>
              <w:t>95%</w:t>
            </w:r>
            <w:r w:rsidRPr="00200CFD">
              <w:rPr>
                <w:rFonts w:hint="eastAsia"/>
              </w:rPr>
              <w:t>である。１年次から計画的に実施されている進路指導と学習支援クラウドサービスを活用した最新の大学等の進学情報の配信が効果であると考えられる。</w:t>
            </w:r>
          </w:p>
          <w:p w14:paraId="479606DB" w14:textId="77777777" w:rsidR="006C6AE0" w:rsidRPr="00200CFD" w:rsidRDefault="006C6AE0" w:rsidP="006C6AE0">
            <w:r w:rsidRPr="00200CFD">
              <w:rPr>
                <w:rFonts w:hint="eastAsia"/>
              </w:rPr>
              <w:t>・「学校は、長期休暇中の講習や進路指導等を実施している」</w:t>
            </w:r>
          </w:p>
          <w:p w14:paraId="6191D49A" w14:textId="54C0A826" w:rsidR="006C6AE0" w:rsidRPr="00200CFD" w:rsidRDefault="006C6AE0" w:rsidP="006C6AE0">
            <w:r w:rsidRPr="00200CFD">
              <w:rPr>
                <w:rFonts w:hint="eastAsia"/>
              </w:rPr>
              <w:t>（生徒）の肯定率は、令和５年度は</w:t>
            </w:r>
            <w:r w:rsidRPr="00200CFD">
              <w:rPr>
                <w:rFonts w:hint="eastAsia"/>
              </w:rPr>
              <w:t>96</w:t>
            </w:r>
            <w:r w:rsidRPr="00200CFD">
              <w:rPr>
                <w:rFonts w:hint="eastAsia"/>
              </w:rPr>
              <w:t>％、令和６年度は</w:t>
            </w:r>
            <w:r w:rsidRPr="00200CFD">
              <w:rPr>
                <w:rFonts w:hint="eastAsia"/>
              </w:rPr>
              <w:t>97</w:t>
            </w:r>
            <w:r w:rsidRPr="00200CFD">
              <w:rPr>
                <w:rFonts w:hint="eastAsia"/>
              </w:rPr>
              <w:t>％であり、夏季休業中の講習を中心として生徒のニーズに応じた講習が実施できていると考えられる。</w:t>
            </w:r>
          </w:p>
          <w:p w14:paraId="3295F801" w14:textId="77777777" w:rsidR="006C6AE0" w:rsidRPr="00200CFD" w:rsidRDefault="006C6AE0" w:rsidP="006C6AE0"/>
          <w:p w14:paraId="3E5812F5" w14:textId="77777777" w:rsidR="006C6AE0" w:rsidRPr="00200CFD" w:rsidRDefault="006C6AE0" w:rsidP="006C6AE0">
            <w:r w:rsidRPr="00200CFD">
              <w:rPr>
                <w:rFonts w:hint="eastAsia"/>
              </w:rPr>
              <w:t>【生徒指導等】</w:t>
            </w:r>
          </w:p>
          <w:p w14:paraId="53DC1D9D" w14:textId="77777777" w:rsidR="006C6AE0" w:rsidRPr="00200CFD" w:rsidRDefault="006C6AE0" w:rsidP="006C6AE0">
            <w:r w:rsidRPr="00200CFD">
              <w:rPr>
                <w:rFonts w:hint="eastAsia"/>
              </w:rPr>
              <w:t>・「学校の生活指導の方針について納得できる」</w:t>
            </w:r>
          </w:p>
          <w:p w14:paraId="3E68FD5B" w14:textId="54B6AEF6" w:rsidR="006C6AE0" w:rsidRPr="00200CFD" w:rsidRDefault="006C6AE0" w:rsidP="006C6AE0">
            <w:r w:rsidRPr="00200CFD">
              <w:rPr>
                <w:rFonts w:hint="eastAsia"/>
              </w:rPr>
              <w:t>（生徒）の肯定率は、令和４年度</w:t>
            </w:r>
            <w:r w:rsidRPr="00200CFD">
              <w:rPr>
                <w:rFonts w:hint="eastAsia"/>
              </w:rPr>
              <w:t>68</w:t>
            </w:r>
            <w:r w:rsidRPr="00200CFD">
              <w:rPr>
                <w:rFonts w:hint="eastAsia"/>
              </w:rPr>
              <w:t>％、５年度</w:t>
            </w:r>
            <w:r w:rsidRPr="00200CFD">
              <w:rPr>
                <w:rFonts w:hint="eastAsia"/>
              </w:rPr>
              <w:t>72</w:t>
            </w:r>
            <w:r w:rsidRPr="00200CFD">
              <w:rPr>
                <w:rFonts w:hint="eastAsia"/>
              </w:rPr>
              <w:t>％、６年度は</w:t>
            </w:r>
            <w:r w:rsidRPr="00200CFD">
              <w:rPr>
                <w:rFonts w:hint="eastAsia"/>
              </w:rPr>
              <w:t>77</w:t>
            </w:r>
            <w:r w:rsidRPr="00200CFD">
              <w:rPr>
                <w:rFonts w:hint="eastAsia"/>
              </w:rPr>
              <w:t>％と着実に上昇している。引き続き、生徒に対して、高校生として「当たり前のことを当たり前に」行い、全員が安心して学校生活をおくれるように指導していきたい。</w:t>
            </w:r>
          </w:p>
          <w:p w14:paraId="5CCC666C" w14:textId="77777777" w:rsidR="006C6AE0" w:rsidRPr="00200CFD" w:rsidRDefault="006C6AE0" w:rsidP="006C6AE0">
            <w:r w:rsidRPr="00200CFD">
              <w:rPr>
                <w:rFonts w:hint="eastAsia"/>
              </w:rPr>
              <w:t>・「悩みや相談に親身になって聞いてくれる先生がいる」</w:t>
            </w:r>
          </w:p>
          <w:p w14:paraId="28821953" w14:textId="0855BF2B" w:rsidR="006C6AE0" w:rsidRPr="00200CFD" w:rsidRDefault="006C6AE0" w:rsidP="006C6AE0">
            <w:r w:rsidRPr="00200CFD">
              <w:rPr>
                <w:rFonts w:hint="eastAsia"/>
              </w:rPr>
              <w:t>（生徒）の肯定率は、令和４年度</w:t>
            </w:r>
            <w:r w:rsidRPr="00200CFD">
              <w:rPr>
                <w:rFonts w:hint="eastAsia"/>
              </w:rPr>
              <w:t>74</w:t>
            </w:r>
            <w:r w:rsidRPr="00200CFD">
              <w:rPr>
                <w:rFonts w:hint="eastAsia"/>
              </w:rPr>
              <w:t>％、５年度</w:t>
            </w:r>
            <w:r w:rsidRPr="00200CFD">
              <w:rPr>
                <w:rFonts w:hint="eastAsia"/>
              </w:rPr>
              <w:t>75</w:t>
            </w:r>
            <w:r w:rsidRPr="00200CFD">
              <w:rPr>
                <w:rFonts w:hint="eastAsia"/>
              </w:rPr>
              <w:t>％、６年度は</w:t>
            </w:r>
            <w:r w:rsidRPr="00200CFD">
              <w:rPr>
                <w:rFonts w:hint="eastAsia"/>
              </w:rPr>
              <w:t>79</w:t>
            </w:r>
            <w:r w:rsidRPr="00200CFD">
              <w:rPr>
                <w:rFonts w:hint="eastAsia"/>
              </w:rPr>
              <w:t>％と着実に上昇している。教員の生徒に寄り添う指導は実施できていることと教員間で綿密に情報共有を行っていることが要因と考えられる。今後も、生徒の小さな変化を見逃さない態勢を維持していきたい。</w:t>
            </w:r>
          </w:p>
          <w:p w14:paraId="221241B2" w14:textId="77777777" w:rsidR="006C6AE0" w:rsidRPr="00200CFD" w:rsidRDefault="006C6AE0" w:rsidP="006C6AE0"/>
          <w:p w14:paraId="316F1A83" w14:textId="77777777" w:rsidR="006C6AE0" w:rsidRPr="00200CFD" w:rsidRDefault="006C6AE0" w:rsidP="006C6AE0">
            <w:r w:rsidRPr="00200CFD">
              <w:rPr>
                <w:rFonts w:hint="eastAsia"/>
              </w:rPr>
              <w:t>【特別活動等】</w:t>
            </w:r>
          </w:p>
          <w:p w14:paraId="58D13D4F" w14:textId="77777777" w:rsidR="006C6AE0" w:rsidRPr="00200CFD" w:rsidRDefault="006C6AE0" w:rsidP="006C6AE0">
            <w:r w:rsidRPr="00200CFD">
              <w:rPr>
                <w:rFonts w:hint="eastAsia"/>
              </w:rPr>
              <w:t>・「文化祭や体育大会は活発で楽しい」</w:t>
            </w:r>
          </w:p>
          <w:p w14:paraId="6E29D737" w14:textId="123B0C2F" w:rsidR="006C6AE0" w:rsidRPr="00200CFD" w:rsidRDefault="006C6AE0" w:rsidP="006C6AE0">
            <w:r w:rsidRPr="00200CFD">
              <w:rPr>
                <w:rFonts w:hint="eastAsia"/>
              </w:rPr>
              <w:t>（生徒）の肯定率は、令和４年度</w:t>
            </w:r>
            <w:r w:rsidRPr="00200CFD">
              <w:rPr>
                <w:rFonts w:hint="eastAsia"/>
              </w:rPr>
              <w:t>83</w:t>
            </w:r>
            <w:r w:rsidRPr="00200CFD">
              <w:rPr>
                <w:rFonts w:hint="eastAsia"/>
              </w:rPr>
              <w:t>％、５年度</w:t>
            </w:r>
            <w:r w:rsidRPr="00200CFD">
              <w:rPr>
                <w:rFonts w:hint="eastAsia"/>
              </w:rPr>
              <w:t>91</w:t>
            </w:r>
            <w:r w:rsidRPr="00200CFD">
              <w:rPr>
                <w:rFonts w:hint="eastAsia"/>
              </w:rPr>
              <w:t>％、６年度は</w:t>
            </w:r>
            <w:r w:rsidRPr="00200CFD">
              <w:rPr>
                <w:rFonts w:hint="eastAsia"/>
              </w:rPr>
              <w:t>93</w:t>
            </w:r>
            <w:r w:rsidRPr="00200CFD">
              <w:rPr>
                <w:rFonts w:hint="eastAsia"/>
              </w:rPr>
              <w:t>％とさらに上昇した。昨年度より、文化祭の服装を「公衆道徳に反しない限り自由」というルールで実施し、生徒たちの自主性に任せたので、このような結果となったと考えている。今後も生徒たちが自主的に取り組む学校行事を実施していきたい。</w:t>
            </w:r>
          </w:p>
          <w:p w14:paraId="563238D0" w14:textId="77777777" w:rsidR="006C6AE0" w:rsidRPr="00200CFD" w:rsidRDefault="006C6AE0" w:rsidP="006C6AE0">
            <w:r w:rsidRPr="00200CFD">
              <w:rPr>
                <w:rFonts w:hint="eastAsia"/>
              </w:rPr>
              <w:t>・「部活動に積極的に取り組んでいる」</w:t>
            </w:r>
          </w:p>
          <w:p w14:paraId="5FBA69B0" w14:textId="77777777" w:rsidR="006C6AE0" w:rsidRPr="00200CFD" w:rsidRDefault="006C6AE0" w:rsidP="006C6AE0">
            <w:r w:rsidRPr="00200CFD">
              <w:rPr>
                <w:rFonts w:hint="eastAsia"/>
              </w:rPr>
              <w:t>（生徒）の肯定率は、令和５年度</w:t>
            </w:r>
            <w:r w:rsidRPr="00200CFD">
              <w:rPr>
                <w:rFonts w:hint="eastAsia"/>
              </w:rPr>
              <w:t>79</w:t>
            </w:r>
            <w:r w:rsidRPr="00200CFD">
              <w:rPr>
                <w:rFonts w:hint="eastAsia"/>
              </w:rPr>
              <w:t>％から６年度</w:t>
            </w:r>
            <w:r w:rsidRPr="00200CFD">
              <w:rPr>
                <w:rFonts w:hint="eastAsia"/>
              </w:rPr>
              <w:t>75</w:t>
            </w:r>
            <w:r w:rsidRPr="00200CFD">
              <w:rPr>
                <w:rFonts w:hint="eastAsia"/>
              </w:rPr>
              <w:t>％に減少</w:t>
            </w:r>
          </w:p>
          <w:p w14:paraId="0D7574E2" w14:textId="77777777" w:rsidR="006C6AE0" w:rsidRPr="00200CFD" w:rsidRDefault="006C6AE0" w:rsidP="006C6AE0">
            <w:r w:rsidRPr="00200CFD">
              <w:rPr>
                <w:rFonts w:hint="eastAsia"/>
              </w:rPr>
              <w:t>・「生徒会活動や部活動が十分できる環境が整っている」</w:t>
            </w:r>
          </w:p>
          <w:p w14:paraId="6E11C3D0" w14:textId="77777777" w:rsidR="006C6AE0" w:rsidRPr="00200CFD" w:rsidRDefault="006C6AE0" w:rsidP="006C6AE0">
            <w:r w:rsidRPr="00200CFD">
              <w:rPr>
                <w:rFonts w:hint="eastAsia"/>
              </w:rPr>
              <w:t>（生徒）の肯定率は、令和５年度</w:t>
            </w:r>
            <w:r w:rsidRPr="00200CFD">
              <w:rPr>
                <w:rFonts w:hint="eastAsia"/>
              </w:rPr>
              <w:t>82%</w:t>
            </w:r>
            <w:r w:rsidRPr="00200CFD">
              <w:rPr>
                <w:rFonts w:hint="eastAsia"/>
              </w:rPr>
              <w:t>から６年度</w:t>
            </w:r>
            <w:r w:rsidRPr="00200CFD">
              <w:rPr>
                <w:rFonts w:hint="eastAsia"/>
              </w:rPr>
              <w:t>83</w:t>
            </w:r>
            <w:r w:rsidRPr="00200CFD">
              <w:rPr>
                <w:rFonts w:hint="eastAsia"/>
              </w:rPr>
              <w:t>％に上昇</w:t>
            </w:r>
          </w:p>
          <w:p w14:paraId="3A91E7DE" w14:textId="091B6A1F" w:rsidR="006C6AE0" w:rsidRPr="00200CFD" w:rsidRDefault="006C6AE0" w:rsidP="006C6AE0">
            <w:r w:rsidRPr="00200CFD">
              <w:rPr>
                <w:rFonts w:hint="eastAsia"/>
              </w:rPr>
              <w:t xml:space="preserve">　部活動については、近畿大会や全国大会に出場する</w:t>
            </w:r>
            <w:r w:rsidR="00C82214" w:rsidRPr="00200CFD">
              <w:rPr>
                <w:rFonts w:hint="eastAsia"/>
              </w:rPr>
              <w:t>など、大きな成果を上げる部もあるが</w:t>
            </w:r>
            <w:r w:rsidRPr="00200CFD">
              <w:rPr>
                <w:rFonts w:hint="eastAsia"/>
              </w:rPr>
              <w:t>、</w:t>
            </w:r>
            <w:r w:rsidR="00C82214" w:rsidRPr="00200CFD">
              <w:rPr>
                <w:rFonts w:hint="eastAsia"/>
              </w:rPr>
              <w:t>全体の</w:t>
            </w:r>
            <w:r w:rsidRPr="00200CFD">
              <w:rPr>
                <w:rFonts w:hint="eastAsia"/>
              </w:rPr>
              <w:t>部</w:t>
            </w:r>
            <w:r w:rsidR="00C82214" w:rsidRPr="00200CFD">
              <w:rPr>
                <w:rFonts w:hint="eastAsia"/>
              </w:rPr>
              <w:t>活動</w:t>
            </w:r>
            <w:r w:rsidRPr="00200CFD">
              <w:rPr>
                <w:rFonts w:hint="eastAsia"/>
              </w:rPr>
              <w:t>加入率は</w:t>
            </w:r>
            <w:r w:rsidRPr="00200CFD">
              <w:rPr>
                <w:rFonts w:hint="eastAsia"/>
              </w:rPr>
              <w:t>80</w:t>
            </w:r>
            <w:r w:rsidRPr="00200CFD">
              <w:rPr>
                <w:rFonts w:hint="eastAsia"/>
              </w:rPr>
              <w:t>％を下回っており、積極的に取り組んでいると感じている生徒も減少している。教職員の働き方改革を進めていく中で、新しい部活動の在り方を考えていく必要がある。</w:t>
            </w:r>
          </w:p>
          <w:p w14:paraId="0A78F94E" w14:textId="77777777" w:rsidR="006C6AE0" w:rsidRPr="00200CFD" w:rsidRDefault="006C6AE0" w:rsidP="006C6AE0"/>
          <w:p w14:paraId="5E00EE04" w14:textId="77777777" w:rsidR="006C6AE0" w:rsidRPr="00200CFD" w:rsidRDefault="006C6AE0" w:rsidP="006C6AE0">
            <w:r w:rsidRPr="00200CFD">
              <w:rPr>
                <w:rFonts w:hint="eastAsia"/>
              </w:rPr>
              <w:t>【学校運営等】</w:t>
            </w:r>
          </w:p>
          <w:p w14:paraId="64B7F0A2" w14:textId="77777777" w:rsidR="006C6AE0" w:rsidRPr="00200CFD" w:rsidRDefault="006C6AE0" w:rsidP="006C6AE0">
            <w:r w:rsidRPr="00200CFD">
              <w:rPr>
                <w:rFonts w:hint="eastAsia"/>
              </w:rPr>
              <w:t>・「学校に行くのが楽しい」</w:t>
            </w:r>
          </w:p>
          <w:p w14:paraId="7F97673E" w14:textId="54B14C65" w:rsidR="006C6AE0" w:rsidRPr="00200CFD" w:rsidRDefault="006C6AE0" w:rsidP="006C6AE0">
            <w:r w:rsidRPr="00200CFD">
              <w:rPr>
                <w:rFonts w:hint="eastAsia"/>
              </w:rPr>
              <w:t>（生徒）の肯定率は、令和５年度の</w:t>
            </w:r>
            <w:r w:rsidRPr="00200CFD">
              <w:rPr>
                <w:rFonts w:hint="eastAsia"/>
              </w:rPr>
              <w:t>85</w:t>
            </w:r>
            <w:r w:rsidRPr="00200CFD">
              <w:rPr>
                <w:rFonts w:hint="eastAsia"/>
              </w:rPr>
              <w:t>％から６年度は</w:t>
            </w:r>
            <w:r w:rsidRPr="00200CFD">
              <w:rPr>
                <w:rFonts w:hint="eastAsia"/>
              </w:rPr>
              <w:t>84</w:t>
            </w:r>
            <w:r w:rsidRPr="00200CFD">
              <w:rPr>
                <w:rFonts w:hint="eastAsia"/>
              </w:rPr>
              <w:t>％と若干の減少となった。各項目では上昇しているものも見受けられるので、それが学校全体への肯定感につながるような工夫が必要である。</w:t>
            </w:r>
          </w:p>
          <w:p w14:paraId="6E60A10B" w14:textId="77777777" w:rsidR="006C6AE0" w:rsidRPr="00200CFD" w:rsidRDefault="006C6AE0" w:rsidP="006C6AE0">
            <w:r w:rsidRPr="00200CFD">
              <w:rPr>
                <w:rFonts w:hint="eastAsia"/>
              </w:rPr>
              <w:t>・「学校は、学習と行事・部活動の両立を図るように指導している」</w:t>
            </w:r>
          </w:p>
          <w:p w14:paraId="0C0F1604" w14:textId="35493C77" w:rsidR="006C6AE0" w:rsidRPr="00200CFD" w:rsidRDefault="006C6AE0" w:rsidP="006C6AE0">
            <w:r w:rsidRPr="00200CFD">
              <w:rPr>
                <w:rFonts w:hint="eastAsia"/>
              </w:rPr>
              <w:t>（生徒）の肯定率は、令和５年度の</w:t>
            </w:r>
            <w:r w:rsidRPr="00200CFD">
              <w:rPr>
                <w:rFonts w:hint="eastAsia"/>
              </w:rPr>
              <w:t>87</w:t>
            </w:r>
            <w:r w:rsidRPr="00200CFD">
              <w:rPr>
                <w:rFonts w:hint="eastAsia"/>
              </w:rPr>
              <w:t>％から６年度は</w:t>
            </w:r>
            <w:r w:rsidRPr="00200CFD">
              <w:rPr>
                <w:rFonts w:hint="eastAsia"/>
              </w:rPr>
              <w:t>88</w:t>
            </w:r>
            <w:r w:rsidRPr="00200CFD">
              <w:rPr>
                <w:rFonts w:hint="eastAsia"/>
              </w:rPr>
              <w:t>％に若干上昇した。本校の「行事も！部活も！勉強も！」の指導に多くの生徒たちが賛同し</w:t>
            </w:r>
            <w:r w:rsidRPr="00200CFD">
              <w:rPr>
                <w:rFonts w:hint="eastAsia"/>
              </w:rPr>
              <w:lastRenderedPageBreak/>
              <w:t>て、頑張っていることが示されている。</w:t>
            </w:r>
          </w:p>
          <w:p w14:paraId="39CC4409" w14:textId="77777777" w:rsidR="006C6AE0" w:rsidRPr="00200CFD" w:rsidRDefault="006C6AE0" w:rsidP="006C6AE0">
            <w:r w:rsidRPr="00200CFD">
              <w:rPr>
                <w:rFonts w:hint="eastAsia"/>
              </w:rPr>
              <w:t>・「学校での授業や部活動を通じ、近隣の学校や地域との交流機会がある」</w:t>
            </w:r>
          </w:p>
          <w:p w14:paraId="6C5AEA07" w14:textId="2E1DDD2C" w:rsidR="006C6AE0" w:rsidRPr="00200CFD" w:rsidRDefault="006C6AE0" w:rsidP="006C6AE0">
            <w:r w:rsidRPr="00200CFD">
              <w:rPr>
                <w:rFonts w:hint="eastAsia"/>
              </w:rPr>
              <w:t>（生徒）の肯定率は、令和４年度</w:t>
            </w:r>
            <w:r w:rsidRPr="00200CFD">
              <w:rPr>
                <w:rFonts w:hint="eastAsia"/>
              </w:rPr>
              <w:t>48</w:t>
            </w:r>
            <w:r w:rsidRPr="00200CFD">
              <w:rPr>
                <w:rFonts w:hint="eastAsia"/>
              </w:rPr>
              <w:t>％、５年度</w:t>
            </w:r>
            <w:r w:rsidRPr="00200CFD">
              <w:rPr>
                <w:rFonts w:hint="eastAsia"/>
              </w:rPr>
              <w:t>49</w:t>
            </w:r>
            <w:r w:rsidRPr="00200CFD">
              <w:rPr>
                <w:rFonts w:hint="eastAsia"/>
              </w:rPr>
              <w:t>％、６年度は</w:t>
            </w:r>
            <w:r w:rsidRPr="00200CFD">
              <w:rPr>
                <w:rFonts w:hint="eastAsia"/>
              </w:rPr>
              <w:t>52</w:t>
            </w:r>
            <w:r w:rsidRPr="00200CFD">
              <w:rPr>
                <w:rFonts w:hint="eastAsia"/>
              </w:rPr>
              <w:t>％と徐々に上昇している。引き続き、地域貢献や他校種との交流を一層、積極的にすすめていきたい。</w:t>
            </w:r>
          </w:p>
          <w:p w14:paraId="1D77566D" w14:textId="77777777" w:rsidR="0017102C" w:rsidRPr="00200CFD" w:rsidRDefault="0017102C" w:rsidP="006C6AE0"/>
          <w:p w14:paraId="2FB740D0" w14:textId="77777777" w:rsidR="0017102C" w:rsidRPr="00200CFD" w:rsidRDefault="0017102C" w:rsidP="006C6AE0"/>
          <w:p w14:paraId="7F2549B2" w14:textId="77777777" w:rsidR="0017102C" w:rsidRPr="00200CFD" w:rsidRDefault="0017102C" w:rsidP="006C6AE0"/>
          <w:p w14:paraId="2F535780" w14:textId="77777777" w:rsidR="0017102C" w:rsidRPr="00200CFD" w:rsidRDefault="0017102C" w:rsidP="006C6AE0"/>
          <w:p w14:paraId="4B7DE17B" w14:textId="77777777" w:rsidR="0017102C" w:rsidRPr="00200CFD" w:rsidRDefault="0017102C" w:rsidP="006C6AE0"/>
          <w:p w14:paraId="2F430A4A" w14:textId="77777777" w:rsidR="0017102C" w:rsidRPr="00200CFD" w:rsidRDefault="0017102C" w:rsidP="006C6AE0"/>
          <w:p w14:paraId="6F718146" w14:textId="77777777" w:rsidR="00531850" w:rsidRPr="00200CFD" w:rsidRDefault="00531850" w:rsidP="00BD513C"/>
          <w:p w14:paraId="273AFDB9" w14:textId="77777777" w:rsidR="00BD513C" w:rsidRPr="00200CFD" w:rsidRDefault="00BD513C" w:rsidP="00BD513C">
            <w:pPr>
              <w:rPr>
                <w:rFonts w:ascii="ＭＳ 明朝" w:hAnsi="ＭＳ 明朝"/>
                <w:sz w:val="20"/>
                <w:szCs w:val="20"/>
              </w:rPr>
            </w:pPr>
          </w:p>
        </w:tc>
        <w:tc>
          <w:tcPr>
            <w:tcW w:w="7767" w:type="dxa"/>
            <w:tcBorders>
              <w:top w:val="single" w:sz="4" w:space="0" w:color="auto"/>
              <w:left w:val="single" w:sz="4" w:space="0" w:color="auto"/>
              <w:bottom w:val="single" w:sz="4" w:space="0" w:color="auto"/>
              <w:right w:val="single" w:sz="4" w:space="0" w:color="auto"/>
            </w:tcBorders>
            <w:shd w:val="clear" w:color="auto" w:fill="auto"/>
            <w:vAlign w:val="center"/>
          </w:tcPr>
          <w:p w14:paraId="77D5586B" w14:textId="77777777" w:rsidR="006C6AE0" w:rsidRPr="00200CFD" w:rsidRDefault="006C6AE0" w:rsidP="006C6AE0">
            <w:pPr>
              <w:spacing w:line="300" w:lineRule="exact"/>
              <w:rPr>
                <w:rFonts w:asciiTheme="minorEastAsia" w:eastAsiaTheme="minorEastAsia" w:hAnsiTheme="minorEastAsia"/>
                <w:color w:val="000000" w:themeColor="text1"/>
                <w:szCs w:val="21"/>
              </w:rPr>
            </w:pPr>
            <w:r w:rsidRPr="00200CFD">
              <w:rPr>
                <w:rFonts w:asciiTheme="minorEastAsia" w:eastAsiaTheme="minorEastAsia" w:hAnsiTheme="minorEastAsia" w:hint="eastAsia"/>
                <w:color w:val="000000" w:themeColor="text1"/>
                <w:szCs w:val="21"/>
              </w:rPr>
              <w:lastRenderedPageBreak/>
              <w:t>【第１回 ５月27日】</w:t>
            </w:r>
          </w:p>
          <w:p w14:paraId="201E801E" w14:textId="11239247" w:rsidR="008A67CC" w:rsidRPr="00200CFD" w:rsidRDefault="008A67CC" w:rsidP="006C6AE0">
            <w:pPr>
              <w:spacing w:line="300" w:lineRule="exact"/>
              <w:rPr>
                <w:rFonts w:asciiTheme="minorEastAsia" w:eastAsiaTheme="minorEastAsia" w:hAnsiTheme="minorEastAsia"/>
                <w:color w:val="000000" w:themeColor="text1"/>
                <w:szCs w:val="21"/>
              </w:rPr>
            </w:pPr>
            <w:r w:rsidRPr="00200CFD">
              <w:rPr>
                <w:rFonts w:asciiTheme="minorEastAsia" w:eastAsiaTheme="minorEastAsia" w:hAnsiTheme="minorEastAsia" w:hint="eastAsia"/>
                <w:color w:val="000000" w:themeColor="text1"/>
                <w:szCs w:val="21"/>
              </w:rPr>
              <w:t>〇指導に関して</w:t>
            </w:r>
          </w:p>
          <w:p w14:paraId="4EADECFE" w14:textId="7436017C"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・生徒の学力向上について、高校に入学した最初の段階で、意識改革をする必要が</w:t>
            </w:r>
            <w:r w:rsidR="00D66C61" w:rsidRPr="00200CFD">
              <w:rPr>
                <w:rFonts w:asciiTheme="minorEastAsia" w:eastAsiaTheme="minorEastAsia" w:hAnsiTheme="minorEastAsia" w:hint="eastAsia"/>
                <w:szCs w:val="21"/>
              </w:rPr>
              <w:t>あ</w:t>
            </w:r>
            <w:r w:rsidRPr="00200CFD">
              <w:rPr>
                <w:rFonts w:asciiTheme="minorEastAsia" w:eastAsiaTheme="minorEastAsia" w:hAnsiTheme="minorEastAsia" w:hint="eastAsia"/>
                <w:szCs w:val="21"/>
              </w:rPr>
              <w:t>ると感じている。 </w:t>
            </w:r>
          </w:p>
          <w:p w14:paraId="0169AA50" w14:textId="77777777"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進路指導について、学校経営計画では行きたい大学をめざすと書かれているが、刀根山高校の生徒は穏やかでおとなしい生徒が多いと感じている。そのような中で、行きたい大学に行こうとしている生徒は少ないのではないか。 </w:t>
            </w:r>
          </w:p>
          <w:p w14:paraId="4DB770F7" w14:textId="59F7135C"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 xml:space="preserve">　</w:t>
            </w:r>
            <w:r w:rsidR="003F2C93" w:rsidRPr="00200CFD">
              <w:rPr>
                <w:rFonts w:asciiTheme="minorEastAsia" w:eastAsiaTheme="minorEastAsia" w:hAnsiTheme="minorEastAsia" w:hint="eastAsia"/>
                <w:szCs w:val="21"/>
              </w:rPr>
              <w:t>【</w:t>
            </w:r>
            <w:r w:rsidRPr="00200CFD">
              <w:rPr>
                <w:rFonts w:asciiTheme="minorEastAsia" w:eastAsiaTheme="minorEastAsia" w:hAnsiTheme="minorEastAsia" w:hint="eastAsia"/>
                <w:szCs w:val="21"/>
              </w:rPr>
              <w:t>学校より説明</w:t>
            </w:r>
            <w:r w:rsidR="003F2C93" w:rsidRPr="00200CFD">
              <w:rPr>
                <w:rFonts w:asciiTheme="minorEastAsia" w:eastAsiaTheme="minorEastAsia" w:hAnsiTheme="minorEastAsia" w:hint="eastAsia"/>
                <w:szCs w:val="21"/>
              </w:rPr>
              <w:t>】</w:t>
            </w:r>
            <w:r w:rsidRPr="00200CFD">
              <w:rPr>
                <w:rFonts w:asciiTheme="minorEastAsia" w:eastAsiaTheme="minorEastAsia" w:hAnsiTheme="minorEastAsia" w:hint="eastAsia"/>
                <w:szCs w:val="21"/>
              </w:rPr>
              <w:t>以前から一般入試まで挑戦する生徒は増えていて、昨年度は安易に学校推薦型選抜を選択するのではなく、行きたい大学を最後までめざす指導を行った。また、志望校決めの相談は夏や秋の懇談を中心に何度も繰り返し相談を受けている。 </w:t>
            </w:r>
          </w:p>
          <w:p w14:paraId="703668BC" w14:textId="3621394F" w:rsidR="008A67CC" w:rsidRPr="00200CFD" w:rsidRDefault="008A67CC"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〇学校広報に関して</w:t>
            </w:r>
          </w:p>
          <w:p w14:paraId="11758C86" w14:textId="1AFDF473"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・ホームページを充実していくことも大切だが、最近はＳＮＳを活用している学校が増えてきている。刀根山高校でもＳＮＳの活用を考えていただきたい。 </w:t>
            </w:r>
          </w:p>
          <w:p w14:paraId="6950627D" w14:textId="77777777" w:rsidR="008A67CC" w:rsidRPr="00200CFD" w:rsidRDefault="008A67CC" w:rsidP="008A67CC">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・高校の私学無償化で公立高校が生徒募集に苦労されていると思われる。刀根山高校には府内ではめずらしい校内緑地（裏山）があるので、それを生かした魅力を発信してほしい。 </w:t>
            </w:r>
          </w:p>
          <w:p w14:paraId="279E5C43" w14:textId="02FD362F" w:rsidR="008A67CC" w:rsidRPr="00200CFD" w:rsidRDefault="008A67CC" w:rsidP="008A67CC">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〇部活動に関して</w:t>
            </w:r>
          </w:p>
          <w:p w14:paraId="659CB8FC" w14:textId="77777777"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教員の時間外勤務について、中学校でも部活動に対して保護者や生徒たちからのニーズが高く、そのため、時間外勤務が増えている。中学校は地域活用に移行していく流れであるが、高校ではそのような流れではないと思われるので、ぜひ、短時間で効率的な部活動を実践して、中学校にも教えていただきたい。 </w:t>
            </w:r>
          </w:p>
          <w:p w14:paraId="720FEBD4" w14:textId="6EEBE114" w:rsidR="008A67CC" w:rsidRPr="00200CFD" w:rsidRDefault="008A67CC"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〇地域連携等に関して</w:t>
            </w:r>
          </w:p>
          <w:p w14:paraId="4551F5E2" w14:textId="77777777"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・地域との連携について、裏山は昔からの刀根山の生息をする貴重な資源である。また、例年、地域の子どもたちを連れて、裏山を探検させていただいているが、子どもたちはとても楽しみにしている。 </w:t>
            </w:r>
          </w:p>
          <w:p w14:paraId="7452C8BF" w14:textId="77777777"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・防災訓練について、日中に地域に残っているのが子どもたちと高齢者が中心となるので、中・高校生にも協力をいただきたい。防災訓練も地域で連携していただきたい。 </w:t>
            </w:r>
          </w:p>
          <w:p w14:paraId="26EC4BF0" w14:textId="77777777"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ボランティア活動について、コロナ禍で以前行っていたことができなくなっているようであるが、地域の方々との関わり合いで、勉強や部活動以外でも学べることがあると思われる。ぜひ、ボランティア活動についても活発に行っていただきたい。</w:t>
            </w:r>
          </w:p>
          <w:p w14:paraId="5229F61A" w14:textId="77777777" w:rsidR="006C6AE0" w:rsidRPr="00200CFD" w:rsidRDefault="006C6AE0" w:rsidP="006C6AE0">
            <w:pPr>
              <w:spacing w:line="300" w:lineRule="exact"/>
              <w:jc w:val="left"/>
              <w:rPr>
                <w:rFonts w:asciiTheme="minorEastAsia" w:eastAsiaTheme="minorEastAsia" w:hAnsiTheme="minorEastAsia"/>
                <w:color w:val="000000" w:themeColor="text1"/>
                <w:szCs w:val="21"/>
              </w:rPr>
            </w:pPr>
          </w:p>
          <w:p w14:paraId="2ED31AF7" w14:textId="77777777" w:rsidR="006C6AE0" w:rsidRPr="00200CFD" w:rsidRDefault="006C6AE0" w:rsidP="006C6AE0">
            <w:pPr>
              <w:spacing w:line="300" w:lineRule="exact"/>
              <w:jc w:val="left"/>
              <w:rPr>
                <w:rFonts w:asciiTheme="minorEastAsia" w:eastAsiaTheme="minorEastAsia" w:hAnsiTheme="minorEastAsia"/>
                <w:szCs w:val="21"/>
              </w:rPr>
            </w:pPr>
            <w:r w:rsidRPr="00200CFD">
              <w:rPr>
                <w:rFonts w:asciiTheme="minorEastAsia" w:eastAsiaTheme="minorEastAsia" w:hAnsiTheme="minorEastAsia" w:hint="eastAsia"/>
                <w:szCs w:val="21"/>
              </w:rPr>
              <w:t>【第２回</w:t>
            </w:r>
            <w:r w:rsidRPr="00200CFD">
              <w:rPr>
                <w:rFonts w:asciiTheme="minorEastAsia" w:eastAsiaTheme="minorEastAsia" w:hAnsiTheme="minorEastAsia"/>
                <w:szCs w:val="21"/>
              </w:rPr>
              <w:t>11</w:t>
            </w:r>
            <w:r w:rsidRPr="00200CFD">
              <w:rPr>
                <w:rFonts w:asciiTheme="minorEastAsia" w:eastAsiaTheme="minorEastAsia" w:hAnsiTheme="minorEastAsia" w:hint="eastAsia"/>
                <w:szCs w:val="21"/>
              </w:rPr>
              <w:t>月25日】</w:t>
            </w:r>
          </w:p>
          <w:p w14:paraId="0EE625AC" w14:textId="77777777" w:rsidR="008A67CC" w:rsidRPr="00200CFD" w:rsidRDefault="008A67CC"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〇指導に関して</w:t>
            </w:r>
          </w:p>
          <w:p w14:paraId="73BE2F33" w14:textId="608C868D"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・TONE究Dayについて、今年で</w:t>
            </w:r>
            <w:r w:rsidR="00EB2CC4" w:rsidRPr="00200CFD">
              <w:rPr>
                <w:rFonts w:asciiTheme="minorEastAsia" w:eastAsiaTheme="minorEastAsia" w:hAnsiTheme="minorEastAsia" w:hint="eastAsia"/>
                <w:szCs w:val="21"/>
              </w:rPr>
              <w:t>実施</w:t>
            </w:r>
            <w:r w:rsidRPr="00200CFD">
              <w:rPr>
                <w:rFonts w:asciiTheme="minorEastAsia" w:eastAsiaTheme="minorEastAsia" w:hAnsiTheme="minorEastAsia" w:hint="eastAsia"/>
                <w:szCs w:val="21"/>
              </w:rPr>
              <w:t>３年目</w:t>
            </w:r>
            <w:r w:rsidR="00EB2CC4" w:rsidRPr="00200CFD">
              <w:rPr>
                <w:rFonts w:asciiTheme="minorEastAsia" w:eastAsiaTheme="minorEastAsia" w:hAnsiTheme="minorEastAsia" w:hint="eastAsia"/>
                <w:szCs w:val="21"/>
              </w:rPr>
              <w:t>と</w:t>
            </w:r>
            <w:r w:rsidRPr="00200CFD">
              <w:rPr>
                <w:rFonts w:asciiTheme="minorEastAsia" w:eastAsiaTheme="minorEastAsia" w:hAnsiTheme="minorEastAsia" w:hint="eastAsia"/>
                <w:szCs w:val="21"/>
              </w:rPr>
              <w:t>なり、３年生は１年生のころから先輩のプレゼンを見ているため、良いプレゼンであったと思う。大学生・社会人になって</w:t>
            </w:r>
            <w:r w:rsidR="00EB2CC4" w:rsidRPr="00200CFD">
              <w:rPr>
                <w:rFonts w:asciiTheme="minorEastAsia" w:eastAsiaTheme="minorEastAsia" w:hAnsiTheme="minorEastAsia" w:hint="eastAsia"/>
                <w:szCs w:val="21"/>
              </w:rPr>
              <w:t>より活かすことができる</w:t>
            </w:r>
            <w:r w:rsidRPr="00200CFD">
              <w:rPr>
                <w:rFonts w:asciiTheme="minorEastAsia" w:eastAsiaTheme="minorEastAsia" w:hAnsiTheme="minorEastAsia" w:hint="eastAsia"/>
                <w:szCs w:val="21"/>
              </w:rPr>
              <w:t>スキルと思うので、今後もぜひ続けてほしい。また、防災に関する発表があっ</w:t>
            </w:r>
            <w:r w:rsidR="00EB2CC4" w:rsidRPr="00200CFD">
              <w:rPr>
                <w:rFonts w:asciiTheme="minorEastAsia" w:eastAsiaTheme="minorEastAsia" w:hAnsiTheme="minorEastAsia" w:hint="eastAsia"/>
                <w:szCs w:val="21"/>
              </w:rPr>
              <w:t>たが</w:t>
            </w:r>
            <w:r w:rsidRPr="00200CFD">
              <w:rPr>
                <w:rFonts w:asciiTheme="minorEastAsia" w:eastAsiaTheme="minorEastAsia" w:hAnsiTheme="minorEastAsia" w:hint="eastAsia"/>
                <w:szCs w:val="21"/>
              </w:rPr>
              <w:t>、高校のときからそのような意識があること</w:t>
            </w:r>
            <w:r w:rsidR="007B160E" w:rsidRPr="00200CFD">
              <w:rPr>
                <w:rFonts w:asciiTheme="minorEastAsia" w:eastAsiaTheme="minorEastAsia" w:hAnsiTheme="minorEastAsia" w:hint="eastAsia"/>
                <w:szCs w:val="21"/>
              </w:rPr>
              <w:t>は</w:t>
            </w:r>
            <w:r w:rsidRPr="00200CFD">
              <w:rPr>
                <w:rFonts w:asciiTheme="minorEastAsia" w:eastAsiaTheme="minorEastAsia" w:hAnsiTheme="minorEastAsia" w:hint="eastAsia"/>
                <w:szCs w:val="21"/>
              </w:rPr>
              <w:t>ありがたいと感じた。</w:t>
            </w:r>
          </w:p>
          <w:p w14:paraId="62259D94" w14:textId="4422DC1A"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・校則について納得できるという生徒が増加していることについては、特段、新しい取り組みをしているわけではないが、刀根山サミットで生徒会からの制服の要望について教員から１つ１つ丁寧</w:t>
            </w:r>
            <w:r w:rsidR="007B160E" w:rsidRPr="00200CFD">
              <w:rPr>
                <w:rFonts w:asciiTheme="minorEastAsia" w:eastAsiaTheme="minorEastAsia" w:hAnsiTheme="minorEastAsia" w:hint="eastAsia"/>
                <w:szCs w:val="21"/>
              </w:rPr>
              <w:t>に</w:t>
            </w:r>
            <w:r w:rsidRPr="00200CFD">
              <w:rPr>
                <w:rFonts w:asciiTheme="minorEastAsia" w:eastAsiaTheme="minorEastAsia" w:hAnsiTheme="minorEastAsia" w:hint="eastAsia"/>
                <w:szCs w:val="21"/>
              </w:rPr>
              <w:t>説明され</w:t>
            </w:r>
            <w:r w:rsidR="007B160E" w:rsidRPr="00200CFD">
              <w:rPr>
                <w:rFonts w:asciiTheme="minorEastAsia" w:eastAsiaTheme="minorEastAsia" w:hAnsiTheme="minorEastAsia" w:hint="eastAsia"/>
                <w:szCs w:val="21"/>
              </w:rPr>
              <w:t>るなど、生徒の</w:t>
            </w:r>
            <w:r w:rsidRPr="00200CFD">
              <w:rPr>
                <w:rFonts w:asciiTheme="minorEastAsia" w:eastAsiaTheme="minorEastAsia" w:hAnsiTheme="minorEastAsia" w:hint="eastAsia"/>
                <w:szCs w:val="21"/>
              </w:rPr>
              <w:t>納得感</w:t>
            </w:r>
            <w:r w:rsidR="007B160E" w:rsidRPr="00200CFD">
              <w:rPr>
                <w:rFonts w:asciiTheme="minorEastAsia" w:eastAsiaTheme="minorEastAsia" w:hAnsiTheme="minorEastAsia" w:hint="eastAsia"/>
                <w:szCs w:val="21"/>
              </w:rPr>
              <w:t>が得られる</w:t>
            </w:r>
            <w:r w:rsidRPr="00200CFD">
              <w:rPr>
                <w:rFonts w:asciiTheme="minorEastAsia" w:eastAsiaTheme="minorEastAsia" w:hAnsiTheme="minorEastAsia" w:hint="eastAsia"/>
                <w:szCs w:val="21"/>
              </w:rPr>
              <w:t>指導をされているためではないかと感じた。</w:t>
            </w:r>
          </w:p>
          <w:p w14:paraId="35D4EE8C" w14:textId="4CDB2D52" w:rsidR="00EB2CC4" w:rsidRPr="00200CFD" w:rsidRDefault="00EB2CC4"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・刀根山サミットについては、生徒たち</w:t>
            </w:r>
            <w:r w:rsidR="007B160E" w:rsidRPr="00200CFD">
              <w:rPr>
                <w:rFonts w:asciiTheme="minorEastAsia" w:eastAsiaTheme="minorEastAsia" w:hAnsiTheme="minorEastAsia" w:hint="eastAsia"/>
                <w:szCs w:val="21"/>
              </w:rPr>
              <w:t>の</w:t>
            </w:r>
            <w:r w:rsidRPr="00200CFD">
              <w:rPr>
                <w:rFonts w:asciiTheme="minorEastAsia" w:eastAsiaTheme="minorEastAsia" w:hAnsiTheme="minorEastAsia" w:hint="eastAsia"/>
                <w:szCs w:val="21"/>
              </w:rPr>
              <w:t>自分自身の行動</w:t>
            </w:r>
            <w:r w:rsidR="007B160E" w:rsidRPr="00200CFD">
              <w:rPr>
                <w:rFonts w:asciiTheme="minorEastAsia" w:eastAsiaTheme="minorEastAsia" w:hAnsiTheme="minorEastAsia" w:hint="eastAsia"/>
                <w:szCs w:val="21"/>
              </w:rPr>
              <w:t>により</w:t>
            </w:r>
            <w:r w:rsidRPr="00200CFD">
              <w:rPr>
                <w:rFonts w:asciiTheme="minorEastAsia" w:eastAsiaTheme="minorEastAsia" w:hAnsiTheme="minorEastAsia" w:hint="eastAsia"/>
                <w:szCs w:val="21"/>
              </w:rPr>
              <w:t>学校が変わる経験</w:t>
            </w:r>
            <w:r w:rsidR="007B160E" w:rsidRPr="00200CFD">
              <w:rPr>
                <w:rFonts w:asciiTheme="minorEastAsia" w:eastAsiaTheme="minorEastAsia" w:hAnsiTheme="minorEastAsia" w:hint="eastAsia"/>
                <w:szCs w:val="21"/>
              </w:rPr>
              <w:t>は</w:t>
            </w:r>
            <w:r w:rsidRPr="00200CFD">
              <w:rPr>
                <w:rFonts w:asciiTheme="minorEastAsia" w:eastAsiaTheme="minorEastAsia" w:hAnsiTheme="minorEastAsia" w:hint="eastAsia"/>
                <w:szCs w:val="21"/>
              </w:rPr>
              <w:t>社会</w:t>
            </w:r>
            <w:r w:rsidR="007B160E" w:rsidRPr="00200CFD">
              <w:rPr>
                <w:rFonts w:asciiTheme="minorEastAsia" w:eastAsiaTheme="minorEastAsia" w:hAnsiTheme="minorEastAsia" w:hint="eastAsia"/>
                <w:szCs w:val="21"/>
              </w:rPr>
              <w:t>人になったとき</w:t>
            </w:r>
            <w:r w:rsidRPr="00200CFD">
              <w:rPr>
                <w:rFonts w:asciiTheme="minorEastAsia" w:eastAsiaTheme="minorEastAsia" w:hAnsiTheme="minorEastAsia" w:hint="eastAsia"/>
                <w:szCs w:val="21"/>
              </w:rPr>
              <w:t>に主体的に社会に参画することにつながるので、とても良い</w:t>
            </w:r>
            <w:r w:rsidR="007B160E" w:rsidRPr="00200CFD">
              <w:rPr>
                <w:rFonts w:asciiTheme="minorEastAsia" w:eastAsiaTheme="minorEastAsia" w:hAnsiTheme="minorEastAsia" w:hint="eastAsia"/>
                <w:szCs w:val="21"/>
              </w:rPr>
              <w:t>取組みだと思う</w:t>
            </w:r>
            <w:r w:rsidRPr="00200CFD">
              <w:rPr>
                <w:rFonts w:asciiTheme="minorEastAsia" w:eastAsiaTheme="minorEastAsia" w:hAnsiTheme="minorEastAsia" w:hint="eastAsia"/>
                <w:szCs w:val="21"/>
              </w:rPr>
              <w:t>。</w:t>
            </w:r>
          </w:p>
          <w:p w14:paraId="70616056" w14:textId="6A3C8AB9" w:rsidR="008A67CC" w:rsidRPr="00200CFD" w:rsidRDefault="008A67CC"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〇部活動に関して</w:t>
            </w:r>
          </w:p>
          <w:p w14:paraId="581B1FE4" w14:textId="07F782AC"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・部活動に関する肯定率が下がっている要因は、中学校で</w:t>
            </w:r>
            <w:r w:rsidR="007B160E" w:rsidRPr="00200CFD">
              <w:rPr>
                <w:rFonts w:asciiTheme="minorEastAsia" w:eastAsiaTheme="minorEastAsia" w:hAnsiTheme="minorEastAsia" w:hint="eastAsia"/>
                <w:szCs w:val="21"/>
              </w:rPr>
              <w:t>は</w:t>
            </w:r>
            <w:r w:rsidRPr="00200CFD">
              <w:rPr>
                <w:rFonts w:asciiTheme="minorEastAsia" w:eastAsiaTheme="minorEastAsia" w:hAnsiTheme="minorEastAsia" w:hint="eastAsia"/>
                <w:szCs w:val="21"/>
              </w:rPr>
              <w:t>コロナ禍</w:t>
            </w:r>
            <w:r w:rsidR="007B160E" w:rsidRPr="00200CFD">
              <w:rPr>
                <w:rFonts w:asciiTheme="minorEastAsia" w:eastAsiaTheme="minorEastAsia" w:hAnsiTheme="minorEastAsia" w:hint="eastAsia"/>
                <w:szCs w:val="21"/>
              </w:rPr>
              <w:t>によるこ</w:t>
            </w:r>
            <w:r w:rsidRPr="00200CFD">
              <w:rPr>
                <w:rFonts w:asciiTheme="minorEastAsia" w:eastAsiaTheme="minorEastAsia" w:hAnsiTheme="minorEastAsia" w:hint="eastAsia"/>
                <w:szCs w:val="21"/>
              </w:rPr>
              <w:t>れまで</w:t>
            </w:r>
            <w:r w:rsidR="007B160E" w:rsidRPr="00200CFD">
              <w:rPr>
                <w:rFonts w:asciiTheme="minorEastAsia" w:eastAsiaTheme="minorEastAsia" w:hAnsiTheme="minorEastAsia" w:hint="eastAsia"/>
                <w:szCs w:val="21"/>
              </w:rPr>
              <w:t>の</w:t>
            </w:r>
            <w:r w:rsidRPr="00200CFD">
              <w:rPr>
                <w:rFonts w:asciiTheme="minorEastAsia" w:eastAsiaTheme="minorEastAsia" w:hAnsiTheme="minorEastAsia" w:hint="eastAsia"/>
                <w:szCs w:val="21"/>
              </w:rPr>
              <w:t>体験活動の場</w:t>
            </w:r>
            <w:r w:rsidR="007B160E" w:rsidRPr="00200CFD">
              <w:rPr>
                <w:rFonts w:asciiTheme="minorEastAsia" w:eastAsiaTheme="minorEastAsia" w:hAnsiTheme="minorEastAsia" w:hint="eastAsia"/>
                <w:szCs w:val="21"/>
              </w:rPr>
              <w:t>の</w:t>
            </w:r>
            <w:r w:rsidRPr="00200CFD">
              <w:rPr>
                <w:rFonts w:asciiTheme="minorEastAsia" w:eastAsiaTheme="minorEastAsia" w:hAnsiTheme="minorEastAsia" w:hint="eastAsia"/>
                <w:szCs w:val="21"/>
              </w:rPr>
              <w:t>減少</w:t>
            </w:r>
            <w:r w:rsidR="007B160E" w:rsidRPr="00200CFD">
              <w:rPr>
                <w:rFonts w:asciiTheme="minorEastAsia" w:eastAsiaTheme="minorEastAsia" w:hAnsiTheme="minorEastAsia" w:hint="eastAsia"/>
                <w:szCs w:val="21"/>
              </w:rPr>
              <w:t>、</w:t>
            </w:r>
            <w:r w:rsidRPr="00200CFD">
              <w:rPr>
                <w:rFonts w:asciiTheme="minorEastAsia" w:eastAsiaTheme="minorEastAsia" w:hAnsiTheme="minorEastAsia" w:hint="eastAsia"/>
                <w:szCs w:val="21"/>
              </w:rPr>
              <w:t>部活動の地域移行の影響</w:t>
            </w:r>
            <w:r w:rsidR="007B160E" w:rsidRPr="00200CFD">
              <w:rPr>
                <w:rFonts w:asciiTheme="minorEastAsia" w:eastAsiaTheme="minorEastAsia" w:hAnsiTheme="minorEastAsia" w:hint="eastAsia"/>
                <w:szCs w:val="21"/>
              </w:rPr>
              <w:t>により</w:t>
            </w:r>
            <w:r w:rsidRPr="00200CFD">
              <w:rPr>
                <w:rFonts w:asciiTheme="minorEastAsia" w:eastAsiaTheme="minorEastAsia" w:hAnsiTheme="minorEastAsia" w:hint="eastAsia"/>
                <w:szCs w:val="21"/>
              </w:rPr>
              <w:t>、部活動に対する意識が低下しているため</w:t>
            </w:r>
            <w:r w:rsidR="007B160E" w:rsidRPr="00200CFD">
              <w:rPr>
                <w:rFonts w:asciiTheme="minorEastAsia" w:eastAsiaTheme="minorEastAsia" w:hAnsiTheme="minorEastAsia" w:hint="eastAsia"/>
                <w:szCs w:val="21"/>
              </w:rPr>
              <w:t>ではないかと考えている。</w:t>
            </w:r>
            <w:r w:rsidRPr="00200CFD">
              <w:rPr>
                <w:rFonts w:asciiTheme="minorEastAsia" w:eastAsiaTheme="minorEastAsia" w:hAnsiTheme="minorEastAsia" w:hint="eastAsia"/>
                <w:szCs w:val="21"/>
              </w:rPr>
              <w:t>高校でも同じようなことが起きている</w:t>
            </w:r>
            <w:r w:rsidR="007B160E" w:rsidRPr="00200CFD">
              <w:rPr>
                <w:rFonts w:asciiTheme="minorEastAsia" w:eastAsiaTheme="minorEastAsia" w:hAnsiTheme="minorEastAsia" w:hint="eastAsia"/>
                <w:szCs w:val="21"/>
              </w:rPr>
              <w:t>のではないか</w:t>
            </w:r>
            <w:r w:rsidRPr="00200CFD">
              <w:rPr>
                <w:rFonts w:asciiTheme="minorEastAsia" w:eastAsiaTheme="minorEastAsia" w:hAnsiTheme="minorEastAsia" w:hint="eastAsia"/>
                <w:szCs w:val="21"/>
              </w:rPr>
              <w:t>。</w:t>
            </w:r>
          </w:p>
          <w:p w14:paraId="13249B36" w14:textId="6E591BDE" w:rsidR="008A67CC" w:rsidRPr="00200CFD" w:rsidRDefault="008A67CC"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〇学校広報に関して</w:t>
            </w:r>
          </w:p>
          <w:p w14:paraId="23A3419A" w14:textId="707C6EE9"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・ホームページの肯定率について、生徒と保護者で大きく離れている。今年度よりPTA</w:t>
            </w:r>
            <w:r w:rsidR="007B160E" w:rsidRPr="00200CFD">
              <w:rPr>
                <w:rFonts w:asciiTheme="minorEastAsia" w:eastAsiaTheme="minorEastAsia" w:hAnsiTheme="minorEastAsia" w:hint="eastAsia"/>
                <w:szCs w:val="21"/>
              </w:rPr>
              <w:t>も</w:t>
            </w:r>
            <w:r w:rsidRPr="00200CFD">
              <w:rPr>
                <w:rFonts w:asciiTheme="minorEastAsia" w:eastAsiaTheme="minorEastAsia" w:hAnsiTheme="minorEastAsia" w:hint="eastAsia"/>
                <w:szCs w:val="21"/>
              </w:rPr>
              <w:t>広報ブログを始めて、生徒から見ているとの声を聞くが、生徒</w:t>
            </w:r>
            <w:r w:rsidR="00E450E4" w:rsidRPr="00200CFD">
              <w:rPr>
                <w:rFonts w:asciiTheme="minorEastAsia" w:eastAsiaTheme="minorEastAsia" w:hAnsiTheme="minorEastAsia" w:hint="eastAsia"/>
                <w:szCs w:val="21"/>
              </w:rPr>
              <w:t>にとって</w:t>
            </w:r>
            <w:r w:rsidRPr="00200CFD">
              <w:rPr>
                <w:rFonts w:asciiTheme="minorEastAsia" w:eastAsiaTheme="minorEastAsia" w:hAnsiTheme="minorEastAsia" w:hint="eastAsia"/>
                <w:szCs w:val="21"/>
              </w:rPr>
              <w:t>はSNSの方がよ</w:t>
            </w:r>
            <w:r w:rsidR="00E450E4" w:rsidRPr="00200CFD">
              <w:rPr>
                <w:rFonts w:asciiTheme="minorEastAsia" w:eastAsiaTheme="minorEastAsia" w:hAnsiTheme="minorEastAsia" w:hint="eastAsia"/>
                <w:szCs w:val="21"/>
              </w:rPr>
              <w:t>いのでは</w:t>
            </w:r>
            <w:r w:rsidRPr="00200CFD">
              <w:rPr>
                <w:rFonts w:asciiTheme="minorEastAsia" w:eastAsiaTheme="minorEastAsia" w:hAnsiTheme="minorEastAsia" w:hint="eastAsia"/>
                <w:szCs w:val="21"/>
              </w:rPr>
              <w:t>と感じる。</w:t>
            </w:r>
          </w:p>
          <w:p w14:paraId="6A07EECE" w14:textId="4970F4B0" w:rsidR="008A67CC" w:rsidRPr="00200CFD" w:rsidRDefault="008A67CC"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〇地域連携等に関して</w:t>
            </w:r>
          </w:p>
          <w:p w14:paraId="2326D985" w14:textId="70B7C3EC" w:rsidR="006C6AE0" w:rsidRPr="00200CFD" w:rsidRDefault="006C6AE0" w:rsidP="006C6AE0">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・地域での活動について、高校生が地域と関わることは公民館としてもありがたい。今後もwin-winな関係を築いていきたい。</w:t>
            </w:r>
          </w:p>
          <w:p w14:paraId="2715A0E2" w14:textId="77777777" w:rsidR="00EB2CC4" w:rsidRPr="00200CFD" w:rsidRDefault="00EB2CC4" w:rsidP="00EB2CC4">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〇働き方改革に関して</w:t>
            </w:r>
          </w:p>
          <w:p w14:paraId="5245E8E8" w14:textId="230D8B3C" w:rsidR="00EB2CC4" w:rsidRPr="00200CFD" w:rsidRDefault="00EB2CC4" w:rsidP="00EB2CC4">
            <w:pPr>
              <w:spacing w:line="300" w:lineRule="exact"/>
              <w:ind w:left="210" w:hangingChars="100" w:hanging="210"/>
              <w:jc w:val="left"/>
              <w:rPr>
                <w:rFonts w:asciiTheme="minorEastAsia" w:eastAsiaTheme="minorEastAsia" w:hAnsiTheme="minorEastAsia"/>
                <w:szCs w:val="21"/>
              </w:rPr>
            </w:pPr>
            <w:r w:rsidRPr="00200CFD">
              <w:rPr>
                <w:rFonts w:asciiTheme="minorEastAsia" w:eastAsiaTheme="minorEastAsia" w:hAnsiTheme="minorEastAsia" w:hint="eastAsia"/>
                <w:szCs w:val="21"/>
              </w:rPr>
              <w:t>・教員について、日々の業務に関する連携は肯定率が上がっているのに、気軽に相談しあえる職場の人間関係については肯定率が下がっている。日々の業務については、教員同士で綿密に話をしているが、今後の学校の在り方</w:t>
            </w:r>
            <w:r w:rsidR="00E450E4" w:rsidRPr="00200CFD">
              <w:rPr>
                <w:rFonts w:asciiTheme="minorEastAsia" w:eastAsiaTheme="minorEastAsia" w:hAnsiTheme="minorEastAsia" w:hint="eastAsia"/>
                <w:szCs w:val="21"/>
              </w:rPr>
              <w:t>等</w:t>
            </w:r>
            <w:r w:rsidRPr="00200CFD">
              <w:rPr>
                <w:rFonts w:asciiTheme="minorEastAsia" w:eastAsiaTheme="minorEastAsia" w:hAnsiTheme="minorEastAsia" w:hint="eastAsia"/>
                <w:szCs w:val="21"/>
              </w:rPr>
              <w:t>について</w:t>
            </w:r>
            <w:r w:rsidR="00E450E4" w:rsidRPr="00200CFD">
              <w:rPr>
                <w:rFonts w:asciiTheme="minorEastAsia" w:eastAsiaTheme="minorEastAsia" w:hAnsiTheme="minorEastAsia" w:hint="eastAsia"/>
                <w:szCs w:val="21"/>
              </w:rPr>
              <w:t>は</w:t>
            </w:r>
            <w:r w:rsidRPr="00200CFD">
              <w:rPr>
                <w:rFonts w:asciiTheme="minorEastAsia" w:eastAsiaTheme="minorEastAsia" w:hAnsiTheme="minorEastAsia" w:hint="eastAsia"/>
                <w:szCs w:val="21"/>
              </w:rPr>
              <w:t>話すことが減っている。お互いに話をす</w:t>
            </w:r>
            <w:r w:rsidR="00E450E4" w:rsidRPr="00200CFD">
              <w:rPr>
                <w:rFonts w:asciiTheme="minorEastAsia" w:eastAsiaTheme="minorEastAsia" w:hAnsiTheme="minorEastAsia" w:hint="eastAsia"/>
                <w:szCs w:val="21"/>
              </w:rPr>
              <w:t>ることによりさらに</w:t>
            </w:r>
            <w:r w:rsidRPr="00200CFD">
              <w:rPr>
                <w:rFonts w:asciiTheme="minorEastAsia" w:eastAsiaTheme="minorEastAsia" w:hAnsiTheme="minorEastAsia" w:hint="eastAsia"/>
                <w:szCs w:val="21"/>
              </w:rPr>
              <w:t>理解</w:t>
            </w:r>
            <w:r w:rsidR="00E450E4" w:rsidRPr="00200CFD">
              <w:rPr>
                <w:rFonts w:asciiTheme="minorEastAsia" w:eastAsiaTheme="minorEastAsia" w:hAnsiTheme="minorEastAsia" w:hint="eastAsia"/>
                <w:szCs w:val="21"/>
              </w:rPr>
              <w:t>が進む</w:t>
            </w:r>
            <w:r w:rsidRPr="00200CFD">
              <w:rPr>
                <w:rFonts w:asciiTheme="minorEastAsia" w:eastAsiaTheme="minorEastAsia" w:hAnsiTheme="minorEastAsia" w:hint="eastAsia"/>
                <w:szCs w:val="21"/>
              </w:rPr>
              <w:t>と考えられるので、そのような場を意図的に作る必要がある。</w:t>
            </w:r>
          </w:p>
          <w:p w14:paraId="2473796B" w14:textId="77777777" w:rsidR="006C6AE0" w:rsidRPr="00200CFD" w:rsidRDefault="006C6AE0" w:rsidP="006C6AE0">
            <w:pPr>
              <w:spacing w:line="300" w:lineRule="exact"/>
              <w:ind w:left="210" w:hangingChars="100" w:hanging="210"/>
              <w:jc w:val="left"/>
              <w:rPr>
                <w:rFonts w:asciiTheme="minorEastAsia" w:eastAsiaTheme="minorEastAsia" w:hAnsiTheme="minorEastAsia"/>
                <w:color w:val="000000" w:themeColor="text1"/>
                <w:szCs w:val="21"/>
              </w:rPr>
            </w:pPr>
          </w:p>
          <w:p w14:paraId="7D05B6E3" w14:textId="4780B9D2" w:rsidR="006C6AE0" w:rsidRPr="00200CFD" w:rsidRDefault="006C6AE0" w:rsidP="006C6AE0">
            <w:pPr>
              <w:spacing w:line="300" w:lineRule="exact"/>
              <w:jc w:val="left"/>
              <w:rPr>
                <w:rFonts w:asciiTheme="minorEastAsia" w:eastAsiaTheme="minorEastAsia" w:hAnsiTheme="minorEastAsia"/>
                <w:color w:val="000000" w:themeColor="text1"/>
                <w:szCs w:val="21"/>
              </w:rPr>
            </w:pPr>
            <w:r w:rsidRPr="00200CFD">
              <w:rPr>
                <w:rFonts w:asciiTheme="minorEastAsia" w:eastAsiaTheme="minorEastAsia" w:hAnsiTheme="minorEastAsia" w:hint="eastAsia"/>
                <w:color w:val="000000" w:themeColor="text1"/>
                <w:szCs w:val="21"/>
              </w:rPr>
              <w:lastRenderedPageBreak/>
              <w:t>【第３回 ２月10日】</w:t>
            </w:r>
          </w:p>
          <w:p w14:paraId="5778D2A8" w14:textId="77777777" w:rsidR="003F2C93" w:rsidRPr="00200CFD" w:rsidRDefault="003F2C93" w:rsidP="003F2C93">
            <w:pPr>
              <w:spacing w:line="300" w:lineRule="exact"/>
              <w:ind w:left="210" w:hangingChars="100" w:hanging="210"/>
            </w:pPr>
            <w:r w:rsidRPr="00200CFD">
              <w:rPr>
                <w:rFonts w:hint="eastAsia"/>
              </w:rPr>
              <w:t>〇進路指導に関して</w:t>
            </w:r>
          </w:p>
          <w:p w14:paraId="5D3EA134" w14:textId="553A5EF2" w:rsidR="003F2C93" w:rsidRPr="00200CFD" w:rsidRDefault="003F2C93" w:rsidP="003F2C93">
            <w:pPr>
              <w:spacing w:line="300" w:lineRule="exact"/>
              <w:ind w:left="210" w:hangingChars="100" w:hanging="210"/>
            </w:pPr>
            <w:r w:rsidRPr="00200CFD">
              <w:rPr>
                <w:rFonts w:hint="eastAsia"/>
              </w:rPr>
              <w:t>・難関といわれている大学の合格者が増えてきていることは喜ばしいことだと感じる。また、多くの大学で総合型（探究型）選抜の割合が増加している。探究する力は社会に出ても必要な能力なので、総合型選抜で大学をめざす生徒を育成していただきたい。</w:t>
            </w:r>
          </w:p>
          <w:p w14:paraId="64968D29" w14:textId="77777777" w:rsidR="003F2C93" w:rsidRPr="00200CFD" w:rsidRDefault="003F2C93" w:rsidP="003F2C93">
            <w:pPr>
              <w:spacing w:line="300" w:lineRule="exact"/>
              <w:ind w:left="210" w:hangingChars="100" w:hanging="210"/>
            </w:pPr>
            <w:r w:rsidRPr="00200CFD">
              <w:rPr>
                <w:rFonts w:hint="eastAsia"/>
              </w:rPr>
              <w:t>〇海外研修に関して</w:t>
            </w:r>
          </w:p>
          <w:p w14:paraId="46BB23D4" w14:textId="38F8CB28" w:rsidR="003F2C93" w:rsidRPr="00200CFD" w:rsidRDefault="003F2C93" w:rsidP="003F2C93">
            <w:pPr>
              <w:spacing w:line="300" w:lineRule="exact"/>
              <w:ind w:left="210" w:hangingChars="100" w:hanging="210"/>
            </w:pPr>
            <w:r w:rsidRPr="00200CFD">
              <w:rPr>
                <w:rFonts w:hint="eastAsia"/>
              </w:rPr>
              <w:t>・参加した生徒は大変満足しているが、一部の生徒しか参加していないので限定的だと感じた。次年度は海外の修学旅行もあるが、他では海外研修を複数回実施している学校もある。海外研修の複数回実施についてはどのように考えているか。</w:t>
            </w:r>
          </w:p>
          <w:p w14:paraId="57A8C1EE" w14:textId="482E182E" w:rsidR="003F2C93" w:rsidRPr="00200CFD" w:rsidRDefault="003F2C93" w:rsidP="003F2C93">
            <w:pPr>
              <w:spacing w:line="300" w:lineRule="exact"/>
              <w:ind w:left="210" w:hangingChars="100" w:hanging="210"/>
            </w:pPr>
            <w:r w:rsidRPr="00200CFD">
              <w:rPr>
                <w:rFonts w:hint="eastAsia"/>
              </w:rPr>
              <w:t xml:space="preserve">　【学校より説明】複数回の実施については、教員の引率費用等の課題があり困難である。国内で外国人と交流する機会をつくることで、学習意欲の向上につなげていきたい。今年度は、台湾の学校の来校や日本語学校の留学生との交流を実施した。参加した生徒は生き生きと活動しており、英語をもっと勉強したいという声もあった。海外研修に参加した生徒たちはこのような交流会に積極的に参加している。</w:t>
            </w:r>
          </w:p>
          <w:p w14:paraId="5C37A508" w14:textId="4FC6A4A6" w:rsidR="003F2C93" w:rsidRPr="00200CFD" w:rsidRDefault="003F2C93" w:rsidP="003F2C93">
            <w:pPr>
              <w:spacing w:line="300" w:lineRule="exact"/>
              <w:ind w:left="231" w:hangingChars="110" w:hanging="231"/>
            </w:pPr>
            <w:r w:rsidRPr="00200CFD">
              <w:rPr>
                <w:rFonts w:hint="eastAsia"/>
              </w:rPr>
              <w:t>〇アドミッションポリシーでの選抜に関して</w:t>
            </w:r>
          </w:p>
          <w:p w14:paraId="0024A3B4" w14:textId="5D9BD9E5" w:rsidR="003F2C93" w:rsidRPr="00200CFD" w:rsidRDefault="003F2C93" w:rsidP="003F2C93">
            <w:pPr>
              <w:spacing w:line="300" w:lineRule="exact"/>
              <w:ind w:left="231" w:hangingChars="110" w:hanging="231"/>
            </w:pPr>
            <w:r w:rsidRPr="00200CFD">
              <w:rPr>
                <w:rFonts w:hint="eastAsia"/>
              </w:rPr>
              <w:t>・府教育庁より入学者選抜制度の改革案が公表されたが、特にアドミッションポリシーでの選抜について、学校経営計画にはどのように反映されているのか。</w:t>
            </w:r>
          </w:p>
          <w:p w14:paraId="18A8D482" w14:textId="77777777" w:rsidR="003F2C93" w:rsidRPr="00200CFD" w:rsidRDefault="003F2C93" w:rsidP="003F2C93">
            <w:pPr>
              <w:spacing w:line="300" w:lineRule="exact"/>
              <w:ind w:left="164" w:hangingChars="78" w:hanging="164"/>
            </w:pPr>
            <w:r w:rsidRPr="00200CFD">
              <w:rPr>
                <w:rFonts w:hint="eastAsia"/>
              </w:rPr>
              <w:t xml:space="preserve">　【学校より説明】現段階では十分に反映ができていない。詳細が決まり次第、中学校等に分かりやすいようにお示しする。</w:t>
            </w:r>
          </w:p>
          <w:p w14:paraId="390BA07E" w14:textId="5259887A" w:rsidR="003F2C93" w:rsidRPr="00200CFD" w:rsidRDefault="003F2C93" w:rsidP="003F2C93">
            <w:pPr>
              <w:spacing w:line="300" w:lineRule="exact"/>
              <w:ind w:left="164" w:hangingChars="78" w:hanging="164"/>
            </w:pPr>
            <w:r w:rsidRPr="00200CFD">
              <w:rPr>
                <w:rFonts w:hint="eastAsia"/>
              </w:rPr>
              <w:t>〇姉妹校に関して</w:t>
            </w:r>
          </w:p>
          <w:p w14:paraId="1FED47D6" w14:textId="51EDACDA" w:rsidR="003F2C93" w:rsidRPr="00200CFD" w:rsidRDefault="003F2C93" w:rsidP="003F2C93">
            <w:pPr>
              <w:spacing w:line="300" w:lineRule="exact"/>
              <w:ind w:left="164" w:hangingChars="78" w:hanging="164"/>
            </w:pPr>
            <w:r w:rsidRPr="00200CFD">
              <w:rPr>
                <w:rFonts w:hint="eastAsia"/>
              </w:rPr>
              <w:t>・府知事より全府立高校で姉妹校を提携するという教育施策を発表されたが、学校としてはどのように考えているのか。</w:t>
            </w:r>
          </w:p>
          <w:p w14:paraId="6CE99EF5" w14:textId="390E21A7" w:rsidR="003F2C93" w:rsidRPr="00200CFD" w:rsidRDefault="003F2C93" w:rsidP="003F2C93">
            <w:pPr>
              <w:spacing w:line="300" w:lineRule="exact"/>
              <w:ind w:left="164" w:hangingChars="78" w:hanging="164"/>
            </w:pPr>
            <w:r w:rsidRPr="00200CFD">
              <w:rPr>
                <w:rFonts w:hint="eastAsia"/>
              </w:rPr>
              <w:t xml:space="preserve">　【学校より説明】来年度より修学旅行で台湾に行くため、台湾の学校で考えていきたいと思う。今後の教育庁からの</w:t>
            </w:r>
            <w:r w:rsidR="00982EF3" w:rsidRPr="00200CFD">
              <w:rPr>
                <w:rFonts w:hint="eastAsia"/>
              </w:rPr>
              <w:t>指示・</w:t>
            </w:r>
            <w:r w:rsidRPr="00200CFD">
              <w:rPr>
                <w:rFonts w:hint="eastAsia"/>
              </w:rPr>
              <w:t>支援を踏まえて進めていきたい。</w:t>
            </w:r>
          </w:p>
          <w:p w14:paraId="32432E39" w14:textId="77777777" w:rsidR="003F2C93" w:rsidRPr="00200CFD" w:rsidRDefault="003F2C93" w:rsidP="003F2C93">
            <w:pPr>
              <w:spacing w:line="300" w:lineRule="exact"/>
              <w:ind w:left="164" w:hangingChars="78" w:hanging="164"/>
            </w:pPr>
            <w:r w:rsidRPr="00200CFD">
              <w:rPr>
                <w:rFonts w:hint="eastAsia"/>
              </w:rPr>
              <w:t>〇学校経営計画に関して</w:t>
            </w:r>
          </w:p>
          <w:p w14:paraId="59841497" w14:textId="12375365" w:rsidR="003F2C93" w:rsidRPr="00200CFD" w:rsidRDefault="003F2C93" w:rsidP="003F2C93">
            <w:pPr>
              <w:spacing w:line="300" w:lineRule="exact"/>
              <w:ind w:left="164" w:hangingChars="78" w:hanging="164"/>
            </w:pPr>
            <w:r w:rsidRPr="00200CFD">
              <w:rPr>
                <w:rFonts w:hint="eastAsia"/>
              </w:rPr>
              <w:t>・令和７年度学校経営計画について、「させる」という文言を変えて、主体性を重んじる表現にしたことは大事だと思う。先ほどの海外研修についても主体性をもって参加してほしいと思う。また、異文化に触れることで人権意識の向上にもつながると感じる。</w:t>
            </w:r>
          </w:p>
          <w:p w14:paraId="233C6960" w14:textId="77777777" w:rsidR="003F2C93" w:rsidRPr="00200CFD" w:rsidRDefault="003F2C93" w:rsidP="003F2C93">
            <w:pPr>
              <w:spacing w:line="300" w:lineRule="exact"/>
              <w:jc w:val="left"/>
            </w:pPr>
            <w:r w:rsidRPr="00200CFD">
              <w:rPr>
                <w:rFonts w:hint="eastAsia"/>
              </w:rPr>
              <w:t>〇働き方改革に関して</w:t>
            </w:r>
          </w:p>
          <w:p w14:paraId="605AE50B" w14:textId="77777777" w:rsidR="003F2C93" w:rsidRPr="00200CFD" w:rsidRDefault="003F2C93" w:rsidP="003F2C93">
            <w:pPr>
              <w:spacing w:line="300" w:lineRule="exact"/>
              <w:jc w:val="left"/>
            </w:pPr>
            <w:r w:rsidRPr="00200CFD">
              <w:rPr>
                <w:rFonts w:hint="eastAsia"/>
              </w:rPr>
              <w:t>・業務短縮した時間が生徒や教職員のコミュニケーションにとつなげられれば</w:t>
            </w:r>
          </w:p>
          <w:p w14:paraId="5F462B6F" w14:textId="3737CB32" w:rsidR="006C6AE0" w:rsidRPr="00200CFD" w:rsidRDefault="003F2C93" w:rsidP="003F2C93">
            <w:pPr>
              <w:spacing w:line="300" w:lineRule="exact"/>
              <w:jc w:val="left"/>
              <w:rPr>
                <w:rFonts w:asciiTheme="minorEastAsia" w:eastAsiaTheme="minorEastAsia" w:hAnsiTheme="minorEastAsia"/>
                <w:color w:val="000000" w:themeColor="text1"/>
                <w:szCs w:val="21"/>
              </w:rPr>
            </w:pPr>
            <w:r w:rsidRPr="00200CFD">
              <w:rPr>
                <w:rFonts w:hint="eastAsia"/>
              </w:rPr>
              <w:t xml:space="preserve">　よいが、学校の現状を鑑みると難しいと感じた。</w:t>
            </w:r>
          </w:p>
          <w:p w14:paraId="1D246E43" w14:textId="77777777" w:rsidR="00620BEF" w:rsidRPr="00200CFD" w:rsidRDefault="00620BEF" w:rsidP="00BD513C">
            <w:pPr>
              <w:spacing w:line="300" w:lineRule="exact"/>
              <w:rPr>
                <w:rFonts w:ascii="ＭＳ 明朝" w:hAnsi="ＭＳ 明朝"/>
                <w:color w:val="000000" w:themeColor="text1"/>
                <w:sz w:val="20"/>
                <w:szCs w:val="20"/>
              </w:rPr>
            </w:pPr>
          </w:p>
        </w:tc>
      </w:tr>
    </w:tbl>
    <w:p w14:paraId="2D66B26A" w14:textId="77777777" w:rsidR="001A72FB" w:rsidRPr="00200CFD" w:rsidRDefault="001A72FB" w:rsidP="00B44397">
      <w:pPr>
        <w:ind w:leftChars="-92" w:left="-4" w:hangingChars="90" w:hanging="189"/>
        <w:jc w:val="left"/>
        <w:rPr>
          <w:rFonts w:ascii="ＭＳ ゴシック" w:eastAsia="ＭＳ ゴシック" w:hAnsi="ＭＳ ゴシック"/>
          <w:color w:val="000000" w:themeColor="text1"/>
          <w:szCs w:val="21"/>
        </w:rPr>
      </w:pPr>
    </w:p>
    <w:p w14:paraId="7CEB9C99" w14:textId="05855057" w:rsidR="00566058" w:rsidRPr="00200CFD" w:rsidRDefault="0037367C" w:rsidP="00D82B0B">
      <w:pPr>
        <w:ind w:leftChars="-92" w:left="-4" w:hangingChars="90" w:hanging="189"/>
        <w:jc w:val="left"/>
        <w:rPr>
          <w:rFonts w:ascii="ＭＳ ゴシック" w:eastAsia="ＭＳ ゴシック" w:hAnsi="ＭＳ ゴシック"/>
          <w:color w:val="000000" w:themeColor="text1"/>
          <w:szCs w:val="21"/>
        </w:rPr>
      </w:pPr>
      <w:r w:rsidRPr="00200CFD">
        <w:rPr>
          <w:rFonts w:ascii="ＭＳ ゴシック" w:eastAsia="ＭＳ ゴシック" w:hAnsi="ＭＳ ゴシック" w:hint="eastAsia"/>
          <w:color w:val="000000" w:themeColor="text1"/>
          <w:szCs w:val="21"/>
        </w:rPr>
        <w:t xml:space="preserve">３　</w:t>
      </w:r>
      <w:r w:rsidR="0086696C" w:rsidRPr="00200CFD">
        <w:rPr>
          <w:rFonts w:ascii="ＭＳ ゴシック" w:eastAsia="ＭＳ ゴシック" w:hAnsi="ＭＳ ゴシック" w:hint="eastAsia"/>
          <w:color w:val="000000" w:themeColor="text1"/>
          <w:szCs w:val="21"/>
        </w:rPr>
        <w:t>本年度の取組</w:t>
      </w:r>
      <w:r w:rsidRPr="00200CFD">
        <w:rPr>
          <w:rFonts w:ascii="ＭＳ ゴシック" w:eastAsia="ＭＳ ゴシック" w:hAnsi="ＭＳ ゴシック" w:hint="eastAsia"/>
          <w:color w:val="000000" w:themeColor="text1"/>
          <w:szCs w:val="21"/>
        </w:rPr>
        <w:t>内容</w:t>
      </w:r>
      <w:r w:rsidR="0086696C" w:rsidRPr="00200CFD">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1"/>
        <w:gridCol w:w="1949"/>
        <w:gridCol w:w="3969"/>
        <w:gridCol w:w="3969"/>
        <w:gridCol w:w="4218"/>
      </w:tblGrid>
      <w:tr w:rsidR="00AB56F6" w:rsidRPr="00200CFD" w14:paraId="6049838A" w14:textId="77777777" w:rsidTr="00A73B55">
        <w:trPr>
          <w:trHeight w:val="311"/>
          <w:jc w:val="center"/>
        </w:trPr>
        <w:tc>
          <w:tcPr>
            <w:tcW w:w="881" w:type="dxa"/>
            <w:shd w:val="clear" w:color="auto" w:fill="auto"/>
            <w:vAlign w:val="center"/>
          </w:tcPr>
          <w:p w14:paraId="75E38553" w14:textId="77777777" w:rsidR="00897939" w:rsidRPr="00200CFD" w:rsidRDefault="00897939" w:rsidP="0054712D">
            <w:pPr>
              <w:spacing w:line="240" w:lineRule="exact"/>
              <w:jc w:val="center"/>
              <w:rPr>
                <w:rFonts w:ascii="ＭＳ 明朝" w:hAnsi="ＭＳ 明朝"/>
                <w:color w:val="000000" w:themeColor="text1"/>
                <w:sz w:val="20"/>
                <w:szCs w:val="20"/>
              </w:rPr>
            </w:pPr>
            <w:r w:rsidRPr="00200CFD">
              <w:rPr>
                <w:rFonts w:ascii="ＭＳ 明朝" w:hAnsi="ＭＳ 明朝" w:hint="eastAsia"/>
                <w:color w:val="000000" w:themeColor="text1"/>
                <w:sz w:val="20"/>
                <w:szCs w:val="20"/>
              </w:rPr>
              <w:t>中期的</w:t>
            </w:r>
          </w:p>
          <w:p w14:paraId="347EC926" w14:textId="77777777" w:rsidR="00897939" w:rsidRPr="00200CFD" w:rsidRDefault="00897939" w:rsidP="0054712D">
            <w:pPr>
              <w:spacing w:line="240" w:lineRule="exact"/>
              <w:jc w:val="center"/>
              <w:rPr>
                <w:rFonts w:ascii="ＭＳ 明朝" w:hAnsi="ＭＳ 明朝"/>
                <w:color w:val="000000" w:themeColor="text1"/>
                <w:spacing w:val="-20"/>
                <w:sz w:val="20"/>
                <w:szCs w:val="20"/>
              </w:rPr>
            </w:pPr>
            <w:r w:rsidRPr="00200CFD">
              <w:rPr>
                <w:rFonts w:ascii="ＭＳ 明朝" w:hAnsi="ＭＳ 明朝" w:hint="eastAsia"/>
                <w:color w:val="000000" w:themeColor="text1"/>
                <w:sz w:val="20"/>
                <w:szCs w:val="20"/>
              </w:rPr>
              <w:t>目標</w:t>
            </w:r>
          </w:p>
        </w:tc>
        <w:tc>
          <w:tcPr>
            <w:tcW w:w="1949" w:type="dxa"/>
            <w:shd w:val="clear" w:color="auto" w:fill="auto"/>
            <w:vAlign w:val="center"/>
          </w:tcPr>
          <w:p w14:paraId="7EF7845A" w14:textId="77777777" w:rsidR="00897939" w:rsidRPr="00200CFD" w:rsidRDefault="00897939" w:rsidP="006B5B51">
            <w:pPr>
              <w:spacing w:line="320" w:lineRule="exact"/>
              <w:jc w:val="center"/>
              <w:rPr>
                <w:rFonts w:ascii="ＭＳ 明朝" w:hAnsi="ＭＳ 明朝"/>
                <w:color w:val="000000" w:themeColor="text1"/>
                <w:sz w:val="20"/>
                <w:szCs w:val="20"/>
              </w:rPr>
            </w:pPr>
            <w:r w:rsidRPr="00200CFD">
              <w:rPr>
                <w:rFonts w:ascii="ＭＳ 明朝" w:hAnsi="ＭＳ 明朝" w:hint="eastAsia"/>
                <w:color w:val="000000" w:themeColor="text1"/>
                <w:sz w:val="20"/>
                <w:szCs w:val="20"/>
              </w:rPr>
              <w:t>今年度の重点目標</w:t>
            </w:r>
          </w:p>
        </w:tc>
        <w:tc>
          <w:tcPr>
            <w:tcW w:w="3969" w:type="dxa"/>
            <w:tcBorders>
              <w:right w:val="dashed" w:sz="4" w:space="0" w:color="auto"/>
            </w:tcBorders>
            <w:shd w:val="clear" w:color="auto" w:fill="auto"/>
            <w:vAlign w:val="center"/>
          </w:tcPr>
          <w:p w14:paraId="789D70D2" w14:textId="77777777" w:rsidR="00897939" w:rsidRPr="00200CFD" w:rsidRDefault="00897939" w:rsidP="006B5B51">
            <w:pPr>
              <w:spacing w:line="320" w:lineRule="exact"/>
              <w:jc w:val="center"/>
              <w:rPr>
                <w:rFonts w:ascii="ＭＳ 明朝" w:hAnsi="ＭＳ 明朝"/>
                <w:color w:val="000000" w:themeColor="text1"/>
                <w:sz w:val="20"/>
                <w:szCs w:val="20"/>
              </w:rPr>
            </w:pPr>
            <w:r w:rsidRPr="00200CFD">
              <w:rPr>
                <w:rFonts w:ascii="ＭＳ 明朝" w:hAnsi="ＭＳ 明朝" w:hint="eastAsia"/>
                <w:color w:val="000000" w:themeColor="text1"/>
                <w:sz w:val="20"/>
                <w:szCs w:val="20"/>
              </w:rPr>
              <w:t>具体的な取組計画・内容</w:t>
            </w:r>
          </w:p>
        </w:tc>
        <w:tc>
          <w:tcPr>
            <w:tcW w:w="3969" w:type="dxa"/>
            <w:tcBorders>
              <w:right w:val="dashSmallGap" w:sz="4" w:space="0" w:color="auto"/>
            </w:tcBorders>
            <w:vAlign w:val="center"/>
          </w:tcPr>
          <w:p w14:paraId="4AFE1981" w14:textId="77777777" w:rsidR="00897939" w:rsidRPr="00200CFD" w:rsidRDefault="00897939" w:rsidP="00D005D3">
            <w:pPr>
              <w:spacing w:line="320" w:lineRule="exact"/>
              <w:jc w:val="center"/>
              <w:rPr>
                <w:rFonts w:ascii="ＭＳ 明朝" w:hAnsi="ＭＳ 明朝"/>
                <w:color w:val="000000" w:themeColor="text1"/>
                <w:sz w:val="20"/>
                <w:szCs w:val="20"/>
              </w:rPr>
            </w:pPr>
            <w:r w:rsidRPr="00200CFD">
              <w:rPr>
                <w:rFonts w:ascii="ＭＳ 明朝" w:hAnsi="ＭＳ 明朝" w:hint="eastAsia"/>
                <w:color w:val="000000" w:themeColor="text1"/>
                <w:sz w:val="20"/>
                <w:szCs w:val="20"/>
              </w:rPr>
              <w:t>評価指標</w:t>
            </w:r>
            <w:r w:rsidR="0014320F" w:rsidRPr="00200CFD">
              <w:rPr>
                <w:rFonts w:ascii="ＭＳ 明朝" w:hAnsi="ＭＳ 明朝" w:hint="eastAsia"/>
                <w:color w:val="000000" w:themeColor="text1"/>
                <w:sz w:val="20"/>
                <w:szCs w:val="20"/>
              </w:rPr>
              <w:t>［R</w:t>
            </w:r>
            <w:r w:rsidR="00D005D3" w:rsidRPr="00200CFD">
              <w:rPr>
                <w:rFonts w:ascii="ＭＳ 明朝" w:hAnsi="ＭＳ 明朝" w:hint="eastAsia"/>
                <w:color w:val="000000" w:themeColor="text1"/>
                <w:sz w:val="20"/>
                <w:szCs w:val="20"/>
              </w:rPr>
              <w:t>５</w:t>
            </w:r>
            <w:r w:rsidR="0014320F" w:rsidRPr="00200CFD">
              <w:rPr>
                <w:rFonts w:ascii="ＭＳ 明朝" w:hAnsi="ＭＳ 明朝" w:hint="eastAsia"/>
                <w:color w:val="000000" w:themeColor="text1"/>
                <w:sz w:val="20"/>
                <w:szCs w:val="20"/>
              </w:rPr>
              <w:t>年度値］</w:t>
            </w:r>
          </w:p>
        </w:tc>
        <w:tc>
          <w:tcPr>
            <w:tcW w:w="4218" w:type="dxa"/>
            <w:tcBorders>
              <w:left w:val="dashSmallGap" w:sz="4" w:space="0" w:color="auto"/>
              <w:right w:val="single" w:sz="4" w:space="0" w:color="auto"/>
            </w:tcBorders>
            <w:shd w:val="clear" w:color="auto" w:fill="auto"/>
            <w:vAlign w:val="center"/>
          </w:tcPr>
          <w:p w14:paraId="11255563" w14:textId="77777777" w:rsidR="00897939" w:rsidRPr="00200CFD" w:rsidRDefault="00897939" w:rsidP="006B5B51">
            <w:pPr>
              <w:spacing w:line="320" w:lineRule="exact"/>
              <w:jc w:val="center"/>
              <w:rPr>
                <w:rFonts w:ascii="ＭＳ 明朝" w:hAnsi="ＭＳ 明朝"/>
                <w:color w:val="000000" w:themeColor="text1"/>
                <w:sz w:val="20"/>
                <w:szCs w:val="20"/>
              </w:rPr>
            </w:pPr>
            <w:r w:rsidRPr="00200CFD">
              <w:rPr>
                <w:rFonts w:ascii="ＭＳ 明朝" w:hAnsi="ＭＳ 明朝" w:hint="eastAsia"/>
                <w:color w:val="000000" w:themeColor="text1"/>
                <w:sz w:val="20"/>
                <w:szCs w:val="20"/>
              </w:rPr>
              <w:t>自己評価</w:t>
            </w:r>
          </w:p>
        </w:tc>
      </w:tr>
      <w:tr w:rsidR="006C6AE0" w:rsidRPr="00200CFD" w14:paraId="3D4C4700" w14:textId="77777777" w:rsidTr="00A73B55">
        <w:trPr>
          <w:cantSplit/>
          <w:trHeight w:val="1719"/>
          <w:jc w:val="center"/>
        </w:trPr>
        <w:tc>
          <w:tcPr>
            <w:tcW w:w="881" w:type="dxa"/>
            <w:vMerge w:val="restart"/>
            <w:shd w:val="clear" w:color="auto" w:fill="auto"/>
            <w:textDirection w:val="tbRlV"/>
            <w:vAlign w:val="center"/>
          </w:tcPr>
          <w:p w14:paraId="7F483765" w14:textId="77777777" w:rsidR="006C6AE0" w:rsidRPr="00200CFD" w:rsidRDefault="006C6AE0" w:rsidP="006C6AE0">
            <w:pPr>
              <w:spacing w:line="320" w:lineRule="exact"/>
              <w:ind w:left="113" w:right="113"/>
              <w:jc w:val="center"/>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１　生徒が夢と志を抱き、希望する進路を実現</w:t>
            </w:r>
          </w:p>
          <w:p w14:paraId="10821DF9" w14:textId="77777777" w:rsidR="006C6AE0" w:rsidRPr="00200CFD" w:rsidRDefault="006C6AE0" w:rsidP="006C6AE0">
            <w:pPr>
              <w:spacing w:line="320" w:lineRule="exact"/>
              <w:ind w:left="113" w:right="113"/>
              <w:jc w:val="center"/>
              <w:rPr>
                <w:rFonts w:ascii="ＭＳ 明朝" w:hAnsi="ＭＳ 明朝"/>
                <w:color w:val="000000" w:themeColor="text1"/>
                <w:sz w:val="16"/>
                <w:szCs w:val="16"/>
              </w:rPr>
            </w:pPr>
            <w:r w:rsidRPr="00200CFD">
              <w:rPr>
                <w:rFonts w:ascii="ＭＳ 明朝" w:hAnsi="ＭＳ 明朝" w:hint="eastAsia"/>
                <w:b/>
                <w:color w:val="000000" w:themeColor="text1"/>
                <w:sz w:val="20"/>
                <w:szCs w:val="20"/>
              </w:rPr>
              <w:t>させるための進路指導の確立</w:t>
            </w:r>
          </w:p>
        </w:tc>
        <w:tc>
          <w:tcPr>
            <w:tcW w:w="1949" w:type="dxa"/>
            <w:tcBorders>
              <w:bottom w:val="dotted" w:sz="4" w:space="0" w:color="auto"/>
            </w:tcBorders>
            <w:shd w:val="clear" w:color="auto" w:fill="auto"/>
          </w:tcPr>
          <w:p w14:paraId="6AC48BBB"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（１）キャリア教育の</w:t>
            </w:r>
          </w:p>
          <w:p w14:paraId="11318092" w14:textId="77777777" w:rsidR="006C6AE0" w:rsidRPr="00200CFD" w:rsidRDefault="006C6AE0" w:rsidP="006C6AE0">
            <w:pPr>
              <w:spacing w:line="320" w:lineRule="exact"/>
              <w:ind w:leftChars="150" w:left="555" w:hangingChars="150" w:hanging="240"/>
              <w:rPr>
                <w:rFonts w:ascii="ＭＳ 明朝" w:hAnsi="ＭＳ 明朝"/>
                <w:color w:val="000000" w:themeColor="text1"/>
                <w:sz w:val="16"/>
                <w:szCs w:val="16"/>
              </w:rPr>
            </w:pPr>
            <w:r w:rsidRPr="00200CFD">
              <w:rPr>
                <w:rFonts w:ascii="ＭＳ 明朝" w:hAnsi="ＭＳ 明朝" w:hint="eastAsia"/>
                <w:color w:val="000000" w:themeColor="text1"/>
                <w:sz w:val="16"/>
                <w:szCs w:val="16"/>
              </w:rPr>
              <w:t>充実とその具体化</w:t>
            </w:r>
          </w:p>
          <w:p w14:paraId="331E0947" w14:textId="77777777" w:rsidR="006C6AE0" w:rsidRPr="00200CFD" w:rsidRDefault="006C6AE0" w:rsidP="006C6AE0">
            <w:pPr>
              <w:spacing w:line="320" w:lineRule="exact"/>
              <w:ind w:leftChars="23" w:left="208"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・３年間の進路指導計画の更新</w:t>
            </w:r>
          </w:p>
          <w:p w14:paraId="2256B107"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・主体的に進路を切り拓く指導の充実</w:t>
            </w:r>
          </w:p>
        </w:tc>
        <w:tc>
          <w:tcPr>
            <w:tcW w:w="3969" w:type="dxa"/>
            <w:tcBorders>
              <w:bottom w:val="dotted" w:sz="4" w:space="0" w:color="auto"/>
              <w:right w:val="dashed" w:sz="4" w:space="0" w:color="auto"/>
            </w:tcBorders>
            <w:shd w:val="clear" w:color="auto" w:fill="auto"/>
          </w:tcPr>
          <w:p w14:paraId="72D210EA"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7FDFC3C2" w14:textId="77777777" w:rsidR="006C6AE0" w:rsidRPr="00200CFD" w:rsidRDefault="006C6AE0" w:rsidP="006C6AE0">
            <w:pPr>
              <w:spacing w:line="320" w:lineRule="exact"/>
              <w:ind w:leftChars="106" w:left="383"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・各種進路ガイダンスを展開し学年、学校全体で課題を共有し、今後の進路指導に生かす。</w:t>
            </w:r>
          </w:p>
          <w:p w14:paraId="4665F944" w14:textId="77777777" w:rsidR="006C6AE0" w:rsidRPr="00200CFD" w:rsidRDefault="006C6AE0" w:rsidP="006C6AE0">
            <w:pPr>
              <w:spacing w:line="320" w:lineRule="exact"/>
              <w:ind w:left="400" w:hangingChars="25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・大学入学共通テストなど大学入試に関する最新の情報を整理し、生徒の主体的な進路決定をサポートする。</w:t>
            </w:r>
          </w:p>
        </w:tc>
        <w:tc>
          <w:tcPr>
            <w:tcW w:w="3969" w:type="dxa"/>
            <w:tcBorders>
              <w:bottom w:val="dotted" w:sz="4" w:space="0" w:color="auto"/>
              <w:right w:val="dashSmallGap" w:sz="4" w:space="0" w:color="auto"/>
            </w:tcBorders>
          </w:tcPr>
          <w:p w14:paraId="51186F0F"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3169659F" w14:textId="77777777" w:rsidR="006C6AE0" w:rsidRPr="00200CFD" w:rsidRDefault="006C6AE0" w:rsidP="006C6AE0">
            <w:pPr>
              <w:spacing w:line="320" w:lineRule="exact"/>
              <w:ind w:leftChars="39" w:left="162" w:hangingChars="50" w:hanging="8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・学校教育自己診断（生徒）「学校で将来の生き方について考える機会がある」肯定率9</w:t>
            </w:r>
            <w:r w:rsidRPr="00200CFD">
              <w:rPr>
                <w:rFonts w:ascii="ＭＳ 明朝" w:hAnsi="ＭＳ 明朝"/>
                <w:color w:val="000000" w:themeColor="text1"/>
                <w:sz w:val="16"/>
                <w:szCs w:val="16"/>
              </w:rPr>
              <w:t>0</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 xml:space="preserve"> 96%</w:t>
            </w:r>
            <w:r w:rsidRPr="00200CFD">
              <w:rPr>
                <w:rFonts w:ascii="ＭＳ 明朝" w:hAnsi="ＭＳ 明朝"/>
                <w:color w:val="000000" w:themeColor="text1"/>
                <w:sz w:val="16"/>
                <w:szCs w:val="16"/>
              </w:rPr>
              <w:t xml:space="preserve"> ]</w:t>
            </w:r>
          </w:p>
          <w:p w14:paraId="336C5011"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・学校教育自己診断（生徒）「H</w:t>
            </w:r>
            <w:r w:rsidRPr="00200CFD">
              <w:rPr>
                <w:rFonts w:ascii="ＭＳ 明朝" w:hAnsi="ＭＳ 明朝"/>
                <w:color w:val="000000" w:themeColor="text1"/>
                <w:sz w:val="16"/>
                <w:szCs w:val="16"/>
              </w:rPr>
              <w:t>R</w:t>
            </w:r>
            <w:r w:rsidRPr="00200CFD">
              <w:rPr>
                <w:rFonts w:ascii="ＭＳ 明朝" w:hAnsi="ＭＳ 明朝" w:hint="eastAsia"/>
                <w:color w:val="000000" w:themeColor="text1"/>
                <w:sz w:val="16"/>
                <w:szCs w:val="16"/>
              </w:rPr>
              <w:t>などで進路についての情報を提供されている」肯定率9</w:t>
            </w:r>
            <w:r w:rsidRPr="00200CFD">
              <w:rPr>
                <w:rFonts w:ascii="ＭＳ 明朝" w:hAnsi="ＭＳ 明朝"/>
                <w:color w:val="000000" w:themeColor="text1"/>
                <w:sz w:val="16"/>
                <w:szCs w:val="16"/>
              </w:rPr>
              <w:t>0</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 </w:t>
            </w:r>
            <w:r w:rsidRPr="00200CFD">
              <w:rPr>
                <w:rFonts w:ascii="ＭＳ 明朝" w:hAnsi="ＭＳ 明朝" w:hint="eastAsia"/>
                <w:color w:val="000000" w:themeColor="text1"/>
                <w:sz w:val="16"/>
                <w:szCs w:val="16"/>
              </w:rPr>
              <w:t>95%</w:t>
            </w:r>
            <w:r w:rsidRPr="00200CFD">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4CC31316"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72C00A5B"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・肯定率は95%。進路ガイダンスなどが順調に進行できたこともあり、目標を達成することができた。（〇）</w:t>
            </w:r>
          </w:p>
          <w:p w14:paraId="5D4864B4" w14:textId="4C5A3D51" w:rsidR="006C6AE0" w:rsidRPr="00200CFD" w:rsidRDefault="006C6AE0" w:rsidP="006C6AE0">
            <w:pPr>
              <w:spacing w:line="340" w:lineRule="exact"/>
              <w:ind w:left="160" w:hangingChars="100" w:hanging="160"/>
              <w:rPr>
                <w:rFonts w:ascii="ＭＳ 明朝" w:hAnsi="ＭＳ 明朝"/>
                <w:color w:val="000000" w:themeColor="text1"/>
                <w:sz w:val="28"/>
                <w:szCs w:val="28"/>
              </w:rPr>
            </w:pPr>
            <w:r w:rsidRPr="00200CFD">
              <w:rPr>
                <w:rFonts w:ascii="ＭＳ 明朝" w:hAnsi="ＭＳ 明朝" w:hint="eastAsia"/>
                <w:color w:val="000000" w:themeColor="text1"/>
                <w:sz w:val="16"/>
                <w:szCs w:val="16"/>
              </w:rPr>
              <w:t>・肯定率は96</w:t>
            </w:r>
            <w:r w:rsidRPr="00200CFD">
              <w:rPr>
                <w:rFonts w:ascii="ＭＳ 明朝" w:hAnsi="ＭＳ 明朝"/>
                <w:color w:val="000000" w:themeColor="text1"/>
                <w:sz w:val="16"/>
                <w:szCs w:val="16"/>
              </w:rPr>
              <w:t>%</w:t>
            </w:r>
            <w:r w:rsidRPr="00200CFD">
              <w:rPr>
                <w:rFonts w:ascii="ＭＳ 明朝" w:hAnsi="ＭＳ 明朝" w:hint="eastAsia"/>
                <w:color w:val="000000" w:themeColor="text1"/>
                <w:sz w:val="16"/>
                <w:szCs w:val="16"/>
              </w:rPr>
              <w:t>。進路</w:t>
            </w:r>
            <w:r w:rsidRPr="00200CFD">
              <w:rPr>
                <w:rFonts w:ascii="ＭＳ 明朝" w:hAnsi="ＭＳ 明朝"/>
                <w:color w:val="000000" w:themeColor="text1"/>
                <w:sz w:val="16"/>
                <w:szCs w:val="16"/>
              </w:rPr>
              <w:t>HR</w:t>
            </w:r>
            <w:r w:rsidRPr="00200CFD">
              <w:rPr>
                <w:rFonts w:ascii="ＭＳ 明朝" w:hAnsi="ＭＳ 明朝" w:hint="eastAsia"/>
                <w:color w:val="000000" w:themeColor="text1"/>
                <w:sz w:val="16"/>
                <w:szCs w:val="16"/>
              </w:rPr>
              <w:t>・講演会に加えて、</w:t>
            </w:r>
            <w:r w:rsidRPr="00200CFD">
              <w:rPr>
                <w:rFonts w:ascii="ＭＳ 明朝" w:hAnsi="ＭＳ 明朝"/>
                <w:color w:val="000000" w:themeColor="text1"/>
                <w:sz w:val="16"/>
                <w:szCs w:val="16"/>
              </w:rPr>
              <w:t>学習支援クラウドサービス</w:t>
            </w:r>
            <w:r w:rsidRPr="00200CFD">
              <w:rPr>
                <w:rFonts w:ascii="ＭＳ 明朝" w:hAnsi="ＭＳ 明朝" w:hint="eastAsia"/>
                <w:color w:val="000000" w:themeColor="text1"/>
                <w:sz w:val="16"/>
                <w:szCs w:val="16"/>
              </w:rPr>
              <w:t>に随時進路情報を発信することも定着できた。（〇</w:t>
            </w:r>
            <w:r w:rsidRPr="00200CFD">
              <w:rPr>
                <w:rFonts w:ascii="ＭＳ 明朝" w:hAnsi="ＭＳ 明朝"/>
                <w:color w:val="000000" w:themeColor="text1"/>
                <w:sz w:val="16"/>
                <w:szCs w:val="16"/>
              </w:rPr>
              <w:t>）</w:t>
            </w:r>
          </w:p>
        </w:tc>
      </w:tr>
      <w:tr w:rsidR="006C6AE0" w:rsidRPr="00200CFD" w14:paraId="2F740F8A" w14:textId="77777777" w:rsidTr="00E73A02">
        <w:trPr>
          <w:cantSplit/>
          <w:trHeight w:val="3876"/>
          <w:jc w:val="center"/>
        </w:trPr>
        <w:tc>
          <w:tcPr>
            <w:tcW w:w="881" w:type="dxa"/>
            <w:vMerge/>
            <w:shd w:val="clear" w:color="auto" w:fill="auto"/>
            <w:textDirection w:val="tbRlV"/>
            <w:vAlign w:val="center"/>
          </w:tcPr>
          <w:p w14:paraId="324C9D46" w14:textId="77777777" w:rsidR="006C6AE0" w:rsidRPr="00200CFD" w:rsidRDefault="006C6AE0" w:rsidP="006C6AE0">
            <w:pPr>
              <w:spacing w:line="320" w:lineRule="exact"/>
              <w:ind w:left="113" w:righ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403A4AD7"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（２）チャレンジする力と粘り強さの育成</w:t>
            </w:r>
          </w:p>
          <w:p w14:paraId="1755EDBA"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行きたい大学へ進学</w:t>
            </w:r>
          </w:p>
          <w:p w14:paraId="568DC752" w14:textId="77777777" w:rsidR="006C6AE0" w:rsidRPr="00200CFD" w:rsidRDefault="006C6AE0" w:rsidP="006C6AE0">
            <w:pPr>
              <w:spacing w:line="320" w:lineRule="exact"/>
              <w:ind w:leftChars="100" w:left="210"/>
              <w:rPr>
                <w:rFonts w:ascii="ＭＳ 明朝" w:hAnsi="ＭＳ 明朝"/>
                <w:color w:val="000000" w:themeColor="text1"/>
                <w:sz w:val="16"/>
                <w:szCs w:val="16"/>
              </w:rPr>
            </w:pPr>
            <w:r w:rsidRPr="00200CFD">
              <w:rPr>
                <w:rFonts w:ascii="ＭＳ 明朝" w:hAnsi="ＭＳ 明朝" w:hint="eastAsia"/>
                <w:color w:val="000000" w:themeColor="text1"/>
                <w:sz w:val="16"/>
                <w:szCs w:val="16"/>
              </w:rPr>
              <w:t>するためのガイダンス実施</w:t>
            </w:r>
          </w:p>
          <w:p w14:paraId="18246AF6"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p>
          <w:p w14:paraId="48280E7F"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イ「総合的な探究の時間」との連動</w:t>
            </w:r>
          </w:p>
          <w:p w14:paraId="43C101A4"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ウ　資格試験受験の奨励</w:t>
            </w:r>
          </w:p>
          <w:p w14:paraId="5E68D2CF" w14:textId="77777777" w:rsidR="006C6AE0" w:rsidRPr="00200CFD" w:rsidRDefault="006C6AE0" w:rsidP="006C6AE0">
            <w:pPr>
              <w:spacing w:line="320" w:lineRule="exact"/>
              <w:ind w:firstLineChars="200" w:firstLine="320"/>
              <w:rPr>
                <w:rFonts w:ascii="ＭＳ 明朝" w:hAnsi="ＭＳ 明朝"/>
                <w:color w:val="000000" w:themeColor="text1"/>
                <w:sz w:val="16"/>
                <w:szCs w:val="16"/>
              </w:rPr>
            </w:pPr>
          </w:p>
        </w:tc>
        <w:tc>
          <w:tcPr>
            <w:tcW w:w="3969" w:type="dxa"/>
            <w:tcBorders>
              <w:top w:val="dotted" w:sz="4" w:space="0" w:color="auto"/>
              <w:right w:val="dashed" w:sz="4" w:space="0" w:color="auto"/>
            </w:tcBorders>
            <w:shd w:val="clear" w:color="auto" w:fill="auto"/>
          </w:tcPr>
          <w:p w14:paraId="766C2E0E"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2F2FCDA4"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ア・入学当初に高校生活や学習法について丁寧に説明する。また基本的な生活習慣の確立をサポートし、読書を含む適切な学習習慣を早期に確立させる。</w:t>
            </w:r>
          </w:p>
          <w:p w14:paraId="57F0DE79" w14:textId="4A1C1046"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・１年時から系統的な進路指導を進め、生徒・保護者向け進路講演会、ガイダンス等を着実に実施する。</w:t>
            </w:r>
          </w:p>
          <w:p w14:paraId="4E93B640"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イ・探究の授業でも自分の進路を考える機会を作り、夢や志を具体化させる。</w:t>
            </w:r>
          </w:p>
          <w:p w14:paraId="13C39D7A"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ウ・1</w:t>
            </w:r>
            <w:r w:rsidRPr="00200CFD">
              <w:rPr>
                <w:rFonts w:ascii="ＭＳ 明朝" w:hAnsi="ＭＳ 明朝"/>
                <w:color w:val="000000" w:themeColor="text1"/>
                <w:sz w:val="16"/>
                <w:szCs w:val="16"/>
              </w:rPr>
              <w:t>.2</w:t>
            </w:r>
            <w:r w:rsidRPr="00200CFD">
              <w:rPr>
                <w:rFonts w:ascii="ＭＳ 明朝" w:hAnsi="ＭＳ 明朝" w:hint="eastAsia"/>
                <w:color w:val="000000" w:themeColor="text1"/>
                <w:sz w:val="16"/>
                <w:szCs w:val="16"/>
              </w:rPr>
              <w:t>年生全員が英検受験することで、英語に対する学習意欲をよりいっそう引き出す。</w:t>
            </w:r>
          </w:p>
        </w:tc>
        <w:tc>
          <w:tcPr>
            <w:tcW w:w="3969" w:type="dxa"/>
            <w:tcBorders>
              <w:top w:val="dotted" w:sz="4" w:space="0" w:color="auto"/>
              <w:right w:val="dashSmallGap" w:sz="4" w:space="0" w:color="auto"/>
            </w:tcBorders>
          </w:tcPr>
          <w:p w14:paraId="527D1E32"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24FC4BF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ア・１年生２学期段階での平日・休日の自宅学習時間を確保させる。</w:t>
            </w:r>
          </w:p>
          <w:p w14:paraId="7DFA25FA" w14:textId="77777777" w:rsidR="006C6AE0" w:rsidRPr="00200CFD" w:rsidRDefault="006C6AE0" w:rsidP="006C6AE0">
            <w:pPr>
              <w:spacing w:line="320" w:lineRule="exact"/>
              <w:ind w:firstLineChars="250" w:firstLine="400"/>
              <w:rPr>
                <w:rFonts w:ascii="ＭＳ 明朝" w:hAnsi="ＭＳ 明朝"/>
                <w:color w:val="000000" w:themeColor="text1"/>
                <w:sz w:val="16"/>
                <w:szCs w:val="16"/>
              </w:rPr>
            </w:pPr>
            <w:r w:rsidRPr="00200CFD">
              <w:rPr>
                <w:rFonts w:ascii="ＭＳ 明朝" w:hAnsi="ＭＳ 明朝" w:hint="eastAsia"/>
                <w:color w:val="000000" w:themeColor="text1"/>
                <w:sz w:val="16"/>
                <w:szCs w:val="16"/>
              </w:rPr>
              <w:t>平日6</w:t>
            </w:r>
            <w:r w:rsidRPr="00200CFD">
              <w:rPr>
                <w:rFonts w:ascii="ＭＳ 明朝" w:hAnsi="ＭＳ 明朝"/>
                <w:color w:val="000000" w:themeColor="text1"/>
                <w:sz w:val="16"/>
                <w:szCs w:val="16"/>
              </w:rPr>
              <w:t>5</w:t>
            </w:r>
            <w:r w:rsidRPr="00200CFD">
              <w:rPr>
                <w:rFonts w:ascii="ＭＳ 明朝" w:hAnsi="ＭＳ 明朝" w:hint="eastAsia"/>
                <w:color w:val="000000" w:themeColor="text1"/>
                <w:sz w:val="16"/>
                <w:szCs w:val="16"/>
              </w:rPr>
              <w:t>分・休日9</w:t>
            </w:r>
            <w:r w:rsidRPr="00200CFD">
              <w:rPr>
                <w:rFonts w:ascii="ＭＳ 明朝" w:hAnsi="ＭＳ 明朝"/>
                <w:color w:val="000000" w:themeColor="text1"/>
                <w:sz w:val="16"/>
                <w:szCs w:val="16"/>
              </w:rPr>
              <w:t>5</w:t>
            </w:r>
            <w:r w:rsidRPr="00200CFD">
              <w:rPr>
                <w:rFonts w:ascii="ＭＳ 明朝" w:hAnsi="ＭＳ 明朝" w:hint="eastAsia"/>
                <w:color w:val="000000" w:themeColor="text1"/>
                <w:sz w:val="16"/>
                <w:szCs w:val="16"/>
              </w:rPr>
              <w:t>分[平日47分・休日78分]</w:t>
            </w:r>
          </w:p>
          <w:p w14:paraId="008FE854" w14:textId="058D357F" w:rsidR="006C6AE0" w:rsidRPr="00200CFD" w:rsidRDefault="006C6AE0" w:rsidP="00081B87">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・国公立及び関西難関私大への現役進学者数</w:t>
            </w:r>
            <w:r w:rsidR="00711B55" w:rsidRPr="00200CFD">
              <w:rPr>
                <w:rFonts w:ascii="ＭＳ 明朝" w:hAnsi="ＭＳ 明朝" w:hint="eastAsia"/>
                <w:color w:val="000000" w:themeColor="text1"/>
                <w:sz w:val="16"/>
                <w:szCs w:val="16"/>
              </w:rPr>
              <w:t>100</w:t>
            </w:r>
            <w:r w:rsidRPr="00200CFD">
              <w:rPr>
                <w:rFonts w:ascii="ＭＳ 明朝" w:hAnsi="ＭＳ 明朝" w:hint="eastAsia"/>
                <w:color w:val="000000" w:themeColor="text1"/>
                <w:sz w:val="16"/>
                <w:szCs w:val="16"/>
              </w:rPr>
              <w:t>人[</w:t>
            </w:r>
            <w:r w:rsidR="00982EF3" w:rsidRPr="00200CFD">
              <w:rPr>
                <w:rFonts w:ascii="ＭＳ 明朝" w:hAnsi="ＭＳ 明朝" w:hint="eastAsia"/>
                <w:color w:val="000000" w:themeColor="text1"/>
                <w:sz w:val="16"/>
                <w:szCs w:val="16"/>
              </w:rPr>
              <w:t xml:space="preserve"> </w:t>
            </w:r>
            <w:r w:rsidR="00711B55" w:rsidRPr="00200CFD">
              <w:rPr>
                <w:rFonts w:ascii="ＭＳ 明朝" w:hAnsi="ＭＳ 明朝" w:hint="eastAsia"/>
                <w:color w:val="000000" w:themeColor="text1"/>
                <w:sz w:val="16"/>
                <w:szCs w:val="16"/>
              </w:rPr>
              <w:t>103</w:t>
            </w:r>
            <w:r w:rsidRPr="00200CFD">
              <w:rPr>
                <w:rFonts w:ascii="ＭＳ 明朝" w:hAnsi="ＭＳ 明朝" w:hint="eastAsia"/>
                <w:color w:val="000000" w:themeColor="text1"/>
                <w:sz w:val="16"/>
                <w:szCs w:val="16"/>
              </w:rPr>
              <w:t>人</w:t>
            </w:r>
            <w:r w:rsidR="00081B87" w:rsidRPr="00200CFD">
              <w:rPr>
                <w:rFonts w:ascii="ＭＳ 明朝" w:hAnsi="ＭＳ 明朝" w:hint="eastAsia"/>
                <w:color w:val="000000" w:themeColor="text1"/>
                <w:sz w:val="16"/>
                <w:szCs w:val="16"/>
              </w:rPr>
              <w:t xml:space="preserve"> </w:t>
            </w:r>
            <w:r w:rsidRPr="00200CFD">
              <w:rPr>
                <w:rFonts w:ascii="ＭＳ 明朝" w:hAnsi="ＭＳ 明朝" w:hint="eastAsia"/>
                <w:color w:val="000000" w:themeColor="text1"/>
                <w:sz w:val="16"/>
                <w:szCs w:val="16"/>
              </w:rPr>
              <w:t>]</w:t>
            </w:r>
          </w:p>
          <w:p w14:paraId="0A05C546" w14:textId="77777777" w:rsidR="0008763D" w:rsidRPr="00200CFD" w:rsidRDefault="0008763D" w:rsidP="006C6AE0">
            <w:pPr>
              <w:spacing w:line="320" w:lineRule="exact"/>
              <w:ind w:leftChars="100" w:left="370" w:hangingChars="100" w:hanging="160"/>
              <w:rPr>
                <w:rFonts w:ascii="ＭＳ 明朝" w:hAnsi="ＭＳ 明朝"/>
                <w:color w:val="000000" w:themeColor="text1"/>
                <w:sz w:val="16"/>
                <w:szCs w:val="16"/>
              </w:rPr>
            </w:pPr>
          </w:p>
          <w:p w14:paraId="2BD07F69"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イ・第２学年の「総合的な探究の時間」で「進路の理解が深まった」肯定的率6</w:t>
            </w:r>
            <w:r w:rsidRPr="00200CFD">
              <w:rPr>
                <w:rFonts w:ascii="ＭＳ 明朝" w:hAnsi="ＭＳ 明朝"/>
                <w:color w:val="000000" w:themeColor="text1"/>
                <w:sz w:val="16"/>
                <w:szCs w:val="16"/>
              </w:rPr>
              <w:t>5</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[ 71</w:t>
            </w:r>
            <w:r w:rsidRPr="00200CFD">
              <w:rPr>
                <w:rFonts w:ascii="ＭＳ 明朝" w:hAnsi="ＭＳ 明朝"/>
                <w:color w:val="000000" w:themeColor="text1"/>
                <w:sz w:val="16"/>
                <w:szCs w:val="16"/>
              </w:rPr>
              <w:t>%</w:t>
            </w:r>
            <w:r w:rsidRPr="00200CFD">
              <w:rPr>
                <w:rFonts w:ascii="ＭＳ 明朝" w:hAnsi="ＭＳ 明朝" w:hint="eastAsia"/>
                <w:color w:val="000000" w:themeColor="text1"/>
                <w:sz w:val="16"/>
                <w:szCs w:val="16"/>
              </w:rPr>
              <w:t xml:space="preserve"> ]</w:t>
            </w:r>
          </w:p>
          <w:p w14:paraId="78B4AF04"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ウ・実施後のアンケート「英語をより勉強したいという意欲の変化」(１・２年平均</w:t>
            </w:r>
            <w:r w:rsidRPr="00200CFD">
              <w:rPr>
                <w:rFonts w:ascii="ＭＳ 明朝" w:hAnsi="ＭＳ 明朝"/>
                <w:color w:val="000000" w:themeColor="text1"/>
                <w:sz w:val="16"/>
                <w:szCs w:val="16"/>
              </w:rPr>
              <w:t>)</w:t>
            </w:r>
            <w:r w:rsidRPr="00200CFD">
              <w:rPr>
                <w:rFonts w:ascii="ＭＳ 明朝" w:hAnsi="ＭＳ 明朝" w:hint="eastAsia"/>
                <w:color w:val="000000" w:themeColor="text1"/>
                <w:sz w:val="16"/>
                <w:szCs w:val="16"/>
              </w:rPr>
              <w:t>肯定率60</w:t>
            </w:r>
            <w:r w:rsidRPr="00200CFD">
              <w:rPr>
                <w:rFonts w:ascii="ＭＳ 明朝" w:hAnsi="ＭＳ 明朝"/>
                <w:color w:val="000000" w:themeColor="text1"/>
                <w:sz w:val="16"/>
                <w:szCs w:val="16"/>
              </w:rPr>
              <w:t>%</w:t>
            </w:r>
            <w:r w:rsidRPr="00200CFD">
              <w:rPr>
                <w:rFonts w:ascii="ＭＳ 明朝" w:hAnsi="ＭＳ 明朝" w:hint="eastAsia"/>
                <w:color w:val="000000" w:themeColor="text1"/>
                <w:sz w:val="16"/>
                <w:szCs w:val="16"/>
              </w:rPr>
              <w:t xml:space="preserve"> [ 65</w:t>
            </w:r>
            <w:r w:rsidRPr="00200CFD">
              <w:rPr>
                <w:rFonts w:ascii="ＭＳ 明朝" w:hAnsi="ＭＳ 明朝"/>
                <w:color w:val="000000" w:themeColor="text1"/>
                <w:sz w:val="16"/>
                <w:szCs w:val="16"/>
              </w:rPr>
              <w:t>%</w:t>
            </w:r>
            <w:r w:rsidRPr="00200CFD">
              <w:rPr>
                <w:rFonts w:ascii="ＭＳ 明朝" w:hAnsi="ＭＳ 明朝" w:hint="eastAsia"/>
                <w:color w:val="000000" w:themeColor="text1"/>
                <w:sz w:val="16"/>
                <w:szCs w:val="16"/>
              </w:rPr>
              <w:t xml:space="preserve"> </w:t>
            </w:r>
            <w:r w:rsidRPr="00200CFD">
              <w:rPr>
                <w:rFonts w:ascii="ＭＳ 明朝" w:hAnsi="ＭＳ 明朝"/>
                <w:color w:val="000000" w:themeColor="text1"/>
                <w:sz w:val="16"/>
                <w:szCs w:val="16"/>
              </w:rPr>
              <w:t>]</w:t>
            </w:r>
          </w:p>
        </w:tc>
        <w:tc>
          <w:tcPr>
            <w:tcW w:w="4218" w:type="dxa"/>
            <w:tcBorders>
              <w:top w:val="dotted" w:sz="4" w:space="0" w:color="auto"/>
              <w:left w:val="dashSmallGap" w:sz="4" w:space="0" w:color="auto"/>
              <w:right w:val="single" w:sz="4" w:space="0" w:color="auto"/>
            </w:tcBorders>
            <w:shd w:val="clear" w:color="auto" w:fill="auto"/>
          </w:tcPr>
          <w:p w14:paraId="3CEF3ACC"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40AF6CF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ア・自宅学習時間は平日41分、休日68分</w:t>
            </w:r>
          </w:p>
          <w:p w14:paraId="24F3224F"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家庭学習の大切さを繰り返し伝え、指導を行っているが、昨年度よりも減少し目標には届かなった。生徒への新たな働きかけが必要である。（△）</w:t>
            </w:r>
          </w:p>
          <w:p w14:paraId="1E77F27D" w14:textId="61D9E6AA"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・国公立及び関西</w:t>
            </w:r>
            <w:r w:rsidR="00694FB7" w:rsidRPr="00200CFD">
              <w:rPr>
                <w:rFonts w:ascii="ＭＳ 明朝" w:hAnsi="ＭＳ 明朝" w:hint="eastAsia"/>
                <w:color w:val="000000" w:themeColor="text1"/>
                <w:sz w:val="16"/>
                <w:szCs w:val="16"/>
              </w:rPr>
              <w:t>難関私大</w:t>
            </w:r>
            <w:r w:rsidRPr="00200CFD">
              <w:rPr>
                <w:rFonts w:ascii="ＭＳ 明朝" w:hAnsi="ＭＳ 明朝" w:hint="eastAsia"/>
                <w:color w:val="000000" w:themeColor="text1"/>
                <w:sz w:val="16"/>
                <w:szCs w:val="16"/>
              </w:rPr>
              <w:t>への現役進学者数は</w:t>
            </w:r>
            <w:r w:rsidR="00C27D05" w:rsidRPr="00200CFD">
              <w:rPr>
                <w:rFonts w:ascii="ＭＳ 明朝" w:hAnsi="ＭＳ 明朝" w:hint="eastAsia"/>
                <w:color w:val="000000" w:themeColor="text1"/>
                <w:sz w:val="16"/>
                <w:szCs w:val="16"/>
              </w:rPr>
              <w:t>1</w:t>
            </w:r>
            <w:r w:rsidR="00D8519B" w:rsidRPr="00200CFD">
              <w:rPr>
                <w:rFonts w:ascii="ＭＳ 明朝" w:hAnsi="ＭＳ 明朝" w:hint="eastAsia"/>
                <w:color w:val="000000" w:themeColor="text1"/>
                <w:sz w:val="16"/>
                <w:szCs w:val="16"/>
              </w:rPr>
              <w:t>03</w:t>
            </w:r>
            <w:r w:rsidRPr="00200CFD">
              <w:rPr>
                <w:rFonts w:ascii="ＭＳ 明朝" w:hAnsi="ＭＳ 明朝" w:hint="eastAsia"/>
                <w:color w:val="000000" w:themeColor="text1"/>
                <w:sz w:val="16"/>
                <w:szCs w:val="16"/>
              </w:rPr>
              <w:t>人。（</w:t>
            </w:r>
            <w:r w:rsidR="00711B55" w:rsidRPr="00200CFD">
              <w:rPr>
                <w:rFonts w:ascii="ＭＳ 明朝" w:hAnsi="ＭＳ 明朝" w:hint="eastAsia"/>
                <w:color w:val="000000" w:themeColor="text1"/>
                <w:sz w:val="16"/>
                <w:szCs w:val="16"/>
              </w:rPr>
              <w:t>〇</w:t>
            </w:r>
            <w:r w:rsidRPr="00200CFD">
              <w:rPr>
                <w:rFonts w:ascii="ＭＳ 明朝" w:hAnsi="ＭＳ 明朝" w:hint="eastAsia"/>
                <w:color w:val="000000" w:themeColor="text1"/>
                <w:sz w:val="16"/>
                <w:szCs w:val="16"/>
              </w:rPr>
              <w:t>）</w:t>
            </w:r>
          </w:p>
          <w:p w14:paraId="7A9E6B5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イ・肯定率は</w:t>
            </w:r>
            <w:r w:rsidRPr="00200CFD">
              <w:rPr>
                <w:rFonts w:ascii="ＭＳ 明朝" w:hAnsi="ＭＳ 明朝" w:hint="eastAsia"/>
                <w:sz w:val="16"/>
                <w:szCs w:val="16"/>
              </w:rPr>
              <w:t>78</w:t>
            </w:r>
            <w:r w:rsidRPr="00200CFD">
              <w:rPr>
                <w:rFonts w:ascii="ＭＳ 明朝" w:hAnsi="ＭＳ 明朝" w:hint="eastAsia"/>
                <w:color w:val="000000" w:themeColor="text1"/>
                <w:sz w:val="16"/>
                <w:szCs w:val="16"/>
              </w:rPr>
              <w:t>%。</w:t>
            </w:r>
            <w:r w:rsidRPr="00200CFD">
              <w:rPr>
                <w:rFonts w:ascii="ＭＳ 明朝" w:hAnsi="ＭＳ 明朝" w:hint="eastAsia"/>
                <w:sz w:val="16"/>
                <w:szCs w:val="16"/>
              </w:rPr>
              <w:t>２年生では、フィールドワークで様々な仕事を理解することで、進路への興味関心が深まった。</w:t>
            </w:r>
            <w:r w:rsidRPr="00200CFD">
              <w:rPr>
                <w:rFonts w:ascii="ＭＳ 明朝" w:hAnsi="ＭＳ 明朝" w:hint="eastAsia"/>
                <w:color w:val="000000" w:themeColor="text1"/>
                <w:sz w:val="16"/>
                <w:szCs w:val="16"/>
              </w:rPr>
              <w:t>（◎）</w:t>
            </w:r>
          </w:p>
          <w:p w14:paraId="46AB29EC" w14:textId="3C86F009"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ウ・英検全校受験（５年目）や授業での資格取得対策を行ってきた成果が出てきた。アンケートの肯定率</w:t>
            </w:r>
            <w:r w:rsidR="00D8519B" w:rsidRPr="00200CFD">
              <w:rPr>
                <w:rFonts w:ascii="ＭＳ 明朝" w:hAnsi="ＭＳ 明朝" w:hint="eastAsia"/>
                <w:color w:val="000000" w:themeColor="text1"/>
                <w:sz w:val="16"/>
                <w:szCs w:val="16"/>
              </w:rPr>
              <w:t>55</w:t>
            </w:r>
            <w:r w:rsidRPr="00200CFD">
              <w:rPr>
                <w:rFonts w:ascii="ＭＳ 明朝" w:hAnsi="ＭＳ 明朝" w:hint="eastAsia"/>
                <w:color w:val="000000" w:themeColor="text1"/>
                <w:sz w:val="16"/>
                <w:szCs w:val="16"/>
              </w:rPr>
              <w:t>%（</w:t>
            </w:r>
            <w:r w:rsidR="00D8519B" w:rsidRPr="00200CFD">
              <w:rPr>
                <w:rFonts w:ascii="ＭＳ 明朝" w:hAnsi="ＭＳ 明朝" w:hint="eastAsia"/>
                <w:color w:val="000000" w:themeColor="text1"/>
                <w:sz w:val="16"/>
                <w:szCs w:val="16"/>
              </w:rPr>
              <w:t>△</w:t>
            </w:r>
            <w:r w:rsidRPr="00200CFD">
              <w:rPr>
                <w:rFonts w:ascii="ＭＳ 明朝" w:hAnsi="ＭＳ 明朝" w:hint="eastAsia"/>
                <w:color w:val="000000" w:themeColor="text1"/>
                <w:sz w:val="16"/>
                <w:szCs w:val="16"/>
              </w:rPr>
              <w:t>）</w:t>
            </w:r>
          </w:p>
        </w:tc>
      </w:tr>
      <w:tr w:rsidR="006C6AE0" w:rsidRPr="00200CFD" w14:paraId="1677042E" w14:textId="77777777" w:rsidTr="002E09C4">
        <w:trPr>
          <w:cantSplit/>
          <w:trHeight w:val="3954"/>
          <w:jc w:val="center"/>
        </w:trPr>
        <w:tc>
          <w:tcPr>
            <w:tcW w:w="881" w:type="dxa"/>
            <w:vMerge w:val="restart"/>
            <w:shd w:val="clear" w:color="auto" w:fill="auto"/>
            <w:textDirection w:val="tbRlV"/>
            <w:vAlign w:val="center"/>
          </w:tcPr>
          <w:p w14:paraId="1284DB94" w14:textId="77777777" w:rsidR="006C6AE0" w:rsidRPr="00200CFD" w:rsidRDefault="006C6AE0" w:rsidP="006C6AE0">
            <w:pPr>
              <w:ind w:left="113" w:right="113" w:firstLineChars="300" w:firstLine="482"/>
              <w:rPr>
                <w:rFonts w:ascii="ＭＳ 明朝" w:hAnsi="ＭＳ 明朝"/>
                <w:b/>
                <w:color w:val="000000" w:themeColor="text1"/>
                <w:spacing w:val="-20"/>
                <w:sz w:val="20"/>
                <w:szCs w:val="20"/>
              </w:rPr>
            </w:pPr>
            <w:r w:rsidRPr="00200CFD">
              <w:rPr>
                <w:rFonts w:ascii="ＭＳ 明朝" w:hAnsi="ＭＳ 明朝" w:hint="eastAsia"/>
                <w:b/>
                <w:color w:val="000000" w:themeColor="text1"/>
                <w:spacing w:val="-20"/>
                <w:sz w:val="20"/>
                <w:szCs w:val="20"/>
              </w:rPr>
              <w:lastRenderedPageBreak/>
              <w:t>２　　「</w:t>
            </w:r>
            <w:r w:rsidRPr="00200CFD">
              <w:rPr>
                <w:rFonts w:ascii="ＭＳ 明朝" w:hAnsi="ＭＳ 明朝" w:hint="eastAsia"/>
                <w:b/>
                <w:color w:val="000000" w:themeColor="text1"/>
                <w:kern w:val="0"/>
                <w:sz w:val="20"/>
                <w:szCs w:val="20"/>
              </w:rPr>
              <w:t>確かな学力」の育成とそのための教員の授業力の向上</w:t>
            </w:r>
          </w:p>
        </w:tc>
        <w:tc>
          <w:tcPr>
            <w:tcW w:w="1949" w:type="dxa"/>
            <w:tcBorders>
              <w:bottom w:val="dotted" w:sz="4" w:space="0" w:color="auto"/>
            </w:tcBorders>
            <w:shd w:val="clear" w:color="auto" w:fill="auto"/>
          </w:tcPr>
          <w:p w14:paraId="0DE88A52"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（１）学習意欲の向上</w:t>
            </w:r>
          </w:p>
          <w:p w14:paraId="2D0F1F31"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必要な学力の獲得と授業第一主義の確立、自学自習の充実</w:t>
            </w:r>
          </w:p>
          <w:p w14:paraId="382C6581"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p>
          <w:p w14:paraId="1A3EE360"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イ　論理的思考力・課題解決力・自分の意見や考えをまとめて表現し伝える力の育成　</w:t>
            </w:r>
          </w:p>
          <w:p w14:paraId="79A5A7B9"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p>
        </w:tc>
        <w:tc>
          <w:tcPr>
            <w:tcW w:w="3969" w:type="dxa"/>
            <w:tcBorders>
              <w:bottom w:val="dotted" w:sz="4" w:space="0" w:color="auto"/>
              <w:right w:val="dashed" w:sz="4" w:space="0" w:color="auto"/>
            </w:tcBorders>
            <w:shd w:val="clear" w:color="auto" w:fill="auto"/>
          </w:tcPr>
          <w:p w14:paraId="632059D8"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6B239433"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・より分かりやすい授業展開と自宅学習の促進で学力向上を図る。</w:t>
            </w:r>
          </w:p>
          <w:p w14:paraId="4EF95579"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・自宅学習課題を適切に出し、自学自習を支援する。</w:t>
            </w:r>
          </w:p>
          <w:p w14:paraId="4E50E0FE"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0FD4488B"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イ・各教科の授業の中で、ディベートやプレゼンテーションだけでなく、自分の考えをまとめてノートに記述するなどの時間も確保して「考え表現する力」を育成する。</w:t>
            </w:r>
          </w:p>
          <w:p w14:paraId="5DEFAEEC"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・特に探究の授業では、情報収集・討論・調査・まとめの活動を通してこれらの力の育成を図る。</w:t>
            </w:r>
          </w:p>
        </w:tc>
        <w:tc>
          <w:tcPr>
            <w:tcW w:w="3969" w:type="dxa"/>
            <w:tcBorders>
              <w:bottom w:val="dotted" w:sz="4" w:space="0" w:color="auto"/>
              <w:right w:val="dashSmallGap" w:sz="4" w:space="0" w:color="auto"/>
            </w:tcBorders>
          </w:tcPr>
          <w:p w14:paraId="4F1676F0"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2BDDC1E9" w14:textId="77777777" w:rsidR="006C6AE0" w:rsidRPr="00200CFD" w:rsidRDefault="006C6AE0" w:rsidP="006C6AE0">
            <w:pPr>
              <w:spacing w:line="320" w:lineRule="exact"/>
              <w:ind w:leftChars="-1" w:left="318"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ア・学校教育自己診断（生徒）「学校の授業は分かりやすい」肯定率7</w:t>
            </w:r>
            <w:r w:rsidRPr="00200CFD">
              <w:rPr>
                <w:rFonts w:ascii="ＭＳ 明朝" w:hAnsi="ＭＳ 明朝"/>
                <w:color w:val="000000" w:themeColor="text1"/>
                <w:sz w:val="16"/>
                <w:szCs w:val="16"/>
              </w:rPr>
              <w:t>5</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 </w:t>
            </w:r>
            <w:r w:rsidRPr="00200CFD">
              <w:rPr>
                <w:rFonts w:ascii="ＭＳ 明朝" w:hAnsi="ＭＳ 明朝" w:hint="eastAsia"/>
                <w:color w:val="000000" w:themeColor="text1"/>
                <w:sz w:val="16"/>
                <w:szCs w:val="16"/>
              </w:rPr>
              <w:t>78%</w:t>
            </w:r>
            <w:r w:rsidRPr="00200CFD">
              <w:rPr>
                <w:rFonts w:ascii="ＭＳ 明朝" w:hAnsi="ＭＳ 明朝"/>
                <w:color w:val="000000" w:themeColor="text1"/>
                <w:sz w:val="16"/>
                <w:szCs w:val="16"/>
              </w:rPr>
              <w:t xml:space="preserve"> ]</w:t>
            </w:r>
          </w:p>
          <w:p w14:paraId="7564D09F" w14:textId="77777777" w:rsidR="006C6AE0" w:rsidRPr="00200CFD" w:rsidRDefault="006C6AE0" w:rsidP="006C6AE0">
            <w:pPr>
              <w:spacing w:line="320" w:lineRule="exact"/>
              <w:ind w:leftChars="-1" w:left="-2" w:firstLineChars="1" w:firstLine="2"/>
              <w:rPr>
                <w:rFonts w:ascii="ＭＳ 明朝" w:hAnsi="ＭＳ 明朝"/>
                <w:color w:val="000000" w:themeColor="text1"/>
                <w:sz w:val="16"/>
                <w:szCs w:val="16"/>
              </w:rPr>
            </w:pPr>
          </w:p>
          <w:p w14:paraId="37A460D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382311E9"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イ・学校教育自己診断（生徒）「授業で自分の考えを</w:t>
            </w:r>
          </w:p>
          <w:p w14:paraId="3472E545" w14:textId="77777777" w:rsidR="006C6AE0" w:rsidRPr="00200CFD" w:rsidRDefault="006C6AE0" w:rsidP="006C6AE0">
            <w:pPr>
              <w:spacing w:line="320" w:lineRule="exact"/>
              <w:ind w:firstLineChars="150" w:firstLine="240"/>
              <w:rPr>
                <w:rFonts w:ascii="ＭＳ 明朝" w:hAnsi="ＭＳ 明朝"/>
                <w:color w:val="000000" w:themeColor="text1"/>
                <w:sz w:val="16"/>
                <w:szCs w:val="16"/>
              </w:rPr>
            </w:pPr>
            <w:r w:rsidRPr="00200CFD">
              <w:rPr>
                <w:rFonts w:ascii="ＭＳ 明朝" w:hAnsi="ＭＳ 明朝" w:hint="eastAsia"/>
                <w:color w:val="000000" w:themeColor="text1"/>
                <w:sz w:val="16"/>
                <w:szCs w:val="16"/>
              </w:rPr>
              <w:t>まとめたり、発表する機会がある」</w:t>
            </w:r>
          </w:p>
          <w:p w14:paraId="36D268CD" w14:textId="77777777" w:rsidR="006C6AE0" w:rsidRPr="00200CFD" w:rsidRDefault="006C6AE0" w:rsidP="006C6AE0">
            <w:pPr>
              <w:spacing w:line="320" w:lineRule="exact"/>
              <w:ind w:leftChars="-1" w:left="-2" w:firstLineChars="201" w:firstLine="322"/>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肯定率80% [</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88%</w:t>
            </w:r>
            <w:r w:rsidRPr="00200CFD">
              <w:rPr>
                <w:rFonts w:ascii="ＭＳ 明朝" w:hAnsi="ＭＳ 明朝"/>
                <w:color w:val="000000" w:themeColor="text1"/>
                <w:sz w:val="16"/>
                <w:szCs w:val="16"/>
              </w:rPr>
              <w:t xml:space="preserve"> ]</w:t>
            </w:r>
          </w:p>
          <w:p w14:paraId="410B470E" w14:textId="77777777" w:rsidR="006C6AE0" w:rsidRPr="00200CFD" w:rsidRDefault="006C6AE0" w:rsidP="006C6AE0">
            <w:pPr>
              <w:spacing w:line="320" w:lineRule="exact"/>
              <w:ind w:firstLineChars="100" w:firstLine="160"/>
              <w:rPr>
                <w:rFonts w:ascii="ＭＳ 明朝" w:hAnsi="ＭＳ 明朝"/>
                <w:color w:val="000000" w:themeColor="text1"/>
                <w:sz w:val="16"/>
                <w:szCs w:val="16"/>
              </w:rPr>
            </w:pPr>
          </w:p>
          <w:p w14:paraId="68B1C1F8" w14:textId="77777777" w:rsidR="006C6AE0" w:rsidRPr="00200CFD" w:rsidRDefault="006C6AE0" w:rsidP="006C6AE0">
            <w:pPr>
              <w:spacing w:line="320" w:lineRule="exact"/>
              <w:ind w:firstLineChars="100" w:firstLine="160"/>
              <w:rPr>
                <w:rFonts w:ascii="ＭＳ 明朝" w:hAnsi="ＭＳ 明朝"/>
                <w:color w:val="000000" w:themeColor="text1"/>
                <w:sz w:val="16"/>
                <w:szCs w:val="16"/>
              </w:rPr>
            </w:pPr>
            <w:r w:rsidRPr="00200CFD">
              <w:rPr>
                <w:rFonts w:ascii="ＭＳ 明朝" w:hAnsi="ＭＳ 明朝" w:hint="eastAsia"/>
                <w:color w:val="000000" w:themeColor="text1"/>
                <w:sz w:val="16"/>
                <w:szCs w:val="16"/>
              </w:rPr>
              <w:t>・第１学年の「総合的な探究の時間」に対する</w:t>
            </w:r>
          </w:p>
          <w:p w14:paraId="066B37CA" w14:textId="77777777" w:rsidR="006C6AE0" w:rsidRPr="00200CFD" w:rsidRDefault="006C6AE0" w:rsidP="006C6AE0">
            <w:pPr>
              <w:spacing w:line="320" w:lineRule="exact"/>
              <w:ind w:firstLineChars="200" w:firstLine="32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肯定的な評価85%</w:t>
            </w:r>
            <w:r w:rsidRPr="00200CFD">
              <w:rPr>
                <w:rFonts w:ascii="ＭＳ 明朝" w:hAnsi="ＭＳ 明朝"/>
                <w:color w:val="000000" w:themeColor="text1"/>
                <w:sz w:val="16"/>
                <w:szCs w:val="16"/>
              </w:rPr>
              <w:t xml:space="preserve"> [ 87</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3BCEAF35"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032461EB" w14:textId="6B0ED170"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肯定率は83%。教員全員で、授業改善に取り組んだ結果、「わかりやすい」という肯定率は昨年度よりさらに上昇した。今後も、情報機器の活用を促進し、生徒のニーズにしっかり答えられるようにしたい。（</w:t>
            </w:r>
            <w:r w:rsidR="00E450E4" w:rsidRPr="00200CFD">
              <w:rPr>
                <w:rFonts w:ascii="ＭＳ 明朝" w:hAnsi="ＭＳ 明朝" w:hint="eastAsia"/>
                <w:color w:val="000000" w:themeColor="text1"/>
                <w:sz w:val="16"/>
                <w:szCs w:val="16"/>
              </w:rPr>
              <w:t>◎</w:t>
            </w:r>
            <w:r w:rsidRPr="00200CFD">
              <w:rPr>
                <w:rFonts w:ascii="ＭＳ 明朝" w:hAnsi="ＭＳ 明朝" w:hint="eastAsia"/>
                <w:color w:val="000000" w:themeColor="text1"/>
                <w:sz w:val="16"/>
                <w:szCs w:val="16"/>
              </w:rPr>
              <w:t>）</w:t>
            </w:r>
          </w:p>
          <w:p w14:paraId="25CD29CC"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イ・肯定率は88%。探究の授業だけでなく、多くの教科で意識してアウトプットの活動を取り入れており、生徒たちも活発に活動している。（〇）</w:t>
            </w:r>
          </w:p>
          <w:p w14:paraId="4AC93E25"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p>
          <w:p w14:paraId="5A47FB0D" w14:textId="2561E36A"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・肯定的な評価は</w:t>
            </w:r>
            <w:r w:rsidRPr="00200CFD">
              <w:rPr>
                <w:rFonts w:ascii="ＭＳ 明朝" w:hAnsi="ＭＳ 明朝" w:hint="eastAsia"/>
                <w:sz w:val="16"/>
                <w:szCs w:val="16"/>
              </w:rPr>
              <w:t>88%</w:t>
            </w:r>
            <w:r w:rsidRPr="00200CFD">
              <w:rPr>
                <w:rFonts w:ascii="ＭＳ 明朝" w:hAnsi="ＭＳ 明朝" w:hint="eastAsia"/>
                <w:color w:val="000000" w:themeColor="text1"/>
                <w:sz w:val="16"/>
                <w:szCs w:val="16"/>
              </w:rPr>
              <w:t>。本取組みも６年めを迎え、効果的な指導法も確立されつつあり、生徒の能力を着実に伸ばすことができた。（○）</w:t>
            </w:r>
          </w:p>
        </w:tc>
      </w:tr>
      <w:tr w:rsidR="006C6AE0" w:rsidRPr="00200CFD" w14:paraId="4917D924" w14:textId="77777777" w:rsidTr="00A73B55">
        <w:trPr>
          <w:cantSplit/>
          <w:trHeight w:val="2745"/>
          <w:jc w:val="center"/>
        </w:trPr>
        <w:tc>
          <w:tcPr>
            <w:tcW w:w="881" w:type="dxa"/>
            <w:vMerge/>
            <w:shd w:val="clear" w:color="auto" w:fill="auto"/>
            <w:textDirection w:val="tbRlV"/>
            <w:vAlign w:val="center"/>
          </w:tcPr>
          <w:p w14:paraId="6EE8261C" w14:textId="77777777" w:rsidR="006C6AE0" w:rsidRPr="00200CFD" w:rsidRDefault="006C6AE0" w:rsidP="006C6AE0">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bottom w:val="dotted" w:sz="4" w:space="0" w:color="auto"/>
            </w:tcBorders>
            <w:shd w:val="clear" w:color="auto" w:fill="auto"/>
          </w:tcPr>
          <w:p w14:paraId="5B0AF25C"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（２）授業力向上</w:t>
            </w:r>
          </w:p>
          <w:p w14:paraId="4E00ACBB"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ICTを活用した効果的・効率的で興味を持てる授業の推進</w:t>
            </w:r>
          </w:p>
          <w:p w14:paraId="0AEF5EB3"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　教育センター主催研修等の内容の全体への共有</w:t>
            </w:r>
          </w:p>
          <w:p w14:paraId="1C10A78F" w14:textId="77777777" w:rsidR="006C6AE0" w:rsidRPr="00200CFD" w:rsidRDefault="006C6AE0" w:rsidP="006C6AE0">
            <w:pPr>
              <w:spacing w:line="320" w:lineRule="exact"/>
              <w:ind w:left="240" w:hangingChars="150" w:hanging="24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　教員用タブレットPC導入によるICTの有効活用について研究</w:t>
            </w:r>
          </w:p>
        </w:tc>
        <w:tc>
          <w:tcPr>
            <w:tcW w:w="3969" w:type="dxa"/>
            <w:tcBorders>
              <w:top w:val="dotted" w:sz="4" w:space="0" w:color="auto"/>
              <w:bottom w:val="dotted" w:sz="4" w:space="0" w:color="auto"/>
              <w:right w:val="dashed" w:sz="4" w:space="0" w:color="auto"/>
            </w:tcBorders>
            <w:shd w:val="clear" w:color="auto" w:fill="auto"/>
          </w:tcPr>
          <w:p w14:paraId="45F8EB12"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795EEE5F"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ア・１人１台端末の導入に伴い、これまで以上に興味・関心を持てる授業を推進する。</w:t>
            </w:r>
          </w:p>
          <w:p w14:paraId="49EBB4BD"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728184CF"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イ・10年経験者研修等の取組内容を校内で共有し、職員研修として企画実施することで全体の授業力向上につなげる。</w:t>
            </w:r>
          </w:p>
          <w:p w14:paraId="6DD0E458"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ウ・教員用のタブレットPCや１人１台端末の効果的な</w:t>
            </w:r>
          </w:p>
          <w:p w14:paraId="01D4FA96" w14:textId="77777777" w:rsidR="006C6AE0" w:rsidRPr="00200CFD" w:rsidRDefault="006C6AE0" w:rsidP="006C6AE0">
            <w:pPr>
              <w:spacing w:line="320" w:lineRule="exact"/>
              <w:ind w:leftChars="100" w:left="210"/>
              <w:rPr>
                <w:rFonts w:ascii="ＭＳ 明朝" w:hAnsi="ＭＳ 明朝"/>
                <w:color w:val="000000" w:themeColor="text1"/>
                <w:sz w:val="16"/>
                <w:szCs w:val="16"/>
              </w:rPr>
            </w:pPr>
            <w:r w:rsidRPr="00200CFD">
              <w:rPr>
                <w:rFonts w:ascii="ＭＳ 明朝" w:hAnsi="ＭＳ 明朝" w:hint="eastAsia"/>
                <w:color w:val="000000" w:themeColor="text1"/>
                <w:sz w:val="16"/>
                <w:szCs w:val="16"/>
              </w:rPr>
              <w:t>活用方法に関する授業見学週間と研究協議を実施し、全体の授業力向上につなげる。</w:t>
            </w:r>
          </w:p>
          <w:p w14:paraId="629DEE48" w14:textId="77777777" w:rsidR="006C6AE0" w:rsidRPr="00200CFD" w:rsidRDefault="006C6AE0" w:rsidP="006C6AE0">
            <w:pPr>
              <w:spacing w:line="320" w:lineRule="exact"/>
              <w:ind w:firstLineChars="500" w:firstLine="800"/>
              <w:rPr>
                <w:rFonts w:ascii="ＭＳ 明朝" w:hAnsi="ＭＳ 明朝"/>
                <w:color w:val="000000" w:themeColor="text1"/>
                <w:sz w:val="16"/>
                <w:szCs w:val="16"/>
              </w:rPr>
            </w:pPr>
          </w:p>
        </w:tc>
        <w:tc>
          <w:tcPr>
            <w:tcW w:w="3969" w:type="dxa"/>
            <w:tcBorders>
              <w:top w:val="dotted" w:sz="4" w:space="0" w:color="auto"/>
              <w:bottom w:val="dotted" w:sz="4" w:space="0" w:color="auto"/>
              <w:right w:val="dashSmallGap" w:sz="4" w:space="0" w:color="auto"/>
            </w:tcBorders>
          </w:tcPr>
          <w:p w14:paraId="5FCB3D4A"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12FB1767"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ア・生徒向け授業アンケートの「授業に興味・関心が持てるようになった」肯定率80% </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83%</w:t>
            </w:r>
            <w:r w:rsidRPr="00200CFD">
              <w:rPr>
                <w:rFonts w:ascii="ＭＳ 明朝" w:hAnsi="ＭＳ 明朝"/>
                <w:color w:val="000000" w:themeColor="text1"/>
                <w:sz w:val="16"/>
                <w:szCs w:val="16"/>
              </w:rPr>
              <w:t xml:space="preserve"> ]</w:t>
            </w:r>
          </w:p>
          <w:p w14:paraId="45BD83E3"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12798185"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イ・授業力向上に向けた職員研修と協議を年に２回</w:t>
            </w:r>
          </w:p>
          <w:p w14:paraId="5A6A8DED" w14:textId="77777777" w:rsidR="006C6AE0" w:rsidRPr="00200CFD" w:rsidRDefault="006C6AE0" w:rsidP="006C6AE0">
            <w:pPr>
              <w:spacing w:line="320" w:lineRule="exact"/>
              <w:ind w:leftChars="200" w:left="420"/>
              <w:rPr>
                <w:rFonts w:ascii="ＭＳ 明朝" w:hAnsi="ＭＳ 明朝"/>
                <w:color w:val="000000" w:themeColor="text1"/>
                <w:sz w:val="16"/>
                <w:szCs w:val="16"/>
              </w:rPr>
            </w:pPr>
            <w:r w:rsidRPr="00200CFD">
              <w:rPr>
                <w:rFonts w:ascii="ＭＳ 明朝" w:hAnsi="ＭＳ 明朝" w:hint="eastAsia"/>
                <w:color w:val="000000" w:themeColor="text1"/>
                <w:sz w:val="16"/>
                <w:szCs w:val="16"/>
              </w:rPr>
              <w:t>実施する。</w:t>
            </w:r>
          </w:p>
          <w:p w14:paraId="44D3A94B" w14:textId="77777777" w:rsidR="006C6AE0" w:rsidRPr="00200CFD" w:rsidRDefault="006C6AE0" w:rsidP="006C6AE0">
            <w:pPr>
              <w:spacing w:line="320" w:lineRule="exact"/>
              <w:ind w:leftChars="200" w:left="420" w:firstLineChars="100" w:firstLine="160"/>
              <w:rPr>
                <w:rFonts w:ascii="ＭＳ 明朝" w:hAnsi="ＭＳ 明朝"/>
                <w:color w:val="000000" w:themeColor="text1"/>
                <w:sz w:val="16"/>
                <w:szCs w:val="16"/>
              </w:rPr>
            </w:pPr>
          </w:p>
          <w:p w14:paraId="0712872E"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ウ・学校教育自己診断（教員）「コンピューターなどの情報機器が各教科の授業などで活用されている」</w:t>
            </w:r>
          </w:p>
          <w:p w14:paraId="6CD89685"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肯定率95%</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[89</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375E2868"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324101E3" w14:textId="2B35D3E5"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ア・肯定率</w:t>
            </w:r>
            <w:r w:rsidRPr="00200CFD">
              <w:rPr>
                <w:rFonts w:ascii="ＭＳ 明朝" w:hAnsi="ＭＳ 明朝" w:hint="eastAsia"/>
                <w:sz w:val="16"/>
                <w:szCs w:val="16"/>
              </w:rPr>
              <w:t>は88</w:t>
            </w:r>
            <w:r w:rsidRPr="00200CFD">
              <w:rPr>
                <w:rFonts w:ascii="ＭＳ 明朝" w:hAnsi="ＭＳ 明朝" w:hint="eastAsia"/>
                <w:color w:val="000000" w:themeColor="text1"/>
                <w:sz w:val="16"/>
                <w:szCs w:val="16"/>
              </w:rPr>
              <w:t>%。教員による授業での取組みと学習支援クラウドサービスを活用した授業内容の振り返り、課題の提示・提出などのサポートも役立っている。（</w:t>
            </w:r>
            <w:r w:rsidR="00E450E4" w:rsidRPr="00200CFD">
              <w:rPr>
                <w:rFonts w:ascii="ＭＳ 明朝" w:hAnsi="ＭＳ 明朝" w:hint="eastAsia"/>
                <w:color w:val="000000" w:themeColor="text1"/>
                <w:sz w:val="16"/>
                <w:szCs w:val="16"/>
              </w:rPr>
              <w:t>◎</w:t>
            </w:r>
            <w:r w:rsidRPr="00200CFD">
              <w:rPr>
                <w:rFonts w:ascii="ＭＳ 明朝" w:hAnsi="ＭＳ 明朝" w:hint="eastAsia"/>
                <w:color w:val="000000" w:themeColor="text1"/>
                <w:sz w:val="16"/>
                <w:szCs w:val="16"/>
              </w:rPr>
              <w:t>）</w:t>
            </w:r>
          </w:p>
          <w:p w14:paraId="02F22EB8"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w:t>
            </w:r>
            <w:r w:rsidRPr="00200CFD">
              <w:rPr>
                <w:rFonts w:ascii="ＭＳ 明朝" w:hAnsi="ＭＳ 明朝" w:hint="eastAsia"/>
                <w:sz w:val="16"/>
                <w:szCs w:val="16"/>
              </w:rPr>
              <w:t>・６月には転任者の研究授業を、10月には</w:t>
            </w:r>
            <w:r w:rsidRPr="00200CFD">
              <w:rPr>
                <w:rFonts w:ascii="ＭＳ 明朝" w:hAnsi="ＭＳ 明朝"/>
                <w:color w:val="000000" w:themeColor="text1"/>
                <w:sz w:val="16"/>
                <w:szCs w:val="16"/>
              </w:rPr>
              <w:t>10</w:t>
            </w:r>
            <w:r w:rsidRPr="00200CFD">
              <w:rPr>
                <w:rFonts w:ascii="ＭＳ 明朝" w:hAnsi="ＭＳ 明朝" w:hint="eastAsia"/>
                <w:color w:val="000000" w:themeColor="text1"/>
                <w:sz w:val="16"/>
                <w:szCs w:val="16"/>
              </w:rPr>
              <w:t>年経験者の研究授業を実施し、該当教科を中心にそのつど研究協議をして全体の授業力向上につなげた。（〇）</w:t>
            </w:r>
          </w:p>
          <w:p w14:paraId="20BB361E" w14:textId="1FF706BD"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ウ・肯定率は91%。</w:t>
            </w:r>
            <w:r w:rsidRPr="00200CFD">
              <w:rPr>
                <w:rFonts w:ascii="ＭＳ 明朝" w:hAnsi="ＭＳ 明朝"/>
                <w:color w:val="000000" w:themeColor="text1"/>
                <w:sz w:val="16"/>
                <w:szCs w:val="16"/>
              </w:rPr>
              <w:t>学習支援クラウドサービス</w:t>
            </w:r>
            <w:r w:rsidRPr="00200CFD">
              <w:rPr>
                <w:rFonts w:ascii="ＭＳ 明朝" w:hAnsi="ＭＳ 明朝" w:hint="eastAsia"/>
                <w:color w:val="000000" w:themeColor="text1"/>
                <w:sz w:val="16"/>
                <w:szCs w:val="16"/>
              </w:rPr>
              <w:t>や教員端末の活用などが進み、多くの教員が効果的な指導を実施できている。（〇）</w:t>
            </w:r>
          </w:p>
        </w:tc>
      </w:tr>
      <w:tr w:rsidR="006C6AE0" w:rsidRPr="00200CFD" w14:paraId="6F68E6A9" w14:textId="77777777" w:rsidTr="002E09C4">
        <w:trPr>
          <w:cantSplit/>
          <w:trHeight w:val="1712"/>
          <w:jc w:val="center"/>
        </w:trPr>
        <w:tc>
          <w:tcPr>
            <w:tcW w:w="881" w:type="dxa"/>
            <w:vMerge/>
            <w:shd w:val="clear" w:color="auto" w:fill="auto"/>
            <w:textDirection w:val="tbRlV"/>
            <w:vAlign w:val="center"/>
          </w:tcPr>
          <w:p w14:paraId="32F2156B" w14:textId="77777777" w:rsidR="006C6AE0" w:rsidRPr="00200CFD" w:rsidRDefault="006C6AE0" w:rsidP="006C6AE0">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tcBorders>
            <w:shd w:val="clear" w:color="auto" w:fill="auto"/>
          </w:tcPr>
          <w:p w14:paraId="0C2C6D76"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（３）多面的・多角的な学習評価の工夫</w:t>
            </w:r>
          </w:p>
          <w:p w14:paraId="1F6FF533"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新学習指導要領に対応した観点別評価の実施</w:t>
            </w:r>
          </w:p>
        </w:tc>
        <w:tc>
          <w:tcPr>
            <w:tcW w:w="3969" w:type="dxa"/>
            <w:tcBorders>
              <w:top w:val="dotted" w:sz="4" w:space="0" w:color="auto"/>
              <w:right w:val="single" w:sz="4" w:space="0" w:color="auto"/>
            </w:tcBorders>
            <w:shd w:val="clear" w:color="auto" w:fill="auto"/>
          </w:tcPr>
          <w:p w14:paraId="251E7B3F"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w:t>
            </w:r>
          </w:p>
          <w:p w14:paraId="1D6AF1F0"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・観点別評価を実施、検証のうえ、来年度以降につなげる。</w:t>
            </w:r>
          </w:p>
          <w:p w14:paraId="2AD033B2"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・観点別評価の中でも、特に主体的な学びの評価方法については教科と全体での議論を継続して行う。</w:t>
            </w:r>
          </w:p>
        </w:tc>
        <w:tc>
          <w:tcPr>
            <w:tcW w:w="3969" w:type="dxa"/>
            <w:tcBorders>
              <w:top w:val="dotted" w:sz="4" w:space="0" w:color="auto"/>
              <w:left w:val="single" w:sz="4" w:space="0" w:color="auto"/>
              <w:right w:val="dashSmallGap" w:sz="4" w:space="0" w:color="auto"/>
            </w:tcBorders>
            <w:shd w:val="clear" w:color="auto" w:fill="auto"/>
          </w:tcPr>
          <w:p w14:paraId="105BED4A"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（３）</w:t>
            </w:r>
          </w:p>
          <w:p w14:paraId="31AAD725"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・学校教育自己診断（教員）「本校では評価のあり方に</w:t>
            </w:r>
          </w:p>
          <w:p w14:paraId="020C872E"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ついて話し合う機会がよくある」</w:t>
            </w:r>
          </w:p>
          <w:p w14:paraId="35AA8FEE"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肯定率80%</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80</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w:t>
            </w:r>
          </w:p>
        </w:tc>
        <w:tc>
          <w:tcPr>
            <w:tcW w:w="4218" w:type="dxa"/>
            <w:tcBorders>
              <w:top w:val="dotted" w:sz="4" w:space="0" w:color="auto"/>
              <w:left w:val="dashSmallGap" w:sz="4" w:space="0" w:color="auto"/>
              <w:right w:val="single" w:sz="4" w:space="0" w:color="auto"/>
            </w:tcBorders>
            <w:shd w:val="clear" w:color="auto" w:fill="auto"/>
          </w:tcPr>
          <w:p w14:paraId="62CA357C"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w:t>
            </w:r>
          </w:p>
          <w:p w14:paraId="6B607B59" w14:textId="2D089720"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・肯定率は67%。新教育課程による観点別評価については導入３年めとなり、安定した運用ができている。</w:t>
            </w:r>
            <w:r w:rsidR="00E450E4" w:rsidRPr="00200CFD">
              <w:rPr>
                <w:rFonts w:ascii="ＭＳ 明朝" w:hAnsi="ＭＳ 明朝" w:hint="eastAsia"/>
                <w:color w:val="000000" w:themeColor="text1"/>
                <w:sz w:val="16"/>
                <w:szCs w:val="16"/>
              </w:rPr>
              <w:t>一方で</w:t>
            </w:r>
            <w:r w:rsidRPr="00200CFD">
              <w:rPr>
                <w:rFonts w:ascii="ＭＳ 明朝" w:hAnsi="ＭＳ 明朝" w:hint="eastAsia"/>
                <w:color w:val="000000" w:themeColor="text1"/>
                <w:sz w:val="16"/>
                <w:szCs w:val="16"/>
              </w:rPr>
              <w:t>、各教科での議論は減少傾向にあるので、引き続き評価の公平性や有効な評価方法等について、活発な議論を進めてい</w:t>
            </w:r>
            <w:r w:rsidR="00E450E4" w:rsidRPr="00200CFD">
              <w:rPr>
                <w:rFonts w:ascii="ＭＳ 明朝" w:hAnsi="ＭＳ 明朝" w:hint="eastAsia"/>
                <w:color w:val="000000" w:themeColor="text1"/>
                <w:sz w:val="16"/>
                <w:szCs w:val="16"/>
              </w:rPr>
              <w:t>く必要がある</w:t>
            </w:r>
            <w:r w:rsidRPr="00200CFD">
              <w:rPr>
                <w:rFonts w:ascii="ＭＳ 明朝" w:hAnsi="ＭＳ 明朝" w:hint="eastAsia"/>
                <w:color w:val="000000" w:themeColor="text1"/>
                <w:sz w:val="16"/>
                <w:szCs w:val="16"/>
              </w:rPr>
              <w:t>。（△）</w:t>
            </w:r>
          </w:p>
        </w:tc>
      </w:tr>
      <w:tr w:rsidR="006C6AE0" w:rsidRPr="00200CFD" w14:paraId="314D5A94" w14:textId="77777777" w:rsidTr="0017102C">
        <w:trPr>
          <w:cantSplit/>
          <w:trHeight w:val="4480"/>
          <w:jc w:val="center"/>
        </w:trPr>
        <w:tc>
          <w:tcPr>
            <w:tcW w:w="881" w:type="dxa"/>
            <w:vMerge w:val="restart"/>
            <w:shd w:val="clear" w:color="auto" w:fill="auto"/>
            <w:textDirection w:val="tbRlV"/>
            <w:vAlign w:val="center"/>
          </w:tcPr>
          <w:p w14:paraId="2665DFCD" w14:textId="77777777" w:rsidR="006C6AE0" w:rsidRPr="00200CFD" w:rsidRDefault="006C6AE0" w:rsidP="006C6AE0">
            <w:pPr>
              <w:spacing w:line="320" w:lineRule="exact"/>
              <w:jc w:val="center"/>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３　心豊かでたくましい人間性の育成</w:t>
            </w:r>
          </w:p>
        </w:tc>
        <w:tc>
          <w:tcPr>
            <w:tcW w:w="1949" w:type="dxa"/>
            <w:tcBorders>
              <w:bottom w:val="dotted" w:sz="4" w:space="0" w:color="auto"/>
            </w:tcBorders>
            <w:shd w:val="clear" w:color="auto" w:fill="auto"/>
          </w:tcPr>
          <w:p w14:paraId="2D477F6F"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（１）他者理解と多様性</w:t>
            </w:r>
          </w:p>
          <w:p w14:paraId="2AF09580" w14:textId="77777777" w:rsidR="006C6AE0" w:rsidRPr="00200CFD" w:rsidRDefault="006C6AE0" w:rsidP="006C6AE0">
            <w:pPr>
              <w:spacing w:line="320" w:lineRule="exact"/>
              <w:ind w:leftChars="100" w:left="210" w:firstLineChars="100" w:firstLine="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の尊重</w:t>
            </w:r>
          </w:p>
          <w:p w14:paraId="6AA4109C"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多様な人権課題の</w:t>
            </w:r>
          </w:p>
          <w:p w14:paraId="331E2AF5" w14:textId="77777777" w:rsidR="006C6AE0" w:rsidRPr="00200CFD" w:rsidRDefault="006C6AE0" w:rsidP="006C6AE0">
            <w:pPr>
              <w:spacing w:line="320" w:lineRule="exact"/>
              <w:ind w:firstLineChars="200" w:firstLine="320"/>
              <w:rPr>
                <w:rFonts w:ascii="ＭＳ 明朝" w:hAnsi="ＭＳ 明朝"/>
                <w:color w:val="000000" w:themeColor="text1"/>
                <w:sz w:val="16"/>
                <w:szCs w:val="16"/>
              </w:rPr>
            </w:pPr>
            <w:r w:rsidRPr="00200CFD">
              <w:rPr>
                <w:rFonts w:ascii="ＭＳ 明朝" w:hAnsi="ＭＳ 明朝" w:hint="eastAsia"/>
                <w:color w:val="000000" w:themeColor="text1"/>
                <w:sz w:val="16"/>
                <w:szCs w:val="16"/>
              </w:rPr>
              <w:t>提示</w:t>
            </w:r>
          </w:p>
          <w:p w14:paraId="2762BD44" w14:textId="77777777" w:rsidR="006C6AE0" w:rsidRPr="00200CFD" w:rsidRDefault="006C6AE0" w:rsidP="006C6AE0">
            <w:pPr>
              <w:spacing w:line="320" w:lineRule="exact"/>
              <w:ind w:left="200" w:hanging="200"/>
              <w:rPr>
                <w:rFonts w:ascii="ＭＳ 明朝" w:hAnsi="ＭＳ 明朝"/>
                <w:color w:val="000000" w:themeColor="text1"/>
                <w:sz w:val="16"/>
                <w:szCs w:val="16"/>
              </w:rPr>
            </w:pPr>
          </w:p>
          <w:p w14:paraId="12039F64"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　各種行事への積極的な参加</w:t>
            </w:r>
          </w:p>
          <w:p w14:paraId="30066FF5" w14:textId="77777777" w:rsidR="006C6AE0" w:rsidRPr="00200CFD" w:rsidRDefault="006C6AE0" w:rsidP="006C6AE0">
            <w:pPr>
              <w:spacing w:line="320" w:lineRule="exact"/>
              <w:ind w:left="200" w:hanging="200"/>
              <w:rPr>
                <w:rFonts w:ascii="ＭＳ 明朝" w:hAnsi="ＭＳ 明朝"/>
                <w:color w:val="000000" w:themeColor="text1"/>
                <w:sz w:val="16"/>
                <w:szCs w:val="16"/>
              </w:rPr>
            </w:pPr>
          </w:p>
          <w:p w14:paraId="0201DF6D"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　国際交流等による国際的な視野の育成</w:t>
            </w:r>
          </w:p>
        </w:tc>
        <w:tc>
          <w:tcPr>
            <w:tcW w:w="3969" w:type="dxa"/>
            <w:tcBorders>
              <w:bottom w:val="dotted" w:sz="4" w:space="0" w:color="auto"/>
              <w:right w:val="dashed" w:sz="4" w:space="0" w:color="auto"/>
            </w:tcBorders>
            <w:shd w:val="clear" w:color="auto" w:fill="auto"/>
          </w:tcPr>
          <w:p w14:paraId="1CE50EC6"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1A7481EC"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ア・人権教育推進委員会と学年・教科が連携し、生徒が主体的に学べるような様々な人権課題を提示する。</w:t>
            </w:r>
          </w:p>
          <w:p w14:paraId="02A909DD"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w:t>
            </w:r>
          </w:p>
          <w:p w14:paraId="29EC0F92"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イ・学校行事・部活動・ボランティア活動・インターンシップ等への積極的な参加を図る。</w:t>
            </w:r>
          </w:p>
          <w:p w14:paraId="601E14ED"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7D15C47A"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ウ・海外での語学研修や訪日した高校との交流などを実施する。</w:t>
            </w:r>
          </w:p>
        </w:tc>
        <w:tc>
          <w:tcPr>
            <w:tcW w:w="3969" w:type="dxa"/>
            <w:tcBorders>
              <w:bottom w:val="dotted" w:sz="4" w:space="0" w:color="auto"/>
              <w:right w:val="dashSmallGap" w:sz="4" w:space="0" w:color="auto"/>
            </w:tcBorders>
          </w:tcPr>
          <w:p w14:paraId="471F6A3D"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1B3B91FC"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ア・学校教育自己診断（生徒）「学校の授業や行事で人権の大切さを学ぶ機会がある」肯定率8</w:t>
            </w:r>
            <w:r w:rsidRPr="00200CFD">
              <w:rPr>
                <w:rFonts w:ascii="ＭＳ 明朝" w:hAnsi="ＭＳ 明朝"/>
                <w:color w:val="000000" w:themeColor="text1"/>
                <w:sz w:val="16"/>
                <w:szCs w:val="16"/>
              </w:rPr>
              <w:t>0</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81%</w:t>
            </w:r>
            <w:r w:rsidRPr="00200CFD">
              <w:rPr>
                <w:rFonts w:ascii="ＭＳ 明朝" w:hAnsi="ＭＳ 明朝"/>
                <w:color w:val="000000" w:themeColor="text1"/>
                <w:sz w:val="16"/>
                <w:szCs w:val="16"/>
              </w:rPr>
              <w:t xml:space="preserve"> ]</w:t>
            </w:r>
          </w:p>
          <w:p w14:paraId="575C32A2"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070F52A3"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71E1EC43" w14:textId="77777777" w:rsidR="006C6AE0" w:rsidRPr="00200CFD" w:rsidRDefault="006C6AE0" w:rsidP="006C6AE0">
            <w:pPr>
              <w:spacing w:line="320" w:lineRule="exact"/>
              <w:ind w:left="320" w:hangingChars="200" w:hanging="320"/>
              <w:rPr>
                <w:rFonts w:ascii="ＭＳ 明朝" w:hAnsi="ＭＳ 明朝"/>
                <w:color w:val="000000" w:themeColor="text1"/>
                <w:sz w:val="18"/>
                <w:szCs w:val="18"/>
              </w:rPr>
            </w:pPr>
            <w:r w:rsidRPr="00200CFD">
              <w:rPr>
                <w:rFonts w:ascii="ＭＳ 明朝" w:hAnsi="ＭＳ 明朝" w:hint="eastAsia"/>
                <w:color w:val="000000" w:themeColor="text1"/>
                <w:sz w:val="16"/>
                <w:szCs w:val="16"/>
              </w:rPr>
              <w:t>イ・学校教育自己診断（生徒）「文化祭や体育大会は活発で楽しい」肯定率 80％[91</w:t>
            </w:r>
            <w:r w:rsidRPr="00200CFD">
              <w:rPr>
                <w:rFonts w:ascii="ＭＳ 明朝" w:hAnsi="ＭＳ 明朝"/>
                <w:color w:val="000000" w:themeColor="text1"/>
                <w:sz w:val="16"/>
                <w:szCs w:val="16"/>
              </w:rPr>
              <w:t>% ]</w:t>
            </w:r>
          </w:p>
          <w:p w14:paraId="0331B743" w14:textId="77777777" w:rsidR="006C6AE0" w:rsidRPr="00200CFD" w:rsidRDefault="006C6AE0" w:rsidP="006C6AE0">
            <w:pPr>
              <w:spacing w:line="320" w:lineRule="exact"/>
              <w:rPr>
                <w:rFonts w:ascii="ＭＳ 明朝" w:hAnsi="ＭＳ 明朝"/>
                <w:color w:val="000000" w:themeColor="text1"/>
                <w:sz w:val="16"/>
                <w:szCs w:val="16"/>
              </w:rPr>
            </w:pPr>
          </w:p>
          <w:p w14:paraId="25502EA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ウ・海外研修等に参加した生徒へのアンケートで「海外に対する興味・関心が高まった」肯定率80％[</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新規</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w:t>
            </w:r>
          </w:p>
          <w:p w14:paraId="10198D31" w14:textId="77777777" w:rsidR="006C6AE0" w:rsidRPr="00200CFD" w:rsidRDefault="006C6AE0" w:rsidP="006C6AE0">
            <w:pPr>
              <w:spacing w:line="320" w:lineRule="exact"/>
              <w:ind w:firstLineChars="300" w:firstLine="480"/>
              <w:rPr>
                <w:rFonts w:ascii="ＭＳ 明朝" w:hAnsi="ＭＳ 明朝"/>
                <w:color w:val="000000" w:themeColor="text1"/>
                <w:sz w:val="16"/>
                <w:szCs w:val="16"/>
              </w:rPr>
            </w:pPr>
          </w:p>
        </w:tc>
        <w:tc>
          <w:tcPr>
            <w:tcW w:w="4218" w:type="dxa"/>
            <w:tcBorders>
              <w:left w:val="dashSmallGap" w:sz="4" w:space="0" w:color="auto"/>
              <w:bottom w:val="dotted" w:sz="4" w:space="0" w:color="auto"/>
              <w:right w:val="single" w:sz="4" w:space="0" w:color="auto"/>
            </w:tcBorders>
            <w:shd w:val="clear" w:color="auto" w:fill="auto"/>
          </w:tcPr>
          <w:p w14:paraId="08983DB0"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5383385E"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ア・肯定率は84%、昨年度よりさらに向上した。あらゆる教育活動において人権を大切にしており、</w:t>
            </w:r>
            <w:r w:rsidRPr="00200CFD">
              <w:rPr>
                <w:rFonts w:ascii="ＭＳ 明朝" w:hAnsi="ＭＳ 明朝"/>
                <w:color w:val="000000" w:themeColor="text1"/>
                <w:sz w:val="16"/>
                <w:szCs w:val="16"/>
              </w:rPr>
              <w:t>HR</w:t>
            </w:r>
            <w:r w:rsidRPr="00200CFD">
              <w:rPr>
                <w:rFonts w:ascii="ＭＳ 明朝" w:hAnsi="ＭＳ 明朝" w:hint="eastAsia"/>
                <w:color w:val="000000" w:themeColor="text1"/>
                <w:sz w:val="16"/>
                <w:szCs w:val="16"/>
              </w:rPr>
              <w:t>活動でも学ぶ機会を設けている。（〇）</w:t>
            </w:r>
          </w:p>
          <w:p w14:paraId="6C165E28"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3127044A"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イ・肯定率は93%。生徒の希望による種目を導入した体育大会・服装自由化を導入した文化祭の実施により、学校行事に対する肯定感がさらに上昇した。（◎）</w:t>
            </w:r>
          </w:p>
          <w:p w14:paraId="204C7C68" w14:textId="5CE66E32" w:rsidR="006C6AE0" w:rsidRPr="00200CFD" w:rsidRDefault="006C6AE0" w:rsidP="0017102C">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肯定率100％、海外研修（オーストラリア）を実施し、33名の参加者があった。また、昨年度より実施している海外の高校との交流では、本年、台湾の高校と一日交流を実施した。交流では英語を使っての会話、両国の文化の紹介などが積極的に行われ、国際的な視野が広</w:t>
            </w:r>
            <w:r w:rsidR="00E450E4" w:rsidRPr="00200CFD">
              <w:rPr>
                <w:rFonts w:ascii="ＭＳ 明朝" w:hAnsi="ＭＳ 明朝" w:hint="eastAsia"/>
                <w:color w:val="000000" w:themeColor="text1"/>
                <w:sz w:val="16"/>
                <w:szCs w:val="16"/>
              </w:rPr>
              <w:t>がる</w:t>
            </w:r>
            <w:r w:rsidRPr="00200CFD">
              <w:rPr>
                <w:rFonts w:ascii="ＭＳ 明朝" w:hAnsi="ＭＳ 明朝" w:hint="eastAsia"/>
                <w:color w:val="000000" w:themeColor="text1"/>
                <w:sz w:val="16"/>
                <w:szCs w:val="16"/>
              </w:rPr>
              <w:t>機会となった。（◎）</w:t>
            </w:r>
          </w:p>
        </w:tc>
      </w:tr>
      <w:tr w:rsidR="006C6AE0" w:rsidRPr="00200CFD" w14:paraId="158BCA4E" w14:textId="77777777" w:rsidTr="00A73B55">
        <w:trPr>
          <w:cantSplit/>
          <w:trHeight w:val="2018"/>
          <w:jc w:val="center"/>
        </w:trPr>
        <w:tc>
          <w:tcPr>
            <w:tcW w:w="881" w:type="dxa"/>
            <w:vMerge/>
            <w:shd w:val="clear" w:color="auto" w:fill="auto"/>
            <w:textDirection w:val="tbRlV"/>
            <w:vAlign w:val="center"/>
          </w:tcPr>
          <w:p w14:paraId="7F98AD76" w14:textId="77777777" w:rsidR="006C6AE0" w:rsidRPr="00200CFD" w:rsidRDefault="006C6AE0" w:rsidP="006C6AE0">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dotted" w:sz="4" w:space="0" w:color="auto"/>
            </w:tcBorders>
            <w:shd w:val="clear" w:color="auto" w:fill="auto"/>
          </w:tcPr>
          <w:p w14:paraId="1F4395EF"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（２）情報リテラシー及び情報モラルの育成</w:t>
            </w:r>
          </w:p>
          <w:p w14:paraId="7EDBB448"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生徒が加害者にも被害者にもならないための対策の実施</w:t>
            </w:r>
          </w:p>
          <w:p w14:paraId="4DA032C7"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　情報社会への対応</w:t>
            </w:r>
          </w:p>
        </w:tc>
        <w:tc>
          <w:tcPr>
            <w:tcW w:w="3969" w:type="dxa"/>
            <w:tcBorders>
              <w:top w:val="dotted" w:sz="4" w:space="0" w:color="auto"/>
              <w:bottom w:val="dotted" w:sz="4" w:space="0" w:color="auto"/>
              <w:right w:val="dashed" w:sz="4" w:space="0" w:color="auto"/>
            </w:tcBorders>
            <w:shd w:val="clear" w:color="auto" w:fill="auto"/>
          </w:tcPr>
          <w:p w14:paraId="15C8E99E"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57B70666"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ア・SNS等の利活用について、教科「情報」の授業にお</w:t>
            </w:r>
          </w:p>
          <w:p w14:paraId="237D5325" w14:textId="77777777" w:rsidR="006C6AE0" w:rsidRPr="00200CFD" w:rsidRDefault="006C6AE0" w:rsidP="006C6AE0">
            <w:pPr>
              <w:spacing w:line="320" w:lineRule="exact"/>
              <w:ind w:leftChars="100" w:left="210"/>
              <w:rPr>
                <w:rFonts w:ascii="ＭＳ 明朝" w:hAnsi="ＭＳ 明朝"/>
                <w:color w:val="000000" w:themeColor="text1"/>
                <w:sz w:val="16"/>
                <w:szCs w:val="16"/>
              </w:rPr>
            </w:pPr>
            <w:r w:rsidRPr="00200CFD">
              <w:rPr>
                <w:rFonts w:ascii="ＭＳ 明朝" w:hAnsi="ＭＳ 明朝" w:hint="eastAsia"/>
                <w:color w:val="000000" w:themeColor="text1"/>
                <w:sz w:val="16"/>
                <w:szCs w:val="16"/>
              </w:rPr>
              <w:t>いて、専門家を招聘して１年生に講義講演を行う。</w:t>
            </w:r>
          </w:p>
          <w:p w14:paraId="19EB6EFC" w14:textId="77777777" w:rsidR="006C6AE0" w:rsidRPr="00200CFD" w:rsidRDefault="006C6AE0" w:rsidP="006C6AE0">
            <w:pPr>
              <w:spacing w:line="320" w:lineRule="exact"/>
              <w:ind w:leftChars="100" w:left="210" w:firstLineChars="100" w:firstLine="160"/>
              <w:rPr>
                <w:rFonts w:ascii="ＭＳ 明朝" w:hAnsi="ＭＳ 明朝"/>
                <w:color w:val="000000" w:themeColor="text1"/>
                <w:sz w:val="16"/>
                <w:szCs w:val="16"/>
              </w:rPr>
            </w:pPr>
          </w:p>
          <w:p w14:paraId="780D8A64" w14:textId="77777777" w:rsidR="006C6AE0" w:rsidRPr="00200CFD" w:rsidRDefault="006C6AE0" w:rsidP="006C6AE0">
            <w:pPr>
              <w:spacing w:line="320" w:lineRule="exact"/>
              <w:ind w:left="400" w:hanging="400"/>
              <w:rPr>
                <w:rFonts w:ascii="ＭＳ 明朝" w:hAnsi="ＭＳ 明朝"/>
                <w:color w:val="000000" w:themeColor="text1"/>
                <w:sz w:val="16"/>
                <w:szCs w:val="16"/>
              </w:rPr>
            </w:pPr>
          </w:p>
          <w:p w14:paraId="3A831E28"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イ・１人１台端末の導入に伴い、情報部主導で教職員の専門性を高めるための情報に関する研修を実施する。</w:t>
            </w:r>
          </w:p>
        </w:tc>
        <w:tc>
          <w:tcPr>
            <w:tcW w:w="3969" w:type="dxa"/>
            <w:tcBorders>
              <w:top w:val="dotted" w:sz="4" w:space="0" w:color="auto"/>
              <w:bottom w:val="dotted" w:sz="4" w:space="0" w:color="auto"/>
              <w:right w:val="dashSmallGap" w:sz="4" w:space="0" w:color="auto"/>
            </w:tcBorders>
          </w:tcPr>
          <w:p w14:paraId="5328B9E0"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5C6F9BF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ア・１年生対象に専門家による講義講演を１回は</w:t>
            </w:r>
          </w:p>
          <w:p w14:paraId="40BE5706"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実施する。</w:t>
            </w:r>
          </w:p>
          <w:p w14:paraId="611D5F4A" w14:textId="77777777" w:rsidR="006C6AE0" w:rsidRPr="00200CFD" w:rsidRDefault="006C6AE0" w:rsidP="006C6AE0">
            <w:pPr>
              <w:spacing w:line="320" w:lineRule="exact"/>
              <w:rPr>
                <w:rFonts w:ascii="ＭＳ 明朝" w:hAnsi="ＭＳ 明朝"/>
                <w:color w:val="000000" w:themeColor="text1"/>
                <w:sz w:val="16"/>
                <w:szCs w:val="16"/>
              </w:rPr>
            </w:pPr>
          </w:p>
          <w:p w14:paraId="3EDD791E"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517C489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イ・学校教育自己診断（教員）「本校では生徒の個人情報保護の体制が確立している」</w:t>
            </w:r>
          </w:p>
          <w:p w14:paraId="27F8C642" w14:textId="4074A375"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肯定率8</w:t>
            </w:r>
            <w:r w:rsidRPr="00200CFD">
              <w:rPr>
                <w:rFonts w:ascii="ＭＳ 明朝" w:hAnsi="ＭＳ 明朝"/>
                <w:color w:val="000000" w:themeColor="text1"/>
                <w:sz w:val="16"/>
                <w:szCs w:val="16"/>
              </w:rPr>
              <w:t>0</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75</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 xml:space="preserve">]　</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62DFD591" w14:textId="77777777" w:rsidR="006C6AE0" w:rsidRPr="00200CFD" w:rsidRDefault="006C6AE0" w:rsidP="006C6AE0">
            <w:pPr>
              <w:spacing w:line="34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57B43026" w14:textId="77777777" w:rsidR="00AF5D90" w:rsidRPr="00200CFD" w:rsidRDefault="006C6AE0" w:rsidP="00AF5D90">
            <w:pPr>
              <w:spacing w:line="34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w:t>
            </w:r>
            <w:r w:rsidR="00AF5D90" w:rsidRPr="00200CFD">
              <w:rPr>
                <w:rFonts w:ascii="ＭＳ 明朝" w:hAnsi="ＭＳ 明朝" w:hint="eastAsia"/>
                <w:sz w:val="16"/>
                <w:szCs w:val="16"/>
              </w:rPr>
              <w:t>専門家による講義講演は日程が合わず実施できなかった。教員による「知的財産権」及び「情報セキュリティ」に関する授業を実施して情報リテラシーの向上に努めた。（○）</w:t>
            </w:r>
          </w:p>
          <w:p w14:paraId="0DDA94D1" w14:textId="3F7DA665" w:rsidR="006C6AE0" w:rsidRPr="00200CFD" w:rsidRDefault="006C6AE0" w:rsidP="006C6AE0">
            <w:pPr>
              <w:spacing w:line="34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イ・肯定率は91%。昨年度より、個人情報保護の徹底を全校を</w:t>
            </w:r>
            <w:r w:rsidR="00731543" w:rsidRPr="00200CFD">
              <w:rPr>
                <w:rFonts w:ascii="ＭＳ 明朝" w:hAnsi="ＭＳ 明朝" w:hint="eastAsia"/>
                <w:color w:val="000000" w:themeColor="text1"/>
                <w:sz w:val="16"/>
                <w:szCs w:val="16"/>
              </w:rPr>
              <w:t>あ</w:t>
            </w:r>
            <w:r w:rsidRPr="00200CFD">
              <w:rPr>
                <w:rFonts w:ascii="ＭＳ 明朝" w:hAnsi="ＭＳ 明朝" w:hint="eastAsia"/>
                <w:color w:val="000000" w:themeColor="text1"/>
                <w:sz w:val="16"/>
                <w:szCs w:val="16"/>
              </w:rPr>
              <w:t>げて取り組んできたため、肯定率が大いに上昇した。（◎）</w:t>
            </w:r>
          </w:p>
        </w:tc>
      </w:tr>
      <w:tr w:rsidR="006C6AE0" w:rsidRPr="00200CFD" w14:paraId="19E4EBBB" w14:textId="77777777" w:rsidTr="006310A2">
        <w:trPr>
          <w:cantSplit/>
          <w:trHeight w:val="2542"/>
          <w:jc w:val="center"/>
        </w:trPr>
        <w:tc>
          <w:tcPr>
            <w:tcW w:w="881" w:type="dxa"/>
            <w:vMerge/>
            <w:shd w:val="clear" w:color="auto" w:fill="auto"/>
            <w:textDirection w:val="tbRlV"/>
            <w:vAlign w:val="center"/>
          </w:tcPr>
          <w:p w14:paraId="2EDCC48A" w14:textId="77777777" w:rsidR="006C6AE0" w:rsidRPr="00200CFD" w:rsidRDefault="006C6AE0" w:rsidP="006C6AE0">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666CB06E"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（３）安心できる学校生活の確保</w:t>
            </w:r>
          </w:p>
          <w:p w14:paraId="72B9650B"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教育相談体制の充実</w:t>
            </w:r>
          </w:p>
          <w:p w14:paraId="4D664537" w14:textId="77777777" w:rsidR="006C6AE0" w:rsidRPr="00200CFD" w:rsidRDefault="006C6AE0" w:rsidP="006C6AE0">
            <w:pPr>
              <w:spacing w:line="320" w:lineRule="exact"/>
              <w:ind w:left="200" w:hanging="200"/>
              <w:rPr>
                <w:rFonts w:ascii="ＭＳ 明朝" w:hAnsi="ＭＳ 明朝"/>
                <w:color w:val="000000" w:themeColor="text1"/>
                <w:sz w:val="16"/>
                <w:szCs w:val="16"/>
              </w:rPr>
            </w:pPr>
          </w:p>
          <w:p w14:paraId="677A304F" w14:textId="77777777" w:rsidR="006C6AE0" w:rsidRPr="00200CFD" w:rsidRDefault="006C6AE0" w:rsidP="006C6AE0">
            <w:pPr>
              <w:spacing w:line="320" w:lineRule="exact"/>
              <w:ind w:left="200" w:hanging="200"/>
              <w:rPr>
                <w:rFonts w:ascii="ＭＳ 明朝" w:hAnsi="ＭＳ 明朝"/>
                <w:color w:val="000000" w:themeColor="text1"/>
                <w:sz w:val="16"/>
                <w:szCs w:val="16"/>
              </w:rPr>
            </w:pPr>
          </w:p>
          <w:p w14:paraId="559C4507"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 基本的生活習慣の改善と定着</w:t>
            </w:r>
          </w:p>
        </w:tc>
        <w:tc>
          <w:tcPr>
            <w:tcW w:w="3969" w:type="dxa"/>
            <w:tcBorders>
              <w:top w:val="dotted" w:sz="4" w:space="0" w:color="auto"/>
              <w:right w:val="dashed" w:sz="4" w:space="0" w:color="auto"/>
            </w:tcBorders>
            <w:shd w:val="clear" w:color="auto" w:fill="auto"/>
          </w:tcPr>
          <w:p w14:paraId="671100D2"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w:t>
            </w:r>
          </w:p>
          <w:p w14:paraId="12596BFB"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ア・教育相談委員会が中心となり生徒情報の共有に努</w:t>
            </w:r>
          </w:p>
          <w:p w14:paraId="0B90410C" w14:textId="77777777" w:rsidR="006C6AE0" w:rsidRPr="00200CFD" w:rsidRDefault="006C6AE0" w:rsidP="006C6AE0">
            <w:pPr>
              <w:spacing w:line="320" w:lineRule="exact"/>
              <w:ind w:leftChars="100" w:left="210"/>
              <w:rPr>
                <w:rFonts w:ascii="ＭＳ 明朝" w:hAnsi="ＭＳ 明朝"/>
                <w:color w:val="000000" w:themeColor="text1"/>
                <w:sz w:val="16"/>
                <w:szCs w:val="16"/>
              </w:rPr>
            </w:pPr>
            <w:r w:rsidRPr="00200CFD">
              <w:rPr>
                <w:rFonts w:ascii="ＭＳ 明朝" w:hAnsi="ＭＳ 明朝" w:hint="eastAsia"/>
                <w:color w:val="000000" w:themeColor="text1"/>
                <w:sz w:val="16"/>
                <w:szCs w:val="16"/>
              </w:rPr>
              <w:t>め、必要に応じてＳＣの指導助言や外部機関と連携することで、教育相談体制の一層の充実を図る。</w:t>
            </w:r>
          </w:p>
          <w:p w14:paraId="381C1A10"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w:t>
            </w:r>
          </w:p>
          <w:p w14:paraId="2920B433"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イ・基本的な生活習慣の定着のため、これまでの遅刻指導を継続して実施する。</w:t>
            </w:r>
          </w:p>
        </w:tc>
        <w:tc>
          <w:tcPr>
            <w:tcW w:w="3969" w:type="dxa"/>
            <w:tcBorders>
              <w:top w:val="dotted" w:sz="4" w:space="0" w:color="auto"/>
              <w:right w:val="dashSmallGap" w:sz="4" w:space="0" w:color="auto"/>
            </w:tcBorders>
          </w:tcPr>
          <w:p w14:paraId="66ADE0F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w:t>
            </w:r>
          </w:p>
          <w:p w14:paraId="379B6447"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ア・学校教育自己診断（生徒）「悩みや相談に親身になって聞いてくれる先生がいる」</w:t>
            </w:r>
          </w:p>
          <w:p w14:paraId="5F62D2C1" w14:textId="77777777" w:rsidR="006C6AE0" w:rsidRPr="00200CFD" w:rsidRDefault="006C6AE0" w:rsidP="006C6AE0">
            <w:pPr>
              <w:spacing w:line="320" w:lineRule="exact"/>
              <w:ind w:firstLineChars="200" w:firstLine="32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肯定率7</w:t>
            </w:r>
            <w:r w:rsidRPr="00200CFD">
              <w:rPr>
                <w:rFonts w:ascii="ＭＳ 明朝" w:hAnsi="ＭＳ 明朝"/>
                <w:color w:val="000000" w:themeColor="text1"/>
                <w:sz w:val="16"/>
                <w:szCs w:val="16"/>
              </w:rPr>
              <w:t>0</w:t>
            </w:r>
            <w:r w:rsidRPr="00200CFD">
              <w:rPr>
                <w:rFonts w:ascii="ＭＳ 明朝" w:hAnsi="ＭＳ 明朝" w:hint="eastAsia"/>
                <w:color w:val="000000" w:themeColor="text1"/>
                <w:sz w:val="16"/>
                <w:szCs w:val="16"/>
              </w:rPr>
              <w:t>％[75%</w:t>
            </w:r>
            <w:r w:rsidRPr="00200CFD">
              <w:rPr>
                <w:rFonts w:ascii="ＭＳ 明朝" w:hAnsi="ＭＳ 明朝"/>
                <w:color w:val="000000" w:themeColor="text1"/>
                <w:sz w:val="16"/>
                <w:szCs w:val="16"/>
              </w:rPr>
              <w:t xml:space="preserve"> ]</w:t>
            </w:r>
          </w:p>
          <w:p w14:paraId="6D3C2395" w14:textId="77777777" w:rsidR="006C6AE0" w:rsidRPr="00200CFD" w:rsidRDefault="006C6AE0" w:rsidP="006C6AE0">
            <w:pPr>
              <w:spacing w:line="320" w:lineRule="exact"/>
              <w:rPr>
                <w:rFonts w:ascii="ＭＳ 明朝" w:hAnsi="ＭＳ 明朝"/>
                <w:color w:val="000000" w:themeColor="text1"/>
                <w:sz w:val="16"/>
                <w:szCs w:val="16"/>
              </w:rPr>
            </w:pPr>
          </w:p>
          <w:p w14:paraId="372DF36E"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イ・遅刻数を前年度より減少させる。</w:t>
            </w:r>
          </w:p>
          <w:p w14:paraId="78E096CD"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2</w:t>
            </w:r>
            <w:r w:rsidRPr="00200CFD">
              <w:rPr>
                <w:rFonts w:ascii="ＭＳ 明朝" w:hAnsi="ＭＳ 明朝"/>
                <w:color w:val="000000" w:themeColor="text1"/>
                <w:sz w:val="16"/>
                <w:szCs w:val="16"/>
              </w:rPr>
              <w:t>475</w:t>
            </w:r>
            <w:r w:rsidRPr="00200CFD">
              <w:rPr>
                <w:rFonts w:ascii="ＭＳ 明朝" w:hAnsi="ＭＳ 明朝" w:hint="eastAsia"/>
                <w:color w:val="000000" w:themeColor="text1"/>
                <w:sz w:val="16"/>
                <w:szCs w:val="16"/>
              </w:rPr>
              <w:t>件以下 [ 2661件 ]</w:t>
            </w:r>
          </w:p>
        </w:tc>
        <w:tc>
          <w:tcPr>
            <w:tcW w:w="4218" w:type="dxa"/>
            <w:tcBorders>
              <w:top w:val="dotted" w:sz="4" w:space="0" w:color="auto"/>
              <w:left w:val="dashed" w:sz="4" w:space="0" w:color="auto"/>
              <w:right w:val="single" w:sz="4" w:space="0" w:color="auto"/>
            </w:tcBorders>
            <w:shd w:val="clear" w:color="auto" w:fill="auto"/>
          </w:tcPr>
          <w:p w14:paraId="0EDDE18B"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（３）</w:t>
            </w:r>
          </w:p>
          <w:p w14:paraId="7122396E"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ア・肯定率は79%。毎週１回の教育相談委員会で配慮を必要とする生徒を中心とした情報共有を行い、</w:t>
            </w:r>
            <w:r w:rsidRPr="00200CFD">
              <w:rPr>
                <w:rFonts w:ascii="ＭＳ 明朝" w:hAnsi="ＭＳ 明朝"/>
                <w:color w:val="000000" w:themeColor="text1"/>
                <w:sz w:val="16"/>
                <w:szCs w:val="16"/>
              </w:rPr>
              <w:t>SC</w:t>
            </w:r>
            <w:r w:rsidRPr="00200CFD">
              <w:rPr>
                <w:rFonts w:ascii="ＭＳ 明朝" w:hAnsi="ＭＳ 明朝" w:hint="eastAsia"/>
                <w:color w:val="000000" w:themeColor="text1"/>
                <w:sz w:val="16"/>
                <w:szCs w:val="16"/>
              </w:rPr>
              <w:t>や外部機関に繋ぐなど学校としての組織的な対応はできており、肯定率もさらに上昇した。（○）</w:t>
            </w:r>
          </w:p>
          <w:p w14:paraId="5B06407D" w14:textId="290F63C4"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イ・年間の遅刻総数は</w:t>
            </w:r>
            <w:r w:rsidR="0008763D" w:rsidRPr="00200CFD">
              <w:rPr>
                <w:rFonts w:ascii="ＭＳ 明朝" w:hAnsi="ＭＳ 明朝" w:hint="eastAsia"/>
                <w:color w:val="000000" w:themeColor="text1"/>
                <w:sz w:val="16"/>
                <w:szCs w:val="16"/>
              </w:rPr>
              <w:t>2830</w:t>
            </w:r>
            <w:r w:rsidRPr="00200CFD">
              <w:rPr>
                <w:rFonts w:ascii="ＭＳ 明朝" w:hAnsi="ＭＳ 明朝" w:hint="eastAsia"/>
                <w:color w:val="000000" w:themeColor="text1"/>
                <w:sz w:val="16"/>
                <w:szCs w:val="16"/>
              </w:rPr>
              <w:t>件と昨年より増加傾向にある。学校生活に適応できない生徒や体調的に朝から登校できない生徒が増加しているためであり、個別の指導も行っている。（△）</w:t>
            </w:r>
          </w:p>
        </w:tc>
      </w:tr>
      <w:tr w:rsidR="006C6AE0" w:rsidRPr="00200CFD" w14:paraId="2F510020" w14:textId="77777777" w:rsidTr="006310A2">
        <w:trPr>
          <w:cantSplit/>
          <w:trHeight w:val="2537"/>
          <w:jc w:val="center"/>
        </w:trPr>
        <w:tc>
          <w:tcPr>
            <w:tcW w:w="881" w:type="dxa"/>
            <w:vMerge w:val="restart"/>
            <w:tcBorders>
              <w:top w:val="single" w:sz="4" w:space="0" w:color="auto"/>
            </w:tcBorders>
            <w:shd w:val="clear" w:color="auto" w:fill="auto"/>
            <w:textDirection w:val="tbRlV"/>
            <w:vAlign w:val="center"/>
          </w:tcPr>
          <w:p w14:paraId="7E34231F" w14:textId="77777777" w:rsidR="006C6AE0" w:rsidRPr="00200CFD" w:rsidRDefault="006C6AE0" w:rsidP="006C6AE0">
            <w:pPr>
              <w:spacing w:line="320" w:lineRule="exact"/>
              <w:ind w:left="113"/>
              <w:jc w:val="center"/>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lastRenderedPageBreak/>
              <w:t>４　地域に開かれた学校づくりと</w:t>
            </w:r>
          </w:p>
          <w:p w14:paraId="31345353" w14:textId="77777777" w:rsidR="006C6AE0" w:rsidRPr="00200CFD" w:rsidRDefault="006C6AE0" w:rsidP="006C6AE0">
            <w:pPr>
              <w:spacing w:line="320" w:lineRule="exact"/>
              <w:ind w:left="113"/>
              <w:jc w:val="center"/>
              <w:rPr>
                <w:rFonts w:ascii="ＭＳ 明朝" w:hAnsi="ＭＳ 明朝"/>
                <w:color w:val="000000" w:themeColor="text1"/>
                <w:sz w:val="16"/>
                <w:szCs w:val="16"/>
              </w:rPr>
            </w:pPr>
            <w:r w:rsidRPr="00200CFD">
              <w:rPr>
                <w:rFonts w:ascii="ＭＳ 明朝" w:hAnsi="ＭＳ 明朝" w:hint="eastAsia"/>
                <w:b/>
                <w:color w:val="000000" w:themeColor="text1"/>
                <w:sz w:val="20"/>
                <w:szCs w:val="20"/>
              </w:rPr>
              <w:t>魅力ある学校づくり</w:t>
            </w:r>
            <w:r w:rsidRPr="00200CFD">
              <w:rPr>
                <w:rFonts w:ascii="ＭＳ 明朝" w:hAnsi="ＭＳ 明朝" w:hint="eastAsia"/>
                <w:b/>
                <w:color w:val="000000" w:themeColor="text1"/>
                <w:sz w:val="18"/>
                <w:szCs w:val="18"/>
              </w:rPr>
              <w:t xml:space="preserve">　　　　</w:t>
            </w:r>
          </w:p>
        </w:tc>
        <w:tc>
          <w:tcPr>
            <w:tcW w:w="1949" w:type="dxa"/>
            <w:tcBorders>
              <w:top w:val="single" w:sz="4" w:space="0" w:color="auto"/>
              <w:bottom w:val="dotted" w:sz="4" w:space="0" w:color="auto"/>
            </w:tcBorders>
            <w:shd w:val="clear" w:color="auto" w:fill="auto"/>
          </w:tcPr>
          <w:p w14:paraId="3F6D62C1"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（１）本校の教育活動の積極的な情報発信</w:t>
            </w:r>
          </w:p>
          <w:p w14:paraId="62726A84"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教職員による中学校訪問</w:t>
            </w:r>
          </w:p>
          <w:p w14:paraId="5A6D3314"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　HPの充実による魅力の発信</w:t>
            </w:r>
          </w:p>
          <w:p w14:paraId="2A4D5A09"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　定期的なメール配信による保護者との連携強化</w:t>
            </w:r>
          </w:p>
        </w:tc>
        <w:tc>
          <w:tcPr>
            <w:tcW w:w="3969" w:type="dxa"/>
            <w:tcBorders>
              <w:top w:val="single" w:sz="4" w:space="0" w:color="auto"/>
              <w:bottom w:val="dotted" w:sz="4" w:space="0" w:color="auto"/>
              <w:right w:val="dashed" w:sz="4" w:space="0" w:color="auto"/>
            </w:tcBorders>
            <w:shd w:val="clear" w:color="auto" w:fill="auto"/>
          </w:tcPr>
          <w:p w14:paraId="7483E7F4"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03666FEF"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ア・本校教職員による中学校訪問を行い、本校の取組みや生徒の状況を共有することにより、中高相互の理解や連携を深める。</w:t>
            </w:r>
          </w:p>
          <w:p w14:paraId="0BE0D3B5"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イ・各種ブログの更新を早めるなど、新たな情報が多数提供されているHPにする。</w:t>
            </w:r>
          </w:p>
          <w:p w14:paraId="4B267CDA" w14:textId="77777777" w:rsidR="006C6AE0" w:rsidRPr="00200CFD" w:rsidRDefault="006C6AE0" w:rsidP="006C6AE0">
            <w:pPr>
              <w:spacing w:line="320" w:lineRule="exact"/>
              <w:ind w:left="240" w:hangingChars="150" w:hanging="240"/>
              <w:rPr>
                <w:rFonts w:ascii="ＭＳ 明朝" w:hAnsi="ＭＳ 明朝"/>
                <w:color w:val="000000" w:themeColor="text1"/>
                <w:sz w:val="16"/>
                <w:szCs w:val="16"/>
              </w:rPr>
            </w:pPr>
            <w:r w:rsidRPr="00200CFD">
              <w:rPr>
                <w:rFonts w:ascii="ＭＳ 明朝" w:hAnsi="ＭＳ 明朝" w:hint="eastAsia"/>
                <w:color w:val="000000" w:themeColor="text1"/>
                <w:sz w:val="16"/>
                <w:szCs w:val="16"/>
              </w:rPr>
              <w:t>ウ・毎週末にメールマガジンを配信し、学校の様子を保護者にお知らせする。</w:t>
            </w:r>
          </w:p>
        </w:tc>
        <w:tc>
          <w:tcPr>
            <w:tcW w:w="3969" w:type="dxa"/>
            <w:tcBorders>
              <w:top w:val="single" w:sz="4" w:space="0" w:color="auto"/>
              <w:bottom w:val="dotted" w:sz="4" w:space="0" w:color="auto"/>
              <w:right w:val="dashSmallGap" w:sz="4" w:space="0" w:color="auto"/>
            </w:tcBorders>
          </w:tcPr>
          <w:p w14:paraId="1E909695"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2BED8E5F"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ア・夏休み前後に教職員が一定数以上の入学者のある中学校を訪問する。［27校］</w:t>
            </w:r>
          </w:p>
          <w:p w14:paraId="537BADD9"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w:t>
            </w:r>
          </w:p>
          <w:p w14:paraId="4AC947C8"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イ・HPの閲覧数の１日平均900を維持する。</w:t>
            </w:r>
          </w:p>
          <w:p w14:paraId="26D3975A" w14:textId="77777777" w:rsidR="006C6AE0" w:rsidRPr="00200CFD" w:rsidRDefault="006C6AE0" w:rsidP="006C6AE0">
            <w:pPr>
              <w:spacing w:line="320" w:lineRule="exact"/>
              <w:ind w:leftChars="200" w:left="420"/>
              <w:rPr>
                <w:rFonts w:ascii="ＭＳ 明朝" w:hAnsi="ＭＳ 明朝"/>
                <w:color w:val="000000" w:themeColor="text1"/>
                <w:sz w:val="16"/>
                <w:szCs w:val="16"/>
              </w:rPr>
            </w:pPr>
            <w:r w:rsidRPr="00200CFD">
              <w:rPr>
                <w:rFonts w:ascii="ＭＳ 明朝" w:hAnsi="ＭＳ 明朝" w:hint="eastAsia"/>
                <w:color w:val="000000" w:themeColor="text1"/>
                <w:sz w:val="16"/>
                <w:szCs w:val="16"/>
              </w:rPr>
              <w:t>（R５　平均約900）</w:t>
            </w:r>
          </w:p>
          <w:p w14:paraId="1E622D6A"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ウ・学校教育自己診断（保護者）「学校のメールマガジンを活用している」肯定率85% </w:t>
            </w:r>
            <w:r w:rsidRPr="00200CFD">
              <w:rPr>
                <w:rFonts w:ascii="ＭＳ 明朝" w:hAnsi="ＭＳ 明朝"/>
                <w:color w:val="000000" w:themeColor="text1"/>
                <w:sz w:val="16"/>
                <w:szCs w:val="16"/>
              </w:rPr>
              <w:t>[ 88</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p>
          <w:p w14:paraId="37750D8E" w14:textId="77777777" w:rsidR="006C6AE0" w:rsidRPr="00200CFD" w:rsidRDefault="006C6AE0" w:rsidP="006C6AE0">
            <w:pPr>
              <w:spacing w:line="320" w:lineRule="exact"/>
              <w:rPr>
                <w:rFonts w:ascii="ＭＳ 明朝" w:hAnsi="ＭＳ 明朝"/>
                <w:color w:val="000000" w:themeColor="text1"/>
                <w:sz w:val="16"/>
                <w:szCs w:val="16"/>
              </w:rPr>
            </w:pPr>
          </w:p>
        </w:tc>
        <w:tc>
          <w:tcPr>
            <w:tcW w:w="4218" w:type="dxa"/>
            <w:tcBorders>
              <w:top w:val="single" w:sz="4" w:space="0" w:color="auto"/>
              <w:left w:val="dashed" w:sz="4" w:space="0" w:color="auto"/>
              <w:bottom w:val="dotted" w:sz="4" w:space="0" w:color="auto"/>
              <w:right w:val="single" w:sz="4" w:space="0" w:color="auto"/>
            </w:tcBorders>
            <w:shd w:val="clear" w:color="auto" w:fill="auto"/>
          </w:tcPr>
          <w:p w14:paraId="7313D636"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5B0DDD3C" w14:textId="77777777" w:rsidR="006C6AE0" w:rsidRPr="00200CFD" w:rsidRDefault="006C6AE0" w:rsidP="006C6AE0">
            <w:pPr>
              <w:spacing w:line="34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ア・夏休み前後に教職員による地元中学校31校への学校訪問を実施した。（◎）</w:t>
            </w:r>
          </w:p>
          <w:p w14:paraId="10EF2BD8" w14:textId="77777777" w:rsidR="00731543" w:rsidRPr="00200CFD" w:rsidRDefault="00731543" w:rsidP="006C6AE0">
            <w:pPr>
              <w:spacing w:line="340" w:lineRule="exact"/>
              <w:ind w:left="320" w:hangingChars="200" w:hanging="320"/>
              <w:rPr>
                <w:rFonts w:ascii="ＭＳ 明朝" w:hAnsi="ＭＳ 明朝"/>
                <w:color w:val="000000" w:themeColor="text1"/>
                <w:sz w:val="16"/>
                <w:szCs w:val="16"/>
              </w:rPr>
            </w:pPr>
          </w:p>
          <w:p w14:paraId="3DED3E4F" w14:textId="168DFD0D" w:rsidR="006C6AE0" w:rsidRPr="00200CFD" w:rsidRDefault="006C6AE0" w:rsidP="006C6AE0">
            <w:pPr>
              <w:spacing w:line="34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イ・昨年度以上に校長ブログやクラブ活動の様子を発信し、</w:t>
            </w:r>
            <w:r w:rsidR="00F513B8" w:rsidRPr="00200CFD">
              <w:rPr>
                <w:rFonts w:ascii="ＭＳ 明朝" w:hAnsi="ＭＳ 明朝" w:hint="eastAsia"/>
                <w:color w:val="000000" w:themeColor="text1"/>
                <w:sz w:val="16"/>
                <w:szCs w:val="16"/>
              </w:rPr>
              <w:t>１</w:t>
            </w:r>
            <w:r w:rsidR="00982EF3" w:rsidRPr="00200CFD">
              <w:rPr>
                <w:rFonts w:ascii="ＭＳ 明朝" w:hAnsi="ＭＳ 明朝" w:hint="eastAsia"/>
                <w:color w:val="000000" w:themeColor="text1"/>
                <w:sz w:val="16"/>
                <w:szCs w:val="16"/>
              </w:rPr>
              <w:t>日平均940と</w:t>
            </w:r>
            <w:r w:rsidRPr="00200CFD">
              <w:rPr>
                <w:rFonts w:ascii="ＭＳ 明朝" w:hAnsi="ＭＳ 明朝" w:hint="eastAsia"/>
                <w:color w:val="000000" w:themeColor="text1"/>
                <w:sz w:val="16"/>
                <w:szCs w:val="16"/>
              </w:rPr>
              <w:t>目標に達した。（◎）</w:t>
            </w:r>
          </w:p>
          <w:p w14:paraId="517C2BAC" w14:textId="77777777" w:rsidR="006C6AE0" w:rsidRPr="00200CFD" w:rsidRDefault="006C6AE0" w:rsidP="006C6AE0">
            <w:pPr>
              <w:spacing w:line="34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ウ・肯定率は90%。毎週末の定期発信が定着しており、</w:t>
            </w:r>
          </w:p>
          <w:p w14:paraId="2095D675" w14:textId="23A4508F" w:rsidR="006C6AE0" w:rsidRPr="00200CFD" w:rsidRDefault="006C6AE0" w:rsidP="006C6AE0">
            <w:pPr>
              <w:spacing w:line="34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緊急時の連絡にも対応できている。保護者からの肯定率も上昇した。（○）</w:t>
            </w:r>
          </w:p>
        </w:tc>
      </w:tr>
      <w:tr w:rsidR="006C6AE0" w:rsidRPr="00200CFD" w14:paraId="2E025F1F" w14:textId="77777777" w:rsidTr="006310A2">
        <w:trPr>
          <w:cantSplit/>
          <w:trHeight w:val="2393"/>
          <w:jc w:val="center"/>
        </w:trPr>
        <w:tc>
          <w:tcPr>
            <w:tcW w:w="881" w:type="dxa"/>
            <w:vMerge/>
            <w:shd w:val="clear" w:color="auto" w:fill="auto"/>
            <w:textDirection w:val="tbRlV"/>
            <w:vAlign w:val="center"/>
          </w:tcPr>
          <w:p w14:paraId="517E9940" w14:textId="77777777" w:rsidR="006C6AE0" w:rsidRPr="00200CFD" w:rsidRDefault="006C6AE0" w:rsidP="006C6AE0">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single" w:sz="4" w:space="0" w:color="auto"/>
            </w:tcBorders>
            <w:shd w:val="clear" w:color="auto" w:fill="auto"/>
          </w:tcPr>
          <w:p w14:paraId="00CA0CFD" w14:textId="77777777" w:rsidR="006C6AE0" w:rsidRPr="00200CFD" w:rsidRDefault="006C6AE0" w:rsidP="006C6AE0">
            <w:pPr>
              <w:spacing w:line="320" w:lineRule="exact"/>
              <w:ind w:left="200" w:hanging="20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（２）地域との交流・連携の推進</w:t>
            </w:r>
          </w:p>
          <w:p w14:paraId="6260E62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　地域の学校や保育園などとの交流・連携の推進</w:t>
            </w:r>
          </w:p>
          <w:p w14:paraId="3A695DE0" w14:textId="77777777" w:rsidR="006C6AE0" w:rsidRPr="00200CFD" w:rsidRDefault="006C6AE0" w:rsidP="006C6AE0">
            <w:pPr>
              <w:spacing w:line="32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　裏山を活用した環境教育の推進と地域交流</w:t>
            </w:r>
          </w:p>
          <w:p w14:paraId="7743302A" w14:textId="77777777" w:rsidR="006C6AE0" w:rsidRPr="00200CFD" w:rsidRDefault="006C6AE0" w:rsidP="006C6AE0">
            <w:pPr>
              <w:spacing w:line="320" w:lineRule="exact"/>
              <w:rPr>
                <w:rFonts w:ascii="ＭＳ 明朝" w:hAnsi="ＭＳ 明朝"/>
                <w:color w:val="000000" w:themeColor="text1"/>
                <w:sz w:val="16"/>
                <w:szCs w:val="16"/>
              </w:rPr>
            </w:pPr>
          </w:p>
        </w:tc>
        <w:tc>
          <w:tcPr>
            <w:tcW w:w="3969" w:type="dxa"/>
            <w:tcBorders>
              <w:top w:val="dotted" w:sz="4" w:space="0" w:color="auto"/>
              <w:bottom w:val="single" w:sz="4" w:space="0" w:color="auto"/>
              <w:right w:val="dashed" w:sz="4" w:space="0" w:color="auto"/>
            </w:tcBorders>
            <w:shd w:val="clear" w:color="auto" w:fill="auto"/>
          </w:tcPr>
          <w:p w14:paraId="679BBAA2"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5C53D0F6" w14:textId="77777777" w:rsidR="006C6AE0" w:rsidRPr="00200CFD" w:rsidRDefault="006C6AE0" w:rsidP="006C6AE0">
            <w:pPr>
              <w:spacing w:line="320" w:lineRule="exact"/>
              <w:ind w:left="400" w:hanging="40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ア・地域の学校や福祉施設等との連携事業や地域との防災行事などに取り組む。</w:t>
            </w:r>
          </w:p>
          <w:p w14:paraId="16844DBA" w14:textId="77777777" w:rsidR="006C6AE0" w:rsidRPr="00200CFD" w:rsidRDefault="006C6AE0" w:rsidP="006C6AE0">
            <w:pPr>
              <w:spacing w:line="320" w:lineRule="exact"/>
              <w:ind w:firstLine="200"/>
              <w:rPr>
                <w:rFonts w:ascii="ＭＳ 明朝" w:hAnsi="ＭＳ 明朝"/>
                <w:color w:val="000000" w:themeColor="text1"/>
                <w:sz w:val="16"/>
                <w:szCs w:val="16"/>
              </w:rPr>
            </w:pPr>
            <w:r w:rsidRPr="00200CFD">
              <w:rPr>
                <w:rFonts w:ascii="ＭＳ 明朝" w:hAnsi="ＭＳ 明朝" w:hint="eastAsia"/>
                <w:color w:val="000000" w:themeColor="text1"/>
                <w:sz w:val="16"/>
                <w:szCs w:val="16"/>
              </w:rPr>
              <w:t>・生徒のボランティア活動をサポートする。</w:t>
            </w:r>
          </w:p>
          <w:p w14:paraId="6CA6A2AC" w14:textId="77777777" w:rsidR="006C6AE0" w:rsidRPr="00200CFD" w:rsidRDefault="006C6AE0" w:rsidP="006C6AE0">
            <w:pPr>
              <w:spacing w:line="320" w:lineRule="exact"/>
              <w:rPr>
                <w:rFonts w:ascii="ＭＳ 明朝" w:hAnsi="ＭＳ 明朝"/>
                <w:color w:val="000000" w:themeColor="text1"/>
                <w:sz w:val="16"/>
                <w:szCs w:val="16"/>
              </w:rPr>
            </w:pPr>
          </w:p>
          <w:p w14:paraId="4FBB92F9"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イ・裏山等の刀根山の特徴を活かした地域連携を推進する。コロナの影響で実施困難な場合は、H</w:t>
            </w:r>
            <w:r w:rsidRPr="00200CFD">
              <w:rPr>
                <w:rFonts w:ascii="ＭＳ 明朝" w:hAnsi="ＭＳ 明朝"/>
                <w:color w:val="000000" w:themeColor="text1"/>
                <w:sz w:val="16"/>
                <w:szCs w:val="16"/>
              </w:rPr>
              <w:t>P</w:t>
            </w:r>
            <w:r w:rsidRPr="00200CFD">
              <w:rPr>
                <w:rFonts w:ascii="ＭＳ 明朝" w:hAnsi="ＭＳ 明朝" w:hint="eastAsia"/>
                <w:color w:val="000000" w:themeColor="text1"/>
                <w:sz w:val="16"/>
                <w:szCs w:val="16"/>
              </w:rPr>
              <w:t>等を利用して引き続き本校の魅力を発信する。</w:t>
            </w:r>
          </w:p>
        </w:tc>
        <w:tc>
          <w:tcPr>
            <w:tcW w:w="3969" w:type="dxa"/>
            <w:tcBorders>
              <w:top w:val="dotted" w:sz="4" w:space="0" w:color="auto"/>
              <w:bottom w:val="single" w:sz="4" w:space="0" w:color="auto"/>
              <w:right w:val="dashSmallGap" w:sz="4" w:space="0" w:color="auto"/>
            </w:tcBorders>
          </w:tcPr>
          <w:p w14:paraId="6A024946"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74C1F511"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ア・学校教育自己診断（教員）「本校では近隣の学校や地域などとの交流の機会がある」</w:t>
            </w:r>
          </w:p>
          <w:p w14:paraId="4FE389EE"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肯定率70%</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[ 76</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w:t>
            </w:r>
          </w:p>
          <w:p w14:paraId="672F59EF" w14:textId="77777777" w:rsidR="006C6AE0" w:rsidRPr="00200CFD" w:rsidRDefault="006C6AE0" w:rsidP="006C6AE0">
            <w:pPr>
              <w:spacing w:line="320" w:lineRule="exact"/>
              <w:rPr>
                <w:rFonts w:ascii="ＭＳ 明朝" w:hAnsi="ＭＳ 明朝"/>
                <w:color w:val="000000" w:themeColor="text1"/>
                <w:sz w:val="16"/>
                <w:szCs w:val="16"/>
              </w:rPr>
            </w:pPr>
          </w:p>
          <w:p w14:paraId="1E9A03F0"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イ・年間を通して、地元蛍池公民館の主催行事に協力する。生物エコ部の活動と連携させて、全校生徒にも裏山の恩恵を還元する。</w:t>
            </w:r>
          </w:p>
        </w:tc>
        <w:tc>
          <w:tcPr>
            <w:tcW w:w="4218" w:type="dxa"/>
            <w:tcBorders>
              <w:top w:val="dotted" w:sz="4" w:space="0" w:color="auto"/>
              <w:left w:val="dashed" w:sz="4" w:space="0" w:color="auto"/>
              <w:bottom w:val="single" w:sz="4" w:space="0" w:color="auto"/>
              <w:right w:val="single" w:sz="4" w:space="0" w:color="auto"/>
            </w:tcBorders>
            <w:shd w:val="clear" w:color="auto" w:fill="auto"/>
          </w:tcPr>
          <w:p w14:paraId="71B34714" w14:textId="77777777" w:rsidR="006C6AE0" w:rsidRPr="00200CFD" w:rsidRDefault="006C6AE0" w:rsidP="006C6AE0">
            <w:pPr>
              <w:spacing w:line="34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05BAAEE6"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ア・肯定率は79%。これまで築いてきた近隣地域との交流活動は継続できており、地域からも評価をされている。（◎）</w:t>
            </w:r>
          </w:p>
          <w:p w14:paraId="1E02CC92" w14:textId="77777777" w:rsidR="00731543" w:rsidRPr="00200CFD" w:rsidRDefault="00731543" w:rsidP="006C6AE0">
            <w:pPr>
              <w:spacing w:line="340" w:lineRule="exact"/>
              <w:ind w:left="160" w:hangingChars="100" w:hanging="160"/>
              <w:rPr>
                <w:rFonts w:ascii="ＭＳ 明朝" w:hAnsi="ＭＳ 明朝"/>
                <w:color w:val="000000" w:themeColor="text1"/>
                <w:sz w:val="16"/>
                <w:szCs w:val="16"/>
              </w:rPr>
            </w:pPr>
          </w:p>
          <w:p w14:paraId="1595C710" w14:textId="2DBC6F56"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イ・生物エコ部の協力のもと、本年も蛍池公民館</w:t>
            </w:r>
            <w:r w:rsidR="00731543" w:rsidRPr="00200CFD">
              <w:rPr>
                <w:rFonts w:ascii="ＭＳ 明朝" w:hAnsi="ＭＳ 明朝" w:hint="eastAsia"/>
                <w:color w:val="000000" w:themeColor="text1"/>
                <w:sz w:val="16"/>
                <w:szCs w:val="16"/>
              </w:rPr>
              <w:t>と</w:t>
            </w:r>
            <w:r w:rsidRPr="00200CFD">
              <w:rPr>
                <w:rFonts w:ascii="ＭＳ 明朝" w:hAnsi="ＭＳ 明朝" w:hint="eastAsia"/>
                <w:color w:val="000000" w:themeColor="text1"/>
                <w:sz w:val="16"/>
                <w:szCs w:val="16"/>
              </w:rPr>
              <w:t>連携して「晩秋の里山を楽しむ」・「門松を作ろう」などの行事を、蛍池</w:t>
            </w:r>
            <w:r w:rsidR="00731543" w:rsidRPr="00200CFD">
              <w:rPr>
                <w:rFonts w:ascii="ＭＳ 明朝" w:hAnsi="ＭＳ 明朝" w:hint="eastAsia"/>
                <w:color w:val="000000" w:themeColor="text1"/>
                <w:sz w:val="16"/>
                <w:szCs w:val="16"/>
              </w:rPr>
              <w:t>・刀根山</w:t>
            </w:r>
            <w:r w:rsidRPr="00200CFD">
              <w:rPr>
                <w:rFonts w:ascii="ＭＳ 明朝" w:hAnsi="ＭＳ 明朝" w:hint="eastAsia"/>
                <w:color w:val="000000" w:themeColor="text1"/>
                <w:sz w:val="16"/>
                <w:szCs w:val="16"/>
              </w:rPr>
              <w:t>・箕輪・桜井谷の４つの</w:t>
            </w:r>
            <w:r w:rsidR="00731543" w:rsidRPr="00200CFD">
              <w:rPr>
                <w:rFonts w:ascii="ＭＳ 明朝" w:hAnsi="ＭＳ 明朝" w:hint="eastAsia"/>
                <w:color w:val="000000" w:themeColor="text1"/>
                <w:sz w:val="16"/>
                <w:szCs w:val="16"/>
              </w:rPr>
              <w:t>公民分館</w:t>
            </w:r>
            <w:r w:rsidRPr="00200CFD">
              <w:rPr>
                <w:rFonts w:ascii="ＭＳ 明朝" w:hAnsi="ＭＳ 明朝" w:hint="eastAsia"/>
                <w:color w:val="000000" w:themeColor="text1"/>
                <w:sz w:val="16"/>
                <w:szCs w:val="16"/>
              </w:rPr>
              <w:t>と連携して各地域の小学校で「ホタル観察会」を実施した。また、「春の七草の寄せ植え」を作製し、近隣のこども園や小学校に提供するなど、地域に貢献する取組みを着実に</w:t>
            </w:r>
            <w:r w:rsidR="00731543" w:rsidRPr="00200CFD">
              <w:rPr>
                <w:rFonts w:ascii="ＭＳ 明朝" w:hAnsi="ＭＳ 明朝" w:hint="eastAsia"/>
                <w:color w:val="000000" w:themeColor="text1"/>
                <w:sz w:val="16"/>
                <w:szCs w:val="16"/>
              </w:rPr>
              <w:t>実施</w:t>
            </w:r>
            <w:r w:rsidRPr="00200CFD">
              <w:rPr>
                <w:rFonts w:ascii="ＭＳ 明朝" w:hAnsi="ＭＳ 明朝" w:hint="eastAsia"/>
                <w:color w:val="000000" w:themeColor="text1"/>
                <w:sz w:val="16"/>
                <w:szCs w:val="16"/>
              </w:rPr>
              <w:t>できた。</w:t>
            </w:r>
            <w:r w:rsidR="00982EF3" w:rsidRPr="00200CFD">
              <w:rPr>
                <w:rFonts w:ascii="ＭＳ 明朝" w:hAnsi="ＭＳ 明朝" w:hint="eastAsia"/>
                <w:color w:val="000000" w:themeColor="text1"/>
                <w:sz w:val="16"/>
                <w:szCs w:val="16"/>
              </w:rPr>
              <w:t>また、運動部生徒がランニングで利用したり、散策を楽しむ生徒がいたりするなど、多くの生徒にも恩恵を還元できている。</w:t>
            </w:r>
            <w:r w:rsidRPr="00200CFD">
              <w:rPr>
                <w:rFonts w:ascii="ＭＳ 明朝" w:hAnsi="ＭＳ 明朝" w:hint="eastAsia"/>
                <w:color w:val="000000" w:themeColor="text1"/>
                <w:sz w:val="16"/>
                <w:szCs w:val="16"/>
              </w:rPr>
              <w:t>（◎）</w:t>
            </w:r>
          </w:p>
        </w:tc>
      </w:tr>
      <w:tr w:rsidR="006C6AE0" w:rsidRPr="00AB56F6" w14:paraId="13049F0A" w14:textId="77777777" w:rsidTr="006310A2">
        <w:trPr>
          <w:cantSplit/>
          <w:trHeight w:val="2401"/>
          <w:jc w:val="center"/>
        </w:trPr>
        <w:tc>
          <w:tcPr>
            <w:tcW w:w="881" w:type="dxa"/>
            <w:tcBorders>
              <w:top w:val="single" w:sz="4" w:space="0" w:color="auto"/>
            </w:tcBorders>
            <w:shd w:val="clear" w:color="auto" w:fill="auto"/>
            <w:textDirection w:val="tbRlV"/>
            <w:vAlign w:val="center"/>
          </w:tcPr>
          <w:p w14:paraId="2C07E57B" w14:textId="77777777" w:rsidR="006C6AE0" w:rsidRPr="00200CFD" w:rsidRDefault="006C6AE0" w:rsidP="006C6AE0">
            <w:pPr>
              <w:spacing w:line="320" w:lineRule="exact"/>
              <w:ind w:left="113" w:firstLineChars="200" w:firstLine="402"/>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５　働き方改革による</w:t>
            </w:r>
          </w:p>
          <w:p w14:paraId="45FB6285" w14:textId="77777777" w:rsidR="006C6AE0" w:rsidRPr="00200CFD" w:rsidRDefault="006C6AE0" w:rsidP="006C6AE0">
            <w:pPr>
              <w:spacing w:line="320" w:lineRule="exact"/>
              <w:ind w:left="113" w:firstLineChars="500" w:firstLine="1004"/>
              <w:rPr>
                <w:rFonts w:ascii="ＭＳ 明朝" w:hAnsi="ＭＳ 明朝"/>
                <w:b/>
                <w:color w:val="000000" w:themeColor="text1"/>
                <w:sz w:val="20"/>
                <w:szCs w:val="20"/>
              </w:rPr>
            </w:pPr>
            <w:r w:rsidRPr="00200CFD">
              <w:rPr>
                <w:rFonts w:ascii="ＭＳ 明朝" w:hAnsi="ＭＳ 明朝" w:hint="eastAsia"/>
                <w:b/>
                <w:color w:val="000000" w:themeColor="text1"/>
                <w:sz w:val="20"/>
                <w:szCs w:val="20"/>
              </w:rPr>
              <w:t>校務の効率化</w:t>
            </w:r>
          </w:p>
        </w:tc>
        <w:tc>
          <w:tcPr>
            <w:tcW w:w="1949" w:type="dxa"/>
            <w:tcBorders>
              <w:top w:val="single" w:sz="4" w:space="0" w:color="auto"/>
            </w:tcBorders>
            <w:shd w:val="clear" w:color="auto" w:fill="auto"/>
          </w:tcPr>
          <w:p w14:paraId="57FF630E"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（１）校務の効率化と教</w:t>
            </w:r>
          </w:p>
          <w:p w14:paraId="7B87E8A6" w14:textId="77777777" w:rsidR="006C6AE0" w:rsidRPr="00200CFD" w:rsidRDefault="006C6AE0" w:rsidP="006C6AE0">
            <w:pPr>
              <w:spacing w:line="320" w:lineRule="exact"/>
              <w:ind w:firstLineChars="200" w:firstLine="320"/>
              <w:rPr>
                <w:rFonts w:ascii="ＭＳ 明朝" w:hAnsi="ＭＳ 明朝"/>
                <w:color w:val="000000" w:themeColor="text1"/>
                <w:sz w:val="16"/>
                <w:szCs w:val="16"/>
              </w:rPr>
            </w:pPr>
            <w:r w:rsidRPr="00200CFD">
              <w:rPr>
                <w:rFonts w:ascii="ＭＳ 明朝" w:hAnsi="ＭＳ 明朝" w:hint="eastAsia"/>
                <w:color w:val="000000" w:themeColor="text1"/>
                <w:sz w:val="16"/>
                <w:szCs w:val="16"/>
              </w:rPr>
              <w:t>職員の健康増進</w:t>
            </w:r>
          </w:p>
          <w:p w14:paraId="27F51CF8"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016528E5"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20DE81A8"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1320C0CF"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6A917BB5"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6A43C148"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445AC651"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6976DF20"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105AB654"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031176FB"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p>
          <w:p w14:paraId="500E3314" w14:textId="77777777" w:rsidR="006C6AE0" w:rsidRPr="00200CFD" w:rsidRDefault="006C6AE0" w:rsidP="006C6AE0">
            <w:pPr>
              <w:spacing w:line="320" w:lineRule="exact"/>
              <w:ind w:left="480" w:hangingChars="300" w:hanging="48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（２）各分掌、学年の年間業務の整理</w:t>
            </w:r>
          </w:p>
        </w:tc>
        <w:tc>
          <w:tcPr>
            <w:tcW w:w="3969" w:type="dxa"/>
            <w:tcBorders>
              <w:top w:val="single" w:sz="4" w:space="0" w:color="auto"/>
              <w:right w:val="dashed" w:sz="4" w:space="0" w:color="auto"/>
            </w:tcBorders>
            <w:shd w:val="clear" w:color="auto" w:fill="auto"/>
          </w:tcPr>
          <w:p w14:paraId="4BCA7370"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30BB731E" w14:textId="77777777" w:rsidR="006C6AE0" w:rsidRPr="00200CFD" w:rsidRDefault="006C6AE0" w:rsidP="006C6AE0">
            <w:pPr>
              <w:spacing w:line="320" w:lineRule="exact"/>
              <w:ind w:leftChars="72" w:left="311"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・全教職員で協力して顧問を分担することで、生徒の部活動を保障する。</w:t>
            </w:r>
          </w:p>
          <w:p w14:paraId="223C212A" w14:textId="77777777" w:rsidR="006C6AE0" w:rsidRPr="00200CFD" w:rsidRDefault="006C6AE0" w:rsidP="006C6AE0">
            <w:pPr>
              <w:spacing w:line="320" w:lineRule="exact"/>
              <w:ind w:leftChars="72" w:left="311" w:hangingChars="100" w:hanging="160"/>
              <w:rPr>
                <w:rFonts w:ascii="ＭＳ 明朝" w:hAnsi="ＭＳ 明朝"/>
                <w:color w:val="000000" w:themeColor="text1"/>
                <w:sz w:val="16"/>
                <w:szCs w:val="16"/>
              </w:rPr>
            </w:pPr>
          </w:p>
          <w:p w14:paraId="77D104DF" w14:textId="77777777" w:rsidR="006C6AE0" w:rsidRPr="00200CFD" w:rsidRDefault="006C6AE0" w:rsidP="006C6AE0">
            <w:pPr>
              <w:spacing w:line="320" w:lineRule="exact"/>
              <w:ind w:leftChars="72" w:left="311"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・部活動方針（休養日等）の遵守、及び、学校一斉定時退庁日の遵守を推進する。</w:t>
            </w:r>
          </w:p>
          <w:p w14:paraId="28B4DD31" w14:textId="77777777" w:rsidR="006C6AE0" w:rsidRPr="00200CFD" w:rsidRDefault="006C6AE0" w:rsidP="006C6AE0">
            <w:pPr>
              <w:spacing w:line="320" w:lineRule="exact"/>
              <w:ind w:leftChars="72" w:left="311" w:hangingChars="100" w:hanging="160"/>
              <w:rPr>
                <w:rFonts w:ascii="ＭＳ 明朝" w:hAnsi="ＭＳ 明朝"/>
                <w:color w:val="000000" w:themeColor="text1"/>
                <w:sz w:val="16"/>
                <w:szCs w:val="16"/>
              </w:rPr>
            </w:pPr>
          </w:p>
          <w:p w14:paraId="3D967625"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・働き方改革の観点から、諸会議の運営方法を見直し、教職員の長時間勤務の縮減を図り、健康増進につなげる。</w:t>
            </w:r>
          </w:p>
          <w:p w14:paraId="503F3F02"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25611A34"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p>
          <w:p w14:paraId="1936F4A4"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6C53F072"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・学校経営委員会主導のもと、学校の進むべき方向を見定め、各分掌の役割を整理し業務を見直すことで校務の効率化につなげる。</w:t>
            </w:r>
          </w:p>
          <w:p w14:paraId="6B3C4072"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p>
        </w:tc>
        <w:tc>
          <w:tcPr>
            <w:tcW w:w="3969" w:type="dxa"/>
            <w:tcBorders>
              <w:top w:val="single" w:sz="4" w:space="0" w:color="auto"/>
              <w:right w:val="dashSmallGap" w:sz="4" w:space="0" w:color="auto"/>
            </w:tcBorders>
          </w:tcPr>
          <w:p w14:paraId="01813926" w14:textId="77777777" w:rsidR="006C6AE0" w:rsidRPr="00200CFD" w:rsidRDefault="006C6AE0" w:rsidP="006C6AE0">
            <w:pPr>
              <w:spacing w:line="320" w:lineRule="exact"/>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557A114A" w14:textId="77777777" w:rsidR="006C6AE0" w:rsidRPr="00200CFD" w:rsidRDefault="006C6AE0" w:rsidP="006C6AE0">
            <w:pPr>
              <w:spacing w:line="320" w:lineRule="exact"/>
              <w:ind w:leftChars="72" w:left="311"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・学校教育自己診断（生徒）「生徒会活動や部活動が十分にできる環境が整っている」</w:t>
            </w:r>
          </w:p>
          <w:p w14:paraId="46F61D59" w14:textId="77777777" w:rsidR="006C6AE0" w:rsidRPr="00200CFD" w:rsidRDefault="006C6AE0" w:rsidP="006C6AE0">
            <w:pPr>
              <w:spacing w:line="320" w:lineRule="exact"/>
              <w:ind w:leftChars="172" w:left="361" w:firstLineChars="100" w:firstLine="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肯定率80% [ 7</w:t>
            </w:r>
            <w:r w:rsidRPr="00200CFD">
              <w:rPr>
                <w:rFonts w:ascii="ＭＳ 明朝" w:hAnsi="ＭＳ 明朝"/>
                <w:color w:val="000000" w:themeColor="text1"/>
                <w:sz w:val="16"/>
                <w:szCs w:val="16"/>
              </w:rPr>
              <w:t>8</w:t>
            </w:r>
            <w:r w:rsidRPr="00200CFD">
              <w:rPr>
                <w:rFonts w:ascii="ＭＳ 明朝" w:hAnsi="ＭＳ 明朝" w:hint="eastAsia"/>
                <w:color w:val="000000" w:themeColor="text1"/>
                <w:sz w:val="16"/>
                <w:szCs w:val="16"/>
              </w:rPr>
              <w:t>% ]。</w:t>
            </w:r>
          </w:p>
          <w:p w14:paraId="6AD0BFFD" w14:textId="77777777" w:rsidR="006C6AE0" w:rsidRPr="00200CFD" w:rsidRDefault="006C6AE0" w:rsidP="006C6AE0">
            <w:pPr>
              <w:spacing w:line="320" w:lineRule="exact"/>
              <w:ind w:leftChars="72" w:left="311"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・年間における休養日105日以上の確保、及び、学校一斉退庁日の実施割合90％をめざす。</w:t>
            </w:r>
          </w:p>
          <w:p w14:paraId="656232E3" w14:textId="77777777" w:rsidR="006C6AE0" w:rsidRPr="00200CFD" w:rsidRDefault="006C6AE0" w:rsidP="006C6AE0">
            <w:pPr>
              <w:spacing w:line="320" w:lineRule="exact"/>
              <w:ind w:leftChars="172" w:left="361" w:firstLineChars="100" w:firstLine="160"/>
              <w:rPr>
                <w:rFonts w:ascii="ＭＳ 明朝" w:hAnsi="ＭＳ 明朝"/>
                <w:color w:val="000000" w:themeColor="text1"/>
                <w:sz w:val="16"/>
                <w:szCs w:val="16"/>
              </w:rPr>
            </w:pPr>
            <w:r w:rsidRPr="00200CFD">
              <w:rPr>
                <w:rFonts w:ascii="ＭＳ 明朝" w:hAnsi="ＭＳ 明朝" w:hint="eastAsia"/>
                <w:color w:val="000000" w:themeColor="text1"/>
                <w:sz w:val="16"/>
                <w:szCs w:val="16"/>
              </w:rPr>
              <w:t xml:space="preserve">[ 新規 ]　</w:t>
            </w:r>
          </w:p>
          <w:p w14:paraId="0347108D"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・学校教育自己診断（教員）「日々の教育活動における問題意識や悩みについて、気軽に相談し合える職場の人間関係ができている」</w:t>
            </w:r>
          </w:p>
          <w:p w14:paraId="58529BC8" w14:textId="77777777" w:rsidR="006C6AE0" w:rsidRPr="00200CFD" w:rsidRDefault="006C6AE0" w:rsidP="006C6AE0">
            <w:pPr>
              <w:spacing w:line="320" w:lineRule="exact"/>
              <w:ind w:leftChars="200" w:left="420" w:firstLineChars="100" w:firstLine="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肯定率80%</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74</w:t>
            </w:r>
            <w:r w:rsidRPr="00200CFD">
              <w:rPr>
                <w:rFonts w:ascii="ＭＳ 明朝" w:hAnsi="ＭＳ 明朝"/>
                <w:color w:val="000000" w:themeColor="text1"/>
                <w:sz w:val="16"/>
                <w:szCs w:val="16"/>
              </w:rPr>
              <w:t xml:space="preserve">% </w:t>
            </w:r>
            <w:r w:rsidRPr="00200CFD">
              <w:rPr>
                <w:rFonts w:ascii="ＭＳ 明朝" w:hAnsi="ＭＳ 明朝" w:hint="eastAsia"/>
                <w:color w:val="000000" w:themeColor="text1"/>
                <w:sz w:val="16"/>
                <w:szCs w:val="16"/>
              </w:rPr>
              <w:t xml:space="preserve">]。　</w:t>
            </w:r>
          </w:p>
          <w:p w14:paraId="742F2817" w14:textId="77777777" w:rsidR="006C6AE0" w:rsidRPr="00200CFD" w:rsidRDefault="006C6AE0" w:rsidP="006C6AE0">
            <w:pPr>
              <w:spacing w:line="320" w:lineRule="exact"/>
              <w:ind w:leftChars="200" w:left="420"/>
              <w:rPr>
                <w:rFonts w:ascii="ＭＳ 明朝" w:hAnsi="ＭＳ 明朝"/>
                <w:color w:val="000000" w:themeColor="text1"/>
                <w:sz w:val="16"/>
                <w:szCs w:val="16"/>
              </w:rPr>
            </w:pPr>
          </w:p>
          <w:p w14:paraId="5021E26E" w14:textId="77777777" w:rsidR="006C6AE0" w:rsidRPr="00200CFD" w:rsidRDefault="006C6AE0" w:rsidP="006C6AE0">
            <w:pPr>
              <w:spacing w:line="320" w:lineRule="exact"/>
              <w:ind w:left="320" w:hangingChars="200" w:hanging="32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3EF87B57"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・学校経営委員会を定期的に開催して、学校の課題を検討し、効率化できる業務を全体に提案して</w:t>
            </w:r>
          </w:p>
          <w:p w14:paraId="5DA0893A" w14:textId="77777777" w:rsidR="006C6AE0" w:rsidRPr="00200CFD" w:rsidRDefault="006C6AE0" w:rsidP="006C6AE0">
            <w:pPr>
              <w:spacing w:line="320" w:lineRule="exact"/>
              <w:ind w:leftChars="200" w:left="420"/>
              <w:rPr>
                <w:rFonts w:ascii="ＭＳ 明朝" w:hAnsi="ＭＳ 明朝"/>
                <w:color w:val="000000" w:themeColor="text1"/>
                <w:sz w:val="16"/>
                <w:szCs w:val="16"/>
              </w:rPr>
            </w:pPr>
            <w:r w:rsidRPr="00200CFD">
              <w:rPr>
                <w:rFonts w:ascii="ＭＳ 明朝" w:hAnsi="ＭＳ 明朝" w:hint="eastAsia"/>
                <w:color w:val="000000" w:themeColor="text1"/>
                <w:sz w:val="16"/>
                <w:szCs w:val="16"/>
              </w:rPr>
              <w:t>できるところから着手する。</w:t>
            </w:r>
          </w:p>
          <w:p w14:paraId="72BD60FD" w14:textId="77777777" w:rsidR="006C6AE0" w:rsidRPr="00200CFD" w:rsidRDefault="006C6AE0" w:rsidP="006C6AE0">
            <w:pPr>
              <w:spacing w:line="320" w:lineRule="exact"/>
              <w:ind w:leftChars="100" w:left="370" w:hangingChars="100" w:hanging="160"/>
              <w:rPr>
                <w:rFonts w:ascii="ＭＳ 明朝" w:hAnsi="ＭＳ 明朝"/>
                <w:color w:val="000000" w:themeColor="text1"/>
                <w:sz w:val="16"/>
                <w:szCs w:val="16"/>
              </w:rPr>
            </w:pPr>
          </w:p>
        </w:tc>
        <w:tc>
          <w:tcPr>
            <w:tcW w:w="4218" w:type="dxa"/>
            <w:tcBorders>
              <w:top w:val="single" w:sz="4" w:space="0" w:color="auto"/>
              <w:left w:val="dashed" w:sz="4" w:space="0" w:color="auto"/>
              <w:right w:val="single" w:sz="4" w:space="0" w:color="auto"/>
            </w:tcBorders>
            <w:shd w:val="clear" w:color="auto" w:fill="auto"/>
          </w:tcPr>
          <w:p w14:paraId="1F4AC534"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（１）</w:t>
            </w:r>
          </w:p>
          <w:p w14:paraId="127C0F38"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・肯定率83％。昨年度よりさらに上昇した。本校は部活動が活発で、生徒の期待に応えるために多くの教員が部活動方針を遵守しながら計画的に活動している（○）</w:t>
            </w:r>
          </w:p>
          <w:p w14:paraId="3C609B14"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・部活動年間休養日105日以上の確保に努めた。学校一斉退庁日は100％実施した。（〇）</w:t>
            </w:r>
          </w:p>
          <w:p w14:paraId="612A2FE5" w14:textId="6E7C1909"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・肯定率は55％と大いに低下している。教員の多忙化のため、教員間のコミュケーションが不足してきており、</w:t>
            </w:r>
            <w:r w:rsidR="00731543" w:rsidRPr="00200CFD">
              <w:rPr>
                <w:rFonts w:ascii="ＭＳ 明朝" w:hAnsi="ＭＳ 明朝" w:hint="eastAsia"/>
                <w:color w:val="000000" w:themeColor="text1"/>
                <w:sz w:val="16"/>
                <w:szCs w:val="16"/>
              </w:rPr>
              <w:t>学校</w:t>
            </w:r>
            <w:r w:rsidRPr="00200CFD">
              <w:rPr>
                <w:rFonts w:ascii="ＭＳ 明朝" w:hAnsi="ＭＳ 明朝" w:hint="eastAsia"/>
                <w:color w:val="000000" w:themeColor="text1"/>
                <w:sz w:val="16"/>
                <w:szCs w:val="16"/>
              </w:rPr>
              <w:t>経営</w:t>
            </w:r>
            <w:r w:rsidR="00731543" w:rsidRPr="00200CFD">
              <w:rPr>
                <w:rFonts w:ascii="ＭＳ 明朝" w:hAnsi="ＭＳ 明朝" w:hint="eastAsia"/>
                <w:color w:val="000000" w:themeColor="text1"/>
                <w:sz w:val="16"/>
                <w:szCs w:val="16"/>
              </w:rPr>
              <w:t>委員会</w:t>
            </w:r>
            <w:r w:rsidRPr="00200CFD">
              <w:rPr>
                <w:rFonts w:ascii="ＭＳ 明朝" w:hAnsi="ＭＳ 明朝" w:hint="eastAsia"/>
                <w:color w:val="000000" w:themeColor="text1"/>
                <w:sz w:val="16"/>
                <w:szCs w:val="16"/>
              </w:rPr>
              <w:t>等でも議論しているが、改善には至っていない。特に、気軽に相談できる時間がとれない状況が続いている</w:t>
            </w:r>
            <w:r w:rsidR="00731543" w:rsidRPr="00200CFD">
              <w:rPr>
                <w:rFonts w:ascii="ＭＳ 明朝" w:hAnsi="ＭＳ 明朝" w:hint="eastAsia"/>
                <w:color w:val="000000" w:themeColor="text1"/>
                <w:sz w:val="16"/>
                <w:szCs w:val="16"/>
              </w:rPr>
              <w:t>。</w:t>
            </w:r>
            <w:r w:rsidRPr="00200CFD">
              <w:rPr>
                <w:rFonts w:ascii="ＭＳ 明朝" w:hAnsi="ＭＳ 明朝" w:hint="eastAsia"/>
                <w:color w:val="000000" w:themeColor="text1"/>
                <w:sz w:val="16"/>
                <w:szCs w:val="16"/>
              </w:rPr>
              <w:t>（△）</w:t>
            </w:r>
          </w:p>
          <w:p w14:paraId="2A7C5808" w14:textId="77777777" w:rsidR="006C6AE0" w:rsidRPr="00200CFD"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（２）</w:t>
            </w:r>
          </w:p>
          <w:p w14:paraId="663ED1D4" w14:textId="557C6638" w:rsidR="006C6AE0" w:rsidRPr="00AB56F6" w:rsidRDefault="006C6AE0" w:rsidP="006C6AE0">
            <w:pPr>
              <w:spacing w:line="340" w:lineRule="exact"/>
              <w:ind w:left="160" w:hangingChars="100" w:hanging="160"/>
              <w:rPr>
                <w:rFonts w:ascii="ＭＳ 明朝" w:hAnsi="ＭＳ 明朝"/>
                <w:color w:val="000000" w:themeColor="text1"/>
                <w:sz w:val="16"/>
                <w:szCs w:val="16"/>
              </w:rPr>
            </w:pPr>
            <w:r w:rsidRPr="00200CFD">
              <w:rPr>
                <w:rFonts w:ascii="ＭＳ 明朝" w:hAnsi="ＭＳ 明朝" w:hint="eastAsia"/>
                <w:color w:val="000000" w:themeColor="text1"/>
                <w:sz w:val="16"/>
                <w:szCs w:val="16"/>
              </w:rPr>
              <w:t>・学校経営委員会において、校内の諸課題と今後の展望等について議論を重ね</w:t>
            </w:r>
            <w:r w:rsidR="00731543" w:rsidRPr="00200CFD">
              <w:rPr>
                <w:rFonts w:ascii="ＭＳ 明朝" w:hAnsi="ＭＳ 明朝" w:hint="eastAsia"/>
                <w:color w:val="000000" w:themeColor="text1"/>
                <w:sz w:val="16"/>
                <w:szCs w:val="16"/>
              </w:rPr>
              <w:t>、業務の削減、新たな課題解決のための教員ミーティング</w:t>
            </w:r>
            <w:r w:rsidR="00642E4F" w:rsidRPr="00200CFD">
              <w:rPr>
                <w:rFonts w:ascii="ＭＳ 明朝" w:hAnsi="ＭＳ 明朝" w:hint="eastAsia"/>
                <w:color w:val="000000" w:themeColor="text1"/>
                <w:sz w:val="16"/>
                <w:szCs w:val="16"/>
              </w:rPr>
              <w:t>などを</w:t>
            </w:r>
            <w:r w:rsidR="00731543" w:rsidRPr="00200CFD">
              <w:rPr>
                <w:rFonts w:ascii="ＭＳ 明朝" w:hAnsi="ＭＳ 明朝" w:hint="eastAsia"/>
                <w:color w:val="000000" w:themeColor="text1"/>
                <w:sz w:val="16"/>
                <w:szCs w:val="16"/>
              </w:rPr>
              <w:t>実施</w:t>
            </w:r>
            <w:r w:rsidR="00642E4F" w:rsidRPr="00200CFD">
              <w:rPr>
                <w:rFonts w:ascii="ＭＳ 明朝" w:hAnsi="ＭＳ 明朝" w:hint="eastAsia"/>
                <w:color w:val="000000" w:themeColor="text1"/>
                <w:sz w:val="16"/>
                <w:szCs w:val="16"/>
              </w:rPr>
              <w:t>した</w:t>
            </w:r>
            <w:r w:rsidR="00731543" w:rsidRPr="00200CFD">
              <w:rPr>
                <w:rFonts w:ascii="ＭＳ 明朝" w:hAnsi="ＭＳ 明朝" w:hint="eastAsia"/>
                <w:color w:val="000000" w:themeColor="text1"/>
                <w:sz w:val="16"/>
                <w:szCs w:val="16"/>
              </w:rPr>
              <w:t>。</w:t>
            </w:r>
            <w:r w:rsidRPr="00200CFD">
              <w:rPr>
                <w:rFonts w:ascii="ＭＳ 明朝" w:hAnsi="ＭＳ 明朝" w:hint="eastAsia"/>
                <w:color w:val="000000" w:themeColor="text1"/>
                <w:sz w:val="16"/>
                <w:szCs w:val="16"/>
              </w:rPr>
              <w:t>（○）</w:t>
            </w:r>
          </w:p>
        </w:tc>
      </w:tr>
    </w:tbl>
    <w:p w14:paraId="33560120" w14:textId="77777777" w:rsidR="0086696C" w:rsidRPr="00AB56F6" w:rsidRDefault="0086696C" w:rsidP="006206CE">
      <w:pPr>
        <w:spacing w:line="120" w:lineRule="exact"/>
        <w:rPr>
          <w:color w:val="000000" w:themeColor="text1"/>
          <w:sz w:val="16"/>
          <w:szCs w:val="16"/>
        </w:rPr>
      </w:pPr>
    </w:p>
    <w:sectPr w:rsidR="0086696C" w:rsidRPr="00AB56F6" w:rsidSect="00C03263">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701D" w14:textId="77777777" w:rsidR="00B81151" w:rsidRDefault="00B81151">
      <w:r>
        <w:separator/>
      </w:r>
    </w:p>
  </w:endnote>
  <w:endnote w:type="continuationSeparator" w:id="0">
    <w:p w14:paraId="6ACDE4D8" w14:textId="77777777" w:rsidR="00B81151" w:rsidRDefault="00B8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AD95" w14:textId="77777777" w:rsidR="00B81151" w:rsidRDefault="00B81151">
      <w:r>
        <w:separator/>
      </w:r>
    </w:p>
  </w:footnote>
  <w:footnote w:type="continuationSeparator" w:id="0">
    <w:p w14:paraId="3585BC0F" w14:textId="77777777" w:rsidR="00B81151" w:rsidRDefault="00B8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8A3C" w14:textId="703047B2" w:rsidR="00132D6F" w:rsidRDefault="00C476F2" w:rsidP="00C476F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00132D6F" w:rsidRPr="003A3356">
      <w:rPr>
        <w:rFonts w:ascii="ＭＳ ゴシック" w:eastAsia="ＭＳ ゴシック" w:hAnsi="ＭＳ ゴシック" w:hint="eastAsia"/>
        <w:sz w:val="20"/>
        <w:szCs w:val="20"/>
      </w:rPr>
      <w:t>№</w:t>
    </w:r>
    <w:r w:rsidR="00313C5B">
      <w:rPr>
        <w:rFonts w:ascii="ＭＳ ゴシック" w:eastAsia="ＭＳ ゴシック" w:hAnsi="ＭＳ ゴシック" w:hint="eastAsia"/>
        <w:sz w:val="20"/>
        <w:szCs w:val="20"/>
      </w:rPr>
      <w:t>２０５</w:t>
    </w:r>
  </w:p>
  <w:p w14:paraId="073B63CA" w14:textId="77777777" w:rsidR="00D82B0B" w:rsidRDefault="00D82B0B" w:rsidP="00C476F2">
    <w:pPr>
      <w:tabs>
        <w:tab w:val="right" w:pos="14928"/>
      </w:tabs>
      <w:spacing w:line="360" w:lineRule="exact"/>
      <w:ind w:rightChars="100" w:right="210"/>
      <w:rPr>
        <w:rFonts w:ascii="ＭＳ ゴシック" w:eastAsia="ＭＳ ゴシック" w:hAnsi="ＭＳ ゴシック"/>
        <w:sz w:val="20"/>
        <w:szCs w:val="20"/>
      </w:rPr>
    </w:pPr>
  </w:p>
  <w:p w14:paraId="5867D86A" w14:textId="42C65641" w:rsidR="00D82B0B" w:rsidRPr="00D82B0B" w:rsidRDefault="00D82B0B" w:rsidP="00D82B0B">
    <w:pPr>
      <w:spacing w:line="360" w:lineRule="exact"/>
      <w:ind w:rightChars="100" w:right="210"/>
      <w:jc w:val="right"/>
      <w:rPr>
        <w:rFonts w:ascii="ＭＳ 明朝" w:hAnsi="ＭＳ 明朝"/>
        <w:color w:val="000000" w:themeColor="text1"/>
        <w:sz w:val="24"/>
      </w:rPr>
    </w:pPr>
    <w:r w:rsidRPr="00B54CD4">
      <w:rPr>
        <w:rFonts w:ascii="ＭＳ 明朝" w:hAnsi="ＭＳ 明朝" w:hint="eastAsia"/>
        <w:color w:val="000000" w:themeColor="text1"/>
        <w:sz w:val="24"/>
      </w:rPr>
      <w:t>府立刀根山高等学校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E0BF5"/>
    <w:multiLevelType w:val="hybridMultilevel"/>
    <w:tmpl w:val="417C832E"/>
    <w:lvl w:ilvl="0" w:tplc="70A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F4216E"/>
    <w:multiLevelType w:val="hybridMultilevel"/>
    <w:tmpl w:val="1AFC9C52"/>
    <w:lvl w:ilvl="0" w:tplc="C9F2F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6C7108"/>
    <w:multiLevelType w:val="hybridMultilevel"/>
    <w:tmpl w:val="BEBA560A"/>
    <w:lvl w:ilvl="0" w:tplc="BF46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F18CE"/>
    <w:multiLevelType w:val="hybridMultilevel"/>
    <w:tmpl w:val="2800DA60"/>
    <w:lvl w:ilvl="0" w:tplc="B8CCE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7"/>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E2"/>
    <w:rsid w:val="000060A3"/>
    <w:rsid w:val="00013C0C"/>
    <w:rsid w:val="00014126"/>
    <w:rsid w:val="00014961"/>
    <w:rsid w:val="000156EF"/>
    <w:rsid w:val="000178B9"/>
    <w:rsid w:val="000226CC"/>
    <w:rsid w:val="00025AA5"/>
    <w:rsid w:val="00030CD2"/>
    <w:rsid w:val="00031A86"/>
    <w:rsid w:val="00033FB4"/>
    <w:rsid w:val="000349E8"/>
    <w:rsid w:val="00035170"/>
    <w:rsid w:val="000354D4"/>
    <w:rsid w:val="00045480"/>
    <w:rsid w:val="000524AE"/>
    <w:rsid w:val="00061947"/>
    <w:rsid w:val="00064AE7"/>
    <w:rsid w:val="00064FF9"/>
    <w:rsid w:val="00071C50"/>
    <w:rsid w:val="000724B0"/>
    <w:rsid w:val="00081B87"/>
    <w:rsid w:val="00084316"/>
    <w:rsid w:val="00084A1F"/>
    <w:rsid w:val="0008763D"/>
    <w:rsid w:val="00090C53"/>
    <w:rsid w:val="00091119"/>
    <w:rsid w:val="00091587"/>
    <w:rsid w:val="0009319B"/>
    <w:rsid w:val="0009397C"/>
    <w:rsid w:val="0009658C"/>
    <w:rsid w:val="000967CE"/>
    <w:rsid w:val="000A1890"/>
    <w:rsid w:val="000A2B67"/>
    <w:rsid w:val="000A4628"/>
    <w:rsid w:val="000A6BA0"/>
    <w:rsid w:val="000B0C54"/>
    <w:rsid w:val="000B2A92"/>
    <w:rsid w:val="000B395F"/>
    <w:rsid w:val="000B7F10"/>
    <w:rsid w:val="000C0CDB"/>
    <w:rsid w:val="000D0B5E"/>
    <w:rsid w:val="000D1B70"/>
    <w:rsid w:val="000D7707"/>
    <w:rsid w:val="000D7C02"/>
    <w:rsid w:val="000E0643"/>
    <w:rsid w:val="000E07FD"/>
    <w:rsid w:val="000E1F4D"/>
    <w:rsid w:val="000E5470"/>
    <w:rsid w:val="000E5B49"/>
    <w:rsid w:val="000E6B9D"/>
    <w:rsid w:val="000E7E7E"/>
    <w:rsid w:val="000F3990"/>
    <w:rsid w:val="000F3BA8"/>
    <w:rsid w:val="000F646C"/>
    <w:rsid w:val="000F7779"/>
    <w:rsid w:val="000F7917"/>
    <w:rsid w:val="000F7B2E"/>
    <w:rsid w:val="00100533"/>
    <w:rsid w:val="00100CC5"/>
    <w:rsid w:val="00103546"/>
    <w:rsid w:val="001112AC"/>
    <w:rsid w:val="00112A5C"/>
    <w:rsid w:val="00116E33"/>
    <w:rsid w:val="001218A7"/>
    <w:rsid w:val="001227B9"/>
    <w:rsid w:val="00127BB5"/>
    <w:rsid w:val="001309B6"/>
    <w:rsid w:val="00132D6F"/>
    <w:rsid w:val="00134824"/>
    <w:rsid w:val="00135CE9"/>
    <w:rsid w:val="00137359"/>
    <w:rsid w:val="0014320F"/>
    <w:rsid w:val="00144A0D"/>
    <w:rsid w:val="00145D50"/>
    <w:rsid w:val="00146731"/>
    <w:rsid w:val="001511DC"/>
    <w:rsid w:val="00153B35"/>
    <w:rsid w:val="00157860"/>
    <w:rsid w:val="0016130B"/>
    <w:rsid w:val="00161636"/>
    <w:rsid w:val="0017102C"/>
    <w:rsid w:val="00173D24"/>
    <w:rsid w:val="001746B6"/>
    <w:rsid w:val="00180A4F"/>
    <w:rsid w:val="0018261A"/>
    <w:rsid w:val="00184B1B"/>
    <w:rsid w:val="00192419"/>
    <w:rsid w:val="0019342F"/>
    <w:rsid w:val="00193569"/>
    <w:rsid w:val="00194232"/>
    <w:rsid w:val="00195DCF"/>
    <w:rsid w:val="001977D6"/>
    <w:rsid w:val="001A4539"/>
    <w:rsid w:val="001A4736"/>
    <w:rsid w:val="001A5400"/>
    <w:rsid w:val="001A72FB"/>
    <w:rsid w:val="001A7752"/>
    <w:rsid w:val="001B1E6B"/>
    <w:rsid w:val="001B2630"/>
    <w:rsid w:val="001B38EB"/>
    <w:rsid w:val="001B409C"/>
    <w:rsid w:val="001B43CB"/>
    <w:rsid w:val="001B79DF"/>
    <w:rsid w:val="001C388F"/>
    <w:rsid w:val="001C3C53"/>
    <w:rsid w:val="001C6B84"/>
    <w:rsid w:val="001C7FE4"/>
    <w:rsid w:val="001D225D"/>
    <w:rsid w:val="001D23B6"/>
    <w:rsid w:val="001D401B"/>
    <w:rsid w:val="001D44D9"/>
    <w:rsid w:val="001D4B2F"/>
    <w:rsid w:val="001D5135"/>
    <w:rsid w:val="001D6D2D"/>
    <w:rsid w:val="001D7757"/>
    <w:rsid w:val="001E22E7"/>
    <w:rsid w:val="001E4FDA"/>
    <w:rsid w:val="001F4296"/>
    <w:rsid w:val="001F472F"/>
    <w:rsid w:val="00200CFD"/>
    <w:rsid w:val="00201A51"/>
    <w:rsid w:val="00201C86"/>
    <w:rsid w:val="002034A6"/>
    <w:rsid w:val="00203C6C"/>
    <w:rsid w:val="00205446"/>
    <w:rsid w:val="002072EC"/>
    <w:rsid w:val="0021089D"/>
    <w:rsid w:val="0021285A"/>
    <w:rsid w:val="00212927"/>
    <w:rsid w:val="0022073E"/>
    <w:rsid w:val="00220AE7"/>
    <w:rsid w:val="00221AA2"/>
    <w:rsid w:val="00222576"/>
    <w:rsid w:val="00224AB0"/>
    <w:rsid w:val="00225A63"/>
    <w:rsid w:val="00225C70"/>
    <w:rsid w:val="002301A0"/>
    <w:rsid w:val="00230487"/>
    <w:rsid w:val="0023269F"/>
    <w:rsid w:val="002329F2"/>
    <w:rsid w:val="00235785"/>
    <w:rsid w:val="00235B86"/>
    <w:rsid w:val="00236ABA"/>
    <w:rsid w:val="00236B0F"/>
    <w:rsid w:val="0024006D"/>
    <w:rsid w:val="002439A4"/>
    <w:rsid w:val="00245812"/>
    <w:rsid w:val="0024637D"/>
    <w:rsid w:val="00246F4A"/>
    <w:rsid w:val="002479D4"/>
    <w:rsid w:val="00251F35"/>
    <w:rsid w:val="00260117"/>
    <w:rsid w:val="00262794"/>
    <w:rsid w:val="0026333A"/>
    <w:rsid w:val="00263952"/>
    <w:rsid w:val="00263ED7"/>
    <w:rsid w:val="00264B04"/>
    <w:rsid w:val="00265B87"/>
    <w:rsid w:val="00267D3C"/>
    <w:rsid w:val="00271252"/>
    <w:rsid w:val="0027129F"/>
    <w:rsid w:val="00271561"/>
    <w:rsid w:val="00274864"/>
    <w:rsid w:val="002753EC"/>
    <w:rsid w:val="0027594F"/>
    <w:rsid w:val="00277476"/>
    <w:rsid w:val="00277761"/>
    <w:rsid w:val="002810BB"/>
    <w:rsid w:val="00291630"/>
    <w:rsid w:val="00294289"/>
    <w:rsid w:val="00295EB2"/>
    <w:rsid w:val="0029712A"/>
    <w:rsid w:val="002A0AA7"/>
    <w:rsid w:val="002A148E"/>
    <w:rsid w:val="002A3629"/>
    <w:rsid w:val="002A5F31"/>
    <w:rsid w:val="002A70EA"/>
    <w:rsid w:val="002A766F"/>
    <w:rsid w:val="002B0BC8"/>
    <w:rsid w:val="002B22D7"/>
    <w:rsid w:val="002B319C"/>
    <w:rsid w:val="002B3BE1"/>
    <w:rsid w:val="002B48CC"/>
    <w:rsid w:val="002B67DE"/>
    <w:rsid w:val="002B690B"/>
    <w:rsid w:val="002B7CCE"/>
    <w:rsid w:val="002C40DD"/>
    <w:rsid w:val="002C423D"/>
    <w:rsid w:val="002C64F8"/>
    <w:rsid w:val="002D0621"/>
    <w:rsid w:val="002E09C4"/>
    <w:rsid w:val="002E2376"/>
    <w:rsid w:val="002E266A"/>
    <w:rsid w:val="002E731A"/>
    <w:rsid w:val="002F3FD2"/>
    <w:rsid w:val="002F608A"/>
    <w:rsid w:val="002F62DD"/>
    <w:rsid w:val="002F6E1B"/>
    <w:rsid w:val="002F7B97"/>
    <w:rsid w:val="00301498"/>
    <w:rsid w:val="00301B59"/>
    <w:rsid w:val="003029E3"/>
    <w:rsid w:val="00302EB2"/>
    <w:rsid w:val="0030319E"/>
    <w:rsid w:val="00304D9B"/>
    <w:rsid w:val="0030555A"/>
    <w:rsid w:val="00305D0E"/>
    <w:rsid w:val="0030718C"/>
    <w:rsid w:val="00307D1B"/>
    <w:rsid w:val="00310645"/>
    <w:rsid w:val="00311E38"/>
    <w:rsid w:val="00313C5B"/>
    <w:rsid w:val="0031492C"/>
    <w:rsid w:val="00323AB9"/>
    <w:rsid w:val="003241F7"/>
    <w:rsid w:val="00324B67"/>
    <w:rsid w:val="00325BC6"/>
    <w:rsid w:val="003329D9"/>
    <w:rsid w:val="00334968"/>
    <w:rsid w:val="00334F83"/>
    <w:rsid w:val="00336089"/>
    <w:rsid w:val="00344148"/>
    <w:rsid w:val="00350938"/>
    <w:rsid w:val="003551CD"/>
    <w:rsid w:val="003552A2"/>
    <w:rsid w:val="00361497"/>
    <w:rsid w:val="0036174C"/>
    <w:rsid w:val="00364F35"/>
    <w:rsid w:val="003651D5"/>
    <w:rsid w:val="0037087B"/>
    <w:rsid w:val="003730D3"/>
    <w:rsid w:val="0037367C"/>
    <w:rsid w:val="00374BB5"/>
    <w:rsid w:val="0037506F"/>
    <w:rsid w:val="00375AD4"/>
    <w:rsid w:val="0037767C"/>
    <w:rsid w:val="00384C02"/>
    <w:rsid w:val="00386133"/>
    <w:rsid w:val="00387D41"/>
    <w:rsid w:val="0039235D"/>
    <w:rsid w:val="00392985"/>
    <w:rsid w:val="00395E9F"/>
    <w:rsid w:val="003A001A"/>
    <w:rsid w:val="003A1C6E"/>
    <w:rsid w:val="003A3356"/>
    <w:rsid w:val="003A3FE1"/>
    <w:rsid w:val="003A62E8"/>
    <w:rsid w:val="003A66B9"/>
    <w:rsid w:val="003B3294"/>
    <w:rsid w:val="003B4933"/>
    <w:rsid w:val="003B7E93"/>
    <w:rsid w:val="003C4FB6"/>
    <w:rsid w:val="003C503E"/>
    <w:rsid w:val="003C55B7"/>
    <w:rsid w:val="003D0599"/>
    <w:rsid w:val="003D10C2"/>
    <w:rsid w:val="003D288C"/>
    <w:rsid w:val="003D2C9D"/>
    <w:rsid w:val="003D3095"/>
    <w:rsid w:val="003D3D8C"/>
    <w:rsid w:val="003D5A25"/>
    <w:rsid w:val="003D71A7"/>
    <w:rsid w:val="003D7473"/>
    <w:rsid w:val="003E47CB"/>
    <w:rsid w:val="003E55A0"/>
    <w:rsid w:val="003E7C99"/>
    <w:rsid w:val="003F2C93"/>
    <w:rsid w:val="003F64E4"/>
    <w:rsid w:val="003F7D96"/>
    <w:rsid w:val="00400648"/>
    <w:rsid w:val="004015BA"/>
    <w:rsid w:val="00402106"/>
    <w:rsid w:val="00407905"/>
    <w:rsid w:val="004113F0"/>
    <w:rsid w:val="00411F58"/>
    <w:rsid w:val="00414618"/>
    <w:rsid w:val="0041475F"/>
    <w:rsid w:val="004163D3"/>
    <w:rsid w:val="00416A59"/>
    <w:rsid w:val="0041710E"/>
    <w:rsid w:val="004243CF"/>
    <w:rsid w:val="004245A1"/>
    <w:rsid w:val="00427E0B"/>
    <w:rsid w:val="0043046D"/>
    <w:rsid w:val="00430EB0"/>
    <w:rsid w:val="004312EE"/>
    <w:rsid w:val="0043165D"/>
    <w:rsid w:val="00432498"/>
    <w:rsid w:val="004368AD"/>
    <w:rsid w:val="00436BBA"/>
    <w:rsid w:val="00440F03"/>
    <w:rsid w:val="00441743"/>
    <w:rsid w:val="004433FE"/>
    <w:rsid w:val="004434EA"/>
    <w:rsid w:val="00444132"/>
    <w:rsid w:val="00445E74"/>
    <w:rsid w:val="00454AF4"/>
    <w:rsid w:val="00455027"/>
    <w:rsid w:val="004552E5"/>
    <w:rsid w:val="00455D4A"/>
    <w:rsid w:val="00460710"/>
    <w:rsid w:val="00460F8E"/>
    <w:rsid w:val="004613CF"/>
    <w:rsid w:val="004625A7"/>
    <w:rsid w:val="004632FA"/>
    <w:rsid w:val="00465B85"/>
    <w:rsid w:val="00467C11"/>
    <w:rsid w:val="004716E3"/>
    <w:rsid w:val="0047211F"/>
    <w:rsid w:val="00472FA8"/>
    <w:rsid w:val="00475C88"/>
    <w:rsid w:val="0047677D"/>
    <w:rsid w:val="00480263"/>
    <w:rsid w:val="0048087F"/>
    <w:rsid w:val="00480EB4"/>
    <w:rsid w:val="004852BD"/>
    <w:rsid w:val="00485560"/>
    <w:rsid w:val="00486E4C"/>
    <w:rsid w:val="004930C6"/>
    <w:rsid w:val="004949CC"/>
    <w:rsid w:val="00497ABE"/>
    <w:rsid w:val="004A0F5E"/>
    <w:rsid w:val="004A1605"/>
    <w:rsid w:val="004A18F2"/>
    <w:rsid w:val="004A7442"/>
    <w:rsid w:val="004B0262"/>
    <w:rsid w:val="004B130A"/>
    <w:rsid w:val="004B1ABF"/>
    <w:rsid w:val="004B273F"/>
    <w:rsid w:val="004B2BD8"/>
    <w:rsid w:val="004B3038"/>
    <w:rsid w:val="004B5A5C"/>
    <w:rsid w:val="004B7F9D"/>
    <w:rsid w:val="004C1B92"/>
    <w:rsid w:val="004C2F46"/>
    <w:rsid w:val="004C38AC"/>
    <w:rsid w:val="004C4F48"/>
    <w:rsid w:val="004C5A47"/>
    <w:rsid w:val="004C5EA0"/>
    <w:rsid w:val="004C6D4A"/>
    <w:rsid w:val="004D1BCF"/>
    <w:rsid w:val="004D28A8"/>
    <w:rsid w:val="004D70F9"/>
    <w:rsid w:val="004E08FB"/>
    <w:rsid w:val="004E4D5E"/>
    <w:rsid w:val="004F10C5"/>
    <w:rsid w:val="004F149F"/>
    <w:rsid w:val="004F189D"/>
    <w:rsid w:val="004F2B87"/>
    <w:rsid w:val="004F3627"/>
    <w:rsid w:val="004F6262"/>
    <w:rsid w:val="00500AF9"/>
    <w:rsid w:val="0050295B"/>
    <w:rsid w:val="00502EF2"/>
    <w:rsid w:val="00507190"/>
    <w:rsid w:val="0051391A"/>
    <w:rsid w:val="0051706C"/>
    <w:rsid w:val="00517165"/>
    <w:rsid w:val="00520F7A"/>
    <w:rsid w:val="00521964"/>
    <w:rsid w:val="00523805"/>
    <w:rsid w:val="0052580C"/>
    <w:rsid w:val="005261C4"/>
    <w:rsid w:val="00526530"/>
    <w:rsid w:val="00530CDE"/>
    <w:rsid w:val="00531850"/>
    <w:rsid w:val="00535213"/>
    <w:rsid w:val="00535826"/>
    <w:rsid w:val="00536E82"/>
    <w:rsid w:val="005376A1"/>
    <w:rsid w:val="005410C5"/>
    <w:rsid w:val="00542619"/>
    <w:rsid w:val="00542A46"/>
    <w:rsid w:val="0054712D"/>
    <w:rsid w:val="00547D22"/>
    <w:rsid w:val="00547EA7"/>
    <w:rsid w:val="0055169F"/>
    <w:rsid w:val="00552C56"/>
    <w:rsid w:val="0055348F"/>
    <w:rsid w:val="00553E0E"/>
    <w:rsid w:val="00557830"/>
    <w:rsid w:val="00557C5A"/>
    <w:rsid w:val="005613FA"/>
    <w:rsid w:val="0056403F"/>
    <w:rsid w:val="00565770"/>
    <w:rsid w:val="00565B55"/>
    <w:rsid w:val="00566058"/>
    <w:rsid w:val="00573F04"/>
    <w:rsid w:val="00574055"/>
    <w:rsid w:val="00575298"/>
    <w:rsid w:val="00576355"/>
    <w:rsid w:val="00577DE4"/>
    <w:rsid w:val="005846E8"/>
    <w:rsid w:val="00584A32"/>
    <w:rsid w:val="00585D6A"/>
    <w:rsid w:val="00586254"/>
    <w:rsid w:val="00586A83"/>
    <w:rsid w:val="005875B4"/>
    <w:rsid w:val="0059472B"/>
    <w:rsid w:val="00595111"/>
    <w:rsid w:val="00597694"/>
    <w:rsid w:val="00597E7D"/>
    <w:rsid w:val="00597FBA"/>
    <w:rsid w:val="005A1372"/>
    <w:rsid w:val="005A2C72"/>
    <w:rsid w:val="005A6217"/>
    <w:rsid w:val="005B0D85"/>
    <w:rsid w:val="005B0FAD"/>
    <w:rsid w:val="005B2EFA"/>
    <w:rsid w:val="005B66F8"/>
    <w:rsid w:val="005C106B"/>
    <w:rsid w:val="005C2C84"/>
    <w:rsid w:val="005C625B"/>
    <w:rsid w:val="005D41A3"/>
    <w:rsid w:val="005D6868"/>
    <w:rsid w:val="005E02C2"/>
    <w:rsid w:val="005E218B"/>
    <w:rsid w:val="005E3C2A"/>
    <w:rsid w:val="005E513D"/>
    <w:rsid w:val="005E535C"/>
    <w:rsid w:val="005E5AE3"/>
    <w:rsid w:val="005F0E2D"/>
    <w:rsid w:val="005F2C9F"/>
    <w:rsid w:val="005F360E"/>
    <w:rsid w:val="005F6A44"/>
    <w:rsid w:val="00602FA4"/>
    <w:rsid w:val="00606705"/>
    <w:rsid w:val="0061051D"/>
    <w:rsid w:val="00611B70"/>
    <w:rsid w:val="00612A18"/>
    <w:rsid w:val="00616345"/>
    <w:rsid w:val="006206CE"/>
    <w:rsid w:val="00620BEF"/>
    <w:rsid w:val="00621A6D"/>
    <w:rsid w:val="00624A4E"/>
    <w:rsid w:val="00626775"/>
    <w:rsid w:val="006268D6"/>
    <w:rsid w:val="00626AE2"/>
    <w:rsid w:val="00630EC1"/>
    <w:rsid w:val="00631815"/>
    <w:rsid w:val="00631D30"/>
    <w:rsid w:val="00631F60"/>
    <w:rsid w:val="00633A71"/>
    <w:rsid w:val="00634F9A"/>
    <w:rsid w:val="00635AFC"/>
    <w:rsid w:val="00637161"/>
    <w:rsid w:val="00642E4F"/>
    <w:rsid w:val="0064365A"/>
    <w:rsid w:val="00644AE0"/>
    <w:rsid w:val="0064585C"/>
    <w:rsid w:val="00645D3E"/>
    <w:rsid w:val="00647631"/>
    <w:rsid w:val="006478E9"/>
    <w:rsid w:val="00651038"/>
    <w:rsid w:val="006510B3"/>
    <w:rsid w:val="0065302E"/>
    <w:rsid w:val="006536A0"/>
    <w:rsid w:val="0065409D"/>
    <w:rsid w:val="006567B2"/>
    <w:rsid w:val="00656B78"/>
    <w:rsid w:val="00663113"/>
    <w:rsid w:val="006632F1"/>
    <w:rsid w:val="00664731"/>
    <w:rsid w:val="00670923"/>
    <w:rsid w:val="006729BD"/>
    <w:rsid w:val="006730CB"/>
    <w:rsid w:val="00677489"/>
    <w:rsid w:val="006824BC"/>
    <w:rsid w:val="00682E45"/>
    <w:rsid w:val="00691287"/>
    <w:rsid w:val="00691681"/>
    <w:rsid w:val="00691A18"/>
    <w:rsid w:val="00694FB7"/>
    <w:rsid w:val="006971F3"/>
    <w:rsid w:val="006A014F"/>
    <w:rsid w:val="006A4756"/>
    <w:rsid w:val="006A5275"/>
    <w:rsid w:val="006B4719"/>
    <w:rsid w:val="006B4E60"/>
    <w:rsid w:val="006B5B51"/>
    <w:rsid w:val="006B6674"/>
    <w:rsid w:val="006B78A5"/>
    <w:rsid w:val="006C220F"/>
    <w:rsid w:val="006C2894"/>
    <w:rsid w:val="006C5797"/>
    <w:rsid w:val="006C6AE0"/>
    <w:rsid w:val="006C7FE8"/>
    <w:rsid w:val="006D300C"/>
    <w:rsid w:val="006D4F17"/>
    <w:rsid w:val="006D54AE"/>
    <w:rsid w:val="006D5A31"/>
    <w:rsid w:val="006D62F2"/>
    <w:rsid w:val="006E0789"/>
    <w:rsid w:val="006E3472"/>
    <w:rsid w:val="006E4A33"/>
    <w:rsid w:val="006F147A"/>
    <w:rsid w:val="006F4599"/>
    <w:rsid w:val="00701AD6"/>
    <w:rsid w:val="00703386"/>
    <w:rsid w:val="00711B55"/>
    <w:rsid w:val="0071748A"/>
    <w:rsid w:val="0071799F"/>
    <w:rsid w:val="00717D96"/>
    <w:rsid w:val="0072088F"/>
    <w:rsid w:val="0072763C"/>
    <w:rsid w:val="00727B59"/>
    <w:rsid w:val="00731543"/>
    <w:rsid w:val="00733957"/>
    <w:rsid w:val="00735E63"/>
    <w:rsid w:val="0074118C"/>
    <w:rsid w:val="007422A8"/>
    <w:rsid w:val="0074635C"/>
    <w:rsid w:val="00750F9F"/>
    <w:rsid w:val="007520A2"/>
    <w:rsid w:val="007541E8"/>
    <w:rsid w:val="00754A73"/>
    <w:rsid w:val="0075612D"/>
    <w:rsid w:val="007578CC"/>
    <w:rsid w:val="007606A0"/>
    <w:rsid w:val="0076171F"/>
    <w:rsid w:val="00775D41"/>
    <w:rsid w:val="007765E0"/>
    <w:rsid w:val="007810D4"/>
    <w:rsid w:val="00781A40"/>
    <w:rsid w:val="00781DEF"/>
    <w:rsid w:val="00781F22"/>
    <w:rsid w:val="00786F0E"/>
    <w:rsid w:val="007922A7"/>
    <w:rsid w:val="00792B44"/>
    <w:rsid w:val="00795C88"/>
    <w:rsid w:val="00796024"/>
    <w:rsid w:val="00797880"/>
    <w:rsid w:val="007A3E54"/>
    <w:rsid w:val="007A47FF"/>
    <w:rsid w:val="007A5E5A"/>
    <w:rsid w:val="007A670A"/>
    <w:rsid w:val="007A69E8"/>
    <w:rsid w:val="007B0BCE"/>
    <w:rsid w:val="007B160E"/>
    <w:rsid w:val="007B1D40"/>
    <w:rsid w:val="007B1DB6"/>
    <w:rsid w:val="007B71E0"/>
    <w:rsid w:val="007C0A57"/>
    <w:rsid w:val="007C63C6"/>
    <w:rsid w:val="007D53D1"/>
    <w:rsid w:val="007D6241"/>
    <w:rsid w:val="007F0A3E"/>
    <w:rsid w:val="007F17B4"/>
    <w:rsid w:val="007F22AF"/>
    <w:rsid w:val="007F4C68"/>
    <w:rsid w:val="007F5214"/>
    <w:rsid w:val="007F5A7B"/>
    <w:rsid w:val="007F7499"/>
    <w:rsid w:val="007F7D1E"/>
    <w:rsid w:val="00804622"/>
    <w:rsid w:val="00805B6C"/>
    <w:rsid w:val="00806CA8"/>
    <w:rsid w:val="00806D10"/>
    <w:rsid w:val="008101A4"/>
    <w:rsid w:val="00816EE8"/>
    <w:rsid w:val="0082640B"/>
    <w:rsid w:val="00827C74"/>
    <w:rsid w:val="008333AC"/>
    <w:rsid w:val="00836CEA"/>
    <w:rsid w:val="008427E6"/>
    <w:rsid w:val="00842FAB"/>
    <w:rsid w:val="008455F4"/>
    <w:rsid w:val="00846B49"/>
    <w:rsid w:val="00852DE7"/>
    <w:rsid w:val="00853545"/>
    <w:rsid w:val="00854268"/>
    <w:rsid w:val="00854D15"/>
    <w:rsid w:val="008563E0"/>
    <w:rsid w:val="00861A67"/>
    <w:rsid w:val="008665D4"/>
    <w:rsid w:val="00866790"/>
    <w:rsid w:val="0086696C"/>
    <w:rsid w:val="008678F7"/>
    <w:rsid w:val="00870861"/>
    <w:rsid w:val="008708FD"/>
    <w:rsid w:val="0087170D"/>
    <w:rsid w:val="008741C2"/>
    <w:rsid w:val="00876417"/>
    <w:rsid w:val="00881D53"/>
    <w:rsid w:val="00884C7E"/>
    <w:rsid w:val="00885FA3"/>
    <w:rsid w:val="00885FB9"/>
    <w:rsid w:val="0088634B"/>
    <w:rsid w:val="00886584"/>
    <w:rsid w:val="008912ED"/>
    <w:rsid w:val="0089387E"/>
    <w:rsid w:val="00893CED"/>
    <w:rsid w:val="0089604B"/>
    <w:rsid w:val="00897939"/>
    <w:rsid w:val="008A02B5"/>
    <w:rsid w:val="008A11B7"/>
    <w:rsid w:val="008A315D"/>
    <w:rsid w:val="008A5D1C"/>
    <w:rsid w:val="008A63F1"/>
    <w:rsid w:val="008A67CC"/>
    <w:rsid w:val="008B091B"/>
    <w:rsid w:val="008B29B4"/>
    <w:rsid w:val="008B4D1D"/>
    <w:rsid w:val="008B4DED"/>
    <w:rsid w:val="008B5E8C"/>
    <w:rsid w:val="008C533F"/>
    <w:rsid w:val="008C6685"/>
    <w:rsid w:val="008D364F"/>
    <w:rsid w:val="008D3E85"/>
    <w:rsid w:val="008D7EAC"/>
    <w:rsid w:val="008E1182"/>
    <w:rsid w:val="008E62B7"/>
    <w:rsid w:val="008F317E"/>
    <w:rsid w:val="008F69C5"/>
    <w:rsid w:val="00900B44"/>
    <w:rsid w:val="00902040"/>
    <w:rsid w:val="0090595A"/>
    <w:rsid w:val="00910B61"/>
    <w:rsid w:val="00915E49"/>
    <w:rsid w:val="00916E8D"/>
    <w:rsid w:val="00921B71"/>
    <w:rsid w:val="00924B75"/>
    <w:rsid w:val="0092598A"/>
    <w:rsid w:val="009320BA"/>
    <w:rsid w:val="009327D9"/>
    <w:rsid w:val="00932975"/>
    <w:rsid w:val="00936704"/>
    <w:rsid w:val="00942A85"/>
    <w:rsid w:val="009470D0"/>
    <w:rsid w:val="00947184"/>
    <w:rsid w:val="00947C4F"/>
    <w:rsid w:val="009507A5"/>
    <w:rsid w:val="00951936"/>
    <w:rsid w:val="00953790"/>
    <w:rsid w:val="00960421"/>
    <w:rsid w:val="00963D4D"/>
    <w:rsid w:val="0096649A"/>
    <w:rsid w:val="009668FE"/>
    <w:rsid w:val="00971A46"/>
    <w:rsid w:val="009817F2"/>
    <w:rsid w:val="009820B3"/>
    <w:rsid w:val="00982EF3"/>
    <w:rsid w:val="009835B8"/>
    <w:rsid w:val="009866B0"/>
    <w:rsid w:val="009870A5"/>
    <w:rsid w:val="009879C9"/>
    <w:rsid w:val="009919BC"/>
    <w:rsid w:val="00991FB6"/>
    <w:rsid w:val="009971EE"/>
    <w:rsid w:val="009A0FBD"/>
    <w:rsid w:val="009A55F0"/>
    <w:rsid w:val="009B0816"/>
    <w:rsid w:val="009B0BAF"/>
    <w:rsid w:val="009B1C3D"/>
    <w:rsid w:val="009B365C"/>
    <w:rsid w:val="009B4B65"/>
    <w:rsid w:val="009B4DEB"/>
    <w:rsid w:val="009B5AD2"/>
    <w:rsid w:val="009B77DA"/>
    <w:rsid w:val="009C0AAC"/>
    <w:rsid w:val="009D18EF"/>
    <w:rsid w:val="009D1C15"/>
    <w:rsid w:val="009D31EC"/>
    <w:rsid w:val="009D4CCE"/>
    <w:rsid w:val="009D6553"/>
    <w:rsid w:val="009E48CE"/>
    <w:rsid w:val="009E6251"/>
    <w:rsid w:val="009F6D55"/>
    <w:rsid w:val="00A00EBA"/>
    <w:rsid w:val="00A02144"/>
    <w:rsid w:val="00A0417B"/>
    <w:rsid w:val="00A05CBC"/>
    <w:rsid w:val="00A07A63"/>
    <w:rsid w:val="00A07B6D"/>
    <w:rsid w:val="00A11358"/>
    <w:rsid w:val="00A12A53"/>
    <w:rsid w:val="00A14DDD"/>
    <w:rsid w:val="00A163D5"/>
    <w:rsid w:val="00A16862"/>
    <w:rsid w:val="00A16E26"/>
    <w:rsid w:val="00A204E1"/>
    <w:rsid w:val="00A2170B"/>
    <w:rsid w:val="00A225C1"/>
    <w:rsid w:val="00A2458A"/>
    <w:rsid w:val="00A27D42"/>
    <w:rsid w:val="00A30DB1"/>
    <w:rsid w:val="00A364ED"/>
    <w:rsid w:val="00A41128"/>
    <w:rsid w:val="00A42F49"/>
    <w:rsid w:val="00A45585"/>
    <w:rsid w:val="00A456AB"/>
    <w:rsid w:val="00A45801"/>
    <w:rsid w:val="00A47ADC"/>
    <w:rsid w:val="00A53861"/>
    <w:rsid w:val="00A53B14"/>
    <w:rsid w:val="00A579FC"/>
    <w:rsid w:val="00A65254"/>
    <w:rsid w:val="00A653FF"/>
    <w:rsid w:val="00A73B55"/>
    <w:rsid w:val="00A73D45"/>
    <w:rsid w:val="00A74992"/>
    <w:rsid w:val="00A8152E"/>
    <w:rsid w:val="00A81BA8"/>
    <w:rsid w:val="00A83396"/>
    <w:rsid w:val="00A87AEC"/>
    <w:rsid w:val="00A920A8"/>
    <w:rsid w:val="00A9400C"/>
    <w:rsid w:val="00AA087E"/>
    <w:rsid w:val="00AA18C8"/>
    <w:rsid w:val="00AA1A84"/>
    <w:rsid w:val="00AA4B4C"/>
    <w:rsid w:val="00AA4BF8"/>
    <w:rsid w:val="00AA540D"/>
    <w:rsid w:val="00AA74D3"/>
    <w:rsid w:val="00AB1427"/>
    <w:rsid w:val="00AB2329"/>
    <w:rsid w:val="00AB2E00"/>
    <w:rsid w:val="00AB56F6"/>
    <w:rsid w:val="00AC0C91"/>
    <w:rsid w:val="00AC2AA7"/>
    <w:rsid w:val="00AC3438"/>
    <w:rsid w:val="00AC3902"/>
    <w:rsid w:val="00AC559D"/>
    <w:rsid w:val="00AC68EE"/>
    <w:rsid w:val="00AC744F"/>
    <w:rsid w:val="00AD123A"/>
    <w:rsid w:val="00AD3212"/>
    <w:rsid w:val="00AD64C2"/>
    <w:rsid w:val="00AD6CC7"/>
    <w:rsid w:val="00AD7B11"/>
    <w:rsid w:val="00AD7E03"/>
    <w:rsid w:val="00AE0DFA"/>
    <w:rsid w:val="00AE2843"/>
    <w:rsid w:val="00AE3344"/>
    <w:rsid w:val="00AE5E7B"/>
    <w:rsid w:val="00AF5D90"/>
    <w:rsid w:val="00AF7084"/>
    <w:rsid w:val="00B00840"/>
    <w:rsid w:val="00B008B1"/>
    <w:rsid w:val="00B012C9"/>
    <w:rsid w:val="00B02CE8"/>
    <w:rsid w:val="00B02DB9"/>
    <w:rsid w:val="00B03227"/>
    <w:rsid w:val="00B05652"/>
    <w:rsid w:val="00B063A9"/>
    <w:rsid w:val="00B131DD"/>
    <w:rsid w:val="00B15369"/>
    <w:rsid w:val="00B20620"/>
    <w:rsid w:val="00B20B1A"/>
    <w:rsid w:val="00B23332"/>
    <w:rsid w:val="00B24BA4"/>
    <w:rsid w:val="00B25096"/>
    <w:rsid w:val="00B27B3C"/>
    <w:rsid w:val="00B31496"/>
    <w:rsid w:val="00B318F6"/>
    <w:rsid w:val="00B31A26"/>
    <w:rsid w:val="00B3211E"/>
    <w:rsid w:val="00B3243C"/>
    <w:rsid w:val="00B34710"/>
    <w:rsid w:val="00B350CC"/>
    <w:rsid w:val="00B350E4"/>
    <w:rsid w:val="00B36C57"/>
    <w:rsid w:val="00B42334"/>
    <w:rsid w:val="00B42CBA"/>
    <w:rsid w:val="00B43DB1"/>
    <w:rsid w:val="00B44397"/>
    <w:rsid w:val="00B44B20"/>
    <w:rsid w:val="00B45C4B"/>
    <w:rsid w:val="00B466D8"/>
    <w:rsid w:val="00B501E2"/>
    <w:rsid w:val="00B52BB6"/>
    <w:rsid w:val="00B54CD4"/>
    <w:rsid w:val="00B570C2"/>
    <w:rsid w:val="00B61C42"/>
    <w:rsid w:val="00B6294D"/>
    <w:rsid w:val="00B651C8"/>
    <w:rsid w:val="00B66ED2"/>
    <w:rsid w:val="00B67D1B"/>
    <w:rsid w:val="00B7090D"/>
    <w:rsid w:val="00B75528"/>
    <w:rsid w:val="00B8044F"/>
    <w:rsid w:val="00B81151"/>
    <w:rsid w:val="00B814A7"/>
    <w:rsid w:val="00B822CD"/>
    <w:rsid w:val="00B82E63"/>
    <w:rsid w:val="00B850FE"/>
    <w:rsid w:val="00B854CE"/>
    <w:rsid w:val="00B85BAE"/>
    <w:rsid w:val="00B90403"/>
    <w:rsid w:val="00B90CDA"/>
    <w:rsid w:val="00B913C4"/>
    <w:rsid w:val="00B9245F"/>
    <w:rsid w:val="00B938CB"/>
    <w:rsid w:val="00B93CC9"/>
    <w:rsid w:val="00B940C9"/>
    <w:rsid w:val="00B94DEA"/>
    <w:rsid w:val="00BB1121"/>
    <w:rsid w:val="00BB5396"/>
    <w:rsid w:val="00BC40F4"/>
    <w:rsid w:val="00BC55F6"/>
    <w:rsid w:val="00BC7DBD"/>
    <w:rsid w:val="00BD3080"/>
    <w:rsid w:val="00BD513C"/>
    <w:rsid w:val="00BD56A7"/>
    <w:rsid w:val="00BD5F4E"/>
    <w:rsid w:val="00BD6470"/>
    <w:rsid w:val="00BD69B1"/>
    <w:rsid w:val="00BE0581"/>
    <w:rsid w:val="00BE1601"/>
    <w:rsid w:val="00BE1991"/>
    <w:rsid w:val="00BE1B50"/>
    <w:rsid w:val="00BE47DD"/>
    <w:rsid w:val="00BE49F0"/>
    <w:rsid w:val="00BE62AE"/>
    <w:rsid w:val="00BE63AD"/>
    <w:rsid w:val="00BF3A51"/>
    <w:rsid w:val="00BF432C"/>
    <w:rsid w:val="00C0026F"/>
    <w:rsid w:val="00C01594"/>
    <w:rsid w:val="00C023C0"/>
    <w:rsid w:val="00C02630"/>
    <w:rsid w:val="00C03263"/>
    <w:rsid w:val="00C03CE3"/>
    <w:rsid w:val="00C0740C"/>
    <w:rsid w:val="00C158A6"/>
    <w:rsid w:val="00C17F2E"/>
    <w:rsid w:val="00C27D05"/>
    <w:rsid w:val="00C33FF4"/>
    <w:rsid w:val="00C36589"/>
    <w:rsid w:val="00C36C01"/>
    <w:rsid w:val="00C372D4"/>
    <w:rsid w:val="00C37416"/>
    <w:rsid w:val="00C37AD5"/>
    <w:rsid w:val="00C43728"/>
    <w:rsid w:val="00C4635D"/>
    <w:rsid w:val="00C476F2"/>
    <w:rsid w:val="00C518FE"/>
    <w:rsid w:val="00C51EAB"/>
    <w:rsid w:val="00C52F05"/>
    <w:rsid w:val="00C5346D"/>
    <w:rsid w:val="00C55BEF"/>
    <w:rsid w:val="00C678FB"/>
    <w:rsid w:val="00C67CD3"/>
    <w:rsid w:val="00C74089"/>
    <w:rsid w:val="00C75748"/>
    <w:rsid w:val="00C81A48"/>
    <w:rsid w:val="00C81CD5"/>
    <w:rsid w:val="00C82214"/>
    <w:rsid w:val="00C825ED"/>
    <w:rsid w:val="00C8430E"/>
    <w:rsid w:val="00C85243"/>
    <w:rsid w:val="00C87770"/>
    <w:rsid w:val="00C944ED"/>
    <w:rsid w:val="00C94B65"/>
    <w:rsid w:val="00C97C29"/>
    <w:rsid w:val="00CA28C4"/>
    <w:rsid w:val="00CA3A6D"/>
    <w:rsid w:val="00CA70DE"/>
    <w:rsid w:val="00CB2D93"/>
    <w:rsid w:val="00CB3A58"/>
    <w:rsid w:val="00CB4BC6"/>
    <w:rsid w:val="00CB5D88"/>
    <w:rsid w:val="00CB5DEC"/>
    <w:rsid w:val="00CB60C5"/>
    <w:rsid w:val="00CC03B1"/>
    <w:rsid w:val="00CC19D9"/>
    <w:rsid w:val="00CC3AC8"/>
    <w:rsid w:val="00CC4DEA"/>
    <w:rsid w:val="00CC6E95"/>
    <w:rsid w:val="00CD2406"/>
    <w:rsid w:val="00CD29E9"/>
    <w:rsid w:val="00CD306C"/>
    <w:rsid w:val="00CE2D05"/>
    <w:rsid w:val="00CE323E"/>
    <w:rsid w:val="00CE49BB"/>
    <w:rsid w:val="00CE5204"/>
    <w:rsid w:val="00CE5451"/>
    <w:rsid w:val="00CE5ADB"/>
    <w:rsid w:val="00CE62A5"/>
    <w:rsid w:val="00CE6CBD"/>
    <w:rsid w:val="00CF0218"/>
    <w:rsid w:val="00CF1922"/>
    <w:rsid w:val="00CF2FD9"/>
    <w:rsid w:val="00CF3295"/>
    <w:rsid w:val="00CF33FF"/>
    <w:rsid w:val="00D005D3"/>
    <w:rsid w:val="00D0467C"/>
    <w:rsid w:val="00D05738"/>
    <w:rsid w:val="00D07F2D"/>
    <w:rsid w:val="00D1608B"/>
    <w:rsid w:val="00D16A99"/>
    <w:rsid w:val="00D177E3"/>
    <w:rsid w:val="00D23660"/>
    <w:rsid w:val="00D26916"/>
    <w:rsid w:val="00D31270"/>
    <w:rsid w:val="00D345E0"/>
    <w:rsid w:val="00D37257"/>
    <w:rsid w:val="00D4098E"/>
    <w:rsid w:val="00D41C37"/>
    <w:rsid w:val="00D51309"/>
    <w:rsid w:val="00D55871"/>
    <w:rsid w:val="00D56050"/>
    <w:rsid w:val="00D60ED8"/>
    <w:rsid w:val="00D61547"/>
    <w:rsid w:val="00D61C85"/>
    <w:rsid w:val="00D62464"/>
    <w:rsid w:val="00D66C61"/>
    <w:rsid w:val="00D70B61"/>
    <w:rsid w:val="00D7108D"/>
    <w:rsid w:val="00D726CB"/>
    <w:rsid w:val="00D7572E"/>
    <w:rsid w:val="00D761ED"/>
    <w:rsid w:val="00D77C73"/>
    <w:rsid w:val="00D8247A"/>
    <w:rsid w:val="00D829E3"/>
    <w:rsid w:val="00D82B0B"/>
    <w:rsid w:val="00D849DB"/>
    <w:rsid w:val="00D84CC8"/>
    <w:rsid w:val="00D8519B"/>
    <w:rsid w:val="00D85557"/>
    <w:rsid w:val="00D862EC"/>
    <w:rsid w:val="00D926BB"/>
    <w:rsid w:val="00D9370A"/>
    <w:rsid w:val="00D96904"/>
    <w:rsid w:val="00DA13D1"/>
    <w:rsid w:val="00DA34D6"/>
    <w:rsid w:val="00DA577E"/>
    <w:rsid w:val="00DB1114"/>
    <w:rsid w:val="00DB1858"/>
    <w:rsid w:val="00DB3D1A"/>
    <w:rsid w:val="00DB553D"/>
    <w:rsid w:val="00DC2DDC"/>
    <w:rsid w:val="00DC2FCD"/>
    <w:rsid w:val="00DC318D"/>
    <w:rsid w:val="00DC79BD"/>
    <w:rsid w:val="00DC79FE"/>
    <w:rsid w:val="00DD08E0"/>
    <w:rsid w:val="00DD6A12"/>
    <w:rsid w:val="00DE27FC"/>
    <w:rsid w:val="00DE4F0B"/>
    <w:rsid w:val="00DE626E"/>
    <w:rsid w:val="00DE64EF"/>
    <w:rsid w:val="00DE7278"/>
    <w:rsid w:val="00DE744C"/>
    <w:rsid w:val="00DF142B"/>
    <w:rsid w:val="00DF25F6"/>
    <w:rsid w:val="00DF3B21"/>
    <w:rsid w:val="00DF49F3"/>
    <w:rsid w:val="00E02A04"/>
    <w:rsid w:val="00E05623"/>
    <w:rsid w:val="00E06D6B"/>
    <w:rsid w:val="00E1013B"/>
    <w:rsid w:val="00E138C3"/>
    <w:rsid w:val="00E15291"/>
    <w:rsid w:val="00E15D6D"/>
    <w:rsid w:val="00E16299"/>
    <w:rsid w:val="00E1683E"/>
    <w:rsid w:val="00E2104D"/>
    <w:rsid w:val="00E231D8"/>
    <w:rsid w:val="00E236CF"/>
    <w:rsid w:val="00E258ED"/>
    <w:rsid w:val="00E259BB"/>
    <w:rsid w:val="00E32C11"/>
    <w:rsid w:val="00E331F1"/>
    <w:rsid w:val="00E34C02"/>
    <w:rsid w:val="00E34C87"/>
    <w:rsid w:val="00E350F6"/>
    <w:rsid w:val="00E3521A"/>
    <w:rsid w:val="00E450E4"/>
    <w:rsid w:val="00E50B6C"/>
    <w:rsid w:val="00E53EE3"/>
    <w:rsid w:val="00E55B72"/>
    <w:rsid w:val="00E56A95"/>
    <w:rsid w:val="00E600AD"/>
    <w:rsid w:val="00E64364"/>
    <w:rsid w:val="00E64B0A"/>
    <w:rsid w:val="00E67370"/>
    <w:rsid w:val="00E73A02"/>
    <w:rsid w:val="00E73DA5"/>
    <w:rsid w:val="00E759E5"/>
    <w:rsid w:val="00E87E7A"/>
    <w:rsid w:val="00E92928"/>
    <w:rsid w:val="00E92EE8"/>
    <w:rsid w:val="00E94F9C"/>
    <w:rsid w:val="00E9571E"/>
    <w:rsid w:val="00E9664F"/>
    <w:rsid w:val="00EA0206"/>
    <w:rsid w:val="00EA05FD"/>
    <w:rsid w:val="00EA2B01"/>
    <w:rsid w:val="00EA3DEA"/>
    <w:rsid w:val="00EA5C58"/>
    <w:rsid w:val="00EA6BCB"/>
    <w:rsid w:val="00EB2CC4"/>
    <w:rsid w:val="00EB3DB7"/>
    <w:rsid w:val="00EB4A00"/>
    <w:rsid w:val="00EB4B04"/>
    <w:rsid w:val="00EB5894"/>
    <w:rsid w:val="00EC5FAE"/>
    <w:rsid w:val="00EC7A4F"/>
    <w:rsid w:val="00ED2AB2"/>
    <w:rsid w:val="00ED501D"/>
    <w:rsid w:val="00ED5214"/>
    <w:rsid w:val="00EE0C4E"/>
    <w:rsid w:val="00EE74A1"/>
    <w:rsid w:val="00EE7E25"/>
    <w:rsid w:val="00EF1275"/>
    <w:rsid w:val="00EF4647"/>
    <w:rsid w:val="00EF4C13"/>
    <w:rsid w:val="00EF69A0"/>
    <w:rsid w:val="00EF6F4E"/>
    <w:rsid w:val="00F01539"/>
    <w:rsid w:val="00F015CF"/>
    <w:rsid w:val="00F01768"/>
    <w:rsid w:val="00F0238C"/>
    <w:rsid w:val="00F070B8"/>
    <w:rsid w:val="00F0750B"/>
    <w:rsid w:val="00F113FA"/>
    <w:rsid w:val="00F13EF3"/>
    <w:rsid w:val="00F14B82"/>
    <w:rsid w:val="00F14CFF"/>
    <w:rsid w:val="00F15844"/>
    <w:rsid w:val="00F16581"/>
    <w:rsid w:val="00F17366"/>
    <w:rsid w:val="00F21EF0"/>
    <w:rsid w:val="00F2332E"/>
    <w:rsid w:val="00F23742"/>
    <w:rsid w:val="00F24153"/>
    <w:rsid w:val="00F24590"/>
    <w:rsid w:val="00F2507F"/>
    <w:rsid w:val="00F304BF"/>
    <w:rsid w:val="00F32283"/>
    <w:rsid w:val="00F322BB"/>
    <w:rsid w:val="00F32B8A"/>
    <w:rsid w:val="00F33B2B"/>
    <w:rsid w:val="00F35D82"/>
    <w:rsid w:val="00F36095"/>
    <w:rsid w:val="00F37EC0"/>
    <w:rsid w:val="00F44556"/>
    <w:rsid w:val="00F46F9C"/>
    <w:rsid w:val="00F50FC1"/>
    <w:rsid w:val="00F513B8"/>
    <w:rsid w:val="00F516CE"/>
    <w:rsid w:val="00F529EE"/>
    <w:rsid w:val="00F53C77"/>
    <w:rsid w:val="00F623F7"/>
    <w:rsid w:val="00F635FF"/>
    <w:rsid w:val="00F65C8D"/>
    <w:rsid w:val="00F65D25"/>
    <w:rsid w:val="00F65F11"/>
    <w:rsid w:val="00F6686B"/>
    <w:rsid w:val="00F71540"/>
    <w:rsid w:val="00F71E78"/>
    <w:rsid w:val="00F7271C"/>
    <w:rsid w:val="00F72C7A"/>
    <w:rsid w:val="00F7343E"/>
    <w:rsid w:val="00F73691"/>
    <w:rsid w:val="00F73A1A"/>
    <w:rsid w:val="00F7539D"/>
    <w:rsid w:val="00F76B28"/>
    <w:rsid w:val="00F77F28"/>
    <w:rsid w:val="00F80DBA"/>
    <w:rsid w:val="00F80E7E"/>
    <w:rsid w:val="00F80F97"/>
    <w:rsid w:val="00F81A35"/>
    <w:rsid w:val="00F84E81"/>
    <w:rsid w:val="00F85189"/>
    <w:rsid w:val="00F87A00"/>
    <w:rsid w:val="00F93090"/>
    <w:rsid w:val="00F974C2"/>
    <w:rsid w:val="00FA1CB0"/>
    <w:rsid w:val="00FA446E"/>
    <w:rsid w:val="00FB234A"/>
    <w:rsid w:val="00FB7081"/>
    <w:rsid w:val="00FC103E"/>
    <w:rsid w:val="00FC2D90"/>
    <w:rsid w:val="00FC638A"/>
    <w:rsid w:val="00FC71A1"/>
    <w:rsid w:val="00FC74B7"/>
    <w:rsid w:val="00FD37AD"/>
    <w:rsid w:val="00FD3D5E"/>
    <w:rsid w:val="00FD4030"/>
    <w:rsid w:val="00FD4592"/>
    <w:rsid w:val="00FD5528"/>
    <w:rsid w:val="00FD5C8E"/>
    <w:rsid w:val="00FD7E65"/>
    <w:rsid w:val="00FE0692"/>
    <w:rsid w:val="00FE0DC4"/>
    <w:rsid w:val="00FE11A5"/>
    <w:rsid w:val="00FE4410"/>
    <w:rsid w:val="00FE4763"/>
    <w:rsid w:val="00FE512D"/>
    <w:rsid w:val="00FE5CE4"/>
    <w:rsid w:val="00FE606E"/>
    <w:rsid w:val="00FF01D2"/>
    <w:rsid w:val="00FF1B0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75F7D"/>
  <w15:docId w15:val="{A0DB84DC-233A-4031-855F-DF2D9FB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4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DF1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596C-B5AC-4778-9D49-D25D2A97BCA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2072</Words>
  <Characters>11811</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犬飼　義大</cp:lastModifiedBy>
  <cp:revision>4</cp:revision>
  <cp:lastPrinted>2025-03-26T04:35:00Z</cp:lastPrinted>
  <dcterms:created xsi:type="dcterms:W3CDTF">2025-04-19T08:04:00Z</dcterms:created>
  <dcterms:modified xsi:type="dcterms:W3CDTF">2025-05-07T00:34:00Z</dcterms:modified>
</cp:coreProperties>
</file>