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5D582" w14:textId="77777777" w:rsidR="0037367C" w:rsidRPr="00EC7308" w:rsidRDefault="009B365C" w:rsidP="009B365C">
      <w:pPr>
        <w:spacing w:line="360" w:lineRule="exact"/>
        <w:ind w:rightChars="100" w:right="210"/>
        <w:jc w:val="right"/>
        <w:rPr>
          <w:rFonts w:ascii="ＭＳ 明朝" w:hAnsi="ＭＳ 明朝"/>
          <w:b/>
          <w:sz w:val="24"/>
        </w:rPr>
      </w:pPr>
      <w:r w:rsidRPr="00EC7308">
        <w:rPr>
          <w:rFonts w:ascii="ＭＳ 明朝" w:hAnsi="ＭＳ 明朝" w:hint="eastAsia"/>
          <w:b/>
          <w:sz w:val="24"/>
        </w:rPr>
        <w:t>校</w:t>
      </w:r>
      <w:r w:rsidR="00053C23" w:rsidRPr="00EC7308">
        <w:rPr>
          <w:rFonts w:ascii="ＭＳ 明朝" w:hAnsi="ＭＳ 明朝" w:hint="eastAsia"/>
          <w:b/>
          <w:sz w:val="24"/>
        </w:rPr>
        <w:t xml:space="preserve">　</w:t>
      </w:r>
      <w:r w:rsidRPr="00EC7308">
        <w:rPr>
          <w:rFonts w:ascii="ＭＳ 明朝" w:hAnsi="ＭＳ 明朝" w:hint="eastAsia"/>
          <w:b/>
          <w:sz w:val="24"/>
        </w:rPr>
        <w:t>長</w:t>
      </w:r>
      <w:r w:rsidR="00053C23" w:rsidRPr="00EC7308">
        <w:rPr>
          <w:rFonts w:ascii="ＭＳ 明朝" w:hAnsi="ＭＳ 明朝" w:hint="eastAsia"/>
          <w:b/>
          <w:sz w:val="24"/>
        </w:rPr>
        <w:t xml:space="preserve">　山﨑　裕彦</w:t>
      </w:r>
    </w:p>
    <w:p w14:paraId="609C9266" w14:textId="77777777" w:rsidR="00D77C73" w:rsidRPr="00EC7308" w:rsidRDefault="00D77C73" w:rsidP="00BB1121">
      <w:pPr>
        <w:spacing w:line="360" w:lineRule="exact"/>
        <w:ind w:rightChars="-326" w:right="-685"/>
        <w:rPr>
          <w:rFonts w:ascii="ＭＳ ゴシック" w:eastAsia="ＭＳ ゴシック" w:hAnsi="ＭＳ ゴシック"/>
          <w:b/>
          <w:sz w:val="28"/>
          <w:szCs w:val="28"/>
        </w:rPr>
      </w:pPr>
    </w:p>
    <w:p w14:paraId="71A93967" w14:textId="3BC4E6E4" w:rsidR="0037367C" w:rsidRPr="00EC7308" w:rsidRDefault="00C54F82" w:rsidP="009B365C">
      <w:pPr>
        <w:spacing w:line="360" w:lineRule="exact"/>
        <w:ind w:rightChars="-326" w:right="-685"/>
        <w:jc w:val="center"/>
        <w:rPr>
          <w:rFonts w:ascii="ＭＳ ゴシック" w:eastAsia="ＭＳ ゴシック" w:hAnsi="ＭＳ ゴシック"/>
          <w:b/>
          <w:sz w:val="32"/>
          <w:szCs w:val="32"/>
        </w:rPr>
      </w:pPr>
      <w:r w:rsidRPr="00EC7308">
        <w:rPr>
          <w:rFonts w:ascii="ＭＳ ゴシック" w:eastAsia="ＭＳ ゴシック" w:hAnsi="ＭＳ ゴシック" w:hint="eastAsia"/>
          <w:b/>
          <w:sz w:val="32"/>
          <w:szCs w:val="32"/>
        </w:rPr>
        <w:t>令和</w:t>
      </w:r>
      <w:r w:rsidR="001F2F62" w:rsidRPr="00EC7308">
        <w:rPr>
          <w:rFonts w:ascii="ＭＳ ゴシック" w:eastAsia="ＭＳ ゴシック" w:hAnsi="ＭＳ ゴシック" w:hint="eastAsia"/>
          <w:b/>
          <w:sz w:val="32"/>
          <w:szCs w:val="32"/>
        </w:rPr>
        <w:t>６</w:t>
      </w:r>
      <w:r w:rsidR="00361497" w:rsidRPr="00EC7308">
        <w:rPr>
          <w:rFonts w:ascii="ＭＳ ゴシック" w:eastAsia="ＭＳ ゴシック" w:hAnsi="ＭＳ ゴシック" w:hint="eastAsia"/>
          <w:b/>
          <w:sz w:val="32"/>
          <w:szCs w:val="32"/>
        </w:rPr>
        <w:t xml:space="preserve">年度　</w:t>
      </w:r>
      <w:r w:rsidR="009B365C" w:rsidRPr="00EC7308">
        <w:rPr>
          <w:rFonts w:ascii="ＭＳ ゴシック" w:eastAsia="ＭＳ ゴシック" w:hAnsi="ＭＳ ゴシック" w:hint="eastAsia"/>
          <w:b/>
          <w:sz w:val="32"/>
          <w:szCs w:val="32"/>
        </w:rPr>
        <w:t>学校経営</w:t>
      </w:r>
      <w:r w:rsidR="00A920A8" w:rsidRPr="00EC7308">
        <w:rPr>
          <w:rFonts w:ascii="ＭＳ ゴシック" w:eastAsia="ＭＳ ゴシック" w:hAnsi="ＭＳ ゴシック" w:hint="eastAsia"/>
          <w:b/>
          <w:sz w:val="32"/>
          <w:szCs w:val="32"/>
        </w:rPr>
        <w:t>計画及び</w:t>
      </w:r>
      <w:r w:rsidR="00225A63" w:rsidRPr="00EC7308">
        <w:rPr>
          <w:rFonts w:ascii="ＭＳ ゴシック" w:eastAsia="ＭＳ ゴシック" w:hAnsi="ＭＳ ゴシック" w:hint="eastAsia"/>
          <w:b/>
          <w:sz w:val="32"/>
          <w:szCs w:val="32"/>
        </w:rPr>
        <w:t>学校</w:t>
      </w:r>
      <w:r w:rsidR="00A920A8" w:rsidRPr="00EC7308">
        <w:rPr>
          <w:rFonts w:ascii="ＭＳ ゴシック" w:eastAsia="ＭＳ ゴシック" w:hAnsi="ＭＳ ゴシック" w:hint="eastAsia"/>
          <w:b/>
          <w:sz w:val="32"/>
          <w:szCs w:val="32"/>
        </w:rPr>
        <w:t>評価</w:t>
      </w:r>
    </w:p>
    <w:p w14:paraId="040C2945" w14:textId="77777777" w:rsidR="00A920A8" w:rsidRPr="00EC7308" w:rsidRDefault="00A920A8" w:rsidP="009B365C">
      <w:pPr>
        <w:spacing w:line="360" w:lineRule="exact"/>
        <w:ind w:rightChars="-326" w:right="-685"/>
        <w:jc w:val="center"/>
        <w:rPr>
          <w:rFonts w:ascii="ＭＳ ゴシック" w:eastAsia="ＭＳ ゴシック" w:hAnsi="ＭＳ ゴシック"/>
          <w:b/>
          <w:sz w:val="32"/>
          <w:szCs w:val="32"/>
        </w:rPr>
      </w:pPr>
    </w:p>
    <w:p w14:paraId="6197F17D" w14:textId="77777777" w:rsidR="000F7917" w:rsidRPr="00EC7308" w:rsidRDefault="005846E8" w:rsidP="004245A1">
      <w:pPr>
        <w:spacing w:line="300" w:lineRule="exact"/>
        <w:ind w:hanging="187"/>
        <w:jc w:val="left"/>
        <w:rPr>
          <w:rFonts w:ascii="ＭＳ ゴシック" w:eastAsia="ＭＳ ゴシック" w:hAnsi="ＭＳ ゴシック"/>
          <w:szCs w:val="21"/>
        </w:rPr>
      </w:pPr>
      <w:r w:rsidRPr="00EC7308">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C7308" w14:paraId="40CB9842" w14:textId="77777777" w:rsidTr="00AB00E6">
        <w:trPr>
          <w:jc w:val="center"/>
        </w:trPr>
        <w:tc>
          <w:tcPr>
            <w:tcW w:w="14944" w:type="dxa"/>
            <w:shd w:val="clear" w:color="auto" w:fill="auto"/>
            <w:tcMar>
              <w:top w:w="113" w:type="dxa"/>
              <w:left w:w="113" w:type="dxa"/>
              <w:bottom w:w="113" w:type="dxa"/>
              <w:right w:w="113" w:type="dxa"/>
            </w:tcMar>
          </w:tcPr>
          <w:p w14:paraId="1D1835CF" w14:textId="77777777" w:rsidR="00CC0FC3" w:rsidRPr="00EC7308" w:rsidRDefault="00CC0FC3" w:rsidP="00CC0FC3">
            <w:pPr>
              <w:autoSpaceDE w:val="0"/>
              <w:autoSpaceDN w:val="0"/>
              <w:adjustRightInd w:val="0"/>
              <w:ind w:firstLineChars="100" w:firstLine="210"/>
              <w:jc w:val="left"/>
              <w:rPr>
                <w:rFonts w:ascii="ＭＳ 明朝" w:hAnsi="ＭＳ 明朝" w:cs="ＭＳ ゴシック"/>
                <w:kern w:val="0"/>
                <w:szCs w:val="21"/>
              </w:rPr>
            </w:pPr>
            <w:r w:rsidRPr="00EC7308">
              <w:rPr>
                <w:rFonts w:ascii="ＭＳ 明朝" w:hAnsi="ＭＳ 明朝" w:hint="eastAsia"/>
                <w:szCs w:val="21"/>
              </w:rPr>
              <w:t>美術・工芸・デザイン専門教育の一層の充実を図り、</w:t>
            </w:r>
            <w:r w:rsidRPr="00EC7308">
              <w:rPr>
                <w:rFonts w:ascii="ＭＳ 明朝" w:hAnsi="ＭＳ 明朝" w:cs="ＭＳ ゴシック" w:hint="eastAsia"/>
                <w:kern w:val="0"/>
                <w:szCs w:val="21"/>
              </w:rPr>
              <w:t>造形文化の発展に貢献する</w:t>
            </w:r>
            <w:r w:rsidRPr="00EC7308">
              <w:rPr>
                <w:rFonts w:ascii="ＭＳ 明朝" w:hAnsi="ＭＳ 明朝" w:hint="eastAsia"/>
                <w:szCs w:val="21"/>
              </w:rPr>
              <w:t>日本一の専門</w:t>
            </w:r>
            <w:r w:rsidR="006007BF" w:rsidRPr="00EC7308">
              <w:rPr>
                <w:rFonts w:ascii="ＭＳ 明朝" w:hAnsi="ＭＳ 明朝" w:hint="eastAsia"/>
                <w:szCs w:val="21"/>
              </w:rPr>
              <w:t>造形</w:t>
            </w:r>
            <w:r w:rsidRPr="00EC7308">
              <w:rPr>
                <w:rFonts w:ascii="ＭＳ 明朝" w:hAnsi="ＭＳ 明朝" w:hint="eastAsia"/>
                <w:szCs w:val="21"/>
              </w:rPr>
              <w:t>高等学校</w:t>
            </w:r>
          </w:p>
          <w:p w14:paraId="44D5012B" w14:textId="77777777" w:rsidR="00CC0FC3" w:rsidRPr="00EC7308" w:rsidRDefault="00CC0FC3" w:rsidP="00CC0FC3">
            <w:pPr>
              <w:spacing w:line="360" w:lineRule="exact"/>
              <w:rPr>
                <w:rFonts w:ascii="ＭＳ 明朝" w:hAnsi="ＭＳ 明朝"/>
                <w:szCs w:val="21"/>
              </w:rPr>
            </w:pPr>
            <w:r w:rsidRPr="00EC7308">
              <w:rPr>
                <w:rFonts w:ascii="ＭＳ 明朝" w:hAnsi="ＭＳ 明朝" w:hint="eastAsia"/>
                <w:szCs w:val="21"/>
              </w:rPr>
              <w:t xml:space="preserve">　１　造形活動を通じて、造形文化の発展に寄与する「確かな学力」「表現力・プロデュース力」「企画・発信力」の育成</w:t>
            </w:r>
          </w:p>
          <w:p w14:paraId="3A9AA696" w14:textId="77777777" w:rsidR="00CC0FC3" w:rsidRPr="00EC7308" w:rsidRDefault="00CC0FC3" w:rsidP="00CC0FC3">
            <w:pPr>
              <w:rPr>
                <w:rFonts w:ascii="ＭＳ 明朝" w:hAnsi="ＭＳ 明朝" w:cs="ＭＳ ゴシック"/>
                <w:kern w:val="0"/>
                <w:szCs w:val="21"/>
              </w:rPr>
            </w:pPr>
            <w:r w:rsidRPr="00EC7308">
              <w:rPr>
                <w:rFonts w:ascii="ＭＳ 明朝" w:hAnsi="ＭＳ 明朝" w:hint="eastAsia"/>
                <w:szCs w:val="21"/>
              </w:rPr>
              <w:t xml:space="preserve">　２　美術・工芸・デザインの技能を生かし、将来、</w:t>
            </w:r>
            <w:r w:rsidRPr="00EC7308">
              <w:rPr>
                <w:rFonts w:ascii="ＭＳ 明朝" w:hAnsi="ＭＳ 明朝" w:cs="ＭＳ ゴシック" w:hint="eastAsia"/>
                <w:kern w:val="0"/>
                <w:szCs w:val="21"/>
              </w:rPr>
              <w:t>社会の各分野で活躍できる創造力とバイタリティをもった人間の育成</w:t>
            </w:r>
          </w:p>
          <w:p w14:paraId="59F5ABC5" w14:textId="77777777" w:rsidR="00201A51" w:rsidRPr="00EC7308" w:rsidRDefault="00CC0FC3" w:rsidP="00CC0FC3">
            <w:pPr>
              <w:spacing w:line="300" w:lineRule="exact"/>
              <w:rPr>
                <w:rFonts w:ascii="ＭＳ ゴシック" w:eastAsia="ＭＳ ゴシック" w:hAnsi="ＭＳ ゴシック"/>
                <w:szCs w:val="21"/>
              </w:rPr>
            </w:pPr>
            <w:r w:rsidRPr="00EC7308">
              <w:rPr>
                <w:rFonts w:ascii="ＭＳ 明朝" w:hAnsi="ＭＳ 明朝" w:cs="ＭＳ ゴシック" w:hint="eastAsia"/>
                <w:kern w:val="0"/>
                <w:szCs w:val="21"/>
              </w:rPr>
              <w:t xml:space="preserve">　３　</w:t>
            </w:r>
            <w:r w:rsidRPr="00EC7308">
              <w:rPr>
                <w:rFonts w:ascii="ＭＳ 明朝" w:hAnsi="ＭＳ 明朝" w:hint="eastAsia"/>
                <w:szCs w:val="21"/>
              </w:rPr>
              <w:t>美術・工芸・デザイン教育において、日本のセンター校として、造形教育の充実・振興に貢献し、「芸術・文化」の発展を牽引</w:t>
            </w:r>
          </w:p>
        </w:tc>
      </w:tr>
    </w:tbl>
    <w:p w14:paraId="5D9CE0D6" w14:textId="77777777" w:rsidR="00324B67" w:rsidRPr="00EC7308" w:rsidRDefault="00324B67" w:rsidP="004245A1">
      <w:pPr>
        <w:spacing w:line="300" w:lineRule="exact"/>
        <w:ind w:hanging="187"/>
        <w:jc w:val="left"/>
        <w:rPr>
          <w:rFonts w:ascii="ＭＳ ゴシック" w:eastAsia="ＭＳ ゴシック" w:hAnsi="ＭＳ ゴシック"/>
          <w:szCs w:val="21"/>
        </w:rPr>
      </w:pPr>
    </w:p>
    <w:p w14:paraId="666A48CF" w14:textId="77777777" w:rsidR="009B365C" w:rsidRPr="00EC7308" w:rsidRDefault="009B365C" w:rsidP="004245A1">
      <w:pPr>
        <w:spacing w:line="300" w:lineRule="exact"/>
        <w:ind w:hanging="187"/>
        <w:jc w:val="left"/>
        <w:rPr>
          <w:rFonts w:ascii="ＭＳ ゴシック" w:eastAsia="ＭＳ ゴシック" w:hAnsi="ＭＳ ゴシック"/>
          <w:szCs w:val="21"/>
        </w:rPr>
      </w:pPr>
      <w:r w:rsidRPr="00EC7308">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6D2D1E" w:rsidRPr="00EC7308" w14:paraId="72F89D5A" w14:textId="77777777" w:rsidTr="00AB00E6">
        <w:trPr>
          <w:jc w:val="center"/>
        </w:trPr>
        <w:tc>
          <w:tcPr>
            <w:tcW w:w="14944" w:type="dxa"/>
            <w:shd w:val="clear" w:color="auto" w:fill="auto"/>
            <w:tcMar>
              <w:top w:w="113" w:type="dxa"/>
              <w:left w:w="113" w:type="dxa"/>
              <w:bottom w:w="113" w:type="dxa"/>
              <w:right w:w="113" w:type="dxa"/>
            </w:tcMar>
          </w:tcPr>
          <w:p w14:paraId="16780997" w14:textId="77777777" w:rsidR="00CC0FC3" w:rsidRPr="00EC7308" w:rsidRDefault="00CC0FC3" w:rsidP="00CC0FC3">
            <w:pPr>
              <w:spacing w:line="280" w:lineRule="exact"/>
              <w:jc w:val="left"/>
              <w:rPr>
                <w:rFonts w:ascii="ＭＳ 明朝" w:hAnsi="ＭＳ 明朝"/>
                <w:b/>
                <w:szCs w:val="21"/>
              </w:rPr>
            </w:pPr>
            <w:r w:rsidRPr="00EC7308">
              <w:rPr>
                <w:rFonts w:ascii="ＭＳ 明朝" w:hAnsi="ＭＳ 明朝" w:hint="eastAsia"/>
                <w:b/>
                <w:szCs w:val="21"/>
              </w:rPr>
              <w:t>１　造形活動を通して、「確かな学力」と「表現力・プロデュース力」、「企画力・発信力」の育成</w:t>
            </w:r>
          </w:p>
          <w:p w14:paraId="161497E9" w14:textId="77777777" w:rsidR="00CC0FC3" w:rsidRPr="00EC7308" w:rsidRDefault="00CC0FC3" w:rsidP="00CC0FC3">
            <w:pPr>
              <w:spacing w:line="280" w:lineRule="exact"/>
              <w:jc w:val="left"/>
              <w:rPr>
                <w:rFonts w:ascii="ＭＳ 明朝" w:hAnsi="ＭＳ 明朝"/>
                <w:szCs w:val="21"/>
              </w:rPr>
            </w:pPr>
            <w:r w:rsidRPr="00EC7308">
              <w:rPr>
                <w:rFonts w:ascii="ＭＳ 明朝" w:hAnsi="ＭＳ 明朝" w:hint="eastAsia"/>
                <w:szCs w:val="21"/>
              </w:rPr>
              <w:t xml:space="preserve">　（１）造形活動を通して、造形文化、造形表現に必要な「確かな学力」、「表現力・プロデュース力」、「企画力・発信力」の育成に取り組む。</w:t>
            </w:r>
          </w:p>
          <w:p w14:paraId="2F148602" w14:textId="77777777" w:rsidR="00CC0FC3" w:rsidRPr="00EC7308" w:rsidRDefault="00CC0FC3" w:rsidP="00CC0FC3">
            <w:pPr>
              <w:spacing w:line="280" w:lineRule="exact"/>
              <w:ind w:left="840" w:hangingChars="400" w:hanging="840"/>
              <w:jc w:val="left"/>
              <w:rPr>
                <w:rFonts w:ascii="ＭＳ 明朝" w:hAnsi="ＭＳ 明朝"/>
                <w:szCs w:val="21"/>
              </w:rPr>
            </w:pPr>
            <w:r w:rsidRPr="00EC7308">
              <w:rPr>
                <w:rFonts w:ascii="ＭＳ 明朝" w:hAnsi="ＭＳ 明朝" w:hint="eastAsia"/>
                <w:szCs w:val="21"/>
              </w:rPr>
              <w:t xml:space="preserve">　　　ア　生徒全員が１人１台端末、ポートフォリオ等</w:t>
            </w:r>
            <w:r w:rsidR="006007BF" w:rsidRPr="00EC7308">
              <w:rPr>
                <w:rFonts w:ascii="ＭＳ 明朝" w:hAnsi="ＭＳ 明朝" w:hint="eastAsia"/>
                <w:szCs w:val="21"/>
              </w:rPr>
              <w:t>を活用し、</w:t>
            </w:r>
            <w:r w:rsidRPr="00EC7308">
              <w:rPr>
                <w:rFonts w:ascii="ＭＳ 明朝" w:hAnsi="ＭＳ 明朝" w:hint="eastAsia"/>
                <w:szCs w:val="21"/>
              </w:rPr>
              <w:t>系統的学習習慣を身に付けることで、基礎的な学力の向上から発展的な学力の向上を図っていく。全ＨＲ教室の</w:t>
            </w:r>
            <w:r w:rsidR="0097702C" w:rsidRPr="00EC7308">
              <w:rPr>
                <w:rFonts w:ascii="ＭＳ 明朝" w:hAnsi="ＭＳ 明朝" w:hint="eastAsia"/>
                <w:szCs w:val="21"/>
              </w:rPr>
              <w:t>電子黒板</w:t>
            </w:r>
            <w:r w:rsidR="006007BF" w:rsidRPr="00EC7308">
              <w:rPr>
                <w:rFonts w:ascii="ＭＳ 明朝" w:hAnsi="ＭＳ 明朝" w:hint="eastAsia"/>
                <w:szCs w:val="21"/>
              </w:rPr>
              <w:t>、特別教室のプロジェクタ</w:t>
            </w:r>
            <w:r w:rsidRPr="00EC7308">
              <w:rPr>
                <w:rFonts w:ascii="ＭＳ 明朝" w:hAnsi="ＭＳ 明朝" w:hint="eastAsia"/>
                <w:szCs w:val="21"/>
              </w:rPr>
              <w:t>を授業実践で活用すること</w:t>
            </w:r>
            <w:r w:rsidR="006007BF" w:rsidRPr="00EC7308">
              <w:rPr>
                <w:rFonts w:ascii="ＭＳ 明朝" w:hAnsi="ＭＳ 明朝" w:hint="eastAsia"/>
                <w:szCs w:val="21"/>
              </w:rPr>
              <w:t>で</w:t>
            </w:r>
            <w:r w:rsidR="009A7EAE" w:rsidRPr="00EC7308">
              <w:rPr>
                <w:rFonts w:ascii="ＭＳ 明朝" w:hAnsi="ＭＳ 明朝" w:hint="eastAsia"/>
                <w:szCs w:val="21"/>
              </w:rPr>
              <w:t>不断の授業改善に努力し、</w:t>
            </w:r>
            <w:r w:rsidR="006007BF" w:rsidRPr="00EC7308">
              <w:rPr>
                <w:rFonts w:ascii="ＭＳ 明朝" w:hAnsi="ＭＳ 明朝" w:hint="eastAsia"/>
                <w:szCs w:val="21"/>
              </w:rPr>
              <w:t>授業の</w:t>
            </w:r>
            <w:r w:rsidRPr="00EC7308">
              <w:rPr>
                <w:rFonts w:ascii="ＭＳ 明朝" w:hAnsi="ＭＳ 明朝" w:hint="eastAsia"/>
                <w:szCs w:val="21"/>
              </w:rPr>
              <w:t>「表現力・プロデュース力」、「企画力・発信力」を向上させる。また、教育アプリ等を活用し家庭学習を習慣化させ</w:t>
            </w:r>
            <w:r w:rsidR="0097702C" w:rsidRPr="00EC7308">
              <w:rPr>
                <w:rFonts w:ascii="ＭＳ 明朝" w:hAnsi="ＭＳ 明朝" w:hint="eastAsia"/>
                <w:szCs w:val="21"/>
              </w:rPr>
              <w:t>るとともに</w:t>
            </w:r>
            <w:r w:rsidRPr="00EC7308">
              <w:rPr>
                <w:rFonts w:ascii="ＭＳ 明朝" w:hAnsi="ＭＳ 明朝" w:hint="eastAsia"/>
                <w:szCs w:val="21"/>
              </w:rPr>
              <w:t>、すべての教科で学力向上を図る。</w:t>
            </w:r>
          </w:p>
          <w:p w14:paraId="4165D5B1" w14:textId="77777777" w:rsidR="00CC0FC3" w:rsidRPr="00EC7308" w:rsidRDefault="00CC0FC3" w:rsidP="00CC0FC3">
            <w:pPr>
              <w:spacing w:line="280" w:lineRule="exact"/>
              <w:ind w:leftChars="300" w:left="840" w:hangingChars="100" w:hanging="210"/>
              <w:jc w:val="left"/>
              <w:rPr>
                <w:rFonts w:ascii="ＭＳ 明朝" w:hAnsi="ＭＳ 明朝"/>
                <w:szCs w:val="21"/>
              </w:rPr>
            </w:pPr>
            <w:r w:rsidRPr="00EC7308">
              <w:rPr>
                <w:rFonts w:ascii="ＭＳ 明朝" w:hAnsi="ＭＳ 明朝" w:hint="eastAsia"/>
                <w:szCs w:val="21"/>
              </w:rPr>
              <w:t>イ　造形教育における幅広い</w:t>
            </w:r>
            <w:r w:rsidRPr="00EC7308">
              <w:rPr>
                <w:rFonts w:ascii="ＭＳ 明朝" w:hAnsi="ＭＳ 明朝" w:cs="ＭＳ ゴシック" w:hint="eastAsia"/>
                <w:kern w:val="0"/>
                <w:szCs w:val="21"/>
              </w:rPr>
              <w:t>知識・実技力を身に付ける指導を充実させるとともに、</w:t>
            </w:r>
            <w:r w:rsidRPr="00EC7308">
              <w:rPr>
                <w:rFonts w:ascii="ＭＳ 明朝" w:hAnsi="ＭＳ 明朝" w:hint="eastAsia"/>
                <w:szCs w:val="21"/>
              </w:rPr>
              <w:t>少人数展開授業やＩＣＴを活用した授業の充実を図る。</w:t>
            </w:r>
          </w:p>
          <w:p w14:paraId="7AC3AE68" w14:textId="77777777" w:rsidR="00CC0FC3" w:rsidRPr="00EC7308" w:rsidRDefault="00CC0FC3" w:rsidP="00CC0FC3">
            <w:pPr>
              <w:spacing w:line="280" w:lineRule="exact"/>
              <w:ind w:leftChars="300" w:left="945" w:hangingChars="150" w:hanging="315"/>
              <w:jc w:val="left"/>
              <w:rPr>
                <w:rFonts w:ascii="ＭＳ 明朝" w:hAnsi="ＭＳ 明朝"/>
                <w:szCs w:val="21"/>
              </w:rPr>
            </w:pPr>
            <w:r w:rsidRPr="00EC7308">
              <w:rPr>
                <w:rFonts w:ascii="ＭＳ 明朝" w:hAnsi="ＭＳ 明朝" w:hint="eastAsia"/>
                <w:szCs w:val="21"/>
              </w:rPr>
              <w:t>ウ　造形教科、普通教科ともにプレゼンテーションや相互批評を行う</w:t>
            </w:r>
            <w:r w:rsidR="0097702C" w:rsidRPr="00EC7308">
              <w:rPr>
                <w:rFonts w:ascii="ＭＳ 明朝" w:hAnsi="ＭＳ 明朝" w:hint="eastAsia"/>
                <w:szCs w:val="21"/>
              </w:rPr>
              <w:t>活動</w:t>
            </w:r>
            <w:r w:rsidRPr="00EC7308">
              <w:rPr>
                <w:rFonts w:ascii="ＭＳ 明朝" w:hAnsi="ＭＳ 明朝" w:hint="eastAsia"/>
                <w:szCs w:val="21"/>
              </w:rPr>
              <w:t>を通して、表現力や思考力を鍛え、作品だけではなく言語や映像等を総合的に扱いながら自己表現ができる力を身に付けさせる。</w:t>
            </w:r>
          </w:p>
          <w:p w14:paraId="4006B415" w14:textId="77777777" w:rsidR="00CC0FC3" w:rsidRPr="00EC7308" w:rsidRDefault="00CC0FC3" w:rsidP="00CC0FC3">
            <w:pPr>
              <w:spacing w:line="280" w:lineRule="exact"/>
              <w:ind w:leftChars="300" w:left="945" w:hangingChars="150" w:hanging="315"/>
              <w:jc w:val="left"/>
              <w:rPr>
                <w:rFonts w:ascii="ＭＳ 明朝" w:hAnsi="ＭＳ 明朝"/>
                <w:szCs w:val="21"/>
              </w:rPr>
            </w:pPr>
            <w:r w:rsidRPr="00EC7308">
              <w:rPr>
                <w:rFonts w:ascii="ＭＳ 明朝" w:hAnsi="ＭＳ 明朝" w:hint="eastAsia"/>
                <w:szCs w:val="21"/>
              </w:rPr>
              <w:t>エ　日本の作品や伝統工芸、世界の作品に触れる機会を通して、それらが育んできた造形文化への理解を深める。また、教員も指導力向上のために自己研鑽や研修参加に励み、魅力ある授業づくりに努める。</w:t>
            </w:r>
          </w:p>
          <w:p w14:paraId="5C375D79" w14:textId="77777777" w:rsidR="0097702C" w:rsidRPr="00EC7308" w:rsidRDefault="0097702C" w:rsidP="00CC0FC3">
            <w:pPr>
              <w:spacing w:line="280" w:lineRule="exact"/>
              <w:ind w:leftChars="300" w:left="945" w:hangingChars="150" w:hanging="315"/>
              <w:jc w:val="left"/>
              <w:rPr>
                <w:rFonts w:ascii="ＭＳ 明朝" w:hAnsi="ＭＳ 明朝"/>
                <w:szCs w:val="21"/>
              </w:rPr>
            </w:pPr>
            <w:r w:rsidRPr="00EC7308">
              <w:rPr>
                <w:rFonts w:ascii="ＭＳ 明朝" w:hAnsi="ＭＳ 明朝" w:hint="eastAsia"/>
                <w:szCs w:val="21"/>
              </w:rPr>
              <w:t>※ＳＴＥＡＭ教育プログラムを踏まえ、実社会での問題発見・解決に活かしていくための教科横断的教育の実践に努める。関係機関と連携し</w:t>
            </w:r>
            <w:r w:rsidR="00276B98" w:rsidRPr="00EC7308">
              <w:rPr>
                <w:rFonts w:ascii="ＭＳ 明朝" w:hAnsi="ＭＳ 明朝" w:hint="eastAsia"/>
                <w:szCs w:val="21"/>
              </w:rPr>
              <w:t>、特にデザイン分野における課題解決型活動を実践し、「考える力」を育成する。</w:t>
            </w:r>
          </w:p>
          <w:p w14:paraId="5309CE9C" w14:textId="77777777" w:rsidR="00CC0FC3" w:rsidRPr="00EC7308" w:rsidRDefault="00CC0FC3" w:rsidP="00CC0FC3">
            <w:pPr>
              <w:spacing w:line="280" w:lineRule="exact"/>
              <w:ind w:leftChars="300" w:left="1050" w:hangingChars="200" w:hanging="420"/>
              <w:jc w:val="left"/>
              <w:rPr>
                <w:rFonts w:ascii="ＭＳ 明朝" w:hAnsi="ＭＳ 明朝"/>
                <w:szCs w:val="21"/>
              </w:rPr>
            </w:pPr>
            <w:r w:rsidRPr="00EC7308">
              <w:rPr>
                <w:rFonts w:ascii="ＭＳ 明朝" w:hAnsi="ＭＳ 明朝" w:hint="eastAsia"/>
                <w:szCs w:val="21"/>
              </w:rPr>
              <w:t>※学教診において「授業内容に興味・関心をもつことができている。」の肯定的回答（Ｒ</w:t>
            </w:r>
            <w:r w:rsidR="0097702C" w:rsidRPr="00EC7308">
              <w:rPr>
                <w:rFonts w:ascii="ＭＳ 明朝" w:hAnsi="ＭＳ 明朝" w:hint="eastAsia"/>
                <w:szCs w:val="21"/>
              </w:rPr>
              <w:t>３</w:t>
            </w:r>
            <w:r w:rsidR="009A7EAE" w:rsidRPr="00EC7308">
              <w:rPr>
                <w:rFonts w:ascii="ＭＳ 明朝" w:hAnsi="ＭＳ 明朝"/>
                <w:szCs w:val="21"/>
              </w:rPr>
              <w:t xml:space="preserve"> </w:t>
            </w:r>
            <w:r w:rsidR="0097702C" w:rsidRPr="00EC7308">
              <w:rPr>
                <w:rFonts w:ascii="ＭＳ 明朝" w:hAnsi="ＭＳ 明朝"/>
                <w:szCs w:val="21"/>
              </w:rPr>
              <w:t>90</w:t>
            </w:r>
            <w:r w:rsidRPr="00EC7308">
              <w:rPr>
                <w:rFonts w:ascii="ＭＳ 明朝" w:hAnsi="ＭＳ 明朝" w:hint="eastAsia"/>
                <w:szCs w:val="21"/>
              </w:rPr>
              <w:t>%、Ｒ</w:t>
            </w:r>
            <w:r w:rsidR="0097702C" w:rsidRPr="00EC7308">
              <w:rPr>
                <w:rFonts w:ascii="ＭＳ 明朝" w:hAnsi="ＭＳ 明朝" w:hint="eastAsia"/>
                <w:szCs w:val="21"/>
              </w:rPr>
              <w:t>４</w:t>
            </w:r>
            <w:r w:rsidRPr="00EC7308">
              <w:rPr>
                <w:rFonts w:ascii="ＭＳ 明朝" w:hAnsi="ＭＳ 明朝" w:hint="eastAsia"/>
                <w:szCs w:val="21"/>
              </w:rPr>
              <w:t xml:space="preserve"> </w:t>
            </w:r>
            <w:r w:rsidR="0097702C" w:rsidRPr="00EC7308">
              <w:rPr>
                <w:rFonts w:ascii="ＭＳ 明朝" w:hAnsi="ＭＳ 明朝"/>
                <w:szCs w:val="21"/>
              </w:rPr>
              <w:t>88</w:t>
            </w:r>
            <w:r w:rsidRPr="00EC7308">
              <w:rPr>
                <w:rFonts w:ascii="ＭＳ 明朝" w:hAnsi="ＭＳ 明朝" w:hint="eastAsia"/>
                <w:szCs w:val="21"/>
              </w:rPr>
              <w:t>%、Ｒ</w:t>
            </w:r>
            <w:r w:rsidR="0097702C" w:rsidRPr="00EC7308">
              <w:rPr>
                <w:rFonts w:ascii="ＭＳ 明朝" w:hAnsi="ＭＳ 明朝" w:hint="eastAsia"/>
                <w:szCs w:val="21"/>
              </w:rPr>
              <w:t>５</w:t>
            </w:r>
            <w:r w:rsidRPr="00EC7308">
              <w:rPr>
                <w:rFonts w:ascii="ＭＳ 明朝" w:hAnsi="ＭＳ 明朝"/>
                <w:szCs w:val="21"/>
              </w:rPr>
              <w:t xml:space="preserve"> </w:t>
            </w:r>
            <w:r w:rsidR="0097702C" w:rsidRPr="00EC7308">
              <w:rPr>
                <w:rFonts w:ascii="ＭＳ 明朝" w:hAnsi="ＭＳ 明朝"/>
                <w:szCs w:val="21"/>
              </w:rPr>
              <w:t>91</w:t>
            </w:r>
            <w:r w:rsidRPr="00EC7308">
              <w:rPr>
                <w:rFonts w:ascii="ＭＳ 明朝" w:hAnsi="ＭＳ 明朝" w:hint="eastAsia"/>
                <w:szCs w:val="21"/>
              </w:rPr>
              <w:t>%)90％</w:t>
            </w:r>
            <w:r w:rsidR="0097702C" w:rsidRPr="00EC7308">
              <w:rPr>
                <w:rFonts w:ascii="ＭＳ 明朝" w:hAnsi="ＭＳ 明朝" w:hint="eastAsia"/>
                <w:szCs w:val="21"/>
              </w:rPr>
              <w:t>を維持</w:t>
            </w:r>
            <w:r w:rsidRPr="00EC7308">
              <w:rPr>
                <w:rFonts w:ascii="ＭＳ 明朝" w:hAnsi="ＭＳ 明朝" w:hint="eastAsia"/>
                <w:szCs w:val="21"/>
              </w:rPr>
              <w:t>する。</w:t>
            </w:r>
          </w:p>
          <w:p w14:paraId="3A4826D7" w14:textId="77777777" w:rsidR="00CC0FC3" w:rsidRPr="00EC7308" w:rsidRDefault="00CC0FC3" w:rsidP="00CC0FC3">
            <w:pPr>
              <w:spacing w:line="280" w:lineRule="exact"/>
              <w:ind w:leftChars="300" w:left="1050" w:hangingChars="200" w:hanging="420"/>
              <w:jc w:val="left"/>
              <w:rPr>
                <w:rFonts w:ascii="ＭＳ 明朝" w:hAnsi="ＭＳ 明朝"/>
                <w:szCs w:val="21"/>
              </w:rPr>
            </w:pPr>
            <w:r w:rsidRPr="00EC7308">
              <w:rPr>
                <w:rFonts w:ascii="ＭＳ 明朝" w:hAnsi="ＭＳ 明朝" w:hint="eastAsia"/>
                <w:szCs w:val="21"/>
              </w:rPr>
              <w:t>※「発信力」の育成について、ＩＣＴ機器を活用して、プレゼンテーションできる力を身に付け、造形表現力とともに言語表現力の向上を図る。生徒が自らの考えを発表し、お互いの考えを認め、尊重し合える場づくりをすべての授業（教科・科目）で設定する。学教診において「授業で自分の考えをまとめたり、発表したりする機会がある。」の肯定的回答（Ｒ</w:t>
            </w:r>
            <w:r w:rsidR="00FC399F" w:rsidRPr="00EC7308">
              <w:rPr>
                <w:rFonts w:ascii="ＭＳ 明朝" w:hAnsi="ＭＳ 明朝" w:hint="eastAsia"/>
                <w:szCs w:val="21"/>
              </w:rPr>
              <w:t>３</w:t>
            </w:r>
            <w:r w:rsidRPr="00EC7308">
              <w:rPr>
                <w:rFonts w:ascii="ＭＳ 明朝" w:hAnsi="ＭＳ 明朝"/>
                <w:szCs w:val="21"/>
              </w:rPr>
              <w:t xml:space="preserve"> </w:t>
            </w:r>
            <w:r w:rsidR="00FC399F" w:rsidRPr="00EC7308">
              <w:rPr>
                <w:rFonts w:ascii="ＭＳ 明朝" w:hAnsi="ＭＳ 明朝"/>
                <w:szCs w:val="21"/>
              </w:rPr>
              <w:t>90</w:t>
            </w:r>
            <w:r w:rsidRPr="00EC7308">
              <w:rPr>
                <w:rFonts w:ascii="ＭＳ 明朝" w:hAnsi="ＭＳ 明朝" w:hint="eastAsia"/>
                <w:szCs w:val="21"/>
              </w:rPr>
              <w:t>%、Ｒ</w:t>
            </w:r>
            <w:r w:rsidR="00FC399F" w:rsidRPr="00EC7308">
              <w:rPr>
                <w:rFonts w:ascii="ＭＳ 明朝" w:hAnsi="ＭＳ 明朝" w:hint="eastAsia"/>
                <w:szCs w:val="21"/>
              </w:rPr>
              <w:t>４</w:t>
            </w:r>
            <w:r w:rsidRPr="00EC7308">
              <w:rPr>
                <w:rFonts w:ascii="ＭＳ 明朝" w:hAnsi="ＭＳ 明朝"/>
                <w:szCs w:val="21"/>
              </w:rPr>
              <w:t xml:space="preserve"> </w:t>
            </w:r>
            <w:r w:rsidR="009A7EAE" w:rsidRPr="00EC7308">
              <w:rPr>
                <w:rFonts w:ascii="ＭＳ 明朝" w:hAnsi="ＭＳ 明朝"/>
                <w:szCs w:val="21"/>
              </w:rPr>
              <w:t>9</w:t>
            </w:r>
            <w:r w:rsidR="00FC399F" w:rsidRPr="00EC7308">
              <w:rPr>
                <w:rFonts w:ascii="ＭＳ 明朝" w:hAnsi="ＭＳ 明朝"/>
                <w:szCs w:val="21"/>
              </w:rPr>
              <w:t>1</w:t>
            </w:r>
            <w:r w:rsidRPr="00EC7308">
              <w:rPr>
                <w:rFonts w:ascii="ＭＳ 明朝" w:hAnsi="ＭＳ 明朝" w:hint="eastAsia"/>
                <w:szCs w:val="21"/>
              </w:rPr>
              <w:t>%、Ｒ</w:t>
            </w:r>
            <w:r w:rsidR="00FC399F" w:rsidRPr="00EC7308">
              <w:rPr>
                <w:rFonts w:ascii="ＭＳ 明朝" w:hAnsi="ＭＳ 明朝" w:hint="eastAsia"/>
                <w:szCs w:val="21"/>
              </w:rPr>
              <w:t>５</w:t>
            </w:r>
            <w:r w:rsidRPr="00EC7308">
              <w:rPr>
                <w:rFonts w:ascii="ＭＳ 明朝" w:hAnsi="ＭＳ 明朝"/>
                <w:szCs w:val="21"/>
              </w:rPr>
              <w:t xml:space="preserve"> </w:t>
            </w:r>
            <w:r w:rsidR="000C1354" w:rsidRPr="00EC7308">
              <w:rPr>
                <w:rFonts w:ascii="ＭＳ 明朝" w:hAnsi="ＭＳ 明朝" w:hint="eastAsia"/>
                <w:szCs w:val="21"/>
              </w:rPr>
              <w:t>9</w:t>
            </w:r>
            <w:r w:rsidR="00FC399F" w:rsidRPr="00EC7308">
              <w:rPr>
                <w:rFonts w:ascii="ＭＳ 明朝" w:hAnsi="ＭＳ 明朝"/>
                <w:szCs w:val="21"/>
              </w:rPr>
              <w:t>8</w:t>
            </w:r>
            <w:r w:rsidRPr="00EC7308">
              <w:rPr>
                <w:rFonts w:ascii="ＭＳ 明朝" w:hAnsi="ＭＳ 明朝" w:hint="eastAsia"/>
                <w:szCs w:val="21"/>
              </w:rPr>
              <w:t>%)90％</w:t>
            </w:r>
            <w:r w:rsidR="006F1D13" w:rsidRPr="00EC7308">
              <w:rPr>
                <w:rFonts w:ascii="ＭＳ 明朝" w:hAnsi="ＭＳ 明朝" w:hint="eastAsia"/>
                <w:szCs w:val="21"/>
              </w:rPr>
              <w:t>以上</w:t>
            </w:r>
            <w:r w:rsidRPr="00EC7308">
              <w:rPr>
                <w:rFonts w:ascii="ＭＳ 明朝" w:hAnsi="ＭＳ 明朝" w:hint="eastAsia"/>
                <w:szCs w:val="21"/>
              </w:rPr>
              <w:t>を維持する。</w:t>
            </w:r>
          </w:p>
          <w:p w14:paraId="7D06DCB8" w14:textId="77777777" w:rsidR="00CC0FC3" w:rsidRPr="00EC7308" w:rsidRDefault="00CC0FC3" w:rsidP="00CC0FC3">
            <w:pPr>
              <w:spacing w:line="300" w:lineRule="exact"/>
              <w:rPr>
                <w:rFonts w:ascii="ＭＳ 明朝" w:hAnsi="ＭＳ 明朝"/>
                <w:sz w:val="20"/>
                <w:szCs w:val="20"/>
              </w:rPr>
            </w:pPr>
          </w:p>
          <w:p w14:paraId="0B4E7E27" w14:textId="77777777" w:rsidR="00CC0FC3" w:rsidRPr="00EC7308" w:rsidRDefault="00CC0FC3" w:rsidP="00CC0FC3">
            <w:pPr>
              <w:spacing w:line="280" w:lineRule="exact"/>
              <w:jc w:val="left"/>
              <w:rPr>
                <w:rFonts w:ascii="ＭＳ 明朝" w:hAnsi="ＭＳ 明朝"/>
                <w:b/>
                <w:szCs w:val="21"/>
              </w:rPr>
            </w:pPr>
            <w:r w:rsidRPr="00EC7308">
              <w:rPr>
                <w:rFonts w:ascii="ＭＳ 明朝" w:hAnsi="ＭＳ 明朝" w:hint="eastAsia"/>
                <w:b/>
                <w:szCs w:val="21"/>
              </w:rPr>
              <w:t>２　社会の各分野で活躍できる創造力とバイタリティをもった人間の育成</w:t>
            </w:r>
          </w:p>
          <w:p w14:paraId="5D4A42A8" w14:textId="77777777" w:rsidR="00CC0FC3" w:rsidRPr="00EC7308" w:rsidRDefault="00CC0FC3" w:rsidP="00CC0FC3">
            <w:pPr>
              <w:spacing w:line="280" w:lineRule="exact"/>
              <w:ind w:left="142"/>
              <w:jc w:val="left"/>
              <w:rPr>
                <w:rFonts w:ascii="ＭＳ 明朝" w:hAnsi="ＭＳ 明朝"/>
                <w:szCs w:val="21"/>
              </w:rPr>
            </w:pPr>
            <w:r w:rsidRPr="00EC7308">
              <w:rPr>
                <w:rFonts w:ascii="ＭＳ 明朝" w:hAnsi="ＭＳ 明朝" w:hint="eastAsia"/>
                <w:szCs w:val="21"/>
              </w:rPr>
              <w:t>（１）美術・工芸・デザインの技能を生かし、将来、</w:t>
            </w:r>
            <w:r w:rsidRPr="00EC7308">
              <w:rPr>
                <w:rFonts w:ascii="ＭＳ 明朝" w:hAnsi="ＭＳ 明朝" w:cs="ＭＳ ゴシック" w:hint="eastAsia"/>
                <w:kern w:val="0"/>
                <w:szCs w:val="21"/>
              </w:rPr>
              <w:t>社会の各分野で活躍できる創造力とバイタリティをもった人間を育成する。</w:t>
            </w:r>
          </w:p>
          <w:p w14:paraId="04EC127B" w14:textId="77777777" w:rsidR="00CC0FC3" w:rsidRPr="00EC7308" w:rsidRDefault="00CC0FC3" w:rsidP="00CC0FC3">
            <w:pPr>
              <w:spacing w:line="280" w:lineRule="exact"/>
              <w:ind w:leftChars="300" w:left="840" w:hangingChars="100" w:hanging="210"/>
              <w:jc w:val="left"/>
              <w:rPr>
                <w:rFonts w:ascii="ＭＳ 明朝" w:hAnsi="ＭＳ 明朝"/>
                <w:szCs w:val="21"/>
              </w:rPr>
            </w:pPr>
            <w:r w:rsidRPr="00EC7308">
              <w:rPr>
                <w:rFonts w:ascii="ＭＳ 明朝" w:hAnsi="ＭＳ 明朝" w:hint="eastAsia"/>
                <w:szCs w:val="21"/>
              </w:rPr>
              <w:t>ア　美術造形との生涯に渡るかかわり方や大きな将来展望を考えさせるとともに、就労につながる志を育てるために、国内外で活躍する卒業生の講演、企業や芸術団体と連携した取組み、高－大・専連携講座等の一層の充実を図る。</w:t>
            </w:r>
          </w:p>
          <w:p w14:paraId="6F8DBE4A" w14:textId="551C6A5C" w:rsidR="00CC0FC3" w:rsidRPr="00EC7308" w:rsidRDefault="00CC0FC3" w:rsidP="00CC0FC3">
            <w:pPr>
              <w:spacing w:line="320" w:lineRule="exact"/>
              <w:ind w:leftChars="302" w:left="859" w:hangingChars="107" w:hanging="225"/>
              <w:rPr>
                <w:rFonts w:ascii="ＭＳ 明朝" w:hAnsi="ＭＳ 明朝"/>
                <w:szCs w:val="21"/>
              </w:rPr>
            </w:pPr>
            <w:r w:rsidRPr="00EC7308">
              <w:rPr>
                <w:rFonts w:ascii="ＭＳ 明朝" w:hAnsi="ＭＳ 明朝" w:hint="eastAsia"/>
                <w:szCs w:val="21"/>
              </w:rPr>
              <w:t>イ　大阪市住之江区を中心とする地域連携を促進する。また、</w:t>
            </w:r>
            <w:r w:rsidR="00276B98" w:rsidRPr="00EC7308">
              <w:rPr>
                <w:rFonts w:ascii="ＭＳ 明朝" w:hAnsi="ＭＳ 明朝" w:hint="eastAsia"/>
                <w:szCs w:val="21"/>
              </w:rPr>
              <w:t>芸術を通して自らが社会に</w:t>
            </w:r>
            <w:r w:rsidRPr="00EC7308">
              <w:rPr>
                <w:rFonts w:ascii="ＭＳ 明朝" w:hAnsi="ＭＳ 明朝" w:hint="eastAsia"/>
                <w:szCs w:val="21"/>
              </w:rPr>
              <w:t>発信できるような企画力・発信力を養い、発表の喜びや社会貢献の大切さを体感させる。ボランティア活動等を通して、生徒に達成感を与えると</w:t>
            </w:r>
            <w:r w:rsidR="006F1D13" w:rsidRPr="00EC7308">
              <w:rPr>
                <w:rFonts w:ascii="ＭＳ 明朝" w:hAnsi="ＭＳ 明朝" w:hint="eastAsia"/>
                <w:szCs w:val="21"/>
              </w:rPr>
              <w:t>と</w:t>
            </w:r>
            <w:r w:rsidRPr="00EC7308">
              <w:rPr>
                <w:rFonts w:ascii="ＭＳ 明朝" w:hAnsi="ＭＳ 明朝" w:hint="eastAsia"/>
                <w:szCs w:val="21"/>
              </w:rPr>
              <w:t>もに、生命を大切にする心</w:t>
            </w:r>
            <w:r w:rsidR="006F1D13" w:rsidRPr="00EC7308">
              <w:rPr>
                <w:rFonts w:ascii="ＭＳ 明朝" w:hAnsi="ＭＳ 明朝" w:hint="eastAsia"/>
                <w:szCs w:val="21"/>
              </w:rPr>
              <w:t>や</w:t>
            </w:r>
            <w:r w:rsidRPr="00EC7308">
              <w:rPr>
                <w:rFonts w:ascii="ＭＳ 明朝" w:hAnsi="ＭＳ 明朝" w:hint="eastAsia"/>
                <w:szCs w:val="21"/>
              </w:rPr>
              <w:t>社会のルールを守る態度</w:t>
            </w:r>
            <w:r w:rsidR="006F1D13" w:rsidRPr="00EC7308">
              <w:rPr>
                <w:rFonts w:ascii="ＭＳ 明朝" w:hAnsi="ＭＳ 明朝" w:hint="eastAsia"/>
                <w:szCs w:val="21"/>
              </w:rPr>
              <w:t>、人権意識</w:t>
            </w:r>
            <w:r w:rsidRPr="00EC7308">
              <w:rPr>
                <w:rFonts w:ascii="ＭＳ 明朝" w:hAnsi="ＭＳ 明朝" w:hint="eastAsia"/>
                <w:szCs w:val="21"/>
              </w:rPr>
              <w:t>を養</w:t>
            </w:r>
            <w:r w:rsidR="006F1D13" w:rsidRPr="00EC7308">
              <w:rPr>
                <w:rFonts w:ascii="ＭＳ 明朝" w:hAnsi="ＭＳ 明朝" w:hint="eastAsia"/>
                <w:szCs w:val="21"/>
              </w:rPr>
              <w:t>い、</w:t>
            </w:r>
            <w:r w:rsidR="00E55858" w:rsidRPr="00EC7308">
              <w:rPr>
                <w:rFonts w:ascii="ＭＳ 明朝" w:hAnsi="ＭＳ 明朝" w:hint="eastAsia"/>
                <w:szCs w:val="21"/>
              </w:rPr>
              <w:t>社会の一員としての自覚に基づいた主体的な行動ができる人間を育てる</w:t>
            </w:r>
            <w:r w:rsidRPr="00EC7308">
              <w:rPr>
                <w:rFonts w:ascii="ＭＳ 明朝" w:hAnsi="ＭＳ 明朝" w:hint="eastAsia"/>
                <w:szCs w:val="21"/>
              </w:rPr>
              <w:t>。</w:t>
            </w:r>
            <w:r w:rsidR="00276B98" w:rsidRPr="00EC7308">
              <w:rPr>
                <w:rFonts w:ascii="ＭＳ 明朝" w:hAnsi="ＭＳ 明朝" w:hint="eastAsia"/>
                <w:szCs w:val="21"/>
              </w:rPr>
              <w:t>さらに</w:t>
            </w:r>
            <w:r w:rsidRPr="00EC7308">
              <w:rPr>
                <w:rFonts w:ascii="ＭＳ 明朝" w:hAnsi="ＭＳ 明朝" w:hint="eastAsia"/>
                <w:szCs w:val="21"/>
              </w:rPr>
              <w:t>、</w:t>
            </w:r>
            <w:r w:rsidR="00611852" w:rsidRPr="00EC7308">
              <w:rPr>
                <w:rFonts w:ascii="ＭＳ 明朝" w:hAnsi="ＭＳ 明朝" w:hint="eastAsia"/>
                <w:szCs w:val="21"/>
              </w:rPr>
              <w:t>地域の防災拠点として</w:t>
            </w:r>
            <w:r w:rsidRPr="00EC7308">
              <w:rPr>
                <w:rFonts w:ascii="ＭＳ 明朝" w:hAnsi="ＭＳ 明朝" w:hint="eastAsia"/>
                <w:szCs w:val="21"/>
              </w:rPr>
              <w:t>、</w:t>
            </w:r>
            <w:r w:rsidR="00611852" w:rsidRPr="00EC7308">
              <w:rPr>
                <w:rFonts w:ascii="ＭＳ 明朝" w:hAnsi="ＭＳ 明朝" w:hint="eastAsia"/>
                <w:szCs w:val="21"/>
              </w:rPr>
              <w:t>備蓄品の定期点検や合同防災訓練などを実施し、地域とともに防災教育を推進する</w:t>
            </w:r>
            <w:r w:rsidRPr="00EC7308">
              <w:rPr>
                <w:rFonts w:ascii="ＭＳ 明朝" w:hAnsi="ＭＳ 明朝" w:hint="eastAsia"/>
                <w:szCs w:val="21"/>
              </w:rPr>
              <w:t>。</w:t>
            </w:r>
          </w:p>
          <w:p w14:paraId="2BCA1345" w14:textId="77777777" w:rsidR="00CC0FC3" w:rsidRPr="00EC7308" w:rsidRDefault="00CC0FC3" w:rsidP="00CC0FC3">
            <w:pPr>
              <w:spacing w:line="280" w:lineRule="exact"/>
              <w:ind w:leftChars="300" w:left="840" w:hangingChars="100" w:hanging="210"/>
              <w:jc w:val="left"/>
              <w:rPr>
                <w:rFonts w:ascii="ＭＳ 明朝" w:hAnsi="ＭＳ 明朝"/>
                <w:szCs w:val="21"/>
              </w:rPr>
            </w:pPr>
            <w:r w:rsidRPr="00EC7308">
              <w:rPr>
                <w:rFonts w:ascii="ＭＳ 明朝" w:hAnsi="ＭＳ 明朝" w:hint="eastAsia"/>
                <w:szCs w:val="21"/>
              </w:rPr>
              <w:t>ウ　将来を見据えた具体的な目標を立てさせ、生徒</w:t>
            </w:r>
            <w:r w:rsidR="00276B98" w:rsidRPr="00EC7308">
              <w:rPr>
                <w:rFonts w:ascii="ＭＳ 明朝" w:hAnsi="ＭＳ 明朝" w:hint="eastAsia"/>
                <w:szCs w:val="21"/>
              </w:rPr>
              <w:t>の個性や特性</w:t>
            </w:r>
            <w:r w:rsidR="001F6C45" w:rsidRPr="00EC7308">
              <w:rPr>
                <w:rFonts w:ascii="ＭＳ 明朝" w:hAnsi="ＭＳ 明朝" w:hint="eastAsia"/>
                <w:szCs w:val="21"/>
              </w:rPr>
              <w:t>に</w:t>
            </w:r>
            <w:r w:rsidRPr="00EC7308">
              <w:rPr>
                <w:rFonts w:ascii="ＭＳ 明朝" w:hAnsi="ＭＳ 明朝" w:hint="eastAsia"/>
                <w:szCs w:val="21"/>
              </w:rPr>
              <w:t>応じた指導を組織的に行う。また、</w:t>
            </w:r>
            <w:r w:rsidR="00276B98" w:rsidRPr="00EC7308">
              <w:rPr>
                <w:rFonts w:ascii="ＭＳ 明朝" w:hAnsi="ＭＳ 明朝" w:hint="eastAsia"/>
                <w:szCs w:val="21"/>
              </w:rPr>
              <w:t>充実した高校生活が送れるよう</w:t>
            </w:r>
            <w:r w:rsidRPr="00EC7308">
              <w:rPr>
                <w:rFonts w:ascii="ＭＳ 明朝" w:hAnsi="ＭＳ 明朝" w:hint="eastAsia"/>
                <w:szCs w:val="21"/>
              </w:rPr>
              <w:t>教育相談体制の充実を図る。</w:t>
            </w:r>
          </w:p>
          <w:p w14:paraId="0252179C" w14:textId="77777777" w:rsidR="00CC0FC3" w:rsidRPr="00EC7308" w:rsidRDefault="00CC0FC3" w:rsidP="00CC0FC3">
            <w:pPr>
              <w:spacing w:line="280" w:lineRule="exact"/>
              <w:ind w:leftChars="300" w:left="840" w:hangingChars="100" w:hanging="210"/>
              <w:jc w:val="left"/>
              <w:rPr>
                <w:rFonts w:ascii="ＭＳ 明朝" w:hAnsi="ＭＳ 明朝"/>
                <w:szCs w:val="21"/>
              </w:rPr>
            </w:pPr>
            <w:r w:rsidRPr="00EC7308">
              <w:rPr>
                <w:rFonts w:ascii="ＭＳ 明朝" w:hAnsi="ＭＳ 明朝" w:hint="eastAsia"/>
                <w:szCs w:val="21"/>
              </w:rPr>
              <w:t>エ　国公立大学(美術系)や難関私立美術大学進学を実現する指導体制を充実し、国公立大学進学希望者をはじめとする大学入学共通テスト受験者には、実技と学習</w:t>
            </w:r>
            <w:r w:rsidR="00276B98" w:rsidRPr="00EC7308">
              <w:rPr>
                <w:rFonts w:ascii="ＭＳ 明朝" w:hAnsi="ＭＳ 明朝" w:hint="eastAsia"/>
                <w:szCs w:val="21"/>
              </w:rPr>
              <w:t>が</w:t>
            </w:r>
            <w:r w:rsidRPr="00EC7308">
              <w:rPr>
                <w:rFonts w:ascii="ＭＳ 明朝" w:hAnsi="ＭＳ 明朝" w:hint="eastAsia"/>
                <w:szCs w:val="21"/>
              </w:rPr>
              <w:t>バランスよく取り組めるよう、補習・講習の整理と精選を行う。国公立大学</w:t>
            </w:r>
            <w:r w:rsidR="00BE4D3E" w:rsidRPr="00EC7308">
              <w:rPr>
                <w:rFonts w:ascii="ＭＳ 明朝" w:hAnsi="ＭＳ 明朝" w:hint="eastAsia"/>
                <w:szCs w:val="21"/>
              </w:rPr>
              <w:t>５</w:t>
            </w:r>
            <w:r w:rsidRPr="00EC7308">
              <w:rPr>
                <w:rFonts w:ascii="ＭＳ 明朝" w:hAnsi="ＭＳ 明朝" w:hint="eastAsia"/>
                <w:szCs w:val="21"/>
              </w:rPr>
              <w:t>名程度を含む</w:t>
            </w:r>
            <w:r w:rsidR="00E57CB8" w:rsidRPr="00EC7308">
              <w:rPr>
                <w:rFonts w:ascii="ＭＳ 明朝" w:hAnsi="ＭＳ 明朝" w:hint="eastAsia"/>
                <w:szCs w:val="21"/>
              </w:rPr>
              <w:t>四年制</w:t>
            </w:r>
            <w:r w:rsidRPr="00EC7308">
              <w:rPr>
                <w:rFonts w:ascii="ＭＳ 明朝" w:hAnsi="ＭＳ 明朝" w:hint="eastAsia"/>
                <w:szCs w:val="21"/>
              </w:rPr>
              <w:t>大学進学者数100名程度を維持していく。</w:t>
            </w:r>
          </w:p>
          <w:p w14:paraId="22607179" w14:textId="77777777" w:rsidR="00CC0FC3" w:rsidRPr="00EC7308" w:rsidRDefault="00CC0FC3" w:rsidP="00CC0FC3">
            <w:pPr>
              <w:spacing w:line="280" w:lineRule="exact"/>
              <w:ind w:leftChars="300" w:left="840" w:rightChars="-22" w:right="-46" w:hangingChars="100" w:hanging="210"/>
              <w:jc w:val="left"/>
              <w:rPr>
                <w:rFonts w:ascii="ＭＳ 明朝" w:hAnsi="ＭＳ 明朝"/>
                <w:szCs w:val="21"/>
              </w:rPr>
            </w:pPr>
            <w:r w:rsidRPr="00EC7308">
              <w:rPr>
                <w:rFonts w:ascii="ＭＳ 明朝" w:hAnsi="ＭＳ 明朝" w:hint="eastAsia"/>
                <w:szCs w:val="21"/>
              </w:rPr>
              <w:t>※進路指導の指標として、学教診において「将来の進路や生き方について考える機会がある。」の肯定的回答（Ｒ</w:t>
            </w:r>
            <w:r w:rsidR="00276B98" w:rsidRPr="00EC7308">
              <w:rPr>
                <w:rFonts w:ascii="ＭＳ 明朝" w:hAnsi="ＭＳ 明朝" w:hint="eastAsia"/>
                <w:szCs w:val="21"/>
              </w:rPr>
              <w:t>３</w:t>
            </w:r>
            <w:r w:rsidRPr="00EC7308">
              <w:rPr>
                <w:rFonts w:ascii="ＭＳ 明朝" w:hAnsi="ＭＳ 明朝"/>
                <w:szCs w:val="21"/>
              </w:rPr>
              <w:t xml:space="preserve"> </w:t>
            </w:r>
            <w:r w:rsidRPr="00EC7308">
              <w:rPr>
                <w:rFonts w:ascii="ＭＳ 明朝" w:hAnsi="ＭＳ 明朝" w:hint="eastAsia"/>
                <w:szCs w:val="21"/>
              </w:rPr>
              <w:t>9</w:t>
            </w:r>
            <w:r w:rsidR="00276B98" w:rsidRPr="00EC7308">
              <w:rPr>
                <w:rFonts w:ascii="ＭＳ 明朝" w:hAnsi="ＭＳ 明朝"/>
                <w:szCs w:val="21"/>
              </w:rPr>
              <w:t>4</w:t>
            </w:r>
            <w:r w:rsidRPr="00EC7308">
              <w:rPr>
                <w:rFonts w:ascii="ＭＳ 明朝" w:hAnsi="ＭＳ 明朝" w:hint="eastAsia"/>
                <w:szCs w:val="21"/>
              </w:rPr>
              <w:t>%、Ｒ</w:t>
            </w:r>
            <w:r w:rsidR="00276B98" w:rsidRPr="00EC7308">
              <w:rPr>
                <w:rFonts w:ascii="ＭＳ 明朝" w:hAnsi="ＭＳ 明朝" w:hint="eastAsia"/>
                <w:szCs w:val="21"/>
              </w:rPr>
              <w:t>４</w:t>
            </w:r>
            <w:r w:rsidRPr="00EC7308">
              <w:rPr>
                <w:rFonts w:ascii="ＭＳ 明朝" w:hAnsi="ＭＳ 明朝"/>
                <w:szCs w:val="21"/>
              </w:rPr>
              <w:t xml:space="preserve"> </w:t>
            </w:r>
            <w:r w:rsidRPr="00EC7308">
              <w:rPr>
                <w:rFonts w:ascii="ＭＳ 明朝" w:hAnsi="ＭＳ 明朝" w:hint="eastAsia"/>
                <w:szCs w:val="21"/>
              </w:rPr>
              <w:t>9</w:t>
            </w:r>
            <w:r w:rsidR="00276B98" w:rsidRPr="00EC7308">
              <w:rPr>
                <w:rFonts w:ascii="ＭＳ 明朝" w:hAnsi="ＭＳ 明朝"/>
                <w:szCs w:val="21"/>
              </w:rPr>
              <w:t>1</w:t>
            </w:r>
            <w:r w:rsidRPr="00EC7308">
              <w:rPr>
                <w:rFonts w:ascii="ＭＳ 明朝" w:hAnsi="ＭＳ 明朝" w:hint="eastAsia"/>
                <w:szCs w:val="21"/>
              </w:rPr>
              <w:t>%、Ｒ</w:t>
            </w:r>
            <w:r w:rsidR="00276B98" w:rsidRPr="00EC7308">
              <w:rPr>
                <w:rFonts w:ascii="ＭＳ 明朝" w:hAnsi="ＭＳ 明朝" w:hint="eastAsia"/>
                <w:szCs w:val="21"/>
              </w:rPr>
              <w:t>５</w:t>
            </w:r>
            <w:r w:rsidR="001F6C45" w:rsidRPr="00EC7308">
              <w:rPr>
                <w:rFonts w:ascii="ＭＳ 明朝" w:hAnsi="ＭＳ 明朝" w:hint="eastAsia"/>
                <w:szCs w:val="21"/>
              </w:rPr>
              <w:t xml:space="preserve"> </w:t>
            </w:r>
            <w:r w:rsidR="000C1354" w:rsidRPr="00EC7308">
              <w:rPr>
                <w:rFonts w:ascii="ＭＳ 明朝" w:hAnsi="ＭＳ 明朝" w:hint="eastAsia"/>
                <w:szCs w:val="21"/>
              </w:rPr>
              <w:t>9</w:t>
            </w:r>
            <w:r w:rsidR="00276B98" w:rsidRPr="00EC7308">
              <w:rPr>
                <w:rFonts w:ascii="ＭＳ 明朝" w:hAnsi="ＭＳ 明朝"/>
                <w:szCs w:val="21"/>
              </w:rPr>
              <w:t>6</w:t>
            </w:r>
            <w:r w:rsidRPr="00EC7308">
              <w:rPr>
                <w:rFonts w:ascii="ＭＳ 明朝" w:hAnsi="ＭＳ 明朝" w:hint="eastAsia"/>
                <w:szCs w:val="21"/>
              </w:rPr>
              <w:t>%）「進路実現に向けて、進学や就職など適切な指導が行われている。」の肯定的回答（Ｒ</w:t>
            </w:r>
            <w:r w:rsidR="00276B98" w:rsidRPr="00EC7308">
              <w:rPr>
                <w:rFonts w:ascii="ＭＳ 明朝" w:hAnsi="ＭＳ 明朝" w:hint="eastAsia"/>
                <w:szCs w:val="21"/>
              </w:rPr>
              <w:t>３</w:t>
            </w:r>
            <w:r w:rsidRPr="00EC7308">
              <w:rPr>
                <w:rFonts w:ascii="ＭＳ 明朝" w:hAnsi="ＭＳ 明朝"/>
                <w:szCs w:val="21"/>
              </w:rPr>
              <w:t xml:space="preserve"> </w:t>
            </w:r>
            <w:r w:rsidRPr="00EC7308">
              <w:rPr>
                <w:rFonts w:ascii="ＭＳ 明朝" w:hAnsi="ＭＳ 明朝" w:hint="eastAsia"/>
                <w:szCs w:val="21"/>
              </w:rPr>
              <w:t>9</w:t>
            </w:r>
            <w:r w:rsidR="00276B98" w:rsidRPr="00EC7308">
              <w:rPr>
                <w:rFonts w:ascii="ＭＳ 明朝" w:hAnsi="ＭＳ 明朝"/>
                <w:szCs w:val="21"/>
              </w:rPr>
              <w:t>2</w:t>
            </w:r>
            <w:r w:rsidRPr="00EC7308">
              <w:rPr>
                <w:rFonts w:ascii="ＭＳ 明朝" w:hAnsi="ＭＳ 明朝" w:hint="eastAsia"/>
                <w:szCs w:val="21"/>
              </w:rPr>
              <w:t>%、Ｒ</w:t>
            </w:r>
            <w:r w:rsidR="00276B98" w:rsidRPr="00EC7308">
              <w:rPr>
                <w:rFonts w:ascii="ＭＳ 明朝" w:hAnsi="ＭＳ 明朝" w:hint="eastAsia"/>
                <w:szCs w:val="21"/>
              </w:rPr>
              <w:t>４</w:t>
            </w:r>
            <w:r w:rsidRPr="00EC7308">
              <w:rPr>
                <w:rFonts w:ascii="ＭＳ 明朝" w:hAnsi="ＭＳ 明朝"/>
                <w:szCs w:val="21"/>
              </w:rPr>
              <w:t xml:space="preserve"> </w:t>
            </w:r>
            <w:r w:rsidRPr="00EC7308">
              <w:rPr>
                <w:rFonts w:ascii="ＭＳ 明朝" w:hAnsi="ＭＳ 明朝" w:hint="eastAsia"/>
                <w:szCs w:val="21"/>
              </w:rPr>
              <w:t>9</w:t>
            </w:r>
            <w:r w:rsidR="00611852" w:rsidRPr="00EC7308">
              <w:rPr>
                <w:rFonts w:ascii="ＭＳ 明朝" w:hAnsi="ＭＳ 明朝"/>
                <w:szCs w:val="21"/>
              </w:rPr>
              <w:t>2</w:t>
            </w:r>
            <w:r w:rsidRPr="00EC7308">
              <w:rPr>
                <w:rFonts w:ascii="ＭＳ 明朝" w:hAnsi="ＭＳ 明朝" w:hint="eastAsia"/>
                <w:szCs w:val="21"/>
              </w:rPr>
              <w:t>%、Ｒ</w:t>
            </w:r>
            <w:r w:rsidR="00276B98" w:rsidRPr="00EC7308">
              <w:rPr>
                <w:rFonts w:ascii="ＭＳ 明朝" w:hAnsi="ＭＳ 明朝" w:hint="eastAsia"/>
                <w:szCs w:val="21"/>
              </w:rPr>
              <w:t>５</w:t>
            </w:r>
            <w:r w:rsidRPr="00EC7308">
              <w:rPr>
                <w:rFonts w:ascii="ＭＳ 明朝" w:hAnsi="ＭＳ 明朝"/>
                <w:szCs w:val="21"/>
              </w:rPr>
              <w:t xml:space="preserve"> </w:t>
            </w:r>
            <w:r w:rsidR="000C1354" w:rsidRPr="00EC7308">
              <w:rPr>
                <w:rFonts w:ascii="ＭＳ 明朝" w:hAnsi="ＭＳ 明朝" w:hint="eastAsia"/>
                <w:szCs w:val="21"/>
              </w:rPr>
              <w:t>9</w:t>
            </w:r>
            <w:r w:rsidR="00276B98" w:rsidRPr="00EC7308">
              <w:rPr>
                <w:rFonts w:ascii="ＭＳ 明朝" w:hAnsi="ＭＳ 明朝"/>
                <w:szCs w:val="21"/>
              </w:rPr>
              <w:t>6</w:t>
            </w:r>
            <w:r w:rsidRPr="00EC7308">
              <w:rPr>
                <w:rFonts w:ascii="ＭＳ 明朝" w:hAnsi="ＭＳ 明朝" w:hint="eastAsia"/>
                <w:szCs w:val="21"/>
              </w:rPr>
              <w:t>%)、いずれも90％以上を維持していく。</w:t>
            </w:r>
          </w:p>
          <w:p w14:paraId="68EDF278" w14:textId="77777777" w:rsidR="00CC0FC3" w:rsidRPr="00EC7308" w:rsidRDefault="00CC0FC3" w:rsidP="00CC0FC3">
            <w:pPr>
              <w:spacing w:line="280" w:lineRule="exact"/>
              <w:ind w:leftChars="300" w:left="1050" w:hangingChars="200" w:hanging="420"/>
              <w:jc w:val="left"/>
              <w:rPr>
                <w:rFonts w:ascii="ＭＳ 明朝" w:hAnsi="ＭＳ 明朝"/>
                <w:szCs w:val="21"/>
              </w:rPr>
            </w:pPr>
            <w:r w:rsidRPr="00EC7308">
              <w:rPr>
                <w:rFonts w:ascii="ＭＳ 明朝" w:hAnsi="ＭＳ 明朝" w:hint="eastAsia"/>
                <w:szCs w:val="21"/>
              </w:rPr>
              <w:t>※造形活動に意欲的に取り組ませるために、部活動への積極的な加入を促進し、複数部への加入による部活動加入率100％以上を維持していく。また</w:t>
            </w:r>
          </w:p>
          <w:p w14:paraId="0B7BC954" w14:textId="77777777" w:rsidR="00CC0FC3" w:rsidRPr="00EC7308" w:rsidRDefault="00CC0FC3" w:rsidP="00CC0FC3">
            <w:pPr>
              <w:spacing w:line="280" w:lineRule="exact"/>
              <w:ind w:leftChars="400" w:left="871" w:hangingChars="15" w:hanging="31"/>
              <w:jc w:val="left"/>
              <w:rPr>
                <w:rFonts w:ascii="ＭＳ 明朝" w:hAnsi="ＭＳ 明朝"/>
                <w:szCs w:val="21"/>
              </w:rPr>
            </w:pPr>
            <w:r w:rsidRPr="00EC7308">
              <w:rPr>
                <w:rFonts w:ascii="ＭＳ 明朝" w:hAnsi="ＭＳ 明朝" w:hint="eastAsia"/>
                <w:szCs w:val="21"/>
              </w:rPr>
              <w:t>「高校展」「芸文祭」等の展覧会への出品・入選、近畿・全国選抜展への出品数を維持していく。令和</w:t>
            </w:r>
            <w:r w:rsidR="00F54D8B" w:rsidRPr="00EC7308">
              <w:rPr>
                <w:rFonts w:ascii="ＭＳ 明朝" w:hAnsi="ＭＳ 明朝" w:hint="eastAsia"/>
                <w:szCs w:val="21"/>
              </w:rPr>
              <w:t>８</w:t>
            </w:r>
            <w:r w:rsidRPr="00EC7308">
              <w:rPr>
                <w:rFonts w:ascii="ＭＳ 明朝" w:hAnsi="ＭＳ 明朝" w:hint="eastAsia"/>
                <w:szCs w:val="21"/>
              </w:rPr>
              <w:t>年度においても現在の水準（美術の大阪府代表）を維持していく。学教診において「高校展や芸文祭などの制作活動を通じて、達成感が得られる。」の肯定的回答（Ｒ</w:t>
            </w:r>
            <w:r w:rsidR="00F54D8B" w:rsidRPr="00EC7308">
              <w:rPr>
                <w:rFonts w:ascii="ＭＳ 明朝" w:hAnsi="ＭＳ 明朝" w:hint="eastAsia"/>
                <w:szCs w:val="21"/>
              </w:rPr>
              <w:t>３</w:t>
            </w:r>
            <w:r w:rsidRPr="00EC7308">
              <w:rPr>
                <w:rFonts w:ascii="ＭＳ 明朝" w:hAnsi="ＭＳ 明朝" w:hint="eastAsia"/>
                <w:szCs w:val="21"/>
              </w:rPr>
              <w:t xml:space="preserve"> </w:t>
            </w:r>
            <w:r w:rsidR="00F54D8B" w:rsidRPr="00EC7308">
              <w:rPr>
                <w:rFonts w:ascii="ＭＳ 明朝" w:hAnsi="ＭＳ 明朝"/>
                <w:szCs w:val="21"/>
              </w:rPr>
              <w:t>91</w:t>
            </w:r>
            <w:r w:rsidRPr="00EC7308">
              <w:rPr>
                <w:rFonts w:ascii="ＭＳ 明朝" w:hAnsi="ＭＳ 明朝" w:hint="eastAsia"/>
                <w:szCs w:val="21"/>
              </w:rPr>
              <w:t>%、Ｒ</w:t>
            </w:r>
            <w:r w:rsidR="00F54D8B" w:rsidRPr="00EC7308">
              <w:rPr>
                <w:rFonts w:ascii="ＭＳ 明朝" w:hAnsi="ＭＳ 明朝" w:hint="eastAsia"/>
                <w:szCs w:val="21"/>
              </w:rPr>
              <w:t>４</w:t>
            </w:r>
            <w:r w:rsidRPr="00EC7308">
              <w:rPr>
                <w:rFonts w:ascii="ＭＳ 明朝" w:hAnsi="ＭＳ 明朝" w:hint="eastAsia"/>
                <w:szCs w:val="21"/>
              </w:rPr>
              <w:t xml:space="preserve">　</w:t>
            </w:r>
            <w:r w:rsidR="009D7A59" w:rsidRPr="00EC7308">
              <w:rPr>
                <w:rFonts w:ascii="ＭＳ 明朝" w:hAnsi="ＭＳ 明朝"/>
                <w:szCs w:val="21"/>
              </w:rPr>
              <w:t>91</w:t>
            </w:r>
            <w:r w:rsidRPr="00EC7308">
              <w:rPr>
                <w:rFonts w:ascii="ＭＳ 明朝" w:hAnsi="ＭＳ 明朝" w:hint="eastAsia"/>
                <w:szCs w:val="21"/>
              </w:rPr>
              <w:t>%、Ｒ</w:t>
            </w:r>
            <w:r w:rsidR="00F54D8B" w:rsidRPr="00EC7308">
              <w:rPr>
                <w:rFonts w:ascii="ＭＳ 明朝" w:hAnsi="ＭＳ 明朝" w:hint="eastAsia"/>
                <w:szCs w:val="21"/>
              </w:rPr>
              <w:t>５</w:t>
            </w:r>
            <w:r w:rsidRPr="00EC7308">
              <w:rPr>
                <w:rFonts w:ascii="ＭＳ 明朝" w:hAnsi="ＭＳ 明朝"/>
                <w:szCs w:val="21"/>
              </w:rPr>
              <w:t xml:space="preserve"> </w:t>
            </w:r>
            <w:r w:rsidR="00F54D8B" w:rsidRPr="00EC7308">
              <w:rPr>
                <w:rFonts w:ascii="ＭＳ 明朝" w:hAnsi="ＭＳ 明朝"/>
                <w:szCs w:val="21"/>
              </w:rPr>
              <w:t>93</w:t>
            </w:r>
            <w:r w:rsidRPr="00EC7308">
              <w:rPr>
                <w:rFonts w:ascii="ＭＳ 明朝" w:hAnsi="ＭＳ 明朝" w:hint="eastAsia"/>
                <w:szCs w:val="21"/>
              </w:rPr>
              <w:t>%)90％</w:t>
            </w:r>
            <w:r w:rsidR="007D1A20" w:rsidRPr="00EC7308">
              <w:rPr>
                <w:rFonts w:ascii="ＭＳ 明朝" w:hAnsi="ＭＳ 明朝" w:hint="eastAsia"/>
                <w:szCs w:val="21"/>
              </w:rPr>
              <w:t>以上</w:t>
            </w:r>
            <w:r w:rsidRPr="00EC7308">
              <w:rPr>
                <w:rFonts w:ascii="ＭＳ 明朝" w:hAnsi="ＭＳ 明朝" w:hint="eastAsia"/>
                <w:szCs w:val="21"/>
              </w:rPr>
              <w:t>を維持する。</w:t>
            </w:r>
          </w:p>
          <w:p w14:paraId="26E745ED" w14:textId="77777777" w:rsidR="00CC0FC3" w:rsidRPr="00EC7308" w:rsidRDefault="00CC0FC3" w:rsidP="00CC0FC3">
            <w:pPr>
              <w:spacing w:line="280" w:lineRule="exact"/>
              <w:ind w:leftChars="300" w:left="840" w:hangingChars="100" w:hanging="210"/>
              <w:jc w:val="left"/>
              <w:rPr>
                <w:rFonts w:ascii="ＭＳ 明朝" w:hAnsi="ＭＳ 明朝"/>
                <w:szCs w:val="21"/>
              </w:rPr>
            </w:pPr>
            <w:r w:rsidRPr="00EC7308">
              <w:rPr>
                <w:rFonts w:ascii="ＭＳ 明朝" w:hAnsi="ＭＳ 明朝" w:hint="eastAsia"/>
                <w:szCs w:val="21"/>
              </w:rPr>
              <w:t>※部活動指導や補習による、生徒・教員の負担を増やさない</w:t>
            </w:r>
            <w:r w:rsidR="00F54D8B" w:rsidRPr="00EC7308">
              <w:rPr>
                <w:rFonts w:ascii="ＭＳ 明朝" w:hAnsi="ＭＳ 明朝" w:hint="eastAsia"/>
                <w:szCs w:val="21"/>
              </w:rPr>
              <w:t>よう</w:t>
            </w:r>
            <w:r w:rsidRPr="00EC7308">
              <w:rPr>
                <w:rFonts w:ascii="ＭＳ 明朝" w:hAnsi="ＭＳ 明朝" w:hint="eastAsia"/>
                <w:szCs w:val="21"/>
              </w:rPr>
              <w:t>、部活動の方針に基づき「定時退庁日」、「ノークラブデ</w:t>
            </w:r>
            <w:r w:rsidR="001F6C45" w:rsidRPr="00EC7308">
              <w:rPr>
                <w:rFonts w:ascii="ＭＳ 明朝" w:hAnsi="ＭＳ 明朝" w:hint="eastAsia"/>
                <w:szCs w:val="21"/>
              </w:rPr>
              <w:t>ー</w:t>
            </w:r>
            <w:r w:rsidRPr="00EC7308">
              <w:rPr>
                <w:rFonts w:ascii="ＭＳ 明朝" w:hAnsi="ＭＳ 明朝" w:hint="eastAsia"/>
                <w:szCs w:val="21"/>
              </w:rPr>
              <w:t>」を確実に実施する。</w:t>
            </w:r>
          </w:p>
          <w:p w14:paraId="11726799" w14:textId="77777777" w:rsidR="00CC0FC3" w:rsidRPr="00EC7308" w:rsidRDefault="00CC0FC3" w:rsidP="00CC0FC3">
            <w:pPr>
              <w:spacing w:line="300" w:lineRule="exact"/>
              <w:rPr>
                <w:rFonts w:ascii="ＭＳ 明朝" w:hAnsi="ＭＳ 明朝"/>
                <w:sz w:val="20"/>
                <w:szCs w:val="20"/>
              </w:rPr>
            </w:pPr>
          </w:p>
          <w:p w14:paraId="6CFD0B88" w14:textId="77777777" w:rsidR="00CC0FC3" w:rsidRPr="00EC7308" w:rsidRDefault="00CC0FC3" w:rsidP="00CC0FC3">
            <w:pPr>
              <w:spacing w:line="280" w:lineRule="exact"/>
              <w:jc w:val="left"/>
              <w:rPr>
                <w:rFonts w:ascii="ＭＳ 明朝" w:hAnsi="ＭＳ 明朝"/>
                <w:b/>
                <w:szCs w:val="21"/>
              </w:rPr>
            </w:pPr>
            <w:r w:rsidRPr="00EC7308">
              <w:rPr>
                <w:rFonts w:ascii="ＭＳ 明朝" w:hAnsi="ＭＳ 明朝" w:hint="eastAsia"/>
                <w:b/>
                <w:szCs w:val="21"/>
              </w:rPr>
              <w:t>３　美術・工芸・デザイン教育の日本のセンター校としての役割</w:t>
            </w:r>
          </w:p>
          <w:p w14:paraId="42B04E07" w14:textId="77777777" w:rsidR="00CC0FC3" w:rsidRPr="00EC7308" w:rsidRDefault="00CC0FC3" w:rsidP="00CC0FC3">
            <w:pPr>
              <w:spacing w:line="280" w:lineRule="exact"/>
              <w:jc w:val="left"/>
              <w:rPr>
                <w:rFonts w:ascii="ＭＳ 明朝" w:hAnsi="ＭＳ 明朝"/>
                <w:szCs w:val="21"/>
              </w:rPr>
            </w:pPr>
            <w:r w:rsidRPr="00EC7308">
              <w:rPr>
                <w:rFonts w:ascii="ＭＳ 明朝" w:hAnsi="ＭＳ 明朝" w:hint="eastAsia"/>
                <w:szCs w:val="21"/>
              </w:rPr>
              <w:t xml:space="preserve">　（１）府立学校の専門</w:t>
            </w:r>
            <w:r w:rsidR="006D2D1E" w:rsidRPr="00EC7308">
              <w:rPr>
                <w:rFonts w:ascii="ＭＳ 明朝" w:hAnsi="ＭＳ 明朝" w:hint="eastAsia"/>
                <w:szCs w:val="21"/>
              </w:rPr>
              <w:t>造形</w:t>
            </w:r>
            <w:r w:rsidRPr="00EC7308">
              <w:rPr>
                <w:rFonts w:ascii="ＭＳ 明朝" w:hAnsi="ＭＳ 明朝" w:hint="eastAsia"/>
                <w:szCs w:val="21"/>
              </w:rPr>
              <w:t>高校、日本一の専門</w:t>
            </w:r>
            <w:r w:rsidR="006D2D1E" w:rsidRPr="00EC7308">
              <w:rPr>
                <w:rFonts w:ascii="ＭＳ 明朝" w:hAnsi="ＭＳ 明朝" w:hint="eastAsia"/>
                <w:szCs w:val="21"/>
              </w:rPr>
              <w:t>造形</w:t>
            </w:r>
            <w:r w:rsidRPr="00EC7308">
              <w:rPr>
                <w:rFonts w:ascii="ＭＳ 明朝" w:hAnsi="ＭＳ 明朝" w:hint="eastAsia"/>
                <w:szCs w:val="21"/>
              </w:rPr>
              <w:t>高校として、全国の美術・工芸教育を牽引するセンター校としての役割を果たしていく。</w:t>
            </w:r>
          </w:p>
          <w:p w14:paraId="00AE327F" w14:textId="77777777" w:rsidR="00CC0FC3" w:rsidRPr="00EC7308" w:rsidRDefault="00CC0FC3" w:rsidP="007D1A20">
            <w:pPr>
              <w:spacing w:line="300" w:lineRule="exact"/>
              <w:ind w:leftChars="335" w:left="915" w:hangingChars="101" w:hanging="212"/>
              <w:rPr>
                <w:rFonts w:ascii="ＭＳ 明朝" w:hAnsi="ＭＳ 明朝"/>
                <w:szCs w:val="21"/>
              </w:rPr>
            </w:pPr>
            <w:r w:rsidRPr="00EC7308">
              <w:rPr>
                <w:rFonts w:ascii="ＭＳ 明朝" w:hAnsi="ＭＳ 明朝" w:hint="eastAsia"/>
                <w:szCs w:val="21"/>
              </w:rPr>
              <w:t>ア　「全国美術高等学校協議会本部事務局校」として、また「全国高等学校美術・工芸教育研究会副会長」として、</w:t>
            </w:r>
            <w:r w:rsidR="00F54D8B" w:rsidRPr="00EC7308">
              <w:rPr>
                <w:rFonts w:ascii="ＭＳ 明朝" w:hAnsi="ＭＳ 明朝" w:hint="eastAsia"/>
                <w:szCs w:val="21"/>
              </w:rPr>
              <w:t>本府</w:t>
            </w:r>
            <w:r w:rsidRPr="00EC7308">
              <w:rPr>
                <w:rFonts w:ascii="ＭＳ 明朝" w:hAnsi="ＭＳ 明朝" w:hint="eastAsia"/>
                <w:szCs w:val="21"/>
              </w:rPr>
              <w:t>だけでなく、全国の美術・工芸教育の中心的役割を果たしていく。教育活動・発表や展覧会を拡充し、近畿・全国に向けて発信していく。</w:t>
            </w:r>
          </w:p>
          <w:p w14:paraId="35D3DE58" w14:textId="77777777" w:rsidR="00CC0FC3" w:rsidRPr="00EC7308" w:rsidRDefault="00CC0FC3" w:rsidP="007D1A20">
            <w:pPr>
              <w:spacing w:line="280" w:lineRule="exact"/>
              <w:ind w:leftChars="337" w:left="916" w:hangingChars="99" w:hanging="208"/>
              <w:jc w:val="left"/>
              <w:rPr>
                <w:rFonts w:ascii="ＭＳ 明朝" w:hAnsi="ＭＳ 明朝"/>
                <w:szCs w:val="21"/>
              </w:rPr>
            </w:pPr>
            <w:r w:rsidRPr="00EC7308">
              <w:rPr>
                <w:rFonts w:ascii="ＭＳ 明朝" w:hAnsi="ＭＳ 明朝" w:hint="eastAsia"/>
                <w:szCs w:val="21"/>
              </w:rPr>
              <w:t>イ　学校外での生徒作品の展示、コンクールへの参加、報道媒体への情報提供、ＨＰの充実等により日本一の専門</w:t>
            </w:r>
            <w:r w:rsidR="009D7A59" w:rsidRPr="00EC7308">
              <w:rPr>
                <w:rFonts w:ascii="ＭＳ 明朝" w:hAnsi="ＭＳ 明朝" w:hint="eastAsia"/>
                <w:szCs w:val="21"/>
              </w:rPr>
              <w:t>造形</w:t>
            </w:r>
            <w:r w:rsidRPr="00EC7308">
              <w:rPr>
                <w:rFonts w:ascii="ＭＳ 明朝" w:hAnsi="ＭＳ 明朝" w:hint="eastAsia"/>
                <w:szCs w:val="21"/>
              </w:rPr>
              <w:t>高校にふさわしい積極的な情報の発信を行う。そのために必要な施設設備及び教材教具等のさらなる改善と充実を図る。</w:t>
            </w:r>
          </w:p>
          <w:p w14:paraId="1C05B641" w14:textId="77777777" w:rsidR="00CC0FC3" w:rsidRPr="00EC7308" w:rsidRDefault="00CC0FC3" w:rsidP="007D1A20">
            <w:pPr>
              <w:spacing w:line="280" w:lineRule="exact"/>
              <w:ind w:leftChars="329" w:left="916" w:hangingChars="107" w:hanging="225"/>
              <w:jc w:val="left"/>
              <w:rPr>
                <w:rFonts w:ascii="ＭＳ 明朝" w:hAnsi="ＭＳ 明朝"/>
                <w:szCs w:val="21"/>
              </w:rPr>
            </w:pPr>
            <w:r w:rsidRPr="00EC7308">
              <w:rPr>
                <w:rFonts w:ascii="ＭＳ 明朝" w:hAnsi="ＭＳ 明朝" w:hint="eastAsia"/>
                <w:szCs w:val="21"/>
              </w:rPr>
              <w:t>ウ　大阪の美術教育の振興に貢献するため、本校の教育資源（施設設備、教員、大学・美術工芸団体等との連携関係）を有効に活用し、他校種研究団体とも連携して教員対象の研修会等を企画するなど、センター校として推進に努める。</w:t>
            </w:r>
          </w:p>
          <w:p w14:paraId="222DAA37" w14:textId="77777777" w:rsidR="00CC0FC3" w:rsidRPr="00EC7308" w:rsidRDefault="00CC0FC3" w:rsidP="007D1A20">
            <w:pPr>
              <w:spacing w:line="280" w:lineRule="exact"/>
              <w:ind w:leftChars="329" w:left="790" w:hangingChars="47" w:hanging="99"/>
              <w:jc w:val="left"/>
              <w:rPr>
                <w:rFonts w:ascii="ＭＳ 明朝" w:hAnsi="ＭＳ 明朝"/>
                <w:szCs w:val="21"/>
              </w:rPr>
            </w:pPr>
            <w:r w:rsidRPr="00EC7308">
              <w:rPr>
                <w:rFonts w:ascii="ＭＳ 明朝" w:hAnsi="ＭＳ 明朝" w:hint="eastAsia"/>
                <w:szCs w:val="21"/>
              </w:rPr>
              <w:t>エ　国内外の造形作品にも触れる機会をつくるとともに、国際理解教育の推進を図り、外国の学校との交流や海外研修の実施を推進する。</w:t>
            </w:r>
          </w:p>
          <w:p w14:paraId="4CE7C836" w14:textId="77777777" w:rsidR="009B365C" w:rsidRPr="00EC7308" w:rsidRDefault="00CC0FC3" w:rsidP="001C38BF">
            <w:pPr>
              <w:spacing w:line="300" w:lineRule="exact"/>
              <w:ind w:leftChars="329" w:left="916" w:hangingChars="107" w:hanging="225"/>
              <w:rPr>
                <w:rFonts w:ascii="ＭＳ ゴシック" w:eastAsia="ＭＳ ゴシック" w:hAnsi="ＭＳ ゴシック"/>
              </w:rPr>
            </w:pPr>
            <w:r w:rsidRPr="00EC7308">
              <w:rPr>
                <w:rFonts w:ascii="ＭＳ 明朝" w:hAnsi="ＭＳ 明朝" w:hint="eastAsia"/>
                <w:szCs w:val="21"/>
              </w:rPr>
              <w:t>※校内展示や美術館鑑賞により、常に優れた作品に触れる機会を設ける。特に、海外の美術作品等を扱う企画展や大塚国際美術館等、国内で海外作品が鑑賞できる機会を増やし、世界の文化について考える機会をつくっていく。また、ＩＣＴを活用し、海外の学校と文化交流を図るなど専門</w:t>
            </w:r>
            <w:r w:rsidR="009D7A59" w:rsidRPr="00EC7308">
              <w:rPr>
                <w:rFonts w:ascii="ＭＳ 明朝" w:hAnsi="ＭＳ 明朝" w:hint="eastAsia"/>
                <w:szCs w:val="21"/>
              </w:rPr>
              <w:t>造形</w:t>
            </w:r>
            <w:r w:rsidRPr="00EC7308">
              <w:rPr>
                <w:rFonts w:ascii="ＭＳ 明朝" w:hAnsi="ＭＳ 明朝" w:hint="eastAsia"/>
                <w:szCs w:val="21"/>
              </w:rPr>
              <w:t>高校ならではの活動について推進する。学教診において「この学校には、他の学校にない特色がある。」の肯定的回答（Ｒ</w:t>
            </w:r>
            <w:r w:rsidR="00AE5EF5" w:rsidRPr="00EC7308">
              <w:rPr>
                <w:rFonts w:ascii="ＭＳ 明朝" w:hAnsi="ＭＳ 明朝" w:hint="eastAsia"/>
                <w:szCs w:val="21"/>
              </w:rPr>
              <w:t>３</w:t>
            </w:r>
            <w:r w:rsidRPr="00EC7308">
              <w:rPr>
                <w:rFonts w:ascii="ＭＳ 明朝" w:hAnsi="ＭＳ 明朝"/>
                <w:szCs w:val="21"/>
              </w:rPr>
              <w:t xml:space="preserve"> </w:t>
            </w:r>
            <w:r w:rsidR="009D7A59" w:rsidRPr="00EC7308">
              <w:rPr>
                <w:rFonts w:ascii="ＭＳ 明朝" w:hAnsi="ＭＳ 明朝"/>
                <w:szCs w:val="21"/>
              </w:rPr>
              <w:t>99</w:t>
            </w:r>
            <w:r w:rsidRPr="00EC7308">
              <w:rPr>
                <w:rFonts w:ascii="ＭＳ 明朝" w:hAnsi="ＭＳ 明朝" w:hint="eastAsia"/>
                <w:szCs w:val="21"/>
              </w:rPr>
              <w:t>%、Ｒ</w:t>
            </w:r>
            <w:r w:rsidR="00AE5EF5" w:rsidRPr="00EC7308">
              <w:rPr>
                <w:rFonts w:ascii="ＭＳ 明朝" w:hAnsi="ＭＳ 明朝" w:hint="eastAsia"/>
                <w:szCs w:val="21"/>
              </w:rPr>
              <w:t>４</w:t>
            </w:r>
            <w:r w:rsidRPr="00EC7308">
              <w:rPr>
                <w:rFonts w:ascii="ＭＳ 明朝" w:hAnsi="ＭＳ 明朝"/>
                <w:szCs w:val="21"/>
              </w:rPr>
              <w:t xml:space="preserve"> </w:t>
            </w:r>
            <w:r w:rsidRPr="00EC7308">
              <w:rPr>
                <w:rFonts w:ascii="ＭＳ 明朝" w:hAnsi="ＭＳ 明朝" w:hint="eastAsia"/>
                <w:szCs w:val="21"/>
              </w:rPr>
              <w:t>9</w:t>
            </w:r>
            <w:r w:rsidRPr="00EC7308">
              <w:rPr>
                <w:rFonts w:ascii="ＭＳ 明朝" w:hAnsi="ＭＳ 明朝"/>
                <w:szCs w:val="21"/>
              </w:rPr>
              <w:t>9</w:t>
            </w:r>
            <w:r w:rsidRPr="00EC7308">
              <w:rPr>
                <w:rFonts w:ascii="ＭＳ 明朝" w:hAnsi="ＭＳ 明朝" w:hint="eastAsia"/>
                <w:szCs w:val="21"/>
              </w:rPr>
              <w:t>%、Ｒ</w:t>
            </w:r>
            <w:r w:rsidR="00AE5EF5" w:rsidRPr="00EC7308">
              <w:rPr>
                <w:rFonts w:ascii="ＭＳ 明朝" w:hAnsi="ＭＳ 明朝" w:hint="eastAsia"/>
                <w:szCs w:val="21"/>
              </w:rPr>
              <w:t>５</w:t>
            </w:r>
            <w:r w:rsidRPr="00EC7308">
              <w:rPr>
                <w:rFonts w:ascii="ＭＳ 明朝" w:hAnsi="ＭＳ 明朝"/>
                <w:szCs w:val="21"/>
              </w:rPr>
              <w:t xml:space="preserve"> </w:t>
            </w:r>
            <w:r w:rsidR="000C1354" w:rsidRPr="00EC7308">
              <w:rPr>
                <w:rFonts w:ascii="ＭＳ 明朝" w:hAnsi="ＭＳ 明朝" w:hint="eastAsia"/>
                <w:szCs w:val="21"/>
              </w:rPr>
              <w:t>99</w:t>
            </w:r>
            <w:r w:rsidRPr="00EC7308">
              <w:rPr>
                <w:rFonts w:ascii="ＭＳ 明朝" w:hAnsi="ＭＳ 明朝" w:hint="eastAsia"/>
                <w:szCs w:val="21"/>
              </w:rPr>
              <w:t>%)95％以上を維持する。また、「海外の美術作品を鑑賞したり、他の国との美術に関する交流したりする機会がある。」の肯定的回答</w:t>
            </w:r>
            <w:r w:rsidR="001C38BF" w:rsidRPr="00EC7308">
              <w:rPr>
                <w:rFonts w:ascii="ＭＳ 明朝" w:hAnsi="ＭＳ 明朝" w:hint="eastAsia"/>
                <w:szCs w:val="21"/>
              </w:rPr>
              <w:t>（Ｒ４新設61%　Ｒ５ 86％）</w:t>
            </w:r>
            <w:r w:rsidR="00AE5EF5" w:rsidRPr="00EC7308">
              <w:rPr>
                <w:rFonts w:ascii="ＭＳ 明朝" w:hAnsi="ＭＳ 明朝" w:hint="eastAsia"/>
                <w:szCs w:val="21"/>
              </w:rPr>
              <w:t>85</w:t>
            </w:r>
            <w:r w:rsidRPr="00EC7308">
              <w:rPr>
                <w:rFonts w:ascii="ＭＳ 明朝" w:hAnsi="ＭＳ 明朝" w:hint="eastAsia"/>
                <w:szCs w:val="21"/>
              </w:rPr>
              <w:t>％以上</w:t>
            </w:r>
            <w:r w:rsidR="00AE5EF5" w:rsidRPr="00EC7308">
              <w:rPr>
                <w:rFonts w:ascii="ＭＳ 明朝" w:hAnsi="ＭＳ 明朝" w:hint="eastAsia"/>
                <w:szCs w:val="21"/>
              </w:rPr>
              <w:t>を維持する。</w:t>
            </w:r>
          </w:p>
        </w:tc>
      </w:tr>
    </w:tbl>
    <w:p w14:paraId="46B96873" w14:textId="77777777" w:rsidR="001D401B" w:rsidRPr="00EC7308" w:rsidRDefault="001D401B" w:rsidP="004245A1">
      <w:pPr>
        <w:spacing w:line="300" w:lineRule="exact"/>
        <w:ind w:leftChars="-342" w:left="-718" w:firstLineChars="250" w:firstLine="525"/>
        <w:rPr>
          <w:rFonts w:ascii="ＭＳ ゴシック" w:eastAsia="ＭＳ ゴシック" w:hAnsi="ＭＳ ゴシック"/>
          <w:szCs w:val="21"/>
        </w:rPr>
      </w:pPr>
    </w:p>
    <w:p w14:paraId="51E8ED33" w14:textId="77777777" w:rsidR="00267D3C" w:rsidRPr="00EC7308" w:rsidRDefault="009B365C" w:rsidP="001D401B">
      <w:pPr>
        <w:spacing w:line="300" w:lineRule="exact"/>
        <w:ind w:leftChars="-342" w:left="-718" w:firstLineChars="250" w:firstLine="525"/>
        <w:rPr>
          <w:rFonts w:ascii="ＭＳ ゴシック" w:eastAsia="ＭＳ ゴシック" w:hAnsi="ＭＳ ゴシック"/>
          <w:szCs w:val="21"/>
        </w:rPr>
      </w:pPr>
      <w:r w:rsidRPr="00EC7308">
        <w:rPr>
          <w:rFonts w:ascii="ＭＳ ゴシック" w:eastAsia="ＭＳ ゴシック" w:hAnsi="ＭＳ ゴシック" w:hint="eastAsia"/>
          <w:szCs w:val="21"/>
        </w:rPr>
        <w:t>【</w:t>
      </w:r>
      <w:r w:rsidR="0037367C" w:rsidRPr="00EC7308">
        <w:rPr>
          <w:rFonts w:ascii="ＭＳ ゴシック" w:eastAsia="ＭＳ ゴシック" w:hAnsi="ＭＳ ゴシック" w:hint="eastAsia"/>
          <w:szCs w:val="21"/>
        </w:rPr>
        <w:t>学校教育自己診断</w:t>
      </w:r>
      <w:r w:rsidR="005E3C2A" w:rsidRPr="00EC7308">
        <w:rPr>
          <w:rFonts w:ascii="ＭＳ ゴシック" w:eastAsia="ＭＳ ゴシック" w:hAnsi="ＭＳ ゴシック" w:hint="eastAsia"/>
          <w:szCs w:val="21"/>
        </w:rPr>
        <w:t>の</w:t>
      </w:r>
      <w:r w:rsidR="0037367C" w:rsidRPr="00EC7308">
        <w:rPr>
          <w:rFonts w:ascii="ＭＳ ゴシック" w:eastAsia="ＭＳ ゴシック" w:hAnsi="ＭＳ ゴシック" w:hint="eastAsia"/>
          <w:szCs w:val="21"/>
        </w:rPr>
        <w:t>結果と分析・学校</w:t>
      </w:r>
      <w:r w:rsidR="00C158A6" w:rsidRPr="00EC7308">
        <w:rPr>
          <w:rFonts w:ascii="ＭＳ ゴシック" w:eastAsia="ＭＳ ゴシック" w:hAnsi="ＭＳ ゴシック" w:hint="eastAsia"/>
          <w:szCs w:val="21"/>
        </w:rPr>
        <w:t>運営</w:t>
      </w:r>
      <w:r w:rsidR="0037367C" w:rsidRPr="00EC7308">
        <w:rPr>
          <w:rFonts w:ascii="ＭＳ ゴシック" w:eastAsia="ＭＳ ゴシック" w:hAnsi="ＭＳ ゴシック" w:hint="eastAsia"/>
          <w:szCs w:val="21"/>
        </w:rPr>
        <w:t>協議会</w:t>
      </w:r>
      <w:r w:rsidR="0096649A" w:rsidRPr="00EC7308">
        <w:rPr>
          <w:rFonts w:ascii="ＭＳ ゴシック" w:eastAsia="ＭＳ ゴシック" w:hAnsi="ＭＳ ゴシック" w:hint="eastAsia"/>
          <w:szCs w:val="21"/>
        </w:rPr>
        <w:t>からの意見</w:t>
      </w:r>
      <w:r w:rsidRPr="00EC730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6D2D1E" w:rsidRPr="00EC7308" w14:paraId="1C1829F0"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FE0AD2B" w14:textId="70738B69" w:rsidR="00267D3C" w:rsidRPr="00EC7308" w:rsidRDefault="00267D3C" w:rsidP="000C1354">
            <w:pPr>
              <w:spacing w:line="300" w:lineRule="exact"/>
              <w:jc w:val="center"/>
              <w:rPr>
                <w:rFonts w:ascii="ＭＳ 明朝" w:hAnsi="ＭＳ 明朝"/>
                <w:sz w:val="20"/>
                <w:szCs w:val="20"/>
              </w:rPr>
            </w:pPr>
            <w:r w:rsidRPr="00EC7308">
              <w:rPr>
                <w:rFonts w:ascii="ＭＳ 明朝" w:hAnsi="ＭＳ 明朝" w:hint="eastAsia"/>
                <w:sz w:val="20"/>
                <w:szCs w:val="20"/>
              </w:rPr>
              <w:t>学校教育自己診断の結果と分析［</w:t>
            </w:r>
            <w:r w:rsidR="001C0509" w:rsidRPr="00EC7308">
              <w:rPr>
                <w:rFonts w:ascii="ＭＳ 明朝" w:hAnsi="ＭＳ 明朝" w:hint="eastAsia"/>
                <w:sz w:val="20"/>
                <w:szCs w:val="20"/>
              </w:rPr>
              <w:t>令和</w:t>
            </w:r>
            <w:r w:rsidR="008C0B2C" w:rsidRPr="00EC7308">
              <w:rPr>
                <w:rFonts w:ascii="ＭＳ 明朝" w:hAnsi="ＭＳ 明朝" w:hint="eastAsia"/>
                <w:sz w:val="20"/>
                <w:szCs w:val="20"/>
              </w:rPr>
              <w:t>６</w:t>
            </w:r>
            <w:r w:rsidRPr="00EC7308">
              <w:rPr>
                <w:rFonts w:ascii="ＭＳ 明朝" w:hAnsi="ＭＳ 明朝" w:hint="eastAsia"/>
                <w:sz w:val="20"/>
                <w:szCs w:val="20"/>
              </w:rPr>
              <w:t>年</w:t>
            </w:r>
            <w:r w:rsidR="008C0B2C" w:rsidRPr="00EC7308">
              <w:rPr>
                <w:rFonts w:ascii="ＭＳ 明朝" w:hAnsi="ＭＳ 明朝" w:hint="eastAsia"/>
                <w:sz w:val="20"/>
                <w:szCs w:val="20"/>
              </w:rPr>
              <w:t>12</w:t>
            </w:r>
            <w:r w:rsidRPr="00EC7308">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9603D30" w14:textId="77777777" w:rsidR="00267D3C" w:rsidRPr="00EC7308" w:rsidRDefault="00267D3C" w:rsidP="00225A63">
            <w:pPr>
              <w:spacing w:line="300" w:lineRule="exact"/>
              <w:jc w:val="center"/>
              <w:rPr>
                <w:rFonts w:ascii="ＭＳ 明朝" w:hAnsi="ＭＳ 明朝"/>
                <w:sz w:val="20"/>
                <w:szCs w:val="20"/>
              </w:rPr>
            </w:pPr>
            <w:r w:rsidRPr="00EC7308">
              <w:rPr>
                <w:rFonts w:ascii="ＭＳ 明朝" w:hAnsi="ＭＳ 明朝" w:hint="eastAsia"/>
                <w:sz w:val="20"/>
                <w:szCs w:val="20"/>
              </w:rPr>
              <w:t>学校</w:t>
            </w:r>
            <w:r w:rsidR="00B063A9" w:rsidRPr="00EC7308">
              <w:rPr>
                <w:rFonts w:ascii="ＭＳ 明朝" w:hAnsi="ＭＳ 明朝" w:hint="eastAsia"/>
                <w:sz w:val="20"/>
                <w:szCs w:val="20"/>
              </w:rPr>
              <w:t>運営</w:t>
            </w:r>
            <w:r w:rsidRPr="00EC7308">
              <w:rPr>
                <w:rFonts w:ascii="ＭＳ 明朝" w:hAnsi="ＭＳ 明朝" w:hint="eastAsia"/>
                <w:sz w:val="20"/>
                <w:szCs w:val="20"/>
              </w:rPr>
              <w:t>協議会</w:t>
            </w:r>
            <w:r w:rsidR="00225A63" w:rsidRPr="00EC7308">
              <w:rPr>
                <w:rFonts w:ascii="ＭＳ 明朝" w:hAnsi="ＭＳ 明朝" w:hint="eastAsia"/>
                <w:sz w:val="20"/>
                <w:szCs w:val="20"/>
              </w:rPr>
              <w:t>からの意見</w:t>
            </w:r>
          </w:p>
        </w:tc>
      </w:tr>
      <w:tr w:rsidR="0086696C" w:rsidRPr="00EC7308" w14:paraId="6EDF7D01" w14:textId="77777777" w:rsidTr="00AB00E6">
        <w:trPr>
          <w:trHeight w:val="981"/>
          <w:jc w:val="center"/>
        </w:trPr>
        <w:tc>
          <w:tcPr>
            <w:tcW w:w="6771" w:type="dxa"/>
            <w:shd w:val="clear" w:color="auto" w:fill="auto"/>
            <w:tcMar>
              <w:top w:w="113" w:type="dxa"/>
              <w:left w:w="113" w:type="dxa"/>
              <w:bottom w:w="113" w:type="dxa"/>
              <w:right w:w="113" w:type="dxa"/>
            </w:tcMar>
          </w:tcPr>
          <w:p w14:paraId="568EB5D7" w14:textId="77777777" w:rsidR="000A118D" w:rsidRPr="00EC7308" w:rsidRDefault="000A118D" w:rsidP="007F662A">
            <w:pPr>
              <w:spacing w:line="280" w:lineRule="exact"/>
              <w:ind w:firstLineChars="100" w:firstLine="200"/>
              <w:rPr>
                <w:rFonts w:ascii="ＭＳ 明朝" w:hAnsi="ＭＳ 明朝" w:cstheme="minorBidi"/>
                <w:sz w:val="20"/>
                <w:szCs w:val="20"/>
              </w:rPr>
            </w:pPr>
            <w:r w:rsidRPr="00EC7308">
              <w:rPr>
                <w:rFonts w:ascii="ＭＳ 明朝" w:hAnsi="ＭＳ 明朝" w:cstheme="minorBidi" w:hint="eastAsia"/>
                <w:sz w:val="20"/>
                <w:szCs w:val="20"/>
              </w:rPr>
              <w:t>【生徒回答】</w:t>
            </w:r>
          </w:p>
          <w:p w14:paraId="06E84872" w14:textId="643B5CB0" w:rsidR="000A118D" w:rsidRPr="00EC7308" w:rsidRDefault="000A118D" w:rsidP="007F662A">
            <w:pPr>
              <w:spacing w:line="280" w:lineRule="exact"/>
              <w:ind w:firstLineChars="100" w:firstLine="200"/>
              <w:rPr>
                <w:rFonts w:ascii="ＭＳ 明朝" w:hAnsi="ＭＳ 明朝" w:cstheme="minorBidi"/>
                <w:sz w:val="20"/>
                <w:szCs w:val="20"/>
              </w:rPr>
            </w:pPr>
            <w:r w:rsidRPr="00EC7308">
              <w:rPr>
                <w:rFonts w:ascii="ＭＳ 明朝" w:hAnsi="ＭＳ 明朝" w:cstheme="minorBidi" w:hint="eastAsia"/>
                <w:sz w:val="20"/>
                <w:szCs w:val="20"/>
              </w:rPr>
              <w:t>ポイントが上がった項目は</w:t>
            </w:r>
            <w:r w:rsidR="008C0B2C" w:rsidRPr="00EC7308">
              <w:rPr>
                <w:rFonts w:ascii="ＭＳ 明朝" w:hAnsi="ＭＳ 明朝" w:cstheme="minorBidi" w:hint="eastAsia"/>
                <w:sz w:val="20"/>
                <w:szCs w:val="20"/>
              </w:rPr>
              <w:t>４</w:t>
            </w:r>
            <w:r w:rsidRPr="00EC7308">
              <w:rPr>
                <w:rFonts w:ascii="ＭＳ 明朝" w:hAnsi="ＭＳ 明朝" w:cstheme="minorBidi" w:hint="eastAsia"/>
                <w:sz w:val="20"/>
                <w:szCs w:val="20"/>
              </w:rPr>
              <w:t>つ。</w:t>
            </w:r>
          </w:p>
          <w:p w14:paraId="001FA4B0" w14:textId="2C0B6AE0" w:rsidR="000A118D" w:rsidRPr="00EC7308" w:rsidRDefault="000A118D" w:rsidP="007F662A">
            <w:pPr>
              <w:spacing w:line="280" w:lineRule="exact"/>
              <w:rPr>
                <w:rFonts w:ascii="ＭＳ 明朝" w:hAnsi="ＭＳ 明朝" w:cstheme="minorBidi"/>
                <w:sz w:val="20"/>
                <w:szCs w:val="20"/>
              </w:rPr>
            </w:pPr>
            <w:r w:rsidRPr="00EC7308">
              <w:rPr>
                <w:rFonts w:ascii="ＭＳ 明朝" w:hAnsi="ＭＳ 明朝" w:cstheme="minorBidi" w:hint="eastAsia"/>
                <w:sz w:val="20"/>
                <w:szCs w:val="20"/>
              </w:rPr>
              <w:t>○「５</w:t>
            </w:r>
            <w:r w:rsidRPr="00EC7308">
              <w:rPr>
                <w:rFonts w:ascii="ＭＳ 明朝" w:hAnsi="ＭＳ 明朝" w:cs="ＭＳ Ｐゴシック" w:hint="eastAsia"/>
                <w:color w:val="000000"/>
                <w:kern w:val="0"/>
                <w:sz w:val="20"/>
                <w:szCs w:val="20"/>
              </w:rPr>
              <w:t>先生は、学校生活の問題を見逃さずに対応してくれる。</w:t>
            </w:r>
            <w:r w:rsidRPr="00EC7308">
              <w:rPr>
                <w:rFonts w:ascii="ＭＳ 明朝" w:hAnsi="ＭＳ 明朝" w:cstheme="minorBidi" w:hint="eastAsia"/>
                <w:sz w:val="20"/>
                <w:szCs w:val="20"/>
              </w:rPr>
              <w:t>」</w:t>
            </w:r>
          </w:p>
          <w:p w14:paraId="0B4FCC3C" w14:textId="77777777" w:rsidR="000A118D" w:rsidRPr="00EC7308" w:rsidRDefault="000A118D" w:rsidP="007F662A">
            <w:pPr>
              <w:spacing w:line="280" w:lineRule="exact"/>
              <w:ind w:firstLineChars="100" w:firstLine="200"/>
              <w:rPr>
                <w:rFonts w:ascii="ＭＳ 明朝" w:hAnsi="ＭＳ 明朝" w:cstheme="minorBidi"/>
                <w:sz w:val="20"/>
                <w:szCs w:val="20"/>
              </w:rPr>
            </w:pPr>
            <w:r w:rsidRPr="00EC7308">
              <w:rPr>
                <w:rFonts w:ascii="ＭＳ 明朝" w:hAnsi="ＭＳ 明朝" w:cstheme="minorBidi" w:hint="eastAsia"/>
                <w:sz w:val="20"/>
                <w:szCs w:val="20"/>
              </w:rPr>
              <w:lastRenderedPageBreak/>
              <w:t>担任の丁寧な対応や教職員全体の密な情報共有の成果と判断できる。</w:t>
            </w:r>
          </w:p>
          <w:p w14:paraId="46D45357" w14:textId="77777777" w:rsidR="000A118D" w:rsidRPr="00EC7308" w:rsidRDefault="000A118D" w:rsidP="007F662A">
            <w:pPr>
              <w:spacing w:line="280" w:lineRule="exact"/>
              <w:rPr>
                <w:rFonts w:ascii="ＭＳ 明朝" w:hAnsi="ＭＳ 明朝" w:cstheme="minorBidi"/>
                <w:sz w:val="20"/>
                <w:szCs w:val="20"/>
              </w:rPr>
            </w:pPr>
            <w:r w:rsidRPr="00EC7308">
              <w:rPr>
                <w:rFonts w:ascii="ＭＳ 明朝" w:hAnsi="ＭＳ 明朝" w:cstheme="minorBidi" w:hint="eastAsia"/>
                <w:sz w:val="20"/>
                <w:szCs w:val="20"/>
              </w:rPr>
              <w:t>○「６先生は、いじめについて困っていることがあれば真剣に対応してくれる。」学期ごとのアンケート実施や、日頃の生徒指導、教育相談に関する評価と判断したい。</w:t>
            </w:r>
          </w:p>
          <w:p w14:paraId="1C866571" w14:textId="77777777" w:rsidR="000A118D" w:rsidRPr="00EC7308" w:rsidRDefault="000A118D" w:rsidP="007F662A">
            <w:pPr>
              <w:spacing w:line="280" w:lineRule="exact"/>
              <w:rPr>
                <w:rFonts w:ascii="ＭＳ 明朝" w:hAnsi="ＭＳ 明朝" w:cstheme="minorBidi"/>
                <w:sz w:val="20"/>
                <w:szCs w:val="20"/>
              </w:rPr>
            </w:pPr>
            <w:r w:rsidRPr="00EC7308">
              <w:rPr>
                <w:rFonts w:ascii="ＭＳ 明朝" w:hAnsi="ＭＳ 明朝" w:cstheme="minorBidi" w:hint="eastAsia"/>
                <w:sz w:val="20"/>
                <w:szCs w:val="20"/>
              </w:rPr>
              <w:t xml:space="preserve">○「13　</w:t>
            </w:r>
            <w:r w:rsidRPr="00EC7308">
              <w:rPr>
                <w:rFonts w:ascii="ＭＳ 明朝" w:hAnsi="ＭＳ 明朝" w:cs="ＭＳ Ｐゴシック" w:hint="eastAsia"/>
                <w:color w:val="000000"/>
                <w:kern w:val="0"/>
                <w:sz w:val="20"/>
                <w:szCs w:val="20"/>
              </w:rPr>
              <w:t>体育祭、文化祭などの学校行事は楽しく充実している。」熱中症対策などの</w:t>
            </w:r>
            <w:r w:rsidRPr="00EC7308">
              <w:rPr>
                <w:rFonts w:ascii="ＭＳ 明朝" w:hAnsi="ＭＳ 明朝" w:cstheme="minorBidi" w:hint="eastAsia"/>
                <w:sz w:val="20"/>
                <w:szCs w:val="20"/>
              </w:rPr>
              <w:t>実施方法が定着し安定してきた。</w:t>
            </w:r>
          </w:p>
          <w:p w14:paraId="18A2D4FF" w14:textId="14C37C67" w:rsidR="000A118D" w:rsidRPr="00EC7308" w:rsidRDefault="000A118D" w:rsidP="007F662A">
            <w:pPr>
              <w:spacing w:line="280" w:lineRule="exact"/>
              <w:rPr>
                <w:rFonts w:ascii="ＭＳ 明朝" w:hAnsi="ＭＳ 明朝" w:cstheme="minorBidi"/>
                <w:sz w:val="20"/>
                <w:szCs w:val="20"/>
              </w:rPr>
            </w:pPr>
            <w:r w:rsidRPr="00EC7308">
              <w:rPr>
                <w:rFonts w:ascii="ＭＳ 明朝" w:hAnsi="ＭＳ 明朝" w:cstheme="minorBidi" w:hint="eastAsia"/>
                <w:sz w:val="20"/>
                <w:szCs w:val="20"/>
              </w:rPr>
              <w:t>○「17</w:t>
            </w:r>
            <w:r w:rsidRPr="00EC7308">
              <w:rPr>
                <w:rFonts w:ascii="ＭＳ 明朝" w:hAnsi="ＭＳ 明朝" w:cstheme="minorBidi"/>
                <w:sz w:val="20"/>
                <w:szCs w:val="20"/>
              </w:rPr>
              <w:t xml:space="preserve"> </w:t>
            </w:r>
            <w:r w:rsidRPr="00EC7308">
              <w:rPr>
                <w:rFonts w:ascii="ＭＳ 明朝" w:hAnsi="ＭＳ 明朝" w:cstheme="minorBidi" w:hint="eastAsia"/>
                <w:sz w:val="20"/>
                <w:szCs w:val="20"/>
              </w:rPr>
              <w:t>学校で、事件・地震や火災などが起こった場合、どう行動すべきか指導されている。」年２回の例年実施している避難訓練が、生徒の防災意識を高め、安心して学校生活が送れている。</w:t>
            </w:r>
          </w:p>
          <w:p w14:paraId="4A21E1B5" w14:textId="044269D8" w:rsidR="008C0B2C" w:rsidRPr="00EC7308" w:rsidRDefault="000A118D" w:rsidP="007F662A">
            <w:pPr>
              <w:spacing w:line="280" w:lineRule="exact"/>
              <w:ind w:firstLineChars="100" w:firstLine="200"/>
              <w:rPr>
                <w:rFonts w:ascii="ＭＳ 明朝" w:hAnsi="ＭＳ 明朝" w:cstheme="minorBidi"/>
                <w:sz w:val="20"/>
                <w:szCs w:val="20"/>
              </w:rPr>
            </w:pPr>
            <w:r w:rsidRPr="00EC7308">
              <w:rPr>
                <w:rFonts w:ascii="ＭＳ 明朝" w:hAnsi="ＭＳ 明朝" w:cstheme="minorBidi" w:hint="eastAsia"/>
                <w:sz w:val="20"/>
                <w:szCs w:val="20"/>
              </w:rPr>
              <w:t>一方、</w:t>
            </w:r>
            <w:r w:rsidR="008C0B2C" w:rsidRPr="00EC7308">
              <w:rPr>
                <w:rFonts w:ascii="ＭＳ 明朝" w:hAnsi="ＭＳ 明朝" w:cstheme="minorBidi" w:hint="eastAsia"/>
                <w:sz w:val="20"/>
                <w:szCs w:val="20"/>
              </w:rPr>
              <w:t>ポイントが下がった項目</w:t>
            </w:r>
            <w:r w:rsidR="003F1C34" w:rsidRPr="00EC7308">
              <w:rPr>
                <w:rFonts w:ascii="ＭＳ 明朝" w:hAnsi="ＭＳ 明朝" w:cstheme="minorBidi" w:hint="eastAsia"/>
                <w:sz w:val="20"/>
                <w:szCs w:val="20"/>
              </w:rPr>
              <w:t>は２</w:t>
            </w:r>
            <w:r w:rsidR="008C0B2C" w:rsidRPr="00EC7308">
              <w:rPr>
                <w:rFonts w:ascii="ＭＳ 明朝" w:hAnsi="ＭＳ 明朝" w:cstheme="minorBidi" w:hint="eastAsia"/>
                <w:sz w:val="20"/>
                <w:szCs w:val="20"/>
              </w:rPr>
              <w:t>つ。</w:t>
            </w:r>
          </w:p>
          <w:p w14:paraId="2B472ED8" w14:textId="77777777" w:rsidR="008C0B2C" w:rsidRPr="00EC7308" w:rsidRDefault="008C0B2C" w:rsidP="007F662A">
            <w:pPr>
              <w:spacing w:line="280" w:lineRule="exact"/>
              <w:rPr>
                <w:rFonts w:ascii="ＭＳ 明朝" w:hAnsi="ＭＳ 明朝" w:cs="ＭＳ Ｐゴシック"/>
                <w:color w:val="000000"/>
                <w:kern w:val="0"/>
                <w:sz w:val="20"/>
                <w:szCs w:val="20"/>
              </w:rPr>
            </w:pPr>
            <w:r w:rsidRPr="00EC7308">
              <w:rPr>
                <w:rFonts w:ascii="ＭＳ 明朝" w:hAnsi="ＭＳ 明朝" w:cs="ＭＳ Ｐゴシック" w:hint="eastAsia"/>
                <w:color w:val="000000"/>
                <w:kern w:val="0"/>
                <w:sz w:val="20"/>
                <w:szCs w:val="20"/>
              </w:rPr>
              <w:t>○</w:t>
            </w:r>
            <w:r w:rsidR="000A118D" w:rsidRPr="00EC7308">
              <w:rPr>
                <w:rFonts w:ascii="ＭＳ 明朝" w:hAnsi="ＭＳ 明朝" w:cs="ＭＳ Ｐゴシック" w:hint="eastAsia"/>
                <w:color w:val="000000"/>
                <w:kern w:val="0"/>
                <w:sz w:val="20"/>
                <w:szCs w:val="20"/>
              </w:rPr>
              <w:t>「８授業の内容や目的によってＩＣＴ機器を効果的に活用している。」</w:t>
            </w:r>
          </w:p>
          <w:p w14:paraId="2C523E02" w14:textId="54390A26" w:rsidR="008C0B2C" w:rsidRPr="00EC7308" w:rsidRDefault="008C0B2C" w:rsidP="007F662A">
            <w:pPr>
              <w:spacing w:line="280" w:lineRule="exact"/>
              <w:rPr>
                <w:rFonts w:ascii="ＭＳ 明朝" w:hAnsi="ＭＳ 明朝" w:cs="ＭＳ Ｐゴシック"/>
                <w:color w:val="000000"/>
                <w:kern w:val="0"/>
                <w:sz w:val="20"/>
                <w:szCs w:val="20"/>
              </w:rPr>
            </w:pPr>
            <w:r w:rsidRPr="00EC7308">
              <w:rPr>
                <w:rFonts w:ascii="ＭＳ 明朝" w:hAnsi="ＭＳ 明朝" w:cs="ＭＳ Ｐゴシック" w:hint="eastAsia"/>
                <w:color w:val="000000"/>
                <w:kern w:val="0"/>
                <w:sz w:val="20"/>
                <w:szCs w:val="20"/>
              </w:rPr>
              <w:t>ＩＣＴ機器の活用は、少しずつ定着しつつあるが、ほとんど活用していない教員もいることは事実である。次年度以降、公開授業週間の実施やＩＣＴに関する職員研修の充実を図り、授業力向上に努めていきたい。</w:t>
            </w:r>
          </w:p>
          <w:p w14:paraId="21DA60DD" w14:textId="77777777" w:rsidR="008C0B2C" w:rsidRPr="00EC7308" w:rsidRDefault="008C0B2C" w:rsidP="007F662A">
            <w:pPr>
              <w:spacing w:line="280" w:lineRule="exact"/>
              <w:rPr>
                <w:rFonts w:ascii="ＭＳ 明朝" w:hAnsi="ＭＳ 明朝" w:cs="ＭＳ Ｐゴシック"/>
                <w:color w:val="000000"/>
                <w:kern w:val="0"/>
                <w:sz w:val="20"/>
                <w:szCs w:val="20"/>
              </w:rPr>
            </w:pPr>
            <w:r w:rsidRPr="00EC7308">
              <w:rPr>
                <w:rFonts w:ascii="ＭＳ 明朝" w:hAnsi="ＭＳ 明朝" w:cs="ＭＳ Ｐゴシック" w:hint="eastAsia"/>
                <w:color w:val="000000"/>
                <w:kern w:val="0"/>
                <w:sz w:val="20"/>
                <w:szCs w:val="20"/>
              </w:rPr>
              <w:t>○</w:t>
            </w:r>
            <w:r w:rsidR="000A118D" w:rsidRPr="00EC7308">
              <w:rPr>
                <w:rFonts w:ascii="ＭＳ 明朝" w:hAnsi="ＭＳ 明朝" w:cstheme="minorBidi" w:hint="eastAsia"/>
                <w:sz w:val="20"/>
                <w:szCs w:val="20"/>
              </w:rPr>
              <w:t>「19</w:t>
            </w:r>
            <w:r w:rsidR="000A118D" w:rsidRPr="00EC7308">
              <w:rPr>
                <w:rFonts w:ascii="ＭＳ 明朝" w:hAnsi="ＭＳ 明朝" w:cs="ＭＳ Ｐゴシック" w:hint="eastAsia"/>
                <w:color w:val="000000"/>
                <w:kern w:val="0"/>
                <w:sz w:val="20"/>
                <w:szCs w:val="20"/>
              </w:rPr>
              <w:t>地域（住之江区）や大学、芸術団体との連携の機会がある。」</w:t>
            </w:r>
          </w:p>
          <w:p w14:paraId="39D20CC2" w14:textId="7DFE5A47" w:rsidR="000A118D" w:rsidRPr="00EC7308" w:rsidRDefault="000A118D" w:rsidP="007F662A">
            <w:pPr>
              <w:spacing w:line="280" w:lineRule="exact"/>
              <w:rPr>
                <w:rFonts w:ascii="ＭＳ 明朝" w:hAnsi="ＭＳ 明朝" w:cstheme="minorBidi"/>
                <w:sz w:val="20"/>
                <w:szCs w:val="20"/>
              </w:rPr>
            </w:pPr>
            <w:r w:rsidRPr="00EC7308">
              <w:rPr>
                <w:rFonts w:ascii="ＭＳ 明朝" w:hAnsi="ＭＳ 明朝" w:cs="ＭＳ Ｐゴシック" w:hint="eastAsia"/>
                <w:color w:val="000000"/>
                <w:kern w:val="0"/>
                <w:sz w:val="20"/>
                <w:szCs w:val="20"/>
              </w:rPr>
              <w:t>昨年度以上の頻度で連携活動が行われたと思われるが、多くの生徒がかかわっていないのでこのような結果になったと分析できる。より多くの生徒をかかわらせ、成果を実感できる機会をつくっていきたい。</w:t>
            </w:r>
          </w:p>
          <w:p w14:paraId="4A404B50" w14:textId="77777777" w:rsidR="000A118D" w:rsidRPr="00EC7308" w:rsidRDefault="000A118D" w:rsidP="007F662A">
            <w:pPr>
              <w:spacing w:line="280" w:lineRule="exact"/>
              <w:ind w:firstLineChars="100" w:firstLine="200"/>
              <w:rPr>
                <w:rFonts w:ascii="ＭＳ 明朝" w:hAnsi="ＭＳ 明朝" w:cstheme="minorBidi"/>
                <w:sz w:val="20"/>
                <w:szCs w:val="20"/>
              </w:rPr>
            </w:pPr>
            <w:r w:rsidRPr="00EC7308">
              <w:rPr>
                <w:rFonts w:ascii="ＭＳ 明朝" w:hAnsi="ＭＳ 明朝" w:cstheme="minorBidi" w:hint="eastAsia"/>
                <w:sz w:val="20"/>
                <w:szCs w:val="20"/>
              </w:rPr>
              <w:t>今年度は、40周年関連行事もあり、イベントや心に残る行事も多くあった。生徒の高校生活を有意義にし、意欲的にした結果としてこのような数字になったと分析される。</w:t>
            </w:r>
          </w:p>
          <w:p w14:paraId="56C35FD8" w14:textId="6B8B6287" w:rsidR="008C0B2C" w:rsidRPr="00EC7308" w:rsidRDefault="008C0B2C" w:rsidP="007F662A">
            <w:pPr>
              <w:spacing w:line="280" w:lineRule="exact"/>
              <w:ind w:firstLineChars="100" w:firstLine="200"/>
              <w:rPr>
                <w:rFonts w:ascii="ＭＳ 明朝" w:hAnsi="ＭＳ 明朝" w:cstheme="minorBidi"/>
                <w:sz w:val="20"/>
                <w:szCs w:val="20"/>
              </w:rPr>
            </w:pPr>
            <w:r w:rsidRPr="00EC7308">
              <w:rPr>
                <w:rFonts w:ascii="ＭＳ 明朝" w:hAnsi="ＭＳ 明朝" w:cstheme="minorBidi" w:hint="eastAsia"/>
                <w:sz w:val="20"/>
                <w:szCs w:val="20"/>
              </w:rPr>
              <w:t>【保護者回答】</w:t>
            </w:r>
          </w:p>
          <w:p w14:paraId="1053408E" w14:textId="77777777" w:rsidR="006F702D" w:rsidRPr="00EC7308" w:rsidRDefault="006F702D" w:rsidP="007F662A">
            <w:pPr>
              <w:spacing w:line="280" w:lineRule="exact"/>
              <w:ind w:firstLineChars="100" w:firstLine="200"/>
              <w:rPr>
                <w:rFonts w:ascii="ＭＳ 明朝" w:hAnsi="ＭＳ 明朝" w:cstheme="minorBidi"/>
                <w:sz w:val="20"/>
                <w:szCs w:val="20"/>
              </w:rPr>
            </w:pPr>
            <w:r w:rsidRPr="00EC7308">
              <w:rPr>
                <w:rFonts w:ascii="ＭＳ 明朝" w:hAnsi="ＭＳ 明朝" w:cstheme="minorBidi" w:hint="eastAsia"/>
                <w:sz w:val="20"/>
                <w:szCs w:val="20"/>
              </w:rPr>
              <w:t>前年と比べアップが４項目、ダウンも４項目という結果。特に増減のあった項目を挙げた。</w:t>
            </w:r>
          </w:p>
          <w:p w14:paraId="4C4AD271" w14:textId="00BD5D31" w:rsidR="006F702D" w:rsidRPr="00EC7308" w:rsidRDefault="006F702D" w:rsidP="007F662A">
            <w:pPr>
              <w:spacing w:line="280" w:lineRule="exact"/>
              <w:rPr>
                <w:rFonts w:ascii="ＭＳ 明朝" w:hAnsi="ＭＳ 明朝" w:cstheme="minorBidi"/>
                <w:sz w:val="20"/>
                <w:szCs w:val="20"/>
              </w:rPr>
            </w:pPr>
            <w:r w:rsidRPr="00EC7308">
              <w:rPr>
                <w:rFonts w:ascii="ＭＳ 明朝" w:hAnsi="ＭＳ 明朝" w:cstheme="minorBidi" w:hint="eastAsia"/>
                <w:sz w:val="20"/>
                <w:szCs w:val="20"/>
              </w:rPr>
              <w:t>○「２子どもは、授業がわかりやすく楽しいと言っている。」４％↓。</w:t>
            </w:r>
          </w:p>
          <w:p w14:paraId="3353FCAC" w14:textId="77777777" w:rsidR="006F702D" w:rsidRPr="00EC7308" w:rsidRDefault="006F702D" w:rsidP="007F662A">
            <w:pPr>
              <w:spacing w:line="280" w:lineRule="exact"/>
              <w:rPr>
                <w:rFonts w:ascii="ＭＳ 明朝" w:hAnsi="ＭＳ 明朝" w:cstheme="minorBidi"/>
                <w:sz w:val="20"/>
                <w:szCs w:val="20"/>
              </w:rPr>
            </w:pPr>
            <w:r w:rsidRPr="00EC7308">
              <w:rPr>
                <w:rFonts w:ascii="ＭＳ 明朝" w:hAnsi="ＭＳ 明朝" w:cstheme="minorBidi" w:hint="eastAsia"/>
                <w:sz w:val="20"/>
                <w:szCs w:val="20"/>
              </w:rPr>
              <w:t>○「８学校は、授業の内容や目的によってＩＣＴ機器を効果的に活用している。」３％↓</w:t>
            </w:r>
          </w:p>
          <w:p w14:paraId="18A85615" w14:textId="77777777" w:rsidR="006F702D" w:rsidRPr="00EC7308" w:rsidRDefault="006F702D" w:rsidP="007F662A">
            <w:pPr>
              <w:spacing w:line="280" w:lineRule="exact"/>
              <w:rPr>
                <w:rFonts w:ascii="ＭＳ 明朝" w:hAnsi="ＭＳ 明朝" w:cstheme="minorBidi"/>
                <w:sz w:val="20"/>
                <w:szCs w:val="20"/>
              </w:rPr>
            </w:pPr>
            <w:r w:rsidRPr="00EC7308">
              <w:rPr>
                <w:rFonts w:ascii="ＭＳ 明朝" w:hAnsi="ＭＳ 明朝" w:cstheme="minorBidi" w:hint="eastAsia"/>
                <w:sz w:val="20"/>
                <w:szCs w:val="20"/>
              </w:rPr>
              <w:t>○「12　将来の進路や生き方について考える機会がある。」は５％↓</w:t>
            </w:r>
          </w:p>
          <w:p w14:paraId="38AD8073" w14:textId="77777777" w:rsidR="006F702D" w:rsidRPr="00EC7308" w:rsidRDefault="006F702D" w:rsidP="007F662A">
            <w:pPr>
              <w:spacing w:line="280" w:lineRule="exact"/>
              <w:rPr>
                <w:rFonts w:ascii="ＭＳ 明朝" w:hAnsi="ＭＳ 明朝" w:cstheme="minorBidi"/>
                <w:sz w:val="20"/>
                <w:szCs w:val="20"/>
              </w:rPr>
            </w:pPr>
            <w:r w:rsidRPr="00EC7308">
              <w:rPr>
                <w:rFonts w:ascii="ＭＳ 明朝" w:hAnsi="ＭＳ 明朝" w:cstheme="minorBidi" w:hint="eastAsia"/>
                <w:sz w:val="20"/>
                <w:szCs w:val="20"/>
              </w:rPr>
              <w:t>○「16　地域（住之江区）や大学等との交流は盛んである。」６％↓</w:t>
            </w:r>
          </w:p>
          <w:p w14:paraId="2115FF6D" w14:textId="3388B88D" w:rsidR="006F702D" w:rsidRPr="00EC7308" w:rsidRDefault="006F702D" w:rsidP="007F662A">
            <w:pPr>
              <w:spacing w:line="280" w:lineRule="exact"/>
              <w:ind w:firstLineChars="100" w:firstLine="200"/>
              <w:rPr>
                <w:rFonts w:ascii="ＭＳ 明朝" w:hAnsi="ＭＳ 明朝" w:cstheme="minorBidi"/>
                <w:sz w:val="20"/>
                <w:szCs w:val="20"/>
              </w:rPr>
            </w:pPr>
            <w:r w:rsidRPr="00EC7308">
              <w:rPr>
                <w:rFonts w:ascii="ＭＳ 明朝" w:hAnsi="ＭＳ 明朝" w:cstheme="minorBidi" w:hint="eastAsia"/>
                <w:sz w:val="20"/>
                <w:szCs w:val="20"/>
              </w:rPr>
              <w:t>７・８については、授業力の向上、教職員の意識の向上に努めていきたい。12､16については、これ以上機会を増やせないところまで自助努力をしているところなので、連絡網ツールや学校ＨＰ等を通じて、保護者への確実な周知方法をさらに工夫。</w:t>
            </w:r>
          </w:p>
          <w:p w14:paraId="2F0C4B96" w14:textId="77777777" w:rsidR="006F702D" w:rsidRPr="00EC7308" w:rsidRDefault="006F702D" w:rsidP="007F662A">
            <w:pPr>
              <w:spacing w:line="280" w:lineRule="exact"/>
              <w:ind w:firstLineChars="100" w:firstLine="200"/>
              <w:rPr>
                <w:rFonts w:ascii="ＭＳ 明朝" w:hAnsi="ＭＳ 明朝" w:cstheme="minorBidi"/>
                <w:sz w:val="20"/>
                <w:szCs w:val="20"/>
              </w:rPr>
            </w:pPr>
            <w:r w:rsidRPr="00EC7308">
              <w:rPr>
                <w:rFonts w:ascii="ＭＳ 明朝" w:hAnsi="ＭＳ 明朝" w:cstheme="minorBidi" w:hint="eastAsia"/>
                <w:sz w:val="20"/>
                <w:szCs w:val="20"/>
              </w:rPr>
              <w:t>逆にアップした項目として、</w:t>
            </w:r>
          </w:p>
          <w:p w14:paraId="500566BA" w14:textId="77777777" w:rsidR="00775596" w:rsidRPr="00EC7308" w:rsidRDefault="006F702D" w:rsidP="007F662A">
            <w:pPr>
              <w:spacing w:line="280" w:lineRule="exact"/>
              <w:rPr>
                <w:rFonts w:ascii="ＭＳ 明朝" w:hAnsi="ＭＳ 明朝" w:cstheme="minorBidi"/>
                <w:sz w:val="20"/>
                <w:szCs w:val="20"/>
              </w:rPr>
            </w:pPr>
            <w:r w:rsidRPr="00EC7308">
              <w:rPr>
                <w:rFonts w:ascii="ＭＳ 明朝" w:hAnsi="ＭＳ 明朝" w:cstheme="minorBidi" w:hint="eastAsia"/>
                <w:sz w:val="20"/>
                <w:szCs w:val="20"/>
              </w:rPr>
              <w:t>○「７ 先生は、学校生活の問題を見逃さずに対応してくれる。」８％</w:t>
            </w:r>
            <w:r w:rsidR="00775596" w:rsidRPr="00EC7308">
              <w:rPr>
                <w:rFonts w:ascii="ＭＳ 明朝" w:hAnsi="ＭＳ 明朝" w:cstheme="minorBidi" w:hint="eastAsia"/>
                <w:sz w:val="20"/>
                <w:szCs w:val="20"/>
              </w:rPr>
              <w:t>↑</w:t>
            </w:r>
          </w:p>
          <w:p w14:paraId="6B92D10A" w14:textId="77777777" w:rsidR="00775596" w:rsidRPr="00EC7308" w:rsidRDefault="00775596" w:rsidP="007F662A">
            <w:pPr>
              <w:spacing w:line="280" w:lineRule="exact"/>
              <w:rPr>
                <w:rFonts w:ascii="ＭＳ 明朝" w:hAnsi="ＭＳ 明朝" w:cstheme="minorBidi"/>
                <w:sz w:val="20"/>
                <w:szCs w:val="20"/>
              </w:rPr>
            </w:pPr>
            <w:r w:rsidRPr="00EC7308">
              <w:rPr>
                <w:rFonts w:ascii="ＭＳ 明朝" w:hAnsi="ＭＳ 明朝" w:cstheme="minorBidi" w:hint="eastAsia"/>
                <w:sz w:val="20"/>
                <w:szCs w:val="20"/>
              </w:rPr>
              <w:t>○</w:t>
            </w:r>
            <w:r w:rsidR="006F702D" w:rsidRPr="00EC7308">
              <w:rPr>
                <w:rFonts w:ascii="ＭＳ 明朝" w:hAnsi="ＭＳ 明朝" w:cstheme="minorBidi" w:hint="eastAsia"/>
                <w:sz w:val="20"/>
                <w:szCs w:val="20"/>
              </w:rPr>
              <w:t>「９　学校は、いじめについて子どもが困っていることがあれば真剣に対応してくれる。」３％</w:t>
            </w:r>
            <w:r w:rsidRPr="00EC7308">
              <w:rPr>
                <w:rFonts w:ascii="ＭＳ 明朝" w:hAnsi="ＭＳ 明朝" w:cstheme="minorBidi" w:hint="eastAsia"/>
                <w:sz w:val="20"/>
                <w:szCs w:val="20"/>
              </w:rPr>
              <w:t>↑</w:t>
            </w:r>
          </w:p>
          <w:p w14:paraId="508926CA" w14:textId="77777777" w:rsidR="00775596" w:rsidRPr="00EC7308" w:rsidRDefault="00775596" w:rsidP="007F662A">
            <w:pPr>
              <w:spacing w:line="280" w:lineRule="exact"/>
              <w:rPr>
                <w:rFonts w:ascii="ＭＳ 明朝" w:hAnsi="ＭＳ 明朝" w:cstheme="minorBidi"/>
                <w:sz w:val="20"/>
                <w:szCs w:val="20"/>
              </w:rPr>
            </w:pPr>
            <w:r w:rsidRPr="00EC7308">
              <w:rPr>
                <w:rFonts w:ascii="ＭＳ 明朝" w:hAnsi="ＭＳ 明朝" w:cstheme="minorBidi" w:hint="eastAsia"/>
                <w:sz w:val="20"/>
                <w:szCs w:val="20"/>
              </w:rPr>
              <w:t>○</w:t>
            </w:r>
            <w:r w:rsidR="006F702D" w:rsidRPr="00EC7308">
              <w:rPr>
                <w:rFonts w:ascii="ＭＳ 明朝" w:hAnsi="ＭＳ 明朝" w:cstheme="minorBidi" w:hint="eastAsia"/>
                <w:sz w:val="20"/>
                <w:szCs w:val="20"/>
              </w:rPr>
              <w:t>「17　学校は、海外の美術作品を鑑賞したり、他の国との美術に関する交流をしたりする機会がある。」４％</w:t>
            </w:r>
            <w:r w:rsidRPr="00EC7308">
              <w:rPr>
                <w:rFonts w:ascii="ＭＳ 明朝" w:hAnsi="ＭＳ 明朝" w:cstheme="minorBidi" w:hint="eastAsia"/>
                <w:sz w:val="20"/>
                <w:szCs w:val="20"/>
              </w:rPr>
              <w:t>↑</w:t>
            </w:r>
          </w:p>
          <w:p w14:paraId="488C72C0" w14:textId="77777777" w:rsidR="00775596" w:rsidRPr="00EC7308" w:rsidRDefault="00775596" w:rsidP="007F662A">
            <w:pPr>
              <w:spacing w:line="280" w:lineRule="exact"/>
              <w:rPr>
                <w:rFonts w:ascii="ＭＳ 明朝" w:hAnsi="ＭＳ 明朝" w:cstheme="minorBidi"/>
                <w:sz w:val="20"/>
                <w:szCs w:val="20"/>
              </w:rPr>
            </w:pPr>
            <w:r w:rsidRPr="00EC7308">
              <w:rPr>
                <w:rFonts w:ascii="ＭＳ 明朝" w:hAnsi="ＭＳ 明朝" w:cstheme="minorBidi" w:hint="eastAsia"/>
                <w:sz w:val="20"/>
                <w:szCs w:val="20"/>
              </w:rPr>
              <w:t>○</w:t>
            </w:r>
            <w:r w:rsidR="006F702D" w:rsidRPr="00EC7308">
              <w:rPr>
                <w:rFonts w:ascii="ＭＳ 明朝" w:hAnsi="ＭＳ 明朝" w:cstheme="minorBidi" w:hint="eastAsia"/>
                <w:sz w:val="20"/>
                <w:szCs w:val="20"/>
              </w:rPr>
              <w:t>「19　この学校の授業参観や学校行事に参加したことがある。」３％</w:t>
            </w:r>
            <w:r w:rsidRPr="00EC7308">
              <w:rPr>
                <w:rFonts w:ascii="ＭＳ 明朝" w:hAnsi="ＭＳ 明朝" w:cstheme="minorBidi" w:hint="eastAsia"/>
                <w:sz w:val="20"/>
                <w:szCs w:val="20"/>
              </w:rPr>
              <w:t>↑</w:t>
            </w:r>
            <w:r w:rsidR="006F702D" w:rsidRPr="00EC7308">
              <w:rPr>
                <w:rFonts w:ascii="ＭＳ 明朝" w:hAnsi="ＭＳ 明朝" w:cstheme="minorBidi" w:hint="eastAsia"/>
                <w:sz w:val="20"/>
                <w:szCs w:val="20"/>
              </w:rPr>
              <w:t>が挙げられる。</w:t>
            </w:r>
          </w:p>
          <w:p w14:paraId="63F4B3A4" w14:textId="5D966221" w:rsidR="006F702D" w:rsidRPr="00EC7308" w:rsidRDefault="00A21866" w:rsidP="007F662A">
            <w:pPr>
              <w:spacing w:line="280" w:lineRule="exact"/>
              <w:rPr>
                <w:rFonts w:ascii="ＭＳ 明朝" w:hAnsi="ＭＳ 明朝" w:cstheme="minorBidi"/>
                <w:sz w:val="20"/>
                <w:szCs w:val="20"/>
              </w:rPr>
            </w:pPr>
            <w:r w:rsidRPr="00EC7308">
              <w:rPr>
                <w:rFonts w:ascii="ＭＳ 明朝" w:hAnsi="ＭＳ 明朝" w:cstheme="minorBidi"/>
                <w:sz w:val="20"/>
                <w:szCs w:val="20"/>
              </w:rPr>
              <w:t>7,9</w:t>
            </w:r>
            <w:r w:rsidR="006F702D" w:rsidRPr="00EC7308">
              <w:rPr>
                <w:rFonts w:ascii="ＭＳ 明朝" w:hAnsi="ＭＳ 明朝" w:cstheme="minorBidi" w:hint="eastAsia"/>
                <w:sz w:val="20"/>
                <w:szCs w:val="20"/>
              </w:rPr>
              <w:t>については、教育相談の体制が認められていると確認できる結果となった。17、19については、行事復活後、盛んになってきているイベント等をさらに発展充実させていきたいと考えている。</w:t>
            </w:r>
          </w:p>
          <w:p w14:paraId="2E78FB6C" w14:textId="3D9C7983" w:rsidR="006F702D" w:rsidRPr="00EC7308" w:rsidRDefault="006F702D" w:rsidP="007F662A">
            <w:pPr>
              <w:spacing w:line="280" w:lineRule="exact"/>
              <w:ind w:firstLineChars="100" w:firstLine="200"/>
              <w:rPr>
                <w:rFonts w:ascii="ＭＳ 明朝" w:hAnsi="ＭＳ 明朝" w:cstheme="minorBidi"/>
                <w:sz w:val="20"/>
                <w:szCs w:val="20"/>
              </w:rPr>
            </w:pPr>
            <w:r w:rsidRPr="00EC7308">
              <w:rPr>
                <w:rFonts w:ascii="ＭＳ 明朝" w:hAnsi="ＭＳ 明朝" w:cstheme="minorBidi" w:hint="eastAsia"/>
                <w:sz w:val="20"/>
                <w:szCs w:val="20"/>
              </w:rPr>
              <w:t>保護者への情報提供をより確実なものにするとともに、保護者ニーズに応えていく学校をめざし、さらに改善を進めていきたいと思う。</w:t>
            </w:r>
          </w:p>
          <w:p w14:paraId="329CAC03" w14:textId="77777777" w:rsidR="000B7F10" w:rsidRPr="00EC7308" w:rsidRDefault="00775596" w:rsidP="007F662A">
            <w:pPr>
              <w:spacing w:line="280" w:lineRule="exact"/>
              <w:rPr>
                <w:rFonts w:ascii="ＭＳ 明朝" w:hAnsi="ＭＳ 明朝" w:cstheme="minorBidi"/>
                <w:sz w:val="20"/>
                <w:szCs w:val="20"/>
              </w:rPr>
            </w:pPr>
            <w:r w:rsidRPr="00EC7308">
              <w:rPr>
                <w:rFonts w:ascii="ＭＳ 明朝" w:hAnsi="ＭＳ 明朝" w:cstheme="minorBidi" w:hint="eastAsia"/>
                <w:sz w:val="20"/>
                <w:szCs w:val="20"/>
              </w:rPr>
              <w:t>【教職員回答】</w:t>
            </w:r>
          </w:p>
          <w:p w14:paraId="1D890D79" w14:textId="77777777" w:rsidR="00775596" w:rsidRPr="00EC7308" w:rsidRDefault="00775596" w:rsidP="007F662A">
            <w:pPr>
              <w:spacing w:line="280" w:lineRule="exact"/>
              <w:rPr>
                <w:rFonts w:ascii="ＭＳ 明朝" w:hAnsi="ＭＳ 明朝"/>
                <w:sz w:val="20"/>
                <w:szCs w:val="20"/>
              </w:rPr>
            </w:pPr>
            <w:r w:rsidRPr="00EC7308">
              <w:rPr>
                <w:rFonts w:ascii="ＭＳ 明朝" w:hAnsi="ＭＳ 明朝" w:hint="eastAsia"/>
                <w:sz w:val="20"/>
                <w:szCs w:val="20"/>
              </w:rPr>
              <w:t xml:space="preserve">　回答率100%となり、肯定的な回答も断然多くなってきた。</w:t>
            </w:r>
          </w:p>
          <w:p w14:paraId="794EB3B1" w14:textId="4E205F46" w:rsidR="00775596" w:rsidRPr="00EC7308" w:rsidRDefault="00775596" w:rsidP="007F662A">
            <w:pPr>
              <w:spacing w:line="280" w:lineRule="exact"/>
              <w:rPr>
                <w:rFonts w:ascii="ＭＳ 明朝" w:hAnsi="ＭＳ 明朝"/>
                <w:sz w:val="20"/>
                <w:szCs w:val="20"/>
              </w:rPr>
            </w:pPr>
            <w:r w:rsidRPr="00EC7308">
              <w:rPr>
                <w:rFonts w:ascii="ＭＳ 明朝" w:hAnsi="ＭＳ 明朝" w:hint="eastAsia"/>
                <w:sz w:val="20"/>
                <w:szCs w:val="20"/>
              </w:rPr>
              <w:t xml:space="preserve">　教職員の結果と生徒・保護者の結果で逆転現象が起こっているもの。</w:t>
            </w:r>
          </w:p>
          <w:p w14:paraId="2DD69747" w14:textId="2A0E8195" w:rsidR="00775596" w:rsidRPr="00EC7308" w:rsidRDefault="00775596" w:rsidP="007F662A">
            <w:pPr>
              <w:spacing w:line="280" w:lineRule="exact"/>
              <w:rPr>
                <w:rFonts w:ascii="ＭＳ 明朝" w:hAnsi="ＭＳ 明朝"/>
                <w:sz w:val="20"/>
                <w:szCs w:val="20"/>
              </w:rPr>
            </w:pPr>
            <w:r w:rsidRPr="00EC7308">
              <w:rPr>
                <w:rFonts w:ascii="ＭＳ 明朝" w:hAnsi="ＭＳ 明朝" w:hint="eastAsia"/>
                <w:sz w:val="20"/>
                <w:szCs w:val="20"/>
              </w:rPr>
              <w:t>○「４　内容や目的に合わせて、ICT（情報機器等）を教育活動の中で活用している。」については、13％↑、生徒・保護者の回答は、生徒が３％↓</w:t>
            </w:r>
            <w:r w:rsidR="00B4745A" w:rsidRPr="00EC7308">
              <w:rPr>
                <w:rFonts w:ascii="ＭＳ 明朝" w:hAnsi="ＭＳ 明朝" w:hint="eastAsia"/>
                <w:sz w:val="20"/>
                <w:szCs w:val="20"/>
              </w:rPr>
              <w:t>、</w:t>
            </w:r>
            <w:r w:rsidRPr="00EC7308">
              <w:rPr>
                <w:rFonts w:ascii="ＭＳ 明朝" w:hAnsi="ＭＳ 明朝" w:hint="eastAsia"/>
                <w:sz w:val="20"/>
                <w:szCs w:val="20"/>
              </w:rPr>
              <w:t>保護者が７％↓。授業見学で見ていると明らかにＩＣＴ機器の活用率は上昇しているにもかかわらず、見方の違いによってこれだけの差が出る。</w:t>
            </w:r>
          </w:p>
          <w:p w14:paraId="660DAB4F" w14:textId="6A0C7719" w:rsidR="00775596" w:rsidRPr="00EC7308" w:rsidRDefault="00775596" w:rsidP="007F662A">
            <w:pPr>
              <w:spacing w:line="280" w:lineRule="exact"/>
              <w:rPr>
                <w:rFonts w:ascii="ＭＳ 明朝" w:hAnsi="ＭＳ 明朝"/>
                <w:sz w:val="20"/>
                <w:szCs w:val="20"/>
              </w:rPr>
            </w:pPr>
            <w:r w:rsidRPr="00EC7308">
              <w:rPr>
                <w:rFonts w:ascii="ＭＳ 明朝" w:hAnsi="ＭＳ 明朝" w:hint="eastAsia"/>
                <w:sz w:val="20"/>
                <w:szCs w:val="20"/>
              </w:rPr>
              <w:t xml:space="preserve">　そして、「17施設・設備について、日常的に点検や管理が行われている。」は、肯定率は上がったとはいえ、いちばん低い。40年が過ぎ、施設・設備の劣化が進行していることは確かであるが、生徒・教職員の安全を確保するため、学期に１回の安全点検の実施や日常の点検管理を確認。また、府庁には早急に修理、改修をお願いしていきたい。</w:t>
            </w:r>
          </w:p>
        </w:tc>
        <w:tc>
          <w:tcPr>
            <w:tcW w:w="8221" w:type="dxa"/>
            <w:shd w:val="clear" w:color="auto" w:fill="auto"/>
            <w:tcMar>
              <w:top w:w="113" w:type="dxa"/>
              <w:left w:w="113" w:type="dxa"/>
              <w:bottom w:w="113" w:type="dxa"/>
              <w:right w:w="113" w:type="dxa"/>
            </w:tcMar>
          </w:tcPr>
          <w:p w14:paraId="30C558D9" w14:textId="15CFE1B7" w:rsidR="007A72C6" w:rsidRPr="00EC7308" w:rsidRDefault="007A72C6" w:rsidP="007F662A">
            <w:pPr>
              <w:spacing w:line="280" w:lineRule="exact"/>
              <w:rPr>
                <w:rFonts w:ascii="ＭＳ 明朝" w:hAnsi="ＭＳ 明朝"/>
                <w:b/>
                <w:bCs/>
                <w:sz w:val="20"/>
                <w:szCs w:val="20"/>
              </w:rPr>
            </w:pPr>
            <w:r w:rsidRPr="00EC7308">
              <w:rPr>
                <w:rFonts w:ascii="ＭＳ 明朝" w:hAnsi="ＭＳ 明朝" w:hint="eastAsia"/>
                <w:b/>
                <w:bCs/>
                <w:sz w:val="20"/>
                <w:szCs w:val="20"/>
              </w:rPr>
              <w:lastRenderedPageBreak/>
              <w:t>〈第１回〉６/19開催</w:t>
            </w:r>
          </w:p>
          <w:p w14:paraId="752E33D7" w14:textId="77777777" w:rsidR="006D14EF" w:rsidRPr="00EC7308" w:rsidRDefault="006D14EF" w:rsidP="007F662A">
            <w:pPr>
              <w:spacing w:line="280" w:lineRule="exact"/>
              <w:rPr>
                <w:rFonts w:ascii="ＭＳ 明朝" w:hAnsi="ＭＳ 明朝"/>
                <w:sz w:val="20"/>
                <w:szCs w:val="20"/>
              </w:rPr>
            </w:pPr>
            <w:r w:rsidRPr="00EC7308">
              <w:rPr>
                <w:rFonts w:ascii="ＭＳ 明朝" w:hAnsi="ＭＳ 明朝" w:hint="eastAsia"/>
                <w:sz w:val="20"/>
                <w:szCs w:val="20"/>
              </w:rPr>
              <w:t>【委員より】</w:t>
            </w:r>
          </w:p>
          <w:p w14:paraId="2A44C8AE" w14:textId="4DF57E8D" w:rsidR="007A72C6" w:rsidRPr="00EC7308" w:rsidRDefault="007A72C6" w:rsidP="007F662A">
            <w:pPr>
              <w:spacing w:line="280" w:lineRule="exact"/>
              <w:rPr>
                <w:rFonts w:ascii="ＭＳ 明朝" w:hAnsi="ＭＳ 明朝"/>
                <w:sz w:val="20"/>
                <w:szCs w:val="20"/>
              </w:rPr>
            </w:pPr>
            <w:r w:rsidRPr="00EC7308">
              <w:rPr>
                <w:rFonts w:ascii="ＭＳ 明朝" w:hAnsi="ＭＳ 明朝" w:hint="eastAsia"/>
                <w:sz w:val="20"/>
                <w:szCs w:val="20"/>
              </w:rPr>
              <w:t>・学校経営について一貫性をもって実行していくことはすばらしい、との意見があった。</w:t>
            </w:r>
          </w:p>
          <w:p w14:paraId="2BD37FB2" w14:textId="20DC0124" w:rsidR="007A72C6" w:rsidRPr="00EC7308" w:rsidRDefault="007A72C6" w:rsidP="007F662A">
            <w:pPr>
              <w:spacing w:line="280" w:lineRule="exact"/>
              <w:rPr>
                <w:rFonts w:ascii="ＭＳ 明朝" w:hAnsi="ＭＳ 明朝"/>
                <w:sz w:val="20"/>
                <w:szCs w:val="20"/>
              </w:rPr>
            </w:pPr>
            <w:r w:rsidRPr="00EC7308">
              <w:rPr>
                <w:rFonts w:ascii="ＭＳ 明朝" w:hAnsi="ＭＳ 明朝" w:hint="eastAsia"/>
                <w:sz w:val="20"/>
                <w:szCs w:val="20"/>
              </w:rPr>
              <w:lastRenderedPageBreak/>
              <w:t>・『ようこそ先輩』の取組みについて質問があり、校長より人選について説明した。</w:t>
            </w:r>
          </w:p>
          <w:p w14:paraId="6BD6AA40" w14:textId="7C386878" w:rsidR="007A72C6" w:rsidRPr="00EC7308" w:rsidRDefault="007A72C6" w:rsidP="007F662A">
            <w:pPr>
              <w:spacing w:line="280" w:lineRule="exact"/>
              <w:rPr>
                <w:rFonts w:ascii="ＭＳ 明朝" w:hAnsi="ＭＳ 明朝"/>
                <w:sz w:val="20"/>
                <w:szCs w:val="20"/>
              </w:rPr>
            </w:pPr>
            <w:r w:rsidRPr="00EC7308">
              <w:rPr>
                <w:rFonts w:ascii="ＭＳ 明朝" w:hAnsi="ＭＳ 明朝" w:hint="eastAsia"/>
                <w:sz w:val="20"/>
                <w:szCs w:val="20"/>
              </w:rPr>
              <w:t>・学校経営計画について、発信力や表現力を育む教育をどのように展開していくかについて確認することができた。</w:t>
            </w:r>
          </w:p>
          <w:p w14:paraId="47830311" w14:textId="5175D53D" w:rsidR="007A72C6" w:rsidRPr="00EC7308" w:rsidRDefault="007A72C6" w:rsidP="007F662A">
            <w:pPr>
              <w:spacing w:line="280" w:lineRule="exact"/>
              <w:rPr>
                <w:rFonts w:ascii="ＭＳ 明朝" w:hAnsi="ＭＳ 明朝"/>
                <w:sz w:val="20"/>
                <w:szCs w:val="20"/>
              </w:rPr>
            </w:pPr>
            <w:r w:rsidRPr="00EC7308">
              <w:rPr>
                <w:rFonts w:ascii="ＭＳ 明朝" w:hAnsi="ＭＳ 明朝" w:hint="eastAsia"/>
                <w:sz w:val="20"/>
                <w:szCs w:val="20"/>
              </w:rPr>
              <w:t>・海外交流について、生徒たちにとっては大きな刺激となるので、推進してほしい。また、多様性を学び自分を知る大切な体験であり、どのような交流が行われたのか伝わるようにまとめていただきたい。</w:t>
            </w:r>
          </w:p>
          <w:p w14:paraId="08197527" w14:textId="30826239" w:rsidR="007A72C6" w:rsidRPr="00EC7308" w:rsidRDefault="007A72C6" w:rsidP="007F662A">
            <w:pPr>
              <w:spacing w:line="280" w:lineRule="exact"/>
              <w:rPr>
                <w:rFonts w:ascii="ＭＳ 明朝" w:hAnsi="ＭＳ 明朝"/>
                <w:sz w:val="20"/>
                <w:szCs w:val="20"/>
              </w:rPr>
            </w:pPr>
            <w:r w:rsidRPr="00EC7308">
              <w:rPr>
                <w:rFonts w:ascii="ＭＳ 明朝" w:hAnsi="ＭＳ 明朝" w:hint="eastAsia"/>
                <w:sz w:val="20"/>
                <w:szCs w:val="20"/>
              </w:rPr>
              <w:t>・文化祭のキャシュレス化に期待している。</w:t>
            </w:r>
          </w:p>
          <w:p w14:paraId="7DC28F51" w14:textId="77777777" w:rsidR="000A423F" w:rsidRPr="00EC7308" w:rsidRDefault="007A72C6" w:rsidP="007F662A">
            <w:pPr>
              <w:spacing w:line="280" w:lineRule="exact"/>
              <w:rPr>
                <w:rFonts w:ascii="ＭＳ 明朝" w:hAnsi="ＭＳ 明朝"/>
                <w:sz w:val="20"/>
                <w:szCs w:val="20"/>
              </w:rPr>
            </w:pPr>
            <w:r w:rsidRPr="00EC7308">
              <w:rPr>
                <w:rFonts w:ascii="ＭＳ 明朝" w:hAnsi="ＭＳ 明朝" w:hint="eastAsia"/>
                <w:sz w:val="20"/>
                <w:szCs w:val="20"/>
              </w:rPr>
              <w:t>・登校が難しい生徒に対してどのように対応しているのか質問があり、校長より、高等学校へ入学後の現状や、ＳＣ・ＳＳＷなど教育相談の充実、週１回の会議、学年などでの対応について説明した。</w:t>
            </w:r>
          </w:p>
          <w:p w14:paraId="223E3A7F" w14:textId="5D4055A1" w:rsidR="007A72C6" w:rsidRPr="00EC7308" w:rsidRDefault="000A423F" w:rsidP="007F662A">
            <w:pPr>
              <w:spacing w:line="280" w:lineRule="exact"/>
              <w:rPr>
                <w:rFonts w:ascii="ＭＳ 明朝" w:hAnsi="ＭＳ 明朝"/>
                <w:sz w:val="20"/>
                <w:szCs w:val="20"/>
              </w:rPr>
            </w:pPr>
            <w:r w:rsidRPr="00EC7308">
              <w:rPr>
                <w:rFonts w:ascii="ＭＳ 明朝" w:hAnsi="ＭＳ 明朝" w:hint="eastAsia"/>
                <w:sz w:val="20"/>
                <w:szCs w:val="20"/>
              </w:rPr>
              <w:t>・</w:t>
            </w:r>
            <w:r w:rsidR="007A72C6" w:rsidRPr="00EC7308">
              <w:rPr>
                <w:rFonts w:ascii="ＭＳ 明朝" w:hAnsi="ＭＳ 明朝" w:hint="eastAsia"/>
                <w:sz w:val="20"/>
                <w:szCs w:val="20"/>
              </w:rPr>
              <w:t>働き方改革の課題について質問があり、校長より、制度や改善策について説明した。</w:t>
            </w:r>
          </w:p>
          <w:p w14:paraId="4856E763" w14:textId="0821D7E2" w:rsidR="007A72C6" w:rsidRPr="00EC7308" w:rsidRDefault="007A72C6" w:rsidP="007F662A">
            <w:pPr>
              <w:spacing w:line="280" w:lineRule="exact"/>
              <w:rPr>
                <w:rFonts w:ascii="ＭＳ 明朝" w:hAnsi="ＭＳ 明朝"/>
                <w:sz w:val="20"/>
                <w:szCs w:val="20"/>
              </w:rPr>
            </w:pPr>
            <w:r w:rsidRPr="00EC7308">
              <w:rPr>
                <w:rFonts w:ascii="ＭＳ 明朝" w:hAnsi="ＭＳ 明朝" w:hint="eastAsia"/>
                <w:sz w:val="20"/>
                <w:szCs w:val="20"/>
              </w:rPr>
              <w:t>・小中教員実技研修について、早い段階からの子どもたちへの美術教育の大切さを伝えるためにも、ぜひ継続して行っていただきたい。</w:t>
            </w:r>
          </w:p>
          <w:p w14:paraId="5470596F" w14:textId="77777777" w:rsidR="00AE2843" w:rsidRPr="00EC7308" w:rsidRDefault="007A72C6" w:rsidP="007F662A">
            <w:pPr>
              <w:spacing w:line="280" w:lineRule="exact"/>
              <w:rPr>
                <w:rFonts w:ascii="ＭＳ 明朝" w:hAnsi="ＭＳ 明朝"/>
                <w:sz w:val="20"/>
                <w:szCs w:val="20"/>
              </w:rPr>
            </w:pPr>
            <w:r w:rsidRPr="00EC7308">
              <w:rPr>
                <w:rFonts w:ascii="ＭＳ 明朝" w:hAnsi="ＭＳ 明朝" w:hint="eastAsia"/>
                <w:sz w:val="20"/>
                <w:szCs w:val="20"/>
              </w:rPr>
              <w:t>・メキシコ５校との国際交流の様子や本校が紹介されたテレビ放映の映像を上映するなど、本校の活動の様子の一部を映像で紹介した。</w:t>
            </w:r>
          </w:p>
          <w:p w14:paraId="306B9B22" w14:textId="77777777" w:rsidR="00775596" w:rsidRPr="00EC7308" w:rsidRDefault="00775596" w:rsidP="007F662A">
            <w:pPr>
              <w:spacing w:line="280" w:lineRule="exact"/>
              <w:rPr>
                <w:rFonts w:ascii="ＭＳ 明朝" w:hAnsi="ＭＳ 明朝"/>
                <w:b/>
                <w:bCs/>
                <w:sz w:val="20"/>
                <w:szCs w:val="20"/>
              </w:rPr>
            </w:pPr>
            <w:r w:rsidRPr="00EC7308">
              <w:rPr>
                <w:rFonts w:ascii="ＭＳ 明朝" w:hAnsi="ＭＳ 明朝" w:hint="eastAsia"/>
                <w:b/>
                <w:bCs/>
                <w:sz w:val="20"/>
                <w:szCs w:val="20"/>
              </w:rPr>
              <w:t>〈第２回〉</w:t>
            </w:r>
            <w:r w:rsidR="00A66A3C" w:rsidRPr="00EC7308">
              <w:rPr>
                <w:rFonts w:ascii="ＭＳ 明朝" w:hAnsi="ＭＳ 明朝" w:hint="eastAsia"/>
                <w:b/>
                <w:bCs/>
                <w:sz w:val="20"/>
                <w:szCs w:val="20"/>
              </w:rPr>
              <w:t>12</w:t>
            </w:r>
            <w:r w:rsidRPr="00EC7308">
              <w:rPr>
                <w:rFonts w:ascii="ＭＳ 明朝" w:hAnsi="ＭＳ 明朝" w:hint="eastAsia"/>
                <w:b/>
                <w:bCs/>
                <w:sz w:val="20"/>
                <w:szCs w:val="20"/>
              </w:rPr>
              <w:t>/</w:t>
            </w:r>
            <w:r w:rsidR="00A66A3C" w:rsidRPr="00EC7308">
              <w:rPr>
                <w:rFonts w:ascii="ＭＳ 明朝" w:hAnsi="ＭＳ 明朝" w:hint="eastAsia"/>
                <w:b/>
                <w:bCs/>
                <w:sz w:val="20"/>
                <w:szCs w:val="20"/>
              </w:rPr>
              <w:t>３</w:t>
            </w:r>
            <w:r w:rsidRPr="00EC7308">
              <w:rPr>
                <w:rFonts w:ascii="ＭＳ 明朝" w:hAnsi="ＭＳ 明朝" w:hint="eastAsia"/>
                <w:b/>
                <w:bCs/>
                <w:sz w:val="20"/>
                <w:szCs w:val="20"/>
              </w:rPr>
              <w:t>開催</w:t>
            </w:r>
          </w:p>
          <w:p w14:paraId="0398A384" w14:textId="756F8DA4" w:rsidR="00A73AAF" w:rsidRPr="00EC7308" w:rsidRDefault="00A73AAF" w:rsidP="007F662A">
            <w:pPr>
              <w:spacing w:line="280" w:lineRule="exact"/>
              <w:rPr>
                <w:rFonts w:ascii="ＭＳ 明朝" w:hAnsi="ＭＳ 明朝"/>
                <w:sz w:val="20"/>
                <w:szCs w:val="20"/>
              </w:rPr>
            </w:pPr>
            <w:r w:rsidRPr="00EC7308">
              <w:rPr>
                <w:rFonts w:ascii="ＭＳ 明朝" w:hAnsi="ＭＳ 明朝" w:hint="eastAsia"/>
                <w:sz w:val="20"/>
                <w:szCs w:val="20"/>
              </w:rPr>
              <w:t>【</w:t>
            </w:r>
            <w:r w:rsidR="001B207A" w:rsidRPr="00EC7308">
              <w:rPr>
                <w:rFonts w:ascii="ＭＳ 明朝" w:hAnsi="ＭＳ 明朝" w:hint="eastAsia"/>
                <w:sz w:val="20"/>
                <w:szCs w:val="20"/>
              </w:rPr>
              <w:t>学校</w:t>
            </w:r>
            <w:r w:rsidRPr="00EC7308">
              <w:rPr>
                <w:rFonts w:ascii="ＭＳ 明朝" w:hAnsi="ＭＳ 明朝" w:hint="eastAsia"/>
                <w:sz w:val="20"/>
                <w:szCs w:val="20"/>
              </w:rPr>
              <w:t>より】</w:t>
            </w:r>
          </w:p>
          <w:p w14:paraId="503638C5" w14:textId="7CA9E845" w:rsidR="00A73AAF" w:rsidRPr="00EC7308" w:rsidRDefault="00A73AAF" w:rsidP="007F662A">
            <w:pPr>
              <w:spacing w:line="280" w:lineRule="exact"/>
              <w:rPr>
                <w:rFonts w:ascii="ＭＳ 明朝" w:hAnsi="ＭＳ 明朝"/>
                <w:sz w:val="20"/>
                <w:szCs w:val="20"/>
              </w:rPr>
            </w:pPr>
            <w:r w:rsidRPr="00EC7308">
              <w:rPr>
                <w:rFonts w:ascii="ＭＳ 明朝" w:hAnsi="ＭＳ 明朝" w:hint="eastAsia"/>
                <w:sz w:val="20"/>
                <w:szCs w:val="20"/>
              </w:rPr>
              <w:t>・本校教育活動の進捗状況について報告　40周年記念行事、文化芸術鑑賞・体験推進事業（文化庁）、卒業生による講演「ようこそ先輩」、小中学校教員対象実技研修会、大学・専門学校による出前授業等、塩田千春 氏による講演、文化祭、ＰＴＡ社会見学会、２年生修学旅行、学校説明会、公募コンクール等での受賞、海外研修（台湾）、授業力改善の取組み、その他各種イベントへの参加（ウインターカップ展</w:t>
            </w:r>
            <w:r w:rsidR="000A423F" w:rsidRPr="00EC7308">
              <w:rPr>
                <w:rFonts w:ascii="ＭＳ 明朝" w:hAnsi="ＭＳ 明朝" w:hint="eastAsia"/>
                <w:sz w:val="20"/>
                <w:szCs w:val="20"/>
              </w:rPr>
              <w:t>）</w:t>
            </w:r>
            <w:r w:rsidRPr="00EC7308">
              <w:rPr>
                <w:rFonts w:ascii="ＭＳ 明朝" w:hAnsi="ＭＳ 明朝" w:hint="eastAsia"/>
                <w:sz w:val="20"/>
                <w:szCs w:val="20"/>
              </w:rPr>
              <w:t>「DIESEL」とのコラボ企画、住之江区「子育てイベント」、すみのえアートビート）など</w:t>
            </w:r>
          </w:p>
          <w:p w14:paraId="052FDB22" w14:textId="77777777" w:rsidR="00A66A3C" w:rsidRPr="00EC7308" w:rsidRDefault="00A73AAF" w:rsidP="007F662A">
            <w:pPr>
              <w:spacing w:line="280" w:lineRule="exact"/>
              <w:rPr>
                <w:rFonts w:ascii="ＭＳ 明朝" w:hAnsi="ＭＳ 明朝"/>
                <w:sz w:val="20"/>
                <w:szCs w:val="20"/>
              </w:rPr>
            </w:pPr>
            <w:r w:rsidRPr="00EC7308">
              <w:rPr>
                <w:rFonts w:ascii="ＭＳ 明朝" w:hAnsi="ＭＳ 明朝" w:hint="eastAsia"/>
                <w:sz w:val="20"/>
                <w:szCs w:val="20"/>
              </w:rPr>
              <w:t>・各分掌および各学年より、今年度の取組みについて報告があった。</w:t>
            </w:r>
          </w:p>
          <w:p w14:paraId="6467038E" w14:textId="617D4438" w:rsidR="00A73AAF" w:rsidRPr="00EC7308" w:rsidRDefault="00A73AAF" w:rsidP="007F662A">
            <w:pPr>
              <w:spacing w:line="280" w:lineRule="exact"/>
              <w:rPr>
                <w:rFonts w:ascii="ＭＳ 明朝" w:hAnsi="ＭＳ 明朝"/>
                <w:sz w:val="20"/>
                <w:szCs w:val="20"/>
              </w:rPr>
            </w:pPr>
            <w:r w:rsidRPr="00EC7308">
              <w:rPr>
                <w:rFonts w:ascii="ＭＳ 明朝" w:hAnsi="ＭＳ 明朝" w:hint="eastAsia"/>
                <w:sz w:val="20"/>
                <w:szCs w:val="20"/>
              </w:rPr>
              <w:t>【委員より】</w:t>
            </w:r>
          </w:p>
          <w:p w14:paraId="71F0F9DB" w14:textId="0AAF0139" w:rsidR="00A73AAF" w:rsidRPr="00EC7308" w:rsidRDefault="00A73AAF" w:rsidP="007F662A">
            <w:pPr>
              <w:spacing w:line="280" w:lineRule="exact"/>
              <w:rPr>
                <w:rFonts w:ascii="ＭＳ 明朝" w:hAnsi="ＭＳ 明朝"/>
                <w:sz w:val="20"/>
                <w:szCs w:val="20"/>
              </w:rPr>
            </w:pPr>
            <w:r w:rsidRPr="00EC7308">
              <w:rPr>
                <w:rFonts w:ascii="ＭＳ 明朝" w:hAnsi="ＭＳ 明朝" w:hint="eastAsia"/>
                <w:sz w:val="20"/>
                <w:szCs w:val="20"/>
              </w:rPr>
              <w:t>・地域や社会と連携するなど社会との関わりを持ちながら教育活動に取り組むことは多くの生徒にとってとても良いことである。</w:t>
            </w:r>
          </w:p>
          <w:p w14:paraId="03AB69F3" w14:textId="6895C87B" w:rsidR="00A73AAF" w:rsidRPr="00EC7308" w:rsidRDefault="00A73AAF" w:rsidP="007F662A">
            <w:pPr>
              <w:spacing w:line="280" w:lineRule="exact"/>
              <w:rPr>
                <w:rFonts w:ascii="ＭＳ 明朝" w:hAnsi="ＭＳ 明朝"/>
                <w:sz w:val="20"/>
                <w:szCs w:val="20"/>
              </w:rPr>
            </w:pPr>
            <w:r w:rsidRPr="00EC7308">
              <w:rPr>
                <w:rFonts w:ascii="ＭＳ 明朝" w:hAnsi="ＭＳ 明朝" w:hint="eastAsia"/>
                <w:sz w:val="20"/>
                <w:szCs w:val="20"/>
              </w:rPr>
              <w:t>・中学校と比べて多くの生徒が遠方より通学している。生徒たちが将来きちんと社会生活を送ることができるよう指導することが大切</w:t>
            </w:r>
            <w:r w:rsidR="00982046" w:rsidRPr="00EC7308">
              <w:rPr>
                <w:rFonts w:ascii="ＭＳ 明朝" w:hAnsi="ＭＳ 明朝" w:hint="eastAsia"/>
                <w:sz w:val="20"/>
                <w:szCs w:val="20"/>
              </w:rPr>
              <w:t>。</w:t>
            </w:r>
            <w:r w:rsidRPr="00EC7308">
              <w:rPr>
                <w:rFonts w:ascii="ＭＳ 明朝" w:hAnsi="ＭＳ 明朝" w:hint="eastAsia"/>
                <w:sz w:val="20"/>
                <w:szCs w:val="20"/>
              </w:rPr>
              <w:t>遅刻指導については個々の生徒に応じた指導を地道に継続する必要がある。</w:t>
            </w:r>
          </w:p>
          <w:p w14:paraId="08EB9480" w14:textId="0A1E94EB" w:rsidR="00A73AAF" w:rsidRPr="00EC7308" w:rsidRDefault="00A73AAF" w:rsidP="007F662A">
            <w:pPr>
              <w:spacing w:line="280" w:lineRule="exact"/>
              <w:rPr>
                <w:rFonts w:ascii="ＭＳ 明朝" w:hAnsi="ＭＳ 明朝"/>
                <w:sz w:val="20"/>
                <w:szCs w:val="20"/>
              </w:rPr>
            </w:pPr>
            <w:r w:rsidRPr="00EC7308">
              <w:rPr>
                <w:rFonts w:ascii="ＭＳ 明朝" w:hAnsi="ＭＳ 明朝" w:hint="eastAsia"/>
                <w:sz w:val="20"/>
                <w:szCs w:val="20"/>
              </w:rPr>
              <w:t>・人権鑑賞学習について、今年度の取組みのように知識を学ぶことよりも印象に残る取組みを行うことが大切である。</w:t>
            </w:r>
          </w:p>
          <w:p w14:paraId="0976C45C" w14:textId="2C98003C" w:rsidR="00A73AAF" w:rsidRPr="00EC7308" w:rsidRDefault="00A73AAF" w:rsidP="007F662A">
            <w:pPr>
              <w:spacing w:line="280" w:lineRule="exact"/>
              <w:rPr>
                <w:rFonts w:ascii="ＭＳ 明朝" w:hAnsi="ＭＳ 明朝"/>
                <w:sz w:val="20"/>
                <w:szCs w:val="20"/>
              </w:rPr>
            </w:pPr>
            <w:r w:rsidRPr="00EC7308">
              <w:rPr>
                <w:rFonts w:ascii="ＭＳ 明朝" w:hAnsi="ＭＳ 明朝" w:hint="eastAsia"/>
                <w:sz w:val="20"/>
                <w:szCs w:val="20"/>
              </w:rPr>
              <w:t>・３年生の授業での「プレゼン大会」の取組みのように</w:t>
            </w:r>
            <w:r w:rsidR="00982046" w:rsidRPr="00EC7308">
              <w:rPr>
                <w:rFonts w:ascii="ＭＳ 明朝" w:hAnsi="ＭＳ 明朝" w:hint="eastAsia"/>
                <w:sz w:val="20"/>
                <w:szCs w:val="20"/>
              </w:rPr>
              <w:t>、</w:t>
            </w:r>
            <w:r w:rsidRPr="00EC7308">
              <w:rPr>
                <w:rFonts w:ascii="ＭＳ 明朝" w:hAnsi="ＭＳ 明朝" w:hint="eastAsia"/>
                <w:sz w:val="20"/>
                <w:szCs w:val="20"/>
              </w:rPr>
              <w:t>相手に</w:t>
            </w:r>
            <w:r w:rsidR="00982046" w:rsidRPr="00EC7308">
              <w:rPr>
                <w:rFonts w:ascii="ＭＳ 明朝" w:hAnsi="ＭＳ 明朝" w:hint="eastAsia"/>
                <w:sz w:val="20"/>
                <w:szCs w:val="20"/>
              </w:rPr>
              <w:t>「</w:t>
            </w:r>
            <w:r w:rsidRPr="00EC7308">
              <w:rPr>
                <w:rFonts w:ascii="ＭＳ 明朝" w:hAnsi="ＭＳ 明朝" w:hint="eastAsia"/>
                <w:sz w:val="20"/>
                <w:szCs w:val="20"/>
              </w:rPr>
              <w:t>伝える</w:t>
            </w:r>
            <w:r w:rsidR="00982046" w:rsidRPr="00EC7308">
              <w:rPr>
                <w:rFonts w:ascii="ＭＳ 明朝" w:hAnsi="ＭＳ 明朝" w:hint="eastAsia"/>
                <w:sz w:val="20"/>
                <w:szCs w:val="20"/>
              </w:rPr>
              <w:t>」</w:t>
            </w:r>
            <w:r w:rsidRPr="00EC7308">
              <w:rPr>
                <w:rFonts w:ascii="ＭＳ 明朝" w:hAnsi="ＭＳ 明朝" w:hint="eastAsia"/>
                <w:sz w:val="20"/>
                <w:szCs w:val="20"/>
              </w:rPr>
              <w:t>という経験を積み重ねることが社会に出た時に役立つ。</w:t>
            </w:r>
            <w:r w:rsidR="006D14EF" w:rsidRPr="00EC7308">
              <w:rPr>
                <w:rFonts w:ascii="ＭＳ 明朝" w:hAnsi="ＭＳ 明朝" w:hint="eastAsia"/>
                <w:sz w:val="20"/>
                <w:szCs w:val="20"/>
              </w:rPr>
              <w:t>１・３年生合同レクリエーションを開催したことについて、生徒たちは自分たちで考え行動すること、アクションを起こしてアイデアを実現させることを実体験として学ぶことができる良い取組みである。</w:t>
            </w:r>
          </w:p>
          <w:p w14:paraId="3B3B7874" w14:textId="06E239DA" w:rsidR="00A73AAF" w:rsidRPr="00EC7308" w:rsidRDefault="00A73AAF" w:rsidP="007F662A">
            <w:pPr>
              <w:spacing w:line="280" w:lineRule="exact"/>
              <w:rPr>
                <w:rFonts w:ascii="ＭＳ 明朝" w:hAnsi="ＭＳ 明朝"/>
                <w:sz w:val="20"/>
                <w:szCs w:val="20"/>
              </w:rPr>
            </w:pPr>
            <w:r w:rsidRPr="00EC7308">
              <w:rPr>
                <w:rFonts w:ascii="ＭＳ 明朝" w:hAnsi="ＭＳ 明朝" w:hint="eastAsia"/>
                <w:sz w:val="20"/>
                <w:szCs w:val="20"/>
              </w:rPr>
              <w:t>・「ようこそ先輩」の取組みについて、様々なキャリアステージにある卒業生を招いて体験談を聞くことは生徒にとって大きな財産となる。</w:t>
            </w:r>
          </w:p>
          <w:p w14:paraId="2EA5836A" w14:textId="26113CFC" w:rsidR="00A73AAF" w:rsidRPr="00EC7308" w:rsidRDefault="00A73AAF" w:rsidP="007F662A">
            <w:pPr>
              <w:spacing w:line="280" w:lineRule="exact"/>
              <w:rPr>
                <w:rFonts w:ascii="ＭＳ 明朝" w:hAnsi="ＭＳ 明朝"/>
                <w:sz w:val="20"/>
                <w:szCs w:val="20"/>
              </w:rPr>
            </w:pPr>
            <w:r w:rsidRPr="00EC7308">
              <w:rPr>
                <w:rFonts w:ascii="ＭＳ 明朝" w:hAnsi="ＭＳ 明朝" w:hint="eastAsia"/>
                <w:sz w:val="20"/>
                <w:szCs w:val="20"/>
              </w:rPr>
              <w:t>・住之江区役所・子育てイベントについて、小さな子どもに芸術を触れてもらう機会となりとても良い取組みである。</w:t>
            </w:r>
          </w:p>
          <w:p w14:paraId="47D82699" w14:textId="5E36C871" w:rsidR="00A73AAF" w:rsidRPr="00EC7308" w:rsidRDefault="00A73AAF" w:rsidP="007F662A">
            <w:pPr>
              <w:spacing w:line="280" w:lineRule="exact"/>
              <w:rPr>
                <w:rFonts w:ascii="ＭＳ 明朝" w:hAnsi="ＭＳ 明朝"/>
                <w:sz w:val="20"/>
                <w:szCs w:val="20"/>
              </w:rPr>
            </w:pPr>
            <w:r w:rsidRPr="00EC7308">
              <w:rPr>
                <w:rFonts w:ascii="ＭＳ 明朝" w:hAnsi="ＭＳ 明朝" w:hint="eastAsia"/>
                <w:sz w:val="20"/>
                <w:szCs w:val="20"/>
              </w:rPr>
              <w:t>・ＳＮＳの不適切使用が問題となっており、その危険性について生徒がより理解を深めることができるよう学ぶ機会を増やす必要がある。</w:t>
            </w:r>
          </w:p>
          <w:p w14:paraId="1D72C185" w14:textId="03DA26D0" w:rsidR="00A73AAF" w:rsidRPr="00EC7308" w:rsidRDefault="00A73AAF" w:rsidP="007F662A">
            <w:pPr>
              <w:spacing w:line="280" w:lineRule="exact"/>
              <w:rPr>
                <w:rFonts w:ascii="ＭＳ 明朝" w:hAnsi="ＭＳ 明朝"/>
                <w:sz w:val="20"/>
                <w:szCs w:val="20"/>
              </w:rPr>
            </w:pPr>
            <w:r w:rsidRPr="00EC7308">
              <w:rPr>
                <w:rFonts w:ascii="ＭＳ 明朝" w:hAnsi="ＭＳ 明朝" w:hint="eastAsia"/>
                <w:sz w:val="20"/>
                <w:szCs w:val="20"/>
              </w:rPr>
              <w:t>・文化祭やPTA社会見学会、PTA文化講座など保護者もアートに触れる機会が多くあり、子どもと同じ気持ちで保護者が学校行事に携わることができるのはとても貴重で良い。</w:t>
            </w:r>
          </w:p>
          <w:p w14:paraId="6FF50AA7" w14:textId="4A93DB34" w:rsidR="00982046" w:rsidRPr="00EC7308" w:rsidRDefault="00A73AAF" w:rsidP="007F662A">
            <w:pPr>
              <w:spacing w:line="280" w:lineRule="exact"/>
              <w:rPr>
                <w:rFonts w:ascii="ＭＳ 明朝" w:hAnsi="ＭＳ 明朝"/>
                <w:sz w:val="20"/>
                <w:szCs w:val="20"/>
              </w:rPr>
            </w:pPr>
            <w:r w:rsidRPr="00EC7308">
              <w:rPr>
                <w:rFonts w:ascii="ＭＳ 明朝" w:hAnsi="ＭＳ 明朝" w:hint="eastAsia"/>
                <w:sz w:val="20"/>
                <w:szCs w:val="20"/>
              </w:rPr>
              <w:t>・生徒指導、遅刻指導について、遠方からの通学者や様々な課題を抱えた生徒が多いという学校特有の状況を鑑み</w:t>
            </w:r>
            <w:r w:rsidR="00B4745A" w:rsidRPr="00EC7308">
              <w:rPr>
                <w:rFonts w:ascii="ＭＳ 明朝" w:hAnsi="ＭＳ 明朝" w:hint="eastAsia"/>
                <w:sz w:val="20"/>
                <w:szCs w:val="20"/>
              </w:rPr>
              <w:t>、</w:t>
            </w:r>
            <w:r w:rsidRPr="00EC7308">
              <w:rPr>
                <w:rFonts w:ascii="ＭＳ 明朝" w:hAnsi="ＭＳ 明朝" w:hint="eastAsia"/>
                <w:sz w:val="20"/>
                <w:szCs w:val="20"/>
              </w:rPr>
              <w:t>指導方法を検討するべきである</w:t>
            </w:r>
            <w:r w:rsidR="00B4745A" w:rsidRPr="00EC7308">
              <w:rPr>
                <w:rFonts w:ascii="ＭＳ 明朝" w:hAnsi="ＭＳ 明朝" w:hint="eastAsia"/>
                <w:sz w:val="20"/>
                <w:szCs w:val="20"/>
              </w:rPr>
              <w:t>。</w:t>
            </w:r>
            <w:r w:rsidR="000A423F" w:rsidRPr="00EC7308">
              <w:rPr>
                <w:rFonts w:ascii="ＭＳ 明朝" w:hAnsi="ＭＳ 明朝" w:hint="eastAsia"/>
                <w:sz w:val="20"/>
                <w:szCs w:val="20"/>
              </w:rPr>
              <w:t>これからも継続的に検討したいと回答。</w:t>
            </w:r>
          </w:p>
          <w:p w14:paraId="231BC587" w14:textId="2D73F0A5" w:rsidR="00982046" w:rsidRPr="00EC7308" w:rsidRDefault="00982046" w:rsidP="007F662A">
            <w:pPr>
              <w:spacing w:line="280" w:lineRule="exact"/>
              <w:rPr>
                <w:rFonts w:ascii="ＭＳ 明朝" w:hAnsi="ＭＳ 明朝"/>
                <w:b/>
                <w:bCs/>
                <w:sz w:val="20"/>
                <w:szCs w:val="20"/>
              </w:rPr>
            </w:pPr>
            <w:r w:rsidRPr="00EC7308">
              <w:rPr>
                <w:rFonts w:ascii="ＭＳ 明朝" w:hAnsi="ＭＳ 明朝" w:hint="eastAsia"/>
                <w:b/>
                <w:bCs/>
                <w:sz w:val="20"/>
                <w:szCs w:val="20"/>
              </w:rPr>
              <w:t>〈第３回〉３/３開催</w:t>
            </w:r>
          </w:p>
          <w:p w14:paraId="0BE97F48" w14:textId="4AD48A69" w:rsidR="00E8129B" w:rsidRPr="00EC7308" w:rsidRDefault="007F662A" w:rsidP="007F662A">
            <w:pPr>
              <w:widowControl/>
              <w:pBdr>
                <w:top w:val="nil"/>
                <w:left w:val="nil"/>
                <w:bottom w:val="nil"/>
                <w:right w:val="nil"/>
                <w:between w:val="nil"/>
              </w:pBdr>
              <w:spacing w:line="280" w:lineRule="exact"/>
              <w:ind w:rightChars="82" w:right="172"/>
              <w:rPr>
                <w:rFonts w:ascii="ＭＳ 明朝" w:hAnsi="ＭＳ 明朝" w:cs="ＭＳ Ｐゴシック"/>
                <w:color w:val="000000"/>
                <w:kern w:val="0"/>
                <w:sz w:val="20"/>
                <w:szCs w:val="20"/>
              </w:rPr>
            </w:pPr>
            <w:r w:rsidRPr="00EC7308">
              <w:rPr>
                <w:rFonts w:ascii="ＭＳ 明朝" w:hAnsi="ＭＳ 明朝" w:cs="ＭＳ Ｐゴシック" w:hint="eastAsia"/>
                <w:color w:val="000000"/>
                <w:kern w:val="0"/>
                <w:sz w:val="20"/>
                <w:szCs w:val="20"/>
              </w:rPr>
              <w:t>【</w:t>
            </w:r>
            <w:r w:rsidR="001B207A" w:rsidRPr="00EC7308">
              <w:rPr>
                <w:rFonts w:ascii="ＭＳ 明朝" w:hAnsi="ＭＳ 明朝" w:cs="ＭＳ Ｐゴシック" w:hint="eastAsia"/>
                <w:color w:val="000000"/>
                <w:kern w:val="0"/>
                <w:sz w:val="20"/>
                <w:szCs w:val="20"/>
              </w:rPr>
              <w:t>学校</w:t>
            </w:r>
            <w:r w:rsidR="00E8129B" w:rsidRPr="00EC7308">
              <w:rPr>
                <w:rFonts w:ascii="ＭＳ 明朝" w:hAnsi="ＭＳ 明朝" w:cs="ＭＳ Ｐゴシック" w:hint="eastAsia"/>
                <w:color w:val="000000"/>
                <w:kern w:val="0"/>
                <w:sz w:val="20"/>
                <w:szCs w:val="20"/>
              </w:rPr>
              <w:t>より</w:t>
            </w:r>
            <w:r w:rsidRPr="00EC7308">
              <w:rPr>
                <w:rFonts w:ascii="ＭＳ 明朝" w:hAnsi="ＭＳ 明朝" w:cs="ＭＳ Ｐゴシック" w:hint="eastAsia"/>
                <w:color w:val="000000"/>
                <w:kern w:val="0"/>
                <w:sz w:val="20"/>
                <w:szCs w:val="20"/>
              </w:rPr>
              <w:t>】</w:t>
            </w:r>
          </w:p>
          <w:p w14:paraId="6C8A0193" w14:textId="77777777" w:rsidR="00E8129B" w:rsidRPr="00EC7308" w:rsidRDefault="00E8129B" w:rsidP="007F662A">
            <w:pPr>
              <w:widowControl/>
              <w:numPr>
                <w:ilvl w:val="0"/>
                <w:numId w:val="20"/>
              </w:numPr>
              <w:pBdr>
                <w:top w:val="nil"/>
                <w:left w:val="nil"/>
                <w:bottom w:val="nil"/>
                <w:right w:val="nil"/>
                <w:between w:val="nil"/>
              </w:pBdr>
              <w:spacing w:line="280" w:lineRule="exact"/>
              <w:ind w:leftChars="16" w:left="230" w:rightChars="82" w:right="172" w:hanging="196"/>
              <w:rPr>
                <w:rFonts w:ascii="ＭＳ 明朝" w:hAnsi="ＭＳ 明朝" w:cs="ＭＳ Ｐゴシック"/>
                <w:color w:val="000000"/>
                <w:kern w:val="0"/>
                <w:sz w:val="20"/>
                <w:szCs w:val="20"/>
              </w:rPr>
            </w:pPr>
            <w:r w:rsidRPr="00EC7308">
              <w:rPr>
                <w:rFonts w:ascii="ＭＳ 明朝" w:hAnsi="ＭＳ 明朝" w:cs="ＭＳ Ｐゴシック" w:hint="eastAsia"/>
                <w:color w:val="000000" w:themeColor="text1"/>
                <w:kern w:val="0"/>
                <w:sz w:val="20"/>
                <w:szCs w:val="20"/>
              </w:rPr>
              <w:t>ICT機器の効果的な活用について</w:t>
            </w:r>
          </w:p>
          <w:p w14:paraId="056B51BA" w14:textId="77777777" w:rsidR="00E8129B" w:rsidRPr="00EC7308" w:rsidRDefault="00E8129B" w:rsidP="007F662A">
            <w:pPr>
              <w:widowControl/>
              <w:numPr>
                <w:ilvl w:val="0"/>
                <w:numId w:val="20"/>
              </w:numPr>
              <w:pBdr>
                <w:top w:val="nil"/>
                <w:left w:val="nil"/>
                <w:bottom w:val="nil"/>
                <w:right w:val="nil"/>
                <w:between w:val="nil"/>
              </w:pBdr>
              <w:spacing w:line="280" w:lineRule="exact"/>
              <w:ind w:leftChars="16" w:left="216" w:rightChars="82" w:right="172" w:hanging="182"/>
              <w:rPr>
                <w:rFonts w:ascii="ＭＳ 明朝" w:hAnsi="ＭＳ 明朝" w:cs="ＭＳ Ｐゴシック"/>
                <w:color w:val="000000"/>
                <w:kern w:val="0"/>
                <w:sz w:val="20"/>
                <w:szCs w:val="20"/>
              </w:rPr>
            </w:pPr>
            <w:r w:rsidRPr="00EC7308">
              <w:rPr>
                <w:rFonts w:ascii="ＭＳ 明朝" w:hAnsi="ＭＳ 明朝" w:cs="ＭＳ Ｐゴシック"/>
                <w:color w:val="000000" w:themeColor="text1"/>
                <w:kern w:val="0"/>
                <w:sz w:val="20"/>
                <w:szCs w:val="20"/>
              </w:rPr>
              <w:t>人材育成、地域連携、大学・関係機関との連携</w:t>
            </w:r>
            <w:r w:rsidRPr="00EC7308">
              <w:rPr>
                <w:rFonts w:ascii="ＭＳ 明朝" w:hAnsi="ＭＳ 明朝" w:cs="ＭＳ Ｐゴシック" w:hint="eastAsia"/>
                <w:color w:val="000000" w:themeColor="text1"/>
                <w:kern w:val="0"/>
                <w:sz w:val="20"/>
                <w:szCs w:val="20"/>
              </w:rPr>
              <w:t>について</w:t>
            </w:r>
          </w:p>
          <w:p w14:paraId="36C7C16C" w14:textId="56C06EC3" w:rsidR="00E8129B" w:rsidRPr="00EC7308" w:rsidRDefault="007F662A" w:rsidP="000B4BDA">
            <w:pPr>
              <w:widowControl/>
              <w:pBdr>
                <w:top w:val="nil"/>
                <w:left w:val="nil"/>
                <w:bottom w:val="nil"/>
                <w:right w:val="nil"/>
                <w:between w:val="nil"/>
              </w:pBdr>
              <w:spacing w:line="280" w:lineRule="exact"/>
              <w:ind w:rightChars="82" w:right="172"/>
              <w:rPr>
                <w:rFonts w:ascii="ＭＳ 明朝" w:hAnsi="ＭＳ 明朝" w:cs="ＭＳ Ｐゴシック"/>
                <w:color w:val="000000"/>
                <w:kern w:val="0"/>
                <w:sz w:val="20"/>
                <w:szCs w:val="20"/>
              </w:rPr>
            </w:pPr>
            <w:r w:rsidRPr="00EC7308">
              <w:rPr>
                <w:rFonts w:ascii="ＭＳ 明朝" w:hAnsi="ＭＳ 明朝" w:cs="ＭＳ Ｐゴシック" w:hint="eastAsia"/>
                <w:color w:val="000000" w:themeColor="text1"/>
                <w:kern w:val="0"/>
                <w:sz w:val="20"/>
                <w:szCs w:val="20"/>
              </w:rPr>
              <w:t>・</w:t>
            </w:r>
            <w:r w:rsidR="00E8129B" w:rsidRPr="00EC7308">
              <w:rPr>
                <w:rFonts w:ascii="ＭＳ 明朝" w:hAnsi="ＭＳ 明朝" w:cs="ＭＳ Ｐゴシック" w:hint="eastAsia"/>
                <w:color w:val="000000" w:themeColor="text1"/>
                <w:kern w:val="0"/>
                <w:sz w:val="20"/>
                <w:szCs w:val="20"/>
              </w:rPr>
              <w:t>活動実績について</w:t>
            </w:r>
          </w:p>
          <w:p w14:paraId="2854528F" w14:textId="1CE99B58" w:rsidR="000B4BDA" w:rsidRPr="00EC7308" w:rsidRDefault="000B4BDA" w:rsidP="000B4BDA">
            <w:pPr>
              <w:widowControl/>
              <w:pBdr>
                <w:top w:val="nil"/>
                <w:left w:val="nil"/>
                <w:bottom w:val="nil"/>
                <w:right w:val="nil"/>
                <w:between w:val="nil"/>
              </w:pBdr>
              <w:spacing w:line="280" w:lineRule="exact"/>
              <w:ind w:left="354" w:rightChars="82" w:right="172" w:hangingChars="177" w:hanging="354"/>
              <w:rPr>
                <w:rFonts w:ascii="ＭＳ 明朝" w:hAnsi="ＭＳ 明朝" w:cs="ＭＳ Ｐゴシック"/>
                <w:color w:val="000000"/>
                <w:kern w:val="0"/>
                <w:sz w:val="20"/>
                <w:szCs w:val="20"/>
              </w:rPr>
            </w:pPr>
            <w:r w:rsidRPr="00EC7308">
              <w:rPr>
                <w:rFonts w:ascii="ＭＳ 明朝" w:hAnsi="ＭＳ 明朝" w:cs="ＭＳ Ｐゴシック" w:hint="eastAsia"/>
                <w:color w:val="000000"/>
                <w:kern w:val="0"/>
                <w:sz w:val="20"/>
                <w:szCs w:val="20"/>
              </w:rPr>
              <w:t>・令和７年度 学校経営計画について説明があった。</w:t>
            </w:r>
          </w:p>
          <w:p w14:paraId="45A330A3" w14:textId="4B3CCDB1" w:rsidR="00E8129B" w:rsidRPr="00EC7308" w:rsidRDefault="000B4BDA" w:rsidP="007F662A">
            <w:pPr>
              <w:widowControl/>
              <w:pBdr>
                <w:top w:val="nil"/>
                <w:left w:val="nil"/>
                <w:bottom w:val="nil"/>
                <w:right w:val="nil"/>
                <w:between w:val="nil"/>
              </w:pBdr>
              <w:spacing w:line="280" w:lineRule="exact"/>
              <w:ind w:rightChars="82" w:right="172"/>
              <w:rPr>
                <w:rFonts w:ascii="ＭＳ 明朝" w:hAnsi="ＭＳ 明朝" w:cs="ＭＳ Ｐゴシック"/>
                <w:color w:val="000000"/>
                <w:kern w:val="0"/>
                <w:sz w:val="20"/>
                <w:szCs w:val="20"/>
              </w:rPr>
            </w:pPr>
            <w:r w:rsidRPr="00EC7308">
              <w:rPr>
                <w:rFonts w:ascii="ＭＳ 明朝" w:hAnsi="ＭＳ 明朝" w:cs="ＭＳ Ｐゴシック" w:hint="eastAsia"/>
                <w:color w:val="000000"/>
                <w:kern w:val="0"/>
                <w:sz w:val="20"/>
                <w:szCs w:val="20"/>
              </w:rPr>
              <w:t>・</w:t>
            </w:r>
            <w:r w:rsidR="00E8129B" w:rsidRPr="00EC7308">
              <w:rPr>
                <w:rFonts w:ascii="ＭＳ 明朝" w:hAnsi="ＭＳ 明朝" w:cs="ＭＳ Ｐゴシック"/>
                <w:color w:val="000000"/>
                <w:kern w:val="0"/>
                <w:sz w:val="20"/>
                <w:szCs w:val="20"/>
              </w:rPr>
              <w:t>各分掌</w:t>
            </w:r>
            <w:r w:rsidR="00E8129B" w:rsidRPr="00EC7308">
              <w:rPr>
                <w:rFonts w:ascii="ＭＳ 明朝" w:hAnsi="ＭＳ 明朝" w:cs="ＭＳ Ｐゴシック" w:hint="eastAsia"/>
                <w:color w:val="000000"/>
                <w:kern w:val="0"/>
                <w:sz w:val="20"/>
                <w:szCs w:val="20"/>
              </w:rPr>
              <w:t>および各学年より、今年度の取組みについて報告があった。</w:t>
            </w:r>
          </w:p>
          <w:p w14:paraId="596AD51E" w14:textId="22B14DEC" w:rsidR="00E8129B" w:rsidRPr="00EC7308" w:rsidRDefault="000B4BDA" w:rsidP="000B4BDA">
            <w:pPr>
              <w:widowControl/>
              <w:pBdr>
                <w:top w:val="nil"/>
                <w:left w:val="nil"/>
                <w:bottom w:val="nil"/>
                <w:right w:val="nil"/>
                <w:between w:val="nil"/>
              </w:pBdr>
              <w:spacing w:line="280" w:lineRule="exact"/>
              <w:ind w:rightChars="82" w:right="172"/>
              <w:rPr>
                <w:rFonts w:ascii="ＭＳ 明朝" w:hAnsi="ＭＳ 明朝" w:cs="ＭＳ Ｐゴシック"/>
                <w:color w:val="000000"/>
                <w:kern w:val="0"/>
                <w:sz w:val="20"/>
                <w:szCs w:val="20"/>
              </w:rPr>
            </w:pPr>
            <w:r w:rsidRPr="00EC7308">
              <w:rPr>
                <w:rFonts w:ascii="ＭＳ 明朝" w:hAnsi="ＭＳ 明朝" w:cs="ＭＳ Ｐゴシック" w:hint="eastAsia"/>
                <w:color w:val="000000"/>
                <w:kern w:val="0"/>
                <w:sz w:val="20"/>
                <w:szCs w:val="20"/>
              </w:rPr>
              <w:t>【委員より】</w:t>
            </w:r>
          </w:p>
          <w:p w14:paraId="727EBA8F" w14:textId="0D886AFE" w:rsidR="00E8129B" w:rsidRPr="00EC7308" w:rsidRDefault="00E8129B" w:rsidP="000B4BDA">
            <w:pPr>
              <w:widowControl/>
              <w:numPr>
                <w:ilvl w:val="0"/>
                <w:numId w:val="20"/>
              </w:numPr>
              <w:pBdr>
                <w:top w:val="nil"/>
                <w:left w:val="nil"/>
                <w:bottom w:val="nil"/>
                <w:right w:val="nil"/>
                <w:between w:val="nil"/>
              </w:pBdr>
              <w:spacing w:line="280" w:lineRule="exact"/>
              <w:ind w:leftChars="30" w:left="204" w:rightChars="82" w:right="172" w:hanging="141"/>
              <w:rPr>
                <w:rFonts w:ascii="ＭＳ 明朝" w:hAnsi="ＭＳ 明朝" w:cs="ＭＳ Ｐゴシック"/>
                <w:color w:val="000000" w:themeColor="text1"/>
                <w:kern w:val="0"/>
                <w:sz w:val="20"/>
                <w:szCs w:val="20"/>
              </w:rPr>
            </w:pPr>
            <w:r w:rsidRPr="00EC7308">
              <w:rPr>
                <w:rFonts w:ascii="ＭＳ 明朝" w:hAnsi="ＭＳ 明朝" w:cs="ＭＳ Ｐゴシック" w:hint="eastAsia"/>
                <w:color w:val="000000" w:themeColor="text1"/>
                <w:kern w:val="0"/>
                <w:sz w:val="20"/>
                <w:szCs w:val="20"/>
              </w:rPr>
              <w:t>時間外勤務の軽減など、教員の健康に留意しながら学校運営をすすめてもらいたい。</w:t>
            </w:r>
          </w:p>
          <w:p w14:paraId="02C7F7EA" w14:textId="4789EDD4" w:rsidR="00E8129B" w:rsidRPr="00EC7308" w:rsidRDefault="00E8129B" w:rsidP="00A35A13">
            <w:pPr>
              <w:widowControl/>
              <w:numPr>
                <w:ilvl w:val="0"/>
                <w:numId w:val="20"/>
              </w:numPr>
              <w:pBdr>
                <w:top w:val="nil"/>
                <w:left w:val="nil"/>
                <w:bottom w:val="nil"/>
                <w:right w:val="nil"/>
                <w:between w:val="nil"/>
              </w:pBdr>
              <w:spacing w:line="280" w:lineRule="exact"/>
              <w:ind w:leftChars="30" w:left="206" w:rightChars="82" w:right="172" w:hanging="143"/>
              <w:rPr>
                <w:rFonts w:ascii="ＭＳ 明朝" w:hAnsi="ＭＳ 明朝" w:cs="ＭＳ Ｐゴシック"/>
                <w:color w:val="000000" w:themeColor="text1"/>
                <w:kern w:val="0"/>
                <w:sz w:val="20"/>
                <w:szCs w:val="20"/>
              </w:rPr>
            </w:pPr>
            <w:r w:rsidRPr="00EC7308">
              <w:rPr>
                <w:rFonts w:ascii="ＭＳ 明朝" w:hAnsi="ＭＳ 明朝" w:cs="ＭＳ Ｐゴシック" w:hint="eastAsia"/>
                <w:color w:val="000000" w:themeColor="text1"/>
                <w:kern w:val="0"/>
                <w:sz w:val="20"/>
                <w:szCs w:val="20"/>
              </w:rPr>
              <w:t>ＩＣＴ機器の活用について中学校での現状を踏まえ、１人１台端末の活用について助言があった。</w:t>
            </w:r>
          </w:p>
          <w:p w14:paraId="4C7E7824" w14:textId="54F79606" w:rsidR="00E8129B" w:rsidRPr="00EC7308" w:rsidRDefault="00E8129B" w:rsidP="00A35A13">
            <w:pPr>
              <w:widowControl/>
              <w:numPr>
                <w:ilvl w:val="0"/>
                <w:numId w:val="20"/>
              </w:numPr>
              <w:pBdr>
                <w:top w:val="nil"/>
                <w:left w:val="nil"/>
                <w:bottom w:val="nil"/>
                <w:right w:val="nil"/>
                <w:between w:val="nil"/>
              </w:pBdr>
              <w:spacing w:line="280" w:lineRule="exact"/>
              <w:ind w:leftChars="30" w:left="204" w:rightChars="82" w:right="172" w:hanging="141"/>
              <w:rPr>
                <w:rFonts w:ascii="ＭＳ 明朝" w:hAnsi="ＭＳ 明朝" w:cs="ＭＳ Ｐゴシック"/>
                <w:color w:val="000000" w:themeColor="text1"/>
                <w:kern w:val="0"/>
                <w:sz w:val="20"/>
                <w:szCs w:val="20"/>
              </w:rPr>
            </w:pPr>
            <w:r w:rsidRPr="00EC7308">
              <w:rPr>
                <w:rFonts w:ascii="ＭＳ 明朝" w:hAnsi="ＭＳ 明朝" w:cs="ＭＳ Ｐゴシック" w:hint="eastAsia"/>
                <w:color w:val="000000" w:themeColor="text1"/>
                <w:kern w:val="0"/>
                <w:sz w:val="20"/>
                <w:szCs w:val="20"/>
              </w:rPr>
              <w:t>受験生の公立高校離れが進む中、公立高校の魅力を発信するためにも、より一層、中高連携の強化を図るべきとの意見があった。</w:t>
            </w:r>
          </w:p>
          <w:p w14:paraId="2AD3D666" w14:textId="2A5FDA72" w:rsidR="00E8129B" w:rsidRPr="00EC7308" w:rsidRDefault="00E8129B" w:rsidP="00A35A13">
            <w:pPr>
              <w:widowControl/>
              <w:numPr>
                <w:ilvl w:val="0"/>
                <w:numId w:val="20"/>
              </w:numPr>
              <w:pBdr>
                <w:top w:val="nil"/>
                <w:left w:val="nil"/>
                <w:bottom w:val="nil"/>
                <w:right w:val="nil"/>
                <w:between w:val="nil"/>
              </w:pBdr>
              <w:spacing w:line="280" w:lineRule="exact"/>
              <w:ind w:leftChars="30" w:left="204" w:rightChars="82" w:right="172" w:hanging="141"/>
              <w:rPr>
                <w:rFonts w:ascii="ＭＳ 明朝" w:hAnsi="ＭＳ 明朝" w:cs="ＭＳ Ｐゴシック"/>
                <w:color w:val="000000" w:themeColor="text1"/>
                <w:kern w:val="0"/>
                <w:sz w:val="20"/>
                <w:szCs w:val="20"/>
              </w:rPr>
            </w:pPr>
            <w:r w:rsidRPr="00EC7308">
              <w:rPr>
                <w:rFonts w:ascii="ＭＳ 明朝" w:hAnsi="ＭＳ 明朝" w:cs="ＭＳ Ｐゴシック" w:hint="eastAsia"/>
                <w:color w:val="000000" w:themeColor="text1"/>
                <w:kern w:val="0"/>
                <w:sz w:val="20"/>
                <w:szCs w:val="20"/>
              </w:rPr>
              <w:t>中学校における生徒指導上の課題について情報提供があった。</w:t>
            </w:r>
          </w:p>
          <w:p w14:paraId="1BD4BEF4" w14:textId="3E0CCE78" w:rsidR="00E8129B" w:rsidRPr="00EC7308" w:rsidRDefault="00E8129B" w:rsidP="005D0BB8">
            <w:pPr>
              <w:widowControl/>
              <w:numPr>
                <w:ilvl w:val="0"/>
                <w:numId w:val="20"/>
              </w:numPr>
              <w:pBdr>
                <w:top w:val="nil"/>
                <w:left w:val="nil"/>
                <w:bottom w:val="nil"/>
                <w:right w:val="nil"/>
                <w:between w:val="nil"/>
              </w:pBdr>
              <w:spacing w:line="280" w:lineRule="exact"/>
              <w:ind w:leftChars="30" w:left="204" w:rightChars="82" w:right="172" w:hanging="141"/>
              <w:rPr>
                <w:rFonts w:ascii="ＭＳ 明朝" w:hAnsi="ＭＳ 明朝" w:cs="ＭＳ Ｐゴシック"/>
                <w:color w:val="000000" w:themeColor="text1"/>
                <w:kern w:val="0"/>
                <w:sz w:val="20"/>
                <w:szCs w:val="20"/>
              </w:rPr>
            </w:pPr>
            <w:r w:rsidRPr="00EC7308">
              <w:rPr>
                <w:rFonts w:ascii="ＭＳ 明朝" w:hAnsi="ＭＳ 明朝" w:cs="ＭＳ Ｐゴシック" w:hint="eastAsia"/>
                <w:color w:val="000000" w:themeColor="text1"/>
                <w:kern w:val="0"/>
                <w:sz w:val="20"/>
                <w:szCs w:val="20"/>
              </w:rPr>
              <w:t>教育活動におけるICT活用は、よく吟味しながら導入する必要があり、特にプレゼンテーション能力の育成には従来のアナログ的な思考も重要である</w:t>
            </w:r>
            <w:r w:rsidR="005D0BB8" w:rsidRPr="00EC7308">
              <w:rPr>
                <w:rFonts w:ascii="ＭＳ 明朝" w:hAnsi="ＭＳ 明朝" w:cs="ＭＳ Ｐゴシック" w:hint="eastAsia"/>
                <w:color w:val="000000" w:themeColor="text1"/>
                <w:kern w:val="0"/>
                <w:sz w:val="20"/>
                <w:szCs w:val="20"/>
              </w:rPr>
              <w:t>。</w:t>
            </w:r>
          </w:p>
          <w:p w14:paraId="4BAE5D73" w14:textId="77260A42" w:rsidR="00E8129B" w:rsidRPr="00EC7308" w:rsidRDefault="00E8129B" w:rsidP="005D0BB8">
            <w:pPr>
              <w:widowControl/>
              <w:numPr>
                <w:ilvl w:val="0"/>
                <w:numId w:val="20"/>
              </w:numPr>
              <w:pBdr>
                <w:top w:val="nil"/>
                <w:left w:val="nil"/>
                <w:bottom w:val="nil"/>
                <w:right w:val="nil"/>
                <w:between w:val="nil"/>
              </w:pBdr>
              <w:spacing w:line="280" w:lineRule="exact"/>
              <w:ind w:leftChars="30" w:left="204" w:rightChars="82" w:right="172" w:hanging="141"/>
              <w:rPr>
                <w:rFonts w:ascii="ＭＳ 明朝" w:hAnsi="ＭＳ 明朝" w:cs="ＭＳ Ｐゴシック"/>
                <w:color w:val="000000" w:themeColor="text1"/>
                <w:kern w:val="0"/>
                <w:sz w:val="20"/>
                <w:szCs w:val="20"/>
              </w:rPr>
            </w:pPr>
            <w:r w:rsidRPr="00EC7308">
              <w:rPr>
                <w:rFonts w:ascii="ＭＳ 明朝" w:hAnsi="ＭＳ 明朝" w:cs="ＭＳ Ｐゴシック" w:hint="eastAsia"/>
                <w:color w:val="000000" w:themeColor="text1"/>
                <w:kern w:val="0"/>
                <w:sz w:val="20"/>
                <w:szCs w:val="20"/>
              </w:rPr>
              <w:t>様々な課題を抱えた生徒がいる中、今年の</w:t>
            </w:r>
            <w:r w:rsidR="005D0BB8" w:rsidRPr="00EC7308">
              <w:rPr>
                <w:rFonts w:ascii="ＭＳ 明朝" w:hAnsi="ＭＳ 明朝" w:cs="ＭＳ Ｐゴシック" w:hint="eastAsia"/>
                <w:color w:val="000000" w:themeColor="text1"/>
                <w:kern w:val="0"/>
                <w:sz w:val="20"/>
                <w:szCs w:val="20"/>
              </w:rPr>
              <w:t>３</w:t>
            </w:r>
            <w:r w:rsidRPr="00EC7308">
              <w:rPr>
                <w:rFonts w:ascii="ＭＳ 明朝" w:hAnsi="ＭＳ 明朝" w:cs="ＭＳ Ｐゴシック" w:hint="eastAsia"/>
                <w:color w:val="000000" w:themeColor="text1"/>
                <w:kern w:val="0"/>
                <w:sz w:val="20"/>
                <w:szCs w:val="20"/>
              </w:rPr>
              <w:t>年生は全員が卒業できるということはすばらしい。</w:t>
            </w:r>
          </w:p>
          <w:p w14:paraId="7B43D133" w14:textId="7AA23CD2" w:rsidR="00E8129B" w:rsidRPr="00EC7308" w:rsidRDefault="00E8129B" w:rsidP="005D0BB8">
            <w:pPr>
              <w:widowControl/>
              <w:numPr>
                <w:ilvl w:val="0"/>
                <w:numId w:val="20"/>
              </w:numPr>
              <w:pBdr>
                <w:top w:val="nil"/>
                <w:left w:val="nil"/>
                <w:bottom w:val="nil"/>
                <w:right w:val="nil"/>
                <w:between w:val="nil"/>
              </w:pBdr>
              <w:spacing w:line="280" w:lineRule="exact"/>
              <w:ind w:leftChars="30" w:left="204" w:rightChars="82" w:right="172" w:hanging="141"/>
              <w:rPr>
                <w:rFonts w:ascii="ＭＳ 明朝" w:hAnsi="ＭＳ 明朝" w:cs="ＭＳ Ｐゴシック"/>
                <w:color w:val="000000" w:themeColor="text1"/>
                <w:kern w:val="0"/>
                <w:sz w:val="20"/>
                <w:szCs w:val="20"/>
              </w:rPr>
            </w:pPr>
            <w:r w:rsidRPr="00EC7308">
              <w:rPr>
                <w:rFonts w:ascii="ＭＳ 明朝" w:hAnsi="ＭＳ 明朝" w:cs="ＭＳ Ｐゴシック" w:hint="eastAsia"/>
                <w:color w:val="000000" w:themeColor="text1"/>
                <w:kern w:val="0"/>
                <w:sz w:val="20"/>
                <w:szCs w:val="20"/>
              </w:rPr>
              <w:t>学校教育自己診断アンケートの</w:t>
            </w:r>
            <w:r w:rsidR="005D0BB8" w:rsidRPr="00EC7308">
              <w:rPr>
                <w:rFonts w:ascii="ＭＳ 明朝" w:hAnsi="ＭＳ 明朝" w:cs="ＭＳ Ｐゴシック" w:hint="eastAsia"/>
                <w:color w:val="000000" w:themeColor="text1"/>
                <w:kern w:val="0"/>
                <w:sz w:val="20"/>
                <w:szCs w:val="20"/>
              </w:rPr>
              <w:t>ＩＣＴ</w:t>
            </w:r>
            <w:r w:rsidRPr="00EC7308">
              <w:rPr>
                <w:rFonts w:ascii="ＭＳ 明朝" w:hAnsi="ＭＳ 明朝" w:cs="ＭＳ Ｐゴシック" w:hint="eastAsia"/>
                <w:color w:val="000000" w:themeColor="text1"/>
                <w:kern w:val="0"/>
                <w:sz w:val="20"/>
                <w:szCs w:val="20"/>
              </w:rPr>
              <w:t>活用に関わる項目について、質問内容を検討し、より明確にすべき</w:t>
            </w:r>
            <w:r w:rsidR="005D0BB8" w:rsidRPr="00EC7308">
              <w:rPr>
                <w:rFonts w:ascii="ＭＳ 明朝" w:hAnsi="ＭＳ 明朝" w:cs="ＭＳ Ｐゴシック" w:hint="eastAsia"/>
                <w:color w:val="000000" w:themeColor="text1"/>
                <w:kern w:val="0"/>
                <w:sz w:val="20"/>
                <w:szCs w:val="20"/>
              </w:rPr>
              <w:t>である</w:t>
            </w:r>
            <w:r w:rsidRPr="00EC7308">
              <w:rPr>
                <w:rFonts w:ascii="ＭＳ 明朝" w:hAnsi="ＭＳ 明朝" w:cs="ＭＳ Ｐゴシック" w:hint="eastAsia"/>
                <w:color w:val="000000" w:themeColor="text1"/>
                <w:kern w:val="0"/>
                <w:sz w:val="20"/>
                <w:szCs w:val="20"/>
              </w:rPr>
              <w:t>。</w:t>
            </w:r>
          </w:p>
          <w:p w14:paraId="73BD9C37" w14:textId="05AE6CC1" w:rsidR="00E8129B" w:rsidRPr="00EC7308" w:rsidRDefault="00E8129B" w:rsidP="005D0BB8">
            <w:pPr>
              <w:widowControl/>
              <w:numPr>
                <w:ilvl w:val="0"/>
                <w:numId w:val="20"/>
              </w:numPr>
              <w:pBdr>
                <w:top w:val="nil"/>
                <w:left w:val="nil"/>
                <w:bottom w:val="nil"/>
                <w:right w:val="nil"/>
                <w:between w:val="nil"/>
              </w:pBdr>
              <w:spacing w:line="280" w:lineRule="exact"/>
              <w:ind w:leftChars="30" w:left="204" w:rightChars="82" w:right="172" w:hanging="141"/>
              <w:rPr>
                <w:rFonts w:ascii="ＭＳ 明朝" w:hAnsi="ＭＳ 明朝" w:cs="ＭＳ Ｐゴシック"/>
                <w:color w:val="000000" w:themeColor="text1"/>
                <w:kern w:val="0"/>
                <w:sz w:val="20"/>
                <w:szCs w:val="20"/>
              </w:rPr>
            </w:pPr>
            <w:r w:rsidRPr="00EC7308">
              <w:rPr>
                <w:rFonts w:ascii="ＭＳ 明朝" w:hAnsi="ＭＳ 明朝" w:cs="ＭＳ Ｐゴシック" w:hint="eastAsia"/>
                <w:color w:val="000000" w:themeColor="text1"/>
                <w:kern w:val="0"/>
                <w:sz w:val="20"/>
                <w:szCs w:val="20"/>
              </w:rPr>
              <w:t>発表の機会が増えたことで、生徒一人ひとりの自主性は高まっている。</w:t>
            </w:r>
          </w:p>
          <w:p w14:paraId="4C1EF293" w14:textId="6CB740FD" w:rsidR="00E8129B" w:rsidRPr="00EC7308" w:rsidRDefault="00E8129B" w:rsidP="005D0BB8">
            <w:pPr>
              <w:widowControl/>
              <w:numPr>
                <w:ilvl w:val="0"/>
                <w:numId w:val="20"/>
              </w:numPr>
              <w:pBdr>
                <w:top w:val="nil"/>
                <w:left w:val="nil"/>
                <w:bottom w:val="nil"/>
                <w:right w:val="nil"/>
                <w:between w:val="nil"/>
              </w:pBdr>
              <w:spacing w:line="280" w:lineRule="exact"/>
              <w:ind w:leftChars="30" w:left="204" w:rightChars="82" w:right="172" w:hanging="141"/>
              <w:rPr>
                <w:rFonts w:ascii="ＭＳ 明朝" w:hAnsi="ＭＳ 明朝" w:cs="ＭＳ Ｐゴシック"/>
                <w:color w:val="000000" w:themeColor="text1"/>
                <w:kern w:val="0"/>
                <w:sz w:val="20"/>
                <w:szCs w:val="20"/>
              </w:rPr>
            </w:pPr>
            <w:r w:rsidRPr="00EC7308">
              <w:rPr>
                <w:rFonts w:ascii="ＭＳ 明朝" w:hAnsi="ＭＳ 明朝" w:cs="ＭＳ Ｐゴシック" w:hint="eastAsia"/>
                <w:color w:val="000000" w:themeColor="text1"/>
                <w:kern w:val="0"/>
                <w:sz w:val="20"/>
                <w:szCs w:val="20"/>
              </w:rPr>
              <w:t>海外研修旅行について、生徒たちに事前学習やグループワークに取り組ませることにより、学習効果が高まっている。</w:t>
            </w:r>
          </w:p>
          <w:p w14:paraId="5A4CD056" w14:textId="3D043176" w:rsidR="00E8129B" w:rsidRPr="00EC7308" w:rsidRDefault="00E8129B" w:rsidP="005D0BB8">
            <w:pPr>
              <w:widowControl/>
              <w:numPr>
                <w:ilvl w:val="0"/>
                <w:numId w:val="20"/>
              </w:numPr>
              <w:pBdr>
                <w:top w:val="nil"/>
                <w:left w:val="nil"/>
                <w:bottom w:val="nil"/>
                <w:right w:val="nil"/>
                <w:between w:val="nil"/>
              </w:pBdr>
              <w:spacing w:line="280" w:lineRule="exact"/>
              <w:ind w:leftChars="30" w:left="204" w:rightChars="82" w:right="172" w:hanging="141"/>
              <w:rPr>
                <w:rFonts w:ascii="ＭＳ 明朝" w:hAnsi="ＭＳ 明朝" w:cs="ＭＳ Ｐゴシック"/>
                <w:color w:val="000000" w:themeColor="text1"/>
                <w:kern w:val="0"/>
                <w:sz w:val="20"/>
                <w:szCs w:val="20"/>
              </w:rPr>
            </w:pPr>
            <w:r w:rsidRPr="00EC7308">
              <w:rPr>
                <w:rFonts w:ascii="ＭＳ 明朝" w:hAnsi="ＭＳ 明朝" w:cs="ＭＳ Ｐゴシック" w:hint="eastAsia"/>
                <w:color w:val="000000" w:themeColor="text1"/>
                <w:kern w:val="0"/>
                <w:sz w:val="20"/>
                <w:szCs w:val="20"/>
              </w:rPr>
              <w:t>本校の魅力をもっとアピールするためにも、ＩＣＴ活用のみならずアナログ的な手法で発信していけるところも大事にして欲しい。</w:t>
            </w:r>
          </w:p>
          <w:p w14:paraId="4FE15267" w14:textId="5B748D1F" w:rsidR="00E8129B" w:rsidRPr="00EC7308" w:rsidRDefault="00E8129B" w:rsidP="005D0BB8">
            <w:pPr>
              <w:widowControl/>
              <w:numPr>
                <w:ilvl w:val="0"/>
                <w:numId w:val="20"/>
              </w:numPr>
              <w:pBdr>
                <w:top w:val="nil"/>
                <w:left w:val="nil"/>
                <w:bottom w:val="nil"/>
                <w:right w:val="nil"/>
                <w:between w:val="nil"/>
              </w:pBdr>
              <w:spacing w:line="280" w:lineRule="exact"/>
              <w:ind w:leftChars="30" w:left="204" w:rightChars="82" w:right="172" w:hanging="141"/>
              <w:rPr>
                <w:rFonts w:ascii="ＭＳ 明朝" w:hAnsi="ＭＳ 明朝" w:cs="ＭＳ Ｐゴシック"/>
                <w:color w:val="000000" w:themeColor="text1"/>
                <w:kern w:val="0"/>
                <w:sz w:val="20"/>
                <w:szCs w:val="20"/>
              </w:rPr>
            </w:pPr>
            <w:r w:rsidRPr="00EC7308">
              <w:rPr>
                <w:rFonts w:ascii="ＭＳ 明朝" w:hAnsi="ＭＳ 明朝" w:cs="ＭＳ Ｐゴシック" w:hint="eastAsia"/>
                <w:color w:val="000000" w:themeColor="text1"/>
                <w:kern w:val="0"/>
                <w:sz w:val="20"/>
                <w:szCs w:val="20"/>
              </w:rPr>
              <w:t>生徒たちが多くのコンペなどに参加、受賞していることは、自信や意欲の高揚につながり、自分自身を発信する力も身につくことが期待できるので素晴らしい。</w:t>
            </w:r>
          </w:p>
          <w:p w14:paraId="1223071F" w14:textId="7E7CE0BB" w:rsidR="00E8129B" w:rsidRPr="00EC7308" w:rsidRDefault="00E8129B" w:rsidP="005D0BB8">
            <w:pPr>
              <w:widowControl/>
              <w:numPr>
                <w:ilvl w:val="0"/>
                <w:numId w:val="20"/>
              </w:numPr>
              <w:pBdr>
                <w:top w:val="nil"/>
                <w:left w:val="nil"/>
                <w:bottom w:val="nil"/>
                <w:right w:val="nil"/>
                <w:between w:val="nil"/>
              </w:pBdr>
              <w:spacing w:line="280" w:lineRule="exact"/>
              <w:ind w:leftChars="30" w:left="204" w:rightChars="82" w:right="172" w:hanging="141"/>
              <w:rPr>
                <w:rFonts w:ascii="ＭＳ 明朝" w:hAnsi="ＭＳ 明朝" w:cs="ＭＳ Ｐゴシック"/>
                <w:color w:val="000000" w:themeColor="text1"/>
                <w:kern w:val="0"/>
                <w:sz w:val="20"/>
                <w:szCs w:val="20"/>
              </w:rPr>
            </w:pPr>
            <w:r w:rsidRPr="00EC7308">
              <w:rPr>
                <w:rFonts w:ascii="ＭＳ 明朝" w:hAnsi="ＭＳ 明朝" w:cs="ＭＳ Ｐゴシック" w:hint="eastAsia"/>
                <w:color w:val="000000" w:themeColor="text1"/>
                <w:kern w:val="0"/>
                <w:sz w:val="20"/>
                <w:szCs w:val="20"/>
              </w:rPr>
              <w:t>広く学校のことを認知されるよう、もっと学校の魅力発信を強化する必要がある。</w:t>
            </w:r>
          </w:p>
          <w:p w14:paraId="64D4F199" w14:textId="254A08F0" w:rsidR="00E8129B" w:rsidRPr="00EC7308" w:rsidRDefault="00E8129B" w:rsidP="005D0BB8">
            <w:pPr>
              <w:widowControl/>
              <w:numPr>
                <w:ilvl w:val="0"/>
                <w:numId w:val="20"/>
              </w:numPr>
              <w:pBdr>
                <w:top w:val="nil"/>
                <w:left w:val="nil"/>
                <w:bottom w:val="nil"/>
                <w:right w:val="nil"/>
                <w:between w:val="nil"/>
              </w:pBdr>
              <w:spacing w:line="280" w:lineRule="exact"/>
              <w:ind w:left="204" w:rightChars="82" w:right="172" w:hanging="142"/>
              <w:rPr>
                <w:rFonts w:ascii="ＭＳ 明朝" w:hAnsi="ＭＳ 明朝" w:cs="ＭＳ Ｐゴシック"/>
                <w:color w:val="000000" w:themeColor="text1"/>
                <w:kern w:val="0"/>
                <w:sz w:val="20"/>
                <w:szCs w:val="20"/>
              </w:rPr>
            </w:pPr>
            <w:r w:rsidRPr="00EC7308">
              <w:rPr>
                <w:rFonts w:ascii="ＭＳ 明朝" w:hAnsi="ＭＳ 明朝" w:cs="ＭＳ Ｐゴシック" w:hint="eastAsia"/>
                <w:color w:val="000000" w:themeColor="text1"/>
                <w:kern w:val="0"/>
                <w:sz w:val="20"/>
                <w:szCs w:val="20"/>
              </w:rPr>
              <w:lastRenderedPageBreak/>
              <w:t>学校教育自己診断について、さらに保護者の回答数上げることができるよう、アンケートの実施方法を検討して欲しい。</w:t>
            </w:r>
          </w:p>
          <w:p w14:paraId="58456368" w14:textId="56C9979E" w:rsidR="00E8129B" w:rsidRPr="00EC7308" w:rsidRDefault="00E8129B" w:rsidP="005D0BB8">
            <w:pPr>
              <w:widowControl/>
              <w:numPr>
                <w:ilvl w:val="0"/>
                <w:numId w:val="20"/>
              </w:numPr>
              <w:pBdr>
                <w:top w:val="nil"/>
                <w:left w:val="nil"/>
                <w:bottom w:val="nil"/>
                <w:right w:val="nil"/>
                <w:between w:val="nil"/>
              </w:pBdr>
              <w:spacing w:line="280" w:lineRule="exact"/>
              <w:ind w:leftChars="30" w:left="204" w:rightChars="82" w:right="172" w:hanging="141"/>
              <w:rPr>
                <w:rFonts w:ascii="ＭＳ 明朝" w:hAnsi="ＭＳ 明朝" w:cs="ＭＳ Ｐゴシック"/>
                <w:color w:val="000000" w:themeColor="text1"/>
                <w:kern w:val="0"/>
                <w:sz w:val="20"/>
                <w:szCs w:val="20"/>
              </w:rPr>
            </w:pPr>
            <w:r w:rsidRPr="00EC7308">
              <w:rPr>
                <w:rFonts w:ascii="ＭＳ 明朝" w:hAnsi="ＭＳ 明朝" w:cs="ＭＳ Ｐゴシック" w:hint="eastAsia"/>
                <w:color w:val="000000" w:themeColor="text1"/>
                <w:kern w:val="0"/>
                <w:sz w:val="20"/>
                <w:szCs w:val="20"/>
              </w:rPr>
              <w:t>美術と</w:t>
            </w:r>
            <w:r w:rsidR="005D0BB8" w:rsidRPr="00EC7308">
              <w:rPr>
                <w:rFonts w:ascii="ＭＳ 明朝" w:hAnsi="ＭＳ 明朝" w:cs="ＭＳ Ｐゴシック" w:hint="eastAsia"/>
                <w:color w:val="000000" w:themeColor="text1"/>
                <w:kern w:val="0"/>
                <w:sz w:val="20"/>
                <w:szCs w:val="20"/>
              </w:rPr>
              <w:t>ＩＣＴ</w:t>
            </w:r>
            <w:r w:rsidRPr="00EC7308">
              <w:rPr>
                <w:rFonts w:ascii="ＭＳ 明朝" w:hAnsi="ＭＳ 明朝" w:cs="ＭＳ Ｐゴシック" w:hint="eastAsia"/>
                <w:color w:val="000000" w:themeColor="text1"/>
                <w:kern w:val="0"/>
                <w:sz w:val="20"/>
                <w:szCs w:val="20"/>
              </w:rPr>
              <w:t>のより効果的な融合を</w:t>
            </w:r>
            <w:r w:rsidR="005D0BB8" w:rsidRPr="00EC7308">
              <w:rPr>
                <w:rFonts w:ascii="ＭＳ 明朝" w:hAnsi="ＭＳ 明朝" w:cs="ＭＳ Ｐゴシック" w:hint="eastAsia"/>
                <w:color w:val="000000" w:themeColor="text1"/>
                <w:kern w:val="0"/>
                <w:sz w:val="20"/>
                <w:szCs w:val="20"/>
              </w:rPr>
              <w:t>め</w:t>
            </w:r>
            <w:r w:rsidRPr="00EC7308">
              <w:rPr>
                <w:rFonts w:ascii="ＭＳ 明朝" w:hAnsi="ＭＳ 明朝" w:cs="ＭＳ Ｐゴシック" w:hint="eastAsia"/>
                <w:color w:val="000000" w:themeColor="text1"/>
                <w:kern w:val="0"/>
                <w:sz w:val="20"/>
                <w:szCs w:val="20"/>
              </w:rPr>
              <w:t>ざしてほしい。</w:t>
            </w:r>
          </w:p>
          <w:p w14:paraId="79036B0A" w14:textId="16393B15" w:rsidR="00E8129B" w:rsidRPr="00EC7308" w:rsidRDefault="005D0BB8" w:rsidP="005D0BB8">
            <w:pPr>
              <w:widowControl/>
              <w:numPr>
                <w:ilvl w:val="0"/>
                <w:numId w:val="20"/>
              </w:numPr>
              <w:pBdr>
                <w:top w:val="nil"/>
                <w:left w:val="nil"/>
                <w:bottom w:val="nil"/>
                <w:right w:val="nil"/>
                <w:between w:val="nil"/>
              </w:pBdr>
              <w:spacing w:line="280" w:lineRule="exact"/>
              <w:ind w:leftChars="30" w:left="204" w:rightChars="82" w:right="172" w:hanging="141"/>
              <w:rPr>
                <w:rFonts w:ascii="ＭＳ 明朝" w:hAnsi="ＭＳ 明朝" w:cs="ＭＳ Ｐゴシック"/>
                <w:color w:val="000000" w:themeColor="text1"/>
                <w:kern w:val="0"/>
                <w:sz w:val="20"/>
                <w:szCs w:val="20"/>
              </w:rPr>
            </w:pPr>
            <w:r w:rsidRPr="00EC7308">
              <w:rPr>
                <w:rFonts w:ascii="ＭＳ 明朝" w:hAnsi="ＭＳ 明朝" w:cs="ＭＳ Ｐゴシック" w:hint="eastAsia"/>
                <w:color w:val="000000" w:themeColor="text1"/>
                <w:kern w:val="0"/>
                <w:sz w:val="20"/>
                <w:szCs w:val="20"/>
              </w:rPr>
              <w:t>志望者数</w:t>
            </w:r>
            <w:r w:rsidR="00E8129B" w:rsidRPr="00EC7308">
              <w:rPr>
                <w:rFonts w:ascii="ＭＳ 明朝" w:hAnsi="ＭＳ 明朝" w:cs="ＭＳ Ｐゴシック" w:hint="eastAsia"/>
                <w:color w:val="000000" w:themeColor="text1"/>
                <w:kern w:val="0"/>
                <w:sz w:val="20"/>
                <w:szCs w:val="20"/>
              </w:rPr>
              <w:t>減少について、いろいろな分野を体験しながら自分の極めたい分野を決定していけるという港南造形高等学校の魅力があまり知られていない状況があると思うので、中学生にもっと知ってもらえる機会をつくるべき。</w:t>
            </w:r>
          </w:p>
          <w:p w14:paraId="3571EEB6" w14:textId="605C5516" w:rsidR="00A73AAF" w:rsidRPr="00EC7308" w:rsidRDefault="005D0BB8" w:rsidP="005D0BB8">
            <w:pPr>
              <w:spacing w:line="280" w:lineRule="exact"/>
              <w:ind w:left="204" w:hangingChars="102" w:hanging="204"/>
              <w:rPr>
                <w:rFonts w:ascii="ＭＳ 明朝" w:hAnsi="ＭＳ 明朝"/>
                <w:sz w:val="20"/>
                <w:szCs w:val="20"/>
              </w:rPr>
            </w:pPr>
            <w:r w:rsidRPr="00EC7308">
              <w:rPr>
                <w:rFonts w:ascii="ＭＳ 明朝" w:hAnsi="ＭＳ 明朝" w:cs="ＭＳ Ｐゴシック" w:hint="eastAsia"/>
                <w:color w:val="000000" w:themeColor="text1"/>
                <w:kern w:val="0"/>
                <w:sz w:val="20"/>
                <w:szCs w:val="20"/>
              </w:rPr>
              <w:t>・</w:t>
            </w:r>
            <w:r w:rsidR="00E8129B" w:rsidRPr="00EC7308">
              <w:rPr>
                <w:rFonts w:ascii="ＭＳ 明朝" w:hAnsi="ＭＳ 明朝" w:cs="ＭＳ Ｐゴシック" w:hint="eastAsia"/>
                <w:color w:val="000000" w:themeColor="text1"/>
                <w:kern w:val="0"/>
                <w:sz w:val="20"/>
                <w:szCs w:val="20"/>
              </w:rPr>
              <w:t>生徒たちは港南展（卒業制作展）で先輩の作品を見て刺激を受け、その憧れから進路を決定することができていると感じる。</w:t>
            </w:r>
          </w:p>
        </w:tc>
      </w:tr>
    </w:tbl>
    <w:p w14:paraId="0ECB74BF" w14:textId="77777777" w:rsidR="0086696C" w:rsidRPr="00EC7308" w:rsidRDefault="0086696C" w:rsidP="007F662A">
      <w:pPr>
        <w:spacing w:line="280" w:lineRule="exact"/>
        <w:ind w:leftChars="-428" w:left="-899"/>
      </w:pPr>
    </w:p>
    <w:p w14:paraId="2E4A6DB9" w14:textId="77777777" w:rsidR="00225A63" w:rsidRPr="00EC7308" w:rsidRDefault="00225A63" w:rsidP="007F662A">
      <w:pPr>
        <w:spacing w:line="280" w:lineRule="exact"/>
        <w:ind w:leftChars="-92" w:left="-4" w:hangingChars="90" w:hanging="189"/>
        <w:jc w:val="left"/>
        <w:rPr>
          <w:rFonts w:ascii="ＭＳ ゴシック" w:eastAsia="ＭＳ ゴシック" w:hAnsi="ＭＳ ゴシック"/>
          <w:szCs w:val="21"/>
        </w:rPr>
      </w:pPr>
    </w:p>
    <w:p w14:paraId="78601DBB" w14:textId="77777777" w:rsidR="0086696C" w:rsidRPr="00EC7308" w:rsidRDefault="0037367C" w:rsidP="00B44397">
      <w:pPr>
        <w:ind w:leftChars="-92" w:left="-4" w:hangingChars="90" w:hanging="189"/>
        <w:jc w:val="left"/>
        <w:rPr>
          <w:rFonts w:ascii="ＭＳ ゴシック" w:eastAsia="ＭＳ ゴシック" w:hAnsi="ＭＳ ゴシック"/>
          <w:szCs w:val="21"/>
        </w:rPr>
      </w:pPr>
      <w:r w:rsidRPr="00EC7308">
        <w:rPr>
          <w:rFonts w:ascii="ＭＳ ゴシック" w:eastAsia="ＭＳ ゴシック" w:hAnsi="ＭＳ ゴシック" w:hint="eastAsia"/>
          <w:szCs w:val="21"/>
        </w:rPr>
        <w:t xml:space="preserve">３　</w:t>
      </w:r>
      <w:r w:rsidR="0086696C" w:rsidRPr="00EC7308">
        <w:rPr>
          <w:rFonts w:ascii="ＭＳ ゴシック" w:eastAsia="ＭＳ ゴシック" w:hAnsi="ＭＳ ゴシック" w:hint="eastAsia"/>
          <w:szCs w:val="21"/>
        </w:rPr>
        <w:t>本年度の取組</w:t>
      </w:r>
      <w:r w:rsidRPr="00EC7308">
        <w:rPr>
          <w:rFonts w:ascii="ＭＳ ゴシック" w:eastAsia="ＭＳ ゴシック" w:hAnsi="ＭＳ ゴシック" w:hint="eastAsia"/>
          <w:szCs w:val="21"/>
        </w:rPr>
        <w:t>内容</w:t>
      </w:r>
      <w:r w:rsidR="0086696C" w:rsidRPr="00EC730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6D2D1E" w:rsidRPr="00EC7308" w14:paraId="211FBCFC" w14:textId="77777777" w:rsidTr="00AB00E6">
        <w:trPr>
          <w:jc w:val="center"/>
        </w:trPr>
        <w:tc>
          <w:tcPr>
            <w:tcW w:w="881" w:type="dxa"/>
            <w:shd w:val="clear" w:color="auto" w:fill="auto"/>
            <w:tcMar>
              <w:top w:w="85" w:type="dxa"/>
              <w:left w:w="85" w:type="dxa"/>
              <w:bottom w:w="85" w:type="dxa"/>
              <w:right w:w="85" w:type="dxa"/>
            </w:tcMar>
            <w:vAlign w:val="center"/>
          </w:tcPr>
          <w:p w14:paraId="1A6192BC" w14:textId="77777777" w:rsidR="00897939" w:rsidRPr="00EC7308" w:rsidRDefault="00897939" w:rsidP="0054712D">
            <w:pPr>
              <w:spacing w:line="240" w:lineRule="exact"/>
              <w:jc w:val="center"/>
              <w:rPr>
                <w:rFonts w:ascii="ＭＳ 明朝" w:hAnsi="ＭＳ 明朝"/>
                <w:sz w:val="20"/>
                <w:szCs w:val="20"/>
              </w:rPr>
            </w:pPr>
            <w:r w:rsidRPr="00EC7308">
              <w:rPr>
                <w:rFonts w:ascii="ＭＳ 明朝" w:hAnsi="ＭＳ 明朝" w:hint="eastAsia"/>
                <w:sz w:val="20"/>
                <w:szCs w:val="20"/>
              </w:rPr>
              <w:t>中期的</w:t>
            </w:r>
          </w:p>
          <w:p w14:paraId="2C46FD41" w14:textId="77777777" w:rsidR="00897939" w:rsidRPr="00EC7308" w:rsidRDefault="00897939" w:rsidP="0054712D">
            <w:pPr>
              <w:spacing w:line="240" w:lineRule="exact"/>
              <w:jc w:val="center"/>
              <w:rPr>
                <w:rFonts w:ascii="ＭＳ 明朝" w:hAnsi="ＭＳ 明朝"/>
                <w:spacing w:val="-20"/>
                <w:sz w:val="20"/>
                <w:szCs w:val="20"/>
              </w:rPr>
            </w:pPr>
            <w:r w:rsidRPr="00EC7308">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A6E80FA" w14:textId="77777777" w:rsidR="00897939" w:rsidRPr="00EC7308" w:rsidRDefault="00897939" w:rsidP="006B5B51">
            <w:pPr>
              <w:spacing w:line="320" w:lineRule="exact"/>
              <w:jc w:val="center"/>
              <w:rPr>
                <w:rFonts w:ascii="ＭＳ 明朝" w:hAnsi="ＭＳ 明朝"/>
                <w:sz w:val="20"/>
                <w:szCs w:val="20"/>
              </w:rPr>
            </w:pPr>
            <w:r w:rsidRPr="00EC7308">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C56D2E8" w14:textId="77777777" w:rsidR="00897939" w:rsidRPr="00EC7308" w:rsidRDefault="00897939" w:rsidP="006B5B51">
            <w:pPr>
              <w:spacing w:line="320" w:lineRule="exact"/>
              <w:jc w:val="center"/>
              <w:rPr>
                <w:rFonts w:ascii="ＭＳ 明朝" w:hAnsi="ＭＳ 明朝"/>
                <w:sz w:val="20"/>
                <w:szCs w:val="20"/>
              </w:rPr>
            </w:pPr>
            <w:r w:rsidRPr="00EC7308">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69E5F12F" w14:textId="77777777" w:rsidR="00897939" w:rsidRPr="00EC7308" w:rsidRDefault="00897939" w:rsidP="006B5B51">
            <w:pPr>
              <w:spacing w:line="320" w:lineRule="exact"/>
              <w:jc w:val="center"/>
              <w:rPr>
                <w:rFonts w:ascii="ＭＳ 明朝" w:hAnsi="ＭＳ 明朝"/>
                <w:sz w:val="20"/>
                <w:szCs w:val="20"/>
              </w:rPr>
            </w:pPr>
            <w:r w:rsidRPr="00EC7308">
              <w:rPr>
                <w:rFonts w:ascii="ＭＳ 明朝" w:hAnsi="ＭＳ 明朝" w:hint="eastAsia"/>
                <w:sz w:val="20"/>
                <w:szCs w:val="20"/>
              </w:rPr>
              <w:t>評価指標</w:t>
            </w:r>
            <w:r w:rsidR="00AB00E6" w:rsidRPr="00EC7308">
              <w:rPr>
                <w:rFonts w:ascii="ＭＳ 明朝" w:hAnsi="ＭＳ 明朝" w:hint="eastAsia"/>
                <w:sz w:val="20"/>
                <w:szCs w:val="20"/>
              </w:rPr>
              <w:t>[R</w:t>
            </w:r>
            <w:r w:rsidR="001C38BF" w:rsidRPr="00EC7308">
              <w:rPr>
                <w:rFonts w:ascii="ＭＳ 明朝" w:hAnsi="ＭＳ 明朝" w:hint="eastAsia"/>
                <w:sz w:val="20"/>
                <w:szCs w:val="20"/>
              </w:rPr>
              <w:t>５</w:t>
            </w:r>
            <w:r w:rsidR="00AB00E6" w:rsidRPr="00EC7308">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5628F49" w14:textId="77777777" w:rsidR="00897939" w:rsidRPr="00EC7308" w:rsidRDefault="00897939" w:rsidP="006B5B51">
            <w:pPr>
              <w:spacing w:line="320" w:lineRule="exact"/>
              <w:jc w:val="center"/>
              <w:rPr>
                <w:rFonts w:ascii="ＭＳ 明朝" w:hAnsi="ＭＳ 明朝"/>
                <w:sz w:val="20"/>
                <w:szCs w:val="20"/>
              </w:rPr>
            </w:pPr>
            <w:r w:rsidRPr="00EC7308">
              <w:rPr>
                <w:rFonts w:ascii="ＭＳ 明朝" w:hAnsi="ＭＳ 明朝" w:hint="eastAsia"/>
                <w:sz w:val="20"/>
                <w:szCs w:val="20"/>
              </w:rPr>
              <w:t>自己評価</w:t>
            </w:r>
          </w:p>
        </w:tc>
      </w:tr>
      <w:tr w:rsidR="006D2D1E" w:rsidRPr="00EC7308" w14:paraId="7FD22185" w14:textId="77777777" w:rsidTr="00E17D0D">
        <w:trPr>
          <w:jc w:val="center"/>
        </w:trPr>
        <w:tc>
          <w:tcPr>
            <w:tcW w:w="881" w:type="dxa"/>
            <w:shd w:val="clear" w:color="auto" w:fill="auto"/>
            <w:tcMar>
              <w:top w:w="85" w:type="dxa"/>
              <w:left w:w="85" w:type="dxa"/>
              <w:bottom w:w="85" w:type="dxa"/>
              <w:right w:w="85" w:type="dxa"/>
            </w:tcMar>
            <w:textDirection w:val="tbRlV"/>
            <w:vAlign w:val="center"/>
          </w:tcPr>
          <w:p w14:paraId="59A1E4BD" w14:textId="77777777" w:rsidR="00D203D0" w:rsidRPr="00EC7308" w:rsidRDefault="00D203D0" w:rsidP="00D203D0">
            <w:pPr>
              <w:spacing w:line="320" w:lineRule="exact"/>
              <w:ind w:leftChars="53" w:left="111" w:right="113"/>
              <w:rPr>
                <w:rFonts w:ascii="ＭＳ 明朝" w:hAnsi="ＭＳ 明朝"/>
                <w:sz w:val="20"/>
                <w:szCs w:val="20"/>
              </w:rPr>
            </w:pPr>
            <w:r w:rsidRPr="00EC7308">
              <w:rPr>
                <w:rFonts w:ascii="ＭＳ 明朝" w:hAnsi="ＭＳ 明朝" w:hint="eastAsia"/>
                <w:sz w:val="20"/>
                <w:szCs w:val="20"/>
              </w:rPr>
              <w:t>１　造形活動を通して、「確かな学力」と「表現力・プロデュース力」、「企画力・発信力」の育成</w:t>
            </w:r>
          </w:p>
        </w:tc>
        <w:tc>
          <w:tcPr>
            <w:tcW w:w="2020" w:type="dxa"/>
            <w:shd w:val="clear" w:color="auto" w:fill="auto"/>
            <w:tcMar>
              <w:top w:w="85" w:type="dxa"/>
              <w:left w:w="85" w:type="dxa"/>
              <w:bottom w:w="85" w:type="dxa"/>
              <w:right w:w="85" w:type="dxa"/>
            </w:tcMar>
          </w:tcPr>
          <w:p w14:paraId="32D114A8" w14:textId="77777777" w:rsidR="00D203D0" w:rsidRPr="00EC7308" w:rsidRDefault="00D203D0" w:rsidP="001C38BF">
            <w:pPr>
              <w:numPr>
                <w:ilvl w:val="0"/>
                <w:numId w:val="17"/>
              </w:numPr>
              <w:spacing w:line="320" w:lineRule="exact"/>
              <w:ind w:left="357" w:hanging="357"/>
              <w:rPr>
                <w:rFonts w:ascii="ＭＳ 明朝" w:hAnsi="ＭＳ 明朝"/>
                <w:sz w:val="20"/>
                <w:szCs w:val="20"/>
              </w:rPr>
            </w:pPr>
            <w:r w:rsidRPr="00EC7308">
              <w:rPr>
                <w:rFonts w:ascii="ＭＳ 明朝" w:hAnsi="ＭＳ 明朝" w:hint="eastAsia"/>
                <w:sz w:val="20"/>
                <w:szCs w:val="20"/>
              </w:rPr>
              <w:t>造形活動を通して、造形文化、造形表現に必要な「確かな学力」、「表現力・プロデュース力」、「企画力・発信力」の育成</w:t>
            </w:r>
          </w:p>
          <w:p w14:paraId="1A123D63" w14:textId="77777777" w:rsidR="00D203D0" w:rsidRPr="00EC7308" w:rsidRDefault="00D203D0" w:rsidP="00D203D0">
            <w:pPr>
              <w:spacing w:line="320" w:lineRule="exact"/>
              <w:ind w:leftChars="1" w:left="304" w:hangingChars="151" w:hanging="302"/>
              <w:rPr>
                <w:rFonts w:ascii="ＭＳ 明朝" w:hAnsi="ＭＳ 明朝"/>
                <w:sz w:val="20"/>
                <w:szCs w:val="20"/>
              </w:rPr>
            </w:pPr>
            <w:r w:rsidRPr="00EC7308">
              <w:rPr>
                <w:rFonts w:ascii="ＭＳ 明朝" w:hAnsi="ＭＳ 明朝" w:hint="eastAsia"/>
                <w:sz w:val="20"/>
                <w:szCs w:val="20"/>
              </w:rPr>
              <w:t>ア 生徒全員が１人１台端末を</w:t>
            </w:r>
            <w:r w:rsidR="00AE5EF5" w:rsidRPr="00EC7308">
              <w:rPr>
                <w:rFonts w:ascii="ＭＳ 明朝" w:hAnsi="ＭＳ 明朝" w:hint="eastAsia"/>
                <w:sz w:val="20"/>
                <w:szCs w:val="20"/>
              </w:rPr>
              <w:t>有効に</w:t>
            </w:r>
            <w:r w:rsidRPr="00EC7308">
              <w:rPr>
                <w:rFonts w:ascii="ＭＳ 明朝" w:hAnsi="ＭＳ 明朝" w:hint="eastAsia"/>
                <w:sz w:val="20"/>
                <w:szCs w:val="20"/>
              </w:rPr>
              <w:t>活用し、</w:t>
            </w:r>
            <w:r w:rsidR="007D1A20" w:rsidRPr="00EC7308">
              <w:rPr>
                <w:rFonts w:ascii="ＭＳ 明朝" w:hAnsi="ＭＳ 明朝" w:hint="eastAsia"/>
                <w:sz w:val="20"/>
                <w:szCs w:val="20"/>
              </w:rPr>
              <w:t>すべ</w:t>
            </w:r>
            <w:r w:rsidRPr="00EC7308">
              <w:rPr>
                <w:rFonts w:ascii="ＭＳ 明朝" w:hAnsi="ＭＳ 明朝" w:hint="eastAsia"/>
                <w:sz w:val="20"/>
                <w:szCs w:val="20"/>
              </w:rPr>
              <w:t>ての教科で、学力の向上</w:t>
            </w:r>
          </w:p>
          <w:p w14:paraId="48C9B5F6" w14:textId="77777777" w:rsidR="001C38BF" w:rsidRPr="00EC7308" w:rsidRDefault="001C38BF" w:rsidP="00D203D0">
            <w:pPr>
              <w:spacing w:line="320" w:lineRule="exact"/>
              <w:ind w:leftChars="1" w:left="304" w:hangingChars="151" w:hanging="302"/>
              <w:rPr>
                <w:rFonts w:ascii="ＭＳ 明朝" w:hAnsi="ＭＳ 明朝"/>
                <w:sz w:val="20"/>
                <w:szCs w:val="20"/>
              </w:rPr>
            </w:pPr>
          </w:p>
          <w:p w14:paraId="7D5684A4" w14:textId="77777777" w:rsidR="001C38BF" w:rsidRPr="00EC7308" w:rsidRDefault="001C38BF" w:rsidP="00D203D0">
            <w:pPr>
              <w:spacing w:line="320" w:lineRule="exact"/>
              <w:ind w:leftChars="1" w:left="304" w:hangingChars="151" w:hanging="302"/>
              <w:rPr>
                <w:rFonts w:ascii="ＭＳ 明朝" w:hAnsi="ＭＳ 明朝"/>
                <w:sz w:val="20"/>
                <w:szCs w:val="20"/>
              </w:rPr>
            </w:pPr>
          </w:p>
          <w:p w14:paraId="7B2B8574" w14:textId="77777777" w:rsidR="001C38BF" w:rsidRPr="00EC7308" w:rsidRDefault="001C38BF" w:rsidP="00D203D0">
            <w:pPr>
              <w:spacing w:line="320" w:lineRule="exact"/>
              <w:ind w:leftChars="1" w:left="304" w:hangingChars="151" w:hanging="302"/>
              <w:rPr>
                <w:rFonts w:ascii="ＭＳ 明朝" w:hAnsi="ＭＳ 明朝"/>
                <w:sz w:val="20"/>
                <w:szCs w:val="20"/>
              </w:rPr>
            </w:pPr>
          </w:p>
          <w:p w14:paraId="4FABB956" w14:textId="77777777" w:rsidR="001C38BF" w:rsidRPr="00EC7308" w:rsidRDefault="001C38BF" w:rsidP="00D203D0">
            <w:pPr>
              <w:spacing w:line="320" w:lineRule="exact"/>
              <w:ind w:leftChars="1" w:left="304" w:hangingChars="151" w:hanging="302"/>
              <w:rPr>
                <w:rFonts w:ascii="ＭＳ 明朝" w:hAnsi="ＭＳ 明朝"/>
                <w:sz w:val="20"/>
                <w:szCs w:val="20"/>
              </w:rPr>
            </w:pPr>
          </w:p>
          <w:p w14:paraId="09F1FE60" w14:textId="77777777" w:rsidR="001C38BF" w:rsidRPr="00EC7308" w:rsidRDefault="001C38BF" w:rsidP="00D203D0">
            <w:pPr>
              <w:spacing w:line="320" w:lineRule="exact"/>
              <w:ind w:leftChars="1" w:left="304" w:hangingChars="151" w:hanging="302"/>
              <w:rPr>
                <w:rFonts w:ascii="ＭＳ 明朝" w:hAnsi="ＭＳ 明朝"/>
                <w:sz w:val="20"/>
                <w:szCs w:val="20"/>
              </w:rPr>
            </w:pPr>
          </w:p>
          <w:p w14:paraId="23B84C18" w14:textId="77777777" w:rsidR="001C38BF" w:rsidRPr="00EC7308" w:rsidRDefault="001C38BF" w:rsidP="00D203D0">
            <w:pPr>
              <w:spacing w:line="320" w:lineRule="exact"/>
              <w:ind w:leftChars="1" w:left="304" w:hangingChars="151" w:hanging="302"/>
              <w:rPr>
                <w:rFonts w:ascii="ＭＳ 明朝" w:hAnsi="ＭＳ 明朝"/>
                <w:sz w:val="20"/>
                <w:szCs w:val="20"/>
              </w:rPr>
            </w:pPr>
          </w:p>
          <w:p w14:paraId="704BF66E" w14:textId="77777777" w:rsidR="001C38BF" w:rsidRPr="00EC7308" w:rsidRDefault="001C38BF" w:rsidP="00D203D0">
            <w:pPr>
              <w:spacing w:line="320" w:lineRule="exact"/>
              <w:ind w:leftChars="1" w:left="304" w:hangingChars="151" w:hanging="302"/>
              <w:rPr>
                <w:rFonts w:ascii="ＭＳ 明朝" w:hAnsi="ＭＳ 明朝"/>
                <w:sz w:val="20"/>
                <w:szCs w:val="20"/>
              </w:rPr>
            </w:pPr>
          </w:p>
          <w:p w14:paraId="3648A478" w14:textId="77777777" w:rsidR="00534AE8" w:rsidRPr="00EC7308" w:rsidRDefault="00534AE8" w:rsidP="00D203D0">
            <w:pPr>
              <w:spacing w:line="320" w:lineRule="exact"/>
              <w:ind w:leftChars="1" w:left="304" w:hangingChars="151" w:hanging="302"/>
              <w:rPr>
                <w:rFonts w:ascii="ＭＳ 明朝" w:hAnsi="ＭＳ 明朝"/>
                <w:sz w:val="20"/>
                <w:szCs w:val="20"/>
              </w:rPr>
            </w:pPr>
          </w:p>
          <w:p w14:paraId="2D39BF44" w14:textId="77777777" w:rsidR="00D203D0" w:rsidRPr="00EC7308" w:rsidRDefault="00D203D0" w:rsidP="00D203D0">
            <w:pPr>
              <w:spacing w:line="320" w:lineRule="exact"/>
              <w:ind w:left="342" w:hangingChars="171" w:hanging="342"/>
              <w:rPr>
                <w:rFonts w:ascii="ＭＳ 明朝" w:hAnsi="ＭＳ 明朝"/>
                <w:sz w:val="20"/>
                <w:szCs w:val="20"/>
              </w:rPr>
            </w:pPr>
            <w:r w:rsidRPr="00EC7308">
              <w:rPr>
                <w:rFonts w:ascii="ＭＳ 明朝" w:hAnsi="ＭＳ 明朝" w:hint="eastAsia"/>
                <w:sz w:val="20"/>
                <w:szCs w:val="20"/>
              </w:rPr>
              <w:t>イ 少人数展開授業やＩＣＴを活用した授業の充実</w:t>
            </w:r>
          </w:p>
          <w:p w14:paraId="1B6B5D5C" w14:textId="77777777" w:rsidR="004B67C9" w:rsidRPr="00EC7308" w:rsidRDefault="004B67C9" w:rsidP="00D203D0">
            <w:pPr>
              <w:spacing w:line="320" w:lineRule="exact"/>
              <w:ind w:left="342" w:hangingChars="171" w:hanging="342"/>
              <w:rPr>
                <w:rFonts w:ascii="ＭＳ 明朝" w:hAnsi="ＭＳ 明朝"/>
                <w:sz w:val="20"/>
                <w:szCs w:val="20"/>
              </w:rPr>
            </w:pPr>
          </w:p>
          <w:p w14:paraId="00E95B1B" w14:textId="77777777" w:rsidR="004B67C9" w:rsidRPr="00EC7308" w:rsidRDefault="004B67C9" w:rsidP="00D203D0">
            <w:pPr>
              <w:spacing w:line="320" w:lineRule="exact"/>
              <w:ind w:left="342" w:hangingChars="171" w:hanging="342"/>
              <w:rPr>
                <w:rFonts w:ascii="ＭＳ 明朝" w:hAnsi="ＭＳ 明朝"/>
                <w:sz w:val="20"/>
                <w:szCs w:val="20"/>
              </w:rPr>
            </w:pPr>
          </w:p>
          <w:p w14:paraId="1358D5A1" w14:textId="77777777" w:rsidR="004B67C9" w:rsidRPr="00EC7308" w:rsidRDefault="004B67C9" w:rsidP="00D203D0">
            <w:pPr>
              <w:spacing w:line="320" w:lineRule="exact"/>
              <w:ind w:left="342" w:hangingChars="171" w:hanging="342"/>
              <w:rPr>
                <w:rFonts w:ascii="ＭＳ 明朝" w:hAnsi="ＭＳ 明朝"/>
                <w:sz w:val="20"/>
                <w:szCs w:val="20"/>
              </w:rPr>
            </w:pPr>
          </w:p>
          <w:p w14:paraId="52084B85" w14:textId="77777777" w:rsidR="004B67C9" w:rsidRPr="00EC7308" w:rsidRDefault="004B67C9" w:rsidP="00D203D0">
            <w:pPr>
              <w:spacing w:line="320" w:lineRule="exact"/>
              <w:ind w:left="342" w:hangingChars="171" w:hanging="342"/>
              <w:rPr>
                <w:rFonts w:ascii="ＭＳ 明朝" w:hAnsi="ＭＳ 明朝"/>
                <w:sz w:val="20"/>
                <w:szCs w:val="20"/>
              </w:rPr>
            </w:pPr>
          </w:p>
          <w:p w14:paraId="2345FDFB" w14:textId="77777777" w:rsidR="004B67C9" w:rsidRPr="00EC7308" w:rsidRDefault="004B67C9" w:rsidP="00D203D0">
            <w:pPr>
              <w:spacing w:line="320" w:lineRule="exact"/>
              <w:ind w:left="342" w:hangingChars="171" w:hanging="342"/>
              <w:rPr>
                <w:rFonts w:ascii="ＭＳ 明朝" w:hAnsi="ＭＳ 明朝"/>
                <w:sz w:val="20"/>
                <w:szCs w:val="20"/>
              </w:rPr>
            </w:pPr>
          </w:p>
          <w:p w14:paraId="4F2D3B15" w14:textId="77777777" w:rsidR="001C38BF" w:rsidRPr="00EC7308" w:rsidRDefault="001C38BF" w:rsidP="00D203D0">
            <w:pPr>
              <w:spacing w:line="320" w:lineRule="exact"/>
              <w:ind w:left="342" w:hangingChars="171" w:hanging="342"/>
              <w:rPr>
                <w:rFonts w:ascii="ＭＳ 明朝" w:hAnsi="ＭＳ 明朝"/>
                <w:sz w:val="20"/>
                <w:szCs w:val="20"/>
              </w:rPr>
            </w:pPr>
          </w:p>
          <w:p w14:paraId="1540779D" w14:textId="77777777" w:rsidR="001C38BF" w:rsidRPr="00EC7308" w:rsidRDefault="001C38BF" w:rsidP="00D203D0">
            <w:pPr>
              <w:spacing w:line="320" w:lineRule="exact"/>
              <w:ind w:left="342" w:hangingChars="171" w:hanging="342"/>
              <w:rPr>
                <w:rFonts w:ascii="ＭＳ 明朝" w:hAnsi="ＭＳ 明朝"/>
                <w:sz w:val="20"/>
                <w:szCs w:val="20"/>
              </w:rPr>
            </w:pPr>
          </w:p>
          <w:p w14:paraId="6539737C" w14:textId="77777777" w:rsidR="00D203D0" w:rsidRPr="00EC7308" w:rsidRDefault="00D203D0" w:rsidP="00D203D0">
            <w:pPr>
              <w:spacing w:line="320" w:lineRule="exact"/>
              <w:ind w:left="342" w:hangingChars="171" w:hanging="342"/>
              <w:rPr>
                <w:rFonts w:ascii="ＭＳ 明朝" w:hAnsi="ＭＳ 明朝"/>
                <w:sz w:val="20"/>
                <w:szCs w:val="20"/>
              </w:rPr>
            </w:pPr>
            <w:r w:rsidRPr="00EC7308">
              <w:rPr>
                <w:rFonts w:ascii="ＭＳ 明朝" w:hAnsi="ＭＳ 明朝" w:hint="eastAsia"/>
                <w:sz w:val="20"/>
                <w:szCs w:val="20"/>
              </w:rPr>
              <w:t>ウ 言語や映像等を総合的に扱いながら自己表現ができる力を身に付けさせる</w:t>
            </w:r>
          </w:p>
          <w:p w14:paraId="681057C0" w14:textId="77777777" w:rsidR="004B67C9" w:rsidRPr="00EC7308" w:rsidRDefault="004B67C9" w:rsidP="00D203D0">
            <w:pPr>
              <w:spacing w:line="320" w:lineRule="exact"/>
              <w:ind w:left="300" w:hangingChars="150" w:hanging="300"/>
              <w:rPr>
                <w:rFonts w:ascii="ＭＳ 明朝" w:hAnsi="ＭＳ 明朝"/>
                <w:sz w:val="20"/>
                <w:szCs w:val="20"/>
              </w:rPr>
            </w:pPr>
          </w:p>
          <w:p w14:paraId="56035CAE" w14:textId="77777777" w:rsidR="00D203D0" w:rsidRPr="00EC7308" w:rsidRDefault="00D203D0" w:rsidP="004B67C9">
            <w:pPr>
              <w:spacing w:line="320" w:lineRule="exact"/>
              <w:rPr>
                <w:rFonts w:ascii="ＭＳ 明朝" w:hAnsi="ＭＳ 明朝"/>
                <w:sz w:val="20"/>
                <w:szCs w:val="20"/>
              </w:rPr>
            </w:pPr>
            <w:r w:rsidRPr="00EC7308">
              <w:rPr>
                <w:rFonts w:ascii="ＭＳ 明朝" w:hAnsi="ＭＳ 明朝" w:hint="eastAsia"/>
                <w:sz w:val="20"/>
                <w:szCs w:val="20"/>
              </w:rPr>
              <w:t xml:space="preserve">エ </w:t>
            </w:r>
            <w:r w:rsidR="006D2D1E" w:rsidRPr="00EC7308">
              <w:rPr>
                <w:rFonts w:ascii="ＭＳ 明朝" w:hAnsi="ＭＳ 明朝" w:hint="eastAsia"/>
                <w:sz w:val="20"/>
                <w:szCs w:val="20"/>
              </w:rPr>
              <w:t>造形</w:t>
            </w:r>
            <w:r w:rsidRPr="00EC7308">
              <w:rPr>
                <w:rFonts w:ascii="ＭＳ 明朝" w:hAnsi="ＭＳ 明朝" w:hint="eastAsia"/>
                <w:sz w:val="20"/>
                <w:szCs w:val="20"/>
              </w:rPr>
              <w:t>文化への理解・教員の自己研鑽</w:t>
            </w:r>
          </w:p>
        </w:tc>
        <w:tc>
          <w:tcPr>
            <w:tcW w:w="4572" w:type="dxa"/>
            <w:tcBorders>
              <w:right w:val="dashed" w:sz="4" w:space="0" w:color="auto"/>
            </w:tcBorders>
            <w:shd w:val="clear" w:color="auto" w:fill="auto"/>
            <w:tcMar>
              <w:top w:w="85" w:type="dxa"/>
              <w:left w:w="85" w:type="dxa"/>
              <w:bottom w:w="85" w:type="dxa"/>
              <w:right w:w="85" w:type="dxa"/>
            </w:tcMar>
          </w:tcPr>
          <w:p w14:paraId="5A0769AF" w14:textId="62799EE0" w:rsidR="00D203D0" w:rsidRPr="00EC7308" w:rsidRDefault="00D203D0" w:rsidP="00D203D0">
            <w:pPr>
              <w:spacing w:line="320" w:lineRule="exact"/>
              <w:ind w:left="176" w:hangingChars="88" w:hanging="176"/>
              <w:rPr>
                <w:rFonts w:ascii="ＭＳ 明朝" w:hAnsi="ＭＳ 明朝"/>
                <w:sz w:val="20"/>
                <w:szCs w:val="20"/>
              </w:rPr>
            </w:pPr>
            <w:r w:rsidRPr="00EC7308">
              <w:rPr>
                <w:rFonts w:ascii="ＭＳ 明朝" w:hAnsi="ＭＳ 明朝" w:hint="eastAsia"/>
                <w:sz w:val="20"/>
                <w:szCs w:val="20"/>
              </w:rPr>
              <w:t>(</w:t>
            </w:r>
            <w:r w:rsidR="002B0517" w:rsidRPr="00EC7308">
              <w:rPr>
                <w:rFonts w:ascii="ＭＳ 明朝" w:hAnsi="ＭＳ 明朝" w:hint="eastAsia"/>
                <w:sz w:val="20"/>
                <w:szCs w:val="20"/>
              </w:rPr>
              <w:t>１</w:t>
            </w:r>
            <w:r w:rsidRPr="00EC7308">
              <w:rPr>
                <w:rFonts w:ascii="ＭＳ 明朝" w:hAnsi="ＭＳ 明朝" w:hint="eastAsia"/>
                <w:sz w:val="20"/>
                <w:szCs w:val="20"/>
              </w:rPr>
              <w:t>)</w:t>
            </w:r>
          </w:p>
          <w:p w14:paraId="696E3CAF" w14:textId="77777777" w:rsidR="001C38BF" w:rsidRPr="00EC7308" w:rsidRDefault="001C38BF" w:rsidP="00D203D0">
            <w:pPr>
              <w:spacing w:line="320" w:lineRule="exact"/>
              <w:ind w:left="176" w:hangingChars="88" w:hanging="176"/>
              <w:rPr>
                <w:rFonts w:ascii="ＭＳ 明朝" w:hAnsi="ＭＳ 明朝"/>
                <w:sz w:val="20"/>
                <w:szCs w:val="20"/>
              </w:rPr>
            </w:pPr>
          </w:p>
          <w:p w14:paraId="451AE4CF" w14:textId="77777777" w:rsidR="001C38BF" w:rsidRPr="00EC7308" w:rsidRDefault="001C38BF" w:rsidP="00D203D0">
            <w:pPr>
              <w:spacing w:line="320" w:lineRule="exact"/>
              <w:ind w:left="176" w:hangingChars="88" w:hanging="176"/>
              <w:rPr>
                <w:rFonts w:ascii="ＭＳ 明朝" w:hAnsi="ＭＳ 明朝"/>
                <w:sz w:val="20"/>
                <w:szCs w:val="20"/>
              </w:rPr>
            </w:pPr>
          </w:p>
          <w:p w14:paraId="33C8ADDF" w14:textId="77777777" w:rsidR="001C38BF" w:rsidRPr="00EC7308" w:rsidRDefault="001C38BF" w:rsidP="00D203D0">
            <w:pPr>
              <w:spacing w:line="320" w:lineRule="exact"/>
              <w:ind w:left="176" w:hangingChars="88" w:hanging="176"/>
              <w:rPr>
                <w:rFonts w:ascii="ＭＳ 明朝" w:hAnsi="ＭＳ 明朝"/>
                <w:sz w:val="20"/>
                <w:szCs w:val="20"/>
              </w:rPr>
            </w:pPr>
          </w:p>
          <w:p w14:paraId="34C3013B" w14:textId="77777777" w:rsidR="001C38BF" w:rsidRPr="00EC7308" w:rsidRDefault="001C38BF" w:rsidP="00D203D0">
            <w:pPr>
              <w:spacing w:line="320" w:lineRule="exact"/>
              <w:ind w:left="176" w:hangingChars="88" w:hanging="176"/>
              <w:rPr>
                <w:rFonts w:ascii="ＭＳ 明朝" w:hAnsi="ＭＳ 明朝"/>
                <w:sz w:val="20"/>
                <w:szCs w:val="20"/>
              </w:rPr>
            </w:pPr>
          </w:p>
          <w:p w14:paraId="3812F745" w14:textId="77777777" w:rsidR="001C38BF" w:rsidRPr="00EC7308" w:rsidRDefault="001C38BF" w:rsidP="00D203D0">
            <w:pPr>
              <w:spacing w:line="320" w:lineRule="exact"/>
              <w:ind w:left="176" w:hangingChars="88" w:hanging="176"/>
              <w:rPr>
                <w:rFonts w:ascii="ＭＳ 明朝" w:hAnsi="ＭＳ 明朝"/>
                <w:sz w:val="20"/>
                <w:szCs w:val="20"/>
              </w:rPr>
            </w:pPr>
          </w:p>
          <w:p w14:paraId="4AA4ECCE" w14:textId="77777777" w:rsidR="001C38BF" w:rsidRPr="00EC7308" w:rsidRDefault="001C38BF" w:rsidP="00D203D0">
            <w:pPr>
              <w:spacing w:line="320" w:lineRule="exact"/>
              <w:ind w:left="176" w:hangingChars="88" w:hanging="176"/>
              <w:rPr>
                <w:rFonts w:ascii="ＭＳ 明朝" w:hAnsi="ＭＳ 明朝"/>
                <w:sz w:val="20"/>
                <w:szCs w:val="20"/>
              </w:rPr>
            </w:pPr>
          </w:p>
          <w:p w14:paraId="341D7367" w14:textId="77777777" w:rsidR="001C38BF" w:rsidRPr="00EC7308" w:rsidRDefault="001C38BF" w:rsidP="00D203D0">
            <w:pPr>
              <w:spacing w:line="320" w:lineRule="exact"/>
              <w:ind w:left="176" w:hangingChars="88" w:hanging="176"/>
              <w:rPr>
                <w:rFonts w:ascii="ＭＳ 明朝" w:hAnsi="ＭＳ 明朝"/>
                <w:sz w:val="20"/>
                <w:szCs w:val="20"/>
              </w:rPr>
            </w:pPr>
          </w:p>
          <w:p w14:paraId="68E104B7" w14:textId="77777777" w:rsidR="00D203D0" w:rsidRPr="00EC7308" w:rsidRDefault="00D203D0" w:rsidP="00D203D0">
            <w:pPr>
              <w:spacing w:line="320" w:lineRule="exact"/>
              <w:ind w:left="176" w:hangingChars="88" w:hanging="176"/>
              <w:rPr>
                <w:rFonts w:ascii="ＭＳ 明朝" w:hAnsi="ＭＳ 明朝"/>
                <w:sz w:val="20"/>
                <w:szCs w:val="20"/>
              </w:rPr>
            </w:pPr>
            <w:r w:rsidRPr="00EC7308">
              <w:rPr>
                <w:rFonts w:ascii="ＭＳ 明朝" w:hAnsi="ＭＳ 明朝" w:hint="eastAsia"/>
                <w:sz w:val="20"/>
                <w:szCs w:val="20"/>
              </w:rPr>
              <w:t>ア</w:t>
            </w:r>
            <w:r w:rsidRPr="00EC7308">
              <w:rPr>
                <w:rFonts w:ascii="ＭＳ 明朝" w:hAnsi="ＭＳ 明朝" w:hint="eastAsia"/>
                <w:szCs w:val="21"/>
              </w:rPr>
              <w:t xml:space="preserve">　すべ</w:t>
            </w:r>
            <w:r w:rsidRPr="00EC7308">
              <w:rPr>
                <w:rFonts w:ascii="ＭＳ 明朝" w:hAnsi="ＭＳ 明朝" w:hint="eastAsia"/>
                <w:sz w:val="20"/>
                <w:szCs w:val="20"/>
              </w:rPr>
              <w:t>ての教科でＩＣＴ機器を活用した授業を展開して授業への興味・関心を高め、生徒の理解度向上を図る。また、家庭学習を習慣化させるために学習アプリ等も活用して、学力の向上を図る。</w:t>
            </w:r>
            <w:r w:rsidR="00AE5EF5" w:rsidRPr="00EC7308">
              <w:rPr>
                <w:rFonts w:ascii="ＭＳ 明朝" w:hAnsi="ＭＳ 明朝" w:hint="eastAsia"/>
                <w:sz w:val="20"/>
                <w:szCs w:val="20"/>
              </w:rPr>
              <w:t>そのため、学力・授業力向上委員会を立ち上げ、生徒の学力向上のための方法を協議する。</w:t>
            </w:r>
          </w:p>
          <w:p w14:paraId="1B7ED991" w14:textId="77777777" w:rsidR="001C38BF" w:rsidRPr="00EC7308" w:rsidRDefault="001C38BF" w:rsidP="00AE5EF5">
            <w:pPr>
              <w:spacing w:line="320" w:lineRule="exact"/>
              <w:ind w:left="176" w:hangingChars="88" w:hanging="176"/>
              <w:rPr>
                <w:rFonts w:ascii="ＭＳ 明朝" w:hAnsi="ＭＳ 明朝"/>
                <w:sz w:val="20"/>
                <w:szCs w:val="20"/>
              </w:rPr>
            </w:pPr>
          </w:p>
          <w:p w14:paraId="6C6D5788" w14:textId="77777777" w:rsidR="001C38BF" w:rsidRPr="00EC7308" w:rsidRDefault="001C38BF" w:rsidP="00AE5EF5">
            <w:pPr>
              <w:spacing w:line="320" w:lineRule="exact"/>
              <w:ind w:left="176" w:hangingChars="88" w:hanging="176"/>
              <w:rPr>
                <w:rFonts w:ascii="ＭＳ 明朝" w:hAnsi="ＭＳ 明朝"/>
                <w:sz w:val="20"/>
                <w:szCs w:val="20"/>
              </w:rPr>
            </w:pPr>
          </w:p>
          <w:p w14:paraId="39C3DDAA" w14:textId="77777777" w:rsidR="001C38BF" w:rsidRPr="00EC7308" w:rsidRDefault="001C38BF" w:rsidP="00AE5EF5">
            <w:pPr>
              <w:spacing w:line="320" w:lineRule="exact"/>
              <w:ind w:left="176" w:hangingChars="88" w:hanging="176"/>
              <w:rPr>
                <w:rFonts w:ascii="ＭＳ 明朝" w:hAnsi="ＭＳ 明朝"/>
                <w:sz w:val="20"/>
                <w:szCs w:val="20"/>
              </w:rPr>
            </w:pPr>
          </w:p>
          <w:p w14:paraId="2A1B93E8" w14:textId="77777777" w:rsidR="001C38BF" w:rsidRPr="00EC7308" w:rsidRDefault="001C38BF" w:rsidP="00AE5EF5">
            <w:pPr>
              <w:spacing w:line="320" w:lineRule="exact"/>
              <w:ind w:left="176" w:hangingChars="88" w:hanging="176"/>
              <w:rPr>
                <w:rFonts w:ascii="ＭＳ 明朝" w:hAnsi="ＭＳ 明朝"/>
                <w:sz w:val="20"/>
                <w:szCs w:val="20"/>
              </w:rPr>
            </w:pPr>
          </w:p>
          <w:p w14:paraId="7F05FA41" w14:textId="77777777" w:rsidR="001C38BF" w:rsidRPr="00EC7308" w:rsidRDefault="001C38BF" w:rsidP="00AE5EF5">
            <w:pPr>
              <w:spacing w:line="320" w:lineRule="exact"/>
              <w:ind w:left="176" w:hangingChars="88" w:hanging="176"/>
              <w:rPr>
                <w:rFonts w:ascii="ＭＳ 明朝" w:hAnsi="ＭＳ 明朝"/>
                <w:sz w:val="20"/>
                <w:szCs w:val="20"/>
              </w:rPr>
            </w:pPr>
          </w:p>
          <w:p w14:paraId="226B4895" w14:textId="77777777" w:rsidR="00534AE8" w:rsidRPr="00EC7308" w:rsidRDefault="00534AE8" w:rsidP="00AE5EF5">
            <w:pPr>
              <w:spacing w:line="320" w:lineRule="exact"/>
              <w:ind w:left="176" w:hangingChars="88" w:hanging="176"/>
              <w:rPr>
                <w:rFonts w:ascii="ＭＳ 明朝" w:hAnsi="ＭＳ 明朝"/>
                <w:sz w:val="20"/>
                <w:szCs w:val="20"/>
              </w:rPr>
            </w:pPr>
          </w:p>
          <w:p w14:paraId="235E7AB0" w14:textId="77777777" w:rsidR="00AE5EF5" w:rsidRPr="00EC7308" w:rsidRDefault="00D203D0" w:rsidP="00AE5EF5">
            <w:pPr>
              <w:spacing w:line="320" w:lineRule="exact"/>
              <w:ind w:left="176" w:hangingChars="88" w:hanging="176"/>
              <w:rPr>
                <w:rFonts w:ascii="ＭＳ 明朝" w:hAnsi="ＭＳ 明朝"/>
                <w:sz w:val="20"/>
                <w:szCs w:val="20"/>
              </w:rPr>
            </w:pPr>
            <w:r w:rsidRPr="00EC7308">
              <w:rPr>
                <w:rFonts w:ascii="ＭＳ 明朝" w:hAnsi="ＭＳ 明朝" w:hint="eastAsia"/>
                <w:sz w:val="20"/>
                <w:szCs w:val="20"/>
              </w:rPr>
              <w:t>イ 造形活動に必要な</w:t>
            </w:r>
            <w:r w:rsidR="007A7ED8" w:rsidRPr="00EC7308">
              <w:rPr>
                <w:rFonts w:ascii="ＭＳ 明朝" w:hAnsi="ＭＳ 明朝" w:hint="eastAsia"/>
                <w:sz w:val="20"/>
                <w:szCs w:val="20"/>
              </w:rPr>
              <w:t>幅広い知識・実技力を身に付ける</w:t>
            </w:r>
            <w:r w:rsidRPr="00EC7308">
              <w:rPr>
                <w:rFonts w:ascii="ＭＳ 明朝" w:hAnsi="ＭＳ 明朝" w:hint="eastAsia"/>
                <w:sz w:val="20"/>
                <w:szCs w:val="20"/>
              </w:rPr>
              <w:t>ため、実技指導の充実を図るとともに、少人数展開授業やＩＣＴを活用した授業</w:t>
            </w:r>
            <w:r w:rsidR="00FF3870" w:rsidRPr="00EC7308">
              <w:rPr>
                <w:rFonts w:ascii="ＭＳ 明朝" w:hAnsi="ＭＳ 明朝" w:hint="eastAsia"/>
                <w:sz w:val="20"/>
                <w:szCs w:val="20"/>
              </w:rPr>
              <w:t>を</w:t>
            </w:r>
            <w:r w:rsidRPr="00EC7308">
              <w:rPr>
                <w:rFonts w:ascii="ＭＳ 明朝" w:hAnsi="ＭＳ 明朝" w:hint="eastAsia"/>
                <w:sz w:val="20"/>
                <w:szCs w:val="20"/>
              </w:rPr>
              <w:t>充実</w:t>
            </w:r>
            <w:r w:rsidR="00FF3870" w:rsidRPr="00EC7308">
              <w:rPr>
                <w:rFonts w:ascii="ＭＳ 明朝" w:hAnsi="ＭＳ 明朝" w:hint="eastAsia"/>
                <w:sz w:val="20"/>
                <w:szCs w:val="20"/>
              </w:rPr>
              <w:t>させ</w:t>
            </w:r>
            <w:r w:rsidRPr="00EC7308">
              <w:rPr>
                <w:rFonts w:ascii="ＭＳ 明朝" w:hAnsi="ＭＳ 明朝" w:hint="eastAsia"/>
                <w:sz w:val="20"/>
                <w:szCs w:val="20"/>
              </w:rPr>
              <w:t>る。</w:t>
            </w:r>
            <w:r w:rsidR="00AE5EF5" w:rsidRPr="00EC7308">
              <w:rPr>
                <w:rFonts w:ascii="ＭＳ 明朝" w:hAnsi="ＭＳ 明朝" w:hint="eastAsia"/>
                <w:sz w:val="20"/>
                <w:szCs w:val="20"/>
              </w:rPr>
              <w:t>そのため、学力・授業力向上委員会を立ち上げ、授業公開を促進し、教科の垣根を超えた授業実践研究の促進と教科横断</w:t>
            </w:r>
            <w:r w:rsidR="00F64372" w:rsidRPr="00EC7308">
              <w:rPr>
                <w:rFonts w:ascii="ＭＳ 明朝" w:hAnsi="ＭＳ 明朝" w:hint="eastAsia"/>
                <w:sz w:val="20"/>
                <w:szCs w:val="20"/>
              </w:rPr>
              <w:t>的教育、課題解決型活動の実践を試みる</w:t>
            </w:r>
            <w:r w:rsidR="00AE5EF5" w:rsidRPr="00EC7308">
              <w:rPr>
                <w:rFonts w:ascii="ＭＳ 明朝" w:hAnsi="ＭＳ 明朝" w:hint="eastAsia"/>
                <w:sz w:val="20"/>
                <w:szCs w:val="20"/>
              </w:rPr>
              <w:t>。</w:t>
            </w:r>
          </w:p>
          <w:p w14:paraId="7A957B24" w14:textId="77777777" w:rsidR="00D203D0" w:rsidRPr="00EC7308" w:rsidRDefault="00D203D0" w:rsidP="00D203D0">
            <w:pPr>
              <w:spacing w:line="320" w:lineRule="exact"/>
              <w:ind w:left="300" w:hangingChars="150" w:hanging="300"/>
              <w:rPr>
                <w:rFonts w:ascii="ＭＳ 明朝" w:hAnsi="ＭＳ 明朝"/>
                <w:sz w:val="20"/>
                <w:szCs w:val="20"/>
              </w:rPr>
            </w:pPr>
          </w:p>
          <w:p w14:paraId="53A1FFAD" w14:textId="77777777" w:rsidR="00021284" w:rsidRPr="00EC7308" w:rsidRDefault="00021284" w:rsidP="00D203D0">
            <w:pPr>
              <w:spacing w:line="320" w:lineRule="exact"/>
              <w:ind w:left="300" w:hangingChars="150" w:hanging="300"/>
              <w:rPr>
                <w:rFonts w:ascii="ＭＳ 明朝" w:hAnsi="ＭＳ 明朝"/>
                <w:sz w:val="20"/>
                <w:szCs w:val="20"/>
              </w:rPr>
            </w:pPr>
          </w:p>
          <w:p w14:paraId="08DA6365" w14:textId="77777777" w:rsidR="00021284" w:rsidRPr="00EC7308" w:rsidRDefault="00021284" w:rsidP="00D203D0">
            <w:pPr>
              <w:spacing w:line="320" w:lineRule="exact"/>
              <w:ind w:left="300" w:hangingChars="150" w:hanging="300"/>
              <w:rPr>
                <w:rFonts w:ascii="ＭＳ 明朝" w:hAnsi="ＭＳ 明朝"/>
                <w:sz w:val="20"/>
                <w:szCs w:val="20"/>
              </w:rPr>
            </w:pPr>
          </w:p>
          <w:p w14:paraId="3D23E179" w14:textId="77777777" w:rsidR="00D203D0" w:rsidRPr="00EC7308" w:rsidRDefault="00D203D0" w:rsidP="00D203D0">
            <w:pPr>
              <w:spacing w:line="320" w:lineRule="exact"/>
              <w:ind w:left="300" w:hangingChars="150" w:hanging="300"/>
              <w:rPr>
                <w:rFonts w:ascii="ＭＳ 明朝" w:hAnsi="ＭＳ 明朝"/>
                <w:sz w:val="20"/>
                <w:szCs w:val="20"/>
              </w:rPr>
            </w:pPr>
            <w:r w:rsidRPr="00EC7308">
              <w:rPr>
                <w:rFonts w:ascii="ＭＳ 明朝" w:hAnsi="ＭＳ 明朝" w:hint="eastAsia"/>
                <w:sz w:val="20"/>
                <w:szCs w:val="20"/>
              </w:rPr>
              <w:t>ウ　造形教科、普通教科ともにプレゼンテーションや相互批評を行い、表現力や思考力を鍛える。言語や映像等を総合的に扱いながら自己表現ができる力を身に付けさせる。</w:t>
            </w:r>
          </w:p>
          <w:p w14:paraId="248DB93F" w14:textId="77777777" w:rsidR="00D203D0" w:rsidRPr="00EC7308" w:rsidRDefault="00D203D0" w:rsidP="00D203D0">
            <w:pPr>
              <w:spacing w:line="320" w:lineRule="exact"/>
              <w:ind w:left="300" w:hangingChars="150" w:hanging="300"/>
              <w:rPr>
                <w:rFonts w:ascii="ＭＳ 明朝" w:hAnsi="ＭＳ 明朝"/>
                <w:sz w:val="20"/>
                <w:szCs w:val="20"/>
              </w:rPr>
            </w:pPr>
          </w:p>
          <w:p w14:paraId="6C087B01" w14:textId="77777777" w:rsidR="004B67C9" w:rsidRPr="00EC7308" w:rsidRDefault="004B67C9" w:rsidP="007A7ED8">
            <w:pPr>
              <w:spacing w:line="320" w:lineRule="exact"/>
              <w:rPr>
                <w:rFonts w:ascii="ＭＳ 明朝" w:hAnsi="ＭＳ 明朝"/>
                <w:sz w:val="20"/>
                <w:szCs w:val="20"/>
              </w:rPr>
            </w:pPr>
          </w:p>
          <w:p w14:paraId="1C63BC64" w14:textId="77777777" w:rsidR="007A7ED8" w:rsidRPr="00EC7308" w:rsidRDefault="00D203D0" w:rsidP="007A7ED8">
            <w:pPr>
              <w:spacing w:line="320" w:lineRule="exact"/>
              <w:rPr>
                <w:rFonts w:ascii="ＭＳ 明朝" w:hAnsi="ＭＳ 明朝"/>
                <w:sz w:val="20"/>
                <w:szCs w:val="20"/>
              </w:rPr>
            </w:pPr>
            <w:r w:rsidRPr="00EC7308">
              <w:rPr>
                <w:rFonts w:ascii="ＭＳ 明朝" w:hAnsi="ＭＳ 明朝" w:hint="eastAsia"/>
                <w:sz w:val="20"/>
                <w:szCs w:val="20"/>
              </w:rPr>
              <w:t>エ</w:t>
            </w:r>
            <w:r w:rsidR="007A7ED8" w:rsidRPr="00EC7308">
              <w:rPr>
                <w:rFonts w:ascii="ＭＳ 明朝" w:hAnsi="ＭＳ 明朝" w:hint="eastAsia"/>
                <w:sz w:val="20"/>
                <w:szCs w:val="20"/>
              </w:rPr>
              <w:t xml:space="preserve">　</w:t>
            </w:r>
            <w:r w:rsidRPr="00EC7308">
              <w:rPr>
                <w:rFonts w:ascii="ＭＳ 明朝" w:hAnsi="ＭＳ 明朝" w:hint="eastAsia"/>
                <w:sz w:val="20"/>
                <w:szCs w:val="20"/>
              </w:rPr>
              <w:t>美術館等</w:t>
            </w:r>
            <w:r w:rsidR="007A7ED8" w:rsidRPr="00EC7308">
              <w:rPr>
                <w:rFonts w:ascii="ＭＳ 明朝" w:hAnsi="ＭＳ 明朝" w:hint="eastAsia"/>
                <w:sz w:val="20"/>
                <w:szCs w:val="20"/>
              </w:rPr>
              <w:t>と連携し、</w:t>
            </w:r>
            <w:r w:rsidRPr="00EC7308">
              <w:rPr>
                <w:rFonts w:ascii="ＭＳ 明朝" w:hAnsi="ＭＳ 明朝" w:hint="eastAsia"/>
                <w:sz w:val="20"/>
                <w:szCs w:val="20"/>
              </w:rPr>
              <w:t>現代の作品、世界の作品、</w:t>
            </w:r>
          </w:p>
          <w:p w14:paraId="393F18E0" w14:textId="77777777" w:rsidR="003E7713" w:rsidRPr="00EC7308" w:rsidRDefault="00D203D0" w:rsidP="007A7ED8">
            <w:pPr>
              <w:spacing w:line="320" w:lineRule="exact"/>
              <w:ind w:firstLineChars="174" w:firstLine="348"/>
              <w:rPr>
                <w:rFonts w:ascii="ＭＳ 明朝" w:hAnsi="ＭＳ 明朝"/>
                <w:sz w:val="20"/>
                <w:szCs w:val="20"/>
              </w:rPr>
            </w:pPr>
            <w:r w:rsidRPr="00EC7308">
              <w:rPr>
                <w:rFonts w:ascii="ＭＳ 明朝" w:hAnsi="ＭＳ 明朝" w:hint="eastAsia"/>
                <w:sz w:val="20"/>
                <w:szCs w:val="20"/>
              </w:rPr>
              <w:t>伝統工芸</w:t>
            </w:r>
            <w:r w:rsidR="003E7713" w:rsidRPr="00EC7308">
              <w:rPr>
                <w:rFonts w:ascii="ＭＳ 明朝" w:hAnsi="ＭＳ 明朝" w:hint="eastAsia"/>
                <w:sz w:val="20"/>
                <w:szCs w:val="20"/>
              </w:rPr>
              <w:t>作品</w:t>
            </w:r>
            <w:r w:rsidRPr="00EC7308">
              <w:rPr>
                <w:rFonts w:ascii="ＭＳ 明朝" w:hAnsi="ＭＳ 明朝" w:hint="eastAsia"/>
                <w:sz w:val="20"/>
                <w:szCs w:val="20"/>
              </w:rPr>
              <w:t>に触れる機会を増やし、美術・</w:t>
            </w:r>
          </w:p>
          <w:p w14:paraId="44AA2D54" w14:textId="77777777" w:rsidR="003E7713" w:rsidRPr="00EC7308" w:rsidRDefault="00D203D0" w:rsidP="007A7ED8">
            <w:pPr>
              <w:spacing w:line="320" w:lineRule="exact"/>
              <w:ind w:firstLineChars="174" w:firstLine="348"/>
              <w:rPr>
                <w:rFonts w:ascii="ＭＳ 明朝" w:hAnsi="ＭＳ 明朝"/>
                <w:sz w:val="20"/>
                <w:szCs w:val="20"/>
              </w:rPr>
            </w:pPr>
            <w:r w:rsidRPr="00EC7308">
              <w:rPr>
                <w:rFonts w:ascii="ＭＳ 明朝" w:hAnsi="ＭＳ 明朝" w:hint="eastAsia"/>
                <w:sz w:val="20"/>
                <w:szCs w:val="20"/>
              </w:rPr>
              <w:t>文化への理解を深める。</w:t>
            </w:r>
          </w:p>
          <w:p w14:paraId="4F99D531" w14:textId="77777777" w:rsidR="003E7713" w:rsidRPr="00EC7308" w:rsidRDefault="003E7713" w:rsidP="006D2D1E">
            <w:pPr>
              <w:spacing w:line="320" w:lineRule="exact"/>
              <w:ind w:leftChars="200" w:left="422" w:rightChars="11" w:right="23" w:hangingChars="1" w:hanging="2"/>
              <w:rPr>
                <w:rFonts w:ascii="ＭＳ 明朝" w:hAnsi="ＭＳ 明朝"/>
                <w:sz w:val="20"/>
                <w:szCs w:val="20"/>
              </w:rPr>
            </w:pPr>
            <w:r w:rsidRPr="00EC7308">
              <w:rPr>
                <w:rFonts w:ascii="ＭＳ 明朝" w:hAnsi="ＭＳ 明朝" w:hint="eastAsia"/>
                <w:sz w:val="20"/>
                <w:szCs w:val="20"/>
              </w:rPr>
              <w:t>また、教員の自己研鑽の機会を増やし、魅</w:t>
            </w:r>
          </w:p>
          <w:p w14:paraId="5B94A54C" w14:textId="77777777" w:rsidR="00D203D0" w:rsidRPr="00EC7308" w:rsidRDefault="003E7713" w:rsidP="003E7713">
            <w:pPr>
              <w:spacing w:line="320" w:lineRule="exact"/>
              <w:ind w:leftChars="85" w:left="178" w:rightChars="11" w:right="23" w:firstLineChars="74" w:firstLine="148"/>
              <w:rPr>
                <w:rFonts w:ascii="ＭＳ 明朝" w:hAnsi="ＭＳ 明朝"/>
                <w:sz w:val="20"/>
                <w:szCs w:val="20"/>
              </w:rPr>
            </w:pPr>
            <w:r w:rsidRPr="00EC7308">
              <w:rPr>
                <w:rFonts w:ascii="ＭＳ 明朝" w:hAnsi="ＭＳ 明朝" w:hint="eastAsia"/>
                <w:sz w:val="20"/>
                <w:szCs w:val="20"/>
              </w:rPr>
              <w:t>力</w:t>
            </w:r>
            <w:r w:rsidR="00D203D0" w:rsidRPr="00EC7308">
              <w:rPr>
                <w:rFonts w:ascii="ＭＳ 明朝" w:hAnsi="ＭＳ 明朝" w:hint="eastAsia"/>
                <w:sz w:val="20"/>
                <w:szCs w:val="20"/>
              </w:rPr>
              <w:t>ある授業づくりに努める。</w:t>
            </w:r>
          </w:p>
        </w:tc>
        <w:tc>
          <w:tcPr>
            <w:tcW w:w="2693" w:type="dxa"/>
            <w:tcBorders>
              <w:right w:val="dashed" w:sz="4" w:space="0" w:color="auto"/>
            </w:tcBorders>
            <w:tcMar>
              <w:top w:w="85" w:type="dxa"/>
              <w:left w:w="85" w:type="dxa"/>
              <w:bottom w:w="85" w:type="dxa"/>
              <w:right w:w="85" w:type="dxa"/>
            </w:tcMar>
          </w:tcPr>
          <w:p w14:paraId="70962F0C" w14:textId="190E09B1" w:rsidR="00D203D0" w:rsidRPr="00EC7308" w:rsidRDefault="00D203D0" w:rsidP="0044674C">
            <w:pPr>
              <w:spacing w:line="320" w:lineRule="exact"/>
              <w:ind w:left="400" w:hangingChars="200" w:hanging="400"/>
              <w:rPr>
                <w:rFonts w:ascii="ＭＳ 明朝" w:hAnsi="ＭＳ 明朝"/>
                <w:sz w:val="20"/>
                <w:szCs w:val="20"/>
              </w:rPr>
            </w:pPr>
            <w:r w:rsidRPr="00EC7308">
              <w:rPr>
                <w:rFonts w:ascii="ＭＳ 明朝" w:hAnsi="ＭＳ 明朝" w:hint="eastAsia"/>
                <w:sz w:val="20"/>
                <w:szCs w:val="20"/>
              </w:rPr>
              <w:t>(</w:t>
            </w:r>
            <w:r w:rsidR="002B0517" w:rsidRPr="00EC7308">
              <w:rPr>
                <w:rFonts w:ascii="ＭＳ 明朝" w:hAnsi="ＭＳ 明朝" w:hint="eastAsia"/>
                <w:sz w:val="20"/>
                <w:szCs w:val="20"/>
              </w:rPr>
              <w:t>１</w:t>
            </w:r>
            <w:r w:rsidRPr="00EC7308">
              <w:rPr>
                <w:rFonts w:ascii="ＭＳ 明朝" w:hAnsi="ＭＳ 明朝" w:hint="eastAsia"/>
                <w:sz w:val="20"/>
                <w:szCs w:val="20"/>
              </w:rPr>
              <w:t>)</w:t>
            </w:r>
          </w:p>
          <w:p w14:paraId="4C97C26A" w14:textId="77777777" w:rsidR="001C38BF" w:rsidRPr="00EC7308" w:rsidRDefault="001C38BF" w:rsidP="0044674C">
            <w:pPr>
              <w:spacing w:line="320" w:lineRule="exact"/>
              <w:ind w:leftChars="-12" w:left="155" w:hangingChars="90" w:hanging="180"/>
              <w:rPr>
                <w:rFonts w:ascii="ＭＳ 明朝" w:hAnsi="ＭＳ 明朝"/>
                <w:sz w:val="20"/>
                <w:szCs w:val="20"/>
              </w:rPr>
            </w:pPr>
          </w:p>
          <w:p w14:paraId="750A3B70" w14:textId="77777777" w:rsidR="001C38BF" w:rsidRPr="00EC7308" w:rsidRDefault="001C38BF" w:rsidP="0044674C">
            <w:pPr>
              <w:spacing w:line="320" w:lineRule="exact"/>
              <w:ind w:leftChars="-12" w:left="155" w:hangingChars="90" w:hanging="180"/>
              <w:rPr>
                <w:rFonts w:ascii="ＭＳ 明朝" w:hAnsi="ＭＳ 明朝"/>
                <w:sz w:val="20"/>
                <w:szCs w:val="20"/>
              </w:rPr>
            </w:pPr>
          </w:p>
          <w:p w14:paraId="24973D36" w14:textId="77777777" w:rsidR="001C38BF" w:rsidRPr="00EC7308" w:rsidRDefault="001C38BF" w:rsidP="0044674C">
            <w:pPr>
              <w:spacing w:line="320" w:lineRule="exact"/>
              <w:ind w:leftChars="-12" w:left="155" w:hangingChars="90" w:hanging="180"/>
              <w:rPr>
                <w:rFonts w:ascii="ＭＳ 明朝" w:hAnsi="ＭＳ 明朝"/>
                <w:sz w:val="20"/>
                <w:szCs w:val="20"/>
              </w:rPr>
            </w:pPr>
          </w:p>
          <w:p w14:paraId="59140E77" w14:textId="77777777" w:rsidR="001C38BF" w:rsidRPr="00EC7308" w:rsidRDefault="001C38BF" w:rsidP="0044674C">
            <w:pPr>
              <w:spacing w:line="320" w:lineRule="exact"/>
              <w:ind w:leftChars="-12" w:left="155" w:hangingChars="90" w:hanging="180"/>
              <w:rPr>
                <w:rFonts w:ascii="ＭＳ 明朝" w:hAnsi="ＭＳ 明朝"/>
                <w:sz w:val="20"/>
                <w:szCs w:val="20"/>
              </w:rPr>
            </w:pPr>
          </w:p>
          <w:p w14:paraId="717BE0DD" w14:textId="77777777" w:rsidR="001C38BF" w:rsidRPr="00EC7308" w:rsidRDefault="001C38BF" w:rsidP="0044674C">
            <w:pPr>
              <w:spacing w:line="320" w:lineRule="exact"/>
              <w:ind w:leftChars="-12" w:left="155" w:hangingChars="90" w:hanging="180"/>
              <w:rPr>
                <w:rFonts w:ascii="ＭＳ 明朝" w:hAnsi="ＭＳ 明朝"/>
                <w:sz w:val="20"/>
                <w:szCs w:val="20"/>
              </w:rPr>
            </w:pPr>
          </w:p>
          <w:p w14:paraId="386E853B" w14:textId="77777777" w:rsidR="001C38BF" w:rsidRPr="00EC7308" w:rsidRDefault="001C38BF" w:rsidP="0044674C">
            <w:pPr>
              <w:spacing w:line="320" w:lineRule="exact"/>
              <w:ind w:leftChars="-12" w:left="155" w:hangingChars="90" w:hanging="180"/>
              <w:rPr>
                <w:rFonts w:ascii="ＭＳ 明朝" w:hAnsi="ＭＳ 明朝"/>
                <w:sz w:val="20"/>
                <w:szCs w:val="20"/>
              </w:rPr>
            </w:pPr>
          </w:p>
          <w:p w14:paraId="02FA0786" w14:textId="77777777" w:rsidR="001C38BF" w:rsidRPr="00EC7308" w:rsidRDefault="001C38BF" w:rsidP="0044674C">
            <w:pPr>
              <w:spacing w:line="320" w:lineRule="exact"/>
              <w:ind w:leftChars="-12" w:left="155" w:hangingChars="90" w:hanging="180"/>
              <w:rPr>
                <w:rFonts w:ascii="ＭＳ 明朝" w:hAnsi="ＭＳ 明朝"/>
                <w:sz w:val="20"/>
                <w:szCs w:val="20"/>
              </w:rPr>
            </w:pPr>
          </w:p>
          <w:p w14:paraId="4CFF400C" w14:textId="77777777" w:rsidR="00D203D0" w:rsidRPr="00EC7308" w:rsidRDefault="00D203D0" w:rsidP="0044674C">
            <w:pPr>
              <w:spacing w:line="320" w:lineRule="exact"/>
              <w:ind w:leftChars="-12" w:left="155" w:hangingChars="90" w:hanging="180"/>
              <w:rPr>
                <w:rFonts w:ascii="ＭＳ 明朝" w:hAnsi="ＭＳ 明朝"/>
                <w:sz w:val="20"/>
                <w:szCs w:val="20"/>
              </w:rPr>
            </w:pPr>
            <w:r w:rsidRPr="00EC7308">
              <w:rPr>
                <w:rFonts w:ascii="ＭＳ 明朝" w:hAnsi="ＭＳ 明朝" w:hint="eastAsia"/>
                <w:sz w:val="20"/>
                <w:szCs w:val="20"/>
              </w:rPr>
              <w:t>ア・学教診における「授業内容に興味・関心をもつことができている。」の肯定的回答90％</w:t>
            </w:r>
            <w:r w:rsidR="00021284" w:rsidRPr="00EC7308">
              <w:rPr>
                <w:rFonts w:ascii="ＭＳ 明朝" w:hAnsi="ＭＳ 明朝" w:hint="eastAsia"/>
                <w:sz w:val="20"/>
                <w:szCs w:val="20"/>
              </w:rPr>
              <w:t>以上を維持</w:t>
            </w:r>
            <w:r w:rsidRPr="00EC7308">
              <w:rPr>
                <w:rFonts w:ascii="ＭＳ 明朝" w:hAnsi="ＭＳ 明朝" w:hint="eastAsia"/>
                <w:sz w:val="20"/>
                <w:szCs w:val="20"/>
              </w:rPr>
              <w:t>する。[</w:t>
            </w:r>
            <w:r w:rsidR="008F0277" w:rsidRPr="00EC7308">
              <w:rPr>
                <w:rFonts w:ascii="ＭＳ 明朝" w:hAnsi="ＭＳ 明朝"/>
                <w:sz w:val="20"/>
                <w:szCs w:val="20"/>
              </w:rPr>
              <w:t>91</w:t>
            </w:r>
            <w:r w:rsidRPr="00EC7308">
              <w:rPr>
                <w:rFonts w:ascii="ＭＳ 明朝" w:hAnsi="ＭＳ 明朝" w:hint="eastAsia"/>
                <w:sz w:val="20"/>
                <w:szCs w:val="20"/>
              </w:rPr>
              <w:t>％]</w:t>
            </w:r>
          </w:p>
          <w:p w14:paraId="7748F82E" w14:textId="77777777" w:rsidR="00D203D0" w:rsidRPr="00EC7308" w:rsidRDefault="00D203D0" w:rsidP="0044674C">
            <w:pPr>
              <w:tabs>
                <w:tab w:val="left" w:pos="151"/>
              </w:tabs>
              <w:spacing w:line="320" w:lineRule="exact"/>
              <w:ind w:left="238" w:hangingChars="119" w:hanging="238"/>
              <w:rPr>
                <w:rFonts w:ascii="ＭＳ 明朝" w:hAnsi="ＭＳ 明朝"/>
                <w:sz w:val="20"/>
                <w:szCs w:val="20"/>
              </w:rPr>
            </w:pPr>
            <w:r w:rsidRPr="00EC7308">
              <w:rPr>
                <w:rFonts w:ascii="ＭＳ 明朝" w:hAnsi="ＭＳ 明朝" w:hint="eastAsia"/>
                <w:sz w:val="20"/>
                <w:szCs w:val="20"/>
              </w:rPr>
              <w:t>・</w:t>
            </w:r>
            <w:r w:rsidR="0038497C" w:rsidRPr="00EC7308">
              <w:rPr>
                <w:rFonts w:ascii="ＭＳ 明朝" w:hAnsi="ＭＳ 明朝" w:hint="eastAsia"/>
                <w:sz w:val="20"/>
                <w:szCs w:val="20"/>
              </w:rPr>
              <w:t>１年生で実施する外部テスト</w:t>
            </w:r>
            <w:r w:rsidRPr="00EC7308">
              <w:rPr>
                <w:rFonts w:ascii="ＭＳ 明朝" w:hAnsi="ＭＳ 明朝" w:hint="eastAsia"/>
                <w:sz w:val="20"/>
                <w:szCs w:val="20"/>
              </w:rPr>
              <w:t>の結果</w:t>
            </w:r>
            <w:r w:rsidR="0038497C" w:rsidRPr="00EC7308">
              <w:rPr>
                <w:rFonts w:ascii="ＭＳ 明朝" w:hAnsi="ＭＳ 明朝" w:hint="eastAsia"/>
                <w:sz w:val="20"/>
                <w:szCs w:val="20"/>
              </w:rPr>
              <w:t>について、</w:t>
            </w:r>
            <w:r w:rsidR="001C38BF" w:rsidRPr="00EC7308">
              <w:rPr>
                <w:rFonts w:ascii="ＭＳ 明朝" w:hAnsi="ＭＳ 明朝" w:hint="eastAsia"/>
                <w:sz w:val="20"/>
                <w:szCs w:val="20"/>
              </w:rPr>
              <w:t>第</w:t>
            </w:r>
            <w:r w:rsidR="0038497C" w:rsidRPr="00EC7308">
              <w:rPr>
                <w:rFonts w:ascii="ＭＳ 明朝" w:hAnsi="ＭＳ 明朝" w:hint="eastAsia"/>
                <w:sz w:val="20"/>
                <w:szCs w:val="20"/>
              </w:rPr>
              <w:t>１回に比べ</w:t>
            </w:r>
            <w:r w:rsidR="001C38BF" w:rsidRPr="00EC7308">
              <w:rPr>
                <w:rFonts w:ascii="ＭＳ 明朝" w:hAnsi="ＭＳ 明朝" w:hint="eastAsia"/>
                <w:sz w:val="20"/>
                <w:szCs w:val="20"/>
              </w:rPr>
              <w:t>第</w:t>
            </w:r>
            <w:r w:rsidR="0038497C" w:rsidRPr="00EC7308">
              <w:rPr>
                <w:rFonts w:ascii="ＭＳ 明朝" w:hAnsi="ＭＳ 明朝" w:hint="eastAsia"/>
                <w:sz w:val="20"/>
                <w:szCs w:val="20"/>
              </w:rPr>
              <w:t>２回の</w:t>
            </w:r>
            <w:r w:rsidRPr="00EC7308">
              <w:rPr>
                <w:rFonts w:ascii="ＭＳ 明朝" w:hAnsi="ＭＳ 明朝" w:hint="eastAsia"/>
                <w:sz w:val="20"/>
                <w:szCs w:val="20"/>
              </w:rPr>
              <w:t>到達ゾーン</w:t>
            </w:r>
            <w:r w:rsidR="0038497C" w:rsidRPr="00EC7308">
              <w:rPr>
                <w:rFonts w:ascii="ＭＳ 明朝" w:hAnsi="ＭＳ 明朝" w:hint="eastAsia"/>
                <w:sz w:val="20"/>
                <w:szCs w:val="20"/>
              </w:rPr>
              <w:t>を下げないようにする</w:t>
            </w:r>
            <w:r w:rsidRPr="00EC7308">
              <w:rPr>
                <w:rFonts w:ascii="ＭＳ 明朝" w:hAnsi="ＭＳ 明朝" w:hint="eastAsia"/>
                <w:sz w:val="20"/>
                <w:szCs w:val="20"/>
              </w:rPr>
              <w:t>。〔国数英計〕</w:t>
            </w:r>
          </w:p>
          <w:p w14:paraId="4565FC2A" w14:textId="77777777" w:rsidR="00021284" w:rsidRPr="00EC7308" w:rsidRDefault="00021284" w:rsidP="0044674C">
            <w:pPr>
              <w:tabs>
                <w:tab w:val="left" w:pos="151"/>
              </w:tabs>
              <w:spacing w:line="320" w:lineRule="exact"/>
              <w:ind w:leftChars="1" w:left="238" w:hangingChars="118" w:hanging="236"/>
              <w:rPr>
                <w:rFonts w:ascii="ＭＳ 明朝" w:hAnsi="ＭＳ 明朝"/>
                <w:sz w:val="20"/>
                <w:szCs w:val="20"/>
              </w:rPr>
            </w:pPr>
            <w:r w:rsidRPr="00EC7308">
              <w:rPr>
                <w:rFonts w:ascii="ＭＳ 明朝" w:hAnsi="ＭＳ 明朝" w:hint="eastAsia"/>
                <w:sz w:val="20"/>
                <w:szCs w:val="20"/>
              </w:rPr>
              <w:t>・学力・授業力向上委員会の立ち上げ</w:t>
            </w:r>
            <w:r w:rsidR="00132307" w:rsidRPr="00EC7308">
              <w:rPr>
                <w:rFonts w:ascii="ＭＳ 明朝" w:hAnsi="ＭＳ 明朝" w:hint="eastAsia"/>
                <w:sz w:val="20"/>
                <w:szCs w:val="20"/>
              </w:rPr>
              <w:t>。</w:t>
            </w:r>
          </w:p>
          <w:p w14:paraId="1C735D2C" w14:textId="77777777" w:rsidR="00534AE8" w:rsidRPr="00EC7308" w:rsidRDefault="00534AE8" w:rsidP="0044674C">
            <w:pPr>
              <w:tabs>
                <w:tab w:val="left" w:pos="151"/>
              </w:tabs>
              <w:spacing w:line="320" w:lineRule="exact"/>
              <w:ind w:leftChars="1" w:left="238" w:hangingChars="118" w:hanging="236"/>
              <w:rPr>
                <w:rFonts w:ascii="ＭＳ 明朝" w:hAnsi="ＭＳ 明朝"/>
                <w:sz w:val="20"/>
                <w:szCs w:val="20"/>
              </w:rPr>
            </w:pPr>
          </w:p>
          <w:p w14:paraId="7487B00C" w14:textId="77777777" w:rsidR="00D203D0" w:rsidRPr="00EC7308" w:rsidRDefault="00D203D0" w:rsidP="0044674C">
            <w:pPr>
              <w:spacing w:line="320" w:lineRule="exact"/>
              <w:ind w:left="280" w:hangingChars="140" w:hanging="280"/>
              <w:rPr>
                <w:rFonts w:ascii="ＭＳ 明朝" w:hAnsi="ＭＳ 明朝"/>
                <w:sz w:val="20"/>
                <w:szCs w:val="20"/>
              </w:rPr>
            </w:pPr>
            <w:r w:rsidRPr="00EC7308">
              <w:rPr>
                <w:rFonts w:ascii="ＭＳ 明朝" w:hAnsi="ＭＳ 明朝" w:hint="eastAsia"/>
                <w:sz w:val="20"/>
                <w:szCs w:val="20"/>
              </w:rPr>
              <w:t>イ</w:t>
            </w:r>
            <w:bookmarkStart w:id="0" w:name="_Hlk187850240"/>
            <w:r w:rsidRPr="00EC7308">
              <w:rPr>
                <w:rFonts w:ascii="ＭＳ 明朝" w:hAnsi="ＭＳ 明朝" w:hint="eastAsia"/>
                <w:sz w:val="20"/>
                <w:szCs w:val="20"/>
              </w:rPr>
              <w:t>・学教診における「少人数の授業や、関心のある選択授業がある。」の肯定的回答90％以上を維持する。[</w:t>
            </w:r>
            <w:r w:rsidR="008F0277" w:rsidRPr="00EC7308">
              <w:rPr>
                <w:rFonts w:ascii="ＭＳ 明朝" w:hAnsi="ＭＳ 明朝"/>
                <w:sz w:val="20"/>
                <w:szCs w:val="20"/>
              </w:rPr>
              <w:t>94</w:t>
            </w:r>
            <w:r w:rsidRPr="00EC7308">
              <w:rPr>
                <w:rFonts w:ascii="ＭＳ 明朝" w:hAnsi="ＭＳ 明朝" w:hint="eastAsia"/>
                <w:sz w:val="20"/>
                <w:szCs w:val="20"/>
              </w:rPr>
              <w:t>％]</w:t>
            </w:r>
          </w:p>
          <w:p w14:paraId="14799F91" w14:textId="77777777" w:rsidR="000F7415" w:rsidRPr="00EC7308" w:rsidRDefault="000F7415" w:rsidP="0044674C">
            <w:pPr>
              <w:spacing w:line="320" w:lineRule="exact"/>
              <w:ind w:leftChars="140" w:left="294" w:firstLineChars="3" w:firstLine="6"/>
              <w:rPr>
                <w:rFonts w:ascii="ＭＳ 明朝" w:hAnsi="ＭＳ 明朝"/>
                <w:sz w:val="20"/>
                <w:szCs w:val="20"/>
              </w:rPr>
            </w:pPr>
            <w:r w:rsidRPr="00EC7308">
              <w:rPr>
                <w:rFonts w:ascii="ＭＳ 明朝" w:hAnsi="ＭＳ 明朝" w:hint="eastAsia"/>
                <w:sz w:val="20"/>
                <w:szCs w:val="20"/>
              </w:rPr>
              <w:t>・「授業の内容や目的によってＩＣＴ機器を効果的に活用している。」の肯定的回答90％以上を維持する。[</w:t>
            </w:r>
            <w:r w:rsidR="008F0277" w:rsidRPr="00EC7308">
              <w:rPr>
                <w:rFonts w:ascii="ＭＳ 明朝" w:hAnsi="ＭＳ 明朝"/>
                <w:sz w:val="20"/>
                <w:szCs w:val="20"/>
              </w:rPr>
              <w:t>98</w:t>
            </w:r>
            <w:r w:rsidRPr="00EC7308">
              <w:rPr>
                <w:rFonts w:ascii="ＭＳ 明朝" w:hAnsi="ＭＳ 明朝" w:hint="eastAsia"/>
                <w:sz w:val="20"/>
                <w:szCs w:val="20"/>
              </w:rPr>
              <w:t>％]</w:t>
            </w:r>
          </w:p>
          <w:bookmarkEnd w:id="0"/>
          <w:p w14:paraId="18EB4409" w14:textId="77777777" w:rsidR="00D203D0" w:rsidRPr="00EC7308" w:rsidRDefault="00D203D0" w:rsidP="0044674C">
            <w:pPr>
              <w:tabs>
                <w:tab w:val="left" w:pos="151"/>
              </w:tabs>
              <w:spacing w:line="320" w:lineRule="exact"/>
              <w:ind w:left="294" w:hangingChars="147" w:hanging="294"/>
              <w:rPr>
                <w:rFonts w:ascii="ＭＳ 明朝" w:hAnsi="ＭＳ 明朝"/>
                <w:sz w:val="20"/>
                <w:szCs w:val="20"/>
              </w:rPr>
            </w:pPr>
            <w:r w:rsidRPr="00EC7308">
              <w:rPr>
                <w:rFonts w:ascii="ＭＳ 明朝" w:hAnsi="ＭＳ 明朝" w:hint="eastAsia"/>
                <w:sz w:val="20"/>
                <w:szCs w:val="20"/>
              </w:rPr>
              <w:t>ウ・学教診における「授業で自分の考えをまとめたり、発表したりする機会がある。」の肯定的回答90％</w:t>
            </w:r>
            <w:r w:rsidR="0038497C" w:rsidRPr="00EC7308">
              <w:rPr>
                <w:rFonts w:ascii="ＭＳ 明朝" w:hAnsi="ＭＳ 明朝" w:hint="eastAsia"/>
                <w:sz w:val="20"/>
                <w:szCs w:val="20"/>
              </w:rPr>
              <w:t>以上</w:t>
            </w:r>
            <w:r w:rsidRPr="00EC7308">
              <w:rPr>
                <w:rFonts w:ascii="ＭＳ 明朝" w:hAnsi="ＭＳ 明朝" w:hint="eastAsia"/>
                <w:sz w:val="20"/>
                <w:szCs w:val="20"/>
              </w:rPr>
              <w:t>を維持する。[</w:t>
            </w:r>
            <w:r w:rsidR="008F0277" w:rsidRPr="00EC7308">
              <w:rPr>
                <w:rFonts w:ascii="ＭＳ 明朝" w:hAnsi="ＭＳ 明朝"/>
                <w:sz w:val="20"/>
                <w:szCs w:val="20"/>
              </w:rPr>
              <w:t>98</w:t>
            </w:r>
            <w:r w:rsidRPr="00EC7308">
              <w:rPr>
                <w:rFonts w:ascii="ＭＳ 明朝" w:hAnsi="ＭＳ 明朝" w:hint="eastAsia"/>
                <w:sz w:val="20"/>
                <w:szCs w:val="20"/>
              </w:rPr>
              <w:t>％]</w:t>
            </w:r>
          </w:p>
          <w:p w14:paraId="149DD641" w14:textId="77777777" w:rsidR="00D203D0" w:rsidRPr="00EC7308" w:rsidRDefault="00D203D0" w:rsidP="0044674C">
            <w:pPr>
              <w:spacing w:line="320" w:lineRule="exact"/>
              <w:ind w:left="400" w:hangingChars="200" w:hanging="400"/>
              <w:rPr>
                <w:rFonts w:ascii="ＭＳ 明朝" w:hAnsi="ＭＳ 明朝"/>
                <w:sz w:val="20"/>
                <w:szCs w:val="20"/>
              </w:rPr>
            </w:pPr>
            <w:r w:rsidRPr="00EC7308">
              <w:rPr>
                <w:rFonts w:ascii="ＭＳ 明朝" w:hAnsi="ＭＳ 明朝" w:hint="eastAsia"/>
                <w:sz w:val="20"/>
                <w:szCs w:val="20"/>
              </w:rPr>
              <w:t>エ・国内外の作品に触れる機会</w:t>
            </w:r>
            <w:r w:rsidR="0038497C" w:rsidRPr="00EC7308">
              <w:rPr>
                <w:rFonts w:ascii="ＭＳ 明朝" w:hAnsi="ＭＳ 明朝" w:hint="eastAsia"/>
                <w:sz w:val="20"/>
                <w:szCs w:val="20"/>
              </w:rPr>
              <w:t>の設定回数</w:t>
            </w:r>
            <w:r w:rsidRPr="00EC7308">
              <w:rPr>
                <w:rFonts w:ascii="ＭＳ 明朝" w:hAnsi="ＭＳ 明朝" w:hint="eastAsia"/>
                <w:sz w:val="20"/>
                <w:szCs w:val="20"/>
              </w:rPr>
              <w:t>を</w:t>
            </w:r>
            <w:r w:rsidR="0038497C" w:rsidRPr="00EC7308">
              <w:rPr>
                <w:rFonts w:ascii="ＭＳ 明朝" w:hAnsi="ＭＳ 明朝" w:hint="eastAsia"/>
                <w:sz w:val="20"/>
                <w:szCs w:val="20"/>
              </w:rPr>
              <w:t>昨年並みに</w:t>
            </w:r>
            <w:r w:rsidRPr="00EC7308">
              <w:rPr>
                <w:rFonts w:ascii="ＭＳ 明朝" w:hAnsi="ＭＳ 明朝" w:hint="eastAsia"/>
                <w:sz w:val="20"/>
                <w:szCs w:val="20"/>
              </w:rPr>
              <w:t>維持する。[</w:t>
            </w:r>
            <w:r w:rsidR="008F0277" w:rsidRPr="00EC7308">
              <w:rPr>
                <w:rFonts w:ascii="ＭＳ 明朝" w:hAnsi="ＭＳ 明朝" w:hint="eastAsia"/>
                <w:sz w:val="20"/>
                <w:szCs w:val="20"/>
              </w:rPr>
              <w:t>８</w:t>
            </w:r>
            <w:r w:rsidRPr="00EC7308">
              <w:rPr>
                <w:rFonts w:ascii="ＭＳ 明朝" w:hAnsi="ＭＳ 明朝" w:hint="eastAsia"/>
                <w:sz w:val="20"/>
                <w:szCs w:val="20"/>
              </w:rPr>
              <w:t>回]</w:t>
            </w:r>
          </w:p>
          <w:p w14:paraId="06312BF2" w14:textId="77777777" w:rsidR="0038497C" w:rsidRPr="00EC7308" w:rsidRDefault="0053360C" w:rsidP="0044674C">
            <w:pPr>
              <w:spacing w:line="320" w:lineRule="exact"/>
              <w:ind w:left="400" w:hangingChars="200" w:hanging="400"/>
              <w:rPr>
                <w:rFonts w:ascii="ＭＳ 明朝" w:hAnsi="ＭＳ 明朝"/>
                <w:sz w:val="20"/>
                <w:szCs w:val="20"/>
              </w:rPr>
            </w:pPr>
            <w:r w:rsidRPr="00EC7308">
              <w:rPr>
                <w:rFonts w:ascii="ＭＳ 明朝" w:hAnsi="ＭＳ 明朝" w:hint="eastAsia"/>
                <w:sz w:val="20"/>
                <w:szCs w:val="20"/>
              </w:rPr>
              <w:t xml:space="preserve">　・小中学校対象教員実技研修、ＰＴＡ</w:t>
            </w:r>
            <w:r w:rsidR="008F0277" w:rsidRPr="00EC7308">
              <w:rPr>
                <w:rFonts w:ascii="ＭＳ 明朝" w:hAnsi="ＭＳ 明朝" w:hint="eastAsia"/>
                <w:sz w:val="20"/>
                <w:szCs w:val="20"/>
              </w:rPr>
              <w:t>・後援会</w:t>
            </w:r>
            <w:r w:rsidRPr="00EC7308">
              <w:rPr>
                <w:rFonts w:ascii="ＭＳ 明朝" w:hAnsi="ＭＳ 明朝" w:hint="eastAsia"/>
                <w:sz w:val="20"/>
                <w:szCs w:val="20"/>
              </w:rPr>
              <w:t>対象文化講座の実施（指導技術の向上）</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AFAC5C3" w14:textId="77777777" w:rsidR="00982046" w:rsidRPr="00EC7308" w:rsidRDefault="00982046" w:rsidP="00982046">
            <w:pPr>
              <w:spacing w:line="320" w:lineRule="exact"/>
              <w:ind w:left="400" w:hangingChars="200" w:hanging="400"/>
              <w:rPr>
                <w:rFonts w:ascii="ＭＳ 明朝" w:hAnsi="ＭＳ 明朝"/>
                <w:sz w:val="20"/>
                <w:szCs w:val="20"/>
              </w:rPr>
            </w:pPr>
            <w:r w:rsidRPr="00EC7308">
              <w:rPr>
                <w:rFonts w:ascii="ＭＳ 明朝" w:hAnsi="ＭＳ 明朝" w:hint="eastAsia"/>
                <w:sz w:val="20"/>
                <w:szCs w:val="20"/>
              </w:rPr>
              <w:t>(１)</w:t>
            </w:r>
          </w:p>
          <w:p w14:paraId="718185B4" w14:textId="77777777" w:rsidR="00982046" w:rsidRPr="00EC7308" w:rsidRDefault="00982046" w:rsidP="00982046">
            <w:pPr>
              <w:spacing w:line="320" w:lineRule="exact"/>
              <w:ind w:leftChars="-12" w:left="155" w:hangingChars="90" w:hanging="180"/>
              <w:rPr>
                <w:rFonts w:ascii="ＭＳ 明朝" w:hAnsi="ＭＳ 明朝"/>
                <w:sz w:val="20"/>
                <w:szCs w:val="20"/>
              </w:rPr>
            </w:pPr>
          </w:p>
          <w:p w14:paraId="10F34F9E" w14:textId="77777777" w:rsidR="00982046" w:rsidRPr="00EC7308" w:rsidRDefault="00982046" w:rsidP="00982046">
            <w:pPr>
              <w:spacing w:line="320" w:lineRule="exact"/>
              <w:ind w:leftChars="-12" w:left="155" w:hangingChars="90" w:hanging="180"/>
              <w:rPr>
                <w:rFonts w:ascii="ＭＳ 明朝" w:hAnsi="ＭＳ 明朝"/>
                <w:sz w:val="20"/>
                <w:szCs w:val="20"/>
              </w:rPr>
            </w:pPr>
          </w:p>
          <w:p w14:paraId="61421260" w14:textId="77777777" w:rsidR="00982046" w:rsidRPr="00EC7308" w:rsidRDefault="00982046" w:rsidP="00982046">
            <w:pPr>
              <w:spacing w:line="320" w:lineRule="exact"/>
              <w:ind w:leftChars="-12" w:left="155" w:hangingChars="90" w:hanging="180"/>
              <w:rPr>
                <w:rFonts w:ascii="ＭＳ 明朝" w:hAnsi="ＭＳ 明朝"/>
                <w:sz w:val="20"/>
                <w:szCs w:val="20"/>
              </w:rPr>
            </w:pPr>
          </w:p>
          <w:p w14:paraId="3EC7CCA2" w14:textId="77777777" w:rsidR="00982046" w:rsidRPr="00EC7308" w:rsidRDefault="00982046" w:rsidP="00982046">
            <w:pPr>
              <w:spacing w:line="320" w:lineRule="exact"/>
              <w:ind w:leftChars="-12" w:left="155" w:hangingChars="90" w:hanging="180"/>
              <w:rPr>
                <w:rFonts w:ascii="ＭＳ 明朝" w:hAnsi="ＭＳ 明朝"/>
                <w:sz w:val="20"/>
                <w:szCs w:val="20"/>
              </w:rPr>
            </w:pPr>
          </w:p>
          <w:p w14:paraId="120241F0" w14:textId="77777777" w:rsidR="00982046" w:rsidRPr="00EC7308" w:rsidRDefault="00982046" w:rsidP="00982046">
            <w:pPr>
              <w:spacing w:line="320" w:lineRule="exact"/>
              <w:ind w:leftChars="-12" w:left="155" w:hangingChars="90" w:hanging="180"/>
              <w:rPr>
                <w:rFonts w:ascii="ＭＳ 明朝" w:hAnsi="ＭＳ 明朝"/>
                <w:sz w:val="20"/>
                <w:szCs w:val="20"/>
              </w:rPr>
            </w:pPr>
          </w:p>
          <w:p w14:paraId="7BA85AEB" w14:textId="77777777" w:rsidR="00982046" w:rsidRPr="00EC7308" w:rsidRDefault="00982046" w:rsidP="00982046">
            <w:pPr>
              <w:spacing w:line="320" w:lineRule="exact"/>
              <w:ind w:leftChars="-12" w:left="155" w:hangingChars="90" w:hanging="180"/>
              <w:rPr>
                <w:rFonts w:ascii="ＭＳ 明朝" w:hAnsi="ＭＳ 明朝"/>
                <w:sz w:val="20"/>
                <w:szCs w:val="20"/>
              </w:rPr>
            </w:pPr>
          </w:p>
          <w:p w14:paraId="04B4D532" w14:textId="77777777" w:rsidR="00982046" w:rsidRPr="00EC7308" w:rsidRDefault="00982046" w:rsidP="00982046">
            <w:pPr>
              <w:spacing w:line="320" w:lineRule="exact"/>
              <w:ind w:leftChars="-12" w:left="155" w:hangingChars="90" w:hanging="180"/>
              <w:rPr>
                <w:rFonts w:ascii="ＭＳ 明朝" w:hAnsi="ＭＳ 明朝"/>
                <w:sz w:val="20"/>
                <w:szCs w:val="20"/>
              </w:rPr>
            </w:pPr>
          </w:p>
          <w:p w14:paraId="73DB0FBB" w14:textId="23DF604F" w:rsidR="00A66A3C" w:rsidRPr="00EC7308" w:rsidRDefault="00A66A3C" w:rsidP="0044674C">
            <w:pPr>
              <w:spacing w:line="320" w:lineRule="exact"/>
              <w:rPr>
                <w:rFonts w:ascii="ＭＳ 明朝" w:hAnsi="ＭＳ 明朝"/>
                <w:sz w:val="20"/>
                <w:szCs w:val="20"/>
              </w:rPr>
            </w:pPr>
            <w:r w:rsidRPr="00EC7308">
              <w:rPr>
                <w:rFonts w:ascii="ＭＳ 明朝" w:hAnsi="ＭＳ 明朝" w:hint="eastAsia"/>
                <w:sz w:val="20"/>
                <w:szCs w:val="20"/>
              </w:rPr>
              <w:t>ア・学教診における「授業内容に興味・関心をもつことができている。」の肯定的回答89％となり、</w:t>
            </w:r>
            <w:r w:rsidR="00A73AAF" w:rsidRPr="00EC7308">
              <w:rPr>
                <w:rFonts w:ascii="ＭＳ 明朝" w:hAnsi="ＭＳ 明朝" w:hint="eastAsia"/>
                <w:sz w:val="20"/>
                <w:szCs w:val="20"/>
              </w:rPr>
              <w:t>概ね</w:t>
            </w:r>
            <w:r w:rsidR="00982046" w:rsidRPr="00EC7308">
              <w:rPr>
                <w:rFonts w:ascii="ＭＳ 明朝" w:hAnsi="ＭＳ 明朝" w:hint="eastAsia"/>
                <w:sz w:val="20"/>
                <w:szCs w:val="20"/>
              </w:rPr>
              <w:t>達成できているが、ＩＣＴ機器の効果的な活用に関して、ポイントを下げている</w:t>
            </w:r>
            <w:r w:rsidRPr="00EC7308">
              <w:rPr>
                <w:rFonts w:ascii="ＭＳ 明朝" w:hAnsi="ＭＳ 明朝" w:hint="eastAsia"/>
                <w:sz w:val="20"/>
                <w:szCs w:val="20"/>
              </w:rPr>
              <w:t>。</w:t>
            </w:r>
            <w:r w:rsidR="00534AE8" w:rsidRPr="00EC7308">
              <w:rPr>
                <w:rFonts w:ascii="ＭＳ 明朝" w:hAnsi="ＭＳ 明朝" w:hint="eastAsia"/>
                <w:sz w:val="20"/>
                <w:szCs w:val="20"/>
              </w:rPr>
              <w:t>ただ、授業見学の様子では少しずつ活用率が上がってきている。（△）</w:t>
            </w:r>
          </w:p>
          <w:p w14:paraId="64F1BBA8" w14:textId="4C98388A" w:rsidR="00534AE8" w:rsidRPr="00EC7308" w:rsidRDefault="00534AE8" w:rsidP="0044674C">
            <w:pPr>
              <w:tabs>
                <w:tab w:val="left" w:pos="151"/>
              </w:tabs>
              <w:spacing w:line="320" w:lineRule="exact"/>
              <w:ind w:left="1"/>
              <w:rPr>
                <w:rFonts w:ascii="ＭＳ 明朝" w:hAnsi="ＭＳ 明朝"/>
                <w:sz w:val="20"/>
                <w:szCs w:val="20"/>
                <w:lang w:eastAsia="zh-CN"/>
              </w:rPr>
            </w:pPr>
            <w:r w:rsidRPr="00EC7308">
              <w:rPr>
                <w:rFonts w:ascii="ＭＳ 明朝" w:hAnsi="ＭＳ 明朝" w:hint="eastAsia"/>
                <w:sz w:val="20"/>
                <w:szCs w:val="20"/>
              </w:rPr>
              <w:t>・１年生で実施する外部テストの結果について、第</w:t>
            </w:r>
            <w:r w:rsidR="00C06FE9" w:rsidRPr="00EC7308">
              <w:rPr>
                <w:rFonts w:ascii="ＭＳ 明朝" w:hAnsi="ＭＳ 明朝" w:hint="eastAsia"/>
                <w:sz w:val="20"/>
                <w:szCs w:val="20"/>
              </w:rPr>
              <w:t>２</w:t>
            </w:r>
            <w:r w:rsidRPr="00EC7308">
              <w:rPr>
                <w:rFonts w:ascii="ＭＳ 明朝" w:hAnsi="ＭＳ 明朝" w:hint="eastAsia"/>
                <w:sz w:val="20"/>
                <w:szCs w:val="20"/>
              </w:rPr>
              <w:t>回</w:t>
            </w:r>
            <w:r w:rsidR="00C06FE9" w:rsidRPr="00EC7308">
              <w:rPr>
                <w:rFonts w:ascii="ＭＳ 明朝" w:hAnsi="ＭＳ 明朝" w:hint="eastAsia"/>
                <w:sz w:val="20"/>
                <w:szCs w:val="20"/>
              </w:rPr>
              <w:t>はかろうじて維持できていた</w:t>
            </w:r>
            <w:r w:rsidRPr="00EC7308">
              <w:rPr>
                <w:rFonts w:ascii="ＭＳ 明朝" w:hAnsi="ＭＳ 明朝" w:hint="eastAsia"/>
                <w:sz w:val="20"/>
                <w:szCs w:val="20"/>
              </w:rPr>
              <w:t>。</w:t>
            </w:r>
            <w:r w:rsidRPr="00EC7308">
              <w:rPr>
                <w:rFonts w:ascii="ＭＳ 明朝" w:hAnsi="ＭＳ 明朝" w:hint="eastAsia"/>
                <w:sz w:val="20"/>
                <w:szCs w:val="20"/>
                <w:lang w:eastAsia="zh-CN"/>
              </w:rPr>
              <w:t>〔国数英計</w:t>
            </w:r>
            <w:r w:rsidR="00C06FE9" w:rsidRPr="00EC7308">
              <w:rPr>
                <w:rFonts w:ascii="ＭＳ 明朝" w:hAnsi="ＭＳ 明朝" w:hint="eastAsia"/>
                <w:sz w:val="20"/>
                <w:szCs w:val="20"/>
                <w:lang w:eastAsia="zh-CN"/>
              </w:rPr>
              <w:t>Ｃ２→Ｃ２</w:t>
            </w:r>
            <w:r w:rsidRPr="00EC7308">
              <w:rPr>
                <w:rFonts w:ascii="ＭＳ 明朝" w:hAnsi="ＭＳ 明朝" w:hint="eastAsia"/>
                <w:sz w:val="20"/>
                <w:szCs w:val="20"/>
                <w:lang w:eastAsia="zh-CN"/>
              </w:rPr>
              <w:t>〕（</w:t>
            </w:r>
            <w:r w:rsidR="00C06FE9" w:rsidRPr="00EC7308">
              <w:rPr>
                <w:rFonts w:ascii="ＭＳ 明朝" w:hAnsi="ＭＳ 明朝" w:hint="eastAsia"/>
                <w:sz w:val="20"/>
                <w:szCs w:val="20"/>
                <w:lang w:eastAsia="zh-CN"/>
              </w:rPr>
              <w:t>○</w:t>
            </w:r>
            <w:r w:rsidRPr="00EC7308">
              <w:rPr>
                <w:rFonts w:ascii="ＭＳ 明朝" w:hAnsi="ＭＳ 明朝" w:hint="eastAsia"/>
                <w:sz w:val="20"/>
                <w:szCs w:val="20"/>
                <w:lang w:eastAsia="zh-CN"/>
              </w:rPr>
              <w:t>）</w:t>
            </w:r>
          </w:p>
          <w:p w14:paraId="629A8F5E" w14:textId="77777777" w:rsidR="00534AE8" w:rsidRPr="00EC7308" w:rsidRDefault="00534AE8" w:rsidP="0044674C">
            <w:pPr>
              <w:tabs>
                <w:tab w:val="left" w:pos="151"/>
              </w:tabs>
              <w:spacing w:line="320" w:lineRule="exact"/>
              <w:ind w:left="1"/>
              <w:rPr>
                <w:rFonts w:ascii="ＭＳ 明朝" w:hAnsi="ＭＳ 明朝"/>
                <w:sz w:val="20"/>
                <w:szCs w:val="20"/>
                <w:lang w:eastAsia="zh-CN"/>
              </w:rPr>
            </w:pPr>
          </w:p>
          <w:p w14:paraId="3072F4E1" w14:textId="77777777" w:rsidR="00292CF4" w:rsidRPr="00EC7308" w:rsidRDefault="00292CF4" w:rsidP="0044674C">
            <w:pPr>
              <w:spacing w:line="320" w:lineRule="exact"/>
              <w:rPr>
                <w:rFonts w:ascii="ＭＳ 明朝" w:hAnsi="ＭＳ 明朝"/>
                <w:sz w:val="20"/>
                <w:szCs w:val="20"/>
                <w:lang w:eastAsia="zh-CN"/>
              </w:rPr>
            </w:pPr>
          </w:p>
          <w:p w14:paraId="669E4A80" w14:textId="019446F6" w:rsidR="00534AE8" w:rsidRPr="00EC7308" w:rsidRDefault="00534AE8" w:rsidP="0044674C">
            <w:pPr>
              <w:spacing w:line="320" w:lineRule="exact"/>
              <w:rPr>
                <w:rFonts w:ascii="ＭＳ 明朝" w:hAnsi="ＭＳ 明朝"/>
                <w:sz w:val="20"/>
                <w:szCs w:val="20"/>
              </w:rPr>
            </w:pPr>
            <w:r w:rsidRPr="00EC7308">
              <w:rPr>
                <w:rFonts w:ascii="ＭＳ 明朝" w:hAnsi="ＭＳ 明朝" w:hint="eastAsia"/>
                <w:sz w:val="20"/>
                <w:szCs w:val="20"/>
              </w:rPr>
              <w:t>・学力・授業力向上委員会は立ち上げず、次年度以降、公開授業週間の実施やＩＣＴに関する職員研修の充実を図り、授業力向上に努めていきたい。（△）</w:t>
            </w:r>
          </w:p>
          <w:p w14:paraId="619D0589" w14:textId="5B1E6DFB" w:rsidR="008860AF" w:rsidRPr="00EC7308" w:rsidRDefault="0044674C" w:rsidP="0044674C">
            <w:pPr>
              <w:spacing w:line="320" w:lineRule="exact"/>
              <w:ind w:left="1"/>
              <w:rPr>
                <w:rFonts w:ascii="ＭＳ 明朝" w:hAnsi="ＭＳ 明朝"/>
                <w:sz w:val="20"/>
                <w:szCs w:val="20"/>
              </w:rPr>
            </w:pPr>
            <w:r w:rsidRPr="00EC7308">
              <w:rPr>
                <w:rFonts w:ascii="ＭＳ 明朝" w:hAnsi="ＭＳ 明朝" w:hint="eastAsia"/>
                <w:sz w:val="20"/>
                <w:szCs w:val="20"/>
              </w:rPr>
              <w:t>イ</w:t>
            </w:r>
            <w:r w:rsidR="008860AF" w:rsidRPr="00EC7308">
              <w:rPr>
                <w:rFonts w:ascii="ＭＳ 明朝" w:hAnsi="ＭＳ 明朝" w:hint="eastAsia"/>
                <w:sz w:val="20"/>
                <w:szCs w:val="20"/>
              </w:rPr>
              <w:t>・学教診における「少人数の授業や、関心のある選択授業がある。」の肯定的回答93％あり、現状を維持できたと判断している。（○）</w:t>
            </w:r>
          </w:p>
          <w:p w14:paraId="5FEA4E55" w14:textId="7247E364" w:rsidR="008860AF" w:rsidRPr="00EC7308" w:rsidRDefault="008860AF" w:rsidP="0044674C">
            <w:pPr>
              <w:spacing w:line="320" w:lineRule="exact"/>
              <w:rPr>
                <w:rFonts w:ascii="ＭＳ 明朝" w:hAnsi="ＭＳ 明朝"/>
                <w:sz w:val="20"/>
                <w:szCs w:val="20"/>
              </w:rPr>
            </w:pPr>
            <w:r w:rsidRPr="00EC7308">
              <w:rPr>
                <w:rFonts w:ascii="ＭＳ 明朝" w:hAnsi="ＭＳ 明朝" w:hint="eastAsia"/>
                <w:sz w:val="20"/>
                <w:szCs w:val="20"/>
              </w:rPr>
              <w:t>・「授業の内容や目的によってＩＣＴ機器を効果的に活用している。」の肯定的回答93％。90％は維持できたものの昨年度98％は大きく下回った。</w:t>
            </w:r>
          </w:p>
          <w:p w14:paraId="3A56BCEF" w14:textId="3DAF690B" w:rsidR="008860AF" w:rsidRPr="00EC7308" w:rsidRDefault="008860AF" w:rsidP="0044674C">
            <w:pPr>
              <w:spacing w:line="320" w:lineRule="exact"/>
              <w:rPr>
                <w:rFonts w:ascii="ＭＳ 明朝" w:hAnsi="ＭＳ 明朝"/>
                <w:sz w:val="20"/>
                <w:szCs w:val="20"/>
              </w:rPr>
            </w:pPr>
            <w:r w:rsidRPr="00EC7308">
              <w:rPr>
                <w:rFonts w:ascii="ＭＳ 明朝" w:hAnsi="ＭＳ 明朝" w:hint="eastAsia"/>
                <w:sz w:val="20"/>
                <w:szCs w:val="20"/>
              </w:rPr>
              <w:t>・ＩＣＴ機器の活用率は上昇しているにもかかわらず、</w:t>
            </w:r>
            <w:r w:rsidR="0044674C" w:rsidRPr="00EC7308">
              <w:rPr>
                <w:rFonts w:ascii="ＭＳ 明朝" w:hAnsi="ＭＳ 明朝" w:hint="eastAsia"/>
                <w:sz w:val="20"/>
                <w:szCs w:val="20"/>
              </w:rPr>
              <w:t>判断する人によって</w:t>
            </w:r>
            <w:r w:rsidRPr="00EC7308">
              <w:rPr>
                <w:rFonts w:ascii="ＭＳ 明朝" w:hAnsi="ＭＳ 明朝" w:hint="eastAsia"/>
                <w:sz w:val="20"/>
                <w:szCs w:val="20"/>
              </w:rPr>
              <w:t>これだけの差が出てくることは非常に残念である。（</w:t>
            </w:r>
            <w:r w:rsidR="00811CA4" w:rsidRPr="00EC7308">
              <w:rPr>
                <w:rFonts w:ascii="ＭＳ 明朝" w:hAnsi="ＭＳ 明朝" w:hint="eastAsia"/>
                <w:sz w:val="20"/>
                <w:szCs w:val="20"/>
              </w:rPr>
              <w:t>○</w:t>
            </w:r>
            <w:r w:rsidRPr="00EC7308">
              <w:rPr>
                <w:rFonts w:ascii="ＭＳ 明朝" w:hAnsi="ＭＳ 明朝" w:hint="eastAsia"/>
                <w:sz w:val="20"/>
                <w:szCs w:val="20"/>
              </w:rPr>
              <w:t>）</w:t>
            </w:r>
          </w:p>
          <w:p w14:paraId="4F20F300" w14:textId="77777777" w:rsidR="0044674C" w:rsidRPr="00EC7308" w:rsidRDefault="0044674C" w:rsidP="0044674C">
            <w:pPr>
              <w:spacing w:line="320" w:lineRule="exact"/>
              <w:rPr>
                <w:rFonts w:ascii="ＭＳ 明朝" w:hAnsi="ＭＳ 明朝"/>
                <w:sz w:val="20"/>
                <w:szCs w:val="20"/>
              </w:rPr>
            </w:pPr>
          </w:p>
          <w:p w14:paraId="4E1DC02F" w14:textId="2E964E64" w:rsidR="0044674C" w:rsidRPr="00EC7308" w:rsidRDefault="0044674C" w:rsidP="00F25F9E">
            <w:pPr>
              <w:tabs>
                <w:tab w:val="left" w:pos="151"/>
              </w:tabs>
              <w:spacing w:line="320" w:lineRule="exact"/>
              <w:rPr>
                <w:rFonts w:ascii="ＭＳ 明朝" w:hAnsi="ＭＳ 明朝"/>
                <w:sz w:val="20"/>
                <w:szCs w:val="20"/>
              </w:rPr>
            </w:pPr>
            <w:r w:rsidRPr="00EC7308">
              <w:rPr>
                <w:rFonts w:ascii="ＭＳ 明朝" w:hAnsi="ＭＳ 明朝" w:hint="eastAsia"/>
                <w:sz w:val="20"/>
                <w:szCs w:val="20"/>
              </w:rPr>
              <w:t>ウ・学教診における「授業で自分の考えをまとめたり、発表したりする機会がある。」の肯定的回答</w:t>
            </w:r>
            <w:r w:rsidR="00537D7B" w:rsidRPr="00EC7308">
              <w:rPr>
                <w:rFonts w:ascii="ＭＳ 明朝" w:hAnsi="ＭＳ 明朝" w:hint="eastAsia"/>
                <w:sz w:val="20"/>
                <w:szCs w:val="20"/>
              </w:rPr>
              <w:t>97</w:t>
            </w:r>
            <w:r w:rsidRPr="00EC7308">
              <w:rPr>
                <w:rFonts w:ascii="ＭＳ 明朝" w:hAnsi="ＭＳ 明朝" w:hint="eastAsia"/>
                <w:sz w:val="20"/>
                <w:szCs w:val="20"/>
              </w:rPr>
              <w:t>％</w:t>
            </w:r>
            <w:r w:rsidR="00537D7B" w:rsidRPr="00EC7308">
              <w:rPr>
                <w:rFonts w:ascii="ＭＳ 明朝" w:hAnsi="ＭＳ 明朝" w:hint="eastAsia"/>
                <w:sz w:val="20"/>
                <w:szCs w:val="20"/>
              </w:rPr>
              <w:t>と昨年度並みの</w:t>
            </w:r>
            <w:r w:rsidR="00F25F9E" w:rsidRPr="00EC7308">
              <w:rPr>
                <w:rFonts w:ascii="ＭＳ 明朝" w:hAnsi="ＭＳ 明朝" w:hint="eastAsia"/>
                <w:sz w:val="20"/>
                <w:szCs w:val="20"/>
              </w:rPr>
              <w:t>評価であった</w:t>
            </w:r>
            <w:r w:rsidRPr="00EC7308">
              <w:rPr>
                <w:rFonts w:ascii="ＭＳ 明朝" w:hAnsi="ＭＳ 明朝" w:hint="eastAsia"/>
                <w:sz w:val="20"/>
                <w:szCs w:val="20"/>
              </w:rPr>
              <w:t>。</w:t>
            </w:r>
            <w:r w:rsidR="00F25F9E" w:rsidRPr="00EC7308">
              <w:rPr>
                <w:rFonts w:ascii="ＭＳ 明朝" w:hAnsi="ＭＳ 明朝" w:hint="eastAsia"/>
                <w:sz w:val="20"/>
                <w:szCs w:val="20"/>
              </w:rPr>
              <w:t>発表機会も積極的に授業の中でつくり、相互評価させる場面も観察できた。（○）</w:t>
            </w:r>
          </w:p>
          <w:p w14:paraId="4487E71A" w14:textId="6AD4B808" w:rsidR="00811CA4" w:rsidRPr="00EC7308" w:rsidRDefault="00811CA4" w:rsidP="00F25F9E">
            <w:pPr>
              <w:tabs>
                <w:tab w:val="left" w:pos="151"/>
              </w:tabs>
              <w:spacing w:line="320" w:lineRule="exact"/>
              <w:rPr>
                <w:rFonts w:ascii="ＭＳ 明朝" w:hAnsi="ＭＳ 明朝"/>
                <w:sz w:val="20"/>
                <w:szCs w:val="20"/>
              </w:rPr>
            </w:pPr>
            <w:r w:rsidRPr="00EC7308">
              <w:rPr>
                <w:rFonts w:ascii="ＭＳ 明朝" w:hAnsi="ＭＳ 明朝" w:hint="eastAsia"/>
                <w:sz w:val="20"/>
                <w:szCs w:val="20"/>
              </w:rPr>
              <w:t>・7/30日経STEAMデジタルアート展示発表会に２チームが出場し、プレゼン発表を行った。</w:t>
            </w:r>
          </w:p>
          <w:p w14:paraId="532643C6" w14:textId="2CB9B154" w:rsidR="0044674C" w:rsidRPr="00EC7308" w:rsidRDefault="00ED2928" w:rsidP="0044674C">
            <w:pPr>
              <w:spacing w:line="320" w:lineRule="exact"/>
              <w:rPr>
                <w:rFonts w:ascii="ＭＳ 明朝" w:hAnsi="ＭＳ 明朝"/>
                <w:sz w:val="20"/>
                <w:szCs w:val="20"/>
              </w:rPr>
            </w:pPr>
            <w:r w:rsidRPr="00EC7308">
              <w:rPr>
                <w:rFonts w:ascii="ＭＳ 明朝" w:hAnsi="ＭＳ 明朝" w:hint="eastAsia"/>
                <w:sz w:val="20"/>
                <w:szCs w:val="20"/>
              </w:rPr>
              <w:t>・３年課題研究プレゼン発表大会(1/22 3.4限)</w:t>
            </w:r>
          </w:p>
          <w:p w14:paraId="4611CA74" w14:textId="2DF0D9F4" w:rsidR="0044674C" w:rsidRPr="00EC7308" w:rsidRDefault="0044674C" w:rsidP="0044674C">
            <w:pPr>
              <w:spacing w:line="320" w:lineRule="exact"/>
              <w:ind w:left="1"/>
              <w:rPr>
                <w:rFonts w:ascii="ＭＳ 明朝" w:hAnsi="ＭＳ 明朝"/>
                <w:sz w:val="20"/>
                <w:szCs w:val="20"/>
              </w:rPr>
            </w:pPr>
            <w:r w:rsidRPr="00EC7308">
              <w:rPr>
                <w:rFonts w:ascii="ＭＳ 明朝" w:hAnsi="ＭＳ 明朝" w:hint="eastAsia"/>
                <w:sz w:val="20"/>
                <w:szCs w:val="20"/>
              </w:rPr>
              <w:t>エ・国内外の作品に触れる機会は、美</w:t>
            </w:r>
            <w:r w:rsidR="000A423F" w:rsidRPr="00EC7308">
              <w:rPr>
                <w:rFonts w:ascii="ＭＳ 明朝" w:hAnsi="ＭＳ 明朝" w:hint="eastAsia"/>
                <w:sz w:val="20"/>
                <w:szCs w:val="20"/>
              </w:rPr>
              <w:t>学</w:t>
            </w:r>
            <w:r w:rsidRPr="00EC7308">
              <w:rPr>
                <w:rFonts w:ascii="ＭＳ 明朝" w:hAnsi="ＭＳ 明朝" w:hint="eastAsia"/>
                <w:sz w:val="20"/>
                <w:szCs w:val="20"/>
              </w:rPr>
              <w:t>美</w:t>
            </w:r>
            <w:r w:rsidR="000A423F" w:rsidRPr="00EC7308">
              <w:rPr>
                <w:rFonts w:ascii="ＭＳ 明朝" w:hAnsi="ＭＳ 明朝" w:hint="eastAsia"/>
                <w:sz w:val="20"/>
                <w:szCs w:val="20"/>
              </w:rPr>
              <w:t>術史</w:t>
            </w:r>
            <w:r w:rsidRPr="00EC7308">
              <w:rPr>
                <w:rFonts w:ascii="ＭＳ 明朝" w:hAnsi="ＭＳ 明朝" w:hint="eastAsia"/>
                <w:sz w:val="20"/>
                <w:szCs w:val="20"/>
              </w:rPr>
              <w:t>演</w:t>
            </w:r>
            <w:r w:rsidR="000A423F" w:rsidRPr="00EC7308">
              <w:rPr>
                <w:rFonts w:ascii="ＭＳ 明朝" w:hAnsi="ＭＳ 明朝" w:hint="eastAsia"/>
                <w:sz w:val="20"/>
                <w:szCs w:val="20"/>
              </w:rPr>
              <w:t>習の</w:t>
            </w:r>
            <w:r w:rsidRPr="00EC7308">
              <w:rPr>
                <w:rFonts w:ascii="ＭＳ 明朝" w:hAnsi="ＭＳ 明朝" w:hint="eastAsia"/>
                <w:sz w:val="20"/>
                <w:szCs w:val="20"/>
              </w:rPr>
              <w:t>授業で</w:t>
            </w:r>
            <w:r w:rsidR="00A21866" w:rsidRPr="00EC7308">
              <w:rPr>
                <w:rFonts w:ascii="ＭＳ 明朝" w:hAnsi="ＭＳ 明朝" w:hint="eastAsia"/>
                <w:sz w:val="20"/>
                <w:szCs w:val="20"/>
              </w:rPr>
              <w:t>７</w:t>
            </w:r>
            <w:r w:rsidRPr="00EC7308">
              <w:rPr>
                <w:rFonts w:ascii="ＭＳ 明朝" w:hAnsi="ＭＳ 明朝" w:hint="eastAsia"/>
                <w:sz w:val="20"/>
                <w:szCs w:val="20"/>
              </w:rPr>
              <w:t>回、芸術鑑賞で１回、海外研修で２回、計10回設定した。</w:t>
            </w:r>
            <w:r w:rsidR="00C06FE9" w:rsidRPr="00EC7308">
              <w:rPr>
                <w:rFonts w:ascii="ＭＳ 明朝" w:hAnsi="ＭＳ 明朝" w:hint="eastAsia"/>
                <w:sz w:val="20"/>
                <w:szCs w:val="20"/>
              </w:rPr>
              <w:t>また、卒業生「塩田千春」の個展には多くの生徒が来館している。</w:t>
            </w:r>
            <w:r w:rsidRPr="00EC7308">
              <w:rPr>
                <w:rFonts w:ascii="ＭＳ 明朝" w:hAnsi="ＭＳ 明朝" w:hint="eastAsia"/>
                <w:sz w:val="20"/>
                <w:szCs w:val="20"/>
              </w:rPr>
              <w:t>（○）</w:t>
            </w:r>
          </w:p>
          <w:p w14:paraId="6C7DF6EB" w14:textId="77777777" w:rsidR="0044674C" w:rsidRPr="00EC7308" w:rsidRDefault="0044674C" w:rsidP="0044674C">
            <w:pPr>
              <w:spacing w:line="320" w:lineRule="exact"/>
              <w:rPr>
                <w:rFonts w:ascii="ＭＳ 明朝" w:hAnsi="ＭＳ 明朝"/>
                <w:sz w:val="20"/>
                <w:szCs w:val="20"/>
              </w:rPr>
            </w:pPr>
            <w:r w:rsidRPr="00EC7308">
              <w:rPr>
                <w:rFonts w:ascii="ＭＳ 明朝" w:hAnsi="ＭＳ 明朝" w:hint="eastAsia"/>
                <w:sz w:val="20"/>
                <w:szCs w:val="20"/>
              </w:rPr>
              <w:t>・小中学校対象教員実技研修</w:t>
            </w:r>
            <w:r w:rsidR="001C33D0" w:rsidRPr="00EC7308">
              <w:rPr>
                <w:rFonts w:ascii="ＭＳ 明朝" w:hAnsi="ＭＳ 明朝" w:hint="eastAsia"/>
                <w:sz w:val="20"/>
                <w:szCs w:val="20"/>
              </w:rPr>
              <w:t>(8/22実施43名参加)</w:t>
            </w:r>
            <w:r w:rsidRPr="00EC7308">
              <w:rPr>
                <w:rFonts w:ascii="ＭＳ 明朝" w:hAnsi="ＭＳ 明朝" w:hint="eastAsia"/>
                <w:sz w:val="20"/>
                <w:szCs w:val="20"/>
              </w:rPr>
              <w:t>、ＰＴＡ</w:t>
            </w:r>
            <w:r w:rsidR="001C33D0" w:rsidRPr="00EC7308">
              <w:rPr>
                <w:rFonts w:ascii="ＭＳ 明朝" w:hAnsi="ＭＳ 明朝" w:hint="eastAsia"/>
                <w:sz w:val="20"/>
                <w:szCs w:val="20"/>
              </w:rPr>
              <w:t>文化講座(11/30)</w:t>
            </w:r>
            <w:r w:rsidRPr="00EC7308">
              <w:rPr>
                <w:rFonts w:ascii="ＭＳ 明朝" w:hAnsi="ＭＳ 明朝" w:hint="eastAsia"/>
                <w:sz w:val="20"/>
                <w:szCs w:val="20"/>
              </w:rPr>
              <w:t>後援会文化講座</w:t>
            </w:r>
            <w:r w:rsidR="001C33D0" w:rsidRPr="00EC7308">
              <w:rPr>
                <w:rFonts w:ascii="ＭＳ 明朝" w:hAnsi="ＭＳ 明朝" w:hint="eastAsia"/>
                <w:sz w:val="20"/>
                <w:szCs w:val="20"/>
              </w:rPr>
              <w:t>(7/28)を</w:t>
            </w:r>
            <w:r w:rsidRPr="00EC7308">
              <w:rPr>
                <w:rFonts w:ascii="ＭＳ 明朝" w:hAnsi="ＭＳ 明朝" w:hint="eastAsia"/>
                <w:sz w:val="20"/>
                <w:szCs w:val="20"/>
              </w:rPr>
              <w:t>実施</w:t>
            </w:r>
            <w:r w:rsidR="001C33D0" w:rsidRPr="00EC7308">
              <w:rPr>
                <w:rFonts w:ascii="ＭＳ 明朝" w:hAnsi="ＭＳ 明朝" w:hint="eastAsia"/>
                <w:sz w:val="20"/>
                <w:szCs w:val="20"/>
              </w:rPr>
              <w:t>し、教員の</w:t>
            </w:r>
            <w:r w:rsidRPr="00EC7308">
              <w:rPr>
                <w:rFonts w:ascii="ＭＳ 明朝" w:hAnsi="ＭＳ 明朝" w:hint="eastAsia"/>
                <w:sz w:val="20"/>
                <w:szCs w:val="20"/>
              </w:rPr>
              <w:t>指導技術の向上</w:t>
            </w:r>
            <w:r w:rsidR="001C33D0" w:rsidRPr="00EC7308">
              <w:rPr>
                <w:rFonts w:ascii="ＭＳ 明朝" w:hAnsi="ＭＳ 明朝" w:hint="eastAsia"/>
                <w:sz w:val="20"/>
                <w:szCs w:val="20"/>
              </w:rPr>
              <w:t>に努めた。</w:t>
            </w:r>
            <w:r w:rsidR="00094924" w:rsidRPr="00EC7308">
              <w:rPr>
                <w:rFonts w:ascii="ＭＳ 明朝" w:hAnsi="ＭＳ 明朝" w:hint="eastAsia"/>
                <w:sz w:val="20"/>
                <w:szCs w:val="20"/>
              </w:rPr>
              <w:t>（○）</w:t>
            </w:r>
          </w:p>
          <w:p w14:paraId="56E86D1A" w14:textId="77777777" w:rsidR="00CC63C8" w:rsidRPr="00EC7308" w:rsidRDefault="00CC63C8" w:rsidP="0044674C">
            <w:pPr>
              <w:spacing w:line="320" w:lineRule="exact"/>
              <w:rPr>
                <w:rFonts w:ascii="ＭＳ 明朝" w:hAnsi="ＭＳ 明朝"/>
                <w:sz w:val="20"/>
                <w:szCs w:val="20"/>
              </w:rPr>
            </w:pPr>
          </w:p>
          <w:p w14:paraId="1754F97A" w14:textId="77777777" w:rsidR="00CC63C8" w:rsidRPr="00EC7308" w:rsidRDefault="00CC63C8" w:rsidP="0044674C">
            <w:pPr>
              <w:spacing w:line="320" w:lineRule="exact"/>
              <w:rPr>
                <w:rFonts w:ascii="ＭＳ 明朝" w:hAnsi="ＭＳ 明朝"/>
                <w:sz w:val="20"/>
                <w:szCs w:val="20"/>
              </w:rPr>
            </w:pPr>
          </w:p>
          <w:p w14:paraId="62244053" w14:textId="77777777" w:rsidR="00CC63C8" w:rsidRPr="00EC7308" w:rsidRDefault="00CC63C8" w:rsidP="0044674C">
            <w:pPr>
              <w:spacing w:line="320" w:lineRule="exact"/>
              <w:rPr>
                <w:rFonts w:ascii="ＭＳ 明朝" w:hAnsi="ＭＳ 明朝"/>
                <w:sz w:val="20"/>
                <w:szCs w:val="20"/>
              </w:rPr>
            </w:pPr>
          </w:p>
          <w:p w14:paraId="48476BEA" w14:textId="77777777" w:rsidR="00CC63C8" w:rsidRPr="00EC7308" w:rsidRDefault="00CC63C8" w:rsidP="0044674C">
            <w:pPr>
              <w:spacing w:line="320" w:lineRule="exact"/>
              <w:rPr>
                <w:rFonts w:ascii="ＭＳ 明朝" w:hAnsi="ＭＳ 明朝"/>
                <w:sz w:val="20"/>
                <w:szCs w:val="20"/>
              </w:rPr>
            </w:pPr>
          </w:p>
          <w:p w14:paraId="6A79D7F0" w14:textId="77777777" w:rsidR="00CC63C8" w:rsidRPr="00EC7308" w:rsidRDefault="00CC63C8" w:rsidP="0044674C">
            <w:pPr>
              <w:spacing w:line="320" w:lineRule="exact"/>
              <w:rPr>
                <w:rFonts w:ascii="ＭＳ 明朝" w:hAnsi="ＭＳ 明朝"/>
                <w:sz w:val="20"/>
                <w:szCs w:val="20"/>
              </w:rPr>
            </w:pPr>
          </w:p>
          <w:p w14:paraId="33C9BC79" w14:textId="77777777" w:rsidR="00CC63C8" w:rsidRPr="00EC7308" w:rsidRDefault="00CC63C8" w:rsidP="0044674C">
            <w:pPr>
              <w:spacing w:line="320" w:lineRule="exact"/>
              <w:rPr>
                <w:rFonts w:ascii="ＭＳ 明朝" w:hAnsi="ＭＳ 明朝"/>
                <w:sz w:val="20"/>
                <w:szCs w:val="20"/>
              </w:rPr>
            </w:pPr>
          </w:p>
          <w:p w14:paraId="276F9C76" w14:textId="5F5DFD42" w:rsidR="00CC63C8" w:rsidRPr="00EC7308" w:rsidRDefault="00CC63C8" w:rsidP="0044674C">
            <w:pPr>
              <w:spacing w:line="320" w:lineRule="exact"/>
              <w:rPr>
                <w:rFonts w:ascii="ＭＳ 明朝" w:hAnsi="ＭＳ 明朝" w:hint="eastAsia"/>
                <w:sz w:val="20"/>
                <w:szCs w:val="20"/>
              </w:rPr>
            </w:pPr>
          </w:p>
        </w:tc>
      </w:tr>
      <w:tr w:rsidR="006D2D1E" w:rsidRPr="00EC7308" w14:paraId="6AAEF64F" w14:textId="77777777" w:rsidTr="00E17D0D">
        <w:trPr>
          <w:jc w:val="center"/>
        </w:trPr>
        <w:tc>
          <w:tcPr>
            <w:tcW w:w="881" w:type="dxa"/>
            <w:shd w:val="clear" w:color="auto" w:fill="auto"/>
            <w:tcMar>
              <w:top w:w="85" w:type="dxa"/>
              <w:left w:w="85" w:type="dxa"/>
              <w:bottom w:w="85" w:type="dxa"/>
              <w:right w:w="85" w:type="dxa"/>
            </w:tcMar>
            <w:textDirection w:val="tbRlV"/>
            <w:vAlign w:val="center"/>
          </w:tcPr>
          <w:p w14:paraId="3B5CF689" w14:textId="77777777" w:rsidR="00D203D0" w:rsidRPr="00EC7308" w:rsidRDefault="00D203D0" w:rsidP="00D203D0">
            <w:pPr>
              <w:spacing w:line="320" w:lineRule="exact"/>
              <w:ind w:leftChars="100" w:left="210" w:right="113"/>
              <w:rPr>
                <w:rFonts w:ascii="ＭＳ 明朝" w:hAnsi="ＭＳ 明朝"/>
                <w:spacing w:val="-20"/>
                <w:sz w:val="20"/>
                <w:szCs w:val="20"/>
              </w:rPr>
            </w:pPr>
            <w:r w:rsidRPr="00EC7308">
              <w:rPr>
                <w:rFonts w:ascii="ＭＳ 明朝" w:hAnsi="ＭＳ 明朝" w:hint="eastAsia"/>
                <w:spacing w:val="-20"/>
                <w:sz w:val="20"/>
                <w:szCs w:val="20"/>
              </w:rPr>
              <w:lastRenderedPageBreak/>
              <w:t>２　社会の各分野で活躍できる創造力とバイタリティをもった人間の育成</w:t>
            </w:r>
          </w:p>
          <w:p w14:paraId="786AAC20" w14:textId="77777777" w:rsidR="00D203D0" w:rsidRPr="00EC7308" w:rsidRDefault="00D203D0" w:rsidP="00D203D0">
            <w:pPr>
              <w:spacing w:line="320" w:lineRule="exact"/>
              <w:ind w:leftChars="100" w:left="210" w:right="113" w:firstLineChars="200" w:firstLine="320"/>
              <w:rPr>
                <w:rFonts w:ascii="ＭＳ 明朝" w:hAnsi="ＭＳ 明朝"/>
                <w:spacing w:val="-20"/>
                <w:sz w:val="20"/>
                <w:szCs w:val="20"/>
              </w:rPr>
            </w:pPr>
          </w:p>
        </w:tc>
        <w:tc>
          <w:tcPr>
            <w:tcW w:w="2020" w:type="dxa"/>
            <w:shd w:val="clear" w:color="auto" w:fill="auto"/>
            <w:tcMar>
              <w:top w:w="85" w:type="dxa"/>
              <w:left w:w="85" w:type="dxa"/>
              <w:bottom w:w="85" w:type="dxa"/>
              <w:right w:w="85" w:type="dxa"/>
            </w:tcMar>
          </w:tcPr>
          <w:p w14:paraId="2F5A36F8" w14:textId="77777777" w:rsidR="00D203D0" w:rsidRPr="00EC7308" w:rsidRDefault="00D203D0" w:rsidP="00D203D0">
            <w:pPr>
              <w:pStyle w:val="aa"/>
              <w:numPr>
                <w:ilvl w:val="0"/>
                <w:numId w:val="18"/>
              </w:numPr>
              <w:spacing w:line="320" w:lineRule="exact"/>
              <w:ind w:leftChars="0"/>
              <w:rPr>
                <w:rFonts w:ascii="ＭＳ 明朝" w:hAnsi="ＭＳ 明朝"/>
                <w:sz w:val="20"/>
                <w:szCs w:val="20"/>
              </w:rPr>
            </w:pPr>
            <w:r w:rsidRPr="00EC7308">
              <w:rPr>
                <w:rFonts w:ascii="ＭＳ 明朝" w:hAnsi="ＭＳ 明朝" w:hint="eastAsia"/>
                <w:sz w:val="20"/>
                <w:szCs w:val="20"/>
              </w:rPr>
              <w:t>美術・工芸・デザインの技能を生かし、将来、社会の各分野で活躍できる創造力とバイタリティをもった人間の育成</w:t>
            </w:r>
          </w:p>
          <w:p w14:paraId="32FB9EF0" w14:textId="77777777" w:rsidR="00D203D0" w:rsidRPr="00EC7308" w:rsidRDefault="00D203D0" w:rsidP="00D203D0">
            <w:pPr>
              <w:spacing w:line="320" w:lineRule="exact"/>
              <w:ind w:left="300" w:hangingChars="150" w:hanging="300"/>
              <w:rPr>
                <w:rFonts w:ascii="ＭＳ 明朝" w:hAnsi="ＭＳ 明朝"/>
                <w:sz w:val="20"/>
                <w:szCs w:val="20"/>
              </w:rPr>
            </w:pPr>
            <w:r w:rsidRPr="00EC7308">
              <w:rPr>
                <w:rFonts w:ascii="ＭＳ 明朝" w:hAnsi="ＭＳ 明朝" w:hint="eastAsia"/>
                <w:sz w:val="20"/>
                <w:szCs w:val="20"/>
              </w:rPr>
              <w:t>ア 卒業生の講演、企業や芸術団体と連携した取組み、高－大・専連携講座等の一層の充実</w:t>
            </w:r>
          </w:p>
          <w:p w14:paraId="7A0D24AA" w14:textId="77777777" w:rsidR="005E243C" w:rsidRPr="00EC7308" w:rsidRDefault="005E243C" w:rsidP="00D203D0">
            <w:pPr>
              <w:spacing w:line="320" w:lineRule="exact"/>
              <w:ind w:left="302" w:hangingChars="151" w:hanging="302"/>
              <w:rPr>
                <w:rFonts w:ascii="ＭＳ 明朝" w:hAnsi="ＭＳ 明朝"/>
                <w:sz w:val="20"/>
                <w:szCs w:val="20"/>
              </w:rPr>
            </w:pPr>
          </w:p>
          <w:p w14:paraId="654498E6" w14:textId="77777777" w:rsidR="005E243C" w:rsidRPr="00EC7308" w:rsidRDefault="005E243C" w:rsidP="00D203D0">
            <w:pPr>
              <w:spacing w:line="320" w:lineRule="exact"/>
              <w:ind w:left="302" w:hangingChars="151" w:hanging="302"/>
              <w:rPr>
                <w:rFonts w:ascii="ＭＳ 明朝" w:hAnsi="ＭＳ 明朝"/>
                <w:sz w:val="20"/>
                <w:szCs w:val="20"/>
              </w:rPr>
            </w:pPr>
          </w:p>
          <w:p w14:paraId="13AA953C" w14:textId="77777777" w:rsidR="005E243C" w:rsidRPr="00EC7308" w:rsidRDefault="005E243C" w:rsidP="00D203D0">
            <w:pPr>
              <w:spacing w:line="320" w:lineRule="exact"/>
              <w:ind w:left="302" w:hangingChars="151" w:hanging="302"/>
              <w:rPr>
                <w:rFonts w:ascii="ＭＳ 明朝" w:hAnsi="ＭＳ 明朝"/>
                <w:sz w:val="20"/>
                <w:szCs w:val="20"/>
              </w:rPr>
            </w:pPr>
          </w:p>
          <w:p w14:paraId="3BF78947" w14:textId="77777777" w:rsidR="00D203D0" w:rsidRPr="00EC7308" w:rsidRDefault="00D203D0" w:rsidP="00D203D0">
            <w:pPr>
              <w:spacing w:line="320" w:lineRule="exact"/>
              <w:ind w:left="302" w:hangingChars="151" w:hanging="302"/>
              <w:rPr>
                <w:rFonts w:ascii="ＭＳ 明朝" w:hAnsi="ＭＳ 明朝"/>
                <w:sz w:val="20"/>
                <w:szCs w:val="20"/>
              </w:rPr>
            </w:pPr>
            <w:r w:rsidRPr="00EC7308">
              <w:rPr>
                <w:rFonts w:ascii="ＭＳ 明朝" w:hAnsi="ＭＳ 明朝" w:hint="eastAsia"/>
                <w:sz w:val="20"/>
                <w:szCs w:val="20"/>
              </w:rPr>
              <w:t>イ 地域連携の促進と</w:t>
            </w:r>
            <w:r w:rsidR="009E678D" w:rsidRPr="00EC7308">
              <w:rPr>
                <w:rFonts w:ascii="ＭＳ 明朝" w:hAnsi="ＭＳ 明朝" w:hint="eastAsia"/>
                <w:sz w:val="20"/>
                <w:szCs w:val="20"/>
              </w:rPr>
              <w:t>芸術</w:t>
            </w:r>
            <w:r w:rsidRPr="00EC7308">
              <w:rPr>
                <w:rFonts w:ascii="ＭＳ 明朝" w:hAnsi="ＭＳ 明朝" w:hint="eastAsia"/>
                <w:sz w:val="20"/>
                <w:szCs w:val="20"/>
              </w:rPr>
              <w:t>の発信</w:t>
            </w:r>
          </w:p>
          <w:p w14:paraId="225A4D59" w14:textId="77777777" w:rsidR="005E243C" w:rsidRPr="00EC7308" w:rsidRDefault="009E678D" w:rsidP="00D203D0">
            <w:pPr>
              <w:spacing w:line="320" w:lineRule="exact"/>
              <w:ind w:left="300" w:hangingChars="150" w:hanging="300"/>
              <w:rPr>
                <w:rFonts w:ascii="ＭＳ 明朝" w:hAnsi="ＭＳ 明朝"/>
                <w:sz w:val="20"/>
                <w:szCs w:val="20"/>
              </w:rPr>
            </w:pPr>
            <w:r w:rsidRPr="00EC7308">
              <w:rPr>
                <w:rFonts w:ascii="ＭＳ 明朝" w:hAnsi="ＭＳ 明朝" w:hint="eastAsia"/>
                <w:sz w:val="20"/>
                <w:szCs w:val="20"/>
              </w:rPr>
              <w:t xml:space="preserve">　 人権感覚の醸成</w:t>
            </w:r>
          </w:p>
          <w:p w14:paraId="7D562007" w14:textId="77777777" w:rsidR="009E678D" w:rsidRPr="00EC7308" w:rsidRDefault="009E678D" w:rsidP="00D203D0">
            <w:pPr>
              <w:spacing w:line="320" w:lineRule="exact"/>
              <w:ind w:left="300" w:hangingChars="150" w:hanging="300"/>
              <w:rPr>
                <w:rFonts w:ascii="ＭＳ 明朝" w:hAnsi="ＭＳ 明朝"/>
                <w:sz w:val="20"/>
                <w:szCs w:val="20"/>
              </w:rPr>
            </w:pPr>
            <w:r w:rsidRPr="00EC7308">
              <w:rPr>
                <w:rFonts w:ascii="ＭＳ 明朝" w:hAnsi="ＭＳ 明朝" w:hint="eastAsia"/>
                <w:sz w:val="20"/>
                <w:szCs w:val="20"/>
              </w:rPr>
              <w:t xml:space="preserve">　 防災教育の推進</w:t>
            </w:r>
          </w:p>
          <w:p w14:paraId="6C179E6E" w14:textId="77777777" w:rsidR="005E243C" w:rsidRPr="00EC7308" w:rsidRDefault="005E243C" w:rsidP="00D203D0">
            <w:pPr>
              <w:spacing w:line="320" w:lineRule="exact"/>
              <w:ind w:left="300" w:hangingChars="150" w:hanging="300"/>
              <w:rPr>
                <w:rFonts w:ascii="ＭＳ 明朝" w:hAnsi="ＭＳ 明朝"/>
                <w:sz w:val="20"/>
                <w:szCs w:val="20"/>
              </w:rPr>
            </w:pPr>
          </w:p>
          <w:p w14:paraId="6125E5C2" w14:textId="77777777" w:rsidR="005E243C" w:rsidRPr="00EC7308" w:rsidRDefault="005E243C" w:rsidP="00D203D0">
            <w:pPr>
              <w:spacing w:line="320" w:lineRule="exact"/>
              <w:ind w:left="300" w:hangingChars="150" w:hanging="300"/>
              <w:rPr>
                <w:rFonts w:ascii="ＭＳ 明朝" w:hAnsi="ＭＳ 明朝"/>
                <w:sz w:val="20"/>
                <w:szCs w:val="20"/>
              </w:rPr>
            </w:pPr>
          </w:p>
          <w:p w14:paraId="05EC30CD" w14:textId="77777777" w:rsidR="005E243C" w:rsidRPr="00EC7308" w:rsidRDefault="005E243C" w:rsidP="00D203D0">
            <w:pPr>
              <w:spacing w:line="320" w:lineRule="exact"/>
              <w:ind w:left="300" w:hangingChars="150" w:hanging="300"/>
              <w:rPr>
                <w:rFonts w:ascii="ＭＳ 明朝" w:hAnsi="ＭＳ 明朝"/>
                <w:sz w:val="20"/>
                <w:szCs w:val="20"/>
              </w:rPr>
            </w:pPr>
          </w:p>
          <w:p w14:paraId="5118DC79" w14:textId="77777777" w:rsidR="005E243C" w:rsidRPr="00EC7308" w:rsidRDefault="005E243C" w:rsidP="00D203D0">
            <w:pPr>
              <w:spacing w:line="320" w:lineRule="exact"/>
              <w:ind w:left="300" w:hangingChars="150" w:hanging="300"/>
              <w:rPr>
                <w:rFonts w:ascii="ＭＳ 明朝" w:hAnsi="ＭＳ 明朝"/>
                <w:sz w:val="20"/>
                <w:szCs w:val="20"/>
              </w:rPr>
            </w:pPr>
          </w:p>
          <w:p w14:paraId="41CEEA0B" w14:textId="77777777" w:rsidR="005E243C" w:rsidRPr="00EC7308" w:rsidRDefault="005E243C" w:rsidP="00D203D0">
            <w:pPr>
              <w:spacing w:line="320" w:lineRule="exact"/>
              <w:ind w:left="300" w:hangingChars="150" w:hanging="300"/>
              <w:rPr>
                <w:rFonts w:ascii="ＭＳ 明朝" w:hAnsi="ＭＳ 明朝"/>
                <w:sz w:val="20"/>
                <w:szCs w:val="20"/>
              </w:rPr>
            </w:pPr>
          </w:p>
          <w:p w14:paraId="39F58AE7" w14:textId="77777777" w:rsidR="005E243C" w:rsidRPr="00EC7308" w:rsidRDefault="005E243C" w:rsidP="00D203D0">
            <w:pPr>
              <w:spacing w:line="320" w:lineRule="exact"/>
              <w:ind w:left="300" w:hangingChars="150" w:hanging="300"/>
              <w:rPr>
                <w:rFonts w:ascii="ＭＳ 明朝" w:hAnsi="ＭＳ 明朝"/>
                <w:sz w:val="20"/>
                <w:szCs w:val="20"/>
              </w:rPr>
            </w:pPr>
          </w:p>
          <w:p w14:paraId="1BDE90C5" w14:textId="77777777" w:rsidR="005E243C" w:rsidRPr="00EC7308" w:rsidRDefault="005E243C" w:rsidP="00D203D0">
            <w:pPr>
              <w:spacing w:line="320" w:lineRule="exact"/>
              <w:ind w:left="300" w:hangingChars="150" w:hanging="300"/>
              <w:rPr>
                <w:rFonts w:ascii="ＭＳ 明朝" w:hAnsi="ＭＳ 明朝"/>
                <w:sz w:val="20"/>
                <w:szCs w:val="20"/>
              </w:rPr>
            </w:pPr>
          </w:p>
          <w:p w14:paraId="446488AB" w14:textId="77777777" w:rsidR="005E243C" w:rsidRPr="00EC7308" w:rsidRDefault="005E243C" w:rsidP="00D203D0">
            <w:pPr>
              <w:spacing w:line="320" w:lineRule="exact"/>
              <w:ind w:left="300" w:hangingChars="150" w:hanging="300"/>
              <w:rPr>
                <w:rFonts w:ascii="ＭＳ 明朝" w:hAnsi="ＭＳ 明朝"/>
                <w:sz w:val="20"/>
                <w:szCs w:val="20"/>
              </w:rPr>
            </w:pPr>
          </w:p>
          <w:p w14:paraId="5FDBDD50" w14:textId="77777777" w:rsidR="005E243C" w:rsidRPr="00EC7308" w:rsidRDefault="005E243C" w:rsidP="00D203D0">
            <w:pPr>
              <w:spacing w:line="320" w:lineRule="exact"/>
              <w:ind w:left="300" w:hangingChars="150" w:hanging="300"/>
              <w:rPr>
                <w:rFonts w:ascii="ＭＳ 明朝" w:hAnsi="ＭＳ 明朝"/>
                <w:sz w:val="20"/>
                <w:szCs w:val="20"/>
              </w:rPr>
            </w:pPr>
          </w:p>
          <w:p w14:paraId="10C6340F" w14:textId="77777777" w:rsidR="008647E2" w:rsidRPr="00EC7308" w:rsidRDefault="008647E2" w:rsidP="00D203D0">
            <w:pPr>
              <w:spacing w:line="320" w:lineRule="exact"/>
              <w:ind w:left="300" w:hangingChars="150" w:hanging="300"/>
              <w:rPr>
                <w:rFonts w:ascii="ＭＳ 明朝" w:hAnsi="ＭＳ 明朝"/>
                <w:sz w:val="20"/>
                <w:szCs w:val="20"/>
              </w:rPr>
            </w:pPr>
          </w:p>
          <w:p w14:paraId="1EC7EFCE" w14:textId="77777777" w:rsidR="00D203D0" w:rsidRPr="00EC7308" w:rsidRDefault="00D203D0" w:rsidP="00D203D0">
            <w:pPr>
              <w:spacing w:line="320" w:lineRule="exact"/>
              <w:ind w:left="300" w:hangingChars="150" w:hanging="300"/>
              <w:rPr>
                <w:rFonts w:ascii="ＭＳ 明朝" w:hAnsi="ＭＳ 明朝"/>
                <w:sz w:val="20"/>
                <w:szCs w:val="20"/>
              </w:rPr>
            </w:pPr>
            <w:r w:rsidRPr="00EC7308">
              <w:rPr>
                <w:rFonts w:ascii="ＭＳ 明朝" w:hAnsi="ＭＳ 明朝" w:hint="eastAsia"/>
                <w:sz w:val="20"/>
                <w:szCs w:val="20"/>
              </w:rPr>
              <w:t>ウ 高校生活をより充実させるための目標設定と支援。教育相談体制の充実</w:t>
            </w:r>
          </w:p>
          <w:p w14:paraId="774768D5" w14:textId="77777777" w:rsidR="007637BA" w:rsidRPr="00EC7308" w:rsidRDefault="007637BA" w:rsidP="00D203D0">
            <w:pPr>
              <w:spacing w:line="320" w:lineRule="exact"/>
              <w:ind w:left="300" w:hangingChars="150" w:hanging="300"/>
              <w:rPr>
                <w:rFonts w:ascii="ＭＳ 明朝" w:hAnsi="ＭＳ 明朝"/>
                <w:sz w:val="20"/>
                <w:szCs w:val="20"/>
              </w:rPr>
            </w:pPr>
          </w:p>
          <w:p w14:paraId="098D99A9" w14:textId="77777777" w:rsidR="007B3005" w:rsidRPr="00EC7308" w:rsidRDefault="007B3005" w:rsidP="00D203D0">
            <w:pPr>
              <w:spacing w:line="320" w:lineRule="exact"/>
              <w:ind w:left="300" w:hangingChars="150" w:hanging="300"/>
              <w:rPr>
                <w:rFonts w:ascii="ＭＳ 明朝" w:hAnsi="ＭＳ 明朝"/>
                <w:sz w:val="20"/>
                <w:szCs w:val="20"/>
              </w:rPr>
            </w:pPr>
          </w:p>
          <w:p w14:paraId="184C99A0" w14:textId="77777777" w:rsidR="008647E2" w:rsidRPr="00EC7308" w:rsidRDefault="008647E2" w:rsidP="00D203D0">
            <w:pPr>
              <w:spacing w:line="320" w:lineRule="exact"/>
              <w:ind w:left="300" w:hangingChars="150" w:hanging="300"/>
              <w:rPr>
                <w:rFonts w:ascii="ＭＳ 明朝" w:hAnsi="ＭＳ 明朝"/>
                <w:sz w:val="20"/>
                <w:szCs w:val="20"/>
              </w:rPr>
            </w:pPr>
          </w:p>
          <w:p w14:paraId="4DAE4F90" w14:textId="77777777" w:rsidR="008647E2" w:rsidRPr="00EC7308" w:rsidRDefault="008647E2" w:rsidP="00D203D0">
            <w:pPr>
              <w:spacing w:line="320" w:lineRule="exact"/>
              <w:ind w:left="300" w:hangingChars="150" w:hanging="300"/>
              <w:rPr>
                <w:rFonts w:ascii="ＭＳ 明朝" w:hAnsi="ＭＳ 明朝"/>
                <w:sz w:val="20"/>
                <w:szCs w:val="20"/>
              </w:rPr>
            </w:pPr>
          </w:p>
          <w:p w14:paraId="332F293F" w14:textId="77777777" w:rsidR="008647E2" w:rsidRPr="00EC7308" w:rsidRDefault="008647E2" w:rsidP="00D203D0">
            <w:pPr>
              <w:spacing w:line="320" w:lineRule="exact"/>
              <w:ind w:left="300" w:hangingChars="150" w:hanging="300"/>
              <w:rPr>
                <w:rFonts w:ascii="ＭＳ 明朝" w:hAnsi="ＭＳ 明朝"/>
                <w:sz w:val="20"/>
                <w:szCs w:val="20"/>
              </w:rPr>
            </w:pPr>
          </w:p>
          <w:p w14:paraId="334E18E0" w14:textId="77777777" w:rsidR="008647E2" w:rsidRPr="00EC7308" w:rsidRDefault="008647E2" w:rsidP="00D203D0">
            <w:pPr>
              <w:spacing w:line="320" w:lineRule="exact"/>
              <w:ind w:left="300" w:hangingChars="150" w:hanging="300"/>
              <w:rPr>
                <w:rFonts w:ascii="ＭＳ 明朝" w:hAnsi="ＭＳ 明朝"/>
                <w:sz w:val="20"/>
                <w:szCs w:val="20"/>
              </w:rPr>
            </w:pPr>
          </w:p>
          <w:p w14:paraId="561D0BAF" w14:textId="77777777" w:rsidR="00D203D0" w:rsidRPr="00EC7308" w:rsidRDefault="00D203D0" w:rsidP="00D203D0">
            <w:pPr>
              <w:spacing w:line="320" w:lineRule="exact"/>
              <w:ind w:left="300" w:hangingChars="150" w:hanging="300"/>
              <w:rPr>
                <w:rFonts w:ascii="ＭＳ 明朝" w:hAnsi="ＭＳ 明朝"/>
                <w:sz w:val="20"/>
                <w:szCs w:val="20"/>
              </w:rPr>
            </w:pPr>
            <w:r w:rsidRPr="00EC7308">
              <w:rPr>
                <w:rFonts w:ascii="ＭＳ 明朝" w:hAnsi="ＭＳ 明朝" w:hint="eastAsia"/>
                <w:sz w:val="20"/>
                <w:szCs w:val="20"/>
              </w:rPr>
              <w:t>エ　国公立大学・難関私立大学進学希望者を対象にした講習を計画的・組織的に実施</w:t>
            </w:r>
          </w:p>
          <w:p w14:paraId="33562F43" w14:textId="77777777" w:rsidR="00D203D0" w:rsidRPr="00EC7308" w:rsidRDefault="00D203D0" w:rsidP="00D203D0">
            <w:pPr>
              <w:spacing w:line="320" w:lineRule="exact"/>
              <w:ind w:left="300" w:hangingChars="150" w:hanging="300"/>
              <w:rPr>
                <w:rFonts w:ascii="ＭＳ 明朝" w:hAnsi="ＭＳ 明朝"/>
                <w:sz w:val="20"/>
                <w:szCs w:val="20"/>
              </w:rPr>
            </w:pPr>
            <w:r w:rsidRPr="00EC7308">
              <w:rPr>
                <w:rFonts w:ascii="ＭＳ 明朝" w:hAnsi="ＭＳ 明朝" w:hint="eastAsia"/>
                <w:sz w:val="20"/>
                <w:szCs w:val="20"/>
              </w:rPr>
              <w:t xml:space="preserve"> </w:t>
            </w:r>
            <w:r w:rsidRPr="00EC7308">
              <w:rPr>
                <w:rFonts w:ascii="ＭＳ 明朝" w:hAnsi="ＭＳ 明朝"/>
                <w:sz w:val="20"/>
                <w:szCs w:val="20"/>
              </w:rPr>
              <w:t xml:space="preserve"> </w:t>
            </w:r>
            <w:r w:rsidRPr="00EC7308">
              <w:rPr>
                <w:rFonts w:ascii="ＭＳ 明朝" w:hAnsi="ＭＳ 明朝" w:hint="eastAsia"/>
                <w:sz w:val="20"/>
                <w:szCs w:val="20"/>
              </w:rPr>
              <w:t>「高校展」等の展覧会への出品・入選、近畿・全国選抜展への出品数を維持</w:t>
            </w:r>
          </w:p>
          <w:p w14:paraId="0C5FEC65" w14:textId="77777777" w:rsidR="009A576F" w:rsidRPr="00EC7308" w:rsidRDefault="009A576F" w:rsidP="009A576F">
            <w:pPr>
              <w:spacing w:line="320" w:lineRule="exact"/>
              <w:ind w:left="300" w:hangingChars="150" w:hanging="300"/>
              <w:rPr>
                <w:rFonts w:ascii="ＭＳ 明朝" w:hAnsi="ＭＳ 明朝"/>
                <w:sz w:val="20"/>
                <w:szCs w:val="20"/>
              </w:rPr>
            </w:pPr>
            <w:r w:rsidRPr="00EC7308">
              <w:rPr>
                <w:rFonts w:ascii="ＭＳ 明朝" w:hAnsi="ＭＳ 明朝" w:hint="eastAsia"/>
                <w:sz w:val="20"/>
                <w:szCs w:val="20"/>
              </w:rPr>
              <w:t xml:space="preserve">　 </w:t>
            </w:r>
            <w:r w:rsidRPr="00EC7308">
              <w:rPr>
                <w:rFonts w:ascii="ＭＳ 明朝" w:hAnsi="ＭＳ 明朝"/>
                <w:sz w:val="20"/>
                <w:szCs w:val="20"/>
              </w:rPr>
              <w:t xml:space="preserve"> </w:t>
            </w:r>
            <w:r w:rsidRPr="00EC7308">
              <w:rPr>
                <w:rFonts w:ascii="ＭＳ 明朝" w:hAnsi="ＭＳ 明朝" w:hint="eastAsia"/>
                <w:sz w:val="20"/>
                <w:szCs w:val="20"/>
              </w:rPr>
              <w:t>働き方改革に関する取組み</w:t>
            </w:r>
          </w:p>
        </w:tc>
        <w:tc>
          <w:tcPr>
            <w:tcW w:w="4572" w:type="dxa"/>
            <w:tcBorders>
              <w:right w:val="dashed" w:sz="4" w:space="0" w:color="auto"/>
            </w:tcBorders>
            <w:shd w:val="clear" w:color="auto" w:fill="auto"/>
            <w:tcMar>
              <w:top w:w="85" w:type="dxa"/>
              <w:left w:w="85" w:type="dxa"/>
              <w:bottom w:w="85" w:type="dxa"/>
              <w:right w:w="85" w:type="dxa"/>
            </w:tcMar>
          </w:tcPr>
          <w:p w14:paraId="56FC8401" w14:textId="4967FBA3" w:rsidR="00D203D0" w:rsidRPr="00EC7308" w:rsidRDefault="00D203D0" w:rsidP="00D203D0">
            <w:pPr>
              <w:spacing w:line="320" w:lineRule="exact"/>
              <w:ind w:left="400" w:hangingChars="200" w:hanging="400"/>
              <w:rPr>
                <w:rFonts w:ascii="ＭＳ 明朝" w:hAnsi="ＭＳ 明朝"/>
                <w:sz w:val="20"/>
                <w:szCs w:val="20"/>
              </w:rPr>
            </w:pPr>
            <w:r w:rsidRPr="00EC7308">
              <w:rPr>
                <w:rFonts w:ascii="ＭＳ 明朝" w:hAnsi="ＭＳ 明朝" w:hint="eastAsia"/>
                <w:sz w:val="20"/>
                <w:szCs w:val="20"/>
              </w:rPr>
              <w:t>(</w:t>
            </w:r>
            <w:r w:rsidR="002B0517" w:rsidRPr="00EC7308">
              <w:rPr>
                <w:rFonts w:ascii="ＭＳ 明朝" w:hAnsi="ＭＳ 明朝" w:hint="eastAsia"/>
                <w:sz w:val="20"/>
                <w:szCs w:val="20"/>
              </w:rPr>
              <w:t>１</w:t>
            </w:r>
            <w:r w:rsidRPr="00EC7308">
              <w:rPr>
                <w:rFonts w:ascii="ＭＳ 明朝" w:hAnsi="ＭＳ 明朝" w:hint="eastAsia"/>
                <w:sz w:val="20"/>
                <w:szCs w:val="20"/>
              </w:rPr>
              <w:t>)</w:t>
            </w:r>
            <w:r w:rsidR="003E7713" w:rsidRPr="00EC7308">
              <w:rPr>
                <w:rFonts w:ascii="ＭＳ 明朝" w:hAnsi="ＭＳ 明朝"/>
                <w:sz w:val="20"/>
                <w:szCs w:val="20"/>
              </w:rPr>
              <w:t xml:space="preserve"> </w:t>
            </w:r>
          </w:p>
          <w:p w14:paraId="479451AD" w14:textId="77777777" w:rsidR="00D203D0" w:rsidRPr="00EC7308" w:rsidRDefault="00D203D0" w:rsidP="00D203D0">
            <w:pPr>
              <w:spacing w:line="320" w:lineRule="exact"/>
              <w:ind w:left="400" w:hangingChars="200" w:hanging="400"/>
              <w:rPr>
                <w:rFonts w:ascii="ＭＳ 明朝" w:hAnsi="ＭＳ 明朝"/>
                <w:sz w:val="20"/>
                <w:szCs w:val="20"/>
              </w:rPr>
            </w:pPr>
            <w:r w:rsidRPr="00EC7308">
              <w:rPr>
                <w:rFonts w:ascii="ＭＳ 明朝" w:hAnsi="ＭＳ 明朝" w:hint="eastAsia"/>
                <w:sz w:val="20"/>
                <w:szCs w:val="20"/>
              </w:rPr>
              <w:t>ア・美術造形との生涯に渡るかかわり方や大きな将来展望を考えさせるとともに、就労につながる志を育てるために、国内外で活躍する卒業生の講演、企業や芸術団体と連携した取組み、高－大・専連携講座等の一層の充実を図る。</w:t>
            </w:r>
          </w:p>
          <w:p w14:paraId="200E45F9" w14:textId="77777777" w:rsidR="00D203D0" w:rsidRPr="00EC7308" w:rsidRDefault="00D203D0" w:rsidP="00D203D0">
            <w:pPr>
              <w:spacing w:line="320" w:lineRule="exact"/>
              <w:ind w:leftChars="130" w:left="401" w:hangingChars="64" w:hanging="128"/>
              <w:rPr>
                <w:rFonts w:ascii="ＭＳ 明朝" w:hAnsi="ＭＳ 明朝"/>
                <w:sz w:val="20"/>
                <w:szCs w:val="20"/>
              </w:rPr>
            </w:pPr>
            <w:r w:rsidRPr="00EC7308">
              <w:rPr>
                <w:rFonts w:ascii="ＭＳ 明朝" w:hAnsi="ＭＳ 明朝" w:hint="eastAsia"/>
                <w:sz w:val="20"/>
                <w:szCs w:val="20"/>
              </w:rPr>
              <w:t>・キャリア教育に関する講演会等を実施する。</w:t>
            </w:r>
          </w:p>
          <w:p w14:paraId="5E9F190D" w14:textId="77777777" w:rsidR="003E7713" w:rsidRPr="00EC7308" w:rsidRDefault="003E7713" w:rsidP="00D203D0">
            <w:pPr>
              <w:spacing w:line="320" w:lineRule="exact"/>
              <w:ind w:leftChars="130" w:left="401" w:hangingChars="64" w:hanging="128"/>
              <w:rPr>
                <w:rFonts w:ascii="ＭＳ 明朝" w:hAnsi="ＭＳ 明朝"/>
                <w:sz w:val="20"/>
                <w:szCs w:val="20"/>
              </w:rPr>
            </w:pPr>
          </w:p>
          <w:p w14:paraId="1890FF63" w14:textId="77777777" w:rsidR="005E243C" w:rsidRPr="00EC7308" w:rsidRDefault="005E243C" w:rsidP="00D203D0">
            <w:pPr>
              <w:spacing w:line="320" w:lineRule="exact"/>
              <w:ind w:left="300" w:hangingChars="150" w:hanging="300"/>
              <w:rPr>
                <w:rFonts w:ascii="ＭＳ 明朝" w:hAnsi="ＭＳ 明朝"/>
                <w:sz w:val="20"/>
                <w:szCs w:val="20"/>
              </w:rPr>
            </w:pPr>
          </w:p>
          <w:p w14:paraId="0DA22F84" w14:textId="77777777" w:rsidR="005E243C" w:rsidRPr="00EC7308" w:rsidRDefault="005E243C" w:rsidP="00D203D0">
            <w:pPr>
              <w:spacing w:line="320" w:lineRule="exact"/>
              <w:ind w:left="300" w:hangingChars="150" w:hanging="300"/>
              <w:rPr>
                <w:rFonts w:ascii="ＭＳ 明朝" w:hAnsi="ＭＳ 明朝"/>
                <w:sz w:val="20"/>
                <w:szCs w:val="20"/>
              </w:rPr>
            </w:pPr>
          </w:p>
          <w:p w14:paraId="2205976C" w14:textId="77777777" w:rsidR="005E243C" w:rsidRPr="00EC7308" w:rsidRDefault="005E243C" w:rsidP="00D203D0">
            <w:pPr>
              <w:spacing w:line="320" w:lineRule="exact"/>
              <w:ind w:left="300" w:hangingChars="150" w:hanging="300"/>
              <w:rPr>
                <w:rFonts w:ascii="ＭＳ 明朝" w:hAnsi="ＭＳ 明朝"/>
                <w:sz w:val="20"/>
                <w:szCs w:val="20"/>
              </w:rPr>
            </w:pPr>
          </w:p>
          <w:p w14:paraId="4B8ED41D" w14:textId="77777777" w:rsidR="005E243C" w:rsidRPr="00EC7308" w:rsidRDefault="005E243C" w:rsidP="00D203D0">
            <w:pPr>
              <w:spacing w:line="320" w:lineRule="exact"/>
              <w:ind w:left="300" w:hangingChars="150" w:hanging="300"/>
              <w:rPr>
                <w:rFonts w:ascii="ＭＳ 明朝" w:hAnsi="ＭＳ 明朝"/>
                <w:sz w:val="20"/>
                <w:szCs w:val="20"/>
              </w:rPr>
            </w:pPr>
          </w:p>
          <w:p w14:paraId="416C3A1F" w14:textId="77777777" w:rsidR="005E243C" w:rsidRPr="00EC7308" w:rsidRDefault="005E243C" w:rsidP="00D203D0">
            <w:pPr>
              <w:spacing w:line="320" w:lineRule="exact"/>
              <w:ind w:left="300" w:hangingChars="150" w:hanging="300"/>
              <w:rPr>
                <w:rFonts w:ascii="ＭＳ 明朝" w:hAnsi="ＭＳ 明朝"/>
                <w:sz w:val="20"/>
                <w:szCs w:val="20"/>
              </w:rPr>
            </w:pPr>
          </w:p>
          <w:p w14:paraId="6FFE8C14" w14:textId="77777777" w:rsidR="005E243C" w:rsidRPr="00EC7308" w:rsidRDefault="005E243C" w:rsidP="00D203D0">
            <w:pPr>
              <w:spacing w:line="320" w:lineRule="exact"/>
              <w:ind w:left="300" w:hangingChars="150" w:hanging="300"/>
              <w:rPr>
                <w:rFonts w:ascii="ＭＳ 明朝" w:hAnsi="ＭＳ 明朝"/>
                <w:sz w:val="20"/>
                <w:szCs w:val="20"/>
              </w:rPr>
            </w:pPr>
          </w:p>
          <w:p w14:paraId="1350CCC9" w14:textId="77777777" w:rsidR="005E243C" w:rsidRPr="00EC7308" w:rsidRDefault="005E243C" w:rsidP="00D203D0">
            <w:pPr>
              <w:spacing w:line="320" w:lineRule="exact"/>
              <w:ind w:left="300" w:hangingChars="150" w:hanging="300"/>
              <w:rPr>
                <w:rFonts w:ascii="ＭＳ 明朝" w:hAnsi="ＭＳ 明朝"/>
                <w:sz w:val="20"/>
                <w:szCs w:val="20"/>
              </w:rPr>
            </w:pPr>
          </w:p>
          <w:p w14:paraId="1DCCF5B1" w14:textId="77777777" w:rsidR="005E243C" w:rsidRPr="00EC7308" w:rsidRDefault="005E243C" w:rsidP="00D203D0">
            <w:pPr>
              <w:spacing w:line="320" w:lineRule="exact"/>
              <w:ind w:left="300" w:hangingChars="150" w:hanging="300"/>
              <w:rPr>
                <w:rFonts w:ascii="ＭＳ 明朝" w:hAnsi="ＭＳ 明朝"/>
                <w:sz w:val="20"/>
                <w:szCs w:val="20"/>
              </w:rPr>
            </w:pPr>
          </w:p>
          <w:p w14:paraId="5AFA4364" w14:textId="77777777" w:rsidR="00D203D0" w:rsidRPr="00EC7308" w:rsidRDefault="00D203D0" w:rsidP="00D203D0">
            <w:pPr>
              <w:spacing w:line="320" w:lineRule="exact"/>
              <w:ind w:left="300" w:hangingChars="150" w:hanging="300"/>
              <w:rPr>
                <w:rFonts w:ascii="ＭＳ 明朝" w:hAnsi="ＭＳ 明朝"/>
                <w:sz w:val="20"/>
                <w:szCs w:val="20"/>
              </w:rPr>
            </w:pPr>
            <w:r w:rsidRPr="00EC7308">
              <w:rPr>
                <w:rFonts w:ascii="ＭＳ 明朝" w:hAnsi="ＭＳ 明朝" w:hint="eastAsia"/>
                <w:sz w:val="20"/>
                <w:szCs w:val="20"/>
              </w:rPr>
              <w:t>イ・大阪市住之江区を中心とする地域連携を促進する。</w:t>
            </w:r>
            <w:r w:rsidR="009E678D" w:rsidRPr="00EC7308">
              <w:rPr>
                <w:rFonts w:ascii="ＭＳ 明朝" w:hAnsi="ＭＳ 明朝" w:hint="eastAsia"/>
                <w:sz w:val="20"/>
                <w:szCs w:val="20"/>
              </w:rPr>
              <w:t>芸術を通して自らが社会に</w:t>
            </w:r>
            <w:r w:rsidR="00021284" w:rsidRPr="00EC7308">
              <w:rPr>
                <w:rFonts w:ascii="ＭＳ 明朝" w:hAnsi="ＭＳ 明朝" w:hint="eastAsia"/>
                <w:sz w:val="20"/>
                <w:szCs w:val="20"/>
              </w:rPr>
              <w:t>企画、</w:t>
            </w:r>
            <w:r w:rsidR="009E678D" w:rsidRPr="00EC7308">
              <w:rPr>
                <w:rFonts w:ascii="ＭＳ 明朝" w:hAnsi="ＭＳ 明朝" w:hint="eastAsia"/>
                <w:sz w:val="20"/>
                <w:szCs w:val="20"/>
              </w:rPr>
              <w:t>発信できる</w:t>
            </w:r>
            <w:r w:rsidRPr="00EC7308">
              <w:rPr>
                <w:rFonts w:ascii="ＭＳ 明朝" w:hAnsi="ＭＳ 明朝" w:hint="eastAsia"/>
                <w:sz w:val="20"/>
                <w:szCs w:val="20"/>
              </w:rPr>
              <w:t>力を養い、発表の喜びや社会貢献の大切さを体感させる。</w:t>
            </w:r>
          </w:p>
          <w:p w14:paraId="4DF84718" w14:textId="77777777" w:rsidR="005E243C" w:rsidRPr="00EC7308" w:rsidRDefault="00D203D0" w:rsidP="00D203D0">
            <w:pPr>
              <w:spacing w:line="320" w:lineRule="exact"/>
              <w:ind w:leftChars="100" w:left="310" w:hangingChars="50" w:hanging="100"/>
              <w:rPr>
                <w:rFonts w:ascii="ＭＳ 明朝" w:hAnsi="ＭＳ 明朝"/>
                <w:sz w:val="20"/>
                <w:szCs w:val="20"/>
              </w:rPr>
            </w:pPr>
            <w:r w:rsidRPr="00EC7308">
              <w:rPr>
                <w:rFonts w:ascii="ＭＳ 明朝" w:hAnsi="ＭＳ 明朝" w:hint="eastAsia"/>
                <w:sz w:val="20"/>
                <w:szCs w:val="20"/>
              </w:rPr>
              <w:t>・ボランティア活動等を通して、生徒に達成感を与える</w:t>
            </w:r>
            <w:r w:rsidR="005E243C" w:rsidRPr="00EC7308">
              <w:rPr>
                <w:rFonts w:ascii="ＭＳ 明朝" w:hAnsi="ＭＳ 明朝" w:hint="eastAsia"/>
                <w:sz w:val="20"/>
                <w:szCs w:val="20"/>
              </w:rPr>
              <w:t>と</w:t>
            </w:r>
            <w:r w:rsidRPr="00EC7308">
              <w:rPr>
                <w:rFonts w:ascii="ＭＳ 明朝" w:hAnsi="ＭＳ 明朝" w:hint="eastAsia"/>
                <w:sz w:val="20"/>
                <w:szCs w:val="20"/>
              </w:rPr>
              <w:t>ともに、生命を大切にする心</w:t>
            </w:r>
            <w:r w:rsidR="005E243C" w:rsidRPr="00EC7308">
              <w:rPr>
                <w:rFonts w:ascii="ＭＳ 明朝" w:hAnsi="ＭＳ 明朝" w:hint="eastAsia"/>
                <w:sz w:val="20"/>
                <w:szCs w:val="20"/>
              </w:rPr>
              <w:t>や</w:t>
            </w:r>
            <w:r w:rsidRPr="00EC7308">
              <w:rPr>
                <w:rFonts w:ascii="ＭＳ 明朝" w:hAnsi="ＭＳ 明朝" w:hint="eastAsia"/>
                <w:sz w:val="20"/>
                <w:szCs w:val="20"/>
              </w:rPr>
              <w:t>社会のルールを守る態度</w:t>
            </w:r>
            <w:r w:rsidR="005E243C" w:rsidRPr="00EC7308">
              <w:rPr>
                <w:rFonts w:ascii="ＭＳ 明朝" w:hAnsi="ＭＳ 明朝" w:hint="eastAsia"/>
                <w:sz w:val="20"/>
                <w:szCs w:val="20"/>
              </w:rPr>
              <w:t>、人権意識を養い、社会の一員としての自覚に基づいた主体的な行動ができる人間を育てる。</w:t>
            </w:r>
          </w:p>
          <w:p w14:paraId="48CC2F8C" w14:textId="77777777" w:rsidR="00D203D0" w:rsidRPr="00EC7308" w:rsidRDefault="005E243C" w:rsidP="00D203D0">
            <w:pPr>
              <w:spacing w:line="320" w:lineRule="exact"/>
              <w:ind w:leftChars="100" w:left="315" w:hangingChars="50" w:hanging="105"/>
              <w:rPr>
                <w:rFonts w:ascii="ＭＳ 明朝" w:hAnsi="ＭＳ 明朝"/>
                <w:sz w:val="20"/>
                <w:szCs w:val="20"/>
              </w:rPr>
            </w:pPr>
            <w:r w:rsidRPr="00EC7308">
              <w:rPr>
                <w:rFonts w:ascii="ＭＳ 明朝" w:hAnsi="ＭＳ 明朝" w:hint="eastAsia"/>
                <w:szCs w:val="21"/>
              </w:rPr>
              <w:t>・</w:t>
            </w:r>
            <w:r w:rsidR="005B20AC" w:rsidRPr="00EC7308">
              <w:rPr>
                <w:rFonts w:ascii="ＭＳ 明朝" w:hAnsi="ＭＳ 明朝" w:hint="eastAsia"/>
                <w:sz w:val="20"/>
                <w:szCs w:val="20"/>
              </w:rPr>
              <w:t>地域の防災拠点として、備蓄品の定期点検や合同防災訓練などを実施し、地域とともに防災教育を推進する。</w:t>
            </w:r>
          </w:p>
          <w:p w14:paraId="5C48E0CE" w14:textId="77777777" w:rsidR="005E243C" w:rsidRPr="00EC7308" w:rsidRDefault="005E243C" w:rsidP="00D203D0">
            <w:pPr>
              <w:spacing w:line="320" w:lineRule="exact"/>
              <w:ind w:leftChars="100" w:left="310" w:hangingChars="50" w:hanging="100"/>
              <w:rPr>
                <w:rFonts w:ascii="ＭＳ 明朝" w:hAnsi="ＭＳ 明朝"/>
                <w:sz w:val="20"/>
                <w:szCs w:val="20"/>
              </w:rPr>
            </w:pPr>
          </w:p>
          <w:p w14:paraId="72E51B98" w14:textId="77777777" w:rsidR="008647E2" w:rsidRPr="00EC7308" w:rsidRDefault="008647E2" w:rsidP="00D203D0">
            <w:pPr>
              <w:spacing w:line="320" w:lineRule="exact"/>
              <w:ind w:left="315" w:hangingChars="150" w:hanging="315"/>
              <w:rPr>
                <w:rFonts w:ascii="ＭＳ 明朝" w:hAnsi="ＭＳ 明朝"/>
                <w:szCs w:val="21"/>
              </w:rPr>
            </w:pPr>
          </w:p>
          <w:p w14:paraId="5A609179" w14:textId="77777777" w:rsidR="007637BA" w:rsidRPr="00EC7308" w:rsidRDefault="00D203D0" w:rsidP="00D203D0">
            <w:pPr>
              <w:spacing w:line="320" w:lineRule="exact"/>
              <w:ind w:left="315" w:hangingChars="150" w:hanging="315"/>
              <w:rPr>
                <w:rFonts w:ascii="ＭＳ 明朝" w:hAnsi="ＭＳ 明朝"/>
                <w:sz w:val="20"/>
                <w:szCs w:val="20"/>
              </w:rPr>
            </w:pPr>
            <w:r w:rsidRPr="00EC7308">
              <w:rPr>
                <w:rFonts w:ascii="ＭＳ 明朝" w:hAnsi="ＭＳ 明朝" w:hint="eastAsia"/>
                <w:szCs w:val="21"/>
              </w:rPr>
              <w:t xml:space="preserve">ウ </w:t>
            </w:r>
            <w:r w:rsidRPr="00EC7308">
              <w:rPr>
                <w:rFonts w:ascii="ＭＳ 明朝" w:hAnsi="ＭＳ 明朝" w:hint="eastAsia"/>
                <w:sz w:val="20"/>
                <w:szCs w:val="20"/>
              </w:rPr>
              <w:t>高校生活をより充実させるため、将来を見据えた具体的な目標を立てさせ、生徒</w:t>
            </w:r>
            <w:r w:rsidR="00940912" w:rsidRPr="00EC7308">
              <w:rPr>
                <w:rFonts w:ascii="ＭＳ 明朝" w:hAnsi="ＭＳ 明朝" w:hint="eastAsia"/>
                <w:sz w:val="20"/>
                <w:szCs w:val="20"/>
              </w:rPr>
              <w:t>の個性や特性に</w:t>
            </w:r>
            <w:r w:rsidRPr="00EC7308">
              <w:rPr>
                <w:rFonts w:ascii="ＭＳ 明朝" w:hAnsi="ＭＳ 明朝" w:hint="eastAsia"/>
                <w:sz w:val="20"/>
                <w:szCs w:val="20"/>
              </w:rPr>
              <w:t>応じた指導を組織的に行う。</w:t>
            </w:r>
            <w:r w:rsidR="00940912" w:rsidRPr="00EC7308">
              <w:rPr>
                <w:rFonts w:ascii="ＭＳ 明朝" w:hAnsi="ＭＳ 明朝" w:hint="eastAsia"/>
                <w:sz w:val="20"/>
                <w:szCs w:val="20"/>
              </w:rPr>
              <w:t>また、充実した高校生活が送れるようきめ細かい相談ができるように教育相談体制の充実を図る。</w:t>
            </w:r>
          </w:p>
          <w:p w14:paraId="45B9C784" w14:textId="77777777" w:rsidR="007637BA" w:rsidRPr="00EC7308" w:rsidRDefault="007637BA" w:rsidP="00D203D0">
            <w:pPr>
              <w:spacing w:line="320" w:lineRule="exact"/>
              <w:ind w:left="300" w:hangingChars="150" w:hanging="300"/>
              <w:rPr>
                <w:rFonts w:ascii="ＭＳ 明朝" w:hAnsi="ＭＳ 明朝"/>
                <w:sz w:val="20"/>
                <w:szCs w:val="20"/>
              </w:rPr>
            </w:pPr>
          </w:p>
          <w:p w14:paraId="0327F6C3" w14:textId="77777777" w:rsidR="007637BA" w:rsidRPr="00EC7308" w:rsidRDefault="007637BA" w:rsidP="00D203D0">
            <w:pPr>
              <w:spacing w:line="320" w:lineRule="exact"/>
              <w:ind w:left="300" w:hangingChars="150" w:hanging="300"/>
              <w:rPr>
                <w:rFonts w:ascii="ＭＳ 明朝" w:hAnsi="ＭＳ 明朝"/>
                <w:sz w:val="20"/>
                <w:szCs w:val="20"/>
              </w:rPr>
            </w:pPr>
          </w:p>
          <w:p w14:paraId="2F324838" w14:textId="77777777" w:rsidR="008647E2" w:rsidRPr="00EC7308" w:rsidRDefault="008647E2" w:rsidP="00D203D0">
            <w:pPr>
              <w:spacing w:line="320" w:lineRule="exact"/>
              <w:ind w:left="300" w:hangingChars="150" w:hanging="300"/>
              <w:rPr>
                <w:rFonts w:ascii="ＭＳ 明朝" w:hAnsi="ＭＳ 明朝"/>
                <w:sz w:val="20"/>
                <w:szCs w:val="20"/>
              </w:rPr>
            </w:pPr>
          </w:p>
          <w:p w14:paraId="37095AB9" w14:textId="77777777" w:rsidR="008647E2" w:rsidRPr="00EC7308" w:rsidRDefault="008647E2" w:rsidP="00D203D0">
            <w:pPr>
              <w:spacing w:line="320" w:lineRule="exact"/>
              <w:ind w:left="300" w:hangingChars="150" w:hanging="300"/>
              <w:rPr>
                <w:rFonts w:ascii="ＭＳ 明朝" w:hAnsi="ＭＳ 明朝"/>
                <w:sz w:val="20"/>
                <w:szCs w:val="20"/>
              </w:rPr>
            </w:pPr>
          </w:p>
          <w:p w14:paraId="7CEA3588" w14:textId="77777777" w:rsidR="008647E2" w:rsidRPr="00EC7308" w:rsidRDefault="008647E2" w:rsidP="00D203D0">
            <w:pPr>
              <w:spacing w:line="320" w:lineRule="exact"/>
              <w:ind w:left="300" w:hangingChars="150" w:hanging="300"/>
              <w:rPr>
                <w:rFonts w:ascii="ＭＳ 明朝" w:hAnsi="ＭＳ 明朝"/>
                <w:sz w:val="20"/>
                <w:szCs w:val="20"/>
              </w:rPr>
            </w:pPr>
          </w:p>
          <w:p w14:paraId="4014A9CD" w14:textId="77777777" w:rsidR="008647E2" w:rsidRPr="00EC7308" w:rsidRDefault="008647E2" w:rsidP="00D203D0">
            <w:pPr>
              <w:spacing w:line="320" w:lineRule="exact"/>
              <w:ind w:left="300" w:hangingChars="150" w:hanging="300"/>
              <w:rPr>
                <w:rFonts w:ascii="ＭＳ 明朝" w:hAnsi="ＭＳ 明朝"/>
                <w:sz w:val="20"/>
                <w:szCs w:val="20"/>
              </w:rPr>
            </w:pPr>
          </w:p>
          <w:p w14:paraId="73C30000" w14:textId="77777777" w:rsidR="00D203D0" w:rsidRPr="00EC7308" w:rsidRDefault="00D203D0" w:rsidP="00D203D0">
            <w:pPr>
              <w:spacing w:line="320" w:lineRule="exact"/>
              <w:ind w:left="300" w:hangingChars="150" w:hanging="300"/>
              <w:rPr>
                <w:rFonts w:ascii="ＭＳ 明朝" w:hAnsi="ＭＳ 明朝"/>
                <w:sz w:val="20"/>
                <w:szCs w:val="20"/>
              </w:rPr>
            </w:pPr>
            <w:r w:rsidRPr="00EC7308">
              <w:rPr>
                <w:rFonts w:ascii="ＭＳ 明朝" w:hAnsi="ＭＳ 明朝" w:hint="eastAsia"/>
                <w:sz w:val="20"/>
                <w:szCs w:val="20"/>
              </w:rPr>
              <w:t>エ・国公立大学(美術系)や難関私立美術大学進学を実現する指導体制を充実し、国公立大学進学希望者をはじめとする大学入学共通テスト受験者には、実技と学習にバランスよく取り組めるよう、補習・講習の整理と精選を行う。</w:t>
            </w:r>
          </w:p>
          <w:p w14:paraId="1AE3FABC" w14:textId="77777777" w:rsidR="00D203D0" w:rsidRPr="00EC7308" w:rsidRDefault="00D203D0" w:rsidP="00D203D0">
            <w:pPr>
              <w:spacing w:line="320" w:lineRule="exact"/>
              <w:ind w:leftChars="95" w:left="319" w:hangingChars="60" w:hanging="120"/>
              <w:rPr>
                <w:rFonts w:ascii="ＭＳ 明朝" w:hAnsi="ＭＳ 明朝"/>
                <w:sz w:val="20"/>
                <w:szCs w:val="20"/>
              </w:rPr>
            </w:pPr>
            <w:r w:rsidRPr="00EC7308">
              <w:rPr>
                <w:rFonts w:ascii="ＭＳ 明朝" w:hAnsi="ＭＳ 明朝" w:hint="eastAsia"/>
                <w:sz w:val="20"/>
                <w:szCs w:val="20"/>
              </w:rPr>
              <w:t>・「高校展」や「芸文祭」等の高校生対象の公募展はもとより、大学・専門学校や企業などの外部団体が主催するコンクールに積極的に出品・参加し、意欲・実技力の向上を図る。</w:t>
            </w:r>
          </w:p>
          <w:p w14:paraId="3716C627" w14:textId="77777777" w:rsidR="00D203D0" w:rsidRPr="00EC7308" w:rsidRDefault="00D203D0" w:rsidP="004B67C9">
            <w:pPr>
              <w:spacing w:line="320" w:lineRule="exact"/>
              <w:ind w:leftChars="95" w:left="319" w:hangingChars="60" w:hanging="120"/>
              <w:rPr>
                <w:rFonts w:ascii="ＭＳ 明朝" w:hAnsi="ＭＳ 明朝"/>
                <w:sz w:val="20"/>
                <w:szCs w:val="20"/>
              </w:rPr>
            </w:pPr>
            <w:r w:rsidRPr="00EC7308">
              <w:rPr>
                <w:rFonts w:ascii="ＭＳ 明朝" w:hAnsi="ＭＳ 明朝" w:hint="eastAsia"/>
                <w:sz w:val="20"/>
                <w:szCs w:val="20"/>
              </w:rPr>
              <w:t>・部活動指導や補習による、生徒・教員の過度の負担を増やさないために、部活動の方針に基づき「定時退庁日」、「ノークラブデ</w:t>
            </w:r>
            <w:r w:rsidR="008647E2" w:rsidRPr="00EC7308">
              <w:rPr>
                <w:rFonts w:ascii="ＭＳ 明朝" w:hAnsi="ＭＳ 明朝" w:hint="eastAsia"/>
                <w:sz w:val="20"/>
                <w:szCs w:val="20"/>
              </w:rPr>
              <w:t>ー</w:t>
            </w:r>
            <w:r w:rsidRPr="00EC7308">
              <w:rPr>
                <w:rFonts w:ascii="ＭＳ 明朝" w:hAnsi="ＭＳ 明朝" w:hint="eastAsia"/>
                <w:sz w:val="20"/>
                <w:szCs w:val="20"/>
              </w:rPr>
              <w:t>」を確実に実施する。</w:t>
            </w:r>
            <w:r w:rsidR="009A576F" w:rsidRPr="00EC7308">
              <w:rPr>
                <w:rFonts w:ascii="ＭＳ 明朝" w:hAnsi="ＭＳ 明朝" w:hint="eastAsia"/>
                <w:sz w:val="20"/>
                <w:szCs w:val="20"/>
              </w:rPr>
              <w:t>できていなかった「生徒アンケートの電子化」「保護者への文書配付のデジタル化」</w:t>
            </w:r>
            <w:r w:rsidR="001E394A" w:rsidRPr="00EC7308">
              <w:rPr>
                <w:rFonts w:ascii="ＭＳ 明朝" w:hAnsi="ＭＳ 明朝" w:hint="eastAsia"/>
                <w:sz w:val="20"/>
                <w:szCs w:val="20"/>
              </w:rPr>
              <w:t>について効果を下げないよう推進する。</w:t>
            </w:r>
          </w:p>
        </w:tc>
        <w:tc>
          <w:tcPr>
            <w:tcW w:w="2693" w:type="dxa"/>
            <w:tcBorders>
              <w:right w:val="dashed" w:sz="4" w:space="0" w:color="auto"/>
            </w:tcBorders>
            <w:tcMar>
              <w:top w:w="85" w:type="dxa"/>
              <w:left w:w="85" w:type="dxa"/>
              <w:bottom w:w="85" w:type="dxa"/>
              <w:right w:w="85" w:type="dxa"/>
            </w:tcMar>
          </w:tcPr>
          <w:p w14:paraId="7FBCA76C" w14:textId="4F9FE822" w:rsidR="00D203D0" w:rsidRPr="00EC7308" w:rsidRDefault="00D203D0" w:rsidP="00D203D0">
            <w:pPr>
              <w:spacing w:line="320" w:lineRule="exact"/>
              <w:ind w:left="400" w:hangingChars="200" w:hanging="400"/>
              <w:rPr>
                <w:rFonts w:ascii="ＭＳ 明朝" w:hAnsi="ＭＳ 明朝"/>
                <w:sz w:val="20"/>
                <w:szCs w:val="20"/>
              </w:rPr>
            </w:pPr>
            <w:r w:rsidRPr="00EC7308">
              <w:rPr>
                <w:rFonts w:ascii="ＭＳ 明朝" w:hAnsi="ＭＳ 明朝" w:hint="eastAsia"/>
                <w:sz w:val="20"/>
                <w:szCs w:val="20"/>
              </w:rPr>
              <w:t>(</w:t>
            </w:r>
            <w:r w:rsidR="002B0517" w:rsidRPr="00EC7308">
              <w:rPr>
                <w:rFonts w:ascii="ＭＳ 明朝" w:hAnsi="ＭＳ 明朝" w:hint="eastAsia"/>
                <w:sz w:val="20"/>
                <w:szCs w:val="20"/>
              </w:rPr>
              <w:t>１</w:t>
            </w:r>
            <w:r w:rsidRPr="00EC7308">
              <w:rPr>
                <w:rFonts w:ascii="ＭＳ 明朝" w:hAnsi="ＭＳ 明朝" w:hint="eastAsia"/>
                <w:sz w:val="20"/>
                <w:szCs w:val="20"/>
              </w:rPr>
              <w:t>)</w:t>
            </w:r>
          </w:p>
          <w:p w14:paraId="21F36DEB" w14:textId="77777777" w:rsidR="00D203D0" w:rsidRPr="00EC7308" w:rsidRDefault="00D203D0" w:rsidP="009250BD">
            <w:pPr>
              <w:spacing w:line="320" w:lineRule="exact"/>
              <w:ind w:left="378" w:hangingChars="189" w:hanging="378"/>
              <w:rPr>
                <w:rFonts w:ascii="ＭＳ 明朝" w:hAnsi="ＭＳ 明朝"/>
                <w:sz w:val="20"/>
                <w:szCs w:val="20"/>
              </w:rPr>
            </w:pPr>
            <w:r w:rsidRPr="00EC7308">
              <w:rPr>
                <w:rFonts w:ascii="ＭＳ 明朝" w:hAnsi="ＭＳ 明朝" w:hint="eastAsia"/>
                <w:sz w:val="20"/>
                <w:szCs w:val="20"/>
              </w:rPr>
              <w:t>ア・学教診における「</w:t>
            </w:r>
            <w:r w:rsidR="000C1354" w:rsidRPr="00EC7308">
              <w:rPr>
                <w:rFonts w:ascii="ＭＳ 明朝" w:hAnsi="ＭＳ 明朝" w:hint="eastAsia"/>
                <w:sz w:val="20"/>
                <w:szCs w:val="20"/>
              </w:rPr>
              <w:t>将来の進路や生き方について考える機会がある。」</w:t>
            </w:r>
            <w:r w:rsidRPr="00EC7308">
              <w:rPr>
                <w:rFonts w:ascii="ＭＳ 明朝" w:hAnsi="ＭＳ 明朝" w:hint="eastAsia"/>
                <w:sz w:val="20"/>
                <w:szCs w:val="20"/>
              </w:rPr>
              <w:t>の肯定的回答</w:t>
            </w:r>
            <w:r w:rsidR="000C1354" w:rsidRPr="00EC7308">
              <w:rPr>
                <w:rFonts w:ascii="ＭＳ 明朝" w:hAnsi="ＭＳ 明朝" w:hint="eastAsia"/>
                <w:sz w:val="20"/>
                <w:szCs w:val="20"/>
              </w:rPr>
              <w:t>90</w:t>
            </w:r>
            <w:r w:rsidRPr="00EC7308">
              <w:rPr>
                <w:rFonts w:ascii="ＭＳ 明朝" w:hAnsi="ＭＳ 明朝" w:hint="eastAsia"/>
                <w:sz w:val="20"/>
                <w:szCs w:val="20"/>
              </w:rPr>
              <w:t>％</w:t>
            </w:r>
            <w:r w:rsidR="0053360C" w:rsidRPr="00EC7308">
              <w:rPr>
                <w:rFonts w:ascii="ＭＳ 明朝" w:hAnsi="ＭＳ 明朝" w:hint="eastAsia"/>
                <w:sz w:val="20"/>
                <w:szCs w:val="20"/>
              </w:rPr>
              <w:t>以上</w:t>
            </w:r>
            <w:r w:rsidR="000C1354" w:rsidRPr="00EC7308">
              <w:rPr>
                <w:rFonts w:ascii="ＭＳ 明朝" w:hAnsi="ＭＳ 明朝" w:hint="eastAsia"/>
                <w:sz w:val="20"/>
                <w:szCs w:val="20"/>
              </w:rPr>
              <w:t>を維持する</w:t>
            </w:r>
            <w:r w:rsidRPr="00EC7308">
              <w:rPr>
                <w:rFonts w:ascii="ＭＳ 明朝" w:hAnsi="ＭＳ 明朝" w:hint="eastAsia"/>
                <w:sz w:val="20"/>
                <w:szCs w:val="20"/>
              </w:rPr>
              <w:t>。[</w:t>
            </w:r>
            <w:r w:rsidR="000C1354" w:rsidRPr="00EC7308">
              <w:rPr>
                <w:rFonts w:ascii="ＭＳ 明朝" w:hAnsi="ＭＳ 明朝" w:hint="eastAsia"/>
                <w:sz w:val="20"/>
                <w:szCs w:val="20"/>
              </w:rPr>
              <w:t>9</w:t>
            </w:r>
            <w:r w:rsidR="008F0277" w:rsidRPr="00EC7308">
              <w:rPr>
                <w:rFonts w:ascii="ＭＳ 明朝" w:hAnsi="ＭＳ 明朝"/>
                <w:sz w:val="20"/>
                <w:szCs w:val="20"/>
              </w:rPr>
              <w:t>6</w:t>
            </w:r>
            <w:r w:rsidRPr="00EC7308">
              <w:rPr>
                <w:rFonts w:ascii="ＭＳ 明朝" w:hAnsi="ＭＳ 明朝" w:hint="eastAsia"/>
                <w:sz w:val="20"/>
                <w:szCs w:val="20"/>
              </w:rPr>
              <w:t>％]</w:t>
            </w:r>
          </w:p>
          <w:p w14:paraId="12CC8D37" w14:textId="77777777" w:rsidR="005E243C" w:rsidRPr="00EC7308" w:rsidRDefault="005E243C" w:rsidP="009250BD">
            <w:pPr>
              <w:spacing w:line="320" w:lineRule="exact"/>
              <w:ind w:leftChars="-33" w:left="169" w:hangingChars="119" w:hanging="238"/>
              <w:rPr>
                <w:rFonts w:ascii="ＭＳ 明朝" w:hAnsi="ＭＳ 明朝"/>
                <w:sz w:val="20"/>
                <w:szCs w:val="20"/>
              </w:rPr>
            </w:pPr>
            <w:r w:rsidRPr="00EC7308">
              <w:rPr>
                <w:rFonts w:ascii="ＭＳ 明朝" w:hAnsi="ＭＳ 明朝" w:hint="eastAsia"/>
                <w:sz w:val="20"/>
                <w:szCs w:val="20"/>
              </w:rPr>
              <w:t>・「地域(住之江区)や大学、芸術団体との連携の機会がある。」の肯定的回答</w:t>
            </w:r>
            <w:r w:rsidR="008F0277" w:rsidRPr="00EC7308">
              <w:rPr>
                <w:rFonts w:ascii="ＭＳ 明朝" w:hAnsi="ＭＳ 明朝"/>
                <w:sz w:val="20"/>
                <w:szCs w:val="20"/>
              </w:rPr>
              <w:t>8</w:t>
            </w:r>
            <w:r w:rsidRPr="00EC7308">
              <w:rPr>
                <w:rFonts w:ascii="ＭＳ 明朝" w:hAnsi="ＭＳ 明朝" w:hint="eastAsia"/>
                <w:sz w:val="20"/>
                <w:szCs w:val="20"/>
              </w:rPr>
              <w:t>5％以上</w:t>
            </w:r>
            <w:r w:rsidR="008F0277" w:rsidRPr="00EC7308">
              <w:rPr>
                <w:rFonts w:ascii="ＭＳ 明朝" w:hAnsi="ＭＳ 明朝" w:hint="eastAsia"/>
                <w:sz w:val="20"/>
                <w:szCs w:val="20"/>
              </w:rPr>
              <w:t>を維持</w:t>
            </w:r>
            <w:r w:rsidRPr="00EC7308">
              <w:rPr>
                <w:rFonts w:ascii="ＭＳ 明朝" w:hAnsi="ＭＳ 明朝" w:hint="eastAsia"/>
                <w:sz w:val="20"/>
                <w:szCs w:val="20"/>
              </w:rPr>
              <w:t>する。[</w:t>
            </w:r>
            <w:r w:rsidR="008F0277" w:rsidRPr="00EC7308">
              <w:rPr>
                <w:rFonts w:ascii="ＭＳ 明朝" w:hAnsi="ＭＳ 明朝"/>
                <w:sz w:val="20"/>
                <w:szCs w:val="20"/>
              </w:rPr>
              <w:t>85</w:t>
            </w:r>
            <w:r w:rsidRPr="00EC7308">
              <w:rPr>
                <w:rFonts w:ascii="ＭＳ 明朝" w:hAnsi="ＭＳ 明朝" w:hint="eastAsia"/>
                <w:sz w:val="20"/>
                <w:szCs w:val="20"/>
              </w:rPr>
              <w:t>％]</w:t>
            </w:r>
          </w:p>
          <w:p w14:paraId="4C523D56" w14:textId="77777777" w:rsidR="00FC399F" w:rsidRPr="00EC7308" w:rsidRDefault="00FC399F" w:rsidP="00FC399F">
            <w:pPr>
              <w:spacing w:line="320" w:lineRule="exact"/>
              <w:ind w:leftChars="44" w:left="320" w:hanging="228"/>
              <w:rPr>
                <w:rFonts w:ascii="ＭＳ 明朝" w:hAnsi="ＭＳ 明朝"/>
                <w:sz w:val="20"/>
                <w:szCs w:val="20"/>
              </w:rPr>
            </w:pPr>
            <w:r w:rsidRPr="00EC7308">
              <w:rPr>
                <w:rFonts w:ascii="ＭＳ 明朝" w:hAnsi="ＭＳ 明朝" w:hint="eastAsia"/>
                <w:sz w:val="20"/>
                <w:szCs w:val="20"/>
              </w:rPr>
              <w:t>・</w:t>
            </w:r>
            <w:r w:rsidRPr="00EC7308">
              <w:rPr>
                <w:rFonts w:ascii="ＭＳ 明朝" w:hAnsi="ＭＳ 明朝" w:hint="eastAsia"/>
                <w:w w:val="80"/>
                <w:sz w:val="20"/>
                <w:szCs w:val="20"/>
              </w:rPr>
              <w:t>すみのえ</w:t>
            </w:r>
            <w:r w:rsidRPr="00EC7308">
              <w:rPr>
                <w:rFonts w:ascii="ＭＳ 明朝" w:hAnsi="ＭＳ 明朝" w:hint="eastAsia"/>
                <w:sz w:val="20"/>
                <w:szCs w:val="20"/>
              </w:rPr>
              <w:t>ｱｰﾄﾋﾞｰﾄへの参加</w:t>
            </w:r>
            <w:r w:rsidR="009E678D" w:rsidRPr="00EC7308">
              <w:rPr>
                <w:rFonts w:ascii="ＭＳ 明朝" w:hAnsi="ＭＳ 明朝" w:hint="eastAsia"/>
                <w:sz w:val="20"/>
                <w:szCs w:val="20"/>
              </w:rPr>
              <w:t>。</w:t>
            </w:r>
          </w:p>
          <w:p w14:paraId="0A07FB97" w14:textId="77777777" w:rsidR="00D203D0" w:rsidRPr="00EC7308" w:rsidRDefault="000C1354" w:rsidP="005E243C">
            <w:pPr>
              <w:spacing w:line="320" w:lineRule="exact"/>
              <w:ind w:leftChars="50" w:left="405" w:hangingChars="150" w:hanging="300"/>
              <w:rPr>
                <w:rFonts w:ascii="ＭＳ 明朝" w:hAnsi="ＭＳ 明朝"/>
                <w:sz w:val="20"/>
                <w:szCs w:val="20"/>
              </w:rPr>
            </w:pPr>
            <w:r w:rsidRPr="00EC7308">
              <w:rPr>
                <w:rFonts w:ascii="ＭＳ 明朝" w:hAnsi="ＭＳ 明朝" w:hint="eastAsia"/>
                <w:sz w:val="20"/>
                <w:szCs w:val="20"/>
              </w:rPr>
              <w:t>・</w:t>
            </w:r>
            <w:r w:rsidR="007A1950" w:rsidRPr="00EC7308">
              <w:rPr>
                <w:rFonts w:ascii="ＭＳ 明朝" w:hAnsi="ＭＳ 明朝" w:hint="eastAsia"/>
                <w:sz w:val="20"/>
                <w:szCs w:val="20"/>
              </w:rPr>
              <w:t>卒業生による講演会『ようこそ先輩』</w:t>
            </w:r>
            <w:r w:rsidR="00FC399F" w:rsidRPr="00EC7308">
              <w:rPr>
                <w:rFonts w:ascii="ＭＳ 明朝" w:hAnsi="ＭＳ 明朝" w:hint="eastAsia"/>
                <w:sz w:val="20"/>
                <w:szCs w:val="20"/>
              </w:rPr>
              <w:t>の</w:t>
            </w:r>
            <w:r w:rsidR="0053360C" w:rsidRPr="00EC7308">
              <w:rPr>
                <w:rFonts w:ascii="ＭＳ 明朝" w:hAnsi="ＭＳ 明朝" w:hint="eastAsia"/>
                <w:sz w:val="20"/>
                <w:szCs w:val="20"/>
              </w:rPr>
              <w:t>実施</w:t>
            </w:r>
            <w:r w:rsidR="007A1950" w:rsidRPr="00EC7308">
              <w:rPr>
                <w:rFonts w:ascii="ＭＳ 明朝" w:hAnsi="ＭＳ 明朝" w:hint="eastAsia"/>
                <w:sz w:val="20"/>
                <w:szCs w:val="20"/>
              </w:rPr>
              <w:t>。</w:t>
            </w:r>
          </w:p>
          <w:p w14:paraId="6F4B802F" w14:textId="77777777" w:rsidR="0053360C" w:rsidRPr="00EC7308" w:rsidRDefault="0053360C" w:rsidP="0053360C">
            <w:pPr>
              <w:spacing w:line="320" w:lineRule="exact"/>
              <w:ind w:leftChars="100" w:left="410" w:hangingChars="100" w:hanging="200"/>
              <w:rPr>
                <w:rFonts w:ascii="ＭＳ 明朝" w:hAnsi="ＭＳ 明朝"/>
                <w:sz w:val="20"/>
                <w:szCs w:val="20"/>
              </w:rPr>
            </w:pPr>
            <w:r w:rsidRPr="00EC7308">
              <w:rPr>
                <w:rFonts w:ascii="ＭＳ 明朝" w:hAnsi="ＭＳ 明朝" w:hint="eastAsia"/>
                <w:sz w:val="20"/>
                <w:szCs w:val="20"/>
              </w:rPr>
              <w:t>・大学等による出前授業</w:t>
            </w:r>
            <w:r w:rsidR="009E678D" w:rsidRPr="00EC7308">
              <w:rPr>
                <w:rFonts w:ascii="ＭＳ 明朝" w:hAnsi="ＭＳ 明朝" w:hint="eastAsia"/>
                <w:sz w:val="20"/>
                <w:szCs w:val="20"/>
              </w:rPr>
              <w:t>の</w:t>
            </w:r>
            <w:r w:rsidRPr="00EC7308">
              <w:rPr>
                <w:rFonts w:ascii="ＭＳ 明朝" w:hAnsi="ＭＳ 明朝" w:hint="eastAsia"/>
                <w:sz w:val="20"/>
                <w:szCs w:val="20"/>
              </w:rPr>
              <w:t>実施。</w:t>
            </w:r>
          </w:p>
          <w:p w14:paraId="3E816AFC" w14:textId="77777777" w:rsidR="005E243C" w:rsidRPr="00EC7308" w:rsidRDefault="0053360C" w:rsidP="005E243C">
            <w:pPr>
              <w:spacing w:line="320" w:lineRule="exact"/>
              <w:ind w:leftChars="81" w:left="336" w:hangingChars="83" w:hanging="166"/>
              <w:rPr>
                <w:rFonts w:ascii="ＭＳ 明朝" w:hAnsi="ＭＳ 明朝"/>
                <w:sz w:val="20"/>
                <w:szCs w:val="20"/>
              </w:rPr>
            </w:pPr>
            <w:r w:rsidRPr="00EC7308">
              <w:rPr>
                <w:rFonts w:ascii="ＭＳ 明朝" w:hAnsi="ＭＳ 明朝" w:hint="eastAsia"/>
                <w:sz w:val="20"/>
                <w:szCs w:val="20"/>
              </w:rPr>
              <w:t>・画材業者による材料に関する講座</w:t>
            </w:r>
            <w:r w:rsidR="009E678D" w:rsidRPr="00EC7308">
              <w:rPr>
                <w:rFonts w:ascii="ＭＳ 明朝" w:hAnsi="ＭＳ 明朝" w:hint="eastAsia"/>
                <w:sz w:val="20"/>
                <w:szCs w:val="20"/>
              </w:rPr>
              <w:t>の</w:t>
            </w:r>
            <w:r w:rsidRPr="00EC7308">
              <w:rPr>
                <w:rFonts w:ascii="ＭＳ 明朝" w:hAnsi="ＭＳ 明朝" w:hint="eastAsia"/>
                <w:sz w:val="20"/>
                <w:szCs w:val="20"/>
              </w:rPr>
              <w:t>実施</w:t>
            </w:r>
            <w:r w:rsidR="005E243C" w:rsidRPr="00EC7308">
              <w:rPr>
                <w:rFonts w:ascii="ＭＳ 明朝" w:hAnsi="ＭＳ 明朝" w:hint="eastAsia"/>
                <w:sz w:val="20"/>
                <w:szCs w:val="20"/>
              </w:rPr>
              <w:t>。</w:t>
            </w:r>
          </w:p>
          <w:p w14:paraId="05F20C35" w14:textId="2511A19E" w:rsidR="00D203D0" w:rsidRPr="00EC7308" w:rsidRDefault="00D203D0" w:rsidP="009250BD">
            <w:pPr>
              <w:spacing w:line="320" w:lineRule="exact"/>
              <w:ind w:left="266" w:hangingChars="133" w:hanging="266"/>
              <w:rPr>
                <w:rFonts w:ascii="ＭＳ 明朝" w:hAnsi="ＭＳ 明朝"/>
                <w:sz w:val="20"/>
                <w:szCs w:val="20"/>
              </w:rPr>
            </w:pPr>
            <w:r w:rsidRPr="00EC7308">
              <w:rPr>
                <w:rFonts w:ascii="ＭＳ 明朝" w:hAnsi="ＭＳ 明朝" w:hint="eastAsia"/>
                <w:sz w:val="20"/>
                <w:szCs w:val="20"/>
              </w:rPr>
              <w:t>イ・学教診における「</w:t>
            </w:r>
            <w:r w:rsidRPr="00EC7308">
              <w:rPr>
                <w:rFonts w:ascii="ＭＳ 明朝" w:hAnsi="ＭＳ 明朝" w:cs="MS-Gothic" w:hint="eastAsia"/>
                <w:kern w:val="0"/>
                <w:sz w:val="20"/>
                <w:szCs w:val="20"/>
              </w:rPr>
              <w:t>部活動や生徒会活動が盛んである</w:t>
            </w:r>
            <w:r w:rsidRPr="00EC7308">
              <w:rPr>
                <w:rFonts w:ascii="ＭＳ 明朝" w:hAnsi="ＭＳ 明朝" w:hint="eastAsia"/>
                <w:sz w:val="20"/>
                <w:szCs w:val="20"/>
              </w:rPr>
              <w:t>。」の肯定的回答9</w:t>
            </w:r>
            <w:r w:rsidRPr="00EC7308">
              <w:rPr>
                <w:rFonts w:ascii="ＭＳ 明朝" w:hAnsi="ＭＳ 明朝"/>
                <w:sz w:val="20"/>
                <w:szCs w:val="20"/>
              </w:rPr>
              <w:t>0</w:t>
            </w:r>
            <w:r w:rsidRPr="00EC7308">
              <w:rPr>
                <w:rFonts w:ascii="ＭＳ 明朝" w:hAnsi="ＭＳ 明朝" w:hint="eastAsia"/>
                <w:sz w:val="20"/>
                <w:szCs w:val="20"/>
              </w:rPr>
              <w:t>％</w:t>
            </w:r>
            <w:r w:rsidR="0053360C" w:rsidRPr="00EC7308">
              <w:rPr>
                <w:rFonts w:ascii="ＭＳ 明朝" w:hAnsi="ＭＳ 明朝" w:hint="eastAsia"/>
                <w:sz w:val="20"/>
                <w:szCs w:val="20"/>
              </w:rPr>
              <w:t>以上</w:t>
            </w:r>
            <w:r w:rsidRPr="00EC7308">
              <w:rPr>
                <w:rFonts w:ascii="ＭＳ 明朝" w:hAnsi="ＭＳ 明朝" w:hint="eastAsia"/>
                <w:sz w:val="20"/>
                <w:szCs w:val="20"/>
              </w:rPr>
              <w:t>を維持する。[9</w:t>
            </w:r>
            <w:r w:rsidR="00756A8B" w:rsidRPr="00EC7308">
              <w:rPr>
                <w:rFonts w:ascii="ＭＳ 明朝" w:hAnsi="ＭＳ 明朝" w:hint="eastAsia"/>
                <w:sz w:val="20"/>
                <w:szCs w:val="20"/>
              </w:rPr>
              <w:t>6</w:t>
            </w:r>
            <w:r w:rsidRPr="00EC7308">
              <w:rPr>
                <w:rFonts w:ascii="ＭＳ 明朝" w:hAnsi="ＭＳ 明朝" w:hint="eastAsia"/>
                <w:sz w:val="20"/>
                <w:szCs w:val="20"/>
              </w:rPr>
              <w:t>％]</w:t>
            </w:r>
          </w:p>
          <w:p w14:paraId="31CB0BBF" w14:textId="77777777" w:rsidR="00D203D0" w:rsidRPr="00EC7308" w:rsidRDefault="00D203D0" w:rsidP="009250BD">
            <w:pPr>
              <w:spacing w:line="320" w:lineRule="exact"/>
              <w:ind w:leftChars="1" w:left="182" w:hangingChars="90" w:hanging="180"/>
              <w:rPr>
                <w:rFonts w:ascii="ＭＳ 明朝" w:hAnsi="ＭＳ 明朝"/>
                <w:sz w:val="20"/>
                <w:szCs w:val="20"/>
              </w:rPr>
            </w:pPr>
            <w:r w:rsidRPr="00EC7308">
              <w:rPr>
                <w:rFonts w:ascii="ＭＳ 明朝" w:hAnsi="ＭＳ 明朝" w:hint="eastAsia"/>
                <w:sz w:val="20"/>
                <w:szCs w:val="20"/>
              </w:rPr>
              <w:t>・「命の大切さや社会のルールについて学ぶ機会がある。」の肯定的回答</w:t>
            </w:r>
            <w:r w:rsidR="00756A8B" w:rsidRPr="00EC7308">
              <w:rPr>
                <w:rFonts w:ascii="ＭＳ 明朝" w:hAnsi="ＭＳ 明朝"/>
                <w:sz w:val="20"/>
                <w:szCs w:val="20"/>
              </w:rPr>
              <w:t>90</w:t>
            </w:r>
            <w:r w:rsidR="00756A8B" w:rsidRPr="00EC7308">
              <w:rPr>
                <w:rFonts w:ascii="ＭＳ 明朝" w:hAnsi="ＭＳ 明朝" w:hint="eastAsia"/>
                <w:sz w:val="20"/>
                <w:szCs w:val="20"/>
              </w:rPr>
              <w:t>％以上を維持する。</w:t>
            </w:r>
            <w:r w:rsidRPr="00EC7308">
              <w:rPr>
                <w:rFonts w:ascii="ＭＳ 明朝" w:hAnsi="ＭＳ 明朝" w:hint="eastAsia"/>
                <w:sz w:val="20"/>
                <w:szCs w:val="20"/>
              </w:rPr>
              <w:t>[</w:t>
            </w:r>
            <w:r w:rsidR="00756A8B" w:rsidRPr="00EC7308">
              <w:rPr>
                <w:rFonts w:ascii="ＭＳ 明朝" w:hAnsi="ＭＳ 明朝" w:hint="eastAsia"/>
                <w:sz w:val="20"/>
                <w:szCs w:val="20"/>
              </w:rPr>
              <w:t>94</w:t>
            </w:r>
            <w:r w:rsidRPr="00EC7308">
              <w:rPr>
                <w:rFonts w:ascii="ＭＳ 明朝" w:hAnsi="ＭＳ 明朝" w:hint="eastAsia"/>
                <w:sz w:val="20"/>
                <w:szCs w:val="20"/>
              </w:rPr>
              <w:t>％]</w:t>
            </w:r>
          </w:p>
          <w:p w14:paraId="558E6498" w14:textId="77777777" w:rsidR="00D203D0" w:rsidRPr="00EC7308" w:rsidRDefault="00D203D0" w:rsidP="009250BD">
            <w:pPr>
              <w:spacing w:line="320" w:lineRule="exact"/>
              <w:ind w:leftChars="7" w:left="167" w:hangingChars="76" w:hanging="152"/>
              <w:rPr>
                <w:rFonts w:ascii="ＭＳ 明朝" w:hAnsi="ＭＳ 明朝"/>
                <w:sz w:val="20"/>
                <w:szCs w:val="20"/>
              </w:rPr>
            </w:pPr>
            <w:r w:rsidRPr="00EC7308">
              <w:rPr>
                <w:rFonts w:ascii="ＭＳ 明朝" w:hAnsi="ＭＳ 明朝" w:hint="eastAsia"/>
                <w:sz w:val="20"/>
                <w:szCs w:val="20"/>
              </w:rPr>
              <w:t>・「学校で、事件・地震や火災などが起こった場合、どう行動すべきか指導されている。」の肯定的回答</w:t>
            </w:r>
            <w:r w:rsidR="00756A8B" w:rsidRPr="00EC7308">
              <w:rPr>
                <w:rFonts w:ascii="ＭＳ 明朝" w:hAnsi="ＭＳ 明朝" w:hint="eastAsia"/>
                <w:sz w:val="20"/>
                <w:szCs w:val="20"/>
              </w:rPr>
              <w:t>85</w:t>
            </w:r>
            <w:r w:rsidRPr="00EC7308">
              <w:rPr>
                <w:rFonts w:ascii="ＭＳ 明朝" w:hAnsi="ＭＳ 明朝" w:hint="eastAsia"/>
                <w:sz w:val="20"/>
                <w:szCs w:val="20"/>
              </w:rPr>
              <w:t>％以上</w:t>
            </w:r>
            <w:r w:rsidR="00756A8B" w:rsidRPr="00EC7308">
              <w:rPr>
                <w:rFonts w:ascii="ＭＳ 明朝" w:hAnsi="ＭＳ 明朝" w:hint="eastAsia"/>
                <w:sz w:val="20"/>
                <w:szCs w:val="20"/>
              </w:rPr>
              <w:t>を維持</w:t>
            </w:r>
            <w:r w:rsidRPr="00EC7308">
              <w:rPr>
                <w:rFonts w:ascii="ＭＳ 明朝" w:hAnsi="ＭＳ 明朝" w:hint="eastAsia"/>
                <w:sz w:val="20"/>
                <w:szCs w:val="20"/>
              </w:rPr>
              <w:t>する。[</w:t>
            </w:r>
            <w:r w:rsidR="00756A8B" w:rsidRPr="00EC7308">
              <w:rPr>
                <w:rFonts w:ascii="ＭＳ 明朝" w:hAnsi="ＭＳ 明朝" w:hint="eastAsia"/>
                <w:sz w:val="20"/>
                <w:szCs w:val="20"/>
              </w:rPr>
              <w:t>88</w:t>
            </w:r>
            <w:r w:rsidRPr="00EC7308">
              <w:rPr>
                <w:rFonts w:ascii="ＭＳ 明朝" w:hAnsi="ＭＳ 明朝" w:hint="eastAsia"/>
                <w:sz w:val="20"/>
                <w:szCs w:val="20"/>
              </w:rPr>
              <w:t>％]</w:t>
            </w:r>
          </w:p>
          <w:p w14:paraId="52B5FCA0" w14:textId="77777777" w:rsidR="00D203D0" w:rsidRPr="00EC7308" w:rsidRDefault="00D203D0" w:rsidP="009250BD">
            <w:pPr>
              <w:spacing w:line="320" w:lineRule="exact"/>
              <w:ind w:left="210" w:hangingChars="105" w:hanging="210"/>
              <w:rPr>
                <w:rFonts w:ascii="ＭＳ 明朝" w:hAnsi="ＭＳ 明朝"/>
                <w:sz w:val="20"/>
                <w:szCs w:val="20"/>
              </w:rPr>
            </w:pPr>
            <w:r w:rsidRPr="00EC7308">
              <w:rPr>
                <w:rFonts w:ascii="ＭＳ 明朝" w:hAnsi="ＭＳ 明朝" w:hint="eastAsia"/>
                <w:sz w:val="20"/>
                <w:szCs w:val="20"/>
              </w:rPr>
              <w:t>ウ・学教診における「進路実現に向けて、進学や就職など適切な指導が行われている。」の肯定的</w:t>
            </w:r>
            <w:r w:rsidR="005E243C" w:rsidRPr="00EC7308">
              <w:rPr>
                <w:rFonts w:ascii="ＭＳ 明朝" w:hAnsi="ＭＳ 明朝" w:hint="eastAsia"/>
                <w:sz w:val="20"/>
                <w:szCs w:val="20"/>
              </w:rPr>
              <w:t>回答</w:t>
            </w:r>
            <w:r w:rsidRPr="00EC7308">
              <w:rPr>
                <w:rFonts w:ascii="ＭＳ 明朝" w:hAnsi="ＭＳ 明朝" w:hint="eastAsia"/>
                <w:sz w:val="20"/>
                <w:szCs w:val="20"/>
              </w:rPr>
              <w:t>90％以上を維持する。[9</w:t>
            </w:r>
            <w:r w:rsidR="00756A8B" w:rsidRPr="00EC7308">
              <w:rPr>
                <w:rFonts w:ascii="ＭＳ 明朝" w:hAnsi="ＭＳ 明朝"/>
                <w:sz w:val="20"/>
                <w:szCs w:val="20"/>
              </w:rPr>
              <w:t>6</w:t>
            </w:r>
            <w:r w:rsidRPr="00EC7308">
              <w:rPr>
                <w:rFonts w:ascii="ＭＳ 明朝" w:hAnsi="ＭＳ 明朝" w:hint="eastAsia"/>
                <w:sz w:val="20"/>
                <w:szCs w:val="20"/>
              </w:rPr>
              <w:t>％]</w:t>
            </w:r>
          </w:p>
          <w:p w14:paraId="2AA96510" w14:textId="77777777" w:rsidR="00D203D0" w:rsidRPr="00EC7308" w:rsidRDefault="00D203D0" w:rsidP="009250BD">
            <w:pPr>
              <w:spacing w:line="320" w:lineRule="exact"/>
              <w:ind w:leftChars="20" w:left="238" w:hangingChars="98" w:hanging="196"/>
              <w:rPr>
                <w:rFonts w:ascii="ＭＳ 明朝" w:hAnsi="ＭＳ 明朝"/>
                <w:sz w:val="20"/>
                <w:szCs w:val="20"/>
              </w:rPr>
            </w:pPr>
            <w:r w:rsidRPr="00EC7308">
              <w:rPr>
                <w:rFonts w:ascii="ＭＳ 明朝" w:hAnsi="ＭＳ 明朝" w:hint="eastAsia"/>
                <w:sz w:val="20"/>
                <w:szCs w:val="20"/>
              </w:rPr>
              <w:t>・「担任の先生以外にも保健室や</w:t>
            </w:r>
            <w:r w:rsidR="00756A8B" w:rsidRPr="00EC7308">
              <w:rPr>
                <w:rFonts w:ascii="ＭＳ 明朝" w:hAnsi="ＭＳ 明朝" w:hint="eastAsia"/>
                <w:sz w:val="20"/>
                <w:szCs w:val="20"/>
              </w:rPr>
              <w:t>カウンセリング</w:t>
            </w:r>
            <w:r w:rsidRPr="00EC7308">
              <w:rPr>
                <w:rFonts w:ascii="ＭＳ 明朝" w:hAnsi="ＭＳ 明朝" w:hint="eastAsia"/>
                <w:sz w:val="20"/>
                <w:szCs w:val="20"/>
              </w:rPr>
              <w:t>室等で、相談することができる先生がいる」の肯定的回答80％以上</w:t>
            </w:r>
            <w:r w:rsidR="00984AF0" w:rsidRPr="00EC7308">
              <w:rPr>
                <w:rFonts w:ascii="ＭＳ 明朝" w:hAnsi="ＭＳ 明朝" w:hint="eastAsia"/>
                <w:sz w:val="20"/>
                <w:szCs w:val="20"/>
              </w:rPr>
              <w:t>を維持する</w:t>
            </w:r>
            <w:r w:rsidRPr="00EC7308">
              <w:rPr>
                <w:rFonts w:ascii="ＭＳ 明朝" w:hAnsi="ＭＳ 明朝" w:hint="eastAsia"/>
                <w:sz w:val="20"/>
                <w:szCs w:val="20"/>
              </w:rPr>
              <w:t>。［</w:t>
            </w:r>
            <w:r w:rsidR="00756A8B" w:rsidRPr="00EC7308">
              <w:rPr>
                <w:rFonts w:ascii="ＭＳ 明朝" w:hAnsi="ＭＳ 明朝"/>
                <w:sz w:val="20"/>
                <w:szCs w:val="20"/>
              </w:rPr>
              <w:t>84</w:t>
            </w:r>
            <w:r w:rsidRPr="00EC7308">
              <w:rPr>
                <w:rFonts w:ascii="ＭＳ 明朝" w:hAnsi="ＭＳ 明朝" w:hint="eastAsia"/>
                <w:sz w:val="20"/>
                <w:szCs w:val="20"/>
              </w:rPr>
              <w:t>％］</w:t>
            </w:r>
          </w:p>
          <w:p w14:paraId="3F96CF9C" w14:textId="77777777" w:rsidR="00D203D0" w:rsidRPr="00EC7308" w:rsidRDefault="00D203D0" w:rsidP="009250BD">
            <w:pPr>
              <w:spacing w:line="320" w:lineRule="exact"/>
              <w:ind w:left="250" w:hangingChars="125" w:hanging="250"/>
              <w:rPr>
                <w:rFonts w:ascii="ＭＳ 明朝" w:hAnsi="ＭＳ 明朝"/>
                <w:sz w:val="20"/>
                <w:szCs w:val="20"/>
              </w:rPr>
            </w:pPr>
            <w:r w:rsidRPr="00EC7308">
              <w:rPr>
                <w:rFonts w:ascii="ＭＳ 明朝" w:hAnsi="ＭＳ 明朝" w:hint="eastAsia"/>
                <w:sz w:val="20"/>
                <w:szCs w:val="20"/>
              </w:rPr>
              <w:t>エ・学教診における「高校展や芸文祭などの制作活動を通じて、達成感が得られる。」の肯定的回答90％</w:t>
            </w:r>
            <w:r w:rsidR="005E243C" w:rsidRPr="00EC7308">
              <w:rPr>
                <w:rFonts w:ascii="ＭＳ 明朝" w:hAnsi="ＭＳ 明朝" w:hint="eastAsia"/>
                <w:sz w:val="20"/>
                <w:szCs w:val="20"/>
              </w:rPr>
              <w:t>以上</w:t>
            </w:r>
            <w:r w:rsidRPr="00EC7308">
              <w:rPr>
                <w:rFonts w:ascii="ＭＳ 明朝" w:hAnsi="ＭＳ 明朝" w:hint="eastAsia"/>
                <w:sz w:val="20"/>
                <w:szCs w:val="20"/>
              </w:rPr>
              <w:t>を維持する。[</w:t>
            </w:r>
            <w:r w:rsidR="00756A8B" w:rsidRPr="00EC7308">
              <w:rPr>
                <w:rFonts w:ascii="ＭＳ 明朝" w:hAnsi="ＭＳ 明朝"/>
                <w:sz w:val="20"/>
                <w:szCs w:val="20"/>
              </w:rPr>
              <w:t>93</w:t>
            </w:r>
            <w:r w:rsidRPr="00EC7308">
              <w:rPr>
                <w:rFonts w:ascii="ＭＳ 明朝" w:hAnsi="ＭＳ 明朝" w:hint="eastAsia"/>
                <w:sz w:val="20"/>
                <w:szCs w:val="20"/>
              </w:rPr>
              <w:t>％]</w:t>
            </w:r>
          </w:p>
          <w:p w14:paraId="17A76160" w14:textId="77777777" w:rsidR="00D203D0" w:rsidRPr="00EC7308" w:rsidRDefault="00D203D0" w:rsidP="008647E2">
            <w:pPr>
              <w:spacing w:line="320" w:lineRule="exact"/>
              <w:ind w:leftChars="38" w:left="238" w:hangingChars="79" w:hanging="158"/>
              <w:rPr>
                <w:rFonts w:ascii="ＭＳ 明朝" w:hAnsi="ＭＳ 明朝"/>
                <w:sz w:val="20"/>
                <w:szCs w:val="20"/>
              </w:rPr>
            </w:pPr>
            <w:r w:rsidRPr="00EC7308">
              <w:rPr>
                <w:rFonts w:ascii="ＭＳ 明朝" w:hAnsi="ＭＳ 明朝" w:hint="eastAsia"/>
                <w:sz w:val="20"/>
                <w:szCs w:val="20"/>
              </w:rPr>
              <w:t>・「定時退庁日」</w:t>
            </w:r>
            <w:r w:rsidR="00132307" w:rsidRPr="00EC7308">
              <w:rPr>
                <w:rFonts w:ascii="ＭＳ 明朝" w:hAnsi="ＭＳ 明朝" w:hint="eastAsia"/>
                <w:sz w:val="20"/>
                <w:szCs w:val="20"/>
              </w:rPr>
              <w:t>を木曜日に</w:t>
            </w:r>
            <w:r w:rsidRPr="00EC7308">
              <w:rPr>
                <w:rFonts w:ascii="ＭＳ 明朝" w:hAnsi="ＭＳ 明朝" w:hint="eastAsia"/>
                <w:sz w:val="20"/>
                <w:szCs w:val="20"/>
              </w:rPr>
              <w:t>「ノークラブデ</w:t>
            </w:r>
            <w:r w:rsidR="008647E2" w:rsidRPr="00EC7308">
              <w:rPr>
                <w:rFonts w:ascii="ＭＳ 明朝" w:hAnsi="ＭＳ 明朝" w:hint="eastAsia"/>
                <w:sz w:val="20"/>
                <w:szCs w:val="20"/>
              </w:rPr>
              <w:t>ー</w:t>
            </w:r>
            <w:r w:rsidRPr="00EC7308">
              <w:rPr>
                <w:rFonts w:ascii="ＭＳ 明朝" w:hAnsi="ＭＳ 明朝" w:hint="eastAsia"/>
                <w:sz w:val="20"/>
                <w:szCs w:val="20"/>
              </w:rPr>
              <w:t>」を</w:t>
            </w:r>
            <w:r w:rsidR="00132307" w:rsidRPr="00EC7308">
              <w:rPr>
                <w:rFonts w:ascii="ＭＳ 明朝" w:hAnsi="ＭＳ 明朝" w:hint="eastAsia"/>
                <w:sz w:val="20"/>
                <w:szCs w:val="20"/>
              </w:rPr>
              <w:t>木曜・日曜日に</w:t>
            </w:r>
            <w:r w:rsidRPr="00EC7308">
              <w:rPr>
                <w:rFonts w:ascii="ＭＳ 明朝" w:hAnsi="ＭＳ 明朝" w:hint="eastAsia"/>
                <w:sz w:val="20"/>
                <w:szCs w:val="20"/>
              </w:rPr>
              <w:t>確実に実施する。</w:t>
            </w:r>
          </w:p>
          <w:p w14:paraId="0B4F6137" w14:textId="77777777" w:rsidR="001E394A" w:rsidRPr="00EC7308" w:rsidRDefault="001E394A" w:rsidP="008647E2">
            <w:pPr>
              <w:spacing w:line="320" w:lineRule="exact"/>
              <w:ind w:left="238" w:hangingChars="119" w:hanging="238"/>
              <w:rPr>
                <w:rFonts w:ascii="ＭＳ 明朝" w:hAnsi="ＭＳ 明朝"/>
                <w:sz w:val="20"/>
                <w:szCs w:val="20"/>
              </w:rPr>
            </w:pPr>
            <w:r w:rsidRPr="00EC7308">
              <w:rPr>
                <w:rFonts w:ascii="ＭＳ 明朝" w:hAnsi="ＭＳ 明朝" w:hint="eastAsia"/>
                <w:sz w:val="20"/>
                <w:szCs w:val="20"/>
              </w:rPr>
              <w:t>・</w:t>
            </w:r>
            <w:r w:rsidR="008647E2" w:rsidRPr="00EC7308">
              <w:rPr>
                <w:rFonts w:ascii="ＭＳ 明朝" w:hAnsi="ＭＳ 明朝" w:hint="eastAsia"/>
                <w:sz w:val="20"/>
                <w:szCs w:val="20"/>
              </w:rPr>
              <w:t>保護者向け</w:t>
            </w:r>
            <w:r w:rsidRPr="00EC7308">
              <w:rPr>
                <w:rFonts w:ascii="ＭＳ 明朝" w:hAnsi="ＭＳ 明朝" w:hint="eastAsia"/>
                <w:sz w:val="20"/>
                <w:szCs w:val="20"/>
              </w:rPr>
              <w:t>アンケートや配付文書の電子化50％以上</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D01F748" w14:textId="77777777" w:rsidR="001C33D0" w:rsidRPr="00EC7308" w:rsidRDefault="001C33D0" w:rsidP="00094924">
            <w:pPr>
              <w:spacing w:line="320" w:lineRule="exact"/>
              <w:ind w:left="400" w:hangingChars="200" w:hanging="400"/>
              <w:rPr>
                <w:rFonts w:ascii="ＭＳ 明朝" w:hAnsi="ＭＳ 明朝"/>
                <w:sz w:val="20"/>
                <w:szCs w:val="20"/>
              </w:rPr>
            </w:pPr>
            <w:r w:rsidRPr="00EC7308">
              <w:rPr>
                <w:rFonts w:ascii="ＭＳ 明朝" w:hAnsi="ＭＳ 明朝" w:hint="eastAsia"/>
                <w:sz w:val="20"/>
                <w:szCs w:val="20"/>
              </w:rPr>
              <w:t>(１)</w:t>
            </w:r>
          </w:p>
          <w:p w14:paraId="312E32E9" w14:textId="3D71763F" w:rsidR="001C33D0" w:rsidRPr="00EC7308" w:rsidRDefault="001C33D0" w:rsidP="006D14EF">
            <w:pPr>
              <w:spacing w:line="320" w:lineRule="exact"/>
              <w:rPr>
                <w:rFonts w:ascii="ＭＳ 明朝" w:hAnsi="ＭＳ 明朝"/>
                <w:sz w:val="20"/>
                <w:szCs w:val="20"/>
              </w:rPr>
            </w:pPr>
            <w:r w:rsidRPr="00EC7308">
              <w:rPr>
                <w:rFonts w:ascii="ＭＳ 明朝" w:hAnsi="ＭＳ 明朝" w:hint="eastAsia"/>
                <w:sz w:val="20"/>
                <w:szCs w:val="20"/>
              </w:rPr>
              <w:t>ア・学教診における「将来の進路や生き方について考える機会がある。」の肯定的回答96％</w:t>
            </w:r>
            <w:r w:rsidR="00094924" w:rsidRPr="00EC7308">
              <w:rPr>
                <w:rFonts w:ascii="ＭＳ 明朝" w:hAnsi="ＭＳ 明朝" w:hint="eastAsia"/>
                <w:sz w:val="20"/>
                <w:szCs w:val="20"/>
              </w:rPr>
              <w:t>を</w:t>
            </w:r>
            <w:r w:rsidRPr="00EC7308">
              <w:rPr>
                <w:rFonts w:ascii="ＭＳ 明朝" w:hAnsi="ＭＳ 明朝" w:hint="eastAsia"/>
                <w:sz w:val="20"/>
                <w:szCs w:val="20"/>
              </w:rPr>
              <w:t>維持した。</w:t>
            </w:r>
            <w:r w:rsidR="00094924" w:rsidRPr="00EC7308">
              <w:rPr>
                <w:rFonts w:ascii="ＭＳ 明朝" w:hAnsi="ＭＳ 明朝" w:hint="eastAsia"/>
                <w:sz w:val="20"/>
                <w:szCs w:val="20"/>
              </w:rPr>
              <w:t>（○）</w:t>
            </w:r>
          </w:p>
          <w:p w14:paraId="72463BFA" w14:textId="5ACB5F83" w:rsidR="00A42D10" w:rsidRPr="00EC7308" w:rsidRDefault="00A42D10" w:rsidP="00094924">
            <w:pPr>
              <w:spacing w:line="320" w:lineRule="exact"/>
              <w:ind w:leftChars="-33" w:left="169" w:hangingChars="119" w:hanging="238"/>
              <w:rPr>
                <w:rFonts w:ascii="ＭＳ 明朝" w:hAnsi="ＭＳ 明朝"/>
                <w:sz w:val="20"/>
                <w:szCs w:val="20"/>
              </w:rPr>
            </w:pPr>
            <w:r w:rsidRPr="00EC7308">
              <w:rPr>
                <w:rFonts w:ascii="ＭＳ 明朝" w:hAnsi="ＭＳ 明朝" w:hint="eastAsia"/>
                <w:sz w:val="20"/>
                <w:szCs w:val="20"/>
              </w:rPr>
              <w:t>・「地域(住之江区)や大学、芸術団体との連携の機会がある。」の肯定的回答</w:t>
            </w:r>
            <w:r w:rsidRPr="00EC7308">
              <w:rPr>
                <w:rFonts w:ascii="ＭＳ 明朝" w:hAnsi="ＭＳ 明朝"/>
                <w:sz w:val="20"/>
                <w:szCs w:val="20"/>
              </w:rPr>
              <w:t>8</w:t>
            </w:r>
            <w:r w:rsidRPr="00EC7308">
              <w:rPr>
                <w:rFonts w:ascii="ＭＳ 明朝" w:hAnsi="ＭＳ 明朝" w:hint="eastAsia"/>
                <w:sz w:val="20"/>
                <w:szCs w:val="20"/>
              </w:rPr>
              <w:t>2％に下がったが、連携事業は昨年度を上回っている。</w:t>
            </w:r>
            <w:r w:rsidR="00994C18" w:rsidRPr="00EC7308">
              <w:rPr>
                <w:rFonts w:ascii="ＭＳ 明朝" w:hAnsi="ＭＳ 明朝" w:hint="eastAsia"/>
                <w:sz w:val="20"/>
                <w:szCs w:val="20"/>
              </w:rPr>
              <w:t>生徒への情報提供が足りなかったと反省している。</w:t>
            </w:r>
            <w:r w:rsidR="00094924" w:rsidRPr="00EC7308">
              <w:rPr>
                <w:rFonts w:ascii="ＭＳ 明朝" w:hAnsi="ＭＳ 明朝" w:hint="eastAsia"/>
                <w:sz w:val="20"/>
                <w:szCs w:val="20"/>
              </w:rPr>
              <w:t>（○）</w:t>
            </w:r>
          </w:p>
          <w:p w14:paraId="7A9ED568" w14:textId="70FA9947" w:rsidR="00094924" w:rsidRPr="00EC7308" w:rsidRDefault="00994C18" w:rsidP="00094924">
            <w:pPr>
              <w:spacing w:line="320" w:lineRule="exact"/>
              <w:rPr>
                <w:rFonts w:ascii="ＭＳ 明朝" w:hAnsi="ＭＳ 明朝"/>
                <w:sz w:val="20"/>
                <w:szCs w:val="20"/>
              </w:rPr>
            </w:pPr>
            <w:r w:rsidRPr="00EC7308">
              <w:rPr>
                <w:rFonts w:ascii="ＭＳ 明朝" w:hAnsi="ＭＳ 明朝" w:hint="eastAsia"/>
                <w:sz w:val="20"/>
                <w:szCs w:val="20"/>
              </w:rPr>
              <w:t>・すみのえｱｰﾄﾋﾞｰﾄへの参加(11/10)</w:t>
            </w:r>
            <w:r w:rsidR="00094924" w:rsidRPr="00EC7308">
              <w:rPr>
                <w:rFonts w:ascii="ＭＳ 明朝" w:hAnsi="ＭＳ 明朝" w:hint="eastAsia"/>
                <w:sz w:val="20"/>
                <w:szCs w:val="20"/>
              </w:rPr>
              <w:t>大盛況（○）</w:t>
            </w:r>
          </w:p>
          <w:p w14:paraId="7AFB5710" w14:textId="77777777" w:rsidR="00094924" w:rsidRPr="00EC7308" w:rsidRDefault="00094924" w:rsidP="00094924">
            <w:pPr>
              <w:spacing w:line="320" w:lineRule="exact"/>
              <w:rPr>
                <w:rFonts w:ascii="ＭＳ 明朝" w:hAnsi="ＭＳ 明朝"/>
                <w:sz w:val="20"/>
                <w:szCs w:val="20"/>
              </w:rPr>
            </w:pPr>
            <w:r w:rsidRPr="00EC7308">
              <w:rPr>
                <w:rFonts w:ascii="ＭＳ 明朝" w:hAnsi="ＭＳ 明朝" w:hint="eastAsia"/>
                <w:sz w:val="20"/>
                <w:szCs w:val="20"/>
              </w:rPr>
              <w:t>・</w:t>
            </w:r>
            <w:r w:rsidR="00994C18" w:rsidRPr="00EC7308">
              <w:rPr>
                <w:rFonts w:ascii="ＭＳ 明朝" w:hAnsi="ＭＳ 明朝" w:hint="eastAsia"/>
                <w:sz w:val="20"/>
                <w:szCs w:val="20"/>
              </w:rPr>
              <w:t>卒業生による講演会『ようこそ先輩』の実施(7/11)</w:t>
            </w:r>
          </w:p>
          <w:p w14:paraId="5961FD50" w14:textId="77777777" w:rsidR="00094924" w:rsidRPr="00EC7308" w:rsidRDefault="00094924" w:rsidP="00094924">
            <w:pPr>
              <w:spacing w:line="320" w:lineRule="exact"/>
              <w:rPr>
                <w:rFonts w:ascii="ＭＳ 明朝" w:hAnsi="ＭＳ 明朝"/>
                <w:sz w:val="20"/>
                <w:szCs w:val="20"/>
              </w:rPr>
            </w:pPr>
            <w:r w:rsidRPr="00EC7308">
              <w:rPr>
                <w:rFonts w:ascii="ＭＳ 明朝" w:hAnsi="ＭＳ 明朝" w:hint="eastAsia"/>
                <w:sz w:val="20"/>
                <w:szCs w:val="20"/>
              </w:rPr>
              <w:t>・</w:t>
            </w:r>
            <w:r w:rsidR="00994C18" w:rsidRPr="00EC7308">
              <w:rPr>
                <w:rFonts w:ascii="ＭＳ 明朝" w:hAnsi="ＭＳ 明朝" w:hint="eastAsia"/>
                <w:sz w:val="20"/>
                <w:szCs w:val="20"/>
              </w:rPr>
              <w:t>大学等による出前授業の実施 (5/14.28.6/11.22.</w:t>
            </w:r>
          </w:p>
          <w:p w14:paraId="5E55F87B" w14:textId="557707C7" w:rsidR="00994C18" w:rsidRPr="00EC7308" w:rsidRDefault="00994C18" w:rsidP="00094924">
            <w:pPr>
              <w:spacing w:line="320" w:lineRule="exact"/>
              <w:rPr>
                <w:rFonts w:ascii="ＭＳ 明朝" w:hAnsi="ＭＳ 明朝"/>
                <w:sz w:val="20"/>
                <w:szCs w:val="20"/>
              </w:rPr>
            </w:pPr>
            <w:r w:rsidRPr="00EC7308">
              <w:rPr>
                <w:rFonts w:ascii="ＭＳ 明朝" w:hAnsi="ＭＳ 明朝" w:hint="eastAsia"/>
                <w:sz w:val="20"/>
                <w:szCs w:val="20"/>
              </w:rPr>
              <w:t>25.9/3.4.11.18.11/13.19.20.21.12/8.22)</w:t>
            </w:r>
            <w:r w:rsidR="00094924" w:rsidRPr="00EC7308">
              <w:rPr>
                <w:rFonts w:ascii="ＭＳ 明朝" w:hAnsi="ＭＳ 明朝" w:hint="eastAsia"/>
                <w:sz w:val="20"/>
                <w:szCs w:val="20"/>
              </w:rPr>
              <w:t xml:space="preserve"> （○）</w:t>
            </w:r>
          </w:p>
          <w:p w14:paraId="04449EBF" w14:textId="298F1415" w:rsidR="00D203D0" w:rsidRPr="00EC7308" w:rsidRDefault="00994C18" w:rsidP="00094924">
            <w:pPr>
              <w:spacing w:line="320" w:lineRule="exact"/>
              <w:rPr>
                <w:rFonts w:ascii="ＭＳ 明朝" w:hAnsi="ＭＳ 明朝"/>
                <w:sz w:val="20"/>
                <w:szCs w:val="20"/>
              </w:rPr>
            </w:pPr>
            <w:r w:rsidRPr="00EC7308">
              <w:rPr>
                <w:rFonts w:ascii="ＭＳ 明朝" w:hAnsi="ＭＳ 明朝" w:hint="eastAsia"/>
                <w:sz w:val="20"/>
                <w:szCs w:val="20"/>
              </w:rPr>
              <w:t>・画材業者による材料に関する講座の実施</w:t>
            </w:r>
            <w:r w:rsidR="00094924" w:rsidRPr="00EC7308">
              <w:rPr>
                <w:rFonts w:ascii="ＭＳ 明朝" w:hAnsi="ＭＳ 明朝" w:hint="eastAsia"/>
                <w:sz w:val="20"/>
                <w:szCs w:val="20"/>
              </w:rPr>
              <w:t>(11/12)</w:t>
            </w:r>
          </w:p>
          <w:p w14:paraId="7DF73E11" w14:textId="7DA506E9" w:rsidR="001C33D0" w:rsidRPr="00EC7308" w:rsidRDefault="00094924" w:rsidP="00094924">
            <w:pPr>
              <w:spacing w:line="320" w:lineRule="exact"/>
              <w:rPr>
                <w:rFonts w:ascii="ＭＳ 明朝" w:hAnsi="ＭＳ 明朝"/>
                <w:sz w:val="20"/>
                <w:szCs w:val="20"/>
              </w:rPr>
            </w:pPr>
            <w:r w:rsidRPr="00EC7308">
              <w:rPr>
                <w:rFonts w:ascii="ＭＳ 明朝" w:hAnsi="ＭＳ 明朝" w:hint="eastAsia"/>
                <w:sz w:val="20"/>
                <w:szCs w:val="20"/>
              </w:rPr>
              <w:t xml:space="preserve">・DIESELとのコラボ企画(10月下旬) </w:t>
            </w:r>
          </w:p>
          <w:p w14:paraId="45FE840E" w14:textId="68C0118D" w:rsidR="00EF1341" w:rsidRPr="00EC7308" w:rsidRDefault="00EF1341" w:rsidP="00094924">
            <w:pPr>
              <w:spacing w:line="320" w:lineRule="exact"/>
              <w:rPr>
                <w:rFonts w:ascii="ＭＳ 明朝" w:hAnsi="ＭＳ 明朝"/>
                <w:sz w:val="20"/>
                <w:szCs w:val="20"/>
              </w:rPr>
            </w:pPr>
            <w:r w:rsidRPr="00EC7308">
              <w:rPr>
                <w:rFonts w:ascii="ＭＳ 明朝" w:hAnsi="ＭＳ 明朝" w:hint="eastAsia"/>
                <w:sz w:val="20"/>
                <w:szCs w:val="20"/>
              </w:rPr>
              <w:t>・水上警察との連携（闇バイト）</w:t>
            </w:r>
          </w:p>
          <w:p w14:paraId="2A4A7FBC" w14:textId="78F4EA11" w:rsidR="00EF1341" w:rsidRPr="00EC7308" w:rsidRDefault="00EF1341" w:rsidP="00094924">
            <w:pPr>
              <w:spacing w:line="320" w:lineRule="exact"/>
              <w:rPr>
                <w:rFonts w:ascii="ＭＳ 明朝" w:hAnsi="ＭＳ 明朝"/>
                <w:sz w:val="20"/>
                <w:szCs w:val="20"/>
              </w:rPr>
            </w:pPr>
            <w:r w:rsidRPr="00EC7308">
              <w:rPr>
                <w:rFonts w:ascii="ＭＳ 明朝" w:hAnsi="ＭＳ 明朝" w:hint="eastAsia"/>
                <w:sz w:val="20"/>
                <w:szCs w:val="20"/>
              </w:rPr>
              <w:t>・厚生局との連携（薬物乱用防止）</w:t>
            </w:r>
          </w:p>
          <w:p w14:paraId="0289EE43" w14:textId="77777777" w:rsidR="000A423F" w:rsidRPr="00EC7308" w:rsidRDefault="000A423F" w:rsidP="00094924">
            <w:pPr>
              <w:spacing w:line="320" w:lineRule="exact"/>
              <w:rPr>
                <w:rFonts w:ascii="ＭＳ 明朝" w:hAnsi="ＭＳ 明朝"/>
                <w:sz w:val="20"/>
                <w:szCs w:val="20"/>
              </w:rPr>
            </w:pPr>
          </w:p>
          <w:p w14:paraId="4C01E982" w14:textId="2B6E41FD" w:rsidR="00094924" w:rsidRPr="00EC7308" w:rsidRDefault="00094924" w:rsidP="00094924">
            <w:pPr>
              <w:spacing w:line="320" w:lineRule="exact"/>
              <w:ind w:left="266" w:hangingChars="133" w:hanging="266"/>
              <w:rPr>
                <w:rFonts w:ascii="ＭＳ 明朝" w:hAnsi="ＭＳ 明朝"/>
                <w:sz w:val="20"/>
                <w:szCs w:val="20"/>
              </w:rPr>
            </w:pPr>
            <w:r w:rsidRPr="00EC7308">
              <w:rPr>
                <w:rFonts w:ascii="ＭＳ 明朝" w:hAnsi="ＭＳ 明朝" w:hint="eastAsia"/>
                <w:sz w:val="20"/>
                <w:szCs w:val="20"/>
              </w:rPr>
              <w:t>イ・学教診における「</w:t>
            </w:r>
            <w:r w:rsidRPr="00EC7308">
              <w:rPr>
                <w:rFonts w:ascii="ＭＳ 明朝" w:hAnsi="ＭＳ 明朝" w:cs="MS-Gothic" w:hint="eastAsia"/>
                <w:kern w:val="0"/>
                <w:sz w:val="20"/>
                <w:szCs w:val="20"/>
              </w:rPr>
              <w:t>部活動や生徒会活動が盛んである</w:t>
            </w:r>
            <w:r w:rsidRPr="00EC7308">
              <w:rPr>
                <w:rFonts w:ascii="ＭＳ 明朝" w:hAnsi="ＭＳ 明朝" w:hint="eastAsia"/>
                <w:sz w:val="20"/>
                <w:szCs w:val="20"/>
              </w:rPr>
              <w:t>。」の肯定的回答94％を維持した。</w:t>
            </w:r>
            <w:r w:rsidR="00811CA4" w:rsidRPr="00EC7308">
              <w:rPr>
                <w:rFonts w:ascii="ＭＳ 明朝" w:hAnsi="ＭＳ 明朝" w:hint="eastAsia"/>
                <w:sz w:val="20"/>
                <w:szCs w:val="20"/>
              </w:rPr>
              <w:t>（○）</w:t>
            </w:r>
          </w:p>
          <w:p w14:paraId="0067FD97" w14:textId="66C4896F" w:rsidR="00094924" w:rsidRPr="00EC7308" w:rsidRDefault="00094924" w:rsidP="00094924">
            <w:pPr>
              <w:spacing w:line="320" w:lineRule="exact"/>
              <w:ind w:leftChars="1" w:left="182" w:hangingChars="90" w:hanging="180"/>
              <w:rPr>
                <w:rFonts w:ascii="ＭＳ 明朝" w:hAnsi="ＭＳ 明朝"/>
                <w:sz w:val="20"/>
                <w:szCs w:val="20"/>
              </w:rPr>
            </w:pPr>
            <w:r w:rsidRPr="00EC7308">
              <w:rPr>
                <w:rFonts w:ascii="ＭＳ 明朝" w:hAnsi="ＭＳ 明朝" w:hint="eastAsia"/>
                <w:sz w:val="20"/>
                <w:szCs w:val="20"/>
              </w:rPr>
              <w:t>・「命の大切さや社会のルールについて学ぶ機会がある。」の肯定的回答</w:t>
            </w:r>
            <w:r w:rsidRPr="00EC7308">
              <w:rPr>
                <w:rFonts w:ascii="ＭＳ 明朝" w:hAnsi="ＭＳ 明朝"/>
                <w:sz w:val="20"/>
                <w:szCs w:val="20"/>
              </w:rPr>
              <w:t>9</w:t>
            </w:r>
            <w:r w:rsidRPr="00EC7308">
              <w:rPr>
                <w:rFonts w:ascii="ＭＳ 明朝" w:hAnsi="ＭＳ 明朝" w:hint="eastAsia"/>
                <w:sz w:val="20"/>
                <w:szCs w:val="20"/>
              </w:rPr>
              <w:t>4％を維持した。</w:t>
            </w:r>
            <w:r w:rsidR="00811CA4" w:rsidRPr="00EC7308">
              <w:rPr>
                <w:rFonts w:ascii="ＭＳ 明朝" w:hAnsi="ＭＳ 明朝" w:hint="eastAsia"/>
                <w:sz w:val="20"/>
                <w:szCs w:val="20"/>
              </w:rPr>
              <w:t>（○）</w:t>
            </w:r>
          </w:p>
          <w:p w14:paraId="50A514BB" w14:textId="0F9211D5" w:rsidR="00094924" w:rsidRPr="00EC7308" w:rsidRDefault="00094924" w:rsidP="00094924">
            <w:pPr>
              <w:spacing w:line="320" w:lineRule="exact"/>
              <w:ind w:leftChars="7" w:left="167" w:hangingChars="76" w:hanging="152"/>
              <w:rPr>
                <w:rFonts w:ascii="ＭＳ 明朝" w:hAnsi="ＭＳ 明朝"/>
                <w:sz w:val="20"/>
                <w:szCs w:val="20"/>
              </w:rPr>
            </w:pPr>
            <w:r w:rsidRPr="00EC7308">
              <w:rPr>
                <w:rFonts w:ascii="ＭＳ 明朝" w:hAnsi="ＭＳ 明朝" w:hint="eastAsia"/>
                <w:sz w:val="20"/>
                <w:szCs w:val="20"/>
              </w:rPr>
              <w:t>・「学校で、事件・地震や火災などが起こった場合、どう行動すべきか指導されている。」の肯定的回答94％と向上した。２回の避難訓練で</w:t>
            </w:r>
            <w:r w:rsidR="007A6087" w:rsidRPr="00EC7308">
              <w:rPr>
                <w:rFonts w:ascii="ＭＳ 明朝" w:hAnsi="ＭＳ 明朝" w:hint="eastAsia"/>
                <w:sz w:val="20"/>
                <w:szCs w:val="20"/>
              </w:rPr>
              <w:t>の実地体験が生かされている。</w:t>
            </w:r>
            <w:r w:rsidR="00EF1341" w:rsidRPr="00EC7308">
              <w:rPr>
                <w:rFonts w:ascii="ＭＳ 明朝" w:hAnsi="ＭＳ 明朝" w:hint="eastAsia"/>
                <w:sz w:val="20"/>
                <w:szCs w:val="20"/>
              </w:rPr>
              <w:t>（○）</w:t>
            </w:r>
          </w:p>
          <w:p w14:paraId="60D9D9BF" w14:textId="1CD95073" w:rsidR="00292CF4" w:rsidRPr="00EC7308" w:rsidRDefault="00292CF4" w:rsidP="00292CF4">
            <w:pPr>
              <w:spacing w:line="320" w:lineRule="exact"/>
              <w:ind w:leftChars="-33" w:left="169" w:hangingChars="119" w:hanging="238"/>
              <w:rPr>
                <w:rFonts w:ascii="ＭＳ 明朝" w:hAnsi="ＭＳ 明朝"/>
                <w:sz w:val="20"/>
                <w:szCs w:val="20"/>
              </w:rPr>
            </w:pPr>
            <w:r w:rsidRPr="00EC7308">
              <w:rPr>
                <w:rFonts w:ascii="ＭＳ 明朝" w:hAnsi="ＭＳ 明朝" w:hint="eastAsia"/>
                <w:sz w:val="20"/>
                <w:szCs w:val="20"/>
              </w:rPr>
              <w:t>・住吉祭りへの参加協力(7/31)</w:t>
            </w:r>
          </w:p>
          <w:p w14:paraId="1DBFE668" w14:textId="57F01F8C" w:rsidR="00292CF4" w:rsidRPr="00EC7308" w:rsidRDefault="00292CF4" w:rsidP="00292CF4">
            <w:pPr>
              <w:spacing w:line="320" w:lineRule="exact"/>
              <w:rPr>
                <w:rFonts w:ascii="ＭＳ 明朝" w:hAnsi="ＭＳ 明朝"/>
                <w:sz w:val="20"/>
                <w:szCs w:val="20"/>
              </w:rPr>
            </w:pPr>
            <w:r w:rsidRPr="00EC7308">
              <w:rPr>
                <w:rFonts w:ascii="ＭＳ 明朝" w:hAnsi="ＭＳ 明朝" w:hint="eastAsia"/>
                <w:sz w:val="20"/>
                <w:szCs w:val="20"/>
              </w:rPr>
              <w:t>・野鳥園（落書き防止の壁画制作）</w:t>
            </w:r>
          </w:p>
          <w:p w14:paraId="65F6D87E" w14:textId="31F71A8C" w:rsidR="00292CF4" w:rsidRPr="00EC7308" w:rsidRDefault="00292CF4" w:rsidP="00292CF4">
            <w:pPr>
              <w:spacing w:line="320" w:lineRule="exact"/>
              <w:rPr>
                <w:rFonts w:ascii="ＭＳ 明朝" w:hAnsi="ＭＳ 明朝"/>
                <w:sz w:val="20"/>
                <w:szCs w:val="20"/>
              </w:rPr>
            </w:pPr>
            <w:r w:rsidRPr="00EC7308">
              <w:rPr>
                <w:rFonts w:ascii="ＭＳ 明朝" w:hAnsi="ＭＳ 明朝" w:hint="eastAsia"/>
                <w:sz w:val="20"/>
                <w:szCs w:val="20"/>
              </w:rPr>
              <w:t>・大和川再生（関西万博に向けての壁画制作）</w:t>
            </w:r>
          </w:p>
          <w:p w14:paraId="62E9E67E" w14:textId="6FC23AC8" w:rsidR="00094924" w:rsidRPr="00EC7308" w:rsidRDefault="00292CF4" w:rsidP="00292CF4">
            <w:pPr>
              <w:spacing w:line="320" w:lineRule="exact"/>
              <w:rPr>
                <w:rFonts w:ascii="ＭＳ 明朝" w:hAnsi="ＭＳ 明朝"/>
                <w:sz w:val="20"/>
                <w:szCs w:val="20"/>
              </w:rPr>
            </w:pPr>
            <w:r w:rsidRPr="00EC7308">
              <w:rPr>
                <w:rFonts w:ascii="ＭＳ 明朝" w:hAnsi="ＭＳ 明朝" w:hint="eastAsia"/>
                <w:sz w:val="20"/>
                <w:szCs w:val="20"/>
              </w:rPr>
              <w:t>・住之江区子育て応援イベントへの参加</w:t>
            </w:r>
          </w:p>
          <w:p w14:paraId="000D2740" w14:textId="77777777" w:rsidR="00094924" w:rsidRPr="00EC7308" w:rsidRDefault="00094924" w:rsidP="00094924">
            <w:pPr>
              <w:spacing w:line="320" w:lineRule="exact"/>
              <w:rPr>
                <w:rFonts w:ascii="ＭＳ 明朝" w:hAnsi="ＭＳ 明朝"/>
                <w:sz w:val="20"/>
                <w:szCs w:val="20"/>
              </w:rPr>
            </w:pPr>
          </w:p>
          <w:p w14:paraId="1BA103A2" w14:textId="77777777" w:rsidR="007A6087" w:rsidRPr="00EC7308" w:rsidRDefault="007A6087" w:rsidP="00094924">
            <w:pPr>
              <w:spacing w:line="320" w:lineRule="exact"/>
              <w:rPr>
                <w:rFonts w:ascii="ＭＳ 明朝" w:hAnsi="ＭＳ 明朝"/>
                <w:sz w:val="20"/>
                <w:szCs w:val="20"/>
              </w:rPr>
            </w:pPr>
          </w:p>
          <w:p w14:paraId="027DAA43" w14:textId="77777777" w:rsidR="00EF1341" w:rsidRPr="00EC7308" w:rsidRDefault="007A6087" w:rsidP="00EF1341">
            <w:pPr>
              <w:spacing w:line="320" w:lineRule="exact"/>
              <w:rPr>
                <w:rFonts w:ascii="ＭＳ 明朝" w:hAnsi="ＭＳ 明朝"/>
                <w:sz w:val="20"/>
                <w:szCs w:val="20"/>
              </w:rPr>
            </w:pPr>
            <w:r w:rsidRPr="00EC7308">
              <w:rPr>
                <w:rFonts w:ascii="ＭＳ 明朝" w:hAnsi="ＭＳ 明朝" w:hint="eastAsia"/>
                <w:sz w:val="20"/>
                <w:szCs w:val="20"/>
              </w:rPr>
              <w:t>ウ</w:t>
            </w:r>
            <w:r w:rsidR="00EF1341" w:rsidRPr="00EC7308">
              <w:rPr>
                <w:rFonts w:ascii="ＭＳ 明朝" w:hAnsi="ＭＳ 明朝" w:hint="eastAsia"/>
                <w:sz w:val="20"/>
                <w:szCs w:val="20"/>
              </w:rPr>
              <w:t>・ＳＣ、ＳＳＷの相談日を予算計上して増やしている。支援チームを中心に情報共有に努め、生徒の悩みや相談に学校全体で対応している。</w:t>
            </w:r>
          </w:p>
          <w:p w14:paraId="25770BE1" w14:textId="266D7227" w:rsidR="007A6087" w:rsidRPr="00EC7308" w:rsidRDefault="007A6087" w:rsidP="007A6087">
            <w:pPr>
              <w:spacing w:line="320" w:lineRule="exact"/>
              <w:ind w:left="210" w:hangingChars="105" w:hanging="210"/>
              <w:rPr>
                <w:rFonts w:ascii="ＭＳ 明朝" w:hAnsi="ＭＳ 明朝"/>
                <w:sz w:val="20"/>
                <w:szCs w:val="20"/>
              </w:rPr>
            </w:pPr>
            <w:r w:rsidRPr="00EC7308">
              <w:rPr>
                <w:rFonts w:ascii="ＭＳ 明朝" w:hAnsi="ＭＳ 明朝" w:hint="eastAsia"/>
                <w:sz w:val="20"/>
                <w:szCs w:val="20"/>
              </w:rPr>
              <w:t>・学教診における「進路実現に向けて、進学や就職など適切な指導が行われている。」の肯定的回答96％を維持した。</w:t>
            </w:r>
            <w:r w:rsidR="00EF1341" w:rsidRPr="00EC7308">
              <w:rPr>
                <w:rFonts w:ascii="ＭＳ 明朝" w:hAnsi="ＭＳ 明朝" w:hint="eastAsia"/>
                <w:sz w:val="20"/>
                <w:szCs w:val="20"/>
              </w:rPr>
              <w:t>（○）</w:t>
            </w:r>
          </w:p>
          <w:p w14:paraId="630F88DC" w14:textId="61657C16" w:rsidR="007A6087" w:rsidRPr="00EC7308" w:rsidRDefault="007A6087" w:rsidP="007A6087">
            <w:pPr>
              <w:spacing w:line="320" w:lineRule="exact"/>
              <w:ind w:leftChars="20" w:left="238" w:hangingChars="98" w:hanging="196"/>
              <w:rPr>
                <w:rFonts w:ascii="ＭＳ 明朝" w:hAnsi="ＭＳ 明朝"/>
                <w:sz w:val="20"/>
                <w:szCs w:val="20"/>
              </w:rPr>
            </w:pPr>
            <w:r w:rsidRPr="00EC7308">
              <w:rPr>
                <w:rFonts w:ascii="ＭＳ 明朝" w:hAnsi="ＭＳ 明朝" w:hint="eastAsia"/>
                <w:sz w:val="20"/>
                <w:szCs w:val="20"/>
              </w:rPr>
              <w:t>・「担任の先生以外にも保健室やカウンセリング室等で、相談することができる先生がいる」の肯定的回答86％</w:t>
            </w:r>
            <w:r w:rsidR="00E360AA" w:rsidRPr="00EC7308">
              <w:rPr>
                <w:rFonts w:ascii="ＭＳ 明朝" w:hAnsi="ＭＳ 明朝" w:hint="eastAsia"/>
                <w:sz w:val="20"/>
                <w:szCs w:val="20"/>
              </w:rPr>
              <w:t>であった</w:t>
            </w:r>
            <w:r w:rsidRPr="00EC7308">
              <w:rPr>
                <w:rFonts w:ascii="ＭＳ 明朝" w:hAnsi="ＭＳ 明朝" w:hint="eastAsia"/>
                <w:sz w:val="20"/>
                <w:szCs w:val="20"/>
              </w:rPr>
              <w:t>。</w:t>
            </w:r>
            <w:r w:rsidR="00EF1341" w:rsidRPr="00EC7308">
              <w:rPr>
                <w:rFonts w:ascii="ＭＳ 明朝" w:hAnsi="ＭＳ 明朝" w:hint="eastAsia"/>
                <w:sz w:val="20"/>
                <w:szCs w:val="20"/>
              </w:rPr>
              <w:t>（</w:t>
            </w:r>
            <w:r w:rsidR="00811CA4" w:rsidRPr="00EC7308">
              <w:rPr>
                <w:rFonts w:ascii="ＭＳ 明朝" w:hAnsi="ＭＳ 明朝" w:hint="eastAsia"/>
                <w:sz w:val="20"/>
                <w:szCs w:val="20"/>
              </w:rPr>
              <w:t>◎</w:t>
            </w:r>
            <w:r w:rsidR="00EF1341" w:rsidRPr="00EC7308">
              <w:rPr>
                <w:rFonts w:ascii="ＭＳ 明朝" w:hAnsi="ＭＳ 明朝" w:hint="eastAsia"/>
                <w:sz w:val="20"/>
                <w:szCs w:val="20"/>
              </w:rPr>
              <w:t>）</w:t>
            </w:r>
          </w:p>
          <w:p w14:paraId="587FB2BD" w14:textId="77777777" w:rsidR="007A6087" w:rsidRPr="00EC7308" w:rsidRDefault="007A6087" w:rsidP="00094924">
            <w:pPr>
              <w:spacing w:line="320" w:lineRule="exact"/>
              <w:rPr>
                <w:rFonts w:ascii="ＭＳ 明朝" w:hAnsi="ＭＳ 明朝"/>
                <w:sz w:val="20"/>
                <w:szCs w:val="20"/>
              </w:rPr>
            </w:pPr>
          </w:p>
          <w:p w14:paraId="286345FD" w14:textId="77777777" w:rsidR="007A6087" w:rsidRPr="00EC7308" w:rsidRDefault="007A6087" w:rsidP="00094924">
            <w:pPr>
              <w:spacing w:line="320" w:lineRule="exact"/>
              <w:rPr>
                <w:rFonts w:ascii="ＭＳ 明朝" w:hAnsi="ＭＳ 明朝"/>
                <w:sz w:val="20"/>
                <w:szCs w:val="20"/>
              </w:rPr>
            </w:pPr>
          </w:p>
          <w:p w14:paraId="66BDA734" w14:textId="50B4E19A" w:rsidR="00EF1341" w:rsidRPr="00EC7308" w:rsidRDefault="007A6087" w:rsidP="00EF2102">
            <w:pPr>
              <w:spacing w:line="320" w:lineRule="exact"/>
              <w:ind w:left="250" w:hangingChars="125" w:hanging="250"/>
              <w:rPr>
                <w:rFonts w:ascii="ＭＳ 明朝" w:hAnsi="ＭＳ 明朝"/>
                <w:sz w:val="20"/>
                <w:szCs w:val="20"/>
              </w:rPr>
            </w:pPr>
            <w:r w:rsidRPr="00EC7308">
              <w:rPr>
                <w:rFonts w:ascii="ＭＳ 明朝" w:hAnsi="ＭＳ 明朝" w:hint="eastAsia"/>
                <w:sz w:val="20"/>
                <w:szCs w:val="20"/>
              </w:rPr>
              <w:t>エ</w:t>
            </w:r>
            <w:r w:rsidR="00EF1341" w:rsidRPr="00EC7308">
              <w:rPr>
                <w:rFonts w:ascii="ＭＳ 明朝" w:hAnsi="ＭＳ 明朝" w:hint="eastAsia"/>
                <w:sz w:val="20"/>
                <w:szCs w:val="20"/>
              </w:rPr>
              <w:t>・あらゆる機会をつくり、生徒の発表の場を提供し、全国発信できた。</w:t>
            </w:r>
            <w:r w:rsidR="006D14EF" w:rsidRPr="00EC7308">
              <w:rPr>
                <w:rFonts w:ascii="ＭＳ 明朝" w:hAnsi="ＭＳ 明朝" w:hint="eastAsia"/>
                <w:sz w:val="20"/>
                <w:szCs w:val="20"/>
              </w:rPr>
              <w:t>（○）</w:t>
            </w:r>
            <w:r w:rsidR="00EF1341" w:rsidRPr="00EC7308">
              <w:rPr>
                <w:rFonts w:ascii="ＭＳ 明朝" w:hAnsi="ＭＳ 明朝" w:hint="eastAsia"/>
                <w:sz w:val="20"/>
                <w:szCs w:val="20"/>
              </w:rPr>
              <w:t>全高総文祭岐阜大会美術工芸部門大阪代表</w:t>
            </w:r>
            <w:r w:rsidR="00EF2102" w:rsidRPr="00EC7308">
              <w:rPr>
                <w:rFonts w:ascii="ＭＳ 明朝" w:hAnsi="ＭＳ 明朝" w:hint="eastAsia"/>
                <w:sz w:val="20"/>
                <w:szCs w:val="20"/>
              </w:rPr>
              <w:t>９/</w:t>
            </w:r>
            <w:r w:rsidR="00EF1341" w:rsidRPr="00EC7308">
              <w:rPr>
                <w:rFonts w:ascii="ＭＳ 明朝" w:hAnsi="ＭＳ 明朝" w:hint="eastAsia"/>
                <w:sz w:val="20"/>
                <w:szCs w:val="20"/>
              </w:rPr>
              <w:t>14点、近高総文祭福井大会美術工芸部門大阪代表</w:t>
            </w:r>
            <w:r w:rsidR="00EF2102" w:rsidRPr="00EC7308">
              <w:rPr>
                <w:rFonts w:ascii="ＭＳ 明朝" w:hAnsi="ＭＳ 明朝" w:hint="eastAsia"/>
                <w:sz w:val="20"/>
                <w:szCs w:val="20"/>
              </w:rPr>
              <w:t>５/</w:t>
            </w:r>
            <w:r w:rsidR="00EF1341" w:rsidRPr="00EC7308">
              <w:rPr>
                <w:rFonts w:ascii="ＭＳ 明朝" w:hAnsi="ＭＳ 明朝" w:hint="eastAsia"/>
                <w:sz w:val="20"/>
                <w:szCs w:val="20"/>
              </w:rPr>
              <w:t>７点。全日本高校デザインイラスト展イラスト部門で文部科学大臣賞､大阪成蹊大学主催のデザインコンペで文部科学大臣賞､大阪府知事賞､金賞１銀賞３銅賞２獲得､大阪芸大主催のコンペでは銅賞１､部門別最優秀賞１､特別賞２を獲得。民間との連携では､ｼﾞｬﾊﾟﾝﾍﾟｰﾙのデザインコンペに参加１名受賞</w:t>
            </w:r>
            <w:r w:rsidR="00EF2102" w:rsidRPr="00EC7308">
              <w:rPr>
                <w:rFonts w:ascii="ＭＳ 明朝" w:hAnsi="ＭＳ 明朝" w:hint="eastAsia"/>
                <w:sz w:val="20"/>
                <w:szCs w:val="20"/>
              </w:rPr>
              <w:t>。</w:t>
            </w:r>
            <w:r w:rsidR="00223D59" w:rsidRPr="00EC7308">
              <w:rPr>
                <w:rFonts w:ascii="ＭＳ 明朝" w:hAnsi="ＭＳ 明朝" w:hint="eastAsia"/>
                <w:sz w:val="20"/>
                <w:szCs w:val="20"/>
              </w:rPr>
              <w:t>全国高校生「地域の自然」甲子園（ネイチャー甲子園）動画クリエイト部門・２年連続決勝進出・準グランプリ。</w:t>
            </w:r>
            <w:r w:rsidR="00ED2928" w:rsidRPr="00EC7308">
              <w:rPr>
                <w:rFonts w:ascii="ＭＳ 明朝" w:hAnsi="ＭＳ 明朝" w:hint="eastAsia"/>
                <w:sz w:val="20"/>
                <w:szCs w:val="20"/>
              </w:rPr>
              <w:t>全国はんが甲子園出場決定(1/22 出場は３月中旬)</w:t>
            </w:r>
          </w:p>
          <w:p w14:paraId="7F3881B9" w14:textId="55571B32" w:rsidR="00EF2102" w:rsidRPr="00EC7308" w:rsidRDefault="00EF2102" w:rsidP="00EF2102">
            <w:pPr>
              <w:spacing w:line="320" w:lineRule="exact"/>
              <w:ind w:left="250" w:hangingChars="125" w:hanging="250"/>
              <w:rPr>
                <w:rFonts w:ascii="ＭＳ 明朝" w:hAnsi="ＭＳ 明朝"/>
                <w:sz w:val="20"/>
                <w:szCs w:val="20"/>
              </w:rPr>
            </w:pPr>
            <w:r w:rsidRPr="00EC7308">
              <w:rPr>
                <w:rFonts w:ascii="ＭＳ 明朝" w:hAnsi="ＭＳ 明朝" w:hint="eastAsia"/>
                <w:sz w:val="20"/>
                <w:szCs w:val="20"/>
              </w:rPr>
              <w:t>・学教診における「高校展や芸文祭などの制作活動を通じて、達成感が得られる。」の肯定的回答94％</w:t>
            </w:r>
            <w:r w:rsidR="00E360AA" w:rsidRPr="00EC7308">
              <w:rPr>
                <w:rFonts w:ascii="ＭＳ 明朝" w:hAnsi="ＭＳ 明朝" w:hint="eastAsia"/>
                <w:sz w:val="20"/>
                <w:szCs w:val="20"/>
              </w:rPr>
              <w:t>であった</w:t>
            </w:r>
            <w:r w:rsidRPr="00EC7308">
              <w:rPr>
                <w:rFonts w:ascii="ＭＳ 明朝" w:hAnsi="ＭＳ 明朝" w:hint="eastAsia"/>
                <w:sz w:val="20"/>
                <w:szCs w:val="20"/>
              </w:rPr>
              <w:t>。</w:t>
            </w:r>
            <w:r w:rsidR="006D14EF" w:rsidRPr="00EC7308">
              <w:rPr>
                <w:rFonts w:ascii="ＭＳ 明朝" w:hAnsi="ＭＳ 明朝" w:hint="eastAsia"/>
                <w:sz w:val="20"/>
                <w:szCs w:val="20"/>
              </w:rPr>
              <w:t>（○）</w:t>
            </w:r>
          </w:p>
          <w:p w14:paraId="14C471C0" w14:textId="01D323CD" w:rsidR="00EF2102" w:rsidRPr="00EC7308" w:rsidRDefault="00EF2102" w:rsidP="00EF2102">
            <w:pPr>
              <w:spacing w:line="320" w:lineRule="exact"/>
              <w:ind w:leftChars="38" w:left="238" w:hangingChars="79" w:hanging="158"/>
              <w:rPr>
                <w:rFonts w:ascii="ＭＳ 明朝" w:hAnsi="ＭＳ 明朝"/>
                <w:sz w:val="20"/>
                <w:szCs w:val="20"/>
              </w:rPr>
            </w:pPr>
            <w:r w:rsidRPr="00EC7308">
              <w:rPr>
                <w:rFonts w:ascii="ＭＳ 明朝" w:hAnsi="ＭＳ 明朝" w:hint="eastAsia"/>
                <w:sz w:val="20"/>
                <w:szCs w:val="20"/>
              </w:rPr>
              <w:t>・「定時退庁日」を木曜日に「ノークラブデー」を木曜・日曜日に確実に実施した。一定の成果は見られたが、昨年と同じく産業医面談受診者が数名いた。（△）</w:t>
            </w:r>
          </w:p>
          <w:p w14:paraId="7F513D70" w14:textId="3E6E838E" w:rsidR="00EF2102" w:rsidRPr="00EC7308" w:rsidRDefault="00EF2102" w:rsidP="00EF2102">
            <w:pPr>
              <w:spacing w:line="320" w:lineRule="exact"/>
              <w:rPr>
                <w:rFonts w:ascii="ＭＳ 明朝" w:hAnsi="ＭＳ 明朝"/>
                <w:sz w:val="20"/>
                <w:szCs w:val="20"/>
              </w:rPr>
            </w:pPr>
            <w:r w:rsidRPr="00EC7308">
              <w:rPr>
                <w:rFonts w:ascii="ＭＳ 明朝" w:hAnsi="ＭＳ 明朝" w:hint="eastAsia"/>
                <w:sz w:val="20"/>
                <w:szCs w:val="20"/>
              </w:rPr>
              <w:t>・保護者向けアンケートや配付文書を無くし、「</w:t>
            </w:r>
            <w:r w:rsidR="00E360AA" w:rsidRPr="00EC7308">
              <w:rPr>
                <w:rFonts w:ascii="ＭＳ 明朝" w:hAnsi="ＭＳ 明朝" w:hint="eastAsia"/>
                <w:sz w:val="20"/>
                <w:szCs w:val="20"/>
              </w:rPr>
              <w:t>学習支援クラウドサービス</w:t>
            </w:r>
            <w:r w:rsidRPr="00EC7308">
              <w:rPr>
                <w:rFonts w:ascii="ＭＳ 明朝" w:hAnsi="ＭＳ 明朝" w:hint="eastAsia"/>
                <w:sz w:val="20"/>
                <w:szCs w:val="20"/>
              </w:rPr>
              <w:t>」で配信した。</w:t>
            </w:r>
            <w:r w:rsidR="00E360AA" w:rsidRPr="00EC7308">
              <w:rPr>
                <w:rFonts w:ascii="ＭＳ 明朝" w:hAnsi="ＭＳ 明朝" w:hint="eastAsia"/>
                <w:sz w:val="20"/>
                <w:szCs w:val="20"/>
              </w:rPr>
              <w:t>配付文書の電子化はほぼ90％達成できた。</w:t>
            </w:r>
            <w:r w:rsidRPr="00EC7308">
              <w:rPr>
                <w:rFonts w:ascii="ＭＳ 明朝" w:hAnsi="ＭＳ 明朝" w:hint="eastAsia"/>
                <w:sz w:val="20"/>
                <w:szCs w:val="20"/>
              </w:rPr>
              <w:t>（◎）</w:t>
            </w:r>
          </w:p>
        </w:tc>
      </w:tr>
      <w:tr w:rsidR="006D2D1E" w:rsidRPr="006D2D1E" w14:paraId="262E1416" w14:textId="77777777" w:rsidTr="00E17D0D">
        <w:trPr>
          <w:jc w:val="center"/>
        </w:trPr>
        <w:tc>
          <w:tcPr>
            <w:tcW w:w="881" w:type="dxa"/>
            <w:shd w:val="clear" w:color="auto" w:fill="auto"/>
            <w:tcMar>
              <w:top w:w="85" w:type="dxa"/>
              <w:left w:w="85" w:type="dxa"/>
              <w:bottom w:w="85" w:type="dxa"/>
              <w:right w:w="85" w:type="dxa"/>
            </w:tcMar>
            <w:textDirection w:val="tbRlV"/>
            <w:vAlign w:val="center"/>
          </w:tcPr>
          <w:p w14:paraId="552C2205" w14:textId="77777777" w:rsidR="00D203D0" w:rsidRPr="00EC7308" w:rsidRDefault="00D203D0" w:rsidP="00D203D0">
            <w:pPr>
              <w:spacing w:line="320" w:lineRule="exact"/>
              <w:ind w:firstLineChars="100" w:firstLine="200"/>
              <w:rPr>
                <w:rFonts w:ascii="ＭＳ 明朝" w:hAnsi="ＭＳ 明朝"/>
                <w:sz w:val="20"/>
                <w:szCs w:val="20"/>
              </w:rPr>
            </w:pPr>
            <w:r w:rsidRPr="00EC7308">
              <w:rPr>
                <w:rFonts w:ascii="ＭＳ 明朝" w:hAnsi="ＭＳ 明朝" w:hint="eastAsia"/>
                <w:sz w:val="20"/>
                <w:szCs w:val="20"/>
              </w:rPr>
              <w:lastRenderedPageBreak/>
              <w:t>３　美術・工芸・デザイン教育の日本のセンター校としての役割</w:t>
            </w:r>
          </w:p>
          <w:p w14:paraId="1921F42F" w14:textId="77777777" w:rsidR="00D203D0" w:rsidRPr="00EC7308" w:rsidRDefault="00D203D0" w:rsidP="00D203D0">
            <w:pPr>
              <w:spacing w:line="320" w:lineRule="exact"/>
              <w:ind w:left="113"/>
              <w:rPr>
                <w:rFonts w:ascii="ＭＳ 明朝" w:hAnsi="ＭＳ 明朝"/>
                <w:sz w:val="20"/>
                <w:szCs w:val="20"/>
              </w:rPr>
            </w:pPr>
          </w:p>
        </w:tc>
        <w:tc>
          <w:tcPr>
            <w:tcW w:w="2020" w:type="dxa"/>
            <w:shd w:val="clear" w:color="auto" w:fill="auto"/>
            <w:tcMar>
              <w:top w:w="85" w:type="dxa"/>
              <w:left w:w="85" w:type="dxa"/>
              <w:bottom w:w="85" w:type="dxa"/>
              <w:right w:w="85" w:type="dxa"/>
            </w:tcMar>
          </w:tcPr>
          <w:p w14:paraId="46A164CC" w14:textId="77777777" w:rsidR="00D203D0" w:rsidRPr="00EC7308" w:rsidRDefault="00D203D0" w:rsidP="00D203D0">
            <w:pPr>
              <w:numPr>
                <w:ilvl w:val="0"/>
                <w:numId w:val="19"/>
              </w:numPr>
              <w:spacing w:line="320" w:lineRule="exact"/>
              <w:rPr>
                <w:rFonts w:ascii="ＭＳ 明朝" w:hAnsi="ＭＳ 明朝"/>
                <w:sz w:val="20"/>
                <w:szCs w:val="20"/>
              </w:rPr>
            </w:pPr>
            <w:r w:rsidRPr="00EC7308">
              <w:rPr>
                <w:rFonts w:ascii="ＭＳ 明朝" w:hAnsi="ＭＳ 明朝" w:hint="eastAsia"/>
                <w:sz w:val="20"/>
                <w:szCs w:val="20"/>
              </w:rPr>
              <w:t>府立学校の専門</w:t>
            </w:r>
            <w:r w:rsidR="006D2D1E" w:rsidRPr="00EC7308">
              <w:rPr>
                <w:rFonts w:ascii="ＭＳ 明朝" w:hAnsi="ＭＳ 明朝" w:hint="eastAsia"/>
                <w:sz w:val="20"/>
                <w:szCs w:val="20"/>
              </w:rPr>
              <w:t>造形</w:t>
            </w:r>
            <w:r w:rsidRPr="00EC7308">
              <w:rPr>
                <w:rFonts w:ascii="ＭＳ 明朝" w:hAnsi="ＭＳ 明朝" w:hint="eastAsia"/>
                <w:sz w:val="20"/>
                <w:szCs w:val="20"/>
              </w:rPr>
              <w:t>高校、日本一の専門</w:t>
            </w:r>
            <w:r w:rsidR="006D2D1E" w:rsidRPr="00EC7308">
              <w:rPr>
                <w:rFonts w:ascii="ＭＳ 明朝" w:hAnsi="ＭＳ 明朝" w:hint="eastAsia"/>
                <w:sz w:val="20"/>
                <w:szCs w:val="20"/>
              </w:rPr>
              <w:t>造形</w:t>
            </w:r>
            <w:r w:rsidRPr="00EC7308">
              <w:rPr>
                <w:rFonts w:ascii="ＭＳ 明朝" w:hAnsi="ＭＳ 明朝" w:hint="eastAsia"/>
                <w:sz w:val="20"/>
                <w:szCs w:val="20"/>
              </w:rPr>
              <w:t>高校として果たす役割</w:t>
            </w:r>
          </w:p>
          <w:p w14:paraId="38A4C904" w14:textId="77777777" w:rsidR="00D203D0" w:rsidRPr="00EC7308" w:rsidRDefault="00D203D0" w:rsidP="00D203D0">
            <w:pPr>
              <w:spacing w:line="320" w:lineRule="exact"/>
              <w:ind w:left="300" w:hangingChars="150" w:hanging="300"/>
              <w:rPr>
                <w:rFonts w:ascii="ＭＳ 明朝" w:hAnsi="ＭＳ 明朝"/>
                <w:sz w:val="20"/>
                <w:szCs w:val="20"/>
              </w:rPr>
            </w:pPr>
            <w:r w:rsidRPr="00EC7308">
              <w:rPr>
                <w:rFonts w:ascii="ＭＳ 明朝" w:hAnsi="ＭＳ 明朝" w:hint="eastAsia"/>
                <w:sz w:val="20"/>
                <w:szCs w:val="20"/>
              </w:rPr>
              <w:t>ア 「全国美術高等学校協議会本部事務局校」として、全国の美術・工芸教育の中心的役割を果たす</w:t>
            </w:r>
          </w:p>
          <w:p w14:paraId="24C06F4E" w14:textId="77777777" w:rsidR="008647E2" w:rsidRPr="00EC7308" w:rsidRDefault="008647E2" w:rsidP="00D203D0">
            <w:pPr>
              <w:spacing w:line="320" w:lineRule="exact"/>
              <w:ind w:left="300" w:hangingChars="150" w:hanging="300"/>
              <w:rPr>
                <w:rFonts w:ascii="ＭＳ 明朝" w:hAnsi="ＭＳ 明朝"/>
                <w:sz w:val="20"/>
                <w:szCs w:val="20"/>
              </w:rPr>
            </w:pPr>
          </w:p>
          <w:p w14:paraId="057AB671" w14:textId="77777777" w:rsidR="008647E2" w:rsidRPr="00EC7308" w:rsidRDefault="008647E2" w:rsidP="00D203D0">
            <w:pPr>
              <w:spacing w:line="320" w:lineRule="exact"/>
              <w:ind w:left="300" w:hangingChars="150" w:hanging="300"/>
              <w:rPr>
                <w:rFonts w:ascii="ＭＳ 明朝" w:hAnsi="ＭＳ 明朝"/>
                <w:sz w:val="20"/>
                <w:szCs w:val="20"/>
              </w:rPr>
            </w:pPr>
          </w:p>
          <w:p w14:paraId="4FB5BBE1" w14:textId="77777777" w:rsidR="008647E2" w:rsidRPr="00EC7308" w:rsidRDefault="008647E2" w:rsidP="00D203D0">
            <w:pPr>
              <w:spacing w:line="320" w:lineRule="exact"/>
              <w:ind w:left="300" w:hangingChars="150" w:hanging="300"/>
              <w:rPr>
                <w:rFonts w:ascii="ＭＳ 明朝" w:hAnsi="ＭＳ 明朝"/>
                <w:sz w:val="20"/>
                <w:szCs w:val="20"/>
              </w:rPr>
            </w:pPr>
          </w:p>
          <w:p w14:paraId="09F594BD" w14:textId="77777777" w:rsidR="008647E2" w:rsidRPr="00EC7308" w:rsidRDefault="008647E2" w:rsidP="00D203D0">
            <w:pPr>
              <w:spacing w:line="320" w:lineRule="exact"/>
              <w:ind w:left="300" w:hangingChars="150" w:hanging="300"/>
              <w:rPr>
                <w:rFonts w:ascii="ＭＳ 明朝" w:hAnsi="ＭＳ 明朝"/>
                <w:sz w:val="20"/>
                <w:szCs w:val="20"/>
              </w:rPr>
            </w:pPr>
          </w:p>
          <w:p w14:paraId="2D57BCA6" w14:textId="77777777" w:rsidR="008647E2" w:rsidRPr="00EC7308" w:rsidRDefault="008647E2" w:rsidP="00D203D0">
            <w:pPr>
              <w:spacing w:line="320" w:lineRule="exact"/>
              <w:ind w:left="300" w:hangingChars="150" w:hanging="300"/>
              <w:rPr>
                <w:rFonts w:ascii="ＭＳ 明朝" w:hAnsi="ＭＳ 明朝"/>
                <w:sz w:val="20"/>
                <w:szCs w:val="20"/>
              </w:rPr>
            </w:pPr>
          </w:p>
          <w:p w14:paraId="19ED09AB" w14:textId="77777777" w:rsidR="00D203D0" w:rsidRPr="00EC7308" w:rsidRDefault="00D203D0" w:rsidP="00D203D0">
            <w:pPr>
              <w:spacing w:line="320" w:lineRule="exact"/>
              <w:ind w:left="300" w:hangingChars="150" w:hanging="300"/>
              <w:rPr>
                <w:rFonts w:ascii="ＭＳ 明朝" w:hAnsi="ＭＳ 明朝"/>
                <w:sz w:val="20"/>
                <w:szCs w:val="20"/>
              </w:rPr>
            </w:pPr>
            <w:r w:rsidRPr="00EC7308">
              <w:rPr>
                <w:rFonts w:ascii="ＭＳ 明朝" w:hAnsi="ＭＳ 明朝" w:hint="eastAsia"/>
                <w:sz w:val="20"/>
                <w:szCs w:val="20"/>
              </w:rPr>
              <w:t>イ 日本一の専門</w:t>
            </w:r>
            <w:r w:rsidR="006D2D1E" w:rsidRPr="00EC7308">
              <w:rPr>
                <w:rFonts w:ascii="ＭＳ 明朝" w:hAnsi="ＭＳ 明朝" w:hint="eastAsia"/>
                <w:sz w:val="20"/>
                <w:szCs w:val="20"/>
              </w:rPr>
              <w:t>造形</w:t>
            </w:r>
            <w:r w:rsidRPr="00EC7308">
              <w:rPr>
                <w:rFonts w:ascii="ＭＳ 明朝" w:hAnsi="ＭＳ 明朝" w:hint="eastAsia"/>
                <w:sz w:val="20"/>
                <w:szCs w:val="20"/>
              </w:rPr>
              <w:t>高校にふさわしい情報発信と施設設備の充実</w:t>
            </w:r>
          </w:p>
          <w:p w14:paraId="3598A509" w14:textId="77777777" w:rsidR="00D203D0" w:rsidRPr="00EC7308" w:rsidRDefault="00D203D0" w:rsidP="00D203D0">
            <w:pPr>
              <w:spacing w:line="320" w:lineRule="exact"/>
              <w:ind w:left="300" w:hangingChars="150" w:hanging="300"/>
              <w:rPr>
                <w:rFonts w:ascii="ＭＳ 明朝" w:hAnsi="ＭＳ 明朝"/>
                <w:sz w:val="20"/>
                <w:szCs w:val="20"/>
              </w:rPr>
            </w:pPr>
          </w:p>
          <w:p w14:paraId="3C0021C9" w14:textId="77777777" w:rsidR="004B67C9" w:rsidRPr="00EC7308" w:rsidRDefault="004B67C9" w:rsidP="00D203D0">
            <w:pPr>
              <w:spacing w:line="320" w:lineRule="exact"/>
              <w:ind w:left="300" w:hangingChars="150" w:hanging="300"/>
              <w:rPr>
                <w:rFonts w:ascii="ＭＳ 明朝" w:hAnsi="ＭＳ 明朝"/>
                <w:sz w:val="20"/>
                <w:szCs w:val="20"/>
              </w:rPr>
            </w:pPr>
          </w:p>
          <w:p w14:paraId="6C1CFBDA" w14:textId="77777777" w:rsidR="00D203D0" w:rsidRPr="00EC7308" w:rsidRDefault="00D203D0" w:rsidP="00D203D0">
            <w:pPr>
              <w:spacing w:line="320" w:lineRule="exact"/>
              <w:ind w:left="244" w:hangingChars="122" w:hanging="244"/>
              <w:rPr>
                <w:rFonts w:ascii="ＭＳ 明朝" w:hAnsi="ＭＳ 明朝"/>
                <w:sz w:val="20"/>
                <w:szCs w:val="20"/>
              </w:rPr>
            </w:pPr>
            <w:r w:rsidRPr="00EC7308">
              <w:rPr>
                <w:rFonts w:ascii="ＭＳ 明朝" w:hAnsi="ＭＳ 明朝" w:hint="eastAsia"/>
                <w:sz w:val="20"/>
                <w:szCs w:val="20"/>
              </w:rPr>
              <w:t>ウ 美術教育の振興に貢献するため、本校の教育資源の有効活用と他校種研究団体との連携。センター校として推進</w:t>
            </w:r>
          </w:p>
          <w:p w14:paraId="2EF6C040" w14:textId="77777777" w:rsidR="008647E2" w:rsidRPr="00EC7308" w:rsidRDefault="008647E2" w:rsidP="00D203D0">
            <w:pPr>
              <w:spacing w:line="320" w:lineRule="exact"/>
              <w:ind w:left="244" w:hangingChars="122" w:hanging="244"/>
              <w:rPr>
                <w:rFonts w:ascii="ＭＳ 明朝" w:hAnsi="ＭＳ 明朝"/>
                <w:sz w:val="20"/>
                <w:szCs w:val="20"/>
              </w:rPr>
            </w:pPr>
          </w:p>
          <w:p w14:paraId="4B3A1A03" w14:textId="77777777" w:rsidR="00D203D0" w:rsidRPr="00EC7308" w:rsidRDefault="00D203D0" w:rsidP="00D203D0">
            <w:pPr>
              <w:spacing w:line="320" w:lineRule="exact"/>
              <w:ind w:left="244" w:hangingChars="122" w:hanging="244"/>
              <w:rPr>
                <w:rFonts w:ascii="ＭＳ 明朝" w:hAnsi="ＭＳ 明朝"/>
                <w:strike/>
                <w:sz w:val="20"/>
                <w:szCs w:val="20"/>
              </w:rPr>
            </w:pPr>
            <w:r w:rsidRPr="00EC7308">
              <w:rPr>
                <w:rFonts w:ascii="ＭＳ 明朝" w:hAnsi="ＭＳ 明朝" w:hint="eastAsia"/>
                <w:sz w:val="20"/>
                <w:szCs w:val="20"/>
              </w:rPr>
              <w:t>エ 造形作品に触れる機会の提供と国際交流</w:t>
            </w:r>
          </w:p>
        </w:tc>
        <w:tc>
          <w:tcPr>
            <w:tcW w:w="4572" w:type="dxa"/>
            <w:tcBorders>
              <w:right w:val="dashed" w:sz="4" w:space="0" w:color="auto"/>
            </w:tcBorders>
            <w:shd w:val="clear" w:color="auto" w:fill="auto"/>
            <w:tcMar>
              <w:top w:w="85" w:type="dxa"/>
              <w:left w:w="85" w:type="dxa"/>
              <w:bottom w:w="85" w:type="dxa"/>
              <w:right w:w="85" w:type="dxa"/>
            </w:tcMar>
          </w:tcPr>
          <w:p w14:paraId="0F04B8DD" w14:textId="7C13FCAE" w:rsidR="00D203D0" w:rsidRPr="00EC7308" w:rsidRDefault="00D203D0" w:rsidP="00D203D0">
            <w:pPr>
              <w:spacing w:line="320" w:lineRule="exact"/>
              <w:ind w:left="300" w:hangingChars="150" w:hanging="300"/>
              <w:rPr>
                <w:rFonts w:ascii="ＭＳ 明朝" w:hAnsi="ＭＳ 明朝"/>
                <w:sz w:val="20"/>
                <w:szCs w:val="20"/>
              </w:rPr>
            </w:pPr>
            <w:r w:rsidRPr="00EC7308">
              <w:rPr>
                <w:rFonts w:ascii="ＭＳ 明朝" w:hAnsi="ＭＳ 明朝" w:hint="eastAsia"/>
                <w:sz w:val="20"/>
                <w:szCs w:val="20"/>
              </w:rPr>
              <w:t>(</w:t>
            </w:r>
            <w:r w:rsidR="002B0517" w:rsidRPr="00EC7308">
              <w:rPr>
                <w:rFonts w:ascii="ＭＳ 明朝" w:hAnsi="ＭＳ 明朝" w:hint="eastAsia"/>
                <w:sz w:val="20"/>
                <w:szCs w:val="20"/>
              </w:rPr>
              <w:t>１</w:t>
            </w:r>
            <w:r w:rsidRPr="00EC7308">
              <w:rPr>
                <w:rFonts w:ascii="ＭＳ 明朝" w:hAnsi="ＭＳ 明朝" w:hint="eastAsia"/>
                <w:sz w:val="20"/>
                <w:szCs w:val="20"/>
              </w:rPr>
              <w:t>)</w:t>
            </w:r>
          </w:p>
          <w:p w14:paraId="4334AC9C" w14:textId="77777777" w:rsidR="008647E2" w:rsidRPr="00EC7308" w:rsidRDefault="008647E2" w:rsidP="00D203D0">
            <w:pPr>
              <w:spacing w:line="320" w:lineRule="exact"/>
              <w:ind w:left="300" w:hangingChars="150" w:hanging="300"/>
              <w:rPr>
                <w:rFonts w:ascii="ＭＳ 明朝" w:hAnsi="ＭＳ 明朝"/>
                <w:sz w:val="20"/>
                <w:szCs w:val="20"/>
              </w:rPr>
            </w:pPr>
          </w:p>
          <w:p w14:paraId="56CEAA99" w14:textId="77777777" w:rsidR="008647E2" w:rsidRPr="00EC7308" w:rsidRDefault="008647E2" w:rsidP="00D203D0">
            <w:pPr>
              <w:spacing w:line="320" w:lineRule="exact"/>
              <w:ind w:left="300" w:hangingChars="150" w:hanging="300"/>
              <w:rPr>
                <w:rFonts w:ascii="ＭＳ 明朝" w:hAnsi="ＭＳ 明朝"/>
                <w:sz w:val="20"/>
                <w:szCs w:val="20"/>
              </w:rPr>
            </w:pPr>
          </w:p>
          <w:p w14:paraId="517385D3" w14:textId="77777777" w:rsidR="008647E2" w:rsidRPr="00EC7308" w:rsidRDefault="008647E2" w:rsidP="00D203D0">
            <w:pPr>
              <w:spacing w:line="320" w:lineRule="exact"/>
              <w:ind w:left="300" w:hangingChars="150" w:hanging="300"/>
              <w:rPr>
                <w:rFonts w:ascii="ＭＳ 明朝" w:hAnsi="ＭＳ 明朝"/>
                <w:sz w:val="20"/>
                <w:szCs w:val="20"/>
              </w:rPr>
            </w:pPr>
          </w:p>
          <w:p w14:paraId="57E1CC1D" w14:textId="77777777" w:rsidR="008647E2" w:rsidRPr="00EC7308" w:rsidRDefault="008647E2" w:rsidP="00D203D0">
            <w:pPr>
              <w:spacing w:line="320" w:lineRule="exact"/>
              <w:ind w:left="300" w:hangingChars="150" w:hanging="300"/>
              <w:rPr>
                <w:rFonts w:ascii="ＭＳ 明朝" w:hAnsi="ＭＳ 明朝"/>
                <w:sz w:val="20"/>
                <w:szCs w:val="20"/>
              </w:rPr>
            </w:pPr>
          </w:p>
          <w:p w14:paraId="0C6053EC" w14:textId="77777777" w:rsidR="00D203D0" w:rsidRPr="00EC7308" w:rsidRDefault="00D203D0" w:rsidP="00D203D0">
            <w:pPr>
              <w:spacing w:line="320" w:lineRule="exact"/>
              <w:ind w:left="300" w:hangingChars="150" w:hanging="300"/>
              <w:rPr>
                <w:rFonts w:ascii="ＭＳ 明朝" w:hAnsi="ＭＳ 明朝"/>
                <w:sz w:val="20"/>
                <w:szCs w:val="20"/>
              </w:rPr>
            </w:pPr>
            <w:r w:rsidRPr="00EC7308">
              <w:rPr>
                <w:rFonts w:ascii="ＭＳ 明朝" w:hAnsi="ＭＳ 明朝" w:hint="eastAsia"/>
                <w:sz w:val="20"/>
                <w:szCs w:val="20"/>
              </w:rPr>
              <w:t>ア 「全国美術高等学校協議会本部事務局校」として、また「全国高等学校美術・工芸教育研究会副会長」として、専門美術高校だけでなく、全国の美術・工芸教育の中心的役割を果たしていく。教育活動・発表や展覧会を拡充し、近畿・全国に向けて発信していく。</w:t>
            </w:r>
          </w:p>
          <w:p w14:paraId="668040FA" w14:textId="77777777" w:rsidR="00D203D0" w:rsidRPr="00EC7308" w:rsidRDefault="00D203D0" w:rsidP="00D203D0">
            <w:pPr>
              <w:spacing w:line="320" w:lineRule="exact"/>
              <w:ind w:left="300" w:hangingChars="150" w:hanging="300"/>
              <w:rPr>
                <w:rFonts w:ascii="ＭＳ 明朝" w:hAnsi="ＭＳ 明朝"/>
                <w:sz w:val="20"/>
                <w:szCs w:val="20"/>
              </w:rPr>
            </w:pPr>
            <w:r w:rsidRPr="00EC7308">
              <w:rPr>
                <w:rFonts w:ascii="ＭＳ 明朝" w:hAnsi="ＭＳ 明朝" w:hint="eastAsia"/>
                <w:sz w:val="20"/>
                <w:szCs w:val="20"/>
              </w:rPr>
              <w:t xml:space="preserve">  「大阪府高等学校美術・工芸教育研究会会長校</w:t>
            </w:r>
            <w:r w:rsidR="00F26CCF" w:rsidRPr="00EC7308">
              <w:rPr>
                <w:rFonts w:ascii="ＭＳ 明朝" w:hAnsi="ＭＳ 明朝" w:hint="eastAsia"/>
                <w:sz w:val="20"/>
                <w:szCs w:val="20"/>
              </w:rPr>
              <w:t>（全国副会長）」</w:t>
            </w:r>
            <w:r w:rsidRPr="00EC7308">
              <w:rPr>
                <w:rFonts w:ascii="ＭＳ 明朝" w:hAnsi="ＭＳ 明朝" w:hint="eastAsia"/>
                <w:sz w:val="20"/>
                <w:szCs w:val="20"/>
              </w:rPr>
              <w:t>」として、大阪府全体の「高校展」「芸文祭」で中心的役割を果たすとともに、「港南展」をはじめとした独自行事、取組みのより一層の発展を図る。</w:t>
            </w:r>
          </w:p>
          <w:p w14:paraId="61499228" w14:textId="77777777" w:rsidR="00D203D0" w:rsidRPr="00EC7308" w:rsidRDefault="00D203D0" w:rsidP="00D203D0">
            <w:pPr>
              <w:spacing w:line="320" w:lineRule="exact"/>
              <w:ind w:left="314" w:hangingChars="157" w:hanging="314"/>
              <w:rPr>
                <w:rFonts w:ascii="ＭＳ 明朝" w:hAnsi="ＭＳ 明朝"/>
                <w:sz w:val="20"/>
                <w:szCs w:val="20"/>
              </w:rPr>
            </w:pPr>
            <w:r w:rsidRPr="00EC7308">
              <w:rPr>
                <w:rFonts w:ascii="ＭＳ 明朝" w:hAnsi="ＭＳ 明朝" w:hint="eastAsia"/>
                <w:sz w:val="20"/>
                <w:szCs w:val="20"/>
              </w:rPr>
              <w:t>イ 学校外での生徒作品の展示、コンクールへの参加、報道媒体への情報提供、ＨＰの充実等により日本一の専門</w:t>
            </w:r>
            <w:r w:rsidR="006D2D1E" w:rsidRPr="00EC7308">
              <w:rPr>
                <w:rFonts w:ascii="ＭＳ 明朝" w:hAnsi="ＭＳ 明朝" w:hint="eastAsia"/>
                <w:sz w:val="20"/>
                <w:szCs w:val="20"/>
              </w:rPr>
              <w:t>造形</w:t>
            </w:r>
            <w:r w:rsidRPr="00EC7308">
              <w:rPr>
                <w:rFonts w:ascii="ＭＳ 明朝" w:hAnsi="ＭＳ 明朝" w:hint="eastAsia"/>
                <w:sz w:val="20"/>
                <w:szCs w:val="20"/>
              </w:rPr>
              <w:t>高校にふさわしい積極的な情報の発信を行う。そのために必要な施設設備及び教材教具等のさらなる改善と充実を図る。</w:t>
            </w:r>
          </w:p>
          <w:p w14:paraId="5E78F27A" w14:textId="77777777" w:rsidR="00D203D0" w:rsidRPr="00EC7308" w:rsidRDefault="00D203D0" w:rsidP="00D203D0">
            <w:pPr>
              <w:spacing w:line="320" w:lineRule="exact"/>
              <w:ind w:left="334" w:hangingChars="167" w:hanging="334"/>
              <w:rPr>
                <w:rFonts w:ascii="ＭＳ 明朝" w:hAnsi="ＭＳ 明朝"/>
                <w:szCs w:val="21"/>
              </w:rPr>
            </w:pPr>
            <w:r w:rsidRPr="00EC7308">
              <w:rPr>
                <w:rFonts w:ascii="ＭＳ 明朝" w:hAnsi="ＭＳ 明朝" w:hint="eastAsia"/>
                <w:sz w:val="20"/>
                <w:szCs w:val="20"/>
              </w:rPr>
              <w:t>ウ 大阪の美術教育の振興に貢献するため、本校の教育資源の有効活用と他校種研究団体との連携。センター校として推進。</w:t>
            </w:r>
          </w:p>
          <w:p w14:paraId="60FB2C60" w14:textId="77777777" w:rsidR="00D203D0" w:rsidRPr="00EC7308" w:rsidRDefault="00D203D0" w:rsidP="00D203D0">
            <w:pPr>
              <w:spacing w:line="320" w:lineRule="exact"/>
              <w:ind w:left="351" w:hangingChars="167" w:hanging="351"/>
              <w:rPr>
                <w:rFonts w:ascii="ＭＳ 明朝" w:hAnsi="ＭＳ 明朝"/>
                <w:szCs w:val="21"/>
              </w:rPr>
            </w:pPr>
          </w:p>
          <w:p w14:paraId="1EE25AF5" w14:textId="77777777" w:rsidR="004B67C9" w:rsidRPr="00EC7308" w:rsidRDefault="004B67C9" w:rsidP="00D203D0">
            <w:pPr>
              <w:spacing w:line="320" w:lineRule="exact"/>
              <w:ind w:left="348" w:hangingChars="174" w:hanging="348"/>
              <w:rPr>
                <w:rFonts w:ascii="ＭＳ 明朝" w:hAnsi="ＭＳ 明朝"/>
                <w:sz w:val="20"/>
                <w:szCs w:val="20"/>
              </w:rPr>
            </w:pPr>
          </w:p>
          <w:p w14:paraId="6CC83B0C" w14:textId="77777777" w:rsidR="008647E2" w:rsidRPr="00EC7308" w:rsidRDefault="008647E2" w:rsidP="00D203D0">
            <w:pPr>
              <w:spacing w:line="320" w:lineRule="exact"/>
              <w:ind w:left="348" w:hangingChars="174" w:hanging="348"/>
              <w:rPr>
                <w:rFonts w:ascii="ＭＳ 明朝" w:hAnsi="ＭＳ 明朝"/>
                <w:sz w:val="20"/>
                <w:szCs w:val="20"/>
              </w:rPr>
            </w:pPr>
          </w:p>
          <w:p w14:paraId="588E3797" w14:textId="77777777" w:rsidR="008647E2" w:rsidRPr="00EC7308" w:rsidRDefault="008647E2" w:rsidP="00D203D0">
            <w:pPr>
              <w:spacing w:line="320" w:lineRule="exact"/>
              <w:ind w:left="348" w:hangingChars="174" w:hanging="348"/>
              <w:rPr>
                <w:rFonts w:ascii="ＭＳ 明朝" w:hAnsi="ＭＳ 明朝"/>
                <w:sz w:val="20"/>
                <w:szCs w:val="20"/>
              </w:rPr>
            </w:pPr>
          </w:p>
          <w:p w14:paraId="62F77BFD" w14:textId="77777777" w:rsidR="008647E2" w:rsidRPr="00EC7308" w:rsidRDefault="008647E2" w:rsidP="00D203D0">
            <w:pPr>
              <w:spacing w:line="320" w:lineRule="exact"/>
              <w:ind w:left="348" w:hangingChars="174" w:hanging="348"/>
              <w:rPr>
                <w:rFonts w:ascii="ＭＳ 明朝" w:hAnsi="ＭＳ 明朝"/>
                <w:sz w:val="20"/>
                <w:szCs w:val="20"/>
              </w:rPr>
            </w:pPr>
          </w:p>
          <w:p w14:paraId="4B5C7479" w14:textId="77777777" w:rsidR="00D203D0" w:rsidRPr="00EC7308" w:rsidRDefault="00D203D0" w:rsidP="00D203D0">
            <w:pPr>
              <w:spacing w:line="320" w:lineRule="exact"/>
              <w:ind w:left="348" w:hangingChars="174" w:hanging="348"/>
              <w:rPr>
                <w:rFonts w:ascii="ＭＳ 明朝" w:hAnsi="ＭＳ 明朝"/>
                <w:sz w:val="20"/>
                <w:szCs w:val="20"/>
              </w:rPr>
            </w:pPr>
            <w:r w:rsidRPr="00EC7308">
              <w:rPr>
                <w:rFonts w:ascii="ＭＳ 明朝" w:hAnsi="ＭＳ 明朝" w:hint="eastAsia"/>
                <w:sz w:val="20"/>
                <w:szCs w:val="20"/>
              </w:rPr>
              <w:t>エ　国内外の造形作品にも触れる機会をつくるとともに、国際理解教育の推進を図り、外国の学校との交流や海外研修の実施を推進する。</w:t>
            </w:r>
          </w:p>
        </w:tc>
        <w:tc>
          <w:tcPr>
            <w:tcW w:w="2693" w:type="dxa"/>
            <w:tcBorders>
              <w:right w:val="dashed" w:sz="4" w:space="0" w:color="auto"/>
            </w:tcBorders>
            <w:tcMar>
              <w:top w:w="85" w:type="dxa"/>
              <w:left w:w="85" w:type="dxa"/>
              <w:bottom w:w="85" w:type="dxa"/>
              <w:right w:w="85" w:type="dxa"/>
            </w:tcMar>
          </w:tcPr>
          <w:p w14:paraId="34ED1E73" w14:textId="683FC1A8" w:rsidR="00D203D0" w:rsidRPr="00EC7308" w:rsidRDefault="00D203D0" w:rsidP="00D203D0">
            <w:pPr>
              <w:spacing w:line="320" w:lineRule="exact"/>
              <w:rPr>
                <w:rFonts w:ascii="ＭＳ 明朝" w:hAnsi="ＭＳ 明朝"/>
                <w:sz w:val="20"/>
                <w:szCs w:val="20"/>
              </w:rPr>
            </w:pPr>
            <w:r w:rsidRPr="00EC7308">
              <w:rPr>
                <w:rFonts w:ascii="ＭＳ 明朝" w:hAnsi="ＭＳ 明朝" w:hint="eastAsia"/>
                <w:sz w:val="20"/>
                <w:szCs w:val="20"/>
              </w:rPr>
              <w:t>(</w:t>
            </w:r>
            <w:r w:rsidR="002B0517" w:rsidRPr="00EC7308">
              <w:rPr>
                <w:rFonts w:ascii="ＭＳ 明朝" w:hAnsi="ＭＳ 明朝" w:hint="eastAsia"/>
                <w:sz w:val="20"/>
                <w:szCs w:val="20"/>
              </w:rPr>
              <w:t>１</w:t>
            </w:r>
            <w:r w:rsidRPr="00EC7308">
              <w:rPr>
                <w:rFonts w:ascii="ＭＳ 明朝" w:hAnsi="ＭＳ 明朝" w:hint="eastAsia"/>
                <w:sz w:val="20"/>
                <w:szCs w:val="20"/>
              </w:rPr>
              <w:t>)</w:t>
            </w:r>
          </w:p>
          <w:p w14:paraId="07B5E91D" w14:textId="77777777" w:rsidR="008647E2" w:rsidRPr="00EC7308" w:rsidRDefault="008647E2" w:rsidP="00292CF4">
            <w:pPr>
              <w:spacing w:line="320" w:lineRule="exact"/>
              <w:ind w:left="400" w:hangingChars="200" w:hanging="400"/>
              <w:rPr>
                <w:rFonts w:ascii="ＭＳ 明朝" w:hAnsi="ＭＳ 明朝"/>
                <w:sz w:val="20"/>
                <w:szCs w:val="20"/>
              </w:rPr>
            </w:pPr>
          </w:p>
          <w:p w14:paraId="68BCAE03" w14:textId="77777777" w:rsidR="008647E2" w:rsidRPr="00EC7308" w:rsidRDefault="008647E2" w:rsidP="00292CF4">
            <w:pPr>
              <w:spacing w:line="320" w:lineRule="exact"/>
              <w:ind w:left="400" w:hangingChars="200" w:hanging="400"/>
              <w:rPr>
                <w:rFonts w:ascii="ＭＳ 明朝" w:hAnsi="ＭＳ 明朝"/>
                <w:sz w:val="20"/>
                <w:szCs w:val="20"/>
              </w:rPr>
            </w:pPr>
          </w:p>
          <w:p w14:paraId="296C96F0" w14:textId="77777777" w:rsidR="008647E2" w:rsidRPr="00EC7308" w:rsidRDefault="008647E2" w:rsidP="007637BA">
            <w:pPr>
              <w:spacing w:line="320" w:lineRule="exact"/>
              <w:ind w:left="400" w:hangingChars="200" w:hanging="400"/>
              <w:rPr>
                <w:rFonts w:ascii="ＭＳ 明朝" w:hAnsi="ＭＳ 明朝"/>
                <w:sz w:val="20"/>
                <w:szCs w:val="20"/>
              </w:rPr>
            </w:pPr>
          </w:p>
          <w:p w14:paraId="45E7339A" w14:textId="77777777" w:rsidR="008647E2" w:rsidRPr="00EC7308" w:rsidRDefault="008647E2" w:rsidP="007637BA">
            <w:pPr>
              <w:spacing w:line="320" w:lineRule="exact"/>
              <w:ind w:left="400" w:hangingChars="200" w:hanging="400"/>
              <w:rPr>
                <w:rFonts w:ascii="ＭＳ 明朝" w:hAnsi="ＭＳ 明朝"/>
                <w:sz w:val="20"/>
                <w:szCs w:val="20"/>
              </w:rPr>
            </w:pPr>
          </w:p>
          <w:p w14:paraId="51B3808C" w14:textId="77777777" w:rsidR="00D203D0" w:rsidRPr="00EC7308" w:rsidRDefault="00D203D0" w:rsidP="007637BA">
            <w:pPr>
              <w:spacing w:line="320" w:lineRule="exact"/>
              <w:ind w:left="400" w:hangingChars="200" w:hanging="400"/>
              <w:rPr>
                <w:rFonts w:ascii="ＭＳ 明朝" w:hAnsi="ＭＳ 明朝"/>
                <w:sz w:val="20"/>
                <w:szCs w:val="20"/>
              </w:rPr>
            </w:pPr>
            <w:r w:rsidRPr="00EC7308">
              <w:rPr>
                <w:rFonts w:ascii="ＭＳ 明朝" w:hAnsi="ＭＳ 明朝" w:hint="eastAsia"/>
                <w:sz w:val="20"/>
                <w:szCs w:val="20"/>
              </w:rPr>
              <w:t>ア・学教診における「この学校には、他の学校にない特色がある。」肯定的回答9</w:t>
            </w:r>
            <w:r w:rsidRPr="00EC7308">
              <w:rPr>
                <w:rFonts w:ascii="ＭＳ 明朝" w:hAnsi="ＭＳ 明朝"/>
                <w:sz w:val="20"/>
                <w:szCs w:val="20"/>
              </w:rPr>
              <w:t>9</w:t>
            </w:r>
            <w:r w:rsidRPr="00EC7308">
              <w:rPr>
                <w:rFonts w:ascii="ＭＳ 明朝" w:hAnsi="ＭＳ 明朝" w:hint="eastAsia"/>
                <w:sz w:val="20"/>
                <w:szCs w:val="20"/>
              </w:rPr>
              <w:t>％</w:t>
            </w:r>
            <w:r w:rsidR="007637BA" w:rsidRPr="00EC7308">
              <w:rPr>
                <w:rFonts w:ascii="ＭＳ 明朝" w:hAnsi="ＭＳ 明朝" w:hint="eastAsia"/>
                <w:sz w:val="20"/>
                <w:szCs w:val="20"/>
              </w:rPr>
              <w:t>以上を</w:t>
            </w:r>
            <w:r w:rsidRPr="00EC7308">
              <w:rPr>
                <w:rFonts w:ascii="ＭＳ 明朝" w:hAnsi="ＭＳ 明朝" w:hint="eastAsia"/>
                <w:sz w:val="20"/>
                <w:szCs w:val="20"/>
              </w:rPr>
              <w:t>維持</w:t>
            </w:r>
            <w:r w:rsidR="007637BA" w:rsidRPr="00EC7308">
              <w:rPr>
                <w:rFonts w:ascii="ＭＳ 明朝" w:hAnsi="ＭＳ 明朝" w:hint="eastAsia"/>
                <w:sz w:val="20"/>
                <w:szCs w:val="20"/>
              </w:rPr>
              <w:t>する</w:t>
            </w:r>
            <w:r w:rsidRPr="00EC7308">
              <w:rPr>
                <w:rFonts w:ascii="ＭＳ 明朝" w:hAnsi="ＭＳ 明朝" w:hint="eastAsia"/>
                <w:sz w:val="20"/>
                <w:szCs w:val="20"/>
              </w:rPr>
              <w:t>。[99％]</w:t>
            </w:r>
          </w:p>
          <w:p w14:paraId="6E576062" w14:textId="77777777" w:rsidR="00D203D0" w:rsidRPr="00EC7308" w:rsidRDefault="00D203D0" w:rsidP="00984AF0">
            <w:pPr>
              <w:spacing w:line="320" w:lineRule="exact"/>
              <w:ind w:left="322" w:hangingChars="161" w:hanging="322"/>
              <w:rPr>
                <w:rFonts w:ascii="ＭＳ 明朝" w:hAnsi="ＭＳ 明朝"/>
                <w:sz w:val="20"/>
                <w:szCs w:val="20"/>
              </w:rPr>
            </w:pPr>
            <w:r w:rsidRPr="00EC7308">
              <w:rPr>
                <w:rFonts w:ascii="ＭＳ 明朝" w:hAnsi="ＭＳ 明朝" w:hint="eastAsia"/>
                <w:sz w:val="20"/>
                <w:szCs w:val="20"/>
              </w:rPr>
              <w:t xml:space="preserve">　・令和</w:t>
            </w:r>
            <w:r w:rsidR="00984AF0" w:rsidRPr="00EC7308">
              <w:rPr>
                <w:rFonts w:ascii="ＭＳ 明朝" w:hAnsi="ＭＳ 明朝" w:hint="eastAsia"/>
                <w:sz w:val="20"/>
                <w:szCs w:val="20"/>
              </w:rPr>
              <w:t>８</w:t>
            </w:r>
            <w:r w:rsidRPr="00EC7308">
              <w:rPr>
                <w:rFonts w:ascii="ＭＳ 明朝" w:hAnsi="ＭＳ 明朝" w:hint="eastAsia"/>
                <w:sz w:val="20"/>
                <w:szCs w:val="20"/>
              </w:rPr>
              <w:t>年度全国高等学校美術・工芸教育研究大会</w:t>
            </w:r>
            <w:r w:rsidR="007637BA" w:rsidRPr="00EC7308">
              <w:rPr>
                <w:rFonts w:ascii="ＭＳ 明朝" w:hAnsi="ＭＳ 明朝" w:hint="eastAsia"/>
                <w:sz w:val="20"/>
                <w:szCs w:val="20"/>
              </w:rPr>
              <w:t>大阪大会に向け</w:t>
            </w:r>
            <w:r w:rsidR="008647E2" w:rsidRPr="00EC7308">
              <w:rPr>
                <w:rFonts w:ascii="ＭＳ 明朝" w:hAnsi="ＭＳ 明朝" w:hint="eastAsia"/>
                <w:sz w:val="20"/>
                <w:szCs w:val="20"/>
              </w:rPr>
              <w:t>た</w:t>
            </w:r>
            <w:r w:rsidR="007637BA" w:rsidRPr="00EC7308">
              <w:rPr>
                <w:rFonts w:ascii="ＭＳ 明朝" w:hAnsi="ＭＳ 明朝" w:hint="eastAsia"/>
                <w:sz w:val="20"/>
                <w:szCs w:val="20"/>
              </w:rPr>
              <w:t>準備委員会を</w:t>
            </w:r>
            <w:r w:rsidR="008647E2" w:rsidRPr="00EC7308">
              <w:rPr>
                <w:rFonts w:ascii="ＭＳ 明朝" w:hAnsi="ＭＳ 明朝" w:hint="eastAsia"/>
                <w:sz w:val="20"/>
                <w:szCs w:val="20"/>
              </w:rPr>
              <w:t>５</w:t>
            </w:r>
            <w:r w:rsidR="007637BA" w:rsidRPr="00EC7308">
              <w:rPr>
                <w:rFonts w:ascii="ＭＳ 明朝" w:hAnsi="ＭＳ 明朝" w:hint="eastAsia"/>
                <w:sz w:val="20"/>
                <w:szCs w:val="20"/>
              </w:rPr>
              <w:t>回以上開催する</w:t>
            </w:r>
            <w:r w:rsidR="00984AF0" w:rsidRPr="00EC7308">
              <w:rPr>
                <w:rFonts w:ascii="ＭＳ 明朝" w:hAnsi="ＭＳ 明朝" w:hint="eastAsia"/>
                <w:sz w:val="20"/>
                <w:szCs w:val="20"/>
              </w:rPr>
              <w:t>。</w:t>
            </w:r>
          </w:p>
          <w:p w14:paraId="29199487" w14:textId="77777777" w:rsidR="008647E2" w:rsidRPr="00EC7308" w:rsidRDefault="008647E2" w:rsidP="00BE4D3E">
            <w:pPr>
              <w:spacing w:line="320" w:lineRule="exact"/>
              <w:ind w:left="400" w:hangingChars="200" w:hanging="400"/>
              <w:rPr>
                <w:rFonts w:ascii="ＭＳ 明朝" w:hAnsi="ＭＳ 明朝"/>
                <w:sz w:val="20"/>
                <w:szCs w:val="20"/>
              </w:rPr>
            </w:pPr>
          </w:p>
          <w:p w14:paraId="5563BB82" w14:textId="77777777" w:rsidR="00D203D0" w:rsidRPr="00EC7308" w:rsidRDefault="00D203D0" w:rsidP="00BE4D3E">
            <w:pPr>
              <w:spacing w:line="320" w:lineRule="exact"/>
              <w:ind w:left="400" w:hangingChars="200" w:hanging="400"/>
              <w:rPr>
                <w:rFonts w:ascii="ＭＳ 明朝" w:hAnsi="ＭＳ 明朝"/>
                <w:sz w:val="20"/>
                <w:szCs w:val="20"/>
              </w:rPr>
            </w:pPr>
            <w:r w:rsidRPr="00EC7308">
              <w:rPr>
                <w:rFonts w:ascii="ＭＳ 明朝" w:hAnsi="ＭＳ 明朝" w:hint="eastAsia"/>
                <w:sz w:val="20"/>
                <w:szCs w:val="20"/>
              </w:rPr>
              <w:t>イ・学教診における「</w:t>
            </w:r>
            <w:r w:rsidRPr="00EC7308">
              <w:rPr>
                <w:rFonts w:ascii="ＭＳ 明朝" w:hAnsi="ＭＳ 明朝" w:cs="MS-Gothic" w:hint="eastAsia"/>
                <w:kern w:val="0"/>
                <w:sz w:val="20"/>
                <w:szCs w:val="20"/>
              </w:rPr>
              <w:t>学校の施設や設備については満足している。</w:t>
            </w:r>
            <w:r w:rsidRPr="00EC7308">
              <w:rPr>
                <w:rFonts w:ascii="ＭＳ 明朝" w:hAnsi="ＭＳ 明朝" w:hint="eastAsia"/>
                <w:sz w:val="20"/>
                <w:szCs w:val="20"/>
              </w:rPr>
              <w:t>」の肯定的回答</w:t>
            </w:r>
            <w:r w:rsidR="00BE4D3E" w:rsidRPr="00EC7308">
              <w:rPr>
                <w:rFonts w:ascii="ＭＳ 明朝" w:hAnsi="ＭＳ 明朝"/>
                <w:sz w:val="20"/>
                <w:szCs w:val="20"/>
              </w:rPr>
              <w:t>90</w:t>
            </w:r>
            <w:r w:rsidRPr="00EC7308">
              <w:rPr>
                <w:rFonts w:ascii="ＭＳ 明朝" w:hAnsi="ＭＳ 明朝" w:hint="eastAsia"/>
                <w:sz w:val="20"/>
                <w:szCs w:val="20"/>
              </w:rPr>
              <w:t>％以上</w:t>
            </w:r>
            <w:r w:rsidR="00984AF0" w:rsidRPr="00EC7308">
              <w:rPr>
                <w:rFonts w:ascii="ＭＳ 明朝" w:hAnsi="ＭＳ 明朝" w:hint="eastAsia"/>
                <w:sz w:val="20"/>
                <w:szCs w:val="20"/>
              </w:rPr>
              <w:t>を維持する</w:t>
            </w:r>
            <w:r w:rsidRPr="00EC7308">
              <w:rPr>
                <w:rFonts w:ascii="ＭＳ 明朝" w:hAnsi="ＭＳ 明朝" w:hint="eastAsia"/>
                <w:sz w:val="20"/>
                <w:szCs w:val="20"/>
              </w:rPr>
              <w:t>。[</w:t>
            </w:r>
            <w:r w:rsidR="00BE4D3E" w:rsidRPr="00EC7308">
              <w:rPr>
                <w:rFonts w:ascii="ＭＳ 明朝" w:hAnsi="ＭＳ 明朝"/>
                <w:sz w:val="20"/>
                <w:szCs w:val="20"/>
              </w:rPr>
              <w:t>90</w:t>
            </w:r>
            <w:r w:rsidRPr="00EC7308">
              <w:rPr>
                <w:rFonts w:ascii="ＭＳ 明朝" w:hAnsi="ＭＳ 明朝" w:hint="eastAsia"/>
                <w:sz w:val="20"/>
                <w:szCs w:val="20"/>
              </w:rPr>
              <w:t>％]</w:t>
            </w:r>
          </w:p>
          <w:p w14:paraId="6E1D5A77" w14:textId="77777777" w:rsidR="008647E2" w:rsidRPr="00EC7308" w:rsidRDefault="008647E2" w:rsidP="007637BA">
            <w:pPr>
              <w:spacing w:line="320" w:lineRule="exact"/>
              <w:ind w:left="336" w:hangingChars="168" w:hanging="336"/>
              <w:rPr>
                <w:rFonts w:ascii="ＭＳ 明朝" w:hAnsi="ＭＳ 明朝"/>
                <w:sz w:val="20"/>
                <w:szCs w:val="20"/>
              </w:rPr>
            </w:pPr>
          </w:p>
          <w:p w14:paraId="77248B2D" w14:textId="77777777" w:rsidR="00D203D0" w:rsidRPr="00EC7308" w:rsidRDefault="00D203D0" w:rsidP="007637BA">
            <w:pPr>
              <w:spacing w:line="320" w:lineRule="exact"/>
              <w:ind w:left="336" w:hangingChars="168" w:hanging="336"/>
              <w:rPr>
                <w:rFonts w:ascii="ＭＳ 明朝" w:hAnsi="ＭＳ 明朝"/>
                <w:sz w:val="20"/>
                <w:szCs w:val="20"/>
              </w:rPr>
            </w:pPr>
            <w:r w:rsidRPr="00EC7308">
              <w:rPr>
                <w:rFonts w:ascii="ＭＳ 明朝" w:hAnsi="ＭＳ 明朝" w:hint="eastAsia"/>
                <w:sz w:val="20"/>
                <w:szCs w:val="20"/>
              </w:rPr>
              <w:t>ウ・</w:t>
            </w:r>
            <w:r w:rsidR="007637BA" w:rsidRPr="00EC7308">
              <w:rPr>
                <w:rFonts w:ascii="ＭＳ 明朝" w:hAnsi="ＭＳ 明朝" w:hint="eastAsia"/>
                <w:sz w:val="20"/>
                <w:szCs w:val="20"/>
              </w:rPr>
              <w:t>小中学校教員対象実技研修</w:t>
            </w:r>
            <w:r w:rsidR="004B67C9" w:rsidRPr="00EC7308">
              <w:rPr>
                <w:rFonts w:ascii="ＭＳ 明朝" w:hAnsi="ＭＳ 明朝" w:hint="eastAsia"/>
                <w:sz w:val="20"/>
                <w:szCs w:val="20"/>
              </w:rPr>
              <w:t>を</w:t>
            </w:r>
            <w:r w:rsidR="007637BA" w:rsidRPr="00EC7308">
              <w:rPr>
                <w:rFonts w:ascii="ＭＳ 明朝" w:hAnsi="ＭＳ 明朝" w:hint="eastAsia"/>
                <w:sz w:val="20"/>
                <w:szCs w:val="20"/>
              </w:rPr>
              <w:t>実施</w:t>
            </w:r>
            <w:r w:rsidR="004B67C9" w:rsidRPr="00EC7308">
              <w:rPr>
                <w:rFonts w:ascii="ＭＳ 明朝" w:hAnsi="ＭＳ 明朝" w:hint="eastAsia"/>
                <w:sz w:val="20"/>
                <w:szCs w:val="20"/>
              </w:rPr>
              <w:t>する。</w:t>
            </w:r>
          </w:p>
          <w:p w14:paraId="4FFC389B" w14:textId="77777777" w:rsidR="004B67C9" w:rsidRPr="00EC7308" w:rsidRDefault="004B67C9" w:rsidP="007637BA">
            <w:pPr>
              <w:spacing w:line="320" w:lineRule="exact"/>
              <w:ind w:left="336" w:hangingChars="168" w:hanging="336"/>
              <w:rPr>
                <w:rFonts w:ascii="ＭＳ 明朝" w:hAnsi="ＭＳ 明朝"/>
                <w:sz w:val="20"/>
                <w:szCs w:val="20"/>
              </w:rPr>
            </w:pPr>
            <w:r w:rsidRPr="00EC7308">
              <w:rPr>
                <w:rFonts w:ascii="ＭＳ 明朝" w:hAnsi="ＭＳ 明朝" w:hint="eastAsia"/>
                <w:sz w:val="20"/>
                <w:szCs w:val="20"/>
              </w:rPr>
              <w:t xml:space="preserve">　・全国美術系大学短大合同説明会を</w:t>
            </w:r>
            <w:r w:rsidR="00BE4D3E" w:rsidRPr="00EC7308">
              <w:rPr>
                <w:rFonts w:ascii="ＭＳ 明朝" w:hAnsi="ＭＳ 明朝" w:hint="eastAsia"/>
                <w:sz w:val="20"/>
                <w:szCs w:val="20"/>
              </w:rPr>
              <w:t>府全体に呼びかけ、</w:t>
            </w:r>
            <w:r w:rsidRPr="00EC7308">
              <w:rPr>
                <w:rFonts w:ascii="ＭＳ 明朝" w:hAnsi="ＭＳ 明朝" w:hint="eastAsia"/>
                <w:sz w:val="20"/>
                <w:szCs w:val="20"/>
              </w:rPr>
              <w:t>実施する。</w:t>
            </w:r>
          </w:p>
          <w:p w14:paraId="1A146482" w14:textId="77777777" w:rsidR="007637BA" w:rsidRPr="00EC7308" w:rsidRDefault="007637BA" w:rsidP="007637BA">
            <w:pPr>
              <w:spacing w:line="320" w:lineRule="exact"/>
              <w:ind w:left="336" w:hangingChars="168" w:hanging="336"/>
              <w:rPr>
                <w:rFonts w:ascii="ＭＳ 明朝" w:hAnsi="ＭＳ 明朝"/>
                <w:sz w:val="20"/>
                <w:szCs w:val="20"/>
              </w:rPr>
            </w:pPr>
            <w:r w:rsidRPr="00EC7308">
              <w:rPr>
                <w:rFonts w:ascii="ＭＳ 明朝" w:hAnsi="ＭＳ 明朝" w:hint="eastAsia"/>
                <w:sz w:val="20"/>
                <w:szCs w:val="20"/>
              </w:rPr>
              <w:t xml:space="preserve">　・高校展分散開催の会場として本校体育館を</w:t>
            </w:r>
            <w:r w:rsidR="004B67C9" w:rsidRPr="00EC7308">
              <w:rPr>
                <w:rFonts w:ascii="ＭＳ 明朝" w:hAnsi="ＭＳ 明朝" w:hint="eastAsia"/>
                <w:sz w:val="20"/>
                <w:szCs w:val="20"/>
              </w:rPr>
              <w:t>活用</w:t>
            </w:r>
            <w:r w:rsidRPr="00EC7308">
              <w:rPr>
                <w:rFonts w:ascii="ＭＳ 明朝" w:hAnsi="ＭＳ 明朝" w:hint="eastAsia"/>
                <w:sz w:val="20"/>
                <w:szCs w:val="20"/>
              </w:rPr>
              <w:t>する。</w:t>
            </w:r>
          </w:p>
          <w:p w14:paraId="1B608CAC" w14:textId="77777777" w:rsidR="00D203D0" w:rsidRPr="00EC7308" w:rsidRDefault="00D203D0" w:rsidP="009250BD">
            <w:pPr>
              <w:spacing w:line="320" w:lineRule="exact"/>
              <w:ind w:left="266" w:hangingChars="133" w:hanging="266"/>
              <w:rPr>
                <w:rFonts w:ascii="ＭＳ 明朝" w:hAnsi="ＭＳ 明朝"/>
                <w:sz w:val="20"/>
                <w:szCs w:val="20"/>
              </w:rPr>
            </w:pPr>
            <w:r w:rsidRPr="00EC7308">
              <w:rPr>
                <w:rFonts w:ascii="ＭＳ 明朝" w:hAnsi="ＭＳ 明朝" w:hint="eastAsia"/>
                <w:sz w:val="20"/>
                <w:szCs w:val="20"/>
              </w:rPr>
              <w:t>エ・学教診における「海外の美術作品を</w:t>
            </w:r>
            <w:r w:rsidR="003E7713" w:rsidRPr="00EC7308">
              <w:rPr>
                <w:rFonts w:ascii="ＭＳ 明朝" w:hAnsi="ＭＳ 明朝" w:hint="eastAsia"/>
                <w:sz w:val="20"/>
                <w:szCs w:val="20"/>
              </w:rPr>
              <w:t>鑑賞したり、他の国との美術に関する交流したりする機会がある。」</w:t>
            </w:r>
            <w:r w:rsidRPr="00EC7308">
              <w:rPr>
                <w:rFonts w:ascii="ＭＳ 明朝" w:hAnsi="ＭＳ 明朝" w:hint="eastAsia"/>
                <w:sz w:val="20"/>
                <w:szCs w:val="20"/>
              </w:rPr>
              <w:t>の肯定的回答</w:t>
            </w:r>
            <w:r w:rsidR="00BE4D3E" w:rsidRPr="00EC7308">
              <w:rPr>
                <w:rFonts w:ascii="ＭＳ 明朝" w:hAnsi="ＭＳ 明朝"/>
                <w:sz w:val="20"/>
                <w:szCs w:val="20"/>
              </w:rPr>
              <w:t>8</w:t>
            </w:r>
            <w:r w:rsidRPr="00EC7308">
              <w:rPr>
                <w:rFonts w:ascii="ＭＳ 明朝" w:hAnsi="ＭＳ 明朝" w:hint="eastAsia"/>
                <w:sz w:val="20"/>
                <w:szCs w:val="20"/>
              </w:rPr>
              <w:t>5％以上</w:t>
            </w:r>
            <w:r w:rsidR="00BE4D3E" w:rsidRPr="00EC7308">
              <w:rPr>
                <w:rFonts w:ascii="ＭＳ 明朝" w:hAnsi="ＭＳ 明朝" w:hint="eastAsia"/>
                <w:sz w:val="20"/>
                <w:szCs w:val="20"/>
              </w:rPr>
              <w:t>を維持</w:t>
            </w:r>
            <w:r w:rsidRPr="00EC7308">
              <w:rPr>
                <w:rFonts w:ascii="ＭＳ 明朝" w:hAnsi="ＭＳ 明朝" w:hint="eastAsia"/>
                <w:sz w:val="20"/>
                <w:szCs w:val="20"/>
              </w:rPr>
              <w:t>する。</w:t>
            </w:r>
            <w:r w:rsidR="00984AF0" w:rsidRPr="00EC7308">
              <w:rPr>
                <w:rFonts w:ascii="ＭＳ 明朝" w:hAnsi="ＭＳ 明朝" w:hint="eastAsia"/>
                <w:sz w:val="20"/>
                <w:szCs w:val="20"/>
              </w:rPr>
              <w:t>[</w:t>
            </w:r>
            <w:r w:rsidR="00BE4D3E" w:rsidRPr="00EC7308">
              <w:rPr>
                <w:rFonts w:ascii="ＭＳ 明朝" w:hAnsi="ＭＳ 明朝" w:hint="eastAsia"/>
                <w:sz w:val="20"/>
                <w:szCs w:val="20"/>
              </w:rPr>
              <w:t>86</w:t>
            </w:r>
            <w:r w:rsidR="00984AF0" w:rsidRPr="00EC7308">
              <w:rPr>
                <w:rFonts w:ascii="ＭＳ 明朝" w:hAnsi="ＭＳ 明朝" w:hint="eastAsia"/>
                <w:sz w:val="20"/>
                <w:szCs w:val="20"/>
              </w:rPr>
              <w:t>％]</w:t>
            </w:r>
          </w:p>
          <w:p w14:paraId="620153DC" w14:textId="77777777" w:rsidR="003E7713" w:rsidRPr="00EC7308" w:rsidRDefault="003E7713" w:rsidP="003E7713">
            <w:pPr>
              <w:spacing w:line="320" w:lineRule="exact"/>
              <w:ind w:leftChars="93" w:left="207" w:hangingChars="6" w:hanging="12"/>
              <w:rPr>
                <w:rFonts w:ascii="ＭＳ 明朝" w:hAnsi="ＭＳ 明朝"/>
                <w:sz w:val="20"/>
                <w:szCs w:val="20"/>
              </w:rPr>
            </w:pPr>
            <w:r w:rsidRPr="00EC7308">
              <w:rPr>
                <w:rFonts w:ascii="ＭＳ 明朝" w:hAnsi="ＭＳ 明朝" w:hint="eastAsia"/>
                <w:sz w:val="20"/>
                <w:szCs w:val="20"/>
              </w:rPr>
              <w:t>・</w:t>
            </w:r>
            <w:r w:rsidR="005B20AC" w:rsidRPr="00EC7308">
              <w:rPr>
                <w:rFonts w:ascii="ＭＳ 明朝" w:hAnsi="ＭＳ 明朝" w:hint="eastAsia"/>
                <w:sz w:val="20"/>
                <w:szCs w:val="20"/>
              </w:rPr>
              <w:t>海外研修を実施する。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6E5CCE5" w14:textId="77777777" w:rsidR="00292CF4" w:rsidRPr="00EC7308" w:rsidRDefault="00292CF4" w:rsidP="00292CF4">
            <w:pPr>
              <w:spacing w:line="320" w:lineRule="exact"/>
              <w:rPr>
                <w:rFonts w:ascii="ＭＳ 明朝" w:hAnsi="ＭＳ 明朝"/>
                <w:sz w:val="20"/>
                <w:szCs w:val="20"/>
              </w:rPr>
            </w:pPr>
            <w:r w:rsidRPr="00EC7308">
              <w:rPr>
                <w:rFonts w:ascii="ＭＳ 明朝" w:hAnsi="ＭＳ 明朝" w:hint="eastAsia"/>
                <w:sz w:val="20"/>
                <w:szCs w:val="20"/>
              </w:rPr>
              <w:t>(１)</w:t>
            </w:r>
          </w:p>
          <w:p w14:paraId="48F250B2" w14:textId="77777777" w:rsidR="00292CF4" w:rsidRPr="00EC7308" w:rsidRDefault="00292CF4" w:rsidP="00292CF4">
            <w:pPr>
              <w:spacing w:line="320" w:lineRule="exact"/>
              <w:ind w:left="400" w:hangingChars="200" w:hanging="400"/>
              <w:rPr>
                <w:rFonts w:ascii="ＭＳ 明朝" w:hAnsi="ＭＳ 明朝"/>
                <w:sz w:val="20"/>
                <w:szCs w:val="20"/>
              </w:rPr>
            </w:pPr>
          </w:p>
          <w:p w14:paraId="130E9EE6" w14:textId="77777777" w:rsidR="00292CF4" w:rsidRPr="00EC7308" w:rsidRDefault="00292CF4" w:rsidP="00292CF4">
            <w:pPr>
              <w:spacing w:line="320" w:lineRule="exact"/>
              <w:ind w:left="400" w:hangingChars="200" w:hanging="400"/>
              <w:rPr>
                <w:rFonts w:ascii="ＭＳ 明朝" w:hAnsi="ＭＳ 明朝"/>
                <w:sz w:val="20"/>
                <w:szCs w:val="20"/>
              </w:rPr>
            </w:pPr>
          </w:p>
          <w:p w14:paraId="32F2960D" w14:textId="77777777" w:rsidR="00292CF4" w:rsidRPr="00EC7308" w:rsidRDefault="00292CF4" w:rsidP="00292CF4">
            <w:pPr>
              <w:spacing w:line="320" w:lineRule="exact"/>
              <w:ind w:left="400" w:hangingChars="200" w:hanging="400"/>
              <w:rPr>
                <w:rFonts w:ascii="ＭＳ 明朝" w:hAnsi="ＭＳ 明朝"/>
                <w:sz w:val="20"/>
                <w:szCs w:val="20"/>
              </w:rPr>
            </w:pPr>
          </w:p>
          <w:p w14:paraId="1F7348EA" w14:textId="77777777" w:rsidR="00292CF4" w:rsidRPr="00EC7308" w:rsidRDefault="00292CF4" w:rsidP="00292CF4">
            <w:pPr>
              <w:spacing w:line="320" w:lineRule="exact"/>
              <w:ind w:left="400" w:hangingChars="200" w:hanging="400"/>
              <w:rPr>
                <w:rFonts w:ascii="ＭＳ 明朝" w:hAnsi="ＭＳ 明朝"/>
                <w:sz w:val="20"/>
                <w:szCs w:val="20"/>
              </w:rPr>
            </w:pPr>
          </w:p>
          <w:p w14:paraId="7896C4B2" w14:textId="33C0EF37" w:rsidR="00292CF4" w:rsidRPr="00EC7308" w:rsidRDefault="00292CF4" w:rsidP="00292CF4">
            <w:pPr>
              <w:spacing w:line="320" w:lineRule="exact"/>
              <w:ind w:left="400" w:hangingChars="200" w:hanging="400"/>
              <w:rPr>
                <w:rFonts w:ascii="ＭＳ 明朝" w:hAnsi="ＭＳ 明朝"/>
                <w:sz w:val="20"/>
                <w:szCs w:val="20"/>
              </w:rPr>
            </w:pPr>
            <w:r w:rsidRPr="00EC7308">
              <w:rPr>
                <w:rFonts w:ascii="ＭＳ 明朝" w:hAnsi="ＭＳ 明朝" w:hint="eastAsia"/>
                <w:sz w:val="20"/>
                <w:szCs w:val="20"/>
              </w:rPr>
              <w:t>ア・学教診における「この学校には、他の学校にない特色がある。」肯定的回答</w:t>
            </w:r>
            <w:r w:rsidR="00381F56" w:rsidRPr="00EC7308">
              <w:rPr>
                <w:rFonts w:ascii="ＭＳ 明朝" w:hAnsi="ＭＳ 明朝" w:hint="eastAsia"/>
                <w:sz w:val="20"/>
                <w:szCs w:val="20"/>
              </w:rPr>
              <w:t>100</w:t>
            </w:r>
            <w:r w:rsidRPr="00EC7308">
              <w:rPr>
                <w:rFonts w:ascii="ＭＳ 明朝" w:hAnsi="ＭＳ 明朝" w:hint="eastAsia"/>
                <w:sz w:val="20"/>
                <w:szCs w:val="20"/>
              </w:rPr>
              <w:t>％を維持</w:t>
            </w:r>
            <w:r w:rsidR="00381F56" w:rsidRPr="00EC7308">
              <w:rPr>
                <w:rFonts w:ascii="ＭＳ 明朝" w:hAnsi="ＭＳ 明朝" w:hint="eastAsia"/>
                <w:sz w:val="20"/>
                <w:szCs w:val="20"/>
              </w:rPr>
              <w:t>できた</w:t>
            </w:r>
            <w:r w:rsidRPr="00EC7308">
              <w:rPr>
                <w:rFonts w:ascii="ＭＳ 明朝" w:hAnsi="ＭＳ 明朝" w:hint="eastAsia"/>
                <w:sz w:val="20"/>
                <w:szCs w:val="20"/>
              </w:rPr>
              <w:t>。[99％]</w:t>
            </w:r>
            <w:r w:rsidR="00381F56" w:rsidRPr="00EC7308">
              <w:rPr>
                <w:rFonts w:ascii="ＭＳ 明朝" w:hAnsi="ＭＳ 明朝" w:hint="eastAsia"/>
                <w:sz w:val="20"/>
                <w:szCs w:val="20"/>
              </w:rPr>
              <w:t xml:space="preserve"> （○）</w:t>
            </w:r>
          </w:p>
          <w:p w14:paraId="27FD9AF1" w14:textId="77777777" w:rsidR="00381F56" w:rsidRPr="00EC7308" w:rsidRDefault="00292CF4" w:rsidP="00292CF4">
            <w:pPr>
              <w:spacing w:line="320" w:lineRule="exact"/>
              <w:ind w:left="322" w:hangingChars="161" w:hanging="322"/>
              <w:rPr>
                <w:rFonts w:ascii="ＭＳ 明朝" w:hAnsi="ＭＳ 明朝"/>
                <w:sz w:val="20"/>
                <w:szCs w:val="20"/>
              </w:rPr>
            </w:pPr>
            <w:r w:rsidRPr="00EC7308">
              <w:rPr>
                <w:rFonts w:ascii="ＭＳ 明朝" w:hAnsi="ＭＳ 明朝" w:hint="eastAsia"/>
                <w:sz w:val="20"/>
                <w:szCs w:val="20"/>
              </w:rPr>
              <w:t xml:space="preserve">　</w:t>
            </w:r>
          </w:p>
          <w:p w14:paraId="45292C7A" w14:textId="77777777" w:rsidR="00381F56" w:rsidRPr="00EC7308" w:rsidRDefault="00381F56" w:rsidP="00292CF4">
            <w:pPr>
              <w:spacing w:line="320" w:lineRule="exact"/>
              <w:ind w:left="322" w:hangingChars="161" w:hanging="322"/>
              <w:rPr>
                <w:rFonts w:ascii="ＭＳ 明朝" w:hAnsi="ＭＳ 明朝"/>
                <w:sz w:val="20"/>
                <w:szCs w:val="20"/>
              </w:rPr>
            </w:pPr>
          </w:p>
          <w:p w14:paraId="4B04E0CB" w14:textId="5DDC0889" w:rsidR="00292CF4" w:rsidRPr="00EC7308" w:rsidRDefault="00292CF4" w:rsidP="00381F56">
            <w:pPr>
              <w:spacing w:line="320" w:lineRule="exact"/>
              <w:ind w:left="322" w:hangingChars="161" w:hanging="322"/>
              <w:rPr>
                <w:rFonts w:ascii="ＭＳ 明朝" w:hAnsi="ＭＳ 明朝"/>
                <w:sz w:val="20"/>
                <w:szCs w:val="20"/>
              </w:rPr>
            </w:pPr>
            <w:r w:rsidRPr="00EC7308">
              <w:rPr>
                <w:rFonts w:ascii="ＭＳ 明朝" w:hAnsi="ＭＳ 明朝" w:hint="eastAsia"/>
                <w:sz w:val="20"/>
                <w:szCs w:val="20"/>
              </w:rPr>
              <w:t>・令和８年度全国高等学校美術・工芸教育研究大会大阪大会に向けた準備委員会を</w:t>
            </w:r>
            <w:r w:rsidR="006D14EF" w:rsidRPr="00EC7308">
              <w:rPr>
                <w:rFonts w:ascii="ＭＳ 明朝" w:hAnsi="ＭＳ 明朝" w:hint="eastAsia"/>
                <w:sz w:val="20"/>
                <w:szCs w:val="20"/>
              </w:rPr>
              <w:t>２</w:t>
            </w:r>
            <w:r w:rsidRPr="00EC7308">
              <w:rPr>
                <w:rFonts w:ascii="ＭＳ 明朝" w:hAnsi="ＭＳ 明朝" w:hint="eastAsia"/>
                <w:sz w:val="20"/>
                <w:szCs w:val="20"/>
              </w:rPr>
              <w:t>回</w:t>
            </w:r>
            <w:r w:rsidR="006D14EF" w:rsidRPr="00EC7308">
              <w:rPr>
                <w:rFonts w:ascii="ＭＳ 明朝" w:hAnsi="ＭＳ 明朝" w:hint="eastAsia"/>
                <w:sz w:val="20"/>
                <w:szCs w:val="20"/>
              </w:rPr>
              <w:t>し、会場見学</w:t>
            </w:r>
            <w:r w:rsidR="00381F56" w:rsidRPr="00EC7308">
              <w:rPr>
                <w:rFonts w:ascii="ＭＳ 明朝" w:hAnsi="ＭＳ 明朝" w:hint="eastAsia"/>
                <w:sz w:val="20"/>
                <w:szCs w:val="20"/>
              </w:rPr>
              <w:t>やテーマの決定を行った</w:t>
            </w:r>
            <w:r w:rsidR="006D14EF" w:rsidRPr="00EC7308">
              <w:rPr>
                <w:rFonts w:ascii="ＭＳ 明朝" w:hAnsi="ＭＳ 明朝" w:hint="eastAsia"/>
                <w:sz w:val="20"/>
                <w:szCs w:val="20"/>
              </w:rPr>
              <w:t>。</w:t>
            </w:r>
            <w:r w:rsidR="00381F56" w:rsidRPr="00EC7308">
              <w:rPr>
                <w:rFonts w:ascii="ＭＳ 明朝" w:hAnsi="ＭＳ 明朝" w:hint="eastAsia"/>
                <w:sz w:val="20"/>
                <w:szCs w:val="20"/>
              </w:rPr>
              <w:t>（</w:t>
            </w:r>
            <w:r w:rsidR="00E360AA" w:rsidRPr="00EC7308">
              <w:rPr>
                <w:rFonts w:ascii="ＭＳ 明朝" w:hAnsi="ＭＳ 明朝" w:hint="eastAsia"/>
                <w:sz w:val="20"/>
                <w:szCs w:val="20"/>
              </w:rPr>
              <w:t>△</w:t>
            </w:r>
            <w:r w:rsidR="00381F56" w:rsidRPr="00EC7308">
              <w:rPr>
                <w:rFonts w:ascii="ＭＳ 明朝" w:hAnsi="ＭＳ 明朝" w:hint="eastAsia"/>
                <w:sz w:val="20"/>
                <w:szCs w:val="20"/>
              </w:rPr>
              <w:t>）</w:t>
            </w:r>
          </w:p>
          <w:p w14:paraId="1C1B329C" w14:textId="77777777" w:rsidR="00292CF4" w:rsidRPr="00EC7308" w:rsidRDefault="00292CF4" w:rsidP="00381F56">
            <w:pPr>
              <w:rPr>
                <w:rFonts w:ascii="ＭＳ 明朝" w:hAnsi="ＭＳ 明朝"/>
                <w:sz w:val="20"/>
                <w:szCs w:val="20"/>
              </w:rPr>
            </w:pPr>
          </w:p>
          <w:p w14:paraId="4988FA04" w14:textId="77777777" w:rsidR="00381F56" w:rsidRPr="00EC7308" w:rsidRDefault="00381F56" w:rsidP="00381F56">
            <w:pPr>
              <w:rPr>
                <w:rFonts w:ascii="ＭＳ 明朝" w:hAnsi="ＭＳ 明朝"/>
                <w:sz w:val="20"/>
                <w:szCs w:val="20"/>
              </w:rPr>
            </w:pPr>
          </w:p>
          <w:p w14:paraId="4EAA1CC2" w14:textId="77777777" w:rsidR="00381F56" w:rsidRPr="00EC7308" w:rsidRDefault="00381F56" w:rsidP="00381F56">
            <w:pPr>
              <w:rPr>
                <w:rFonts w:ascii="ＭＳ 明朝" w:hAnsi="ＭＳ 明朝"/>
                <w:sz w:val="20"/>
                <w:szCs w:val="20"/>
              </w:rPr>
            </w:pPr>
          </w:p>
          <w:p w14:paraId="1230747D" w14:textId="19729E02" w:rsidR="00381F56" w:rsidRPr="00EC7308" w:rsidRDefault="00381F56" w:rsidP="00381F56">
            <w:pPr>
              <w:ind w:left="400" w:hangingChars="200" w:hanging="400"/>
              <w:rPr>
                <w:rFonts w:ascii="ＭＳ 明朝" w:hAnsi="ＭＳ 明朝"/>
                <w:sz w:val="20"/>
                <w:szCs w:val="20"/>
              </w:rPr>
            </w:pPr>
            <w:r w:rsidRPr="00EC7308">
              <w:rPr>
                <w:rFonts w:ascii="ＭＳ 明朝" w:hAnsi="ＭＳ 明朝" w:hint="eastAsia"/>
                <w:sz w:val="20"/>
                <w:szCs w:val="20"/>
              </w:rPr>
              <w:t>イ・学教診における「</w:t>
            </w:r>
            <w:r w:rsidRPr="00EC7308">
              <w:rPr>
                <w:rFonts w:ascii="ＭＳ 明朝" w:hAnsi="ＭＳ 明朝" w:cs="MS-Gothic" w:hint="eastAsia"/>
                <w:kern w:val="0"/>
                <w:sz w:val="20"/>
                <w:szCs w:val="20"/>
              </w:rPr>
              <w:t>学校の施設や設備については満足している。</w:t>
            </w:r>
            <w:r w:rsidRPr="00EC7308">
              <w:rPr>
                <w:rFonts w:ascii="ＭＳ 明朝" w:hAnsi="ＭＳ 明朝" w:hint="eastAsia"/>
                <w:sz w:val="20"/>
                <w:szCs w:val="20"/>
              </w:rPr>
              <w:t>」の肯定的回答</w:t>
            </w:r>
            <w:r w:rsidRPr="00EC7308">
              <w:rPr>
                <w:rFonts w:ascii="ＭＳ 明朝" w:hAnsi="ＭＳ 明朝"/>
                <w:sz w:val="20"/>
                <w:szCs w:val="20"/>
              </w:rPr>
              <w:t>90</w:t>
            </w:r>
            <w:r w:rsidRPr="00EC7308">
              <w:rPr>
                <w:rFonts w:ascii="ＭＳ 明朝" w:hAnsi="ＭＳ 明朝" w:hint="eastAsia"/>
                <w:sz w:val="20"/>
                <w:szCs w:val="20"/>
              </w:rPr>
              <w:t>％を維持できた。[</w:t>
            </w:r>
            <w:r w:rsidRPr="00EC7308">
              <w:rPr>
                <w:rFonts w:ascii="ＭＳ 明朝" w:hAnsi="ＭＳ 明朝"/>
                <w:sz w:val="20"/>
                <w:szCs w:val="20"/>
              </w:rPr>
              <w:t>90</w:t>
            </w:r>
            <w:r w:rsidRPr="00EC7308">
              <w:rPr>
                <w:rFonts w:ascii="ＭＳ 明朝" w:hAnsi="ＭＳ 明朝" w:hint="eastAsia"/>
                <w:sz w:val="20"/>
                <w:szCs w:val="20"/>
              </w:rPr>
              <w:t>％]</w:t>
            </w:r>
            <w:r w:rsidR="00D54CD9" w:rsidRPr="00EC7308">
              <w:rPr>
                <w:rFonts w:ascii="ＭＳ 明朝" w:hAnsi="ＭＳ 明朝" w:hint="eastAsia"/>
                <w:sz w:val="20"/>
                <w:szCs w:val="20"/>
              </w:rPr>
              <w:t xml:space="preserve"> （○）</w:t>
            </w:r>
          </w:p>
          <w:p w14:paraId="756CAE01" w14:textId="77777777" w:rsidR="00381F56" w:rsidRPr="00EC7308" w:rsidRDefault="00381F56" w:rsidP="00381F56">
            <w:pPr>
              <w:rPr>
                <w:rFonts w:ascii="ＭＳ 明朝" w:hAnsi="ＭＳ 明朝"/>
                <w:sz w:val="20"/>
                <w:szCs w:val="20"/>
              </w:rPr>
            </w:pPr>
          </w:p>
          <w:p w14:paraId="20137DFC" w14:textId="77777777" w:rsidR="00381F56" w:rsidRPr="00EC7308" w:rsidRDefault="00381F56" w:rsidP="00381F56">
            <w:pPr>
              <w:rPr>
                <w:rFonts w:ascii="ＭＳ 明朝" w:hAnsi="ＭＳ 明朝"/>
                <w:sz w:val="20"/>
                <w:szCs w:val="20"/>
              </w:rPr>
            </w:pPr>
          </w:p>
          <w:p w14:paraId="011C5C47" w14:textId="77777777" w:rsidR="00381F56" w:rsidRPr="00EC7308" w:rsidRDefault="00381F56" w:rsidP="00381F56">
            <w:pPr>
              <w:rPr>
                <w:rFonts w:ascii="ＭＳ 明朝" w:hAnsi="ＭＳ 明朝"/>
                <w:sz w:val="20"/>
                <w:szCs w:val="20"/>
              </w:rPr>
            </w:pPr>
          </w:p>
          <w:p w14:paraId="5110276D" w14:textId="58DA715C" w:rsidR="00381F56" w:rsidRPr="00EC7308" w:rsidRDefault="00C7395F" w:rsidP="00381F56">
            <w:pPr>
              <w:rPr>
                <w:rFonts w:ascii="ＭＳ 明朝" w:hAnsi="ＭＳ 明朝"/>
                <w:sz w:val="20"/>
                <w:szCs w:val="20"/>
              </w:rPr>
            </w:pPr>
            <w:r w:rsidRPr="00EC7308">
              <w:rPr>
                <w:rFonts w:ascii="ＭＳ 明朝" w:hAnsi="ＭＳ 明朝" w:hint="eastAsia"/>
                <w:sz w:val="20"/>
                <w:szCs w:val="20"/>
              </w:rPr>
              <w:t>ウ</w:t>
            </w:r>
            <w:r w:rsidR="00381F56" w:rsidRPr="00EC7308">
              <w:rPr>
                <w:rFonts w:ascii="ＭＳ 明朝" w:hAnsi="ＭＳ 明朝" w:hint="eastAsia"/>
                <w:sz w:val="20"/>
                <w:szCs w:val="20"/>
              </w:rPr>
              <w:t>・小中学校教員対象実技研修を８/22に実施し、多くの皆さまに</w:t>
            </w:r>
            <w:r w:rsidR="00EE5450" w:rsidRPr="00EC7308">
              <w:rPr>
                <w:rFonts w:ascii="ＭＳ 明朝" w:hAnsi="ＭＳ 明朝" w:hint="eastAsia"/>
                <w:sz w:val="20"/>
                <w:szCs w:val="20"/>
              </w:rPr>
              <w:t>好評を得た</w:t>
            </w:r>
            <w:r w:rsidR="00381F56" w:rsidRPr="00EC7308">
              <w:rPr>
                <w:rFonts w:ascii="ＭＳ 明朝" w:hAnsi="ＭＳ 明朝" w:hint="eastAsia"/>
                <w:sz w:val="20"/>
                <w:szCs w:val="20"/>
              </w:rPr>
              <w:t>。</w:t>
            </w:r>
            <w:r w:rsidR="00D54CD9" w:rsidRPr="00EC7308">
              <w:rPr>
                <w:rFonts w:ascii="ＭＳ 明朝" w:hAnsi="ＭＳ 明朝" w:hint="eastAsia"/>
                <w:sz w:val="20"/>
                <w:szCs w:val="20"/>
              </w:rPr>
              <w:t>43名の参加（○）</w:t>
            </w:r>
          </w:p>
          <w:p w14:paraId="25EB658C" w14:textId="041B2464" w:rsidR="00381F56" w:rsidRPr="00EC7308" w:rsidRDefault="00EE5450" w:rsidP="00D203D0">
            <w:pPr>
              <w:spacing w:line="300" w:lineRule="exact"/>
              <w:rPr>
                <w:rFonts w:ascii="ＭＳ 明朝" w:hAnsi="ＭＳ 明朝"/>
                <w:sz w:val="20"/>
                <w:szCs w:val="20"/>
              </w:rPr>
            </w:pPr>
            <w:r w:rsidRPr="00EC7308">
              <w:rPr>
                <w:rFonts w:ascii="ＭＳ 明朝" w:hAnsi="ＭＳ 明朝" w:hint="eastAsia"/>
                <w:sz w:val="20"/>
                <w:szCs w:val="20"/>
              </w:rPr>
              <w:t>・全国美術系大学短大合同説明会を</w:t>
            </w:r>
            <w:r w:rsidR="00E360AA" w:rsidRPr="00EC7308">
              <w:rPr>
                <w:rFonts w:ascii="ＭＳ 明朝" w:hAnsi="ＭＳ 明朝" w:hint="eastAsia"/>
                <w:sz w:val="20"/>
                <w:szCs w:val="20"/>
              </w:rPr>
              <w:t>６</w:t>
            </w:r>
            <w:r w:rsidRPr="00EC7308">
              <w:rPr>
                <w:rFonts w:ascii="ＭＳ 明朝" w:hAnsi="ＭＳ 明朝" w:hint="eastAsia"/>
                <w:sz w:val="20"/>
                <w:szCs w:val="20"/>
              </w:rPr>
              <w:t>/15</w:t>
            </w:r>
            <w:r w:rsidR="00E360AA" w:rsidRPr="00EC7308">
              <w:rPr>
                <w:rFonts w:ascii="ＭＳ 明朝" w:hAnsi="ＭＳ 明朝" w:hint="eastAsia"/>
                <w:sz w:val="20"/>
                <w:szCs w:val="20"/>
              </w:rPr>
              <w:t>に</w:t>
            </w:r>
            <w:r w:rsidRPr="00EC7308">
              <w:rPr>
                <w:rFonts w:ascii="ＭＳ 明朝" w:hAnsi="ＭＳ 明朝" w:hint="eastAsia"/>
                <w:sz w:val="20"/>
                <w:szCs w:val="20"/>
              </w:rPr>
              <w:t>実施し、31大学の参加と200名弱の生徒の参加があった。</w:t>
            </w:r>
            <w:r w:rsidR="00D54CD9" w:rsidRPr="00EC7308">
              <w:rPr>
                <w:rFonts w:ascii="ＭＳ 明朝" w:hAnsi="ＭＳ 明朝" w:hint="eastAsia"/>
                <w:sz w:val="20"/>
                <w:szCs w:val="20"/>
              </w:rPr>
              <w:t>（○）</w:t>
            </w:r>
          </w:p>
          <w:p w14:paraId="2AF69F7A" w14:textId="6E5F4AC6" w:rsidR="00EE5450" w:rsidRPr="00EC7308" w:rsidRDefault="00EE5450" w:rsidP="00FB22D5">
            <w:pPr>
              <w:spacing w:line="320" w:lineRule="exact"/>
              <w:rPr>
                <w:rFonts w:ascii="ＭＳ 明朝" w:hAnsi="ＭＳ 明朝"/>
                <w:sz w:val="20"/>
                <w:szCs w:val="20"/>
              </w:rPr>
            </w:pPr>
            <w:r w:rsidRPr="00EC7308">
              <w:rPr>
                <w:rFonts w:ascii="ＭＳ 明朝" w:hAnsi="ＭＳ 明朝" w:hint="eastAsia"/>
                <w:sz w:val="20"/>
                <w:szCs w:val="20"/>
              </w:rPr>
              <w:t>・高校展会場として</w:t>
            </w:r>
            <w:r w:rsidR="00C7395F" w:rsidRPr="00EC7308">
              <w:rPr>
                <w:rFonts w:ascii="ＭＳ 明朝" w:hAnsi="ＭＳ 明朝" w:hint="eastAsia"/>
                <w:sz w:val="20"/>
                <w:szCs w:val="20"/>
              </w:rPr>
              <w:t>多くの方</w:t>
            </w:r>
            <w:r w:rsidR="00FB22D5" w:rsidRPr="00EC7308">
              <w:rPr>
                <w:rFonts w:ascii="ＭＳ 明朝" w:hAnsi="ＭＳ 明朝" w:hint="eastAsia"/>
                <w:sz w:val="20"/>
                <w:szCs w:val="20"/>
              </w:rPr>
              <w:t>(1436名)</w:t>
            </w:r>
            <w:r w:rsidR="00C7395F" w:rsidRPr="00EC7308">
              <w:rPr>
                <w:rFonts w:ascii="ＭＳ 明朝" w:hAnsi="ＭＳ 明朝" w:hint="eastAsia"/>
                <w:sz w:val="20"/>
                <w:szCs w:val="20"/>
              </w:rPr>
              <w:t>に鑑賞していただいた</w:t>
            </w:r>
            <w:r w:rsidRPr="00EC7308">
              <w:rPr>
                <w:rFonts w:ascii="ＭＳ 明朝" w:hAnsi="ＭＳ 明朝" w:hint="eastAsia"/>
                <w:sz w:val="20"/>
                <w:szCs w:val="20"/>
              </w:rPr>
              <w:t>。</w:t>
            </w:r>
            <w:r w:rsidR="00D54CD9" w:rsidRPr="00EC7308">
              <w:rPr>
                <w:rFonts w:ascii="ＭＳ 明朝" w:hAnsi="ＭＳ 明朝" w:hint="eastAsia"/>
                <w:sz w:val="20"/>
                <w:szCs w:val="20"/>
              </w:rPr>
              <w:t>（○）</w:t>
            </w:r>
          </w:p>
          <w:p w14:paraId="172178DA" w14:textId="77777777" w:rsidR="00EE5450" w:rsidRPr="00EC7308" w:rsidRDefault="00EE5450" w:rsidP="00D203D0">
            <w:pPr>
              <w:spacing w:line="300" w:lineRule="exact"/>
              <w:rPr>
                <w:rFonts w:ascii="ＭＳ 明朝" w:hAnsi="ＭＳ 明朝"/>
                <w:sz w:val="20"/>
                <w:szCs w:val="20"/>
              </w:rPr>
            </w:pPr>
          </w:p>
          <w:p w14:paraId="547AA53F" w14:textId="226E29DC" w:rsidR="00C7395F" w:rsidRPr="00EC7308" w:rsidRDefault="00C7395F" w:rsidP="00FB22D5">
            <w:pPr>
              <w:spacing w:line="320" w:lineRule="exact"/>
              <w:ind w:left="1"/>
              <w:rPr>
                <w:rFonts w:ascii="ＭＳ 明朝" w:hAnsi="ＭＳ 明朝"/>
                <w:sz w:val="20"/>
                <w:szCs w:val="20"/>
              </w:rPr>
            </w:pPr>
            <w:r w:rsidRPr="00EC7308">
              <w:rPr>
                <w:rFonts w:ascii="ＭＳ 明朝" w:hAnsi="ＭＳ 明朝" w:hint="eastAsia"/>
                <w:sz w:val="20"/>
                <w:szCs w:val="20"/>
              </w:rPr>
              <w:t>エ・学教診における「海外の美術作品を鑑賞したり、他の国との美術に関する交流したりする機会がある。」の肯定的回答</w:t>
            </w:r>
            <w:r w:rsidRPr="00EC7308">
              <w:rPr>
                <w:rFonts w:ascii="ＭＳ 明朝" w:hAnsi="ＭＳ 明朝"/>
                <w:sz w:val="20"/>
                <w:szCs w:val="20"/>
              </w:rPr>
              <w:t>8</w:t>
            </w:r>
            <w:r w:rsidRPr="00EC7308">
              <w:rPr>
                <w:rFonts w:ascii="ＭＳ 明朝" w:hAnsi="ＭＳ 明朝" w:hint="eastAsia"/>
                <w:sz w:val="20"/>
                <w:szCs w:val="20"/>
              </w:rPr>
              <w:t>8％と維持できた。[86％]</w:t>
            </w:r>
            <w:r w:rsidR="00D54CD9" w:rsidRPr="00EC7308">
              <w:rPr>
                <w:rFonts w:ascii="ＭＳ 明朝" w:hAnsi="ＭＳ 明朝" w:hint="eastAsia"/>
                <w:sz w:val="20"/>
                <w:szCs w:val="20"/>
              </w:rPr>
              <w:t xml:space="preserve"> （○）</w:t>
            </w:r>
          </w:p>
          <w:p w14:paraId="7E47778A" w14:textId="7CC2F27F" w:rsidR="00C7395F" w:rsidRPr="00EC7308" w:rsidRDefault="00C7395F" w:rsidP="00C7395F">
            <w:pPr>
              <w:spacing w:line="300" w:lineRule="exact"/>
              <w:rPr>
                <w:rFonts w:ascii="ＭＳ 明朝" w:hAnsi="ＭＳ 明朝"/>
                <w:sz w:val="20"/>
                <w:szCs w:val="20"/>
              </w:rPr>
            </w:pPr>
            <w:r w:rsidRPr="00EC7308">
              <w:rPr>
                <w:rFonts w:ascii="ＭＳ 明朝" w:hAnsi="ＭＳ 明朝" w:hint="eastAsia"/>
                <w:sz w:val="20"/>
                <w:szCs w:val="20"/>
              </w:rPr>
              <w:t>・台湾海外研修を実施し、姉妹校である台中第一高級中学校と現地校で交流した。</w:t>
            </w:r>
            <w:r w:rsidR="00D54CD9" w:rsidRPr="00EC7308">
              <w:rPr>
                <w:rFonts w:ascii="ＭＳ 明朝" w:hAnsi="ＭＳ 明朝" w:hint="eastAsia"/>
                <w:sz w:val="20"/>
                <w:szCs w:val="20"/>
              </w:rPr>
              <w:t>（○）</w:t>
            </w:r>
          </w:p>
          <w:p w14:paraId="67FB13A8" w14:textId="204FBA71" w:rsidR="00FB22D5" w:rsidRPr="00EE5450" w:rsidRDefault="00FB22D5" w:rsidP="00C7395F">
            <w:pPr>
              <w:spacing w:line="300" w:lineRule="exact"/>
              <w:rPr>
                <w:rFonts w:ascii="ＭＳ 明朝" w:hAnsi="ＭＳ 明朝"/>
                <w:sz w:val="20"/>
                <w:szCs w:val="20"/>
              </w:rPr>
            </w:pPr>
            <w:r w:rsidRPr="00EC7308">
              <w:rPr>
                <w:rFonts w:ascii="ＭＳ 明朝" w:hAnsi="ＭＳ 明朝" w:hint="eastAsia"/>
                <w:sz w:val="20"/>
                <w:szCs w:val="20"/>
              </w:rPr>
              <w:t>・40周年記念展を実施し、</w:t>
            </w:r>
            <w:r w:rsidR="00D54CD9" w:rsidRPr="00EC7308">
              <w:rPr>
                <w:rFonts w:ascii="ＭＳ 明朝" w:hAnsi="ＭＳ 明朝" w:hint="eastAsia"/>
                <w:sz w:val="20"/>
                <w:szCs w:val="20"/>
              </w:rPr>
              <w:t>多くの在校生に刺激を与えた。</w:t>
            </w:r>
          </w:p>
        </w:tc>
      </w:tr>
    </w:tbl>
    <w:p w14:paraId="50C553BA"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B406A" w14:textId="77777777" w:rsidR="00FC00FD" w:rsidRDefault="00FC00FD">
      <w:r>
        <w:separator/>
      </w:r>
    </w:p>
  </w:endnote>
  <w:endnote w:type="continuationSeparator" w:id="0">
    <w:p w14:paraId="3529F223" w14:textId="77777777" w:rsidR="00FC00FD" w:rsidRDefault="00FC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0B2CC" w14:textId="77777777" w:rsidR="00FC00FD" w:rsidRDefault="00FC00FD">
      <w:r>
        <w:separator/>
      </w:r>
    </w:p>
  </w:footnote>
  <w:footnote w:type="continuationSeparator" w:id="0">
    <w:p w14:paraId="748E10CC" w14:textId="77777777" w:rsidR="00FC00FD" w:rsidRDefault="00FC0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29B6" w14:textId="77777777" w:rsidR="00132D6F" w:rsidRDefault="00132D6F" w:rsidP="00225A63">
    <w:pPr>
      <w:spacing w:line="360" w:lineRule="exact"/>
      <w:ind w:rightChars="100" w:right="210"/>
      <w:jc w:val="right"/>
      <w:rPr>
        <w:rFonts w:ascii="ＭＳ ゴシック" w:eastAsia="ＭＳ ゴシック" w:hAnsi="ＭＳ ゴシック"/>
        <w:sz w:val="20"/>
        <w:szCs w:val="20"/>
        <w:lang w:eastAsia="zh-CN"/>
      </w:rPr>
    </w:pPr>
    <w:r w:rsidRPr="003A3356">
      <w:rPr>
        <w:rFonts w:ascii="ＭＳ ゴシック" w:eastAsia="ＭＳ ゴシック" w:hAnsi="ＭＳ ゴシック" w:hint="eastAsia"/>
        <w:sz w:val="20"/>
        <w:szCs w:val="20"/>
        <w:lang w:eastAsia="zh-CN"/>
      </w:rPr>
      <w:t>№</w:t>
    </w:r>
    <w:r w:rsidR="00053C23">
      <w:rPr>
        <w:rFonts w:ascii="ＭＳ ゴシック" w:eastAsia="ＭＳ ゴシック" w:hAnsi="ＭＳ ゴシック" w:hint="eastAsia"/>
        <w:sz w:val="20"/>
        <w:szCs w:val="20"/>
        <w:lang w:eastAsia="zh-CN"/>
      </w:rPr>
      <w:t>３０１７</w:t>
    </w:r>
  </w:p>
  <w:p w14:paraId="550108A0" w14:textId="77777777" w:rsidR="00225A63" w:rsidRDefault="00225A63" w:rsidP="00225A63">
    <w:pPr>
      <w:spacing w:line="360" w:lineRule="exact"/>
      <w:ind w:rightChars="100" w:right="210"/>
      <w:jc w:val="right"/>
      <w:rPr>
        <w:rFonts w:ascii="ＭＳ ゴシック" w:eastAsia="ＭＳ ゴシック" w:hAnsi="ＭＳ ゴシック"/>
        <w:sz w:val="20"/>
        <w:szCs w:val="20"/>
        <w:lang w:eastAsia="zh-CN"/>
      </w:rPr>
    </w:pPr>
  </w:p>
  <w:p w14:paraId="23B4D657" w14:textId="77777777" w:rsidR="00132D6F" w:rsidRPr="003A3356" w:rsidRDefault="00132D6F" w:rsidP="003A3356">
    <w:pPr>
      <w:spacing w:line="360" w:lineRule="exact"/>
      <w:ind w:rightChars="100" w:right="210"/>
      <w:jc w:val="right"/>
      <w:rPr>
        <w:rFonts w:ascii="ＭＳ 明朝" w:hAnsi="ＭＳ 明朝"/>
        <w:b/>
        <w:sz w:val="24"/>
        <w:lang w:eastAsia="zh-CN"/>
      </w:rPr>
    </w:pPr>
    <w:r w:rsidRPr="00045480">
      <w:rPr>
        <w:rFonts w:ascii="ＭＳ 明朝" w:hAnsi="ＭＳ 明朝" w:hint="eastAsia"/>
        <w:b/>
        <w:sz w:val="24"/>
        <w:lang w:eastAsia="zh-CN"/>
      </w:rPr>
      <w:t>府立</w:t>
    </w:r>
    <w:r w:rsidR="00053C23">
      <w:rPr>
        <w:rFonts w:ascii="ＭＳ 明朝" w:hAnsi="ＭＳ 明朝" w:hint="eastAsia"/>
        <w:b/>
        <w:sz w:val="24"/>
        <w:lang w:eastAsia="zh-CN"/>
      </w:rPr>
      <w:t>港南造形高等</w:t>
    </w:r>
    <w:r w:rsidRPr="00045480">
      <w:rPr>
        <w:rFonts w:ascii="ＭＳ 明朝" w:hAnsi="ＭＳ 明朝" w:hint="eastAsia"/>
        <w:b/>
        <w:sz w:val="24"/>
        <w:lang w:eastAsia="zh-CN"/>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253"/>
    <w:multiLevelType w:val="hybridMultilevel"/>
    <w:tmpl w:val="88B893EC"/>
    <w:lvl w:ilvl="0" w:tplc="02F279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3A2000"/>
    <w:multiLevelType w:val="hybridMultilevel"/>
    <w:tmpl w:val="5B9606D8"/>
    <w:lvl w:ilvl="0" w:tplc="F28A1C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B24729"/>
    <w:multiLevelType w:val="hybridMultilevel"/>
    <w:tmpl w:val="488A424A"/>
    <w:lvl w:ilvl="0" w:tplc="88AE18C0">
      <w:numFmt w:val="bullet"/>
      <w:lvlText w:val="・"/>
      <w:lvlJc w:val="left"/>
      <w:pPr>
        <w:ind w:left="800" w:hanging="36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A3119B2"/>
    <w:multiLevelType w:val="hybridMultilevel"/>
    <w:tmpl w:val="8260FC46"/>
    <w:lvl w:ilvl="0" w:tplc="AAA4C9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2"/>
  </w:num>
  <w:num w:numId="6">
    <w:abstractNumId w:val="19"/>
  </w:num>
  <w:num w:numId="7">
    <w:abstractNumId w:val="15"/>
  </w:num>
  <w:num w:numId="8">
    <w:abstractNumId w:val="8"/>
  </w:num>
  <w:num w:numId="9">
    <w:abstractNumId w:val="17"/>
  </w:num>
  <w:num w:numId="10">
    <w:abstractNumId w:val="2"/>
  </w:num>
  <w:num w:numId="11">
    <w:abstractNumId w:val="6"/>
  </w:num>
  <w:num w:numId="12">
    <w:abstractNumId w:val="13"/>
  </w:num>
  <w:num w:numId="13">
    <w:abstractNumId w:val="11"/>
  </w:num>
  <w:num w:numId="14">
    <w:abstractNumId w:val="9"/>
  </w:num>
  <w:num w:numId="15">
    <w:abstractNumId w:val="10"/>
  </w:num>
  <w:num w:numId="16">
    <w:abstractNumId w:val="1"/>
  </w:num>
  <w:num w:numId="17">
    <w:abstractNumId w:val="0"/>
  </w:num>
  <w:num w:numId="18">
    <w:abstractNumId w:val="18"/>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1284"/>
    <w:rsid w:val="00031A86"/>
    <w:rsid w:val="000354D4"/>
    <w:rsid w:val="00045480"/>
    <w:rsid w:val="000524AE"/>
    <w:rsid w:val="00053C23"/>
    <w:rsid w:val="00061D45"/>
    <w:rsid w:val="000724B0"/>
    <w:rsid w:val="00091587"/>
    <w:rsid w:val="00094924"/>
    <w:rsid w:val="0009658C"/>
    <w:rsid w:val="000967CE"/>
    <w:rsid w:val="000A118D"/>
    <w:rsid w:val="000A1890"/>
    <w:rsid w:val="000A423F"/>
    <w:rsid w:val="000B0C54"/>
    <w:rsid w:val="000B395F"/>
    <w:rsid w:val="000B4BDA"/>
    <w:rsid w:val="000B7F10"/>
    <w:rsid w:val="000C0CDB"/>
    <w:rsid w:val="000C1354"/>
    <w:rsid w:val="000C14AE"/>
    <w:rsid w:val="000D1B70"/>
    <w:rsid w:val="000D7707"/>
    <w:rsid w:val="000D7C02"/>
    <w:rsid w:val="000E1F4D"/>
    <w:rsid w:val="000E5470"/>
    <w:rsid w:val="000E6B9D"/>
    <w:rsid w:val="000F7415"/>
    <w:rsid w:val="000F7917"/>
    <w:rsid w:val="000F7B2E"/>
    <w:rsid w:val="00100533"/>
    <w:rsid w:val="00100CC5"/>
    <w:rsid w:val="00103546"/>
    <w:rsid w:val="001112AC"/>
    <w:rsid w:val="00112A5C"/>
    <w:rsid w:val="001218A7"/>
    <w:rsid w:val="00127BB5"/>
    <w:rsid w:val="00132307"/>
    <w:rsid w:val="00132D6F"/>
    <w:rsid w:val="00134824"/>
    <w:rsid w:val="00135CE9"/>
    <w:rsid w:val="00137359"/>
    <w:rsid w:val="00140710"/>
    <w:rsid w:val="0014597F"/>
    <w:rsid w:val="00145D50"/>
    <w:rsid w:val="00157860"/>
    <w:rsid w:val="00182038"/>
    <w:rsid w:val="0018261A"/>
    <w:rsid w:val="00184B1B"/>
    <w:rsid w:val="00192419"/>
    <w:rsid w:val="00193569"/>
    <w:rsid w:val="00195DCF"/>
    <w:rsid w:val="001A4539"/>
    <w:rsid w:val="001B207A"/>
    <w:rsid w:val="001B38EB"/>
    <w:rsid w:val="001C0509"/>
    <w:rsid w:val="001C33D0"/>
    <w:rsid w:val="001C38BF"/>
    <w:rsid w:val="001C6B84"/>
    <w:rsid w:val="001C7FE4"/>
    <w:rsid w:val="001D2ADF"/>
    <w:rsid w:val="001D401B"/>
    <w:rsid w:val="001D44D9"/>
    <w:rsid w:val="001D5135"/>
    <w:rsid w:val="001E22E7"/>
    <w:rsid w:val="001E394A"/>
    <w:rsid w:val="001E4FDA"/>
    <w:rsid w:val="001E77FD"/>
    <w:rsid w:val="001F2F62"/>
    <w:rsid w:val="001F359F"/>
    <w:rsid w:val="001F472F"/>
    <w:rsid w:val="001F6C45"/>
    <w:rsid w:val="00201A51"/>
    <w:rsid w:val="00201C86"/>
    <w:rsid w:val="002034A6"/>
    <w:rsid w:val="0021285A"/>
    <w:rsid w:val="0022073E"/>
    <w:rsid w:val="00220AE7"/>
    <w:rsid w:val="00221AA2"/>
    <w:rsid w:val="00223D59"/>
    <w:rsid w:val="00224107"/>
    <w:rsid w:val="00224AB0"/>
    <w:rsid w:val="00225A63"/>
    <w:rsid w:val="00225C70"/>
    <w:rsid w:val="00230487"/>
    <w:rsid w:val="0023464C"/>
    <w:rsid w:val="00235785"/>
    <w:rsid w:val="00235B86"/>
    <w:rsid w:val="0024006D"/>
    <w:rsid w:val="002439A4"/>
    <w:rsid w:val="002479D4"/>
    <w:rsid w:val="00262794"/>
    <w:rsid w:val="00267D3C"/>
    <w:rsid w:val="00271252"/>
    <w:rsid w:val="0027129F"/>
    <w:rsid w:val="0027160E"/>
    <w:rsid w:val="00274864"/>
    <w:rsid w:val="00276B98"/>
    <w:rsid w:val="00277476"/>
    <w:rsid w:val="00277761"/>
    <w:rsid w:val="00292CF4"/>
    <w:rsid w:val="00295EB2"/>
    <w:rsid w:val="0029712A"/>
    <w:rsid w:val="002A0AA7"/>
    <w:rsid w:val="002A148E"/>
    <w:rsid w:val="002A5F31"/>
    <w:rsid w:val="002A766F"/>
    <w:rsid w:val="002B0517"/>
    <w:rsid w:val="002B0BC8"/>
    <w:rsid w:val="002B3BE1"/>
    <w:rsid w:val="002B690B"/>
    <w:rsid w:val="002C40DD"/>
    <w:rsid w:val="002C423D"/>
    <w:rsid w:val="002D2980"/>
    <w:rsid w:val="002F233F"/>
    <w:rsid w:val="002F608A"/>
    <w:rsid w:val="002F62DD"/>
    <w:rsid w:val="002F6E1B"/>
    <w:rsid w:val="00301498"/>
    <w:rsid w:val="00301B59"/>
    <w:rsid w:val="003029E3"/>
    <w:rsid w:val="00302EB2"/>
    <w:rsid w:val="00304D1F"/>
    <w:rsid w:val="0030555A"/>
    <w:rsid w:val="00305D0E"/>
    <w:rsid w:val="00310645"/>
    <w:rsid w:val="0031492C"/>
    <w:rsid w:val="00324B67"/>
    <w:rsid w:val="00334CCD"/>
    <w:rsid w:val="00334F83"/>
    <w:rsid w:val="00336089"/>
    <w:rsid w:val="003551CD"/>
    <w:rsid w:val="00361497"/>
    <w:rsid w:val="0036174C"/>
    <w:rsid w:val="00364F35"/>
    <w:rsid w:val="0036617C"/>
    <w:rsid w:val="003730D3"/>
    <w:rsid w:val="0037367C"/>
    <w:rsid w:val="0037506F"/>
    <w:rsid w:val="00381F56"/>
    <w:rsid w:val="0038497C"/>
    <w:rsid w:val="00384C02"/>
    <w:rsid w:val="00386133"/>
    <w:rsid w:val="00387D41"/>
    <w:rsid w:val="003A3356"/>
    <w:rsid w:val="003A62E8"/>
    <w:rsid w:val="003C503E"/>
    <w:rsid w:val="003D288C"/>
    <w:rsid w:val="003D2C9D"/>
    <w:rsid w:val="003D71A7"/>
    <w:rsid w:val="003D7473"/>
    <w:rsid w:val="003E55A0"/>
    <w:rsid w:val="003E7713"/>
    <w:rsid w:val="003F1C34"/>
    <w:rsid w:val="00400648"/>
    <w:rsid w:val="00407905"/>
    <w:rsid w:val="00414618"/>
    <w:rsid w:val="00416A59"/>
    <w:rsid w:val="004243CF"/>
    <w:rsid w:val="004245A1"/>
    <w:rsid w:val="00427E0B"/>
    <w:rsid w:val="004312EE"/>
    <w:rsid w:val="004368AD"/>
    <w:rsid w:val="00436BBA"/>
    <w:rsid w:val="00441743"/>
    <w:rsid w:val="00445E74"/>
    <w:rsid w:val="0044674C"/>
    <w:rsid w:val="00454AF4"/>
    <w:rsid w:val="004552E5"/>
    <w:rsid w:val="00460710"/>
    <w:rsid w:val="00460F8E"/>
    <w:rsid w:val="004632FA"/>
    <w:rsid w:val="00464503"/>
    <w:rsid w:val="00465B85"/>
    <w:rsid w:val="00467C11"/>
    <w:rsid w:val="0048087F"/>
    <w:rsid w:val="00480C1C"/>
    <w:rsid w:val="00480EB4"/>
    <w:rsid w:val="00487925"/>
    <w:rsid w:val="004930C6"/>
    <w:rsid w:val="004948CF"/>
    <w:rsid w:val="004949CC"/>
    <w:rsid w:val="00497ABE"/>
    <w:rsid w:val="004A1605"/>
    <w:rsid w:val="004A7442"/>
    <w:rsid w:val="004A7940"/>
    <w:rsid w:val="004B67C9"/>
    <w:rsid w:val="004C1B92"/>
    <w:rsid w:val="004C2F46"/>
    <w:rsid w:val="004C5A47"/>
    <w:rsid w:val="004C6D4A"/>
    <w:rsid w:val="004D1BCF"/>
    <w:rsid w:val="004D28A8"/>
    <w:rsid w:val="004D70F9"/>
    <w:rsid w:val="004E08FB"/>
    <w:rsid w:val="004E4D5E"/>
    <w:rsid w:val="004F2B87"/>
    <w:rsid w:val="004F3627"/>
    <w:rsid w:val="00500AF9"/>
    <w:rsid w:val="00502EF2"/>
    <w:rsid w:val="0051706C"/>
    <w:rsid w:val="0052580C"/>
    <w:rsid w:val="005261C4"/>
    <w:rsid w:val="00526530"/>
    <w:rsid w:val="0053360C"/>
    <w:rsid w:val="00534AE8"/>
    <w:rsid w:val="00537D7B"/>
    <w:rsid w:val="0054712D"/>
    <w:rsid w:val="00565B55"/>
    <w:rsid w:val="00575298"/>
    <w:rsid w:val="00577DE4"/>
    <w:rsid w:val="005846E8"/>
    <w:rsid w:val="00585D6A"/>
    <w:rsid w:val="00586254"/>
    <w:rsid w:val="005875B4"/>
    <w:rsid w:val="0059472B"/>
    <w:rsid w:val="00597E7D"/>
    <w:rsid w:val="00597FBA"/>
    <w:rsid w:val="005A2C72"/>
    <w:rsid w:val="005B0FAD"/>
    <w:rsid w:val="005B20AC"/>
    <w:rsid w:val="005B66F8"/>
    <w:rsid w:val="005C115A"/>
    <w:rsid w:val="005C2C84"/>
    <w:rsid w:val="005D0BB8"/>
    <w:rsid w:val="005D1679"/>
    <w:rsid w:val="005D41A3"/>
    <w:rsid w:val="005E218B"/>
    <w:rsid w:val="005E243C"/>
    <w:rsid w:val="005E3C2A"/>
    <w:rsid w:val="005E535C"/>
    <w:rsid w:val="005F2C9F"/>
    <w:rsid w:val="0060012C"/>
    <w:rsid w:val="006007BF"/>
    <w:rsid w:val="00606705"/>
    <w:rsid w:val="0061051D"/>
    <w:rsid w:val="00611852"/>
    <w:rsid w:val="00611B70"/>
    <w:rsid w:val="00613E42"/>
    <w:rsid w:val="006206CE"/>
    <w:rsid w:val="00622B7E"/>
    <w:rsid w:val="00623546"/>
    <w:rsid w:val="00624A4E"/>
    <w:rsid w:val="00626AE2"/>
    <w:rsid w:val="00630EC1"/>
    <w:rsid w:val="00631815"/>
    <w:rsid w:val="00634F9A"/>
    <w:rsid w:val="00637161"/>
    <w:rsid w:val="00644AE0"/>
    <w:rsid w:val="00647631"/>
    <w:rsid w:val="006478E9"/>
    <w:rsid w:val="0065302E"/>
    <w:rsid w:val="00655FE5"/>
    <w:rsid w:val="006567B2"/>
    <w:rsid w:val="00656B78"/>
    <w:rsid w:val="00663113"/>
    <w:rsid w:val="006632F1"/>
    <w:rsid w:val="00663BFA"/>
    <w:rsid w:val="0068258E"/>
    <w:rsid w:val="006971F3"/>
    <w:rsid w:val="006B34F2"/>
    <w:rsid w:val="006B4E60"/>
    <w:rsid w:val="006B5B51"/>
    <w:rsid w:val="006C00A8"/>
    <w:rsid w:val="006C220F"/>
    <w:rsid w:val="006C5797"/>
    <w:rsid w:val="006C7FE8"/>
    <w:rsid w:val="006D14EF"/>
    <w:rsid w:val="006D2D1E"/>
    <w:rsid w:val="006D4F17"/>
    <w:rsid w:val="006D54AE"/>
    <w:rsid w:val="006D5A31"/>
    <w:rsid w:val="006F1D13"/>
    <w:rsid w:val="006F221A"/>
    <w:rsid w:val="006F4599"/>
    <w:rsid w:val="006F68D2"/>
    <w:rsid w:val="006F702D"/>
    <w:rsid w:val="00701AD6"/>
    <w:rsid w:val="00703386"/>
    <w:rsid w:val="0071748A"/>
    <w:rsid w:val="00717D96"/>
    <w:rsid w:val="0072763C"/>
    <w:rsid w:val="00727B59"/>
    <w:rsid w:val="00735E63"/>
    <w:rsid w:val="0074118C"/>
    <w:rsid w:val="00751FDA"/>
    <w:rsid w:val="007520A2"/>
    <w:rsid w:val="007541E8"/>
    <w:rsid w:val="0075612D"/>
    <w:rsid w:val="00756A8B"/>
    <w:rsid w:val="007578CC"/>
    <w:rsid w:val="007606A0"/>
    <w:rsid w:val="007637BA"/>
    <w:rsid w:val="00763C78"/>
    <w:rsid w:val="00775596"/>
    <w:rsid w:val="00775D41"/>
    <w:rsid w:val="00775EE3"/>
    <w:rsid w:val="007765E0"/>
    <w:rsid w:val="00781F22"/>
    <w:rsid w:val="00786F0E"/>
    <w:rsid w:val="007922A7"/>
    <w:rsid w:val="00792B44"/>
    <w:rsid w:val="00795C88"/>
    <w:rsid w:val="00796024"/>
    <w:rsid w:val="007A1950"/>
    <w:rsid w:val="007A3E54"/>
    <w:rsid w:val="007A47FF"/>
    <w:rsid w:val="007A6087"/>
    <w:rsid w:val="007A69E8"/>
    <w:rsid w:val="007A72C6"/>
    <w:rsid w:val="007A7ED8"/>
    <w:rsid w:val="007B1DB6"/>
    <w:rsid w:val="007B3005"/>
    <w:rsid w:val="007C63C6"/>
    <w:rsid w:val="007D1A20"/>
    <w:rsid w:val="007D2295"/>
    <w:rsid w:val="007D6241"/>
    <w:rsid w:val="007E2165"/>
    <w:rsid w:val="007F4C68"/>
    <w:rsid w:val="007F5A7B"/>
    <w:rsid w:val="007F662A"/>
    <w:rsid w:val="007F7499"/>
    <w:rsid w:val="008101A4"/>
    <w:rsid w:val="00811CA4"/>
    <w:rsid w:val="00824802"/>
    <w:rsid w:val="00827C74"/>
    <w:rsid w:val="008333AC"/>
    <w:rsid w:val="008455F4"/>
    <w:rsid w:val="00853545"/>
    <w:rsid w:val="008563E0"/>
    <w:rsid w:val="008647E2"/>
    <w:rsid w:val="00866790"/>
    <w:rsid w:val="0086696C"/>
    <w:rsid w:val="008678F7"/>
    <w:rsid w:val="0087170D"/>
    <w:rsid w:val="008741C2"/>
    <w:rsid w:val="00885FB9"/>
    <w:rsid w:val="008860AF"/>
    <w:rsid w:val="008912ED"/>
    <w:rsid w:val="0089387E"/>
    <w:rsid w:val="00897939"/>
    <w:rsid w:val="008A283E"/>
    <w:rsid w:val="008A315D"/>
    <w:rsid w:val="008A5D1C"/>
    <w:rsid w:val="008A63F1"/>
    <w:rsid w:val="008B091B"/>
    <w:rsid w:val="008C017F"/>
    <w:rsid w:val="008C0B2C"/>
    <w:rsid w:val="008C533F"/>
    <w:rsid w:val="008C6685"/>
    <w:rsid w:val="008C7FD4"/>
    <w:rsid w:val="008D3E85"/>
    <w:rsid w:val="008E1182"/>
    <w:rsid w:val="008E62B7"/>
    <w:rsid w:val="008F0277"/>
    <w:rsid w:val="008F317E"/>
    <w:rsid w:val="009101A7"/>
    <w:rsid w:val="0091253D"/>
    <w:rsid w:val="0091504B"/>
    <w:rsid w:val="009250BD"/>
    <w:rsid w:val="00940912"/>
    <w:rsid w:val="009446E1"/>
    <w:rsid w:val="009470D0"/>
    <w:rsid w:val="00947184"/>
    <w:rsid w:val="00947C4F"/>
    <w:rsid w:val="0095187D"/>
    <w:rsid w:val="00953790"/>
    <w:rsid w:val="00954777"/>
    <w:rsid w:val="0096649A"/>
    <w:rsid w:val="00971A46"/>
    <w:rsid w:val="00971B2B"/>
    <w:rsid w:val="0097702C"/>
    <w:rsid w:val="009817F2"/>
    <w:rsid w:val="00982046"/>
    <w:rsid w:val="009835B8"/>
    <w:rsid w:val="00984AF0"/>
    <w:rsid w:val="009870A5"/>
    <w:rsid w:val="009919BC"/>
    <w:rsid w:val="00994C18"/>
    <w:rsid w:val="009A576F"/>
    <w:rsid w:val="009A72FB"/>
    <w:rsid w:val="009A7EAE"/>
    <w:rsid w:val="009B1C3D"/>
    <w:rsid w:val="009B34C5"/>
    <w:rsid w:val="009B365C"/>
    <w:rsid w:val="009B4DEB"/>
    <w:rsid w:val="009B5AD2"/>
    <w:rsid w:val="009C1662"/>
    <w:rsid w:val="009D31EC"/>
    <w:rsid w:val="009D38D7"/>
    <w:rsid w:val="009D6553"/>
    <w:rsid w:val="009D7A59"/>
    <w:rsid w:val="009E6251"/>
    <w:rsid w:val="009E678D"/>
    <w:rsid w:val="00A07A63"/>
    <w:rsid w:val="00A12A53"/>
    <w:rsid w:val="00A163D5"/>
    <w:rsid w:val="00A16862"/>
    <w:rsid w:val="00A16E26"/>
    <w:rsid w:val="00A204E1"/>
    <w:rsid w:val="00A20D28"/>
    <w:rsid w:val="00A21866"/>
    <w:rsid w:val="00A225C1"/>
    <w:rsid w:val="00A24435"/>
    <w:rsid w:val="00A30EF2"/>
    <w:rsid w:val="00A35A13"/>
    <w:rsid w:val="00A42D10"/>
    <w:rsid w:val="00A47ADC"/>
    <w:rsid w:val="00A63C55"/>
    <w:rsid w:val="00A653FF"/>
    <w:rsid w:val="00A66A3C"/>
    <w:rsid w:val="00A73AAF"/>
    <w:rsid w:val="00A81BA8"/>
    <w:rsid w:val="00A87AEC"/>
    <w:rsid w:val="00A90FCE"/>
    <w:rsid w:val="00A920A8"/>
    <w:rsid w:val="00A9400C"/>
    <w:rsid w:val="00AA4BF8"/>
    <w:rsid w:val="00AA540D"/>
    <w:rsid w:val="00AB00E6"/>
    <w:rsid w:val="00AB2E00"/>
    <w:rsid w:val="00AB690F"/>
    <w:rsid w:val="00AC3438"/>
    <w:rsid w:val="00AC3902"/>
    <w:rsid w:val="00AD123A"/>
    <w:rsid w:val="00AD3212"/>
    <w:rsid w:val="00AD64C2"/>
    <w:rsid w:val="00AD6CC7"/>
    <w:rsid w:val="00AE0DFA"/>
    <w:rsid w:val="00AE2843"/>
    <w:rsid w:val="00AE3F7A"/>
    <w:rsid w:val="00AE5E7B"/>
    <w:rsid w:val="00AE5EF5"/>
    <w:rsid w:val="00AE65D2"/>
    <w:rsid w:val="00AF51EE"/>
    <w:rsid w:val="00AF7084"/>
    <w:rsid w:val="00B00840"/>
    <w:rsid w:val="00B008B1"/>
    <w:rsid w:val="00B0536A"/>
    <w:rsid w:val="00B05652"/>
    <w:rsid w:val="00B063A9"/>
    <w:rsid w:val="00B07503"/>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4745A"/>
    <w:rsid w:val="00B52BB6"/>
    <w:rsid w:val="00B6294D"/>
    <w:rsid w:val="00B66ED2"/>
    <w:rsid w:val="00B7090D"/>
    <w:rsid w:val="00B75528"/>
    <w:rsid w:val="00B8044F"/>
    <w:rsid w:val="00B814A7"/>
    <w:rsid w:val="00B850FE"/>
    <w:rsid w:val="00B854CE"/>
    <w:rsid w:val="00B90CDA"/>
    <w:rsid w:val="00B93B7D"/>
    <w:rsid w:val="00B94DEA"/>
    <w:rsid w:val="00BA2F0F"/>
    <w:rsid w:val="00BB0011"/>
    <w:rsid w:val="00BB1121"/>
    <w:rsid w:val="00BB2F46"/>
    <w:rsid w:val="00BB5396"/>
    <w:rsid w:val="00BC40F4"/>
    <w:rsid w:val="00BC55F6"/>
    <w:rsid w:val="00BD6470"/>
    <w:rsid w:val="00BD69B1"/>
    <w:rsid w:val="00BE1991"/>
    <w:rsid w:val="00BE47DD"/>
    <w:rsid w:val="00BE49F0"/>
    <w:rsid w:val="00BE4D3E"/>
    <w:rsid w:val="00BE62AE"/>
    <w:rsid w:val="00BF33E0"/>
    <w:rsid w:val="00BF3A51"/>
    <w:rsid w:val="00BF432C"/>
    <w:rsid w:val="00C0026F"/>
    <w:rsid w:val="00C02630"/>
    <w:rsid w:val="00C03CE3"/>
    <w:rsid w:val="00C06FE9"/>
    <w:rsid w:val="00C0740C"/>
    <w:rsid w:val="00C158A6"/>
    <w:rsid w:val="00C17F2E"/>
    <w:rsid w:val="00C33FF4"/>
    <w:rsid w:val="00C34102"/>
    <w:rsid w:val="00C37416"/>
    <w:rsid w:val="00C43728"/>
    <w:rsid w:val="00C4635D"/>
    <w:rsid w:val="00C54F82"/>
    <w:rsid w:val="00C7262A"/>
    <w:rsid w:val="00C7395F"/>
    <w:rsid w:val="00C81CD5"/>
    <w:rsid w:val="00C85205"/>
    <w:rsid w:val="00C87770"/>
    <w:rsid w:val="00C97C29"/>
    <w:rsid w:val="00CA6EE6"/>
    <w:rsid w:val="00CA70DE"/>
    <w:rsid w:val="00CB2D93"/>
    <w:rsid w:val="00CB4BC6"/>
    <w:rsid w:val="00CB5D88"/>
    <w:rsid w:val="00CB5DEC"/>
    <w:rsid w:val="00CC03B1"/>
    <w:rsid w:val="00CC0FC3"/>
    <w:rsid w:val="00CC19D9"/>
    <w:rsid w:val="00CC63C8"/>
    <w:rsid w:val="00CD3940"/>
    <w:rsid w:val="00CD3988"/>
    <w:rsid w:val="00CD4A9E"/>
    <w:rsid w:val="00CE2D05"/>
    <w:rsid w:val="00CE323E"/>
    <w:rsid w:val="00CE5ADB"/>
    <w:rsid w:val="00CE6CBD"/>
    <w:rsid w:val="00CF0218"/>
    <w:rsid w:val="00CF1922"/>
    <w:rsid w:val="00CF2FD9"/>
    <w:rsid w:val="00CF33FF"/>
    <w:rsid w:val="00D042F7"/>
    <w:rsid w:val="00D0467C"/>
    <w:rsid w:val="00D07F2D"/>
    <w:rsid w:val="00D1608B"/>
    <w:rsid w:val="00D203D0"/>
    <w:rsid w:val="00D23660"/>
    <w:rsid w:val="00D37257"/>
    <w:rsid w:val="00D41C37"/>
    <w:rsid w:val="00D54CD9"/>
    <w:rsid w:val="00D62464"/>
    <w:rsid w:val="00D726CB"/>
    <w:rsid w:val="00D77C73"/>
    <w:rsid w:val="00D8247A"/>
    <w:rsid w:val="00D84CC8"/>
    <w:rsid w:val="00D926BB"/>
    <w:rsid w:val="00DA13D1"/>
    <w:rsid w:val="00DA34D6"/>
    <w:rsid w:val="00DB1858"/>
    <w:rsid w:val="00DB3D1A"/>
    <w:rsid w:val="00DB514B"/>
    <w:rsid w:val="00DB6388"/>
    <w:rsid w:val="00DC2FCD"/>
    <w:rsid w:val="00DC79BD"/>
    <w:rsid w:val="00DE27FC"/>
    <w:rsid w:val="00DE34E3"/>
    <w:rsid w:val="00DE626E"/>
    <w:rsid w:val="00DE64EF"/>
    <w:rsid w:val="00DE744C"/>
    <w:rsid w:val="00DE790C"/>
    <w:rsid w:val="00DF3B21"/>
    <w:rsid w:val="00DF49F3"/>
    <w:rsid w:val="00E05623"/>
    <w:rsid w:val="00E15291"/>
    <w:rsid w:val="00E1683E"/>
    <w:rsid w:val="00E2104D"/>
    <w:rsid w:val="00E21EFE"/>
    <w:rsid w:val="00E231D8"/>
    <w:rsid w:val="00E24026"/>
    <w:rsid w:val="00E331F1"/>
    <w:rsid w:val="00E34C87"/>
    <w:rsid w:val="00E360AA"/>
    <w:rsid w:val="00E50B6C"/>
    <w:rsid w:val="00E53EE3"/>
    <w:rsid w:val="00E55858"/>
    <w:rsid w:val="00E56A95"/>
    <w:rsid w:val="00E57CB8"/>
    <w:rsid w:val="00E600AD"/>
    <w:rsid w:val="00E67370"/>
    <w:rsid w:val="00E72813"/>
    <w:rsid w:val="00E73DA5"/>
    <w:rsid w:val="00E746CF"/>
    <w:rsid w:val="00E8129B"/>
    <w:rsid w:val="00E87E7A"/>
    <w:rsid w:val="00E92928"/>
    <w:rsid w:val="00EA05FD"/>
    <w:rsid w:val="00EA2B01"/>
    <w:rsid w:val="00EA5C58"/>
    <w:rsid w:val="00EA6BCB"/>
    <w:rsid w:val="00EB16BF"/>
    <w:rsid w:val="00EB3DB7"/>
    <w:rsid w:val="00EB4A00"/>
    <w:rsid w:val="00EC5FAE"/>
    <w:rsid w:val="00EC7308"/>
    <w:rsid w:val="00ED2928"/>
    <w:rsid w:val="00ED2AB2"/>
    <w:rsid w:val="00ED5214"/>
    <w:rsid w:val="00ED694B"/>
    <w:rsid w:val="00EE5450"/>
    <w:rsid w:val="00EE74A1"/>
    <w:rsid w:val="00EE79DB"/>
    <w:rsid w:val="00EE7E25"/>
    <w:rsid w:val="00EF0FDB"/>
    <w:rsid w:val="00EF1275"/>
    <w:rsid w:val="00EF1341"/>
    <w:rsid w:val="00EF2102"/>
    <w:rsid w:val="00EF69A0"/>
    <w:rsid w:val="00F015CF"/>
    <w:rsid w:val="00F01768"/>
    <w:rsid w:val="00F0238C"/>
    <w:rsid w:val="00F0592A"/>
    <w:rsid w:val="00F070B8"/>
    <w:rsid w:val="00F0750B"/>
    <w:rsid w:val="00F12C7E"/>
    <w:rsid w:val="00F13287"/>
    <w:rsid w:val="00F14B82"/>
    <w:rsid w:val="00F15844"/>
    <w:rsid w:val="00F21EF0"/>
    <w:rsid w:val="00F2332E"/>
    <w:rsid w:val="00F234FB"/>
    <w:rsid w:val="00F24590"/>
    <w:rsid w:val="00F25F9E"/>
    <w:rsid w:val="00F26CCF"/>
    <w:rsid w:val="00F304BF"/>
    <w:rsid w:val="00F32283"/>
    <w:rsid w:val="00F322BB"/>
    <w:rsid w:val="00F33B2B"/>
    <w:rsid w:val="00F36095"/>
    <w:rsid w:val="00F44556"/>
    <w:rsid w:val="00F50FC1"/>
    <w:rsid w:val="00F516CE"/>
    <w:rsid w:val="00F54D8B"/>
    <w:rsid w:val="00F64372"/>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0E1F"/>
    <w:rsid w:val="00F93090"/>
    <w:rsid w:val="00F974C2"/>
    <w:rsid w:val="00FB22D5"/>
    <w:rsid w:val="00FC00FD"/>
    <w:rsid w:val="00FC399F"/>
    <w:rsid w:val="00FC4174"/>
    <w:rsid w:val="00FC71A1"/>
    <w:rsid w:val="00FD5C8E"/>
    <w:rsid w:val="00FD7E65"/>
    <w:rsid w:val="00FE0692"/>
    <w:rsid w:val="00FE11A5"/>
    <w:rsid w:val="00FE4763"/>
    <w:rsid w:val="00FE512D"/>
    <w:rsid w:val="00FE606E"/>
    <w:rsid w:val="00FF387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0D262F"/>
  <w15:chartTrackingRefBased/>
  <w15:docId w15:val="{ABEAE094-42D9-43E1-826F-167456E5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203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92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2052</Words>
  <Characters>11699</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裕彦</dc:creator>
  <cp:keywords/>
  <cp:lastModifiedBy>廣江　綾斗</cp:lastModifiedBy>
  <cp:revision>4</cp:revision>
  <dcterms:created xsi:type="dcterms:W3CDTF">2025-05-08T02:08:00Z</dcterms:created>
  <dcterms:modified xsi:type="dcterms:W3CDTF">2025-05-08T05:36:00Z</dcterms:modified>
</cp:coreProperties>
</file>