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A4161" w14:textId="733DCB4B" w:rsidR="0037367C" w:rsidRPr="00261C8E" w:rsidRDefault="009B365C" w:rsidP="00023E8B">
      <w:pPr>
        <w:wordWrap w:val="0"/>
        <w:ind w:rightChars="100" w:right="210"/>
        <w:jc w:val="right"/>
        <w:rPr>
          <w:rFonts w:ascii="ＭＳ 明朝" w:hAnsi="ＭＳ 明朝"/>
          <w:b/>
          <w:sz w:val="24"/>
        </w:rPr>
      </w:pPr>
      <w:r w:rsidRPr="00261C8E">
        <w:rPr>
          <w:rFonts w:ascii="ＭＳ 明朝" w:hAnsi="ＭＳ 明朝" w:hint="eastAsia"/>
          <w:b/>
          <w:sz w:val="24"/>
        </w:rPr>
        <w:t>校長</w:t>
      </w:r>
      <w:r w:rsidR="002C57C7" w:rsidRPr="00261C8E">
        <w:rPr>
          <w:rFonts w:ascii="ＭＳ 明朝" w:hAnsi="ＭＳ 明朝" w:hint="eastAsia"/>
          <w:b/>
          <w:sz w:val="24"/>
        </w:rPr>
        <w:t xml:space="preserve">　</w:t>
      </w:r>
      <w:r w:rsidR="00023E8B" w:rsidRPr="00261C8E">
        <w:rPr>
          <w:rFonts w:ascii="ＭＳ 明朝" w:hAnsi="ＭＳ 明朝" w:hint="eastAsia"/>
          <w:b/>
          <w:sz w:val="24"/>
        </w:rPr>
        <w:t xml:space="preserve">　</w:t>
      </w:r>
      <w:r w:rsidR="007B6045" w:rsidRPr="00261C8E">
        <w:rPr>
          <w:rFonts w:ascii="ＭＳ 明朝" w:hAnsi="ＭＳ 明朝" w:hint="eastAsia"/>
          <w:b/>
          <w:sz w:val="24"/>
        </w:rPr>
        <w:t>浅田　充彦</w:t>
      </w:r>
    </w:p>
    <w:p w14:paraId="712B1701" w14:textId="20C1769D" w:rsidR="00A01CE0" w:rsidRPr="00261C8E" w:rsidRDefault="002F019C" w:rsidP="00A01CE0">
      <w:pPr>
        <w:ind w:rightChars="-326" w:right="-685"/>
        <w:jc w:val="center"/>
        <w:rPr>
          <w:rFonts w:ascii="ＭＳ ゴシック" w:eastAsia="ＭＳ ゴシック" w:hAnsi="ＭＳ ゴシック"/>
          <w:b/>
          <w:sz w:val="32"/>
          <w:szCs w:val="32"/>
        </w:rPr>
      </w:pPr>
      <w:r w:rsidRPr="00261C8E">
        <w:rPr>
          <w:rFonts w:ascii="ＭＳ ゴシック" w:eastAsia="ＭＳ ゴシック" w:hAnsi="ＭＳ ゴシック" w:hint="eastAsia"/>
          <w:b/>
          <w:sz w:val="32"/>
          <w:szCs w:val="32"/>
        </w:rPr>
        <w:t>令和</w:t>
      </w:r>
      <w:r w:rsidR="001A7D2B" w:rsidRPr="00261C8E">
        <w:rPr>
          <w:rFonts w:ascii="ＭＳ ゴシック" w:eastAsia="ＭＳ ゴシック" w:hAnsi="ＭＳ ゴシック" w:hint="eastAsia"/>
          <w:b/>
          <w:sz w:val="32"/>
          <w:szCs w:val="32"/>
        </w:rPr>
        <w:t>６</w:t>
      </w:r>
      <w:r w:rsidR="000A696F" w:rsidRPr="00261C8E">
        <w:rPr>
          <w:rFonts w:ascii="ＭＳ ゴシック" w:eastAsia="ＭＳ ゴシック" w:hAnsi="ＭＳ ゴシック" w:hint="eastAsia"/>
          <w:b/>
          <w:sz w:val="32"/>
          <w:szCs w:val="32"/>
        </w:rPr>
        <w:t>年</w:t>
      </w:r>
      <w:r w:rsidR="0037367C" w:rsidRPr="00261C8E">
        <w:rPr>
          <w:rFonts w:ascii="ＭＳ ゴシック" w:eastAsia="ＭＳ ゴシック" w:hAnsi="ＭＳ ゴシック" w:hint="eastAsia"/>
          <w:b/>
          <w:sz w:val="32"/>
          <w:szCs w:val="32"/>
        </w:rPr>
        <w:t xml:space="preserve">度　</w:t>
      </w:r>
      <w:r w:rsidR="009B365C" w:rsidRPr="00261C8E">
        <w:rPr>
          <w:rFonts w:ascii="ＭＳ ゴシック" w:eastAsia="ＭＳ ゴシック" w:hAnsi="ＭＳ ゴシック" w:hint="eastAsia"/>
          <w:b/>
          <w:sz w:val="32"/>
          <w:szCs w:val="32"/>
        </w:rPr>
        <w:t>学校経営</w:t>
      </w:r>
      <w:r w:rsidR="00A920A8" w:rsidRPr="00261C8E">
        <w:rPr>
          <w:rFonts w:ascii="ＭＳ ゴシック" w:eastAsia="ＭＳ ゴシック" w:hAnsi="ＭＳ ゴシック" w:hint="eastAsia"/>
          <w:b/>
          <w:sz w:val="32"/>
          <w:szCs w:val="32"/>
        </w:rPr>
        <w:t>計画及び</w:t>
      </w:r>
      <w:r w:rsidR="00225A63" w:rsidRPr="00261C8E">
        <w:rPr>
          <w:rFonts w:ascii="ＭＳ ゴシック" w:eastAsia="ＭＳ ゴシック" w:hAnsi="ＭＳ ゴシック" w:hint="eastAsia"/>
          <w:b/>
          <w:sz w:val="32"/>
          <w:szCs w:val="32"/>
        </w:rPr>
        <w:t>学校</w:t>
      </w:r>
      <w:r w:rsidR="00A920A8" w:rsidRPr="00261C8E">
        <w:rPr>
          <w:rFonts w:ascii="ＭＳ ゴシック" w:eastAsia="ＭＳ ゴシック" w:hAnsi="ＭＳ ゴシック" w:hint="eastAsia"/>
          <w:b/>
          <w:sz w:val="32"/>
          <w:szCs w:val="32"/>
        </w:rPr>
        <w:t>評価</w:t>
      </w:r>
    </w:p>
    <w:p w14:paraId="1D1E695E" w14:textId="1B62DCC0" w:rsidR="00B7539D" w:rsidRPr="00261C8E" w:rsidRDefault="002C57C7" w:rsidP="00B7539D">
      <w:pPr>
        <w:spacing w:line="210" w:lineRule="exact"/>
        <w:ind w:hanging="187"/>
        <w:jc w:val="left"/>
        <w:rPr>
          <w:rFonts w:ascii="ＭＳ ゴシック" w:eastAsia="ＭＳ ゴシック" w:hAnsi="ＭＳ ゴシック"/>
          <w:szCs w:val="21"/>
        </w:rPr>
      </w:pPr>
      <w:r w:rsidRPr="00261C8E">
        <w:rPr>
          <w:rFonts w:ascii="ＭＳ ゴシック" w:eastAsia="ＭＳ ゴシック" w:hAnsi="ＭＳ ゴシック" w:hint="eastAsia"/>
          <w:szCs w:val="21"/>
        </w:rPr>
        <w:t>１</w:t>
      </w:r>
      <w:r w:rsidR="00B7539D" w:rsidRPr="00261C8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7539D" w:rsidRPr="00261C8E" w14:paraId="4247F976" w14:textId="77777777" w:rsidTr="00A804BF">
        <w:trPr>
          <w:trHeight w:val="1346"/>
          <w:jc w:val="center"/>
        </w:trPr>
        <w:tc>
          <w:tcPr>
            <w:tcW w:w="14944" w:type="dxa"/>
            <w:shd w:val="clear" w:color="auto" w:fill="auto"/>
            <w:tcMar>
              <w:top w:w="57" w:type="dxa"/>
              <w:bottom w:w="57" w:type="dxa"/>
            </w:tcMar>
          </w:tcPr>
          <w:p w14:paraId="32BCF31F" w14:textId="1B2ABC76" w:rsidR="00B7539D" w:rsidRPr="00261C8E" w:rsidRDefault="00B7539D" w:rsidP="00BF2498">
            <w:pPr>
              <w:spacing w:line="210" w:lineRule="exact"/>
              <w:ind w:firstLineChars="100" w:firstLine="210"/>
              <w:rPr>
                <w:rFonts w:asciiTheme="majorEastAsia" w:eastAsiaTheme="majorEastAsia" w:hAnsiTheme="majorEastAsia"/>
                <w:szCs w:val="21"/>
              </w:rPr>
            </w:pPr>
            <w:r w:rsidRPr="00261C8E">
              <w:rPr>
                <w:rFonts w:asciiTheme="majorEastAsia" w:eastAsiaTheme="majorEastAsia" w:hAnsiTheme="majorEastAsia" w:hint="eastAsia"/>
                <w:szCs w:val="21"/>
              </w:rPr>
              <w:t>アカデミックで自由闊達な校風のもと、文武両道の実践を通じて、</w:t>
            </w:r>
            <w:r w:rsidR="00AB0A40" w:rsidRPr="00261C8E">
              <w:rPr>
                <w:rFonts w:asciiTheme="majorEastAsia" w:eastAsiaTheme="majorEastAsia" w:hAnsiTheme="majorEastAsia" w:hint="eastAsia"/>
                <w:szCs w:val="21"/>
              </w:rPr>
              <w:t>国際社会の真のリーダーたるにふさわしい人材の育成をめざす。そのためには</w:t>
            </w:r>
            <w:r w:rsidRPr="00261C8E">
              <w:rPr>
                <w:rFonts w:asciiTheme="majorEastAsia" w:eastAsiaTheme="majorEastAsia" w:hAnsiTheme="majorEastAsia" w:hint="eastAsia"/>
                <w:szCs w:val="21"/>
              </w:rPr>
              <w:t>知･徳･体のバランス、豊かな人間性と心身のたくましさ</w:t>
            </w:r>
            <w:r w:rsidR="00AB0A40" w:rsidRPr="00261C8E">
              <w:rPr>
                <w:rFonts w:asciiTheme="majorEastAsia" w:eastAsiaTheme="majorEastAsia" w:hAnsiTheme="majorEastAsia" w:hint="eastAsia"/>
                <w:szCs w:val="21"/>
              </w:rPr>
              <w:t>、さらには</w:t>
            </w:r>
            <w:r w:rsidRPr="00261C8E">
              <w:rPr>
                <w:rFonts w:asciiTheme="majorEastAsia" w:eastAsiaTheme="majorEastAsia" w:hAnsiTheme="majorEastAsia" w:hint="eastAsia"/>
                <w:szCs w:val="21"/>
              </w:rPr>
              <w:t>高い志とチャレンジ精神</w:t>
            </w:r>
            <w:r w:rsidR="00AB0A40" w:rsidRPr="00261C8E">
              <w:rPr>
                <w:rFonts w:asciiTheme="majorEastAsia" w:eastAsiaTheme="majorEastAsia" w:hAnsiTheme="majorEastAsia" w:hint="eastAsia"/>
                <w:szCs w:val="21"/>
              </w:rPr>
              <w:t>が必要である。それらによ</w:t>
            </w:r>
            <w:r w:rsidRPr="00261C8E">
              <w:rPr>
                <w:rFonts w:asciiTheme="majorEastAsia" w:eastAsiaTheme="majorEastAsia" w:hAnsiTheme="majorEastAsia" w:hint="eastAsia"/>
                <w:szCs w:val="21"/>
              </w:rPr>
              <w:t>って自らの進路を切り開き、</w:t>
            </w:r>
            <w:r w:rsidR="0006714C" w:rsidRPr="00261C8E">
              <w:rPr>
                <w:rFonts w:asciiTheme="majorEastAsia" w:eastAsiaTheme="majorEastAsia" w:hAnsiTheme="majorEastAsia" w:hint="eastAsia"/>
                <w:szCs w:val="21"/>
              </w:rPr>
              <w:t>高邁な理想</w:t>
            </w:r>
            <w:r w:rsidR="00AB0A40" w:rsidRPr="00261C8E">
              <w:rPr>
                <w:rFonts w:asciiTheme="majorEastAsia" w:eastAsiaTheme="majorEastAsia" w:hAnsiTheme="majorEastAsia" w:hint="eastAsia"/>
                <w:szCs w:val="21"/>
              </w:rPr>
              <w:t>で</w:t>
            </w:r>
            <w:r w:rsidRPr="00261C8E">
              <w:rPr>
                <w:rFonts w:asciiTheme="majorEastAsia" w:eastAsiaTheme="majorEastAsia" w:hAnsiTheme="majorEastAsia" w:hint="eastAsia"/>
                <w:szCs w:val="21"/>
              </w:rPr>
              <w:t>社会</w:t>
            </w:r>
            <w:r w:rsidR="00E32FB3" w:rsidRPr="00261C8E">
              <w:rPr>
                <w:rFonts w:asciiTheme="majorEastAsia" w:eastAsiaTheme="majorEastAsia" w:hAnsiTheme="majorEastAsia" w:hint="eastAsia"/>
                <w:szCs w:val="21"/>
              </w:rPr>
              <w:t>に</w:t>
            </w:r>
            <w:r w:rsidRPr="00261C8E">
              <w:rPr>
                <w:rFonts w:asciiTheme="majorEastAsia" w:eastAsiaTheme="majorEastAsia" w:hAnsiTheme="majorEastAsia" w:hint="eastAsia"/>
                <w:szCs w:val="21"/>
              </w:rPr>
              <w:t>貢献</w:t>
            </w:r>
            <w:r w:rsidR="00E32FB3" w:rsidRPr="00261C8E">
              <w:rPr>
                <w:rFonts w:asciiTheme="majorEastAsia" w:eastAsiaTheme="majorEastAsia" w:hAnsiTheme="majorEastAsia" w:hint="eastAsia"/>
                <w:szCs w:val="21"/>
              </w:rPr>
              <w:t>する</w:t>
            </w:r>
            <w:r w:rsidRPr="00261C8E">
              <w:rPr>
                <w:rFonts w:asciiTheme="majorEastAsia" w:eastAsiaTheme="majorEastAsia" w:hAnsiTheme="majorEastAsia" w:hint="eastAsia"/>
                <w:szCs w:val="21"/>
              </w:rPr>
              <w:t>生徒を育成する。</w:t>
            </w:r>
            <w:r w:rsidR="00AB0A40" w:rsidRPr="00261C8E">
              <w:rPr>
                <w:rFonts w:asciiTheme="majorEastAsia" w:eastAsiaTheme="majorEastAsia" w:hAnsiTheme="majorEastAsia" w:hint="eastAsia"/>
                <w:szCs w:val="21"/>
              </w:rPr>
              <w:t>具体的には以下</w:t>
            </w:r>
            <w:r w:rsidRPr="00261C8E">
              <w:rPr>
                <w:rFonts w:asciiTheme="majorEastAsia" w:eastAsiaTheme="majorEastAsia" w:hAnsiTheme="majorEastAsia" w:hint="eastAsia"/>
                <w:szCs w:val="21"/>
              </w:rPr>
              <w:t>の能力や態度を</w:t>
            </w:r>
            <w:r w:rsidR="00AB0A40" w:rsidRPr="00261C8E">
              <w:rPr>
                <w:rFonts w:asciiTheme="majorEastAsia" w:eastAsiaTheme="majorEastAsia" w:hAnsiTheme="majorEastAsia" w:hint="eastAsia"/>
                <w:szCs w:val="21"/>
              </w:rPr>
              <w:t>もつ生徒である</w:t>
            </w:r>
            <w:r w:rsidRPr="00261C8E">
              <w:rPr>
                <w:rFonts w:asciiTheme="majorEastAsia" w:eastAsiaTheme="majorEastAsia" w:hAnsiTheme="majorEastAsia" w:hint="eastAsia"/>
                <w:szCs w:val="21"/>
              </w:rPr>
              <w:t>。</w:t>
            </w:r>
          </w:p>
          <w:p w14:paraId="15C7BA0A" w14:textId="77777777" w:rsidR="00B7539D" w:rsidRPr="00261C8E" w:rsidRDefault="00B7539D" w:rsidP="00BF2498">
            <w:pPr>
              <w:spacing w:line="210" w:lineRule="exact"/>
              <w:rPr>
                <w:rFonts w:asciiTheme="majorEastAsia" w:eastAsiaTheme="majorEastAsia" w:hAnsiTheme="majorEastAsia"/>
                <w:szCs w:val="21"/>
              </w:rPr>
            </w:pPr>
            <w:r w:rsidRPr="00261C8E">
              <w:rPr>
                <w:rFonts w:asciiTheme="majorEastAsia" w:eastAsiaTheme="majorEastAsia" w:hAnsiTheme="majorEastAsia" w:hint="eastAsia"/>
                <w:szCs w:val="21"/>
              </w:rPr>
              <w:t xml:space="preserve">　・多角的な視点をもち、ものごとを洞察する力、　　・主体的に課題を解決しようとする態度、　　・</w:t>
            </w:r>
            <w:r w:rsidR="00176941" w:rsidRPr="00261C8E">
              <w:rPr>
                <w:rFonts w:asciiTheme="majorEastAsia" w:eastAsiaTheme="majorEastAsia" w:hAnsiTheme="majorEastAsia" w:hint="eastAsia"/>
                <w:szCs w:val="21"/>
              </w:rPr>
              <w:t>高度な</w:t>
            </w:r>
            <w:r w:rsidRPr="00261C8E">
              <w:rPr>
                <w:rFonts w:asciiTheme="majorEastAsia" w:eastAsiaTheme="majorEastAsia" w:hAnsiTheme="majorEastAsia" w:hint="eastAsia"/>
                <w:szCs w:val="21"/>
              </w:rPr>
              <w:t>コミュニケーション能力、</w:t>
            </w:r>
          </w:p>
          <w:p w14:paraId="2A38D9F1" w14:textId="77777777" w:rsidR="00B7539D" w:rsidRPr="00261C8E" w:rsidRDefault="00B7539D" w:rsidP="00BF2498">
            <w:pPr>
              <w:spacing w:line="210" w:lineRule="exact"/>
              <w:ind w:firstLineChars="100" w:firstLine="210"/>
              <w:rPr>
                <w:rFonts w:asciiTheme="majorEastAsia" w:eastAsiaTheme="majorEastAsia" w:hAnsiTheme="majorEastAsia"/>
                <w:szCs w:val="21"/>
              </w:rPr>
            </w:pPr>
            <w:r w:rsidRPr="00261C8E">
              <w:rPr>
                <w:rFonts w:asciiTheme="majorEastAsia" w:eastAsiaTheme="majorEastAsia" w:hAnsiTheme="majorEastAsia" w:hint="eastAsia"/>
                <w:szCs w:val="21"/>
              </w:rPr>
              <w:t>・自己を確立するとともに、互いの違いを認め合い尊重しようとする態度</w:t>
            </w:r>
          </w:p>
          <w:p w14:paraId="620DB0E4" w14:textId="77777777" w:rsidR="00B7539D" w:rsidRPr="00261C8E" w:rsidRDefault="00B7539D" w:rsidP="00A804BF">
            <w:pPr>
              <w:spacing w:line="276" w:lineRule="auto"/>
              <w:ind w:firstLineChars="100" w:firstLine="211"/>
              <w:rPr>
                <w:rFonts w:ascii="ＭＳ 明朝" w:hAnsi="ＭＳ 明朝"/>
                <w:b/>
                <w:sz w:val="20"/>
                <w:szCs w:val="21"/>
              </w:rPr>
            </w:pPr>
            <w:r w:rsidRPr="00261C8E">
              <w:rPr>
                <w:rFonts w:asciiTheme="majorEastAsia" w:eastAsiaTheme="majorEastAsia" w:hAnsiTheme="majorEastAsia" w:hint="eastAsia"/>
                <w:b/>
                <w:szCs w:val="21"/>
              </w:rPr>
              <w:t>以上の「育てたい生徒像」をベースにして、「北野生の『凄さ』</w:t>
            </w:r>
            <w:r w:rsidR="00E32FB3" w:rsidRPr="00261C8E">
              <w:rPr>
                <w:rFonts w:asciiTheme="majorEastAsia" w:eastAsiaTheme="majorEastAsia" w:hAnsiTheme="majorEastAsia" w:hint="eastAsia"/>
                <w:b/>
                <w:szCs w:val="21"/>
              </w:rPr>
              <w:t>が輝く</w:t>
            </w:r>
            <w:r w:rsidRPr="00261C8E">
              <w:rPr>
                <w:rFonts w:asciiTheme="majorEastAsia" w:eastAsiaTheme="majorEastAsia" w:hAnsiTheme="majorEastAsia" w:hint="eastAsia"/>
                <w:b/>
                <w:szCs w:val="21"/>
              </w:rPr>
              <w:t>学校づくり」に オール北野 で取り組む。</w:t>
            </w:r>
          </w:p>
        </w:tc>
      </w:tr>
    </w:tbl>
    <w:p w14:paraId="5E3A0D84" w14:textId="77777777" w:rsidR="00B7539D" w:rsidRPr="00261C8E" w:rsidRDefault="00B7539D" w:rsidP="00B7539D">
      <w:pPr>
        <w:spacing w:line="210" w:lineRule="exact"/>
        <w:ind w:hanging="187"/>
        <w:jc w:val="left"/>
        <w:rPr>
          <w:rFonts w:ascii="ＭＳ ゴシック" w:eastAsia="ＭＳ ゴシック" w:hAnsi="ＭＳ ゴシック"/>
          <w:szCs w:val="21"/>
        </w:rPr>
      </w:pPr>
    </w:p>
    <w:p w14:paraId="74255F23" w14:textId="3929DF27" w:rsidR="00B7539D" w:rsidRPr="00261C8E" w:rsidRDefault="002C57C7" w:rsidP="00B7539D">
      <w:pPr>
        <w:spacing w:line="210" w:lineRule="exact"/>
        <w:ind w:hanging="187"/>
        <w:jc w:val="left"/>
        <w:rPr>
          <w:rFonts w:ascii="ＭＳ ゴシック" w:eastAsia="ＭＳ ゴシック" w:hAnsi="ＭＳ ゴシック"/>
          <w:szCs w:val="21"/>
        </w:rPr>
      </w:pPr>
      <w:r w:rsidRPr="00261C8E">
        <w:rPr>
          <w:rFonts w:ascii="ＭＳ ゴシック" w:eastAsia="ＭＳ ゴシック" w:hAnsi="ＭＳ ゴシック" w:hint="eastAsia"/>
          <w:szCs w:val="21"/>
        </w:rPr>
        <w:t>２</w:t>
      </w:r>
      <w:r w:rsidR="00B7539D" w:rsidRPr="00261C8E">
        <w:rPr>
          <w:rFonts w:ascii="ＭＳ ゴシック" w:eastAsia="ＭＳ ゴシック" w:hAnsi="ＭＳ ゴシック" w:hint="eastAsia"/>
          <w:szCs w:val="21"/>
        </w:rPr>
        <w:t xml:space="preserve">　中期的目標</w:t>
      </w:r>
    </w:p>
    <w:p w14:paraId="0099A71A" w14:textId="77777777" w:rsidR="00F05921" w:rsidRPr="00261C8E" w:rsidRDefault="00F05921" w:rsidP="00F05921">
      <w:pPr>
        <w:spacing w:line="20" w:lineRule="exact"/>
        <w:ind w:leftChars="-342" w:left="-718" w:firstLineChars="250" w:firstLine="525"/>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DB78CD" w:rsidRPr="00261C8E" w14:paraId="71980675" w14:textId="77777777" w:rsidTr="00D4669F">
        <w:trPr>
          <w:trHeight w:val="17120"/>
          <w:jc w:val="center"/>
        </w:trPr>
        <w:tc>
          <w:tcPr>
            <w:tcW w:w="15021" w:type="dxa"/>
            <w:shd w:val="clear" w:color="auto" w:fill="auto"/>
            <w:tcMar>
              <w:top w:w="57" w:type="dxa"/>
              <w:bottom w:w="57" w:type="dxa"/>
            </w:tcMar>
          </w:tcPr>
          <w:p w14:paraId="222B136B" w14:textId="77777777" w:rsidR="00DB78CD" w:rsidRPr="00261C8E" w:rsidRDefault="00DB78CD" w:rsidP="00D4669F">
            <w:pPr>
              <w:spacing w:line="204" w:lineRule="exact"/>
              <w:rPr>
                <w:rFonts w:asciiTheme="majorEastAsia" w:eastAsiaTheme="majorEastAsia" w:hAnsiTheme="majorEastAsia"/>
                <w:b/>
                <w:sz w:val="20"/>
                <w:szCs w:val="20"/>
              </w:rPr>
            </w:pPr>
            <w:r w:rsidRPr="00261C8E">
              <w:rPr>
                <w:rFonts w:asciiTheme="majorEastAsia" w:eastAsiaTheme="majorEastAsia" w:hAnsiTheme="majorEastAsia" w:hint="eastAsia"/>
                <w:b/>
                <w:sz w:val="20"/>
                <w:szCs w:val="20"/>
              </w:rPr>
              <w:t>１　高い学力の育成</w:t>
            </w:r>
          </w:p>
          <w:p w14:paraId="6994A990" w14:textId="77777777" w:rsidR="00DB78CD" w:rsidRPr="00261C8E" w:rsidRDefault="00DB78CD" w:rsidP="00D4669F">
            <w:pPr>
              <w:spacing w:line="204" w:lineRule="exact"/>
              <w:ind w:left="200" w:hangingChars="100" w:hanging="2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教員、生徒がともに真摯に学ぶ環境を追求し、高度な知識と教育スキルを兼ね備えた教員集団を確立する。授業を通じて生徒が学問に対する興味・関心を高め、自ら主体的に学び、さらに高度な学びに向かってチャレンジしていく意欲を高める。生徒に育成すべき資質・能力として、生きて働く「知識・技能」、未知の状況にも対応できる「思考力・判断力・表現力等」、学びを人生や社会に生かそうとする「学びに向かう力・人間性等」を常に意識して取り組む。</w:t>
            </w:r>
          </w:p>
          <w:p w14:paraId="0739F446" w14:textId="77777777" w:rsidR="00DB78CD" w:rsidRPr="00261C8E" w:rsidRDefault="00DB78CD" w:rsidP="00D4669F">
            <w:pPr>
              <w:spacing w:line="204" w:lineRule="exact"/>
              <w:rPr>
                <w:rFonts w:asciiTheme="majorEastAsia" w:eastAsiaTheme="majorEastAsia" w:hAnsiTheme="majorEastAsia"/>
                <w:sz w:val="20"/>
                <w:szCs w:val="20"/>
              </w:rPr>
            </w:pPr>
            <w:r w:rsidRPr="00261C8E">
              <w:rPr>
                <w:rFonts w:asciiTheme="majorEastAsia" w:eastAsiaTheme="majorEastAsia" w:hAnsiTheme="majorEastAsia" w:hint="eastAsia"/>
                <w:b/>
                <w:sz w:val="20"/>
                <w:szCs w:val="20"/>
              </w:rPr>
              <w:t>（１）アカデミックな授業　～北野生の「凄さ」が「輝く」授業づくり～</w:t>
            </w:r>
          </w:p>
          <w:p w14:paraId="555CD7AD" w14:textId="77777777" w:rsidR="00DB78CD" w:rsidRPr="00261C8E" w:rsidRDefault="00DB78CD" w:rsidP="00D4669F">
            <w:pPr>
              <w:spacing w:line="204" w:lineRule="exact"/>
              <w:ind w:left="600" w:hangingChars="300" w:hanging="6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ア　授業に係る研修機会や授業相互参観等の充実を図り、教職員の授業スキルの一層の向上を図る。イ　教員の専門的知識やＩＣＴ活用法を研鑽する 機会の充実を図る。</w:t>
            </w:r>
          </w:p>
          <w:p w14:paraId="65CAF52B" w14:textId="77777777" w:rsidR="00DB78CD" w:rsidRPr="00261C8E" w:rsidRDefault="00DB78CD" w:rsidP="00D4669F">
            <w:pPr>
              <w:spacing w:line="204" w:lineRule="exact"/>
              <w:ind w:leftChars="100" w:left="810" w:hangingChars="300" w:hanging="6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学校教育自己診断（教職員向け）「教科指導について、教職員と日常的によく話し合っている」の肯定的評価が令和８年度実績で</w:t>
            </w:r>
            <w:r w:rsidRPr="00261C8E">
              <w:rPr>
                <w:rFonts w:asciiTheme="majorEastAsia" w:eastAsiaTheme="majorEastAsia" w:hAnsiTheme="majorEastAsia"/>
                <w:sz w:val="20"/>
                <w:szCs w:val="20"/>
              </w:rPr>
              <w:t>90</w:t>
            </w:r>
            <w:r w:rsidRPr="00261C8E">
              <w:rPr>
                <w:rFonts w:asciiTheme="majorEastAsia" w:eastAsiaTheme="majorEastAsia" w:hAnsiTheme="majorEastAsia" w:hint="eastAsia"/>
                <w:sz w:val="20"/>
                <w:szCs w:val="20"/>
              </w:rPr>
              <w:t>%以上</w:t>
            </w:r>
          </w:p>
          <w:p w14:paraId="362C4CFC" w14:textId="77777777" w:rsidR="00DB78CD" w:rsidRPr="00261C8E" w:rsidRDefault="00DB78CD" w:rsidP="00D4669F">
            <w:pPr>
              <w:spacing w:line="204" w:lineRule="exact"/>
              <w:ind w:leftChars="100" w:left="810" w:hangingChars="300" w:hanging="600"/>
              <w:jc w:val="right"/>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（Ｒ３ </w:t>
            </w:r>
            <w:r w:rsidRPr="00261C8E">
              <w:rPr>
                <w:rFonts w:asciiTheme="majorEastAsia" w:eastAsiaTheme="majorEastAsia" w:hAnsiTheme="majorEastAsia"/>
                <w:sz w:val="20"/>
                <w:szCs w:val="20"/>
              </w:rPr>
              <w:t>89.6%</w:t>
            </w:r>
            <w:r w:rsidRPr="00261C8E">
              <w:rPr>
                <w:rFonts w:asciiTheme="majorEastAsia" w:eastAsiaTheme="majorEastAsia" w:hAnsiTheme="majorEastAsia" w:hint="eastAsia"/>
                <w:sz w:val="20"/>
                <w:szCs w:val="20"/>
              </w:rPr>
              <w:t>,Ｒ４</w:t>
            </w:r>
            <w:r w:rsidRPr="00261C8E">
              <w:rPr>
                <w:rFonts w:asciiTheme="majorEastAsia" w:eastAsiaTheme="majorEastAsia" w:hAnsiTheme="majorEastAsia"/>
                <w:sz w:val="20"/>
                <w:szCs w:val="20"/>
              </w:rPr>
              <w:t xml:space="preserve"> 87.7%,</w:t>
            </w:r>
            <w:r w:rsidRPr="00261C8E">
              <w:rPr>
                <w:rFonts w:asciiTheme="majorEastAsia" w:eastAsiaTheme="majorEastAsia" w:hAnsiTheme="majorEastAsia" w:hint="eastAsia"/>
                <w:sz w:val="20"/>
                <w:szCs w:val="20"/>
              </w:rPr>
              <w:t>Ｒ５</w:t>
            </w:r>
            <w:r w:rsidRPr="00261C8E">
              <w:rPr>
                <w:rFonts w:asciiTheme="majorEastAsia" w:eastAsiaTheme="majorEastAsia" w:hAnsiTheme="majorEastAsia"/>
                <w:sz w:val="20"/>
                <w:szCs w:val="20"/>
              </w:rPr>
              <w:t xml:space="preserve"> 82.7% </w:t>
            </w:r>
            <w:r w:rsidRPr="00261C8E">
              <w:rPr>
                <w:rFonts w:asciiTheme="majorEastAsia" w:eastAsiaTheme="majorEastAsia" w:hAnsiTheme="majorEastAsia" w:hint="eastAsia"/>
                <w:sz w:val="20"/>
                <w:szCs w:val="20"/>
              </w:rPr>
              <w:t>）</w:t>
            </w:r>
          </w:p>
          <w:p w14:paraId="5C923BA2" w14:textId="77777777" w:rsidR="00DB78CD" w:rsidRPr="00261C8E" w:rsidRDefault="00DB78CD" w:rsidP="00D4669F">
            <w:pPr>
              <w:spacing w:line="204" w:lineRule="exact"/>
              <w:ind w:leftChars="100" w:left="610" w:hangingChars="200" w:hanging="4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学校教育自己診断（生徒向け）「教え方にさまざまな工夫をしている先生が多い」の肯定的評価が令和８年度実績で</w:t>
            </w:r>
            <w:r w:rsidRPr="00261C8E">
              <w:rPr>
                <w:rFonts w:asciiTheme="majorEastAsia" w:eastAsiaTheme="majorEastAsia" w:hAnsiTheme="majorEastAsia"/>
                <w:sz w:val="20"/>
                <w:szCs w:val="20"/>
              </w:rPr>
              <w:t>92</w:t>
            </w:r>
            <w:r w:rsidRPr="00261C8E">
              <w:rPr>
                <w:rFonts w:asciiTheme="majorEastAsia" w:eastAsiaTheme="majorEastAsia" w:hAnsiTheme="majorEastAsia" w:hint="eastAsia"/>
                <w:sz w:val="20"/>
                <w:szCs w:val="20"/>
              </w:rPr>
              <w:t>%以上を維持</w:t>
            </w:r>
          </w:p>
          <w:p w14:paraId="710698C1" w14:textId="77777777" w:rsidR="00DB78CD" w:rsidRPr="00261C8E" w:rsidRDefault="00DB78CD" w:rsidP="00D4669F">
            <w:pPr>
              <w:wordWrap w:val="0"/>
              <w:spacing w:line="204" w:lineRule="exact"/>
              <w:ind w:leftChars="100" w:left="610" w:hangingChars="200" w:hanging="400"/>
              <w:jc w:val="right"/>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（Ｒ３</w:t>
            </w:r>
            <w:r w:rsidRPr="00261C8E">
              <w:rPr>
                <w:rFonts w:asciiTheme="majorEastAsia" w:eastAsiaTheme="majorEastAsia" w:hAnsiTheme="majorEastAsia"/>
                <w:sz w:val="20"/>
                <w:szCs w:val="20"/>
              </w:rPr>
              <w:t xml:space="preserve"> 95.0%</w:t>
            </w:r>
            <w:r w:rsidRPr="00261C8E">
              <w:rPr>
                <w:rFonts w:asciiTheme="majorEastAsia" w:eastAsiaTheme="majorEastAsia" w:hAnsiTheme="majorEastAsia" w:hint="eastAsia"/>
                <w:sz w:val="20"/>
                <w:szCs w:val="20"/>
              </w:rPr>
              <w:t>,Ｒ４</w:t>
            </w:r>
            <w:r w:rsidRPr="00261C8E">
              <w:rPr>
                <w:rFonts w:asciiTheme="majorEastAsia" w:eastAsiaTheme="majorEastAsia" w:hAnsiTheme="majorEastAsia"/>
                <w:sz w:val="20"/>
                <w:szCs w:val="20"/>
              </w:rPr>
              <w:t xml:space="preserve"> 95.9%</w:t>
            </w:r>
            <w:r w:rsidRPr="00261C8E">
              <w:rPr>
                <w:rFonts w:asciiTheme="majorEastAsia" w:eastAsiaTheme="majorEastAsia" w:hAnsiTheme="majorEastAsia" w:hint="eastAsia"/>
                <w:sz w:val="20"/>
                <w:szCs w:val="20"/>
              </w:rPr>
              <w:t>,Ｒ５</w:t>
            </w:r>
            <w:r w:rsidRPr="00261C8E">
              <w:rPr>
                <w:rFonts w:asciiTheme="majorEastAsia" w:eastAsiaTheme="majorEastAsia" w:hAnsiTheme="majorEastAsia"/>
                <w:sz w:val="20"/>
                <w:szCs w:val="20"/>
              </w:rPr>
              <w:t xml:space="preserve"> 94.7% </w:t>
            </w:r>
            <w:r w:rsidRPr="00261C8E">
              <w:rPr>
                <w:rFonts w:asciiTheme="majorEastAsia" w:eastAsiaTheme="majorEastAsia" w:hAnsiTheme="majorEastAsia" w:hint="eastAsia"/>
                <w:sz w:val="20"/>
                <w:szCs w:val="20"/>
              </w:rPr>
              <w:t>）</w:t>
            </w:r>
          </w:p>
          <w:p w14:paraId="251F1B53" w14:textId="77777777" w:rsidR="00DB78CD" w:rsidRPr="00261C8E" w:rsidRDefault="00DB78CD" w:rsidP="00D4669F">
            <w:pPr>
              <w:spacing w:line="204" w:lineRule="exact"/>
              <w:ind w:leftChars="100" w:left="410" w:hangingChars="100" w:hanging="2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学校教育自己診断（生徒向け）「授業などでコンピュータやプロジェクタ、電子黒板を活用している」の肯定的評価が令和８年度実績で</w:t>
            </w:r>
            <w:r w:rsidRPr="00261C8E">
              <w:rPr>
                <w:rFonts w:asciiTheme="majorEastAsia" w:eastAsiaTheme="majorEastAsia" w:hAnsiTheme="majorEastAsia"/>
                <w:sz w:val="20"/>
                <w:szCs w:val="20"/>
              </w:rPr>
              <w:t>95</w:t>
            </w:r>
            <w:r w:rsidRPr="00261C8E">
              <w:rPr>
                <w:rFonts w:asciiTheme="majorEastAsia" w:eastAsiaTheme="majorEastAsia" w:hAnsiTheme="majorEastAsia" w:hint="eastAsia"/>
                <w:sz w:val="20"/>
                <w:szCs w:val="20"/>
              </w:rPr>
              <w:t>%以上を維持</w:t>
            </w:r>
          </w:p>
          <w:p w14:paraId="356818B1" w14:textId="77777777" w:rsidR="00DB78CD" w:rsidRPr="00261C8E" w:rsidRDefault="00DB78CD" w:rsidP="00D4669F">
            <w:pPr>
              <w:wordWrap w:val="0"/>
              <w:spacing w:line="204" w:lineRule="exact"/>
              <w:ind w:leftChars="100" w:left="410" w:hangingChars="100" w:hanging="200"/>
              <w:jc w:val="right"/>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（Ｒ３</w:t>
            </w:r>
            <w:r w:rsidRPr="00261C8E">
              <w:rPr>
                <w:rFonts w:asciiTheme="majorEastAsia" w:eastAsiaTheme="majorEastAsia" w:hAnsiTheme="majorEastAsia"/>
                <w:sz w:val="20"/>
                <w:szCs w:val="20"/>
              </w:rPr>
              <w:t xml:space="preserve"> 95.9%</w:t>
            </w:r>
            <w:r w:rsidRPr="00261C8E">
              <w:rPr>
                <w:rFonts w:asciiTheme="majorEastAsia" w:eastAsiaTheme="majorEastAsia" w:hAnsiTheme="majorEastAsia" w:hint="eastAsia"/>
                <w:sz w:val="20"/>
                <w:szCs w:val="20"/>
              </w:rPr>
              <w:t>,Ｒ４</w:t>
            </w:r>
            <w:r w:rsidRPr="00261C8E">
              <w:rPr>
                <w:rFonts w:asciiTheme="majorEastAsia" w:eastAsiaTheme="majorEastAsia" w:hAnsiTheme="majorEastAsia"/>
                <w:sz w:val="20"/>
                <w:szCs w:val="20"/>
              </w:rPr>
              <w:t xml:space="preserve"> 97.2%</w:t>
            </w:r>
            <w:r w:rsidRPr="00261C8E">
              <w:rPr>
                <w:rFonts w:asciiTheme="majorEastAsia" w:eastAsiaTheme="majorEastAsia" w:hAnsiTheme="majorEastAsia" w:hint="eastAsia"/>
                <w:sz w:val="20"/>
                <w:szCs w:val="20"/>
              </w:rPr>
              <w:t>,Ｒ５</w:t>
            </w:r>
            <w:r w:rsidRPr="00261C8E">
              <w:rPr>
                <w:rFonts w:asciiTheme="majorEastAsia" w:eastAsiaTheme="majorEastAsia" w:hAnsiTheme="majorEastAsia"/>
                <w:sz w:val="20"/>
                <w:szCs w:val="20"/>
              </w:rPr>
              <w:t xml:space="preserve"> 97.3% </w:t>
            </w:r>
            <w:r w:rsidRPr="00261C8E">
              <w:rPr>
                <w:rFonts w:asciiTheme="majorEastAsia" w:eastAsiaTheme="majorEastAsia" w:hAnsiTheme="majorEastAsia" w:hint="eastAsia"/>
                <w:sz w:val="20"/>
                <w:szCs w:val="20"/>
              </w:rPr>
              <w:t>）</w:t>
            </w:r>
          </w:p>
          <w:p w14:paraId="75881A76" w14:textId="77777777" w:rsidR="00DB78CD" w:rsidRPr="00261C8E" w:rsidRDefault="00DB78CD" w:rsidP="00D4669F">
            <w:pPr>
              <w:spacing w:line="204" w:lineRule="exact"/>
              <w:ind w:firstLineChars="100" w:firstLine="2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学校教育自己診断（生徒向け）「授業は興味深く満足できるものである」の肯定的評価が令和８年度実績で</w:t>
            </w:r>
            <w:r w:rsidRPr="00261C8E">
              <w:rPr>
                <w:rFonts w:asciiTheme="majorEastAsia" w:eastAsiaTheme="majorEastAsia" w:hAnsiTheme="majorEastAsia"/>
                <w:sz w:val="20"/>
                <w:szCs w:val="20"/>
              </w:rPr>
              <w:t>90</w:t>
            </w:r>
            <w:r w:rsidRPr="00261C8E">
              <w:rPr>
                <w:rFonts w:asciiTheme="majorEastAsia" w:eastAsiaTheme="majorEastAsia" w:hAnsiTheme="majorEastAsia" w:hint="eastAsia"/>
                <w:sz w:val="20"/>
                <w:szCs w:val="20"/>
              </w:rPr>
              <w:t>%以上を維持（Ｒ３</w:t>
            </w:r>
            <w:r w:rsidRPr="00261C8E">
              <w:rPr>
                <w:rFonts w:asciiTheme="majorEastAsia" w:eastAsiaTheme="majorEastAsia" w:hAnsiTheme="majorEastAsia"/>
                <w:sz w:val="20"/>
                <w:szCs w:val="20"/>
              </w:rPr>
              <w:t xml:space="preserve"> 96.6%</w:t>
            </w:r>
            <w:r w:rsidRPr="00261C8E">
              <w:rPr>
                <w:rFonts w:asciiTheme="majorEastAsia" w:eastAsiaTheme="majorEastAsia" w:hAnsiTheme="majorEastAsia" w:hint="eastAsia"/>
                <w:sz w:val="20"/>
                <w:szCs w:val="20"/>
              </w:rPr>
              <w:t>,Ｒ４</w:t>
            </w:r>
            <w:r w:rsidRPr="00261C8E">
              <w:rPr>
                <w:rFonts w:asciiTheme="majorEastAsia" w:eastAsiaTheme="majorEastAsia" w:hAnsiTheme="majorEastAsia"/>
                <w:sz w:val="20"/>
                <w:szCs w:val="20"/>
              </w:rPr>
              <w:t xml:space="preserve"> 94.5%</w:t>
            </w:r>
            <w:r w:rsidRPr="00261C8E">
              <w:rPr>
                <w:rFonts w:asciiTheme="majorEastAsia" w:eastAsiaTheme="majorEastAsia" w:hAnsiTheme="majorEastAsia" w:hint="eastAsia"/>
                <w:sz w:val="20"/>
                <w:szCs w:val="20"/>
              </w:rPr>
              <w:t>,Ｒ５</w:t>
            </w:r>
            <w:r w:rsidRPr="00261C8E">
              <w:rPr>
                <w:rFonts w:asciiTheme="majorEastAsia" w:eastAsiaTheme="majorEastAsia" w:hAnsiTheme="majorEastAsia"/>
                <w:sz w:val="20"/>
                <w:szCs w:val="20"/>
              </w:rPr>
              <w:t xml:space="preserve"> 94.7% </w:t>
            </w:r>
            <w:r w:rsidRPr="00261C8E">
              <w:rPr>
                <w:rFonts w:asciiTheme="majorEastAsia" w:eastAsiaTheme="majorEastAsia" w:hAnsiTheme="majorEastAsia" w:hint="eastAsia"/>
                <w:sz w:val="20"/>
                <w:szCs w:val="20"/>
              </w:rPr>
              <w:t xml:space="preserve">）　　　　</w:t>
            </w:r>
          </w:p>
          <w:p w14:paraId="016C0ABF" w14:textId="77777777" w:rsidR="00DB78CD" w:rsidRPr="00261C8E" w:rsidRDefault="00DB78CD" w:rsidP="00D4669F">
            <w:pPr>
              <w:spacing w:line="204" w:lineRule="exact"/>
              <w:rPr>
                <w:rFonts w:asciiTheme="majorEastAsia" w:eastAsiaTheme="majorEastAsia" w:hAnsiTheme="majorEastAsia"/>
                <w:b/>
                <w:sz w:val="20"/>
                <w:szCs w:val="20"/>
              </w:rPr>
            </w:pPr>
          </w:p>
          <w:p w14:paraId="28E4E7D4" w14:textId="77777777" w:rsidR="00DB78CD" w:rsidRPr="00261C8E" w:rsidRDefault="00DB78CD" w:rsidP="00D4669F">
            <w:pPr>
              <w:spacing w:line="204" w:lineRule="exact"/>
              <w:rPr>
                <w:rFonts w:asciiTheme="majorEastAsia" w:eastAsiaTheme="majorEastAsia" w:hAnsiTheme="majorEastAsia"/>
                <w:b/>
                <w:sz w:val="20"/>
                <w:szCs w:val="20"/>
              </w:rPr>
            </w:pPr>
            <w:r w:rsidRPr="00261C8E">
              <w:rPr>
                <w:rFonts w:asciiTheme="majorEastAsia" w:eastAsiaTheme="majorEastAsia" w:hAnsiTheme="majorEastAsia" w:hint="eastAsia"/>
                <w:b/>
                <w:sz w:val="20"/>
                <w:szCs w:val="20"/>
              </w:rPr>
              <w:t>（２）主体的に学ぶ意欲・態度の育成</w:t>
            </w:r>
          </w:p>
          <w:p w14:paraId="709E6A75" w14:textId="77777777" w:rsidR="00DB78CD" w:rsidRPr="00261C8E" w:rsidRDefault="00DB78CD" w:rsidP="00D4669F">
            <w:pPr>
              <w:spacing w:line="204" w:lineRule="exact"/>
              <w:ind w:left="600" w:hangingChars="300" w:hanging="6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ア　生徒が自学自習を進めやすくなるような方策を検討し、併せて適切なアドバイス等を行う。　イ　生徒の自己実現、進路目標設定のためのキャリア教育の充実を図る。</w:t>
            </w:r>
          </w:p>
          <w:p w14:paraId="086709EC" w14:textId="77777777" w:rsidR="00DB78CD" w:rsidRPr="00261C8E" w:rsidRDefault="00DB78CD" w:rsidP="00D4669F">
            <w:pPr>
              <w:spacing w:line="204" w:lineRule="exact"/>
              <w:ind w:left="400" w:hangingChars="200" w:hanging="4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　学習調査により把握する「平日の一日平均自主学習時間」が「２時間以上」と回答する生徒の割合を令和８年度実績で</w:t>
            </w:r>
            <w:r w:rsidRPr="00261C8E">
              <w:rPr>
                <w:rFonts w:asciiTheme="majorEastAsia" w:eastAsiaTheme="majorEastAsia" w:hAnsiTheme="majorEastAsia"/>
                <w:sz w:val="20"/>
                <w:szCs w:val="20"/>
              </w:rPr>
              <w:t>50</w:t>
            </w:r>
            <w:r w:rsidRPr="00261C8E">
              <w:rPr>
                <w:rFonts w:asciiTheme="majorEastAsia" w:eastAsiaTheme="majorEastAsia" w:hAnsiTheme="majorEastAsia" w:hint="eastAsia"/>
                <w:sz w:val="20"/>
                <w:szCs w:val="20"/>
              </w:rPr>
              <w:t>%以上（Ｒ３</w:t>
            </w:r>
            <w:r w:rsidRPr="00261C8E">
              <w:rPr>
                <w:rFonts w:asciiTheme="majorEastAsia" w:eastAsiaTheme="majorEastAsia" w:hAnsiTheme="majorEastAsia"/>
                <w:sz w:val="20"/>
                <w:szCs w:val="20"/>
              </w:rPr>
              <w:t xml:space="preserve"> 51%</w:t>
            </w:r>
            <w:r w:rsidRPr="00261C8E">
              <w:rPr>
                <w:rFonts w:asciiTheme="majorEastAsia" w:eastAsiaTheme="majorEastAsia" w:hAnsiTheme="majorEastAsia" w:hint="eastAsia"/>
                <w:sz w:val="20"/>
                <w:szCs w:val="20"/>
              </w:rPr>
              <w:t>,Ｒ４</w:t>
            </w:r>
            <w:r w:rsidRPr="00261C8E">
              <w:rPr>
                <w:rFonts w:asciiTheme="majorEastAsia" w:eastAsiaTheme="majorEastAsia" w:hAnsiTheme="majorEastAsia"/>
                <w:sz w:val="20"/>
                <w:szCs w:val="20"/>
              </w:rPr>
              <w:t xml:space="preserve"> 48.9%</w:t>
            </w:r>
            <w:r w:rsidRPr="00261C8E">
              <w:rPr>
                <w:rFonts w:asciiTheme="majorEastAsia" w:eastAsiaTheme="majorEastAsia" w:hAnsiTheme="majorEastAsia" w:hint="eastAsia"/>
                <w:sz w:val="20"/>
                <w:szCs w:val="20"/>
              </w:rPr>
              <w:t>,Ｒ５</w:t>
            </w:r>
            <w:r w:rsidRPr="00261C8E">
              <w:rPr>
                <w:rFonts w:asciiTheme="majorEastAsia" w:eastAsiaTheme="majorEastAsia" w:hAnsiTheme="majorEastAsia"/>
                <w:sz w:val="20"/>
                <w:szCs w:val="20"/>
              </w:rPr>
              <w:t xml:space="preserve"> 49.8%</w:t>
            </w:r>
            <w:r w:rsidRPr="00261C8E">
              <w:rPr>
                <w:rFonts w:asciiTheme="majorEastAsia" w:eastAsiaTheme="majorEastAsia" w:hAnsiTheme="majorEastAsia" w:hint="eastAsia"/>
                <w:sz w:val="20"/>
                <w:szCs w:val="20"/>
              </w:rPr>
              <w:t>）、「３時間以上」と回答する生徒の割合を同3</w:t>
            </w:r>
            <w:r w:rsidRPr="00261C8E">
              <w:rPr>
                <w:rFonts w:asciiTheme="majorEastAsia" w:eastAsiaTheme="majorEastAsia" w:hAnsiTheme="majorEastAsia"/>
                <w:sz w:val="20"/>
                <w:szCs w:val="20"/>
              </w:rPr>
              <w:t>5</w:t>
            </w:r>
            <w:r w:rsidRPr="00261C8E">
              <w:rPr>
                <w:rFonts w:asciiTheme="majorEastAsia" w:eastAsiaTheme="majorEastAsia" w:hAnsiTheme="majorEastAsia" w:hint="eastAsia"/>
                <w:sz w:val="20"/>
                <w:szCs w:val="20"/>
              </w:rPr>
              <w:t>%以上（Ｒ３</w:t>
            </w:r>
            <w:r w:rsidRPr="00261C8E">
              <w:rPr>
                <w:rFonts w:asciiTheme="majorEastAsia" w:eastAsiaTheme="majorEastAsia" w:hAnsiTheme="majorEastAsia"/>
                <w:sz w:val="20"/>
                <w:szCs w:val="20"/>
              </w:rPr>
              <w:t xml:space="preserve"> 37%</w:t>
            </w:r>
            <w:r w:rsidRPr="00261C8E">
              <w:rPr>
                <w:rFonts w:asciiTheme="majorEastAsia" w:eastAsiaTheme="majorEastAsia" w:hAnsiTheme="majorEastAsia" w:hint="eastAsia"/>
                <w:sz w:val="20"/>
                <w:szCs w:val="20"/>
              </w:rPr>
              <w:t>,Ｒ４</w:t>
            </w:r>
            <w:r w:rsidRPr="00261C8E">
              <w:rPr>
                <w:rFonts w:asciiTheme="majorEastAsia" w:eastAsiaTheme="majorEastAsia" w:hAnsiTheme="majorEastAsia"/>
                <w:sz w:val="20"/>
                <w:szCs w:val="20"/>
              </w:rPr>
              <w:t xml:space="preserve"> 28.4%</w:t>
            </w:r>
            <w:r w:rsidRPr="00261C8E">
              <w:rPr>
                <w:rFonts w:asciiTheme="majorEastAsia" w:eastAsiaTheme="majorEastAsia" w:hAnsiTheme="majorEastAsia" w:hint="eastAsia"/>
                <w:sz w:val="20"/>
                <w:szCs w:val="20"/>
              </w:rPr>
              <w:t>,Ｒ５</w:t>
            </w:r>
            <w:r w:rsidRPr="00261C8E">
              <w:rPr>
                <w:rFonts w:asciiTheme="majorEastAsia" w:eastAsiaTheme="majorEastAsia" w:hAnsiTheme="majorEastAsia"/>
                <w:sz w:val="20"/>
                <w:szCs w:val="20"/>
              </w:rPr>
              <w:t xml:space="preserve"> 26.2%</w:t>
            </w:r>
            <w:r w:rsidRPr="00261C8E">
              <w:rPr>
                <w:rFonts w:asciiTheme="majorEastAsia" w:eastAsiaTheme="majorEastAsia" w:hAnsiTheme="majorEastAsia" w:hint="eastAsia"/>
                <w:sz w:val="20"/>
                <w:szCs w:val="20"/>
              </w:rPr>
              <w:t xml:space="preserve">）　</w:t>
            </w:r>
          </w:p>
          <w:p w14:paraId="73F464E5" w14:textId="77777777" w:rsidR="00DB78CD" w:rsidRPr="00261C8E" w:rsidRDefault="00DB78CD" w:rsidP="00D4669F">
            <w:pPr>
              <w:spacing w:line="204" w:lineRule="exact"/>
              <w:ind w:left="600" w:hangingChars="300" w:hanging="6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　①「知的世界の冒険」、②「職業ガイダンス」、③「学部・学科ガイダンス」各々の生徒アンケートにおける肯定的評価を令和８年度実績で各々</w:t>
            </w:r>
            <w:r w:rsidRPr="00261C8E">
              <w:rPr>
                <w:rFonts w:asciiTheme="majorEastAsia" w:eastAsiaTheme="majorEastAsia" w:hAnsiTheme="majorEastAsia"/>
                <w:sz w:val="20"/>
                <w:szCs w:val="20"/>
              </w:rPr>
              <w:t>95</w:t>
            </w:r>
            <w:r w:rsidRPr="00261C8E">
              <w:rPr>
                <w:rFonts w:asciiTheme="majorEastAsia" w:eastAsiaTheme="majorEastAsia" w:hAnsiTheme="majorEastAsia" w:hint="eastAsia"/>
                <w:sz w:val="20"/>
                <w:szCs w:val="20"/>
              </w:rPr>
              <w:t xml:space="preserve">%以上を維持する。（①Ｒ３ </w:t>
            </w:r>
            <w:r w:rsidRPr="00261C8E">
              <w:rPr>
                <w:rFonts w:asciiTheme="majorEastAsia" w:eastAsiaTheme="majorEastAsia" w:hAnsiTheme="majorEastAsia"/>
                <w:sz w:val="20"/>
                <w:szCs w:val="20"/>
              </w:rPr>
              <w:t xml:space="preserve">100% </w:t>
            </w:r>
            <w:r w:rsidRPr="00261C8E">
              <w:rPr>
                <w:rFonts w:asciiTheme="majorEastAsia" w:eastAsiaTheme="majorEastAsia" w:hAnsiTheme="majorEastAsia" w:hint="eastAsia"/>
                <w:sz w:val="20"/>
                <w:szCs w:val="20"/>
              </w:rPr>
              <w:t>,Ｒ４</w:t>
            </w:r>
            <w:r w:rsidRPr="00261C8E">
              <w:rPr>
                <w:rFonts w:asciiTheme="majorEastAsia" w:eastAsiaTheme="majorEastAsia" w:hAnsiTheme="majorEastAsia"/>
                <w:sz w:val="20"/>
                <w:szCs w:val="20"/>
              </w:rPr>
              <w:t xml:space="preserve"> 95.6%</w:t>
            </w:r>
            <w:r w:rsidRPr="00261C8E">
              <w:rPr>
                <w:rFonts w:asciiTheme="majorEastAsia" w:eastAsiaTheme="majorEastAsia" w:hAnsiTheme="majorEastAsia" w:hint="eastAsia"/>
                <w:sz w:val="20"/>
                <w:szCs w:val="20"/>
              </w:rPr>
              <w:t>,Ｒ５</w:t>
            </w:r>
            <w:r w:rsidRPr="00261C8E">
              <w:rPr>
                <w:rFonts w:asciiTheme="majorEastAsia" w:eastAsiaTheme="majorEastAsia" w:hAnsiTheme="majorEastAsia"/>
                <w:sz w:val="20"/>
                <w:szCs w:val="20"/>
              </w:rPr>
              <w:t xml:space="preserve"> 100%</w:t>
            </w:r>
            <w:r w:rsidRPr="00261C8E">
              <w:rPr>
                <w:rFonts w:asciiTheme="majorEastAsia" w:eastAsiaTheme="majorEastAsia" w:hAnsiTheme="majorEastAsia" w:hint="eastAsia"/>
                <w:sz w:val="20"/>
                <w:szCs w:val="20"/>
              </w:rPr>
              <w:t xml:space="preserve">　②Ｒ３</w:t>
            </w:r>
            <w:r w:rsidRPr="00261C8E">
              <w:rPr>
                <w:rFonts w:asciiTheme="majorEastAsia" w:eastAsiaTheme="majorEastAsia" w:hAnsiTheme="majorEastAsia"/>
                <w:sz w:val="20"/>
                <w:szCs w:val="20"/>
              </w:rPr>
              <w:t xml:space="preserve"> 100%</w:t>
            </w:r>
            <w:r w:rsidRPr="00261C8E">
              <w:rPr>
                <w:rFonts w:asciiTheme="majorEastAsia" w:eastAsiaTheme="majorEastAsia" w:hAnsiTheme="majorEastAsia" w:hint="eastAsia"/>
                <w:sz w:val="20"/>
                <w:szCs w:val="20"/>
              </w:rPr>
              <w:t>,Ｒ４</w:t>
            </w:r>
            <w:r w:rsidRPr="00261C8E">
              <w:rPr>
                <w:rFonts w:asciiTheme="majorEastAsia" w:eastAsiaTheme="majorEastAsia" w:hAnsiTheme="majorEastAsia"/>
                <w:sz w:val="20"/>
                <w:szCs w:val="20"/>
              </w:rPr>
              <w:t xml:space="preserve"> 91.8%</w:t>
            </w:r>
            <w:r w:rsidRPr="00261C8E">
              <w:rPr>
                <w:rFonts w:asciiTheme="majorEastAsia" w:eastAsiaTheme="majorEastAsia" w:hAnsiTheme="majorEastAsia" w:hint="eastAsia"/>
                <w:sz w:val="20"/>
                <w:szCs w:val="20"/>
              </w:rPr>
              <w:t>,Ｒ５</w:t>
            </w:r>
            <w:r w:rsidRPr="00261C8E">
              <w:rPr>
                <w:rFonts w:asciiTheme="majorEastAsia" w:eastAsiaTheme="majorEastAsia" w:hAnsiTheme="majorEastAsia"/>
                <w:sz w:val="20"/>
                <w:szCs w:val="20"/>
              </w:rPr>
              <w:t xml:space="preserve"> 100% </w:t>
            </w:r>
            <w:r w:rsidRPr="00261C8E">
              <w:rPr>
                <w:rFonts w:asciiTheme="majorEastAsia" w:eastAsiaTheme="majorEastAsia" w:hAnsiTheme="majorEastAsia" w:hint="eastAsia"/>
                <w:sz w:val="20"/>
                <w:szCs w:val="20"/>
              </w:rPr>
              <w:t>③Ｒ３</w:t>
            </w:r>
            <w:r w:rsidRPr="00261C8E">
              <w:rPr>
                <w:rFonts w:asciiTheme="majorEastAsia" w:eastAsiaTheme="majorEastAsia" w:hAnsiTheme="majorEastAsia"/>
                <w:sz w:val="20"/>
                <w:szCs w:val="20"/>
              </w:rPr>
              <w:t xml:space="preserve"> </w:t>
            </w:r>
            <w:r w:rsidRPr="00261C8E">
              <w:rPr>
                <w:rFonts w:ascii="ＭＳ ゴシック" w:eastAsia="ＭＳ ゴシック" w:hAnsi="ＭＳ ゴシック" w:hint="eastAsia"/>
                <w:sz w:val="20"/>
                <w:szCs w:val="20"/>
              </w:rPr>
              <w:t>99%,</w:t>
            </w:r>
            <w:r w:rsidRPr="00261C8E">
              <w:rPr>
                <w:rFonts w:asciiTheme="majorEastAsia" w:eastAsiaTheme="majorEastAsia" w:hAnsiTheme="majorEastAsia" w:hint="eastAsia"/>
                <w:sz w:val="20"/>
                <w:szCs w:val="20"/>
              </w:rPr>
              <w:t>Ｒ４</w:t>
            </w:r>
            <w:r w:rsidRPr="00261C8E">
              <w:rPr>
                <w:rFonts w:asciiTheme="majorEastAsia" w:eastAsiaTheme="majorEastAsia" w:hAnsiTheme="majorEastAsia"/>
                <w:sz w:val="20"/>
                <w:szCs w:val="20"/>
              </w:rPr>
              <w:t xml:space="preserve"> 98.3%</w:t>
            </w:r>
            <w:r w:rsidRPr="00261C8E">
              <w:rPr>
                <w:rFonts w:asciiTheme="majorEastAsia" w:eastAsiaTheme="majorEastAsia" w:hAnsiTheme="majorEastAsia" w:hint="eastAsia"/>
                <w:sz w:val="20"/>
                <w:szCs w:val="20"/>
              </w:rPr>
              <w:t>,Ｒ５</w:t>
            </w:r>
            <w:r w:rsidRPr="00261C8E">
              <w:rPr>
                <w:rFonts w:asciiTheme="majorEastAsia" w:eastAsiaTheme="majorEastAsia" w:hAnsiTheme="majorEastAsia"/>
                <w:sz w:val="20"/>
                <w:szCs w:val="20"/>
              </w:rPr>
              <w:t xml:space="preserve"> 98.5%</w:t>
            </w:r>
            <w:r w:rsidRPr="00261C8E">
              <w:rPr>
                <w:rFonts w:asciiTheme="majorEastAsia" w:eastAsiaTheme="majorEastAsia" w:hAnsiTheme="majorEastAsia" w:hint="eastAsia"/>
                <w:sz w:val="20"/>
                <w:szCs w:val="20"/>
              </w:rPr>
              <w:t>）</w:t>
            </w:r>
          </w:p>
          <w:p w14:paraId="01CF8DF2" w14:textId="77777777" w:rsidR="00DB78CD" w:rsidRPr="00261C8E" w:rsidRDefault="00DB78CD" w:rsidP="00D4669F">
            <w:pPr>
              <w:spacing w:line="204" w:lineRule="exact"/>
              <w:ind w:left="400" w:hangingChars="200" w:hanging="4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　学校教育自己診断（生徒向け）「学校は進路についての情報を知らせてくれる」の肯定的評価を令和８年度で</w:t>
            </w:r>
            <w:r w:rsidRPr="00261C8E">
              <w:rPr>
                <w:rFonts w:asciiTheme="majorEastAsia" w:eastAsiaTheme="majorEastAsia" w:hAnsiTheme="majorEastAsia"/>
                <w:sz w:val="20"/>
                <w:szCs w:val="20"/>
              </w:rPr>
              <w:t>90</w:t>
            </w:r>
            <w:r w:rsidRPr="00261C8E">
              <w:rPr>
                <w:rFonts w:asciiTheme="majorEastAsia" w:eastAsiaTheme="majorEastAsia" w:hAnsiTheme="majorEastAsia" w:hint="eastAsia"/>
                <w:sz w:val="20"/>
                <w:szCs w:val="20"/>
              </w:rPr>
              <w:t>%以上を維持（Ｒ３</w:t>
            </w:r>
            <w:r w:rsidRPr="00261C8E">
              <w:rPr>
                <w:rFonts w:asciiTheme="majorEastAsia" w:eastAsiaTheme="majorEastAsia" w:hAnsiTheme="majorEastAsia"/>
                <w:sz w:val="20"/>
                <w:szCs w:val="20"/>
              </w:rPr>
              <w:t xml:space="preserve"> 94.3%</w:t>
            </w:r>
            <w:r w:rsidRPr="00261C8E">
              <w:rPr>
                <w:rFonts w:asciiTheme="majorEastAsia" w:eastAsiaTheme="majorEastAsia" w:hAnsiTheme="majorEastAsia" w:hint="eastAsia"/>
                <w:sz w:val="20"/>
                <w:szCs w:val="20"/>
              </w:rPr>
              <w:t>,Ｒ４</w:t>
            </w:r>
            <w:r w:rsidRPr="00261C8E">
              <w:rPr>
                <w:rFonts w:asciiTheme="majorEastAsia" w:eastAsiaTheme="majorEastAsia" w:hAnsiTheme="majorEastAsia"/>
                <w:sz w:val="20"/>
                <w:szCs w:val="20"/>
              </w:rPr>
              <w:t xml:space="preserve"> 89.4%</w:t>
            </w:r>
            <w:r w:rsidRPr="00261C8E">
              <w:rPr>
                <w:rFonts w:asciiTheme="majorEastAsia" w:eastAsiaTheme="majorEastAsia" w:hAnsiTheme="majorEastAsia" w:hint="eastAsia"/>
                <w:sz w:val="20"/>
                <w:szCs w:val="20"/>
              </w:rPr>
              <w:t>,Ｒ５</w:t>
            </w:r>
            <w:r w:rsidRPr="00261C8E">
              <w:rPr>
                <w:rFonts w:asciiTheme="majorEastAsia" w:eastAsiaTheme="majorEastAsia" w:hAnsiTheme="majorEastAsia"/>
                <w:sz w:val="20"/>
                <w:szCs w:val="20"/>
              </w:rPr>
              <w:t xml:space="preserve"> 92.1%</w:t>
            </w:r>
            <w:r w:rsidRPr="00261C8E">
              <w:rPr>
                <w:rFonts w:asciiTheme="majorEastAsia" w:eastAsiaTheme="majorEastAsia" w:hAnsiTheme="majorEastAsia" w:hint="eastAsia"/>
                <w:sz w:val="20"/>
                <w:szCs w:val="20"/>
              </w:rPr>
              <w:t>）</w:t>
            </w:r>
          </w:p>
          <w:p w14:paraId="12852DFF" w14:textId="77777777" w:rsidR="00DB78CD" w:rsidRPr="00261C8E" w:rsidRDefault="00DB78CD" w:rsidP="00D4669F">
            <w:pPr>
              <w:spacing w:line="204" w:lineRule="exact"/>
              <w:ind w:left="400" w:hangingChars="200" w:hanging="4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　生徒進路希望現役実現率（３年第２回</w:t>
            </w:r>
            <w:r w:rsidRPr="00261C8E">
              <w:rPr>
                <w:rFonts w:asciiTheme="majorEastAsia" w:eastAsiaTheme="majorEastAsia" w:hAnsiTheme="majorEastAsia"/>
                <w:sz w:val="20"/>
                <w:szCs w:val="20"/>
              </w:rPr>
              <w:t>11</w:t>
            </w:r>
            <w:r w:rsidRPr="00261C8E">
              <w:rPr>
                <w:rFonts w:asciiTheme="majorEastAsia" w:eastAsiaTheme="majorEastAsia" w:hAnsiTheme="majorEastAsia" w:hint="eastAsia"/>
                <w:sz w:val="20"/>
                <w:szCs w:val="20"/>
              </w:rPr>
              <w:t>月進路希望調査の第一志望校の現役合格率）が令和８年度実績で</w:t>
            </w:r>
            <w:r w:rsidRPr="00261C8E">
              <w:rPr>
                <w:rFonts w:asciiTheme="majorEastAsia" w:eastAsiaTheme="majorEastAsia" w:hAnsiTheme="majorEastAsia"/>
                <w:sz w:val="20"/>
                <w:szCs w:val="20"/>
              </w:rPr>
              <w:t>50</w:t>
            </w:r>
            <w:r w:rsidRPr="00261C8E">
              <w:rPr>
                <w:rFonts w:asciiTheme="majorEastAsia" w:eastAsiaTheme="majorEastAsia" w:hAnsiTheme="majorEastAsia" w:hint="eastAsia"/>
                <w:sz w:val="20"/>
                <w:szCs w:val="20"/>
              </w:rPr>
              <w:t>%以上（Ｒ３</w:t>
            </w:r>
            <w:r w:rsidRPr="00261C8E">
              <w:rPr>
                <w:rFonts w:asciiTheme="majorEastAsia" w:eastAsiaTheme="majorEastAsia" w:hAnsiTheme="majorEastAsia"/>
                <w:sz w:val="20"/>
                <w:szCs w:val="20"/>
              </w:rPr>
              <w:t xml:space="preserve"> 56.5%</w:t>
            </w:r>
            <w:r w:rsidRPr="00261C8E">
              <w:rPr>
                <w:rFonts w:asciiTheme="majorEastAsia" w:eastAsiaTheme="majorEastAsia" w:hAnsiTheme="majorEastAsia" w:hint="eastAsia"/>
                <w:sz w:val="20"/>
                <w:szCs w:val="20"/>
              </w:rPr>
              <w:t>,Ｒ４</w:t>
            </w:r>
            <w:r w:rsidRPr="00261C8E">
              <w:rPr>
                <w:rFonts w:asciiTheme="majorEastAsia" w:eastAsiaTheme="majorEastAsia" w:hAnsiTheme="majorEastAsia"/>
                <w:sz w:val="20"/>
                <w:szCs w:val="20"/>
              </w:rPr>
              <w:t xml:space="preserve"> </w:t>
            </w:r>
            <w:r w:rsidRPr="00261C8E">
              <w:rPr>
                <w:rFonts w:asciiTheme="majorEastAsia" w:eastAsiaTheme="majorEastAsia" w:hAnsiTheme="majorEastAsia" w:hint="eastAsia"/>
                <w:sz w:val="20"/>
                <w:szCs w:val="20"/>
              </w:rPr>
              <w:t>4</w:t>
            </w:r>
            <w:r w:rsidRPr="00261C8E">
              <w:rPr>
                <w:rFonts w:asciiTheme="majorEastAsia" w:eastAsiaTheme="majorEastAsia" w:hAnsiTheme="majorEastAsia"/>
                <w:sz w:val="20"/>
                <w:szCs w:val="20"/>
              </w:rPr>
              <w:t>1.1%</w:t>
            </w:r>
            <w:r w:rsidRPr="00261C8E">
              <w:rPr>
                <w:rFonts w:asciiTheme="majorEastAsia" w:eastAsiaTheme="majorEastAsia" w:hAnsiTheme="majorEastAsia" w:hint="eastAsia"/>
                <w:sz w:val="20"/>
                <w:szCs w:val="20"/>
              </w:rPr>
              <w:t>,Ｒ５ 5</w:t>
            </w:r>
            <w:r w:rsidRPr="00261C8E">
              <w:rPr>
                <w:rFonts w:asciiTheme="majorEastAsia" w:eastAsiaTheme="majorEastAsia" w:hAnsiTheme="majorEastAsia"/>
                <w:sz w:val="20"/>
                <w:szCs w:val="20"/>
              </w:rPr>
              <w:t>2%</w:t>
            </w:r>
            <w:r w:rsidRPr="00261C8E">
              <w:rPr>
                <w:rFonts w:asciiTheme="majorEastAsia" w:eastAsiaTheme="majorEastAsia" w:hAnsiTheme="majorEastAsia" w:hint="eastAsia"/>
                <w:sz w:val="20"/>
                <w:szCs w:val="20"/>
              </w:rPr>
              <w:t xml:space="preserve">）　</w:t>
            </w:r>
          </w:p>
          <w:p w14:paraId="1A424225" w14:textId="77777777" w:rsidR="00DB78CD" w:rsidRPr="00261C8E" w:rsidRDefault="00DB78CD" w:rsidP="00D4669F">
            <w:pPr>
              <w:spacing w:line="204" w:lineRule="exact"/>
              <w:rPr>
                <w:rFonts w:asciiTheme="majorEastAsia" w:eastAsiaTheme="majorEastAsia" w:hAnsiTheme="majorEastAsia"/>
                <w:b/>
                <w:sz w:val="20"/>
                <w:szCs w:val="20"/>
              </w:rPr>
            </w:pPr>
          </w:p>
          <w:p w14:paraId="7AF039E3" w14:textId="77777777" w:rsidR="00DB78CD" w:rsidRPr="00261C8E" w:rsidRDefault="00DB78CD" w:rsidP="00D4669F">
            <w:pPr>
              <w:spacing w:line="204" w:lineRule="exact"/>
              <w:rPr>
                <w:rFonts w:asciiTheme="majorEastAsia" w:eastAsiaTheme="majorEastAsia" w:hAnsiTheme="majorEastAsia"/>
                <w:b/>
                <w:sz w:val="20"/>
                <w:szCs w:val="20"/>
              </w:rPr>
            </w:pPr>
            <w:r w:rsidRPr="00261C8E">
              <w:rPr>
                <w:rFonts w:asciiTheme="majorEastAsia" w:eastAsiaTheme="majorEastAsia" w:hAnsiTheme="majorEastAsia" w:hint="eastAsia"/>
                <w:b/>
                <w:sz w:val="20"/>
                <w:szCs w:val="20"/>
              </w:rPr>
              <w:t>２　豊かな人間性と心身のたくましさの育成</w:t>
            </w:r>
          </w:p>
          <w:p w14:paraId="6CE9BF5C" w14:textId="77777777" w:rsidR="00DB78CD" w:rsidRPr="00261C8E" w:rsidRDefault="00DB78CD" w:rsidP="00D4669F">
            <w:pPr>
              <w:spacing w:line="204" w:lineRule="exact"/>
              <w:ind w:left="200" w:hangingChars="100" w:hanging="2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本校の生徒は、将来、知・徳・体のバランスの取れたリーダーとなり、社会に貢献する使命を持つ。本校のあらゆる学習活動、学校行事、部活動やその他の課外活動等を通じて、互いの違いを認め合いつつ協力し、切磋琢磨する中で、高い志を持って何事にもチャレンジしていく心身を育成する。</w:t>
            </w:r>
          </w:p>
          <w:p w14:paraId="5E5F1D0A" w14:textId="77777777" w:rsidR="00DB78CD" w:rsidRPr="00261C8E" w:rsidRDefault="00DB78CD" w:rsidP="00D4669F">
            <w:pPr>
              <w:spacing w:line="204" w:lineRule="exact"/>
              <w:rPr>
                <w:rFonts w:asciiTheme="majorEastAsia" w:eastAsiaTheme="majorEastAsia" w:hAnsiTheme="majorEastAsia"/>
                <w:b/>
                <w:sz w:val="20"/>
                <w:szCs w:val="20"/>
              </w:rPr>
            </w:pPr>
            <w:r w:rsidRPr="00261C8E">
              <w:rPr>
                <w:rFonts w:asciiTheme="majorEastAsia" w:eastAsiaTheme="majorEastAsia" w:hAnsiTheme="majorEastAsia" w:hint="eastAsia"/>
                <w:b/>
                <w:sz w:val="20"/>
                <w:szCs w:val="20"/>
              </w:rPr>
              <w:t>（１）学校行事・部活動・課外活動</w:t>
            </w:r>
          </w:p>
          <w:p w14:paraId="01E9E2C7" w14:textId="77777777" w:rsidR="00DB78CD" w:rsidRPr="00261C8E" w:rsidRDefault="00DB78CD" w:rsidP="00D4669F">
            <w:pPr>
              <w:spacing w:line="204" w:lineRule="exact"/>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ア　学校行事や部活動において、生徒がその力を十分に発揮できるよう組織的に支援していく。</w:t>
            </w:r>
          </w:p>
          <w:p w14:paraId="04AD8D1E" w14:textId="77777777" w:rsidR="00DB78CD" w:rsidRPr="00261C8E" w:rsidRDefault="00DB78CD" w:rsidP="00D4669F">
            <w:pPr>
              <w:spacing w:line="204" w:lineRule="exact"/>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イ　各種コンクール、コンテストや課外での行事等への積極的参加を働きかけていく。</w:t>
            </w:r>
          </w:p>
          <w:p w14:paraId="110B5A72" w14:textId="77777777" w:rsidR="00DB78CD" w:rsidRPr="00261C8E" w:rsidRDefault="00DB78CD" w:rsidP="00D4669F">
            <w:pPr>
              <w:spacing w:line="204" w:lineRule="exact"/>
              <w:ind w:left="400" w:hangingChars="200" w:hanging="4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　学校教育自己診断（生徒向け）「文化的行事（体育行事）に楽しく参加している」の肯定的評価の平均値が令和８年度実績で</w:t>
            </w:r>
            <w:r w:rsidRPr="00261C8E">
              <w:rPr>
                <w:rFonts w:asciiTheme="majorEastAsia" w:eastAsiaTheme="majorEastAsia" w:hAnsiTheme="majorEastAsia"/>
                <w:sz w:val="20"/>
                <w:szCs w:val="20"/>
              </w:rPr>
              <w:t>92</w:t>
            </w:r>
            <w:r w:rsidRPr="00261C8E">
              <w:rPr>
                <w:rFonts w:asciiTheme="majorEastAsia" w:eastAsiaTheme="majorEastAsia" w:hAnsiTheme="majorEastAsia" w:hint="eastAsia"/>
                <w:sz w:val="20"/>
                <w:szCs w:val="20"/>
              </w:rPr>
              <w:t>%以上を維持</w:t>
            </w:r>
          </w:p>
          <w:p w14:paraId="7B9987C4" w14:textId="77777777" w:rsidR="00DB78CD" w:rsidRPr="00261C8E" w:rsidRDefault="00DB78CD" w:rsidP="00D4669F">
            <w:pPr>
              <w:spacing w:line="204" w:lineRule="exact"/>
              <w:ind w:leftChars="200" w:left="420" w:firstLineChars="5300" w:firstLine="106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（Ｒ３</w:t>
            </w:r>
            <w:r w:rsidRPr="00261C8E">
              <w:rPr>
                <w:rFonts w:asciiTheme="majorEastAsia" w:eastAsiaTheme="majorEastAsia" w:hAnsiTheme="majorEastAsia"/>
                <w:sz w:val="20"/>
                <w:szCs w:val="20"/>
              </w:rPr>
              <w:t xml:space="preserve"> 90.9%</w:t>
            </w:r>
            <w:r w:rsidRPr="00261C8E">
              <w:rPr>
                <w:rFonts w:asciiTheme="majorEastAsia" w:eastAsiaTheme="majorEastAsia" w:hAnsiTheme="majorEastAsia" w:hint="eastAsia"/>
                <w:sz w:val="20"/>
                <w:szCs w:val="20"/>
              </w:rPr>
              <w:t>,Ｒ４</w:t>
            </w:r>
            <w:r w:rsidRPr="00261C8E">
              <w:rPr>
                <w:rFonts w:asciiTheme="majorEastAsia" w:eastAsiaTheme="majorEastAsia" w:hAnsiTheme="majorEastAsia"/>
                <w:sz w:val="20"/>
                <w:szCs w:val="20"/>
              </w:rPr>
              <w:t xml:space="preserve"> 92.3%</w:t>
            </w:r>
            <w:r w:rsidRPr="00261C8E">
              <w:rPr>
                <w:rFonts w:asciiTheme="majorEastAsia" w:eastAsiaTheme="majorEastAsia" w:hAnsiTheme="majorEastAsia" w:hint="eastAsia"/>
                <w:sz w:val="20"/>
                <w:szCs w:val="20"/>
              </w:rPr>
              <w:t>,Ｒ５</w:t>
            </w:r>
            <w:r w:rsidRPr="00261C8E">
              <w:rPr>
                <w:rFonts w:asciiTheme="majorEastAsia" w:eastAsiaTheme="majorEastAsia" w:hAnsiTheme="majorEastAsia"/>
                <w:sz w:val="20"/>
                <w:szCs w:val="20"/>
              </w:rPr>
              <w:t xml:space="preserve"> 94.1%</w:t>
            </w:r>
            <w:r w:rsidRPr="00261C8E">
              <w:rPr>
                <w:rFonts w:asciiTheme="majorEastAsia" w:eastAsiaTheme="majorEastAsia" w:hAnsiTheme="majorEastAsia" w:hint="eastAsia"/>
                <w:sz w:val="20"/>
                <w:szCs w:val="20"/>
              </w:rPr>
              <w:t>）</w:t>
            </w:r>
          </w:p>
          <w:p w14:paraId="4BFA5C48" w14:textId="77777777" w:rsidR="00DB78CD" w:rsidRPr="00261C8E" w:rsidRDefault="00DB78CD" w:rsidP="00D4669F">
            <w:pPr>
              <w:spacing w:line="204" w:lineRule="exact"/>
              <w:ind w:left="400" w:hangingChars="200" w:hanging="4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　生活アンケート（生徒向け）における「部・同好会加入率」が令和８年度実績で</w:t>
            </w:r>
            <w:r w:rsidRPr="00261C8E">
              <w:rPr>
                <w:rFonts w:asciiTheme="majorEastAsia" w:eastAsiaTheme="majorEastAsia" w:hAnsiTheme="majorEastAsia"/>
                <w:sz w:val="20"/>
                <w:szCs w:val="20"/>
              </w:rPr>
              <w:t>92</w:t>
            </w:r>
            <w:r w:rsidRPr="00261C8E">
              <w:rPr>
                <w:rFonts w:asciiTheme="majorEastAsia" w:eastAsiaTheme="majorEastAsia" w:hAnsiTheme="majorEastAsia" w:hint="eastAsia"/>
                <w:sz w:val="20"/>
                <w:szCs w:val="20"/>
              </w:rPr>
              <w:t>%以上を維持（Ｒ３</w:t>
            </w:r>
            <w:r w:rsidRPr="00261C8E">
              <w:rPr>
                <w:rFonts w:asciiTheme="majorEastAsia" w:eastAsiaTheme="majorEastAsia" w:hAnsiTheme="majorEastAsia"/>
                <w:sz w:val="20"/>
                <w:szCs w:val="20"/>
              </w:rPr>
              <w:t xml:space="preserve"> 89.4%</w:t>
            </w:r>
            <w:r w:rsidRPr="00261C8E">
              <w:rPr>
                <w:rFonts w:asciiTheme="majorEastAsia" w:eastAsiaTheme="majorEastAsia" w:hAnsiTheme="majorEastAsia" w:hint="eastAsia"/>
                <w:sz w:val="20"/>
                <w:szCs w:val="20"/>
              </w:rPr>
              <w:t>,Ｒ４</w:t>
            </w:r>
            <w:r w:rsidRPr="00261C8E">
              <w:rPr>
                <w:rFonts w:asciiTheme="majorEastAsia" w:eastAsiaTheme="majorEastAsia" w:hAnsiTheme="majorEastAsia"/>
                <w:sz w:val="20"/>
                <w:szCs w:val="20"/>
              </w:rPr>
              <w:t xml:space="preserve"> 93.4%</w:t>
            </w:r>
            <w:r w:rsidRPr="00261C8E">
              <w:rPr>
                <w:rFonts w:asciiTheme="majorEastAsia" w:eastAsiaTheme="majorEastAsia" w:hAnsiTheme="majorEastAsia" w:hint="eastAsia"/>
                <w:sz w:val="20"/>
                <w:szCs w:val="20"/>
              </w:rPr>
              <w:t>,Ｒ５</w:t>
            </w:r>
            <w:r w:rsidRPr="00261C8E">
              <w:rPr>
                <w:rFonts w:asciiTheme="majorEastAsia" w:eastAsiaTheme="majorEastAsia" w:hAnsiTheme="majorEastAsia"/>
                <w:sz w:val="20"/>
                <w:szCs w:val="20"/>
              </w:rPr>
              <w:t xml:space="preserve"> 91.5%</w:t>
            </w:r>
            <w:r w:rsidRPr="00261C8E">
              <w:rPr>
                <w:rFonts w:asciiTheme="majorEastAsia" w:eastAsiaTheme="majorEastAsia" w:hAnsiTheme="majorEastAsia" w:hint="eastAsia"/>
                <w:sz w:val="20"/>
                <w:szCs w:val="20"/>
              </w:rPr>
              <w:t>）</w:t>
            </w:r>
          </w:p>
          <w:p w14:paraId="5EB311F1" w14:textId="77777777" w:rsidR="00DB78CD" w:rsidRPr="00261C8E" w:rsidRDefault="00DB78CD" w:rsidP="00D4669F">
            <w:pPr>
              <w:spacing w:line="204" w:lineRule="exact"/>
              <w:ind w:left="400" w:hangingChars="200" w:hanging="4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　全国レベル、近畿レベルのコンクールやコンテスト、競技大会等への参加者数について、令和８年度に前年実績を維持（Ｒ３</w:t>
            </w:r>
            <w:r w:rsidRPr="00261C8E">
              <w:rPr>
                <w:rFonts w:asciiTheme="majorEastAsia" w:eastAsiaTheme="majorEastAsia" w:hAnsiTheme="majorEastAsia"/>
                <w:sz w:val="20"/>
                <w:szCs w:val="20"/>
              </w:rPr>
              <w:t xml:space="preserve"> 61</w:t>
            </w:r>
            <w:r w:rsidRPr="00261C8E">
              <w:rPr>
                <w:rFonts w:asciiTheme="majorEastAsia" w:eastAsiaTheme="majorEastAsia" w:hAnsiTheme="majorEastAsia" w:hint="eastAsia"/>
                <w:sz w:val="20"/>
                <w:szCs w:val="20"/>
              </w:rPr>
              <w:t>人,Ｒ４</w:t>
            </w:r>
            <w:r w:rsidRPr="00261C8E">
              <w:rPr>
                <w:rFonts w:asciiTheme="majorEastAsia" w:eastAsiaTheme="majorEastAsia" w:hAnsiTheme="majorEastAsia"/>
                <w:sz w:val="20"/>
                <w:szCs w:val="20"/>
              </w:rPr>
              <w:t xml:space="preserve"> 61</w:t>
            </w:r>
            <w:r w:rsidRPr="00261C8E">
              <w:rPr>
                <w:rFonts w:asciiTheme="majorEastAsia" w:eastAsiaTheme="majorEastAsia" w:hAnsiTheme="majorEastAsia" w:hint="eastAsia"/>
                <w:sz w:val="20"/>
                <w:szCs w:val="20"/>
              </w:rPr>
              <w:t>人,Ｒ５</w:t>
            </w:r>
            <w:r w:rsidRPr="00261C8E">
              <w:rPr>
                <w:rFonts w:asciiTheme="majorEastAsia" w:eastAsiaTheme="majorEastAsia" w:hAnsiTheme="majorEastAsia"/>
                <w:sz w:val="20"/>
                <w:szCs w:val="20"/>
              </w:rPr>
              <w:t xml:space="preserve"> 44</w:t>
            </w:r>
            <w:r w:rsidRPr="00261C8E">
              <w:rPr>
                <w:rFonts w:asciiTheme="majorEastAsia" w:eastAsiaTheme="majorEastAsia" w:hAnsiTheme="majorEastAsia" w:hint="eastAsia"/>
                <w:sz w:val="20"/>
                <w:szCs w:val="20"/>
              </w:rPr>
              <w:t>人</w:t>
            </w:r>
            <w:r w:rsidRPr="00261C8E">
              <w:rPr>
                <w:rFonts w:asciiTheme="majorEastAsia" w:eastAsiaTheme="majorEastAsia" w:hAnsiTheme="majorEastAsia"/>
                <w:sz w:val="20"/>
                <w:szCs w:val="20"/>
              </w:rPr>
              <w:t>）</w:t>
            </w:r>
          </w:p>
          <w:p w14:paraId="16C437F3" w14:textId="77777777" w:rsidR="00DB78CD" w:rsidRPr="00261C8E" w:rsidRDefault="00DB78CD" w:rsidP="00D4669F">
            <w:pPr>
              <w:spacing w:line="204" w:lineRule="exact"/>
              <w:ind w:left="400" w:hangingChars="200" w:hanging="400"/>
              <w:rPr>
                <w:rFonts w:asciiTheme="majorEastAsia" w:eastAsiaTheme="majorEastAsia" w:hAnsiTheme="majorEastAsia"/>
                <w:sz w:val="20"/>
                <w:szCs w:val="20"/>
              </w:rPr>
            </w:pPr>
          </w:p>
          <w:p w14:paraId="00A32040" w14:textId="77777777" w:rsidR="00DB78CD" w:rsidRPr="00261C8E" w:rsidRDefault="00DB78CD" w:rsidP="00D4669F">
            <w:pPr>
              <w:spacing w:line="204" w:lineRule="exact"/>
              <w:rPr>
                <w:rFonts w:asciiTheme="majorEastAsia" w:eastAsiaTheme="majorEastAsia" w:hAnsiTheme="majorEastAsia"/>
                <w:b/>
                <w:sz w:val="20"/>
                <w:szCs w:val="20"/>
              </w:rPr>
            </w:pPr>
            <w:r w:rsidRPr="00261C8E">
              <w:rPr>
                <w:rFonts w:asciiTheme="majorEastAsia" w:eastAsiaTheme="majorEastAsia" w:hAnsiTheme="majorEastAsia" w:hint="eastAsia"/>
                <w:b/>
                <w:sz w:val="20"/>
                <w:szCs w:val="20"/>
              </w:rPr>
              <w:t>（２）人権教育・教育相談の充実</w:t>
            </w:r>
          </w:p>
          <w:p w14:paraId="0D18E8DB" w14:textId="77777777" w:rsidR="00DB78CD" w:rsidRPr="00261C8E" w:rsidRDefault="00DB78CD" w:rsidP="00D4669F">
            <w:pPr>
              <w:spacing w:line="204" w:lineRule="exact"/>
              <w:ind w:left="600" w:hangingChars="300" w:hanging="6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ア　「人権が尊重された教育活動」を根底にすえて、すべての教育活動において、「自分を大切にし、他者を大切にし、その中で自分も大切にされる」集団づくりを進めていく。</w:t>
            </w:r>
          </w:p>
          <w:p w14:paraId="0FA9D67B" w14:textId="77777777" w:rsidR="00DB78CD" w:rsidRPr="00261C8E" w:rsidRDefault="00DB78CD" w:rsidP="00D4669F">
            <w:pPr>
              <w:spacing w:line="204" w:lineRule="exact"/>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イ　生徒や保護者に対するきめ細やかな教育相談ができるよう、情報の共有や体制づくりを一層進める。</w:t>
            </w:r>
          </w:p>
          <w:p w14:paraId="0195DF27" w14:textId="77777777" w:rsidR="00DB78CD" w:rsidRPr="00261C8E" w:rsidRDefault="00DB78CD" w:rsidP="00D4669F">
            <w:pPr>
              <w:spacing w:line="204" w:lineRule="exact"/>
              <w:ind w:left="400" w:hangingChars="200" w:hanging="4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　学校教育自己診断（生徒向け）「悩みや相談に親身になって応じてくれる先生が多い」の肯定的評価が令和８年度実績で</w:t>
            </w:r>
            <w:r w:rsidRPr="00261C8E">
              <w:rPr>
                <w:rFonts w:asciiTheme="majorEastAsia" w:eastAsiaTheme="majorEastAsia" w:hAnsiTheme="majorEastAsia"/>
                <w:sz w:val="20"/>
                <w:szCs w:val="20"/>
              </w:rPr>
              <w:t>85</w:t>
            </w:r>
            <w:r w:rsidRPr="00261C8E">
              <w:rPr>
                <w:rFonts w:asciiTheme="majorEastAsia" w:eastAsiaTheme="majorEastAsia" w:hAnsiTheme="majorEastAsia" w:hint="eastAsia"/>
                <w:sz w:val="20"/>
                <w:szCs w:val="20"/>
              </w:rPr>
              <w:t>%以上を維持</w:t>
            </w:r>
          </w:p>
          <w:p w14:paraId="6D9E884F" w14:textId="2CFF8E21" w:rsidR="00DB78CD" w:rsidRPr="00261C8E" w:rsidRDefault="00DB78CD" w:rsidP="00FB17A7">
            <w:pPr>
              <w:spacing w:line="204" w:lineRule="exact"/>
              <w:ind w:leftChars="200" w:left="420" w:firstLineChars="5200" w:firstLine="104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（Ｒ</w:t>
            </w:r>
            <w:r w:rsidR="00BF37AA" w:rsidRPr="00261C8E">
              <w:rPr>
                <w:rFonts w:asciiTheme="majorEastAsia" w:eastAsiaTheme="majorEastAsia" w:hAnsiTheme="majorEastAsia" w:hint="eastAsia"/>
                <w:sz w:val="20"/>
                <w:szCs w:val="20"/>
              </w:rPr>
              <w:t>３</w:t>
            </w:r>
            <w:r w:rsidRPr="00261C8E">
              <w:rPr>
                <w:rFonts w:asciiTheme="majorEastAsia" w:eastAsiaTheme="majorEastAsia" w:hAnsiTheme="majorEastAsia"/>
                <w:sz w:val="20"/>
                <w:szCs w:val="20"/>
              </w:rPr>
              <w:t xml:space="preserve"> 89.1%</w:t>
            </w:r>
            <w:r w:rsidRPr="00261C8E">
              <w:rPr>
                <w:rFonts w:asciiTheme="majorEastAsia" w:eastAsiaTheme="majorEastAsia" w:hAnsiTheme="majorEastAsia" w:hint="eastAsia"/>
                <w:sz w:val="20"/>
                <w:szCs w:val="20"/>
              </w:rPr>
              <w:t>,Ｒ</w:t>
            </w:r>
            <w:r w:rsidR="00BF37AA" w:rsidRPr="00261C8E">
              <w:rPr>
                <w:rFonts w:asciiTheme="majorEastAsia" w:eastAsiaTheme="majorEastAsia" w:hAnsiTheme="majorEastAsia" w:hint="eastAsia"/>
                <w:sz w:val="20"/>
                <w:szCs w:val="20"/>
              </w:rPr>
              <w:t>４</w:t>
            </w:r>
            <w:r w:rsidRPr="00261C8E">
              <w:rPr>
                <w:rFonts w:asciiTheme="majorEastAsia" w:eastAsiaTheme="majorEastAsia" w:hAnsiTheme="majorEastAsia"/>
                <w:sz w:val="20"/>
                <w:szCs w:val="20"/>
              </w:rPr>
              <w:t xml:space="preserve"> 93.4%</w:t>
            </w:r>
            <w:r w:rsidRPr="00261C8E">
              <w:rPr>
                <w:rFonts w:asciiTheme="majorEastAsia" w:eastAsiaTheme="majorEastAsia" w:hAnsiTheme="majorEastAsia" w:hint="eastAsia"/>
                <w:sz w:val="20"/>
                <w:szCs w:val="20"/>
              </w:rPr>
              <w:t>,Ｒ</w:t>
            </w:r>
            <w:r w:rsidR="00BF37AA" w:rsidRPr="00261C8E">
              <w:rPr>
                <w:rFonts w:asciiTheme="majorEastAsia" w:eastAsiaTheme="majorEastAsia" w:hAnsiTheme="majorEastAsia" w:hint="eastAsia"/>
                <w:sz w:val="20"/>
                <w:szCs w:val="20"/>
              </w:rPr>
              <w:t>５</w:t>
            </w:r>
            <w:r w:rsidRPr="00261C8E">
              <w:rPr>
                <w:rFonts w:asciiTheme="majorEastAsia" w:eastAsiaTheme="majorEastAsia" w:hAnsiTheme="majorEastAsia"/>
                <w:sz w:val="20"/>
                <w:szCs w:val="20"/>
              </w:rPr>
              <w:t xml:space="preserve"> 94.5%）</w:t>
            </w:r>
          </w:p>
          <w:p w14:paraId="75E03C8A" w14:textId="77777777" w:rsidR="00DB78CD" w:rsidRPr="00261C8E" w:rsidRDefault="00DB78CD" w:rsidP="00D4669F">
            <w:pPr>
              <w:spacing w:line="204" w:lineRule="exact"/>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「担任以外にも保健室や相談室等で気軽に相談することができる」の肯定的評価が令和８年度実績で8</w:t>
            </w:r>
            <w:r w:rsidRPr="00261C8E">
              <w:rPr>
                <w:rFonts w:asciiTheme="majorEastAsia" w:eastAsiaTheme="majorEastAsia" w:hAnsiTheme="majorEastAsia"/>
                <w:sz w:val="20"/>
                <w:szCs w:val="20"/>
              </w:rPr>
              <w:t>0</w:t>
            </w:r>
            <w:r w:rsidRPr="00261C8E">
              <w:rPr>
                <w:rFonts w:asciiTheme="majorEastAsia" w:eastAsiaTheme="majorEastAsia" w:hAnsiTheme="majorEastAsia" w:hint="eastAsia"/>
                <w:sz w:val="20"/>
                <w:szCs w:val="20"/>
              </w:rPr>
              <w:t>%以上（Ｒ３</w:t>
            </w:r>
            <w:r w:rsidRPr="00261C8E">
              <w:rPr>
                <w:rFonts w:asciiTheme="majorEastAsia" w:eastAsiaTheme="majorEastAsia" w:hAnsiTheme="majorEastAsia"/>
                <w:sz w:val="20"/>
                <w:szCs w:val="20"/>
              </w:rPr>
              <w:t xml:space="preserve"> 62%</w:t>
            </w:r>
            <w:r w:rsidRPr="00261C8E">
              <w:rPr>
                <w:rFonts w:asciiTheme="majorEastAsia" w:eastAsiaTheme="majorEastAsia" w:hAnsiTheme="majorEastAsia" w:hint="eastAsia"/>
                <w:sz w:val="20"/>
                <w:szCs w:val="20"/>
              </w:rPr>
              <w:t>,Ｒ４</w:t>
            </w:r>
            <w:r w:rsidRPr="00261C8E">
              <w:rPr>
                <w:rFonts w:asciiTheme="majorEastAsia" w:eastAsiaTheme="majorEastAsia" w:hAnsiTheme="majorEastAsia"/>
                <w:sz w:val="20"/>
                <w:szCs w:val="20"/>
              </w:rPr>
              <w:t xml:space="preserve"> 79.3%</w:t>
            </w:r>
            <w:r w:rsidRPr="00261C8E">
              <w:rPr>
                <w:rFonts w:asciiTheme="majorEastAsia" w:eastAsiaTheme="majorEastAsia" w:hAnsiTheme="majorEastAsia" w:hint="eastAsia"/>
                <w:sz w:val="20"/>
                <w:szCs w:val="20"/>
              </w:rPr>
              <w:t>,Ｒ５</w:t>
            </w:r>
            <w:r w:rsidRPr="00261C8E">
              <w:rPr>
                <w:rFonts w:asciiTheme="majorEastAsia" w:eastAsiaTheme="majorEastAsia" w:hAnsiTheme="majorEastAsia"/>
                <w:sz w:val="20"/>
                <w:szCs w:val="20"/>
              </w:rPr>
              <w:t xml:space="preserve"> 82%</w:t>
            </w:r>
            <w:r w:rsidRPr="00261C8E">
              <w:rPr>
                <w:rFonts w:asciiTheme="majorEastAsia" w:eastAsiaTheme="majorEastAsia" w:hAnsiTheme="majorEastAsia" w:hint="eastAsia"/>
                <w:sz w:val="20"/>
                <w:szCs w:val="20"/>
              </w:rPr>
              <w:t>）</w:t>
            </w:r>
          </w:p>
          <w:p w14:paraId="367F753E" w14:textId="37BAF5BD" w:rsidR="00DB78CD" w:rsidRPr="00261C8E" w:rsidRDefault="00DB78CD" w:rsidP="00D4669F">
            <w:pPr>
              <w:spacing w:line="204" w:lineRule="exact"/>
              <w:ind w:left="400" w:hangingChars="200" w:hanging="4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　学校教育自己診断（生徒向け）「人権の大切さについて学ぶ機会が多い」の肯定的評価が令和８年度実績で9</w:t>
            </w:r>
            <w:r w:rsidRPr="00261C8E">
              <w:rPr>
                <w:rFonts w:asciiTheme="majorEastAsia" w:eastAsiaTheme="majorEastAsia" w:hAnsiTheme="majorEastAsia"/>
                <w:sz w:val="20"/>
                <w:szCs w:val="20"/>
              </w:rPr>
              <w:t>0</w:t>
            </w:r>
            <w:r w:rsidRPr="00261C8E">
              <w:rPr>
                <w:rFonts w:asciiTheme="majorEastAsia" w:eastAsiaTheme="majorEastAsia" w:hAnsiTheme="majorEastAsia" w:hint="eastAsia"/>
                <w:sz w:val="20"/>
                <w:szCs w:val="20"/>
              </w:rPr>
              <w:t>%以上（Ｒ３</w:t>
            </w:r>
            <w:r w:rsidRPr="00261C8E">
              <w:rPr>
                <w:rFonts w:asciiTheme="majorEastAsia" w:eastAsiaTheme="majorEastAsia" w:hAnsiTheme="majorEastAsia"/>
                <w:sz w:val="20"/>
                <w:szCs w:val="20"/>
              </w:rPr>
              <w:t xml:space="preserve"> 91.1%</w:t>
            </w:r>
            <w:r w:rsidRPr="00261C8E">
              <w:rPr>
                <w:rFonts w:asciiTheme="majorEastAsia" w:eastAsiaTheme="majorEastAsia" w:hAnsiTheme="majorEastAsia" w:hint="eastAsia"/>
                <w:sz w:val="20"/>
                <w:szCs w:val="20"/>
              </w:rPr>
              <w:t>,Ｒ４</w:t>
            </w:r>
            <w:r w:rsidRPr="00261C8E">
              <w:rPr>
                <w:rFonts w:asciiTheme="majorEastAsia" w:eastAsiaTheme="majorEastAsia" w:hAnsiTheme="majorEastAsia"/>
                <w:sz w:val="20"/>
                <w:szCs w:val="20"/>
              </w:rPr>
              <w:t xml:space="preserve"> 97.4%</w:t>
            </w:r>
            <w:r w:rsidRPr="00261C8E">
              <w:rPr>
                <w:rFonts w:asciiTheme="majorEastAsia" w:eastAsiaTheme="majorEastAsia" w:hAnsiTheme="majorEastAsia" w:hint="eastAsia"/>
                <w:sz w:val="20"/>
                <w:szCs w:val="20"/>
              </w:rPr>
              <w:t>,Ｒ５</w:t>
            </w:r>
            <w:r w:rsidRPr="00261C8E">
              <w:rPr>
                <w:rFonts w:asciiTheme="majorEastAsia" w:eastAsiaTheme="majorEastAsia" w:hAnsiTheme="majorEastAsia"/>
                <w:sz w:val="20"/>
                <w:szCs w:val="20"/>
              </w:rPr>
              <w:t xml:space="preserve"> 92.3%</w:t>
            </w:r>
            <w:r w:rsidRPr="00261C8E">
              <w:rPr>
                <w:rFonts w:asciiTheme="majorEastAsia" w:eastAsiaTheme="majorEastAsia" w:hAnsiTheme="majorEastAsia" w:hint="eastAsia"/>
                <w:sz w:val="20"/>
                <w:szCs w:val="20"/>
              </w:rPr>
              <w:t>）</w:t>
            </w:r>
          </w:p>
          <w:p w14:paraId="52C18FC8" w14:textId="77777777" w:rsidR="00DB78CD" w:rsidRPr="00261C8E" w:rsidRDefault="00DB78CD" w:rsidP="00D4669F">
            <w:pPr>
              <w:spacing w:line="204" w:lineRule="exact"/>
              <w:ind w:left="400" w:hangingChars="200" w:hanging="4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　学校教育自己診断（教職員向け）「すべての教育活動において、人権を尊重する姿勢で指導が行われている」の肯定的評価が令和８年度実績で</w:t>
            </w:r>
            <w:r w:rsidRPr="00261C8E">
              <w:rPr>
                <w:rFonts w:asciiTheme="majorEastAsia" w:eastAsiaTheme="majorEastAsia" w:hAnsiTheme="majorEastAsia"/>
                <w:sz w:val="20"/>
                <w:szCs w:val="20"/>
              </w:rPr>
              <w:t>80</w:t>
            </w:r>
            <w:r w:rsidRPr="00261C8E">
              <w:rPr>
                <w:rFonts w:asciiTheme="majorEastAsia" w:eastAsiaTheme="majorEastAsia" w:hAnsiTheme="majorEastAsia" w:hint="eastAsia"/>
                <w:sz w:val="20"/>
                <w:szCs w:val="20"/>
              </w:rPr>
              <w:t>%以上</w:t>
            </w:r>
          </w:p>
          <w:p w14:paraId="66B5D7B3" w14:textId="77777777" w:rsidR="00DB78CD" w:rsidRPr="00261C8E" w:rsidRDefault="00DB78CD" w:rsidP="00D4669F">
            <w:pPr>
              <w:spacing w:line="204" w:lineRule="exact"/>
              <w:ind w:leftChars="200" w:left="420" w:firstLineChars="5150" w:firstLine="103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（Ｒ３</w:t>
            </w:r>
            <w:r w:rsidRPr="00261C8E">
              <w:rPr>
                <w:rFonts w:asciiTheme="majorEastAsia" w:eastAsiaTheme="majorEastAsia" w:hAnsiTheme="majorEastAsia"/>
                <w:sz w:val="20"/>
                <w:szCs w:val="20"/>
              </w:rPr>
              <w:t xml:space="preserve"> 81.2%</w:t>
            </w:r>
            <w:r w:rsidRPr="00261C8E">
              <w:rPr>
                <w:rFonts w:asciiTheme="majorEastAsia" w:eastAsiaTheme="majorEastAsia" w:hAnsiTheme="majorEastAsia" w:hint="eastAsia"/>
                <w:sz w:val="20"/>
                <w:szCs w:val="20"/>
              </w:rPr>
              <w:t xml:space="preserve">,Ｒ４ </w:t>
            </w:r>
            <w:r w:rsidRPr="00261C8E">
              <w:rPr>
                <w:rFonts w:asciiTheme="majorEastAsia" w:eastAsiaTheme="majorEastAsia" w:hAnsiTheme="majorEastAsia"/>
                <w:sz w:val="20"/>
                <w:szCs w:val="20"/>
              </w:rPr>
              <w:t>80.7%</w:t>
            </w:r>
            <w:r w:rsidRPr="00261C8E">
              <w:rPr>
                <w:rFonts w:asciiTheme="majorEastAsia" w:eastAsiaTheme="majorEastAsia" w:hAnsiTheme="majorEastAsia" w:hint="eastAsia"/>
                <w:sz w:val="20"/>
                <w:szCs w:val="20"/>
              </w:rPr>
              <w:t>,Ｒ５</w:t>
            </w:r>
            <w:r w:rsidRPr="00261C8E">
              <w:rPr>
                <w:rFonts w:asciiTheme="majorEastAsia" w:eastAsiaTheme="majorEastAsia" w:hAnsiTheme="majorEastAsia"/>
                <w:sz w:val="20"/>
                <w:szCs w:val="20"/>
              </w:rPr>
              <w:t xml:space="preserve"> 84.6%</w:t>
            </w:r>
            <w:r w:rsidRPr="00261C8E">
              <w:rPr>
                <w:rFonts w:asciiTheme="majorEastAsia" w:eastAsiaTheme="majorEastAsia" w:hAnsiTheme="majorEastAsia" w:hint="eastAsia"/>
                <w:sz w:val="20"/>
                <w:szCs w:val="20"/>
              </w:rPr>
              <w:t>）</w:t>
            </w:r>
          </w:p>
          <w:p w14:paraId="6920EB61" w14:textId="77777777" w:rsidR="00DB78CD" w:rsidRPr="00261C8E" w:rsidRDefault="00DB78CD" w:rsidP="00D4669F">
            <w:pPr>
              <w:spacing w:line="204" w:lineRule="exact"/>
              <w:rPr>
                <w:rFonts w:asciiTheme="majorEastAsia" w:eastAsiaTheme="majorEastAsia" w:hAnsiTheme="majorEastAsia"/>
                <w:sz w:val="20"/>
                <w:szCs w:val="20"/>
              </w:rPr>
            </w:pPr>
          </w:p>
          <w:p w14:paraId="2EF2E405" w14:textId="77777777" w:rsidR="00DB78CD" w:rsidRPr="00261C8E" w:rsidRDefault="00DB78CD" w:rsidP="00D4669F">
            <w:pPr>
              <w:spacing w:line="204" w:lineRule="exact"/>
              <w:rPr>
                <w:rFonts w:asciiTheme="majorEastAsia" w:eastAsiaTheme="majorEastAsia" w:hAnsiTheme="majorEastAsia"/>
                <w:b/>
                <w:sz w:val="20"/>
                <w:szCs w:val="20"/>
              </w:rPr>
            </w:pPr>
            <w:r w:rsidRPr="00261C8E">
              <w:rPr>
                <w:rFonts w:asciiTheme="majorEastAsia" w:eastAsiaTheme="majorEastAsia" w:hAnsiTheme="majorEastAsia" w:hint="eastAsia"/>
                <w:b/>
                <w:sz w:val="20"/>
                <w:szCs w:val="20"/>
              </w:rPr>
              <w:t>３　次代のグローバル・リーダーの育成</w:t>
            </w:r>
          </w:p>
          <w:p w14:paraId="3722705B" w14:textId="77777777" w:rsidR="00DB78CD" w:rsidRPr="00261C8E" w:rsidRDefault="00DB78CD" w:rsidP="00D4669F">
            <w:pPr>
              <w:spacing w:line="204" w:lineRule="exact"/>
              <w:ind w:leftChars="100" w:left="210" w:firstLineChars="100" w:firstLine="2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国際的な視野を育むとともに、グローバルな社会課題を多角的に学び、積極的にその解決策を提言できる生徒を育成するため、海外や大学との連携を図る。また英語の４技能を一層バランスよく育成して、英語によるコミュニケーション能力のさらなる伸長を図る。</w:t>
            </w:r>
          </w:p>
          <w:p w14:paraId="3F3D130C" w14:textId="77777777" w:rsidR="00DB78CD" w:rsidRPr="00261C8E" w:rsidRDefault="00DB78CD" w:rsidP="00D4669F">
            <w:pPr>
              <w:spacing w:line="204" w:lineRule="exact"/>
              <w:rPr>
                <w:rFonts w:asciiTheme="majorEastAsia" w:eastAsiaTheme="majorEastAsia" w:hAnsiTheme="majorEastAsia"/>
                <w:b/>
                <w:sz w:val="20"/>
                <w:szCs w:val="20"/>
              </w:rPr>
            </w:pPr>
            <w:r w:rsidRPr="00261C8E">
              <w:rPr>
                <w:rFonts w:asciiTheme="majorEastAsia" w:eastAsiaTheme="majorEastAsia" w:hAnsiTheme="majorEastAsia" w:hint="eastAsia"/>
                <w:b/>
                <w:sz w:val="20"/>
                <w:szCs w:val="20"/>
              </w:rPr>
              <w:t>（１）コミュニケーション力、議論する力、プレゼンテーション力の育成</w:t>
            </w:r>
          </w:p>
          <w:p w14:paraId="251091D9" w14:textId="77777777" w:rsidR="00DB78CD" w:rsidRPr="00261C8E" w:rsidRDefault="00DB78CD" w:rsidP="00D4669F">
            <w:pPr>
              <w:spacing w:line="204" w:lineRule="exact"/>
              <w:ind w:left="600" w:hangingChars="300" w:hanging="6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ア　授業を中心とするさまざまな学習活動の中で、自分の考えをまとめ表現できる力、相手の主張を理解し自分の意見を交えてしっかりと議論ができる力を育成する。</w:t>
            </w:r>
          </w:p>
          <w:p w14:paraId="07B7E72F" w14:textId="77777777" w:rsidR="00DB78CD" w:rsidRPr="00261C8E" w:rsidRDefault="00DB78CD" w:rsidP="00D4669F">
            <w:pPr>
              <w:spacing w:line="204" w:lineRule="exact"/>
              <w:ind w:left="400" w:hangingChars="200" w:hanging="4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　学校教育自己診断（生徒向け）「授業で自分の考えをまとめたり、発表する機会がよくある」の肯定的評価が令和８年度実績で</w:t>
            </w:r>
            <w:r w:rsidRPr="00261C8E">
              <w:rPr>
                <w:rFonts w:asciiTheme="majorEastAsia" w:eastAsiaTheme="majorEastAsia" w:hAnsiTheme="majorEastAsia"/>
                <w:sz w:val="20"/>
                <w:szCs w:val="20"/>
              </w:rPr>
              <w:t>92</w:t>
            </w:r>
            <w:r w:rsidRPr="00261C8E">
              <w:rPr>
                <w:rFonts w:asciiTheme="majorEastAsia" w:eastAsiaTheme="majorEastAsia" w:hAnsiTheme="majorEastAsia" w:hint="eastAsia"/>
                <w:sz w:val="20"/>
                <w:szCs w:val="20"/>
              </w:rPr>
              <w:t>%以上を維持</w:t>
            </w:r>
          </w:p>
          <w:p w14:paraId="352CB624" w14:textId="77777777" w:rsidR="00DB78CD" w:rsidRPr="00261C8E" w:rsidRDefault="00DB78CD" w:rsidP="00D4669F">
            <w:pPr>
              <w:spacing w:line="204" w:lineRule="exact"/>
              <w:ind w:leftChars="200" w:left="420" w:firstLineChars="5000" w:firstLine="100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（Ｒ３</w:t>
            </w:r>
            <w:r w:rsidRPr="00261C8E">
              <w:rPr>
                <w:rFonts w:asciiTheme="majorEastAsia" w:eastAsiaTheme="majorEastAsia" w:hAnsiTheme="majorEastAsia"/>
                <w:sz w:val="20"/>
                <w:szCs w:val="20"/>
              </w:rPr>
              <w:t xml:space="preserve"> 95.5%</w:t>
            </w:r>
            <w:r w:rsidRPr="00261C8E">
              <w:rPr>
                <w:rFonts w:asciiTheme="majorEastAsia" w:eastAsiaTheme="majorEastAsia" w:hAnsiTheme="majorEastAsia" w:hint="eastAsia"/>
                <w:sz w:val="20"/>
                <w:szCs w:val="20"/>
              </w:rPr>
              <w:t>,Ｒ４</w:t>
            </w:r>
            <w:r w:rsidRPr="00261C8E">
              <w:rPr>
                <w:rFonts w:asciiTheme="majorEastAsia" w:eastAsiaTheme="majorEastAsia" w:hAnsiTheme="majorEastAsia"/>
                <w:sz w:val="20"/>
                <w:szCs w:val="20"/>
              </w:rPr>
              <w:t xml:space="preserve"> 93.1%</w:t>
            </w:r>
            <w:r w:rsidRPr="00261C8E">
              <w:rPr>
                <w:rFonts w:asciiTheme="majorEastAsia" w:eastAsiaTheme="majorEastAsia" w:hAnsiTheme="majorEastAsia" w:hint="eastAsia"/>
                <w:sz w:val="20"/>
                <w:szCs w:val="20"/>
              </w:rPr>
              <w:t>,Ｒ５</w:t>
            </w:r>
            <w:r w:rsidRPr="00261C8E">
              <w:rPr>
                <w:rFonts w:asciiTheme="majorEastAsia" w:eastAsiaTheme="majorEastAsia" w:hAnsiTheme="majorEastAsia"/>
                <w:sz w:val="20"/>
                <w:szCs w:val="20"/>
              </w:rPr>
              <w:t xml:space="preserve"> 96.9%</w:t>
            </w:r>
            <w:r w:rsidRPr="00261C8E">
              <w:rPr>
                <w:rFonts w:asciiTheme="majorEastAsia" w:eastAsiaTheme="majorEastAsia" w:hAnsiTheme="majorEastAsia" w:hint="eastAsia"/>
                <w:sz w:val="20"/>
                <w:szCs w:val="20"/>
              </w:rPr>
              <w:t>）</w:t>
            </w:r>
          </w:p>
          <w:p w14:paraId="0F54422C" w14:textId="77777777" w:rsidR="00DB78CD" w:rsidRPr="00261C8E" w:rsidRDefault="00DB78CD" w:rsidP="00D4669F">
            <w:pPr>
              <w:spacing w:line="204" w:lineRule="exact"/>
              <w:rPr>
                <w:rFonts w:asciiTheme="majorEastAsia" w:eastAsiaTheme="majorEastAsia" w:hAnsiTheme="majorEastAsia"/>
                <w:sz w:val="20"/>
                <w:szCs w:val="20"/>
              </w:rPr>
            </w:pPr>
          </w:p>
          <w:p w14:paraId="2E7B4337" w14:textId="77777777" w:rsidR="00DB78CD" w:rsidRPr="00261C8E" w:rsidRDefault="00DB78CD" w:rsidP="00D4669F">
            <w:pPr>
              <w:spacing w:line="204" w:lineRule="exact"/>
              <w:ind w:left="402" w:hangingChars="200" w:hanging="402"/>
              <w:rPr>
                <w:rFonts w:asciiTheme="majorEastAsia" w:eastAsiaTheme="majorEastAsia" w:hAnsiTheme="majorEastAsia"/>
                <w:b/>
                <w:sz w:val="20"/>
                <w:szCs w:val="20"/>
              </w:rPr>
            </w:pPr>
            <w:r w:rsidRPr="00261C8E">
              <w:rPr>
                <w:rFonts w:asciiTheme="majorEastAsia" w:eastAsiaTheme="majorEastAsia" w:hAnsiTheme="majorEastAsia" w:hint="eastAsia"/>
                <w:b/>
                <w:sz w:val="20"/>
                <w:szCs w:val="20"/>
              </w:rPr>
              <w:t>（２）海外の機関との連携、高大連携の充実</w:t>
            </w:r>
          </w:p>
          <w:p w14:paraId="49CE556B" w14:textId="77777777" w:rsidR="00DB78CD" w:rsidRPr="00261C8E" w:rsidRDefault="00DB78CD" w:rsidP="00D4669F">
            <w:pPr>
              <w:spacing w:line="204" w:lineRule="exact"/>
              <w:ind w:left="400" w:hangingChars="200" w:hanging="4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ア　高大連携を通じて、国際的な視点で大学の研究の最先端に触れ、国際的な社会課題への関心や、その課題解決に向けた意欲を高める。</w:t>
            </w:r>
          </w:p>
          <w:p w14:paraId="0BAFCBCE" w14:textId="77777777" w:rsidR="00DB78CD" w:rsidRPr="00261C8E" w:rsidRDefault="00DB78CD" w:rsidP="00D4669F">
            <w:pPr>
              <w:spacing w:line="204" w:lineRule="exact"/>
              <w:ind w:left="600" w:hangingChars="300" w:hanging="6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イ　海外の大学や高校と連携し、アジアからの留学生との交流や留学生の支援を得る機会を充実させる中で、異なる文化や社会への理解を深め、国際的な視野を広げる。</w:t>
            </w:r>
          </w:p>
          <w:p w14:paraId="722A60D2" w14:textId="77777777" w:rsidR="00DB78CD" w:rsidRPr="00261C8E" w:rsidRDefault="00DB78CD" w:rsidP="00D4669F">
            <w:pPr>
              <w:spacing w:line="204" w:lineRule="exact"/>
              <w:ind w:left="400" w:hangingChars="200" w:hanging="4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　学校教育自己診断（生徒向け）「国際理解や世界情勢について学ぶ機会がよくある」の肯定的評価が令和８年度実績で</w:t>
            </w:r>
            <w:r w:rsidRPr="00261C8E">
              <w:rPr>
                <w:rFonts w:asciiTheme="majorEastAsia" w:eastAsiaTheme="majorEastAsia" w:hAnsiTheme="majorEastAsia"/>
                <w:sz w:val="20"/>
                <w:szCs w:val="20"/>
              </w:rPr>
              <w:t>85</w:t>
            </w:r>
            <w:r w:rsidRPr="00261C8E">
              <w:rPr>
                <w:rFonts w:asciiTheme="majorEastAsia" w:eastAsiaTheme="majorEastAsia" w:hAnsiTheme="majorEastAsia" w:hint="eastAsia"/>
                <w:sz w:val="20"/>
                <w:szCs w:val="20"/>
              </w:rPr>
              <w:t>%以上を維持</w:t>
            </w:r>
          </w:p>
          <w:p w14:paraId="5ED140F6" w14:textId="77777777" w:rsidR="00DB78CD" w:rsidRPr="00261C8E" w:rsidRDefault="00DB78CD" w:rsidP="00D4669F">
            <w:pPr>
              <w:spacing w:line="204" w:lineRule="exact"/>
              <w:ind w:leftChars="200" w:left="420" w:firstLineChars="4650" w:firstLine="93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（Ｒ３</w:t>
            </w:r>
            <w:r w:rsidRPr="00261C8E">
              <w:rPr>
                <w:rFonts w:asciiTheme="majorEastAsia" w:eastAsiaTheme="majorEastAsia" w:hAnsiTheme="majorEastAsia"/>
                <w:sz w:val="20"/>
                <w:szCs w:val="20"/>
              </w:rPr>
              <w:t xml:space="preserve"> 86.3%</w:t>
            </w:r>
            <w:r w:rsidRPr="00261C8E">
              <w:rPr>
                <w:rFonts w:asciiTheme="majorEastAsia" w:eastAsiaTheme="majorEastAsia" w:hAnsiTheme="majorEastAsia" w:hint="eastAsia"/>
                <w:sz w:val="20"/>
                <w:szCs w:val="20"/>
              </w:rPr>
              <w:t>,Ｒ４</w:t>
            </w:r>
            <w:r w:rsidRPr="00261C8E">
              <w:rPr>
                <w:rFonts w:asciiTheme="majorEastAsia" w:eastAsiaTheme="majorEastAsia" w:hAnsiTheme="majorEastAsia"/>
                <w:sz w:val="20"/>
                <w:szCs w:val="20"/>
              </w:rPr>
              <w:t xml:space="preserve"> 84.6%</w:t>
            </w:r>
            <w:r w:rsidRPr="00261C8E">
              <w:rPr>
                <w:rFonts w:asciiTheme="majorEastAsia" w:eastAsiaTheme="majorEastAsia" w:hAnsiTheme="majorEastAsia" w:hint="eastAsia"/>
                <w:sz w:val="20"/>
                <w:szCs w:val="20"/>
              </w:rPr>
              <w:t>,Ｒ５</w:t>
            </w:r>
            <w:r w:rsidRPr="00261C8E">
              <w:rPr>
                <w:rFonts w:asciiTheme="majorEastAsia" w:eastAsiaTheme="majorEastAsia" w:hAnsiTheme="majorEastAsia"/>
                <w:sz w:val="20"/>
                <w:szCs w:val="20"/>
              </w:rPr>
              <w:t xml:space="preserve"> 87.6%</w:t>
            </w:r>
            <w:r w:rsidRPr="00261C8E">
              <w:rPr>
                <w:rFonts w:asciiTheme="majorEastAsia" w:eastAsiaTheme="majorEastAsia" w:hAnsiTheme="majorEastAsia" w:hint="eastAsia"/>
                <w:sz w:val="20"/>
                <w:szCs w:val="20"/>
              </w:rPr>
              <w:t>）</w:t>
            </w:r>
          </w:p>
          <w:p w14:paraId="1CB61422" w14:textId="77777777" w:rsidR="00DB78CD" w:rsidRPr="00261C8E" w:rsidRDefault="00DB78CD" w:rsidP="00D4669F">
            <w:pPr>
              <w:spacing w:line="204" w:lineRule="exact"/>
              <w:ind w:left="400" w:hangingChars="200" w:hanging="4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　学校教育自己診断（生徒向け）「本校で海外からの高校生との交流会、学内留学、海外研修、留学生とのディスカッション等、英語を使って海外の人と交流したり学んだりする機会に参加したことがある」の令和８年度実績が9</w:t>
            </w:r>
            <w:r w:rsidRPr="00261C8E">
              <w:rPr>
                <w:rFonts w:asciiTheme="majorEastAsia" w:eastAsiaTheme="majorEastAsia" w:hAnsiTheme="majorEastAsia"/>
                <w:sz w:val="20"/>
                <w:szCs w:val="20"/>
              </w:rPr>
              <w:t>0</w:t>
            </w:r>
            <w:r w:rsidRPr="00261C8E">
              <w:rPr>
                <w:rFonts w:asciiTheme="majorEastAsia" w:eastAsiaTheme="majorEastAsia" w:hAnsiTheme="majorEastAsia" w:hint="eastAsia"/>
                <w:sz w:val="20"/>
                <w:szCs w:val="20"/>
              </w:rPr>
              <w:t>%以上（Ｒ３</w:t>
            </w:r>
            <w:r w:rsidRPr="00261C8E">
              <w:rPr>
                <w:rFonts w:asciiTheme="majorEastAsia" w:eastAsiaTheme="majorEastAsia" w:hAnsiTheme="majorEastAsia"/>
                <w:sz w:val="20"/>
                <w:szCs w:val="20"/>
              </w:rPr>
              <w:t xml:space="preserve"> 62.3%</w:t>
            </w:r>
            <w:r w:rsidRPr="00261C8E">
              <w:rPr>
                <w:rFonts w:asciiTheme="majorEastAsia" w:eastAsiaTheme="majorEastAsia" w:hAnsiTheme="majorEastAsia" w:hint="eastAsia"/>
                <w:sz w:val="20"/>
                <w:szCs w:val="20"/>
              </w:rPr>
              <w:t>,Ｒ４</w:t>
            </w:r>
            <w:r w:rsidRPr="00261C8E">
              <w:rPr>
                <w:rFonts w:asciiTheme="majorEastAsia" w:eastAsiaTheme="majorEastAsia" w:hAnsiTheme="majorEastAsia"/>
                <w:sz w:val="20"/>
                <w:szCs w:val="20"/>
              </w:rPr>
              <w:t xml:space="preserve"> 89.4%</w:t>
            </w:r>
            <w:r w:rsidRPr="00261C8E">
              <w:rPr>
                <w:rFonts w:asciiTheme="majorEastAsia" w:eastAsiaTheme="majorEastAsia" w:hAnsiTheme="majorEastAsia" w:hint="eastAsia"/>
                <w:sz w:val="20"/>
                <w:szCs w:val="20"/>
              </w:rPr>
              <w:t>,Ｒ５</w:t>
            </w:r>
            <w:r w:rsidRPr="00261C8E">
              <w:rPr>
                <w:rFonts w:asciiTheme="majorEastAsia" w:eastAsiaTheme="majorEastAsia" w:hAnsiTheme="majorEastAsia"/>
                <w:sz w:val="20"/>
                <w:szCs w:val="20"/>
              </w:rPr>
              <w:t xml:space="preserve"> 92.5%</w:t>
            </w:r>
            <w:r w:rsidRPr="00261C8E">
              <w:rPr>
                <w:rFonts w:asciiTheme="majorEastAsia" w:eastAsiaTheme="majorEastAsia" w:hAnsiTheme="majorEastAsia" w:hint="eastAsia"/>
                <w:sz w:val="20"/>
                <w:szCs w:val="20"/>
              </w:rPr>
              <w:t>）</w:t>
            </w:r>
          </w:p>
          <w:p w14:paraId="102F0C02" w14:textId="77777777" w:rsidR="00DB78CD" w:rsidRPr="00261C8E" w:rsidRDefault="00DB78CD" w:rsidP="00D4669F">
            <w:pPr>
              <w:spacing w:line="204" w:lineRule="exact"/>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　学校教育自己診断（生徒向け）「国際的な社会課題や政治の動きに関心がある」の肯定的評価が令和８年度実績で</w:t>
            </w:r>
            <w:r w:rsidRPr="00261C8E">
              <w:rPr>
                <w:rFonts w:asciiTheme="majorEastAsia" w:eastAsiaTheme="majorEastAsia" w:hAnsiTheme="majorEastAsia"/>
                <w:sz w:val="20"/>
                <w:szCs w:val="20"/>
              </w:rPr>
              <w:t>80</w:t>
            </w:r>
            <w:r w:rsidRPr="00261C8E">
              <w:rPr>
                <w:rFonts w:asciiTheme="majorEastAsia" w:eastAsiaTheme="majorEastAsia" w:hAnsiTheme="majorEastAsia" w:hint="eastAsia"/>
                <w:sz w:val="20"/>
                <w:szCs w:val="20"/>
              </w:rPr>
              <w:t>%以上（Ｒ３</w:t>
            </w:r>
            <w:r w:rsidRPr="00261C8E">
              <w:rPr>
                <w:rFonts w:asciiTheme="majorEastAsia" w:eastAsiaTheme="majorEastAsia" w:hAnsiTheme="majorEastAsia"/>
                <w:sz w:val="20"/>
                <w:szCs w:val="20"/>
              </w:rPr>
              <w:t xml:space="preserve"> 77.2%</w:t>
            </w:r>
            <w:r w:rsidRPr="00261C8E">
              <w:rPr>
                <w:rFonts w:asciiTheme="majorEastAsia" w:eastAsiaTheme="majorEastAsia" w:hAnsiTheme="majorEastAsia" w:hint="eastAsia"/>
                <w:sz w:val="20"/>
                <w:szCs w:val="20"/>
              </w:rPr>
              <w:t>,Ｒ４</w:t>
            </w:r>
            <w:r w:rsidRPr="00261C8E">
              <w:rPr>
                <w:rFonts w:asciiTheme="majorEastAsia" w:eastAsiaTheme="majorEastAsia" w:hAnsiTheme="majorEastAsia"/>
                <w:sz w:val="20"/>
                <w:szCs w:val="20"/>
              </w:rPr>
              <w:t xml:space="preserve"> 83.7%</w:t>
            </w:r>
            <w:r w:rsidRPr="00261C8E">
              <w:rPr>
                <w:rFonts w:asciiTheme="majorEastAsia" w:eastAsiaTheme="majorEastAsia" w:hAnsiTheme="majorEastAsia" w:hint="eastAsia"/>
                <w:sz w:val="20"/>
                <w:szCs w:val="20"/>
              </w:rPr>
              <w:t>,Ｒ５</w:t>
            </w:r>
            <w:r w:rsidRPr="00261C8E">
              <w:rPr>
                <w:rFonts w:asciiTheme="majorEastAsia" w:eastAsiaTheme="majorEastAsia" w:hAnsiTheme="majorEastAsia"/>
                <w:sz w:val="20"/>
                <w:szCs w:val="20"/>
              </w:rPr>
              <w:t xml:space="preserve"> 81.5%</w:t>
            </w:r>
            <w:r w:rsidRPr="00261C8E">
              <w:rPr>
                <w:rFonts w:asciiTheme="majorEastAsia" w:eastAsiaTheme="majorEastAsia" w:hAnsiTheme="majorEastAsia" w:hint="eastAsia"/>
                <w:sz w:val="20"/>
                <w:szCs w:val="20"/>
              </w:rPr>
              <w:t>）</w:t>
            </w:r>
          </w:p>
          <w:p w14:paraId="77EC7048" w14:textId="77777777" w:rsidR="00DB78CD" w:rsidRPr="00261C8E" w:rsidRDefault="00DB78CD" w:rsidP="00D4669F">
            <w:pPr>
              <w:spacing w:line="204" w:lineRule="exact"/>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 xml:space="preserve">　</w:t>
            </w:r>
          </w:p>
          <w:p w14:paraId="449C65E7" w14:textId="77777777" w:rsidR="00DB78CD" w:rsidRPr="00261C8E" w:rsidRDefault="00DB78CD" w:rsidP="00D4669F">
            <w:pPr>
              <w:spacing w:line="204" w:lineRule="exact"/>
              <w:rPr>
                <w:rFonts w:asciiTheme="majorEastAsia" w:eastAsiaTheme="majorEastAsia" w:hAnsiTheme="majorEastAsia"/>
                <w:sz w:val="20"/>
                <w:szCs w:val="20"/>
              </w:rPr>
            </w:pPr>
            <w:r w:rsidRPr="00261C8E">
              <w:rPr>
                <w:rFonts w:asciiTheme="majorEastAsia" w:eastAsiaTheme="majorEastAsia" w:hAnsiTheme="majorEastAsia" w:hint="eastAsia"/>
                <w:b/>
                <w:sz w:val="20"/>
                <w:szCs w:val="20"/>
              </w:rPr>
              <w:t>４　学習環境及び職場環境の充実</w:t>
            </w:r>
            <w:r w:rsidRPr="00261C8E">
              <w:rPr>
                <w:rFonts w:asciiTheme="majorEastAsia" w:eastAsiaTheme="majorEastAsia" w:hAnsiTheme="majorEastAsia" w:hint="eastAsia"/>
                <w:sz w:val="20"/>
                <w:szCs w:val="20"/>
              </w:rPr>
              <w:t xml:space="preserve">　　</w:t>
            </w:r>
          </w:p>
          <w:p w14:paraId="3EFE308D" w14:textId="77777777" w:rsidR="00DB78CD" w:rsidRPr="00261C8E" w:rsidRDefault="00DB78CD" w:rsidP="00D4669F">
            <w:pPr>
              <w:spacing w:line="204" w:lineRule="exact"/>
              <w:rPr>
                <w:rFonts w:asciiTheme="majorEastAsia" w:eastAsiaTheme="majorEastAsia" w:hAnsiTheme="majorEastAsia"/>
                <w:b/>
                <w:sz w:val="20"/>
                <w:szCs w:val="20"/>
              </w:rPr>
            </w:pPr>
            <w:r w:rsidRPr="00261C8E">
              <w:rPr>
                <w:rFonts w:asciiTheme="majorEastAsia" w:eastAsiaTheme="majorEastAsia" w:hAnsiTheme="majorEastAsia" w:hint="eastAsia"/>
                <w:b/>
                <w:sz w:val="20"/>
                <w:szCs w:val="20"/>
              </w:rPr>
              <w:t xml:space="preserve">（１）学習環境のさらなる充実　</w:t>
            </w:r>
          </w:p>
          <w:p w14:paraId="38995EB3" w14:textId="77777777" w:rsidR="00DB78CD" w:rsidRPr="00261C8E" w:rsidRDefault="00DB78CD" w:rsidP="00D4669F">
            <w:pPr>
              <w:spacing w:line="204" w:lineRule="exact"/>
              <w:ind w:firstLineChars="200" w:firstLine="400"/>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ア　生徒の主体的な実践を通して清々しく過ごせる学習環境の創出・充実に取り組む。</w:t>
            </w:r>
          </w:p>
          <w:p w14:paraId="6ED2CBD2" w14:textId="77777777" w:rsidR="00DB78CD" w:rsidRPr="00261C8E" w:rsidRDefault="00DB78CD" w:rsidP="00D4669F">
            <w:pPr>
              <w:spacing w:line="204" w:lineRule="exact"/>
              <w:ind w:leftChars="250" w:left="525" w:firstLineChars="50" w:firstLine="100"/>
              <w:jc w:val="left"/>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生徒が自らよき生活習慣、生活規範を確立し、学習・部活動、その他の活動に健康的にバランスよく取り組めるよう、機会を捉えて啓発活動を行う。また、ＳＮＳ上でのいじめやトラブル未然防止のため、情報リテラシーの育成にも取り組む。また、生徒自治会・生徒保健委員会等の生徒主体の活動を尊重し、感染症防止対策など、望ましい学習環境を自らの行動によって支える意識を高める。</w:t>
            </w:r>
          </w:p>
          <w:p w14:paraId="27E22C7B" w14:textId="77777777" w:rsidR="00DB78CD" w:rsidRPr="00261C8E" w:rsidRDefault="00DB78CD" w:rsidP="00D4669F">
            <w:pPr>
              <w:spacing w:line="204" w:lineRule="exact"/>
              <w:ind w:leftChars="200" w:left="620" w:hangingChars="100" w:hanging="200"/>
              <w:jc w:val="left"/>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イ　北野生の「凄さ」が「輝く」授業・事業の継続のため、予算の効果的・効率的な執行に努める。また、老朽化してくる教材機器・設備の更新の計画的な実施を検討する。</w:t>
            </w:r>
          </w:p>
          <w:p w14:paraId="2AD12175" w14:textId="77777777" w:rsidR="00DB78CD" w:rsidRPr="00261C8E" w:rsidRDefault="00DB78CD" w:rsidP="00D4669F">
            <w:pPr>
              <w:spacing w:line="204" w:lineRule="exact"/>
              <w:jc w:val="left"/>
              <w:rPr>
                <w:rFonts w:asciiTheme="majorEastAsia" w:eastAsiaTheme="majorEastAsia" w:hAnsiTheme="majorEastAsia"/>
                <w:sz w:val="20"/>
                <w:szCs w:val="20"/>
              </w:rPr>
            </w:pPr>
          </w:p>
          <w:p w14:paraId="33FD56E1" w14:textId="77777777" w:rsidR="00DB78CD" w:rsidRPr="00261C8E" w:rsidRDefault="00DB78CD" w:rsidP="00D4669F">
            <w:pPr>
              <w:spacing w:line="204" w:lineRule="exact"/>
              <w:jc w:val="left"/>
              <w:rPr>
                <w:rFonts w:asciiTheme="majorEastAsia" w:eastAsiaTheme="majorEastAsia" w:hAnsiTheme="majorEastAsia"/>
                <w:b/>
                <w:sz w:val="20"/>
                <w:szCs w:val="20"/>
              </w:rPr>
            </w:pPr>
            <w:r w:rsidRPr="00261C8E">
              <w:rPr>
                <w:rFonts w:asciiTheme="majorEastAsia" w:eastAsiaTheme="majorEastAsia" w:hAnsiTheme="majorEastAsia" w:hint="eastAsia"/>
                <w:b/>
                <w:sz w:val="20"/>
                <w:szCs w:val="20"/>
              </w:rPr>
              <w:t>（２）職場環境のさらなる充実</w:t>
            </w:r>
          </w:p>
          <w:p w14:paraId="18FAB342" w14:textId="77777777" w:rsidR="00DB78CD" w:rsidRPr="00261C8E" w:rsidRDefault="00DB78CD" w:rsidP="00D4669F">
            <w:pPr>
              <w:spacing w:line="204" w:lineRule="exact"/>
              <w:ind w:left="201" w:hangingChars="100" w:hanging="201"/>
              <w:jc w:val="left"/>
              <w:rPr>
                <w:rFonts w:asciiTheme="majorEastAsia" w:eastAsiaTheme="majorEastAsia" w:hAnsiTheme="majorEastAsia"/>
                <w:sz w:val="20"/>
                <w:szCs w:val="20"/>
              </w:rPr>
            </w:pPr>
            <w:r w:rsidRPr="00261C8E">
              <w:rPr>
                <w:rFonts w:asciiTheme="majorEastAsia" w:eastAsiaTheme="majorEastAsia" w:hAnsiTheme="majorEastAsia" w:hint="eastAsia"/>
                <w:b/>
                <w:sz w:val="20"/>
                <w:szCs w:val="20"/>
              </w:rPr>
              <w:t xml:space="preserve">　　</w:t>
            </w:r>
            <w:r w:rsidRPr="00261C8E">
              <w:rPr>
                <w:rFonts w:asciiTheme="majorEastAsia" w:eastAsiaTheme="majorEastAsia" w:hAnsiTheme="majorEastAsia" w:hint="eastAsia"/>
                <w:sz w:val="20"/>
                <w:szCs w:val="20"/>
              </w:rPr>
              <w:t>教員が専門的知識及び教育スキルを高めるため、また生徒と向き合う時間を確保するため、業務の見直しを行い、時間外労働の縮減に取り組む。教員が自分の仕事に誇りを持ち、働きがいを感じる職場の雰囲気づくりを心がける。</w:t>
            </w:r>
          </w:p>
          <w:p w14:paraId="64BBA352" w14:textId="77777777" w:rsidR="00DB78CD" w:rsidRPr="00261C8E" w:rsidRDefault="00DB78CD" w:rsidP="00D4669F">
            <w:pPr>
              <w:spacing w:line="204" w:lineRule="exact"/>
              <w:ind w:left="200" w:hangingChars="100" w:hanging="200"/>
              <w:jc w:val="left"/>
              <w:rPr>
                <w:rFonts w:asciiTheme="majorEastAsia" w:eastAsiaTheme="majorEastAsia" w:hAnsiTheme="majorEastAsia"/>
                <w:sz w:val="20"/>
                <w:szCs w:val="20"/>
              </w:rPr>
            </w:pPr>
          </w:p>
          <w:p w14:paraId="0D757169" w14:textId="77777777" w:rsidR="00DB78CD" w:rsidRPr="00261C8E" w:rsidRDefault="00DB78CD" w:rsidP="00D4669F">
            <w:pPr>
              <w:spacing w:line="204" w:lineRule="exact"/>
              <w:ind w:left="200" w:hangingChars="100" w:hanging="200"/>
              <w:jc w:val="left"/>
              <w:rPr>
                <w:rFonts w:asciiTheme="majorEastAsia" w:eastAsiaTheme="majorEastAsia" w:hAnsiTheme="majorEastAsia"/>
                <w:sz w:val="20"/>
                <w:szCs w:val="20"/>
              </w:rPr>
            </w:pPr>
          </w:p>
          <w:p w14:paraId="6D8C7CD8" w14:textId="77777777" w:rsidR="00DB78CD" w:rsidRPr="00261C8E" w:rsidRDefault="00DB78CD" w:rsidP="00D4669F">
            <w:pPr>
              <w:spacing w:line="204" w:lineRule="exact"/>
              <w:ind w:leftChars="100" w:left="210"/>
              <w:jc w:val="left"/>
              <w:rPr>
                <w:rFonts w:asciiTheme="majorEastAsia" w:eastAsiaTheme="majorEastAsia" w:hAnsiTheme="majorEastAsia"/>
                <w:sz w:val="20"/>
                <w:szCs w:val="20"/>
              </w:rPr>
            </w:pPr>
            <w:r w:rsidRPr="00261C8E">
              <w:rPr>
                <w:rFonts w:asciiTheme="majorEastAsia" w:eastAsiaTheme="majorEastAsia" w:hAnsiTheme="majorEastAsia" w:hint="eastAsia"/>
                <w:sz w:val="20"/>
                <w:szCs w:val="20"/>
              </w:rPr>
              <w:t>以上のすべての活動を通じて、生徒の学校満足度を高める。</w:t>
            </w:r>
          </w:p>
          <w:p w14:paraId="419E510C" w14:textId="77777777" w:rsidR="00DB78CD" w:rsidRPr="00261C8E" w:rsidRDefault="00DB78CD" w:rsidP="00D4669F">
            <w:pPr>
              <w:spacing w:line="204" w:lineRule="exact"/>
              <w:ind w:left="200" w:hangingChars="100" w:hanging="200"/>
              <w:jc w:val="left"/>
              <w:rPr>
                <w:rFonts w:asciiTheme="minorEastAsia" w:eastAsiaTheme="minorEastAsia" w:hAnsiTheme="minorEastAsia"/>
                <w:sz w:val="20"/>
                <w:szCs w:val="20"/>
              </w:rPr>
            </w:pPr>
            <w:r w:rsidRPr="00261C8E">
              <w:rPr>
                <w:rFonts w:asciiTheme="majorEastAsia" w:eastAsiaTheme="majorEastAsia" w:hAnsiTheme="majorEastAsia" w:hint="eastAsia"/>
                <w:sz w:val="20"/>
                <w:szCs w:val="20"/>
              </w:rPr>
              <w:t xml:space="preserve">　※　学校教育自己診断（生徒向け）「北野高校に来てよかったと思う」の肯定的評価が令和８年度実績で</w:t>
            </w:r>
            <w:r w:rsidRPr="00261C8E">
              <w:rPr>
                <w:rFonts w:asciiTheme="majorEastAsia" w:eastAsiaTheme="majorEastAsia" w:hAnsiTheme="majorEastAsia"/>
                <w:sz w:val="20"/>
                <w:szCs w:val="20"/>
              </w:rPr>
              <w:t>92</w:t>
            </w:r>
            <w:r w:rsidRPr="00261C8E">
              <w:rPr>
                <w:rFonts w:asciiTheme="majorEastAsia" w:eastAsiaTheme="majorEastAsia" w:hAnsiTheme="majorEastAsia" w:hint="eastAsia"/>
                <w:sz w:val="20"/>
                <w:szCs w:val="20"/>
              </w:rPr>
              <w:t>%以上（Ｒ３</w:t>
            </w:r>
            <w:r w:rsidRPr="00261C8E">
              <w:rPr>
                <w:rFonts w:asciiTheme="majorEastAsia" w:eastAsiaTheme="majorEastAsia" w:hAnsiTheme="majorEastAsia"/>
                <w:sz w:val="20"/>
                <w:szCs w:val="20"/>
              </w:rPr>
              <w:t xml:space="preserve"> 94.5%</w:t>
            </w:r>
            <w:r w:rsidRPr="00261C8E">
              <w:rPr>
                <w:rFonts w:asciiTheme="majorEastAsia" w:eastAsiaTheme="majorEastAsia" w:hAnsiTheme="majorEastAsia" w:hint="eastAsia"/>
                <w:sz w:val="20"/>
                <w:szCs w:val="20"/>
              </w:rPr>
              <w:t xml:space="preserve">,Ｒ４ </w:t>
            </w:r>
            <w:r w:rsidRPr="00261C8E">
              <w:rPr>
                <w:rFonts w:asciiTheme="majorEastAsia" w:eastAsiaTheme="majorEastAsia" w:hAnsiTheme="majorEastAsia"/>
                <w:sz w:val="20"/>
                <w:szCs w:val="20"/>
              </w:rPr>
              <w:t>91.9%</w:t>
            </w:r>
            <w:r w:rsidRPr="00261C8E">
              <w:rPr>
                <w:rFonts w:asciiTheme="majorEastAsia" w:eastAsiaTheme="majorEastAsia" w:hAnsiTheme="majorEastAsia" w:hint="eastAsia"/>
                <w:sz w:val="20"/>
                <w:szCs w:val="20"/>
              </w:rPr>
              <w:t>,Ｒ５</w:t>
            </w:r>
            <w:r w:rsidRPr="00261C8E">
              <w:rPr>
                <w:rFonts w:asciiTheme="majorEastAsia" w:eastAsiaTheme="majorEastAsia" w:hAnsiTheme="majorEastAsia"/>
                <w:sz w:val="20"/>
                <w:szCs w:val="20"/>
              </w:rPr>
              <w:t xml:space="preserve"> 94%</w:t>
            </w:r>
            <w:r w:rsidRPr="00261C8E">
              <w:rPr>
                <w:rFonts w:asciiTheme="majorEastAsia" w:eastAsiaTheme="majorEastAsia" w:hAnsiTheme="majorEastAsia" w:hint="eastAsia"/>
                <w:sz w:val="20"/>
                <w:szCs w:val="20"/>
              </w:rPr>
              <w:t xml:space="preserve"> ）</w:t>
            </w:r>
          </w:p>
        </w:tc>
      </w:tr>
    </w:tbl>
    <w:p w14:paraId="21AC3430" w14:textId="06998572" w:rsidR="00F05921" w:rsidRPr="00261C8E" w:rsidRDefault="00F05921" w:rsidP="00F05921">
      <w:pPr>
        <w:spacing w:line="20" w:lineRule="exact"/>
        <w:jc w:val="left"/>
        <w:rPr>
          <w:rFonts w:ascii="ＭＳ ゴシック" w:eastAsia="ＭＳ ゴシック" w:hAnsi="ＭＳ ゴシック"/>
          <w:szCs w:val="21"/>
        </w:rPr>
      </w:pPr>
      <w:r w:rsidRPr="00261C8E">
        <w:rPr>
          <w:rFonts w:ascii="ＭＳ ゴシック" w:eastAsia="ＭＳ ゴシック" w:hAnsi="ＭＳ ゴシック"/>
          <w:szCs w:val="21"/>
        </w:rPr>
        <w:br w:type="page"/>
      </w:r>
      <w:r w:rsidR="00BD2AF5" w:rsidRPr="00261C8E">
        <w:rPr>
          <w:rFonts w:ascii="ＭＳ ゴシック" w:eastAsia="ＭＳ ゴシック" w:hAnsi="ＭＳ ゴシック" w:hint="eastAsia"/>
          <w:szCs w:val="21"/>
        </w:rPr>
        <w:lastRenderedPageBreak/>
        <w:t xml:space="preserve">　</w:t>
      </w:r>
    </w:p>
    <w:p w14:paraId="665AE190" w14:textId="77777777" w:rsidR="00267D3C" w:rsidRPr="00261C8E" w:rsidRDefault="009B365C" w:rsidP="001D401B">
      <w:pPr>
        <w:spacing w:line="300" w:lineRule="exact"/>
        <w:ind w:leftChars="-342" w:left="-718" w:firstLineChars="250" w:firstLine="525"/>
        <w:rPr>
          <w:rFonts w:ascii="ＭＳ ゴシック" w:eastAsia="ＭＳ ゴシック" w:hAnsi="ＭＳ ゴシック"/>
          <w:szCs w:val="21"/>
        </w:rPr>
      </w:pPr>
      <w:r w:rsidRPr="00261C8E">
        <w:rPr>
          <w:rFonts w:ascii="ＭＳ ゴシック" w:eastAsia="ＭＳ ゴシック" w:hAnsi="ＭＳ ゴシック" w:hint="eastAsia"/>
          <w:szCs w:val="21"/>
        </w:rPr>
        <w:t>【</w:t>
      </w:r>
      <w:r w:rsidR="0037367C" w:rsidRPr="00261C8E">
        <w:rPr>
          <w:rFonts w:ascii="ＭＳ ゴシック" w:eastAsia="ＭＳ ゴシック" w:hAnsi="ＭＳ ゴシック" w:hint="eastAsia"/>
          <w:szCs w:val="21"/>
        </w:rPr>
        <w:t>学校教育自己診断</w:t>
      </w:r>
      <w:r w:rsidR="005E3C2A" w:rsidRPr="00261C8E">
        <w:rPr>
          <w:rFonts w:ascii="ＭＳ ゴシック" w:eastAsia="ＭＳ ゴシック" w:hAnsi="ＭＳ ゴシック" w:hint="eastAsia"/>
          <w:szCs w:val="21"/>
        </w:rPr>
        <w:t>の</w:t>
      </w:r>
      <w:r w:rsidR="0037367C" w:rsidRPr="00261C8E">
        <w:rPr>
          <w:rFonts w:ascii="ＭＳ ゴシック" w:eastAsia="ＭＳ ゴシック" w:hAnsi="ＭＳ ゴシック" w:hint="eastAsia"/>
          <w:szCs w:val="21"/>
        </w:rPr>
        <w:t>結果と分析・学校</w:t>
      </w:r>
      <w:r w:rsidR="00E17C73" w:rsidRPr="00261C8E">
        <w:rPr>
          <w:rFonts w:ascii="ＭＳ ゴシック" w:eastAsia="ＭＳ ゴシック" w:hAnsi="ＭＳ ゴシック" w:hint="eastAsia"/>
          <w:szCs w:val="21"/>
        </w:rPr>
        <w:t>運営</w:t>
      </w:r>
      <w:r w:rsidR="0037367C" w:rsidRPr="00261C8E">
        <w:rPr>
          <w:rFonts w:ascii="ＭＳ ゴシック" w:eastAsia="ＭＳ ゴシック" w:hAnsi="ＭＳ ゴシック" w:hint="eastAsia"/>
          <w:szCs w:val="21"/>
        </w:rPr>
        <w:t>協議会</w:t>
      </w:r>
      <w:r w:rsidR="0096649A" w:rsidRPr="00261C8E">
        <w:rPr>
          <w:rFonts w:ascii="ＭＳ ゴシック" w:eastAsia="ＭＳ ゴシック" w:hAnsi="ＭＳ ゴシック" w:hint="eastAsia"/>
          <w:szCs w:val="21"/>
        </w:rPr>
        <w:t>からの意見</w:t>
      </w:r>
      <w:r w:rsidRPr="00261C8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gridCol w:w="5074"/>
      </w:tblGrid>
      <w:tr w:rsidR="00730DE7" w:rsidRPr="00261C8E" w14:paraId="3014F909" w14:textId="77777777" w:rsidTr="009F5235">
        <w:trPr>
          <w:trHeight w:val="199"/>
          <w:jc w:val="center"/>
        </w:trPr>
        <w:tc>
          <w:tcPr>
            <w:tcW w:w="9918" w:type="dxa"/>
            <w:shd w:val="clear" w:color="auto" w:fill="auto"/>
            <w:vAlign w:val="center"/>
          </w:tcPr>
          <w:p w14:paraId="478C4BA2" w14:textId="3178A536" w:rsidR="00267D3C" w:rsidRPr="00261C8E" w:rsidRDefault="00646873" w:rsidP="00B7539D">
            <w:pPr>
              <w:spacing w:line="240" w:lineRule="exact"/>
              <w:jc w:val="center"/>
              <w:rPr>
                <w:rFonts w:ascii="ＭＳ 明朝" w:hAnsi="ＭＳ 明朝"/>
                <w:sz w:val="20"/>
                <w:szCs w:val="20"/>
              </w:rPr>
            </w:pPr>
            <w:r w:rsidRPr="00261C8E">
              <w:rPr>
                <w:rFonts w:ascii="ＭＳ 明朝" w:hAnsi="ＭＳ 明朝" w:hint="eastAsia"/>
                <w:sz w:val="20"/>
                <w:szCs w:val="20"/>
              </w:rPr>
              <w:t>学校教育自己診断の結果と分析［令和</w:t>
            </w:r>
            <w:r w:rsidR="00C00BA1" w:rsidRPr="00261C8E">
              <w:rPr>
                <w:rFonts w:ascii="ＭＳ 明朝" w:hAnsi="ＭＳ 明朝" w:hint="eastAsia"/>
                <w:sz w:val="20"/>
                <w:szCs w:val="20"/>
              </w:rPr>
              <w:t>６</w:t>
            </w:r>
            <w:r w:rsidR="006A03A9" w:rsidRPr="00261C8E">
              <w:rPr>
                <w:rFonts w:ascii="ＭＳ 明朝" w:hAnsi="ＭＳ 明朝" w:hint="eastAsia"/>
                <w:sz w:val="20"/>
                <w:szCs w:val="20"/>
              </w:rPr>
              <w:t>年</w:t>
            </w:r>
            <w:r w:rsidR="00BF37AA" w:rsidRPr="00261C8E">
              <w:rPr>
                <w:rFonts w:ascii="ＭＳ 明朝" w:hAnsi="ＭＳ 明朝"/>
                <w:sz w:val="20"/>
                <w:szCs w:val="20"/>
              </w:rPr>
              <w:t>12</w:t>
            </w:r>
            <w:r w:rsidR="006A03A9" w:rsidRPr="00261C8E">
              <w:rPr>
                <w:rFonts w:ascii="ＭＳ 明朝" w:hAnsi="ＭＳ 明朝" w:hint="eastAsia"/>
                <w:sz w:val="20"/>
                <w:szCs w:val="20"/>
              </w:rPr>
              <w:t>月</w:t>
            </w:r>
            <w:r w:rsidR="00267D3C" w:rsidRPr="00261C8E">
              <w:rPr>
                <w:rFonts w:ascii="ＭＳ 明朝" w:hAnsi="ＭＳ 明朝" w:hint="eastAsia"/>
                <w:sz w:val="20"/>
                <w:szCs w:val="20"/>
              </w:rPr>
              <w:t>実施分］</w:t>
            </w:r>
          </w:p>
        </w:tc>
        <w:tc>
          <w:tcPr>
            <w:tcW w:w="5074" w:type="dxa"/>
            <w:shd w:val="clear" w:color="auto" w:fill="auto"/>
            <w:vAlign w:val="center"/>
          </w:tcPr>
          <w:p w14:paraId="6C3E60D0" w14:textId="77777777" w:rsidR="00267D3C" w:rsidRPr="00261C8E" w:rsidRDefault="00267D3C" w:rsidP="00785DF8">
            <w:pPr>
              <w:spacing w:line="240" w:lineRule="exact"/>
              <w:jc w:val="center"/>
              <w:rPr>
                <w:rFonts w:ascii="ＭＳ 明朝" w:hAnsi="ＭＳ 明朝"/>
                <w:sz w:val="20"/>
                <w:szCs w:val="20"/>
              </w:rPr>
            </w:pPr>
            <w:r w:rsidRPr="00261C8E">
              <w:rPr>
                <w:rFonts w:ascii="ＭＳ 明朝" w:hAnsi="ＭＳ 明朝" w:hint="eastAsia"/>
                <w:sz w:val="20"/>
                <w:szCs w:val="20"/>
              </w:rPr>
              <w:t>学校</w:t>
            </w:r>
            <w:r w:rsidR="00E17C73" w:rsidRPr="00261C8E">
              <w:rPr>
                <w:rFonts w:ascii="ＭＳ 明朝" w:hAnsi="ＭＳ 明朝" w:hint="eastAsia"/>
                <w:sz w:val="20"/>
                <w:szCs w:val="20"/>
              </w:rPr>
              <w:t>運営</w:t>
            </w:r>
            <w:r w:rsidRPr="00261C8E">
              <w:rPr>
                <w:rFonts w:ascii="ＭＳ 明朝" w:hAnsi="ＭＳ 明朝" w:hint="eastAsia"/>
                <w:sz w:val="20"/>
                <w:szCs w:val="20"/>
              </w:rPr>
              <w:t>協議会</w:t>
            </w:r>
            <w:r w:rsidR="00225A63" w:rsidRPr="00261C8E">
              <w:rPr>
                <w:rFonts w:ascii="ＭＳ 明朝" w:hAnsi="ＭＳ 明朝" w:hint="eastAsia"/>
                <w:sz w:val="20"/>
                <w:szCs w:val="20"/>
              </w:rPr>
              <w:t>からの意見</w:t>
            </w:r>
          </w:p>
        </w:tc>
      </w:tr>
      <w:tr w:rsidR="0086696C" w:rsidRPr="00261C8E" w14:paraId="6B774A37" w14:textId="77777777" w:rsidTr="009F5235">
        <w:trPr>
          <w:trHeight w:val="10980"/>
          <w:jc w:val="center"/>
        </w:trPr>
        <w:tc>
          <w:tcPr>
            <w:tcW w:w="9918" w:type="dxa"/>
            <w:shd w:val="clear" w:color="auto" w:fill="auto"/>
          </w:tcPr>
          <w:p w14:paraId="7C912ECE" w14:textId="77777777" w:rsidR="009F5235" w:rsidRPr="00261C8E" w:rsidRDefault="009F5235" w:rsidP="009F5235">
            <w:pPr>
              <w:spacing w:line="240" w:lineRule="exact"/>
              <w:rPr>
                <w:rFonts w:ascii="ＭＳ 明朝" w:hAnsi="ＭＳ 明朝"/>
                <w:sz w:val="20"/>
                <w:szCs w:val="20"/>
              </w:rPr>
            </w:pPr>
            <w:r w:rsidRPr="00261C8E">
              <w:rPr>
                <w:rFonts w:ascii="ＭＳ 明朝" w:hAnsi="ＭＳ 明朝" w:hint="eastAsia"/>
                <w:sz w:val="20"/>
                <w:szCs w:val="20"/>
              </w:rPr>
              <w:t>＊ ％は、令和５年度→令和６年度 の肯定的回答（よくあてはまる＋ややあてはまる）の比率</w:t>
            </w:r>
          </w:p>
          <w:p w14:paraId="68BD8D78" w14:textId="77777777" w:rsidR="009F5235" w:rsidRPr="00261C8E" w:rsidRDefault="009F5235" w:rsidP="009F5235">
            <w:pPr>
              <w:spacing w:line="240" w:lineRule="exact"/>
              <w:rPr>
                <w:rFonts w:ascii="ＭＳ 明朝" w:hAnsi="ＭＳ 明朝"/>
                <w:sz w:val="20"/>
                <w:szCs w:val="20"/>
              </w:rPr>
            </w:pPr>
          </w:p>
          <w:p w14:paraId="4AE91F84" w14:textId="77777777" w:rsidR="009F5235" w:rsidRPr="00261C8E" w:rsidRDefault="009F5235" w:rsidP="009F5235">
            <w:pPr>
              <w:spacing w:line="240" w:lineRule="exact"/>
              <w:rPr>
                <w:rFonts w:ascii="ＭＳ 明朝" w:hAnsi="ＭＳ 明朝"/>
                <w:sz w:val="20"/>
                <w:szCs w:val="20"/>
              </w:rPr>
            </w:pPr>
            <w:r w:rsidRPr="00261C8E">
              <w:rPr>
                <w:rFonts w:ascii="ＭＳ 明朝" w:hAnsi="ＭＳ 明朝" w:hint="eastAsia"/>
                <w:sz w:val="20"/>
                <w:szCs w:val="20"/>
              </w:rPr>
              <w:t>１．高い学力の育成</w:t>
            </w:r>
          </w:p>
          <w:p w14:paraId="6C6AEC82" w14:textId="77777777" w:rsidR="009F5235" w:rsidRPr="00261C8E" w:rsidRDefault="009F5235" w:rsidP="009F5235">
            <w:pPr>
              <w:spacing w:line="240" w:lineRule="exact"/>
              <w:ind w:firstLineChars="100" w:firstLine="200"/>
              <w:rPr>
                <w:rFonts w:ascii="ＭＳ 明朝" w:hAnsi="ＭＳ 明朝"/>
                <w:sz w:val="20"/>
                <w:szCs w:val="20"/>
              </w:rPr>
            </w:pPr>
            <w:r w:rsidRPr="00261C8E">
              <w:rPr>
                <w:rFonts w:ascii="ＭＳ 明朝" w:hAnsi="ＭＳ 明朝" w:hint="eastAsia"/>
                <w:sz w:val="20"/>
                <w:szCs w:val="20"/>
              </w:rPr>
              <w:t>＊「授業では、ペアワーク・実験・実習･観察などの時間がある」（生徒99.2→92.3%）</w:t>
            </w:r>
          </w:p>
          <w:p w14:paraId="5D002419" w14:textId="77777777" w:rsidR="009F5235" w:rsidRPr="00261C8E" w:rsidRDefault="009F5235" w:rsidP="009F5235">
            <w:pPr>
              <w:spacing w:line="240" w:lineRule="exact"/>
              <w:ind w:firstLineChars="100" w:firstLine="200"/>
              <w:rPr>
                <w:rFonts w:ascii="ＭＳ 明朝" w:hAnsi="ＭＳ 明朝"/>
                <w:sz w:val="20"/>
                <w:szCs w:val="20"/>
              </w:rPr>
            </w:pPr>
            <w:r w:rsidRPr="00261C8E">
              <w:rPr>
                <w:rFonts w:ascii="ＭＳ 明朝" w:hAnsi="ＭＳ 明朝" w:hint="eastAsia"/>
                <w:sz w:val="20"/>
                <w:szCs w:val="20"/>
              </w:rPr>
              <w:t>＊「授業は興味深く満足できるものである」（生徒94.9→88.7%）</w:t>
            </w:r>
          </w:p>
          <w:p w14:paraId="6975AA12" w14:textId="77777777" w:rsidR="009F5235" w:rsidRPr="00261C8E" w:rsidRDefault="009F5235" w:rsidP="009F5235">
            <w:pPr>
              <w:spacing w:line="240" w:lineRule="exact"/>
              <w:ind w:firstLineChars="100" w:firstLine="200"/>
              <w:rPr>
                <w:rFonts w:ascii="ＭＳ 明朝" w:hAnsi="ＭＳ 明朝"/>
                <w:sz w:val="20"/>
                <w:szCs w:val="20"/>
              </w:rPr>
            </w:pPr>
            <w:r w:rsidRPr="00261C8E">
              <w:rPr>
                <w:rFonts w:ascii="ＭＳ 明朝" w:hAnsi="ＭＳ 明朝" w:hint="eastAsia"/>
                <w:sz w:val="20"/>
                <w:szCs w:val="20"/>
              </w:rPr>
              <w:t>＊「教え方にさまざまな工夫をしている先生が多い」（生徒94.9→89.9%）</w:t>
            </w:r>
          </w:p>
          <w:p w14:paraId="620A7052" w14:textId="054549BC" w:rsidR="009F5235" w:rsidRPr="00261C8E" w:rsidRDefault="009F5235" w:rsidP="009F5235">
            <w:pPr>
              <w:spacing w:line="240" w:lineRule="exact"/>
              <w:ind w:firstLineChars="200" w:firstLine="400"/>
              <w:rPr>
                <w:rFonts w:ascii="ＭＳ 明朝" w:hAnsi="ＭＳ 明朝"/>
                <w:sz w:val="20"/>
                <w:szCs w:val="20"/>
              </w:rPr>
            </w:pPr>
            <w:r w:rsidRPr="00261C8E">
              <w:rPr>
                <w:rFonts w:ascii="ＭＳ 明朝" w:hAnsi="ＭＳ 明朝" w:hint="eastAsia"/>
                <w:sz w:val="20"/>
                <w:szCs w:val="20"/>
              </w:rPr>
              <w:t>※肯定的回答の割合が低下したことを真摯に受け止め、授業改善に努めたい。</w:t>
            </w:r>
          </w:p>
          <w:p w14:paraId="6DC21480" w14:textId="77777777" w:rsidR="009F5235" w:rsidRPr="00261C8E" w:rsidRDefault="009F5235" w:rsidP="009F5235">
            <w:pPr>
              <w:spacing w:line="240" w:lineRule="exact"/>
              <w:rPr>
                <w:rFonts w:ascii="ＭＳ 明朝" w:hAnsi="ＭＳ 明朝"/>
                <w:sz w:val="20"/>
                <w:szCs w:val="20"/>
              </w:rPr>
            </w:pPr>
            <w:r w:rsidRPr="00261C8E">
              <w:rPr>
                <w:rFonts w:ascii="ＭＳ 明朝" w:hAnsi="ＭＳ 明朝" w:hint="eastAsia"/>
                <w:sz w:val="20"/>
                <w:szCs w:val="20"/>
              </w:rPr>
              <w:t>２．豊かな人間性と心身のたくましさの育成</w:t>
            </w:r>
          </w:p>
          <w:p w14:paraId="49997759" w14:textId="77777777" w:rsidR="009F5235" w:rsidRPr="00261C8E" w:rsidRDefault="009F5235" w:rsidP="009F5235">
            <w:pPr>
              <w:spacing w:line="240" w:lineRule="exact"/>
              <w:ind w:firstLineChars="100" w:firstLine="200"/>
              <w:rPr>
                <w:rFonts w:ascii="ＭＳ 明朝" w:hAnsi="ＭＳ 明朝"/>
                <w:sz w:val="20"/>
                <w:szCs w:val="20"/>
              </w:rPr>
            </w:pPr>
            <w:r w:rsidRPr="00261C8E">
              <w:rPr>
                <w:rFonts w:ascii="ＭＳ 明朝" w:hAnsi="ＭＳ 明朝" w:hint="eastAsia"/>
                <w:sz w:val="20"/>
                <w:szCs w:val="20"/>
              </w:rPr>
              <w:t>＊「文化的行事に楽しく参加している」（生徒96.7→90.4%）</w:t>
            </w:r>
          </w:p>
          <w:p w14:paraId="1F846D1F" w14:textId="77777777" w:rsidR="009F5235" w:rsidRPr="00261C8E" w:rsidRDefault="009F5235" w:rsidP="009F5235">
            <w:pPr>
              <w:spacing w:line="240" w:lineRule="exact"/>
              <w:ind w:firstLineChars="100" w:firstLine="200"/>
              <w:rPr>
                <w:rFonts w:ascii="ＭＳ 明朝" w:hAnsi="ＭＳ 明朝"/>
                <w:sz w:val="20"/>
                <w:szCs w:val="20"/>
              </w:rPr>
            </w:pPr>
            <w:r w:rsidRPr="00261C8E">
              <w:rPr>
                <w:rFonts w:ascii="ＭＳ 明朝" w:hAnsi="ＭＳ 明朝" w:hint="eastAsia"/>
                <w:sz w:val="20"/>
                <w:szCs w:val="20"/>
              </w:rPr>
              <w:t>＊「体育行事に楽しく参加している」（生徒91.7→85.2%）</w:t>
            </w:r>
          </w:p>
          <w:p w14:paraId="365B054B" w14:textId="77777777" w:rsidR="009F5235" w:rsidRPr="00261C8E" w:rsidRDefault="009F5235" w:rsidP="009F5235">
            <w:pPr>
              <w:spacing w:line="240" w:lineRule="exact"/>
              <w:ind w:firstLineChars="100" w:firstLine="200"/>
              <w:rPr>
                <w:rFonts w:ascii="ＭＳ 明朝" w:hAnsi="ＭＳ 明朝"/>
                <w:sz w:val="20"/>
                <w:szCs w:val="20"/>
              </w:rPr>
            </w:pPr>
            <w:r w:rsidRPr="00261C8E">
              <w:rPr>
                <w:rFonts w:ascii="ＭＳ 明朝" w:hAnsi="ＭＳ 明朝" w:hint="eastAsia"/>
                <w:sz w:val="20"/>
                <w:szCs w:val="20"/>
              </w:rPr>
              <w:t>＊「ホームルーム活動が活発で楽しい」（生徒93.9→86.3%）</w:t>
            </w:r>
          </w:p>
          <w:p w14:paraId="5CE6EF94" w14:textId="77777777" w:rsidR="009F5235" w:rsidRPr="00261C8E" w:rsidRDefault="009F5235" w:rsidP="009F5235">
            <w:pPr>
              <w:spacing w:line="240" w:lineRule="exact"/>
              <w:ind w:firstLineChars="100" w:firstLine="200"/>
              <w:rPr>
                <w:rFonts w:ascii="ＭＳ 明朝" w:hAnsi="ＭＳ 明朝"/>
                <w:sz w:val="20"/>
                <w:szCs w:val="20"/>
              </w:rPr>
            </w:pPr>
            <w:r w:rsidRPr="00261C8E">
              <w:rPr>
                <w:rFonts w:ascii="ＭＳ 明朝" w:hAnsi="ＭＳ 明朝" w:hint="eastAsia"/>
                <w:sz w:val="20"/>
                <w:szCs w:val="20"/>
              </w:rPr>
              <w:t>＊「入学してから、ボランティアや地域貢献活動に参加したことがある」（生徒36.6→37.4%）</w:t>
            </w:r>
          </w:p>
          <w:p w14:paraId="2281D8BC" w14:textId="77777777" w:rsidR="009F5235" w:rsidRPr="00261C8E" w:rsidRDefault="009F5235" w:rsidP="009F5235">
            <w:pPr>
              <w:spacing w:line="240" w:lineRule="exact"/>
              <w:ind w:firstLineChars="100" w:firstLine="200"/>
              <w:rPr>
                <w:rFonts w:ascii="ＭＳ 明朝" w:hAnsi="ＭＳ 明朝"/>
                <w:sz w:val="20"/>
                <w:szCs w:val="20"/>
              </w:rPr>
            </w:pPr>
            <w:r w:rsidRPr="00261C8E">
              <w:rPr>
                <w:rFonts w:ascii="ＭＳ 明朝" w:hAnsi="ＭＳ 明朝" w:hint="eastAsia"/>
                <w:sz w:val="20"/>
                <w:szCs w:val="20"/>
              </w:rPr>
              <w:t>＊「ＨＲや講演会などで将来の進路や生き方について考える機会がある」（生徒98.1→90.5%）</w:t>
            </w:r>
          </w:p>
          <w:p w14:paraId="6A646136" w14:textId="77777777" w:rsidR="009F5235" w:rsidRPr="00261C8E" w:rsidRDefault="009F5235" w:rsidP="009F5235">
            <w:pPr>
              <w:spacing w:line="240" w:lineRule="exact"/>
              <w:ind w:firstLineChars="100" w:firstLine="200"/>
              <w:rPr>
                <w:rFonts w:ascii="ＭＳ 明朝" w:hAnsi="ＭＳ 明朝"/>
                <w:sz w:val="20"/>
                <w:szCs w:val="20"/>
              </w:rPr>
            </w:pPr>
            <w:r w:rsidRPr="00261C8E">
              <w:rPr>
                <w:rFonts w:ascii="ＭＳ 明朝" w:hAnsi="ＭＳ 明朝" w:hint="eastAsia"/>
                <w:sz w:val="20"/>
                <w:szCs w:val="20"/>
              </w:rPr>
              <w:t>＊「人権の大切さについて学ぶ機会がある」（生徒92.5→88.1%）</w:t>
            </w:r>
          </w:p>
          <w:p w14:paraId="27F2484F" w14:textId="77777777" w:rsidR="009F5235" w:rsidRPr="00261C8E" w:rsidRDefault="009F5235" w:rsidP="009F5235">
            <w:pPr>
              <w:spacing w:line="240" w:lineRule="exact"/>
              <w:ind w:firstLineChars="100" w:firstLine="200"/>
              <w:rPr>
                <w:rFonts w:ascii="ＭＳ 明朝" w:hAnsi="ＭＳ 明朝"/>
                <w:sz w:val="20"/>
                <w:szCs w:val="20"/>
              </w:rPr>
            </w:pPr>
            <w:r w:rsidRPr="00261C8E">
              <w:rPr>
                <w:rFonts w:ascii="ＭＳ 明朝" w:hAnsi="ＭＳ 明朝" w:hint="eastAsia"/>
                <w:sz w:val="20"/>
                <w:szCs w:val="20"/>
              </w:rPr>
              <w:t>＊「校則や社会のルール、モラルをきちんと守っている」（生徒97.1→91.2%）</w:t>
            </w:r>
          </w:p>
          <w:p w14:paraId="14CCC390" w14:textId="397DC5D6" w:rsidR="009F5235" w:rsidRPr="00261C8E" w:rsidRDefault="009F5235" w:rsidP="009F5235">
            <w:pPr>
              <w:spacing w:line="240" w:lineRule="exact"/>
              <w:ind w:leftChars="200" w:left="620" w:hangingChars="100" w:hanging="200"/>
              <w:rPr>
                <w:rFonts w:ascii="ＭＳ 明朝" w:hAnsi="ＭＳ 明朝"/>
                <w:sz w:val="20"/>
                <w:szCs w:val="20"/>
              </w:rPr>
            </w:pPr>
            <w:r w:rsidRPr="00261C8E">
              <w:rPr>
                <w:rFonts w:ascii="ＭＳ 明朝" w:hAnsi="ＭＳ 明朝" w:hint="eastAsia"/>
                <w:sz w:val="20"/>
                <w:szCs w:val="20"/>
              </w:rPr>
              <w:t>※学習以外の取り組みについても、肯定的回答の割合が低下。生徒の充実感の得られる取り組みを模索したい。</w:t>
            </w:r>
          </w:p>
          <w:p w14:paraId="0A7AA1D8" w14:textId="77777777" w:rsidR="009F5235" w:rsidRPr="00261C8E" w:rsidRDefault="009F5235" w:rsidP="009F5235">
            <w:pPr>
              <w:spacing w:line="240" w:lineRule="exact"/>
              <w:rPr>
                <w:rFonts w:ascii="ＭＳ 明朝" w:hAnsi="ＭＳ 明朝"/>
                <w:sz w:val="20"/>
                <w:szCs w:val="20"/>
              </w:rPr>
            </w:pPr>
            <w:r w:rsidRPr="00261C8E">
              <w:rPr>
                <w:rFonts w:ascii="ＭＳ 明朝" w:hAnsi="ＭＳ 明朝" w:hint="eastAsia"/>
                <w:sz w:val="20"/>
                <w:szCs w:val="20"/>
              </w:rPr>
              <w:t>３．次代のグローバル・リーダーの育成</w:t>
            </w:r>
          </w:p>
          <w:p w14:paraId="1D9F8D86" w14:textId="291B7876" w:rsidR="009F5235" w:rsidRPr="00261C8E" w:rsidRDefault="009F5235" w:rsidP="009F5235">
            <w:pPr>
              <w:spacing w:line="240" w:lineRule="exact"/>
              <w:ind w:firstLineChars="100" w:firstLine="200"/>
              <w:rPr>
                <w:rFonts w:ascii="ＭＳ 明朝" w:hAnsi="ＭＳ 明朝"/>
                <w:sz w:val="20"/>
                <w:szCs w:val="20"/>
              </w:rPr>
            </w:pPr>
            <w:r w:rsidRPr="00261C8E">
              <w:rPr>
                <w:rFonts w:ascii="ＭＳ 明朝" w:hAnsi="ＭＳ 明朝" w:hint="eastAsia"/>
                <w:sz w:val="20"/>
                <w:szCs w:val="20"/>
              </w:rPr>
              <w:t xml:space="preserve">＊「命の大切さや社会のルールやモラルについて学ぶ機会がある」（生徒88.3→82.7%）　</w:t>
            </w:r>
          </w:p>
          <w:p w14:paraId="0D050E0C" w14:textId="77777777" w:rsidR="009F5235" w:rsidRPr="00261C8E" w:rsidRDefault="009F5235" w:rsidP="009F5235">
            <w:pPr>
              <w:spacing w:line="240" w:lineRule="exact"/>
              <w:ind w:firstLineChars="100" w:firstLine="200"/>
              <w:rPr>
                <w:rFonts w:ascii="ＭＳ 明朝" w:hAnsi="ＭＳ 明朝"/>
                <w:sz w:val="20"/>
                <w:szCs w:val="20"/>
              </w:rPr>
            </w:pPr>
            <w:r w:rsidRPr="00261C8E">
              <w:rPr>
                <w:rFonts w:ascii="ＭＳ 明朝" w:hAnsi="ＭＳ 明朝" w:hint="eastAsia"/>
                <w:sz w:val="20"/>
                <w:szCs w:val="20"/>
              </w:rPr>
              <w:t>＊「授業で自分の考えをまとめたり発表する機会がある」（生徒96.8→90.4%）</w:t>
            </w:r>
          </w:p>
          <w:p w14:paraId="15F896F6" w14:textId="77777777" w:rsidR="009F5235" w:rsidRPr="00261C8E" w:rsidRDefault="009F5235" w:rsidP="009F5235">
            <w:pPr>
              <w:spacing w:line="240" w:lineRule="exact"/>
              <w:ind w:leftChars="100" w:left="410" w:hangingChars="100" w:hanging="200"/>
              <w:rPr>
                <w:rFonts w:ascii="ＭＳ 明朝" w:hAnsi="ＭＳ 明朝"/>
                <w:sz w:val="20"/>
                <w:szCs w:val="20"/>
              </w:rPr>
            </w:pPr>
            <w:r w:rsidRPr="00261C8E">
              <w:rPr>
                <w:rFonts w:ascii="ＭＳ 明朝" w:hAnsi="ＭＳ 明朝" w:hint="eastAsia"/>
                <w:sz w:val="20"/>
                <w:szCs w:val="20"/>
              </w:rPr>
              <w:t>＊「本校で海外からの高校生徒の交流会、学内留学、海外研修、留学生とのディスカッション等、英語を使って海外の人と交流したり学んだりする機会がある」（生徒92.5→88.7%）</w:t>
            </w:r>
          </w:p>
          <w:p w14:paraId="7CC42279" w14:textId="4CE95B70" w:rsidR="009F5235" w:rsidRPr="00261C8E" w:rsidRDefault="009F5235" w:rsidP="009F5235">
            <w:pPr>
              <w:spacing w:line="240" w:lineRule="exact"/>
              <w:ind w:leftChars="200" w:left="620" w:hangingChars="100" w:hanging="200"/>
              <w:rPr>
                <w:rFonts w:ascii="ＭＳ 明朝" w:hAnsi="ＭＳ 明朝"/>
                <w:sz w:val="20"/>
                <w:szCs w:val="20"/>
              </w:rPr>
            </w:pPr>
            <w:r w:rsidRPr="00261C8E">
              <w:rPr>
                <w:rFonts w:ascii="ＭＳ 明朝" w:hAnsi="ＭＳ 明朝" w:hint="eastAsia"/>
                <w:sz w:val="20"/>
                <w:szCs w:val="20"/>
              </w:rPr>
              <w:t>※討論やプレゼンテーションを実施する機会は、珍しいことではなくなりつつある。さらに達成感の得られるものとなる工夫を検討。</w:t>
            </w:r>
          </w:p>
          <w:p w14:paraId="2DBC5AF2" w14:textId="77777777" w:rsidR="009F5235" w:rsidRPr="00261C8E" w:rsidRDefault="009F5235" w:rsidP="009F5235">
            <w:pPr>
              <w:spacing w:line="240" w:lineRule="exact"/>
              <w:rPr>
                <w:rFonts w:ascii="ＭＳ 明朝" w:hAnsi="ＭＳ 明朝"/>
                <w:sz w:val="20"/>
                <w:szCs w:val="20"/>
              </w:rPr>
            </w:pPr>
            <w:r w:rsidRPr="00261C8E">
              <w:rPr>
                <w:rFonts w:ascii="ＭＳ 明朝" w:hAnsi="ＭＳ 明朝" w:hint="eastAsia"/>
                <w:sz w:val="20"/>
                <w:szCs w:val="20"/>
              </w:rPr>
              <w:t>４．保護者、府民への学校情報の提供、公開</w:t>
            </w:r>
          </w:p>
          <w:p w14:paraId="2DF9BFB8" w14:textId="77777777" w:rsidR="009F5235" w:rsidRPr="00261C8E" w:rsidRDefault="009F5235" w:rsidP="009F5235">
            <w:pPr>
              <w:spacing w:line="240" w:lineRule="exact"/>
              <w:ind w:leftChars="100" w:left="410" w:hangingChars="100" w:hanging="200"/>
              <w:rPr>
                <w:rFonts w:ascii="ＭＳ 明朝" w:hAnsi="ＭＳ 明朝"/>
                <w:sz w:val="20"/>
                <w:szCs w:val="20"/>
              </w:rPr>
            </w:pPr>
            <w:r w:rsidRPr="00261C8E">
              <w:rPr>
                <w:rFonts w:ascii="ＭＳ 明朝" w:hAnsi="ＭＳ 明朝" w:hint="eastAsia"/>
                <w:sz w:val="20"/>
                <w:szCs w:val="20"/>
              </w:rPr>
              <w:t>＊「学校の教育方針がよくわかる」（保護者85.1→87.1%）　 ＊「学校は、教育に関する情報について配布物やメール、ＷＥＢページ等により、提供の努力をしている」 （保護者75.2→81.9%）</w:t>
            </w:r>
          </w:p>
          <w:p w14:paraId="613CCC76" w14:textId="77777777" w:rsidR="009F5235" w:rsidRPr="00261C8E" w:rsidRDefault="009F5235" w:rsidP="009F5235">
            <w:pPr>
              <w:spacing w:line="240" w:lineRule="exact"/>
              <w:ind w:firstLineChars="100" w:firstLine="200"/>
              <w:rPr>
                <w:rFonts w:ascii="ＭＳ 明朝" w:hAnsi="ＭＳ 明朝"/>
                <w:sz w:val="20"/>
                <w:szCs w:val="20"/>
              </w:rPr>
            </w:pPr>
            <w:r w:rsidRPr="00261C8E">
              <w:rPr>
                <w:rFonts w:ascii="ＭＳ 明朝" w:hAnsi="ＭＳ 明朝" w:hint="eastAsia"/>
                <w:sz w:val="20"/>
                <w:szCs w:val="20"/>
              </w:rPr>
              <w:t>＊「学校は、子供の進路に関する情報を保護者に提供している」（保護者59.7→66.2％）</w:t>
            </w:r>
          </w:p>
          <w:p w14:paraId="747CA3CE" w14:textId="77777777" w:rsidR="009F5235" w:rsidRPr="00261C8E" w:rsidRDefault="009F5235" w:rsidP="009F5235">
            <w:pPr>
              <w:spacing w:line="240" w:lineRule="exact"/>
              <w:ind w:leftChars="100" w:left="410" w:hangingChars="100" w:hanging="200"/>
              <w:rPr>
                <w:rFonts w:ascii="ＭＳ 明朝" w:hAnsi="ＭＳ 明朝"/>
                <w:sz w:val="20"/>
                <w:szCs w:val="20"/>
              </w:rPr>
            </w:pPr>
            <w:r w:rsidRPr="00261C8E">
              <w:rPr>
                <w:rFonts w:ascii="ＭＳ 明朝" w:hAnsi="ＭＳ 明朝" w:hint="eastAsia"/>
                <w:sz w:val="20"/>
                <w:szCs w:val="20"/>
              </w:rPr>
              <w:t>＊「学校と保護者が話をする機会が、学級・個人懇談や各種説明会など設定されている」 （保護者83.1→82.4%）</w:t>
            </w:r>
          </w:p>
          <w:p w14:paraId="6CA506FA" w14:textId="77777777" w:rsidR="009F5235" w:rsidRPr="00261C8E" w:rsidRDefault="009F5235" w:rsidP="009F5235">
            <w:pPr>
              <w:spacing w:line="240" w:lineRule="exact"/>
              <w:ind w:firstLineChars="100" w:firstLine="200"/>
              <w:rPr>
                <w:rFonts w:ascii="ＭＳ 明朝" w:hAnsi="ＭＳ 明朝"/>
                <w:sz w:val="20"/>
                <w:szCs w:val="20"/>
              </w:rPr>
            </w:pPr>
            <w:r w:rsidRPr="00261C8E">
              <w:rPr>
                <w:rFonts w:ascii="ＭＳ 明朝" w:hAnsi="ＭＳ 明朝" w:hint="eastAsia"/>
                <w:sz w:val="20"/>
                <w:szCs w:val="20"/>
              </w:rPr>
              <w:t>＊「授業参観や学校行事に参加したことがある」 （保護者90.1→91.7%）</w:t>
            </w:r>
          </w:p>
          <w:p w14:paraId="12098974" w14:textId="31B2EA9F" w:rsidR="009F5235" w:rsidRPr="00261C8E" w:rsidRDefault="009F5235" w:rsidP="009F5235">
            <w:pPr>
              <w:spacing w:line="240" w:lineRule="exact"/>
              <w:ind w:firstLineChars="200" w:firstLine="400"/>
              <w:rPr>
                <w:rFonts w:ascii="ＭＳ 明朝" w:hAnsi="ＭＳ 明朝"/>
                <w:sz w:val="20"/>
                <w:szCs w:val="20"/>
              </w:rPr>
            </w:pPr>
            <w:r w:rsidRPr="00261C8E">
              <w:rPr>
                <w:rFonts w:ascii="ＭＳ 明朝" w:hAnsi="ＭＳ 明朝" w:hint="eastAsia"/>
                <w:sz w:val="20"/>
                <w:szCs w:val="20"/>
              </w:rPr>
              <w:t>※WEBの活用については、不十分であり、なかなか進んでいないことの改善を急ぎたい。</w:t>
            </w:r>
          </w:p>
          <w:p w14:paraId="35CF43FE" w14:textId="77777777" w:rsidR="009F5235" w:rsidRPr="00261C8E" w:rsidRDefault="009F5235" w:rsidP="009F5235">
            <w:pPr>
              <w:spacing w:line="240" w:lineRule="exact"/>
              <w:rPr>
                <w:rFonts w:ascii="ＭＳ 明朝" w:hAnsi="ＭＳ 明朝"/>
                <w:sz w:val="20"/>
                <w:szCs w:val="20"/>
              </w:rPr>
            </w:pPr>
            <w:r w:rsidRPr="00261C8E">
              <w:rPr>
                <w:rFonts w:ascii="ＭＳ 明朝" w:hAnsi="ＭＳ 明朝" w:hint="eastAsia"/>
                <w:sz w:val="20"/>
                <w:szCs w:val="20"/>
              </w:rPr>
              <w:t>５．学校の施設・設備</w:t>
            </w:r>
          </w:p>
          <w:p w14:paraId="6B702B02" w14:textId="77777777" w:rsidR="009F5235" w:rsidRPr="00261C8E" w:rsidRDefault="009F5235" w:rsidP="009F5235">
            <w:pPr>
              <w:spacing w:line="240" w:lineRule="exact"/>
              <w:ind w:firstLineChars="100" w:firstLine="200"/>
              <w:rPr>
                <w:rFonts w:ascii="ＭＳ 明朝" w:hAnsi="ＭＳ 明朝"/>
                <w:sz w:val="20"/>
                <w:szCs w:val="20"/>
              </w:rPr>
            </w:pPr>
            <w:r w:rsidRPr="00261C8E">
              <w:rPr>
                <w:rFonts w:ascii="ＭＳ 明朝" w:hAnsi="ＭＳ 明朝" w:hint="eastAsia"/>
                <w:sz w:val="20"/>
                <w:szCs w:val="20"/>
              </w:rPr>
              <w:t>＊「学校の施設・設備は授業や生活がしやすいように整備されている」（生徒75→74.1%）</w:t>
            </w:r>
          </w:p>
          <w:p w14:paraId="492ECD5C" w14:textId="77777777" w:rsidR="009F5235" w:rsidRPr="00261C8E" w:rsidRDefault="009F5235" w:rsidP="009F5235">
            <w:pPr>
              <w:spacing w:line="240" w:lineRule="exact"/>
              <w:ind w:firstLineChars="100" w:firstLine="200"/>
              <w:rPr>
                <w:rFonts w:ascii="ＭＳ 明朝" w:hAnsi="ＭＳ 明朝"/>
                <w:sz w:val="20"/>
                <w:szCs w:val="20"/>
              </w:rPr>
            </w:pPr>
            <w:r w:rsidRPr="00261C8E">
              <w:rPr>
                <w:rFonts w:ascii="ＭＳ 明朝" w:hAnsi="ＭＳ 明朝" w:hint="eastAsia"/>
                <w:sz w:val="20"/>
                <w:szCs w:val="20"/>
              </w:rPr>
              <w:t>＊「学校の施設・設備や学習環境は満足できる」（保護者69.0→76.4%）</w:t>
            </w:r>
          </w:p>
          <w:p w14:paraId="23890FFA" w14:textId="3EF905F7" w:rsidR="009F5235" w:rsidRPr="00261C8E" w:rsidRDefault="009F5235" w:rsidP="009F5235">
            <w:pPr>
              <w:spacing w:line="240" w:lineRule="exact"/>
              <w:ind w:firstLineChars="200" w:firstLine="400"/>
              <w:rPr>
                <w:rFonts w:ascii="ＭＳ 明朝" w:hAnsi="ＭＳ 明朝"/>
                <w:sz w:val="20"/>
                <w:szCs w:val="20"/>
              </w:rPr>
            </w:pPr>
            <w:r w:rsidRPr="00261C8E">
              <w:rPr>
                <w:rFonts w:ascii="ＭＳ 明朝" w:hAnsi="ＭＳ 明朝" w:hint="eastAsia"/>
                <w:sz w:val="20"/>
                <w:szCs w:val="20"/>
              </w:rPr>
              <w:t>※施設の改修等は、大阪府の計画に従い、順次実施。</w:t>
            </w:r>
          </w:p>
          <w:p w14:paraId="363A5E69" w14:textId="77777777" w:rsidR="009F5235" w:rsidRPr="00261C8E" w:rsidRDefault="009F5235" w:rsidP="009F5235">
            <w:pPr>
              <w:spacing w:line="240" w:lineRule="exact"/>
              <w:rPr>
                <w:rFonts w:ascii="ＭＳ 明朝" w:hAnsi="ＭＳ 明朝"/>
                <w:sz w:val="20"/>
                <w:szCs w:val="20"/>
              </w:rPr>
            </w:pPr>
            <w:r w:rsidRPr="00261C8E">
              <w:rPr>
                <w:rFonts w:ascii="ＭＳ 明朝" w:hAnsi="ＭＳ 明朝" w:hint="eastAsia"/>
                <w:sz w:val="20"/>
                <w:szCs w:val="20"/>
              </w:rPr>
              <w:t>６．学校生活への満足度</w:t>
            </w:r>
          </w:p>
          <w:p w14:paraId="7844BFA7" w14:textId="77777777" w:rsidR="009F5235" w:rsidRPr="00261C8E" w:rsidRDefault="009F5235" w:rsidP="009F5235">
            <w:pPr>
              <w:spacing w:line="240" w:lineRule="exact"/>
              <w:ind w:firstLineChars="100" w:firstLine="200"/>
              <w:rPr>
                <w:rFonts w:ascii="ＭＳ 明朝" w:hAnsi="ＭＳ 明朝"/>
                <w:sz w:val="20"/>
                <w:szCs w:val="20"/>
              </w:rPr>
            </w:pPr>
            <w:r w:rsidRPr="00261C8E">
              <w:rPr>
                <w:rFonts w:ascii="ＭＳ 明朝" w:hAnsi="ＭＳ 明朝" w:hint="eastAsia"/>
                <w:sz w:val="20"/>
                <w:szCs w:val="20"/>
              </w:rPr>
              <w:t>＊「悩みや相談に親身になって応じてくれる先生が多い」（生徒94.5→89.4%）</w:t>
            </w:r>
          </w:p>
          <w:p w14:paraId="00795DE3" w14:textId="77777777" w:rsidR="009F5235" w:rsidRPr="00261C8E" w:rsidRDefault="009F5235" w:rsidP="009F5235">
            <w:pPr>
              <w:spacing w:line="240" w:lineRule="exact"/>
              <w:ind w:firstLineChars="100" w:firstLine="200"/>
              <w:rPr>
                <w:rFonts w:ascii="ＭＳ 明朝" w:hAnsi="ＭＳ 明朝"/>
                <w:sz w:val="20"/>
                <w:szCs w:val="20"/>
              </w:rPr>
            </w:pPr>
            <w:r w:rsidRPr="00261C8E">
              <w:rPr>
                <w:rFonts w:ascii="ＭＳ 明朝" w:hAnsi="ＭＳ 明朝" w:hint="eastAsia"/>
                <w:sz w:val="20"/>
                <w:szCs w:val="20"/>
              </w:rPr>
              <w:t>＊「相談事があるとき、担任以外でも保健室や相談室などで相談できる」（生徒82.2→81.2%）</w:t>
            </w:r>
          </w:p>
          <w:p w14:paraId="4B137673" w14:textId="77777777" w:rsidR="009F5235" w:rsidRPr="00261C8E" w:rsidRDefault="009F5235" w:rsidP="009F5235">
            <w:pPr>
              <w:spacing w:line="240" w:lineRule="exact"/>
              <w:ind w:firstLineChars="100" w:firstLine="200"/>
              <w:rPr>
                <w:rFonts w:ascii="ＭＳ 明朝" w:hAnsi="ＭＳ 明朝"/>
                <w:sz w:val="20"/>
                <w:szCs w:val="20"/>
              </w:rPr>
            </w:pPr>
            <w:r w:rsidRPr="00261C8E">
              <w:rPr>
                <w:rFonts w:ascii="ＭＳ 明朝" w:hAnsi="ＭＳ 明朝" w:hint="eastAsia"/>
                <w:sz w:val="20"/>
                <w:szCs w:val="20"/>
              </w:rPr>
              <w:t>＊「学校へ行くのが楽しい」（生徒91.8→85.8％）</w:t>
            </w:r>
          </w:p>
          <w:p w14:paraId="44B40154" w14:textId="77777777" w:rsidR="009F5235" w:rsidRPr="00261C8E" w:rsidRDefault="009F5235" w:rsidP="009F5235">
            <w:pPr>
              <w:spacing w:line="240" w:lineRule="exact"/>
              <w:ind w:leftChars="100" w:left="410" w:hangingChars="100" w:hanging="200"/>
              <w:rPr>
                <w:rFonts w:ascii="ＭＳ 明朝" w:hAnsi="ＭＳ 明朝"/>
                <w:sz w:val="20"/>
                <w:szCs w:val="20"/>
              </w:rPr>
            </w:pPr>
            <w:r w:rsidRPr="00261C8E">
              <w:rPr>
                <w:rFonts w:ascii="ＭＳ 明朝" w:hAnsi="ＭＳ 明朝" w:hint="eastAsia"/>
                <w:sz w:val="20"/>
                <w:szCs w:val="20"/>
              </w:rPr>
              <w:t>＊「北野高校では他の学校にない特色ある教育活動が行われている」（生徒96.5→88.6%、保護者89.9→92.2%）</w:t>
            </w:r>
          </w:p>
          <w:p w14:paraId="48A3D9DE" w14:textId="77777777" w:rsidR="009F5235" w:rsidRPr="00261C8E" w:rsidRDefault="009F5235" w:rsidP="009F5235">
            <w:pPr>
              <w:spacing w:line="240" w:lineRule="exact"/>
              <w:ind w:firstLineChars="100" w:firstLine="200"/>
              <w:rPr>
                <w:rFonts w:ascii="ＭＳ 明朝" w:hAnsi="ＭＳ 明朝"/>
                <w:sz w:val="20"/>
                <w:szCs w:val="20"/>
              </w:rPr>
            </w:pPr>
            <w:r w:rsidRPr="00261C8E">
              <w:rPr>
                <w:rFonts w:ascii="ＭＳ 明朝" w:hAnsi="ＭＳ 明朝" w:hint="eastAsia"/>
                <w:sz w:val="20"/>
                <w:szCs w:val="20"/>
              </w:rPr>
              <w:t>＊「北野高校に来てよかったと思う」（生徒94.9→88.7%）</w:t>
            </w:r>
          </w:p>
          <w:p w14:paraId="50E9F822" w14:textId="77777777" w:rsidR="009F5235" w:rsidRPr="00261C8E" w:rsidRDefault="009F5235" w:rsidP="009F5235">
            <w:pPr>
              <w:spacing w:line="240" w:lineRule="exact"/>
              <w:ind w:firstLineChars="100" w:firstLine="200"/>
              <w:rPr>
                <w:rFonts w:ascii="ＭＳ 明朝" w:hAnsi="ＭＳ 明朝"/>
                <w:sz w:val="20"/>
                <w:szCs w:val="20"/>
              </w:rPr>
            </w:pPr>
            <w:r w:rsidRPr="00261C8E">
              <w:rPr>
                <w:rFonts w:ascii="ＭＳ 明朝" w:hAnsi="ＭＳ 明朝" w:hint="eastAsia"/>
                <w:sz w:val="20"/>
                <w:szCs w:val="20"/>
              </w:rPr>
              <w:t>＊「子どもを北野高校に通わせてよかったと思う」（保護者93.2→93.4%）</w:t>
            </w:r>
          </w:p>
          <w:p w14:paraId="2FA29048" w14:textId="41C95511" w:rsidR="00A24165" w:rsidRPr="00261C8E" w:rsidRDefault="009F5235" w:rsidP="009F5235">
            <w:pPr>
              <w:spacing w:line="240" w:lineRule="exact"/>
              <w:ind w:firstLineChars="200" w:firstLine="400"/>
              <w:rPr>
                <w:rFonts w:ascii="ＭＳ 明朝" w:hAnsi="ＭＳ 明朝"/>
                <w:sz w:val="20"/>
                <w:szCs w:val="20"/>
              </w:rPr>
            </w:pPr>
            <w:r w:rsidRPr="00261C8E">
              <w:rPr>
                <w:rFonts w:ascii="ＭＳ 明朝" w:hAnsi="ＭＳ 明朝" w:hint="eastAsia"/>
                <w:sz w:val="20"/>
                <w:szCs w:val="20"/>
              </w:rPr>
              <w:t>※生徒の満足度が低下していることについては、今後分析し、改善を図る。</w:t>
            </w:r>
          </w:p>
        </w:tc>
        <w:tc>
          <w:tcPr>
            <w:tcW w:w="5074" w:type="dxa"/>
            <w:shd w:val="clear" w:color="auto" w:fill="auto"/>
          </w:tcPr>
          <w:p w14:paraId="0C014812" w14:textId="12E87E43" w:rsidR="00333E36" w:rsidRPr="00261C8E" w:rsidRDefault="00333E36" w:rsidP="00333E36">
            <w:pPr>
              <w:pStyle w:val="a0"/>
              <w:rPr>
                <w:rFonts w:ascii="ＭＳ 明朝" w:hAnsi="ＭＳ 明朝"/>
                <w:sz w:val="20"/>
                <w:szCs w:val="20"/>
              </w:rPr>
            </w:pPr>
            <w:r w:rsidRPr="00261C8E">
              <w:rPr>
                <w:rFonts w:ascii="ＭＳ 明朝" w:hAnsi="ＭＳ 明朝" w:hint="eastAsia"/>
                <w:sz w:val="20"/>
                <w:szCs w:val="20"/>
              </w:rPr>
              <w:t>第</w:t>
            </w:r>
            <w:r w:rsidR="00BF37AA" w:rsidRPr="00261C8E">
              <w:rPr>
                <w:rFonts w:ascii="ＭＳ 明朝" w:hAnsi="ＭＳ 明朝" w:hint="eastAsia"/>
                <w:sz w:val="20"/>
                <w:szCs w:val="20"/>
              </w:rPr>
              <w:t>１</w:t>
            </w:r>
            <w:r w:rsidRPr="00261C8E">
              <w:rPr>
                <w:rFonts w:ascii="ＭＳ 明朝" w:hAnsi="ＭＳ 明朝" w:hint="eastAsia"/>
                <w:sz w:val="20"/>
                <w:szCs w:val="20"/>
              </w:rPr>
              <w:t>回　令和６年７月</w:t>
            </w:r>
            <w:r w:rsidR="007C33B6" w:rsidRPr="00261C8E">
              <w:rPr>
                <w:rFonts w:ascii="ＭＳ 明朝" w:hAnsi="ＭＳ 明朝" w:hint="eastAsia"/>
                <w:sz w:val="20"/>
                <w:szCs w:val="20"/>
              </w:rPr>
              <w:t>16</w:t>
            </w:r>
            <w:r w:rsidRPr="00261C8E">
              <w:rPr>
                <w:rFonts w:ascii="ＭＳ 明朝" w:hAnsi="ＭＳ 明朝" w:hint="eastAsia"/>
                <w:sz w:val="20"/>
                <w:szCs w:val="20"/>
              </w:rPr>
              <w:t>日（火）</w:t>
            </w:r>
            <w:r w:rsidR="007C33B6" w:rsidRPr="00261C8E">
              <w:rPr>
                <w:rFonts w:ascii="ＭＳ 明朝" w:hAnsi="ＭＳ 明朝"/>
                <w:sz w:val="20"/>
                <w:szCs w:val="20"/>
              </w:rPr>
              <w:t>14:30</w:t>
            </w:r>
            <w:r w:rsidRPr="00261C8E">
              <w:rPr>
                <w:rFonts w:ascii="ＭＳ 明朝" w:hAnsi="ＭＳ 明朝" w:hint="eastAsia"/>
                <w:sz w:val="20"/>
                <w:szCs w:val="20"/>
              </w:rPr>
              <w:t>～</w:t>
            </w:r>
            <w:r w:rsidR="007C33B6" w:rsidRPr="00261C8E">
              <w:rPr>
                <w:rFonts w:ascii="ＭＳ 明朝" w:hAnsi="ＭＳ 明朝" w:hint="eastAsia"/>
                <w:sz w:val="20"/>
                <w:szCs w:val="20"/>
              </w:rPr>
              <w:t>1</w:t>
            </w:r>
            <w:r w:rsidR="007C33B6" w:rsidRPr="00261C8E">
              <w:rPr>
                <w:rFonts w:ascii="ＭＳ 明朝" w:hAnsi="ＭＳ 明朝"/>
                <w:sz w:val="20"/>
                <w:szCs w:val="20"/>
              </w:rPr>
              <w:t>5:40</w:t>
            </w:r>
          </w:p>
          <w:p w14:paraId="4A19E462" w14:textId="601FEA18" w:rsidR="001B387A" w:rsidRPr="00261C8E" w:rsidRDefault="000D2A4E" w:rsidP="006141B9">
            <w:pPr>
              <w:pStyle w:val="a0"/>
              <w:ind w:leftChars="100" w:left="410" w:hangingChars="100" w:hanging="200"/>
              <w:rPr>
                <w:rFonts w:ascii="ＭＳ 明朝" w:hAnsi="ＭＳ 明朝"/>
                <w:sz w:val="20"/>
                <w:szCs w:val="20"/>
              </w:rPr>
            </w:pPr>
            <w:r w:rsidRPr="00261C8E">
              <w:rPr>
                <w:rFonts w:ascii="ＭＳ 明朝" w:hAnsi="ＭＳ 明朝" w:hint="eastAsia"/>
                <w:sz w:val="20"/>
                <w:szCs w:val="20"/>
              </w:rPr>
              <w:t>・</w:t>
            </w:r>
            <w:r w:rsidR="00333E36" w:rsidRPr="00261C8E">
              <w:rPr>
                <w:rFonts w:ascii="ＭＳ 明朝" w:hAnsi="ＭＳ 明朝" w:hint="eastAsia"/>
                <w:sz w:val="20"/>
                <w:szCs w:val="20"/>
              </w:rPr>
              <w:t>授業参観</w:t>
            </w:r>
            <w:r w:rsidR="001339F9" w:rsidRPr="00261C8E">
              <w:rPr>
                <w:rFonts w:ascii="ＭＳ 明朝" w:hAnsi="ＭＳ 明朝" w:hint="eastAsia"/>
                <w:sz w:val="20"/>
                <w:szCs w:val="20"/>
              </w:rPr>
              <w:t>について、</w:t>
            </w:r>
            <w:r w:rsidR="00333E36" w:rsidRPr="00261C8E">
              <w:rPr>
                <w:rFonts w:ascii="ＭＳ 明朝" w:hAnsi="ＭＳ 明朝" w:hint="eastAsia"/>
                <w:sz w:val="20"/>
                <w:szCs w:val="20"/>
              </w:rPr>
              <w:t>理解の過程を見せるなどプロセスを工夫している。</w:t>
            </w:r>
          </w:p>
          <w:p w14:paraId="68192808" w14:textId="0006905C" w:rsidR="000D2A4E" w:rsidRPr="00261C8E" w:rsidRDefault="000D2A4E" w:rsidP="000D2A4E">
            <w:pPr>
              <w:pStyle w:val="a0"/>
              <w:ind w:leftChars="100" w:left="410" w:hangingChars="100" w:hanging="200"/>
              <w:rPr>
                <w:rFonts w:ascii="ＭＳ 明朝" w:hAnsi="ＭＳ 明朝"/>
                <w:sz w:val="20"/>
                <w:szCs w:val="20"/>
              </w:rPr>
            </w:pPr>
            <w:r w:rsidRPr="00261C8E">
              <w:rPr>
                <w:rFonts w:ascii="ＭＳ 明朝" w:hAnsi="ＭＳ 明朝" w:hint="eastAsia"/>
                <w:sz w:val="20"/>
                <w:szCs w:val="20"/>
              </w:rPr>
              <w:t>・</w:t>
            </w:r>
            <w:r w:rsidR="00181EE4" w:rsidRPr="00261C8E">
              <w:rPr>
                <w:rFonts w:ascii="ＭＳ 明朝" w:hAnsi="ＭＳ 明朝" w:hint="eastAsia"/>
                <w:sz w:val="20"/>
                <w:szCs w:val="20"/>
              </w:rPr>
              <w:t>コンテストについて、ネタを与えるのが高校</w:t>
            </w:r>
            <w:r w:rsidR="00E82516" w:rsidRPr="00261C8E">
              <w:rPr>
                <w:rFonts w:ascii="ＭＳ 明朝" w:hAnsi="ＭＳ 明朝" w:hint="eastAsia"/>
                <w:sz w:val="20"/>
                <w:szCs w:val="20"/>
              </w:rPr>
              <w:t>。</w:t>
            </w:r>
            <w:r w:rsidR="00181EE4" w:rsidRPr="00261C8E">
              <w:rPr>
                <w:rFonts w:ascii="ＭＳ 明朝" w:hAnsi="ＭＳ 明朝" w:hint="eastAsia"/>
                <w:sz w:val="20"/>
                <w:szCs w:val="20"/>
              </w:rPr>
              <w:t>生徒たちのやりたいことをすればいい</w:t>
            </w:r>
            <w:r w:rsidR="00E82516" w:rsidRPr="00261C8E">
              <w:rPr>
                <w:rFonts w:ascii="ＭＳ 明朝" w:hAnsi="ＭＳ 明朝" w:hint="eastAsia"/>
                <w:sz w:val="20"/>
                <w:szCs w:val="20"/>
              </w:rPr>
              <w:t>。</w:t>
            </w:r>
            <w:r w:rsidR="00181EE4" w:rsidRPr="00261C8E">
              <w:rPr>
                <w:rFonts w:ascii="ＭＳ 明朝" w:hAnsi="ＭＳ 明朝" w:hint="eastAsia"/>
                <w:sz w:val="20"/>
                <w:szCs w:val="20"/>
              </w:rPr>
              <w:t>コンテストに無理に出す必要はない。</w:t>
            </w:r>
          </w:p>
          <w:p w14:paraId="66C6B694" w14:textId="77777777" w:rsidR="003C206F" w:rsidRPr="00261C8E" w:rsidRDefault="000D2A4E" w:rsidP="006141B9">
            <w:pPr>
              <w:pStyle w:val="a0"/>
              <w:ind w:leftChars="100" w:left="410" w:hangingChars="100" w:hanging="200"/>
              <w:rPr>
                <w:rFonts w:ascii="ＭＳ 明朝" w:hAnsi="ＭＳ 明朝"/>
                <w:sz w:val="20"/>
                <w:szCs w:val="20"/>
              </w:rPr>
            </w:pPr>
            <w:r w:rsidRPr="00261C8E">
              <w:rPr>
                <w:rFonts w:ascii="ＭＳ 明朝" w:hAnsi="ＭＳ 明朝" w:hint="eastAsia"/>
                <w:sz w:val="20"/>
                <w:szCs w:val="20"/>
              </w:rPr>
              <w:t>・</w:t>
            </w:r>
            <w:r w:rsidR="00333E36" w:rsidRPr="00261C8E">
              <w:rPr>
                <w:rFonts w:ascii="ＭＳ 明朝" w:hAnsi="ＭＳ 明朝" w:hint="eastAsia"/>
                <w:sz w:val="20"/>
                <w:szCs w:val="20"/>
              </w:rPr>
              <w:t>クラブの外部指導員の教育目標</w:t>
            </w:r>
            <w:r w:rsidR="0097527D" w:rsidRPr="00261C8E">
              <w:rPr>
                <w:rFonts w:ascii="ＭＳ 明朝" w:hAnsi="ＭＳ 明朝" w:hint="eastAsia"/>
                <w:sz w:val="20"/>
                <w:szCs w:val="20"/>
              </w:rPr>
              <w:t>の理解について</w:t>
            </w:r>
            <w:r w:rsidRPr="00261C8E">
              <w:rPr>
                <w:rFonts w:ascii="ＭＳ 明朝" w:hAnsi="ＭＳ 明朝" w:hint="eastAsia"/>
                <w:sz w:val="20"/>
                <w:szCs w:val="20"/>
              </w:rPr>
              <w:t>確認願いたい。</w:t>
            </w:r>
          </w:p>
          <w:p w14:paraId="7BE8D5B2" w14:textId="77777777" w:rsidR="000D2A4E" w:rsidRPr="00261C8E" w:rsidRDefault="000D2A4E" w:rsidP="000D2A4E">
            <w:pPr>
              <w:pStyle w:val="a0"/>
              <w:ind w:firstLineChars="100" w:firstLine="200"/>
              <w:rPr>
                <w:rFonts w:ascii="ＭＳ 明朝" w:hAnsi="ＭＳ 明朝"/>
                <w:sz w:val="20"/>
                <w:szCs w:val="20"/>
              </w:rPr>
            </w:pPr>
          </w:p>
          <w:p w14:paraId="53E4B009" w14:textId="34901691" w:rsidR="00691CAE" w:rsidRPr="00261C8E" w:rsidRDefault="00691CAE" w:rsidP="00691CAE">
            <w:pPr>
              <w:pStyle w:val="a0"/>
              <w:rPr>
                <w:rFonts w:ascii="ＭＳ 明朝" w:hAnsi="ＭＳ 明朝"/>
                <w:sz w:val="20"/>
                <w:szCs w:val="20"/>
              </w:rPr>
            </w:pPr>
            <w:r w:rsidRPr="00261C8E">
              <w:rPr>
                <w:rFonts w:ascii="ＭＳ 明朝" w:hAnsi="ＭＳ 明朝" w:hint="eastAsia"/>
                <w:sz w:val="20"/>
                <w:szCs w:val="20"/>
              </w:rPr>
              <w:t>第２回　令和６年</w:t>
            </w:r>
            <w:r w:rsidRPr="00261C8E">
              <w:rPr>
                <w:rFonts w:ascii="ＭＳ 明朝" w:hAnsi="ＭＳ 明朝"/>
                <w:sz w:val="20"/>
                <w:szCs w:val="20"/>
              </w:rPr>
              <w:t>12</w:t>
            </w:r>
            <w:r w:rsidRPr="00261C8E">
              <w:rPr>
                <w:rFonts w:ascii="ＭＳ 明朝" w:hAnsi="ＭＳ 明朝" w:hint="eastAsia"/>
                <w:sz w:val="20"/>
                <w:szCs w:val="20"/>
              </w:rPr>
              <w:t>月</w:t>
            </w:r>
            <w:r w:rsidRPr="00261C8E">
              <w:rPr>
                <w:rFonts w:ascii="ＭＳ 明朝" w:hAnsi="ＭＳ 明朝"/>
                <w:sz w:val="20"/>
                <w:szCs w:val="20"/>
              </w:rPr>
              <w:t>20</w:t>
            </w:r>
            <w:r w:rsidRPr="00261C8E">
              <w:rPr>
                <w:rFonts w:ascii="ＭＳ 明朝" w:hAnsi="ＭＳ 明朝" w:hint="eastAsia"/>
                <w:sz w:val="20"/>
                <w:szCs w:val="20"/>
              </w:rPr>
              <w:t>日（金）</w:t>
            </w:r>
            <w:r w:rsidRPr="00261C8E">
              <w:rPr>
                <w:rFonts w:ascii="ＭＳ 明朝" w:hAnsi="ＭＳ 明朝"/>
                <w:sz w:val="20"/>
                <w:szCs w:val="20"/>
              </w:rPr>
              <w:t>15</w:t>
            </w:r>
            <w:r w:rsidR="007C33B6" w:rsidRPr="00261C8E">
              <w:rPr>
                <w:rFonts w:ascii="ＭＳ 明朝" w:hAnsi="ＭＳ 明朝"/>
                <w:sz w:val="20"/>
                <w:szCs w:val="20"/>
              </w:rPr>
              <w:t>:</w:t>
            </w:r>
            <w:r w:rsidRPr="00261C8E">
              <w:rPr>
                <w:rFonts w:ascii="ＭＳ 明朝" w:hAnsi="ＭＳ 明朝"/>
                <w:sz w:val="20"/>
                <w:szCs w:val="20"/>
              </w:rPr>
              <w:t>50</w:t>
            </w:r>
            <w:r w:rsidRPr="00261C8E">
              <w:rPr>
                <w:rFonts w:ascii="ＭＳ 明朝" w:hAnsi="ＭＳ 明朝" w:hint="eastAsia"/>
                <w:sz w:val="20"/>
                <w:szCs w:val="20"/>
              </w:rPr>
              <w:t>〜</w:t>
            </w:r>
            <w:r w:rsidRPr="00261C8E">
              <w:rPr>
                <w:rFonts w:ascii="ＭＳ 明朝" w:hAnsi="ＭＳ 明朝"/>
                <w:sz w:val="20"/>
                <w:szCs w:val="20"/>
              </w:rPr>
              <w:t>16:50</w:t>
            </w:r>
          </w:p>
          <w:p w14:paraId="35E3DFA1" w14:textId="77777777" w:rsidR="00691CAE" w:rsidRPr="00261C8E" w:rsidRDefault="00135DC9" w:rsidP="004727DC">
            <w:pPr>
              <w:pStyle w:val="a0"/>
              <w:ind w:leftChars="100" w:left="410" w:hangingChars="100" w:hanging="200"/>
              <w:rPr>
                <w:rFonts w:ascii="ＭＳ 明朝" w:hAnsi="ＭＳ 明朝"/>
                <w:sz w:val="20"/>
                <w:szCs w:val="20"/>
              </w:rPr>
            </w:pPr>
            <w:r w:rsidRPr="00261C8E">
              <w:rPr>
                <w:rFonts w:ascii="ＭＳ 明朝" w:hAnsi="ＭＳ 明朝" w:hint="eastAsia"/>
                <w:sz w:val="20"/>
                <w:szCs w:val="20"/>
              </w:rPr>
              <w:t>・</w:t>
            </w:r>
            <w:r w:rsidR="00691CAE" w:rsidRPr="00261C8E">
              <w:rPr>
                <w:rFonts w:ascii="ＭＳ 明朝" w:hAnsi="ＭＳ 明朝" w:hint="eastAsia"/>
                <w:sz w:val="20"/>
                <w:szCs w:val="20"/>
              </w:rPr>
              <w:t>子どもたち</w:t>
            </w:r>
            <w:r w:rsidR="00001A01" w:rsidRPr="00261C8E">
              <w:rPr>
                <w:rFonts w:ascii="ＭＳ 明朝" w:hAnsi="ＭＳ 明朝" w:hint="eastAsia"/>
                <w:sz w:val="20"/>
                <w:szCs w:val="20"/>
              </w:rPr>
              <w:t>の疲労感や</w:t>
            </w:r>
            <w:r w:rsidR="00691CAE" w:rsidRPr="00261C8E">
              <w:rPr>
                <w:rFonts w:ascii="ＭＳ 明朝" w:hAnsi="ＭＳ 明朝" w:hint="eastAsia"/>
                <w:sz w:val="20"/>
                <w:szCs w:val="20"/>
              </w:rPr>
              <w:t>落ち着きがないように感じている。勉強や部活で頑張っている生徒以外のところで気になるところはある。</w:t>
            </w:r>
          </w:p>
          <w:p w14:paraId="5900E54C" w14:textId="271BC5AB" w:rsidR="004727DC" w:rsidRPr="00261C8E" w:rsidRDefault="004727DC" w:rsidP="006141B9">
            <w:pPr>
              <w:pStyle w:val="a0"/>
              <w:ind w:leftChars="100" w:left="410" w:hangingChars="100" w:hanging="200"/>
              <w:rPr>
                <w:rFonts w:ascii="ＭＳ 明朝" w:hAnsi="ＭＳ 明朝"/>
                <w:sz w:val="20"/>
                <w:szCs w:val="20"/>
              </w:rPr>
            </w:pPr>
            <w:r w:rsidRPr="00261C8E">
              <w:rPr>
                <w:rFonts w:ascii="ＭＳ 明朝" w:hAnsi="ＭＳ 明朝" w:hint="eastAsia"/>
                <w:sz w:val="20"/>
                <w:szCs w:val="20"/>
              </w:rPr>
              <w:t>・</w:t>
            </w:r>
            <w:r w:rsidR="005A28E1" w:rsidRPr="00261C8E">
              <w:rPr>
                <w:rFonts w:ascii="ＭＳ 明朝" w:hAnsi="ＭＳ 明朝" w:hint="eastAsia"/>
                <w:sz w:val="20"/>
                <w:szCs w:val="20"/>
              </w:rPr>
              <w:t>その他、</w:t>
            </w:r>
            <w:r w:rsidRPr="00261C8E">
              <w:rPr>
                <w:rFonts w:ascii="ＭＳ 明朝" w:hAnsi="ＭＳ 明朝" w:hint="eastAsia"/>
                <w:sz w:val="20"/>
                <w:szCs w:val="20"/>
              </w:rPr>
              <w:t>私学完全無償化などの制度の変更やデジタル採点に関する質問があった。</w:t>
            </w:r>
          </w:p>
          <w:p w14:paraId="49478D34" w14:textId="77777777" w:rsidR="004727DC" w:rsidRPr="00261C8E" w:rsidRDefault="004727DC" w:rsidP="004727DC">
            <w:pPr>
              <w:pStyle w:val="a0"/>
              <w:ind w:leftChars="100" w:left="410" w:hangingChars="100" w:hanging="200"/>
              <w:rPr>
                <w:rFonts w:ascii="ＭＳ 明朝" w:hAnsi="ＭＳ 明朝"/>
                <w:sz w:val="20"/>
                <w:szCs w:val="20"/>
              </w:rPr>
            </w:pPr>
          </w:p>
          <w:p w14:paraId="4E5820FE" w14:textId="65F9AFDF" w:rsidR="00330917" w:rsidRPr="00261C8E" w:rsidRDefault="00E962C8" w:rsidP="00330917">
            <w:pPr>
              <w:pStyle w:val="a0"/>
              <w:rPr>
                <w:rFonts w:ascii="ＭＳ 明朝" w:hAnsi="ＭＳ 明朝"/>
                <w:sz w:val="20"/>
                <w:szCs w:val="20"/>
                <w:lang w:eastAsia="zh-TW"/>
              </w:rPr>
            </w:pPr>
            <w:r w:rsidRPr="00261C8E">
              <w:rPr>
                <w:rFonts w:ascii="ＭＳ 明朝" w:hAnsi="ＭＳ 明朝" w:hint="eastAsia"/>
                <w:sz w:val="20"/>
                <w:szCs w:val="20"/>
                <w:lang w:eastAsia="zh-TW"/>
              </w:rPr>
              <w:t xml:space="preserve">第３回　</w:t>
            </w:r>
            <w:r w:rsidR="00BE1F01" w:rsidRPr="00261C8E">
              <w:rPr>
                <w:rFonts w:ascii="ＭＳ 明朝" w:hAnsi="ＭＳ 明朝" w:hint="eastAsia"/>
                <w:sz w:val="20"/>
                <w:szCs w:val="20"/>
                <w:lang w:eastAsia="zh-TW"/>
              </w:rPr>
              <w:t>令和７年２月</w:t>
            </w:r>
            <w:r w:rsidR="007C33B6" w:rsidRPr="00261C8E">
              <w:rPr>
                <w:rFonts w:ascii="ＭＳ 明朝" w:hAnsi="ＭＳ 明朝" w:hint="eastAsia"/>
                <w:sz w:val="20"/>
                <w:szCs w:val="20"/>
              </w:rPr>
              <w:t>1</w:t>
            </w:r>
            <w:r w:rsidR="007C33B6" w:rsidRPr="00261C8E">
              <w:rPr>
                <w:rFonts w:ascii="ＭＳ 明朝" w:hAnsi="ＭＳ 明朝"/>
                <w:sz w:val="20"/>
                <w:szCs w:val="20"/>
              </w:rPr>
              <w:t>4</w:t>
            </w:r>
            <w:r w:rsidR="00330917" w:rsidRPr="00261C8E">
              <w:rPr>
                <w:rFonts w:ascii="ＭＳ 明朝" w:hAnsi="ＭＳ 明朝" w:hint="eastAsia"/>
                <w:sz w:val="20"/>
                <w:szCs w:val="20"/>
                <w:lang w:eastAsia="zh-TW"/>
              </w:rPr>
              <w:t>日（金）</w:t>
            </w:r>
            <w:r w:rsidR="00330917" w:rsidRPr="00261C8E">
              <w:rPr>
                <w:rFonts w:ascii="ＭＳ 明朝" w:hAnsi="ＭＳ 明朝"/>
                <w:sz w:val="20"/>
                <w:szCs w:val="20"/>
                <w:lang w:eastAsia="zh-TW"/>
              </w:rPr>
              <w:t>15</w:t>
            </w:r>
            <w:r w:rsidR="007C33B6" w:rsidRPr="00261C8E">
              <w:rPr>
                <w:rFonts w:ascii="ＭＳ 明朝" w:hAnsi="ＭＳ 明朝" w:hint="eastAsia"/>
                <w:sz w:val="20"/>
                <w:szCs w:val="20"/>
              </w:rPr>
              <w:t>:</w:t>
            </w:r>
            <w:r w:rsidR="00330917" w:rsidRPr="00261C8E">
              <w:rPr>
                <w:rFonts w:ascii="ＭＳ 明朝" w:hAnsi="ＭＳ 明朝"/>
                <w:sz w:val="20"/>
                <w:szCs w:val="20"/>
                <w:lang w:eastAsia="zh-TW"/>
              </w:rPr>
              <w:t>50</w:t>
            </w:r>
            <w:r w:rsidR="00330917" w:rsidRPr="00261C8E">
              <w:rPr>
                <w:rFonts w:ascii="ＭＳ 明朝" w:hAnsi="ＭＳ 明朝" w:hint="eastAsia"/>
                <w:sz w:val="20"/>
                <w:szCs w:val="20"/>
                <w:lang w:eastAsia="zh-TW"/>
              </w:rPr>
              <w:t>〜</w:t>
            </w:r>
            <w:r w:rsidR="00330917" w:rsidRPr="00261C8E">
              <w:rPr>
                <w:rFonts w:ascii="ＭＳ 明朝" w:hAnsi="ＭＳ 明朝"/>
                <w:sz w:val="20"/>
                <w:szCs w:val="20"/>
                <w:lang w:eastAsia="zh-TW"/>
              </w:rPr>
              <w:t xml:space="preserve">16:20 </w:t>
            </w:r>
          </w:p>
          <w:p w14:paraId="6EAED764" w14:textId="7786570A" w:rsidR="00330917" w:rsidRPr="00261C8E" w:rsidRDefault="00330917" w:rsidP="00330917">
            <w:pPr>
              <w:pStyle w:val="a0"/>
              <w:ind w:leftChars="100" w:left="410" w:hangingChars="100" w:hanging="200"/>
              <w:rPr>
                <w:rFonts w:ascii="ＭＳ 明朝" w:hAnsi="ＭＳ 明朝"/>
                <w:sz w:val="20"/>
                <w:szCs w:val="20"/>
              </w:rPr>
            </w:pPr>
            <w:r w:rsidRPr="00261C8E">
              <w:rPr>
                <w:rFonts w:ascii="ＭＳ 明朝" w:hAnsi="ＭＳ 明朝" w:hint="eastAsia"/>
                <w:sz w:val="20"/>
                <w:szCs w:val="20"/>
              </w:rPr>
              <w:t>・施設や安全面に関して、埼玉の下水道事故から見るに、身の回りの危険な部分を少しずつ改善・補修していく努力は必要ではないか。</w:t>
            </w:r>
          </w:p>
          <w:p w14:paraId="02E13972" w14:textId="15A3C91B" w:rsidR="00330917" w:rsidRPr="00261C8E" w:rsidRDefault="00330917" w:rsidP="00330917">
            <w:pPr>
              <w:pStyle w:val="a0"/>
              <w:ind w:leftChars="100" w:left="410" w:hangingChars="100" w:hanging="200"/>
              <w:rPr>
                <w:rFonts w:ascii="ＭＳ 明朝" w:hAnsi="ＭＳ 明朝"/>
                <w:sz w:val="20"/>
                <w:szCs w:val="20"/>
              </w:rPr>
            </w:pPr>
            <w:r w:rsidRPr="00261C8E">
              <w:rPr>
                <w:rFonts w:ascii="ＭＳ 明朝" w:hAnsi="ＭＳ 明朝" w:hint="eastAsia"/>
                <w:sz w:val="20"/>
                <w:szCs w:val="20"/>
              </w:rPr>
              <w:t>・自己診断をフォーム</w:t>
            </w:r>
            <w:r w:rsidR="007C33B6" w:rsidRPr="00261C8E">
              <w:rPr>
                <w:rFonts w:ascii="ＭＳ 明朝" w:hAnsi="ＭＳ 明朝" w:hint="eastAsia"/>
                <w:sz w:val="20"/>
                <w:szCs w:val="20"/>
              </w:rPr>
              <w:t>作成ツール</w:t>
            </w:r>
            <w:r w:rsidRPr="00261C8E">
              <w:rPr>
                <w:rFonts w:ascii="ＭＳ 明朝" w:hAnsi="ＭＳ 明朝" w:hint="eastAsia"/>
                <w:sz w:val="20"/>
                <w:szCs w:val="20"/>
              </w:rPr>
              <w:t>で実施すると回答率が下がるとともに、記述式回答の内容が厳しくなったが、匿名性が高くなったことが原因かも知れない。</w:t>
            </w:r>
          </w:p>
          <w:p w14:paraId="1DF8C3AB" w14:textId="1EC316D9" w:rsidR="00330917" w:rsidRPr="00261C8E" w:rsidRDefault="00330917" w:rsidP="00330917">
            <w:pPr>
              <w:pStyle w:val="a0"/>
              <w:ind w:leftChars="100" w:left="410" w:hangingChars="100" w:hanging="200"/>
              <w:rPr>
                <w:rFonts w:ascii="ＭＳ 明朝" w:hAnsi="ＭＳ 明朝"/>
                <w:sz w:val="20"/>
                <w:szCs w:val="20"/>
              </w:rPr>
            </w:pPr>
            <w:r w:rsidRPr="00261C8E">
              <w:rPr>
                <w:rFonts w:ascii="ＭＳ 明朝" w:hAnsi="ＭＳ 明朝" w:hint="eastAsia"/>
                <w:sz w:val="20"/>
                <w:szCs w:val="20"/>
              </w:rPr>
              <w:t>・公開されている情報は多いが、欲しい情報になかなかたどり着けない。</w:t>
            </w:r>
          </w:p>
        </w:tc>
      </w:tr>
    </w:tbl>
    <w:p w14:paraId="5A670AAD" w14:textId="77777777" w:rsidR="0086696C" w:rsidRPr="00261C8E" w:rsidRDefault="0086696C" w:rsidP="0037367C">
      <w:pPr>
        <w:spacing w:line="120" w:lineRule="exact"/>
        <w:ind w:leftChars="-428" w:left="-899"/>
      </w:pPr>
    </w:p>
    <w:p w14:paraId="3E1181DD" w14:textId="695F9A27" w:rsidR="0086696C" w:rsidRPr="00261C8E" w:rsidRDefault="002C57C7" w:rsidP="00B44397">
      <w:pPr>
        <w:ind w:leftChars="-92" w:left="-4" w:hangingChars="90" w:hanging="189"/>
        <w:jc w:val="left"/>
        <w:rPr>
          <w:rFonts w:ascii="ＭＳ ゴシック" w:eastAsia="ＭＳ ゴシック" w:hAnsi="ＭＳ ゴシック"/>
          <w:szCs w:val="21"/>
        </w:rPr>
      </w:pPr>
      <w:r w:rsidRPr="00261C8E">
        <w:rPr>
          <w:rFonts w:ascii="ＭＳ ゴシック" w:eastAsia="ＭＳ ゴシック" w:hAnsi="ＭＳ ゴシック" w:hint="eastAsia"/>
          <w:szCs w:val="21"/>
        </w:rPr>
        <w:t>３</w:t>
      </w:r>
      <w:r w:rsidR="0037367C" w:rsidRPr="00261C8E">
        <w:rPr>
          <w:rFonts w:ascii="ＭＳ ゴシック" w:eastAsia="ＭＳ ゴシック" w:hAnsi="ＭＳ ゴシック" w:hint="eastAsia"/>
          <w:szCs w:val="21"/>
        </w:rPr>
        <w:t xml:space="preserve">　</w:t>
      </w:r>
      <w:r w:rsidR="0086696C" w:rsidRPr="00261C8E">
        <w:rPr>
          <w:rFonts w:ascii="ＭＳ ゴシック" w:eastAsia="ＭＳ ゴシック" w:hAnsi="ＭＳ ゴシック" w:hint="eastAsia"/>
          <w:szCs w:val="21"/>
        </w:rPr>
        <w:t>本年度の取組</w:t>
      </w:r>
      <w:r w:rsidR="0037367C" w:rsidRPr="00261C8E">
        <w:rPr>
          <w:rFonts w:ascii="ＭＳ ゴシック" w:eastAsia="ＭＳ ゴシック" w:hAnsi="ＭＳ ゴシック" w:hint="eastAsia"/>
          <w:szCs w:val="21"/>
        </w:rPr>
        <w:t>内容</w:t>
      </w:r>
      <w:r w:rsidR="0086696C" w:rsidRPr="00261C8E">
        <w:rPr>
          <w:rFonts w:ascii="ＭＳ ゴシック" w:eastAsia="ＭＳ ゴシック" w:hAnsi="ＭＳ ゴシック" w:hint="eastAsia"/>
          <w:szCs w:val="21"/>
        </w:rPr>
        <w:t>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881"/>
        <w:gridCol w:w="2020"/>
        <w:gridCol w:w="3473"/>
        <w:gridCol w:w="4678"/>
        <w:gridCol w:w="3969"/>
      </w:tblGrid>
      <w:tr w:rsidR="00730DE7" w:rsidRPr="00261C8E" w14:paraId="5D44C9D2" w14:textId="77777777" w:rsidTr="00406AE0">
        <w:trPr>
          <w:jc w:val="center"/>
        </w:trPr>
        <w:tc>
          <w:tcPr>
            <w:tcW w:w="881" w:type="dxa"/>
            <w:shd w:val="clear" w:color="auto" w:fill="auto"/>
            <w:vAlign w:val="center"/>
          </w:tcPr>
          <w:p w14:paraId="40AFCE28" w14:textId="77777777" w:rsidR="00897939" w:rsidRPr="00261C8E" w:rsidRDefault="00897939" w:rsidP="00557E2B">
            <w:pPr>
              <w:spacing w:line="240" w:lineRule="exact"/>
              <w:jc w:val="center"/>
              <w:rPr>
                <w:rFonts w:ascii="ＭＳ 明朝" w:hAnsi="ＭＳ 明朝"/>
                <w:sz w:val="20"/>
                <w:szCs w:val="20"/>
              </w:rPr>
            </w:pPr>
            <w:r w:rsidRPr="00261C8E">
              <w:rPr>
                <w:rFonts w:ascii="ＭＳ 明朝" w:hAnsi="ＭＳ 明朝" w:hint="eastAsia"/>
                <w:sz w:val="20"/>
                <w:szCs w:val="20"/>
              </w:rPr>
              <w:t>中期的</w:t>
            </w:r>
          </w:p>
          <w:p w14:paraId="3384AA53" w14:textId="77777777" w:rsidR="00897939" w:rsidRPr="00261C8E" w:rsidRDefault="00897939" w:rsidP="00557E2B">
            <w:pPr>
              <w:spacing w:line="240" w:lineRule="exact"/>
              <w:jc w:val="center"/>
              <w:rPr>
                <w:rFonts w:ascii="ＭＳ 明朝" w:hAnsi="ＭＳ 明朝"/>
                <w:spacing w:val="-20"/>
                <w:sz w:val="20"/>
                <w:szCs w:val="20"/>
              </w:rPr>
            </w:pPr>
            <w:r w:rsidRPr="00261C8E">
              <w:rPr>
                <w:rFonts w:ascii="ＭＳ 明朝" w:hAnsi="ＭＳ 明朝" w:hint="eastAsia"/>
                <w:sz w:val="20"/>
                <w:szCs w:val="20"/>
              </w:rPr>
              <w:t>目標</w:t>
            </w:r>
          </w:p>
        </w:tc>
        <w:tc>
          <w:tcPr>
            <w:tcW w:w="2020" w:type="dxa"/>
            <w:shd w:val="clear" w:color="auto" w:fill="auto"/>
            <w:vAlign w:val="center"/>
          </w:tcPr>
          <w:p w14:paraId="03870B2C" w14:textId="77777777" w:rsidR="00897939" w:rsidRPr="00261C8E" w:rsidRDefault="00897939" w:rsidP="00557E2B">
            <w:pPr>
              <w:spacing w:line="320" w:lineRule="exact"/>
              <w:jc w:val="center"/>
              <w:rPr>
                <w:rFonts w:ascii="ＭＳ 明朝" w:hAnsi="ＭＳ 明朝"/>
                <w:sz w:val="20"/>
                <w:szCs w:val="20"/>
              </w:rPr>
            </w:pPr>
            <w:r w:rsidRPr="00261C8E">
              <w:rPr>
                <w:rFonts w:ascii="ＭＳ 明朝" w:hAnsi="ＭＳ 明朝" w:hint="eastAsia"/>
                <w:sz w:val="20"/>
                <w:szCs w:val="20"/>
              </w:rPr>
              <w:t>今年度の重点目標</w:t>
            </w:r>
          </w:p>
        </w:tc>
        <w:tc>
          <w:tcPr>
            <w:tcW w:w="3473" w:type="dxa"/>
            <w:shd w:val="clear" w:color="auto" w:fill="auto"/>
            <w:vAlign w:val="center"/>
          </w:tcPr>
          <w:p w14:paraId="6EC4425E" w14:textId="77777777" w:rsidR="00897939" w:rsidRPr="00261C8E" w:rsidRDefault="00897939" w:rsidP="00557E2B">
            <w:pPr>
              <w:spacing w:line="320" w:lineRule="exact"/>
              <w:jc w:val="center"/>
              <w:rPr>
                <w:rFonts w:ascii="ＭＳ 明朝" w:hAnsi="ＭＳ 明朝"/>
                <w:sz w:val="20"/>
                <w:szCs w:val="20"/>
              </w:rPr>
            </w:pPr>
            <w:r w:rsidRPr="00261C8E">
              <w:rPr>
                <w:rFonts w:ascii="ＭＳ 明朝" w:hAnsi="ＭＳ 明朝" w:hint="eastAsia"/>
                <w:sz w:val="20"/>
                <w:szCs w:val="20"/>
              </w:rPr>
              <w:t>具体的な取組計画・内容</w:t>
            </w:r>
          </w:p>
        </w:tc>
        <w:tc>
          <w:tcPr>
            <w:tcW w:w="4678" w:type="dxa"/>
            <w:vAlign w:val="center"/>
          </w:tcPr>
          <w:p w14:paraId="7A32F081" w14:textId="7D448F78" w:rsidR="00897939" w:rsidRPr="00261C8E" w:rsidRDefault="00897939" w:rsidP="00386FA4">
            <w:pPr>
              <w:spacing w:line="320" w:lineRule="exact"/>
              <w:jc w:val="center"/>
              <w:rPr>
                <w:rFonts w:ascii="ＭＳ 明朝" w:hAnsi="ＭＳ 明朝"/>
                <w:sz w:val="20"/>
                <w:szCs w:val="20"/>
                <w:lang w:eastAsia="zh-TW"/>
              </w:rPr>
            </w:pPr>
            <w:r w:rsidRPr="00261C8E">
              <w:rPr>
                <w:rFonts w:ascii="ＭＳ 明朝" w:hAnsi="ＭＳ 明朝" w:hint="eastAsia"/>
                <w:sz w:val="20"/>
                <w:szCs w:val="20"/>
                <w:lang w:eastAsia="zh-TW"/>
              </w:rPr>
              <w:t>評価指標</w:t>
            </w:r>
            <w:r w:rsidR="0004668B" w:rsidRPr="00261C8E">
              <w:rPr>
                <w:rFonts w:ascii="ＭＳ 明朝" w:hAnsi="ＭＳ 明朝" w:hint="eastAsia"/>
                <w:sz w:val="20"/>
                <w:szCs w:val="20"/>
                <w:lang w:eastAsia="zh-TW"/>
              </w:rPr>
              <w:t>［Ｒ</w:t>
            </w:r>
            <w:r w:rsidR="00386FA4" w:rsidRPr="00261C8E">
              <w:rPr>
                <w:rFonts w:ascii="ＭＳ 明朝" w:hAnsi="ＭＳ 明朝" w:hint="eastAsia"/>
                <w:sz w:val="20"/>
                <w:szCs w:val="20"/>
                <w:lang w:eastAsia="zh-TW"/>
              </w:rPr>
              <w:t>５</w:t>
            </w:r>
            <w:r w:rsidR="0004668B" w:rsidRPr="00261C8E">
              <w:rPr>
                <w:rFonts w:ascii="ＭＳ 明朝" w:hAnsi="ＭＳ 明朝" w:hint="eastAsia"/>
                <w:sz w:val="20"/>
                <w:szCs w:val="20"/>
                <w:lang w:eastAsia="zh-TW"/>
              </w:rPr>
              <w:t>年度値］</w:t>
            </w:r>
          </w:p>
        </w:tc>
        <w:tc>
          <w:tcPr>
            <w:tcW w:w="3969" w:type="dxa"/>
            <w:shd w:val="clear" w:color="auto" w:fill="auto"/>
            <w:vAlign w:val="center"/>
          </w:tcPr>
          <w:p w14:paraId="0F41757C" w14:textId="77777777" w:rsidR="00897939" w:rsidRPr="00261C8E" w:rsidRDefault="00897939" w:rsidP="00557E2B">
            <w:pPr>
              <w:spacing w:line="320" w:lineRule="exact"/>
              <w:jc w:val="center"/>
              <w:rPr>
                <w:rFonts w:ascii="ＭＳ 明朝" w:hAnsi="ＭＳ 明朝"/>
                <w:sz w:val="20"/>
                <w:szCs w:val="20"/>
              </w:rPr>
            </w:pPr>
            <w:r w:rsidRPr="00261C8E">
              <w:rPr>
                <w:rFonts w:ascii="ＭＳ 明朝" w:hAnsi="ＭＳ 明朝" w:hint="eastAsia"/>
                <w:sz w:val="20"/>
                <w:szCs w:val="20"/>
              </w:rPr>
              <w:t>自己評価</w:t>
            </w:r>
          </w:p>
        </w:tc>
      </w:tr>
      <w:tr w:rsidR="00915D00" w:rsidRPr="00261C8E" w14:paraId="3B78BD38" w14:textId="77777777" w:rsidTr="00406AE0">
        <w:trPr>
          <w:jc w:val="center"/>
        </w:trPr>
        <w:tc>
          <w:tcPr>
            <w:tcW w:w="881" w:type="dxa"/>
            <w:shd w:val="clear" w:color="auto" w:fill="auto"/>
            <w:vAlign w:val="center"/>
          </w:tcPr>
          <w:p w14:paraId="32FF6AD6" w14:textId="2A0147AA"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１</w:t>
            </w:r>
          </w:p>
          <w:p w14:paraId="0BB25CA7"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 xml:space="preserve">　</w:t>
            </w:r>
          </w:p>
          <w:p w14:paraId="54991C07"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高</w:t>
            </w:r>
          </w:p>
          <w:p w14:paraId="10D51C93"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い</w:t>
            </w:r>
          </w:p>
          <w:p w14:paraId="5AB5F9AF"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学</w:t>
            </w:r>
          </w:p>
          <w:p w14:paraId="123896F4"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力</w:t>
            </w:r>
          </w:p>
          <w:p w14:paraId="2003C318"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の</w:t>
            </w:r>
          </w:p>
          <w:p w14:paraId="4B6028E3"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育</w:t>
            </w:r>
          </w:p>
          <w:p w14:paraId="430D7D02"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成</w:t>
            </w:r>
          </w:p>
        </w:tc>
        <w:tc>
          <w:tcPr>
            <w:tcW w:w="2020" w:type="dxa"/>
            <w:shd w:val="clear" w:color="auto" w:fill="auto"/>
          </w:tcPr>
          <w:p w14:paraId="778188D2" w14:textId="23768686" w:rsidR="00915D00" w:rsidRPr="00261C8E" w:rsidRDefault="00915D00" w:rsidP="00915D00">
            <w:pPr>
              <w:spacing w:line="280" w:lineRule="exact"/>
              <w:ind w:left="500" w:hangingChars="250" w:hanging="500"/>
              <w:rPr>
                <w:rFonts w:ascii="ＭＳ 明朝" w:hAnsi="ＭＳ 明朝"/>
                <w:sz w:val="20"/>
                <w:szCs w:val="20"/>
              </w:rPr>
            </w:pPr>
            <w:r w:rsidRPr="00261C8E">
              <w:rPr>
                <w:rFonts w:ascii="ＭＳ 明朝" w:hAnsi="ＭＳ 明朝" w:hint="eastAsia"/>
                <w:sz w:val="20"/>
                <w:szCs w:val="20"/>
              </w:rPr>
              <w:t>（１）アカデミックな授業</w:t>
            </w:r>
          </w:p>
          <w:p w14:paraId="3F6ACAFD"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～北野生の「凄さ」が「輝く」授業づくり～</w:t>
            </w:r>
          </w:p>
          <w:p w14:paraId="7EFA188F" w14:textId="77777777" w:rsidR="00915D00" w:rsidRPr="00261C8E" w:rsidRDefault="00915D00" w:rsidP="00915D00">
            <w:pPr>
              <w:spacing w:line="280" w:lineRule="exact"/>
              <w:ind w:left="200" w:hangingChars="100" w:hanging="200"/>
              <w:rPr>
                <w:rFonts w:ascii="ＭＳ 明朝" w:hAnsi="ＭＳ 明朝"/>
                <w:sz w:val="20"/>
                <w:szCs w:val="20"/>
              </w:rPr>
            </w:pPr>
          </w:p>
          <w:p w14:paraId="5B8D1F2F" w14:textId="77777777" w:rsidR="00915D00" w:rsidRPr="00261C8E" w:rsidRDefault="00915D00" w:rsidP="00915D00">
            <w:pPr>
              <w:spacing w:line="280" w:lineRule="exact"/>
              <w:ind w:left="400" w:hangingChars="200" w:hanging="400"/>
              <w:rPr>
                <w:rFonts w:ascii="ＭＳ 明朝" w:hAnsi="ＭＳ 明朝"/>
                <w:sz w:val="20"/>
                <w:szCs w:val="20"/>
              </w:rPr>
            </w:pPr>
            <w:r w:rsidRPr="00261C8E">
              <w:rPr>
                <w:rFonts w:ascii="ＭＳ 明朝" w:hAnsi="ＭＳ 明朝" w:hint="eastAsia"/>
                <w:sz w:val="20"/>
                <w:szCs w:val="20"/>
              </w:rPr>
              <w:t>ア　教職員の授業スキルの向上</w:t>
            </w:r>
          </w:p>
          <w:p w14:paraId="4FF22404" w14:textId="77777777" w:rsidR="00915D00" w:rsidRPr="00261C8E" w:rsidRDefault="00915D00" w:rsidP="00915D00">
            <w:pPr>
              <w:spacing w:line="280" w:lineRule="exact"/>
              <w:ind w:left="200" w:hangingChars="100" w:hanging="200"/>
              <w:rPr>
                <w:rFonts w:ascii="ＭＳ 明朝" w:hAnsi="ＭＳ 明朝"/>
                <w:sz w:val="20"/>
                <w:szCs w:val="20"/>
              </w:rPr>
            </w:pPr>
          </w:p>
          <w:p w14:paraId="175C9468" w14:textId="77777777" w:rsidR="00915D00" w:rsidRPr="00261C8E" w:rsidRDefault="00915D00" w:rsidP="00915D00">
            <w:pPr>
              <w:spacing w:line="280" w:lineRule="exact"/>
              <w:ind w:left="200" w:hangingChars="100" w:hanging="200"/>
              <w:rPr>
                <w:rFonts w:ascii="ＭＳ 明朝" w:hAnsi="ＭＳ 明朝"/>
                <w:sz w:val="20"/>
                <w:szCs w:val="20"/>
              </w:rPr>
            </w:pPr>
          </w:p>
          <w:p w14:paraId="55B62349"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イ　研鑽機会の充実</w:t>
            </w:r>
          </w:p>
          <w:p w14:paraId="477488A0" w14:textId="77777777" w:rsidR="00915D00" w:rsidRPr="00261C8E" w:rsidRDefault="00915D00" w:rsidP="00915D00">
            <w:pPr>
              <w:spacing w:line="280" w:lineRule="exact"/>
              <w:ind w:left="200" w:hangingChars="100" w:hanging="200"/>
              <w:rPr>
                <w:rFonts w:ascii="ＭＳ 明朝" w:hAnsi="ＭＳ 明朝"/>
                <w:sz w:val="20"/>
                <w:szCs w:val="20"/>
              </w:rPr>
            </w:pPr>
          </w:p>
          <w:p w14:paraId="5CAA4B8C" w14:textId="77777777" w:rsidR="00915D00" w:rsidRPr="00261C8E" w:rsidRDefault="00915D00" w:rsidP="00915D00">
            <w:pPr>
              <w:spacing w:line="280" w:lineRule="exact"/>
              <w:ind w:left="200" w:hangingChars="100" w:hanging="200"/>
              <w:rPr>
                <w:rFonts w:ascii="ＭＳ 明朝" w:hAnsi="ＭＳ 明朝"/>
                <w:sz w:val="20"/>
                <w:szCs w:val="20"/>
              </w:rPr>
            </w:pPr>
          </w:p>
          <w:p w14:paraId="0C212982" w14:textId="77777777" w:rsidR="00915D00" w:rsidRPr="00261C8E" w:rsidRDefault="00915D00" w:rsidP="00915D00">
            <w:pPr>
              <w:spacing w:line="280" w:lineRule="exact"/>
              <w:ind w:left="200" w:hangingChars="100" w:hanging="200"/>
              <w:rPr>
                <w:rFonts w:ascii="ＭＳ 明朝" w:hAnsi="ＭＳ 明朝"/>
                <w:sz w:val="20"/>
                <w:szCs w:val="20"/>
              </w:rPr>
            </w:pPr>
          </w:p>
          <w:p w14:paraId="6F420610" w14:textId="77777777" w:rsidR="00915D00" w:rsidRPr="00261C8E" w:rsidRDefault="00915D00" w:rsidP="00915D00">
            <w:pPr>
              <w:spacing w:line="280" w:lineRule="exact"/>
              <w:ind w:left="200" w:hangingChars="100" w:hanging="200"/>
              <w:rPr>
                <w:rFonts w:ascii="ＭＳ 明朝" w:hAnsi="ＭＳ 明朝"/>
                <w:sz w:val="20"/>
                <w:szCs w:val="20"/>
              </w:rPr>
            </w:pPr>
          </w:p>
          <w:p w14:paraId="52EF8999" w14:textId="77777777" w:rsidR="00915D00" w:rsidRPr="00261C8E" w:rsidRDefault="00915D00" w:rsidP="00915D00">
            <w:pPr>
              <w:spacing w:line="280" w:lineRule="exact"/>
              <w:ind w:left="200" w:hangingChars="100" w:hanging="200"/>
              <w:rPr>
                <w:rFonts w:ascii="ＭＳ 明朝" w:hAnsi="ＭＳ 明朝"/>
                <w:sz w:val="20"/>
                <w:szCs w:val="20"/>
              </w:rPr>
            </w:pPr>
          </w:p>
          <w:p w14:paraId="055AB37F" w14:textId="77777777" w:rsidR="00915D00" w:rsidRPr="00261C8E" w:rsidRDefault="00915D00" w:rsidP="00915D00">
            <w:pPr>
              <w:spacing w:line="280" w:lineRule="exact"/>
              <w:ind w:left="200" w:hangingChars="100" w:hanging="200"/>
              <w:rPr>
                <w:rFonts w:ascii="ＭＳ 明朝" w:hAnsi="ＭＳ 明朝"/>
                <w:sz w:val="20"/>
                <w:szCs w:val="20"/>
              </w:rPr>
            </w:pPr>
          </w:p>
          <w:p w14:paraId="03A4D1C1" w14:textId="499E6D36" w:rsidR="00915D00" w:rsidRPr="00261C8E" w:rsidRDefault="00915D00" w:rsidP="00915D00">
            <w:pPr>
              <w:spacing w:line="280" w:lineRule="exact"/>
              <w:ind w:left="500" w:hangingChars="250" w:hanging="500"/>
              <w:rPr>
                <w:rFonts w:ascii="ＭＳ 明朝" w:hAnsi="ＭＳ 明朝"/>
                <w:sz w:val="20"/>
                <w:szCs w:val="20"/>
              </w:rPr>
            </w:pPr>
            <w:r w:rsidRPr="00261C8E">
              <w:rPr>
                <w:rFonts w:ascii="ＭＳ 明朝" w:hAnsi="ＭＳ 明朝" w:hint="eastAsia"/>
                <w:sz w:val="20"/>
                <w:szCs w:val="20"/>
              </w:rPr>
              <w:t>（２）主体的に学ぶ意欲・態度の育成</w:t>
            </w:r>
          </w:p>
          <w:p w14:paraId="650F7895"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ア　自学自習の推進</w:t>
            </w:r>
          </w:p>
          <w:p w14:paraId="1D91D10F" w14:textId="77777777" w:rsidR="00915D00" w:rsidRPr="00261C8E" w:rsidRDefault="00915D00" w:rsidP="00915D00">
            <w:pPr>
              <w:spacing w:line="280" w:lineRule="exact"/>
              <w:ind w:left="200" w:hangingChars="100" w:hanging="200"/>
              <w:rPr>
                <w:rFonts w:ascii="ＭＳ 明朝" w:hAnsi="ＭＳ 明朝"/>
                <w:sz w:val="20"/>
                <w:szCs w:val="20"/>
              </w:rPr>
            </w:pPr>
          </w:p>
          <w:p w14:paraId="7E0DF99F" w14:textId="77777777" w:rsidR="00915D00" w:rsidRPr="00261C8E" w:rsidRDefault="00915D00" w:rsidP="00915D00">
            <w:pPr>
              <w:spacing w:line="280" w:lineRule="exact"/>
              <w:ind w:left="200" w:hangingChars="100" w:hanging="200"/>
              <w:rPr>
                <w:rFonts w:ascii="ＭＳ 明朝" w:hAnsi="ＭＳ 明朝"/>
                <w:sz w:val="20"/>
                <w:szCs w:val="20"/>
              </w:rPr>
            </w:pPr>
          </w:p>
          <w:p w14:paraId="792E4C68" w14:textId="77777777" w:rsidR="00915D00" w:rsidRPr="00261C8E" w:rsidRDefault="00915D00" w:rsidP="00915D00">
            <w:pPr>
              <w:spacing w:line="280" w:lineRule="exact"/>
              <w:ind w:left="200" w:hangingChars="100" w:hanging="200"/>
              <w:rPr>
                <w:rFonts w:ascii="ＭＳ 明朝" w:hAnsi="ＭＳ 明朝"/>
                <w:sz w:val="20"/>
                <w:szCs w:val="20"/>
              </w:rPr>
            </w:pPr>
          </w:p>
          <w:p w14:paraId="3AFD18B9" w14:textId="77777777" w:rsidR="00915D00" w:rsidRPr="00261C8E" w:rsidRDefault="00915D00" w:rsidP="00915D00">
            <w:pPr>
              <w:spacing w:line="280" w:lineRule="exact"/>
              <w:ind w:left="200" w:hangingChars="100" w:hanging="200"/>
              <w:rPr>
                <w:rFonts w:ascii="ＭＳ 明朝" w:hAnsi="ＭＳ 明朝"/>
                <w:sz w:val="20"/>
                <w:szCs w:val="20"/>
              </w:rPr>
            </w:pPr>
          </w:p>
          <w:p w14:paraId="1AAA5384" w14:textId="77777777" w:rsidR="00915D00" w:rsidRPr="00261C8E" w:rsidRDefault="00915D00" w:rsidP="00915D00">
            <w:pPr>
              <w:spacing w:line="280" w:lineRule="exact"/>
              <w:ind w:left="200" w:hangingChars="100" w:hanging="200"/>
              <w:rPr>
                <w:rFonts w:ascii="ＭＳ 明朝" w:hAnsi="ＭＳ 明朝"/>
                <w:sz w:val="20"/>
                <w:szCs w:val="20"/>
              </w:rPr>
            </w:pPr>
          </w:p>
          <w:p w14:paraId="1352BCCF" w14:textId="77777777" w:rsidR="00915D00" w:rsidRPr="00261C8E" w:rsidRDefault="00915D00" w:rsidP="00915D00">
            <w:pPr>
              <w:spacing w:line="280" w:lineRule="exact"/>
              <w:ind w:left="200" w:hangingChars="100" w:hanging="200"/>
              <w:rPr>
                <w:rFonts w:ascii="ＭＳ 明朝" w:hAnsi="ＭＳ 明朝"/>
                <w:sz w:val="20"/>
                <w:szCs w:val="20"/>
              </w:rPr>
            </w:pPr>
          </w:p>
          <w:p w14:paraId="6821FA1C" w14:textId="77777777" w:rsidR="00915D00" w:rsidRPr="00261C8E" w:rsidRDefault="00915D00" w:rsidP="00915D00">
            <w:pPr>
              <w:spacing w:line="280" w:lineRule="exact"/>
              <w:ind w:left="400" w:hangingChars="200" w:hanging="400"/>
              <w:rPr>
                <w:rFonts w:ascii="ＭＳ 明朝" w:hAnsi="ＭＳ 明朝"/>
                <w:sz w:val="20"/>
                <w:szCs w:val="20"/>
              </w:rPr>
            </w:pPr>
            <w:r w:rsidRPr="00261C8E">
              <w:rPr>
                <w:rFonts w:ascii="ＭＳ 明朝" w:hAnsi="ＭＳ 明朝" w:hint="eastAsia"/>
                <w:sz w:val="20"/>
                <w:szCs w:val="20"/>
              </w:rPr>
              <w:t>イ　キャリア教育の充実</w:t>
            </w:r>
          </w:p>
        </w:tc>
        <w:tc>
          <w:tcPr>
            <w:tcW w:w="3473" w:type="dxa"/>
            <w:shd w:val="clear" w:color="auto" w:fill="auto"/>
          </w:tcPr>
          <w:p w14:paraId="7A84E4C0" w14:textId="1D20C24A" w:rsidR="00915D00" w:rsidRPr="00261C8E" w:rsidRDefault="00915D00" w:rsidP="00915D00">
            <w:pPr>
              <w:spacing w:line="280" w:lineRule="exact"/>
              <w:ind w:left="400" w:hangingChars="200" w:hanging="400"/>
              <w:rPr>
                <w:rFonts w:ascii="ＭＳ 明朝" w:hAnsi="ＭＳ 明朝"/>
                <w:sz w:val="20"/>
                <w:szCs w:val="20"/>
              </w:rPr>
            </w:pPr>
            <w:r w:rsidRPr="00261C8E">
              <w:rPr>
                <w:rFonts w:ascii="ＭＳ 明朝" w:hAnsi="ＭＳ 明朝" w:hint="eastAsia"/>
                <w:sz w:val="20"/>
                <w:szCs w:val="20"/>
              </w:rPr>
              <w:t>（１）ア</w:t>
            </w:r>
          </w:p>
          <w:p w14:paraId="57489F1F" w14:textId="59A86DC5" w:rsidR="00915D00" w:rsidRPr="00261C8E" w:rsidRDefault="00915D00" w:rsidP="00915D00">
            <w:pPr>
              <w:spacing w:line="280" w:lineRule="exact"/>
              <w:ind w:left="400" w:hangingChars="200" w:hanging="400"/>
              <w:rPr>
                <w:rFonts w:ascii="ＭＳ 明朝" w:hAnsi="ＭＳ 明朝"/>
                <w:sz w:val="20"/>
                <w:szCs w:val="20"/>
              </w:rPr>
            </w:pPr>
            <w:r w:rsidRPr="00261C8E">
              <w:rPr>
                <w:rFonts w:ascii="ＭＳ 明朝" w:hAnsi="ＭＳ 明朝" w:hint="eastAsia"/>
                <w:sz w:val="20"/>
                <w:szCs w:val="20"/>
              </w:rPr>
              <w:t>・校内での授業公開週間を実施</w:t>
            </w:r>
          </w:p>
          <w:p w14:paraId="180D4E64" w14:textId="77777777" w:rsidR="00915D00" w:rsidRPr="00261C8E" w:rsidRDefault="00915D00" w:rsidP="00915D00">
            <w:pPr>
              <w:spacing w:line="280" w:lineRule="exact"/>
              <w:ind w:left="400" w:hangingChars="200" w:hanging="400"/>
              <w:rPr>
                <w:rFonts w:ascii="ＭＳ 明朝" w:hAnsi="ＭＳ 明朝"/>
                <w:sz w:val="20"/>
                <w:szCs w:val="20"/>
              </w:rPr>
            </w:pPr>
            <w:r w:rsidRPr="00261C8E">
              <w:rPr>
                <w:rFonts w:ascii="ＭＳ 明朝" w:hAnsi="ＭＳ 明朝" w:hint="eastAsia"/>
                <w:sz w:val="20"/>
                <w:szCs w:val="20"/>
              </w:rPr>
              <w:t>・公開研究授業の実施</w:t>
            </w:r>
          </w:p>
          <w:p w14:paraId="51851BE8"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・他校の初任者等教員との授業力向上研修の実施</w:t>
            </w:r>
          </w:p>
          <w:p w14:paraId="7A8C7B5A" w14:textId="77777777" w:rsidR="00915D00" w:rsidRPr="00261C8E" w:rsidRDefault="00915D00" w:rsidP="00915D00">
            <w:pPr>
              <w:spacing w:line="280" w:lineRule="exact"/>
              <w:ind w:left="400" w:hangingChars="200" w:hanging="400"/>
              <w:rPr>
                <w:rFonts w:ascii="ＭＳ 明朝" w:hAnsi="ＭＳ 明朝"/>
                <w:sz w:val="20"/>
                <w:szCs w:val="20"/>
              </w:rPr>
            </w:pPr>
            <w:r w:rsidRPr="00261C8E">
              <w:rPr>
                <w:rFonts w:ascii="ＭＳ 明朝" w:hAnsi="ＭＳ 明朝" w:hint="eastAsia"/>
                <w:sz w:val="20"/>
                <w:szCs w:val="20"/>
              </w:rPr>
              <w:t>・校内の教員相互の授業見学を継続。</w:t>
            </w:r>
          </w:p>
          <w:p w14:paraId="7A65375C" w14:textId="77777777" w:rsidR="00915D00" w:rsidRPr="00261C8E" w:rsidRDefault="00915D00" w:rsidP="00915D00">
            <w:pPr>
              <w:spacing w:line="280" w:lineRule="exact"/>
              <w:ind w:left="400" w:hangingChars="200" w:hanging="400"/>
              <w:rPr>
                <w:rFonts w:ascii="ＭＳ 明朝" w:hAnsi="ＭＳ 明朝"/>
                <w:sz w:val="20"/>
                <w:szCs w:val="20"/>
              </w:rPr>
            </w:pPr>
            <w:r w:rsidRPr="00261C8E">
              <w:rPr>
                <w:rFonts w:ascii="ＭＳ 明朝" w:hAnsi="ＭＳ 明朝" w:hint="eastAsia"/>
                <w:sz w:val="20"/>
                <w:szCs w:val="20"/>
              </w:rPr>
              <w:t>・ＩＣＴ・オンライン学習等に係る教員研修の開催</w:t>
            </w:r>
          </w:p>
          <w:p w14:paraId="1809B471" w14:textId="77777777" w:rsidR="00915D00" w:rsidRPr="00261C8E" w:rsidRDefault="00915D00" w:rsidP="00915D00">
            <w:pPr>
              <w:spacing w:line="280" w:lineRule="exact"/>
              <w:ind w:left="400" w:hangingChars="200" w:hanging="400"/>
              <w:rPr>
                <w:rFonts w:ascii="ＭＳ 明朝" w:hAnsi="ＭＳ 明朝"/>
                <w:sz w:val="20"/>
                <w:szCs w:val="20"/>
              </w:rPr>
            </w:pPr>
            <w:r w:rsidRPr="00261C8E">
              <w:rPr>
                <w:rFonts w:ascii="ＭＳ 明朝" w:hAnsi="ＭＳ 明朝" w:hint="eastAsia"/>
                <w:sz w:val="20"/>
                <w:szCs w:val="20"/>
              </w:rPr>
              <w:t>イ</w:t>
            </w:r>
          </w:p>
          <w:p w14:paraId="475C1BCE"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・他校や校外における授業研修等への参加者を増やす。</w:t>
            </w:r>
          </w:p>
          <w:p w14:paraId="33A395FD"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・研修等への参加者と他の教員との間で研修内容等の共有化を図る仕組みをつくる。</w:t>
            </w:r>
          </w:p>
          <w:p w14:paraId="25BDD0D2"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・教員の専門的知識を研鑽する機会のあり方について検討する。</w:t>
            </w:r>
          </w:p>
          <w:p w14:paraId="0A8D5D7E" w14:textId="4811E02C"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（２）ア</w:t>
            </w:r>
          </w:p>
          <w:p w14:paraId="6C48673D"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・授業を通じ教科・科目の学習への興味・関心を一層高める。</w:t>
            </w:r>
          </w:p>
          <w:p w14:paraId="30AD7F67"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・自学自習の推進方策についての検討を深める。（主体的な学習習慣の定着、学習の質量両面での充実）</w:t>
            </w:r>
          </w:p>
          <w:p w14:paraId="0AFD7028"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・図書館の設備や資料の活用を働きかけ、生徒の自主的、自発的な読書活動や学習活動の充実を支援していく。</w:t>
            </w:r>
          </w:p>
          <w:p w14:paraId="0546C903"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イ</w:t>
            </w:r>
          </w:p>
          <w:p w14:paraId="079A3370"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・「知的世界の冒険」「職業ガイダンス」「学部・学科ガイダンス」の実施</w:t>
            </w:r>
          </w:p>
          <w:p w14:paraId="41B3FDC5"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lastRenderedPageBreak/>
              <w:t>・進路目標の早期設定に向けた取組の充実</w:t>
            </w:r>
          </w:p>
          <w:p w14:paraId="311B3D3E" w14:textId="77777777" w:rsidR="00915D00" w:rsidRPr="00261C8E" w:rsidRDefault="00915D00" w:rsidP="00915D00">
            <w:pPr>
              <w:spacing w:line="280" w:lineRule="exact"/>
              <w:ind w:left="200" w:hangingChars="100" w:hanging="200"/>
              <w:rPr>
                <w:rFonts w:ascii="ＭＳ 明朝" w:hAnsi="ＭＳ 明朝"/>
                <w:sz w:val="20"/>
                <w:szCs w:val="20"/>
              </w:rPr>
            </w:pPr>
          </w:p>
        </w:tc>
        <w:tc>
          <w:tcPr>
            <w:tcW w:w="4678" w:type="dxa"/>
          </w:tcPr>
          <w:p w14:paraId="2B1C5D06"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lastRenderedPageBreak/>
              <w:t>（１）ア、イ</w:t>
            </w:r>
          </w:p>
          <w:p w14:paraId="7A29868B"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・学校教育自己診断（教職員向け）（以下「教職員自己診断」）「他の教員の授業を参観する機会がある」</w:t>
            </w:r>
            <w:r w:rsidRPr="00261C8E">
              <w:rPr>
                <w:rFonts w:ascii="ＭＳ 明朝" w:hAnsi="ＭＳ 明朝"/>
                <w:sz w:val="20"/>
                <w:szCs w:val="20"/>
              </w:rPr>
              <w:t>80</w:t>
            </w:r>
            <w:r w:rsidRPr="00261C8E">
              <w:rPr>
                <w:rFonts w:ascii="ＭＳ 明朝" w:hAnsi="ＭＳ 明朝" w:hint="eastAsia"/>
                <w:sz w:val="20"/>
                <w:szCs w:val="20"/>
              </w:rPr>
              <w:t>％以上 ［7</w:t>
            </w:r>
            <w:r w:rsidRPr="00261C8E">
              <w:rPr>
                <w:rFonts w:ascii="ＭＳ 明朝" w:hAnsi="ＭＳ 明朝"/>
                <w:sz w:val="20"/>
                <w:szCs w:val="20"/>
              </w:rPr>
              <w:t>8.8</w:t>
            </w:r>
            <w:r w:rsidRPr="00261C8E">
              <w:rPr>
                <w:rFonts w:ascii="ＭＳ 明朝" w:hAnsi="ＭＳ 明朝" w:hint="eastAsia"/>
                <w:sz w:val="20"/>
                <w:szCs w:val="20"/>
              </w:rPr>
              <w:t>%］</w:t>
            </w:r>
          </w:p>
          <w:p w14:paraId="261B7AC2"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・教職員自己診断」「教科指導について、教職員で日常的によく話し合っている」の肯定的評価が8</w:t>
            </w:r>
            <w:r w:rsidRPr="00261C8E">
              <w:rPr>
                <w:rFonts w:ascii="ＭＳ 明朝" w:hAnsi="ＭＳ 明朝"/>
                <w:sz w:val="20"/>
                <w:szCs w:val="20"/>
              </w:rPr>
              <w:t>5</w:t>
            </w:r>
            <w:r w:rsidRPr="00261C8E">
              <w:rPr>
                <w:rFonts w:ascii="ＭＳ 明朝" w:hAnsi="ＭＳ 明朝" w:hint="eastAsia"/>
                <w:sz w:val="20"/>
                <w:szCs w:val="20"/>
              </w:rPr>
              <w:t>％以上［8</w:t>
            </w:r>
            <w:r w:rsidRPr="00261C8E">
              <w:rPr>
                <w:rFonts w:ascii="ＭＳ 明朝" w:hAnsi="ＭＳ 明朝"/>
                <w:sz w:val="20"/>
                <w:szCs w:val="20"/>
              </w:rPr>
              <w:t>2.7</w:t>
            </w:r>
            <w:r w:rsidRPr="00261C8E">
              <w:rPr>
                <w:rFonts w:ascii="ＭＳ 明朝" w:hAnsi="ＭＳ 明朝" w:hint="eastAsia"/>
                <w:sz w:val="20"/>
                <w:szCs w:val="20"/>
              </w:rPr>
              <w:t>%］</w:t>
            </w:r>
          </w:p>
          <w:p w14:paraId="07412C7D"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・学校教育自己診断（生徒向け）（以下「生徒自己診断」）「教え方にさまざまな工夫をしている先生が多い」の肯定的評価が</w:t>
            </w:r>
            <w:r w:rsidRPr="00261C8E">
              <w:rPr>
                <w:rFonts w:ascii="ＭＳ 明朝" w:hAnsi="ＭＳ 明朝"/>
                <w:sz w:val="20"/>
                <w:szCs w:val="20"/>
              </w:rPr>
              <w:t>92</w:t>
            </w:r>
            <w:r w:rsidRPr="00261C8E">
              <w:rPr>
                <w:rFonts w:ascii="ＭＳ 明朝" w:hAnsi="ＭＳ 明朝" w:hint="eastAsia"/>
                <w:sz w:val="20"/>
                <w:szCs w:val="20"/>
              </w:rPr>
              <w:t>％以上を維持［</w:t>
            </w:r>
            <w:r w:rsidRPr="00261C8E">
              <w:rPr>
                <w:rFonts w:ascii="ＭＳ 明朝" w:hAnsi="ＭＳ 明朝"/>
                <w:sz w:val="20"/>
                <w:szCs w:val="20"/>
              </w:rPr>
              <w:t>94.7</w:t>
            </w:r>
            <w:r w:rsidRPr="00261C8E">
              <w:rPr>
                <w:rFonts w:ascii="ＭＳ 明朝" w:hAnsi="ＭＳ 明朝" w:hint="eastAsia"/>
                <w:sz w:val="20"/>
                <w:szCs w:val="20"/>
              </w:rPr>
              <w:t>%］</w:t>
            </w:r>
          </w:p>
          <w:p w14:paraId="6A5459E0"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・生徒自己診断「授業などでコンピュータやプロジェクタ、電子黒板を活用している」の肯定的評価</w:t>
            </w:r>
            <w:r w:rsidRPr="00261C8E">
              <w:rPr>
                <w:rFonts w:ascii="ＭＳ 明朝" w:hAnsi="ＭＳ 明朝"/>
                <w:sz w:val="20"/>
                <w:szCs w:val="20"/>
              </w:rPr>
              <w:t>92</w:t>
            </w:r>
            <w:r w:rsidRPr="00261C8E">
              <w:rPr>
                <w:rFonts w:ascii="ＭＳ 明朝" w:hAnsi="ＭＳ 明朝" w:hint="eastAsia"/>
                <w:sz w:val="20"/>
                <w:szCs w:val="20"/>
              </w:rPr>
              <w:t>％以上を維持［</w:t>
            </w:r>
            <w:r w:rsidRPr="00261C8E">
              <w:rPr>
                <w:rFonts w:ascii="ＭＳ 明朝" w:hAnsi="ＭＳ 明朝"/>
                <w:sz w:val="20"/>
                <w:szCs w:val="20"/>
              </w:rPr>
              <w:t>97.3</w:t>
            </w:r>
            <w:r w:rsidRPr="00261C8E">
              <w:rPr>
                <w:rFonts w:ascii="ＭＳ 明朝" w:hAnsi="ＭＳ 明朝" w:hint="eastAsia"/>
                <w:sz w:val="20"/>
                <w:szCs w:val="20"/>
              </w:rPr>
              <w:t>%］</w:t>
            </w:r>
          </w:p>
          <w:p w14:paraId="4108D57E"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・生徒自己診断「授業は興味深く満足できるものである。」の肯定的評価が</w:t>
            </w:r>
            <w:r w:rsidRPr="00261C8E">
              <w:rPr>
                <w:rFonts w:ascii="ＭＳ 明朝" w:hAnsi="ＭＳ 明朝"/>
                <w:sz w:val="20"/>
                <w:szCs w:val="20"/>
              </w:rPr>
              <w:t>92</w:t>
            </w:r>
            <w:r w:rsidRPr="00261C8E">
              <w:rPr>
                <w:rFonts w:ascii="ＭＳ 明朝" w:hAnsi="ＭＳ 明朝" w:hint="eastAsia"/>
                <w:sz w:val="20"/>
                <w:szCs w:val="20"/>
              </w:rPr>
              <w:t>%以上を維持［</w:t>
            </w:r>
            <w:r w:rsidRPr="00261C8E">
              <w:rPr>
                <w:rFonts w:ascii="ＭＳ 明朝" w:hAnsi="ＭＳ 明朝"/>
                <w:sz w:val="20"/>
                <w:szCs w:val="20"/>
              </w:rPr>
              <w:t>94.7</w:t>
            </w:r>
            <w:r w:rsidRPr="00261C8E">
              <w:rPr>
                <w:rFonts w:ascii="ＭＳ 明朝" w:hAnsi="ＭＳ 明朝" w:hint="eastAsia"/>
                <w:sz w:val="20"/>
                <w:szCs w:val="20"/>
              </w:rPr>
              <w:t>%］</w:t>
            </w:r>
          </w:p>
          <w:p w14:paraId="1B81EE43" w14:textId="77777777" w:rsidR="00915D00" w:rsidRPr="00261C8E" w:rsidRDefault="00915D00" w:rsidP="00915D00">
            <w:pPr>
              <w:spacing w:line="280" w:lineRule="exact"/>
              <w:rPr>
                <w:rFonts w:ascii="ＭＳ 明朝" w:hAnsi="ＭＳ 明朝"/>
                <w:sz w:val="20"/>
                <w:szCs w:val="20"/>
              </w:rPr>
            </w:pPr>
            <w:r w:rsidRPr="00261C8E">
              <w:rPr>
                <w:rFonts w:ascii="ＭＳ 明朝" w:hAnsi="ＭＳ 明朝" w:hint="eastAsia"/>
                <w:sz w:val="20"/>
                <w:szCs w:val="20"/>
              </w:rPr>
              <w:t>（２）ア</w:t>
            </w:r>
          </w:p>
          <w:p w14:paraId="629E4965"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・学習調査の「平日の一日平均自主学習時間」が「２時間以上」を</w:t>
            </w:r>
            <w:r w:rsidRPr="00261C8E">
              <w:rPr>
                <w:rFonts w:ascii="ＭＳ 明朝" w:hAnsi="ＭＳ 明朝"/>
                <w:sz w:val="20"/>
                <w:szCs w:val="20"/>
              </w:rPr>
              <w:t>35</w:t>
            </w:r>
            <w:r w:rsidRPr="00261C8E">
              <w:rPr>
                <w:rFonts w:ascii="ＭＳ 明朝" w:hAnsi="ＭＳ 明朝" w:hint="eastAsia"/>
                <w:sz w:val="20"/>
                <w:szCs w:val="20"/>
              </w:rPr>
              <w:t>％以上［3</w:t>
            </w:r>
            <w:r w:rsidRPr="00261C8E">
              <w:rPr>
                <w:rFonts w:ascii="ＭＳ 明朝" w:hAnsi="ＭＳ 明朝"/>
                <w:sz w:val="20"/>
                <w:szCs w:val="20"/>
              </w:rPr>
              <w:t>1.3</w:t>
            </w:r>
            <w:r w:rsidRPr="00261C8E">
              <w:rPr>
                <w:rFonts w:ascii="ＭＳ 明朝" w:hAnsi="ＭＳ 明朝" w:hint="eastAsia"/>
                <w:sz w:val="20"/>
                <w:szCs w:val="20"/>
              </w:rPr>
              <w:t>%］</w:t>
            </w:r>
          </w:p>
          <w:p w14:paraId="6D728559" w14:textId="77777777" w:rsidR="00915D00" w:rsidRPr="00261C8E" w:rsidRDefault="00915D00" w:rsidP="00915D00">
            <w:pPr>
              <w:spacing w:line="280" w:lineRule="exact"/>
              <w:ind w:firstLineChars="100" w:firstLine="200"/>
              <w:rPr>
                <w:rFonts w:ascii="ＭＳ 明朝" w:hAnsi="ＭＳ 明朝"/>
                <w:sz w:val="20"/>
                <w:szCs w:val="20"/>
              </w:rPr>
            </w:pPr>
            <w:r w:rsidRPr="00261C8E">
              <w:rPr>
                <w:rFonts w:ascii="ＭＳ 明朝" w:hAnsi="ＭＳ 明朝" w:hint="eastAsia"/>
                <w:sz w:val="20"/>
                <w:szCs w:val="20"/>
              </w:rPr>
              <w:t>「３時間以上」を</w:t>
            </w:r>
            <w:r w:rsidRPr="00261C8E">
              <w:rPr>
                <w:rFonts w:ascii="ＭＳ 明朝" w:hAnsi="ＭＳ 明朝"/>
                <w:sz w:val="20"/>
                <w:szCs w:val="20"/>
              </w:rPr>
              <w:t>35</w:t>
            </w:r>
            <w:r w:rsidRPr="00261C8E">
              <w:rPr>
                <w:rFonts w:ascii="ＭＳ 明朝" w:hAnsi="ＭＳ 明朝" w:hint="eastAsia"/>
                <w:sz w:val="20"/>
                <w:szCs w:val="20"/>
              </w:rPr>
              <w:t>％以上［2</w:t>
            </w:r>
            <w:r w:rsidRPr="00261C8E">
              <w:rPr>
                <w:rFonts w:ascii="ＭＳ 明朝" w:hAnsi="ＭＳ 明朝"/>
                <w:sz w:val="20"/>
                <w:szCs w:val="20"/>
              </w:rPr>
              <w:t>9.0</w:t>
            </w:r>
            <w:r w:rsidRPr="00261C8E">
              <w:rPr>
                <w:rFonts w:ascii="ＭＳ 明朝" w:hAnsi="ＭＳ 明朝" w:hint="eastAsia"/>
                <w:sz w:val="20"/>
                <w:szCs w:val="20"/>
              </w:rPr>
              <w:t>%］</w:t>
            </w:r>
          </w:p>
          <w:p w14:paraId="5D72A97B"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・図書館の働きかけを通して、貸出冊数の増加や学習活動の充実を図る。（Ｒ５</w:t>
            </w:r>
            <w:r w:rsidRPr="00261C8E">
              <w:rPr>
                <w:rFonts w:ascii="ＭＳ 明朝" w:hAnsi="ＭＳ 明朝"/>
                <w:sz w:val="20"/>
                <w:szCs w:val="20"/>
              </w:rPr>
              <w:t xml:space="preserve"> 4713 </w:t>
            </w:r>
            <w:r w:rsidRPr="00261C8E">
              <w:rPr>
                <w:rFonts w:ascii="ＭＳ 明朝" w:hAnsi="ＭＳ 明朝" w:hint="eastAsia"/>
                <w:sz w:val="20"/>
                <w:szCs w:val="20"/>
              </w:rPr>
              <w:t>冊）</w:t>
            </w:r>
          </w:p>
          <w:p w14:paraId="12DCC128" w14:textId="77777777" w:rsidR="00915D00" w:rsidRPr="00261C8E" w:rsidRDefault="00915D00" w:rsidP="00915D00">
            <w:pPr>
              <w:spacing w:line="280" w:lineRule="exact"/>
              <w:ind w:left="200" w:hangingChars="100" w:hanging="200"/>
              <w:rPr>
                <w:rFonts w:ascii="ＭＳ 明朝" w:hAnsi="ＭＳ 明朝"/>
                <w:sz w:val="20"/>
                <w:szCs w:val="20"/>
              </w:rPr>
            </w:pPr>
          </w:p>
          <w:p w14:paraId="77B0C254" w14:textId="77777777" w:rsidR="00B65F2F" w:rsidRPr="00261C8E" w:rsidRDefault="00B65F2F" w:rsidP="00B65F2F">
            <w:pPr>
              <w:pStyle w:val="a0"/>
            </w:pPr>
          </w:p>
          <w:p w14:paraId="023F1871" w14:textId="77777777" w:rsidR="00915D00" w:rsidRPr="00261C8E" w:rsidRDefault="00915D00" w:rsidP="00915D00">
            <w:pPr>
              <w:pStyle w:val="a0"/>
            </w:pPr>
          </w:p>
          <w:p w14:paraId="49996458"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イ</w:t>
            </w:r>
          </w:p>
          <w:p w14:paraId="1CAB4DC7"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・「知的世界の冒険」、「職業ガイダンス」、「学部・学科ガイダンス」各々の肯定的評価</w:t>
            </w:r>
            <w:r w:rsidRPr="00261C8E">
              <w:rPr>
                <w:rFonts w:ascii="ＭＳ 明朝" w:hAnsi="ＭＳ 明朝"/>
                <w:sz w:val="20"/>
                <w:szCs w:val="20"/>
              </w:rPr>
              <w:t>95</w:t>
            </w:r>
            <w:r w:rsidRPr="00261C8E">
              <w:rPr>
                <w:rFonts w:ascii="ＭＳ 明朝" w:hAnsi="ＭＳ 明朝" w:hint="eastAsia"/>
                <w:sz w:val="20"/>
                <w:szCs w:val="20"/>
              </w:rPr>
              <w:t>％以上を維持</w:t>
            </w:r>
            <w:r w:rsidRPr="00261C8E">
              <w:rPr>
                <w:rFonts w:asciiTheme="minorEastAsia" w:eastAsiaTheme="minorEastAsia" w:hAnsiTheme="minorEastAsia" w:hint="eastAsia"/>
                <w:sz w:val="20"/>
                <w:szCs w:val="20"/>
              </w:rPr>
              <w:t>［1</w:t>
            </w:r>
            <w:r w:rsidRPr="00261C8E">
              <w:rPr>
                <w:rFonts w:asciiTheme="minorEastAsia" w:eastAsiaTheme="minorEastAsia" w:hAnsiTheme="minorEastAsia"/>
                <w:sz w:val="20"/>
                <w:szCs w:val="20"/>
              </w:rPr>
              <w:t>00</w:t>
            </w:r>
            <w:r w:rsidRPr="00261C8E">
              <w:rPr>
                <w:rFonts w:asciiTheme="minorEastAsia" w:eastAsiaTheme="minorEastAsia" w:hAnsiTheme="minorEastAsia" w:hint="eastAsia"/>
                <w:sz w:val="20"/>
                <w:szCs w:val="20"/>
              </w:rPr>
              <w:t>%,</w:t>
            </w:r>
            <w:r w:rsidRPr="00261C8E">
              <w:rPr>
                <w:rFonts w:asciiTheme="minorEastAsia" w:eastAsiaTheme="minorEastAsia" w:hAnsiTheme="minorEastAsia"/>
                <w:sz w:val="20"/>
                <w:szCs w:val="20"/>
              </w:rPr>
              <w:t>100</w:t>
            </w:r>
            <w:r w:rsidRPr="00261C8E">
              <w:rPr>
                <w:rFonts w:asciiTheme="minorEastAsia" w:eastAsiaTheme="minorEastAsia" w:hAnsiTheme="minorEastAsia" w:hint="eastAsia"/>
                <w:sz w:val="20"/>
                <w:szCs w:val="20"/>
              </w:rPr>
              <w:t>%,</w:t>
            </w:r>
            <w:r w:rsidRPr="00261C8E">
              <w:rPr>
                <w:rFonts w:asciiTheme="minorEastAsia" w:eastAsiaTheme="minorEastAsia" w:hAnsiTheme="minorEastAsia"/>
                <w:sz w:val="20"/>
                <w:szCs w:val="20"/>
              </w:rPr>
              <w:t>98.5</w:t>
            </w:r>
            <w:r w:rsidRPr="00261C8E">
              <w:rPr>
                <w:rFonts w:asciiTheme="minorEastAsia" w:eastAsiaTheme="minorEastAsia" w:hAnsiTheme="minorEastAsia" w:hint="eastAsia"/>
                <w:sz w:val="20"/>
                <w:szCs w:val="20"/>
              </w:rPr>
              <w:t>%］</w:t>
            </w:r>
          </w:p>
          <w:p w14:paraId="72D3928C"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lastRenderedPageBreak/>
              <w:t>・生徒自己診断「学校は進路についての情報を知らせてくれる」の肯定的評価が</w:t>
            </w:r>
            <w:r w:rsidRPr="00261C8E">
              <w:rPr>
                <w:rFonts w:ascii="ＭＳ 明朝" w:hAnsi="ＭＳ 明朝"/>
                <w:sz w:val="20"/>
                <w:szCs w:val="20"/>
              </w:rPr>
              <w:t>90</w:t>
            </w:r>
            <w:r w:rsidRPr="00261C8E">
              <w:rPr>
                <w:rFonts w:ascii="ＭＳ 明朝" w:hAnsi="ＭＳ 明朝" w:hint="eastAsia"/>
                <w:sz w:val="20"/>
                <w:szCs w:val="20"/>
              </w:rPr>
              <w:t>%以上を維持［</w:t>
            </w:r>
            <w:r w:rsidRPr="00261C8E">
              <w:rPr>
                <w:rFonts w:ascii="ＭＳ 明朝" w:hAnsi="ＭＳ 明朝"/>
                <w:sz w:val="20"/>
                <w:szCs w:val="20"/>
              </w:rPr>
              <w:t>9</w:t>
            </w:r>
            <w:r w:rsidRPr="00261C8E">
              <w:rPr>
                <w:rFonts w:ascii="ＭＳ 明朝" w:hAnsi="ＭＳ 明朝" w:hint="eastAsia"/>
                <w:sz w:val="20"/>
                <w:szCs w:val="20"/>
              </w:rPr>
              <w:t>2</w:t>
            </w:r>
            <w:r w:rsidRPr="00261C8E">
              <w:rPr>
                <w:rFonts w:ascii="ＭＳ 明朝" w:hAnsi="ＭＳ 明朝"/>
                <w:sz w:val="20"/>
                <w:szCs w:val="20"/>
              </w:rPr>
              <w:t>.1</w:t>
            </w:r>
            <w:r w:rsidRPr="00261C8E">
              <w:rPr>
                <w:rFonts w:ascii="ＭＳ 明朝" w:hAnsi="ＭＳ 明朝" w:hint="eastAsia"/>
                <w:sz w:val="20"/>
                <w:szCs w:val="20"/>
              </w:rPr>
              <w:t>%］</w:t>
            </w:r>
          </w:p>
          <w:p w14:paraId="4F7FE6DC" w14:textId="39A9FB19"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・進路希望現役実現率を50％以上（Ｒ５</w:t>
            </w:r>
            <w:r w:rsidRPr="00261C8E">
              <w:rPr>
                <w:rFonts w:ascii="ＭＳ 明朝" w:hAnsi="ＭＳ 明朝"/>
                <w:sz w:val="20"/>
                <w:szCs w:val="20"/>
              </w:rPr>
              <w:t xml:space="preserve"> 52 </w:t>
            </w:r>
            <w:r w:rsidRPr="00261C8E">
              <w:rPr>
                <w:rFonts w:ascii="ＭＳ 明朝" w:hAnsi="ＭＳ 明朝" w:hint="eastAsia"/>
                <w:sz w:val="20"/>
                <w:szCs w:val="20"/>
              </w:rPr>
              <w:t>%）とする。</w:t>
            </w:r>
          </w:p>
        </w:tc>
        <w:tc>
          <w:tcPr>
            <w:tcW w:w="3969" w:type="dxa"/>
          </w:tcPr>
          <w:p w14:paraId="23A87706"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lastRenderedPageBreak/>
              <w:t>（１）ア、イ</w:t>
            </w:r>
          </w:p>
          <w:p w14:paraId="10EAEDFC" w14:textId="2850C0E3"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・学校教育自己診断（教職員向け）（以下「教職員自己診断」）「他の教員の授業を参観する機会がある」81.7%（〇）</w:t>
            </w:r>
          </w:p>
          <w:p w14:paraId="1FB896FE" w14:textId="5DC37F7A"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・教職員自己診断」「教科指導について、教職員で日常的によく話し合っている」の肯定的評価83.7%（</w:t>
            </w:r>
            <w:r w:rsidR="005F4509" w:rsidRPr="00261C8E">
              <w:rPr>
                <w:rFonts w:ascii="ＭＳ 明朝" w:hAnsi="ＭＳ 明朝" w:hint="eastAsia"/>
                <w:sz w:val="20"/>
                <w:szCs w:val="20"/>
              </w:rPr>
              <w:t>△</w:t>
            </w:r>
            <w:r w:rsidRPr="00261C8E">
              <w:rPr>
                <w:rFonts w:ascii="ＭＳ 明朝" w:hAnsi="ＭＳ 明朝" w:hint="eastAsia"/>
                <w:sz w:val="20"/>
                <w:szCs w:val="20"/>
              </w:rPr>
              <w:t>）</w:t>
            </w:r>
          </w:p>
          <w:p w14:paraId="07855BD4" w14:textId="052762C4"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・学校教育自己診断（生徒向け）（以下「生徒自己診断」）「教え方にさまざまな工夫をしている先生が多い」の肯定的評価89.9%（</w:t>
            </w:r>
            <w:r w:rsidR="005F4509" w:rsidRPr="00261C8E">
              <w:rPr>
                <w:rFonts w:ascii="ＭＳ 明朝" w:hAnsi="ＭＳ 明朝" w:hint="eastAsia"/>
                <w:sz w:val="20"/>
                <w:szCs w:val="20"/>
              </w:rPr>
              <w:t>△</w:t>
            </w:r>
            <w:r w:rsidRPr="00261C8E">
              <w:rPr>
                <w:rFonts w:ascii="ＭＳ 明朝" w:hAnsi="ＭＳ 明朝" w:hint="eastAsia"/>
                <w:sz w:val="20"/>
                <w:szCs w:val="20"/>
              </w:rPr>
              <w:t>）</w:t>
            </w:r>
          </w:p>
          <w:p w14:paraId="2220876B" w14:textId="21996DC8"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・生徒自己診断「授業などでコンピュータやプロジェクタ、電子黒板を活用している」の肯定的評価90.8%（</w:t>
            </w:r>
            <w:r w:rsidR="005F4509" w:rsidRPr="00261C8E">
              <w:rPr>
                <w:rFonts w:ascii="ＭＳ 明朝" w:hAnsi="ＭＳ 明朝" w:hint="eastAsia"/>
                <w:sz w:val="20"/>
                <w:szCs w:val="20"/>
              </w:rPr>
              <w:t>△</w:t>
            </w:r>
            <w:r w:rsidRPr="00261C8E">
              <w:rPr>
                <w:rFonts w:ascii="ＭＳ 明朝" w:hAnsi="ＭＳ 明朝" w:hint="eastAsia"/>
                <w:sz w:val="20"/>
                <w:szCs w:val="20"/>
              </w:rPr>
              <w:t>）</w:t>
            </w:r>
          </w:p>
          <w:p w14:paraId="54F7DE93" w14:textId="3E77233B"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・生徒自己診断「授業は興味深く満足できるものである。」の肯定的評価88.7（</w:t>
            </w:r>
            <w:r w:rsidR="00485715" w:rsidRPr="00261C8E">
              <w:rPr>
                <w:rFonts w:ascii="ＭＳ 明朝" w:hAnsi="ＭＳ 明朝" w:hint="eastAsia"/>
                <w:sz w:val="20"/>
                <w:szCs w:val="20"/>
              </w:rPr>
              <w:t>△</w:t>
            </w:r>
            <w:r w:rsidRPr="00261C8E">
              <w:rPr>
                <w:rFonts w:ascii="ＭＳ 明朝" w:hAnsi="ＭＳ 明朝" w:hint="eastAsia"/>
                <w:sz w:val="20"/>
                <w:szCs w:val="20"/>
              </w:rPr>
              <w:t>）</w:t>
            </w:r>
          </w:p>
          <w:p w14:paraId="0B85C733" w14:textId="77777777" w:rsidR="00915D00" w:rsidRPr="00261C8E" w:rsidRDefault="00915D00" w:rsidP="00915D00">
            <w:pPr>
              <w:spacing w:line="280" w:lineRule="exact"/>
              <w:rPr>
                <w:rFonts w:ascii="ＭＳ 明朝" w:hAnsi="ＭＳ 明朝"/>
                <w:sz w:val="20"/>
                <w:szCs w:val="20"/>
              </w:rPr>
            </w:pPr>
            <w:r w:rsidRPr="00261C8E">
              <w:rPr>
                <w:rFonts w:ascii="ＭＳ 明朝" w:hAnsi="ＭＳ 明朝" w:hint="eastAsia"/>
                <w:sz w:val="20"/>
                <w:szCs w:val="20"/>
              </w:rPr>
              <w:t>（２）ア</w:t>
            </w:r>
          </w:p>
          <w:p w14:paraId="2637A9E6" w14:textId="325948FC"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・学習調査の「平日の一日平均自主学習時間」が「２時間以上」49.4%（○）</w:t>
            </w:r>
          </w:p>
          <w:p w14:paraId="407DA323" w14:textId="69549005" w:rsidR="00915D00" w:rsidRPr="00261C8E" w:rsidRDefault="00915D00" w:rsidP="00915D00">
            <w:pPr>
              <w:spacing w:line="280" w:lineRule="exact"/>
              <w:ind w:firstLineChars="100" w:firstLine="200"/>
              <w:rPr>
                <w:rFonts w:ascii="ＭＳ 明朝" w:hAnsi="ＭＳ 明朝"/>
                <w:sz w:val="20"/>
                <w:szCs w:val="20"/>
              </w:rPr>
            </w:pPr>
            <w:r w:rsidRPr="00261C8E">
              <w:rPr>
                <w:rFonts w:ascii="ＭＳ 明朝" w:hAnsi="ＭＳ 明朝" w:hint="eastAsia"/>
                <w:sz w:val="20"/>
                <w:szCs w:val="20"/>
              </w:rPr>
              <w:t>「３時間以上」23.7%（△）</w:t>
            </w:r>
          </w:p>
          <w:p w14:paraId="2EE8539A" w14:textId="026A18B8"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・図書貸出冊数 4298</w:t>
            </w:r>
            <w:r w:rsidRPr="00261C8E">
              <w:rPr>
                <w:rFonts w:ascii="ＭＳ 明朝" w:hAnsi="ＭＳ 明朝"/>
                <w:sz w:val="20"/>
                <w:szCs w:val="20"/>
              </w:rPr>
              <w:t xml:space="preserve"> </w:t>
            </w:r>
            <w:r w:rsidRPr="00261C8E">
              <w:rPr>
                <w:rFonts w:ascii="ＭＳ 明朝" w:hAnsi="ＭＳ 明朝" w:hint="eastAsia"/>
                <w:sz w:val="20"/>
                <w:szCs w:val="20"/>
              </w:rPr>
              <w:t>冊（△）</w:t>
            </w:r>
          </w:p>
          <w:p w14:paraId="2B00A453" w14:textId="77777777" w:rsidR="00915D00" w:rsidRPr="00261C8E" w:rsidRDefault="00915D00" w:rsidP="00915D00">
            <w:pPr>
              <w:pStyle w:val="a0"/>
            </w:pPr>
          </w:p>
          <w:p w14:paraId="091FADC5" w14:textId="77777777" w:rsidR="00B65F2F" w:rsidRPr="00261C8E" w:rsidRDefault="00B65F2F" w:rsidP="00915D00">
            <w:pPr>
              <w:pStyle w:val="a0"/>
            </w:pPr>
          </w:p>
          <w:p w14:paraId="0BB9FAD0" w14:textId="77777777" w:rsidR="00B65F2F" w:rsidRPr="00261C8E" w:rsidRDefault="00B65F2F" w:rsidP="00915D00">
            <w:pPr>
              <w:pStyle w:val="a0"/>
            </w:pPr>
          </w:p>
          <w:p w14:paraId="08981CD0" w14:textId="77777777" w:rsidR="00B65F2F" w:rsidRPr="00261C8E" w:rsidRDefault="00B65F2F" w:rsidP="00915D00">
            <w:pPr>
              <w:pStyle w:val="a0"/>
            </w:pPr>
          </w:p>
          <w:p w14:paraId="52ACD18D"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イ</w:t>
            </w:r>
          </w:p>
          <w:p w14:paraId="4AF0006A" w14:textId="41CFAF0F"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・「知的世界の冒険」、「キャリアＨＲ」、「学部・学科ガイダンス」各々の肯定的評価　96％（○）、88％（△）、99%（○）</w:t>
            </w:r>
          </w:p>
          <w:p w14:paraId="744CB573" w14:textId="4B3D7AFE"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lastRenderedPageBreak/>
              <w:t>・生徒自己診断「学校は進路についての情報を知らせてくれる」の肯定的評価87.7%（</w:t>
            </w:r>
            <w:r w:rsidR="00485715" w:rsidRPr="00261C8E">
              <w:rPr>
                <w:rFonts w:ascii="ＭＳ 明朝" w:hAnsi="ＭＳ 明朝" w:hint="eastAsia"/>
                <w:sz w:val="20"/>
                <w:szCs w:val="20"/>
              </w:rPr>
              <w:t>△</w:t>
            </w:r>
            <w:r w:rsidRPr="00261C8E">
              <w:rPr>
                <w:rFonts w:ascii="ＭＳ 明朝" w:hAnsi="ＭＳ 明朝" w:hint="eastAsia"/>
                <w:sz w:val="20"/>
                <w:szCs w:val="20"/>
              </w:rPr>
              <w:t>）</w:t>
            </w:r>
          </w:p>
          <w:p w14:paraId="78C86933" w14:textId="7538C80C" w:rsidR="00915D00" w:rsidRPr="00261C8E" w:rsidRDefault="00915D00" w:rsidP="00915D00">
            <w:pPr>
              <w:spacing w:line="280" w:lineRule="exact"/>
              <w:rPr>
                <w:rFonts w:ascii="ＭＳ 明朝" w:hAnsi="ＭＳ 明朝"/>
                <w:sz w:val="20"/>
                <w:szCs w:val="20"/>
              </w:rPr>
            </w:pPr>
            <w:r w:rsidRPr="00261C8E">
              <w:rPr>
                <w:rFonts w:ascii="ＭＳ 明朝" w:hAnsi="ＭＳ 明朝" w:hint="eastAsia"/>
                <w:sz w:val="20"/>
                <w:szCs w:val="20"/>
              </w:rPr>
              <w:t>・進路希望現役実現率</w:t>
            </w:r>
            <w:r w:rsidR="00C52E4A" w:rsidRPr="00261C8E">
              <w:rPr>
                <w:rFonts w:ascii="ＭＳ 明朝" w:hAnsi="ＭＳ 明朝" w:hint="eastAsia"/>
                <w:sz w:val="20"/>
                <w:szCs w:val="20"/>
              </w:rPr>
              <w:t>69.3</w:t>
            </w:r>
            <w:r w:rsidRPr="00261C8E">
              <w:rPr>
                <w:rFonts w:ascii="ＭＳ 明朝" w:hAnsi="ＭＳ 明朝" w:hint="eastAsia"/>
                <w:sz w:val="20"/>
                <w:szCs w:val="20"/>
              </w:rPr>
              <w:t>%（</w:t>
            </w:r>
            <w:r w:rsidR="00C52E4A" w:rsidRPr="00261C8E">
              <w:rPr>
                <w:rFonts w:ascii="ＭＳ 明朝" w:hAnsi="ＭＳ 明朝" w:hint="eastAsia"/>
                <w:sz w:val="20"/>
                <w:szCs w:val="20"/>
              </w:rPr>
              <w:t>◎</w:t>
            </w:r>
            <w:r w:rsidRPr="00261C8E">
              <w:rPr>
                <w:rFonts w:ascii="ＭＳ 明朝" w:hAnsi="ＭＳ 明朝" w:hint="eastAsia"/>
                <w:sz w:val="20"/>
                <w:szCs w:val="20"/>
              </w:rPr>
              <w:t>）</w:t>
            </w:r>
          </w:p>
        </w:tc>
      </w:tr>
      <w:tr w:rsidR="00915D00" w:rsidRPr="00261C8E" w14:paraId="16C21BE6" w14:textId="77777777" w:rsidTr="00406AE0">
        <w:trPr>
          <w:jc w:val="center"/>
        </w:trPr>
        <w:tc>
          <w:tcPr>
            <w:tcW w:w="881" w:type="dxa"/>
            <w:shd w:val="clear" w:color="auto" w:fill="auto"/>
            <w:tcMar>
              <w:left w:w="0" w:type="dxa"/>
              <w:right w:w="0" w:type="dxa"/>
            </w:tcMar>
            <w:vAlign w:val="center"/>
          </w:tcPr>
          <w:p w14:paraId="21FFD234" w14:textId="518C1869" w:rsidR="00915D00" w:rsidRPr="00261C8E" w:rsidRDefault="00915D00" w:rsidP="00915D00">
            <w:pPr>
              <w:spacing w:line="280" w:lineRule="exact"/>
              <w:ind w:leftChars="-1" w:left="-1" w:hanging="1"/>
              <w:jc w:val="center"/>
              <w:rPr>
                <w:rFonts w:ascii="ＭＳ 明朝" w:hAnsi="ＭＳ 明朝"/>
                <w:spacing w:val="-20"/>
                <w:sz w:val="20"/>
                <w:szCs w:val="20"/>
              </w:rPr>
            </w:pPr>
            <w:r w:rsidRPr="00261C8E">
              <w:rPr>
                <w:rFonts w:ascii="ＭＳ 明朝" w:hAnsi="ＭＳ 明朝" w:hint="eastAsia"/>
                <w:spacing w:val="-20"/>
                <w:sz w:val="20"/>
                <w:szCs w:val="20"/>
              </w:rPr>
              <w:lastRenderedPageBreak/>
              <w:t>２</w:t>
            </w:r>
          </w:p>
          <w:p w14:paraId="6E2FEBF4" w14:textId="77777777" w:rsidR="00915D00" w:rsidRPr="00261C8E" w:rsidRDefault="00915D00" w:rsidP="00915D00">
            <w:pPr>
              <w:spacing w:line="280" w:lineRule="exact"/>
              <w:ind w:leftChars="-1" w:left="-1" w:hanging="1"/>
              <w:jc w:val="center"/>
              <w:rPr>
                <w:rFonts w:ascii="ＭＳ 明朝" w:hAnsi="ＭＳ 明朝"/>
                <w:spacing w:val="-20"/>
                <w:sz w:val="20"/>
                <w:szCs w:val="20"/>
              </w:rPr>
            </w:pPr>
          </w:p>
          <w:p w14:paraId="3F7BF264" w14:textId="77777777" w:rsidR="00915D00" w:rsidRPr="00261C8E" w:rsidRDefault="00915D00" w:rsidP="00915D00">
            <w:pPr>
              <w:spacing w:line="280" w:lineRule="exact"/>
              <w:ind w:leftChars="-1" w:left="-1" w:hanging="1"/>
              <w:jc w:val="center"/>
              <w:rPr>
                <w:rFonts w:ascii="ＭＳ 明朝" w:hAnsi="ＭＳ 明朝"/>
                <w:spacing w:val="-20"/>
                <w:sz w:val="20"/>
                <w:szCs w:val="20"/>
              </w:rPr>
            </w:pPr>
            <w:r w:rsidRPr="00261C8E">
              <w:rPr>
                <w:rFonts w:ascii="ＭＳ 明朝" w:hAnsi="ＭＳ 明朝" w:hint="eastAsia"/>
                <w:spacing w:val="-20"/>
                <w:sz w:val="20"/>
                <w:szCs w:val="20"/>
              </w:rPr>
              <w:t>豊</w:t>
            </w:r>
          </w:p>
          <w:p w14:paraId="110EBED2" w14:textId="77777777" w:rsidR="00915D00" w:rsidRPr="00261C8E" w:rsidRDefault="00915D00" w:rsidP="00915D00">
            <w:pPr>
              <w:spacing w:line="280" w:lineRule="exact"/>
              <w:ind w:leftChars="-1" w:left="-1" w:hanging="1"/>
              <w:jc w:val="center"/>
              <w:rPr>
                <w:rFonts w:ascii="ＭＳ 明朝" w:hAnsi="ＭＳ 明朝"/>
                <w:spacing w:val="-20"/>
                <w:sz w:val="20"/>
                <w:szCs w:val="20"/>
              </w:rPr>
            </w:pPr>
            <w:r w:rsidRPr="00261C8E">
              <w:rPr>
                <w:rFonts w:ascii="ＭＳ 明朝" w:hAnsi="ＭＳ 明朝" w:hint="eastAsia"/>
                <w:spacing w:val="-20"/>
                <w:sz w:val="20"/>
                <w:szCs w:val="20"/>
              </w:rPr>
              <w:t>か</w:t>
            </w:r>
          </w:p>
          <w:p w14:paraId="7DBB459E" w14:textId="77777777" w:rsidR="00915D00" w:rsidRPr="00261C8E" w:rsidRDefault="00915D00" w:rsidP="00915D00">
            <w:pPr>
              <w:spacing w:line="280" w:lineRule="exact"/>
              <w:ind w:leftChars="-1" w:left="-1" w:hanging="1"/>
              <w:jc w:val="center"/>
              <w:rPr>
                <w:rFonts w:ascii="ＭＳ 明朝" w:hAnsi="ＭＳ 明朝"/>
                <w:spacing w:val="-20"/>
                <w:sz w:val="20"/>
                <w:szCs w:val="20"/>
              </w:rPr>
            </w:pPr>
            <w:r w:rsidRPr="00261C8E">
              <w:rPr>
                <w:rFonts w:ascii="ＭＳ 明朝" w:hAnsi="ＭＳ 明朝" w:hint="eastAsia"/>
                <w:spacing w:val="-20"/>
                <w:sz w:val="20"/>
                <w:szCs w:val="20"/>
              </w:rPr>
              <w:t>な</w:t>
            </w:r>
          </w:p>
          <w:p w14:paraId="146ABB9B" w14:textId="77777777" w:rsidR="00915D00" w:rsidRPr="00261C8E" w:rsidRDefault="00915D00" w:rsidP="00915D00">
            <w:pPr>
              <w:spacing w:line="280" w:lineRule="exact"/>
              <w:ind w:leftChars="-1" w:left="-1" w:hanging="1"/>
              <w:jc w:val="center"/>
              <w:rPr>
                <w:rFonts w:ascii="ＭＳ 明朝" w:hAnsi="ＭＳ 明朝"/>
                <w:spacing w:val="-20"/>
                <w:sz w:val="20"/>
                <w:szCs w:val="20"/>
              </w:rPr>
            </w:pPr>
            <w:r w:rsidRPr="00261C8E">
              <w:rPr>
                <w:rFonts w:ascii="ＭＳ 明朝" w:hAnsi="ＭＳ 明朝" w:hint="eastAsia"/>
                <w:spacing w:val="-20"/>
                <w:sz w:val="20"/>
                <w:szCs w:val="20"/>
              </w:rPr>
              <w:t>人</w:t>
            </w:r>
          </w:p>
          <w:p w14:paraId="5DABF0DD" w14:textId="77777777" w:rsidR="00915D00" w:rsidRPr="00261C8E" w:rsidRDefault="00915D00" w:rsidP="00915D00">
            <w:pPr>
              <w:spacing w:line="280" w:lineRule="exact"/>
              <w:ind w:leftChars="-1" w:left="-1" w:hanging="1"/>
              <w:jc w:val="center"/>
              <w:rPr>
                <w:rFonts w:ascii="ＭＳ 明朝" w:hAnsi="ＭＳ 明朝"/>
                <w:spacing w:val="-20"/>
                <w:sz w:val="20"/>
                <w:szCs w:val="20"/>
              </w:rPr>
            </w:pPr>
            <w:r w:rsidRPr="00261C8E">
              <w:rPr>
                <w:rFonts w:ascii="ＭＳ 明朝" w:hAnsi="ＭＳ 明朝" w:hint="eastAsia"/>
                <w:spacing w:val="-20"/>
                <w:sz w:val="20"/>
                <w:szCs w:val="20"/>
              </w:rPr>
              <w:t>間</w:t>
            </w:r>
          </w:p>
          <w:p w14:paraId="28443A09" w14:textId="77777777" w:rsidR="00915D00" w:rsidRPr="00261C8E" w:rsidRDefault="00915D00" w:rsidP="00915D00">
            <w:pPr>
              <w:spacing w:line="280" w:lineRule="exact"/>
              <w:ind w:leftChars="-1" w:left="-1" w:hanging="1"/>
              <w:jc w:val="center"/>
              <w:rPr>
                <w:rFonts w:ascii="ＭＳ 明朝" w:hAnsi="ＭＳ 明朝"/>
                <w:spacing w:val="-20"/>
                <w:sz w:val="20"/>
                <w:szCs w:val="20"/>
              </w:rPr>
            </w:pPr>
            <w:r w:rsidRPr="00261C8E">
              <w:rPr>
                <w:rFonts w:ascii="ＭＳ 明朝" w:hAnsi="ＭＳ 明朝" w:hint="eastAsia"/>
                <w:spacing w:val="-20"/>
                <w:sz w:val="20"/>
                <w:szCs w:val="20"/>
              </w:rPr>
              <w:t>性</w:t>
            </w:r>
          </w:p>
          <w:p w14:paraId="5C732663" w14:textId="77777777" w:rsidR="00915D00" w:rsidRPr="00261C8E" w:rsidRDefault="00915D00" w:rsidP="00915D00">
            <w:pPr>
              <w:spacing w:line="280" w:lineRule="exact"/>
              <w:ind w:leftChars="-1" w:left="-1" w:hanging="1"/>
              <w:jc w:val="center"/>
              <w:rPr>
                <w:rFonts w:ascii="ＭＳ 明朝" w:hAnsi="ＭＳ 明朝"/>
                <w:spacing w:val="-20"/>
                <w:sz w:val="20"/>
                <w:szCs w:val="20"/>
              </w:rPr>
            </w:pPr>
            <w:r w:rsidRPr="00261C8E">
              <w:rPr>
                <w:rFonts w:ascii="ＭＳ 明朝" w:hAnsi="ＭＳ 明朝" w:hint="eastAsia"/>
                <w:spacing w:val="-20"/>
                <w:sz w:val="20"/>
                <w:szCs w:val="20"/>
              </w:rPr>
              <w:t>と</w:t>
            </w:r>
          </w:p>
          <w:p w14:paraId="489489DE" w14:textId="77777777" w:rsidR="00915D00" w:rsidRPr="00261C8E" w:rsidRDefault="00915D00" w:rsidP="00915D00">
            <w:pPr>
              <w:spacing w:line="280" w:lineRule="exact"/>
              <w:ind w:leftChars="-1" w:left="-1" w:hanging="1"/>
              <w:jc w:val="center"/>
              <w:rPr>
                <w:rFonts w:ascii="ＭＳ 明朝" w:hAnsi="ＭＳ 明朝"/>
                <w:spacing w:val="-20"/>
                <w:sz w:val="20"/>
                <w:szCs w:val="20"/>
              </w:rPr>
            </w:pPr>
            <w:r w:rsidRPr="00261C8E">
              <w:rPr>
                <w:rFonts w:ascii="ＭＳ 明朝" w:hAnsi="ＭＳ 明朝" w:hint="eastAsia"/>
                <w:spacing w:val="-20"/>
                <w:sz w:val="20"/>
                <w:szCs w:val="20"/>
              </w:rPr>
              <w:t>心</w:t>
            </w:r>
          </w:p>
          <w:p w14:paraId="0579E4B1" w14:textId="77777777" w:rsidR="00915D00" w:rsidRPr="00261C8E" w:rsidRDefault="00915D00" w:rsidP="00915D00">
            <w:pPr>
              <w:spacing w:line="280" w:lineRule="exact"/>
              <w:ind w:leftChars="-1" w:left="-1" w:hanging="1"/>
              <w:jc w:val="center"/>
              <w:rPr>
                <w:rFonts w:ascii="ＭＳ 明朝" w:hAnsi="ＭＳ 明朝"/>
                <w:spacing w:val="-20"/>
                <w:sz w:val="20"/>
                <w:szCs w:val="20"/>
              </w:rPr>
            </w:pPr>
            <w:r w:rsidRPr="00261C8E">
              <w:rPr>
                <w:rFonts w:ascii="ＭＳ 明朝" w:hAnsi="ＭＳ 明朝" w:hint="eastAsia"/>
                <w:spacing w:val="-20"/>
                <w:sz w:val="20"/>
                <w:szCs w:val="20"/>
              </w:rPr>
              <w:t>身</w:t>
            </w:r>
          </w:p>
          <w:p w14:paraId="30470204" w14:textId="77777777" w:rsidR="00915D00" w:rsidRPr="00261C8E" w:rsidRDefault="00915D00" w:rsidP="00915D00">
            <w:pPr>
              <w:spacing w:line="280" w:lineRule="exact"/>
              <w:ind w:leftChars="-1" w:left="-1" w:hanging="1"/>
              <w:jc w:val="center"/>
              <w:rPr>
                <w:rFonts w:ascii="ＭＳ 明朝" w:hAnsi="ＭＳ 明朝"/>
                <w:spacing w:val="-20"/>
                <w:sz w:val="20"/>
                <w:szCs w:val="20"/>
              </w:rPr>
            </w:pPr>
            <w:r w:rsidRPr="00261C8E">
              <w:rPr>
                <w:rFonts w:ascii="ＭＳ 明朝" w:hAnsi="ＭＳ 明朝" w:hint="eastAsia"/>
                <w:spacing w:val="-20"/>
                <w:sz w:val="20"/>
                <w:szCs w:val="20"/>
              </w:rPr>
              <w:t>の</w:t>
            </w:r>
          </w:p>
          <w:p w14:paraId="2F251145" w14:textId="77777777" w:rsidR="00915D00" w:rsidRPr="00261C8E" w:rsidRDefault="00915D00" w:rsidP="00915D00">
            <w:pPr>
              <w:spacing w:line="280" w:lineRule="exact"/>
              <w:ind w:leftChars="-1" w:left="-1" w:hanging="1"/>
              <w:jc w:val="center"/>
              <w:rPr>
                <w:rFonts w:ascii="ＭＳ 明朝" w:hAnsi="ＭＳ 明朝"/>
                <w:spacing w:val="-20"/>
                <w:sz w:val="20"/>
                <w:szCs w:val="20"/>
              </w:rPr>
            </w:pPr>
            <w:r w:rsidRPr="00261C8E">
              <w:rPr>
                <w:rFonts w:ascii="ＭＳ 明朝" w:hAnsi="ＭＳ 明朝" w:hint="eastAsia"/>
                <w:spacing w:val="-20"/>
                <w:sz w:val="20"/>
                <w:szCs w:val="20"/>
              </w:rPr>
              <w:t>た</w:t>
            </w:r>
          </w:p>
          <w:p w14:paraId="3C145849" w14:textId="77777777" w:rsidR="00915D00" w:rsidRPr="00261C8E" w:rsidRDefault="00915D00" w:rsidP="00915D00">
            <w:pPr>
              <w:spacing w:line="280" w:lineRule="exact"/>
              <w:ind w:leftChars="-1" w:left="-1" w:hanging="1"/>
              <w:jc w:val="center"/>
              <w:rPr>
                <w:rFonts w:ascii="ＭＳ 明朝" w:hAnsi="ＭＳ 明朝"/>
                <w:spacing w:val="-20"/>
                <w:sz w:val="20"/>
                <w:szCs w:val="20"/>
              </w:rPr>
            </w:pPr>
            <w:r w:rsidRPr="00261C8E">
              <w:rPr>
                <w:rFonts w:ascii="ＭＳ 明朝" w:hAnsi="ＭＳ 明朝" w:hint="eastAsia"/>
                <w:spacing w:val="-20"/>
                <w:sz w:val="20"/>
                <w:szCs w:val="20"/>
              </w:rPr>
              <w:t>く</w:t>
            </w:r>
          </w:p>
          <w:p w14:paraId="738BC8A6" w14:textId="77777777" w:rsidR="00915D00" w:rsidRPr="00261C8E" w:rsidRDefault="00915D00" w:rsidP="00915D00">
            <w:pPr>
              <w:spacing w:line="280" w:lineRule="exact"/>
              <w:ind w:leftChars="-1" w:left="-1" w:hanging="1"/>
              <w:jc w:val="center"/>
              <w:rPr>
                <w:rFonts w:ascii="ＭＳ 明朝" w:hAnsi="ＭＳ 明朝"/>
                <w:spacing w:val="-20"/>
                <w:sz w:val="20"/>
                <w:szCs w:val="20"/>
              </w:rPr>
            </w:pPr>
            <w:r w:rsidRPr="00261C8E">
              <w:rPr>
                <w:rFonts w:ascii="ＭＳ 明朝" w:hAnsi="ＭＳ 明朝" w:hint="eastAsia"/>
                <w:spacing w:val="-20"/>
                <w:sz w:val="20"/>
                <w:szCs w:val="20"/>
              </w:rPr>
              <w:t>ま</w:t>
            </w:r>
          </w:p>
          <w:p w14:paraId="549D8A3B" w14:textId="77777777" w:rsidR="00915D00" w:rsidRPr="00261C8E" w:rsidRDefault="00915D00" w:rsidP="00915D00">
            <w:pPr>
              <w:spacing w:line="280" w:lineRule="exact"/>
              <w:ind w:leftChars="-1" w:left="-1" w:hanging="1"/>
              <w:jc w:val="center"/>
              <w:rPr>
                <w:rFonts w:ascii="ＭＳ 明朝" w:hAnsi="ＭＳ 明朝"/>
                <w:spacing w:val="-20"/>
                <w:sz w:val="20"/>
                <w:szCs w:val="20"/>
              </w:rPr>
            </w:pPr>
            <w:r w:rsidRPr="00261C8E">
              <w:rPr>
                <w:rFonts w:ascii="ＭＳ 明朝" w:hAnsi="ＭＳ 明朝" w:hint="eastAsia"/>
                <w:spacing w:val="-20"/>
                <w:sz w:val="20"/>
                <w:szCs w:val="20"/>
              </w:rPr>
              <w:t>し</w:t>
            </w:r>
          </w:p>
          <w:p w14:paraId="3ACCD213" w14:textId="77777777" w:rsidR="00915D00" w:rsidRPr="00261C8E" w:rsidRDefault="00915D00" w:rsidP="00915D00">
            <w:pPr>
              <w:spacing w:line="280" w:lineRule="exact"/>
              <w:ind w:leftChars="-1" w:left="-1" w:hanging="1"/>
              <w:jc w:val="center"/>
              <w:rPr>
                <w:rFonts w:ascii="ＭＳ 明朝" w:hAnsi="ＭＳ 明朝"/>
                <w:spacing w:val="-20"/>
                <w:sz w:val="20"/>
                <w:szCs w:val="20"/>
              </w:rPr>
            </w:pPr>
            <w:r w:rsidRPr="00261C8E">
              <w:rPr>
                <w:rFonts w:ascii="ＭＳ 明朝" w:hAnsi="ＭＳ 明朝" w:hint="eastAsia"/>
                <w:spacing w:val="-20"/>
                <w:sz w:val="20"/>
                <w:szCs w:val="20"/>
              </w:rPr>
              <w:t>さ</w:t>
            </w:r>
          </w:p>
          <w:p w14:paraId="5EA3F82B" w14:textId="77777777" w:rsidR="00915D00" w:rsidRPr="00261C8E" w:rsidRDefault="00915D00" w:rsidP="00915D00">
            <w:pPr>
              <w:spacing w:line="280" w:lineRule="exact"/>
              <w:ind w:leftChars="-1" w:left="-1" w:hanging="1"/>
              <w:jc w:val="center"/>
              <w:rPr>
                <w:rFonts w:ascii="ＭＳ 明朝" w:hAnsi="ＭＳ 明朝"/>
                <w:spacing w:val="-20"/>
                <w:sz w:val="20"/>
                <w:szCs w:val="20"/>
              </w:rPr>
            </w:pPr>
            <w:r w:rsidRPr="00261C8E">
              <w:rPr>
                <w:rFonts w:ascii="ＭＳ 明朝" w:hAnsi="ＭＳ 明朝" w:hint="eastAsia"/>
                <w:spacing w:val="-20"/>
                <w:sz w:val="20"/>
                <w:szCs w:val="20"/>
              </w:rPr>
              <w:t>の</w:t>
            </w:r>
          </w:p>
          <w:p w14:paraId="53747E95" w14:textId="77777777" w:rsidR="00915D00" w:rsidRPr="00261C8E" w:rsidRDefault="00915D00" w:rsidP="00915D00">
            <w:pPr>
              <w:spacing w:line="280" w:lineRule="exact"/>
              <w:ind w:leftChars="-1" w:left="-1" w:hanging="1"/>
              <w:jc w:val="center"/>
              <w:rPr>
                <w:rFonts w:ascii="ＭＳ 明朝" w:hAnsi="ＭＳ 明朝"/>
                <w:spacing w:val="-20"/>
                <w:sz w:val="20"/>
                <w:szCs w:val="20"/>
              </w:rPr>
            </w:pPr>
            <w:r w:rsidRPr="00261C8E">
              <w:rPr>
                <w:rFonts w:ascii="ＭＳ 明朝" w:hAnsi="ＭＳ 明朝" w:hint="eastAsia"/>
                <w:spacing w:val="-20"/>
                <w:sz w:val="20"/>
                <w:szCs w:val="20"/>
              </w:rPr>
              <w:t>育</w:t>
            </w:r>
          </w:p>
          <w:p w14:paraId="372908B9" w14:textId="77777777" w:rsidR="00915D00" w:rsidRPr="00261C8E" w:rsidRDefault="00915D00" w:rsidP="00915D00">
            <w:pPr>
              <w:spacing w:line="280" w:lineRule="exact"/>
              <w:ind w:leftChars="-1" w:left="-1" w:hanging="1"/>
              <w:jc w:val="center"/>
              <w:rPr>
                <w:rFonts w:ascii="ＭＳ 明朝" w:hAnsi="ＭＳ 明朝"/>
                <w:spacing w:val="-20"/>
                <w:sz w:val="20"/>
                <w:szCs w:val="20"/>
              </w:rPr>
            </w:pPr>
            <w:r w:rsidRPr="00261C8E">
              <w:rPr>
                <w:rFonts w:ascii="ＭＳ 明朝" w:hAnsi="ＭＳ 明朝" w:hint="eastAsia"/>
                <w:spacing w:val="-20"/>
                <w:sz w:val="20"/>
                <w:szCs w:val="20"/>
              </w:rPr>
              <w:t>成</w:t>
            </w:r>
          </w:p>
        </w:tc>
        <w:tc>
          <w:tcPr>
            <w:tcW w:w="2020" w:type="dxa"/>
            <w:shd w:val="clear" w:color="auto" w:fill="auto"/>
          </w:tcPr>
          <w:p w14:paraId="3C407EF1" w14:textId="22CD1D8A" w:rsidR="00915D00" w:rsidRPr="00261C8E" w:rsidRDefault="00915D00" w:rsidP="00915D00">
            <w:pPr>
              <w:spacing w:line="280" w:lineRule="exact"/>
              <w:ind w:left="400" w:hangingChars="200" w:hanging="400"/>
              <w:rPr>
                <w:rFonts w:ascii="ＭＳ 明朝" w:hAnsi="ＭＳ 明朝"/>
                <w:sz w:val="20"/>
                <w:szCs w:val="20"/>
              </w:rPr>
            </w:pPr>
            <w:r w:rsidRPr="00261C8E">
              <w:rPr>
                <w:rFonts w:ascii="ＭＳ 明朝" w:hAnsi="ＭＳ 明朝" w:hint="eastAsia"/>
                <w:sz w:val="20"/>
                <w:szCs w:val="20"/>
              </w:rPr>
              <w:t>（１）学校行事・部活動・課外活動</w:t>
            </w:r>
          </w:p>
          <w:p w14:paraId="1152C64F" w14:textId="77777777" w:rsidR="00915D00" w:rsidRPr="00261C8E" w:rsidRDefault="00915D00" w:rsidP="00915D00">
            <w:pPr>
              <w:spacing w:line="280" w:lineRule="exact"/>
              <w:ind w:left="400" w:hangingChars="200" w:hanging="400"/>
              <w:rPr>
                <w:rFonts w:ascii="ＭＳ 明朝" w:hAnsi="ＭＳ 明朝"/>
                <w:sz w:val="20"/>
                <w:szCs w:val="20"/>
              </w:rPr>
            </w:pPr>
            <w:r w:rsidRPr="00261C8E">
              <w:rPr>
                <w:rFonts w:ascii="ＭＳ 明朝" w:hAnsi="ＭＳ 明朝" w:hint="eastAsia"/>
                <w:sz w:val="20"/>
                <w:szCs w:val="20"/>
              </w:rPr>
              <w:t>ア　学校行事や部活動</w:t>
            </w:r>
          </w:p>
          <w:p w14:paraId="2F8E879D" w14:textId="77777777" w:rsidR="00915D00" w:rsidRPr="00261C8E" w:rsidRDefault="00915D00" w:rsidP="00915D00">
            <w:pPr>
              <w:spacing w:line="280" w:lineRule="exact"/>
              <w:ind w:left="400" w:hangingChars="200" w:hanging="400"/>
              <w:rPr>
                <w:rFonts w:ascii="ＭＳ 明朝" w:hAnsi="ＭＳ 明朝"/>
                <w:sz w:val="20"/>
                <w:szCs w:val="20"/>
              </w:rPr>
            </w:pPr>
            <w:r w:rsidRPr="00261C8E">
              <w:rPr>
                <w:rFonts w:ascii="ＭＳ 明朝" w:hAnsi="ＭＳ 明朝" w:hint="eastAsia"/>
                <w:sz w:val="20"/>
                <w:szCs w:val="20"/>
              </w:rPr>
              <w:t>イ　各種コンクール等への参加</w:t>
            </w:r>
          </w:p>
          <w:p w14:paraId="09F54D62" w14:textId="77777777" w:rsidR="00915D00" w:rsidRPr="00261C8E" w:rsidRDefault="00915D00" w:rsidP="00915D00">
            <w:pPr>
              <w:spacing w:line="280" w:lineRule="exact"/>
              <w:ind w:left="200" w:hangingChars="100" w:hanging="200"/>
              <w:rPr>
                <w:rFonts w:ascii="ＭＳ 明朝" w:hAnsi="ＭＳ 明朝"/>
                <w:sz w:val="20"/>
                <w:szCs w:val="20"/>
              </w:rPr>
            </w:pPr>
          </w:p>
          <w:p w14:paraId="6258463F" w14:textId="77777777" w:rsidR="00915D00" w:rsidRPr="00261C8E" w:rsidRDefault="00915D00" w:rsidP="00915D00">
            <w:pPr>
              <w:spacing w:line="280" w:lineRule="exact"/>
              <w:ind w:left="200" w:hangingChars="100" w:hanging="200"/>
              <w:rPr>
                <w:rFonts w:ascii="ＭＳ 明朝" w:hAnsi="ＭＳ 明朝"/>
                <w:sz w:val="20"/>
                <w:szCs w:val="20"/>
              </w:rPr>
            </w:pPr>
          </w:p>
          <w:p w14:paraId="6F8BD472" w14:textId="77777777" w:rsidR="00915D00" w:rsidRPr="00261C8E" w:rsidRDefault="00915D00" w:rsidP="00915D00">
            <w:pPr>
              <w:spacing w:line="280" w:lineRule="exact"/>
              <w:ind w:left="200" w:hangingChars="100" w:hanging="200"/>
              <w:rPr>
                <w:rFonts w:ascii="ＭＳ 明朝" w:hAnsi="ＭＳ 明朝"/>
                <w:sz w:val="20"/>
                <w:szCs w:val="20"/>
              </w:rPr>
            </w:pPr>
          </w:p>
          <w:p w14:paraId="62621964" w14:textId="43FC3FA4" w:rsidR="00915D00" w:rsidRPr="00261C8E" w:rsidRDefault="00915D00" w:rsidP="00915D00">
            <w:pPr>
              <w:spacing w:line="280" w:lineRule="exact"/>
              <w:ind w:left="400" w:hangingChars="200" w:hanging="400"/>
              <w:rPr>
                <w:rFonts w:ascii="ＭＳ 明朝" w:hAnsi="ＭＳ 明朝"/>
                <w:sz w:val="20"/>
                <w:szCs w:val="20"/>
              </w:rPr>
            </w:pPr>
            <w:r w:rsidRPr="00261C8E">
              <w:rPr>
                <w:rFonts w:ascii="ＭＳ 明朝" w:hAnsi="ＭＳ 明朝" w:hint="eastAsia"/>
                <w:sz w:val="20"/>
                <w:szCs w:val="20"/>
              </w:rPr>
              <w:t>（２）人権教育・教育相談の充実</w:t>
            </w:r>
          </w:p>
          <w:p w14:paraId="6874F475" w14:textId="77777777" w:rsidR="00915D00" w:rsidRPr="00261C8E" w:rsidRDefault="00915D00" w:rsidP="00915D00">
            <w:pPr>
              <w:spacing w:line="280" w:lineRule="exact"/>
              <w:ind w:left="400" w:hangingChars="200" w:hanging="400"/>
              <w:rPr>
                <w:rFonts w:ascii="ＭＳ 明朝" w:hAnsi="ＭＳ 明朝"/>
                <w:sz w:val="20"/>
                <w:szCs w:val="20"/>
              </w:rPr>
            </w:pPr>
            <w:r w:rsidRPr="00261C8E">
              <w:rPr>
                <w:rFonts w:ascii="ＭＳ 明朝" w:hAnsi="ＭＳ 明朝" w:hint="eastAsia"/>
                <w:sz w:val="20"/>
                <w:szCs w:val="20"/>
              </w:rPr>
              <w:t>ア　人権基礎教育推進</w:t>
            </w:r>
          </w:p>
          <w:p w14:paraId="69D31241"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イ　教育相談の充実</w:t>
            </w:r>
          </w:p>
          <w:p w14:paraId="61703B13" w14:textId="77777777" w:rsidR="00915D00" w:rsidRPr="00261C8E" w:rsidRDefault="00915D00" w:rsidP="00915D00">
            <w:pPr>
              <w:spacing w:line="280" w:lineRule="exact"/>
              <w:ind w:left="200" w:hangingChars="100" w:hanging="200"/>
              <w:rPr>
                <w:rFonts w:ascii="ＭＳ 明朝" w:hAnsi="ＭＳ 明朝"/>
                <w:sz w:val="20"/>
                <w:szCs w:val="20"/>
              </w:rPr>
            </w:pPr>
          </w:p>
          <w:p w14:paraId="29974496" w14:textId="77777777" w:rsidR="00915D00" w:rsidRPr="00261C8E" w:rsidRDefault="00915D00" w:rsidP="00915D00">
            <w:pPr>
              <w:spacing w:line="280" w:lineRule="exact"/>
              <w:ind w:left="200" w:hangingChars="100" w:hanging="200"/>
              <w:rPr>
                <w:rFonts w:ascii="ＭＳ 明朝" w:hAnsi="ＭＳ 明朝"/>
                <w:sz w:val="20"/>
                <w:szCs w:val="20"/>
              </w:rPr>
            </w:pPr>
          </w:p>
          <w:p w14:paraId="2B2EEB8F" w14:textId="77777777" w:rsidR="00915D00" w:rsidRPr="00261C8E" w:rsidRDefault="00915D00" w:rsidP="00915D00">
            <w:pPr>
              <w:spacing w:line="280" w:lineRule="exact"/>
              <w:ind w:left="200" w:hangingChars="100" w:hanging="200"/>
              <w:rPr>
                <w:rFonts w:ascii="ＭＳ 明朝" w:hAnsi="ＭＳ 明朝"/>
                <w:sz w:val="20"/>
                <w:szCs w:val="20"/>
              </w:rPr>
            </w:pPr>
          </w:p>
          <w:p w14:paraId="420FA836" w14:textId="77777777" w:rsidR="00915D00" w:rsidRPr="00261C8E" w:rsidRDefault="00915D00" w:rsidP="00915D00">
            <w:pPr>
              <w:spacing w:line="280" w:lineRule="exact"/>
              <w:ind w:left="200" w:hangingChars="100" w:hanging="200"/>
              <w:rPr>
                <w:rFonts w:ascii="ＭＳ 明朝" w:hAnsi="ＭＳ 明朝"/>
                <w:sz w:val="20"/>
                <w:szCs w:val="20"/>
              </w:rPr>
            </w:pPr>
          </w:p>
          <w:p w14:paraId="6DB50298" w14:textId="77777777" w:rsidR="00915D00" w:rsidRPr="00261C8E" w:rsidRDefault="00915D00" w:rsidP="00915D00">
            <w:pPr>
              <w:spacing w:line="280" w:lineRule="exact"/>
              <w:rPr>
                <w:rFonts w:ascii="ＭＳ 明朝" w:hAnsi="ＭＳ 明朝"/>
                <w:sz w:val="20"/>
                <w:szCs w:val="20"/>
              </w:rPr>
            </w:pPr>
          </w:p>
          <w:p w14:paraId="54317F66" w14:textId="77777777" w:rsidR="00915D00" w:rsidRPr="00261C8E" w:rsidRDefault="00915D00" w:rsidP="00915D00">
            <w:pPr>
              <w:spacing w:line="280" w:lineRule="exact"/>
              <w:ind w:firstLineChars="100" w:firstLine="200"/>
              <w:rPr>
                <w:rFonts w:ascii="ＭＳ 明朝" w:hAnsi="ＭＳ 明朝"/>
                <w:sz w:val="20"/>
                <w:szCs w:val="20"/>
              </w:rPr>
            </w:pPr>
          </w:p>
        </w:tc>
        <w:tc>
          <w:tcPr>
            <w:tcW w:w="3473" w:type="dxa"/>
            <w:shd w:val="clear" w:color="auto" w:fill="auto"/>
          </w:tcPr>
          <w:p w14:paraId="09F14167" w14:textId="65CCF68B" w:rsidR="00915D00" w:rsidRPr="00261C8E" w:rsidRDefault="00915D00" w:rsidP="00915D00">
            <w:pPr>
              <w:spacing w:line="280" w:lineRule="exact"/>
              <w:ind w:left="400" w:hangingChars="200" w:hanging="400"/>
              <w:rPr>
                <w:rFonts w:ascii="ＭＳ 明朝" w:hAnsi="ＭＳ 明朝"/>
                <w:sz w:val="20"/>
                <w:szCs w:val="20"/>
              </w:rPr>
            </w:pPr>
            <w:r w:rsidRPr="00261C8E">
              <w:rPr>
                <w:rFonts w:ascii="ＭＳ 明朝" w:hAnsi="ＭＳ 明朝" w:hint="eastAsia"/>
                <w:sz w:val="20"/>
                <w:szCs w:val="20"/>
              </w:rPr>
              <w:t>（１）ア</w:t>
            </w:r>
          </w:p>
          <w:p w14:paraId="0766BBA0"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・学校行事が生徒にとってより魅力的なものになるように不断の改善を図る。</w:t>
            </w:r>
          </w:p>
          <w:p w14:paraId="0B38AD3D"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イ</w:t>
            </w:r>
          </w:p>
          <w:p w14:paraId="185AB4E9"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・生徒が課外への活動に積極的にチャレンジしていくよう、情報提供等を含め、働きかけを活発にする。</w:t>
            </w:r>
          </w:p>
          <w:p w14:paraId="2048E27E" w14:textId="46A1C561" w:rsidR="00915D00" w:rsidRPr="00261C8E" w:rsidRDefault="00915D00" w:rsidP="00915D00">
            <w:pPr>
              <w:spacing w:line="280" w:lineRule="exact"/>
              <w:rPr>
                <w:rFonts w:ascii="ＭＳ 明朝" w:hAnsi="ＭＳ 明朝"/>
                <w:sz w:val="20"/>
                <w:szCs w:val="20"/>
              </w:rPr>
            </w:pPr>
            <w:r w:rsidRPr="00261C8E">
              <w:rPr>
                <w:rFonts w:ascii="ＭＳ 明朝" w:hAnsi="ＭＳ 明朝" w:hint="eastAsia"/>
                <w:sz w:val="20"/>
                <w:szCs w:val="20"/>
              </w:rPr>
              <w:t>（２）ア</w:t>
            </w:r>
          </w:p>
          <w:p w14:paraId="2725CC9F" w14:textId="77777777" w:rsidR="00915D00" w:rsidRPr="00261C8E" w:rsidRDefault="00915D00" w:rsidP="00915D00">
            <w:pPr>
              <w:spacing w:line="280" w:lineRule="exact"/>
              <w:rPr>
                <w:rFonts w:ascii="ＭＳ 明朝" w:hAnsi="ＭＳ 明朝"/>
                <w:sz w:val="20"/>
                <w:szCs w:val="20"/>
              </w:rPr>
            </w:pPr>
            <w:r w:rsidRPr="00261C8E">
              <w:rPr>
                <w:rFonts w:ascii="ＭＳ 明朝" w:hAnsi="ＭＳ 明朝" w:hint="eastAsia"/>
                <w:sz w:val="20"/>
                <w:szCs w:val="20"/>
              </w:rPr>
              <w:t>・本校の人権教育の体系化を図る。</w:t>
            </w:r>
          </w:p>
          <w:p w14:paraId="7027C939"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・教職員の人権意識をさらに高めるための研修機会等について検討する。</w:t>
            </w:r>
          </w:p>
          <w:p w14:paraId="415F8B44" w14:textId="77777777" w:rsidR="00915D00" w:rsidRPr="00261C8E" w:rsidRDefault="00915D00" w:rsidP="00915D00">
            <w:pPr>
              <w:spacing w:line="280" w:lineRule="exact"/>
              <w:rPr>
                <w:rFonts w:ascii="ＭＳ 明朝" w:hAnsi="ＭＳ 明朝"/>
                <w:sz w:val="20"/>
                <w:szCs w:val="20"/>
              </w:rPr>
            </w:pPr>
            <w:r w:rsidRPr="00261C8E">
              <w:rPr>
                <w:rFonts w:ascii="ＭＳ 明朝" w:hAnsi="ＭＳ 明朝" w:hint="eastAsia"/>
                <w:sz w:val="20"/>
                <w:szCs w:val="20"/>
              </w:rPr>
              <w:t>イ</w:t>
            </w:r>
          </w:p>
          <w:p w14:paraId="096E776A"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・生徒の状況についての共有化を一層図る。</w:t>
            </w:r>
          </w:p>
          <w:p w14:paraId="6DE7CA76" w14:textId="704C8B15"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・ＳＣとの連携やケース会議の充実、関係機関との連携を一層図っていく。</w:t>
            </w:r>
          </w:p>
          <w:p w14:paraId="704F1078"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・教育相談にかかる校内体制づくりを推進する。</w:t>
            </w:r>
          </w:p>
        </w:tc>
        <w:tc>
          <w:tcPr>
            <w:tcW w:w="4678" w:type="dxa"/>
          </w:tcPr>
          <w:p w14:paraId="4912B9D6"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（１）ア、イ</w:t>
            </w:r>
          </w:p>
          <w:p w14:paraId="6E7012B8"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・生徒自己診断「文化的行事（体育行事）には楽しく参加している」の肯定的評価の平均値が</w:t>
            </w:r>
            <w:r w:rsidRPr="00261C8E">
              <w:rPr>
                <w:rFonts w:ascii="ＭＳ 明朝" w:hAnsi="ＭＳ 明朝"/>
                <w:sz w:val="20"/>
                <w:szCs w:val="20"/>
              </w:rPr>
              <w:t>92</w:t>
            </w:r>
            <w:r w:rsidRPr="00261C8E">
              <w:rPr>
                <w:rFonts w:ascii="ＭＳ 明朝" w:hAnsi="ＭＳ 明朝" w:hint="eastAsia"/>
                <w:sz w:val="20"/>
                <w:szCs w:val="20"/>
              </w:rPr>
              <w:t>%以上を維持［</w:t>
            </w:r>
            <w:r w:rsidRPr="00261C8E">
              <w:rPr>
                <w:rFonts w:ascii="ＭＳ 明朝" w:hAnsi="ＭＳ 明朝"/>
                <w:sz w:val="20"/>
                <w:szCs w:val="20"/>
              </w:rPr>
              <w:t>94.1</w:t>
            </w:r>
            <w:r w:rsidRPr="00261C8E">
              <w:rPr>
                <w:rFonts w:ascii="ＭＳ 明朝" w:hAnsi="ＭＳ 明朝" w:hint="eastAsia"/>
                <w:sz w:val="20"/>
                <w:szCs w:val="20"/>
              </w:rPr>
              <w:t>％］。</w:t>
            </w:r>
          </w:p>
          <w:p w14:paraId="5C8AFDBA"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・「部・同好会加入率」</w:t>
            </w:r>
            <w:r w:rsidRPr="00261C8E">
              <w:rPr>
                <w:rFonts w:ascii="ＭＳ 明朝" w:hAnsi="ＭＳ 明朝"/>
                <w:sz w:val="20"/>
                <w:szCs w:val="20"/>
              </w:rPr>
              <w:t>90</w:t>
            </w:r>
            <w:r w:rsidRPr="00261C8E">
              <w:rPr>
                <w:rFonts w:ascii="ＭＳ 明朝" w:hAnsi="ＭＳ 明朝" w:hint="eastAsia"/>
                <w:sz w:val="20"/>
                <w:szCs w:val="20"/>
              </w:rPr>
              <w:t>％以上［9</w:t>
            </w:r>
            <w:r w:rsidRPr="00261C8E">
              <w:rPr>
                <w:rFonts w:ascii="ＭＳ 明朝" w:hAnsi="ＭＳ 明朝"/>
                <w:sz w:val="20"/>
                <w:szCs w:val="20"/>
              </w:rPr>
              <w:t>1.5</w:t>
            </w:r>
            <w:r w:rsidRPr="00261C8E">
              <w:rPr>
                <w:rFonts w:ascii="ＭＳ 明朝" w:hAnsi="ＭＳ 明朝" w:hint="eastAsia"/>
                <w:sz w:val="20"/>
                <w:szCs w:val="20"/>
              </w:rPr>
              <w:t>%］。</w:t>
            </w:r>
          </w:p>
          <w:p w14:paraId="5B349D2A"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・全国レベル、近畿レベルのコンクールやコンテスト、競技大会等への参加者数がＲ５実績を維持</w:t>
            </w:r>
          </w:p>
          <w:p w14:paraId="0C7E30DF" w14:textId="77777777" w:rsidR="00915D00" w:rsidRPr="00261C8E" w:rsidRDefault="00915D00" w:rsidP="00915D00">
            <w:pPr>
              <w:spacing w:line="280" w:lineRule="exact"/>
              <w:ind w:leftChars="100" w:left="210" w:firstLineChars="1400" w:firstLine="2800"/>
              <w:rPr>
                <w:rFonts w:ascii="ＭＳ 明朝" w:hAnsi="ＭＳ 明朝"/>
                <w:sz w:val="20"/>
                <w:szCs w:val="20"/>
              </w:rPr>
            </w:pPr>
            <w:r w:rsidRPr="00261C8E">
              <w:rPr>
                <w:rFonts w:ascii="ＭＳ 明朝" w:hAnsi="ＭＳ 明朝" w:hint="eastAsia"/>
                <w:sz w:val="20"/>
                <w:szCs w:val="20"/>
              </w:rPr>
              <w:t>［4</w:t>
            </w:r>
            <w:r w:rsidRPr="00261C8E">
              <w:rPr>
                <w:rFonts w:ascii="ＭＳ 明朝" w:hAnsi="ＭＳ 明朝"/>
                <w:sz w:val="20"/>
                <w:szCs w:val="20"/>
              </w:rPr>
              <w:t>4</w:t>
            </w:r>
            <w:r w:rsidRPr="00261C8E">
              <w:rPr>
                <w:rFonts w:ascii="ＭＳ 明朝" w:hAnsi="ＭＳ 明朝" w:hint="eastAsia"/>
                <w:sz w:val="20"/>
                <w:szCs w:val="20"/>
              </w:rPr>
              <w:t>人］</w:t>
            </w:r>
          </w:p>
          <w:p w14:paraId="4D4A4197"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（２）ア、イ</w:t>
            </w:r>
          </w:p>
          <w:p w14:paraId="34C320C3"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・生徒自己診断「人権の大切さについて学ぶ機会がある」の肯定的評価が</w:t>
            </w:r>
            <w:r w:rsidRPr="00261C8E">
              <w:rPr>
                <w:rFonts w:ascii="ＭＳ 明朝" w:hAnsi="ＭＳ 明朝"/>
                <w:sz w:val="20"/>
                <w:szCs w:val="20"/>
              </w:rPr>
              <w:t>90</w:t>
            </w:r>
            <w:r w:rsidRPr="00261C8E">
              <w:rPr>
                <w:rFonts w:ascii="ＭＳ 明朝" w:hAnsi="ＭＳ 明朝" w:hint="eastAsia"/>
                <w:sz w:val="20"/>
                <w:szCs w:val="20"/>
              </w:rPr>
              <w:t>%以上維持［</w:t>
            </w:r>
            <w:r w:rsidRPr="00261C8E">
              <w:rPr>
                <w:rFonts w:ascii="ＭＳ 明朝" w:hAnsi="ＭＳ 明朝"/>
                <w:sz w:val="20"/>
                <w:szCs w:val="20"/>
              </w:rPr>
              <w:t>92.3</w:t>
            </w:r>
            <w:r w:rsidRPr="00261C8E">
              <w:rPr>
                <w:rFonts w:ascii="ＭＳ 明朝" w:hAnsi="ＭＳ 明朝" w:hint="eastAsia"/>
                <w:sz w:val="20"/>
                <w:szCs w:val="20"/>
              </w:rPr>
              <w:t>%］。</w:t>
            </w:r>
          </w:p>
          <w:p w14:paraId="3CCCA9B0"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・教職員自己診断「日常の教育活動において、生徒の人権を尊重する姿勢で指導を行っている」の肯定的評価が</w:t>
            </w:r>
            <w:r w:rsidRPr="00261C8E">
              <w:rPr>
                <w:rFonts w:ascii="ＭＳ 明朝" w:hAnsi="ＭＳ 明朝"/>
                <w:sz w:val="20"/>
                <w:szCs w:val="20"/>
              </w:rPr>
              <w:t>80</w:t>
            </w:r>
            <w:r w:rsidRPr="00261C8E">
              <w:rPr>
                <w:rFonts w:ascii="ＭＳ 明朝" w:hAnsi="ＭＳ 明朝" w:hint="eastAsia"/>
                <w:sz w:val="20"/>
                <w:szCs w:val="20"/>
              </w:rPr>
              <w:t>%以上［84</w:t>
            </w:r>
            <w:r w:rsidRPr="00261C8E">
              <w:rPr>
                <w:rFonts w:ascii="ＭＳ 明朝" w:hAnsi="ＭＳ 明朝"/>
                <w:sz w:val="20"/>
                <w:szCs w:val="20"/>
              </w:rPr>
              <w:t>.6</w:t>
            </w:r>
            <w:r w:rsidRPr="00261C8E">
              <w:rPr>
                <w:rFonts w:ascii="ＭＳ 明朝" w:hAnsi="ＭＳ 明朝" w:hint="eastAsia"/>
                <w:sz w:val="20"/>
                <w:szCs w:val="20"/>
              </w:rPr>
              <w:t>%］。</w:t>
            </w:r>
          </w:p>
          <w:p w14:paraId="12969E68" w14:textId="77777777" w:rsidR="00915D00" w:rsidRPr="00261C8E" w:rsidRDefault="00915D00" w:rsidP="00915D00">
            <w:pPr>
              <w:pStyle w:val="a0"/>
              <w:ind w:left="200" w:hangingChars="100" w:hanging="200"/>
              <w:rPr>
                <w:sz w:val="20"/>
                <w:szCs w:val="20"/>
              </w:rPr>
            </w:pPr>
            <w:r w:rsidRPr="00261C8E">
              <w:rPr>
                <w:rFonts w:hint="eastAsia"/>
                <w:sz w:val="20"/>
                <w:szCs w:val="20"/>
              </w:rPr>
              <w:t>・生徒自己診断「悩みや相談に親身になって応じてくれる先生が多い」の肯定的評価が</w:t>
            </w:r>
            <w:r w:rsidRPr="00261C8E">
              <w:rPr>
                <w:rFonts w:asciiTheme="minorEastAsia" w:eastAsiaTheme="minorEastAsia" w:hAnsiTheme="minorEastAsia" w:hint="eastAsia"/>
                <w:sz w:val="20"/>
                <w:szCs w:val="20"/>
              </w:rPr>
              <w:t>9</w:t>
            </w:r>
            <w:r w:rsidRPr="00261C8E">
              <w:rPr>
                <w:rFonts w:asciiTheme="minorEastAsia" w:eastAsiaTheme="minorEastAsia" w:hAnsiTheme="minorEastAsia"/>
                <w:sz w:val="20"/>
                <w:szCs w:val="20"/>
              </w:rPr>
              <w:t>0</w:t>
            </w:r>
            <w:r w:rsidRPr="00261C8E">
              <w:rPr>
                <w:rFonts w:asciiTheme="minorEastAsia" w:eastAsiaTheme="minorEastAsia" w:hAnsiTheme="minorEastAsia" w:hint="eastAsia"/>
                <w:sz w:val="20"/>
                <w:szCs w:val="20"/>
              </w:rPr>
              <w:t>%</w:t>
            </w:r>
            <w:r w:rsidRPr="00261C8E">
              <w:rPr>
                <w:rFonts w:hint="eastAsia"/>
                <w:sz w:val="20"/>
                <w:szCs w:val="20"/>
              </w:rPr>
              <w:t>以上を維持［</w:t>
            </w:r>
            <w:r w:rsidRPr="00261C8E">
              <w:rPr>
                <w:rFonts w:asciiTheme="minorEastAsia" w:eastAsiaTheme="minorEastAsia" w:hAnsiTheme="minorEastAsia"/>
                <w:sz w:val="20"/>
                <w:szCs w:val="20"/>
              </w:rPr>
              <w:t>94.5</w:t>
            </w:r>
            <w:r w:rsidRPr="00261C8E">
              <w:rPr>
                <w:rFonts w:asciiTheme="minorEastAsia" w:eastAsiaTheme="minorEastAsia" w:hAnsiTheme="minorEastAsia" w:hint="eastAsia"/>
                <w:sz w:val="20"/>
                <w:szCs w:val="20"/>
              </w:rPr>
              <w:t>%</w:t>
            </w:r>
            <w:r w:rsidRPr="00261C8E">
              <w:rPr>
                <w:rFonts w:hint="eastAsia"/>
                <w:sz w:val="20"/>
                <w:szCs w:val="20"/>
              </w:rPr>
              <w:t>］、「担任以外にも保健室や相談室等で相談できる」の肯定的評価が</w:t>
            </w:r>
            <w:r w:rsidRPr="00261C8E">
              <w:rPr>
                <w:rFonts w:asciiTheme="minorEastAsia" w:eastAsiaTheme="minorEastAsia" w:hAnsiTheme="minorEastAsia" w:hint="eastAsia"/>
                <w:sz w:val="20"/>
                <w:szCs w:val="20"/>
              </w:rPr>
              <w:t>8</w:t>
            </w:r>
            <w:r w:rsidRPr="00261C8E">
              <w:rPr>
                <w:rFonts w:asciiTheme="minorEastAsia" w:eastAsiaTheme="minorEastAsia" w:hAnsiTheme="minorEastAsia"/>
                <w:sz w:val="20"/>
                <w:szCs w:val="20"/>
              </w:rPr>
              <w:t>0</w:t>
            </w:r>
            <w:r w:rsidRPr="00261C8E">
              <w:rPr>
                <w:rFonts w:asciiTheme="minorEastAsia" w:eastAsiaTheme="minorEastAsia" w:hAnsiTheme="minorEastAsia" w:hint="eastAsia"/>
                <w:sz w:val="20"/>
                <w:szCs w:val="20"/>
              </w:rPr>
              <w:t>%</w:t>
            </w:r>
            <w:r w:rsidRPr="00261C8E">
              <w:rPr>
                <w:rFonts w:hint="eastAsia"/>
                <w:sz w:val="20"/>
                <w:szCs w:val="20"/>
              </w:rPr>
              <w:t>以上［</w:t>
            </w:r>
            <w:r w:rsidRPr="00261C8E">
              <w:rPr>
                <w:rFonts w:asciiTheme="minorEastAsia" w:eastAsiaTheme="minorEastAsia" w:hAnsiTheme="minorEastAsia" w:hint="eastAsia"/>
                <w:sz w:val="20"/>
                <w:szCs w:val="20"/>
              </w:rPr>
              <w:t>8</w:t>
            </w:r>
            <w:r w:rsidRPr="00261C8E">
              <w:rPr>
                <w:rFonts w:asciiTheme="minorEastAsia" w:eastAsiaTheme="minorEastAsia" w:hAnsiTheme="minorEastAsia"/>
                <w:sz w:val="20"/>
                <w:szCs w:val="20"/>
              </w:rPr>
              <w:t>2</w:t>
            </w:r>
            <w:r w:rsidRPr="00261C8E">
              <w:rPr>
                <w:rFonts w:hint="eastAsia"/>
                <w:sz w:val="20"/>
                <w:szCs w:val="20"/>
              </w:rPr>
              <w:t>％］。</w:t>
            </w:r>
          </w:p>
          <w:p w14:paraId="46B08962" w14:textId="11437CE2" w:rsidR="00915D00" w:rsidRPr="00261C8E" w:rsidRDefault="00915D00" w:rsidP="00915D00">
            <w:pPr>
              <w:pStyle w:val="a0"/>
            </w:pPr>
          </w:p>
        </w:tc>
        <w:tc>
          <w:tcPr>
            <w:tcW w:w="3969" w:type="dxa"/>
          </w:tcPr>
          <w:p w14:paraId="6F3B15F6"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（１）ア、イ</w:t>
            </w:r>
          </w:p>
          <w:p w14:paraId="48C65E6D" w14:textId="6FDD800E"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・生徒自己診断「文化的行事（体育行事）には楽しく参加している」の肯定的評価の平均値87.8%（</w:t>
            </w:r>
            <w:r w:rsidR="0044734A" w:rsidRPr="00261C8E">
              <w:rPr>
                <w:rFonts w:ascii="ＭＳ 明朝" w:hAnsi="ＭＳ 明朝" w:hint="eastAsia"/>
                <w:sz w:val="20"/>
                <w:szCs w:val="20"/>
              </w:rPr>
              <w:t>△</w:t>
            </w:r>
            <w:r w:rsidRPr="00261C8E">
              <w:rPr>
                <w:rFonts w:ascii="ＭＳ 明朝" w:hAnsi="ＭＳ 明朝" w:hint="eastAsia"/>
                <w:sz w:val="20"/>
                <w:szCs w:val="20"/>
              </w:rPr>
              <w:t>）</w:t>
            </w:r>
          </w:p>
          <w:p w14:paraId="7D215057" w14:textId="156496E9"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・「部・同好会加入率」88.3%（△）</w:t>
            </w:r>
          </w:p>
          <w:p w14:paraId="54F03165" w14:textId="2AC69C9F"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・全国レベル、近畿レベルのコンクールやコンテスト、競技大会等への参加者数</w:t>
            </w:r>
            <w:r w:rsidR="00C52E4A" w:rsidRPr="00261C8E">
              <w:rPr>
                <w:rFonts w:ascii="ＭＳ 明朝" w:hAnsi="ＭＳ 明朝" w:hint="eastAsia"/>
                <w:sz w:val="20"/>
                <w:szCs w:val="20"/>
              </w:rPr>
              <w:t>40</w:t>
            </w:r>
            <w:r w:rsidRPr="00261C8E">
              <w:rPr>
                <w:rFonts w:ascii="ＭＳ 明朝" w:hAnsi="ＭＳ 明朝" w:hint="eastAsia"/>
                <w:sz w:val="20"/>
                <w:szCs w:val="20"/>
              </w:rPr>
              <w:t>人（</w:t>
            </w:r>
            <w:r w:rsidR="00C52E4A" w:rsidRPr="00261C8E">
              <w:rPr>
                <w:rFonts w:ascii="ＭＳ 明朝" w:hAnsi="ＭＳ 明朝" w:hint="eastAsia"/>
                <w:sz w:val="20"/>
                <w:szCs w:val="20"/>
              </w:rPr>
              <w:t>△</w:t>
            </w:r>
            <w:r w:rsidRPr="00261C8E">
              <w:rPr>
                <w:rFonts w:ascii="ＭＳ 明朝" w:hAnsi="ＭＳ 明朝" w:hint="eastAsia"/>
                <w:sz w:val="20"/>
                <w:szCs w:val="20"/>
              </w:rPr>
              <w:t>）</w:t>
            </w:r>
          </w:p>
          <w:p w14:paraId="00F7A0C3"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（２）ア、イ</w:t>
            </w:r>
          </w:p>
          <w:p w14:paraId="36DF00DA" w14:textId="40B764C5"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・生徒自己診断「人権の大切さについて学ぶ機会がある」の肯定的評価88.1%（</w:t>
            </w:r>
            <w:r w:rsidR="0044734A" w:rsidRPr="00261C8E">
              <w:rPr>
                <w:rFonts w:ascii="ＭＳ 明朝" w:hAnsi="ＭＳ 明朝" w:hint="eastAsia"/>
                <w:sz w:val="20"/>
                <w:szCs w:val="20"/>
              </w:rPr>
              <w:t>△</w:t>
            </w:r>
            <w:r w:rsidRPr="00261C8E">
              <w:rPr>
                <w:rFonts w:ascii="ＭＳ 明朝" w:hAnsi="ＭＳ 明朝" w:hint="eastAsia"/>
                <w:sz w:val="20"/>
                <w:szCs w:val="20"/>
              </w:rPr>
              <w:t>）</w:t>
            </w:r>
          </w:p>
          <w:p w14:paraId="243084E3" w14:textId="1E05D30F"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・教職員自己診断「日常の教育活動において、生徒の人権を尊重する姿勢で指導を行っている」の肯定的評価89.8%（</w:t>
            </w:r>
            <w:r w:rsidR="007E5892" w:rsidRPr="00261C8E">
              <w:rPr>
                <w:rFonts w:ascii="ＭＳ 明朝" w:hAnsi="ＭＳ 明朝" w:hint="eastAsia"/>
                <w:sz w:val="20"/>
                <w:szCs w:val="20"/>
              </w:rPr>
              <w:t>◎</w:t>
            </w:r>
            <w:r w:rsidRPr="00261C8E">
              <w:rPr>
                <w:rFonts w:ascii="ＭＳ 明朝" w:hAnsi="ＭＳ 明朝" w:hint="eastAsia"/>
                <w:sz w:val="20"/>
                <w:szCs w:val="20"/>
              </w:rPr>
              <w:t>）</w:t>
            </w:r>
          </w:p>
          <w:p w14:paraId="7D934B71" w14:textId="46E6AB12" w:rsidR="00915D00" w:rsidRPr="00261C8E" w:rsidRDefault="00915D00" w:rsidP="00915D00">
            <w:pPr>
              <w:pStyle w:val="a0"/>
              <w:ind w:left="200" w:hangingChars="100" w:hanging="200"/>
            </w:pPr>
            <w:r w:rsidRPr="00261C8E">
              <w:rPr>
                <w:rFonts w:hint="eastAsia"/>
                <w:sz w:val="20"/>
                <w:szCs w:val="20"/>
              </w:rPr>
              <w:t>・生徒自己診断「悩みや相談に親身になって応じてくれる先生が多い」の肯定的評価</w:t>
            </w:r>
            <w:r w:rsidRPr="00261C8E">
              <w:rPr>
                <w:rFonts w:asciiTheme="minorEastAsia" w:eastAsiaTheme="minorEastAsia" w:hAnsiTheme="minorEastAsia" w:hint="eastAsia"/>
                <w:sz w:val="20"/>
                <w:szCs w:val="20"/>
              </w:rPr>
              <w:t>89.4%（</w:t>
            </w:r>
            <w:r w:rsidR="007E5892" w:rsidRPr="00261C8E">
              <w:rPr>
                <w:rFonts w:asciiTheme="minorEastAsia" w:eastAsiaTheme="minorEastAsia" w:hAnsiTheme="minorEastAsia" w:hint="eastAsia"/>
                <w:sz w:val="20"/>
                <w:szCs w:val="20"/>
              </w:rPr>
              <w:t>△</w:t>
            </w:r>
            <w:r w:rsidRPr="00261C8E">
              <w:rPr>
                <w:rFonts w:asciiTheme="minorEastAsia" w:eastAsiaTheme="minorEastAsia" w:hAnsiTheme="minorEastAsia" w:hint="eastAsia"/>
                <w:sz w:val="20"/>
                <w:szCs w:val="20"/>
              </w:rPr>
              <w:t>）</w:t>
            </w:r>
            <w:r w:rsidRPr="00261C8E">
              <w:rPr>
                <w:rFonts w:hint="eastAsia"/>
                <w:sz w:val="20"/>
                <w:szCs w:val="20"/>
              </w:rPr>
              <w:t>、「担任以外にも保健室や相談室等で相談できる」の肯定的評価</w:t>
            </w:r>
            <w:r w:rsidRPr="00261C8E">
              <w:rPr>
                <w:rFonts w:asciiTheme="minorEastAsia" w:eastAsiaTheme="minorEastAsia" w:hAnsiTheme="minorEastAsia" w:hint="eastAsia"/>
                <w:sz w:val="20"/>
                <w:szCs w:val="20"/>
              </w:rPr>
              <w:t>81,2%</w:t>
            </w:r>
            <w:r w:rsidR="007E5892" w:rsidRPr="00261C8E">
              <w:rPr>
                <w:rFonts w:asciiTheme="minorEastAsia" w:eastAsiaTheme="minorEastAsia" w:hAnsiTheme="minorEastAsia" w:hint="eastAsia"/>
                <w:sz w:val="20"/>
                <w:szCs w:val="20"/>
              </w:rPr>
              <w:t>（〇）</w:t>
            </w:r>
          </w:p>
        </w:tc>
      </w:tr>
      <w:tr w:rsidR="00915D00" w:rsidRPr="00261C8E" w14:paraId="48A254D5" w14:textId="77777777" w:rsidTr="00406AE0">
        <w:trPr>
          <w:trHeight w:val="1134"/>
          <w:jc w:val="center"/>
        </w:trPr>
        <w:tc>
          <w:tcPr>
            <w:tcW w:w="881" w:type="dxa"/>
            <w:shd w:val="clear" w:color="auto" w:fill="auto"/>
            <w:vAlign w:val="center"/>
          </w:tcPr>
          <w:p w14:paraId="2FB5051F" w14:textId="39F6A74B"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３</w:t>
            </w:r>
          </w:p>
          <w:p w14:paraId="4E924370"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 xml:space="preserve">　</w:t>
            </w:r>
          </w:p>
          <w:p w14:paraId="5C31FCF9"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次</w:t>
            </w:r>
          </w:p>
          <w:p w14:paraId="04C2BBC5"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代</w:t>
            </w:r>
          </w:p>
          <w:p w14:paraId="3DAA29D7"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の</w:t>
            </w:r>
          </w:p>
          <w:p w14:paraId="4413FC90"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グ</w:t>
            </w:r>
          </w:p>
          <w:p w14:paraId="4DCD09E3"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ロ</w:t>
            </w:r>
          </w:p>
          <w:p w14:paraId="4E0120AE" w14:textId="77777777" w:rsidR="00915D00" w:rsidRPr="00261C8E" w:rsidRDefault="00915D00" w:rsidP="00915D00">
            <w:pPr>
              <w:spacing w:line="280" w:lineRule="exact"/>
              <w:jc w:val="center"/>
              <w:rPr>
                <w:rFonts w:asciiTheme="minorEastAsia" w:eastAsiaTheme="minorEastAsia" w:hAnsiTheme="minorEastAsia"/>
                <w:sz w:val="20"/>
                <w:szCs w:val="20"/>
              </w:rPr>
            </w:pPr>
            <w:r w:rsidRPr="00261C8E">
              <w:rPr>
                <w:rFonts w:asciiTheme="minorEastAsia" w:eastAsiaTheme="minorEastAsia" w:hAnsiTheme="minorEastAsia" w:hint="eastAsia"/>
                <w:sz w:val="20"/>
                <w:szCs w:val="20"/>
              </w:rPr>
              <w:t>｜</w:t>
            </w:r>
          </w:p>
          <w:p w14:paraId="1C4F9D89"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バ</w:t>
            </w:r>
          </w:p>
          <w:p w14:paraId="355B60F2"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ル</w:t>
            </w:r>
          </w:p>
          <w:p w14:paraId="0DA2E508"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w:t>
            </w:r>
          </w:p>
          <w:p w14:paraId="3D391177"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リ</w:t>
            </w:r>
          </w:p>
          <w:p w14:paraId="515FC67D" w14:textId="77777777" w:rsidR="00915D00" w:rsidRPr="00261C8E" w:rsidRDefault="00915D00" w:rsidP="00915D00">
            <w:pPr>
              <w:spacing w:line="280" w:lineRule="exact"/>
              <w:jc w:val="center"/>
              <w:rPr>
                <w:rFonts w:asciiTheme="minorEastAsia" w:eastAsiaTheme="minorEastAsia" w:hAnsiTheme="minorEastAsia"/>
                <w:sz w:val="20"/>
                <w:szCs w:val="20"/>
              </w:rPr>
            </w:pPr>
            <w:r w:rsidRPr="00261C8E">
              <w:rPr>
                <w:rFonts w:asciiTheme="minorEastAsia" w:eastAsiaTheme="minorEastAsia" w:hAnsiTheme="minorEastAsia" w:hint="eastAsia"/>
                <w:sz w:val="20"/>
                <w:szCs w:val="20"/>
              </w:rPr>
              <w:t>｜</w:t>
            </w:r>
          </w:p>
          <w:p w14:paraId="624E9574"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ダ</w:t>
            </w:r>
          </w:p>
          <w:p w14:paraId="7BC8807E" w14:textId="77777777" w:rsidR="00915D00" w:rsidRPr="00261C8E" w:rsidRDefault="00915D00" w:rsidP="00915D00">
            <w:pPr>
              <w:spacing w:line="280" w:lineRule="exact"/>
              <w:jc w:val="center"/>
              <w:rPr>
                <w:rFonts w:asciiTheme="minorEastAsia" w:eastAsiaTheme="minorEastAsia" w:hAnsiTheme="minorEastAsia"/>
                <w:sz w:val="20"/>
                <w:szCs w:val="20"/>
              </w:rPr>
            </w:pPr>
            <w:r w:rsidRPr="00261C8E">
              <w:rPr>
                <w:rFonts w:asciiTheme="minorEastAsia" w:eastAsiaTheme="minorEastAsia" w:hAnsiTheme="minorEastAsia" w:hint="eastAsia"/>
                <w:sz w:val="20"/>
                <w:szCs w:val="20"/>
              </w:rPr>
              <w:t>｜</w:t>
            </w:r>
          </w:p>
          <w:p w14:paraId="55F65D8E"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の</w:t>
            </w:r>
          </w:p>
          <w:p w14:paraId="676FED1F"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育</w:t>
            </w:r>
          </w:p>
          <w:p w14:paraId="4BE8A49D"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成</w:t>
            </w:r>
          </w:p>
        </w:tc>
        <w:tc>
          <w:tcPr>
            <w:tcW w:w="2020" w:type="dxa"/>
            <w:shd w:val="clear" w:color="auto" w:fill="auto"/>
          </w:tcPr>
          <w:p w14:paraId="36FFF985" w14:textId="2E483FA5" w:rsidR="00915D00" w:rsidRPr="00261C8E" w:rsidRDefault="00915D00" w:rsidP="00915D00">
            <w:pPr>
              <w:spacing w:line="280" w:lineRule="exact"/>
              <w:ind w:left="400" w:hangingChars="200" w:hanging="400"/>
              <w:rPr>
                <w:rFonts w:ascii="ＭＳ 明朝" w:hAnsi="ＭＳ 明朝"/>
                <w:sz w:val="20"/>
                <w:szCs w:val="20"/>
              </w:rPr>
            </w:pPr>
            <w:r w:rsidRPr="00261C8E">
              <w:rPr>
                <w:rFonts w:ascii="ＭＳ 明朝" w:hAnsi="ＭＳ 明朝" w:hint="eastAsia"/>
                <w:sz w:val="20"/>
                <w:szCs w:val="20"/>
              </w:rPr>
              <w:t>（１）コミュニケーション力、プレゼンテーション力の育成</w:t>
            </w:r>
          </w:p>
          <w:p w14:paraId="15143F08" w14:textId="77777777" w:rsidR="00915D00" w:rsidRPr="00261C8E" w:rsidRDefault="00915D00" w:rsidP="00915D00">
            <w:pPr>
              <w:spacing w:line="280" w:lineRule="exact"/>
              <w:ind w:left="400" w:hangingChars="200" w:hanging="400"/>
              <w:rPr>
                <w:rFonts w:ascii="ＭＳ 明朝" w:hAnsi="ＭＳ 明朝"/>
                <w:sz w:val="20"/>
                <w:szCs w:val="20"/>
              </w:rPr>
            </w:pPr>
            <w:r w:rsidRPr="00261C8E">
              <w:rPr>
                <w:rFonts w:ascii="ＭＳ 明朝" w:hAnsi="ＭＳ 明朝" w:hint="eastAsia"/>
                <w:sz w:val="20"/>
                <w:szCs w:val="20"/>
              </w:rPr>
              <w:t>ア　議論できる力等の育成</w:t>
            </w:r>
          </w:p>
          <w:p w14:paraId="44C2D5F8" w14:textId="77777777" w:rsidR="00915D00" w:rsidRPr="00261C8E" w:rsidRDefault="00915D00" w:rsidP="00915D00">
            <w:pPr>
              <w:spacing w:line="280" w:lineRule="exact"/>
              <w:rPr>
                <w:rFonts w:ascii="ＭＳ 明朝" w:hAnsi="ＭＳ 明朝"/>
                <w:sz w:val="20"/>
                <w:szCs w:val="20"/>
              </w:rPr>
            </w:pPr>
          </w:p>
          <w:p w14:paraId="0197708D" w14:textId="49E22D65" w:rsidR="00915D00" w:rsidRPr="00261C8E" w:rsidRDefault="00915D00" w:rsidP="00915D00">
            <w:pPr>
              <w:spacing w:line="280" w:lineRule="exact"/>
              <w:ind w:left="500" w:hangingChars="250" w:hanging="500"/>
              <w:rPr>
                <w:rFonts w:ascii="ＭＳ 明朝" w:hAnsi="ＭＳ 明朝"/>
                <w:sz w:val="20"/>
                <w:szCs w:val="20"/>
              </w:rPr>
            </w:pPr>
            <w:r w:rsidRPr="00261C8E">
              <w:rPr>
                <w:rFonts w:ascii="ＭＳ 明朝" w:hAnsi="ＭＳ 明朝" w:hint="eastAsia"/>
                <w:sz w:val="20"/>
                <w:szCs w:val="20"/>
              </w:rPr>
              <w:t>（２）海外の機関や大学との連携</w:t>
            </w:r>
          </w:p>
          <w:p w14:paraId="29C58274" w14:textId="77777777" w:rsidR="00915D00" w:rsidRPr="00261C8E" w:rsidRDefault="00915D00" w:rsidP="00915D00">
            <w:pPr>
              <w:spacing w:line="280" w:lineRule="exact"/>
              <w:rPr>
                <w:rFonts w:ascii="ＭＳ 明朝" w:hAnsi="ＭＳ 明朝"/>
                <w:sz w:val="20"/>
                <w:szCs w:val="20"/>
              </w:rPr>
            </w:pPr>
            <w:r w:rsidRPr="00261C8E">
              <w:rPr>
                <w:rFonts w:ascii="ＭＳ 明朝" w:hAnsi="ＭＳ 明朝" w:hint="eastAsia"/>
                <w:sz w:val="20"/>
                <w:szCs w:val="20"/>
              </w:rPr>
              <w:t>ア　高大連携</w:t>
            </w:r>
          </w:p>
          <w:p w14:paraId="192A5C95" w14:textId="77777777" w:rsidR="00915D00" w:rsidRPr="00261C8E" w:rsidRDefault="00915D00" w:rsidP="00915D00">
            <w:pPr>
              <w:spacing w:line="280" w:lineRule="exact"/>
              <w:rPr>
                <w:rFonts w:ascii="ＭＳ 明朝" w:hAnsi="ＭＳ 明朝"/>
                <w:sz w:val="20"/>
                <w:szCs w:val="20"/>
              </w:rPr>
            </w:pPr>
          </w:p>
          <w:p w14:paraId="092E8734" w14:textId="77777777" w:rsidR="00915D00" w:rsidRPr="00261C8E" w:rsidRDefault="00915D00" w:rsidP="00915D00">
            <w:pPr>
              <w:spacing w:line="280" w:lineRule="exact"/>
              <w:rPr>
                <w:rFonts w:ascii="ＭＳ 明朝" w:hAnsi="ＭＳ 明朝"/>
                <w:sz w:val="20"/>
                <w:szCs w:val="20"/>
              </w:rPr>
            </w:pPr>
            <w:r w:rsidRPr="00261C8E">
              <w:rPr>
                <w:rFonts w:ascii="ＭＳ 明朝" w:hAnsi="ＭＳ 明朝" w:hint="eastAsia"/>
                <w:sz w:val="20"/>
                <w:szCs w:val="20"/>
              </w:rPr>
              <w:t>イ　海外との連携</w:t>
            </w:r>
          </w:p>
          <w:p w14:paraId="59058129" w14:textId="77777777" w:rsidR="00915D00" w:rsidRPr="00261C8E" w:rsidRDefault="00915D00" w:rsidP="00915D00">
            <w:pPr>
              <w:spacing w:line="280" w:lineRule="exact"/>
              <w:rPr>
                <w:rFonts w:ascii="ＭＳ 明朝" w:hAnsi="ＭＳ 明朝"/>
                <w:sz w:val="20"/>
                <w:szCs w:val="20"/>
              </w:rPr>
            </w:pPr>
          </w:p>
        </w:tc>
        <w:tc>
          <w:tcPr>
            <w:tcW w:w="3473" w:type="dxa"/>
            <w:shd w:val="clear" w:color="auto" w:fill="auto"/>
          </w:tcPr>
          <w:p w14:paraId="4338EAFB" w14:textId="5441E2F6" w:rsidR="00915D00" w:rsidRPr="00261C8E" w:rsidRDefault="00915D00" w:rsidP="00915D00">
            <w:pPr>
              <w:spacing w:line="280" w:lineRule="exact"/>
              <w:rPr>
                <w:rFonts w:ascii="ＭＳ 明朝" w:hAnsi="ＭＳ 明朝"/>
                <w:sz w:val="20"/>
                <w:szCs w:val="20"/>
              </w:rPr>
            </w:pPr>
            <w:r w:rsidRPr="00261C8E">
              <w:rPr>
                <w:rFonts w:ascii="ＭＳ 明朝" w:hAnsi="ＭＳ 明朝" w:hint="eastAsia"/>
                <w:sz w:val="20"/>
                <w:szCs w:val="20"/>
              </w:rPr>
              <w:t>（１）ア</w:t>
            </w:r>
          </w:p>
          <w:p w14:paraId="799B82AF"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・「課題研究」「学内留学」「国際情報」「海外研修」等を中心に、英語を含めて、ディベート（即興型）やプレゼンテーション等の学習と実践を行う。</w:t>
            </w:r>
          </w:p>
          <w:p w14:paraId="14355C8F" w14:textId="29AE8330"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（２）ア</w:t>
            </w:r>
          </w:p>
          <w:p w14:paraId="5E2C92BE" w14:textId="6CD3EF66"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・国際的な社会課題への関心と課題解決に向けた意欲を高めるため、地域の資源を活用するとともに高大連携をさらに進め、課題研究における生徒支援をさらに進める。</w:t>
            </w:r>
          </w:p>
          <w:p w14:paraId="6F067716" w14:textId="77777777" w:rsidR="00915D00" w:rsidRPr="00261C8E" w:rsidRDefault="00915D00" w:rsidP="00915D00">
            <w:pPr>
              <w:spacing w:line="280" w:lineRule="exact"/>
              <w:rPr>
                <w:rFonts w:ascii="ＭＳ 明朝" w:hAnsi="ＭＳ 明朝"/>
                <w:sz w:val="20"/>
                <w:szCs w:val="20"/>
              </w:rPr>
            </w:pPr>
            <w:r w:rsidRPr="00261C8E">
              <w:rPr>
                <w:rFonts w:ascii="ＭＳ 明朝" w:hAnsi="ＭＳ 明朝" w:hint="eastAsia"/>
                <w:sz w:val="20"/>
                <w:szCs w:val="20"/>
              </w:rPr>
              <w:t>イ</w:t>
            </w:r>
          </w:p>
          <w:p w14:paraId="66136EB1"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・海外の大学や高校との連携をオンラインを活用するなどしてさらに進め、また長期留学生を受け入れることで、生徒の国際経験を深めるとともに、課題について研究し、成果を発表する。</w:t>
            </w:r>
          </w:p>
        </w:tc>
        <w:tc>
          <w:tcPr>
            <w:tcW w:w="4678" w:type="dxa"/>
          </w:tcPr>
          <w:p w14:paraId="3747AA9D" w14:textId="77777777" w:rsidR="00915D00" w:rsidRPr="00261C8E" w:rsidRDefault="00915D00" w:rsidP="00915D00">
            <w:pPr>
              <w:spacing w:line="280" w:lineRule="exact"/>
              <w:rPr>
                <w:rFonts w:ascii="ＭＳ 明朝" w:hAnsi="ＭＳ 明朝"/>
                <w:sz w:val="20"/>
                <w:szCs w:val="20"/>
              </w:rPr>
            </w:pPr>
            <w:r w:rsidRPr="00261C8E">
              <w:rPr>
                <w:rFonts w:ascii="ＭＳ 明朝" w:hAnsi="ＭＳ 明朝" w:hint="eastAsia"/>
                <w:sz w:val="20"/>
                <w:szCs w:val="20"/>
              </w:rPr>
              <w:t>（１）ア</w:t>
            </w:r>
          </w:p>
          <w:p w14:paraId="536910AA"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・生徒自己診断「授業で自分の考えをまとめ、発表する機会がよくある」の肯定的評価が</w:t>
            </w:r>
            <w:r w:rsidRPr="00261C8E">
              <w:rPr>
                <w:rFonts w:ascii="ＭＳ 明朝" w:hAnsi="ＭＳ 明朝"/>
                <w:sz w:val="20"/>
                <w:szCs w:val="20"/>
              </w:rPr>
              <w:t>92</w:t>
            </w:r>
            <w:r w:rsidRPr="00261C8E">
              <w:rPr>
                <w:rFonts w:ascii="ＭＳ 明朝" w:hAnsi="ＭＳ 明朝" w:hint="eastAsia"/>
                <w:sz w:val="20"/>
                <w:szCs w:val="20"/>
              </w:rPr>
              <w:t>％以上を維持［</w:t>
            </w:r>
            <w:r w:rsidRPr="00261C8E">
              <w:rPr>
                <w:rFonts w:ascii="ＭＳ 明朝" w:hAnsi="ＭＳ 明朝"/>
                <w:sz w:val="20"/>
                <w:szCs w:val="20"/>
              </w:rPr>
              <w:t>9</w:t>
            </w:r>
            <w:r w:rsidRPr="00261C8E">
              <w:rPr>
                <w:rFonts w:ascii="ＭＳ 明朝" w:hAnsi="ＭＳ 明朝" w:hint="eastAsia"/>
                <w:sz w:val="20"/>
                <w:szCs w:val="20"/>
              </w:rPr>
              <w:t>6</w:t>
            </w:r>
            <w:r w:rsidRPr="00261C8E">
              <w:rPr>
                <w:rFonts w:ascii="ＭＳ 明朝" w:hAnsi="ＭＳ 明朝"/>
                <w:sz w:val="20"/>
                <w:szCs w:val="20"/>
              </w:rPr>
              <w:t>.9</w:t>
            </w:r>
            <w:r w:rsidRPr="00261C8E">
              <w:rPr>
                <w:rFonts w:ascii="ＭＳ 明朝" w:hAnsi="ＭＳ 明朝" w:hint="eastAsia"/>
                <w:sz w:val="20"/>
                <w:szCs w:val="20"/>
              </w:rPr>
              <w:t>%］。</w:t>
            </w:r>
          </w:p>
          <w:p w14:paraId="37A9C8B4" w14:textId="77777777" w:rsidR="00915D00" w:rsidRPr="00261C8E" w:rsidRDefault="00915D00" w:rsidP="00915D00">
            <w:pPr>
              <w:spacing w:line="280" w:lineRule="exact"/>
              <w:rPr>
                <w:rFonts w:ascii="ＭＳ 明朝" w:hAnsi="ＭＳ 明朝"/>
                <w:sz w:val="20"/>
                <w:szCs w:val="20"/>
              </w:rPr>
            </w:pPr>
          </w:p>
          <w:p w14:paraId="0785846A" w14:textId="77777777" w:rsidR="00915D00" w:rsidRPr="00261C8E" w:rsidRDefault="00915D00" w:rsidP="00915D00">
            <w:pPr>
              <w:spacing w:line="280" w:lineRule="exact"/>
              <w:rPr>
                <w:rFonts w:ascii="ＭＳ 明朝" w:hAnsi="ＭＳ 明朝"/>
                <w:sz w:val="20"/>
                <w:szCs w:val="20"/>
              </w:rPr>
            </w:pPr>
            <w:r w:rsidRPr="00261C8E">
              <w:rPr>
                <w:rFonts w:ascii="ＭＳ 明朝" w:hAnsi="ＭＳ 明朝" w:hint="eastAsia"/>
                <w:sz w:val="20"/>
                <w:szCs w:val="20"/>
              </w:rPr>
              <w:t>（２）ア、イ</w:t>
            </w:r>
          </w:p>
          <w:p w14:paraId="2835783A"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・教職員自己診断「本校は、外部（保護者、地域、大学、教育産業等）との連携・協力に積極的に取り組んでいる。」の肯定的評価が</w:t>
            </w:r>
            <w:r w:rsidRPr="00261C8E">
              <w:rPr>
                <w:rFonts w:ascii="ＭＳ 明朝" w:hAnsi="ＭＳ 明朝"/>
                <w:sz w:val="20"/>
                <w:szCs w:val="20"/>
              </w:rPr>
              <w:t>80</w:t>
            </w:r>
            <w:r w:rsidRPr="00261C8E">
              <w:rPr>
                <w:rFonts w:ascii="ＭＳ 明朝" w:hAnsi="ＭＳ 明朝" w:hint="eastAsia"/>
                <w:sz w:val="20"/>
                <w:szCs w:val="20"/>
              </w:rPr>
              <w:t>％以上［</w:t>
            </w:r>
            <w:r w:rsidRPr="00261C8E">
              <w:rPr>
                <w:rFonts w:ascii="ＭＳ 明朝" w:hAnsi="ＭＳ 明朝"/>
                <w:sz w:val="20"/>
                <w:szCs w:val="20"/>
              </w:rPr>
              <w:t>84.6</w:t>
            </w:r>
            <w:r w:rsidRPr="00261C8E">
              <w:rPr>
                <w:rFonts w:ascii="ＭＳ 明朝" w:hAnsi="ＭＳ 明朝" w:hint="eastAsia"/>
                <w:sz w:val="20"/>
                <w:szCs w:val="20"/>
              </w:rPr>
              <w:t>%］。</w:t>
            </w:r>
          </w:p>
          <w:p w14:paraId="265218DF"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・生徒自己診断「国際理解や世界情勢について学ぶ機会がある」の肯定的評価が</w:t>
            </w:r>
            <w:r w:rsidRPr="00261C8E">
              <w:rPr>
                <w:rFonts w:ascii="ＭＳ 明朝" w:hAnsi="ＭＳ 明朝"/>
                <w:sz w:val="20"/>
                <w:szCs w:val="20"/>
              </w:rPr>
              <w:t>85</w:t>
            </w:r>
            <w:r w:rsidRPr="00261C8E">
              <w:rPr>
                <w:rFonts w:ascii="ＭＳ 明朝" w:hAnsi="ＭＳ 明朝" w:hint="eastAsia"/>
                <w:sz w:val="20"/>
                <w:szCs w:val="20"/>
              </w:rPr>
              <w:t>%以上を維持［</w:t>
            </w:r>
            <w:r w:rsidRPr="00261C8E">
              <w:rPr>
                <w:rFonts w:ascii="ＭＳ 明朝" w:hAnsi="ＭＳ 明朝"/>
                <w:sz w:val="20"/>
                <w:szCs w:val="20"/>
              </w:rPr>
              <w:t>87.6</w:t>
            </w:r>
            <w:r w:rsidRPr="00261C8E">
              <w:rPr>
                <w:rFonts w:ascii="ＭＳ 明朝" w:hAnsi="ＭＳ 明朝" w:hint="eastAsia"/>
                <w:sz w:val="20"/>
                <w:szCs w:val="20"/>
              </w:rPr>
              <w:t>%］。</w:t>
            </w:r>
          </w:p>
          <w:p w14:paraId="26D0D8A2" w14:textId="51E919B5" w:rsidR="00915D00" w:rsidRPr="00261C8E" w:rsidRDefault="00915D00" w:rsidP="00B65F2F">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・生徒自己診断「本校で海外からの高校生との交流会、学内留学、海外研修、留学生とのディスカッション等、英語を使って海外の人と交流したり学んだりする機会がある」の肯定的評価が9</w:t>
            </w:r>
            <w:r w:rsidRPr="00261C8E">
              <w:rPr>
                <w:rFonts w:ascii="ＭＳ 明朝" w:hAnsi="ＭＳ 明朝"/>
                <w:sz w:val="20"/>
                <w:szCs w:val="20"/>
              </w:rPr>
              <w:t>0</w:t>
            </w:r>
            <w:r w:rsidRPr="00261C8E">
              <w:rPr>
                <w:rFonts w:ascii="ＭＳ 明朝" w:hAnsi="ＭＳ 明朝" w:hint="eastAsia"/>
                <w:sz w:val="20"/>
                <w:szCs w:val="20"/>
              </w:rPr>
              <w:t>％以上を維持　［</w:t>
            </w:r>
            <w:r w:rsidRPr="00261C8E">
              <w:rPr>
                <w:rFonts w:ascii="ＭＳ 明朝" w:hAnsi="ＭＳ 明朝"/>
                <w:sz w:val="20"/>
                <w:szCs w:val="20"/>
              </w:rPr>
              <w:t>92.5</w:t>
            </w:r>
            <w:r w:rsidRPr="00261C8E">
              <w:rPr>
                <w:rFonts w:ascii="ＭＳ 明朝" w:hAnsi="ＭＳ 明朝" w:hint="eastAsia"/>
                <w:sz w:val="20"/>
                <w:szCs w:val="20"/>
              </w:rPr>
              <w:t>%］。</w:t>
            </w:r>
          </w:p>
        </w:tc>
        <w:tc>
          <w:tcPr>
            <w:tcW w:w="3969" w:type="dxa"/>
          </w:tcPr>
          <w:p w14:paraId="26069E60" w14:textId="77777777" w:rsidR="00915D00" w:rsidRPr="00261C8E" w:rsidRDefault="00915D00" w:rsidP="00915D00">
            <w:pPr>
              <w:spacing w:line="280" w:lineRule="exact"/>
              <w:rPr>
                <w:rFonts w:ascii="ＭＳ 明朝" w:hAnsi="ＭＳ 明朝"/>
                <w:sz w:val="20"/>
                <w:szCs w:val="20"/>
              </w:rPr>
            </w:pPr>
            <w:r w:rsidRPr="00261C8E">
              <w:rPr>
                <w:rFonts w:ascii="ＭＳ 明朝" w:hAnsi="ＭＳ 明朝" w:hint="eastAsia"/>
                <w:sz w:val="20"/>
                <w:szCs w:val="20"/>
              </w:rPr>
              <w:t>（１）ア</w:t>
            </w:r>
          </w:p>
          <w:p w14:paraId="66F685A4" w14:textId="2478D2EB"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・生徒自己診断「授業で自分の考えをまとめ、発表する機会がよくある」の肯定的評価90.4%（</w:t>
            </w:r>
            <w:r w:rsidR="001149D2" w:rsidRPr="00261C8E">
              <w:rPr>
                <w:rFonts w:ascii="ＭＳ 明朝" w:hAnsi="ＭＳ 明朝" w:hint="eastAsia"/>
                <w:sz w:val="20"/>
                <w:szCs w:val="20"/>
              </w:rPr>
              <w:t>△</w:t>
            </w:r>
            <w:r w:rsidRPr="00261C8E">
              <w:rPr>
                <w:rFonts w:ascii="ＭＳ 明朝" w:hAnsi="ＭＳ 明朝" w:hint="eastAsia"/>
                <w:sz w:val="20"/>
                <w:szCs w:val="20"/>
              </w:rPr>
              <w:t>）</w:t>
            </w:r>
          </w:p>
          <w:p w14:paraId="3948D280" w14:textId="77777777" w:rsidR="00915D00" w:rsidRPr="00261C8E" w:rsidRDefault="00915D00" w:rsidP="00915D00">
            <w:pPr>
              <w:spacing w:line="280" w:lineRule="exact"/>
              <w:rPr>
                <w:rFonts w:ascii="ＭＳ 明朝" w:hAnsi="ＭＳ 明朝"/>
                <w:sz w:val="20"/>
                <w:szCs w:val="20"/>
              </w:rPr>
            </w:pPr>
          </w:p>
          <w:p w14:paraId="39C05BEE" w14:textId="77777777" w:rsidR="00915D00" w:rsidRPr="00261C8E" w:rsidRDefault="00915D00" w:rsidP="00915D00">
            <w:pPr>
              <w:spacing w:line="280" w:lineRule="exact"/>
              <w:rPr>
                <w:rFonts w:ascii="ＭＳ 明朝" w:hAnsi="ＭＳ 明朝"/>
                <w:sz w:val="20"/>
                <w:szCs w:val="20"/>
              </w:rPr>
            </w:pPr>
            <w:r w:rsidRPr="00261C8E">
              <w:rPr>
                <w:rFonts w:ascii="ＭＳ 明朝" w:hAnsi="ＭＳ 明朝" w:hint="eastAsia"/>
                <w:sz w:val="20"/>
                <w:szCs w:val="20"/>
              </w:rPr>
              <w:t>（２）ア、イ</w:t>
            </w:r>
          </w:p>
          <w:p w14:paraId="239394BA" w14:textId="0CE5042E"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・教職員自己診断「本校は、外部（保護者、地域、大学、教育産業等）との連携・協力に積極的に取り組んでいる。」の肯定的評価79.6%（</w:t>
            </w:r>
            <w:r w:rsidR="001149D2" w:rsidRPr="00261C8E">
              <w:rPr>
                <w:rFonts w:ascii="ＭＳ 明朝" w:hAnsi="ＭＳ 明朝" w:hint="eastAsia"/>
                <w:sz w:val="20"/>
                <w:szCs w:val="20"/>
              </w:rPr>
              <w:t>△</w:t>
            </w:r>
            <w:r w:rsidRPr="00261C8E">
              <w:rPr>
                <w:rFonts w:ascii="ＭＳ 明朝" w:hAnsi="ＭＳ 明朝" w:hint="eastAsia"/>
                <w:sz w:val="20"/>
                <w:szCs w:val="20"/>
              </w:rPr>
              <w:t>）</w:t>
            </w:r>
          </w:p>
          <w:p w14:paraId="6FBD602F" w14:textId="3B52C9A1"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・生徒自己診断「国際理解や世界情勢について学ぶ機会がある」の肯定的評価82%（</w:t>
            </w:r>
            <w:r w:rsidR="008B483E" w:rsidRPr="00261C8E">
              <w:rPr>
                <w:rFonts w:ascii="ＭＳ 明朝" w:hAnsi="ＭＳ 明朝" w:hint="eastAsia"/>
                <w:sz w:val="20"/>
                <w:szCs w:val="20"/>
              </w:rPr>
              <w:t>△</w:t>
            </w:r>
            <w:r w:rsidRPr="00261C8E">
              <w:rPr>
                <w:rFonts w:ascii="ＭＳ 明朝" w:hAnsi="ＭＳ 明朝" w:hint="eastAsia"/>
                <w:sz w:val="20"/>
                <w:szCs w:val="20"/>
              </w:rPr>
              <w:t>）</w:t>
            </w:r>
          </w:p>
          <w:p w14:paraId="35138356" w14:textId="66BE35FA" w:rsidR="00915D00" w:rsidRPr="00261C8E" w:rsidRDefault="00915D00" w:rsidP="00915D00">
            <w:pPr>
              <w:spacing w:line="280" w:lineRule="exact"/>
              <w:ind w:left="200" w:hangingChars="100" w:hanging="200"/>
              <w:rPr>
                <w:rFonts w:ascii="ＭＳ 明朝" w:hAnsi="ＭＳ 明朝"/>
                <w:sz w:val="18"/>
                <w:szCs w:val="18"/>
              </w:rPr>
            </w:pPr>
            <w:r w:rsidRPr="00261C8E">
              <w:rPr>
                <w:rFonts w:ascii="ＭＳ 明朝" w:hAnsi="ＭＳ 明朝" w:hint="eastAsia"/>
                <w:sz w:val="20"/>
                <w:szCs w:val="20"/>
              </w:rPr>
              <w:t>・生徒自己診断「本校で海外からの高校生との交流会、学内留学、海外研修、留学生とのディスカッション等、英語を使って海外の人と交流したり学んだりする機会がある」の肯定的評価88.7%（</w:t>
            </w:r>
            <w:r w:rsidR="008B483E" w:rsidRPr="00261C8E">
              <w:rPr>
                <w:rFonts w:ascii="ＭＳ 明朝" w:hAnsi="ＭＳ 明朝" w:hint="eastAsia"/>
                <w:sz w:val="20"/>
                <w:szCs w:val="20"/>
              </w:rPr>
              <w:t>△</w:t>
            </w:r>
            <w:r w:rsidRPr="00261C8E">
              <w:rPr>
                <w:rFonts w:ascii="ＭＳ 明朝" w:hAnsi="ＭＳ 明朝" w:hint="eastAsia"/>
                <w:sz w:val="20"/>
                <w:szCs w:val="20"/>
              </w:rPr>
              <w:t>）</w:t>
            </w:r>
          </w:p>
        </w:tc>
      </w:tr>
      <w:tr w:rsidR="00915D00" w:rsidRPr="00DE4A60" w14:paraId="38B05411" w14:textId="77777777" w:rsidTr="00406AE0">
        <w:trPr>
          <w:jc w:val="center"/>
        </w:trPr>
        <w:tc>
          <w:tcPr>
            <w:tcW w:w="881" w:type="dxa"/>
            <w:shd w:val="clear" w:color="auto" w:fill="auto"/>
            <w:vAlign w:val="center"/>
          </w:tcPr>
          <w:p w14:paraId="169D3A03" w14:textId="41154F18"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４</w:t>
            </w:r>
          </w:p>
          <w:p w14:paraId="28C73545" w14:textId="77777777" w:rsidR="00915D00" w:rsidRPr="00261C8E" w:rsidRDefault="00915D00" w:rsidP="00915D00">
            <w:pPr>
              <w:spacing w:line="280" w:lineRule="exact"/>
              <w:jc w:val="center"/>
              <w:rPr>
                <w:rFonts w:ascii="ＭＳ 明朝" w:hAnsi="ＭＳ 明朝"/>
                <w:sz w:val="20"/>
                <w:szCs w:val="20"/>
              </w:rPr>
            </w:pPr>
          </w:p>
          <w:p w14:paraId="6164A987"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学</w:t>
            </w:r>
          </w:p>
          <w:p w14:paraId="3B7C080F"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習</w:t>
            </w:r>
          </w:p>
          <w:p w14:paraId="40E91362"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環</w:t>
            </w:r>
          </w:p>
          <w:p w14:paraId="7BADBD61"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境</w:t>
            </w:r>
          </w:p>
          <w:p w14:paraId="3109D52F"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及</w:t>
            </w:r>
          </w:p>
          <w:p w14:paraId="5FC9B083"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び</w:t>
            </w:r>
          </w:p>
          <w:p w14:paraId="4DC66BE9"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職</w:t>
            </w:r>
          </w:p>
          <w:p w14:paraId="6D08BB95"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場</w:t>
            </w:r>
          </w:p>
          <w:p w14:paraId="619779A7"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環</w:t>
            </w:r>
          </w:p>
          <w:p w14:paraId="52AAAACB"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境</w:t>
            </w:r>
          </w:p>
          <w:p w14:paraId="7171B679"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の</w:t>
            </w:r>
          </w:p>
          <w:p w14:paraId="6328813F" w14:textId="77777777"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充</w:t>
            </w:r>
          </w:p>
          <w:p w14:paraId="770C7F03" w14:textId="32723A04" w:rsidR="00915D00" w:rsidRPr="00261C8E" w:rsidRDefault="00915D00" w:rsidP="00915D00">
            <w:pPr>
              <w:spacing w:line="280" w:lineRule="exact"/>
              <w:jc w:val="center"/>
              <w:rPr>
                <w:rFonts w:ascii="ＭＳ 明朝" w:hAnsi="ＭＳ 明朝"/>
                <w:sz w:val="20"/>
                <w:szCs w:val="20"/>
              </w:rPr>
            </w:pPr>
            <w:r w:rsidRPr="00261C8E">
              <w:rPr>
                <w:rFonts w:ascii="ＭＳ 明朝" w:hAnsi="ＭＳ 明朝" w:hint="eastAsia"/>
                <w:sz w:val="20"/>
                <w:szCs w:val="20"/>
              </w:rPr>
              <w:t>実</w:t>
            </w:r>
          </w:p>
        </w:tc>
        <w:tc>
          <w:tcPr>
            <w:tcW w:w="2020" w:type="dxa"/>
            <w:shd w:val="clear" w:color="auto" w:fill="auto"/>
          </w:tcPr>
          <w:p w14:paraId="6B95A6B7" w14:textId="2A66A441" w:rsidR="00915D00" w:rsidRPr="00261C8E" w:rsidRDefault="00915D00" w:rsidP="00915D00">
            <w:pPr>
              <w:spacing w:line="280" w:lineRule="exact"/>
              <w:ind w:left="500" w:hangingChars="250" w:hanging="500"/>
              <w:rPr>
                <w:rFonts w:ascii="ＭＳ 明朝" w:hAnsi="ＭＳ 明朝"/>
                <w:sz w:val="20"/>
                <w:szCs w:val="20"/>
              </w:rPr>
            </w:pPr>
            <w:r w:rsidRPr="00261C8E">
              <w:rPr>
                <w:rFonts w:ascii="ＭＳ 明朝" w:hAnsi="ＭＳ 明朝" w:hint="eastAsia"/>
                <w:sz w:val="20"/>
                <w:szCs w:val="20"/>
              </w:rPr>
              <w:t>（１）学習環境の充実</w:t>
            </w:r>
          </w:p>
          <w:p w14:paraId="41F2368A" w14:textId="347E0D46"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ア　学習時間の確保</w:t>
            </w:r>
          </w:p>
          <w:p w14:paraId="042315B7" w14:textId="77777777" w:rsidR="00915D00" w:rsidRPr="00261C8E" w:rsidRDefault="00915D00" w:rsidP="00915D00">
            <w:pPr>
              <w:spacing w:line="280" w:lineRule="exact"/>
              <w:ind w:left="200" w:hangingChars="100" w:hanging="200"/>
              <w:rPr>
                <w:rFonts w:ascii="ＭＳ 明朝" w:hAnsi="ＭＳ 明朝"/>
                <w:sz w:val="20"/>
                <w:szCs w:val="20"/>
              </w:rPr>
            </w:pPr>
          </w:p>
          <w:p w14:paraId="61F153CE" w14:textId="0228E141" w:rsidR="00915D00" w:rsidRPr="00261C8E" w:rsidRDefault="00915D00" w:rsidP="00915D00">
            <w:pPr>
              <w:spacing w:line="280" w:lineRule="exact"/>
              <w:ind w:left="200" w:hangingChars="100" w:hanging="200"/>
              <w:rPr>
                <w:rFonts w:ascii="ＭＳ 明朝" w:hAnsi="ＭＳ 明朝"/>
                <w:sz w:val="20"/>
                <w:szCs w:val="20"/>
              </w:rPr>
            </w:pPr>
          </w:p>
          <w:p w14:paraId="668D63BA" w14:textId="77777777" w:rsidR="00915D00" w:rsidRPr="00261C8E" w:rsidRDefault="00915D00" w:rsidP="00915D00">
            <w:pPr>
              <w:spacing w:line="280" w:lineRule="exact"/>
              <w:ind w:left="400" w:hangingChars="200" w:hanging="400"/>
              <w:rPr>
                <w:rFonts w:ascii="ＭＳ 明朝" w:hAnsi="ＭＳ 明朝"/>
                <w:sz w:val="20"/>
                <w:szCs w:val="20"/>
              </w:rPr>
            </w:pPr>
            <w:r w:rsidRPr="00261C8E">
              <w:rPr>
                <w:rFonts w:ascii="ＭＳ 明朝" w:hAnsi="ＭＳ 明朝" w:hint="eastAsia"/>
                <w:sz w:val="20"/>
                <w:szCs w:val="20"/>
              </w:rPr>
              <w:t>イ　予算の効果的執行等</w:t>
            </w:r>
          </w:p>
          <w:p w14:paraId="4B06E054" w14:textId="66AF5D90" w:rsidR="00915D00" w:rsidRPr="00261C8E" w:rsidRDefault="00915D00" w:rsidP="00915D00">
            <w:pPr>
              <w:spacing w:line="280" w:lineRule="exact"/>
              <w:ind w:left="200" w:hangingChars="100" w:hanging="200"/>
              <w:rPr>
                <w:rFonts w:ascii="ＭＳ 明朝" w:hAnsi="ＭＳ 明朝"/>
                <w:sz w:val="20"/>
                <w:szCs w:val="20"/>
              </w:rPr>
            </w:pPr>
          </w:p>
          <w:p w14:paraId="70A54F5A" w14:textId="10E21B12" w:rsidR="00915D00" w:rsidRPr="00261C8E" w:rsidRDefault="00915D00" w:rsidP="00915D00">
            <w:pPr>
              <w:spacing w:line="280" w:lineRule="exact"/>
              <w:ind w:left="200" w:hangingChars="100" w:hanging="200"/>
              <w:rPr>
                <w:rFonts w:ascii="ＭＳ 明朝" w:hAnsi="ＭＳ 明朝"/>
                <w:sz w:val="20"/>
                <w:szCs w:val="20"/>
              </w:rPr>
            </w:pPr>
          </w:p>
          <w:p w14:paraId="4D354041" w14:textId="0EEED8BB" w:rsidR="00915D00" w:rsidRPr="00261C8E" w:rsidRDefault="00915D00" w:rsidP="00915D00">
            <w:pPr>
              <w:spacing w:line="280" w:lineRule="exact"/>
              <w:ind w:left="200" w:hangingChars="100" w:hanging="200"/>
              <w:rPr>
                <w:rFonts w:ascii="ＭＳ 明朝" w:hAnsi="ＭＳ 明朝"/>
                <w:sz w:val="20"/>
                <w:szCs w:val="20"/>
              </w:rPr>
            </w:pPr>
          </w:p>
          <w:p w14:paraId="7BFD2C9C" w14:textId="3AA56318" w:rsidR="00915D00" w:rsidRPr="00261C8E" w:rsidRDefault="00915D00" w:rsidP="00915D00">
            <w:pPr>
              <w:spacing w:line="280" w:lineRule="exact"/>
              <w:ind w:left="200" w:hangingChars="100" w:hanging="200"/>
              <w:rPr>
                <w:rFonts w:ascii="ＭＳ 明朝" w:hAnsi="ＭＳ 明朝"/>
                <w:sz w:val="20"/>
                <w:szCs w:val="20"/>
              </w:rPr>
            </w:pPr>
          </w:p>
          <w:p w14:paraId="75D76476" w14:textId="6335ED6A" w:rsidR="00915D00" w:rsidRPr="00261C8E" w:rsidRDefault="00915D00" w:rsidP="00915D00">
            <w:pPr>
              <w:spacing w:line="280" w:lineRule="exact"/>
              <w:ind w:left="200" w:hangingChars="100" w:hanging="200"/>
              <w:rPr>
                <w:rFonts w:ascii="ＭＳ 明朝" w:hAnsi="ＭＳ 明朝"/>
                <w:sz w:val="20"/>
                <w:szCs w:val="20"/>
              </w:rPr>
            </w:pPr>
          </w:p>
          <w:p w14:paraId="26E1E0BD" w14:textId="77777777" w:rsidR="00915D00" w:rsidRPr="00261C8E" w:rsidRDefault="00915D00" w:rsidP="00915D00">
            <w:pPr>
              <w:spacing w:line="280" w:lineRule="exact"/>
              <w:ind w:left="200" w:hangingChars="100" w:hanging="200"/>
              <w:rPr>
                <w:rFonts w:ascii="ＭＳ 明朝" w:hAnsi="ＭＳ 明朝"/>
                <w:sz w:val="20"/>
                <w:szCs w:val="20"/>
              </w:rPr>
            </w:pPr>
          </w:p>
          <w:p w14:paraId="2B2E0A5A" w14:textId="073BFD4D" w:rsidR="00915D00" w:rsidRPr="00261C8E" w:rsidRDefault="00915D00" w:rsidP="00915D00">
            <w:pPr>
              <w:spacing w:line="280" w:lineRule="exact"/>
              <w:ind w:left="500" w:hangingChars="250" w:hanging="500"/>
              <w:rPr>
                <w:rFonts w:ascii="ＭＳ 明朝" w:hAnsi="ＭＳ 明朝"/>
                <w:sz w:val="20"/>
                <w:szCs w:val="20"/>
              </w:rPr>
            </w:pPr>
            <w:r w:rsidRPr="00261C8E">
              <w:rPr>
                <w:rFonts w:ascii="ＭＳ 明朝" w:hAnsi="ＭＳ 明朝" w:hint="eastAsia"/>
                <w:sz w:val="20"/>
                <w:szCs w:val="20"/>
              </w:rPr>
              <w:t>（２）職場環境の充実</w:t>
            </w:r>
          </w:p>
          <w:p w14:paraId="6401F3F7" w14:textId="425C2DAA" w:rsidR="00915D00" w:rsidRPr="00261C8E" w:rsidRDefault="00915D00" w:rsidP="00915D00">
            <w:pPr>
              <w:spacing w:line="280" w:lineRule="exact"/>
              <w:ind w:left="200" w:hangingChars="100" w:hanging="200"/>
              <w:rPr>
                <w:rFonts w:ascii="ＭＳ 明朝" w:hAnsi="ＭＳ 明朝"/>
                <w:sz w:val="20"/>
                <w:szCs w:val="20"/>
              </w:rPr>
            </w:pPr>
          </w:p>
        </w:tc>
        <w:tc>
          <w:tcPr>
            <w:tcW w:w="3473" w:type="dxa"/>
            <w:shd w:val="clear" w:color="auto" w:fill="auto"/>
          </w:tcPr>
          <w:p w14:paraId="16F26781" w14:textId="486192F7" w:rsidR="00915D00" w:rsidRPr="00261C8E" w:rsidRDefault="00915D00" w:rsidP="00915D00">
            <w:pPr>
              <w:spacing w:line="280" w:lineRule="exact"/>
              <w:rPr>
                <w:rFonts w:ascii="ＭＳ 明朝" w:hAnsi="ＭＳ 明朝"/>
                <w:sz w:val="20"/>
                <w:szCs w:val="20"/>
              </w:rPr>
            </w:pPr>
            <w:r w:rsidRPr="00261C8E">
              <w:rPr>
                <w:rFonts w:ascii="ＭＳ 明朝" w:hAnsi="ＭＳ 明朝" w:hint="eastAsia"/>
                <w:sz w:val="20"/>
                <w:szCs w:val="20"/>
              </w:rPr>
              <w:t>（１）</w:t>
            </w:r>
          </w:p>
          <w:p w14:paraId="0DB47AF7"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ア</w:t>
            </w:r>
          </w:p>
          <w:p w14:paraId="5FDE1618" w14:textId="17C3AD0C"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・平成</w:t>
            </w:r>
            <w:r w:rsidRPr="00261C8E">
              <w:rPr>
                <w:rFonts w:ascii="ＭＳ 明朝" w:hAnsi="ＭＳ 明朝"/>
                <w:sz w:val="20"/>
                <w:szCs w:val="20"/>
              </w:rPr>
              <w:t>30</w:t>
            </w:r>
            <w:r w:rsidRPr="00261C8E">
              <w:rPr>
                <w:rFonts w:ascii="ＭＳ 明朝" w:hAnsi="ＭＳ 明朝" w:hint="eastAsia"/>
                <w:sz w:val="20"/>
                <w:szCs w:val="20"/>
              </w:rPr>
              <w:t>年度に策定した「北野高等学校部活動に係る活動方針」の運用について検証を続ける。</w:t>
            </w:r>
          </w:p>
          <w:p w14:paraId="677ED96F"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イ</w:t>
            </w:r>
          </w:p>
          <w:p w14:paraId="08685B0F"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・「授業第一主義」を支える予算の効果的執行</w:t>
            </w:r>
          </w:p>
          <w:p w14:paraId="37CB2E16" w14:textId="530B32E9"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・教材機器・各種設備の更新、トイレ等生活環境の改善に向けた中期的検討</w:t>
            </w:r>
          </w:p>
          <w:p w14:paraId="73FD2EF7" w14:textId="77777777" w:rsidR="00915D00" w:rsidRPr="00261C8E" w:rsidRDefault="00915D00" w:rsidP="00915D00">
            <w:pPr>
              <w:spacing w:line="280" w:lineRule="exact"/>
              <w:ind w:left="200" w:hangingChars="100" w:hanging="200"/>
              <w:rPr>
                <w:rFonts w:ascii="ＭＳ 明朝" w:hAnsi="ＭＳ 明朝"/>
                <w:sz w:val="20"/>
                <w:szCs w:val="20"/>
              </w:rPr>
            </w:pPr>
          </w:p>
          <w:p w14:paraId="37815817" w14:textId="77777777" w:rsidR="00915D00" w:rsidRPr="00261C8E" w:rsidRDefault="00915D00" w:rsidP="00915D00">
            <w:pPr>
              <w:spacing w:line="280" w:lineRule="exact"/>
              <w:ind w:left="200" w:hangingChars="100" w:hanging="200"/>
              <w:rPr>
                <w:rFonts w:ascii="ＭＳ 明朝" w:hAnsi="ＭＳ 明朝"/>
                <w:sz w:val="20"/>
                <w:szCs w:val="20"/>
              </w:rPr>
            </w:pPr>
          </w:p>
          <w:p w14:paraId="1380BE5A" w14:textId="77777777" w:rsidR="00915D00" w:rsidRPr="00261C8E" w:rsidRDefault="00915D00" w:rsidP="00915D00">
            <w:pPr>
              <w:spacing w:line="280" w:lineRule="exact"/>
              <w:ind w:left="200" w:hangingChars="100" w:hanging="200"/>
              <w:rPr>
                <w:rFonts w:ascii="ＭＳ 明朝" w:hAnsi="ＭＳ 明朝"/>
                <w:sz w:val="20"/>
                <w:szCs w:val="20"/>
              </w:rPr>
            </w:pPr>
          </w:p>
          <w:p w14:paraId="72816711"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・校内組織の見直し継続</w:t>
            </w:r>
          </w:p>
          <w:p w14:paraId="695BE3BF"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・会議の回数、時間の見直し継続</w:t>
            </w:r>
          </w:p>
          <w:p w14:paraId="66D6910D"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・同僚性の高い職場の雰囲気づくり</w:t>
            </w:r>
          </w:p>
          <w:p w14:paraId="2679F8DC" w14:textId="72966BAF" w:rsidR="00915D00" w:rsidRPr="00261C8E" w:rsidRDefault="00915D00" w:rsidP="00915D00">
            <w:pPr>
              <w:pStyle w:val="a0"/>
            </w:pPr>
            <w:r w:rsidRPr="00261C8E">
              <w:rPr>
                <w:rFonts w:ascii="ＭＳ 明朝" w:hAnsi="ＭＳ 明朝" w:hint="eastAsia"/>
                <w:sz w:val="20"/>
                <w:szCs w:val="20"/>
              </w:rPr>
              <w:t>・部活動指導方針遵守</w:t>
            </w:r>
          </w:p>
        </w:tc>
        <w:tc>
          <w:tcPr>
            <w:tcW w:w="4678" w:type="dxa"/>
          </w:tcPr>
          <w:p w14:paraId="3926F6FB" w14:textId="77777777" w:rsidR="00915D00" w:rsidRPr="00261C8E" w:rsidRDefault="00915D00" w:rsidP="00915D00">
            <w:pPr>
              <w:spacing w:line="280" w:lineRule="exact"/>
              <w:rPr>
                <w:rFonts w:ascii="ＭＳ 明朝" w:hAnsi="ＭＳ 明朝"/>
                <w:sz w:val="20"/>
                <w:szCs w:val="20"/>
              </w:rPr>
            </w:pPr>
            <w:r w:rsidRPr="00261C8E">
              <w:rPr>
                <w:rFonts w:ascii="ＭＳ 明朝" w:hAnsi="ＭＳ 明朝" w:hint="eastAsia"/>
                <w:sz w:val="20"/>
                <w:szCs w:val="20"/>
              </w:rPr>
              <w:t>（１）</w:t>
            </w:r>
          </w:p>
          <w:p w14:paraId="26DDD2A0" w14:textId="77777777" w:rsidR="00915D00" w:rsidRPr="00261C8E" w:rsidRDefault="00915D00" w:rsidP="00915D00">
            <w:pPr>
              <w:spacing w:line="280" w:lineRule="exact"/>
              <w:rPr>
                <w:rFonts w:ascii="ＭＳ 明朝" w:hAnsi="ＭＳ 明朝"/>
                <w:sz w:val="20"/>
                <w:szCs w:val="20"/>
              </w:rPr>
            </w:pPr>
            <w:r w:rsidRPr="00261C8E">
              <w:rPr>
                <w:rFonts w:ascii="ＭＳ 明朝" w:hAnsi="ＭＳ 明朝" w:hint="eastAsia"/>
                <w:sz w:val="20"/>
                <w:szCs w:val="20"/>
              </w:rPr>
              <w:t>ア</w:t>
            </w:r>
          </w:p>
          <w:p w14:paraId="26E61CFE"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・学習調査の「休日の一日平均自主学習時間」が「４時間以上」を</w:t>
            </w:r>
            <w:r w:rsidRPr="00261C8E">
              <w:rPr>
                <w:rFonts w:ascii="ＭＳ 明朝" w:hAnsi="ＭＳ 明朝"/>
                <w:sz w:val="20"/>
                <w:szCs w:val="20"/>
              </w:rPr>
              <w:t>50</w:t>
            </w:r>
            <w:r w:rsidRPr="00261C8E">
              <w:rPr>
                <w:rFonts w:ascii="ＭＳ 明朝" w:hAnsi="ＭＳ 明朝" w:hint="eastAsia"/>
                <w:sz w:val="20"/>
                <w:szCs w:val="20"/>
              </w:rPr>
              <w:t>％以上［4</w:t>
            </w:r>
            <w:r w:rsidRPr="00261C8E">
              <w:rPr>
                <w:rFonts w:ascii="ＭＳ 明朝" w:hAnsi="ＭＳ 明朝"/>
                <w:sz w:val="20"/>
                <w:szCs w:val="20"/>
              </w:rPr>
              <w:t>5.3</w:t>
            </w:r>
            <w:r w:rsidRPr="00261C8E">
              <w:rPr>
                <w:rFonts w:ascii="ＭＳ 明朝" w:hAnsi="ＭＳ 明朝" w:hint="eastAsia"/>
                <w:sz w:val="20"/>
                <w:szCs w:val="20"/>
              </w:rPr>
              <w:t>%］、「５時間以上」を同3</w:t>
            </w:r>
            <w:r w:rsidRPr="00261C8E">
              <w:rPr>
                <w:rFonts w:ascii="ＭＳ 明朝" w:hAnsi="ＭＳ 明朝"/>
                <w:sz w:val="20"/>
                <w:szCs w:val="20"/>
              </w:rPr>
              <w:t>5</w:t>
            </w:r>
            <w:r w:rsidRPr="00261C8E">
              <w:rPr>
                <w:rFonts w:ascii="ＭＳ 明朝" w:hAnsi="ＭＳ 明朝" w:hint="eastAsia"/>
                <w:sz w:val="20"/>
                <w:szCs w:val="20"/>
              </w:rPr>
              <w:t>％以上［3</w:t>
            </w:r>
            <w:r w:rsidRPr="00261C8E">
              <w:rPr>
                <w:rFonts w:ascii="ＭＳ 明朝" w:hAnsi="ＭＳ 明朝"/>
                <w:sz w:val="20"/>
                <w:szCs w:val="20"/>
              </w:rPr>
              <w:t>4.2</w:t>
            </w:r>
            <w:r w:rsidRPr="00261C8E">
              <w:rPr>
                <w:rFonts w:ascii="ＭＳ 明朝" w:hAnsi="ＭＳ 明朝" w:hint="eastAsia"/>
                <w:sz w:val="20"/>
                <w:szCs w:val="20"/>
              </w:rPr>
              <w:t>%］。</w:t>
            </w:r>
          </w:p>
          <w:p w14:paraId="64F30015"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イ</w:t>
            </w:r>
          </w:p>
          <w:p w14:paraId="59570E3A"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・学校会計事務の適正な遂行のもと、教員と事務職員がそれぞれの専門性を生かしつつ、必要な情報を収集共有し互いに知恵を寄せて、生徒のためよりよい教育活動に向けた創造的提案を行う。</w:t>
            </w:r>
          </w:p>
          <w:p w14:paraId="7BC9B6C9"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・保護者自己診断「学校の施設・設備や学習環境は満足できる」7</w:t>
            </w:r>
            <w:r w:rsidRPr="00261C8E">
              <w:rPr>
                <w:rFonts w:ascii="ＭＳ 明朝" w:hAnsi="ＭＳ 明朝"/>
                <w:sz w:val="20"/>
                <w:szCs w:val="20"/>
              </w:rPr>
              <w:t>5</w:t>
            </w:r>
            <w:r w:rsidRPr="00261C8E">
              <w:rPr>
                <w:rFonts w:ascii="ＭＳ 明朝" w:hAnsi="ＭＳ 明朝" w:hint="eastAsia"/>
                <w:sz w:val="20"/>
                <w:szCs w:val="20"/>
              </w:rPr>
              <w:t>％以上目標。［7</w:t>
            </w:r>
            <w:r w:rsidRPr="00261C8E">
              <w:rPr>
                <w:rFonts w:ascii="ＭＳ 明朝" w:hAnsi="ＭＳ 明朝"/>
                <w:sz w:val="20"/>
                <w:szCs w:val="20"/>
              </w:rPr>
              <w:t>1.9</w:t>
            </w:r>
            <w:r w:rsidRPr="00261C8E">
              <w:rPr>
                <w:rFonts w:ascii="ＭＳ 明朝" w:hAnsi="ＭＳ 明朝" w:hint="eastAsia"/>
                <w:sz w:val="20"/>
                <w:szCs w:val="20"/>
              </w:rPr>
              <w:t>％］</w:t>
            </w:r>
          </w:p>
          <w:p w14:paraId="0476368F" w14:textId="77777777" w:rsidR="00915D00" w:rsidRPr="00261C8E" w:rsidRDefault="00915D00" w:rsidP="00915D00">
            <w:pPr>
              <w:spacing w:line="280" w:lineRule="exact"/>
              <w:ind w:left="200" w:hangingChars="100" w:hanging="200"/>
              <w:rPr>
                <w:rFonts w:ascii="ＭＳ 明朝" w:hAnsi="ＭＳ 明朝"/>
                <w:sz w:val="20"/>
                <w:szCs w:val="20"/>
              </w:rPr>
            </w:pPr>
          </w:p>
          <w:p w14:paraId="4617B10A"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・教職員の年平均在校時間を前年度より削減する。[</w:t>
            </w:r>
            <w:r w:rsidRPr="00261C8E">
              <w:rPr>
                <w:rFonts w:ascii="ＭＳ 明朝" w:hAnsi="ＭＳ 明朝"/>
                <w:sz w:val="20"/>
                <w:szCs w:val="20"/>
              </w:rPr>
              <w:t xml:space="preserve"> 404.6 </w:t>
            </w:r>
            <w:r w:rsidRPr="00261C8E">
              <w:rPr>
                <w:rFonts w:ascii="ＭＳ 明朝" w:hAnsi="ＭＳ 明朝" w:hint="eastAsia"/>
                <w:sz w:val="20"/>
                <w:szCs w:val="20"/>
              </w:rPr>
              <w:t xml:space="preserve"> </w:t>
            </w:r>
            <w:r w:rsidRPr="00261C8E">
              <w:rPr>
                <w:rFonts w:ascii="ＭＳ 明朝" w:hAnsi="ＭＳ 明朝"/>
                <w:sz w:val="20"/>
                <w:szCs w:val="20"/>
              </w:rPr>
              <w:t>]</w:t>
            </w:r>
            <w:r w:rsidRPr="00261C8E">
              <w:rPr>
                <w:rFonts w:ascii="ＭＳ 明朝" w:hAnsi="ＭＳ 明朝" w:hint="eastAsia"/>
                <w:sz w:val="20"/>
                <w:szCs w:val="20"/>
              </w:rPr>
              <w:t>時間</w:t>
            </w:r>
          </w:p>
          <w:p w14:paraId="3EB5A4BA" w14:textId="15EFA31A" w:rsidR="00915D00" w:rsidRPr="00261C8E" w:rsidRDefault="00915D00" w:rsidP="00915D00">
            <w:pPr>
              <w:pStyle w:val="a0"/>
            </w:pPr>
            <w:r w:rsidRPr="00261C8E">
              <w:rPr>
                <w:rFonts w:hint="eastAsia"/>
              </w:rPr>
              <w:t xml:space="preserve">　</w:t>
            </w:r>
          </w:p>
        </w:tc>
        <w:tc>
          <w:tcPr>
            <w:tcW w:w="3969" w:type="dxa"/>
          </w:tcPr>
          <w:p w14:paraId="164437F6" w14:textId="77777777" w:rsidR="00915D00" w:rsidRPr="00261C8E" w:rsidRDefault="00915D00" w:rsidP="00915D00">
            <w:pPr>
              <w:spacing w:line="280" w:lineRule="exact"/>
              <w:rPr>
                <w:rFonts w:ascii="ＭＳ 明朝" w:hAnsi="ＭＳ 明朝"/>
                <w:sz w:val="20"/>
                <w:szCs w:val="20"/>
              </w:rPr>
            </w:pPr>
            <w:r w:rsidRPr="00261C8E">
              <w:rPr>
                <w:rFonts w:ascii="ＭＳ 明朝" w:hAnsi="ＭＳ 明朝" w:hint="eastAsia"/>
                <w:sz w:val="20"/>
                <w:szCs w:val="20"/>
              </w:rPr>
              <w:t>（１）</w:t>
            </w:r>
          </w:p>
          <w:p w14:paraId="52238792" w14:textId="77777777" w:rsidR="00915D00" w:rsidRPr="00261C8E" w:rsidRDefault="00915D00" w:rsidP="00915D00">
            <w:pPr>
              <w:spacing w:line="280" w:lineRule="exact"/>
              <w:rPr>
                <w:rFonts w:ascii="ＭＳ 明朝" w:hAnsi="ＭＳ 明朝"/>
                <w:sz w:val="20"/>
                <w:szCs w:val="20"/>
              </w:rPr>
            </w:pPr>
            <w:r w:rsidRPr="00261C8E">
              <w:rPr>
                <w:rFonts w:ascii="ＭＳ 明朝" w:hAnsi="ＭＳ 明朝" w:hint="eastAsia"/>
                <w:sz w:val="20"/>
                <w:szCs w:val="20"/>
              </w:rPr>
              <w:t>ア</w:t>
            </w:r>
          </w:p>
          <w:p w14:paraId="3814D683" w14:textId="6C94DAE8"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・学習調査の「休日の一日平均自主学習時間」が「４時間以上」49.5%（△）、「５時間以上」35.7%（○）</w:t>
            </w:r>
          </w:p>
          <w:p w14:paraId="12763DB4" w14:textId="77777777"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イ</w:t>
            </w:r>
          </w:p>
          <w:p w14:paraId="5D29DB42" w14:textId="2AD94853"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w:t>
            </w:r>
            <w:r w:rsidR="000055BA" w:rsidRPr="00261C8E">
              <w:rPr>
                <w:rFonts w:ascii="ＭＳ 明朝" w:hAnsi="ＭＳ 明朝" w:hint="eastAsia"/>
                <w:sz w:val="20"/>
                <w:szCs w:val="20"/>
              </w:rPr>
              <w:t>同窓会などからの寄付金の使途について活用</w:t>
            </w:r>
            <w:r w:rsidR="0076193F" w:rsidRPr="00261C8E">
              <w:rPr>
                <w:rFonts w:ascii="ＭＳ 明朝" w:hAnsi="ＭＳ 明朝" w:hint="eastAsia"/>
                <w:sz w:val="20"/>
                <w:szCs w:val="20"/>
              </w:rPr>
              <w:t>方法</w:t>
            </w:r>
            <w:r w:rsidRPr="00261C8E">
              <w:rPr>
                <w:rFonts w:ascii="ＭＳ 明朝" w:hAnsi="ＭＳ 明朝" w:hint="eastAsia"/>
                <w:sz w:val="20"/>
                <w:szCs w:val="20"/>
              </w:rPr>
              <w:t>を</w:t>
            </w:r>
            <w:r w:rsidR="00406AE0" w:rsidRPr="00261C8E">
              <w:rPr>
                <w:rFonts w:ascii="ＭＳ 明朝" w:hAnsi="ＭＳ 明朝" w:hint="eastAsia"/>
                <w:sz w:val="20"/>
                <w:szCs w:val="20"/>
              </w:rPr>
              <w:t>企画</w:t>
            </w:r>
            <w:r w:rsidRPr="00261C8E">
              <w:rPr>
                <w:rFonts w:ascii="ＭＳ 明朝" w:hAnsi="ＭＳ 明朝" w:hint="eastAsia"/>
                <w:sz w:val="20"/>
                <w:szCs w:val="20"/>
              </w:rPr>
              <w:t>提案。</w:t>
            </w:r>
            <w:r w:rsidR="00406AE0" w:rsidRPr="00261C8E">
              <w:rPr>
                <w:rFonts w:ascii="ＭＳ 明朝" w:hAnsi="ＭＳ 明朝" w:hint="eastAsia"/>
                <w:sz w:val="20"/>
                <w:szCs w:val="20"/>
              </w:rPr>
              <w:t>（〇）</w:t>
            </w:r>
          </w:p>
          <w:p w14:paraId="29CD6E03" w14:textId="0375F476" w:rsidR="00915D00" w:rsidRPr="00261C8E"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・保護者自己診断「学校の施設・設備や学習環境は満足できる」76.4%（</w:t>
            </w:r>
            <w:r w:rsidR="008B483E" w:rsidRPr="00261C8E">
              <w:rPr>
                <w:rFonts w:ascii="ＭＳ 明朝" w:hAnsi="ＭＳ 明朝" w:hint="eastAsia"/>
                <w:sz w:val="20"/>
                <w:szCs w:val="20"/>
              </w:rPr>
              <w:t>〇</w:t>
            </w:r>
            <w:r w:rsidRPr="00261C8E">
              <w:rPr>
                <w:rFonts w:ascii="ＭＳ 明朝" w:hAnsi="ＭＳ 明朝" w:hint="eastAsia"/>
                <w:sz w:val="20"/>
                <w:szCs w:val="20"/>
              </w:rPr>
              <w:t>）</w:t>
            </w:r>
          </w:p>
          <w:p w14:paraId="4902264E" w14:textId="77777777" w:rsidR="00915D00" w:rsidRPr="00261C8E" w:rsidRDefault="00915D00" w:rsidP="00915D00">
            <w:pPr>
              <w:spacing w:line="280" w:lineRule="exact"/>
              <w:ind w:left="200" w:hangingChars="100" w:hanging="200"/>
              <w:rPr>
                <w:rFonts w:ascii="ＭＳ 明朝" w:hAnsi="ＭＳ 明朝"/>
                <w:sz w:val="20"/>
                <w:szCs w:val="20"/>
              </w:rPr>
            </w:pPr>
          </w:p>
          <w:p w14:paraId="72846788" w14:textId="7192FED9" w:rsidR="00915D00" w:rsidRPr="009C6033" w:rsidRDefault="00915D00" w:rsidP="00915D00">
            <w:pPr>
              <w:spacing w:line="280" w:lineRule="exact"/>
              <w:ind w:left="200" w:hangingChars="100" w:hanging="200"/>
              <w:rPr>
                <w:rFonts w:ascii="ＭＳ 明朝" w:hAnsi="ＭＳ 明朝"/>
                <w:sz w:val="20"/>
                <w:szCs w:val="20"/>
              </w:rPr>
            </w:pPr>
            <w:r w:rsidRPr="00261C8E">
              <w:rPr>
                <w:rFonts w:ascii="ＭＳ 明朝" w:hAnsi="ＭＳ 明朝" w:hint="eastAsia"/>
                <w:sz w:val="20"/>
                <w:szCs w:val="20"/>
              </w:rPr>
              <w:t>・教職員の年平均在校時間3</w:t>
            </w:r>
            <w:r w:rsidR="00C52E4A" w:rsidRPr="00261C8E">
              <w:rPr>
                <w:rFonts w:ascii="ＭＳ 明朝" w:hAnsi="ＭＳ 明朝" w:hint="eastAsia"/>
                <w:sz w:val="20"/>
                <w:szCs w:val="20"/>
              </w:rPr>
              <w:t>36.</w:t>
            </w:r>
            <w:r w:rsidRPr="00261C8E">
              <w:rPr>
                <w:rFonts w:ascii="ＭＳ 明朝" w:hAnsi="ＭＳ 明朝" w:hint="eastAsia"/>
                <w:sz w:val="20"/>
                <w:szCs w:val="20"/>
              </w:rPr>
              <w:t>8</w:t>
            </w:r>
            <w:r w:rsidR="00C52E4A" w:rsidRPr="00261C8E">
              <w:rPr>
                <w:rFonts w:ascii="ＭＳ 明朝" w:hAnsi="ＭＳ 明朝" w:hint="eastAsia"/>
                <w:sz w:val="20"/>
                <w:szCs w:val="20"/>
              </w:rPr>
              <w:t>時間</w:t>
            </w:r>
            <w:r w:rsidRPr="00261C8E">
              <w:rPr>
                <w:rFonts w:ascii="ＭＳ 明朝" w:hAnsi="ＭＳ 明朝" w:hint="eastAsia"/>
                <w:sz w:val="20"/>
                <w:szCs w:val="20"/>
              </w:rPr>
              <w:t>（</w:t>
            </w:r>
            <w:r w:rsidR="00C52E4A" w:rsidRPr="00261C8E">
              <w:rPr>
                <w:rFonts w:ascii="ＭＳ 明朝" w:hAnsi="ＭＳ 明朝" w:hint="eastAsia"/>
                <w:sz w:val="20"/>
                <w:szCs w:val="20"/>
              </w:rPr>
              <w:t>◎</w:t>
            </w:r>
            <w:r w:rsidRPr="00261C8E">
              <w:rPr>
                <w:rFonts w:ascii="ＭＳ 明朝" w:hAnsi="ＭＳ 明朝" w:hint="eastAsia"/>
                <w:sz w:val="20"/>
                <w:szCs w:val="20"/>
              </w:rPr>
              <w:t>）</w:t>
            </w:r>
          </w:p>
          <w:p w14:paraId="597D5846" w14:textId="5C84CD82" w:rsidR="00915D00" w:rsidRPr="00295F0A" w:rsidRDefault="00915D00" w:rsidP="00915D00">
            <w:pPr>
              <w:spacing w:line="280" w:lineRule="exact"/>
              <w:ind w:left="210" w:hangingChars="100" w:hanging="210"/>
              <w:rPr>
                <w:rFonts w:ascii="ＭＳ 明朝" w:hAnsi="ＭＳ 明朝"/>
                <w:sz w:val="18"/>
                <w:szCs w:val="18"/>
              </w:rPr>
            </w:pPr>
            <w:r w:rsidRPr="009C6033">
              <w:rPr>
                <w:rFonts w:hint="eastAsia"/>
              </w:rPr>
              <w:t xml:space="preserve">　</w:t>
            </w:r>
          </w:p>
        </w:tc>
      </w:tr>
    </w:tbl>
    <w:p w14:paraId="456FDFBE" w14:textId="77777777" w:rsidR="00F55039" w:rsidRPr="00E27CA3" w:rsidRDefault="00F55039" w:rsidP="00B66859">
      <w:pPr>
        <w:spacing w:line="280" w:lineRule="exact"/>
      </w:pPr>
    </w:p>
    <w:sectPr w:rsidR="00F55039" w:rsidRPr="00E27CA3" w:rsidSect="00711E22">
      <w:headerReference w:type="default" r:id="rId10"/>
      <w:type w:val="evenPage"/>
      <w:pgSz w:w="16840" w:h="23814" w:code="8"/>
      <w:pgMar w:top="851" w:right="851" w:bottom="851" w:left="851" w:header="397" w:footer="397" w:gutter="0"/>
      <w:pgNumType w:start="1"/>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7EBE6" w14:textId="77777777" w:rsidR="00A55B6C" w:rsidRDefault="00A55B6C">
      <w:r>
        <w:separator/>
      </w:r>
    </w:p>
  </w:endnote>
  <w:endnote w:type="continuationSeparator" w:id="0">
    <w:p w14:paraId="374ADC08" w14:textId="77777777" w:rsidR="00A55B6C" w:rsidRDefault="00A5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83D13" w14:textId="77777777" w:rsidR="00A55B6C" w:rsidRDefault="00A55B6C">
      <w:r>
        <w:separator/>
      </w:r>
    </w:p>
  </w:footnote>
  <w:footnote w:type="continuationSeparator" w:id="0">
    <w:p w14:paraId="16E9F8E8" w14:textId="77777777" w:rsidR="00A55B6C" w:rsidRDefault="00A55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CDDC" w14:textId="3CEF4DBA" w:rsidR="00BF2498" w:rsidRDefault="00BF2498" w:rsidP="00225A63">
    <w:pPr>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568DA">
      <w:rPr>
        <w:rFonts w:ascii="ＭＳ ゴシック" w:eastAsia="ＭＳ ゴシック" w:hAnsi="ＭＳ ゴシック" w:hint="eastAsia"/>
        <w:sz w:val="20"/>
        <w:szCs w:val="20"/>
      </w:rPr>
      <w:t>３０２</w:t>
    </w:r>
    <w:r w:rsidR="002E6719">
      <w:rPr>
        <w:rFonts w:ascii="ＭＳ ゴシック" w:eastAsia="ＭＳ ゴシック" w:hAnsi="ＭＳ ゴシック" w:hint="eastAsia"/>
        <w:sz w:val="20"/>
        <w:szCs w:val="20"/>
      </w:rPr>
      <w:t>７</w:t>
    </w:r>
  </w:p>
  <w:p w14:paraId="3B8A1F52" w14:textId="39F98DF8" w:rsidR="00BF2498" w:rsidRPr="003A3356" w:rsidRDefault="00BF2498" w:rsidP="003A3356">
    <w:pPr>
      <w:ind w:rightChars="100" w:right="210"/>
      <w:jc w:val="right"/>
      <w:rPr>
        <w:rFonts w:ascii="ＭＳ 明朝" w:hAnsi="ＭＳ 明朝"/>
        <w:b/>
        <w:sz w:val="24"/>
      </w:rPr>
    </w:pPr>
    <w:r w:rsidRPr="00A804BF">
      <w:rPr>
        <w:rFonts w:ascii="ＭＳ 明朝" w:hAnsi="ＭＳ 明朝" w:hint="eastAsia"/>
        <w:b/>
        <w:spacing w:val="17"/>
        <w:kern w:val="0"/>
        <w:sz w:val="24"/>
        <w:fitText w:val="2169" w:id="1093898496"/>
      </w:rPr>
      <w:t>府立北野高等学</w:t>
    </w:r>
    <w:r w:rsidRPr="00A804BF">
      <w:rPr>
        <w:rFonts w:ascii="ＭＳ 明朝" w:hAnsi="ＭＳ 明朝" w:hint="eastAsia"/>
        <w:b/>
        <w:spacing w:val="2"/>
        <w:kern w:val="0"/>
        <w:sz w:val="24"/>
        <w:fitText w:val="2169" w:id="1093898496"/>
      </w:rPr>
      <w:t>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686F26"/>
    <w:multiLevelType w:val="hybridMultilevel"/>
    <w:tmpl w:val="7C7AB29C"/>
    <w:lvl w:ilvl="0" w:tplc="A61E4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D40E24"/>
    <w:multiLevelType w:val="hybridMultilevel"/>
    <w:tmpl w:val="78BE7944"/>
    <w:lvl w:ilvl="0" w:tplc="3E3E4CB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9C384D"/>
    <w:multiLevelType w:val="hybridMultilevel"/>
    <w:tmpl w:val="CCA09ABE"/>
    <w:lvl w:ilvl="0" w:tplc="5EB6CF7E">
      <w:start w:val="1"/>
      <w:numFmt w:val="decimal"/>
      <w:lvlText w:val="(%1)"/>
      <w:lvlJc w:val="left"/>
      <w:pPr>
        <w:ind w:left="840" w:hanging="420"/>
      </w:pPr>
      <w:rPr>
        <w:rFonts w:ascii="Times New Roman" w:eastAsia="ＭＳ 明朝" w:hAnsi="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62F4304"/>
    <w:multiLevelType w:val="hybridMultilevel"/>
    <w:tmpl w:val="4F084A62"/>
    <w:lvl w:ilvl="0" w:tplc="28746C32">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1E1CC1"/>
    <w:multiLevelType w:val="hybridMultilevel"/>
    <w:tmpl w:val="D1B8F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AEB0C9F"/>
    <w:multiLevelType w:val="hybridMultilevel"/>
    <w:tmpl w:val="ACB081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8900F9"/>
    <w:multiLevelType w:val="hybridMultilevel"/>
    <w:tmpl w:val="1A00C2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6"/>
  </w:num>
  <w:num w:numId="4">
    <w:abstractNumId w:val="4"/>
  </w:num>
  <w:num w:numId="5">
    <w:abstractNumId w:val="14"/>
  </w:num>
  <w:num w:numId="6">
    <w:abstractNumId w:val="22"/>
  </w:num>
  <w:num w:numId="7">
    <w:abstractNumId w:val="18"/>
  </w:num>
  <w:num w:numId="8">
    <w:abstractNumId w:val="8"/>
  </w:num>
  <w:num w:numId="9">
    <w:abstractNumId w:val="19"/>
  </w:num>
  <w:num w:numId="10">
    <w:abstractNumId w:val="2"/>
  </w:num>
  <w:num w:numId="11">
    <w:abstractNumId w:val="6"/>
  </w:num>
  <w:num w:numId="12">
    <w:abstractNumId w:val="15"/>
  </w:num>
  <w:num w:numId="13">
    <w:abstractNumId w:val="13"/>
  </w:num>
  <w:num w:numId="14">
    <w:abstractNumId w:val="9"/>
  </w:num>
  <w:num w:numId="15">
    <w:abstractNumId w:val="12"/>
  </w:num>
  <w:num w:numId="16">
    <w:abstractNumId w:val="0"/>
  </w:num>
  <w:num w:numId="17">
    <w:abstractNumId w:val="1"/>
  </w:num>
  <w:num w:numId="18">
    <w:abstractNumId w:val="7"/>
  </w:num>
  <w:num w:numId="19">
    <w:abstractNumId w:val="17"/>
  </w:num>
  <w:num w:numId="20">
    <w:abstractNumId w:val="20"/>
  </w:num>
  <w:num w:numId="21">
    <w:abstractNumId w:val="11"/>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C67"/>
    <w:rsid w:val="00001A01"/>
    <w:rsid w:val="000055BA"/>
    <w:rsid w:val="00013C0C"/>
    <w:rsid w:val="00014126"/>
    <w:rsid w:val="00014961"/>
    <w:rsid w:val="000156EF"/>
    <w:rsid w:val="000179CE"/>
    <w:rsid w:val="000213FB"/>
    <w:rsid w:val="00023031"/>
    <w:rsid w:val="00023E8B"/>
    <w:rsid w:val="00027164"/>
    <w:rsid w:val="00031A86"/>
    <w:rsid w:val="00031ED4"/>
    <w:rsid w:val="00033188"/>
    <w:rsid w:val="000354D4"/>
    <w:rsid w:val="00045480"/>
    <w:rsid w:val="0004668B"/>
    <w:rsid w:val="000510B2"/>
    <w:rsid w:val="000524AE"/>
    <w:rsid w:val="00056819"/>
    <w:rsid w:val="00060EFC"/>
    <w:rsid w:val="000611FF"/>
    <w:rsid w:val="000612F2"/>
    <w:rsid w:val="00062A49"/>
    <w:rsid w:val="00063E39"/>
    <w:rsid w:val="00064216"/>
    <w:rsid w:val="0006714C"/>
    <w:rsid w:val="000724B0"/>
    <w:rsid w:val="00076106"/>
    <w:rsid w:val="000801EB"/>
    <w:rsid w:val="000835A0"/>
    <w:rsid w:val="00086555"/>
    <w:rsid w:val="00090817"/>
    <w:rsid w:val="00091587"/>
    <w:rsid w:val="0009658C"/>
    <w:rsid w:val="000967CE"/>
    <w:rsid w:val="000A1890"/>
    <w:rsid w:val="000A696F"/>
    <w:rsid w:val="000B0C54"/>
    <w:rsid w:val="000B395F"/>
    <w:rsid w:val="000B765D"/>
    <w:rsid w:val="000B7F10"/>
    <w:rsid w:val="000C0CDB"/>
    <w:rsid w:val="000C2A66"/>
    <w:rsid w:val="000C4724"/>
    <w:rsid w:val="000C4CB8"/>
    <w:rsid w:val="000D1B70"/>
    <w:rsid w:val="000D2A4E"/>
    <w:rsid w:val="000D515E"/>
    <w:rsid w:val="000D7475"/>
    <w:rsid w:val="000D7707"/>
    <w:rsid w:val="000D7C02"/>
    <w:rsid w:val="000E1612"/>
    <w:rsid w:val="000E1F4D"/>
    <w:rsid w:val="000E39CE"/>
    <w:rsid w:val="000E5470"/>
    <w:rsid w:val="000E5AA9"/>
    <w:rsid w:val="000E6B9D"/>
    <w:rsid w:val="000E7309"/>
    <w:rsid w:val="000F230C"/>
    <w:rsid w:val="000F5301"/>
    <w:rsid w:val="000F7917"/>
    <w:rsid w:val="000F7B2E"/>
    <w:rsid w:val="00100183"/>
    <w:rsid w:val="00100533"/>
    <w:rsid w:val="00100CC5"/>
    <w:rsid w:val="00103546"/>
    <w:rsid w:val="00104022"/>
    <w:rsid w:val="00105C80"/>
    <w:rsid w:val="00110A04"/>
    <w:rsid w:val="001112AC"/>
    <w:rsid w:val="00111910"/>
    <w:rsid w:val="00112A5C"/>
    <w:rsid w:val="001137C5"/>
    <w:rsid w:val="001149D2"/>
    <w:rsid w:val="0011719D"/>
    <w:rsid w:val="001218A7"/>
    <w:rsid w:val="0012278A"/>
    <w:rsid w:val="0012714A"/>
    <w:rsid w:val="00127A5A"/>
    <w:rsid w:val="00127BB5"/>
    <w:rsid w:val="001309A4"/>
    <w:rsid w:val="0013119B"/>
    <w:rsid w:val="00131727"/>
    <w:rsid w:val="001318A2"/>
    <w:rsid w:val="00132D6F"/>
    <w:rsid w:val="0013353B"/>
    <w:rsid w:val="001339F9"/>
    <w:rsid w:val="00134824"/>
    <w:rsid w:val="00135CE9"/>
    <w:rsid w:val="00135DC9"/>
    <w:rsid w:val="00137359"/>
    <w:rsid w:val="00140044"/>
    <w:rsid w:val="00140EC5"/>
    <w:rsid w:val="00142782"/>
    <w:rsid w:val="00143A3E"/>
    <w:rsid w:val="00143AA0"/>
    <w:rsid w:val="00145D50"/>
    <w:rsid w:val="0015143A"/>
    <w:rsid w:val="00151B4E"/>
    <w:rsid w:val="00152CCD"/>
    <w:rsid w:val="001532F2"/>
    <w:rsid w:val="0015461B"/>
    <w:rsid w:val="00155204"/>
    <w:rsid w:val="00155CCA"/>
    <w:rsid w:val="001572A0"/>
    <w:rsid w:val="00157860"/>
    <w:rsid w:val="00161CCD"/>
    <w:rsid w:val="00162264"/>
    <w:rsid w:val="001629DE"/>
    <w:rsid w:val="00165A49"/>
    <w:rsid w:val="00166214"/>
    <w:rsid w:val="001709C0"/>
    <w:rsid w:val="00171E66"/>
    <w:rsid w:val="0017368A"/>
    <w:rsid w:val="00176941"/>
    <w:rsid w:val="00181EE4"/>
    <w:rsid w:val="0018261A"/>
    <w:rsid w:val="001826FC"/>
    <w:rsid w:val="00184B1B"/>
    <w:rsid w:val="00185752"/>
    <w:rsid w:val="0018642C"/>
    <w:rsid w:val="00186B76"/>
    <w:rsid w:val="00192419"/>
    <w:rsid w:val="00193569"/>
    <w:rsid w:val="00195DCF"/>
    <w:rsid w:val="00196C5E"/>
    <w:rsid w:val="001A1CA5"/>
    <w:rsid w:val="001A4539"/>
    <w:rsid w:val="001A63C6"/>
    <w:rsid w:val="001A6D13"/>
    <w:rsid w:val="001A6E54"/>
    <w:rsid w:val="001A74A0"/>
    <w:rsid w:val="001A7D2B"/>
    <w:rsid w:val="001B387A"/>
    <w:rsid w:val="001B38EB"/>
    <w:rsid w:val="001B3F34"/>
    <w:rsid w:val="001C3A69"/>
    <w:rsid w:val="001C6B84"/>
    <w:rsid w:val="001C7EEF"/>
    <w:rsid w:val="001C7FE4"/>
    <w:rsid w:val="001D0C3A"/>
    <w:rsid w:val="001D0D2E"/>
    <w:rsid w:val="001D1EA3"/>
    <w:rsid w:val="001D3FC9"/>
    <w:rsid w:val="001D401B"/>
    <w:rsid w:val="001D4252"/>
    <w:rsid w:val="001D44D9"/>
    <w:rsid w:val="001D5135"/>
    <w:rsid w:val="001D5584"/>
    <w:rsid w:val="001D5678"/>
    <w:rsid w:val="001E1887"/>
    <w:rsid w:val="001E22E7"/>
    <w:rsid w:val="001E4FDA"/>
    <w:rsid w:val="001E5610"/>
    <w:rsid w:val="001E611A"/>
    <w:rsid w:val="001E6523"/>
    <w:rsid w:val="001F0D6E"/>
    <w:rsid w:val="001F0E7B"/>
    <w:rsid w:val="001F1024"/>
    <w:rsid w:val="001F472F"/>
    <w:rsid w:val="001F60AB"/>
    <w:rsid w:val="001F76CC"/>
    <w:rsid w:val="00201A51"/>
    <w:rsid w:val="00201C86"/>
    <w:rsid w:val="002034A6"/>
    <w:rsid w:val="00204F3C"/>
    <w:rsid w:val="0021285A"/>
    <w:rsid w:val="0021317E"/>
    <w:rsid w:val="002155FD"/>
    <w:rsid w:val="002170A0"/>
    <w:rsid w:val="0022073E"/>
    <w:rsid w:val="00220AE7"/>
    <w:rsid w:val="00221AA2"/>
    <w:rsid w:val="002225E5"/>
    <w:rsid w:val="002247A3"/>
    <w:rsid w:val="00224AB0"/>
    <w:rsid w:val="00225A63"/>
    <w:rsid w:val="00225C70"/>
    <w:rsid w:val="0022734F"/>
    <w:rsid w:val="00230487"/>
    <w:rsid w:val="00232CF7"/>
    <w:rsid w:val="00235785"/>
    <w:rsid w:val="00235B86"/>
    <w:rsid w:val="0024006D"/>
    <w:rsid w:val="0024239D"/>
    <w:rsid w:val="00243822"/>
    <w:rsid w:val="002439A4"/>
    <w:rsid w:val="002451AA"/>
    <w:rsid w:val="00246A73"/>
    <w:rsid w:val="00246CEB"/>
    <w:rsid w:val="002479D4"/>
    <w:rsid w:val="00250A3E"/>
    <w:rsid w:val="0025549C"/>
    <w:rsid w:val="00261C8E"/>
    <w:rsid w:val="00262794"/>
    <w:rsid w:val="0026391E"/>
    <w:rsid w:val="002649DC"/>
    <w:rsid w:val="00267D3C"/>
    <w:rsid w:val="00271252"/>
    <w:rsid w:val="0027129F"/>
    <w:rsid w:val="002723A4"/>
    <w:rsid w:val="00272A2B"/>
    <w:rsid w:val="00274864"/>
    <w:rsid w:val="00277476"/>
    <w:rsid w:val="00277761"/>
    <w:rsid w:val="00277B4D"/>
    <w:rsid w:val="002826F9"/>
    <w:rsid w:val="00284875"/>
    <w:rsid w:val="002856A0"/>
    <w:rsid w:val="0028716B"/>
    <w:rsid w:val="002913AA"/>
    <w:rsid w:val="00295EB2"/>
    <w:rsid w:val="00295F0A"/>
    <w:rsid w:val="0029712A"/>
    <w:rsid w:val="002A0AA7"/>
    <w:rsid w:val="002A148E"/>
    <w:rsid w:val="002A5F31"/>
    <w:rsid w:val="002A766F"/>
    <w:rsid w:val="002B0BC8"/>
    <w:rsid w:val="002B3BE1"/>
    <w:rsid w:val="002B690B"/>
    <w:rsid w:val="002B7321"/>
    <w:rsid w:val="002C1166"/>
    <w:rsid w:val="002C2A5D"/>
    <w:rsid w:val="002C40DD"/>
    <w:rsid w:val="002C423D"/>
    <w:rsid w:val="002C4DC5"/>
    <w:rsid w:val="002C5505"/>
    <w:rsid w:val="002C57C7"/>
    <w:rsid w:val="002C7FC5"/>
    <w:rsid w:val="002D5737"/>
    <w:rsid w:val="002E1B61"/>
    <w:rsid w:val="002E6719"/>
    <w:rsid w:val="002F019C"/>
    <w:rsid w:val="002F3C0E"/>
    <w:rsid w:val="002F608A"/>
    <w:rsid w:val="002F62DD"/>
    <w:rsid w:val="002F6E1B"/>
    <w:rsid w:val="00301498"/>
    <w:rsid w:val="00301B59"/>
    <w:rsid w:val="003029E3"/>
    <w:rsid w:val="00302EB2"/>
    <w:rsid w:val="00304342"/>
    <w:rsid w:val="0030555A"/>
    <w:rsid w:val="00305D0E"/>
    <w:rsid w:val="00310645"/>
    <w:rsid w:val="0031492C"/>
    <w:rsid w:val="003176AD"/>
    <w:rsid w:val="0032017D"/>
    <w:rsid w:val="00324B67"/>
    <w:rsid w:val="00330206"/>
    <w:rsid w:val="00330917"/>
    <w:rsid w:val="00333E36"/>
    <w:rsid w:val="00334AE9"/>
    <w:rsid w:val="00334F83"/>
    <w:rsid w:val="00335337"/>
    <w:rsid w:val="00335447"/>
    <w:rsid w:val="00336089"/>
    <w:rsid w:val="00337454"/>
    <w:rsid w:val="00342D50"/>
    <w:rsid w:val="003430B2"/>
    <w:rsid w:val="00343207"/>
    <w:rsid w:val="00346619"/>
    <w:rsid w:val="00354EA8"/>
    <w:rsid w:val="003551CD"/>
    <w:rsid w:val="00356F8D"/>
    <w:rsid w:val="0035716A"/>
    <w:rsid w:val="00361297"/>
    <w:rsid w:val="00361456"/>
    <w:rsid w:val="0036174C"/>
    <w:rsid w:val="00364F35"/>
    <w:rsid w:val="00365707"/>
    <w:rsid w:val="00365BA7"/>
    <w:rsid w:val="003664D3"/>
    <w:rsid w:val="00371FA2"/>
    <w:rsid w:val="003730D3"/>
    <w:rsid w:val="0037367C"/>
    <w:rsid w:val="0037482B"/>
    <w:rsid w:val="0037506F"/>
    <w:rsid w:val="00383DDF"/>
    <w:rsid w:val="00384C02"/>
    <w:rsid w:val="00385DD9"/>
    <w:rsid w:val="00386133"/>
    <w:rsid w:val="00386497"/>
    <w:rsid w:val="00386FA4"/>
    <w:rsid w:val="00387D41"/>
    <w:rsid w:val="00392D7D"/>
    <w:rsid w:val="00397E05"/>
    <w:rsid w:val="003A3356"/>
    <w:rsid w:val="003A33C8"/>
    <w:rsid w:val="003A45D4"/>
    <w:rsid w:val="003A4860"/>
    <w:rsid w:val="003A62E8"/>
    <w:rsid w:val="003A7F1D"/>
    <w:rsid w:val="003B08BC"/>
    <w:rsid w:val="003C206F"/>
    <w:rsid w:val="003C2E35"/>
    <w:rsid w:val="003C3FB2"/>
    <w:rsid w:val="003C503E"/>
    <w:rsid w:val="003D20A8"/>
    <w:rsid w:val="003D288C"/>
    <w:rsid w:val="003D2C9D"/>
    <w:rsid w:val="003D66B4"/>
    <w:rsid w:val="003D71A7"/>
    <w:rsid w:val="003D7473"/>
    <w:rsid w:val="003D7715"/>
    <w:rsid w:val="003E2102"/>
    <w:rsid w:val="003E2672"/>
    <w:rsid w:val="003E55A0"/>
    <w:rsid w:val="003F0841"/>
    <w:rsid w:val="003F1E3F"/>
    <w:rsid w:val="003F39C3"/>
    <w:rsid w:val="003F4B44"/>
    <w:rsid w:val="003F53FF"/>
    <w:rsid w:val="003F7E78"/>
    <w:rsid w:val="00400648"/>
    <w:rsid w:val="00401477"/>
    <w:rsid w:val="00402C76"/>
    <w:rsid w:val="0040314A"/>
    <w:rsid w:val="004050C1"/>
    <w:rsid w:val="00406126"/>
    <w:rsid w:val="00406AE0"/>
    <w:rsid w:val="00407905"/>
    <w:rsid w:val="004109B2"/>
    <w:rsid w:val="00411333"/>
    <w:rsid w:val="00414618"/>
    <w:rsid w:val="00416A59"/>
    <w:rsid w:val="00423358"/>
    <w:rsid w:val="0042394C"/>
    <w:rsid w:val="004243CF"/>
    <w:rsid w:val="004245A1"/>
    <w:rsid w:val="00426B21"/>
    <w:rsid w:val="00427E0B"/>
    <w:rsid w:val="004309EB"/>
    <w:rsid w:val="004312EE"/>
    <w:rsid w:val="0043253A"/>
    <w:rsid w:val="00432918"/>
    <w:rsid w:val="004368AD"/>
    <w:rsid w:val="00436BBA"/>
    <w:rsid w:val="00441743"/>
    <w:rsid w:val="004419DD"/>
    <w:rsid w:val="00445E74"/>
    <w:rsid w:val="0044734A"/>
    <w:rsid w:val="00447447"/>
    <w:rsid w:val="00453BC5"/>
    <w:rsid w:val="00453CF0"/>
    <w:rsid w:val="00453E54"/>
    <w:rsid w:val="00454AF4"/>
    <w:rsid w:val="004552E5"/>
    <w:rsid w:val="00460710"/>
    <w:rsid w:val="004632FA"/>
    <w:rsid w:val="004655DB"/>
    <w:rsid w:val="00465B85"/>
    <w:rsid w:val="004727DC"/>
    <w:rsid w:val="004727ED"/>
    <w:rsid w:val="00472FF7"/>
    <w:rsid w:val="00473715"/>
    <w:rsid w:val="004743D6"/>
    <w:rsid w:val="00480EB4"/>
    <w:rsid w:val="004840F3"/>
    <w:rsid w:val="004844DD"/>
    <w:rsid w:val="00485715"/>
    <w:rsid w:val="00490188"/>
    <w:rsid w:val="004930C6"/>
    <w:rsid w:val="004949CC"/>
    <w:rsid w:val="00495241"/>
    <w:rsid w:val="0049548B"/>
    <w:rsid w:val="00497ABE"/>
    <w:rsid w:val="004A1605"/>
    <w:rsid w:val="004A2577"/>
    <w:rsid w:val="004A7442"/>
    <w:rsid w:val="004B5AB4"/>
    <w:rsid w:val="004C1B92"/>
    <w:rsid w:val="004C2F46"/>
    <w:rsid w:val="004C53D8"/>
    <w:rsid w:val="004C5A47"/>
    <w:rsid w:val="004C6061"/>
    <w:rsid w:val="004C6D4A"/>
    <w:rsid w:val="004C6F80"/>
    <w:rsid w:val="004C7A87"/>
    <w:rsid w:val="004D005E"/>
    <w:rsid w:val="004D1BCF"/>
    <w:rsid w:val="004D1D6F"/>
    <w:rsid w:val="004D28A8"/>
    <w:rsid w:val="004D5C44"/>
    <w:rsid w:val="004D68CF"/>
    <w:rsid w:val="004D70F9"/>
    <w:rsid w:val="004E08FB"/>
    <w:rsid w:val="004E0A31"/>
    <w:rsid w:val="004E6087"/>
    <w:rsid w:val="004E62F9"/>
    <w:rsid w:val="004E69D6"/>
    <w:rsid w:val="004F2B87"/>
    <w:rsid w:val="004F3627"/>
    <w:rsid w:val="004F495B"/>
    <w:rsid w:val="005002DB"/>
    <w:rsid w:val="00500AF9"/>
    <w:rsid w:val="00502EF2"/>
    <w:rsid w:val="005124FD"/>
    <w:rsid w:val="00515527"/>
    <w:rsid w:val="00516DD3"/>
    <w:rsid w:val="0051706C"/>
    <w:rsid w:val="00521F4B"/>
    <w:rsid w:val="0052580C"/>
    <w:rsid w:val="00525A65"/>
    <w:rsid w:val="00525D46"/>
    <w:rsid w:val="005261C4"/>
    <w:rsid w:val="00526530"/>
    <w:rsid w:val="00527A5C"/>
    <w:rsid w:val="00527B1B"/>
    <w:rsid w:val="0053594A"/>
    <w:rsid w:val="0054712D"/>
    <w:rsid w:val="0055138D"/>
    <w:rsid w:val="0055759B"/>
    <w:rsid w:val="00557E2B"/>
    <w:rsid w:val="00563772"/>
    <w:rsid w:val="00564964"/>
    <w:rsid w:val="005655D4"/>
    <w:rsid w:val="00565B55"/>
    <w:rsid w:val="0056672A"/>
    <w:rsid w:val="00567A15"/>
    <w:rsid w:val="00575298"/>
    <w:rsid w:val="00576B15"/>
    <w:rsid w:val="00577DDC"/>
    <w:rsid w:val="00577DE4"/>
    <w:rsid w:val="00577F12"/>
    <w:rsid w:val="00582457"/>
    <w:rsid w:val="005846E8"/>
    <w:rsid w:val="00585D6A"/>
    <w:rsid w:val="00586254"/>
    <w:rsid w:val="005875B4"/>
    <w:rsid w:val="00587D9E"/>
    <w:rsid w:val="005903A1"/>
    <w:rsid w:val="0059472B"/>
    <w:rsid w:val="00595E63"/>
    <w:rsid w:val="005965F5"/>
    <w:rsid w:val="00597E7D"/>
    <w:rsid w:val="00597FBA"/>
    <w:rsid w:val="005A0E67"/>
    <w:rsid w:val="005A28E1"/>
    <w:rsid w:val="005A2C72"/>
    <w:rsid w:val="005A349C"/>
    <w:rsid w:val="005A5135"/>
    <w:rsid w:val="005B0FAD"/>
    <w:rsid w:val="005B218E"/>
    <w:rsid w:val="005B2E6B"/>
    <w:rsid w:val="005B3516"/>
    <w:rsid w:val="005B4392"/>
    <w:rsid w:val="005B5AAB"/>
    <w:rsid w:val="005B66F8"/>
    <w:rsid w:val="005B6C84"/>
    <w:rsid w:val="005C022F"/>
    <w:rsid w:val="005C0505"/>
    <w:rsid w:val="005C2C84"/>
    <w:rsid w:val="005C39B9"/>
    <w:rsid w:val="005C53A3"/>
    <w:rsid w:val="005C69AD"/>
    <w:rsid w:val="005D1071"/>
    <w:rsid w:val="005D14A3"/>
    <w:rsid w:val="005D2EB7"/>
    <w:rsid w:val="005D41A3"/>
    <w:rsid w:val="005D6929"/>
    <w:rsid w:val="005E1817"/>
    <w:rsid w:val="005E218B"/>
    <w:rsid w:val="005E268B"/>
    <w:rsid w:val="005E3C2A"/>
    <w:rsid w:val="005E3C6C"/>
    <w:rsid w:val="005E535C"/>
    <w:rsid w:val="005E5CBC"/>
    <w:rsid w:val="005E7CCE"/>
    <w:rsid w:val="005F2C9F"/>
    <w:rsid w:val="005F4509"/>
    <w:rsid w:val="00606705"/>
    <w:rsid w:val="0061051D"/>
    <w:rsid w:val="006114B6"/>
    <w:rsid w:val="00611B70"/>
    <w:rsid w:val="006141B9"/>
    <w:rsid w:val="00614CEC"/>
    <w:rsid w:val="00617AA2"/>
    <w:rsid w:val="006206CE"/>
    <w:rsid w:val="00624A4E"/>
    <w:rsid w:val="00624BA7"/>
    <w:rsid w:val="00626AE2"/>
    <w:rsid w:val="00627341"/>
    <w:rsid w:val="00630EC1"/>
    <w:rsid w:val="00631815"/>
    <w:rsid w:val="00634F9A"/>
    <w:rsid w:val="00637161"/>
    <w:rsid w:val="00644AE0"/>
    <w:rsid w:val="00646873"/>
    <w:rsid w:val="006473B6"/>
    <w:rsid w:val="00647631"/>
    <w:rsid w:val="00650885"/>
    <w:rsid w:val="0065302E"/>
    <w:rsid w:val="006542E9"/>
    <w:rsid w:val="006567B2"/>
    <w:rsid w:val="00656B78"/>
    <w:rsid w:val="0065775A"/>
    <w:rsid w:val="00660A85"/>
    <w:rsid w:val="006616BD"/>
    <w:rsid w:val="00661E3B"/>
    <w:rsid w:val="00663113"/>
    <w:rsid w:val="006632F1"/>
    <w:rsid w:val="00664035"/>
    <w:rsid w:val="00672B57"/>
    <w:rsid w:val="0067436E"/>
    <w:rsid w:val="00674E0C"/>
    <w:rsid w:val="00677155"/>
    <w:rsid w:val="00677574"/>
    <w:rsid w:val="00680DE8"/>
    <w:rsid w:val="00681C05"/>
    <w:rsid w:val="00681ED5"/>
    <w:rsid w:val="006845CE"/>
    <w:rsid w:val="0068593E"/>
    <w:rsid w:val="00691CAE"/>
    <w:rsid w:val="00692E24"/>
    <w:rsid w:val="00696E20"/>
    <w:rsid w:val="006971F3"/>
    <w:rsid w:val="00697250"/>
    <w:rsid w:val="006A03A9"/>
    <w:rsid w:val="006A3350"/>
    <w:rsid w:val="006A68D3"/>
    <w:rsid w:val="006B005B"/>
    <w:rsid w:val="006B1E84"/>
    <w:rsid w:val="006B2EB5"/>
    <w:rsid w:val="006B3FFD"/>
    <w:rsid w:val="006B4415"/>
    <w:rsid w:val="006B4E60"/>
    <w:rsid w:val="006B5B51"/>
    <w:rsid w:val="006C220F"/>
    <w:rsid w:val="006C5797"/>
    <w:rsid w:val="006C7FE8"/>
    <w:rsid w:val="006D0773"/>
    <w:rsid w:val="006D11F6"/>
    <w:rsid w:val="006D2A7B"/>
    <w:rsid w:val="006D393C"/>
    <w:rsid w:val="006D4F17"/>
    <w:rsid w:val="006D54AE"/>
    <w:rsid w:val="006D5A31"/>
    <w:rsid w:val="006D68B9"/>
    <w:rsid w:val="006E096C"/>
    <w:rsid w:val="006E16ED"/>
    <w:rsid w:val="006E3FD4"/>
    <w:rsid w:val="006E489A"/>
    <w:rsid w:val="006F381D"/>
    <w:rsid w:val="006F4599"/>
    <w:rsid w:val="006F5BAB"/>
    <w:rsid w:val="006F7953"/>
    <w:rsid w:val="006F7C19"/>
    <w:rsid w:val="00701AD6"/>
    <w:rsid w:val="00702873"/>
    <w:rsid w:val="00705ED0"/>
    <w:rsid w:val="00711E22"/>
    <w:rsid w:val="0071748A"/>
    <w:rsid w:val="007178B0"/>
    <w:rsid w:val="00717CCB"/>
    <w:rsid w:val="00717D96"/>
    <w:rsid w:val="00721D9C"/>
    <w:rsid w:val="0072375C"/>
    <w:rsid w:val="00723DF6"/>
    <w:rsid w:val="0072763C"/>
    <w:rsid w:val="00727B59"/>
    <w:rsid w:val="00730DE7"/>
    <w:rsid w:val="00732A14"/>
    <w:rsid w:val="00735E63"/>
    <w:rsid w:val="0074118C"/>
    <w:rsid w:val="00742B84"/>
    <w:rsid w:val="007457E6"/>
    <w:rsid w:val="00747F21"/>
    <w:rsid w:val="00750146"/>
    <w:rsid w:val="007520A2"/>
    <w:rsid w:val="007541E8"/>
    <w:rsid w:val="00754384"/>
    <w:rsid w:val="00755E18"/>
    <w:rsid w:val="0075612D"/>
    <w:rsid w:val="007568DA"/>
    <w:rsid w:val="007578CC"/>
    <w:rsid w:val="007606A0"/>
    <w:rsid w:val="0076118A"/>
    <w:rsid w:val="0076193F"/>
    <w:rsid w:val="00761F45"/>
    <w:rsid w:val="0076390D"/>
    <w:rsid w:val="00763F10"/>
    <w:rsid w:val="007657EB"/>
    <w:rsid w:val="007717CB"/>
    <w:rsid w:val="00771D43"/>
    <w:rsid w:val="00771FBF"/>
    <w:rsid w:val="007738FE"/>
    <w:rsid w:val="00775BBE"/>
    <w:rsid w:val="00775D41"/>
    <w:rsid w:val="007765E0"/>
    <w:rsid w:val="00777C42"/>
    <w:rsid w:val="00781F22"/>
    <w:rsid w:val="00783D4E"/>
    <w:rsid w:val="00785DF8"/>
    <w:rsid w:val="00786F0E"/>
    <w:rsid w:val="007922A7"/>
    <w:rsid w:val="00792372"/>
    <w:rsid w:val="00792B44"/>
    <w:rsid w:val="00795C88"/>
    <w:rsid w:val="00796024"/>
    <w:rsid w:val="007A0974"/>
    <w:rsid w:val="007A16A0"/>
    <w:rsid w:val="007A3E54"/>
    <w:rsid w:val="007A47FF"/>
    <w:rsid w:val="007A57F4"/>
    <w:rsid w:val="007A6343"/>
    <w:rsid w:val="007A69E8"/>
    <w:rsid w:val="007A6C1C"/>
    <w:rsid w:val="007A71C4"/>
    <w:rsid w:val="007B1DB6"/>
    <w:rsid w:val="007B498B"/>
    <w:rsid w:val="007B5FDE"/>
    <w:rsid w:val="007B6045"/>
    <w:rsid w:val="007C28A9"/>
    <w:rsid w:val="007C3242"/>
    <w:rsid w:val="007C33B6"/>
    <w:rsid w:val="007C63C6"/>
    <w:rsid w:val="007D4B7E"/>
    <w:rsid w:val="007D5D7D"/>
    <w:rsid w:val="007D6241"/>
    <w:rsid w:val="007D7CF4"/>
    <w:rsid w:val="007E3403"/>
    <w:rsid w:val="007E44E1"/>
    <w:rsid w:val="007E5892"/>
    <w:rsid w:val="007E672E"/>
    <w:rsid w:val="007E75CF"/>
    <w:rsid w:val="007F1078"/>
    <w:rsid w:val="007F3D76"/>
    <w:rsid w:val="007F4C68"/>
    <w:rsid w:val="007F5A7B"/>
    <w:rsid w:val="007F643C"/>
    <w:rsid w:val="007F66BC"/>
    <w:rsid w:val="007F7369"/>
    <w:rsid w:val="007F7499"/>
    <w:rsid w:val="00803B42"/>
    <w:rsid w:val="0080724F"/>
    <w:rsid w:val="008101A4"/>
    <w:rsid w:val="00822C30"/>
    <w:rsid w:val="0082581C"/>
    <w:rsid w:val="00826BBD"/>
    <w:rsid w:val="00827C74"/>
    <w:rsid w:val="00830572"/>
    <w:rsid w:val="00830AAF"/>
    <w:rsid w:val="008333AC"/>
    <w:rsid w:val="00842159"/>
    <w:rsid w:val="008421AD"/>
    <w:rsid w:val="00842582"/>
    <w:rsid w:val="008455F4"/>
    <w:rsid w:val="0084660A"/>
    <w:rsid w:val="00847C34"/>
    <w:rsid w:val="00853545"/>
    <w:rsid w:val="00855255"/>
    <w:rsid w:val="00855262"/>
    <w:rsid w:val="008563E0"/>
    <w:rsid w:val="008649D5"/>
    <w:rsid w:val="00864EF2"/>
    <w:rsid w:val="00866790"/>
    <w:rsid w:val="0086696C"/>
    <w:rsid w:val="008678F7"/>
    <w:rsid w:val="0087170D"/>
    <w:rsid w:val="008719D6"/>
    <w:rsid w:val="008741C2"/>
    <w:rsid w:val="00877C77"/>
    <w:rsid w:val="00882CED"/>
    <w:rsid w:val="0088435B"/>
    <w:rsid w:val="00885FB9"/>
    <w:rsid w:val="008871A9"/>
    <w:rsid w:val="008912ED"/>
    <w:rsid w:val="00891CA7"/>
    <w:rsid w:val="0089387E"/>
    <w:rsid w:val="0089550A"/>
    <w:rsid w:val="008959E3"/>
    <w:rsid w:val="00897939"/>
    <w:rsid w:val="008A315D"/>
    <w:rsid w:val="008A5D1C"/>
    <w:rsid w:val="008A63F1"/>
    <w:rsid w:val="008B04DE"/>
    <w:rsid w:val="008B091B"/>
    <w:rsid w:val="008B14B0"/>
    <w:rsid w:val="008B483E"/>
    <w:rsid w:val="008B75C1"/>
    <w:rsid w:val="008C074E"/>
    <w:rsid w:val="008C1008"/>
    <w:rsid w:val="008C1B63"/>
    <w:rsid w:val="008C22A2"/>
    <w:rsid w:val="008C2F7F"/>
    <w:rsid w:val="008C533F"/>
    <w:rsid w:val="008C6685"/>
    <w:rsid w:val="008D3E85"/>
    <w:rsid w:val="008D715A"/>
    <w:rsid w:val="008E1182"/>
    <w:rsid w:val="008E62B7"/>
    <w:rsid w:val="008E77C4"/>
    <w:rsid w:val="008E7926"/>
    <w:rsid w:val="008F151C"/>
    <w:rsid w:val="008F317E"/>
    <w:rsid w:val="008F54A8"/>
    <w:rsid w:val="008F5F77"/>
    <w:rsid w:val="008F6D6F"/>
    <w:rsid w:val="008F71D4"/>
    <w:rsid w:val="0090459D"/>
    <w:rsid w:val="00905248"/>
    <w:rsid w:val="00913246"/>
    <w:rsid w:val="00915D00"/>
    <w:rsid w:val="009230CF"/>
    <w:rsid w:val="00923337"/>
    <w:rsid w:val="0092653D"/>
    <w:rsid w:val="00936B67"/>
    <w:rsid w:val="00942D96"/>
    <w:rsid w:val="009457CE"/>
    <w:rsid w:val="00945FC2"/>
    <w:rsid w:val="00946ACD"/>
    <w:rsid w:val="009470D0"/>
    <w:rsid w:val="00947184"/>
    <w:rsid w:val="00947C4F"/>
    <w:rsid w:val="00951A9F"/>
    <w:rsid w:val="00953790"/>
    <w:rsid w:val="009565F9"/>
    <w:rsid w:val="0095764B"/>
    <w:rsid w:val="00963C66"/>
    <w:rsid w:val="009662EA"/>
    <w:rsid w:val="0096649A"/>
    <w:rsid w:val="00971339"/>
    <w:rsid w:val="00971A46"/>
    <w:rsid w:val="009735C1"/>
    <w:rsid w:val="0097527D"/>
    <w:rsid w:val="009817F2"/>
    <w:rsid w:val="00982CCF"/>
    <w:rsid w:val="009835B8"/>
    <w:rsid w:val="00983971"/>
    <w:rsid w:val="009852BD"/>
    <w:rsid w:val="009865FD"/>
    <w:rsid w:val="009870A5"/>
    <w:rsid w:val="009919BC"/>
    <w:rsid w:val="009941B0"/>
    <w:rsid w:val="00994E2A"/>
    <w:rsid w:val="00996AB9"/>
    <w:rsid w:val="009972E6"/>
    <w:rsid w:val="009A05FE"/>
    <w:rsid w:val="009A148F"/>
    <w:rsid w:val="009A6A3D"/>
    <w:rsid w:val="009B1C3D"/>
    <w:rsid w:val="009B365C"/>
    <w:rsid w:val="009B4945"/>
    <w:rsid w:val="009B4DEB"/>
    <w:rsid w:val="009B5AD2"/>
    <w:rsid w:val="009C21AB"/>
    <w:rsid w:val="009C27D3"/>
    <w:rsid w:val="009C6033"/>
    <w:rsid w:val="009C6C71"/>
    <w:rsid w:val="009D31EC"/>
    <w:rsid w:val="009D6553"/>
    <w:rsid w:val="009E374E"/>
    <w:rsid w:val="009E37E7"/>
    <w:rsid w:val="009E3BA2"/>
    <w:rsid w:val="009E5503"/>
    <w:rsid w:val="009E6E68"/>
    <w:rsid w:val="009F34DD"/>
    <w:rsid w:val="009F385C"/>
    <w:rsid w:val="009F5235"/>
    <w:rsid w:val="00A01CE0"/>
    <w:rsid w:val="00A02F80"/>
    <w:rsid w:val="00A0503F"/>
    <w:rsid w:val="00A07A63"/>
    <w:rsid w:val="00A10307"/>
    <w:rsid w:val="00A121D5"/>
    <w:rsid w:val="00A12A53"/>
    <w:rsid w:val="00A143ED"/>
    <w:rsid w:val="00A14440"/>
    <w:rsid w:val="00A15A5B"/>
    <w:rsid w:val="00A16027"/>
    <w:rsid w:val="00A163D5"/>
    <w:rsid w:val="00A16862"/>
    <w:rsid w:val="00A16E26"/>
    <w:rsid w:val="00A204E1"/>
    <w:rsid w:val="00A20FC4"/>
    <w:rsid w:val="00A225C1"/>
    <w:rsid w:val="00A23F6A"/>
    <w:rsid w:val="00A24165"/>
    <w:rsid w:val="00A41279"/>
    <w:rsid w:val="00A42C2A"/>
    <w:rsid w:val="00A442A2"/>
    <w:rsid w:val="00A44ADA"/>
    <w:rsid w:val="00A46DB6"/>
    <w:rsid w:val="00A47ADC"/>
    <w:rsid w:val="00A531C4"/>
    <w:rsid w:val="00A54E06"/>
    <w:rsid w:val="00A55B6C"/>
    <w:rsid w:val="00A62C7E"/>
    <w:rsid w:val="00A63A15"/>
    <w:rsid w:val="00A653FF"/>
    <w:rsid w:val="00A66B46"/>
    <w:rsid w:val="00A804BF"/>
    <w:rsid w:val="00A80F63"/>
    <w:rsid w:val="00A81BA8"/>
    <w:rsid w:val="00A8458D"/>
    <w:rsid w:val="00A87AEC"/>
    <w:rsid w:val="00A90BDB"/>
    <w:rsid w:val="00A91EE9"/>
    <w:rsid w:val="00A920A8"/>
    <w:rsid w:val="00A922ED"/>
    <w:rsid w:val="00A935B4"/>
    <w:rsid w:val="00AA463F"/>
    <w:rsid w:val="00AA4BF8"/>
    <w:rsid w:val="00AA540D"/>
    <w:rsid w:val="00AA56E6"/>
    <w:rsid w:val="00AB0A40"/>
    <w:rsid w:val="00AB2E00"/>
    <w:rsid w:val="00AB4246"/>
    <w:rsid w:val="00AB4C77"/>
    <w:rsid w:val="00AB4C91"/>
    <w:rsid w:val="00AB7034"/>
    <w:rsid w:val="00AC3438"/>
    <w:rsid w:val="00AC3902"/>
    <w:rsid w:val="00AC5840"/>
    <w:rsid w:val="00AD123A"/>
    <w:rsid w:val="00AD3212"/>
    <w:rsid w:val="00AD64C2"/>
    <w:rsid w:val="00AD6CC7"/>
    <w:rsid w:val="00AD6E39"/>
    <w:rsid w:val="00AE0DFA"/>
    <w:rsid w:val="00AE1096"/>
    <w:rsid w:val="00AE2843"/>
    <w:rsid w:val="00AF33C1"/>
    <w:rsid w:val="00AF34C2"/>
    <w:rsid w:val="00AF3D7B"/>
    <w:rsid w:val="00AF7084"/>
    <w:rsid w:val="00B0061D"/>
    <w:rsid w:val="00B00840"/>
    <w:rsid w:val="00B008B1"/>
    <w:rsid w:val="00B05652"/>
    <w:rsid w:val="00B127A3"/>
    <w:rsid w:val="00B131DD"/>
    <w:rsid w:val="00B13EA1"/>
    <w:rsid w:val="00B16336"/>
    <w:rsid w:val="00B20620"/>
    <w:rsid w:val="00B2081E"/>
    <w:rsid w:val="00B24BA4"/>
    <w:rsid w:val="00B25096"/>
    <w:rsid w:val="00B259BB"/>
    <w:rsid w:val="00B27B3C"/>
    <w:rsid w:val="00B3243C"/>
    <w:rsid w:val="00B34710"/>
    <w:rsid w:val="00B350E4"/>
    <w:rsid w:val="00B35B28"/>
    <w:rsid w:val="00B3651A"/>
    <w:rsid w:val="00B36E2C"/>
    <w:rsid w:val="00B3720D"/>
    <w:rsid w:val="00B42334"/>
    <w:rsid w:val="00B42CBA"/>
    <w:rsid w:val="00B43DB1"/>
    <w:rsid w:val="00B44397"/>
    <w:rsid w:val="00B44B20"/>
    <w:rsid w:val="00B466D8"/>
    <w:rsid w:val="00B47C28"/>
    <w:rsid w:val="00B52BB6"/>
    <w:rsid w:val="00B54D0B"/>
    <w:rsid w:val="00B565AE"/>
    <w:rsid w:val="00B61319"/>
    <w:rsid w:val="00B6294D"/>
    <w:rsid w:val="00B62FD7"/>
    <w:rsid w:val="00B65F2F"/>
    <w:rsid w:val="00B66859"/>
    <w:rsid w:val="00B66ED2"/>
    <w:rsid w:val="00B7052F"/>
    <w:rsid w:val="00B7090D"/>
    <w:rsid w:val="00B70B56"/>
    <w:rsid w:val="00B70C27"/>
    <w:rsid w:val="00B71258"/>
    <w:rsid w:val="00B725B7"/>
    <w:rsid w:val="00B72E6F"/>
    <w:rsid w:val="00B7539D"/>
    <w:rsid w:val="00B75528"/>
    <w:rsid w:val="00B8044F"/>
    <w:rsid w:val="00B806AC"/>
    <w:rsid w:val="00B814A7"/>
    <w:rsid w:val="00B84655"/>
    <w:rsid w:val="00B850FE"/>
    <w:rsid w:val="00B854CE"/>
    <w:rsid w:val="00B8685B"/>
    <w:rsid w:val="00B872F4"/>
    <w:rsid w:val="00B90CDA"/>
    <w:rsid w:val="00B94DEA"/>
    <w:rsid w:val="00B975B3"/>
    <w:rsid w:val="00BA3727"/>
    <w:rsid w:val="00BB1121"/>
    <w:rsid w:val="00BB125E"/>
    <w:rsid w:val="00BB5396"/>
    <w:rsid w:val="00BB7918"/>
    <w:rsid w:val="00BC40F4"/>
    <w:rsid w:val="00BC499B"/>
    <w:rsid w:val="00BC543F"/>
    <w:rsid w:val="00BC55F6"/>
    <w:rsid w:val="00BC6578"/>
    <w:rsid w:val="00BD2359"/>
    <w:rsid w:val="00BD2AF5"/>
    <w:rsid w:val="00BD6470"/>
    <w:rsid w:val="00BD69A0"/>
    <w:rsid w:val="00BD69B1"/>
    <w:rsid w:val="00BE1991"/>
    <w:rsid w:val="00BE1BE1"/>
    <w:rsid w:val="00BE1F01"/>
    <w:rsid w:val="00BE46B5"/>
    <w:rsid w:val="00BE47DD"/>
    <w:rsid w:val="00BE49F0"/>
    <w:rsid w:val="00BE5CD0"/>
    <w:rsid w:val="00BE62AE"/>
    <w:rsid w:val="00BE6C36"/>
    <w:rsid w:val="00BF2498"/>
    <w:rsid w:val="00BF37AA"/>
    <w:rsid w:val="00BF3A51"/>
    <w:rsid w:val="00BF3BAC"/>
    <w:rsid w:val="00BF432C"/>
    <w:rsid w:val="00BF6EF8"/>
    <w:rsid w:val="00BF7EEC"/>
    <w:rsid w:val="00C0026F"/>
    <w:rsid w:val="00C008E5"/>
    <w:rsid w:val="00C008FC"/>
    <w:rsid w:val="00C00BA1"/>
    <w:rsid w:val="00C02630"/>
    <w:rsid w:val="00C0271B"/>
    <w:rsid w:val="00C03CE3"/>
    <w:rsid w:val="00C049F0"/>
    <w:rsid w:val="00C05C1C"/>
    <w:rsid w:val="00C0740C"/>
    <w:rsid w:val="00C10AE1"/>
    <w:rsid w:val="00C17F2E"/>
    <w:rsid w:val="00C23CB5"/>
    <w:rsid w:val="00C260F0"/>
    <w:rsid w:val="00C26565"/>
    <w:rsid w:val="00C272C6"/>
    <w:rsid w:val="00C33FF4"/>
    <w:rsid w:val="00C37416"/>
    <w:rsid w:val="00C43728"/>
    <w:rsid w:val="00C4635D"/>
    <w:rsid w:val="00C51183"/>
    <w:rsid w:val="00C52790"/>
    <w:rsid w:val="00C52E4A"/>
    <w:rsid w:val="00C55D26"/>
    <w:rsid w:val="00C6507C"/>
    <w:rsid w:val="00C73129"/>
    <w:rsid w:val="00C736B6"/>
    <w:rsid w:val="00C76BA7"/>
    <w:rsid w:val="00C779D3"/>
    <w:rsid w:val="00C81CD5"/>
    <w:rsid w:val="00C842D6"/>
    <w:rsid w:val="00C855BE"/>
    <w:rsid w:val="00C86132"/>
    <w:rsid w:val="00C87770"/>
    <w:rsid w:val="00C90AEC"/>
    <w:rsid w:val="00C956AA"/>
    <w:rsid w:val="00C97C29"/>
    <w:rsid w:val="00CA3585"/>
    <w:rsid w:val="00CA524E"/>
    <w:rsid w:val="00CA70DE"/>
    <w:rsid w:val="00CA7F3D"/>
    <w:rsid w:val="00CB0909"/>
    <w:rsid w:val="00CB26E7"/>
    <w:rsid w:val="00CB2D93"/>
    <w:rsid w:val="00CB4BC6"/>
    <w:rsid w:val="00CB512D"/>
    <w:rsid w:val="00CB5CEB"/>
    <w:rsid w:val="00CB5D88"/>
    <w:rsid w:val="00CB5DEC"/>
    <w:rsid w:val="00CC03B1"/>
    <w:rsid w:val="00CC19D9"/>
    <w:rsid w:val="00CD075E"/>
    <w:rsid w:val="00CD33FB"/>
    <w:rsid w:val="00CD3FDA"/>
    <w:rsid w:val="00CD4B0D"/>
    <w:rsid w:val="00CD625B"/>
    <w:rsid w:val="00CD79F1"/>
    <w:rsid w:val="00CE0AEE"/>
    <w:rsid w:val="00CE2D05"/>
    <w:rsid w:val="00CE323E"/>
    <w:rsid w:val="00CE36E1"/>
    <w:rsid w:val="00CE5ADB"/>
    <w:rsid w:val="00CE6CBD"/>
    <w:rsid w:val="00CF0218"/>
    <w:rsid w:val="00CF0E80"/>
    <w:rsid w:val="00CF179D"/>
    <w:rsid w:val="00CF1922"/>
    <w:rsid w:val="00CF2FD9"/>
    <w:rsid w:val="00CF33FF"/>
    <w:rsid w:val="00CF4508"/>
    <w:rsid w:val="00CF4817"/>
    <w:rsid w:val="00D03082"/>
    <w:rsid w:val="00D0467C"/>
    <w:rsid w:val="00D07E06"/>
    <w:rsid w:val="00D07F2D"/>
    <w:rsid w:val="00D152FE"/>
    <w:rsid w:val="00D1608B"/>
    <w:rsid w:val="00D17D43"/>
    <w:rsid w:val="00D21B7C"/>
    <w:rsid w:val="00D23660"/>
    <w:rsid w:val="00D25242"/>
    <w:rsid w:val="00D26082"/>
    <w:rsid w:val="00D26108"/>
    <w:rsid w:val="00D37257"/>
    <w:rsid w:val="00D41C37"/>
    <w:rsid w:val="00D43970"/>
    <w:rsid w:val="00D5050E"/>
    <w:rsid w:val="00D53843"/>
    <w:rsid w:val="00D612C3"/>
    <w:rsid w:val="00D62464"/>
    <w:rsid w:val="00D63306"/>
    <w:rsid w:val="00D64C96"/>
    <w:rsid w:val="00D726CB"/>
    <w:rsid w:val="00D7373A"/>
    <w:rsid w:val="00D76D5A"/>
    <w:rsid w:val="00D77C73"/>
    <w:rsid w:val="00D81C5E"/>
    <w:rsid w:val="00D81F64"/>
    <w:rsid w:val="00D8247A"/>
    <w:rsid w:val="00D838CA"/>
    <w:rsid w:val="00D83CBF"/>
    <w:rsid w:val="00D84CC8"/>
    <w:rsid w:val="00D87A89"/>
    <w:rsid w:val="00D91D12"/>
    <w:rsid w:val="00D926BB"/>
    <w:rsid w:val="00D950AE"/>
    <w:rsid w:val="00D96307"/>
    <w:rsid w:val="00DA13D1"/>
    <w:rsid w:val="00DA2B2B"/>
    <w:rsid w:val="00DA34D6"/>
    <w:rsid w:val="00DB122A"/>
    <w:rsid w:val="00DB1833"/>
    <w:rsid w:val="00DB1858"/>
    <w:rsid w:val="00DB2D54"/>
    <w:rsid w:val="00DB3D1A"/>
    <w:rsid w:val="00DB43A0"/>
    <w:rsid w:val="00DB78CD"/>
    <w:rsid w:val="00DC2FCD"/>
    <w:rsid w:val="00DC45C5"/>
    <w:rsid w:val="00DC79BD"/>
    <w:rsid w:val="00DD38C7"/>
    <w:rsid w:val="00DD561D"/>
    <w:rsid w:val="00DE01DB"/>
    <w:rsid w:val="00DE085C"/>
    <w:rsid w:val="00DE1003"/>
    <w:rsid w:val="00DE27FC"/>
    <w:rsid w:val="00DE2C96"/>
    <w:rsid w:val="00DE444C"/>
    <w:rsid w:val="00DE4A60"/>
    <w:rsid w:val="00DE5980"/>
    <w:rsid w:val="00DE5AD6"/>
    <w:rsid w:val="00DE626E"/>
    <w:rsid w:val="00DE64EF"/>
    <w:rsid w:val="00DE744C"/>
    <w:rsid w:val="00DF36AF"/>
    <w:rsid w:val="00DF3B21"/>
    <w:rsid w:val="00DF49F3"/>
    <w:rsid w:val="00DF5DC0"/>
    <w:rsid w:val="00E00EEF"/>
    <w:rsid w:val="00E01D98"/>
    <w:rsid w:val="00E05623"/>
    <w:rsid w:val="00E06A2D"/>
    <w:rsid w:val="00E1355D"/>
    <w:rsid w:val="00E140C3"/>
    <w:rsid w:val="00E15291"/>
    <w:rsid w:val="00E1683E"/>
    <w:rsid w:val="00E17C73"/>
    <w:rsid w:val="00E2104D"/>
    <w:rsid w:val="00E231D8"/>
    <w:rsid w:val="00E24271"/>
    <w:rsid w:val="00E27CA3"/>
    <w:rsid w:val="00E3067D"/>
    <w:rsid w:val="00E30E3A"/>
    <w:rsid w:val="00E31985"/>
    <w:rsid w:val="00E32FB3"/>
    <w:rsid w:val="00E331F1"/>
    <w:rsid w:val="00E34C87"/>
    <w:rsid w:val="00E37242"/>
    <w:rsid w:val="00E42CFA"/>
    <w:rsid w:val="00E4481C"/>
    <w:rsid w:val="00E45495"/>
    <w:rsid w:val="00E45794"/>
    <w:rsid w:val="00E4693F"/>
    <w:rsid w:val="00E50B6C"/>
    <w:rsid w:val="00E51486"/>
    <w:rsid w:val="00E53EE3"/>
    <w:rsid w:val="00E56A95"/>
    <w:rsid w:val="00E600AD"/>
    <w:rsid w:val="00E6209F"/>
    <w:rsid w:val="00E6391C"/>
    <w:rsid w:val="00E63AE2"/>
    <w:rsid w:val="00E66579"/>
    <w:rsid w:val="00E67370"/>
    <w:rsid w:val="00E73DA5"/>
    <w:rsid w:val="00E80A75"/>
    <w:rsid w:val="00E82516"/>
    <w:rsid w:val="00E83155"/>
    <w:rsid w:val="00E854E1"/>
    <w:rsid w:val="00E87BC1"/>
    <w:rsid w:val="00E87E7A"/>
    <w:rsid w:val="00E92928"/>
    <w:rsid w:val="00E929A6"/>
    <w:rsid w:val="00E950DF"/>
    <w:rsid w:val="00E962C8"/>
    <w:rsid w:val="00EA05FD"/>
    <w:rsid w:val="00EA1B67"/>
    <w:rsid w:val="00EA239D"/>
    <w:rsid w:val="00EA2B01"/>
    <w:rsid w:val="00EA5C58"/>
    <w:rsid w:val="00EA6B83"/>
    <w:rsid w:val="00EA6BCB"/>
    <w:rsid w:val="00EB3B5E"/>
    <w:rsid w:val="00EB3DB7"/>
    <w:rsid w:val="00EB41A4"/>
    <w:rsid w:val="00EB4A00"/>
    <w:rsid w:val="00EB5344"/>
    <w:rsid w:val="00EB603D"/>
    <w:rsid w:val="00EC557E"/>
    <w:rsid w:val="00EC5FAE"/>
    <w:rsid w:val="00ED2AB2"/>
    <w:rsid w:val="00ED3C9F"/>
    <w:rsid w:val="00ED5214"/>
    <w:rsid w:val="00EE2471"/>
    <w:rsid w:val="00EE24F2"/>
    <w:rsid w:val="00EE2C09"/>
    <w:rsid w:val="00EE4A69"/>
    <w:rsid w:val="00EE5EA9"/>
    <w:rsid w:val="00EE74A1"/>
    <w:rsid w:val="00EE7A28"/>
    <w:rsid w:val="00EE7E25"/>
    <w:rsid w:val="00EF0786"/>
    <w:rsid w:val="00EF1275"/>
    <w:rsid w:val="00EF69A0"/>
    <w:rsid w:val="00EF7630"/>
    <w:rsid w:val="00F00AA6"/>
    <w:rsid w:val="00F00CE2"/>
    <w:rsid w:val="00F015CF"/>
    <w:rsid w:val="00F01768"/>
    <w:rsid w:val="00F0238C"/>
    <w:rsid w:val="00F0362C"/>
    <w:rsid w:val="00F03CBB"/>
    <w:rsid w:val="00F04EEC"/>
    <w:rsid w:val="00F05921"/>
    <w:rsid w:val="00F070B8"/>
    <w:rsid w:val="00F0750B"/>
    <w:rsid w:val="00F10368"/>
    <w:rsid w:val="00F11DE6"/>
    <w:rsid w:val="00F14B82"/>
    <w:rsid w:val="00F15844"/>
    <w:rsid w:val="00F206AA"/>
    <w:rsid w:val="00F215CB"/>
    <w:rsid w:val="00F21A0A"/>
    <w:rsid w:val="00F2332E"/>
    <w:rsid w:val="00F24590"/>
    <w:rsid w:val="00F27330"/>
    <w:rsid w:val="00F304BF"/>
    <w:rsid w:val="00F322BB"/>
    <w:rsid w:val="00F32BB2"/>
    <w:rsid w:val="00F33B2B"/>
    <w:rsid w:val="00F36095"/>
    <w:rsid w:val="00F36769"/>
    <w:rsid w:val="00F37E26"/>
    <w:rsid w:val="00F44556"/>
    <w:rsid w:val="00F50D3B"/>
    <w:rsid w:val="00F50FC1"/>
    <w:rsid w:val="00F516CE"/>
    <w:rsid w:val="00F53830"/>
    <w:rsid w:val="00F54261"/>
    <w:rsid w:val="00F55039"/>
    <w:rsid w:val="00F55DF5"/>
    <w:rsid w:val="00F63FD2"/>
    <w:rsid w:val="00F65F11"/>
    <w:rsid w:val="00F6686B"/>
    <w:rsid w:val="00F67858"/>
    <w:rsid w:val="00F71540"/>
    <w:rsid w:val="00F71E78"/>
    <w:rsid w:val="00F72C7A"/>
    <w:rsid w:val="00F73A1A"/>
    <w:rsid w:val="00F7466E"/>
    <w:rsid w:val="00F7539D"/>
    <w:rsid w:val="00F76B28"/>
    <w:rsid w:val="00F77A75"/>
    <w:rsid w:val="00F77F28"/>
    <w:rsid w:val="00F80DBA"/>
    <w:rsid w:val="00F80E7E"/>
    <w:rsid w:val="00F80F3A"/>
    <w:rsid w:val="00F80F97"/>
    <w:rsid w:val="00F81A35"/>
    <w:rsid w:val="00F84E81"/>
    <w:rsid w:val="00F85189"/>
    <w:rsid w:val="00F85C71"/>
    <w:rsid w:val="00F87099"/>
    <w:rsid w:val="00F87F70"/>
    <w:rsid w:val="00F92208"/>
    <w:rsid w:val="00F92DCA"/>
    <w:rsid w:val="00F93090"/>
    <w:rsid w:val="00F94F99"/>
    <w:rsid w:val="00F974C2"/>
    <w:rsid w:val="00FA04FB"/>
    <w:rsid w:val="00FA4D70"/>
    <w:rsid w:val="00FA794C"/>
    <w:rsid w:val="00FB0165"/>
    <w:rsid w:val="00FB06EA"/>
    <w:rsid w:val="00FB17A7"/>
    <w:rsid w:val="00FB334A"/>
    <w:rsid w:val="00FC71A1"/>
    <w:rsid w:val="00FD5C8E"/>
    <w:rsid w:val="00FD7E65"/>
    <w:rsid w:val="00FE02AA"/>
    <w:rsid w:val="00FE11A5"/>
    <w:rsid w:val="00FE1C5F"/>
    <w:rsid w:val="00FE4065"/>
    <w:rsid w:val="00FE4763"/>
    <w:rsid w:val="00FE512D"/>
    <w:rsid w:val="00FE606E"/>
    <w:rsid w:val="00FE6A9E"/>
    <w:rsid w:val="00FF0AAD"/>
    <w:rsid w:val="00FF735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3507FE"/>
  <w15:docId w15:val="{65C4D889-9413-43DC-8F4D-83348567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1C3A69"/>
    <w:pPr>
      <w:spacing w:line="360" w:lineRule="exact"/>
      <w:jc w:val="both"/>
    </w:pPr>
    <w:rPr>
      <w:kern w:val="2"/>
      <w:sz w:val="21"/>
      <w:szCs w:val="24"/>
    </w:rPr>
  </w:style>
  <w:style w:type="paragraph" w:styleId="1">
    <w:name w:val="heading 1"/>
    <w:basedOn w:val="a"/>
    <w:next w:val="a"/>
    <w:link w:val="10"/>
    <w:qFormat/>
    <w:rsid w:val="00EF7630"/>
    <w:pPr>
      <w:keepNext/>
      <w:outlineLvl w:val="0"/>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5B5AAB"/>
    <w:pPr>
      <w:ind w:leftChars="400" w:left="840"/>
    </w:pPr>
  </w:style>
  <w:style w:type="character" w:styleId="ac">
    <w:name w:val="Hyperlink"/>
    <w:basedOn w:val="a1"/>
    <w:unhideWhenUsed/>
    <w:rsid w:val="0015143A"/>
    <w:rPr>
      <w:color w:val="0000FF" w:themeColor="hyperlink"/>
      <w:u w:val="single"/>
    </w:rPr>
  </w:style>
  <w:style w:type="paragraph" w:customStyle="1" w:styleId="Default">
    <w:name w:val="Default"/>
    <w:rsid w:val="006A03A9"/>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1"/>
    <w:link w:val="1"/>
    <w:rsid w:val="00EF7630"/>
    <w:rPr>
      <w:rFonts w:asciiTheme="majorHAnsi" w:eastAsiaTheme="majorEastAsia" w:hAnsiTheme="majorHAnsi" w:cstheme="majorBidi"/>
      <w:kern w:val="2"/>
      <w:sz w:val="24"/>
      <w:szCs w:val="24"/>
    </w:rPr>
  </w:style>
  <w:style w:type="paragraph" w:styleId="a0">
    <w:name w:val="No Spacing"/>
    <w:uiPriority w:val="1"/>
    <w:qFormat/>
    <w:rsid w:val="001C3A69"/>
    <w:pPr>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769">
      <w:bodyDiv w:val="1"/>
      <w:marLeft w:val="0"/>
      <w:marRight w:val="0"/>
      <w:marTop w:val="0"/>
      <w:marBottom w:val="0"/>
      <w:divBdr>
        <w:top w:val="none" w:sz="0" w:space="0" w:color="auto"/>
        <w:left w:val="none" w:sz="0" w:space="0" w:color="auto"/>
        <w:bottom w:val="none" w:sz="0" w:space="0" w:color="auto"/>
        <w:right w:val="none" w:sz="0" w:space="0" w:color="auto"/>
      </w:divBdr>
    </w:div>
    <w:div w:id="813529916">
      <w:bodyDiv w:val="1"/>
      <w:marLeft w:val="0"/>
      <w:marRight w:val="0"/>
      <w:marTop w:val="0"/>
      <w:marBottom w:val="0"/>
      <w:divBdr>
        <w:top w:val="none" w:sz="0" w:space="0" w:color="auto"/>
        <w:left w:val="none" w:sz="0" w:space="0" w:color="auto"/>
        <w:bottom w:val="none" w:sz="0" w:space="0" w:color="auto"/>
        <w:right w:val="none" w:sz="0" w:space="0" w:color="auto"/>
      </w:divBdr>
    </w:div>
    <w:div w:id="1083572667">
      <w:bodyDiv w:val="1"/>
      <w:marLeft w:val="0"/>
      <w:marRight w:val="0"/>
      <w:marTop w:val="0"/>
      <w:marBottom w:val="0"/>
      <w:divBdr>
        <w:top w:val="none" w:sz="0" w:space="0" w:color="auto"/>
        <w:left w:val="none" w:sz="0" w:space="0" w:color="auto"/>
        <w:bottom w:val="none" w:sz="0" w:space="0" w:color="auto"/>
        <w:right w:val="none" w:sz="0" w:space="0" w:color="auto"/>
      </w:divBdr>
    </w:div>
    <w:div w:id="15105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816B8D640E8C141B64B4FBC9E3A31B5" ma:contentTypeVersion="4" ma:contentTypeDescription="新しいドキュメントを作成します。" ma:contentTypeScope="" ma:versionID="0988194ae0352247277245b1c9e96224">
  <xsd:schema xmlns:xsd="http://www.w3.org/2001/XMLSchema" xmlns:xs="http://www.w3.org/2001/XMLSchema" xmlns:p="http://schemas.microsoft.com/office/2006/metadata/properties" xmlns:ns2="3379df7b-d006-4328-af7d-a8625c1620b2" targetNamespace="http://schemas.microsoft.com/office/2006/metadata/properties" ma:root="true" ma:fieldsID="aa4c32b6db5f08a2981ec1210c7ddcb2" ns2:_="">
    <xsd:import namespace="3379df7b-d006-4328-af7d-a8625c162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9df7b-d006-4328-af7d-a8625c162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0C49B-45F6-4E54-83B0-654D27D83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9df7b-d006-4328-af7d-a8625c162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6EC7A-BD12-41F9-8CED-8CB80A9D5C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51FACE-73D8-4C91-97E2-76BFA04E32E1}">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9009</Words>
  <Characters>1405</Characters>
  <Application>Microsoft Office Word</Application>
  <DocSecurity>0</DocSecurity>
  <Lines>11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浅田　充彦</dc:creator>
  <cp:lastModifiedBy>木原　裕紀</cp:lastModifiedBy>
  <cp:revision>4</cp:revision>
  <cp:lastPrinted>2025-03-31T00:12:00Z</cp:lastPrinted>
  <dcterms:created xsi:type="dcterms:W3CDTF">2025-04-19T08:08:00Z</dcterms:created>
  <dcterms:modified xsi:type="dcterms:W3CDTF">2025-07-28T04:46:00Z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0x0101000816B8D640E8C141B64B4FBC9E3A31B5</vt:lpwstr>
  </property>
</Properties>
</file>