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E74" w14:textId="77777777" w:rsidR="0037367C" w:rsidRPr="0058756A" w:rsidRDefault="009B365C" w:rsidP="009B365C">
      <w:pPr>
        <w:spacing w:line="360" w:lineRule="exact"/>
        <w:ind w:rightChars="100" w:right="210"/>
        <w:jc w:val="right"/>
        <w:rPr>
          <w:rFonts w:ascii="ＭＳ 明朝" w:hAnsi="ＭＳ 明朝"/>
          <w:b/>
          <w:sz w:val="24"/>
        </w:rPr>
      </w:pPr>
      <w:r w:rsidRPr="0058756A">
        <w:rPr>
          <w:rFonts w:ascii="ＭＳ 明朝" w:hAnsi="ＭＳ 明朝" w:hint="eastAsia"/>
          <w:b/>
          <w:sz w:val="24"/>
        </w:rPr>
        <w:t>校長</w:t>
      </w:r>
      <w:r w:rsidR="00530302" w:rsidRPr="0058756A">
        <w:rPr>
          <w:rFonts w:ascii="ＭＳ 明朝" w:hAnsi="ＭＳ 明朝" w:hint="eastAsia"/>
          <w:b/>
          <w:sz w:val="24"/>
        </w:rPr>
        <w:t xml:space="preserve">　</w:t>
      </w:r>
      <w:r w:rsidR="004330A0" w:rsidRPr="0058756A">
        <w:rPr>
          <w:rFonts w:ascii="ＭＳ 明朝" w:hAnsi="ＭＳ 明朝" w:hint="eastAsia"/>
          <w:b/>
          <w:sz w:val="24"/>
        </w:rPr>
        <w:t>坂田</w:t>
      </w:r>
      <w:r w:rsidRPr="0058756A">
        <w:rPr>
          <w:rFonts w:ascii="ＭＳ 明朝" w:hAnsi="ＭＳ 明朝" w:hint="eastAsia"/>
          <w:b/>
          <w:sz w:val="24"/>
        </w:rPr>
        <w:t xml:space="preserve">　</w:t>
      </w:r>
      <w:r w:rsidR="004330A0" w:rsidRPr="0058756A">
        <w:rPr>
          <w:rFonts w:ascii="ＭＳ 明朝" w:hAnsi="ＭＳ 明朝" w:hint="eastAsia"/>
          <w:b/>
          <w:sz w:val="24"/>
        </w:rPr>
        <w:t>定之</w:t>
      </w:r>
    </w:p>
    <w:p w14:paraId="6B67A402" w14:textId="77777777" w:rsidR="00D77C73" w:rsidRPr="0058756A" w:rsidRDefault="00D77C73" w:rsidP="00BB1121">
      <w:pPr>
        <w:spacing w:line="360" w:lineRule="exact"/>
        <w:ind w:rightChars="-326" w:right="-685"/>
        <w:rPr>
          <w:rFonts w:ascii="ＭＳ ゴシック" w:eastAsia="ＭＳ ゴシック" w:hAnsi="ＭＳ ゴシック"/>
          <w:b/>
          <w:sz w:val="28"/>
          <w:szCs w:val="28"/>
        </w:rPr>
      </w:pPr>
    </w:p>
    <w:p w14:paraId="020BBF97" w14:textId="4B9E8242" w:rsidR="0037367C" w:rsidRPr="0058756A" w:rsidRDefault="00C54F82" w:rsidP="009B365C">
      <w:pPr>
        <w:spacing w:line="360" w:lineRule="exact"/>
        <w:ind w:rightChars="-326" w:right="-685"/>
        <w:jc w:val="center"/>
        <w:rPr>
          <w:rFonts w:ascii="ＭＳ ゴシック" w:eastAsia="ＭＳ ゴシック" w:hAnsi="ＭＳ ゴシック"/>
          <w:b/>
          <w:sz w:val="32"/>
          <w:szCs w:val="32"/>
        </w:rPr>
      </w:pPr>
      <w:r w:rsidRPr="0058756A">
        <w:rPr>
          <w:rFonts w:ascii="ＭＳ ゴシック" w:eastAsia="ＭＳ ゴシック" w:hAnsi="ＭＳ ゴシック" w:hint="eastAsia"/>
          <w:b/>
          <w:sz w:val="32"/>
          <w:szCs w:val="32"/>
        </w:rPr>
        <w:t>令和</w:t>
      </w:r>
      <w:r w:rsidR="00554ACE" w:rsidRPr="0058756A">
        <w:rPr>
          <w:rFonts w:ascii="ＭＳ ゴシック" w:eastAsia="ＭＳ ゴシック" w:hAnsi="ＭＳ ゴシック" w:hint="eastAsia"/>
          <w:b/>
          <w:sz w:val="32"/>
          <w:szCs w:val="32"/>
        </w:rPr>
        <w:t>６</w:t>
      </w:r>
      <w:r w:rsidR="00361497" w:rsidRPr="0058756A">
        <w:rPr>
          <w:rFonts w:ascii="ＭＳ ゴシック" w:eastAsia="ＭＳ ゴシック" w:hAnsi="ＭＳ ゴシック" w:hint="eastAsia"/>
          <w:b/>
          <w:sz w:val="32"/>
          <w:szCs w:val="32"/>
        </w:rPr>
        <w:t xml:space="preserve">年度　</w:t>
      </w:r>
      <w:r w:rsidR="009B365C" w:rsidRPr="0058756A">
        <w:rPr>
          <w:rFonts w:ascii="ＭＳ ゴシック" w:eastAsia="ＭＳ ゴシック" w:hAnsi="ＭＳ ゴシック" w:hint="eastAsia"/>
          <w:b/>
          <w:sz w:val="32"/>
          <w:szCs w:val="32"/>
        </w:rPr>
        <w:t>学校経営</w:t>
      </w:r>
      <w:r w:rsidR="00A920A8" w:rsidRPr="0058756A">
        <w:rPr>
          <w:rFonts w:ascii="ＭＳ ゴシック" w:eastAsia="ＭＳ ゴシック" w:hAnsi="ＭＳ ゴシック" w:hint="eastAsia"/>
          <w:b/>
          <w:sz w:val="32"/>
          <w:szCs w:val="32"/>
        </w:rPr>
        <w:t>計画</w:t>
      </w:r>
      <w:r w:rsidR="00983F5B" w:rsidRPr="0058756A">
        <w:rPr>
          <w:rFonts w:ascii="ＭＳ ゴシック" w:eastAsia="ＭＳ ゴシック" w:hAnsi="ＭＳ ゴシック" w:hint="eastAsia"/>
          <w:b/>
          <w:sz w:val="32"/>
          <w:szCs w:val="32"/>
        </w:rPr>
        <w:t>及び学校評価</w:t>
      </w:r>
    </w:p>
    <w:p w14:paraId="17C1B5D6" w14:textId="77777777" w:rsidR="00A920A8" w:rsidRPr="0058756A" w:rsidRDefault="00A920A8" w:rsidP="009B365C">
      <w:pPr>
        <w:spacing w:line="360" w:lineRule="exact"/>
        <w:ind w:rightChars="-326" w:right="-685"/>
        <w:jc w:val="center"/>
        <w:rPr>
          <w:rFonts w:ascii="ＭＳ ゴシック" w:eastAsia="ＭＳ ゴシック" w:hAnsi="ＭＳ ゴシック"/>
          <w:b/>
          <w:sz w:val="32"/>
          <w:szCs w:val="32"/>
        </w:rPr>
      </w:pPr>
    </w:p>
    <w:p w14:paraId="7D698C23" w14:textId="77777777" w:rsidR="000F7917" w:rsidRPr="0058756A" w:rsidRDefault="00985586" w:rsidP="004245A1">
      <w:pPr>
        <w:spacing w:line="300" w:lineRule="exact"/>
        <w:ind w:hanging="187"/>
        <w:jc w:val="left"/>
        <w:rPr>
          <w:rFonts w:ascii="ＭＳ ゴシック" w:eastAsia="ＭＳ ゴシック" w:hAnsi="ＭＳ ゴシック"/>
          <w:szCs w:val="21"/>
        </w:rPr>
      </w:pPr>
      <w:r w:rsidRPr="0058756A">
        <w:rPr>
          <w:rFonts w:ascii="ＭＳ ゴシック" w:eastAsia="ＭＳ ゴシック" w:hAnsi="ＭＳ ゴシック" w:hint="eastAsia"/>
          <w:szCs w:val="21"/>
        </w:rPr>
        <w:t>１</w:t>
      </w:r>
      <w:r w:rsidR="005846E8" w:rsidRPr="0058756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756A" w14:paraId="2DDCFFFA" w14:textId="77777777" w:rsidTr="00155CF3">
        <w:trPr>
          <w:trHeight w:val="1769"/>
          <w:jc w:val="center"/>
        </w:trPr>
        <w:tc>
          <w:tcPr>
            <w:tcW w:w="14944" w:type="dxa"/>
            <w:shd w:val="clear" w:color="auto" w:fill="auto"/>
            <w:tcMar>
              <w:top w:w="113" w:type="dxa"/>
              <w:left w:w="113" w:type="dxa"/>
              <w:bottom w:w="113" w:type="dxa"/>
              <w:right w:w="113" w:type="dxa"/>
            </w:tcMar>
            <w:vAlign w:val="center"/>
          </w:tcPr>
          <w:p w14:paraId="553210CD" w14:textId="77777777" w:rsidR="00530302" w:rsidRPr="0058756A" w:rsidRDefault="00530302" w:rsidP="00515556">
            <w:pPr>
              <w:spacing w:line="340" w:lineRule="exact"/>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◆生徒の就労を通じた潤いのある社会的自立の実現をしっかりと支援する学校</w:t>
            </w:r>
          </w:p>
          <w:p w14:paraId="7CBB6C80" w14:textId="77777777" w:rsidR="00530302" w:rsidRPr="0058756A" w:rsidRDefault="00530302" w:rsidP="00515556">
            <w:pPr>
              <w:spacing w:line="340" w:lineRule="exact"/>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◆生徒一人ひとりの状況を的確に把握し、より適切で効果的な指導・支援をするために進化する学校</w:t>
            </w:r>
          </w:p>
          <w:p w14:paraId="3D3E5726" w14:textId="77777777" w:rsidR="00530302" w:rsidRPr="0058756A" w:rsidRDefault="00530302" w:rsidP="00515556">
            <w:pPr>
              <w:spacing w:line="340" w:lineRule="exact"/>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 xml:space="preserve">　　　・生徒の一人ひとりの卒業後を</w:t>
            </w:r>
            <w:r w:rsidR="00330A0A" w:rsidRPr="0058756A">
              <w:rPr>
                <w:rFonts w:ascii="HG丸ｺﾞｼｯｸM-PRO" w:eastAsia="HG丸ｺﾞｼｯｸM-PRO" w:hAnsi="HG丸ｺﾞｼｯｸM-PRO" w:hint="eastAsia"/>
                <w:szCs w:val="20"/>
              </w:rPr>
              <w:t>見</w:t>
            </w:r>
            <w:r w:rsidRPr="0058756A">
              <w:rPr>
                <w:rFonts w:ascii="HG丸ｺﾞｼｯｸM-PRO" w:eastAsia="HG丸ｺﾞｼｯｸM-PRO" w:hAnsi="HG丸ｺﾞｼｯｸM-PRO" w:hint="eastAsia"/>
                <w:szCs w:val="20"/>
              </w:rPr>
              <w:t>すえ、地域、関係機関等との連携のもと、本校の実践と成果を広く社会に還元する。</w:t>
            </w:r>
          </w:p>
          <w:p w14:paraId="1BA20EF8" w14:textId="77777777" w:rsidR="00530302" w:rsidRPr="0058756A" w:rsidRDefault="00530302" w:rsidP="00515556">
            <w:pPr>
              <w:spacing w:line="340" w:lineRule="exact"/>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 xml:space="preserve">　　　・社会の変化や企業ニーズ等をふまえつつ、生徒の自己選択の力を育成するなど、継続性を見すえた社会参加（就労）を実現する。</w:t>
            </w:r>
          </w:p>
          <w:p w14:paraId="3325027B" w14:textId="77777777" w:rsidR="00201A51" w:rsidRPr="0058756A" w:rsidRDefault="00530302" w:rsidP="00515556">
            <w:pPr>
              <w:spacing w:line="340" w:lineRule="exact"/>
              <w:rPr>
                <w:rFonts w:ascii="ＭＳ ゴシック" w:eastAsia="ＭＳ ゴシック" w:hAnsi="ＭＳ ゴシック"/>
                <w:szCs w:val="21"/>
              </w:rPr>
            </w:pPr>
            <w:r w:rsidRPr="0058756A">
              <w:rPr>
                <w:rFonts w:ascii="HG丸ｺﾞｼｯｸM-PRO" w:eastAsia="HG丸ｺﾞｼｯｸM-PRO" w:hAnsi="HG丸ｺﾞｼｯｸM-PRO" w:hint="eastAsia"/>
                <w:szCs w:val="20"/>
              </w:rPr>
              <w:t xml:space="preserve">　　　・社会の変化や多様性に迅速に対応するため、柔軟で機動力を備えた職員集団となるよう継続的に組織体制を検証し、改善する。</w:t>
            </w:r>
          </w:p>
        </w:tc>
      </w:tr>
    </w:tbl>
    <w:p w14:paraId="1254E4C0" w14:textId="77777777" w:rsidR="00324B67" w:rsidRPr="0058756A" w:rsidRDefault="00324B67" w:rsidP="004245A1">
      <w:pPr>
        <w:spacing w:line="300" w:lineRule="exact"/>
        <w:ind w:hanging="187"/>
        <w:jc w:val="left"/>
        <w:rPr>
          <w:rFonts w:ascii="ＭＳ ゴシック" w:eastAsia="ＭＳ ゴシック" w:hAnsi="ＭＳ ゴシック"/>
          <w:szCs w:val="21"/>
        </w:rPr>
      </w:pPr>
    </w:p>
    <w:p w14:paraId="5DD865CD" w14:textId="77777777" w:rsidR="009B365C" w:rsidRPr="0058756A" w:rsidRDefault="00985586" w:rsidP="004245A1">
      <w:pPr>
        <w:spacing w:line="300" w:lineRule="exact"/>
        <w:ind w:hanging="187"/>
        <w:jc w:val="left"/>
        <w:rPr>
          <w:rFonts w:ascii="ＭＳ ゴシック" w:eastAsia="ＭＳ ゴシック" w:hAnsi="ＭＳ ゴシック"/>
          <w:szCs w:val="21"/>
        </w:rPr>
      </w:pPr>
      <w:r w:rsidRPr="0058756A">
        <w:rPr>
          <w:rFonts w:ascii="ＭＳ ゴシック" w:eastAsia="ＭＳ ゴシック" w:hAnsi="ＭＳ ゴシック" w:hint="eastAsia"/>
          <w:szCs w:val="21"/>
        </w:rPr>
        <w:t>２</w:t>
      </w:r>
      <w:r w:rsidR="009B365C" w:rsidRPr="0058756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756A" w14:paraId="0681911E" w14:textId="77777777" w:rsidTr="00155CF3">
        <w:trPr>
          <w:trHeight w:val="4896"/>
          <w:jc w:val="center"/>
        </w:trPr>
        <w:tc>
          <w:tcPr>
            <w:tcW w:w="14944" w:type="dxa"/>
            <w:shd w:val="clear" w:color="auto" w:fill="auto"/>
            <w:tcMar>
              <w:top w:w="113" w:type="dxa"/>
              <w:left w:w="113" w:type="dxa"/>
              <w:bottom w:w="113" w:type="dxa"/>
              <w:right w:w="113" w:type="dxa"/>
            </w:tcMar>
            <w:vAlign w:val="center"/>
          </w:tcPr>
          <w:p w14:paraId="51C65153" w14:textId="77777777" w:rsidR="00D0741F" w:rsidRPr="0058756A" w:rsidRDefault="00985586" w:rsidP="00554ACE">
            <w:pPr>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１</w:t>
            </w:r>
            <w:r w:rsidR="00D0741F" w:rsidRPr="0058756A">
              <w:rPr>
                <w:rFonts w:ascii="HG丸ｺﾞｼｯｸM-PRO" w:eastAsia="HG丸ｺﾞｼｯｸM-PRO" w:hAnsi="HG丸ｺﾞｼｯｸM-PRO" w:hint="eastAsia"/>
                <w:szCs w:val="20"/>
              </w:rPr>
              <w:t xml:space="preserve">　積極的な校外への取組みや地域、関係機関との連携・交流の充実</w:t>
            </w:r>
          </w:p>
          <w:p w14:paraId="402AAD8D" w14:textId="77777777" w:rsidR="00E61B28" w:rsidRPr="0058756A" w:rsidRDefault="004330A0" w:rsidP="00554ACE">
            <w:pPr>
              <w:rPr>
                <w:rFonts w:ascii="HG丸ｺﾞｼｯｸM-PRO" w:eastAsia="HG丸ｺﾞｼｯｸM-PRO" w:hAnsi="HG丸ｺﾞｼｯｸM-PRO"/>
                <w:szCs w:val="20"/>
                <w:bdr w:val="single" w:sz="4" w:space="0" w:color="auto"/>
              </w:rPr>
            </w:pPr>
            <w:r w:rsidRPr="0058756A">
              <w:rPr>
                <w:rFonts w:ascii="HG丸ｺﾞｼｯｸM-PRO" w:eastAsia="HG丸ｺﾞｼｯｸM-PRO" w:hAnsi="HG丸ｺﾞｼｯｸM-PRO" w:hint="eastAsia"/>
                <w:szCs w:val="20"/>
              </w:rPr>
              <w:t xml:space="preserve">　　</w:t>
            </w:r>
            <w:r w:rsidRPr="0058756A">
              <w:rPr>
                <w:rFonts w:ascii="HG丸ｺﾞｼｯｸM-PRO" w:eastAsia="HG丸ｺﾞｼｯｸM-PRO" w:hAnsi="HG丸ｺﾞｼｯｸM-PRO" w:hint="eastAsia"/>
                <w:szCs w:val="20"/>
                <w:bdr w:val="single" w:sz="4" w:space="0" w:color="auto"/>
              </w:rPr>
              <w:t>（キャッチフレーズ）</w:t>
            </w:r>
            <w:r w:rsidR="00A9480A" w:rsidRPr="0058756A">
              <w:rPr>
                <w:rFonts w:ascii="HG丸ｺﾞｼｯｸM-PRO" w:eastAsia="HG丸ｺﾞｼｯｸM-PRO" w:hAnsi="HG丸ｺﾞｼｯｸM-PRO" w:hint="eastAsia"/>
                <w:szCs w:val="20"/>
                <w:bdr w:val="single" w:sz="4" w:space="0" w:color="auto"/>
              </w:rPr>
              <w:t xml:space="preserve">　「</w:t>
            </w:r>
            <w:r w:rsidR="00845621" w:rsidRPr="0058756A">
              <w:rPr>
                <w:rFonts w:ascii="HG丸ｺﾞｼｯｸM-PRO" w:eastAsia="HG丸ｺﾞｼｯｸM-PRO" w:hAnsi="HG丸ｺﾞｼｯｸM-PRO"/>
                <w:szCs w:val="20"/>
                <w:bdr w:val="single" w:sz="4" w:space="0" w:color="auto"/>
              </w:rPr>
              <w:t>Circle</w:t>
            </w:r>
            <w:r w:rsidR="00A9480A" w:rsidRPr="0058756A">
              <w:rPr>
                <w:rFonts w:ascii="HG丸ｺﾞｼｯｸM-PRO" w:eastAsia="HG丸ｺﾞｼｯｸM-PRO" w:hAnsi="HG丸ｺﾞｼｯｸM-PRO"/>
                <w:szCs w:val="20"/>
                <w:bdr w:val="single" w:sz="4" w:space="0" w:color="auto"/>
              </w:rPr>
              <w:t xml:space="preserve"> </w:t>
            </w:r>
            <w:r w:rsidR="00845621" w:rsidRPr="0058756A">
              <w:rPr>
                <w:rFonts w:ascii="HG丸ｺﾞｼｯｸM-PRO" w:eastAsia="HG丸ｺﾞｼｯｸM-PRO" w:hAnsi="HG丸ｺﾞｼｯｸM-PRO"/>
                <w:szCs w:val="20"/>
                <w:bdr w:val="single" w:sz="4" w:space="0" w:color="auto"/>
              </w:rPr>
              <w:t>of</w:t>
            </w:r>
            <w:r w:rsidR="00A9480A" w:rsidRPr="0058756A">
              <w:rPr>
                <w:rFonts w:ascii="HG丸ｺﾞｼｯｸM-PRO" w:eastAsia="HG丸ｺﾞｼｯｸM-PRO" w:hAnsi="HG丸ｺﾞｼｯｸM-PRO"/>
                <w:szCs w:val="20"/>
                <w:bdr w:val="single" w:sz="4" w:space="0" w:color="auto"/>
              </w:rPr>
              <w:t xml:space="preserve"> </w:t>
            </w:r>
            <w:r w:rsidR="00845621" w:rsidRPr="0058756A">
              <w:rPr>
                <w:rFonts w:ascii="HG丸ｺﾞｼｯｸM-PRO" w:eastAsia="HG丸ｺﾞｼｯｸM-PRO" w:hAnsi="HG丸ｺﾞｼｯｸM-PRO"/>
                <w:szCs w:val="20"/>
                <w:bdr w:val="single" w:sz="4" w:space="0" w:color="auto"/>
              </w:rPr>
              <w:t>TAMAGAWA</w:t>
            </w:r>
            <w:r w:rsidR="00A9480A" w:rsidRPr="0058756A">
              <w:rPr>
                <w:rFonts w:ascii="HG丸ｺﾞｼｯｸM-PRO" w:eastAsia="HG丸ｺﾞｼｯｸM-PRO" w:hAnsi="HG丸ｺﾞｼｯｸM-PRO" w:hint="eastAsia"/>
                <w:szCs w:val="20"/>
                <w:bdr w:val="single" w:sz="4" w:space="0" w:color="auto"/>
              </w:rPr>
              <w:t xml:space="preserve">」　</w:t>
            </w:r>
          </w:p>
          <w:p w14:paraId="4050D03E" w14:textId="2033169F" w:rsidR="00D0741F" w:rsidRPr="0058756A" w:rsidRDefault="0062076B" w:rsidP="00554ACE">
            <w:pPr>
              <w:ind w:firstLineChars="100" w:firstLine="21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w:t>
            </w:r>
            <w:r w:rsidR="00985586" w:rsidRPr="0058756A">
              <w:rPr>
                <w:rFonts w:ascii="HG丸ｺﾞｼｯｸM-PRO" w:eastAsia="HG丸ｺﾞｼｯｸM-PRO" w:hAnsi="HG丸ｺﾞｼｯｸM-PRO" w:hint="eastAsia"/>
                <w:szCs w:val="20"/>
              </w:rPr>
              <w:t>１</w:t>
            </w:r>
            <w:r w:rsidRPr="0058756A">
              <w:rPr>
                <w:rFonts w:ascii="HG丸ｺﾞｼｯｸM-PRO" w:eastAsia="HG丸ｺﾞｼｯｸM-PRO" w:hAnsi="HG丸ｺﾞｼｯｸM-PRO" w:hint="eastAsia"/>
                <w:szCs w:val="20"/>
              </w:rPr>
              <w:t xml:space="preserve">) </w:t>
            </w:r>
            <w:r w:rsidR="00D0741F" w:rsidRPr="0058756A">
              <w:rPr>
                <w:rFonts w:ascii="HG丸ｺﾞｼｯｸM-PRO" w:eastAsia="HG丸ｺﾞｼｯｸM-PRO" w:hAnsi="HG丸ｺﾞｼｯｸM-PRO" w:hint="eastAsia"/>
                <w:szCs w:val="20"/>
              </w:rPr>
              <w:t>既存の枠組みの関係をさらに深め、新しい分野や事業先との連携を開拓する</w:t>
            </w:r>
          </w:p>
          <w:p w14:paraId="311173B6" w14:textId="0590D474" w:rsidR="00D05C62" w:rsidRPr="0058756A" w:rsidRDefault="00D0741F" w:rsidP="00554ACE">
            <w:pPr>
              <w:ind w:firstLineChars="100" w:firstLine="21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w:t>
            </w:r>
            <w:r w:rsidR="00985586" w:rsidRPr="0058756A">
              <w:rPr>
                <w:rFonts w:ascii="HG丸ｺﾞｼｯｸM-PRO" w:eastAsia="HG丸ｺﾞｼｯｸM-PRO" w:hAnsi="HG丸ｺﾞｼｯｸM-PRO" w:hint="eastAsia"/>
                <w:szCs w:val="20"/>
              </w:rPr>
              <w:t>２</w:t>
            </w:r>
            <w:r w:rsidRPr="0058756A">
              <w:rPr>
                <w:rFonts w:ascii="HG丸ｺﾞｼｯｸM-PRO" w:eastAsia="HG丸ｺﾞｼｯｸM-PRO" w:hAnsi="HG丸ｺﾞｼｯｸM-PRO" w:hint="eastAsia"/>
                <w:szCs w:val="20"/>
              </w:rPr>
              <w:t>) 高等支援学校や高校及び共生推進教室設置校との連携や交流機会を拡大する</w:t>
            </w:r>
          </w:p>
          <w:p w14:paraId="11C3C504" w14:textId="24535545" w:rsidR="00D0741F" w:rsidRPr="0058756A" w:rsidRDefault="00D0741F" w:rsidP="00554ACE">
            <w:pPr>
              <w:ind w:firstLineChars="100" w:firstLine="21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w:t>
            </w:r>
            <w:r w:rsidR="00985586" w:rsidRPr="0058756A">
              <w:rPr>
                <w:rFonts w:ascii="HG丸ｺﾞｼｯｸM-PRO" w:eastAsia="HG丸ｺﾞｼｯｸM-PRO" w:hAnsi="HG丸ｺﾞｼｯｸM-PRO" w:hint="eastAsia"/>
                <w:szCs w:val="20"/>
              </w:rPr>
              <w:t>３</w:t>
            </w:r>
            <w:r w:rsidRPr="0058756A">
              <w:rPr>
                <w:rFonts w:ascii="HG丸ｺﾞｼｯｸM-PRO" w:eastAsia="HG丸ｺﾞｼｯｸM-PRO" w:hAnsi="HG丸ｺﾞｼｯｸM-PRO" w:hint="eastAsia"/>
                <w:szCs w:val="20"/>
              </w:rPr>
              <w:t xml:space="preserve">) </w:t>
            </w:r>
            <w:r w:rsidR="005D22A9" w:rsidRPr="0058756A">
              <w:rPr>
                <w:rFonts w:ascii="HG丸ｺﾞｼｯｸM-PRO" w:eastAsia="HG丸ｺﾞｼｯｸM-PRO" w:hAnsi="HG丸ｺﾞｼｯｸM-PRO" w:hint="eastAsia"/>
                <w:szCs w:val="20"/>
                <w:u w:val="single"/>
              </w:rPr>
              <w:t>地域</w:t>
            </w:r>
            <w:r w:rsidR="00D05C62" w:rsidRPr="0058756A">
              <w:rPr>
                <w:rFonts w:ascii="HG丸ｺﾞｼｯｸM-PRO" w:eastAsia="HG丸ｺﾞｼｯｸM-PRO" w:hAnsi="HG丸ｺﾞｼｯｸM-PRO" w:hint="eastAsia"/>
                <w:szCs w:val="20"/>
                <w:u w:val="single"/>
              </w:rPr>
              <w:t>に根ざした学校教育活動を充実し、</w:t>
            </w:r>
            <w:r w:rsidR="00D05C62" w:rsidRPr="0058756A">
              <w:rPr>
                <w:rFonts w:ascii="HG丸ｺﾞｼｯｸM-PRO" w:eastAsia="HG丸ｺﾞｼｯｸM-PRO" w:hAnsi="HG丸ｺﾞｼｯｸM-PRO" w:hint="eastAsia"/>
                <w:szCs w:val="20"/>
              </w:rPr>
              <w:t>地</w:t>
            </w:r>
            <w:r w:rsidRPr="0058756A">
              <w:rPr>
                <w:rFonts w:ascii="HG丸ｺﾞｼｯｸM-PRO" w:eastAsia="HG丸ｺﾞｼｯｸM-PRO" w:hAnsi="HG丸ｺﾞｼｯｸM-PRO" w:hint="eastAsia"/>
                <w:szCs w:val="20"/>
              </w:rPr>
              <w:t>域に愛される学校をめざす</w:t>
            </w:r>
          </w:p>
          <w:p w14:paraId="1E69E5B9" w14:textId="77777777" w:rsidR="00D0741F" w:rsidRPr="0058756A" w:rsidRDefault="00985586" w:rsidP="00554ACE">
            <w:pPr>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２</w:t>
            </w:r>
            <w:r w:rsidR="00D0741F" w:rsidRPr="0058756A">
              <w:rPr>
                <w:rFonts w:ascii="HG丸ｺﾞｼｯｸM-PRO" w:eastAsia="HG丸ｺﾞｼｯｸM-PRO" w:hAnsi="HG丸ｺﾞｼｯｸM-PRO" w:hint="eastAsia"/>
                <w:szCs w:val="20"/>
              </w:rPr>
              <w:t xml:space="preserve">　より適切で効果的なマッチングを基本とした</w:t>
            </w:r>
            <w:r w:rsidR="001960C0" w:rsidRPr="0058756A">
              <w:rPr>
                <w:rFonts w:ascii="HG丸ｺﾞｼｯｸM-PRO" w:eastAsia="HG丸ｺﾞｼｯｸM-PRO" w:hAnsi="HG丸ｺﾞｼｯｸM-PRO" w:hint="eastAsia"/>
                <w:szCs w:val="20"/>
              </w:rPr>
              <w:t>多様な</w:t>
            </w:r>
            <w:r w:rsidR="00D0741F" w:rsidRPr="0058756A">
              <w:rPr>
                <w:rFonts w:ascii="HG丸ｺﾞｼｯｸM-PRO" w:eastAsia="HG丸ｺﾞｼｯｸM-PRO" w:hAnsi="HG丸ｺﾞｼｯｸM-PRO" w:hint="eastAsia"/>
                <w:szCs w:val="20"/>
              </w:rPr>
              <w:t>進路指導体制の確立及び生徒の社会的自立を見すえた教育活動の充実</w:t>
            </w:r>
          </w:p>
          <w:p w14:paraId="5F9EB7AE" w14:textId="77777777" w:rsidR="00E61B28" w:rsidRPr="0058756A" w:rsidRDefault="004330A0" w:rsidP="00554ACE">
            <w:pPr>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 xml:space="preserve">　　</w:t>
            </w:r>
            <w:r w:rsidRPr="0058756A">
              <w:rPr>
                <w:rFonts w:ascii="HG丸ｺﾞｼｯｸM-PRO" w:eastAsia="HG丸ｺﾞｼｯｸM-PRO" w:hAnsi="HG丸ｺﾞｼｯｸM-PRO" w:hint="eastAsia"/>
                <w:szCs w:val="20"/>
                <w:bdr w:val="single" w:sz="4" w:space="0" w:color="auto"/>
              </w:rPr>
              <w:t>（キャッチフレーズ）</w:t>
            </w:r>
            <w:r w:rsidR="00A9480A" w:rsidRPr="0058756A">
              <w:rPr>
                <w:rFonts w:ascii="HG丸ｺﾞｼｯｸM-PRO" w:eastAsia="HG丸ｺﾞｼｯｸM-PRO" w:hAnsi="HG丸ｺﾞｼｯｸM-PRO" w:hint="eastAsia"/>
                <w:szCs w:val="20"/>
                <w:bdr w:val="single" w:sz="4" w:space="0" w:color="auto"/>
              </w:rPr>
              <w:t xml:space="preserve">　「</w:t>
            </w:r>
            <w:r w:rsidR="00845621" w:rsidRPr="0058756A">
              <w:rPr>
                <w:rFonts w:ascii="HG丸ｺﾞｼｯｸM-PRO" w:eastAsia="HG丸ｺﾞｼｯｸM-PRO" w:hAnsi="HG丸ｺﾞｼｯｸM-PRO"/>
                <w:szCs w:val="20"/>
                <w:bdr w:val="single" w:sz="4" w:space="0" w:color="auto"/>
              </w:rPr>
              <w:t>GIGA</w:t>
            </w:r>
            <w:r w:rsidR="00A9480A" w:rsidRPr="0058756A">
              <w:rPr>
                <w:rFonts w:ascii="HG丸ｺﾞｼｯｸM-PRO" w:eastAsia="HG丸ｺﾞｼｯｸM-PRO" w:hAnsi="HG丸ｺﾞｼｯｸM-PRO" w:hint="eastAsia"/>
                <w:szCs w:val="20"/>
                <w:bdr w:val="single" w:sz="4" w:space="0" w:color="auto"/>
              </w:rPr>
              <w:t xml:space="preserve">×キャリア教育＝未来予想図」　</w:t>
            </w:r>
          </w:p>
          <w:p w14:paraId="66F9875E" w14:textId="62F7993E" w:rsidR="00D0741F" w:rsidRPr="0058756A" w:rsidRDefault="00D0741F" w:rsidP="00554ACE">
            <w:pPr>
              <w:pStyle w:val="aa"/>
              <w:numPr>
                <w:ilvl w:val="0"/>
                <w:numId w:val="19"/>
              </w:numPr>
              <w:ind w:leftChars="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生徒一人ひとりのニーズ及び新たな職域開拓による就労率の維持、向上を図るとともに、離職率</w:t>
            </w:r>
            <w:r w:rsidR="00985586" w:rsidRPr="0058756A">
              <w:rPr>
                <w:rFonts w:ascii="HG丸ｺﾞｼｯｸM-PRO" w:eastAsia="HG丸ｺﾞｼｯｸM-PRO" w:hAnsi="HG丸ｺﾞｼｯｸM-PRO" w:hint="eastAsia"/>
                <w:szCs w:val="20"/>
              </w:rPr>
              <w:t>５</w:t>
            </w:r>
            <w:r w:rsidRPr="0058756A">
              <w:rPr>
                <w:rFonts w:ascii="HG丸ｺﾞｼｯｸM-PRO" w:eastAsia="HG丸ｺﾞｼｯｸM-PRO" w:hAnsi="HG丸ｺﾞｼｯｸM-PRO" w:hint="eastAsia"/>
                <w:szCs w:val="20"/>
              </w:rPr>
              <w:t>％以内を</w:t>
            </w:r>
            <w:r w:rsidR="00926E5E" w:rsidRPr="0058756A">
              <w:rPr>
                <w:rFonts w:ascii="HG丸ｺﾞｼｯｸM-PRO" w:eastAsia="HG丸ｺﾞｼｯｸM-PRO" w:hAnsi="HG丸ｺﾞｼｯｸM-PRO" w:hint="eastAsia"/>
                <w:szCs w:val="20"/>
              </w:rPr>
              <w:t>目標とし</w:t>
            </w:r>
            <w:r w:rsidRPr="0058756A">
              <w:rPr>
                <w:rFonts w:ascii="HG丸ｺﾞｼｯｸM-PRO" w:eastAsia="HG丸ｺﾞｼｯｸM-PRO" w:hAnsi="HG丸ｺﾞｼｯｸM-PRO" w:hint="eastAsia"/>
                <w:szCs w:val="20"/>
              </w:rPr>
              <w:t>、関係機関との連携による卒業生の就労継続支援を充実する</w:t>
            </w:r>
          </w:p>
          <w:p w14:paraId="0DCB1657" w14:textId="290CFF90" w:rsidR="00926E5E" w:rsidRPr="0058756A" w:rsidRDefault="00D0741F" w:rsidP="00554ACE">
            <w:pPr>
              <w:ind w:firstLineChars="100" w:firstLine="210"/>
              <w:rPr>
                <w:rFonts w:ascii="HG丸ｺﾞｼｯｸM-PRO" w:eastAsia="HG丸ｺﾞｼｯｸM-PRO" w:hAnsi="HG丸ｺﾞｼｯｸM-PRO"/>
                <w:szCs w:val="20"/>
                <w:u w:val="single"/>
              </w:rPr>
            </w:pPr>
            <w:r w:rsidRPr="0058756A">
              <w:rPr>
                <w:rFonts w:ascii="HG丸ｺﾞｼｯｸM-PRO" w:eastAsia="HG丸ｺﾞｼｯｸM-PRO" w:hAnsi="HG丸ｺﾞｼｯｸM-PRO" w:hint="eastAsia"/>
                <w:szCs w:val="20"/>
              </w:rPr>
              <w:t>(</w:t>
            </w:r>
            <w:r w:rsidR="00985586" w:rsidRPr="0058756A">
              <w:rPr>
                <w:rFonts w:ascii="HG丸ｺﾞｼｯｸM-PRO" w:eastAsia="HG丸ｺﾞｼｯｸM-PRO" w:hAnsi="HG丸ｺﾞｼｯｸM-PRO" w:hint="eastAsia"/>
                <w:szCs w:val="20"/>
              </w:rPr>
              <w:t>２</w:t>
            </w:r>
            <w:r w:rsidRPr="0058756A">
              <w:rPr>
                <w:rFonts w:ascii="HG丸ｺﾞｼｯｸM-PRO" w:eastAsia="HG丸ｺﾞｼｯｸM-PRO" w:hAnsi="HG丸ｺﾞｼｯｸM-PRO" w:hint="eastAsia"/>
                <w:szCs w:val="20"/>
              </w:rPr>
              <w:t>)</w:t>
            </w:r>
            <w:r w:rsidRPr="0058756A">
              <w:rPr>
                <w:rFonts w:ascii="HG丸ｺﾞｼｯｸM-PRO" w:eastAsia="HG丸ｺﾞｼｯｸM-PRO" w:hAnsi="HG丸ｺﾞｼｯｸM-PRO" w:hint="eastAsia"/>
                <w:szCs w:val="20"/>
                <w:u w:val="single"/>
              </w:rPr>
              <w:t>生徒のキャリア発達につながる支援教育の充実</w:t>
            </w:r>
            <w:r w:rsidR="00406014" w:rsidRPr="0058756A">
              <w:rPr>
                <w:rFonts w:ascii="HG丸ｺﾞｼｯｸM-PRO" w:eastAsia="HG丸ｺﾞｼｯｸM-PRO" w:hAnsi="HG丸ｺﾞｼｯｸM-PRO" w:hint="eastAsia"/>
                <w:szCs w:val="20"/>
                <w:u w:val="single"/>
              </w:rPr>
              <w:t>を図る</w:t>
            </w:r>
          </w:p>
          <w:p w14:paraId="2D3B3D50" w14:textId="1B52DFC5" w:rsidR="00406014" w:rsidRPr="0058756A" w:rsidRDefault="00406014" w:rsidP="00554ACE">
            <w:pPr>
              <w:ind w:firstLineChars="100" w:firstLine="210"/>
              <w:rPr>
                <w:rFonts w:ascii="HG丸ｺﾞｼｯｸM-PRO" w:eastAsia="HG丸ｺﾞｼｯｸM-PRO" w:hAnsi="HG丸ｺﾞｼｯｸM-PRO"/>
                <w:szCs w:val="20"/>
                <w:u w:val="single"/>
              </w:rPr>
            </w:pPr>
            <w:r w:rsidRPr="0058756A">
              <w:rPr>
                <w:rFonts w:ascii="HG丸ｺﾞｼｯｸM-PRO" w:eastAsia="HG丸ｺﾞｼｯｸM-PRO" w:hAnsi="HG丸ｺﾞｼｯｸM-PRO" w:hint="eastAsia"/>
                <w:szCs w:val="20"/>
              </w:rPr>
              <w:t xml:space="preserve">　　</w:t>
            </w:r>
            <w:r w:rsidR="009325FD" w:rsidRPr="0058756A">
              <w:rPr>
                <w:rFonts w:ascii="HG丸ｺﾞｼｯｸM-PRO" w:eastAsia="HG丸ｺﾞｼｯｸM-PRO" w:hAnsi="HG丸ｺﾞｼｯｸM-PRO" w:hint="eastAsia"/>
                <w:szCs w:val="20"/>
                <w:u w:val="single"/>
              </w:rPr>
              <w:t xml:space="preserve">ア　</w:t>
            </w:r>
            <w:r w:rsidRPr="0058756A">
              <w:rPr>
                <w:rFonts w:ascii="HG丸ｺﾞｼｯｸM-PRO" w:eastAsia="HG丸ｺﾞｼｯｸM-PRO" w:hAnsi="HG丸ｺﾞｼｯｸM-PRO" w:hint="eastAsia"/>
                <w:szCs w:val="20"/>
                <w:u w:val="single"/>
              </w:rPr>
              <w:t>「主体的・対話的な深い学び」を追求し、ICTや１人１台端末を活用した授業づくりに取り組む</w:t>
            </w:r>
          </w:p>
          <w:p w14:paraId="48D0BE96" w14:textId="770C850F" w:rsidR="00127AE4" w:rsidRPr="0058756A" w:rsidRDefault="009325FD" w:rsidP="00127AE4">
            <w:pPr>
              <w:ind w:firstLineChars="300" w:firstLine="630"/>
              <w:rPr>
                <w:rFonts w:ascii="HG丸ｺﾞｼｯｸM-PRO" w:eastAsia="HG丸ｺﾞｼｯｸM-PRO" w:hAnsi="HG丸ｺﾞｼｯｸM-PRO"/>
                <w:szCs w:val="20"/>
                <w:u w:val="single"/>
              </w:rPr>
            </w:pPr>
            <w:r w:rsidRPr="0058756A">
              <w:rPr>
                <w:rFonts w:ascii="HG丸ｺﾞｼｯｸM-PRO" w:eastAsia="HG丸ｺﾞｼｯｸM-PRO" w:hAnsi="HG丸ｺﾞｼｯｸM-PRO" w:hint="eastAsia"/>
                <w:szCs w:val="20"/>
                <w:u w:val="single"/>
              </w:rPr>
              <w:t xml:space="preserve">イ　</w:t>
            </w:r>
            <w:r w:rsidR="00BB758E" w:rsidRPr="0058756A">
              <w:rPr>
                <w:rFonts w:ascii="HG丸ｺﾞｼｯｸM-PRO" w:eastAsia="HG丸ｺﾞｼｯｸM-PRO" w:hAnsi="HG丸ｺﾞｼｯｸM-PRO" w:hint="eastAsia"/>
                <w:szCs w:val="20"/>
                <w:u w:val="single"/>
              </w:rPr>
              <w:t>大阪大学</w:t>
            </w:r>
            <w:r w:rsidR="00127AE4" w:rsidRPr="0058756A">
              <w:rPr>
                <w:rFonts w:ascii="HG丸ｺﾞｼｯｸM-PRO" w:eastAsia="HG丸ｺﾞｼｯｸM-PRO" w:hAnsi="HG丸ｺﾞｼｯｸM-PRO" w:hint="eastAsia"/>
                <w:szCs w:val="20"/>
                <w:u w:val="single"/>
              </w:rPr>
              <w:t>と連携した“</w:t>
            </w:r>
            <w:r w:rsidR="00BB758E" w:rsidRPr="0058756A">
              <w:rPr>
                <w:rFonts w:ascii="HG丸ｺﾞｼｯｸM-PRO" w:eastAsia="HG丸ｺﾞｼｯｸM-PRO" w:hAnsi="HG丸ｺﾞｼｯｸM-PRO" w:hint="eastAsia"/>
                <w:szCs w:val="20"/>
                <w:u w:val="single"/>
              </w:rPr>
              <w:t>キャンパスロードの整備</w:t>
            </w:r>
            <w:r w:rsidR="00127AE4" w:rsidRPr="0058756A">
              <w:rPr>
                <w:rFonts w:ascii="HG丸ｺﾞｼｯｸM-PRO" w:eastAsia="HG丸ｺﾞｼｯｸM-PRO" w:hAnsi="HG丸ｺﾞｼｯｸM-PRO" w:hint="eastAsia"/>
                <w:szCs w:val="20"/>
                <w:u w:val="single"/>
              </w:rPr>
              <w:t>”</w:t>
            </w:r>
            <w:r w:rsidR="00BB758E" w:rsidRPr="0058756A">
              <w:rPr>
                <w:rFonts w:ascii="HG丸ｺﾞｼｯｸM-PRO" w:eastAsia="HG丸ｺﾞｼｯｸM-PRO" w:hAnsi="HG丸ｺﾞｼｯｸM-PRO" w:hint="eastAsia"/>
                <w:szCs w:val="20"/>
                <w:u w:val="single"/>
              </w:rPr>
              <w:t>を行う</w:t>
            </w:r>
            <w:r w:rsidR="00127AE4" w:rsidRPr="0058756A">
              <w:rPr>
                <w:rFonts w:ascii="HG丸ｺﾞｼｯｸM-PRO" w:eastAsia="HG丸ｺﾞｼｯｸM-PRO" w:hAnsi="HG丸ｺﾞｼｯｸM-PRO" w:hint="eastAsia"/>
                <w:szCs w:val="20"/>
                <w:u w:val="single"/>
              </w:rPr>
              <w:t>ことにより、職業学科が社会とより繋がる取組みを進める</w:t>
            </w:r>
          </w:p>
          <w:p w14:paraId="36599992" w14:textId="0AFFDE68" w:rsidR="00265A92" w:rsidRPr="0058756A" w:rsidRDefault="00265A92" w:rsidP="00265A92">
            <w:pPr>
              <w:ind w:firstLineChars="400" w:firstLine="84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学校経営推進費事業（R</w:t>
            </w:r>
            <w:r w:rsidR="00E56B6D" w:rsidRPr="0058756A">
              <w:rPr>
                <w:rFonts w:ascii="HG丸ｺﾞｼｯｸM-PRO" w:eastAsia="HG丸ｺﾞｼｯｸM-PRO" w:hAnsi="HG丸ｺﾞｼｯｸM-PRO" w:hint="eastAsia"/>
                <w:szCs w:val="20"/>
              </w:rPr>
              <w:t>６</w:t>
            </w:r>
            <w:r w:rsidRPr="0058756A">
              <w:rPr>
                <w:rFonts w:ascii="HG丸ｺﾞｼｯｸM-PRO" w:eastAsia="HG丸ｺﾞｼｯｸM-PRO" w:hAnsi="HG丸ｺﾞｼｯｸM-PRO" w:hint="eastAsia"/>
                <w:szCs w:val="20"/>
              </w:rPr>
              <w:t>）『竹でつながる縁は知的障がい者雇用の促進！？ ～職業学科を中心とした SDGs の取組み～』</w:t>
            </w:r>
          </w:p>
          <w:p w14:paraId="745B37BD" w14:textId="6CE02F45" w:rsidR="00265A92" w:rsidRPr="0058756A" w:rsidRDefault="00E56B6D" w:rsidP="00265A92">
            <w:pPr>
              <w:ind w:firstLineChars="400" w:firstLine="84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３</w:t>
            </w:r>
            <w:r w:rsidR="00265A92" w:rsidRPr="0058756A">
              <w:rPr>
                <w:rFonts w:ascii="HG丸ｺﾞｼｯｸM-PRO" w:eastAsia="HG丸ｺﾞｼｯｸM-PRO" w:hAnsi="HG丸ｺﾞｼｯｸM-PRO" w:hint="eastAsia"/>
                <w:szCs w:val="20"/>
              </w:rPr>
              <w:t>年め（R</w:t>
            </w:r>
            <w:r w:rsidRPr="0058756A">
              <w:rPr>
                <w:rFonts w:ascii="HG丸ｺﾞｼｯｸM-PRO" w:eastAsia="HG丸ｺﾞｼｯｸM-PRO" w:hAnsi="HG丸ｺﾞｼｯｸM-PRO" w:hint="eastAsia"/>
                <w:szCs w:val="20"/>
              </w:rPr>
              <w:t>８</w:t>
            </w:r>
            <w:r w:rsidR="00265A92" w:rsidRPr="0058756A">
              <w:rPr>
                <w:rFonts w:ascii="HG丸ｺﾞｼｯｸM-PRO" w:eastAsia="HG丸ｺﾞｼｯｸM-PRO" w:hAnsi="HG丸ｺﾞｼｯｸM-PRO" w:hint="eastAsia"/>
                <w:szCs w:val="20"/>
              </w:rPr>
              <w:t>）の評価指標</w:t>
            </w:r>
          </w:p>
          <w:p w14:paraId="17A02DE4" w14:textId="46E83C23" w:rsidR="00265A92" w:rsidRPr="0058756A" w:rsidRDefault="00265A92" w:rsidP="00265A92">
            <w:pPr>
              <w:ind w:firstLineChars="400" w:firstLine="84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①大阪大学での職場実習を年間４人以上実施、就労者２人</w:t>
            </w:r>
          </w:p>
          <w:p w14:paraId="770D302F" w14:textId="5657DD0F" w:rsidR="00265A92" w:rsidRPr="0058756A" w:rsidRDefault="00265A92" w:rsidP="00265A92">
            <w:pPr>
              <w:ind w:firstLineChars="400" w:firstLine="84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②大阪大学豊中キャンパスの地域の方々への草花・野菜・竹製品・プランター等の販売を実施</w:t>
            </w:r>
          </w:p>
          <w:p w14:paraId="6E1A4393" w14:textId="5D76F3AC" w:rsidR="00265A92" w:rsidRPr="0058756A" w:rsidRDefault="00265A92" w:rsidP="00265A92">
            <w:pPr>
              <w:ind w:firstLineChars="400" w:firstLine="84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③学校教育自己診断（生徒）の「授業で自分の考えをまとめたり、発表することがある」の肯定率95％（R</w:t>
            </w:r>
            <w:r w:rsidR="00E56B6D" w:rsidRPr="0058756A">
              <w:rPr>
                <w:rFonts w:ascii="HG丸ｺﾞｼｯｸM-PRO" w:eastAsia="HG丸ｺﾞｼｯｸM-PRO" w:hAnsi="HG丸ｺﾞｼｯｸM-PRO" w:hint="eastAsia"/>
                <w:szCs w:val="20"/>
              </w:rPr>
              <w:t>５</w:t>
            </w:r>
            <w:r w:rsidRPr="0058756A">
              <w:rPr>
                <w:rFonts w:ascii="HG丸ｺﾞｼｯｸM-PRO" w:eastAsia="HG丸ｺﾞｼｯｸM-PRO" w:hAnsi="HG丸ｺﾞｼｯｸM-PRO" w:hint="eastAsia"/>
                <w:szCs w:val="20"/>
              </w:rPr>
              <w:t>：87%）</w:t>
            </w:r>
          </w:p>
          <w:p w14:paraId="7CB5555C" w14:textId="00963320" w:rsidR="00265A92" w:rsidRPr="0058756A" w:rsidRDefault="00265A92" w:rsidP="00265A92">
            <w:pPr>
              <w:ind w:firstLineChars="400" w:firstLine="84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④学校教育自己診断（生徒）の「授業や行事で近くの学校や近所の人と交流することがある」の肯定率70％（R</w:t>
            </w:r>
            <w:r w:rsidR="00E56B6D" w:rsidRPr="0058756A">
              <w:rPr>
                <w:rFonts w:ascii="HG丸ｺﾞｼｯｸM-PRO" w:eastAsia="HG丸ｺﾞｼｯｸM-PRO" w:hAnsi="HG丸ｺﾞｼｯｸM-PRO" w:hint="eastAsia"/>
                <w:szCs w:val="20"/>
              </w:rPr>
              <w:t>５</w:t>
            </w:r>
            <w:r w:rsidRPr="0058756A">
              <w:rPr>
                <w:rFonts w:ascii="HG丸ｺﾞｼｯｸM-PRO" w:eastAsia="HG丸ｺﾞｼｯｸM-PRO" w:hAnsi="HG丸ｺﾞｼｯｸM-PRO" w:hint="eastAsia"/>
                <w:szCs w:val="20"/>
              </w:rPr>
              <w:t>：62%）</w:t>
            </w:r>
          </w:p>
          <w:p w14:paraId="4EA49CE7" w14:textId="0C7A59D1" w:rsidR="00265A92" w:rsidRPr="0058756A" w:rsidRDefault="00265A92" w:rsidP="00265A92">
            <w:pPr>
              <w:ind w:firstLineChars="400" w:firstLine="84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⑤学校教育自己診断（教職員）の「教員の間で授業方法等について検討する機会を持っている」の肯定率87％（R</w:t>
            </w:r>
            <w:r w:rsidR="00E56B6D" w:rsidRPr="0058756A">
              <w:rPr>
                <w:rFonts w:ascii="HG丸ｺﾞｼｯｸM-PRO" w:eastAsia="HG丸ｺﾞｼｯｸM-PRO" w:hAnsi="HG丸ｺﾞｼｯｸM-PRO" w:hint="eastAsia"/>
                <w:szCs w:val="20"/>
              </w:rPr>
              <w:t>５</w:t>
            </w:r>
            <w:r w:rsidRPr="0058756A">
              <w:rPr>
                <w:rFonts w:ascii="HG丸ｺﾞｼｯｸM-PRO" w:eastAsia="HG丸ｺﾞｼｯｸM-PRO" w:hAnsi="HG丸ｺﾞｼｯｸM-PRO" w:hint="eastAsia"/>
                <w:szCs w:val="20"/>
              </w:rPr>
              <w:t>：80%</w:t>
            </w:r>
            <w:r w:rsidR="00B902B1" w:rsidRPr="0058756A">
              <w:rPr>
                <w:rFonts w:ascii="HG丸ｺﾞｼｯｸM-PRO" w:eastAsia="HG丸ｺﾞｼｯｸM-PRO" w:hAnsi="HG丸ｺﾞｼｯｸM-PRO" w:hint="eastAsia"/>
                <w:szCs w:val="20"/>
              </w:rPr>
              <w:t>）</w:t>
            </w:r>
          </w:p>
          <w:p w14:paraId="0029A19C" w14:textId="2652999A" w:rsidR="00FF10A3" w:rsidRPr="0058756A" w:rsidRDefault="009325FD" w:rsidP="00554ACE">
            <w:pPr>
              <w:ind w:firstLineChars="300" w:firstLine="630"/>
              <w:rPr>
                <w:rFonts w:ascii="HG丸ｺﾞｼｯｸM-PRO" w:eastAsia="HG丸ｺﾞｼｯｸM-PRO" w:hAnsi="HG丸ｺﾞｼｯｸM-PRO"/>
                <w:szCs w:val="20"/>
                <w:u w:val="single"/>
              </w:rPr>
            </w:pPr>
            <w:r w:rsidRPr="0058756A">
              <w:rPr>
                <w:rFonts w:ascii="HG丸ｺﾞｼｯｸM-PRO" w:eastAsia="HG丸ｺﾞｼｯｸM-PRO" w:hAnsi="HG丸ｺﾞｼｯｸM-PRO" w:hint="eastAsia"/>
                <w:szCs w:val="20"/>
                <w:u w:val="single"/>
              </w:rPr>
              <w:t xml:space="preserve">ウ　</w:t>
            </w:r>
            <w:r w:rsidR="00FF10A3" w:rsidRPr="0058756A">
              <w:rPr>
                <w:rFonts w:ascii="HG丸ｺﾞｼｯｸM-PRO" w:eastAsia="HG丸ｺﾞｼｯｸM-PRO" w:hAnsi="HG丸ｺﾞｼｯｸM-PRO" w:hint="eastAsia"/>
                <w:szCs w:val="20"/>
                <w:u w:val="single"/>
              </w:rPr>
              <w:t>生徒会活動など生徒主体の活動の充実</w:t>
            </w:r>
            <w:r w:rsidR="000251C1" w:rsidRPr="0058756A">
              <w:rPr>
                <w:rFonts w:ascii="HG丸ｺﾞｼｯｸM-PRO" w:eastAsia="HG丸ｺﾞｼｯｸM-PRO" w:hAnsi="HG丸ｺﾞｼｯｸM-PRO" w:hint="eastAsia"/>
                <w:szCs w:val="20"/>
                <w:u w:val="single"/>
              </w:rPr>
              <w:t>に取り組む</w:t>
            </w:r>
          </w:p>
          <w:p w14:paraId="305A8289" w14:textId="51E8365D" w:rsidR="00554ACE" w:rsidRPr="0058756A" w:rsidRDefault="00D0741F" w:rsidP="00FF10A3">
            <w:pPr>
              <w:ind w:firstLineChars="100" w:firstLine="210"/>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w:t>
            </w:r>
            <w:r w:rsidR="00985586" w:rsidRPr="0058756A">
              <w:rPr>
                <w:rFonts w:ascii="HG丸ｺﾞｼｯｸM-PRO" w:eastAsia="HG丸ｺﾞｼｯｸM-PRO" w:hAnsi="HG丸ｺﾞｼｯｸM-PRO" w:hint="eastAsia"/>
                <w:szCs w:val="20"/>
              </w:rPr>
              <w:t>３</w:t>
            </w:r>
            <w:r w:rsidRPr="0058756A">
              <w:rPr>
                <w:rFonts w:ascii="HG丸ｺﾞｼｯｸM-PRO" w:eastAsia="HG丸ｺﾞｼｯｸM-PRO" w:hAnsi="HG丸ｺﾞｼｯｸM-PRO" w:hint="eastAsia"/>
                <w:szCs w:val="20"/>
              </w:rPr>
              <w:t>)</w:t>
            </w:r>
            <w:r w:rsidR="00554ACE" w:rsidRPr="0058756A">
              <w:rPr>
                <w:rFonts w:ascii="HG丸ｺﾞｼｯｸM-PRO" w:eastAsia="HG丸ｺﾞｼｯｸM-PRO" w:hAnsi="HG丸ｺﾞｼｯｸM-PRO" w:hint="eastAsia"/>
                <w:szCs w:val="20"/>
              </w:rPr>
              <w:t xml:space="preserve"> キャリア発達支援の観点を重視し、生徒の卒業後を見すえ、自立活動をはじめとする</w:t>
            </w:r>
            <w:r w:rsidR="00C0346A" w:rsidRPr="0058756A">
              <w:rPr>
                <w:rFonts w:ascii="HG丸ｺﾞｼｯｸM-PRO" w:eastAsia="HG丸ｺﾞｼｯｸM-PRO" w:hAnsi="HG丸ｺﾞｼｯｸM-PRO" w:hint="eastAsia"/>
                <w:szCs w:val="20"/>
                <w:u w:val="single"/>
              </w:rPr>
              <w:t>個別最適な</w:t>
            </w:r>
            <w:r w:rsidR="00554ACE" w:rsidRPr="0058756A">
              <w:rPr>
                <w:rFonts w:ascii="HG丸ｺﾞｼｯｸM-PRO" w:eastAsia="HG丸ｺﾞｼｯｸM-PRO" w:hAnsi="HG丸ｺﾞｼｯｸM-PRO" w:hint="eastAsia"/>
                <w:szCs w:val="20"/>
              </w:rPr>
              <w:t>指導・支援体制を構築する</w:t>
            </w:r>
          </w:p>
          <w:p w14:paraId="1D8F248E" w14:textId="77777777" w:rsidR="00D0741F" w:rsidRPr="0058756A" w:rsidRDefault="00985586" w:rsidP="00554ACE">
            <w:pPr>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３</w:t>
            </w:r>
            <w:r w:rsidR="00D0741F" w:rsidRPr="0058756A">
              <w:rPr>
                <w:rFonts w:ascii="HG丸ｺﾞｼｯｸM-PRO" w:eastAsia="HG丸ｺﾞｼｯｸM-PRO" w:hAnsi="HG丸ｺﾞｼｯｸM-PRO" w:hint="eastAsia"/>
                <w:szCs w:val="20"/>
              </w:rPr>
              <w:t xml:space="preserve">　今後の社会の変化に適切・迅速に対応できる、進取の機運に富んだ取組みの推進</w:t>
            </w:r>
          </w:p>
          <w:p w14:paraId="177A1402" w14:textId="77777777" w:rsidR="00A9480A" w:rsidRPr="0058756A" w:rsidRDefault="004330A0" w:rsidP="00554ACE">
            <w:pPr>
              <w:rPr>
                <w:rFonts w:ascii="HG丸ｺﾞｼｯｸM-PRO" w:eastAsia="HG丸ｺﾞｼｯｸM-PRO" w:hAnsi="HG丸ｺﾞｼｯｸM-PRO"/>
                <w:szCs w:val="20"/>
                <w:bdr w:val="single" w:sz="4" w:space="0" w:color="auto"/>
              </w:rPr>
            </w:pPr>
            <w:r w:rsidRPr="0058756A">
              <w:rPr>
                <w:rFonts w:ascii="HG丸ｺﾞｼｯｸM-PRO" w:eastAsia="HG丸ｺﾞｼｯｸM-PRO" w:hAnsi="HG丸ｺﾞｼｯｸM-PRO" w:hint="eastAsia"/>
                <w:szCs w:val="20"/>
              </w:rPr>
              <w:t xml:space="preserve">　　</w:t>
            </w:r>
            <w:r w:rsidRPr="0058756A">
              <w:rPr>
                <w:rFonts w:ascii="HG丸ｺﾞｼｯｸM-PRO" w:eastAsia="HG丸ｺﾞｼｯｸM-PRO" w:hAnsi="HG丸ｺﾞｼｯｸM-PRO" w:hint="eastAsia"/>
                <w:szCs w:val="20"/>
                <w:bdr w:val="single" w:sz="4" w:space="0" w:color="auto"/>
              </w:rPr>
              <w:t>（キャッチフレーズ）</w:t>
            </w:r>
            <w:r w:rsidR="00A9480A" w:rsidRPr="0058756A">
              <w:rPr>
                <w:rFonts w:ascii="HG丸ｺﾞｼｯｸM-PRO" w:eastAsia="HG丸ｺﾞｼｯｸM-PRO" w:hAnsi="HG丸ｺﾞｼｯｸM-PRO" w:hint="eastAsia"/>
                <w:szCs w:val="20"/>
                <w:bdr w:val="single" w:sz="4" w:space="0" w:color="auto"/>
              </w:rPr>
              <w:t xml:space="preserve">　「</w:t>
            </w:r>
            <w:r w:rsidR="00845621" w:rsidRPr="0058756A">
              <w:rPr>
                <w:rFonts w:ascii="HG丸ｺﾞｼｯｸM-PRO" w:eastAsia="HG丸ｺﾞｼｯｸM-PRO" w:hAnsi="HG丸ｺﾞｼｯｸM-PRO"/>
                <w:szCs w:val="20"/>
                <w:bdr w:val="single" w:sz="4" w:space="0" w:color="auto"/>
              </w:rPr>
              <w:t>Team</w:t>
            </w:r>
            <w:r w:rsidR="00A9480A" w:rsidRPr="0058756A">
              <w:rPr>
                <w:rFonts w:ascii="HG丸ｺﾞｼｯｸM-PRO" w:eastAsia="HG丸ｺﾞｼｯｸM-PRO" w:hAnsi="HG丸ｺﾞｼｯｸM-PRO"/>
                <w:szCs w:val="20"/>
                <w:bdr w:val="single" w:sz="4" w:space="0" w:color="auto"/>
              </w:rPr>
              <w:t xml:space="preserve"> </w:t>
            </w:r>
            <w:r w:rsidR="00845621" w:rsidRPr="0058756A">
              <w:rPr>
                <w:rFonts w:ascii="HG丸ｺﾞｼｯｸM-PRO" w:eastAsia="HG丸ｺﾞｼｯｸM-PRO" w:hAnsi="HG丸ｺﾞｼｯｸM-PRO"/>
                <w:szCs w:val="20"/>
                <w:bdr w:val="single" w:sz="4" w:space="0" w:color="auto"/>
              </w:rPr>
              <w:t>TAMAGAWA</w:t>
            </w:r>
            <w:r w:rsidR="00A9480A" w:rsidRPr="0058756A">
              <w:rPr>
                <w:rFonts w:ascii="HG丸ｺﾞｼｯｸM-PRO" w:eastAsia="HG丸ｺﾞｼｯｸM-PRO" w:hAnsi="HG丸ｺﾞｼｯｸM-PRO"/>
                <w:szCs w:val="20"/>
                <w:bdr w:val="single" w:sz="4" w:space="0" w:color="auto"/>
              </w:rPr>
              <w:t xml:space="preserve"> </w:t>
            </w:r>
            <w:r w:rsidR="00985586" w:rsidRPr="0058756A">
              <w:rPr>
                <w:rFonts w:ascii="HG丸ｺﾞｼｯｸM-PRO" w:eastAsia="HG丸ｺﾞｼｯｸM-PRO" w:hAnsi="HG丸ｺﾞｼｯｸM-PRO"/>
                <w:szCs w:val="20"/>
                <w:bdr w:val="single" w:sz="4" w:space="0" w:color="auto"/>
              </w:rPr>
              <w:t>8.0</w:t>
            </w:r>
            <w:r w:rsidR="00A9480A" w:rsidRPr="0058756A">
              <w:rPr>
                <w:rFonts w:ascii="HG丸ｺﾞｼｯｸM-PRO" w:eastAsia="HG丸ｺﾞｼｯｸM-PRO" w:hAnsi="HG丸ｺﾞｼｯｸM-PRO"/>
                <w:szCs w:val="20"/>
                <w:bdr w:val="single" w:sz="4" w:space="0" w:color="auto"/>
              </w:rPr>
              <w:t>」</w:t>
            </w:r>
            <w:r w:rsidR="00A9480A" w:rsidRPr="0058756A">
              <w:rPr>
                <w:rFonts w:ascii="HG丸ｺﾞｼｯｸM-PRO" w:eastAsia="HG丸ｺﾞｼｯｸM-PRO" w:hAnsi="HG丸ｺﾞｼｯｸM-PRO" w:hint="eastAsia"/>
                <w:szCs w:val="20"/>
                <w:bdr w:val="single" w:sz="4" w:space="0" w:color="auto"/>
              </w:rPr>
              <w:t xml:space="preserve">　</w:t>
            </w:r>
          </w:p>
          <w:p w14:paraId="415E61F3" w14:textId="647DA393" w:rsidR="00D0741F" w:rsidRPr="0058756A" w:rsidRDefault="00D0741F" w:rsidP="00554ACE">
            <w:pPr>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 xml:space="preserve">　(</w:t>
            </w:r>
            <w:r w:rsidR="00985586" w:rsidRPr="0058756A">
              <w:rPr>
                <w:rFonts w:ascii="HG丸ｺﾞｼｯｸM-PRO" w:eastAsia="HG丸ｺﾞｼｯｸM-PRO" w:hAnsi="HG丸ｺﾞｼｯｸM-PRO" w:hint="eastAsia"/>
                <w:szCs w:val="20"/>
              </w:rPr>
              <w:t>１</w:t>
            </w:r>
            <w:r w:rsidRPr="0058756A">
              <w:rPr>
                <w:rFonts w:ascii="HG丸ｺﾞｼｯｸM-PRO" w:eastAsia="HG丸ｺﾞｼｯｸM-PRO" w:hAnsi="HG丸ｺﾞｼｯｸM-PRO" w:hint="eastAsia"/>
                <w:szCs w:val="20"/>
              </w:rPr>
              <w:t>)関係機関との連携のさらなる充実、教職員間の意思疎通を図り、「チームたまがわ」として校務に取り組む機運を醸成する</w:t>
            </w:r>
          </w:p>
          <w:p w14:paraId="2CBFFBF1" w14:textId="6C347BEC" w:rsidR="00A4600C" w:rsidRPr="0058756A" w:rsidRDefault="00A4600C" w:rsidP="00A95CFE">
            <w:pPr>
              <w:ind w:firstLineChars="100" w:firstLine="210"/>
              <w:rPr>
                <w:rFonts w:ascii="HG丸ｺﾞｼｯｸM-PRO" w:eastAsia="HG丸ｺﾞｼｯｸM-PRO" w:hAnsi="HG丸ｺﾞｼｯｸM-PRO"/>
                <w:szCs w:val="20"/>
                <w:u w:val="single"/>
              </w:rPr>
            </w:pPr>
            <w:r w:rsidRPr="0058756A">
              <w:rPr>
                <w:rFonts w:ascii="HG丸ｺﾞｼｯｸM-PRO" w:eastAsia="HG丸ｺﾞｼｯｸM-PRO" w:hAnsi="HG丸ｺﾞｼｯｸM-PRO" w:hint="eastAsia"/>
                <w:szCs w:val="20"/>
                <w:u w:val="single"/>
              </w:rPr>
              <w:t>(２</w:t>
            </w:r>
            <w:r w:rsidRPr="0058756A">
              <w:rPr>
                <w:rFonts w:ascii="HG丸ｺﾞｼｯｸM-PRO" w:eastAsia="HG丸ｺﾞｼｯｸM-PRO" w:hAnsi="HG丸ｺﾞｼｯｸM-PRO"/>
                <w:szCs w:val="20"/>
                <w:u w:val="single"/>
              </w:rPr>
              <w:t>)</w:t>
            </w:r>
            <w:r w:rsidRPr="0058756A">
              <w:rPr>
                <w:rFonts w:ascii="HG丸ｺﾞｼｯｸM-PRO" w:eastAsia="HG丸ｺﾞｼｯｸM-PRO" w:hAnsi="HG丸ｺﾞｼｯｸM-PRO" w:hint="eastAsia"/>
                <w:szCs w:val="20"/>
                <w:u w:val="single"/>
              </w:rPr>
              <w:t xml:space="preserve"> </w:t>
            </w:r>
            <w:r w:rsidR="006F13B9" w:rsidRPr="0058756A">
              <w:rPr>
                <w:rFonts w:ascii="HG丸ｺﾞｼｯｸM-PRO" w:eastAsia="HG丸ｺﾞｼｯｸM-PRO" w:hAnsi="HG丸ｺﾞｼｯｸM-PRO" w:hint="eastAsia"/>
                <w:szCs w:val="20"/>
                <w:u w:val="single"/>
              </w:rPr>
              <w:t>新たな教育カリキュラムをはじめとした、創立2</w:t>
            </w:r>
            <w:r w:rsidR="006F13B9" w:rsidRPr="0058756A">
              <w:rPr>
                <w:rFonts w:ascii="HG丸ｺﾞｼｯｸM-PRO" w:eastAsia="HG丸ｺﾞｼｯｸM-PRO" w:hAnsi="HG丸ｺﾞｼｯｸM-PRO"/>
                <w:szCs w:val="20"/>
                <w:u w:val="single"/>
              </w:rPr>
              <w:t>0</w:t>
            </w:r>
            <w:r w:rsidRPr="0058756A">
              <w:rPr>
                <w:rFonts w:ascii="HG丸ｺﾞｼｯｸM-PRO" w:eastAsia="HG丸ｺﾞｼｯｸM-PRO" w:hAnsi="HG丸ｺﾞｼｯｸM-PRO" w:hint="eastAsia"/>
                <w:szCs w:val="20"/>
                <w:u w:val="single"/>
              </w:rPr>
              <w:t>周年（令和７年度）に向けた</w:t>
            </w:r>
            <w:r w:rsidR="009325FD" w:rsidRPr="0058756A">
              <w:rPr>
                <w:rFonts w:ascii="HG丸ｺﾞｼｯｸM-PRO" w:eastAsia="HG丸ｺﾞｼｯｸM-PRO" w:hAnsi="HG丸ｺﾞｼｯｸM-PRO" w:hint="eastAsia"/>
                <w:szCs w:val="20"/>
                <w:u w:val="single"/>
              </w:rPr>
              <w:t>取組みを着実に進める</w:t>
            </w:r>
          </w:p>
          <w:p w14:paraId="2B30B44C" w14:textId="59E817B1" w:rsidR="009B365C" w:rsidRPr="0058756A" w:rsidRDefault="00127AE4" w:rsidP="00127AE4">
            <w:pPr>
              <w:ind w:firstLineChars="50" w:firstLine="105"/>
              <w:rPr>
                <w:rFonts w:ascii="HG丸ｺﾞｼｯｸM-PRO" w:eastAsia="HG丸ｺﾞｼｯｸM-PRO" w:hAnsi="HG丸ｺﾞｼｯｸM-PRO"/>
                <w:szCs w:val="20"/>
              </w:rPr>
            </w:pPr>
            <w:r w:rsidRPr="0058756A">
              <w:rPr>
                <w:rFonts w:ascii="HG丸ｺﾞｼｯｸM-PRO" w:eastAsia="HG丸ｺﾞｼｯｸM-PRO" w:hAnsi="HG丸ｺﾞｼｯｸM-PRO" w:hint="eastAsia"/>
                <w:szCs w:val="20"/>
              </w:rPr>
              <w:t xml:space="preserve"> </w:t>
            </w:r>
            <w:r w:rsidR="00D0741F" w:rsidRPr="0058756A">
              <w:rPr>
                <w:rFonts w:ascii="HG丸ｺﾞｼｯｸM-PRO" w:eastAsia="HG丸ｺﾞｼｯｸM-PRO" w:hAnsi="HG丸ｺﾞｼｯｸM-PRO" w:hint="eastAsia"/>
                <w:szCs w:val="20"/>
              </w:rPr>
              <w:t>(</w:t>
            </w:r>
            <w:r w:rsidR="009325FD" w:rsidRPr="0058756A">
              <w:rPr>
                <w:rFonts w:ascii="HG丸ｺﾞｼｯｸM-PRO" w:eastAsia="HG丸ｺﾞｼｯｸM-PRO" w:hAnsi="HG丸ｺﾞｼｯｸM-PRO" w:hint="eastAsia"/>
                <w:szCs w:val="20"/>
              </w:rPr>
              <w:t>３</w:t>
            </w:r>
            <w:r w:rsidR="00D0741F" w:rsidRPr="0058756A">
              <w:rPr>
                <w:rFonts w:ascii="HG丸ｺﾞｼｯｸM-PRO" w:eastAsia="HG丸ｺﾞｼｯｸM-PRO" w:hAnsi="HG丸ｺﾞｼｯｸM-PRO" w:hint="eastAsia"/>
                <w:szCs w:val="20"/>
              </w:rPr>
              <w:t>)校務の効率化を図り、業務負担の不公平感の是正に向けたルール作成や組織づくりを推進する</w:t>
            </w:r>
          </w:p>
        </w:tc>
      </w:tr>
    </w:tbl>
    <w:p w14:paraId="33A8E6A5" w14:textId="77777777" w:rsidR="001D401B" w:rsidRPr="0058756A" w:rsidRDefault="001D401B" w:rsidP="004245A1">
      <w:pPr>
        <w:spacing w:line="300" w:lineRule="exact"/>
        <w:ind w:leftChars="-342" w:left="-718" w:firstLineChars="250" w:firstLine="525"/>
        <w:rPr>
          <w:rFonts w:ascii="ＭＳ ゴシック" w:eastAsia="ＭＳ ゴシック" w:hAnsi="ＭＳ ゴシック"/>
          <w:szCs w:val="21"/>
        </w:rPr>
      </w:pPr>
    </w:p>
    <w:p w14:paraId="71A50B00" w14:textId="77777777" w:rsidR="00267D3C" w:rsidRPr="0058756A" w:rsidRDefault="009B365C" w:rsidP="001D401B">
      <w:pPr>
        <w:spacing w:line="300" w:lineRule="exact"/>
        <w:ind w:leftChars="-342" w:left="-718" w:firstLineChars="250" w:firstLine="525"/>
        <w:rPr>
          <w:rFonts w:ascii="ＭＳ ゴシック" w:eastAsia="ＭＳ ゴシック" w:hAnsi="ＭＳ ゴシック"/>
          <w:szCs w:val="21"/>
        </w:rPr>
      </w:pPr>
      <w:r w:rsidRPr="0058756A">
        <w:rPr>
          <w:rFonts w:ascii="ＭＳ ゴシック" w:eastAsia="ＭＳ ゴシック" w:hAnsi="ＭＳ ゴシック" w:hint="eastAsia"/>
          <w:szCs w:val="21"/>
        </w:rPr>
        <w:t>【</w:t>
      </w:r>
      <w:r w:rsidR="0037367C" w:rsidRPr="0058756A">
        <w:rPr>
          <w:rFonts w:ascii="ＭＳ ゴシック" w:eastAsia="ＭＳ ゴシック" w:hAnsi="ＭＳ ゴシック" w:hint="eastAsia"/>
          <w:szCs w:val="21"/>
        </w:rPr>
        <w:t>学校教育自己診断</w:t>
      </w:r>
      <w:r w:rsidR="005E3C2A" w:rsidRPr="0058756A">
        <w:rPr>
          <w:rFonts w:ascii="ＭＳ ゴシック" w:eastAsia="ＭＳ ゴシック" w:hAnsi="ＭＳ ゴシック" w:hint="eastAsia"/>
          <w:szCs w:val="21"/>
        </w:rPr>
        <w:t>の</w:t>
      </w:r>
      <w:r w:rsidR="0037367C" w:rsidRPr="0058756A">
        <w:rPr>
          <w:rFonts w:ascii="ＭＳ ゴシック" w:eastAsia="ＭＳ ゴシック" w:hAnsi="ＭＳ ゴシック" w:hint="eastAsia"/>
          <w:szCs w:val="21"/>
        </w:rPr>
        <w:t>結果と分析・学校</w:t>
      </w:r>
      <w:r w:rsidR="00C158A6" w:rsidRPr="0058756A">
        <w:rPr>
          <w:rFonts w:ascii="ＭＳ ゴシック" w:eastAsia="ＭＳ ゴシック" w:hAnsi="ＭＳ ゴシック" w:hint="eastAsia"/>
          <w:szCs w:val="21"/>
        </w:rPr>
        <w:t>運営</w:t>
      </w:r>
      <w:r w:rsidR="0037367C" w:rsidRPr="0058756A">
        <w:rPr>
          <w:rFonts w:ascii="ＭＳ ゴシック" w:eastAsia="ＭＳ ゴシック" w:hAnsi="ＭＳ ゴシック" w:hint="eastAsia"/>
          <w:szCs w:val="21"/>
        </w:rPr>
        <w:t>協議会</w:t>
      </w:r>
      <w:r w:rsidR="0096649A" w:rsidRPr="0058756A">
        <w:rPr>
          <w:rFonts w:ascii="ＭＳ ゴシック" w:eastAsia="ＭＳ ゴシック" w:hAnsi="ＭＳ ゴシック" w:hint="eastAsia"/>
          <w:szCs w:val="21"/>
        </w:rPr>
        <w:t>からの意見</w:t>
      </w:r>
      <w:r w:rsidRPr="0058756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8756A" w14:paraId="5E09A69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3A3EEA4" w14:textId="7E992D2D" w:rsidR="00267D3C" w:rsidRPr="0058756A" w:rsidRDefault="00267D3C" w:rsidP="002051B2">
            <w:pPr>
              <w:spacing w:line="300" w:lineRule="exact"/>
              <w:jc w:val="center"/>
              <w:rPr>
                <w:rFonts w:ascii="ＭＳ 明朝" w:hAnsi="ＭＳ 明朝"/>
                <w:sz w:val="20"/>
                <w:szCs w:val="20"/>
              </w:rPr>
            </w:pPr>
            <w:r w:rsidRPr="0058756A">
              <w:rPr>
                <w:rFonts w:ascii="ＭＳ 明朝" w:hAnsi="ＭＳ 明朝" w:hint="eastAsia"/>
                <w:sz w:val="20"/>
                <w:szCs w:val="20"/>
              </w:rPr>
              <w:t>学校教育自己診断の結果と分析［</w:t>
            </w:r>
            <w:r w:rsidR="002051B2" w:rsidRPr="0058756A">
              <w:rPr>
                <w:rFonts w:ascii="ＭＳ 明朝" w:hAnsi="ＭＳ 明朝" w:hint="eastAsia"/>
                <w:sz w:val="20"/>
                <w:szCs w:val="20"/>
              </w:rPr>
              <w:t>令和</w:t>
            </w:r>
            <w:r w:rsidR="00554ACE" w:rsidRPr="0058756A">
              <w:rPr>
                <w:rFonts w:ascii="ＭＳ 明朝" w:hAnsi="ＭＳ 明朝" w:hint="eastAsia"/>
                <w:sz w:val="20"/>
                <w:szCs w:val="20"/>
              </w:rPr>
              <w:t>６</w:t>
            </w:r>
            <w:r w:rsidRPr="0058756A">
              <w:rPr>
                <w:rFonts w:ascii="ＭＳ 明朝" w:hAnsi="ＭＳ 明朝" w:hint="eastAsia"/>
                <w:sz w:val="20"/>
                <w:szCs w:val="20"/>
              </w:rPr>
              <w:t>年</w:t>
            </w:r>
            <w:r w:rsidR="00A7010D" w:rsidRPr="0058756A">
              <w:rPr>
                <w:rFonts w:ascii="ＭＳ 明朝" w:hAnsi="ＭＳ 明朝" w:hint="eastAsia"/>
                <w:sz w:val="20"/>
                <w:szCs w:val="20"/>
              </w:rPr>
              <w:t>11</w:t>
            </w:r>
            <w:r w:rsidR="00554ACE" w:rsidRPr="0058756A">
              <w:rPr>
                <w:rFonts w:ascii="ＭＳ 明朝" w:hAnsi="ＭＳ 明朝" w:hint="eastAsia"/>
                <w:sz w:val="20"/>
                <w:szCs w:val="20"/>
              </w:rPr>
              <w:t>月</w:t>
            </w:r>
            <w:r w:rsidRPr="0058756A">
              <w:rPr>
                <w:rFonts w:ascii="ＭＳ 明朝" w:hAnsi="ＭＳ 明朝" w:hint="eastAsia"/>
                <w:sz w:val="20"/>
                <w:szCs w:val="20"/>
              </w:rPr>
              <w:t>実施分］</w:t>
            </w:r>
          </w:p>
        </w:tc>
        <w:tc>
          <w:tcPr>
            <w:tcW w:w="8221" w:type="dxa"/>
            <w:shd w:val="clear" w:color="auto" w:fill="auto"/>
            <w:tcMar>
              <w:top w:w="85" w:type="dxa"/>
              <w:left w:w="85" w:type="dxa"/>
              <w:bottom w:w="85" w:type="dxa"/>
              <w:right w:w="85" w:type="dxa"/>
            </w:tcMar>
            <w:vAlign w:val="center"/>
          </w:tcPr>
          <w:p w14:paraId="2306FC4C" w14:textId="77777777" w:rsidR="00267D3C" w:rsidRPr="0058756A" w:rsidRDefault="00267D3C" w:rsidP="00225A63">
            <w:pPr>
              <w:spacing w:line="300" w:lineRule="exact"/>
              <w:jc w:val="center"/>
              <w:rPr>
                <w:rFonts w:ascii="ＭＳ 明朝" w:hAnsi="ＭＳ 明朝"/>
                <w:sz w:val="20"/>
                <w:szCs w:val="20"/>
              </w:rPr>
            </w:pPr>
            <w:r w:rsidRPr="0058756A">
              <w:rPr>
                <w:rFonts w:ascii="ＭＳ 明朝" w:hAnsi="ＭＳ 明朝" w:hint="eastAsia"/>
                <w:sz w:val="20"/>
                <w:szCs w:val="20"/>
              </w:rPr>
              <w:t>学校</w:t>
            </w:r>
            <w:r w:rsidR="00B063A9" w:rsidRPr="0058756A">
              <w:rPr>
                <w:rFonts w:ascii="ＭＳ 明朝" w:hAnsi="ＭＳ 明朝" w:hint="eastAsia"/>
                <w:sz w:val="20"/>
                <w:szCs w:val="20"/>
              </w:rPr>
              <w:t>運営</w:t>
            </w:r>
            <w:r w:rsidRPr="0058756A">
              <w:rPr>
                <w:rFonts w:ascii="ＭＳ 明朝" w:hAnsi="ＭＳ 明朝" w:hint="eastAsia"/>
                <w:sz w:val="20"/>
                <w:szCs w:val="20"/>
              </w:rPr>
              <w:t>協議会</w:t>
            </w:r>
            <w:r w:rsidR="00225A63" w:rsidRPr="0058756A">
              <w:rPr>
                <w:rFonts w:ascii="ＭＳ 明朝" w:hAnsi="ＭＳ 明朝" w:hint="eastAsia"/>
                <w:sz w:val="20"/>
                <w:szCs w:val="20"/>
              </w:rPr>
              <w:t>からの意見</w:t>
            </w:r>
          </w:p>
        </w:tc>
      </w:tr>
      <w:tr w:rsidR="0086696C" w:rsidRPr="0058756A" w14:paraId="699FE381" w14:textId="77777777" w:rsidTr="00265A92">
        <w:trPr>
          <w:trHeight w:val="6905"/>
          <w:jc w:val="center"/>
        </w:trPr>
        <w:tc>
          <w:tcPr>
            <w:tcW w:w="6771" w:type="dxa"/>
            <w:shd w:val="clear" w:color="auto" w:fill="auto"/>
            <w:tcMar>
              <w:top w:w="113" w:type="dxa"/>
              <w:left w:w="113" w:type="dxa"/>
              <w:bottom w:w="113" w:type="dxa"/>
              <w:right w:w="113" w:type="dxa"/>
            </w:tcMar>
          </w:tcPr>
          <w:p w14:paraId="0ECDD2CE" w14:textId="77777777" w:rsidR="00E3388D" w:rsidRPr="0058756A" w:rsidRDefault="00E3388D" w:rsidP="00A870F3">
            <w:pPr>
              <w:snapToGrid w:val="0"/>
              <w:spacing w:line="240" w:lineRule="exact"/>
              <w:rPr>
                <w:rFonts w:ascii="HG丸ｺﾞｼｯｸM-PRO" w:eastAsia="HG丸ｺﾞｼｯｸM-PRO" w:hAnsi="HG丸ｺﾞｼｯｸM-PRO"/>
                <w:sz w:val="20"/>
                <w:szCs w:val="20"/>
              </w:rPr>
            </w:pPr>
          </w:p>
          <w:p w14:paraId="773FA2C4" w14:textId="1FABF7B1" w:rsidR="002C35FC" w:rsidRPr="0058756A" w:rsidRDefault="00C83DCC"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647B87" w:rsidRPr="0058756A">
              <w:rPr>
                <w:rFonts w:ascii="HG丸ｺﾞｼｯｸM-PRO" w:eastAsia="HG丸ｺﾞｼｯｸM-PRO" w:hAnsi="HG丸ｺﾞｼｯｸM-PRO" w:hint="eastAsia"/>
                <w:sz w:val="20"/>
                <w:szCs w:val="20"/>
              </w:rPr>
              <w:t>Google　Formsと学校連絡システムを</w:t>
            </w:r>
            <w:r w:rsidR="00A16233" w:rsidRPr="0058756A">
              <w:rPr>
                <w:rFonts w:ascii="HG丸ｺﾞｼｯｸM-PRO" w:eastAsia="HG丸ｺﾞｼｯｸM-PRO" w:hAnsi="HG丸ｺﾞｼｯｸM-PRO" w:hint="eastAsia"/>
                <w:sz w:val="20"/>
                <w:szCs w:val="20"/>
              </w:rPr>
              <w:t>併用</w:t>
            </w:r>
            <w:r w:rsidR="00647B87" w:rsidRPr="0058756A">
              <w:rPr>
                <w:rFonts w:ascii="HG丸ｺﾞｼｯｸM-PRO" w:eastAsia="HG丸ｺﾞｼｯｸM-PRO" w:hAnsi="HG丸ｺﾞｼｯｸM-PRO" w:hint="eastAsia"/>
                <w:sz w:val="20"/>
                <w:szCs w:val="20"/>
              </w:rPr>
              <w:t>し、回答率が昨年度より上昇。</w:t>
            </w:r>
            <w:r w:rsidR="00A7010D" w:rsidRPr="0058756A">
              <w:rPr>
                <w:rFonts w:ascii="HG丸ｺﾞｼｯｸM-PRO" w:eastAsia="HG丸ｺﾞｼｯｸM-PRO" w:hAnsi="HG丸ｺﾞｼｯｸM-PRO" w:hint="eastAsia"/>
                <w:sz w:val="20"/>
                <w:szCs w:val="20"/>
              </w:rPr>
              <w:t>また、「本校の取組み」をまとめた</w:t>
            </w:r>
            <w:r w:rsidR="00A16233" w:rsidRPr="0058756A">
              <w:rPr>
                <w:rFonts w:ascii="HG丸ｺﾞｼｯｸM-PRO" w:eastAsia="HG丸ｺﾞｼｯｸM-PRO" w:hAnsi="HG丸ｺﾞｼｯｸM-PRO" w:hint="eastAsia"/>
                <w:sz w:val="20"/>
                <w:szCs w:val="20"/>
              </w:rPr>
              <w:t>資料の</w:t>
            </w:r>
            <w:r w:rsidR="00A7010D" w:rsidRPr="0058756A">
              <w:rPr>
                <w:rFonts w:ascii="HG丸ｺﾞｼｯｸM-PRO" w:eastAsia="HG丸ｺﾞｼｯｸM-PRO" w:hAnsi="HG丸ｺﾞｼｯｸM-PRO" w:hint="eastAsia"/>
                <w:sz w:val="20"/>
                <w:szCs w:val="20"/>
              </w:rPr>
              <w:t>添付</w:t>
            </w:r>
            <w:r w:rsidR="00A16233" w:rsidRPr="0058756A">
              <w:rPr>
                <w:rFonts w:ascii="HG丸ｺﾞｼｯｸM-PRO" w:eastAsia="HG丸ｺﾞｼｯｸM-PRO" w:hAnsi="HG丸ｺﾞｼｯｸM-PRO" w:hint="eastAsia"/>
                <w:sz w:val="20"/>
                <w:szCs w:val="20"/>
              </w:rPr>
              <w:t>により、</w:t>
            </w:r>
            <w:r w:rsidR="00A7010D" w:rsidRPr="0058756A">
              <w:rPr>
                <w:rFonts w:ascii="HG丸ｺﾞｼｯｸM-PRO" w:eastAsia="HG丸ｺﾞｼｯｸM-PRO" w:hAnsi="HG丸ｺﾞｼｯｸM-PRO" w:hint="eastAsia"/>
                <w:sz w:val="20"/>
                <w:szCs w:val="20"/>
              </w:rPr>
              <w:t>回答のしやすさにつながった</w:t>
            </w:r>
            <w:r w:rsidR="00A16233" w:rsidRPr="0058756A">
              <w:rPr>
                <w:rFonts w:ascii="HG丸ｺﾞｼｯｸM-PRO" w:eastAsia="HG丸ｺﾞｼｯｸM-PRO" w:hAnsi="HG丸ｺﾞｼｯｸM-PRO" w:hint="eastAsia"/>
                <w:sz w:val="20"/>
                <w:szCs w:val="20"/>
              </w:rPr>
              <w:t>と思われる</w:t>
            </w:r>
            <w:r w:rsidR="00A7010D" w:rsidRPr="0058756A">
              <w:rPr>
                <w:rFonts w:ascii="HG丸ｺﾞｼｯｸM-PRO" w:eastAsia="HG丸ｺﾞｼｯｸM-PRO" w:hAnsi="HG丸ｺﾞｼｯｸM-PRO" w:hint="eastAsia"/>
                <w:sz w:val="20"/>
                <w:szCs w:val="20"/>
              </w:rPr>
              <w:t>。</w:t>
            </w:r>
          </w:p>
          <w:p w14:paraId="78D6FD78" w14:textId="3380950C" w:rsidR="00647B87" w:rsidRPr="0058756A" w:rsidRDefault="00647B87" w:rsidP="00A870F3">
            <w:pPr>
              <w:snapToGrid w:val="0"/>
              <w:spacing w:line="240" w:lineRule="exact"/>
              <w:rPr>
                <w:rFonts w:ascii="HG丸ｺﾞｼｯｸM-PRO" w:eastAsia="HG丸ｺﾞｼｯｸM-PRO" w:hAnsi="HG丸ｺﾞｼｯｸM-PRO"/>
                <w:sz w:val="20"/>
                <w:szCs w:val="20"/>
                <w:lang w:eastAsia="zh-TW"/>
              </w:rPr>
            </w:pPr>
            <w:r w:rsidRPr="0058756A">
              <w:rPr>
                <w:rFonts w:ascii="HG丸ｺﾞｼｯｸM-PRO" w:eastAsia="HG丸ｺﾞｼｯｸM-PRO" w:hAnsi="HG丸ｺﾞｼｯｸM-PRO" w:hint="eastAsia"/>
                <w:sz w:val="20"/>
                <w:szCs w:val="20"/>
                <w:lang w:eastAsia="zh-TW"/>
              </w:rPr>
              <w:t>生徒98％</w:t>
            </w:r>
            <w:r w:rsidR="00C83DCC" w:rsidRPr="0058756A">
              <w:rPr>
                <w:rFonts w:ascii="HG丸ｺﾞｼｯｸM-PRO" w:eastAsia="HG丸ｺﾞｼｯｸM-PRO" w:hAnsi="HG丸ｺﾞｼｯｸM-PRO" w:hint="eastAsia"/>
                <w:sz w:val="20"/>
                <w:szCs w:val="20"/>
                <w:lang w:eastAsia="zh-TW"/>
              </w:rPr>
              <w:t>（</w:t>
            </w:r>
            <w:r w:rsidRPr="0058756A">
              <w:rPr>
                <w:rFonts w:ascii="HG丸ｺﾞｼｯｸM-PRO" w:eastAsia="HG丸ｺﾞｼｯｸM-PRO" w:hAnsi="HG丸ｺﾞｼｯｸM-PRO" w:hint="eastAsia"/>
                <w:sz w:val="20"/>
                <w:szCs w:val="20"/>
                <w:lang w:eastAsia="zh-TW"/>
              </w:rPr>
              <w:t>５％</w:t>
            </w:r>
            <w:r w:rsidR="00C83DCC" w:rsidRPr="0058756A">
              <w:rPr>
                <w:rFonts w:ascii="HG丸ｺﾞｼｯｸM-PRO" w:eastAsia="HG丸ｺﾞｼｯｸM-PRO" w:hAnsi="HG丸ｺﾞｼｯｸM-PRO" w:hint="eastAsia"/>
                <w:sz w:val="20"/>
                <w:szCs w:val="20"/>
                <w:lang w:eastAsia="zh-TW"/>
              </w:rPr>
              <w:t>↗）</w:t>
            </w:r>
            <w:r w:rsidR="00A16233" w:rsidRPr="0058756A">
              <w:rPr>
                <w:rFonts w:ascii="HG丸ｺﾞｼｯｸM-PRO" w:eastAsia="HG丸ｺﾞｼｯｸM-PRO" w:hAnsi="HG丸ｺﾞｼｯｸM-PRO" w:hint="eastAsia"/>
                <w:sz w:val="20"/>
                <w:szCs w:val="20"/>
                <w:lang w:eastAsia="zh-TW"/>
              </w:rPr>
              <w:t>、</w:t>
            </w:r>
            <w:r w:rsidRPr="0058756A">
              <w:rPr>
                <w:rFonts w:ascii="HG丸ｺﾞｼｯｸM-PRO" w:eastAsia="HG丸ｺﾞｼｯｸM-PRO" w:hAnsi="HG丸ｺﾞｼｯｸM-PRO" w:hint="eastAsia"/>
                <w:sz w:val="20"/>
                <w:szCs w:val="20"/>
                <w:lang w:eastAsia="zh-TW"/>
              </w:rPr>
              <w:t>保護者94％</w:t>
            </w:r>
            <w:r w:rsidR="00C83DCC" w:rsidRPr="0058756A">
              <w:rPr>
                <w:rFonts w:ascii="HG丸ｺﾞｼｯｸM-PRO" w:eastAsia="HG丸ｺﾞｼｯｸM-PRO" w:hAnsi="HG丸ｺﾞｼｯｸM-PRO" w:hint="eastAsia"/>
                <w:sz w:val="20"/>
                <w:szCs w:val="20"/>
                <w:lang w:eastAsia="zh-TW"/>
              </w:rPr>
              <w:t>（</w:t>
            </w:r>
            <w:r w:rsidRPr="0058756A">
              <w:rPr>
                <w:rFonts w:ascii="HG丸ｺﾞｼｯｸM-PRO" w:eastAsia="HG丸ｺﾞｼｯｸM-PRO" w:hAnsi="HG丸ｺﾞｼｯｸM-PRO" w:hint="eastAsia"/>
                <w:sz w:val="20"/>
                <w:szCs w:val="20"/>
                <w:lang w:eastAsia="zh-TW"/>
              </w:rPr>
              <w:t>９％</w:t>
            </w:r>
            <w:r w:rsidR="00C83DCC" w:rsidRPr="0058756A">
              <w:rPr>
                <w:rFonts w:ascii="HG丸ｺﾞｼｯｸM-PRO" w:eastAsia="HG丸ｺﾞｼｯｸM-PRO" w:hAnsi="HG丸ｺﾞｼｯｸM-PRO" w:hint="eastAsia"/>
                <w:sz w:val="20"/>
                <w:szCs w:val="20"/>
                <w:lang w:eastAsia="zh-TW"/>
              </w:rPr>
              <w:t>↗）、</w:t>
            </w:r>
            <w:r w:rsidRPr="0058756A">
              <w:rPr>
                <w:rFonts w:ascii="HG丸ｺﾞｼｯｸM-PRO" w:eastAsia="HG丸ｺﾞｼｯｸM-PRO" w:hAnsi="HG丸ｺﾞｼｯｸM-PRO" w:hint="eastAsia"/>
                <w:sz w:val="20"/>
                <w:szCs w:val="20"/>
                <w:lang w:eastAsia="zh-TW"/>
              </w:rPr>
              <w:t>教員100％</w:t>
            </w:r>
            <w:r w:rsidR="00C83DCC" w:rsidRPr="0058756A">
              <w:rPr>
                <w:rFonts w:ascii="HG丸ｺﾞｼｯｸM-PRO" w:eastAsia="HG丸ｺﾞｼｯｸM-PRO" w:hAnsi="HG丸ｺﾞｼｯｸM-PRO" w:hint="eastAsia"/>
                <w:sz w:val="20"/>
                <w:szCs w:val="20"/>
                <w:lang w:eastAsia="zh-TW"/>
              </w:rPr>
              <w:t>（</w:t>
            </w:r>
            <w:r w:rsidR="00486B60" w:rsidRPr="0058756A">
              <w:rPr>
                <w:rFonts w:ascii="HG丸ｺﾞｼｯｸM-PRO" w:eastAsia="HG丸ｺﾞｼｯｸM-PRO" w:hAnsi="HG丸ｺﾞｼｯｸM-PRO" w:hint="eastAsia"/>
                <w:sz w:val="20"/>
                <w:szCs w:val="20"/>
                <w:lang w:eastAsia="zh-TW"/>
              </w:rPr>
              <w:t>13％</w:t>
            </w:r>
            <w:r w:rsidR="00C83DCC" w:rsidRPr="0058756A">
              <w:rPr>
                <w:rFonts w:ascii="HG丸ｺﾞｼｯｸM-PRO" w:eastAsia="HG丸ｺﾞｼｯｸM-PRO" w:hAnsi="HG丸ｺﾞｼｯｸM-PRO" w:hint="eastAsia"/>
                <w:sz w:val="20"/>
                <w:szCs w:val="20"/>
                <w:lang w:eastAsia="zh-TW"/>
              </w:rPr>
              <w:t>↗）</w:t>
            </w:r>
          </w:p>
          <w:p w14:paraId="0FE93342" w14:textId="77777777" w:rsidR="00647B87" w:rsidRPr="0058756A" w:rsidRDefault="00647B87" w:rsidP="00A870F3">
            <w:pPr>
              <w:snapToGrid w:val="0"/>
              <w:spacing w:line="240" w:lineRule="exact"/>
              <w:rPr>
                <w:rFonts w:ascii="HG丸ｺﾞｼｯｸM-PRO" w:eastAsia="HG丸ｺﾞｼｯｸM-PRO" w:hAnsi="HG丸ｺﾞｼｯｸM-PRO"/>
                <w:sz w:val="20"/>
                <w:szCs w:val="20"/>
                <w:lang w:eastAsia="zh-TW"/>
              </w:rPr>
            </w:pPr>
          </w:p>
          <w:p w14:paraId="10C22363" w14:textId="1B26E6DC" w:rsidR="00647B87" w:rsidRPr="0058756A" w:rsidRDefault="00486B60"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「全くあてはまらない」の回答が</w:t>
            </w:r>
            <w:r w:rsidR="00C02382" w:rsidRPr="0058756A">
              <w:rPr>
                <w:rFonts w:ascii="HG丸ｺﾞｼｯｸM-PRO" w:eastAsia="HG丸ｺﾞｼｯｸM-PRO" w:hAnsi="HG丸ｺﾞｼｯｸM-PRO" w:hint="eastAsia"/>
                <w:sz w:val="20"/>
                <w:szCs w:val="20"/>
              </w:rPr>
              <w:t>、生徒、保護者、教員ともに</w:t>
            </w:r>
            <w:r w:rsidRPr="0058756A">
              <w:rPr>
                <w:rFonts w:ascii="HG丸ｺﾞｼｯｸM-PRO" w:eastAsia="HG丸ｺﾞｼｯｸM-PRO" w:hAnsi="HG丸ｺﾞｼｯｸM-PRO" w:hint="eastAsia"/>
                <w:sz w:val="20"/>
                <w:szCs w:val="20"/>
              </w:rPr>
              <w:t>減少した</w:t>
            </w:r>
            <w:r w:rsidR="00C02382" w:rsidRPr="0058756A">
              <w:rPr>
                <w:rFonts w:ascii="HG丸ｺﾞｼｯｸM-PRO" w:eastAsia="HG丸ｺﾞｼｯｸM-PRO" w:hAnsi="HG丸ｺﾞｼｯｸM-PRO" w:hint="eastAsia"/>
                <w:sz w:val="20"/>
                <w:szCs w:val="20"/>
              </w:rPr>
              <w:t>が、「よくあてはまる」の回答が、生徒のみ減少。</w:t>
            </w:r>
            <w:r w:rsidR="00A16233" w:rsidRPr="0058756A">
              <w:rPr>
                <w:rFonts w:ascii="HG丸ｺﾞｼｯｸM-PRO" w:eastAsia="HG丸ｺﾞｼｯｸM-PRO" w:hAnsi="HG丸ｺﾞｼｯｸM-PRO" w:hint="eastAsia"/>
                <w:sz w:val="20"/>
                <w:szCs w:val="20"/>
              </w:rPr>
              <w:t>全体的に肯定的回答（</w:t>
            </w:r>
            <w:r w:rsidR="00C02382" w:rsidRPr="0058756A">
              <w:rPr>
                <w:rFonts w:ascii="HG丸ｺﾞｼｯｸM-PRO" w:eastAsia="HG丸ｺﾞｼｯｸM-PRO" w:hAnsi="HG丸ｺﾞｼｯｸM-PRO" w:hint="eastAsia"/>
                <w:sz w:val="20"/>
                <w:szCs w:val="20"/>
              </w:rPr>
              <w:t>「よくあてはまる」</w:t>
            </w:r>
            <w:r w:rsidR="00A16233" w:rsidRPr="0058756A">
              <w:rPr>
                <w:rFonts w:ascii="HG丸ｺﾞｼｯｸM-PRO" w:eastAsia="HG丸ｺﾞｼｯｸM-PRO" w:hAnsi="HG丸ｺﾞｼｯｸM-PRO" w:hint="eastAsia"/>
                <w:sz w:val="20"/>
                <w:szCs w:val="20"/>
              </w:rPr>
              <w:t>、</w:t>
            </w:r>
            <w:r w:rsidR="00C02382" w:rsidRPr="0058756A">
              <w:rPr>
                <w:rFonts w:ascii="HG丸ｺﾞｼｯｸM-PRO" w:eastAsia="HG丸ｺﾞｼｯｸM-PRO" w:hAnsi="HG丸ｺﾞｼｯｸM-PRO" w:hint="eastAsia"/>
                <w:sz w:val="20"/>
                <w:szCs w:val="20"/>
              </w:rPr>
              <w:t>「ややあてはまる」</w:t>
            </w:r>
            <w:r w:rsidR="00A16233" w:rsidRPr="0058756A">
              <w:rPr>
                <w:rFonts w:ascii="HG丸ｺﾞｼｯｸM-PRO" w:eastAsia="HG丸ｺﾞｼｯｸM-PRO" w:hAnsi="HG丸ｺﾞｼｯｸM-PRO" w:hint="eastAsia"/>
                <w:sz w:val="20"/>
                <w:szCs w:val="20"/>
              </w:rPr>
              <w:t>）の回答</w:t>
            </w:r>
            <w:r w:rsidR="00C02382" w:rsidRPr="0058756A">
              <w:rPr>
                <w:rFonts w:ascii="HG丸ｺﾞｼｯｸM-PRO" w:eastAsia="HG丸ｺﾞｼｯｸM-PRO" w:hAnsi="HG丸ｺﾞｼｯｸM-PRO" w:hint="eastAsia"/>
                <w:sz w:val="20"/>
                <w:szCs w:val="20"/>
              </w:rPr>
              <w:t>は増加して</w:t>
            </w:r>
            <w:r w:rsidR="00A16233" w:rsidRPr="0058756A">
              <w:rPr>
                <w:rFonts w:ascii="HG丸ｺﾞｼｯｸM-PRO" w:eastAsia="HG丸ｺﾞｼｯｸM-PRO" w:hAnsi="HG丸ｺﾞｼｯｸM-PRO" w:hint="eastAsia"/>
                <w:sz w:val="20"/>
                <w:szCs w:val="20"/>
              </w:rPr>
              <w:t>おり、</w:t>
            </w:r>
            <w:r w:rsidR="00E81D3F" w:rsidRPr="0058756A">
              <w:rPr>
                <w:rFonts w:ascii="HG丸ｺﾞｼｯｸM-PRO" w:eastAsia="HG丸ｺﾞｼｯｸM-PRO" w:hAnsi="HG丸ｺﾞｼｯｸM-PRO" w:hint="eastAsia"/>
                <w:sz w:val="20"/>
                <w:szCs w:val="20"/>
              </w:rPr>
              <w:t>本校の取組みに</w:t>
            </w:r>
            <w:r w:rsidR="00A16233" w:rsidRPr="0058756A">
              <w:rPr>
                <w:rFonts w:ascii="HG丸ｺﾞｼｯｸM-PRO" w:eastAsia="HG丸ｺﾞｼｯｸM-PRO" w:hAnsi="HG丸ｺﾞｼｯｸM-PRO" w:hint="eastAsia"/>
                <w:sz w:val="20"/>
                <w:szCs w:val="20"/>
              </w:rPr>
              <w:t>一定の</w:t>
            </w:r>
            <w:r w:rsidR="00E81D3F" w:rsidRPr="0058756A">
              <w:rPr>
                <w:rFonts w:ascii="HG丸ｺﾞｼｯｸM-PRO" w:eastAsia="HG丸ｺﾞｼｯｸM-PRO" w:hAnsi="HG丸ｺﾞｼｯｸM-PRO" w:hint="eastAsia"/>
                <w:sz w:val="20"/>
                <w:szCs w:val="20"/>
              </w:rPr>
              <w:t>評価をいただいていると考えられる。</w:t>
            </w:r>
          </w:p>
          <w:p w14:paraId="258AABC6" w14:textId="77777777" w:rsidR="00C02382" w:rsidRPr="0058756A" w:rsidRDefault="00C02382" w:rsidP="00A870F3">
            <w:pPr>
              <w:snapToGrid w:val="0"/>
              <w:spacing w:line="240" w:lineRule="exact"/>
              <w:rPr>
                <w:rFonts w:ascii="HG丸ｺﾞｼｯｸM-PRO" w:eastAsia="HG丸ｺﾞｼｯｸM-PRO" w:hAnsi="HG丸ｺﾞｼｯｸM-PRO"/>
                <w:sz w:val="20"/>
                <w:szCs w:val="20"/>
              </w:rPr>
            </w:pPr>
          </w:p>
          <w:p w14:paraId="5846D4CE" w14:textId="77777777" w:rsidR="00E72A08" w:rsidRPr="0058756A" w:rsidRDefault="00E72A08" w:rsidP="00A870F3">
            <w:pPr>
              <w:snapToGrid w:val="0"/>
              <w:spacing w:line="240" w:lineRule="exact"/>
              <w:rPr>
                <w:rFonts w:ascii="HG丸ｺﾞｼｯｸM-PRO" w:eastAsia="HG丸ｺﾞｼｯｸM-PRO" w:hAnsi="HG丸ｺﾞｼｯｸM-PRO"/>
                <w:sz w:val="20"/>
                <w:szCs w:val="20"/>
              </w:rPr>
            </w:pPr>
          </w:p>
          <w:p w14:paraId="5E80A4DD" w14:textId="16E27166" w:rsidR="00E81D3F" w:rsidRPr="0058756A" w:rsidRDefault="00E81D3F"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以下、</w:t>
            </w:r>
            <w:r w:rsidRPr="0058756A">
              <w:rPr>
                <w:rFonts w:ascii="HG丸ｺﾞｼｯｸM-PRO" w:eastAsia="HG丸ｺﾞｼｯｸM-PRO" w:hAnsi="HG丸ｺﾞｼｯｸM-PRO"/>
                <w:sz w:val="20"/>
                <w:szCs w:val="20"/>
              </w:rPr>
              <w:t>肯定的回答が５％以上</w:t>
            </w:r>
            <w:r w:rsidR="00A16233" w:rsidRPr="0058756A">
              <w:rPr>
                <w:rFonts w:ascii="HG丸ｺﾞｼｯｸM-PRO" w:eastAsia="HG丸ｺﾞｼｯｸM-PRO" w:hAnsi="HG丸ｺﾞｼｯｸM-PRO" w:hint="eastAsia"/>
                <w:sz w:val="20"/>
                <w:szCs w:val="20"/>
              </w:rPr>
              <w:t>増加</w:t>
            </w:r>
            <w:r w:rsidRPr="0058756A">
              <w:rPr>
                <w:rFonts w:ascii="HG丸ｺﾞｼｯｸM-PRO" w:eastAsia="HG丸ｺﾞｼｯｸM-PRO" w:hAnsi="HG丸ｺﾞｼｯｸM-PRO" w:hint="eastAsia"/>
                <w:sz w:val="20"/>
                <w:szCs w:val="20"/>
              </w:rPr>
              <w:t>または</w:t>
            </w:r>
            <w:r w:rsidRPr="0058756A">
              <w:rPr>
                <w:rFonts w:ascii="HG丸ｺﾞｼｯｸM-PRO" w:eastAsia="HG丸ｺﾞｼｯｸM-PRO" w:hAnsi="HG丸ｺﾞｼｯｸM-PRO"/>
                <w:sz w:val="20"/>
                <w:szCs w:val="20"/>
              </w:rPr>
              <w:t>減少の</w:t>
            </w:r>
            <w:r w:rsidR="00A16233" w:rsidRPr="0058756A">
              <w:rPr>
                <w:rFonts w:ascii="HG丸ｺﾞｼｯｸM-PRO" w:eastAsia="HG丸ｺﾞｼｯｸM-PRO" w:hAnsi="HG丸ｺﾞｼｯｸM-PRO" w:hint="eastAsia"/>
                <w:sz w:val="20"/>
                <w:szCs w:val="20"/>
              </w:rPr>
              <w:t>あった</w:t>
            </w:r>
            <w:r w:rsidRPr="0058756A">
              <w:rPr>
                <w:rFonts w:ascii="HG丸ｺﾞｼｯｸM-PRO" w:eastAsia="HG丸ｺﾞｼｯｸM-PRO" w:hAnsi="HG丸ｺﾞｼｯｸM-PRO"/>
                <w:sz w:val="20"/>
                <w:szCs w:val="20"/>
              </w:rPr>
              <w:t>項目</w:t>
            </w:r>
            <w:r w:rsidR="00BC017A" w:rsidRPr="0058756A">
              <w:rPr>
                <w:rFonts w:ascii="HG丸ｺﾞｼｯｸM-PRO" w:eastAsia="HG丸ｺﾞｼｯｸM-PRO" w:hAnsi="HG丸ｺﾞｼｯｸM-PRO" w:hint="eastAsia"/>
                <w:sz w:val="20"/>
                <w:szCs w:val="20"/>
              </w:rPr>
              <w:t>の分析</w:t>
            </w:r>
            <w:r w:rsidR="00A16233" w:rsidRPr="0058756A">
              <w:rPr>
                <w:rFonts w:ascii="HG丸ｺﾞｼｯｸM-PRO" w:eastAsia="HG丸ｺﾞｼｯｸM-PRO" w:hAnsi="HG丸ｺﾞｼｯｸM-PRO" w:hint="eastAsia"/>
                <w:sz w:val="20"/>
                <w:szCs w:val="20"/>
              </w:rPr>
              <w:t>を示す。</w:t>
            </w:r>
          </w:p>
          <w:p w14:paraId="09A2351A" w14:textId="77777777" w:rsidR="00A264A7" w:rsidRPr="0058756A" w:rsidRDefault="00A264A7" w:rsidP="00A870F3">
            <w:pPr>
              <w:snapToGrid w:val="0"/>
              <w:spacing w:line="240" w:lineRule="exact"/>
              <w:rPr>
                <w:rFonts w:ascii="HG丸ｺﾞｼｯｸM-PRO" w:eastAsia="HG丸ｺﾞｼｯｸM-PRO" w:hAnsi="HG丸ｺﾞｼｯｸM-PRO"/>
                <w:sz w:val="20"/>
                <w:szCs w:val="20"/>
              </w:rPr>
            </w:pPr>
          </w:p>
          <w:p w14:paraId="6D86AB49" w14:textId="7D1AD675" w:rsidR="00C02382" w:rsidRPr="0058756A" w:rsidRDefault="00C02382"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【生徒】</w:t>
            </w:r>
          </w:p>
          <w:p w14:paraId="2D905DC3" w14:textId="77777777" w:rsidR="00BF3585" w:rsidRPr="0058756A" w:rsidRDefault="00BF3585" w:rsidP="00A870F3">
            <w:pPr>
              <w:snapToGrid w:val="0"/>
              <w:spacing w:line="240" w:lineRule="exact"/>
              <w:rPr>
                <w:rFonts w:ascii="HG丸ｺﾞｼｯｸM-PRO" w:eastAsia="HG丸ｺﾞｼｯｸM-PRO" w:hAnsi="HG丸ｺﾞｼｯｸM-PRO"/>
                <w:sz w:val="20"/>
                <w:szCs w:val="20"/>
              </w:rPr>
            </w:pPr>
          </w:p>
          <w:p w14:paraId="28BBAEF9" w14:textId="77777777" w:rsidR="00142287" w:rsidRPr="0058756A" w:rsidRDefault="0014228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A7010D" w:rsidRPr="0058756A">
              <w:rPr>
                <w:rFonts w:ascii="HG丸ｺﾞｼｯｸM-PRO" w:eastAsia="HG丸ｺﾞｼｯｸM-PRO" w:hAnsi="HG丸ｺﾞｼｯｸM-PRO" w:hint="eastAsia"/>
                <w:sz w:val="20"/>
                <w:szCs w:val="20"/>
                <w:u w:val="single"/>
              </w:rPr>
              <w:t>「学校へ行くのが楽しい」</w:t>
            </w:r>
            <w:r w:rsidRPr="0058756A">
              <w:rPr>
                <w:rFonts w:ascii="HG丸ｺﾞｼｯｸM-PRO" w:eastAsia="HG丸ｺﾞｼｯｸM-PRO" w:hAnsi="HG丸ｺﾞｼｯｸM-PRO" w:hint="eastAsia"/>
                <w:sz w:val="20"/>
                <w:szCs w:val="20"/>
                <w:u w:val="single"/>
              </w:rPr>
              <w:t>83%（</w:t>
            </w:r>
            <w:r w:rsidR="00A7010D" w:rsidRPr="0058756A">
              <w:rPr>
                <w:rFonts w:ascii="HG丸ｺﾞｼｯｸM-PRO" w:eastAsia="HG丸ｺﾞｼｯｸM-PRO" w:hAnsi="HG丸ｺﾞｼｯｸM-PRO" w:hint="eastAsia"/>
                <w:sz w:val="20"/>
                <w:szCs w:val="20"/>
                <w:u w:val="single"/>
              </w:rPr>
              <w:t>６％</w:t>
            </w:r>
            <w:r w:rsidRPr="0058756A">
              <w:rPr>
                <w:rFonts w:ascii="HG丸ｺﾞｼｯｸM-PRO" w:eastAsia="HG丸ｺﾞｼｯｸM-PRO" w:hAnsi="HG丸ｺﾞｼｯｸM-PRO" w:hint="eastAsia"/>
                <w:sz w:val="20"/>
                <w:szCs w:val="20"/>
                <w:u w:val="single"/>
              </w:rPr>
              <w:t>↘）</w:t>
            </w:r>
          </w:p>
          <w:p w14:paraId="64BFF97A" w14:textId="4B4A83DE" w:rsidR="00142287" w:rsidRPr="0058756A" w:rsidRDefault="0014228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・入学してくる生徒の状況</w:t>
            </w:r>
            <w:r w:rsidR="002B34CF" w:rsidRPr="0058756A">
              <w:rPr>
                <w:rFonts w:ascii="HG丸ｺﾞｼｯｸM-PRO" w:eastAsia="HG丸ｺﾞｼｯｸM-PRO" w:hAnsi="HG丸ｺﾞｼｯｸM-PRO" w:hint="eastAsia"/>
                <w:sz w:val="20"/>
                <w:szCs w:val="20"/>
              </w:rPr>
              <w:t>の</w:t>
            </w:r>
            <w:r w:rsidRPr="0058756A">
              <w:rPr>
                <w:rFonts w:ascii="HG丸ｺﾞｼｯｸM-PRO" w:eastAsia="HG丸ｺﾞｼｯｸM-PRO" w:hAnsi="HG丸ｺﾞｼｯｸM-PRO" w:hint="eastAsia"/>
                <w:sz w:val="20"/>
                <w:szCs w:val="20"/>
              </w:rPr>
              <w:t>変化</w:t>
            </w:r>
            <w:r w:rsidR="002B34CF" w:rsidRPr="0058756A">
              <w:rPr>
                <w:rFonts w:ascii="HG丸ｺﾞｼｯｸM-PRO" w:eastAsia="HG丸ｺﾞｼｯｸM-PRO" w:hAnsi="HG丸ｺﾞｼｯｸM-PRO" w:hint="eastAsia"/>
                <w:sz w:val="20"/>
                <w:szCs w:val="20"/>
              </w:rPr>
              <w:t>も一因かと思われる。</w:t>
            </w:r>
            <w:r w:rsidRPr="0058756A">
              <w:rPr>
                <w:rFonts w:ascii="HG丸ｺﾞｼｯｸM-PRO" w:eastAsia="HG丸ｺﾞｼｯｸM-PRO" w:hAnsi="HG丸ｺﾞｼｯｸM-PRO" w:hint="eastAsia"/>
                <w:sz w:val="20"/>
                <w:szCs w:val="20"/>
                <w:u w:val="single"/>
              </w:rPr>
              <w:t>清掃・販売等の</w:t>
            </w:r>
            <w:r w:rsidR="002B34CF" w:rsidRPr="0058756A">
              <w:rPr>
                <w:rFonts w:ascii="HG丸ｺﾞｼｯｸM-PRO" w:eastAsia="HG丸ｺﾞｼｯｸM-PRO" w:hAnsi="HG丸ｺﾞｼｯｸM-PRO" w:hint="eastAsia"/>
                <w:sz w:val="20"/>
                <w:szCs w:val="20"/>
                <w:u w:val="single"/>
              </w:rPr>
              <w:t>授業の指導の進め方を見直す</w:t>
            </w:r>
            <w:r w:rsidR="00A264A7" w:rsidRPr="0058756A">
              <w:rPr>
                <w:rFonts w:ascii="HG丸ｺﾞｼｯｸM-PRO" w:eastAsia="HG丸ｺﾞｼｯｸM-PRO" w:hAnsi="HG丸ｺﾞｼｯｸM-PRO" w:hint="eastAsia"/>
                <w:sz w:val="20"/>
                <w:szCs w:val="20"/>
              </w:rPr>
              <w:t>とともに、学校経営推進費事業計画の</w:t>
            </w:r>
            <w:r w:rsidR="00A7010D" w:rsidRPr="0058756A">
              <w:rPr>
                <w:rFonts w:ascii="HG丸ｺﾞｼｯｸM-PRO" w:eastAsia="HG丸ｺﾞｼｯｸM-PRO" w:hAnsi="HG丸ｺﾞｼｯｸM-PRO" w:hint="eastAsia"/>
                <w:sz w:val="20"/>
                <w:szCs w:val="20"/>
              </w:rPr>
              <w:t>新たな取組み</w:t>
            </w:r>
            <w:r w:rsidR="00A264A7" w:rsidRPr="0058756A">
              <w:rPr>
                <w:rFonts w:ascii="HG丸ｺﾞｼｯｸM-PRO" w:eastAsia="HG丸ｺﾞｼｯｸM-PRO" w:hAnsi="HG丸ｺﾞｼｯｸM-PRO" w:hint="eastAsia"/>
                <w:sz w:val="20"/>
                <w:szCs w:val="20"/>
              </w:rPr>
              <w:t>等の</w:t>
            </w:r>
            <w:r w:rsidR="00A7010D" w:rsidRPr="0058756A">
              <w:rPr>
                <w:rFonts w:ascii="HG丸ｺﾞｼｯｸM-PRO" w:eastAsia="HG丸ｺﾞｼｯｸM-PRO" w:hAnsi="HG丸ｺﾞｼｯｸM-PRO" w:hint="eastAsia"/>
                <w:sz w:val="20"/>
                <w:szCs w:val="20"/>
              </w:rPr>
              <w:t>バージョンアップをはかっていきたい。</w:t>
            </w:r>
          </w:p>
          <w:p w14:paraId="601CE48F" w14:textId="74E3DDC6" w:rsidR="00142287" w:rsidRPr="0058756A" w:rsidRDefault="0014228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○「授業でわからないことは、先生にききやすい」94%（６％↗）</w:t>
            </w:r>
          </w:p>
          <w:p w14:paraId="4BCA4E9B" w14:textId="60E4CE2F" w:rsidR="00A264A7" w:rsidRPr="0058756A" w:rsidRDefault="00A264A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A7010D" w:rsidRPr="0058756A">
              <w:rPr>
                <w:rFonts w:ascii="HG丸ｺﾞｼｯｸM-PRO" w:eastAsia="HG丸ｺﾞｼｯｸM-PRO" w:hAnsi="HG丸ｺﾞｼｯｸM-PRO" w:hint="eastAsia"/>
                <w:sz w:val="20"/>
                <w:szCs w:val="20"/>
              </w:rPr>
              <w:t>カウンセリング</w:t>
            </w:r>
            <w:r w:rsidRPr="0058756A">
              <w:rPr>
                <w:rFonts w:ascii="HG丸ｺﾞｼｯｸM-PRO" w:eastAsia="HG丸ｺﾞｼｯｸM-PRO" w:hAnsi="HG丸ｺﾞｼｯｸM-PRO" w:hint="eastAsia"/>
                <w:sz w:val="20"/>
                <w:szCs w:val="20"/>
              </w:rPr>
              <w:t>スキルに関する</w:t>
            </w:r>
            <w:r w:rsidR="00A7010D" w:rsidRPr="0058756A">
              <w:rPr>
                <w:rFonts w:ascii="HG丸ｺﾞｼｯｸM-PRO" w:eastAsia="HG丸ｺﾞｼｯｸM-PRO" w:hAnsi="HG丸ｺﾞｼｯｸM-PRO" w:hint="eastAsia"/>
                <w:sz w:val="20"/>
                <w:szCs w:val="20"/>
              </w:rPr>
              <w:t>研修を</w:t>
            </w:r>
            <w:r w:rsidR="00E56B6D" w:rsidRPr="0058756A">
              <w:rPr>
                <w:rFonts w:ascii="HG丸ｺﾞｼｯｸM-PRO" w:eastAsia="HG丸ｺﾞｼｯｸM-PRO" w:hAnsi="HG丸ｺﾞｼｯｸM-PRO" w:hint="eastAsia"/>
                <w:sz w:val="20"/>
                <w:szCs w:val="20"/>
              </w:rPr>
              <w:t>７</w:t>
            </w:r>
            <w:r w:rsidRPr="0058756A">
              <w:rPr>
                <w:rFonts w:ascii="HG丸ｺﾞｼｯｸM-PRO" w:eastAsia="HG丸ｺﾞｼｯｸM-PRO" w:hAnsi="HG丸ｺﾞｼｯｸM-PRO" w:hint="eastAsia"/>
                <w:sz w:val="20"/>
                <w:szCs w:val="20"/>
              </w:rPr>
              <w:t>月に実施したことなどが、良い結果に結びついたと思われる。</w:t>
            </w:r>
          </w:p>
          <w:p w14:paraId="12C5699D" w14:textId="77777777" w:rsidR="00A264A7" w:rsidRPr="0058756A" w:rsidRDefault="00A264A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A7010D" w:rsidRPr="0058756A">
              <w:rPr>
                <w:rFonts w:ascii="HG丸ｺﾞｼｯｸM-PRO" w:eastAsia="HG丸ｺﾞｼｯｸM-PRO" w:hAnsi="HG丸ｺﾞｼｯｸM-PRO" w:hint="eastAsia"/>
                <w:sz w:val="20"/>
                <w:szCs w:val="20"/>
              </w:rPr>
              <w:t>学校のホームページを見ることがある」</w:t>
            </w:r>
            <w:r w:rsidRPr="0058756A">
              <w:rPr>
                <w:rFonts w:ascii="HG丸ｺﾞｼｯｸM-PRO" w:eastAsia="HG丸ｺﾞｼｯｸM-PRO" w:hAnsi="HG丸ｺﾞｼｯｸM-PRO" w:hint="eastAsia"/>
                <w:sz w:val="20"/>
                <w:szCs w:val="20"/>
              </w:rPr>
              <w:t>63%（</w:t>
            </w:r>
            <w:r w:rsidR="00A7010D" w:rsidRPr="0058756A">
              <w:rPr>
                <w:rFonts w:ascii="HG丸ｺﾞｼｯｸM-PRO" w:eastAsia="HG丸ｺﾞｼｯｸM-PRO" w:hAnsi="HG丸ｺﾞｼｯｸM-PRO" w:hint="eastAsia"/>
                <w:sz w:val="20"/>
                <w:szCs w:val="20"/>
              </w:rPr>
              <w:t>12％</w:t>
            </w:r>
            <w:r w:rsidRPr="0058756A">
              <w:rPr>
                <w:rFonts w:ascii="HG丸ｺﾞｼｯｸM-PRO" w:eastAsia="HG丸ｺﾞｼｯｸM-PRO" w:hAnsi="HG丸ｺﾞｼｯｸM-PRO" w:hint="eastAsia"/>
                <w:sz w:val="20"/>
                <w:szCs w:val="20"/>
              </w:rPr>
              <w:t>↗）</w:t>
            </w:r>
          </w:p>
          <w:p w14:paraId="7EA452E7" w14:textId="1548FAA0" w:rsidR="00C02382" w:rsidRPr="0058756A" w:rsidRDefault="00A264A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A7010D" w:rsidRPr="0058756A">
              <w:rPr>
                <w:rFonts w:ascii="HG丸ｺﾞｼｯｸM-PRO" w:eastAsia="HG丸ｺﾞｼｯｸM-PRO" w:hAnsi="HG丸ｺﾞｼｯｸM-PRO" w:hint="eastAsia"/>
                <w:sz w:val="20"/>
                <w:szCs w:val="20"/>
              </w:rPr>
              <w:t>学校の様子を積極的にアップして</w:t>
            </w:r>
            <w:r w:rsidR="0058376F" w:rsidRPr="0058756A">
              <w:rPr>
                <w:rFonts w:ascii="HG丸ｺﾞｼｯｸM-PRO" w:eastAsia="HG丸ｺﾞｼｯｸM-PRO" w:hAnsi="HG丸ｺﾞｼｯｸM-PRO" w:hint="eastAsia"/>
                <w:sz w:val="20"/>
                <w:szCs w:val="20"/>
              </w:rPr>
              <w:t>い</w:t>
            </w:r>
            <w:r w:rsidR="00A7010D" w:rsidRPr="0058756A">
              <w:rPr>
                <w:rFonts w:ascii="HG丸ｺﾞｼｯｸM-PRO" w:eastAsia="HG丸ｺﾞｼｯｸM-PRO" w:hAnsi="HG丸ｺﾞｼｯｸM-PRO" w:hint="eastAsia"/>
                <w:sz w:val="20"/>
                <w:szCs w:val="20"/>
              </w:rPr>
              <w:t>る校長ブログ、部活動ブログ、</w:t>
            </w:r>
            <w:r w:rsidR="00E56B6D" w:rsidRPr="0058756A">
              <w:rPr>
                <w:rFonts w:ascii="HG丸ｺﾞｼｯｸM-PRO" w:eastAsia="HG丸ｺﾞｼｯｸM-PRO" w:hAnsi="HG丸ｺﾞｼｯｸM-PRO" w:hint="eastAsia"/>
                <w:sz w:val="20"/>
                <w:szCs w:val="20"/>
              </w:rPr>
              <w:t>９</w:t>
            </w:r>
            <w:r w:rsidRPr="0058756A">
              <w:rPr>
                <w:rFonts w:ascii="HG丸ｺﾞｼｯｸM-PRO" w:eastAsia="HG丸ｺﾞｼｯｸM-PRO" w:hAnsi="HG丸ｺﾞｼｯｸM-PRO" w:hint="eastAsia"/>
                <w:sz w:val="20"/>
                <w:szCs w:val="20"/>
              </w:rPr>
              <w:t>月から始めた</w:t>
            </w:r>
            <w:r w:rsidR="00E56B6D" w:rsidRPr="0058756A">
              <w:rPr>
                <w:rFonts w:ascii="HG丸ｺﾞｼｯｸM-PRO" w:eastAsia="HG丸ｺﾞｼｯｸM-PRO" w:hAnsi="HG丸ｺﾞｼｯｸM-PRO"/>
                <w:sz w:val="20"/>
                <w:szCs w:val="20"/>
              </w:rPr>
              <w:t>SNS</w:t>
            </w:r>
            <w:r w:rsidRPr="0058756A">
              <w:rPr>
                <w:rFonts w:ascii="HG丸ｺﾞｼｯｸM-PRO" w:eastAsia="HG丸ｺﾞｼｯｸM-PRO" w:hAnsi="HG丸ｺﾞｼｯｸM-PRO" w:hint="eastAsia"/>
                <w:sz w:val="20"/>
                <w:szCs w:val="20"/>
              </w:rPr>
              <w:t>に関心を持つ生徒が増えている。また、</w:t>
            </w:r>
            <w:r w:rsidR="00A7010D" w:rsidRPr="0058756A">
              <w:rPr>
                <w:rFonts w:ascii="HG丸ｺﾞｼｯｸM-PRO" w:eastAsia="HG丸ｺﾞｼｯｸM-PRO" w:hAnsi="HG丸ｺﾞｼｯｸM-PRO" w:hint="eastAsia"/>
                <w:sz w:val="20"/>
                <w:szCs w:val="20"/>
              </w:rPr>
              <w:t>学校HPに災害時安否確認フォームを開設し、</w:t>
            </w:r>
            <w:r w:rsidRPr="0058756A">
              <w:rPr>
                <w:rFonts w:ascii="HG丸ｺﾞｼｯｸM-PRO" w:eastAsia="HG丸ｺﾞｼｯｸM-PRO" w:hAnsi="HG丸ｺﾞｼｯｸM-PRO" w:hint="eastAsia"/>
                <w:sz w:val="20"/>
                <w:szCs w:val="20"/>
              </w:rPr>
              <w:t>試行を</w:t>
            </w:r>
            <w:r w:rsidR="00A7010D" w:rsidRPr="0058756A">
              <w:rPr>
                <w:rFonts w:ascii="HG丸ｺﾞｼｯｸM-PRO" w:eastAsia="HG丸ｺﾞｼｯｸM-PRO" w:hAnsi="HG丸ｺﾞｼｯｸM-PRO" w:hint="eastAsia"/>
                <w:sz w:val="20"/>
                <w:szCs w:val="20"/>
              </w:rPr>
              <w:t>行った際にHPへのアクセス</w:t>
            </w:r>
            <w:r w:rsidR="009234D6" w:rsidRPr="0058756A">
              <w:rPr>
                <w:rFonts w:ascii="HG丸ｺﾞｼｯｸM-PRO" w:eastAsia="HG丸ｺﾞｼｯｸM-PRO" w:hAnsi="HG丸ｺﾞｼｯｸM-PRO" w:hint="eastAsia"/>
                <w:sz w:val="20"/>
                <w:szCs w:val="20"/>
              </w:rPr>
              <w:t>機会</w:t>
            </w:r>
            <w:r w:rsidR="00C566E2" w:rsidRPr="0058756A">
              <w:rPr>
                <w:rFonts w:ascii="HG丸ｺﾞｼｯｸM-PRO" w:eastAsia="HG丸ｺﾞｼｯｸM-PRO" w:hAnsi="HG丸ｺﾞｼｯｸM-PRO" w:hint="eastAsia"/>
                <w:sz w:val="20"/>
                <w:szCs w:val="20"/>
              </w:rPr>
              <w:t>が増えた</w:t>
            </w:r>
            <w:r w:rsidRPr="0058756A">
              <w:rPr>
                <w:rFonts w:ascii="HG丸ｺﾞｼｯｸM-PRO" w:eastAsia="HG丸ｺﾞｼｯｸM-PRO" w:hAnsi="HG丸ｺﾞｼｯｸM-PRO" w:hint="eastAsia"/>
                <w:sz w:val="20"/>
                <w:szCs w:val="20"/>
              </w:rPr>
              <w:t>可能性も</w:t>
            </w:r>
            <w:r w:rsidR="00A7010D" w:rsidRPr="0058756A">
              <w:rPr>
                <w:rFonts w:ascii="HG丸ｺﾞｼｯｸM-PRO" w:eastAsia="HG丸ｺﾞｼｯｸM-PRO" w:hAnsi="HG丸ｺﾞｼｯｸM-PRO" w:hint="eastAsia"/>
                <w:sz w:val="20"/>
                <w:szCs w:val="20"/>
              </w:rPr>
              <w:t>考えられる</w:t>
            </w:r>
            <w:r w:rsidR="004C2804" w:rsidRPr="0058756A">
              <w:rPr>
                <w:rFonts w:ascii="HG丸ｺﾞｼｯｸM-PRO" w:eastAsia="HG丸ｺﾞｼｯｸM-PRO" w:hAnsi="HG丸ｺﾞｼｯｸM-PRO" w:hint="eastAsia"/>
                <w:sz w:val="20"/>
                <w:szCs w:val="20"/>
              </w:rPr>
              <w:t>。</w:t>
            </w:r>
          </w:p>
          <w:p w14:paraId="63B068BC" w14:textId="77777777" w:rsidR="004C2804" w:rsidRPr="0058756A" w:rsidRDefault="004C2804" w:rsidP="00A870F3">
            <w:pPr>
              <w:snapToGrid w:val="0"/>
              <w:spacing w:line="240" w:lineRule="exact"/>
              <w:rPr>
                <w:rFonts w:ascii="HG丸ｺﾞｼｯｸM-PRO" w:eastAsia="HG丸ｺﾞｼｯｸM-PRO" w:hAnsi="HG丸ｺﾞｼｯｸM-PRO"/>
                <w:sz w:val="20"/>
                <w:szCs w:val="20"/>
              </w:rPr>
            </w:pPr>
          </w:p>
          <w:p w14:paraId="34C68905" w14:textId="77777777" w:rsidR="00E3388D" w:rsidRPr="0058756A" w:rsidRDefault="00E3388D" w:rsidP="00A870F3">
            <w:pPr>
              <w:snapToGrid w:val="0"/>
              <w:spacing w:line="240" w:lineRule="exact"/>
              <w:rPr>
                <w:rFonts w:ascii="HG丸ｺﾞｼｯｸM-PRO" w:eastAsia="HG丸ｺﾞｼｯｸM-PRO" w:hAnsi="HG丸ｺﾞｼｯｸM-PRO"/>
                <w:sz w:val="20"/>
                <w:szCs w:val="20"/>
              </w:rPr>
            </w:pPr>
          </w:p>
          <w:p w14:paraId="480CEB57" w14:textId="7F5DC46D" w:rsidR="00C02382" w:rsidRPr="0058756A" w:rsidRDefault="00A7010D"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lastRenderedPageBreak/>
              <w:t>【保護者】</w:t>
            </w:r>
          </w:p>
          <w:p w14:paraId="764891F1" w14:textId="77777777" w:rsidR="00BF3585" w:rsidRPr="0058756A" w:rsidRDefault="00BF3585" w:rsidP="00A870F3">
            <w:pPr>
              <w:snapToGrid w:val="0"/>
              <w:spacing w:line="240" w:lineRule="exact"/>
              <w:rPr>
                <w:rFonts w:ascii="HG丸ｺﾞｼｯｸM-PRO" w:eastAsia="HG丸ｺﾞｼｯｸM-PRO" w:hAnsi="HG丸ｺﾞｼｯｸM-PRO"/>
                <w:sz w:val="20"/>
                <w:szCs w:val="20"/>
              </w:rPr>
            </w:pPr>
          </w:p>
          <w:p w14:paraId="05F2185E" w14:textId="09B7657D" w:rsidR="00A7010D" w:rsidRPr="0058756A" w:rsidRDefault="00A264A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A7010D" w:rsidRPr="0058756A">
              <w:rPr>
                <w:rFonts w:ascii="HG丸ｺﾞｼｯｸM-PRO" w:eastAsia="HG丸ｺﾞｼｯｸM-PRO" w:hAnsi="HG丸ｺﾞｼｯｸM-PRO" w:hint="eastAsia"/>
                <w:sz w:val="20"/>
                <w:szCs w:val="20"/>
              </w:rPr>
              <w:t>各質問項目に対し、肯定的な回答が80％～90%以上で、肯定的な評価が増となった項目が半数以上となり、５％以上の減はなかった。上昇した項目を見ていくと、概ね、本校の教育活動に対して、肯定的なご意見をいただいている。</w:t>
            </w:r>
          </w:p>
          <w:p w14:paraId="63435325" w14:textId="118FA0FB" w:rsidR="00A264A7" w:rsidRPr="0058756A" w:rsidRDefault="00A264A7"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A7010D" w:rsidRPr="0058756A">
              <w:rPr>
                <w:rFonts w:ascii="HG丸ｺﾞｼｯｸM-PRO" w:eastAsia="HG丸ｺﾞｼｯｸM-PRO" w:hAnsi="HG丸ｺﾞｼｯｸM-PRO" w:hint="eastAsia"/>
                <w:sz w:val="20"/>
                <w:szCs w:val="20"/>
              </w:rPr>
              <w:t>「学校は、子どもが他の学校の子どもたちと交流する機会を設けている」</w:t>
            </w:r>
            <w:r w:rsidRPr="0058756A">
              <w:rPr>
                <w:rFonts w:ascii="HG丸ｺﾞｼｯｸM-PRO" w:eastAsia="HG丸ｺﾞｼｯｸM-PRO" w:hAnsi="HG丸ｺﾞｼｯｸM-PRO" w:hint="eastAsia"/>
                <w:sz w:val="20"/>
                <w:szCs w:val="20"/>
              </w:rPr>
              <w:t>80%（</w:t>
            </w:r>
            <w:r w:rsidR="00E56B6D" w:rsidRPr="0058756A">
              <w:rPr>
                <w:rFonts w:ascii="HG丸ｺﾞｼｯｸM-PRO" w:eastAsia="HG丸ｺﾞｼｯｸM-PRO" w:hAnsi="HG丸ｺﾞｼｯｸM-PRO" w:hint="eastAsia"/>
                <w:sz w:val="20"/>
                <w:szCs w:val="20"/>
              </w:rPr>
              <w:t>６</w:t>
            </w:r>
            <w:r w:rsidRPr="0058756A">
              <w:rPr>
                <w:rFonts w:ascii="HG丸ｺﾞｼｯｸM-PRO" w:eastAsia="HG丸ｺﾞｼｯｸM-PRO" w:hAnsi="HG丸ｺﾞｼｯｸM-PRO" w:hint="eastAsia"/>
                <w:sz w:val="20"/>
                <w:szCs w:val="20"/>
              </w:rPr>
              <w:t>%↗）</w:t>
            </w:r>
          </w:p>
          <w:p w14:paraId="339D77F6" w14:textId="3356248B" w:rsidR="00A7010D" w:rsidRPr="0058756A" w:rsidRDefault="00A264A7"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A7010D" w:rsidRPr="0058756A">
              <w:rPr>
                <w:rFonts w:ascii="HG丸ｺﾞｼｯｸM-PRO" w:eastAsia="HG丸ｺﾞｼｯｸM-PRO" w:hAnsi="HG丸ｺﾞｼｯｸM-PRO" w:hint="eastAsia"/>
                <w:sz w:val="20"/>
                <w:szCs w:val="20"/>
              </w:rPr>
              <w:t>生徒会を中心とした交流機会</w:t>
            </w:r>
            <w:r w:rsidRPr="0058756A">
              <w:rPr>
                <w:rFonts w:ascii="HG丸ｺﾞｼｯｸM-PRO" w:eastAsia="HG丸ｺﾞｼｯｸM-PRO" w:hAnsi="HG丸ｺﾞｼｯｸM-PRO" w:hint="eastAsia"/>
                <w:sz w:val="20"/>
                <w:szCs w:val="20"/>
              </w:rPr>
              <w:t>の増加と、それらを積極的に情報発信したことが、この評価に繋がったと思われる。</w:t>
            </w:r>
          </w:p>
          <w:p w14:paraId="50BA9138" w14:textId="77777777" w:rsidR="00A264A7" w:rsidRPr="0058756A" w:rsidRDefault="00A264A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A7010D" w:rsidRPr="0058756A">
              <w:rPr>
                <w:rFonts w:ascii="HG丸ｺﾞｼｯｸM-PRO" w:eastAsia="HG丸ｺﾞｼｯｸM-PRO" w:hAnsi="HG丸ｺﾞｼｯｸM-PRO" w:hint="eastAsia"/>
                <w:sz w:val="20"/>
                <w:szCs w:val="20"/>
              </w:rPr>
              <w:t>「学校ホームページを見ることがある」</w:t>
            </w:r>
            <w:r w:rsidRPr="0058756A">
              <w:rPr>
                <w:rFonts w:ascii="HG丸ｺﾞｼｯｸM-PRO" w:eastAsia="HG丸ｺﾞｼｯｸM-PRO" w:hAnsi="HG丸ｺﾞｼｯｸM-PRO" w:hint="eastAsia"/>
                <w:sz w:val="20"/>
                <w:szCs w:val="20"/>
              </w:rPr>
              <w:t>81%（14%↗）</w:t>
            </w:r>
          </w:p>
          <w:p w14:paraId="4EC6F7B0" w14:textId="220853CE" w:rsidR="00C02382" w:rsidRPr="0058756A" w:rsidRDefault="00A264A7"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4F3575" w:rsidRPr="0058756A">
              <w:rPr>
                <w:rFonts w:ascii="HG丸ｺﾞｼｯｸM-PRO" w:eastAsia="HG丸ｺﾞｼｯｸM-PRO" w:hAnsi="HG丸ｺﾞｼｯｸM-PRO" w:hint="eastAsia"/>
                <w:sz w:val="20"/>
                <w:szCs w:val="20"/>
              </w:rPr>
              <w:t>生徒に対する分析と同様（＊）</w:t>
            </w:r>
          </w:p>
          <w:p w14:paraId="228B65AC" w14:textId="77777777" w:rsidR="00E72A08" w:rsidRPr="0058756A" w:rsidRDefault="00E72A08" w:rsidP="00A870F3">
            <w:pPr>
              <w:snapToGrid w:val="0"/>
              <w:spacing w:line="240" w:lineRule="exact"/>
              <w:rPr>
                <w:rFonts w:ascii="HG丸ｺﾞｼｯｸM-PRO" w:eastAsia="HG丸ｺﾞｼｯｸM-PRO" w:hAnsi="HG丸ｺﾞｼｯｸM-PRO"/>
                <w:sz w:val="20"/>
                <w:szCs w:val="20"/>
              </w:rPr>
            </w:pPr>
          </w:p>
          <w:p w14:paraId="673F892C" w14:textId="109FFDD8" w:rsidR="0058376F" w:rsidRPr="0058756A" w:rsidRDefault="00CD6528"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【共生</w:t>
            </w:r>
            <w:r w:rsidR="00E72A08" w:rsidRPr="0058756A">
              <w:rPr>
                <w:rFonts w:ascii="HG丸ｺﾞｼｯｸM-PRO" w:eastAsia="HG丸ｺﾞｼｯｸM-PRO" w:hAnsi="HG丸ｺﾞｼｯｸM-PRO" w:hint="eastAsia"/>
                <w:sz w:val="20"/>
                <w:szCs w:val="20"/>
              </w:rPr>
              <w:t>推進教室</w:t>
            </w:r>
            <w:r w:rsidRPr="0058756A">
              <w:rPr>
                <w:rFonts w:ascii="HG丸ｺﾞｼｯｸM-PRO" w:eastAsia="HG丸ｺﾞｼｯｸM-PRO" w:hAnsi="HG丸ｺﾞｼｯｸM-PRO" w:hint="eastAsia"/>
                <w:sz w:val="20"/>
                <w:szCs w:val="20"/>
              </w:rPr>
              <w:t>】</w:t>
            </w:r>
          </w:p>
          <w:p w14:paraId="63C1290A" w14:textId="77777777" w:rsidR="00BF3585" w:rsidRPr="0058756A" w:rsidRDefault="00BF3585" w:rsidP="00A870F3">
            <w:pPr>
              <w:snapToGrid w:val="0"/>
              <w:spacing w:line="240" w:lineRule="exact"/>
              <w:rPr>
                <w:rFonts w:ascii="HG丸ｺﾞｼｯｸM-PRO" w:eastAsia="HG丸ｺﾞｼｯｸM-PRO" w:hAnsi="HG丸ｺﾞｼｯｸM-PRO"/>
                <w:sz w:val="20"/>
                <w:szCs w:val="20"/>
              </w:rPr>
            </w:pPr>
          </w:p>
          <w:p w14:paraId="7BC59FC8" w14:textId="2CA04962" w:rsidR="00CD6528" w:rsidRPr="0058756A" w:rsidRDefault="00CD6528"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・Google Foam でのアンケート（QRコード読取り）により、生徒は100%と、回収率を高く維持できた。</w:t>
            </w:r>
            <w:r w:rsidRPr="0058756A">
              <w:rPr>
                <w:rFonts w:ascii="HG丸ｺﾞｼｯｸM-PRO" w:eastAsia="HG丸ｺﾞｼｯｸM-PRO" w:hAnsi="HG丸ｺﾞｼｯｸM-PRO" w:hint="eastAsia"/>
                <w:sz w:val="20"/>
                <w:szCs w:val="20"/>
                <w:u w:val="single"/>
              </w:rPr>
              <w:t>保護者の回収率は78%（10%↘）と低下</w:t>
            </w:r>
            <w:r w:rsidRPr="0058756A">
              <w:rPr>
                <w:rFonts w:ascii="HG丸ｺﾞｼｯｸM-PRO" w:eastAsia="HG丸ｺﾞｼｯｸM-PRO" w:hAnsi="HG丸ｺﾞｼｯｸM-PRO" w:hint="eastAsia"/>
                <w:sz w:val="20"/>
                <w:szCs w:val="20"/>
              </w:rPr>
              <w:t>。</w:t>
            </w:r>
          </w:p>
          <w:p w14:paraId="5C700D8E" w14:textId="436CEDE9" w:rsidR="00CD6528" w:rsidRPr="0058756A" w:rsidRDefault="00CD6528"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・有効回答者数が</w:t>
            </w:r>
            <w:r w:rsidR="00A62A5B" w:rsidRPr="0058756A">
              <w:rPr>
                <w:rFonts w:ascii="HG丸ｺﾞｼｯｸM-PRO" w:eastAsia="HG丸ｺﾞｼｯｸM-PRO" w:hAnsi="HG丸ｺﾞｼｯｸM-PRO" w:hint="eastAsia"/>
                <w:sz w:val="20"/>
                <w:szCs w:val="20"/>
              </w:rPr>
              <w:t>少ないため、前年度との比較による分析は厳しいものがあるものの、</w:t>
            </w:r>
          </w:p>
          <w:p w14:paraId="4169CBB6" w14:textId="6739B368" w:rsidR="00A62A5B" w:rsidRPr="0058756A" w:rsidRDefault="00A62A5B" w:rsidP="00A870F3">
            <w:pPr>
              <w:snapToGrid w:val="0"/>
              <w:spacing w:line="240" w:lineRule="exact"/>
              <w:ind w:left="200" w:hangingChars="100" w:hanging="200"/>
              <w:rPr>
                <w:rFonts w:ascii="HG丸ｺﾞｼｯｸM-PRO" w:eastAsia="HG丸ｺﾞｼｯｸM-PRO" w:hAnsi="HG丸ｺﾞｼｯｸM-PRO"/>
                <w:sz w:val="20"/>
                <w:szCs w:val="20"/>
                <w:u w:val="single"/>
              </w:rPr>
            </w:pPr>
            <w:r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u w:val="single"/>
              </w:rPr>
              <w:t>「学習の内容、学校生活の様子を懇談や学年だより、連絡帳などによって、知ることができる。」57%（29%↘）</w:t>
            </w:r>
          </w:p>
          <w:p w14:paraId="63E82F92" w14:textId="3C4EBA47" w:rsidR="00A62A5B" w:rsidRPr="0058756A" w:rsidRDefault="00A62A5B" w:rsidP="00A870F3">
            <w:pPr>
              <w:snapToGrid w:val="0"/>
              <w:spacing w:line="240" w:lineRule="exact"/>
              <w:ind w:leftChars="100" w:left="2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u w:val="single"/>
              </w:rPr>
              <w:t>については、本校での取組みや生徒の様子を伝える仕組み、アンケート方法（設問内容等）の検討が必要である。</w:t>
            </w:r>
          </w:p>
          <w:p w14:paraId="161303C7" w14:textId="77777777" w:rsidR="00E72A08" w:rsidRPr="0058756A" w:rsidRDefault="00E72A08" w:rsidP="00A870F3">
            <w:pPr>
              <w:snapToGrid w:val="0"/>
              <w:spacing w:line="240" w:lineRule="exact"/>
              <w:rPr>
                <w:rFonts w:ascii="HG丸ｺﾞｼｯｸM-PRO" w:eastAsia="HG丸ｺﾞｼｯｸM-PRO" w:hAnsi="HG丸ｺﾞｼｯｸM-PRO"/>
                <w:sz w:val="20"/>
                <w:szCs w:val="20"/>
              </w:rPr>
            </w:pPr>
          </w:p>
          <w:p w14:paraId="3CB06E44" w14:textId="58C8452F" w:rsidR="0058376F" w:rsidRPr="0058756A" w:rsidRDefault="0058376F"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【教職員】</w:t>
            </w:r>
          </w:p>
          <w:p w14:paraId="16F208B1" w14:textId="77777777" w:rsidR="00BF3585" w:rsidRPr="0058756A" w:rsidRDefault="00BF3585" w:rsidP="00A870F3">
            <w:pPr>
              <w:snapToGrid w:val="0"/>
              <w:spacing w:line="240" w:lineRule="exact"/>
              <w:rPr>
                <w:rFonts w:ascii="HG丸ｺﾞｼｯｸM-PRO" w:eastAsia="HG丸ｺﾞｼｯｸM-PRO" w:hAnsi="HG丸ｺﾞｼｯｸM-PRO"/>
                <w:sz w:val="20"/>
                <w:szCs w:val="20"/>
              </w:rPr>
            </w:pPr>
          </w:p>
          <w:p w14:paraId="7D6F9965" w14:textId="53CB5495" w:rsidR="006F3E96" w:rsidRPr="0058756A" w:rsidRDefault="00A32275"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19"/>
                <w:szCs w:val="19"/>
                <w:u w:val="single"/>
              </w:rPr>
              <w:t>「学校の教育について、教職員で日常的に話し合っている」</w:t>
            </w:r>
            <w:r w:rsidRPr="0058756A">
              <w:rPr>
                <w:rFonts w:ascii="HG丸ｺﾞｼｯｸM-PRO" w:eastAsia="HG丸ｺﾞｼｯｸM-PRO" w:hAnsi="HG丸ｺﾞｼｯｸM-PRO" w:hint="eastAsia"/>
                <w:sz w:val="19"/>
                <w:szCs w:val="19"/>
                <w:u w:val="single"/>
              </w:rPr>
              <w:t>85%（</w:t>
            </w:r>
            <w:r w:rsidR="00E56B6D" w:rsidRPr="0058756A">
              <w:rPr>
                <w:rFonts w:ascii="HG丸ｺﾞｼｯｸM-PRO" w:eastAsia="HG丸ｺﾞｼｯｸM-PRO" w:hAnsi="HG丸ｺﾞｼｯｸM-PRO" w:hint="eastAsia"/>
                <w:sz w:val="19"/>
                <w:szCs w:val="19"/>
                <w:u w:val="single"/>
              </w:rPr>
              <w:t>５</w:t>
            </w:r>
            <w:r w:rsidRPr="0058756A">
              <w:rPr>
                <w:rFonts w:ascii="HG丸ｺﾞｼｯｸM-PRO" w:eastAsia="HG丸ｺﾞｼｯｸM-PRO" w:hAnsi="HG丸ｺﾞｼｯｸM-PRO" w:hint="eastAsia"/>
                <w:sz w:val="19"/>
                <w:szCs w:val="19"/>
                <w:u w:val="single"/>
              </w:rPr>
              <w:t>%↘）</w:t>
            </w:r>
          </w:p>
          <w:p w14:paraId="7138669C" w14:textId="3C0CF0F3" w:rsidR="006F3E96" w:rsidRPr="0058756A" w:rsidRDefault="00A32275"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u w:val="single"/>
              </w:rPr>
              <w:t>「学習形態の工夫・改善・評価の在り方について話し合う機会がある」</w:t>
            </w:r>
            <w:r w:rsidR="006F3E96" w:rsidRPr="0058756A">
              <w:rPr>
                <w:rFonts w:ascii="HG丸ｺﾞｼｯｸM-PRO" w:eastAsia="HG丸ｺﾞｼｯｸM-PRO" w:hAnsi="HG丸ｺﾞｼｯｸM-PRO" w:hint="eastAsia"/>
                <w:sz w:val="20"/>
                <w:szCs w:val="20"/>
                <w:u w:val="single"/>
              </w:rPr>
              <w:t>84%（</w:t>
            </w:r>
            <w:r w:rsidR="00E56B6D" w:rsidRPr="0058756A">
              <w:rPr>
                <w:rFonts w:ascii="HG丸ｺﾞｼｯｸM-PRO" w:eastAsia="HG丸ｺﾞｼｯｸM-PRO" w:hAnsi="HG丸ｺﾞｼｯｸM-PRO" w:hint="eastAsia"/>
                <w:sz w:val="20"/>
                <w:szCs w:val="20"/>
                <w:u w:val="single"/>
              </w:rPr>
              <w:t>６</w:t>
            </w:r>
            <w:r w:rsidR="006F3E96" w:rsidRPr="0058756A">
              <w:rPr>
                <w:rFonts w:ascii="HG丸ｺﾞｼｯｸM-PRO" w:eastAsia="HG丸ｺﾞｼｯｸM-PRO" w:hAnsi="HG丸ｺﾞｼｯｸM-PRO" w:hint="eastAsia"/>
                <w:sz w:val="20"/>
                <w:szCs w:val="20"/>
                <w:u w:val="single"/>
              </w:rPr>
              <w:t>%↘）</w:t>
            </w:r>
          </w:p>
          <w:p w14:paraId="5D7C63CD" w14:textId="5BA4183F" w:rsidR="0058376F" w:rsidRPr="0058756A" w:rsidRDefault="0033372D"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本校のマニュアルが</w:t>
            </w:r>
            <w:r w:rsidRPr="0058756A">
              <w:rPr>
                <w:rFonts w:ascii="HG丸ｺﾞｼｯｸM-PRO" w:eastAsia="HG丸ｺﾞｼｯｸM-PRO" w:hAnsi="HG丸ｺﾞｼｯｸM-PRO" w:hint="eastAsia"/>
                <w:sz w:val="20"/>
                <w:szCs w:val="20"/>
              </w:rPr>
              <w:t>ある程度</w:t>
            </w:r>
            <w:r w:rsidR="0058376F" w:rsidRPr="0058756A">
              <w:rPr>
                <w:rFonts w:ascii="HG丸ｺﾞｼｯｸM-PRO" w:eastAsia="HG丸ｺﾞｼｯｸM-PRO" w:hAnsi="HG丸ｺﾞｼｯｸM-PRO" w:hint="eastAsia"/>
                <w:sz w:val="20"/>
                <w:szCs w:val="20"/>
              </w:rPr>
              <w:t>確立されていることもあ</w:t>
            </w:r>
            <w:r w:rsidRPr="0058756A">
              <w:rPr>
                <w:rFonts w:ascii="HG丸ｺﾞｼｯｸM-PRO" w:eastAsia="HG丸ｺﾞｼｯｸM-PRO" w:hAnsi="HG丸ｺﾞｼｯｸM-PRO" w:hint="eastAsia"/>
                <w:sz w:val="20"/>
                <w:szCs w:val="20"/>
              </w:rPr>
              <w:t>るが、</w:t>
            </w:r>
            <w:r w:rsidR="0058376F" w:rsidRPr="0058756A">
              <w:rPr>
                <w:rFonts w:ascii="HG丸ｺﾞｼｯｸM-PRO" w:eastAsia="HG丸ｺﾞｼｯｸM-PRO" w:hAnsi="HG丸ｺﾞｼｯｸM-PRO" w:hint="eastAsia"/>
                <w:sz w:val="20"/>
                <w:szCs w:val="20"/>
              </w:rPr>
              <w:t>教員の対話は必要不可欠であ</w:t>
            </w:r>
            <w:r w:rsidR="00641F33" w:rsidRPr="0058756A">
              <w:rPr>
                <w:rFonts w:ascii="HG丸ｺﾞｼｯｸM-PRO" w:eastAsia="HG丸ｺﾞｼｯｸM-PRO" w:hAnsi="HG丸ｺﾞｼｯｸM-PRO" w:hint="eastAsia"/>
                <w:sz w:val="20"/>
                <w:szCs w:val="20"/>
              </w:rPr>
              <w:t>る</w:t>
            </w:r>
            <w:r w:rsidR="0058376F"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u w:val="single"/>
              </w:rPr>
              <w:t>新しい取組みやテーマを絞った話し合いの機会を増やす</w:t>
            </w:r>
            <w:r w:rsidR="00641F33" w:rsidRPr="0058756A">
              <w:rPr>
                <w:rFonts w:ascii="HG丸ｺﾞｼｯｸM-PRO" w:eastAsia="HG丸ｺﾞｼｯｸM-PRO" w:hAnsi="HG丸ｺﾞｼｯｸM-PRO" w:hint="eastAsia"/>
                <w:sz w:val="20"/>
                <w:szCs w:val="20"/>
                <w:u w:val="single"/>
              </w:rPr>
              <w:t>などの検討が必要</w:t>
            </w:r>
            <w:r w:rsidR="0058376F" w:rsidRPr="0058756A">
              <w:rPr>
                <w:rFonts w:ascii="HG丸ｺﾞｼｯｸM-PRO" w:eastAsia="HG丸ｺﾞｼｯｸM-PRO" w:hAnsi="HG丸ｺﾞｼｯｸM-PRO" w:hint="eastAsia"/>
                <w:sz w:val="20"/>
                <w:szCs w:val="20"/>
                <w:u w:val="single"/>
              </w:rPr>
              <w:t>。</w:t>
            </w:r>
          </w:p>
          <w:p w14:paraId="2B83EE11" w14:textId="55259EAA" w:rsidR="00641F33" w:rsidRPr="0058756A" w:rsidRDefault="00641F33" w:rsidP="00A870F3">
            <w:pPr>
              <w:snapToGrid w:val="0"/>
              <w:spacing w:line="240" w:lineRule="exact"/>
              <w:ind w:left="200" w:hangingChars="100" w:hanging="200"/>
              <w:rPr>
                <w:rFonts w:ascii="HG丸ｺﾞｼｯｸM-PRO" w:eastAsia="HG丸ｺﾞｼｯｸM-PRO" w:hAnsi="HG丸ｺﾞｼｯｸM-PRO"/>
                <w:sz w:val="20"/>
                <w:szCs w:val="20"/>
                <w:u w:val="single"/>
              </w:rPr>
            </w:pPr>
            <w:r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u w:val="single"/>
              </w:rPr>
              <w:t>「この職場においては教職員の服務規律への自覚が高い」81%（</w:t>
            </w:r>
            <w:r w:rsidR="00E56B6D" w:rsidRPr="0058756A">
              <w:rPr>
                <w:rFonts w:ascii="HG丸ｺﾞｼｯｸM-PRO" w:eastAsia="HG丸ｺﾞｼｯｸM-PRO" w:hAnsi="HG丸ｺﾞｼｯｸM-PRO" w:hint="eastAsia"/>
                <w:sz w:val="20"/>
                <w:szCs w:val="20"/>
                <w:u w:val="single"/>
              </w:rPr>
              <w:t>５</w:t>
            </w:r>
            <w:r w:rsidRPr="0058756A">
              <w:rPr>
                <w:rFonts w:ascii="HG丸ｺﾞｼｯｸM-PRO" w:eastAsia="HG丸ｺﾞｼｯｸM-PRO" w:hAnsi="HG丸ｺﾞｼｯｸM-PRO" w:hint="eastAsia"/>
                <w:sz w:val="20"/>
                <w:szCs w:val="20"/>
                <w:u w:val="single"/>
              </w:rPr>
              <w:t>%</w:t>
            </w:r>
            <w:r w:rsidR="00407355" w:rsidRPr="0058756A">
              <w:rPr>
                <w:rFonts w:ascii="HG丸ｺﾞｼｯｸM-PRO" w:eastAsia="HG丸ｺﾞｼｯｸM-PRO" w:hAnsi="HG丸ｺﾞｼｯｸM-PRO" w:hint="eastAsia"/>
                <w:sz w:val="20"/>
                <w:szCs w:val="20"/>
                <w:u w:val="single"/>
              </w:rPr>
              <w:t>↘</w:t>
            </w:r>
            <w:r w:rsidRPr="0058756A">
              <w:rPr>
                <w:rFonts w:ascii="HG丸ｺﾞｼｯｸM-PRO" w:eastAsia="HG丸ｺﾞｼｯｸM-PRO" w:hAnsi="HG丸ｺﾞｼｯｸM-PRO" w:hint="eastAsia"/>
                <w:sz w:val="20"/>
                <w:szCs w:val="20"/>
                <w:u w:val="single"/>
              </w:rPr>
              <w:t>）</w:t>
            </w:r>
          </w:p>
          <w:p w14:paraId="7F50DC89" w14:textId="77777777" w:rsidR="00641F33" w:rsidRPr="0058756A" w:rsidRDefault="00641F33"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・教職員同士がより高い服務規律をめざしていることも考えられるが、更なる分析が必要か。</w:t>
            </w:r>
          </w:p>
          <w:p w14:paraId="727E4849" w14:textId="77777777" w:rsidR="006F3E96" w:rsidRPr="0058756A" w:rsidRDefault="006F3E96"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「カウンセリングマインドを取り入れた生活指導を行っている」</w:t>
            </w:r>
            <w:r w:rsidRPr="0058756A">
              <w:rPr>
                <w:rFonts w:ascii="HG丸ｺﾞｼｯｸM-PRO" w:eastAsia="HG丸ｺﾞｼｯｸM-PRO" w:hAnsi="HG丸ｺﾞｼｯｸM-PRO" w:hint="eastAsia"/>
                <w:sz w:val="20"/>
                <w:szCs w:val="20"/>
              </w:rPr>
              <w:t>83%（11%↗）</w:t>
            </w:r>
          </w:p>
          <w:p w14:paraId="080D874B" w14:textId="6262C831" w:rsidR="0058376F" w:rsidRPr="0058756A" w:rsidRDefault="00641F33"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臨床心理士</w:t>
            </w:r>
            <w:r w:rsidRPr="0058756A">
              <w:rPr>
                <w:rFonts w:ascii="HG丸ｺﾞｼｯｸM-PRO" w:eastAsia="HG丸ｺﾞｼｯｸM-PRO" w:hAnsi="HG丸ｺﾞｼｯｸM-PRO" w:hint="eastAsia"/>
                <w:sz w:val="20"/>
                <w:szCs w:val="20"/>
              </w:rPr>
              <w:t>によるカウンセリングスキル</w:t>
            </w:r>
            <w:r w:rsidR="0058376F" w:rsidRPr="0058756A">
              <w:rPr>
                <w:rFonts w:ascii="HG丸ｺﾞｼｯｸM-PRO" w:eastAsia="HG丸ｺﾞｼｯｸM-PRO" w:hAnsi="HG丸ｺﾞｼｯｸM-PRO" w:hint="eastAsia"/>
                <w:sz w:val="20"/>
                <w:szCs w:val="20"/>
              </w:rPr>
              <w:t>研修</w:t>
            </w:r>
            <w:r w:rsidRPr="0058756A">
              <w:rPr>
                <w:rFonts w:ascii="HG丸ｺﾞｼｯｸM-PRO" w:eastAsia="HG丸ｺﾞｼｯｸM-PRO" w:hAnsi="HG丸ｺﾞｼｯｸM-PRO" w:hint="eastAsia"/>
                <w:sz w:val="20"/>
                <w:szCs w:val="20"/>
              </w:rPr>
              <w:t>の</w:t>
            </w:r>
            <w:r w:rsidR="0058376F" w:rsidRPr="0058756A">
              <w:rPr>
                <w:rFonts w:ascii="HG丸ｺﾞｼｯｸM-PRO" w:eastAsia="HG丸ｺﾞｼｯｸM-PRO" w:hAnsi="HG丸ｺﾞｼｯｸM-PRO" w:hint="eastAsia"/>
                <w:sz w:val="20"/>
                <w:szCs w:val="20"/>
              </w:rPr>
              <w:t>成果が</w:t>
            </w:r>
            <w:r w:rsidRPr="0058756A">
              <w:rPr>
                <w:rFonts w:ascii="HG丸ｺﾞｼｯｸM-PRO" w:eastAsia="HG丸ｺﾞｼｯｸM-PRO" w:hAnsi="HG丸ｺﾞｼｯｸM-PRO" w:hint="eastAsia"/>
                <w:sz w:val="20"/>
                <w:szCs w:val="20"/>
              </w:rPr>
              <w:t>出たと思われる。</w:t>
            </w:r>
          </w:p>
          <w:p w14:paraId="085C1B89" w14:textId="77777777" w:rsidR="006F3E96" w:rsidRPr="0058756A" w:rsidRDefault="006F3E96"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「生徒一人ひとりが興味・関心・適性に応じて進路選択ができるよう、きめ細かい指導を行っている」</w:t>
            </w:r>
            <w:r w:rsidRPr="0058756A">
              <w:rPr>
                <w:rFonts w:ascii="HG丸ｺﾞｼｯｸM-PRO" w:eastAsia="HG丸ｺﾞｼｯｸM-PRO" w:hAnsi="HG丸ｺﾞｼｯｸM-PRO" w:hint="eastAsia"/>
                <w:sz w:val="20"/>
                <w:szCs w:val="20"/>
              </w:rPr>
              <w:t>91%（</w:t>
            </w:r>
            <w:r w:rsidR="0058376F" w:rsidRPr="0058756A">
              <w:rPr>
                <w:rFonts w:ascii="HG丸ｺﾞｼｯｸM-PRO" w:eastAsia="HG丸ｺﾞｼｯｸM-PRO" w:hAnsi="HG丸ｺﾞｼｯｸM-PRO" w:hint="eastAsia"/>
                <w:sz w:val="20"/>
                <w:szCs w:val="20"/>
              </w:rPr>
              <w:t>６％</w:t>
            </w:r>
            <w:r w:rsidRPr="0058756A">
              <w:rPr>
                <w:rFonts w:ascii="HG丸ｺﾞｼｯｸM-PRO" w:eastAsia="HG丸ｺﾞｼｯｸM-PRO" w:hAnsi="HG丸ｺﾞｼｯｸM-PRO" w:hint="eastAsia"/>
                <w:sz w:val="20"/>
                <w:szCs w:val="20"/>
              </w:rPr>
              <w:t>↗）</w:t>
            </w:r>
          </w:p>
          <w:p w14:paraId="0A0BF73B" w14:textId="20BCCB9A" w:rsidR="0058376F" w:rsidRPr="0058756A" w:rsidRDefault="006F3E96"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新たに進路アンケートの取組み等で、生徒と対話する内容に厚みが</w:t>
            </w:r>
            <w:r w:rsidR="00641F33" w:rsidRPr="0058756A">
              <w:rPr>
                <w:rFonts w:ascii="HG丸ｺﾞｼｯｸM-PRO" w:eastAsia="HG丸ｺﾞｼｯｸM-PRO" w:hAnsi="HG丸ｺﾞｼｯｸM-PRO" w:hint="eastAsia"/>
                <w:sz w:val="20"/>
                <w:szCs w:val="20"/>
              </w:rPr>
              <w:t>出た</w:t>
            </w:r>
            <w:r w:rsidR="0058376F" w:rsidRPr="0058756A">
              <w:rPr>
                <w:rFonts w:ascii="HG丸ｺﾞｼｯｸM-PRO" w:eastAsia="HG丸ｺﾞｼｯｸM-PRO" w:hAnsi="HG丸ｺﾞｼｯｸM-PRO" w:hint="eastAsia"/>
                <w:sz w:val="20"/>
                <w:szCs w:val="20"/>
              </w:rPr>
              <w:t>ことがポイント上昇に繋がっていると考えられる。</w:t>
            </w:r>
          </w:p>
          <w:p w14:paraId="2678B475" w14:textId="3163AAB3" w:rsidR="0033372D" w:rsidRPr="0058756A" w:rsidRDefault="006F3E96"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「各分掌や各部・学年間の連携が円滑に行われ、会議の内容も学校運営に反映されている」</w:t>
            </w:r>
            <w:r w:rsidR="0033372D" w:rsidRPr="0058756A">
              <w:rPr>
                <w:rFonts w:ascii="HG丸ｺﾞｼｯｸM-PRO" w:eastAsia="HG丸ｺﾞｼｯｸM-PRO" w:hAnsi="HG丸ｺﾞｼｯｸM-PRO" w:hint="eastAsia"/>
                <w:sz w:val="20"/>
                <w:szCs w:val="20"/>
              </w:rPr>
              <w:t>84%（</w:t>
            </w:r>
            <w:r w:rsidR="00E56B6D" w:rsidRPr="0058756A">
              <w:rPr>
                <w:rFonts w:ascii="HG丸ｺﾞｼｯｸM-PRO" w:eastAsia="HG丸ｺﾞｼｯｸM-PRO" w:hAnsi="HG丸ｺﾞｼｯｸM-PRO" w:hint="eastAsia"/>
                <w:sz w:val="20"/>
                <w:szCs w:val="20"/>
              </w:rPr>
              <w:t>７</w:t>
            </w:r>
            <w:r w:rsidR="0033372D" w:rsidRPr="0058756A">
              <w:rPr>
                <w:rFonts w:ascii="HG丸ｺﾞｼｯｸM-PRO" w:eastAsia="HG丸ｺﾞｼｯｸM-PRO" w:hAnsi="HG丸ｺﾞｼｯｸM-PRO" w:hint="eastAsia"/>
                <w:sz w:val="20"/>
                <w:szCs w:val="20"/>
              </w:rPr>
              <w:t>%↗）</w:t>
            </w:r>
          </w:p>
          <w:p w14:paraId="081841A4" w14:textId="05DB8E5E" w:rsidR="0058376F" w:rsidRPr="0058756A" w:rsidRDefault="0033372D"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学年、分掌、運営会議と意見集約や議論の順序立てが改めて確認され、スムーズな会議運営に繋がっていると考えられる。</w:t>
            </w:r>
          </w:p>
          <w:p w14:paraId="37DFAF31" w14:textId="1BCBCB7E" w:rsidR="0033372D" w:rsidRPr="0058756A" w:rsidRDefault="0033372D"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「日々の教育活動における問題意識や悩みについて、気軽に相談しあえるような職場の人間関係ができている」</w:t>
            </w:r>
            <w:r w:rsidRPr="0058756A">
              <w:rPr>
                <w:rFonts w:ascii="HG丸ｺﾞｼｯｸM-PRO" w:eastAsia="HG丸ｺﾞｼｯｸM-PRO" w:hAnsi="HG丸ｺﾞｼｯｸM-PRO" w:hint="eastAsia"/>
                <w:sz w:val="20"/>
                <w:szCs w:val="20"/>
              </w:rPr>
              <w:t>81%（</w:t>
            </w:r>
            <w:r w:rsidR="00E56B6D" w:rsidRPr="0058756A">
              <w:rPr>
                <w:rFonts w:ascii="HG丸ｺﾞｼｯｸM-PRO" w:eastAsia="HG丸ｺﾞｼｯｸM-PRO" w:hAnsi="HG丸ｺﾞｼｯｸM-PRO" w:hint="eastAsia"/>
                <w:sz w:val="20"/>
                <w:szCs w:val="20"/>
              </w:rPr>
              <w:t>８</w:t>
            </w:r>
            <w:r w:rsidRPr="0058756A">
              <w:rPr>
                <w:rFonts w:ascii="HG丸ｺﾞｼｯｸM-PRO" w:eastAsia="HG丸ｺﾞｼｯｸM-PRO" w:hAnsi="HG丸ｺﾞｼｯｸM-PRO" w:hint="eastAsia"/>
                <w:sz w:val="20"/>
                <w:szCs w:val="20"/>
              </w:rPr>
              <w:t>%↗）</w:t>
            </w:r>
          </w:p>
          <w:p w14:paraId="259AF4B1" w14:textId="68B811AF" w:rsidR="0058376F" w:rsidRPr="0058756A" w:rsidRDefault="0033372D"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641F33" w:rsidRPr="0058756A">
              <w:rPr>
                <w:rFonts w:ascii="HG丸ｺﾞｼｯｸM-PRO" w:eastAsia="HG丸ｺﾞｼｯｸM-PRO" w:hAnsi="HG丸ｺﾞｼｯｸM-PRO" w:hint="eastAsia"/>
                <w:sz w:val="20"/>
                <w:szCs w:val="20"/>
              </w:rPr>
              <w:t>今年度から</w:t>
            </w:r>
            <w:r w:rsidR="0058376F" w:rsidRPr="0058756A">
              <w:rPr>
                <w:rFonts w:ascii="HG丸ｺﾞｼｯｸM-PRO" w:eastAsia="HG丸ｺﾞｼｯｸM-PRO" w:hAnsi="HG丸ｺﾞｼｯｸM-PRO" w:hint="eastAsia"/>
                <w:sz w:val="20"/>
                <w:szCs w:val="20"/>
              </w:rPr>
              <w:t>３人担任制を実施</w:t>
            </w:r>
            <w:r w:rsidR="00641F33"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教員同士</w:t>
            </w:r>
            <w:r w:rsidR="00641F33" w:rsidRPr="0058756A">
              <w:rPr>
                <w:rFonts w:ascii="HG丸ｺﾞｼｯｸM-PRO" w:eastAsia="HG丸ｺﾞｼｯｸM-PRO" w:hAnsi="HG丸ｺﾞｼｯｸM-PRO" w:hint="eastAsia"/>
                <w:sz w:val="20"/>
                <w:szCs w:val="20"/>
              </w:rPr>
              <w:t>の</w:t>
            </w:r>
            <w:r w:rsidR="0058376F" w:rsidRPr="0058756A">
              <w:rPr>
                <w:rFonts w:ascii="HG丸ｺﾞｼｯｸM-PRO" w:eastAsia="HG丸ｺﾞｼｯｸM-PRO" w:hAnsi="HG丸ｺﾞｼｯｸM-PRO" w:hint="eastAsia"/>
                <w:sz w:val="20"/>
                <w:szCs w:val="20"/>
              </w:rPr>
              <w:t>対話</w:t>
            </w:r>
            <w:r w:rsidR="00641F33" w:rsidRPr="0058756A">
              <w:rPr>
                <w:rFonts w:ascii="HG丸ｺﾞｼｯｸM-PRO" w:eastAsia="HG丸ｺﾞｼｯｸM-PRO" w:hAnsi="HG丸ｺﾞｼｯｸM-PRO" w:hint="eastAsia"/>
                <w:sz w:val="20"/>
                <w:szCs w:val="20"/>
              </w:rPr>
              <w:t>が</w:t>
            </w:r>
            <w:r w:rsidR="0058376F" w:rsidRPr="0058756A">
              <w:rPr>
                <w:rFonts w:ascii="HG丸ｺﾞｼｯｸM-PRO" w:eastAsia="HG丸ｺﾞｼｯｸM-PRO" w:hAnsi="HG丸ｺﾞｼｯｸM-PRO" w:hint="eastAsia"/>
                <w:sz w:val="20"/>
                <w:szCs w:val="20"/>
              </w:rPr>
              <w:t>増えた</w:t>
            </w:r>
            <w:r w:rsidR="00641F33" w:rsidRPr="0058756A">
              <w:rPr>
                <w:rFonts w:ascii="HG丸ｺﾞｼｯｸM-PRO" w:eastAsia="HG丸ｺﾞｼｯｸM-PRO" w:hAnsi="HG丸ｺﾞｼｯｸM-PRO" w:hint="eastAsia"/>
                <w:sz w:val="20"/>
                <w:szCs w:val="20"/>
              </w:rPr>
              <w:t>と思われる</w:t>
            </w:r>
            <w:r w:rsidR="0058376F" w:rsidRPr="0058756A">
              <w:rPr>
                <w:rFonts w:ascii="HG丸ｺﾞｼｯｸM-PRO" w:eastAsia="HG丸ｺﾞｼｯｸM-PRO" w:hAnsi="HG丸ｺﾞｼｯｸM-PRO" w:hint="eastAsia"/>
                <w:sz w:val="20"/>
                <w:szCs w:val="20"/>
              </w:rPr>
              <w:t>。</w:t>
            </w:r>
          </w:p>
          <w:p w14:paraId="7B52B518" w14:textId="77777777" w:rsidR="00612529" w:rsidRPr="0058756A" w:rsidRDefault="0033372D"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「教員の間で授業方法等について検討する機会を持っている」</w:t>
            </w:r>
            <w:r w:rsidRPr="0058756A">
              <w:rPr>
                <w:rFonts w:ascii="HG丸ｺﾞｼｯｸM-PRO" w:eastAsia="HG丸ｺﾞｼｯｸM-PRO" w:hAnsi="HG丸ｺﾞｼｯｸM-PRO" w:hint="eastAsia"/>
                <w:sz w:val="20"/>
                <w:szCs w:val="20"/>
              </w:rPr>
              <w:t>89%</w:t>
            </w:r>
          </w:p>
          <w:p w14:paraId="74503053" w14:textId="23A2D2AF" w:rsidR="0033372D" w:rsidRPr="0058756A" w:rsidRDefault="0033372D" w:rsidP="00A870F3">
            <w:pPr>
              <w:snapToGrid w:val="0"/>
              <w:spacing w:line="240" w:lineRule="exact"/>
              <w:ind w:firstLineChars="50" w:firstLine="1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E56B6D" w:rsidRPr="0058756A">
              <w:rPr>
                <w:rFonts w:ascii="HG丸ｺﾞｼｯｸM-PRO" w:eastAsia="HG丸ｺﾞｼｯｸM-PRO" w:hAnsi="HG丸ｺﾞｼｯｸM-PRO" w:hint="eastAsia"/>
                <w:sz w:val="20"/>
                <w:szCs w:val="20"/>
              </w:rPr>
              <w:t>７</w:t>
            </w:r>
            <w:r w:rsidRPr="0058756A">
              <w:rPr>
                <w:rFonts w:ascii="HG丸ｺﾞｼｯｸM-PRO" w:eastAsia="HG丸ｺﾞｼｯｸM-PRO" w:hAnsi="HG丸ｺﾞｼｯｸM-PRO" w:hint="eastAsia"/>
                <w:sz w:val="20"/>
                <w:szCs w:val="20"/>
              </w:rPr>
              <w:t>%</w:t>
            </w:r>
            <w:r w:rsidR="00407355"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rPr>
              <w:t>）</w:t>
            </w:r>
          </w:p>
          <w:p w14:paraId="4451C598" w14:textId="7253228E" w:rsidR="0058376F" w:rsidRPr="0058756A" w:rsidRDefault="0033372D" w:rsidP="00A870F3">
            <w:pPr>
              <w:snapToGrid w:val="0"/>
              <w:spacing w:line="24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時間割の中に教科（担当者）会議を週に１回設けたこと</w:t>
            </w:r>
            <w:r w:rsidRPr="0058756A">
              <w:rPr>
                <w:rFonts w:ascii="HG丸ｺﾞｼｯｸM-PRO" w:eastAsia="HG丸ｺﾞｼｯｸM-PRO" w:hAnsi="HG丸ｺﾞｼｯｸM-PRO" w:hint="eastAsia"/>
                <w:sz w:val="20"/>
                <w:szCs w:val="20"/>
              </w:rPr>
              <w:t>で、</w:t>
            </w:r>
            <w:r w:rsidR="0058376F" w:rsidRPr="0058756A">
              <w:rPr>
                <w:rFonts w:ascii="HG丸ｺﾞｼｯｸM-PRO" w:eastAsia="HG丸ｺﾞｼｯｸM-PRO" w:hAnsi="HG丸ｺﾞｼｯｸM-PRO" w:hint="eastAsia"/>
                <w:sz w:val="20"/>
                <w:szCs w:val="20"/>
              </w:rPr>
              <w:t>よりよい授業実践に向けて検討を重ね</w:t>
            </w:r>
            <w:r w:rsidRPr="0058756A">
              <w:rPr>
                <w:rFonts w:ascii="HG丸ｺﾞｼｯｸM-PRO" w:eastAsia="HG丸ｺﾞｼｯｸM-PRO" w:hAnsi="HG丸ｺﾞｼｯｸM-PRO" w:hint="eastAsia"/>
                <w:sz w:val="20"/>
                <w:szCs w:val="20"/>
              </w:rPr>
              <w:t>る時間を持つことができたと考えられる</w:t>
            </w:r>
            <w:r w:rsidR="003C69E9" w:rsidRPr="0058756A">
              <w:rPr>
                <w:rFonts w:ascii="HG丸ｺﾞｼｯｸM-PRO" w:eastAsia="HG丸ｺﾞｼｯｸM-PRO" w:hAnsi="HG丸ｺﾞｼｯｸM-PRO" w:hint="eastAsia"/>
                <w:sz w:val="20"/>
                <w:szCs w:val="20"/>
              </w:rPr>
              <w:t>。</w:t>
            </w:r>
          </w:p>
          <w:p w14:paraId="6A8D2500" w14:textId="11BDF30C" w:rsidR="0033372D" w:rsidRPr="0058756A" w:rsidRDefault="0033372D"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r w:rsidR="0058376F" w:rsidRPr="0058756A">
              <w:rPr>
                <w:rFonts w:ascii="HG丸ｺﾞｼｯｸM-PRO" w:eastAsia="HG丸ｺﾞｼｯｸM-PRO" w:hAnsi="HG丸ｺﾞｼｯｸM-PRO" w:hint="eastAsia"/>
                <w:sz w:val="20"/>
                <w:szCs w:val="20"/>
              </w:rPr>
              <w:t>「ライフワークバランスはとれている」</w:t>
            </w:r>
            <w:r w:rsidRPr="0058756A">
              <w:rPr>
                <w:rFonts w:ascii="HG丸ｺﾞｼｯｸM-PRO" w:eastAsia="HG丸ｺﾞｼｯｸM-PRO" w:hAnsi="HG丸ｺﾞｼｯｸM-PRO" w:hint="eastAsia"/>
                <w:sz w:val="20"/>
                <w:szCs w:val="20"/>
              </w:rPr>
              <w:t>77%（</w:t>
            </w:r>
            <w:r w:rsidR="00E56B6D" w:rsidRPr="0058756A">
              <w:rPr>
                <w:rFonts w:ascii="HG丸ｺﾞｼｯｸM-PRO" w:eastAsia="HG丸ｺﾞｼｯｸM-PRO" w:hAnsi="HG丸ｺﾞｼｯｸM-PRO" w:hint="eastAsia"/>
                <w:sz w:val="20"/>
                <w:szCs w:val="20"/>
              </w:rPr>
              <w:t>９</w:t>
            </w:r>
            <w:r w:rsidRPr="0058756A">
              <w:rPr>
                <w:rFonts w:ascii="HG丸ｺﾞｼｯｸM-PRO" w:eastAsia="HG丸ｺﾞｼｯｸM-PRO" w:hAnsi="HG丸ｺﾞｼｯｸM-PRO" w:hint="eastAsia"/>
                <w:sz w:val="20"/>
                <w:szCs w:val="20"/>
              </w:rPr>
              <w:t>%↗）</w:t>
            </w:r>
          </w:p>
          <w:p w14:paraId="33496E96" w14:textId="3884BB87" w:rsidR="0058376F" w:rsidRPr="0058756A" w:rsidRDefault="0033372D" w:rsidP="00A870F3">
            <w:pPr>
              <w:snapToGrid w:val="0"/>
              <w:spacing w:line="24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・時間外</w:t>
            </w:r>
            <w:r w:rsidR="0058376F" w:rsidRPr="0058756A">
              <w:rPr>
                <w:rFonts w:ascii="HG丸ｺﾞｼｯｸM-PRO" w:eastAsia="HG丸ｺﾞｼｯｸM-PRO" w:hAnsi="HG丸ｺﾞｼｯｸM-PRO" w:hint="eastAsia"/>
                <w:sz w:val="20"/>
                <w:szCs w:val="20"/>
              </w:rPr>
              <w:t>勤務</w:t>
            </w:r>
            <w:r w:rsidRPr="0058756A">
              <w:rPr>
                <w:rFonts w:ascii="HG丸ｺﾞｼｯｸM-PRO" w:eastAsia="HG丸ｺﾞｼｯｸM-PRO" w:hAnsi="HG丸ｺﾞｼｯｸM-PRO" w:hint="eastAsia"/>
                <w:sz w:val="20"/>
                <w:szCs w:val="20"/>
              </w:rPr>
              <w:t>が</w:t>
            </w:r>
            <w:r w:rsidR="0058376F" w:rsidRPr="0058756A">
              <w:rPr>
                <w:rFonts w:ascii="HG丸ｺﾞｼｯｸM-PRO" w:eastAsia="HG丸ｺﾞｼｯｸM-PRO" w:hAnsi="HG丸ｺﾞｼｯｸM-PRO" w:hint="eastAsia"/>
                <w:sz w:val="20"/>
                <w:szCs w:val="20"/>
              </w:rPr>
              <w:t>年々</w:t>
            </w:r>
            <w:r w:rsidRPr="0058756A">
              <w:rPr>
                <w:rFonts w:ascii="HG丸ｺﾞｼｯｸM-PRO" w:eastAsia="HG丸ｺﾞｼｯｸM-PRO" w:hAnsi="HG丸ｺﾞｼｯｸM-PRO" w:hint="eastAsia"/>
                <w:sz w:val="20"/>
                <w:szCs w:val="20"/>
              </w:rPr>
              <w:t>減少。</w:t>
            </w:r>
            <w:r w:rsidR="0058376F" w:rsidRPr="0058756A">
              <w:rPr>
                <w:rFonts w:ascii="HG丸ｺﾞｼｯｸM-PRO" w:eastAsia="HG丸ｺﾞｼｯｸM-PRO" w:hAnsi="HG丸ｺﾞｼｯｸM-PRO" w:hint="eastAsia"/>
                <w:sz w:val="20"/>
                <w:szCs w:val="20"/>
              </w:rPr>
              <w:t>一斉定時退庁日</w:t>
            </w:r>
            <w:r w:rsidRPr="0058756A">
              <w:rPr>
                <w:rFonts w:ascii="HG丸ｺﾞｼｯｸM-PRO" w:eastAsia="HG丸ｺﾞｼｯｸM-PRO" w:hAnsi="HG丸ｺﾞｼｯｸM-PRO" w:hint="eastAsia"/>
                <w:sz w:val="20"/>
                <w:szCs w:val="20"/>
              </w:rPr>
              <w:t>も</w:t>
            </w:r>
            <w:r w:rsidR="0058376F" w:rsidRPr="0058756A">
              <w:rPr>
                <w:rFonts w:ascii="HG丸ｺﾞｼｯｸM-PRO" w:eastAsia="HG丸ｺﾞｼｯｸM-PRO" w:hAnsi="HG丸ｺﾞｼｯｸM-PRO" w:hint="eastAsia"/>
                <w:sz w:val="20"/>
                <w:szCs w:val="20"/>
              </w:rPr>
              <w:t>意識が</w:t>
            </w:r>
            <w:r w:rsidRPr="0058756A">
              <w:rPr>
                <w:rFonts w:ascii="HG丸ｺﾞｼｯｸM-PRO" w:eastAsia="HG丸ｺﾞｼｯｸM-PRO" w:hAnsi="HG丸ｺﾞｼｯｸM-PRO" w:hint="eastAsia"/>
                <w:sz w:val="20"/>
                <w:szCs w:val="20"/>
              </w:rPr>
              <w:t>高まっている。</w:t>
            </w:r>
          </w:p>
        </w:tc>
        <w:tc>
          <w:tcPr>
            <w:tcW w:w="8221" w:type="dxa"/>
            <w:shd w:val="clear" w:color="auto" w:fill="auto"/>
            <w:tcMar>
              <w:top w:w="113" w:type="dxa"/>
              <w:left w:w="113" w:type="dxa"/>
              <w:bottom w:w="113" w:type="dxa"/>
              <w:right w:w="113" w:type="dxa"/>
            </w:tcMar>
          </w:tcPr>
          <w:p w14:paraId="40F6C111" w14:textId="23567C7C" w:rsidR="00853144" w:rsidRPr="0058756A" w:rsidRDefault="00853144"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lastRenderedPageBreak/>
              <w:t xml:space="preserve">第１回　</w:t>
            </w:r>
            <w:r w:rsidR="00A16233" w:rsidRPr="0058756A">
              <w:rPr>
                <w:rFonts w:ascii="HG丸ｺﾞｼｯｸM-PRO" w:eastAsia="HG丸ｺﾞｼｯｸM-PRO" w:hAnsi="HG丸ｺﾞｼｯｸM-PRO" w:hint="eastAsia"/>
                <w:color w:val="000000" w:themeColor="text1"/>
                <w:sz w:val="20"/>
                <w:szCs w:val="21"/>
              </w:rPr>
              <w:t>令和６年</w:t>
            </w:r>
            <w:r w:rsidRPr="0058756A">
              <w:rPr>
                <w:rFonts w:ascii="HG丸ｺﾞｼｯｸM-PRO" w:eastAsia="HG丸ｺﾞｼｯｸM-PRO" w:hAnsi="HG丸ｺﾞｼｯｸM-PRO" w:hint="eastAsia"/>
                <w:color w:val="000000" w:themeColor="text1"/>
                <w:sz w:val="20"/>
                <w:szCs w:val="21"/>
              </w:rPr>
              <w:t>５月22日（水）実施</w:t>
            </w:r>
          </w:p>
          <w:p w14:paraId="55597228" w14:textId="77777777" w:rsidR="00853144" w:rsidRPr="0058756A" w:rsidRDefault="00853144"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＜主な案件＞</w:t>
            </w:r>
          </w:p>
          <w:p w14:paraId="637D3F39" w14:textId="0B2C5630" w:rsidR="00853144" w:rsidRPr="0058756A" w:rsidRDefault="00853144"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・R５の学校評価及びR６学校経営計画の説明</w:t>
            </w:r>
          </w:p>
          <w:p w14:paraId="56EF4D9D" w14:textId="77777777" w:rsidR="00853144" w:rsidRPr="0058756A" w:rsidRDefault="00853144"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・進路指導、生徒指導の状況について　　など</w:t>
            </w:r>
          </w:p>
          <w:p w14:paraId="53881034" w14:textId="77777777" w:rsidR="00A870F3" w:rsidRPr="0058756A" w:rsidRDefault="00A870F3" w:rsidP="00E3388D">
            <w:pPr>
              <w:snapToGrid w:val="0"/>
              <w:spacing w:line="240" w:lineRule="exact"/>
              <w:rPr>
                <w:rFonts w:ascii="HG丸ｺﾞｼｯｸM-PRO" w:eastAsia="HG丸ｺﾞｼｯｸM-PRO" w:hAnsi="HG丸ｺﾞｼｯｸM-PRO"/>
                <w:sz w:val="20"/>
                <w:szCs w:val="21"/>
              </w:rPr>
            </w:pPr>
          </w:p>
          <w:p w14:paraId="7A0F7C63" w14:textId="2EECF537" w:rsidR="00C91CF2" w:rsidRPr="0058756A" w:rsidRDefault="00853144" w:rsidP="00E3388D">
            <w:pPr>
              <w:snapToGrid w:val="0"/>
              <w:spacing w:line="240" w:lineRule="exact"/>
              <w:rPr>
                <w:rFonts w:ascii="HG丸ｺﾞｼｯｸM-PRO" w:eastAsia="HG丸ｺﾞｼｯｸM-PRO" w:hAnsi="HG丸ｺﾞｼｯｸM-PRO"/>
                <w:sz w:val="20"/>
                <w:szCs w:val="21"/>
              </w:rPr>
            </w:pPr>
            <w:r w:rsidRPr="0058756A">
              <w:rPr>
                <w:rFonts w:ascii="HG丸ｺﾞｼｯｸM-PRO" w:eastAsia="HG丸ｺﾞｼｯｸM-PRO" w:hAnsi="HG丸ｺﾞｼｯｸM-PRO" w:hint="eastAsia"/>
                <w:sz w:val="20"/>
                <w:szCs w:val="21"/>
              </w:rPr>
              <w:t>＜主な意見＞</w:t>
            </w:r>
          </w:p>
          <w:p w14:paraId="6ECAF8B4" w14:textId="5D2D0F9E" w:rsidR="00C91CF2" w:rsidRPr="0058756A" w:rsidRDefault="00C91CF2"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アドミッションポリシーの変更で生徒の声を受け止めてというのは素晴らしい。この視点切り口は企業でも求められているところ。主役は生徒。小さなカードの配布もぜひ実現を。基本的な社会のルールは学生時代から教えてほしいと切に望むところ。すりこんでほしいぐらい。[１（３）イ]</w:t>
            </w:r>
          </w:p>
          <w:p w14:paraId="7507184B" w14:textId="21C26CB9" w:rsidR="00C91CF2" w:rsidRPr="0058756A" w:rsidRDefault="00C91CF2"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・中学校の先生にもっとたまがわの魅力を伝えてほしい。そして中学校のこどもたちに扉を広げてほしい。[１（３）イ]</w:t>
            </w:r>
          </w:p>
          <w:p w14:paraId="2C3BED95" w14:textId="3245C21D" w:rsidR="00C91CF2" w:rsidRPr="0058756A" w:rsidRDefault="00C91CF2"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・不登校の生徒の進学の話で中学校の先生と話をすると「たまがわに行くと大学は行けませんよ」とまず言われる。学校周辺では枚岡樟風高校の一般、布施北高校をすすめられる現状がある。[１（３）イ]</w:t>
            </w:r>
          </w:p>
          <w:p w14:paraId="181125D9" w14:textId="214A51D7" w:rsidR="00853144" w:rsidRPr="0058756A" w:rsidRDefault="00853144"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・阪大コラボにより園芸での雇用先が広がるというのは、数年前にはなかった流れであり羨ましく思う。このような縁ができるのは感心する。</w:t>
            </w:r>
            <w:r w:rsidR="00AA6151" w:rsidRPr="0058756A">
              <w:rPr>
                <w:rFonts w:ascii="HG丸ｺﾞｼｯｸM-PRO" w:eastAsia="HG丸ｺﾞｼｯｸM-PRO" w:hAnsi="HG丸ｺﾞｼｯｸM-PRO" w:hint="eastAsia"/>
                <w:color w:val="000000" w:themeColor="text1"/>
                <w:sz w:val="20"/>
                <w:szCs w:val="20"/>
              </w:rPr>
              <w:t>[２（２）イ]</w:t>
            </w:r>
          </w:p>
          <w:p w14:paraId="44DEA589" w14:textId="77777777" w:rsidR="00AA6151" w:rsidRPr="0058756A" w:rsidRDefault="00AA6151"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阪大コラボをケーススタディにしてほしい。今後、阪大との交渉がでてくると思われるのでサイクルが肝。運送費ゼロは貴重な提案。どのぐらいの頻度で竹が入ってくるのか。横断的な取り組みは生徒の刺激になると思われるので共感する。たまがわブランドを作っていってほしい。[２（２）イ]</w:t>
            </w:r>
          </w:p>
          <w:p w14:paraId="39E84211" w14:textId="4C5A8AC9" w:rsidR="00AA6151" w:rsidRPr="0058756A" w:rsidRDefault="00AA6151"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・ここ20年で</w:t>
            </w:r>
            <w:r w:rsidR="00E56B6D" w:rsidRPr="0058756A">
              <w:rPr>
                <w:rFonts w:ascii="HG丸ｺﾞｼｯｸM-PRO" w:eastAsia="HG丸ｺﾞｼｯｸM-PRO" w:hAnsi="HG丸ｺﾞｼｯｸM-PRO" w:hint="eastAsia"/>
                <w:color w:val="000000" w:themeColor="text1"/>
                <w:sz w:val="20"/>
                <w:szCs w:val="20"/>
              </w:rPr>
              <w:t>障がい</w:t>
            </w:r>
            <w:r w:rsidRPr="0058756A">
              <w:rPr>
                <w:rFonts w:ascii="HG丸ｺﾞｼｯｸM-PRO" w:eastAsia="HG丸ｺﾞｼｯｸM-PRO" w:hAnsi="HG丸ｺﾞｼｯｸM-PRO" w:hint="eastAsia"/>
                <w:color w:val="000000" w:themeColor="text1"/>
                <w:sz w:val="20"/>
                <w:szCs w:val="20"/>
              </w:rPr>
              <w:t>者雇用の形態が変化している。学校現場も変わってきているなと感じている。福祉現場でも利用者の声をまずは聞くという本人主体型に変わってきている。</w:t>
            </w:r>
          </w:p>
          <w:p w14:paraId="1E3B4F3C" w14:textId="777A5E69" w:rsidR="00AA6151" w:rsidRPr="0058756A" w:rsidRDefault="00AA6151"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 xml:space="preserve">　[１（３）イ] 、[２（２）ウ]、  [２（３）ウ] 、[３（２）イ]</w:t>
            </w:r>
          </w:p>
          <w:p w14:paraId="4A579308" w14:textId="03AE7E4A" w:rsidR="00853144" w:rsidRPr="0058756A" w:rsidRDefault="00853144"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・学校の取組みは保護者としてはじめて知った。感動した。内容に意見することはできないが、保護者として就労できるように学校が尽力してくれることは</w:t>
            </w:r>
            <w:r w:rsidR="007D6288" w:rsidRPr="0058756A">
              <w:rPr>
                <w:rFonts w:ascii="HG丸ｺﾞｼｯｸM-PRO" w:eastAsia="HG丸ｺﾞｼｯｸM-PRO" w:hAnsi="HG丸ｺﾞｼｯｸM-PRO" w:hint="eastAsia"/>
                <w:color w:val="000000" w:themeColor="text1"/>
                <w:sz w:val="20"/>
                <w:szCs w:val="20"/>
              </w:rPr>
              <w:t>嬉しい</w:t>
            </w:r>
            <w:r w:rsidRPr="0058756A">
              <w:rPr>
                <w:rFonts w:ascii="HG丸ｺﾞｼｯｸM-PRO" w:eastAsia="HG丸ｺﾞｼｯｸM-PRO" w:hAnsi="HG丸ｺﾞｼｯｸM-PRO" w:hint="eastAsia"/>
                <w:color w:val="000000" w:themeColor="text1"/>
                <w:sz w:val="20"/>
                <w:szCs w:val="20"/>
              </w:rPr>
              <w:t>。就労に向けて親もサポートしなければとモチベーションあげて</w:t>
            </w:r>
            <w:r w:rsidR="007D6288" w:rsidRPr="0058756A">
              <w:rPr>
                <w:rFonts w:ascii="HG丸ｺﾞｼｯｸM-PRO" w:eastAsia="HG丸ｺﾞｼｯｸM-PRO" w:hAnsi="HG丸ｺﾞｼｯｸM-PRO" w:hint="eastAsia"/>
                <w:color w:val="000000" w:themeColor="text1"/>
                <w:sz w:val="20"/>
                <w:szCs w:val="20"/>
              </w:rPr>
              <w:t>子</w:t>
            </w:r>
            <w:r w:rsidRPr="0058756A">
              <w:rPr>
                <w:rFonts w:ascii="HG丸ｺﾞｼｯｸM-PRO" w:eastAsia="HG丸ｺﾞｼｯｸM-PRO" w:hAnsi="HG丸ｺﾞｼｯｸM-PRO" w:hint="eastAsia"/>
                <w:color w:val="000000" w:themeColor="text1"/>
                <w:sz w:val="20"/>
                <w:szCs w:val="20"/>
              </w:rPr>
              <w:t>どもに寄り添っているところ。職場で食品を扱っている関係で農家と関連はある。どこかで情報を仕入れたら学校に伝えたい。</w:t>
            </w:r>
            <w:r w:rsidR="00C91CF2" w:rsidRPr="0058756A">
              <w:rPr>
                <w:rFonts w:ascii="HG丸ｺﾞｼｯｸM-PRO" w:eastAsia="HG丸ｺﾞｼｯｸM-PRO" w:hAnsi="HG丸ｺﾞｼｯｸM-PRO" w:hint="eastAsia"/>
                <w:color w:val="000000" w:themeColor="text1"/>
                <w:sz w:val="20"/>
                <w:szCs w:val="20"/>
              </w:rPr>
              <w:t>[２（２）イ]、</w:t>
            </w:r>
            <w:r w:rsidR="00AA6151" w:rsidRPr="0058756A">
              <w:rPr>
                <w:rFonts w:ascii="HG丸ｺﾞｼｯｸM-PRO" w:eastAsia="HG丸ｺﾞｼｯｸM-PRO" w:hAnsi="HG丸ｺﾞｼｯｸM-PRO" w:hint="eastAsia"/>
                <w:color w:val="000000" w:themeColor="text1"/>
                <w:sz w:val="20"/>
                <w:szCs w:val="20"/>
              </w:rPr>
              <w:t>[３（２）ア]</w:t>
            </w:r>
          </w:p>
          <w:p w14:paraId="327FF994" w14:textId="77777777" w:rsidR="007D6288" w:rsidRPr="0058756A" w:rsidRDefault="007D6288"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p>
          <w:p w14:paraId="6FFDE742" w14:textId="778DCB00" w:rsidR="00AA6151" w:rsidRPr="0058756A" w:rsidRDefault="00853144" w:rsidP="00E3388D">
            <w:pPr>
              <w:snapToGrid w:val="0"/>
              <w:spacing w:line="240" w:lineRule="exact"/>
              <w:ind w:left="200" w:hangingChars="100" w:hanging="200"/>
              <w:rPr>
                <w:rFonts w:ascii="HG丸ｺﾞｼｯｸM-PRO" w:eastAsia="HG丸ｺﾞｼｯｸM-PRO" w:hAnsi="HG丸ｺﾞｼｯｸM-PRO"/>
                <w:color w:val="000000" w:themeColor="text1"/>
                <w:sz w:val="18"/>
                <w:szCs w:val="18"/>
              </w:rPr>
            </w:pPr>
            <w:r w:rsidRPr="0058756A">
              <w:rPr>
                <w:rFonts w:ascii="HG丸ｺﾞｼｯｸM-PRO" w:eastAsia="HG丸ｺﾞｼｯｸM-PRO" w:hAnsi="HG丸ｺﾞｼｯｸM-PRO" w:hint="eastAsia"/>
                <w:color w:val="000000" w:themeColor="text1"/>
                <w:sz w:val="20"/>
                <w:szCs w:val="20"/>
              </w:rPr>
              <w:t>・すべての面において生徒ファーストで。チームで動くときは担任の力が大きい。生徒の声を担任が吸い上げていく。学校運営協議会の内容を保護者に伝えることで保護者と学校の一体感がうまれると思う。</w:t>
            </w:r>
            <w:r w:rsidR="00C91CF2" w:rsidRPr="0058756A">
              <w:rPr>
                <w:rFonts w:ascii="HG丸ｺﾞｼｯｸM-PRO" w:eastAsia="HG丸ｺﾞｼｯｸM-PRO" w:hAnsi="HG丸ｺﾞｼｯｸM-PRO" w:hint="eastAsia"/>
                <w:color w:val="000000" w:themeColor="text1"/>
                <w:sz w:val="18"/>
                <w:szCs w:val="18"/>
              </w:rPr>
              <w:t>[１（３）イ]、</w:t>
            </w:r>
            <w:r w:rsidR="00AA6151" w:rsidRPr="0058756A">
              <w:rPr>
                <w:rFonts w:ascii="HG丸ｺﾞｼｯｸM-PRO" w:eastAsia="HG丸ｺﾞｼｯｸM-PRO" w:hAnsi="HG丸ｺﾞｼｯｸM-PRO" w:hint="eastAsia"/>
                <w:color w:val="000000" w:themeColor="text1"/>
                <w:sz w:val="18"/>
                <w:szCs w:val="18"/>
              </w:rPr>
              <w:t xml:space="preserve">[２（２）ウ]、[２（３）ウ] 、 </w:t>
            </w:r>
            <w:r w:rsidR="00C91CF2" w:rsidRPr="0058756A">
              <w:rPr>
                <w:rFonts w:ascii="HG丸ｺﾞｼｯｸM-PRO" w:eastAsia="HG丸ｺﾞｼｯｸM-PRO" w:hAnsi="HG丸ｺﾞｼｯｸM-PRO" w:hint="eastAsia"/>
                <w:color w:val="000000" w:themeColor="text1"/>
                <w:sz w:val="18"/>
                <w:szCs w:val="18"/>
              </w:rPr>
              <w:t>[３（２）イ]</w:t>
            </w:r>
            <w:r w:rsidR="00AA6151" w:rsidRPr="0058756A">
              <w:rPr>
                <w:rFonts w:ascii="HG丸ｺﾞｼｯｸM-PRO" w:eastAsia="HG丸ｺﾞｼｯｸM-PRO" w:hAnsi="HG丸ｺﾞｼｯｸM-PRO" w:hint="eastAsia"/>
                <w:color w:val="000000" w:themeColor="text1"/>
                <w:sz w:val="18"/>
                <w:szCs w:val="18"/>
              </w:rPr>
              <w:t xml:space="preserve"> </w:t>
            </w:r>
          </w:p>
          <w:p w14:paraId="5FB057AC" w14:textId="77777777" w:rsidR="00AA6151" w:rsidRPr="0058756A" w:rsidRDefault="00AA6151"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p>
          <w:p w14:paraId="7111B3FB" w14:textId="2EED6B7A" w:rsidR="00AA6151" w:rsidRPr="0058756A" w:rsidRDefault="00AA6151" w:rsidP="00E3388D">
            <w:pPr>
              <w:snapToGrid w:val="0"/>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第２回　令和６年</w:t>
            </w:r>
            <w:r w:rsidR="00E56B6D" w:rsidRPr="0058756A">
              <w:rPr>
                <w:rFonts w:ascii="HG丸ｺﾞｼｯｸM-PRO" w:eastAsia="HG丸ｺﾞｼｯｸM-PRO" w:hAnsi="HG丸ｺﾞｼｯｸM-PRO"/>
                <w:color w:val="000000" w:themeColor="text1"/>
                <w:sz w:val="20"/>
                <w:szCs w:val="20"/>
              </w:rPr>
              <w:t>12</w:t>
            </w:r>
            <w:r w:rsidRPr="0058756A">
              <w:rPr>
                <w:rFonts w:ascii="HG丸ｺﾞｼｯｸM-PRO" w:eastAsia="HG丸ｺﾞｼｯｸM-PRO" w:hAnsi="HG丸ｺﾞｼｯｸM-PRO" w:hint="eastAsia"/>
                <w:color w:val="000000" w:themeColor="text1"/>
                <w:sz w:val="20"/>
                <w:szCs w:val="20"/>
              </w:rPr>
              <w:t>月</w:t>
            </w:r>
            <w:r w:rsidR="00E56B6D" w:rsidRPr="0058756A">
              <w:rPr>
                <w:rFonts w:ascii="HG丸ｺﾞｼｯｸM-PRO" w:eastAsia="HG丸ｺﾞｼｯｸM-PRO" w:hAnsi="HG丸ｺﾞｼｯｸM-PRO"/>
                <w:color w:val="000000" w:themeColor="text1"/>
                <w:sz w:val="20"/>
                <w:szCs w:val="20"/>
              </w:rPr>
              <w:t>18</w:t>
            </w:r>
            <w:r w:rsidRPr="0058756A">
              <w:rPr>
                <w:rFonts w:ascii="HG丸ｺﾞｼｯｸM-PRO" w:eastAsia="HG丸ｺﾞｼｯｸM-PRO" w:hAnsi="HG丸ｺﾞｼｯｸM-PRO" w:hint="eastAsia"/>
                <w:color w:val="000000" w:themeColor="text1"/>
                <w:sz w:val="20"/>
                <w:szCs w:val="20"/>
              </w:rPr>
              <w:t>日（水）実施</w:t>
            </w:r>
          </w:p>
          <w:p w14:paraId="089D39FE" w14:textId="77777777" w:rsidR="00AA6151" w:rsidRPr="0058756A" w:rsidRDefault="00AA6151"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＜主な案件＞</w:t>
            </w:r>
          </w:p>
          <w:p w14:paraId="26B3B8DC" w14:textId="77777777" w:rsidR="00AA6151" w:rsidRPr="0058756A" w:rsidRDefault="00AA6151"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・学校経営計画の進捗状況の説明</w:t>
            </w:r>
          </w:p>
          <w:p w14:paraId="57C79F92" w14:textId="77777777" w:rsidR="00AA6151" w:rsidRPr="0058756A" w:rsidRDefault="00AA6151"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・学校教育自己診断、授業アンケート結果概要についての説明</w:t>
            </w:r>
          </w:p>
          <w:p w14:paraId="2041811A" w14:textId="77777777" w:rsidR="00AA6151" w:rsidRPr="0058756A" w:rsidRDefault="00AA6151"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・来年度の学校経営計画作成に向けて（20 周年に向けて）</w:t>
            </w:r>
          </w:p>
          <w:p w14:paraId="0C028CDA" w14:textId="77777777" w:rsidR="00AA6151" w:rsidRPr="0058756A" w:rsidRDefault="00AA6151"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・進路指導、生徒指導の状況について</w:t>
            </w:r>
          </w:p>
          <w:p w14:paraId="7B0F8254" w14:textId="77777777" w:rsidR="00A870F3" w:rsidRPr="0058756A" w:rsidRDefault="00A870F3" w:rsidP="00E3388D">
            <w:pPr>
              <w:snapToGrid w:val="0"/>
              <w:spacing w:line="240" w:lineRule="exact"/>
              <w:rPr>
                <w:rFonts w:ascii="HG丸ｺﾞｼｯｸM-PRO" w:eastAsia="HG丸ｺﾞｼｯｸM-PRO" w:hAnsi="HG丸ｺﾞｼｯｸM-PRO"/>
                <w:color w:val="000000" w:themeColor="text1"/>
                <w:sz w:val="20"/>
                <w:szCs w:val="21"/>
              </w:rPr>
            </w:pPr>
          </w:p>
          <w:p w14:paraId="58E248D5" w14:textId="25E270D6" w:rsidR="00AA6151" w:rsidRPr="0058756A" w:rsidRDefault="00AA6151" w:rsidP="00E3388D">
            <w:pPr>
              <w:snapToGrid w:val="0"/>
              <w:spacing w:line="240" w:lineRule="exact"/>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＜主な意見＞</w:t>
            </w:r>
          </w:p>
          <w:p w14:paraId="26786705" w14:textId="68CA69CA" w:rsidR="00FC4050" w:rsidRPr="0058756A" w:rsidRDefault="00B902B1" w:rsidP="00E3388D">
            <w:pPr>
              <w:spacing w:line="240" w:lineRule="exact"/>
              <w:ind w:left="20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教職員のアンケート結果で数値が下がっている設問は民間も同じ。働き甲斐と働きやすさは表裏一体で悩ましい問題。一方、「教職員間で気軽に話し合える人間関係ができている」の数値が上昇している。話し合う組織に変えようとしているのが</w:t>
            </w:r>
            <w:r w:rsidR="00FC4050" w:rsidRPr="0058756A">
              <w:rPr>
                <w:rFonts w:ascii="HG丸ｺﾞｼｯｸM-PRO" w:eastAsia="HG丸ｺﾞｼｯｸM-PRO" w:hAnsi="HG丸ｺﾞｼｯｸM-PRO" w:hint="eastAsia"/>
                <w:color w:val="000000" w:themeColor="text1"/>
                <w:sz w:val="20"/>
                <w:szCs w:val="21"/>
              </w:rPr>
              <w:t>窺える</w:t>
            </w:r>
            <w:r w:rsidRPr="0058756A">
              <w:rPr>
                <w:rFonts w:ascii="HG丸ｺﾞｼｯｸM-PRO" w:eastAsia="HG丸ｺﾞｼｯｸM-PRO" w:hAnsi="HG丸ｺﾞｼｯｸM-PRO" w:hint="eastAsia"/>
                <w:color w:val="000000" w:themeColor="text1"/>
                <w:sz w:val="20"/>
                <w:szCs w:val="21"/>
              </w:rPr>
              <w:t>結果がある。</w:t>
            </w:r>
          </w:p>
          <w:p w14:paraId="40AC3B3B" w14:textId="77777777" w:rsidR="00FC4050" w:rsidRPr="0058756A" w:rsidRDefault="00FC4050" w:rsidP="00E3388D">
            <w:pPr>
              <w:spacing w:line="240" w:lineRule="exact"/>
              <w:ind w:left="20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u w:val="single"/>
              </w:rPr>
              <w:t>支援学校はチームで仕事をするので連携が重要。相反する結果が出ないように設問の仕方と回答の流れに工夫してはどうか。</w:t>
            </w:r>
          </w:p>
          <w:p w14:paraId="434EAF91" w14:textId="5E0EC8D7" w:rsidR="00FC4050" w:rsidRPr="0058756A" w:rsidRDefault="00FC4050" w:rsidP="00E3388D">
            <w:pPr>
              <w:spacing w:line="240" w:lineRule="exact"/>
              <w:ind w:left="200" w:hangingChars="100" w:hanging="200"/>
              <w:rPr>
                <w:rFonts w:ascii="HG丸ｺﾞｼｯｸM-PRO" w:eastAsia="HG丸ｺﾞｼｯｸM-PRO" w:hAnsi="HG丸ｺﾞｼｯｸM-PRO"/>
                <w:color w:val="000000" w:themeColor="text1"/>
                <w:sz w:val="18"/>
                <w:szCs w:val="18"/>
              </w:rPr>
            </w:pPr>
            <w:r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rPr>
              <w:t>生徒心得</w:t>
            </w:r>
            <w:r w:rsidRPr="0058756A">
              <w:rPr>
                <w:rFonts w:ascii="HG丸ｺﾞｼｯｸM-PRO" w:eastAsia="HG丸ｺﾞｼｯｸM-PRO" w:hAnsi="HG丸ｺﾞｼｯｸM-PRO" w:hint="eastAsia"/>
                <w:color w:val="000000" w:themeColor="text1"/>
                <w:sz w:val="20"/>
                <w:szCs w:val="21"/>
              </w:rPr>
              <w:t xml:space="preserve">」に関するもの　</w:t>
            </w:r>
            <w:r w:rsidRPr="0058756A">
              <w:rPr>
                <w:rFonts w:ascii="HG丸ｺﾞｼｯｸM-PRO" w:eastAsia="HG丸ｺﾞｼｯｸM-PRO" w:hAnsi="HG丸ｺﾞｼｯｸM-PRO" w:hint="eastAsia"/>
                <w:color w:val="000000" w:themeColor="text1"/>
                <w:sz w:val="18"/>
                <w:szCs w:val="18"/>
              </w:rPr>
              <w:t>[２（３）ウ]</w:t>
            </w:r>
          </w:p>
          <w:p w14:paraId="530D614E" w14:textId="10B54A4B" w:rsidR="00FC4050" w:rsidRPr="0058756A" w:rsidRDefault="00C16A74" w:rsidP="00E3388D">
            <w:pPr>
              <w:spacing w:line="240" w:lineRule="exact"/>
              <w:ind w:left="20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rPr>
              <w:t>その１</w:t>
            </w:r>
            <w:r w:rsidR="00CD61B3"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rPr>
              <w:t>社会のルールを守り</w:t>
            </w:r>
            <w:r w:rsidR="00CD61B3" w:rsidRPr="0058756A">
              <w:rPr>
                <w:rFonts w:ascii="HG丸ｺﾞｼｯｸM-PRO" w:eastAsia="HG丸ｺﾞｼｯｸM-PRO" w:hAnsi="HG丸ｺﾞｼｯｸM-PRO" w:hint="eastAsia"/>
                <w:color w:val="000000" w:themeColor="text1"/>
                <w:sz w:val="20"/>
                <w:szCs w:val="21"/>
              </w:rPr>
              <w:t>、「自分自身で正しい行動を選ぶこと</w:t>
            </w:r>
            <w:r w:rsidR="00FC4050" w:rsidRPr="0058756A">
              <w:rPr>
                <w:rFonts w:ascii="HG丸ｺﾞｼｯｸM-PRO" w:eastAsia="HG丸ｺﾞｼｯｸM-PRO" w:hAnsi="HG丸ｺﾞｼｯｸM-PRO" w:hint="eastAsia"/>
                <w:color w:val="000000" w:themeColor="text1"/>
                <w:sz w:val="20"/>
                <w:szCs w:val="21"/>
              </w:rPr>
              <w:t>」</w:t>
            </w:r>
            <w:r w:rsidR="00CD61B3" w:rsidRPr="0058756A">
              <w:rPr>
                <w:rFonts w:ascii="HG丸ｺﾞｼｯｸM-PRO" w:eastAsia="HG丸ｺﾞｼｯｸM-PRO" w:hAnsi="HG丸ｺﾞｼｯｸM-PRO" w:hint="eastAsia"/>
                <w:color w:val="000000" w:themeColor="text1"/>
                <w:sz w:val="20"/>
                <w:szCs w:val="21"/>
              </w:rPr>
              <w:t>や「相手の気持ちを考えること」ができるひとになりましょう“</w:t>
            </w:r>
            <w:r w:rsidR="00FC4050" w:rsidRPr="0058756A">
              <w:rPr>
                <w:rFonts w:ascii="HG丸ｺﾞｼｯｸM-PRO" w:eastAsia="HG丸ｺﾞｼｯｸM-PRO" w:hAnsi="HG丸ｺﾞｼｯｸM-PRO" w:hint="eastAsia"/>
                <w:color w:val="000000" w:themeColor="text1"/>
                <w:sz w:val="20"/>
                <w:szCs w:val="21"/>
              </w:rPr>
              <w:t>について</w:t>
            </w:r>
          </w:p>
          <w:p w14:paraId="65B60FE8" w14:textId="260DC20B" w:rsidR="00FC4050" w:rsidRPr="0058756A" w:rsidRDefault="00535774" w:rsidP="00535774">
            <w:pPr>
              <w:spacing w:line="240" w:lineRule="exact"/>
              <w:ind w:leftChars="100" w:left="41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00582B1E"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rPr>
              <w:t>相手の気持ちを考えること</w:t>
            </w:r>
            <w:r w:rsidR="00582B1E"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rPr>
              <w:t>を先に書いてはどうか。社会では自分自身の行動より相手の気持ちを考えて行動することが優先されるだろうから。</w:t>
            </w:r>
          </w:p>
          <w:p w14:paraId="69F729B4" w14:textId="77777777" w:rsidR="001D4792" w:rsidRPr="0058756A" w:rsidRDefault="00C16A74" w:rsidP="00E3388D">
            <w:pPr>
              <w:spacing w:line="240" w:lineRule="exact"/>
              <w:ind w:left="20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00E72A08" w:rsidRPr="0058756A">
              <w:rPr>
                <w:rFonts w:ascii="HG丸ｺﾞｼｯｸM-PRO" w:eastAsia="HG丸ｺﾞｼｯｸM-PRO" w:hAnsi="HG丸ｺﾞｼｯｸM-PRO" w:hint="eastAsia"/>
                <w:color w:val="000000" w:themeColor="text1"/>
                <w:sz w:val="20"/>
                <w:szCs w:val="21"/>
              </w:rPr>
              <w:t>制服に関して</w:t>
            </w:r>
          </w:p>
          <w:p w14:paraId="3B03B4D1" w14:textId="70E262BC" w:rsidR="00E72A08" w:rsidRPr="0058756A" w:rsidRDefault="001D4792" w:rsidP="001D4792">
            <w:pPr>
              <w:spacing w:line="240" w:lineRule="exact"/>
              <w:ind w:leftChars="100" w:left="41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00E72A08" w:rsidRPr="0058756A">
              <w:rPr>
                <w:rFonts w:ascii="HG丸ｺﾞｼｯｸM-PRO" w:eastAsia="HG丸ｺﾞｼｯｸM-PRO" w:hAnsi="HG丸ｺﾞｼｯｸM-PRO" w:hint="eastAsia"/>
                <w:color w:val="000000" w:themeColor="text1"/>
                <w:sz w:val="20"/>
                <w:szCs w:val="21"/>
              </w:rPr>
              <w:t>企業はカジュアルスタイルがトレンドだが、</w:t>
            </w:r>
            <w:r w:rsidR="00E72A08" w:rsidRPr="0058756A">
              <w:rPr>
                <w:rFonts w:ascii="HG丸ｺﾞｼｯｸM-PRO" w:eastAsia="HG丸ｺﾞｼｯｸM-PRO" w:hAnsi="HG丸ｺﾞｼｯｸM-PRO" w:hint="eastAsia"/>
                <w:color w:val="000000" w:themeColor="text1"/>
                <w:sz w:val="20"/>
                <w:szCs w:val="21"/>
                <w:u w:val="single"/>
              </w:rPr>
              <w:t>ネクタイをしめる機会を覚えることも必要</w:t>
            </w:r>
            <w:r w:rsidR="00E72A08" w:rsidRPr="0058756A">
              <w:rPr>
                <w:rFonts w:ascii="HG丸ｺﾞｼｯｸM-PRO" w:eastAsia="HG丸ｺﾞｼｯｸM-PRO" w:hAnsi="HG丸ｺﾞｼｯｸM-PRO" w:hint="eastAsia"/>
                <w:color w:val="000000" w:themeColor="text1"/>
                <w:sz w:val="20"/>
                <w:szCs w:val="21"/>
              </w:rPr>
              <w:t>かなと思う。</w:t>
            </w:r>
            <w:r w:rsidR="00E72A08" w:rsidRPr="0058756A">
              <w:rPr>
                <w:rFonts w:ascii="HG丸ｺﾞｼｯｸM-PRO" w:eastAsia="HG丸ｺﾞｼｯｸM-PRO" w:hAnsi="HG丸ｺﾞｼｯｸM-PRO" w:hint="eastAsia"/>
                <w:color w:val="000000" w:themeColor="text1"/>
                <w:sz w:val="20"/>
                <w:szCs w:val="21"/>
                <w:u w:val="single"/>
              </w:rPr>
              <w:t>式典等必要に応じて「たまがわフォーマル」を上手に活用してもらうとよい</w:t>
            </w:r>
            <w:r w:rsidR="00E72A08" w:rsidRPr="0058756A">
              <w:rPr>
                <w:rFonts w:ascii="HG丸ｺﾞｼｯｸM-PRO" w:eastAsia="HG丸ｺﾞｼｯｸM-PRO" w:hAnsi="HG丸ｺﾞｼｯｸM-PRO" w:hint="eastAsia"/>
                <w:color w:val="000000" w:themeColor="text1"/>
                <w:sz w:val="20"/>
                <w:szCs w:val="21"/>
              </w:rPr>
              <w:t>と思う。</w:t>
            </w:r>
          </w:p>
          <w:p w14:paraId="7B3D5F9A" w14:textId="63735C53" w:rsidR="00E72A08" w:rsidRPr="0058756A" w:rsidRDefault="00C16A74" w:rsidP="00E3388D">
            <w:pPr>
              <w:spacing w:line="240" w:lineRule="exact"/>
              <w:ind w:left="20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rPr>
              <w:t>スマホに関する事項について</w:t>
            </w:r>
          </w:p>
          <w:p w14:paraId="421F165F" w14:textId="0D96D719" w:rsidR="00FC4050" w:rsidRPr="0058756A" w:rsidRDefault="00E72A08" w:rsidP="00E3388D">
            <w:pPr>
              <w:spacing w:line="240" w:lineRule="exact"/>
              <w:ind w:leftChars="100" w:left="41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rPr>
              <w:t>製造業では勤務時間中はスマホ</w:t>
            </w:r>
            <w:r w:rsidR="00C16A74" w:rsidRPr="0058756A">
              <w:rPr>
                <w:rFonts w:ascii="HG丸ｺﾞｼｯｸM-PRO" w:eastAsia="HG丸ｺﾞｼｯｸM-PRO" w:hAnsi="HG丸ｺﾞｼｯｸM-PRO" w:hint="eastAsia"/>
                <w:color w:val="000000" w:themeColor="text1"/>
                <w:sz w:val="20"/>
                <w:szCs w:val="21"/>
              </w:rPr>
              <w:t>を</w:t>
            </w:r>
            <w:r w:rsidR="00B902B1" w:rsidRPr="0058756A">
              <w:rPr>
                <w:rFonts w:ascii="HG丸ｺﾞｼｯｸM-PRO" w:eastAsia="HG丸ｺﾞｼｯｸM-PRO" w:hAnsi="HG丸ｺﾞｼｯｸM-PRO" w:hint="eastAsia"/>
                <w:color w:val="000000" w:themeColor="text1"/>
                <w:sz w:val="20"/>
                <w:szCs w:val="21"/>
              </w:rPr>
              <w:t>触らないし持</w:t>
            </w:r>
            <w:r w:rsidR="00FC4050" w:rsidRPr="0058756A">
              <w:rPr>
                <w:rFonts w:ascii="HG丸ｺﾞｼｯｸM-PRO" w:eastAsia="HG丸ｺﾞｼｯｸM-PRO" w:hAnsi="HG丸ｺﾞｼｯｸM-PRO" w:hint="eastAsia"/>
                <w:color w:val="000000" w:themeColor="text1"/>
                <w:sz w:val="20"/>
                <w:szCs w:val="21"/>
              </w:rPr>
              <w:t>ち</w:t>
            </w:r>
            <w:r w:rsidR="00B902B1" w:rsidRPr="0058756A">
              <w:rPr>
                <w:rFonts w:ascii="HG丸ｺﾞｼｯｸM-PRO" w:eastAsia="HG丸ｺﾞｼｯｸM-PRO" w:hAnsi="HG丸ｺﾞｼｯｸM-PRO" w:hint="eastAsia"/>
                <w:color w:val="000000" w:themeColor="text1"/>
                <w:sz w:val="20"/>
                <w:szCs w:val="21"/>
              </w:rPr>
              <w:t>込むことも不可。休憩時間のみ利用可。</w:t>
            </w:r>
            <w:r w:rsidR="00B902B1" w:rsidRPr="0058756A">
              <w:rPr>
                <w:rFonts w:ascii="HG丸ｺﾞｼｯｸM-PRO" w:eastAsia="HG丸ｺﾞｼｯｸM-PRO" w:hAnsi="HG丸ｺﾞｼｯｸM-PRO" w:hint="eastAsia"/>
                <w:color w:val="000000" w:themeColor="text1"/>
                <w:sz w:val="20"/>
                <w:szCs w:val="21"/>
                <w:u w:val="single"/>
              </w:rPr>
              <w:t>若い世代はスマホの過度の使用により勤怠にも影響がある人も多いので、学生のうちからメリハリある使用を心がけてほしい。</w:t>
            </w:r>
          </w:p>
          <w:p w14:paraId="09EC494D" w14:textId="79446750" w:rsidR="00FC4050" w:rsidRPr="0058756A" w:rsidRDefault="00B902B1" w:rsidP="00E3388D">
            <w:pPr>
              <w:spacing w:line="240" w:lineRule="exact"/>
              <w:ind w:leftChars="100" w:left="41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Pr="0058756A">
              <w:rPr>
                <w:rFonts w:ascii="HG丸ｺﾞｼｯｸM-PRO" w:eastAsia="HG丸ｺﾞｼｯｸM-PRO" w:hAnsi="HG丸ｺﾞｼｯｸM-PRO" w:hint="eastAsia"/>
                <w:color w:val="000000" w:themeColor="text1"/>
                <w:sz w:val="20"/>
                <w:szCs w:val="21"/>
                <w:u w:val="single"/>
              </w:rPr>
              <w:t>スマホの使い方を学ばせるという点では昼休みのみ可能にするとか</w:t>
            </w:r>
            <w:r w:rsidR="00E72A08" w:rsidRPr="0058756A">
              <w:rPr>
                <w:rFonts w:ascii="HG丸ｺﾞｼｯｸM-PRO" w:eastAsia="HG丸ｺﾞｼｯｸM-PRO" w:hAnsi="HG丸ｺﾞｼｯｸM-PRO" w:hint="eastAsia"/>
                <w:color w:val="000000" w:themeColor="text1"/>
                <w:sz w:val="20"/>
                <w:szCs w:val="21"/>
                <w:u w:val="single"/>
              </w:rPr>
              <w:t>、</w:t>
            </w:r>
            <w:r w:rsidRPr="0058756A">
              <w:rPr>
                <w:rFonts w:ascii="HG丸ｺﾞｼｯｸM-PRO" w:eastAsia="HG丸ｺﾞｼｯｸM-PRO" w:hAnsi="HG丸ｺﾞｼｯｸM-PRO" w:hint="eastAsia"/>
                <w:color w:val="000000" w:themeColor="text1"/>
                <w:sz w:val="20"/>
                <w:szCs w:val="21"/>
                <w:u w:val="single"/>
              </w:rPr>
              <w:t>生徒たちがどんな決まり事をすればよいか</w:t>
            </w:r>
            <w:r w:rsidR="00E72A08" w:rsidRPr="0058756A">
              <w:rPr>
                <w:rFonts w:ascii="HG丸ｺﾞｼｯｸM-PRO" w:eastAsia="HG丸ｺﾞｼｯｸM-PRO" w:hAnsi="HG丸ｺﾞｼｯｸM-PRO" w:hint="eastAsia"/>
                <w:color w:val="000000" w:themeColor="text1"/>
                <w:sz w:val="20"/>
                <w:szCs w:val="21"/>
                <w:u w:val="single"/>
              </w:rPr>
              <w:t>、</w:t>
            </w:r>
            <w:r w:rsidRPr="0058756A">
              <w:rPr>
                <w:rFonts w:ascii="HG丸ｺﾞｼｯｸM-PRO" w:eastAsia="HG丸ｺﾞｼｯｸM-PRO" w:hAnsi="HG丸ｺﾞｼｯｸM-PRO" w:hint="eastAsia"/>
                <w:color w:val="000000" w:themeColor="text1"/>
                <w:sz w:val="20"/>
                <w:szCs w:val="21"/>
                <w:u w:val="single"/>
              </w:rPr>
              <w:t>生徒自身で話し合ってもらってはどうか。</w:t>
            </w:r>
          </w:p>
          <w:p w14:paraId="3E46D474" w14:textId="77777777" w:rsidR="00C16A74" w:rsidRPr="0058756A" w:rsidRDefault="00C16A74" w:rsidP="00E3388D">
            <w:pPr>
              <w:spacing w:line="240" w:lineRule="exact"/>
              <w:ind w:leftChars="100" w:left="41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w:t>
            </w:r>
            <w:r w:rsidRPr="0058756A">
              <w:rPr>
                <w:rFonts w:ascii="HG丸ｺﾞｼｯｸM-PRO" w:eastAsia="HG丸ｺﾞｼｯｸM-PRO" w:hAnsi="HG丸ｺﾞｼｯｸM-PRO" w:hint="eastAsia"/>
                <w:color w:val="000000" w:themeColor="text1"/>
                <w:sz w:val="20"/>
                <w:szCs w:val="21"/>
                <w:u w:val="single"/>
              </w:rPr>
              <w:t>保護者からスマホに緊急連絡を入れることもある。校内でスマホを確認できたら助かることもある。</w:t>
            </w:r>
          </w:p>
          <w:p w14:paraId="06B6067A" w14:textId="77777777" w:rsidR="00FC4050" w:rsidRPr="0058756A" w:rsidRDefault="00B902B1" w:rsidP="00E3388D">
            <w:pPr>
              <w:spacing w:line="240" w:lineRule="exact"/>
              <w:ind w:leftChars="100" w:left="410" w:hangingChars="100" w:hanging="200"/>
              <w:rPr>
                <w:rFonts w:ascii="HG丸ｺﾞｼｯｸM-PRO" w:eastAsia="HG丸ｺﾞｼｯｸM-PRO" w:hAnsi="HG丸ｺﾞｼｯｸM-PRO"/>
                <w:color w:val="000000" w:themeColor="text1"/>
                <w:sz w:val="20"/>
                <w:szCs w:val="21"/>
              </w:rPr>
            </w:pPr>
            <w:r w:rsidRPr="0058756A">
              <w:rPr>
                <w:rFonts w:ascii="HG丸ｺﾞｼｯｸM-PRO" w:eastAsia="HG丸ｺﾞｼｯｸM-PRO" w:hAnsi="HG丸ｺﾞｼｯｸM-PRO" w:hint="eastAsia"/>
                <w:color w:val="000000" w:themeColor="text1"/>
                <w:sz w:val="20"/>
                <w:szCs w:val="21"/>
              </w:rPr>
              <w:t>・近隣の小中学校の児童生徒の中には登下校中スマホを見ながら、ゲームをしながら登校しているこどもたちがいる。また、通学路の歩道を横並びで通学するこどもたちは多いし、自転車も片手ハンドル・逆走・２人乗り・信号無視・イヤホンなど危険運転するこどもたちも見かける。</w:t>
            </w:r>
          </w:p>
          <w:p w14:paraId="4ACEB75C" w14:textId="77777777" w:rsidR="00C00369" w:rsidRPr="0058756A" w:rsidRDefault="00E72A08" w:rsidP="00E3388D">
            <w:pPr>
              <w:spacing w:line="240" w:lineRule="exact"/>
              <w:ind w:left="200" w:hangingChars="100" w:hanging="200"/>
              <w:rPr>
                <w:rFonts w:ascii="HG丸ｺﾞｼｯｸM-PRO" w:eastAsia="HG丸ｺﾞｼｯｸM-PRO" w:hAnsi="HG丸ｺﾞｼｯｸM-PRO"/>
                <w:color w:val="000000" w:themeColor="text1"/>
                <w:sz w:val="20"/>
                <w:szCs w:val="21"/>
                <w:u w:val="single"/>
              </w:rPr>
            </w:pPr>
            <w:r w:rsidRPr="0058756A">
              <w:rPr>
                <w:rFonts w:ascii="HG丸ｺﾞｼｯｸM-PRO" w:eastAsia="HG丸ｺﾞｼｯｸM-PRO" w:hAnsi="HG丸ｺﾞｼｯｸM-PRO" w:hint="eastAsia"/>
                <w:color w:val="000000" w:themeColor="text1"/>
                <w:sz w:val="20"/>
                <w:szCs w:val="21"/>
              </w:rPr>
              <w:t>○</w:t>
            </w:r>
            <w:r w:rsidR="00B902B1" w:rsidRPr="0058756A">
              <w:rPr>
                <w:rFonts w:ascii="HG丸ｺﾞｼｯｸM-PRO" w:eastAsia="HG丸ｺﾞｼｯｸM-PRO" w:hAnsi="HG丸ｺﾞｼｯｸM-PRO" w:hint="eastAsia"/>
                <w:color w:val="000000" w:themeColor="text1"/>
                <w:sz w:val="20"/>
                <w:szCs w:val="21"/>
              </w:rPr>
              <w:t>共生推進教室対象</w:t>
            </w:r>
            <w:r w:rsidRPr="0058756A">
              <w:rPr>
                <w:rFonts w:ascii="HG丸ｺﾞｼｯｸM-PRO" w:eastAsia="HG丸ｺﾞｼｯｸM-PRO" w:hAnsi="HG丸ｺﾞｼｯｸM-PRO" w:hint="eastAsia"/>
                <w:color w:val="000000" w:themeColor="text1"/>
                <w:sz w:val="20"/>
                <w:szCs w:val="21"/>
              </w:rPr>
              <w:t>の</w:t>
            </w:r>
            <w:r w:rsidR="00B902B1" w:rsidRPr="0058756A">
              <w:rPr>
                <w:rFonts w:ascii="HG丸ｺﾞｼｯｸM-PRO" w:eastAsia="HG丸ｺﾞｼｯｸM-PRO" w:hAnsi="HG丸ｺﾞｼｯｸM-PRO" w:hint="eastAsia"/>
                <w:color w:val="000000" w:themeColor="text1"/>
                <w:sz w:val="20"/>
                <w:szCs w:val="21"/>
              </w:rPr>
              <w:t>学校教育自己診断アンケートについて、個々の意見は貴重であるし、学びや気づきがあるので、</w:t>
            </w:r>
            <w:r w:rsidR="00B902B1" w:rsidRPr="0058756A">
              <w:rPr>
                <w:rFonts w:ascii="HG丸ｺﾞｼｯｸM-PRO" w:eastAsia="HG丸ｺﾞｼｯｸM-PRO" w:hAnsi="HG丸ｺﾞｼｯｸM-PRO" w:hint="eastAsia"/>
                <w:color w:val="000000" w:themeColor="text1"/>
                <w:sz w:val="20"/>
                <w:szCs w:val="21"/>
                <w:u w:val="single"/>
              </w:rPr>
              <w:t>共生</w:t>
            </w:r>
            <w:r w:rsidRPr="0058756A">
              <w:rPr>
                <w:rFonts w:ascii="HG丸ｺﾞｼｯｸM-PRO" w:eastAsia="HG丸ｺﾞｼｯｸM-PRO" w:hAnsi="HG丸ｺﾞｼｯｸM-PRO" w:hint="eastAsia"/>
                <w:color w:val="000000" w:themeColor="text1"/>
                <w:sz w:val="20"/>
                <w:szCs w:val="21"/>
                <w:u w:val="single"/>
              </w:rPr>
              <w:t>推進教室</w:t>
            </w:r>
            <w:r w:rsidR="00B902B1" w:rsidRPr="0058756A">
              <w:rPr>
                <w:rFonts w:ascii="HG丸ｺﾞｼｯｸM-PRO" w:eastAsia="HG丸ｺﾞｼｯｸM-PRO" w:hAnsi="HG丸ｺﾞｼｯｸM-PRO" w:hint="eastAsia"/>
                <w:color w:val="000000" w:themeColor="text1"/>
                <w:sz w:val="20"/>
                <w:szCs w:val="21"/>
                <w:u w:val="single"/>
              </w:rPr>
              <w:t>との連携ということを考えると今後もアンケートを取る意義はある。共生</w:t>
            </w:r>
            <w:r w:rsidRPr="0058756A">
              <w:rPr>
                <w:rFonts w:ascii="HG丸ｺﾞｼｯｸM-PRO" w:eastAsia="HG丸ｺﾞｼｯｸM-PRO" w:hAnsi="HG丸ｺﾞｼｯｸM-PRO" w:hint="eastAsia"/>
                <w:color w:val="000000" w:themeColor="text1"/>
                <w:sz w:val="20"/>
                <w:szCs w:val="21"/>
                <w:u w:val="single"/>
              </w:rPr>
              <w:t>推進教室</w:t>
            </w:r>
            <w:r w:rsidR="00B902B1" w:rsidRPr="0058756A">
              <w:rPr>
                <w:rFonts w:ascii="HG丸ｺﾞｼｯｸM-PRO" w:eastAsia="HG丸ｺﾞｼｯｸM-PRO" w:hAnsi="HG丸ｺﾞｼｯｸM-PRO" w:hint="eastAsia"/>
                <w:color w:val="000000" w:themeColor="text1"/>
                <w:sz w:val="20"/>
                <w:szCs w:val="21"/>
                <w:u w:val="single"/>
              </w:rPr>
              <w:t>の保護者は</w:t>
            </w:r>
            <w:r w:rsidRPr="0058756A">
              <w:rPr>
                <w:rFonts w:ascii="HG丸ｺﾞｼｯｸM-PRO" w:eastAsia="HG丸ｺﾞｼｯｸM-PRO" w:hAnsi="HG丸ｺﾞｼｯｸM-PRO" w:hint="eastAsia"/>
                <w:color w:val="000000" w:themeColor="text1"/>
                <w:sz w:val="20"/>
                <w:szCs w:val="21"/>
                <w:u w:val="single"/>
              </w:rPr>
              <w:t>、</w:t>
            </w:r>
            <w:r w:rsidR="00B902B1" w:rsidRPr="0058756A">
              <w:rPr>
                <w:rFonts w:ascii="HG丸ｺﾞｼｯｸM-PRO" w:eastAsia="HG丸ｺﾞｼｯｸM-PRO" w:hAnsi="HG丸ｺﾞｼｯｸM-PRO" w:hint="eastAsia"/>
                <w:color w:val="000000" w:themeColor="text1"/>
                <w:sz w:val="20"/>
                <w:szCs w:val="21"/>
                <w:u w:val="single"/>
              </w:rPr>
              <w:t>設置校では障</w:t>
            </w:r>
            <w:r w:rsidRPr="0058756A">
              <w:rPr>
                <w:rFonts w:ascii="HG丸ｺﾞｼｯｸM-PRO" w:eastAsia="HG丸ｺﾞｼｯｸM-PRO" w:hAnsi="HG丸ｺﾞｼｯｸM-PRO" w:hint="eastAsia"/>
                <w:color w:val="000000" w:themeColor="text1"/>
                <w:sz w:val="20"/>
                <w:szCs w:val="21"/>
                <w:u w:val="single"/>
              </w:rPr>
              <w:t>がい</w:t>
            </w:r>
            <w:r w:rsidR="00B902B1" w:rsidRPr="0058756A">
              <w:rPr>
                <w:rFonts w:ascii="HG丸ｺﾞｼｯｸM-PRO" w:eastAsia="HG丸ｺﾞｼｯｸM-PRO" w:hAnsi="HG丸ｺﾞｼｯｸM-PRO" w:hint="eastAsia"/>
                <w:color w:val="000000" w:themeColor="text1"/>
                <w:sz w:val="20"/>
                <w:szCs w:val="21"/>
                <w:u w:val="single"/>
              </w:rPr>
              <w:t>者就労に関する情報も少なく不安があると思われるので</w:t>
            </w:r>
            <w:r w:rsidRPr="0058756A">
              <w:rPr>
                <w:rFonts w:ascii="HG丸ｺﾞｼｯｸM-PRO" w:eastAsia="HG丸ｺﾞｼｯｸM-PRO" w:hAnsi="HG丸ｺﾞｼｯｸM-PRO" w:hint="eastAsia"/>
                <w:color w:val="000000" w:themeColor="text1"/>
                <w:sz w:val="20"/>
                <w:szCs w:val="21"/>
                <w:u w:val="single"/>
              </w:rPr>
              <w:t>、</w:t>
            </w:r>
            <w:r w:rsidR="00B902B1" w:rsidRPr="0058756A">
              <w:rPr>
                <w:rFonts w:ascii="HG丸ｺﾞｼｯｸM-PRO" w:eastAsia="HG丸ｺﾞｼｯｸM-PRO" w:hAnsi="HG丸ｺﾞｼｯｸM-PRO" w:hint="eastAsia"/>
                <w:color w:val="000000" w:themeColor="text1"/>
                <w:sz w:val="20"/>
                <w:szCs w:val="21"/>
                <w:u w:val="single"/>
              </w:rPr>
              <w:t>本校の</w:t>
            </w:r>
            <w:r w:rsidRPr="0058756A">
              <w:rPr>
                <w:rFonts w:ascii="HG丸ｺﾞｼｯｸM-PRO" w:eastAsia="HG丸ｺﾞｼｯｸM-PRO" w:hAnsi="HG丸ｺﾞｼｯｸM-PRO" w:hint="eastAsia"/>
                <w:color w:val="000000" w:themeColor="text1"/>
                <w:sz w:val="20"/>
                <w:szCs w:val="21"/>
                <w:u w:val="single"/>
              </w:rPr>
              <w:t>保護者と交流ができる機会を設けてほしい。</w:t>
            </w:r>
          </w:p>
          <w:p w14:paraId="5BEA1C3B" w14:textId="77777777" w:rsidR="00C16A74" w:rsidRPr="0058756A" w:rsidRDefault="00C16A74" w:rsidP="00E3388D">
            <w:pPr>
              <w:spacing w:line="240" w:lineRule="exact"/>
              <w:ind w:left="200" w:hangingChars="100" w:hanging="200"/>
              <w:rPr>
                <w:rFonts w:ascii="HG丸ｺﾞｼｯｸM-PRO" w:eastAsia="HG丸ｺﾞｼｯｸM-PRO" w:hAnsi="HG丸ｺﾞｼｯｸM-PRO"/>
                <w:color w:val="000000" w:themeColor="text1"/>
                <w:sz w:val="20"/>
                <w:szCs w:val="20"/>
                <w:u w:val="single"/>
              </w:rPr>
            </w:pPr>
          </w:p>
          <w:p w14:paraId="0147AE98" w14:textId="3B7FFFAB" w:rsidR="00C16A74" w:rsidRPr="0058756A" w:rsidRDefault="00C16A74" w:rsidP="00E3388D">
            <w:pPr>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第</w:t>
            </w:r>
            <w:r w:rsidR="00E56B6D" w:rsidRPr="0058756A">
              <w:rPr>
                <w:rFonts w:ascii="HG丸ｺﾞｼｯｸM-PRO" w:eastAsia="HG丸ｺﾞｼｯｸM-PRO" w:hAnsi="HG丸ｺﾞｼｯｸM-PRO" w:hint="eastAsia"/>
                <w:color w:val="000000" w:themeColor="text1"/>
                <w:sz w:val="20"/>
                <w:szCs w:val="20"/>
              </w:rPr>
              <w:t>３</w:t>
            </w:r>
            <w:r w:rsidRPr="0058756A">
              <w:rPr>
                <w:rFonts w:ascii="HG丸ｺﾞｼｯｸM-PRO" w:eastAsia="HG丸ｺﾞｼｯｸM-PRO" w:hAnsi="HG丸ｺﾞｼｯｸM-PRO" w:hint="eastAsia"/>
                <w:color w:val="000000" w:themeColor="text1"/>
                <w:sz w:val="20"/>
                <w:szCs w:val="20"/>
              </w:rPr>
              <w:t>回　令和</w:t>
            </w:r>
            <w:r w:rsidR="00E56B6D" w:rsidRPr="0058756A">
              <w:rPr>
                <w:rFonts w:ascii="HG丸ｺﾞｼｯｸM-PRO" w:eastAsia="HG丸ｺﾞｼｯｸM-PRO" w:hAnsi="HG丸ｺﾞｼｯｸM-PRO" w:hint="eastAsia"/>
                <w:color w:val="000000" w:themeColor="text1"/>
                <w:sz w:val="20"/>
                <w:szCs w:val="20"/>
              </w:rPr>
              <w:t>７</w:t>
            </w:r>
            <w:r w:rsidRPr="0058756A">
              <w:rPr>
                <w:rFonts w:ascii="HG丸ｺﾞｼｯｸM-PRO" w:eastAsia="HG丸ｺﾞｼｯｸM-PRO" w:hAnsi="HG丸ｺﾞｼｯｸM-PRO" w:hint="eastAsia"/>
                <w:color w:val="000000" w:themeColor="text1"/>
                <w:sz w:val="20"/>
                <w:szCs w:val="20"/>
              </w:rPr>
              <w:t>年</w:t>
            </w:r>
            <w:r w:rsidR="00E56B6D" w:rsidRPr="0058756A">
              <w:rPr>
                <w:rFonts w:ascii="HG丸ｺﾞｼｯｸM-PRO" w:eastAsia="HG丸ｺﾞｼｯｸM-PRO" w:hAnsi="HG丸ｺﾞｼｯｸM-PRO" w:hint="eastAsia"/>
                <w:color w:val="000000" w:themeColor="text1"/>
                <w:sz w:val="20"/>
                <w:szCs w:val="20"/>
              </w:rPr>
              <w:t>３</w:t>
            </w:r>
            <w:r w:rsidRPr="0058756A">
              <w:rPr>
                <w:rFonts w:ascii="HG丸ｺﾞｼｯｸM-PRO" w:eastAsia="HG丸ｺﾞｼｯｸM-PRO" w:hAnsi="HG丸ｺﾞｼｯｸM-PRO" w:hint="eastAsia"/>
                <w:color w:val="000000" w:themeColor="text1"/>
                <w:sz w:val="20"/>
                <w:szCs w:val="20"/>
              </w:rPr>
              <w:t>月</w:t>
            </w:r>
            <w:r w:rsidR="00E56B6D" w:rsidRPr="0058756A">
              <w:rPr>
                <w:rFonts w:ascii="HG丸ｺﾞｼｯｸM-PRO" w:eastAsia="HG丸ｺﾞｼｯｸM-PRO" w:hAnsi="HG丸ｺﾞｼｯｸM-PRO"/>
                <w:color w:val="000000" w:themeColor="text1"/>
                <w:sz w:val="20"/>
                <w:szCs w:val="20"/>
              </w:rPr>
              <w:t>11</w:t>
            </w:r>
            <w:r w:rsidRPr="0058756A">
              <w:rPr>
                <w:rFonts w:ascii="HG丸ｺﾞｼｯｸM-PRO" w:eastAsia="HG丸ｺﾞｼｯｸM-PRO" w:hAnsi="HG丸ｺﾞｼｯｸM-PRO" w:hint="eastAsia"/>
                <w:color w:val="000000" w:themeColor="text1"/>
                <w:sz w:val="20"/>
                <w:szCs w:val="20"/>
              </w:rPr>
              <w:t>日（</w:t>
            </w:r>
            <w:r w:rsidR="009C1FD9" w:rsidRPr="0058756A">
              <w:rPr>
                <w:rFonts w:ascii="HG丸ｺﾞｼｯｸM-PRO" w:eastAsia="HG丸ｺﾞｼｯｸM-PRO" w:hAnsi="HG丸ｺﾞｼｯｸM-PRO" w:hint="eastAsia"/>
                <w:color w:val="000000" w:themeColor="text1"/>
                <w:sz w:val="20"/>
                <w:szCs w:val="20"/>
              </w:rPr>
              <w:t>火</w:t>
            </w:r>
            <w:r w:rsidRPr="0058756A">
              <w:rPr>
                <w:rFonts w:ascii="HG丸ｺﾞｼｯｸM-PRO" w:eastAsia="HG丸ｺﾞｼｯｸM-PRO" w:hAnsi="HG丸ｺﾞｼｯｸM-PRO" w:hint="eastAsia"/>
                <w:color w:val="000000" w:themeColor="text1"/>
                <w:sz w:val="20"/>
                <w:szCs w:val="20"/>
              </w:rPr>
              <w:t>）実施</w:t>
            </w:r>
          </w:p>
          <w:p w14:paraId="5CD87405" w14:textId="77777777" w:rsidR="00C16A74" w:rsidRPr="0058756A" w:rsidRDefault="00C16A74" w:rsidP="00E3388D">
            <w:pPr>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＜主な案件＞</w:t>
            </w:r>
          </w:p>
          <w:p w14:paraId="78737A51" w14:textId="68E691B6" w:rsidR="00C16A74" w:rsidRPr="0058756A" w:rsidRDefault="00C16A74" w:rsidP="00E3388D">
            <w:pPr>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・令和</w:t>
            </w:r>
            <w:r w:rsidR="00E56B6D" w:rsidRPr="0058756A">
              <w:rPr>
                <w:rFonts w:ascii="HG丸ｺﾞｼｯｸM-PRO" w:eastAsia="HG丸ｺﾞｼｯｸM-PRO" w:hAnsi="HG丸ｺﾞｼｯｸM-PRO" w:hint="eastAsia"/>
                <w:color w:val="000000" w:themeColor="text1"/>
                <w:sz w:val="20"/>
                <w:szCs w:val="20"/>
              </w:rPr>
              <w:t>６</w:t>
            </w:r>
            <w:r w:rsidRPr="0058756A">
              <w:rPr>
                <w:rFonts w:ascii="HG丸ｺﾞｼｯｸM-PRO" w:eastAsia="HG丸ｺﾞｼｯｸM-PRO" w:hAnsi="HG丸ｺﾞｼｯｸM-PRO" w:hint="eastAsia"/>
                <w:color w:val="000000" w:themeColor="text1"/>
                <w:sz w:val="20"/>
                <w:szCs w:val="20"/>
              </w:rPr>
              <w:t>年度学校経営計画の評価及び令和</w:t>
            </w:r>
            <w:r w:rsidR="00E56B6D" w:rsidRPr="0058756A">
              <w:rPr>
                <w:rFonts w:ascii="HG丸ｺﾞｼｯｸM-PRO" w:eastAsia="HG丸ｺﾞｼｯｸM-PRO" w:hAnsi="HG丸ｺﾞｼｯｸM-PRO" w:hint="eastAsia"/>
                <w:color w:val="000000" w:themeColor="text1"/>
                <w:sz w:val="20"/>
                <w:szCs w:val="20"/>
              </w:rPr>
              <w:t>７</w:t>
            </w:r>
            <w:r w:rsidRPr="0058756A">
              <w:rPr>
                <w:rFonts w:ascii="HG丸ｺﾞｼｯｸM-PRO" w:eastAsia="HG丸ｺﾞｼｯｸM-PRO" w:hAnsi="HG丸ｺﾞｼｯｸM-PRO" w:hint="eastAsia"/>
                <w:color w:val="000000" w:themeColor="text1"/>
                <w:sz w:val="20"/>
                <w:szCs w:val="20"/>
              </w:rPr>
              <w:t>年度学校経営計画の説明 ⇒ 承認</w:t>
            </w:r>
          </w:p>
          <w:p w14:paraId="6E0545BF" w14:textId="77777777" w:rsidR="00C16A74" w:rsidRPr="0058756A" w:rsidRDefault="00C16A74" w:rsidP="00E3388D">
            <w:pPr>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 xml:space="preserve">・進路指導、生徒指導の状況について報告 </w:t>
            </w:r>
          </w:p>
          <w:p w14:paraId="4D6C50C8" w14:textId="77777777" w:rsidR="00A870F3" w:rsidRPr="0058756A" w:rsidRDefault="00A870F3" w:rsidP="00E3388D">
            <w:pPr>
              <w:spacing w:line="240" w:lineRule="exact"/>
              <w:ind w:left="200" w:hangingChars="100" w:hanging="200"/>
              <w:rPr>
                <w:rFonts w:ascii="HG丸ｺﾞｼｯｸM-PRO" w:eastAsia="HG丸ｺﾞｼｯｸM-PRO" w:hAnsi="HG丸ｺﾞｼｯｸM-PRO"/>
                <w:color w:val="000000" w:themeColor="text1"/>
                <w:sz w:val="20"/>
                <w:szCs w:val="20"/>
              </w:rPr>
            </w:pPr>
          </w:p>
          <w:p w14:paraId="40C06DEE" w14:textId="1D07C063" w:rsidR="00C16A74" w:rsidRPr="0058756A" w:rsidRDefault="00C16A74" w:rsidP="002359D1">
            <w:pPr>
              <w:spacing w:line="240" w:lineRule="exact"/>
              <w:ind w:left="200" w:hangingChars="100" w:hanging="200"/>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＜主な意見＞</w:t>
            </w:r>
          </w:p>
          <w:p w14:paraId="4F9A62AB" w14:textId="1BE09872" w:rsidR="00C3100E" w:rsidRPr="0058756A" w:rsidRDefault="00C3100E" w:rsidP="003F2085">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卒業生に外部講師として「実習で気づいたこと」「働いて思うこと」などを在校生向けに話をする場を設けてもらえないか。本人の自信となり、仕事に対するモチベーションが上がり、定着率の向上につながると思う。</w:t>
            </w:r>
          </w:p>
          <w:p w14:paraId="70C81575" w14:textId="646E6BB8" w:rsidR="00C3100E" w:rsidRPr="0058756A" w:rsidRDefault="00C3100E" w:rsidP="003F2085">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就労の定着に関してはマッチングが重要と感じている。職業スキルではなく自己理解が大切。令和７年10月からはじまる就労選択支援事業（１年生より利用できる）を活用してはどうか。こちらの連携も視野に入れてみては。</w:t>
            </w:r>
          </w:p>
          <w:p w14:paraId="46EC1374" w14:textId="77777777" w:rsidR="00C3100E" w:rsidRPr="0058756A" w:rsidRDefault="00C3100E" w:rsidP="003F2085">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ルールを守る大切さをたまがわの学校生活で学んできた。“生徒心得”には学校だけでなく、社会人となっても重要なことが記載されている。“安全で安心な学校生活を送るための約束”にも一般校ではあえて教えて貰えない内容が自分で判断する材料として記載されている。どこにも通用する有意義な内容だと思う。</w:t>
            </w:r>
          </w:p>
          <w:p w14:paraId="69B31CFC" w14:textId="3E51BEFD" w:rsidR="00C3100E" w:rsidRPr="0058756A" w:rsidRDefault="00C3100E" w:rsidP="003F2085">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・中学校の保護者として</w:t>
            </w:r>
            <w:r w:rsidR="002359D1" w:rsidRPr="0058756A">
              <w:rPr>
                <w:rFonts w:ascii="HG丸ｺﾞｼｯｸM-PRO" w:eastAsia="HG丸ｺﾞｼｯｸM-PRO" w:hAnsi="HG丸ｺﾞｼｯｸM-PRO" w:hint="eastAsia"/>
                <w:color w:val="000000" w:themeColor="text1"/>
                <w:sz w:val="20"/>
                <w:szCs w:val="20"/>
              </w:rPr>
              <w:t>は</w:t>
            </w:r>
            <w:r w:rsidRPr="0058756A">
              <w:rPr>
                <w:rFonts w:ascii="HG丸ｺﾞｼｯｸM-PRO" w:eastAsia="HG丸ｺﾞｼｯｸM-PRO" w:hAnsi="HG丸ｺﾞｼｯｸM-PRO" w:hint="eastAsia"/>
                <w:color w:val="000000" w:themeColor="text1"/>
                <w:sz w:val="20"/>
                <w:szCs w:val="20"/>
              </w:rPr>
              <w:t>、中学校の教員</w:t>
            </w:r>
            <w:r w:rsidR="002359D1" w:rsidRPr="0058756A">
              <w:rPr>
                <w:rFonts w:ascii="HG丸ｺﾞｼｯｸM-PRO" w:eastAsia="HG丸ｺﾞｼｯｸM-PRO" w:hAnsi="HG丸ｺﾞｼｯｸM-PRO" w:hint="eastAsia"/>
                <w:color w:val="000000" w:themeColor="text1"/>
                <w:sz w:val="20"/>
                <w:szCs w:val="20"/>
              </w:rPr>
              <w:t>が十分に</w:t>
            </w:r>
            <w:r w:rsidRPr="0058756A">
              <w:rPr>
                <w:rFonts w:ascii="HG丸ｺﾞｼｯｸM-PRO" w:eastAsia="HG丸ｺﾞｼｯｸM-PRO" w:hAnsi="HG丸ｺﾞｼｯｸM-PRO" w:hint="eastAsia"/>
                <w:color w:val="000000" w:themeColor="text1"/>
                <w:sz w:val="20"/>
                <w:szCs w:val="20"/>
              </w:rPr>
              <w:t>たまがわ</w:t>
            </w:r>
            <w:r w:rsidR="002359D1" w:rsidRPr="0058756A">
              <w:rPr>
                <w:rFonts w:ascii="HG丸ｺﾞｼｯｸM-PRO" w:eastAsia="HG丸ｺﾞｼｯｸM-PRO" w:hAnsi="HG丸ｺﾞｼｯｸM-PRO" w:hint="eastAsia"/>
                <w:color w:val="000000" w:themeColor="text1"/>
                <w:sz w:val="20"/>
                <w:szCs w:val="20"/>
              </w:rPr>
              <w:t>について、</w:t>
            </w:r>
            <w:r w:rsidRPr="0058756A">
              <w:rPr>
                <w:rFonts w:ascii="HG丸ｺﾞｼｯｸM-PRO" w:eastAsia="HG丸ｺﾞｼｯｸM-PRO" w:hAnsi="HG丸ｺﾞｼｯｸM-PRO" w:hint="eastAsia"/>
                <w:color w:val="000000" w:themeColor="text1"/>
                <w:sz w:val="20"/>
                <w:szCs w:val="20"/>
              </w:rPr>
              <w:t>漠然とした知識しか持っていないのではないか</w:t>
            </w:r>
            <w:r w:rsidR="002359D1" w:rsidRPr="0058756A">
              <w:rPr>
                <w:rFonts w:ascii="HG丸ｺﾞｼｯｸM-PRO" w:eastAsia="HG丸ｺﾞｼｯｸM-PRO" w:hAnsi="HG丸ｺﾞｼｯｸM-PRO" w:hint="eastAsia"/>
                <w:color w:val="000000" w:themeColor="text1"/>
                <w:sz w:val="20"/>
                <w:szCs w:val="20"/>
              </w:rPr>
              <w:t>と感じる</w:t>
            </w:r>
            <w:r w:rsidRPr="0058756A">
              <w:rPr>
                <w:rFonts w:ascii="HG丸ｺﾞｼｯｸM-PRO" w:eastAsia="HG丸ｺﾞｼｯｸM-PRO" w:hAnsi="HG丸ｺﾞｼｯｸM-PRO" w:hint="eastAsia"/>
                <w:color w:val="000000" w:themeColor="text1"/>
                <w:sz w:val="20"/>
                <w:szCs w:val="20"/>
              </w:rPr>
              <w:t>。</w:t>
            </w:r>
          </w:p>
          <w:p w14:paraId="1E923BB3" w14:textId="07F5E1DE" w:rsidR="00C3100E" w:rsidRPr="0058756A" w:rsidRDefault="00C3100E" w:rsidP="003F2085">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w:t>
            </w:r>
            <w:r w:rsidR="002359D1" w:rsidRPr="0058756A">
              <w:rPr>
                <w:rFonts w:ascii="HG丸ｺﾞｼｯｸM-PRO" w:eastAsia="HG丸ｺﾞｼｯｸM-PRO" w:hAnsi="HG丸ｺﾞｼｯｸM-PRO" w:hint="eastAsia"/>
                <w:color w:val="000000" w:themeColor="text1"/>
                <w:sz w:val="20"/>
                <w:szCs w:val="20"/>
              </w:rPr>
              <w:t>周囲の人たちが、どれだけ</w:t>
            </w:r>
            <w:r w:rsidRPr="0058756A">
              <w:rPr>
                <w:rFonts w:ascii="HG丸ｺﾞｼｯｸM-PRO" w:eastAsia="HG丸ｺﾞｼｯｸM-PRO" w:hAnsi="HG丸ｺﾞｼｯｸM-PRO" w:hint="eastAsia"/>
                <w:color w:val="000000" w:themeColor="text1"/>
                <w:sz w:val="20"/>
                <w:szCs w:val="20"/>
              </w:rPr>
              <w:t>本人の将来を見据え、考えることができるかが重要。障がいの有無と関係なく「社会のルールを守ることができる人」を会社は求めている。そういう意味で ”社会生活できる人”と一緒に働きたいと考えている。</w:t>
            </w:r>
          </w:p>
          <w:p w14:paraId="0487D26A" w14:textId="6B08F247" w:rsidR="00A870F3" w:rsidRPr="0058756A" w:rsidRDefault="00C3100E" w:rsidP="003F2085">
            <w:pPr>
              <w:spacing w:line="240" w:lineRule="exact"/>
              <w:ind w:left="200" w:hangingChars="100" w:hanging="200"/>
              <w:jc w:val="left"/>
              <w:rPr>
                <w:rFonts w:ascii="ＭＳ 明朝" w:hAnsi="ＭＳ 明朝"/>
                <w:color w:val="000000" w:themeColor="text1"/>
                <w:sz w:val="20"/>
                <w:szCs w:val="20"/>
              </w:rPr>
            </w:pPr>
            <w:r w:rsidRPr="0058756A">
              <w:rPr>
                <w:rFonts w:ascii="HG丸ｺﾞｼｯｸM-PRO" w:eastAsia="HG丸ｺﾞｼｯｸM-PRO" w:hAnsi="HG丸ｺﾞｼｯｸM-PRO" w:hint="eastAsia"/>
                <w:color w:val="000000" w:themeColor="text1"/>
                <w:sz w:val="20"/>
                <w:szCs w:val="20"/>
              </w:rPr>
              <w:t>・教育の役割は、自己肯定感を持たせ、自分の持っている力をどう発揮させていくかを考えていくこと。支援学校の役割は大きいと思う。</w:t>
            </w:r>
          </w:p>
        </w:tc>
      </w:tr>
    </w:tbl>
    <w:p w14:paraId="35E7B224" w14:textId="77777777" w:rsidR="0086696C" w:rsidRPr="0058756A" w:rsidRDefault="0086696C" w:rsidP="0037367C">
      <w:pPr>
        <w:spacing w:line="120" w:lineRule="exact"/>
        <w:ind w:leftChars="-428" w:left="-899"/>
      </w:pPr>
    </w:p>
    <w:p w14:paraId="7847364E" w14:textId="77777777" w:rsidR="002359D1" w:rsidRPr="0058756A" w:rsidRDefault="002359D1" w:rsidP="008B5A01">
      <w:pPr>
        <w:jc w:val="left"/>
        <w:rPr>
          <w:rFonts w:ascii="ＭＳ ゴシック" w:eastAsia="ＭＳ ゴシック" w:hAnsi="ＭＳ ゴシック"/>
          <w:szCs w:val="21"/>
        </w:rPr>
      </w:pPr>
      <w:r w:rsidRPr="0058756A">
        <w:rPr>
          <w:rFonts w:ascii="ＭＳ ゴシック" w:eastAsia="ＭＳ ゴシック" w:hAnsi="ＭＳ ゴシック"/>
          <w:szCs w:val="21"/>
        </w:rPr>
        <w:br w:type="page"/>
      </w:r>
    </w:p>
    <w:p w14:paraId="5500350D" w14:textId="159E62F6" w:rsidR="0086696C" w:rsidRPr="0058756A" w:rsidRDefault="00985586" w:rsidP="008B5A01">
      <w:pPr>
        <w:jc w:val="left"/>
        <w:rPr>
          <w:rFonts w:ascii="ＭＳ ゴシック" w:eastAsia="ＭＳ ゴシック" w:hAnsi="ＭＳ ゴシック"/>
          <w:szCs w:val="21"/>
        </w:rPr>
      </w:pPr>
      <w:r w:rsidRPr="0058756A">
        <w:rPr>
          <w:rFonts w:ascii="ＭＳ ゴシック" w:eastAsia="ＭＳ ゴシック" w:hAnsi="ＭＳ ゴシック" w:hint="eastAsia"/>
          <w:szCs w:val="21"/>
        </w:rPr>
        <w:lastRenderedPageBreak/>
        <w:t>３</w:t>
      </w:r>
      <w:r w:rsidR="0037367C" w:rsidRPr="0058756A">
        <w:rPr>
          <w:rFonts w:ascii="ＭＳ ゴシック" w:eastAsia="ＭＳ ゴシック" w:hAnsi="ＭＳ ゴシック" w:hint="eastAsia"/>
          <w:szCs w:val="21"/>
        </w:rPr>
        <w:t xml:space="preserve">　</w:t>
      </w:r>
      <w:r w:rsidR="0086696C" w:rsidRPr="0058756A">
        <w:rPr>
          <w:rFonts w:ascii="ＭＳ ゴシック" w:eastAsia="ＭＳ ゴシック" w:hAnsi="ＭＳ ゴシック" w:hint="eastAsia"/>
          <w:szCs w:val="21"/>
        </w:rPr>
        <w:t>本年度の取組</w:t>
      </w:r>
      <w:r w:rsidR="0037367C" w:rsidRPr="0058756A">
        <w:rPr>
          <w:rFonts w:ascii="ＭＳ ゴシック" w:eastAsia="ＭＳ ゴシック" w:hAnsi="ＭＳ ゴシック" w:hint="eastAsia"/>
          <w:szCs w:val="21"/>
        </w:rPr>
        <w:t>内容</w:t>
      </w:r>
      <w:r w:rsidR="0086696C" w:rsidRPr="0058756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13"/>
        <w:gridCol w:w="3615"/>
        <w:gridCol w:w="4394"/>
        <w:gridCol w:w="4076"/>
      </w:tblGrid>
      <w:tr w:rsidR="00897939" w:rsidRPr="0058756A" w14:paraId="44E5743A" w14:textId="77777777" w:rsidTr="4DF12353">
        <w:trPr>
          <w:jc w:val="center"/>
        </w:trPr>
        <w:tc>
          <w:tcPr>
            <w:tcW w:w="988" w:type="dxa"/>
            <w:shd w:val="clear" w:color="auto" w:fill="auto"/>
            <w:tcMar>
              <w:top w:w="85" w:type="dxa"/>
              <w:left w:w="85" w:type="dxa"/>
              <w:bottom w:w="85" w:type="dxa"/>
              <w:right w:w="85" w:type="dxa"/>
            </w:tcMar>
            <w:vAlign w:val="center"/>
          </w:tcPr>
          <w:p w14:paraId="040019C7" w14:textId="77777777" w:rsidR="00897939" w:rsidRPr="0058756A" w:rsidRDefault="00897939" w:rsidP="0054712D">
            <w:pPr>
              <w:spacing w:line="240" w:lineRule="exact"/>
              <w:jc w:val="center"/>
              <w:rPr>
                <w:rFonts w:ascii="ＭＳ 明朝" w:hAnsi="ＭＳ 明朝"/>
                <w:sz w:val="20"/>
                <w:szCs w:val="20"/>
              </w:rPr>
            </w:pPr>
            <w:r w:rsidRPr="0058756A">
              <w:rPr>
                <w:rFonts w:ascii="ＭＳ 明朝" w:hAnsi="ＭＳ 明朝" w:hint="eastAsia"/>
                <w:sz w:val="20"/>
                <w:szCs w:val="20"/>
              </w:rPr>
              <w:t>中期的</w:t>
            </w:r>
          </w:p>
          <w:p w14:paraId="12E9A9E8" w14:textId="77777777" w:rsidR="00897939" w:rsidRPr="0058756A" w:rsidRDefault="00897939" w:rsidP="0054712D">
            <w:pPr>
              <w:spacing w:line="240" w:lineRule="exact"/>
              <w:jc w:val="center"/>
              <w:rPr>
                <w:rFonts w:ascii="ＭＳ 明朝" w:hAnsi="ＭＳ 明朝"/>
                <w:spacing w:val="-20"/>
                <w:sz w:val="20"/>
                <w:szCs w:val="20"/>
              </w:rPr>
            </w:pPr>
            <w:r w:rsidRPr="0058756A">
              <w:rPr>
                <w:rFonts w:ascii="ＭＳ 明朝" w:hAnsi="ＭＳ 明朝" w:hint="eastAsia"/>
                <w:sz w:val="20"/>
                <w:szCs w:val="20"/>
              </w:rPr>
              <w:t>目標</w:t>
            </w:r>
          </w:p>
        </w:tc>
        <w:tc>
          <w:tcPr>
            <w:tcW w:w="1913" w:type="dxa"/>
            <w:shd w:val="clear" w:color="auto" w:fill="auto"/>
            <w:tcMar>
              <w:top w:w="85" w:type="dxa"/>
              <w:left w:w="85" w:type="dxa"/>
              <w:bottom w:w="85" w:type="dxa"/>
              <w:right w:w="85" w:type="dxa"/>
            </w:tcMar>
            <w:vAlign w:val="center"/>
          </w:tcPr>
          <w:p w14:paraId="2927EF1E" w14:textId="77777777" w:rsidR="00897939" w:rsidRPr="0058756A" w:rsidRDefault="00897939" w:rsidP="006B5B51">
            <w:pPr>
              <w:spacing w:line="320" w:lineRule="exact"/>
              <w:jc w:val="center"/>
              <w:rPr>
                <w:rFonts w:ascii="ＭＳ 明朝" w:hAnsi="ＭＳ 明朝"/>
                <w:sz w:val="20"/>
                <w:szCs w:val="20"/>
              </w:rPr>
            </w:pPr>
            <w:r w:rsidRPr="0058756A">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7C0D1076" w14:textId="77777777" w:rsidR="00897939" w:rsidRPr="0058756A" w:rsidRDefault="00897939" w:rsidP="006B5B51">
            <w:pPr>
              <w:spacing w:line="320" w:lineRule="exact"/>
              <w:jc w:val="center"/>
              <w:rPr>
                <w:rFonts w:ascii="ＭＳ 明朝" w:hAnsi="ＭＳ 明朝"/>
                <w:sz w:val="20"/>
                <w:szCs w:val="20"/>
              </w:rPr>
            </w:pPr>
            <w:r w:rsidRPr="0058756A">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1C3D7269" w14:textId="00EE8788" w:rsidR="00897939" w:rsidRPr="0058756A" w:rsidRDefault="00897939" w:rsidP="006B5B51">
            <w:pPr>
              <w:spacing w:line="320" w:lineRule="exact"/>
              <w:jc w:val="center"/>
              <w:rPr>
                <w:rFonts w:ascii="ＭＳ 明朝" w:hAnsi="ＭＳ 明朝"/>
                <w:sz w:val="20"/>
                <w:szCs w:val="20"/>
              </w:rPr>
            </w:pPr>
            <w:r w:rsidRPr="0058756A">
              <w:rPr>
                <w:rFonts w:ascii="ＭＳ 明朝" w:hAnsi="ＭＳ 明朝" w:hint="eastAsia"/>
                <w:sz w:val="20"/>
                <w:szCs w:val="20"/>
              </w:rPr>
              <w:t>評価指標</w:t>
            </w:r>
            <w:r w:rsidR="00AB00E6" w:rsidRPr="0058756A">
              <w:rPr>
                <w:rFonts w:ascii="ＭＳ 明朝" w:hAnsi="ＭＳ 明朝" w:hint="eastAsia"/>
                <w:sz w:val="20"/>
                <w:szCs w:val="20"/>
              </w:rPr>
              <w:t>[</w:t>
            </w:r>
            <w:r w:rsidR="00845621" w:rsidRPr="0058756A">
              <w:rPr>
                <w:rFonts w:ascii="ＭＳ 明朝" w:hAnsi="ＭＳ 明朝"/>
                <w:sz w:val="20"/>
                <w:szCs w:val="20"/>
              </w:rPr>
              <w:t>R</w:t>
            </w:r>
            <w:r w:rsidR="00554ACE" w:rsidRPr="0058756A">
              <w:rPr>
                <w:rFonts w:ascii="ＭＳ 明朝" w:hAnsi="ＭＳ 明朝" w:hint="eastAsia"/>
                <w:sz w:val="20"/>
                <w:szCs w:val="20"/>
              </w:rPr>
              <w:t>５</w:t>
            </w:r>
            <w:r w:rsidR="00AB00E6" w:rsidRPr="0058756A">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5ADD37" w14:textId="77777777" w:rsidR="00897939" w:rsidRPr="0058756A" w:rsidRDefault="00983F5B" w:rsidP="006B5B51">
            <w:pPr>
              <w:spacing w:line="320" w:lineRule="exact"/>
              <w:jc w:val="center"/>
              <w:rPr>
                <w:rFonts w:ascii="HG丸ｺﾞｼｯｸM-PRO" w:eastAsia="HG丸ｺﾞｼｯｸM-PRO" w:hAnsi="HG丸ｺﾞｼｯｸM-PRO"/>
                <w:sz w:val="20"/>
                <w:szCs w:val="20"/>
              </w:rPr>
            </w:pPr>
            <w:r w:rsidRPr="0058756A">
              <w:rPr>
                <w:rFonts w:ascii="ＭＳ 明朝" w:hAnsi="ＭＳ 明朝" w:hint="eastAsia"/>
                <w:sz w:val="20"/>
                <w:szCs w:val="20"/>
              </w:rPr>
              <w:t>自己評価</w:t>
            </w:r>
          </w:p>
        </w:tc>
      </w:tr>
      <w:tr w:rsidR="00E2247D" w:rsidRPr="0058756A" w14:paraId="68CDAEC8" w14:textId="77777777" w:rsidTr="4DF12353">
        <w:trPr>
          <w:cantSplit/>
          <w:trHeight w:val="3610"/>
          <w:jc w:val="center"/>
        </w:trPr>
        <w:tc>
          <w:tcPr>
            <w:tcW w:w="988" w:type="dxa"/>
            <w:vMerge w:val="restart"/>
            <w:shd w:val="clear" w:color="auto" w:fill="auto"/>
            <w:tcMar>
              <w:top w:w="85" w:type="dxa"/>
              <w:left w:w="85" w:type="dxa"/>
              <w:bottom w:w="85" w:type="dxa"/>
              <w:right w:w="85" w:type="dxa"/>
            </w:tcMar>
            <w:textDirection w:val="tbRlV"/>
            <w:vAlign w:val="center"/>
          </w:tcPr>
          <w:p w14:paraId="1FA9C7F7" w14:textId="35D56657" w:rsidR="00E2247D" w:rsidRPr="0058756A" w:rsidRDefault="00E2247D" w:rsidP="002359D1">
            <w:pPr>
              <w:spacing w:line="200" w:lineRule="exact"/>
              <w:ind w:left="113" w:right="113" w:firstLineChars="250" w:firstLine="500"/>
              <w:jc w:val="center"/>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r w:rsidR="002359D1"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rPr>
              <w:t>積極的な校外への取組みや地域関係機関との連携・交流の充実</w:t>
            </w:r>
          </w:p>
        </w:tc>
        <w:tc>
          <w:tcPr>
            <w:tcW w:w="1913" w:type="dxa"/>
            <w:shd w:val="clear" w:color="auto" w:fill="auto"/>
            <w:tcMar>
              <w:top w:w="85" w:type="dxa"/>
              <w:left w:w="85" w:type="dxa"/>
              <w:bottom w:w="85" w:type="dxa"/>
              <w:right w:w="85" w:type="dxa"/>
            </w:tcMar>
          </w:tcPr>
          <w:p w14:paraId="4F691251" w14:textId="77777777" w:rsidR="00E2247D" w:rsidRPr="0058756A" w:rsidRDefault="00E2247D"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p>
          <w:p w14:paraId="0CF08120" w14:textId="6436C73C" w:rsidR="00E2247D" w:rsidRPr="0058756A" w:rsidRDefault="00E2247D" w:rsidP="008B5A01">
            <w:pPr>
              <w:snapToGrid w:val="0"/>
              <w:ind w:leftChars="9" w:left="19"/>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既存の枠組みの関係をさらに深め、新しい分野や事業先との連携を開拓する</w:t>
            </w:r>
          </w:p>
          <w:p w14:paraId="019657FC" w14:textId="77777777" w:rsidR="00E2247D" w:rsidRPr="0058756A" w:rsidRDefault="00E2247D" w:rsidP="008B5A01">
            <w:pPr>
              <w:snapToGrid w:val="0"/>
              <w:ind w:left="200" w:hangingChars="100" w:hanging="200"/>
              <w:rPr>
                <w:rFonts w:ascii="HG丸ｺﾞｼｯｸM-PRO" w:eastAsia="HG丸ｺﾞｼｯｸM-PRO" w:hAnsi="HG丸ｺﾞｼｯｸM-PRO"/>
                <w:sz w:val="20"/>
                <w:szCs w:val="20"/>
                <w:shd w:val="pct15" w:color="auto" w:fill="FFFFFF"/>
              </w:rPr>
            </w:pPr>
          </w:p>
          <w:p w14:paraId="7FBA0A3A" w14:textId="77777777" w:rsidR="00E2247D" w:rsidRPr="0058756A" w:rsidRDefault="00E2247D" w:rsidP="008B5A01">
            <w:pPr>
              <w:snapToGrid w:val="0"/>
              <w:ind w:left="200" w:hangingChars="100" w:hanging="200"/>
              <w:rPr>
                <w:rFonts w:ascii="HG丸ｺﾞｼｯｸM-PRO" w:eastAsia="HG丸ｺﾞｼｯｸM-PRO" w:hAnsi="HG丸ｺﾞｼｯｸM-PRO"/>
                <w:sz w:val="20"/>
                <w:szCs w:val="20"/>
                <w:shd w:val="pct15" w:color="auto" w:fill="FFFFFF"/>
              </w:rPr>
            </w:pPr>
          </w:p>
          <w:p w14:paraId="7481DF02" w14:textId="1DDB7A88" w:rsidR="00E2247D" w:rsidRPr="0058756A" w:rsidRDefault="00E2247D" w:rsidP="008B5A01">
            <w:pPr>
              <w:snapToGrid w:val="0"/>
              <w:ind w:left="200" w:hangingChars="100" w:hanging="200"/>
              <w:rPr>
                <w:rFonts w:ascii="HG丸ｺﾞｼｯｸM-PRO" w:eastAsia="HG丸ｺﾞｼｯｸM-PRO" w:hAnsi="HG丸ｺﾞｼｯｸM-PRO"/>
                <w:sz w:val="20"/>
                <w:szCs w:val="20"/>
                <w:shd w:val="pct15" w:color="auto" w:fill="FFFFFF"/>
              </w:rPr>
            </w:pPr>
          </w:p>
          <w:p w14:paraId="07F874AC" w14:textId="61A0A5FA" w:rsidR="00E2247D" w:rsidRPr="0058756A" w:rsidRDefault="00E2247D" w:rsidP="008B5A01">
            <w:pPr>
              <w:snapToGrid w:val="0"/>
              <w:ind w:left="200" w:hangingChars="100" w:hanging="200"/>
              <w:rPr>
                <w:rFonts w:ascii="HG丸ｺﾞｼｯｸM-PRO" w:eastAsia="HG丸ｺﾞｼｯｸM-PRO" w:hAnsi="HG丸ｺﾞｼｯｸM-PRO"/>
                <w:sz w:val="20"/>
                <w:szCs w:val="20"/>
                <w:shd w:val="pct15" w:color="auto" w:fill="FFFFFF"/>
              </w:rPr>
            </w:pPr>
          </w:p>
          <w:p w14:paraId="2BAB053A" w14:textId="665714F4" w:rsidR="00E2247D" w:rsidRPr="0058756A" w:rsidRDefault="00E2247D" w:rsidP="008B5A01">
            <w:pPr>
              <w:snapToGrid w:val="0"/>
              <w:rPr>
                <w:rFonts w:ascii="HG丸ｺﾞｼｯｸM-PRO" w:eastAsia="HG丸ｺﾞｼｯｸM-PRO" w:hAnsi="HG丸ｺﾞｼｯｸM-PRO"/>
                <w:sz w:val="20"/>
                <w:szCs w:val="20"/>
                <w:shd w:val="pct15" w:color="auto" w:fill="FFFFFF"/>
              </w:rPr>
            </w:pPr>
          </w:p>
          <w:p w14:paraId="36307537" w14:textId="38E30ADB" w:rsidR="00E2247D" w:rsidRPr="0058756A" w:rsidRDefault="00E2247D" w:rsidP="008B5A01">
            <w:pPr>
              <w:snapToGrid w:val="0"/>
              <w:ind w:leftChars="8" w:left="17" w:firstLine="1"/>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7C0D96DE" w14:textId="77777777" w:rsidR="00E2247D" w:rsidRPr="0058756A" w:rsidRDefault="00E2247D"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p>
          <w:p w14:paraId="3061C553" w14:textId="2A1DAE1A" w:rsidR="00E2247D" w:rsidRPr="0058756A" w:rsidRDefault="00E2247D" w:rsidP="008B5A01">
            <w:pPr>
              <w:snapToGrid w:val="0"/>
              <w:ind w:leftChars="-17" w:left="362" w:hangingChars="199" w:hanging="398"/>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障がい者就業・生活支援センターやハローワーク等の関係外部機関との連携</w:t>
            </w:r>
          </w:p>
          <w:p w14:paraId="58857179" w14:textId="125F1F94" w:rsidR="00E2247D" w:rsidRPr="0058756A" w:rsidRDefault="00E2247D" w:rsidP="008B5A01">
            <w:pPr>
              <w:snapToGrid w:val="0"/>
              <w:ind w:leftChars="-17" w:left="362" w:hangingChars="199" w:hanging="398"/>
              <w:rPr>
                <w:rFonts w:ascii="HG丸ｺﾞｼｯｸM-PRO" w:eastAsia="HG丸ｺﾞｼｯｸM-PRO" w:hAnsi="HG丸ｺﾞｼｯｸM-PRO"/>
                <w:sz w:val="20"/>
                <w:szCs w:val="20"/>
              </w:rPr>
            </w:pPr>
          </w:p>
          <w:p w14:paraId="664B2477" w14:textId="52E4B704" w:rsidR="00E2247D" w:rsidRPr="0058756A" w:rsidRDefault="00E2247D" w:rsidP="008B5A01">
            <w:pPr>
              <w:snapToGrid w:val="0"/>
              <w:ind w:leftChars="-17" w:left="362" w:hangingChars="199" w:hanging="398"/>
              <w:rPr>
                <w:rFonts w:ascii="HG丸ｺﾞｼｯｸM-PRO" w:eastAsia="HG丸ｺﾞｼｯｸM-PRO" w:hAnsi="HG丸ｺﾞｼｯｸM-PRO"/>
                <w:sz w:val="20"/>
                <w:szCs w:val="20"/>
              </w:rPr>
            </w:pPr>
          </w:p>
          <w:p w14:paraId="4812FE1E" w14:textId="77777777" w:rsidR="00ED4AF9" w:rsidRPr="0058756A" w:rsidRDefault="00ED4AF9" w:rsidP="008B5A01">
            <w:pPr>
              <w:snapToGrid w:val="0"/>
              <w:ind w:leftChars="-17" w:left="362" w:hangingChars="199" w:hanging="398"/>
              <w:rPr>
                <w:rFonts w:ascii="HG丸ｺﾞｼｯｸM-PRO" w:eastAsia="HG丸ｺﾞｼｯｸM-PRO" w:hAnsi="HG丸ｺﾞｼｯｸM-PRO"/>
                <w:sz w:val="20"/>
                <w:szCs w:val="20"/>
              </w:rPr>
            </w:pPr>
          </w:p>
          <w:p w14:paraId="1F74872D" w14:textId="77777777" w:rsidR="00ED4AF9" w:rsidRPr="0058756A" w:rsidRDefault="00ED4AF9" w:rsidP="008B5A01">
            <w:pPr>
              <w:snapToGrid w:val="0"/>
              <w:ind w:leftChars="-17" w:left="362" w:hangingChars="199" w:hanging="398"/>
              <w:rPr>
                <w:rFonts w:ascii="HG丸ｺﾞｼｯｸM-PRO" w:eastAsia="HG丸ｺﾞｼｯｸM-PRO" w:hAnsi="HG丸ｺﾞｼｯｸM-PRO"/>
                <w:sz w:val="20"/>
                <w:szCs w:val="20"/>
              </w:rPr>
            </w:pPr>
          </w:p>
          <w:p w14:paraId="46D82013" w14:textId="77777777" w:rsidR="00ED4AF9" w:rsidRPr="0058756A" w:rsidRDefault="00ED4AF9" w:rsidP="008B5A01">
            <w:pPr>
              <w:snapToGrid w:val="0"/>
              <w:ind w:leftChars="-17" w:left="362" w:hangingChars="199" w:hanging="398"/>
              <w:rPr>
                <w:rFonts w:ascii="HG丸ｺﾞｼｯｸM-PRO" w:eastAsia="HG丸ｺﾞｼｯｸM-PRO" w:hAnsi="HG丸ｺﾞｼｯｸM-PRO"/>
                <w:sz w:val="20"/>
                <w:szCs w:val="20"/>
              </w:rPr>
            </w:pPr>
          </w:p>
          <w:p w14:paraId="54326DD7" w14:textId="77777777" w:rsidR="00ED4AF9" w:rsidRPr="0058756A" w:rsidRDefault="00ED4AF9" w:rsidP="008B5A01">
            <w:pPr>
              <w:snapToGrid w:val="0"/>
              <w:ind w:leftChars="-17" w:left="362" w:hangingChars="199" w:hanging="398"/>
              <w:rPr>
                <w:rFonts w:ascii="HG丸ｺﾞｼｯｸM-PRO" w:eastAsia="HG丸ｺﾞｼｯｸM-PRO" w:hAnsi="HG丸ｺﾞｼｯｸM-PRO"/>
                <w:sz w:val="20"/>
                <w:szCs w:val="20"/>
              </w:rPr>
            </w:pPr>
          </w:p>
          <w:p w14:paraId="55DBC3ED" w14:textId="77777777" w:rsidR="00ED4AF9" w:rsidRPr="0058756A" w:rsidRDefault="00ED4AF9" w:rsidP="008B5A01">
            <w:pPr>
              <w:snapToGrid w:val="0"/>
              <w:ind w:leftChars="-17" w:left="362" w:hangingChars="199" w:hanging="398"/>
              <w:rPr>
                <w:rFonts w:ascii="HG丸ｺﾞｼｯｸM-PRO" w:eastAsia="HG丸ｺﾞｼｯｸM-PRO" w:hAnsi="HG丸ｺﾞｼｯｸM-PRO"/>
                <w:sz w:val="20"/>
                <w:szCs w:val="20"/>
              </w:rPr>
            </w:pPr>
          </w:p>
          <w:p w14:paraId="2B4DE501" w14:textId="77777777" w:rsidR="00E2247D" w:rsidRPr="0058756A" w:rsidRDefault="00E2247D" w:rsidP="008B5A01">
            <w:pPr>
              <w:snapToGrid w:val="0"/>
              <w:ind w:leftChars="-17" w:left="362" w:hangingChars="199" w:hanging="398"/>
              <w:rPr>
                <w:rFonts w:ascii="HG丸ｺﾞｼｯｸM-PRO" w:eastAsia="HG丸ｺﾞｼｯｸM-PRO" w:hAnsi="HG丸ｺﾞｼｯｸM-PRO"/>
                <w:sz w:val="20"/>
                <w:szCs w:val="20"/>
              </w:rPr>
            </w:pPr>
          </w:p>
          <w:p w14:paraId="31DBD29A" w14:textId="2F08AF56" w:rsidR="00E2247D" w:rsidRPr="0058756A" w:rsidRDefault="00E2247D" w:rsidP="008B5A01">
            <w:pPr>
              <w:snapToGrid w:val="0"/>
              <w:ind w:left="400" w:hangingChars="200" w:hanging="400"/>
              <w:rPr>
                <w:rFonts w:ascii="ＭＳ 明朝" w:hAnsi="ＭＳ 明朝"/>
                <w:sz w:val="20"/>
                <w:szCs w:val="20"/>
              </w:rPr>
            </w:pPr>
            <w:r w:rsidRPr="0058756A">
              <w:rPr>
                <w:rFonts w:ascii="HG丸ｺﾞｼｯｸM-PRO" w:eastAsia="HG丸ｺﾞｼｯｸM-PRO" w:hAnsi="HG丸ｺﾞｼｯｸM-PRO" w:hint="eastAsia"/>
                <w:sz w:val="20"/>
                <w:szCs w:val="20"/>
              </w:rPr>
              <w:t xml:space="preserve">イ　</w:t>
            </w:r>
            <w:r w:rsidRPr="0058756A">
              <w:rPr>
                <w:rFonts w:ascii="HG丸ｺﾞｼｯｸM-PRO" w:eastAsia="HG丸ｺﾞｼｯｸM-PRO" w:hAnsi="HG丸ｺﾞｼｯｸM-PRO"/>
                <w:sz w:val="20"/>
                <w:szCs w:val="20"/>
              </w:rPr>
              <w:t>SSW</w:t>
            </w:r>
            <w:r w:rsidRPr="0058756A">
              <w:rPr>
                <w:rFonts w:ascii="HG丸ｺﾞｼｯｸM-PRO" w:eastAsia="HG丸ｺﾞｼｯｸM-PRO" w:hAnsi="HG丸ｺﾞｼｯｸM-PRO" w:hint="eastAsia"/>
                <w:sz w:val="20"/>
                <w:szCs w:val="20"/>
              </w:rPr>
              <w:t>を活用し、各福祉関係機関等と連携を取っていく</w:t>
            </w:r>
          </w:p>
          <w:p w14:paraId="592B226E" w14:textId="77777777" w:rsidR="00E2247D" w:rsidRPr="0058756A" w:rsidRDefault="00E2247D" w:rsidP="008B5A01">
            <w:pPr>
              <w:snapToGrid w:val="0"/>
              <w:rPr>
                <w:rFonts w:ascii="ＭＳ 明朝" w:hAnsi="ＭＳ 明朝"/>
                <w:sz w:val="20"/>
                <w:szCs w:val="20"/>
                <w:shd w:val="pct15" w:color="auto" w:fill="FFFFFF"/>
              </w:rPr>
            </w:pPr>
          </w:p>
          <w:p w14:paraId="74C18279" w14:textId="61A2B7A6" w:rsidR="00E2247D" w:rsidRPr="0058756A" w:rsidRDefault="00E2247D" w:rsidP="008B5A01">
            <w:pPr>
              <w:snapToGrid w:val="0"/>
              <w:ind w:leftChars="3" w:left="348" w:hangingChars="171" w:hanging="342"/>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3EB75EBF" w14:textId="77777777" w:rsidR="00E2247D" w:rsidRPr="0058756A" w:rsidRDefault="00E2247D"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p>
          <w:p w14:paraId="7F2F4A2B" w14:textId="71C7F000" w:rsidR="00E2247D" w:rsidRPr="0058756A" w:rsidRDefault="00B51E5B" w:rsidP="008B5A01">
            <w:pPr>
              <w:snapToGrid w:val="0"/>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w:t>
            </w:r>
            <w:r w:rsidR="00E2247D" w:rsidRPr="0058756A">
              <w:rPr>
                <w:rFonts w:ascii="HG丸ｺﾞｼｯｸM-PRO" w:eastAsia="HG丸ｺﾞｼｯｸM-PRO" w:hAnsi="HG丸ｺﾞｼｯｸM-PRO" w:hint="eastAsia"/>
                <w:sz w:val="20"/>
                <w:szCs w:val="20"/>
              </w:rPr>
              <w:t>東大阪市（J-WAT）をはじめとした、障がい者就業・生活支援センターの学校見学を実施する　[新規]</w:t>
            </w:r>
          </w:p>
          <w:p w14:paraId="5D515400" w14:textId="77777777" w:rsidR="00ED4AF9" w:rsidRPr="0058756A" w:rsidRDefault="00ED4AF9" w:rsidP="008B5A01">
            <w:pPr>
              <w:snapToGrid w:val="0"/>
              <w:ind w:left="400" w:hangingChars="200" w:hanging="400"/>
              <w:rPr>
                <w:rFonts w:ascii="HG丸ｺﾞｼｯｸM-PRO" w:eastAsia="HG丸ｺﾞｼｯｸM-PRO" w:hAnsi="HG丸ｺﾞｼｯｸM-PRO"/>
                <w:sz w:val="20"/>
                <w:szCs w:val="20"/>
              </w:rPr>
            </w:pPr>
          </w:p>
          <w:p w14:paraId="5698C87D" w14:textId="77777777" w:rsidR="00ED4AF9" w:rsidRPr="0058756A" w:rsidRDefault="00ED4AF9" w:rsidP="008B5A01">
            <w:pPr>
              <w:snapToGrid w:val="0"/>
              <w:ind w:left="400" w:hangingChars="200" w:hanging="400"/>
              <w:rPr>
                <w:rFonts w:ascii="HG丸ｺﾞｼｯｸM-PRO" w:eastAsia="HG丸ｺﾞｼｯｸM-PRO" w:hAnsi="HG丸ｺﾞｼｯｸM-PRO"/>
                <w:sz w:val="20"/>
                <w:szCs w:val="20"/>
              </w:rPr>
            </w:pPr>
          </w:p>
          <w:p w14:paraId="267E7B1B" w14:textId="77777777" w:rsidR="00ED4AF9" w:rsidRPr="0058756A" w:rsidRDefault="00ED4AF9" w:rsidP="008B5A01">
            <w:pPr>
              <w:snapToGrid w:val="0"/>
              <w:ind w:left="400" w:hangingChars="200" w:hanging="400"/>
              <w:rPr>
                <w:rFonts w:ascii="HG丸ｺﾞｼｯｸM-PRO" w:eastAsia="HG丸ｺﾞｼｯｸM-PRO" w:hAnsi="HG丸ｺﾞｼｯｸM-PRO"/>
                <w:sz w:val="20"/>
                <w:szCs w:val="20"/>
              </w:rPr>
            </w:pPr>
          </w:p>
          <w:p w14:paraId="1BBA8E25" w14:textId="2242E26D" w:rsidR="00E2247D" w:rsidRPr="0058756A" w:rsidRDefault="00E2247D" w:rsidP="008B5A01">
            <w:pPr>
              <w:snapToGrid w:val="0"/>
              <w:ind w:leftChars="100" w:left="41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・新たに八尾・柏原障がい者就業・生活支援センターとの職場実習の教員巡回の同行を実施する　[新規]</w:t>
            </w:r>
          </w:p>
          <w:p w14:paraId="4F2E2F74" w14:textId="77777777" w:rsidR="00ED4AF9" w:rsidRPr="0058756A" w:rsidRDefault="00ED4AF9" w:rsidP="008B5A01">
            <w:pPr>
              <w:snapToGrid w:val="0"/>
              <w:ind w:leftChars="100" w:left="410" w:hangingChars="100" w:hanging="200"/>
              <w:rPr>
                <w:rFonts w:ascii="HG丸ｺﾞｼｯｸM-PRO" w:eastAsia="HG丸ｺﾞｼｯｸM-PRO" w:hAnsi="HG丸ｺﾞｼｯｸM-PRO"/>
                <w:sz w:val="20"/>
                <w:szCs w:val="20"/>
              </w:rPr>
            </w:pPr>
          </w:p>
          <w:p w14:paraId="47C31AE6" w14:textId="77777777" w:rsidR="00ED4AF9" w:rsidRPr="0058756A" w:rsidRDefault="00ED4AF9" w:rsidP="008B5A01">
            <w:pPr>
              <w:snapToGrid w:val="0"/>
              <w:ind w:leftChars="100" w:left="410" w:hangingChars="100" w:hanging="200"/>
              <w:rPr>
                <w:rFonts w:ascii="HG丸ｺﾞｼｯｸM-PRO" w:eastAsia="HG丸ｺﾞｼｯｸM-PRO" w:hAnsi="HG丸ｺﾞｼｯｸM-PRO"/>
                <w:sz w:val="20"/>
                <w:szCs w:val="20"/>
              </w:rPr>
            </w:pPr>
          </w:p>
          <w:p w14:paraId="1A791458" w14:textId="76DF870B" w:rsidR="00E2247D" w:rsidRPr="0058756A" w:rsidRDefault="00E2247D" w:rsidP="008B5A01">
            <w:pPr>
              <w:snapToGrid w:val="0"/>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イ　</w:t>
            </w:r>
            <w:r w:rsidR="00746B53" w:rsidRPr="0058756A">
              <w:rPr>
                <w:rFonts w:ascii="HG丸ｺﾞｼｯｸM-PRO" w:eastAsia="HG丸ｺﾞｼｯｸM-PRO" w:hAnsi="HG丸ｺﾞｼｯｸM-PRO" w:hint="eastAsia"/>
                <w:sz w:val="20"/>
                <w:szCs w:val="20"/>
              </w:rPr>
              <w:t>生徒が在住する</w:t>
            </w:r>
            <w:r w:rsidRPr="0058756A">
              <w:rPr>
                <w:rFonts w:ascii="HG丸ｺﾞｼｯｸM-PRO" w:eastAsia="HG丸ｺﾞｼｯｸM-PRO" w:hAnsi="HG丸ｺﾞｼｯｸM-PRO" w:hint="eastAsia"/>
                <w:sz w:val="20"/>
                <w:szCs w:val="20"/>
              </w:rPr>
              <w:t>地域の関係機関と連携し、生徒の安定した登校や本人の望む進路選択を支援する　[継続</w:t>
            </w:r>
            <w:r w:rsidRPr="0058756A">
              <w:rPr>
                <w:rFonts w:ascii="HG丸ｺﾞｼｯｸM-PRO" w:eastAsia="HG丸ｺﾞｼｯｸM-PRO" w:hAnsi="HG丸ｺﾞｼｯｸM-PRO"/>
                <w:sz w:val="20"/>
                <w:szCs w:val="20"/>
              </w:rPr>
              <w:t>]</w:t>
            </w:r>
          </w:p>
          <w:p w14:paraId="4E502F66" w14:textId="164EC3CE" w:rsidR="00E2247D" w:rsidRPr="0058756A" w:rsidRDefault="00E2247D" w:rsidP="008B5A01">
            <w:pPr>
              <w:snapToGrid w:val="0"/>
              <w:ind w:leftChars="150" w:left="461" w:hangingChars="73" w:hanging="146"/>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D09B8F9" w14:textId="77777777" w:rsidR="00641F33" w:rsidRPr="0058756A" w:rsidRDefault="00641F33" w:rsidP="008B5A01">
            <w:pPr>
              <w:snapToGrid w:val="0"/>
              <w:ind w:left="462" w:hangingChars="231" w:hanging="462"/>
              <w:rPr>
                <w:rFonts w:ascii="HG丸ｺﾞｼｯｸM-PRO" w:eastAsia="HG丸ｺﾞｼｯｸM-PRO" w:hAnsi="HG丸ｺﾞｼｯｸM-PRO"/>
                <w:sz w:val="20"/>
                <w:szCs w:val="20"/>
              </w:rPr>
            </w:pPr>
          </w:p>
          <w:p w14:paraId="2FF37964" w14:textId="163BF6BE" w:rsidR="00E2247D" w:rsidRPr="0058756A" w:rsidRDefault="006A52E4" w:rsidP="008B5A01">
            <w:pPr>
              <w:snapToGrid w:val="0"/>
              <w:ind w:leftChars="9" w:left="339" w:hangingChars="160" w:hanging="32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w:t>
            </w:r>
            <w:r w:rsidR="00DB1E80" w:rsidRPr="0058756A">
              <w:rPr>
                <w:rFonts w:ascii="HG丸ｺﾞｼｯｸM-PRO" w:eastAsia="HG丸ｺﾞｼｯｸM-PRO" w:hAnsi="HG丸ｺﾞｼｯｸM-PRO" w:hint="eastAsia"/>
                <w:sz w:val="20"/>
                <w:szCs w:val="20"/>
              </w:rPr>
              <w:t>・</w:t>
            </w:r>
            <w:r w:rsidR="002D542D" w:rsidRPr="0058756A">
              <w:rPr>
                <w:rFonts w:ascii="HG丸ｺﾞｼｯｸM-PRO" w:eastAsia="HG丸ｺﾞｼｯｸM-PRO" w:hAnsi="HG丸ｺﾞｼｯｸM-PRO" w:hint="eastAsia"/>
                <w:sz w:val="20"/>
                <w:szCs w:val="20"/>
              </w:rPr>
              <w:t>東大阪市を中心とした障がい者就業・生活支援センターの学校見学を実施</w:t>
            </w:r>
            <w:r w:rsidR="00641F33" w:rsidRPr="0058756A">
              <w:rPr>
                <w:rFonts w:ascii="HG丸ｺﾞｼｯｸM-PRO" w:eastAsia="HG丸ｺﾞｼｯｸM-PRO" w:hAnsi="HG丸ｺﾞｼｯｸM-PRO" w:hint="eastAsia"/>
                <w:sz w:val="20"/>
                <w:szCs w:val="20"/>
              </w:rPr>
              <w:t>。</w:t>
            </w:r>
            <w:r w:rsidR="002D542D" w:rsidRPr="0058756A">
              <w:rPr>
                <w:rFonts w:ascii="HG丸ｺﾞｼｯｸM-PRO" w:eastAsia="HG丸ｺﾞｼｯｸM-PRO" w:hAnsi="HG丸ｺﾞｼｯｸM-PRO" w:hint="eastAsia"/>
                <w:sz w:val="20"/>
                <w:szCs w:val="20"/>
              </w:rPr>
              <w:t>７地域（すいた、堺市、北河内東など）の担当者と生徒の実態や卒業生</w:t>
            </w:r>
            <w:r w:rsidR="00ED4AF9" w:rsidRPr="0058756A">
              <w:rPr>
                <w:rFonts w:ascii="HG丸ｺﾞｼｯｸM-PRO" w:eastAsia="HG丸ｺﾞｼｯｸM-PRO" w:hAnsi="HG丸ｺﾞｼｯｸM-PRO" w:hint="eastAsia"/>
                <w:sz w:val="20"/>
                <w:szCs w:val="20"/>
              </w:rPr>
              <w:t>の状況、</w:t>
            </w:r>
            <w:r w:rsidR="002D542D" w:rsidRPr="0058756A">
              <w:rPr>
                <w:rFonts w:ascii="HG丸ｺﾞｼｯｸM-PRO" w:eastAsia="HG丸ｺﾞｼｯｸM-PRO" w:hAnsi="HG丸ｺﾞｼｯｸM-PRO" w:hint="eastAsia"/>
                <w:sz w:val="20"/>
                <w:szCs w:val="20"/>
              </w:rPr>
              <w:t>企業の課題について意見交換会を行</w:t>
            </w:r>
            <w:r w:rsidR="00ED4AF9" w:rsidRPr="0058756A">
              <w:rPr>
                <w:rFonts w:ascii="HG丸ｺﾞｼｯｸM-PRO" w:eastAsia="HG丸ｺﾞｼｯｸM-PRO" w:hAnsi="HG丸ｺﾞｼｯｸM-PRO" w:hint="eastAsia"/>
                <w:sz w:val="20"/>
                <w:szCs w:val="20"/>
              </w:rPr>
              <w:t>うことができ</w:t>
            </w:r>
            <w:r w:rsidR="002D542D" w:rsidRPr="0058756A">
              <w:rPr>
                <w:rFonts w:ascii="HG丸ｺﾞｼｯｸM-PRO" w:eastAsia="HG丸ｺﾞｼｯｸM-PRO" w:hAnsi="HG丸ｺﾞｼｯｸM-PRO" w:hint="eastAsia"/>
                <w:sz w:val="20"/>
                <w:szCs w:val="20"/>
              </w:rPr>
              <w:t>た。</w:t>
            </w:r>
            <w:r w:rsidR="00ED4AF9" w:rsidRPr="0058756A">
              <w:rPr>
                <w:rFonts w:ascii="HG丸ｺﾞｼｯｸM-PRO" w:eastAsia="HG丸ｺﾞｼｯｸM-PRO" w:hAnsi="HG丸ｺﾞｼｯｸM-PRO" w:hint="eastAsia"/>
                <w:sz w:val="20"/>
                <w:szCs w:val="20"/>
              </w:rPr>
              <w:t xml:space="preserve">　　　　　　　　　　　</w:t>
            </w:r>
            <w:r w:rsidR="00DB1E80" w:rsidRPr="0058756A">
              <w:rPr>
                <w:rFonts w:ascii="HG丸ｺﾞｼｯｸM-PRO" w:eastAsia="HG丸ｺﾞｼｯｸM-PRO" w:hAnsi="HG丸ｺﾞｼｯｸM-PRO" w:hint="eastAsia"/>
                <w:sz w:val="20"/>
                <w:szCs w:val="20"/>
              </w:rPr>
              <w:t>（○）</w:t>
            </w:r>
          </w:p>
          <w:p w14:paraId="388208E9" w14:textId="5F268EC3" w:rsidR="002D542D" w:rsidRPr="0058756A" w:rsidRDefault="002D542D" w:rsidP="003D4DAA">
            <w:pPr>
              <w:snapToGrid w:val="0"/>
              <w:ind w:left="340" w:hangingChars="170" w:hanging="34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w:t>
            </w:r>
            <w:r w:rsidR="00DB1E80"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rPr>
              <w:t>八尾・柏原</w:t>
            </w:r>
            <w:r w:rsidR="001A6701" w:rsidRPr="0058756A">
              <w:rPr>
                <w:rFonts w:ascii="HG丸ｺﾞｼｯｸM-PRO" w:eastAsia="HG丸ｺﾞｼｯｸM-PRO" w:hAnsi="HG丸ｺﾞｼｯｸM-PRO" w:hint="eastAsia"/>
                <w:sz w:val="20"/>
                <w:szCs w:val="20"/>
              </w:rPr>
              <w:t>、</w:t>
            </w:r>
            <w:r w:rsidR="00C0696C" w:rsidRPr="0058756A">
              <w:rPr>
                <w:rFonts w:ascii="HG丸ｺﾞｼｯｸM-PRO" w:eastAsia="HG丸ｺﾞｼｯｸM-PRO" w:hAnsi="HG丸ｺﾞｼｯｸM-PRO" w:hint="eastAsia"/>
                <w:sz w:val="20"/>
                <w:szCs w:val="20"/>
              </w:rPr>
              <w:t>更に</w:t>
            </w:r>
            <w:r w:rsidRPr="0058756A">
              <w:rPr>
                <w:rFonts w:ascii="HG丸ｺﾞｼｯｸM-PRO" w:eastAsia="HG丸ｺﾞｼｯｸM-PRO" w:hAnsi="HG丸ｺﾞｼｯｸM-PRO" w:hint="eastAsia"/>
                <w:sz w:val="20"/>
                <w:szCs w:val="20"/>
              </w:rPr>
              <w:t>北河内東</w:t>
            </w:r>
            <w:r w:rsidR="00C0696C" w:rsidRPr="0058756A">
              <w:rPr>
                <w:rFonts w:ascii="HG丸ｺﾞｼｯｸM-PRO" w:eastAsia="HG丸ｺﾞｼｯｸM-PRO" w:hAnsi="HG丸ｺﾞｼｯｸM-PRO" w:hint="eastAsia"/>
                <w:sz w:val="20"/>
                <w:szCs w:val="20"/>
              </w:rPr>
              <w:t>も加え、</w:t>
            </w:r>
            <w:r w:rsidRPr="0058756A">
              <w:rPr>
                <w:rFonts w:ascii="HG丸ｺﾞｼｯｸM-PRO" w:eastAsia="HG丸ｺﾞｼｯｸM-PRO" w:hAnsi="HG丸ｺﾞｼｯｸM-PRO" w:hint="eastAsia"/>
                <w:sz w:val="20"/>
                <w:szCs w:val="20"/>
              </w:rPr>
              <w:t>障がい者就業・生活支援センターと連携し、</w:t>
            </w:r>
            <w:r w:rsidR="00E56B6D" w:rsidRPr="0058756A">
              <w:rPr>
                <w:rFonts w:ascii="HG丸ｺﾞｼｯｸM-PRO" w:eastAsia="HG丸ｺﾞｼｯｸM-PRO" w:hAnsi="HG丸ｺﾞｼｯｸM-PRO"/>
                <w:sz w:val="20"/>
                <w:szCs w:val="20"/>
              </w:rPr>
              <w:t>2.3</w:t>
            </w:r>
            <w:r w:rsidRPr="0058756A">
              <w:rPr>
                <w:rFonts w:ascii="HG丸ｺﾞｼｯｸM-PRO" w:eastAsia="HG丸ｺﾞｼｯｸM-PRO" w:hAnsi="HG丸ｺﾞｼｯｸM-PRO" w:hint="eastAsia"/>
                <w:sz w:val="20"/>
                <w:szCs w:val="20"/>
              </w:rPr>
              <w:t>年生の職場実習の教員巡回の同行を実施</w:t>
            </w:r>
            <w:r w:rsidR="00ED4AF9"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rPr>
              <w:t>生徒の課題、今後の支援の在り方などを共有</w:t>
            </w:r>
            <w:r w:rsidR="003B0272" w:rsidRPr="0058756A">
              <w:rPr>
                <w:rFonts w:ascii="HG丸ｺﾞｼｯｸM-PRO" w:eastAsia="HG丸ｺﾞｼｯｸM-PRO" w:hAnsi="HG丸ｺﾞｼｯｸM-PRO" w:hint="eastAsia"/>
                <w:sz w:val="20"/>
                <w:szCs w:val="20"/>
              </w:rPr>
              <w:t>できた。</w:t>
            </w:r>
            <w:r w:rsidR="001B4EA1" w:rsidRPr="0058756A">
              <w:rPr>
                <w:rFonts w:ascii="HG丸ｺﾞｼｯｸM-PRO" w:eastAsia="HG丸ｺﾞｼｯｸM-PRO" w:hAnsi="HG丸ｺﾞｼｯｸM-PRO" w:hint="eastAsia"/>
                <w:sz w:val="16"/>
                <w:szCs w:val="16"/>
              </w:rPr>
              <w:t xml:space="preserve">　</w:t>
            </w:r>
            <w:r w:rsidR="003D4DAA" w:rsidRPr="0058756A">
              <w:rPr>
                <w:rFonts w:ascii="HG丸ｺﾞｼｯｸM-PRO" w:eastAsia="HG丸ｺﾞｼｯｸM-PRO" w:hAnsi="HG丸ｺﾞｼｯｸM-PRO" w:hint="eastAsia"/>
                <w:sz w:val="16"/>
                <w:szCs w:val="16"/>
              </w:rPr>
              <w:t xml:space="preserve">           </w:t>
            </w:r>
            <w:r w:rsidR="00DB1E80" w:rsidRPr="0058756A">
              <w:rPr>
                <w:rFonts w:ascii="HG丸ｺﾞｼｯｸM-PRO" w:eastAsia="HG丸ｺﾞｼｯｸM-PRO" w:hAnsi="HG丸ｺﾞｼｯｸM-PRO" w:hint="eastAsia"/>
                <w:sz w:val="20"/>
                <w:szCs w:val="20"/>
              </w:rPr>
              <w:t>（◎）</w:t>
            </w:r>
          </w:p>
          <w:p w14:paraId="4DB9B7D1" w14:textId="204ABCAE" w:rsidR="00E2247D" w:rsidRPr="0058756A" w:rsidRDefault="00DD2E23" w:rsidP="008B5A01">
            <w:pPr>
              <w:snapToGrid w:val="0"/>
              <w:ind w:left="262" w:hangingChars="131" w:hanging="262"/>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　担任から生徒</w:t>
            </w:r>
            <w:r w:rsidR="005B4A9E" w:rsidRPr="0058756A">
              <w:rPr>
                <w:rFonts w:ascii="HG丸ｺﾞｼｯｸM-PRO" w:eastAsia="HG丸ｺﾞｼｯｸM-PRO" w:hAnsi="HG丸ｺﾞｼｯｸM-PRO" w:hint="eastAsia"/>
                <w:sz w:val="20"/>
                <w:szCs w:val="20"/>
              </w:rPr>
              <w:t>31</w:t>
            </w:r>
            <w:r w:rsidRPr="0058756A">
              <w:rPr>
                <w:rFonts w:ascii="HG丸ｺﾞｼｯｸM-PRO" w:eastAsia="HG丸ｺﾞｼｯｸM-PRO" w:hAnsi="HG丸ｺﾞｼｯｸM-PRO" w:hint="eastAsia"/>
                <w:sz w:val="20"/>
                <w:szCs w:val="20"/>
              </w:rPr>
              <w:t>名の相談を受けていただいている。</w:t>
            </w:r>
            <w:r w:rsidR="0028606D" w:rsidRPr="0058756A">
              <w:rPr>
                <w:rFonts w:ascii="HG丸ｺﾞｼｯｸM-PRO" w:eastAsia="HG丸ｺﾞｼｯｸM-PRO" w:hAnsi="HG丸ｺﾞｼｯｸM-PRO" w:hint="eastAsia"/>
                <w:sz w:val="20"/>
                <w:szCs w:val="20"/>
              </w:rPr>
              <w:t>５月</w:t>
            </w:r>
            <w:r w:rsidR="00ED4AF9" w:rsidRPr="0058756A">
              <w:rPr>
                <w:rFonts w:ascii="HG丸ｺﾞｼｯｸM-PRO" w:eastAsia="HG丸ｺﾞｼｯｸM-PRO" w:hAnsi="HG丸ｺﾞｼｯｸM-PRO" w:hint="eastAsia"/>
                <w:sz w:val="20"/>
                <w:szCs w:val="20"/>
              </w:rPr>
              <w:t>に</w:t>
            </w:r>
            <w:r w:rsidR="0028606D" w:rsidRPr="0058756A">
              <w:rPr>
                <w:rFonts w:ascii="HG丸ｺﾞｼｯｸM-PRO" w:eastAsia="HG丸ｺﾞｼｯｸM-PRO" w:hAnsi="HG丸ｺﾞｼｯｸM-PRO" w:hint="eastAsia"/>
                <w:sz w:val="20"/>
                <w:szCs w:val="20"/>
              </w:rPr>
              <w:t>大阪市こども相談センター、６月</w:t>
            </w:r>
            <w:r w:rsidR="00ED4AF9" w:rsidRPr="0058756A">
              <w:rPr>
                <w:rFonts w:ascii="HG丸ｺﾞｼｯｸM-PRO" w:eastAsia="HG丸ｺﾞｼｯｸM-PRO" w:hAnsi="HG丸ｺﾞｼｯｸM-PRO" w:hint="eastAsia"/>
                <w:sz w:val="20"/>
                <w:szCs w:val="20"/>
              </w:rPr>
              <w:t>に</w:t>
            </w:r>
            <w:r w:rsidR="0028606D" w:rsidRPr="0058756A">
              <w:rPr>
                <w:rFonts w:ascii="HG丸ｺﾞｼｯｸM-PRO" w:eastAsia="HG丸ｺﾞｼｯｸM-PRO" w:hAnsi="HG丸ｺﾞｼｯｸM-PRO" w:hint="eastAsia"/>
                <w:sz w:val="20"/>
                <w:szCs w:val="20"/>
              </w:rPr>
              <w:t>西成区保健福祉課、10月</w:t>
            </w:r>
            <w:r w:rsidR="00ED4AF9" w:rsidRPr="0058756A">
              <w:rPr>
                <w:rFonts w:ascii="HG丸ｺﾞｼｯｸM-PRO" w:eastAsia="HG丸ｺﾞｼｯｸM-PRO" w:hAnsi="HG丸ｺﾞｼｯｸM-PRO" w:hint="eastAsia"/>
                <w:sz w:val="20"/>
                <w:szCs w:val="20"/>
              </w:rPr>
              <w:t>に</w:t>
            </w:r>
            <w:r w:rsidR="0028606D" w:rsidRPr="0058756A">
              <w:rPr>
                <w:rFonts w:ascii="HG丸ｺﾞｼｯｸM-PRO" w:eastAsia="HG丸ｺﾞｼｯｸM-PRO" w:hAnsi="HG丸ｺﾞｼｯｸM-PRO" w:hint="eastAsia"/>
                <w:sz w:val="20"/>
                <w:szCs w:val="20"/>
              </w:rPr>
              <w:t>大東市家庭児童相談室との連携を行った。</w:t>
            </w:r>
            <w:r w:rsidR="00356C39" w:rsidRPr="0058756A">
              <w:rPr>
                <w:rFonts w:ascii="HG丸ｺﾞｼｯｸM-PRO" w:eastAsia="HG丸ｺﾞｼｯｸM-PRO" w:hAnsi="HG丸ｺﾞｼｯｸM-PRO" w:hint="eastAsia"/>
                <w:sz w:val="20"/>
                <w:szCs w:val="20"/>
              </w:rPr>
              <w:t>相談</w:t>
            </w:r>
            <w:r w:rsidRPr="0058756A">
              <w:rPr>
                <w:rFonts w:ascii="HG丸ｺﾞｼｯｸM-PRO" w:eastAsia="HG丸ｺﾞｼｯｸM-PRO" w:hAnsi="HG丸ｺﾞｼｯｸM-PRO" w:hint="eastAsia"/>
                <w:sz w:val="20"/>
                <w:szCs w:val="20"/>
              </w:rPr>
              <w:t>内容は不登校</w:t>
            </w:r>
            <w:r w:rsidR="00356C39" w:rsidRPr="0058756A">
              <w:rPr>
                <w:rFonts w:ascii="HG丸ｺﾞｼｯｸM-PRO" w:eastAsia="HG丸ｺﾞｼｯｸM-PRO" w:hAnsi="HG丸ｺﾞｼｯｸM-PRO" w:hint="eastAsia"/>
                <w:sz w:val="20"/>
                <w:szCs w:val="20"/>
              </w:rPr>
              <w:t>生徒の対応</w:t>
            </w:r>
            <w:r w:rsidRPr="0058756A">
              <w:rPr>
                <w:rFonts w:ascii="HG丸ｺﾞｼｯｸM-PRO" w:eastAsia="HG丸ｺﾞｼｯｸM-PRO" w:hAnsi="HG丸ｺﾞｼｯｸM-PRO" w:hint="eastAsia"/>
                <w:sz w:val="20"/>
                <w:szCs w:val="20"/>
              </w:rPr>
              <w:t>、ヤングケアラーの疑い</w:t>
            </w:r>
            <w:r w:rsidR="00356C39" w:rsidRPr="0058756A">
              <w:rPr>
                <w:rFonts w:ascii="HG丸ｺﾞｼｯｸM-PRO" w:eastAsia="HG丸ｺﾞｼｯｸM-PRO" w:hAnsi="HG丸ｺﾞｼｯｸM-PRO" w:hint="eastAsia"/>
                <w:sz w:val="20"/>
                <w:szCs w:val="20"/>
              </w:rPr>
              <w:t>のある生徒の共有が</w:t>
            </w:r>
            <w:r w:rsidRPr="0058756A">
              <w:rPr>
                <w:rFonts w:ascii="HG丸ｺﾞｼｯｸM-PRO" w:eastAsia="HG丸ｺﾞｼｯｸM-PRO" w:hAnsi="HG丸ｺﾞｼｯｸM-PRO" w:hint="eastAsia"/>
                <w:sz w:val="20"/>
                <w:szCs w:val="20"/>
              </w:rPr>
              <w:t>多い。</w:t>
            </w:r>
            <w:r w:rsidR="00ED4AF9" w:rsidRPr="0058756A">
              <w:rPr>
                <w:rFonts w:ascii="HG丸ｺﾞｼｯｸM-PRO" w:eastAsia="HG丸ｺﾞｼｯｸM-PRO" w:hAnsi="HG丸ｺﾞｼｯｸM-PRO" w:hint="eastAsia"/>
                <w:sz w:val="20"/>
                <w:szCs w:val="20"/>
              </w:rPr>
              <w:t xml:space="preserve">　　　　　　　　　　　　　　</w:t>
            </w:r>
            <w:r w:rsidR="00DB1E80" w:rsidRPr="0058756A">
              <w:rPr>
                <w:rFonts w:ascii="HG丸ｺﾞｼｯｸM-PRO" w:eastAsia="HG丸ｺﾞｼｯｸM-PRO" w:hAnsi="HG丸ｺﾞｼｯｸM-PRO" w:hint="eastAsia"/>
                <w:sz w:val="20"/>
                <w:szCs w:val="20"/>
              </w:rPr>
              <w:t>（◎）</w:t>
            </w:r>
          </w:p>
        </w:tc>
      </w:tr>
      <w:tr w:rsidR="00E2247D" w:rsidRPr="0058756A" w14:paraId="51711F5F" w14:textId="77777777" w:rsidTr="4DF12353">
        <w:trPr>
          <w:cantSplit/>
          <w:trHeight w:val="2835"/>
          <w:jc w:val="center"/>
        </w:trPr>
        <w:tc>
          <w:tcPr>
            <w:tcW w:w="988" w:type="dxa"/>
            <w:vMerge/>
            <w:tcMar>
              <w:top w:w="85" w:type="dxa"/>
              <w:left w:w="85" w:type="dxa"/>
              <w:bottom w:w="85" w:type="dxa"/>
              <w:right w:w="85" w:type="dxa"/>
            </w:tcMar>
            <w:vAlign w:val="center"/>
          </w:tcPr>
          <w:p w14:paraId="7AFD283C" w14:textId="77777777" w:rsidR="00E2247D" w:rsidRPr="0058756A" w:rsidRDefault="00E2247D" w:rsidP="004653E5">
            <w:pPr>
              <w:spacing w:line="200" w:lineRule="exact"/>
              <w:jc w:val="center"/>
              <w:rPr>
                <w:rFonts w:ascii="HG丸ｺﾞｼｯｸM-PRO" w:eastAsia="HG丸ｺﾞｼｯｸM-PRO" w:hAnsi="HG丸ｺﾞｼｯｸM-PRO"/>
                <w:sz w:val="20"/>
                <w:szCs w:val="20"/>
              </w:rPr>
            </w:pPr>
          </w:p>
        </w:tc>
        <w:tc>
          <w:tcPr>
            <w:tcW w:w="1913" w:type="dxa"/>
            <w:shd w:val="clear" w:color="auto" w:fill="auto"/>
            <w:tcMar>
              <w:top w:w="85" w:type="dxa"/>
              <w:left w:w="85" w:type="dxa"/>
              <w:bottom w:w="85" w:type="dxa"/>
              <w:right w:w="85" w:type="dxa"/>
            </w:tcMar>
          </w:tcPr>
          <w:p w14:paraId="62A7CECA" w14:textId="77777777" w:rsidR="00E2247D" w:rsidRPr="0058756A" w:rsidRDefault="00E2247D"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5AB4FFDC" w14:textId="77777777" w:rsidR="00E2247D" w:rsidRPr="0058756A" w:rsidRDefault="00E2247D" w:rsidP="00A870F3">
            <w:pPr>
              <w:snapToGrid w:val="0"/>
              <w:spacing w:line="220" w:lineRule="exact"/>
              <w:ind w:leftChars="8" w:left="17" w:firstLine="1"/>
              <w:rPr>
                <w:rFonts w:ascii="HG丸ｺﾞｼｯｸM-PRO" w:eastAsia="HG丸ｺﾞｼｯｸM-PRO" w:hAnsi="HG丸ｺﾞｼｯｸM-PRO"/>
                <w:sz w:val="20"/>
                <w:szCs w:val="20"/>
                <w:shd w:val="pct15" w:color="auto" w:fill="FFFFFF"/>
              </w:rPr>
            </w:pPr>
            <w:r w:rsidRPr="0058756A">
              <w:rPr>
                <w:rFonts w:ascii="HG丸ｺﾞｼｯｸM-PRO" w:eastAsia="HG丸ｺﾞｼｯｸM-PRO" w:hAnsi="HG丸ｺﾞｼｯｸM-PRO" w:hint="eastAsia"/>
                <w:sz w:val="20"/>
                <w:szCs w:val="20"/>
              </w:rPr>
              <w:t>高等支援学校や高校及び共生推進教室設置校との連携や交流機会を拡大する</w:t>
            </w:r>
          </w:p>
          <w:p w14:paraId="6CC88B03" w14:textId="77777777" w:rsidR="00E2247D" w:rsidRPr="0058756A" w:rsidRDefault="00E2247D" w:rsidP="00A870F3">
            <w:pPr>
              <w:snapToGrid w:val="0"/>
              <w:spacing w:line="220" w:lineRule="exact"/>
              <w:rPr>
                <w:rFonts w:ascii="HG丸ｺﾞｼｯｸM-PRO" w:eastAsia="HG丸ｺﾞｼｯｸM-PRO" w:hAnsi="HG丸ｺﾞｼｯｸM-PRO"/>
                <w:sz w:val="20"/>
                <w:szCs w:val="20"/>
                <w:shd w:val="pct15" w:color="auto" w:fill="FFFFFF"/>
              </w:rPr>
            </w:pPr>
          </w:p>
          <w:p w14:paraId="5CFD6D6C" w14:textId="77777777" w:rsidR="00E2247D" w:rsidRPr="0058756A" w:rsidRDefault="00E2247D" w:rsidP="00A870F3">
            <w:pPr>
              <w:snapToGrid w:val="0"/>
              <w:spacing w:line="220" w:lineRule="exact"/>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451C53DD" w14:textId="77777777" w:rsidR="00E2247D" w:rsidRPr="0058756A" w:rsidRDefault="00E2247D"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6ACA23B1" w14:textId="77777777" w:rsidR="00E2247D" w:rsidRPr="0058756A" w:rsidRDefault="00E2247D" w:rsidP="00A870F3">
            <w:pPr>
              <w:snapToGrid w:val="0"/>
              <w:spacing w:line="220" w:lineRule="exact"/>
              <w:ind w:leftChars="100" w:left="2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共生推進教室設置校と、生徒間、教職員間の交流の機会を充実する</w:t>
            </w:r>
          </w:p>
          <w:p w14:paraId="67C83868" w14:textId="77777777" w:rsidR="00E2247D" w:rsidRPr="0058756A" w:rsidRDefault="00E2247D" w:rsidP="00A870F3">
            <w:pPr>
              <w:snapToGrid w:val="0"/>
              <w:spacing w:line="220" w:lineRule="exact"/>
              <w:rPr>
                <w:rFonts w:ascii="HG丸ｺﾞｼｯｸM-PRO" w:eastAsia="HG丸ｺﾞｼｯｸM-PRO" w:hAnsi="HG丸ｺﾞｼｯｸM-PRO"/>
                <w:sz w:val="20"/>
                <w:szCs w:val="20"/>
                <w:shd w:val="pct15" w:color="auto" w:fill="FFFFFF"/>
              </w:rPr>
            </w:pPr>
          </w:p>
          <w:p w14:paraId="0728D868" w14:textId="77777777" w:rsidR="00E2247D" w:rsidRPr="0058756A" w:rsidRDefault="00E2247D" w:rsidP="00A870F3">
            <w:pPr>
              <w:snapToGrid w:val="0"/>
              <w:spacing w:line="220" w:lineRule="exact"/>
              <w:rPr>
                <w:rFonts w:ascii="HG丸ｺﾞｼｯｸM-PRO" w:eastAsia="HG丸ｺﾞｼｯｸM-PRO" w:hAnsi="HG丸ｺﾞｼｯｸM-PRO"/>
                <w:sz w:val="20"/>
                <w:szCs w:val="20"/>
                <w:shd w:val="pct15" w:color="auto" w:fill="FFFFFF"/>
              </w:rPr>
            </w:pPr>
          </w:p>
          <w:p w14:paraId="015BAA2B" w14:textId="77777777" w:rsidR="00E2247D" w:rsidRPr="0058756A" w:rsidRDefault="00E2247D" w:rsidP="00A870F3">
            <w:pPr>
              <w:snapToGrid w:val="0"/>
              <w:spacing w:line="220" w:lineRule="exact"/>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56AB8801" w14:textId="77777777" w:rsidR="00E2247D" w:rsidRPr="0058756A" w:rsidRDefault="00E2247D"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0D8D72EC" w14:textId="77777777" w:rsidR="00E2247D" w:rsidRPr="0058756A" w:rsidRDefault="00E2247D"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sz w:val="20"/>
                <w:szCs w:val="20"/>
              </w:rPr>
              <w:t>・共生推進教室生と本校生徒</w:t>
            </w:r>
            <w:r w:rsidRPr="0058756A">
              <w:rPr>
                <w:rFonts w:ascii="HG丸ｺﾞｼｯｸM-PRO" w:eastAsia="HG丸ｺﾞｼｯｸM-PRO" w:hAnsi="HG丸ｺﾞｼｯｸM-PRO" w:hint="eastAsia"/>
                <w:sz w:val="20"/>
                <w:szCs w:val="20"/>
              </w:rPr>
              <w:t>が毎昼食時間に交流するなど日常的にかかわれる機会を設け</w:t>
            </w:r>
            <w:r w:rsidRPr="0058756A">
              <w:rPr>
                <w:rFonts w:ascii="HG丸ｺﾞｼｯｸM-PRO" w:eastAsia="HG丸ｺﾞｼｯｸM-PRO" w:hAnsi="HG丸ｺﾞｼｯｸM-PRO"/>
                <w:sz w:val="20"/>
                <w:szCs w:val="20"/>
              </w:rPr>
              <w:t>、交流を</w:t>
            </w:r>
            <w:r w:rsidRPr="0058756A">
              <w:rPr>
                <w:rFonts w:ascii="HG丸ｺﾞｼｯｸM-PRO" w:eastAsia="HG丸ｺﾞｼｯｸM-PRO" w:hAnsi="HG丸ｺﾞｼｯｸM-PRO" w:hint="eastAsia"/>
                <w:sz w:val="20"/>
                <w:szCs w:val="20"/>
              </w:rPr>
              <w:t>増やす　[前後期各１回</w:t>
            </w:r>
            <w:r w:rsidRPr="0058756A">
              <w:rPr>
                <w:rFonts w:ascii="HG丸ｺﾞｼｯｸM-PRO" w:eastAsia="HG丸ｺﾞｼｯｸM-PRO" w:hAnsi="HG丸ｺﾞｼｯｸM-PRO"/>
                <w:sz w:val="20"/>
                <w:szCs w:val="20"/>
              </w:rPr>
              <w:t>]</w:t>
            </w:r>
          </w:p>
          <w:p w14:paraId="067E7213" w14:textId="42C8EE53" w:rsidR="00E2247D" w:rsidRPr="0058756A" w:rsidRDefault="00E2247D"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・枚岡樟風高校で新たに立ち上がる共生</w:t>
            </w:r>
            <w:r w:rsidR="00746B53" w:rsidRPr="0058756A">
              <w:rPr>
                <w:rFonts w:ascii="HG丸ｺﾞｼｯｸM-PRO" w:eastAsia="HG丸ｺﾞｼｯｸM-PRO" w:hAnsi="HG丸ｺﾞｼｯｸM-PRO" w:hint="eastAsia"/>
                <w:sz w:val="20"/>
                <w:szCs w:val="20"/>
              </w:rPr>
              <w:t>推進教室の担当者等による</w:t>
            </w:r>
            <w:r w:rsidRPr="0058756A">
              <w:rPr>
                <w:rFonts w:ascii="HG丸ｺﾞｼｯｸM-PRO" w:eastAsia="HG丸ｺﾞｼｯｸM-PRO" w:hAnsi="HG丸ｺﾞｼｯｸM-PRO" w:hint="eastAsia"/>
                <w:sz w:val="20"/>
                <w:szCs w:val="20"/>
              </w:rPr>
              <w:t>チーム会議にアドバイザー参加する　[新規</w:t>
            </w:r>
            <w:r w:rsidRPr="0058756A">
              <w:rPr>
                <w:rFonts w:ascii="HG丸ｺﾞｼｯｸM-PRO" w:eastAsia="HG丸ｺﾞｼｯｸM-PRO" w:hAnsi="HG丸ｺﾞｼｯｸM-PRO"/>
                <w:sz w:val="20"/>
                <w:szCs w:val="20"/>
              </w:rPr>
              <w:t>]</w:t>
            </w:r>
          </w:p>
          <w:p w14:paraId="0A842844" w14:textId="77777777" w:rsidR="004F5F00" w:rsidRPr="0058756A" w:rsidRDefault="004F5F00" w:rsidP="00A870F3">
            <w:pPr>
              <w:snapToGrid w:val="0"/>
              <w:spacing w:line="220" w:lineRule="exact"/>
              <w:ind w:left="200" w:hangingChars="100" w:hanging="200"/>
              <w:rPr>
                <w:rFonts w:ascii="HG丸ｺﾞｼｯｸM-PRO" w:eastAsia="HG丸ｺﾞｼｯｸM-PRO" w:hAnsi="HG丸ｺﾞｼｯｸM-PRO"/>
                <w:sz w:val="20"/>
                <w:szCs w:val="20"/>
              </w:rPr>
            </w:pPr>
          </w:p>
          <w:p w14:paraId="349BF69C" w14:textId="68E26435" w:rsidR="00E2247D" w:rsidRPr="0058756A" w:rsidRDefault="00E2247D" w:rsidP="00A870F3">
            <w:pPr>
              <w:snapToGrid w:val="0"/>
              <w:spacing w:line="220" w:lineRule="exact"/>
              <w:ind w:left="200" w:hangingChars="100" w:hanging="200"/>
              <w:rPr>
                <w:rFonts w:ascii="HG丸ｺﾞｼｯｸM-PRO" w:eastAsia="HG丸ｺﾞｼｯｸM-PRO" w:hAnsi="HG丸ｺﾞｼｯｸM-PRO"/>
                <w:color w:val="FF0000"/>
                <w:sz w:val="20"/>
                <w:szCs w:val="20"/>
              </w:rPr>
            </w:pPr>
            <w:r w:rsidRPr="0058756A">
              <w:rPr>
                <w:rFonts w:ascii="HG丸ｺﾞｼｯｸM-PRO" w:eastAsia="HG丸ｺﾞｼｯｸM-PRO" w:hAnsi="HG丸ｺﾞｼｯｸM-PRO" w:hint="eastAsia"/>
                <w:sz w:val="20"/>
                <w:szCs w:val="20"/>
              </w:rPr>
              <w:t>・高等学校への支援で本校ができることを探るために高等学校見学等を行い、サポート校との連携を図る　[新規</w:t>
            </w:r>
            <w:r w:rsidRPr="0058756A">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8672681" w14:textId="77777777" w:rsidR="00E2247D" w:rsidRPr="0058756A" w:rsidRDefault="00E2247D" w:rsidP="00A870F3">
            <w:pPr>
              <w:snapToGrid w:val="0"/>
              <w:spacing w:line="220" w:lineRule="exact"/>
              <w:ind w:left="62"/>
              <w:rPr>
                <w:rFonts w:ascii="HG丸ｺﾞｼｯｸM-PRO" w:eastAsia="HG丸ｺﾞｼｯｸM-PRO" w:hAnsi="HG丸ｺﾞｼｯｸM-PRO" w:cs="Segoe UI"/>
                <w:bCs/>
                <w:kern w:val="0"/>
                <w:sz w:val="20"/>
                <w:szCs w:val="20"/>
                <w:shd w:val="clear" w:color="auto" w:fill="FFFFFF"/>
              </w:rPr>
            </w:pPr>
          </w:p>
          <w:p w14:paraId="683CFA87" w14:textId="26270019" w:rsidR="00E2247D" w:rsidRPr="0058756A" w:rsidRDefault="009423B3" w:rsidP="00A870F3">
            <w:pPr>
              <w:snapToGrid w:val="0"/>
              <w:spacing w:line="220" w:lineRule="exact"/>
              <w:ind w:left="200" w:hangingChars="100" w:hanging="200"/>
              <w:rPr>
                <w:rFonts w:ascii="HG丸ｺﾞｼｯｸM-PRO" w:eastAsia="HG丸ｺﾞｼｯｸM-PRO" w:hAnsi="HG丸ｺﾞｼｯｸM-PRO" w:cs="Segoe UI"/>
                <w:bCs/>
                <w:kern w:val="0"/>
                <w:sz w:val="20"/>
                <w:szCs w:val="20"/>
                <w:shd w:val="clear" w:color="auto" w:fill="FFFFFF"/>
              </w:rPr>
            </w:pPr>
            <w:r w:rsidRPr="0058756A">
              <w:rPr>
                <w:rFonts w:ascii="HG丸ｺﾞｼｯｸM-PRO" w:eastAsia="HG丸ｺﾞｼｯｸM-PRO" w:hAnsi="HG丸ｺﾞｼｯｸM-PRO" w:cs="Segoe UI" w:hint="eastAsia"/>
                <w:bCs/>
                <w:kern w:val="0"/>
                <w:sz w:val="20"/>
                <w:szCs w:val="20"/>
                <w:shd w:val="clear" w:color="auto" w:fill="FFFFFF"/>
              </w:rPr>
              <w:t>・昼食交流は６</w:t>
            </w:r>
            <w:r w:rsidR="006A3DA9" w:rsidRPr="0058756A">
              <w:rPr>
                <w:rFonts w:ascii="HG丸ｺﾞｼｯｸM-PRO" w:eastAsia="HG丸ｺﾞｼｯｸM-PRO" w:hAnsi="HG丸ｺﾞｼｯｸM-PRO" w:cs="Segoe UI" w:hint="eastAsia"/>
                <w:bCs/>
                <w:kern w:val="0"/>
                <w:sz w:val="20"/>
                <w:szCs w:val="20"/>
                <w:shd w:val="clear" w:color="auto" w:fill="FFFFFF"/>
              </w:rPr>
              <w:t>月</w:t>
            </w:r>
            <w:r w:rsidRPr="0058756A">
              <w:rPr>
                <w:rFonts w:ascii="HG丸ｺﾞｼｯｸM-PRO" w:eastAsia="HG丸ｺﾞｼｯｸM-PRO" w:hAnsi="HG丸ｺﾞｼｯｸM-PRO" w:cs="Segoe UI" w:hint="eastAsia"/>
                <w:bCs/>
                <w:kern w:val="0"/>
                <w:sz w:val="20"/>
                <w:szCs w:val="20"/>
                <w:shd w:val="clear" w:color="auto" w:fill="FFFFFF"/>
              </w:rPr>
              <w:t>末より開始し、</w:t>
            </w:r>
            <w:r w:rsidR="006A3DA9" w:rsidRPr="0058756A">
              <w:rPr>
                <w:rFonts w:ascii="HG丸ｺﾞｼｯｸM-PRO" w:eastAsia="HG丸ｺﾞｼｯｸM-PRO" w:hAnsi="HG丸ｺﾞｼｯｸM-PRO" w:cs="Segoe UI" w:hint="eastAsia"/>
                <w:bCs/>
                <w:kern w:val="0"/>
                <w:sz w:val="20"/>
                <w:szCs w:val="20"/>
                <w:shd w:val="clear" w:color="auto" w:fill="FFFFFF"/>
              </w:rPr>
              <w:t>ほぼ２週間に１回</w:t>
            </w:r>
            <w:r w:rsidRPr="0058756A">
              <w:rPr>
                <w:rFonts w:ascii="HG丸ｺﾞｼｯｸM-PRO" w:eastAsia="HG丸ｺﾞｼｯｸM-PRO" w:hAnsi="HG丸ｺﾞｼｯｸM-PRO" w:cs="Segoe UI" w:hint="eastAsia"/>
                <w:bCs/>
                <w:kern w:val="0"/>
                <w:sz w:val="20"/>
                <w:szCs w:val="20"/>
                <w:shd w:val="clear" w:color="auto" w:fill="FFFFFF"/>
              </w:rPr>
              <w:t>程度行っている。</w:t>
            </w:r>
            <w:r w:rsidR="00ED4AF9" w:rsidRPr="0058756A">
              <w:rPr>
                <w:rFonts w:ascii="HG丸ｺﾞｼｯｸM-PRO" w:eastAsia="HG丸ｺﾞｼｯｸM-PRO" w:hAnsi="HG丸ｺﾞｼｯｸM-PRO" w:cs="Segoe UI" w:hint="eastAsia"/>
                <w:bCs/>
                <w:kern w:val="0"/>
                <w:sz w:val="20"/>
                <w:szCs w:val="20"/>
                <w:shd w:val="clear" w:color="auto" w:fill="FFFFFF"/>
              </w:rPr>
              <w:t xml:space="preserve">　　　　　　</w:t>
            </w:r>
            <w:r w:rsidR="00DB1E80" w:rsidRPr="0058756A">
              <w:rPr>
                <w:rFonts w:ascii="HG丸ｺﾞｼｯｸM-PRO" w:eastAsia="HG丸ｺﾞｼｯｸM-PRO" w:hAnsi="HG丸ｺﾞｼｯｸM-PRO" w:cs="Segoe UI" w:hint="eastAsia"/>
                <w:bCs/>
                <w:kern w:val="0"/>
                <w:sz w:val="20"/>
                <w:szCs w:val="20"/>
                <w:shd w:val="clear" w:color="auto" w:fill="FFFFFF"/>
              </w:rPr>
              <w:t>（◎）</w:t>
            </w:r>
          </w:p>
          <w:p w14:paraId="704CE3EF" w14:textId="77777777" w:rsidR="009423B3" w:rsidRPr="0058756A" w:rsidRDefault="009423B3" w:rsidP="00A870F3">
            <w:pPr>
              <w:snapToGrid w:val="0"/>
              <w:spacing w:line="220" w:lineRule="exact"/>
              <w:ind w:left="62"/>
              <w:rPr>
                <w:rFonts w:ascii="HG丸ｺﾞｼｯｸM-PRO" w:eastAsia="HG丸ｺﾞｼｯｸM-PRO" w:hAnsi="HG丸ｺﾞｼｯｸM-PRO" w:cs="Segoe UI"/>
                <w:bCs/>
                <w:kern w:val="0"/>
                <w:sz w:val="20"/>
                <w:szCs w:val="20"/>
                <w:shd w:val="clear" w:color="auto" w:fill="FFFFFF"/>
              </w:rPr>
            </w:pPr>
          </w:p>
          <w:p w14:paraId="0663FAD1" w14:textId="31672DDD" w:rsidR="00E2247D" w:rsidRPr="0058756A" w:rsidRDefault="009423B3" w:rsidP="00A870F3">
            <w:pPr>
              <w:snapToGrid w:val="0"/>
              <w:spacing w:line="220" w:lineRule="exact"/>
              <w:ind w:left="200" w:hangingChars="100" w:hanging="200"/>
              <w:rPr>
                <w:rFonts w:ascii="HG丸ｺﾞｼｯｸM-PRO" w:eastAsia="HG丸ｺﾞｼｯｸM-PRO" w:hAnsi="HG丸ｺﾞｼｯｸM-PRO" w:cs="Segoe UI"/>
                <w:kern w:val="0"/>
                <w:sz w:val="20"/>
                <w:szCs w:val="20"/>
                <w:shd w:val="clear" w:color="auto" w:fill="FFFFFF"/>
              </w:rPr>
            </w:pPr>
            <w:r w:rsidRPr="0058756A">
              <w:rPr>
                <w:rFonts w:ascii="HG丸ｺﾞｼｯｸM-PRO" w:eastAsia="HG丸ｺﾞｼｯｸM-PRO" w:hAnsi="HG丸ｺﾞｼｯｸM-PRO" w:cs="Segoe UI" w:hint="eastAsia"/>
                <w:kern w:val="0"/>
                <w:sz w:val="20"/>
                <w:szCs w:val="20"/>
                <w:shd w:val="clear" w:color="auto" w:fill="FFFFFF"/>
              </w:rPr>
              <w:t>・枚岡樟風高校でのチーム会議</w:t>
            </w:r>
            <w:r w:rsidR="0B52E965" w:rsidRPr="0058756A">
              <w:rPr>
                <w:rFonts w:ascii="HG丸ｺﾞｼｯｸM-PRO" w:eastAsia="HG丸ｺﾞｼｯｸM-PRO" w:hAnsi="HG丸ｺﾞｼｯｸM-PRO" w:cs="Segoe UI"/>
                <w:kern w:val="0"/>
                <w:sz w:val="20"/>
                <w:szCs w:val="20"/>
                <w:shd w:val="clear" w:color="auto" w:fill="FFFFFF"/>
              </w:rPr>
              <w:t>が立ち上がり、</w:t>
            </w:r>
            <w:r w:rsidRPr="0058756A">
              <w:rPr>
                <w:rFonts w:ascii="HG丸ｺﾞｼｯｸM-PRO" w:eastAsia="HG丸ｺﾞｼｯｸM-PRO" w:hAnsi="HG丸ｺﾞｼｯｸM-PRO" w:cs="Segoe UI" w:hint="eastAsia"/>
                <w:kern w:val="0"/>
                <w:sz w:val="20"/>
                <w:szCs w:val="20"/>
                <w:shd w:val="clear" w:color="auto" w:fill="FFFFFF"/>
              </w:rPr>
              <w:t>12月もしくは１月に参加予定で</w:t>
            </w:r>
            <w:r w:rsidR="6AB1182F" w:rsidRPr="0058756A">
              <w:rPr>
                <w:rFonts w:ascii="HG丸ｺﾞｼｯｸM-PRO" w:eastAsia="HG丸ｺﾞｼｯｸM-PRO" w:hAnsi="HG丸ｺﾞｼｯｸM-PRO" w:cs="Segoe UI"/>
                <w:kern w:val="0"/>
                <w:sz w:val="20"/>
                <w:szCs w:val="20"/>
                <w:shd w:val="clear" w:color="auto" w:fill="FFFFFF"/>
              </w:rPr>
              <w:t>あったが、</w:t>
            </w:r>
            <w:r w:rsidR="5B75C407" w:rsidRPr="0058756A">
              <w:rPr>
                <w:rFonts w:ascii="HG丸ｺﾞｼｯｸM-PRO" w:eastAsia="HG丸ｺﾞｼｯｸM-PRO" w:hAnsi="HG丸ｺﾞｼｯｸM-PRO" w:cs="Segoe UI"/>
                <w:kern w:val="0"/>
                <w:sz w:val="20"/>
                <w:szCs w:val="20"/>
                <w:shd w:val="clear" w:color="auto" w:fill="FFFFFF"/>
              </w:rPr>
              <w:t>会議内容が</w:t>
            </w:r>
            <w:r w:rsidR="00DE6BED" w:rsidRPr="0058756A">
              <w:rPr>
                <w:rFonts w:ascii="HG丸ｺﾞｼｯｸM-PRO" w:eastAsia="HG丸ｺﾞｼｯｸM-PRO" w:hAnsi="HG丸ｺﾞｼｯｸM-PRO" w:cs="Segoe UI" w:hint="eastAsia"/>
                <w:kern w:val="0"/>
                <w:sz w:val="20"/>
                <w:szCs w:val="20"/>
                <w:shd w:val="clear" w:color="auto" w:fill="FFFFFF"/>
              </w:rPr>
              <w:t>想定し</w:t>
            </w:r>
            <w:r w:rsidR="5B75C407" w:rsidRPr="0058756A">
              <w:rPr>
                <w:rFonts w:ascii="HG丸ｺﾞｼｯｸM-PRO" w:eastAsia="HG丸ｺﾞｼｯｸM-PRO" w:hAnsi="HG丸ｺﾞｼｯｸM-PRO" w:cs="Segoe UI"/>
                <w:kern w:val="0"/>
                <w:sz w:val="20"/>
                <w:szCs w:val="20"/>
                <w:shd w:val="clear" w:color="auto" w:fill="FFFFFF"/>
              </w:rPr>
              <w:t>ていた</w:t>
            </w:r>
            <w:r w:rsidR="00F42B2B" w:rsidRPr="0058756A">
              <w:rPr>
                <w:rFonts w:ascii="HG丸ｺﾞｼｯｸM-PRO" w:eastAsia="HG丸ｺﾞｼｯｸM-PRO" w:hAnsi="HG丸ｺﾞｼｯｸM-PRO" w:cs="Segoe UI" w:hint="eastAsia"/>
                <w:kern w:val="0"/>
                <w:sz w:val="20"/>
                <w:szCs w:val="20"/>
                <w:shd w:val="clear" w:color="auto" w:fill="FFFFFF"/>
              </w:rPr>
              <w:t>趣旨</w:t>
            </w:r>
            <w:r w:rsidR="4A81FDFB" w:rsidRPr="0058756A">
              <w:rPr>
                <w:rFonts w:ascii="HG丸ｺﾞｼｯｸM-PRO" w:eastAsia="HG丸ｺﾞｼｯｸM-PRO" w:hAnsi="HG丸ｺﾞｼｯｸM-PRO" w:cs="Segoe UI"/>
                <w:kern w:val="0"/>
                <w:sz w:val="20"/>
                <w:szCs w:val="20"/>
                <w:shd w:val="clear" w:color="auto" w:fill="FFFFFF"/>
              </w:rPr>
              <w:t>と</w:t>
            </w:r>
            <w:r w:rsidR="00DE6BED" w:rsidRPr="0058756A">
              <w:rPr>
                <w:rFonts w:ascii="HG丸ｺﾞｼｯｸM-PRO" w:eastAsia="HG丸ｺﾞｼｯｸM-PRO" w:hAnsi="HG丸ｺﾞｼｯｸM-PRO" w:cs="Segoe UI" w:hint="eastAsia"/>
                <w:kern w:val="0"/>
                <w:sz w:val="20"/>
                <w:szCs w:val="20"/>
                <w:shd w:val="clear" w:color="auto" w:fill="FFFFFF"/>
              </w:rPr>
              <w:t>異なる</w:t>
            </w:r>
            <w:r w:rsidR="5B75C407" w:rsidRPr="0058756A">
              <w:rPr>
                <w:rFonts w:ascii="HG丸ｺﾞｼｯｸM-PRO" w:eastAsia="HG丸ｺﾞｼｯｸM-PRO" w:hAnsi="HG丸ｺﾞｼｯｸM-PRO" w:cs="Segoe UI"/>
                <w:kern w:val="0"/>
                <w:sz w:val="20"/>
                <w:szCs w:val="20"/>
                <w:shd w:val="clear" w:color="auto" w:fill="FFFFFF"/>
              </w:rPr>
              <w:t>ことがわかり見送</w:t>
            </w:r>
            <w:r w:rsidR="00E14383" w:rsidRPr="0058756A">
              <w:rPr>
                <w:rFonts w:ascii="HG丸ｺﾞｼｯｸM-PRO" w:eastAsia="HG丸ｺﾞｼｯｸM-PRO" w:hAnsi="HG丸ｺﾞｼｯｸM-PRO" w:cs="Segoe UI" w:hint="eastAsia"/>
                <w:kern w:val="0"/>
                <w:sz w:val="20"/>
                <w:szCs w:val="20"/>
                <w:shd w:val="clear" w:color="auto" w:fill="FFFFFF"/>
              </w:rPr>
              <w:t>りとなった</w:t>
            </w:r>
            <w:r w:rsidR="5B75C407" w:rsidRPr="0058756A">
              <w:rPr>
                <w:rFonts w:ascii="HG丸ｺﾞｼｯｸM-PRO" w:eastAsia="HG丸ｺﾞｼｯｸM-PRO" w:hAnsi="HG丸ｺﾞｼｯｸM-PRO" w:cs="Segoe UI"/>
                <w:kern w:val="0"/>
                <w:sz w:val="20"/>
                <w:szCs w:val="20"/>
                <w:shd w:val="clear" w:color="auto" w:fill="FFFFFF"/>
              </w:rPr>
              <w:t>。</w:t>
            </w:r>
            <w:r w:rsidR="00ED4AF9" w:rsidRPr="0058756A">
              <w:rPr>
                <w:rFonts w:ascii="HG丸ｺﾞｼｯｸM-PRO" w:eastAsia="HG丸ｺﾞｼｯｸM-PRO" w:hAnsi="HG丸ｺﾞｼｯｸM-PRO" w:cs="Segoe UI"/>
                <w:kern w:val="0"/>
                <w:sz w:val="20"/>
                <w:szCs w:val="20"/>
                <w:shd w:val="clear" w:color="auto" w:fill="FFFFFF"/>
              </w:rPr>
              <w:t xml:space="preserve">　</w:t>
            </w:r>
            <w:r w:rsidR="00DB1E80" w:rsidRPr="0058756A">
              <w:rPr>
                <w:rFonts w:ascii="HG丸ｺﾞｼｯｸM-PRO" w:eastAsia="HG丸ｺﾞｼｯｸM-PRO" w:hAnsi="HG丸ｺﾞｼｯｸM-PRO" w:cs="Segoe UI"/>
                <w:kern w:val="0"/>
                <w:sz w:val="20"/>
                <w:szCs w:val="20"/>
                <w:shd w:val="clear" w:color="auto" w:fill="FFFFFF"/>
              </w:rPr>
              <w:t>（</w:t>
            </w:r>
            <w:r w:rsidR="00E14383" w:rsidRPr="0058756A">
              <w:rPr>
                <w:rFonts w:ascii="HG丸ｺﾞｼｯｸM-PRO" w:eastAsia="HG丸ｺﾞｼｯｸM-PRO" w:hAnsi="HG丸ｺﾞｼｯｸM-PRO" w:cs="Segoe UI" w:hint="eastAsia"/>
                <w:kern w:val="0"/>
                <w:sz w:val="20"/>
                <w:szCs w:val="20"/>
                <w:shd w:val="clear" w:color="auto" w:fill="FFFFFF"/>
              </w:rPr>
              <w:t>△</w:t>
            </w:r>
            <w:r w:rsidR="00DB1E80" w:rsidRPr="0058756A">
              <w:rPr>
                <w:rFonts w:ascii="HG丸ｺﾞｼｯｸM-PRO" w:eastAsia="HG丸ｺﾞｼｯｸM-PRO" w:hAnsi="HG丸ｺﾞｼｯｸM-PRO" w:cs="Segoe UI" w:hint="eastAsia"/>
                <w:kern w:val="0"/>
                <w:sz w:val="20"/>
                <w:szCs w:val="20"/>
                <w:shd w:val="clear" w:color="auto" w:fill="FFFFFF"/>
              </w:rPr>
              <w:t>）</w:t>
            </w:r>
          </w:p>
          <w:p w14:paraId="5E5080FC" w14:textId="4F197A57" w:rsidR="00E2247D" w:rsidRPr="0058756A" w:rsidRDefault="009423B3" w:rsidP="00E14383">
            <w:pPr>
              <w:snapToGrid w:val="0"/>
              <w:spacing w:line="220" w:lineRule="exact"/>
              <w:ind w:left="200" w:hangingChars="100" w:hanging="200"/>
              <w:jc w:val="left"/>
              <w:rPr>
                <w:rFonts w:ascii="HG丸ｺﾞｼｯｸM-PRO" w:eastAsia="HG丸ｺﾞｼｯｸM-PRO" w:hAnsi="HG丸ｺﾞｼｯｸM-PRO" w:cs="Segoe UI"/>
                <w:bCs/>
                <w:kern w:val="0"/>
                <w:sz w:val="20"/>
                <w:szCs w:val="20"/>
                <w:shd w:val="clear" w:color="auto" w:fill="FFFFFF"/>
              </w:rPr>
            </w:pPr>
            <w:r w:rsidRPr="0058756A">
              <w:rPr>
                <w:rFonts w:ascii="HG丸ｺﾞｼｯｸM-PRO" w:eastAsia="HG丸ｺﾞｼｯｸM-PRO" w:hAnsi="HG丸ｺﾞｼｯｸM-PRO" w:cs="Segoe UI" w:hint="eastAsia"/>
                <w:bCs/>
                <w:kern w:val="0"/>
                <w:sz w:val="20"/>
                <w:szCs w:val="20"/>
                <w:shd w:val="clear" w:color="auto" w:fill="FFFFFF"/>
              </w:rPr>
              <w:t>・布施高校（</w:t>
            </w:r>
            <w:r w:rsidR="008B1BAF" w:rsidRPr="0058756A">
              <w:rPr>
                <w:rFonts w:ascii="HG丸ｺﾞｼｯｸM-PRO" w:eastAsia="HG丸ｺﾞｼｯｸM-PRO" w:hAnsi="HG丸ｺﾞｼｯｸM-PRO" w:cs="Segoe UI" w:hint="eastAsia"/>
                <w:bCs/>
                <w:kern w:val="0"/>
                <w:sz w:val="20"/>
                <w:szCs w:val="20"/>
                <w:shd w:val="clear" w:color="auto" w:fill="FFFFFF"/>
              </w:rPr>
              <w:t>全日）</w:t>
            </w:r>
            <w:r w:rsidRPr="0058756A">
              <w:rPr>
                <w:rFonts w:ascii="HG丸ｺﾞｼｯｸM-PRO" w:eastAsia="HG丸ｺﾞｼｯｸM-PRO" w:hAnsi="HG丸ｺﾞｼｯｸM-PRO" w:cs="Segoe UI" w:hint="eastAsia"/>
                <w:bCs/>
                <w:kern w:val="0"/>
                <w:sz w:val="20"/>
                <w:szCs w:val="20"/>
                <w:shd w:val="clear" w:color="auto" w:fill="FFFFFF"/>
              </w:rPr>
              <w:t>（定）、生野工業高校、西成高校への見学を行った。</w:t>
            </w:r>
            <w:r w:rsidR="0027439A" w:rsidRPr="0058756A">
              <w:rPr>
                <w:rFonts w:ascii="HG丸ｺﾞｼｯｸM-PRO" w:eastAsia="HG丸ｺﾞｼｯｸM-PRO" w:hAnsi="HG丸ｺﾞｼｯｸM-PRO" w:cs="Segoe UI" w:hint="eastAsia"/>
                <w:bCs/>
                <w:kern w:val="0"/>
                <w:sz w:val="20"/>
                <w:szCs w:val="20"/>
                <w:shd w:val="clear" w:color="auto" w:fill="FFFFFF"/>
              </w:rPr>
              <w:t>生野工業高校へはサポート校と同行し、連携を図った。</w:t>
            </w:r>
            <w:r w:rsidR="005B4A9E" w:rsidRPr="0058756A">
              <w:rPr>
                <w:rFonts w:ascii="HG丸ｺﾞｼｯｸM-PRO" w:eastAsia="HG丸ｺﾞｼｯｸM-PRO" w:hAnsi="HG丸ｺﾞｼｯｸM-PRO" w:cs="Segoe UI" w:hint="eastAsia"/>
                <w:bCs/>
                <w:kern w:val="0"/>
                <w:sz w:val="20"/>
                <w:szCs w:val="20"/>
                <w:shd w:val="clear" w:color="auto" w:fill="FFFFFF"/>
              </w:rPr>
              <w:t xml:space="preserve">校内では西成高校見学の報告会を行い、意見交換をした。　　</w:t>
            </w:r>
            <w:r w:rsidR="00E14383" w:rsidRPr="0058756A">
              <w:rPr>
                <w:rFonts w:ascii="HG丸ｺﾞｼｯｸM-PRO" w:eastAsia="HG丸ｺﾞｼｯｸM-PRO" w:hAnsi="HG丸ｺﾞｼｯｸM-PRO" w:cs="Segoe UI" w:hint="eastAsia"/>
                <w:bCs/>
                <w:kern w:val="0"/>
                <w:sz w:val="20"/>
                <w:szCs w:val="20"/>
                <w:shd w:val="clear" w:color="auto" w:fill="FFFFFF"/>
              </w:rPr>
              <w:t xml:space="preserve"> </w:t>
            </w:r>
            <w:r w:rsidR="00A9327D" w:rsidRPr="0058756A">
              <w:rPr>
                <w:rFonts w:ascii="HG丸ｺﾞｼｯｸM-PRO" w:eastAsia="HG丸ｺﾞｼｯｸM-PRO" w:hAnsi="HG丸ｺﾞｼｯｸM-PRO" w:cs="Segoe UI" w:hint="eastAsia"/>
                <w:bCs/>
                <w:kern w:val="0"/>
                <w:sz w:val="20"/>
                <w:szCs w:val="20"/>
                <w:shd w:val="clear" w:color="auto" w:fill="FFFFFF"/>
              </w:rPr>
              <w:t xml:space="preserve">  </w:t>
            </w:r>
            <w:r w:rsidR="00DB1E80" w:rsidRPr="0058756A">
              <w:rPr>
                <w:rFonts w:ascii="HG丸ｺﾞｼｯｸM-PRO" w:eastAsia="HG丸ｺﾞｼｯｸM-PRO" w:hAnsi="HG丸ｺﾞｼｯｸM-PRO" w:cs="Segoe UI" w:hint="eastAsia"/>
                <w:bCs/>
                <w:kern w:val="0"/>
                <w:sz w:val="20"/>
                <w:szCs w:val="20"/>
                <w:shd w:val="clear" w:color="auto" w:fill="FFFFFF"/>
              </w:rPr>
              <w:t>（○）</w:t>
            </w:r>
          </w:p>
        </w:tc>
      </w:tr>
      <w:tr w:rsidR="00E2247D" w:rsidRPr="0058756A" w14:paraId="5982FB0B" w14:textId="77777777" w:rsidTr="00A9327D">
        <w:trPr>
          <w:cantSplit/>
          <w:trHeight w:val="3540"/>
          <w:jc w:val="center"/>
        </w:trPr>
        <w:tc>
          <w:tcPr>
            <w:tcW w:w="988" w:type="dxa"/>
            <w:vMerge/>
            <w:tcMar>
              <w:top w:w="85" w:type="dxa"/>
              <w:left w:w="85" w:type="dxa"/>
              <w:bottom w:w="85" w:type="dxa"/>
              <w:right w:w="85" w:type="dxa"/>
            </w:tcMar>
            <w:vAlign w:val="center"/>
          </w:tcPr>
          <w:p w14:paraId="7E24D913" w14:textId="77777777" w:rsidR="00E2247D" w:rsidRPr="0058756A" w:rsidRDefault="00E2247D" w:rsidP="004653E5">
            <w:pPr>
              <w:spacing w:line="200" w:lineRule="exact"/>
              <w:jc w:val="center"/>
              <w:rPr>
                <w:rFonts w:ascii="HG丸ｺﾞｼｯｸM-PRO" w:eastAsia="HG丸ｺﾞｼｯｸM-PRO" w:hAnsi="HG丸ｺﾞｼｯｸM-PRO"/>
                <w:sz w:val="20"/>
                <w:szCs w:val="20"/>
              </w:rPr>
            </w:pPr>
          </w:p>
        </w:tc>
        <w:tc>
          <w:tcPr>
            <w:tcW w:w="1913" w:type="dxa"/>
            <w:shd w:val="clear" w:color="auto" w:fill="auto"/>
            <w:tcMar>
              <w:top w:w="85" w:type="dxa"/>
              <w:left w:w="85" w:type="dxa"/>
              <w:bottom w:w="85" w:type="dxa"/>
              <w:right w:w="85" w:type="dxa"/>
            </w:tcMar>
          </w:tcPr>
          <w:p w14:paraId="5AEC30EC" w14:textId="77777777" w:rsidR="00E2247D" w:rsidRPr="0058756A" w:rsidRDefault="00E2247D"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p>
          <w:p w14:paraId="66A8ABC8" w14:textId="321DB630" w:rsidR="00E2247D" w:rsidRPr="0058756A" w:rsidRDefault="00E2247D" w:rsidP="00A870F3">
            <w:pPr>
              <w:snapToGrid w:val="0"/>
              <w:spacing w:line="220" w:lineRule="exact"/>
              <w:ind w:leftChars="8" w:left="17" w:firstLine="1"/>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地域に根ざした学校教育活動を充実し、地域に愛される学校をめざす</w:t>
            </w:r>
          </w:p>
        </w:tc>
        <w:tc>
          <w:tcPr>
            <w:tcW w:w="3615" w:type="dxa"/>
            <w:tcBorders>
              <w:right w:val="dashed" w:sz="4" w:space="0" w:color="auto"/>
            </w:tcBorders>
            <w:shd w:val="clear" w:color="auto" w:fill="auto"/>
            <w:tcMar>
              <w:top w:w="85" w:type="dxa"/>
              <w:left w:w="85" w:type="dxa"/>
              <w:bottom w:w="85" w:type="dxa"/>
              <w:right w:w="85" w:type="dxa"/>
            </w:tcMar>
          </w:tcPr>
          <w:p w14:paraId="68E1BF22" w14:textId="77777777" w:rsidR="00E2247D" w:rsidRPr="0058756A" w:rsidRDefault="00E2247D"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p>
          <w:p w14:paraId="376E66BA" w14:textId="77777777" w:rsidR="00E2247D" w:rsidRPr="0058756A" w:rsidRDefault="00E2247D" w:rsidP="00A870F3">
            <w:pPr>
              <w:snapToGrid w:val="0"/>
              <w:spacing w:line="220" w:lineRule="exact"/>
              <w:ind w:left="300" w:hangingChars="150" w:hanging="3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生徒と関係機関や地域とのかかわりを増やす</w:t>
            </w:r>
          </w:p>
          <w:p w14:paraId="2167AC36" w14:textId="77777777" w:rsidR="00E2247D" w:rsidRPr="0058756A" w:rsidRDefault="00E2247D" w:rsidP="00A870F3">
            <w:pPr>
              <w:snapToGrid w:val="0"/>
              <w:spacing w:line="220" w:lineRule="exact"/>
              <w:ind w:left="300" w:hangingChars="150" w:hanging="300"/>
              <w:rPr>
                <w:rFonts w:ascii="HG丸ｺﾞｼｯｸM-PRO" w:eastAsia="HG丸ｺﾞｼｯｸM-PRO" w:hAnsi="HG丸ｺﾞｼｯｸM-PRO"/>
                <w:sz w:val="20"/>
                <w:szCs w:val="20"/>
              </w:rPr>
            </w:pPr>
          </w:p>
          <w:p w14:paraId="19354831" w14:textId="77777777" w:rsidR="008442F7" w:rsidRPr="0058756A" w:rsidRDefault="008442F7" w:rsidP="00A870F3">
            <w:pPr>
              <w:snapToGrid w:val="0"/>
              <w:spacing w:line="220" w:lineRule="exact"/>
              <w:ind w:left="300" w:hangingChars="150" w:hanging="300"/>
              <w:rPr>
                <w:rFonts w:ascii="HG丸ｺﾞｼｯｸM-PRO" w:eastAsia="HG丸ｺﾞｼｯｸM-PRO" w:hAnsi="HG丸ｺﾞｼｯｸM-PRO"/>
                <w:sz w:val="20"/>
                <w:szCs w:val="20"/>
              </w:rPr>
            </w:pPr>
          </w:p>
          <w:p w14:paraId="43B43FD4" w14:textId="77777777" w:rsidR="008442F7" w:rsidRPr="0058756A" w:rsidRDefault="008442F7" w:rsidP="00A870F3">
            <w:pPr>
              <w:snapToGrid w:val="0"/>
              <w:spacing w:line="220" w:lineRule="exact"/>
              <w:ind w:left="300" w:hangingChars="150" w:hanging="300"/>
              <w:rPr>
                <w:rFonts w:ascii="HG丸ｺﾞｼｯｸM-PRO" w:eastAsia="HG丸ｺﾞｼｯｸM-PRO" w:hAnsi="HG丸ｺﾞｼｯｸM-PRO"/>
                <w:sz w:val="20"/>
                <w:szCs w:val="20"/>
              </w:rPr>
            </w:pPr>
          </w:p>
          <w:p w14:paraId="214667C4" w14:textId="77777777" w:rsidR="00E2247D" w:rsidRPr="0058756A" w:rsidRDefault="00E2247D" w:rsidP="00A870F3">
            <w:pPr>
              <w:snapToGrid w:val="0"/>
              <w:spacing w:line="220" w:lineRule="exact"/>
              <w:ind w:leftChars="5" w:left="270" w:hangingChars="130" w:hanging="2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　本校入学を検討する中学生が、なりたい自分を描くことができる魅力的な学校生活をイメージできるよう本校の学びをアピールする</w:t>
            </w:r>
          </w:p>
          <w:p w14:paraId="6FD2F77D" w14:textId="77777777" w:rsidR="00E2247D" w:rsidRPr="0058756A" w:rsidRDefault="00E2247D" w:rsidP="00A870F3">
            <w:pPr>
              <w:snapToGrid w:val="0"/>
              <w:spacing w:line="220" w:lineRule="exact"/>
              <w:ind w:leftChars="3" w:left="348" w:hangingChars="171" w:hanging="342"/>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44C928C2" w14:textId="77777777" w:rsidR="00E2247D" w:rsidRPr="0058756A" w:rsidRDefault="00E2247D"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p>
          <w:p w14:paraId="742D71EA" w14:textId="77777777" w:rsidR="00E2247D" w:rsidRPr="0058756A" w:rsidRDefault="00E2247D"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sz w:val="20"/>
                <w:szCs w:val="20"/>
              </w:rPr>
              <w:t xml:space="preserve">ア　</w:t>
            </w:r>
            <w:r w:rsidRPr="0058756A">
              <w:rPr>
                <w:rFonts w:ascii="HG丸ｺﾞｼｯｸM-PRO" w:eastAsia="HG丸ｺﾞｼｯｸM-PRO" w:hAnsi="HG丸ｺﾞｼｯｸM-PRO" w:hint="eastAsia"/>
                <w:sz w:val="20"/>
                <w:szCs w:val="20"/>
              </w:rPr>
              <w:t>地域周辺の企業や施設に生徒会執行委員の生徒がまわり、新たな地域交流のきっかけ作りとなる広報活動を行う　[新規</w:t>
            </w:r>
            <w:r w:rsidRPr="0058756A">
              <w:rPr>
                <w:rFonts w:ascii="HG丸ｺﾞｼｯｸM-PRO" w:eastAsia="HG丸ｺﾞｼｯｸM-PRO" w:hAnsi="HG丸ｺﾞｼｯｸM-PRO"/>
                <w:sz w:val="20"/>
                <w:szCs w:val="20"/>
              </w:rPr>
              <w:t>]</w:t>
            </w:r>
          </w:p>
          <w:p w14:paraId="6E6C00E1" w14:textId="77777777" w:rsidR="00ED4AF9" w:rsidRPr="0058756A" w:rsidRDefault="00ED4AF9" w:rsidP="00A870F3">
            <w:pPr>
              <w:snapToGrid w:val="0"/>
              <w:spacing w:line="220" w:lineRule="exact"/>
              <w:ind w:left="400" w:hangingChars="200" w:hanging="400"/>
              <w:rPr>
                <w:rFonts w:ascii="HG丸ｺﾞｼｯｸM-PRO" w:eastAsia="HG丸ｺﾞｼｯｸM-PRO" w:hAnsi="HG丸ｺﾞｼｯｸM-PRO"/>
                <w:sz w:val="20"/>
                <w:szCs w:val="20"/>
              </w:rPr>
            </w:pPr>
          </w:p>
          <w:p w14:paraId="58EBACA0" w14:textId="77777777" w:rsidR="00ED4AF9" w:rsidRPr="0058756A" w:rsidRDefault="00ED4AF9"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0E781D3D" w14:textId="309A3812" w:rsidR="00E2247D" w:rsidRPr="0058756A" w:rsidRDefault="00E2247D" w:rsidP="00A870F3">
            <w:pPr>
              <w:snapToGrid w:val="0"/>
              <w:spacing w:line="220" w:lineRule="exact"/>
              <w:ind w:left="500" w:hangingChars="250" w:hanging="500"/>
              <w:rPr>
                <w:rFonts w:ascii="HG丸ｺﾞｼｯｸM-PRO" w:eastAsia="HG丸ｺﾞｼｯｸM-PRO" w:hAnsi="HG丸ｺﾞｼｯｸM-PRO"/>
                <w:sz w:val="20"/>
                <w:szCs w:val="20"/>
              </w:rPr>
            </w:pPr>
            <w:r w:rsidRPr="0058756A">
              <w:rPr>
                <w:rFonts w:ascii="HG丸ｺﾞｼｯｸM-PRO" w:eastAsia="HG丸ｺﾞｼｯｸM-PRO" w:hAnsi="HG丸ｺﾞｼｯｸM-PRO"/>
                <w:sz w:val="20"/>
                <w:szCs w:val="20"/>
              </w:rPr>
              <w:t>イ</w:t>
            </w:r>
            <w:r w:rsidR="00E3388D"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rPr>
              <w:t>・ホームページの写真館を充実させ、本校での生活がイメージできる動画情報を配信する　[新規</w:t>
            </w:r>
            <w:r w:rsidRPr="0058756A">
              <w:rPr>
                <w:rFonts w:ascii="HG丸ｺﾞｼｯｸM-PRO" w:eastAsia="HG丸ｺﾞｼｯｸM-PRO" w:hAnsi="HG丸ｺﾞｼｯｸM-PRO"/>
                <w:sz w:val="20"/>
                <w:szCs w:val="20"/>
              </w:rPr>
              <w:t>]</w:t>
            </w:r>
          </w:p>
          <w:p w14:paraId="3106711F" w14:textId="2765E19C" w:rsidR="00E2247D" w:rsidRPr="0058756A" w:rsidRDefault="00E2247D" w:rsidP="00E3388D">
            <w:pPr>
              <w:snapToGrid w:val="0"/>
              <w:spacing w:line="220" w:lineRule="exact"/>
              <w:ind w:leftChars="150" w:left="461" w:hangingChars="73" w:hanging="146"/>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・「めざす生徒像」（R</w:t>
            </w:r>
            <w:r w:rsidR="004E489F" w:rsidRPr="0058756A">
              <w:rPr>
                <w:rFonts w:ascii="HG丸ｺﾞｼｯｸM-PRO" w:eastAsia="HG丸ｺﾞｼｯｸM-PRO" w:hAnsi="HG丸ｺﾞｼｯｸM-PRO" w:hint="eastAsia"/>
                <w:sz w:val="20"/>
                <w:szCs w:val="20"/>
              </w:rPr>
              <w:t>４</w:t>
            </w:r>
            <w:r w:rsidRPr="0058756A">
              <w:rPr>
                <w:rFonts w:ascii="HG丸ｺﾞｼｯｸM-PRO" w:eastAsia="HG丸ｺﾞｼｯｸM-PRO" w:hAnsi="HG丸ｺﾞｼｯｸM-PRO" w:hint="eastAsia"/>
                <w:sz w:val="20"/>
                <w:szCs w:val="20"/>
              </w:rPr>
              <w:t>年度に議論）、R</w:t>
            </w:r>
            <w:r w:rsidR="004E489F" w:rsidRPr="0058756A">
              <w:rPr>
                <w:rFonts w:ascii="HG丸ｺﾞｼｯｸM-PRO" w:eastAsia="HG丸ｺﾞｼｯｸM-PRO" w:hAnsi="HG丸ｺﾞｼｯｸM-PRO" w:hint="eastAsia"/>
                <w:sz w:val="20"/>
                <w:szCs w:val="20"/>
              </w:rPr>
              <w:t>５</w:t>
            </w:r>
            <w:r w:rsidRPr="0058756A">
              <w:rPr>
                <w:rFonts w:ascii="HG丸ｺﾞｼｯｸM-PRO" w:eastAsia="HG丸ｺﾞｼｯｸM-PRO" w:hAnsi="HG丸ｺﾞｼｯｸM-PRO" w:hint="eastAsia"/>
                <w:sz w:val="20"/>
                <w:szCs w:val="20"/>
              </w:rPr>
              <w:t>年度に集約した意見をもとに、令和７年度に向けてアドミッションポリシーの見直しを進める　[継続</w:t>
            </w:r>
            <w:r w:rsidRPr="0058756A">
              <w:rPr>
                <w:rFonts w:ascii="HG丸ｺﾞｼｯｸM-PRO" w:eastAsia="HG丸ｺﾞｼｯｸM-PRO" w:hAnsi="HG丸ｺﾞｼｯｸM-PRO"/>
                <w:sz w:val="20"/>
                <w:szCs w:val="20"/>
              </w:rPr>
              <w:t>]</w:t>
            </w:r>
          </w:p>
          <w:p w14:paraId="0B6D5C77" w14:textId="5F2E826F" w:rsidR="00E2247D" w:rsidRPr="0058756A" w:rsidRDefault="00E2247D" w:rsidP="00A870F3">
            <w:pPr>
              <w:snapToGrid w:val="0"/>
              <w:spacing w:line="220" w:lineRule="exact"/>
              <w:ind w:leftChars="150" w:left="461" w:hangingChars="73" w:hanging="146"/>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・中学生に向けたアドミッションポリシーの具体的な広報について検討する [新規</w:t>
            </w:r>
            <w:r w:rsidRPr="0058756A">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4C11BDC" w14:textId="77777777" w:rsidR="00E2247D" w:rsidRPr="0058756A" w:rsidRDefault="00E2247D" w:rsidP="00A870F3">
            <w:pPr>
              <w:snapToGrid w:val="0"/>
              <w:spacing w:line="220" w:lineRule="exact"/>
              <w:ind w:left="62"/>
              <w:rPr>
                <w:rFonts w:ascii="HG丸ｺﾞｼｯｸM-PRO" w:eastAsia="HG丸ｺﾞｼｯｸM-PRO" w:hAnsi="HG丸ｺﾞｼｯｸM-PRO" w:cs="Segoe UI"/>
                <w:bCs/>
                <w:kern w:val="0"/>
                <w:sz w:val="20"/>
                <w:szCs w:val="20"/>
                <w:shd w:val="clear" w:color="auto" w:fill="FFFFFF"/>
              </w:rPr>
            </w:pPr>
          </w:p>
          <w:p w14:paraId="03C6BAD2" w14:textId="77777777" w:rsidR="00B80F74" w:rsidRPr="0058756A" w:rsidRDefault="00143431" w:rsidP="00A870F3">
            <w:pPr>
              <w:snapToGrid w:val="0"/>
              <w:spacing w:line="220" w:lineRule="exact"/>
              <w:ind w:left="200" w:hangingChars="100" w:hanging="200"/>
              <w:rPr>
                <w:rFonts w:ascii="HG丸ｺﾞｼｯｸM-PRO" w:eastAsia="HG丸ｺﾞｼｯｸM-PRO" w:hAnsi="HG丸ｺﾞｼｯｸM-PRO" w:cs="Segoe UI"/>
                <w:bCs/>
                <w:kern w:val="0"/>
                <w:sz w:val="20"/>
                <w:szCs w:val="20"/>
                <w:shd w:val="clear" w:color="auto" w:fill="FFFFFF"/>
              </w:rPr>
            </w:pPr>
            <w:r w:rsidRPr="0058756A">
              <w:rPr>
                <w:rFonts w:ascii="HG丸ｺﾞｼｯｸM-PRO" w:eastAsia="HG丸ｺﾞｼｯｸM-PRO" w:hAnsi="HG丸ｺﾞｼｯｸM-PRO" w:cs="Segoe UI" w:hint="eastAsia"/>
                <w:bCs/>
                <w:kern w:val="0"/>
                <w:sz w:val="20"/>
                <w:szCs w:val="20"/>
                <w:shd w:val="clear" w:color="auto" w:fill="FFFFFF"/>
              </w:rPr>
              <w:t>ア　東大阪市立図書館、ＪＡ、郵便局、</w:t>
            </w:r>
            <w:r w:rsidR="00122195" w:rsidRPr="0058756A">
              <w:rPr>
                <w:rFonts w:ascii="HG丸ｺﾞｼｯｸM-PRO" w:eastAsia="HG丸ｺﾞｼｯｸM-PRO" w:hAnsi="HG丸ｺﾞｼｯｸM-PRO" w:cs="Segoe UI" w:hint="eastAsia"/>
                <w:bCs/>
                <w:kern w:val="0"/>
                <w:sz w:val="20"/>
                <w:szCs w:val="20"/>
                <w:shd w:val="clear" w:color="auto" w:fill="FFFFFF"/>
              </w:rPr>
              <w:t>運送会社</w:t>
            </w:r>
            <w:r w:rsidRPr="0058756A">
              <w:rPr>
                <w:rFonts w:ascii="HG丸ｺﾞｼｯｸM-PRO" w:eastAsia="HG丸ｺﾞｼｯｸM-PRO" w:hAnsi="HG丸ｺﾞｼｯｸM-PRO" w:cs="Segoe UI" w:hint="eastAsia"/>
                <w:bCs/>
                <w:kern w:val="0"/>
                <w:sz w:val="20"/>
                <w:szCs w:val="20"/>
                <w:shd w:val="clear" w:color="auto" w:fill="FFFFFF"/>
              </w:rPr>
              <w:t>に生徒と訪問し、広報活動を行った。</w:t>
            </w:r>
            <w:r w:rsidR="00122195" w:rsidRPr="0058756A">
              <w:rPr>
                <w:rFonts w:ascii="HG丸ｺﾞｼｯｸM-PRO" w:eastAsia="HG丸ｺﾞｼｯｸM-PRO" w:hAnsi="HG丸ｺﾞｼｯｸM-PRO" w:cs="Segoe UI" w:hint="eastAsia"/>
                <w:bCs/>
                <w:kern w:val="0"/>
                <w:sz w:val="20"/>
                <w:szCs w:val="20"/>
                <w:shd w:val="clear" w:color="auto" w:fill="FFFFFF"/>
              </w:rPr>
              <w:t>その成果として、</w:t>
            </w:r>
            <w:r w:rsidRPr="0058756A">
              <w:rPr>
                <w:rFonts w:ascii="HG丸ｺﾞｼｯｸM-PRO" w:eastAsia="HG丸ｺﾞｼｯｸM-PRO" w:hAnsi="HG丸ｺﾞｼｯｸM-PRO" w:cs="Segoe UI" w:hint="eastAsia"/>
                <w:bCs/>
                <w:kern w:val="0"/>
                <w:sz w:val="20"/>
                <w:szCs w:val="20"/>
                <w:shd w:val="clear" w:color="auto" w:fill="FFFFFF"/>
              </w:rPr>
              <w:t>イベント</w:t>
            </w:r>
            <w:r w:rsidR="00122195" w:rsidRPr="0058756A">
              <w:rPr>
                <w:rFonts w:ascii="HG丸ｺﾞｼｯｸM-PRO" w:eastAsia="HG丸ｺﾞｼｯｸM-PRO" w:hAnsi="HG丸ｺﾞｼｯｸM-PRO" w:cs="Segoe UI" w:hint="eastAsia"/>
                <w:bCs/>
                <w:kern w:val="0"/>
                <w:sz w:val="20"/>
                <w:szCs w:val="20"/>
                <w:shd w:val="clear" w:color="auto" w:fill="FFFFFF"/>
              </w:rPr>
              <w:t>（地域の農業祭）</w:t>
            </w:r>
            <w:r w:rsidRPr="0058756A">
              <w:rPr>
                <w:rFonts w:ascii="HG丸ｺﾞｼｯｸM-PRO" w:eastAsia="HG丸ｺﾞｼｯｸM-PRO" w:hAnsi="HG丸ｺﾞｼｯｸM-PRO" w:cs="Segoe UI" w:hint="eastAsia"/>
                <w:bCs/>
                <w:kern w:val="0"/>
                <w:sz w:val="20"/>
                <w:szCs w:val="20"/>
                <w:shd w:val="clear" w:color="auto" w:fill="FFFFFF"/>
              </w:rPr>
              <w:t>参加への誘いを受け、販売活動を行った。</w:t>
            </w:r>
          </w:p>
          <w:p w14:paraId="1F569C58" w14:textId="750CB69E" w:rsidR="00E2247D" w:rsidRPr="0058756A" w:rsidRDefault="00B80F74" w:rsidP="00A870F3">
            <w:pPr>
              <w:snapToGrid w:val="0"/>
              <w:spacing w:line="220" w:lineRule="exact"/>
              <w:ind w:leftChars="100" w:left="210" w:firstLineChars="600" w:firstLine="1200"/>
              <w:rPr>
                <w:rFonts w:ascii="HG丸ｺﾞｼｯｸM-PRO" w:eastAsia="HG丸ｺﾞｼｯｸM-PRO" w:hAnsi="HG丸ｺﾞｼｯｸM-PRO" w:cs="Segoe UI"/>
                <w:bCs/>
                <w:kern w:val="0"/>
                <w:sz w:val="20"/>
                <w:szCs w:val="20"/>
                <w:shd w:val="clear" w:color="auto" w:fill="FFFFFF"/>
              </w:rPr>
            </w:pPr>
            <w:r w:rsidRPr="0058756A">
              <w:rPr>
                <w:rFonts w:ascii="HG丸ｺﾞｼｯｸM-PRO" w:eastAsia="HG丸ｺﾞｼｯｸM-PRO" w:hAnsi="HG丸ｺﾞｼｯｸM-PRO" w:cs="Segoe UI" w:hint="eastAsia"/>
                <w:bCs/>
                <w:kern w:val="0"/>
                <w:sz w:val="20"/>
                <w:szCs w:val="20"/>
                <w:shd w:val="clear" w:color="auto" w:fill="FFFFFF"/>
              </w:rPr>
              <w:t xml:space="preserve">　　　　　　　　　　</w:t>
            </w:r>
            <w:r w:rsidR="00DB1E80" w:rsidRPr="0058756A">
              <w:rPr>
                <w:rFonts w:ascii="HG丸ｺﾞｼｯｸM-PRO" w:eastAsia="HG丸ｺﾞｼｯｸM-PRO" w:hAnsi="HG丸ｺﾞｼｯｸM-PRO" w:cs="Segoe UI" w:hint="eastAsia"/>
                <w:bCs/>
                <w:kern w:val="0"/>
                <w:sz w:val="20"/>
                <w:szCs w:val="20"/>
                <w:shd w:val="clear" w:color="auto" w:fill="FFFFFF"/>
              </w:rPr>
              <w:t>（◎）</w:t>
            </w:r>
          </w:p>
          <w:p w14:paraId="58B89224" w14:textId="71362E7A" w:rsidR="00E2247D" w:rsidRPr="0058756A" w:rsidRDefault="00143431" w:rsidP="00A870F3">
            <w:pPr>
              <w:snapToGrid w:val="0"/>
              <w:spacing w:line="220" w:lineRule="exact"/>
              <w:ind w:left="200" w:hangingChars="100" w:hanging="200"/>
              <w:rPr>
                <w:rFonts w:ascii="HG丸ｺﾞｼｯｸM-PRO" w:eastAsia="HG丸ｺﾞｼｯｸM-PRO" w:hAnsi="HG丸ｺﾞｼｯｸM-PRO" w:cs="Segoe UI"/>
                <w:bCs/>
                <w:kern w:val="0"/>
                <w:sz w:val="20"/>
                <w:szCs w:val="20"/>
                <w:shd w:val="clear" w:color="auto" w:fill="FFFFFF"/>
              </w:rPr>
            </w:pPr>
            <w:r w:rsidRPr="0058756A">
              <w:rPr>
                <w:rFonts w:ascii="HG丸ｺﾞｼｯｸM-PRO" w:eastAsia="HG丸ｺﾞｼｯｸM-PRO" w:hAnsi="HG丸ｺﾞｼｯｸM-PRO" w:cs="Segoe UI" w:hint="eastAsia"/>
                <w:bCs/>
                <w:kern w:val="0"/>
                <w:sz w:val="20"/>
                <w:szCs w:val="20"/>
                <w:shd w:val="clear" w:color="auto" w:fill="FFFFFF"/>
              </w:rPr>
              <w:t>イ・当初は写真館の充実を考えていたが、</w:t>
            </w:r>
            <w:r w:rsidR="00E56B6D" w:rsidRPr="0058756A">
              <w:rPr>
                <w:rFonts w:ascii="HG丸ｺﾞｼｯｸM-PRO" w:eastAsia="HG丸ｺﾞｼｯｸM-PRO" w:hAnsi="HG丸ｺﾞｼｯｸM-PRO" w:cs="Segoe UI" w:hint="eastAsia"/>
                <w:bCs/>
                <w:kern w:val="0"/>
                <w:sz w:val="20"/>
                <w:szCs w:val="20"/>
                <w:shd w:val="clear" w:color="auto" w:fill="FFFFFF"/>
              </w:rPr>
              <w:t>９</w:t>
            </w:r>
            <w:r w:rsidR="00ED4AF9" w:rsidRPr="0058756A">
              <w:rPr>
                <w:rFonts w:ascii="HG丸ｺﾞｼｯｸM-PRO" w:eastAsia="HG丸ｺﾞｼｯｸM-PRO" w:hAnsi="HG丸ｺﾞｼｯｸM-PRO" w:cs="Segoe UI" w:hint="eastAsia"/>
                <w:bCs/>
                <w:kern w:val="0"/>
                <w:sz w:val="20"/>
                <w:szCs w:val="20"/>
                <w:shd w:val="clear" w:color="auto" w:fill="FFFFFF"/>
              </w:rPr>
              <w:t>月から、</w:t>
            </w:r>
            <w:r w:rsidR="00AF286A" w:rsidRPr="0058756A">
              <w:rPr>
                <w:rFonts w:ascii="HG丸ｺﾞｼｯｸM-PRO" w:eastAsia="HG丸ｺﾞｼｯｸM-PRO" w:hAnsi="HG丸ｺﾞｼｯｸM-PRO" w:cs="Segoe UI" w:hint="eastAsia"/>
                <w:bCs/>
                <w:kern w:val="0"/>
                <w:sz w:val="20"/>
                <w:szCs w:val="20"/>
                <w:shd w:val="clear" w:color="auto" w:fill="FFFFFF"/>
              </w:rPr>
              <w:t>インスタグラムを活用する発信に変更し</w:t>
            </w:r>
            <w:r w:rsidR="00ED4AF9" w:rsidRPr="0058756A">
              <w:rPr>
                <w:rFonts w:ascii="HG丸ｺﾞｼｯｸM-PRO" w:eastAsia="HG丸ｺﾞｼｯｸM-PRO" w:hAnsi="HG丸ｺﾞｼｯｸM-PRO" w:cs="Segoe UI" w:hint="eastAsia"/>
                <w:bCs/>
                <w:kern w:val="0"/>
                <w:sz w:val="20"/>
                <w:szCs w:val="20"/>
                <w:shd w:val="clear" w:color="auto" w:fill="FFFFFF"/>
              </w:rPr>
              <w:t>、動画もアップしている</w:t>
            </w:r>
            <w:r w:rsidR="00AF286A" w:rsidRPr="0058756A">
              <w:rPr>
                <w:rFonts w:ascii="HG丸ｺﾞｼｯｸM-PRO" w:eastAsia="HG丸ｺﾞｼｯｸM-PRO" w:hAnsi="HG丸ｺﾞｼｯｸM-PRO" w:cs="Segoe UI" w:hint="eastAsia"/>
                <w:bCs/>
                <w:kern w:val="0"/>
                <w:sz w:val="20"/>
                <w:szCs w:val="20"/>
                <w:shd w:val="clear" w:color="auto" w:fill="FFFFFF"/>
              </w:rPr>
              <w:t>。</w:t>
            </w:r>
            <w:r w:rsidR="00ED4AF9" w:rsidRPr="0058756A">
              <w:rPr>
                <w:rFonts w:ascii="HG丸ｺﾞｼｯｸM-PRO" w:eastAsia="HG丸ｺﾞｼｯｸM-PRO" w:hAnsi="HG丸ｺﾞｼｯｸM-PRO" w:cs="Segoe UI" w:hint="eastAsia"/>
                <w:bCs/>
                <w:kern w:val="0"/>
                <w:sz w:val="20"/>
                <w:szCs w:val="20"/>
                <w:shd w:val="clear" w:color="auto" w:fill="FFFFFF"/>
              </w:rPr>
              <w:t xml:space="preserve">　　</w:t>
            </w:r>
            <w:r w:rsidR="00DB1E80" w:rsidRPr="0058756A">
              <w:rPr>
                <w:rFonts w:ascii="HG丸ｺﾞｼｯｸM-PRO" w:eastAsia="HG丸ｺﾞｼｯｸM-PRO" w:hAnsi="HG丸ｺﾞｼｯｸM-PRO" w:cs="Segoe UI" w:hint="eastAsia"/>
                <w:bCs/>
                <w:kern w:val="0"/>
                <w:sz w:val="20"/>
                <w:szCs w:val="20"/>
                <w:shd w:val="clear" w:color="auto" w:fill="FFFFFF"/>
              </w:rPr>
              <w:t>（○）</w:t>
            </w:r>
          </w:p>
          <w:p w14:paraId="4FE3D65A" w14:textId="77777777" w:rsidR="00B80F74" w:rsidRPr="0058756A" w:rsidRDefault="00BF08C9" w:rsidP="00A870F3">
            <w:pPr>
              <w:snapToGrid w:val="0"/>
              <w:spacing w:line="220" w:lineRule="exact"/>
              <w:ind w:left="200" w:hangingChars="100" w:hanging="200"/>
              <w:rPr>
                <w:rFonts w:ascii="HG丸ｺﾞｼｯｸM-PRO" w:eastAsia="HG丸ｺﾞｼｯｸM-PRO" w:hAnsi="HG丸ｺﾞｼｯｸM-PRO" w:cs="Segoe UI"/>
                <w:bCs/>
                <w:kern w:val="0"/>
                <w:sz w:val="19"/>
                <w:szCs w:val="19"/>
                <w:shd w:val="clear" w:color="auto" w:fill="FFFFFF"/>
              </w:rPr>
            </w:pPr>
            <w:r w:rsidRPr="0058756A">
              <w:rPr>
                <w:rFonts w:ascii="HG丸ｺﾞｼｯｸM-PRO" w:eastAsia="HG丸ｺﾞｼｯｸM-PRO" w:hAnsi="HG丸ｺﾞｼｯｸM-PRO" w:cs="Segoe UI" w:hint="eastAsia"/>
                <w:bCs/>
                <w:kern w:val="0"/>
                <w:sz w:val="20"/>
                <w:szCs w:val="20"/>
                <w:shd w:val="clear" w:color="auto" w:fill="FFFFFF"/>
              </w:rPr>
              <w:t xml:space="preserve">　・</w:t>
            </w:r>
            <w:r w:rsidR="00C91CF2" w:rsidRPr="0058756A">
              <w:rPr>
                <w:rFonts w:ascii="HG丸ｺﾞｼｯｸM-PRO" w:eastAsia="HG丸ｺﾞｼｯｸM-PRO" w:hAnsi="HG丸ｺﾞｼｯｸM-PRO" w:cs="Segoe UI" w:hint="eastAsia"/>
                <w:bCs/>
                <w:kern w:val="0"/>
                <w:sz w:val="19"/>
                <w:szCs w:val="19"/>
                <w:shd w:val="clear" w:color="auto" w:fill="FFFFFF"/>
              </w:rPr>
              <w:t>在校生の意見をふまえた、</w:t>
            </w:r>
            <w:r w:rsidRPr="0058756A">
              <w:rPr>
                <w:rFonts w:ascii="HG丸ｺﾞｼｯｸM-PRO" w:eastAsia="HG丸ｺﾞｼｯｸM-PRO" w:hAnsi="HG丸ｺﾞｼｯｸM-PRO" w:cs="Segoe UI" w:hint="eastAsia"/>
                <w:bCs/>
                <w:kern w:val="0"/>
                <w:sz w:val="19"/>
                <w:szCs w:val="19"/>
                <w:shd w:val="clear" w:color="auto" w:fill="FFFFFF"/>
              </w:rPr>
              <w:t>新アドミッションポリシー</w:t>
            </w:r>
            <w:r w:rsidR="00C91CF2" w:rsidRPr="0058756A">
              <w:rPr>
                <w:rFonts w:ascii="HG丸ｺﾞｼｯｸM-PRO" w:eastAsia="HG丸ｺﾞｼｯｸM-PRO" w:hAnsi="HG丸ｺﾞｼｯｸM-PRO" w:cs="Segoe UI" w:hint="eastAsia"/>
                <w:bCs/>
                <w:kern w:val="0"/>
                <w:sz w:val="19"/>
                <w:szCs w:val="19"/>
                <w:shd w:val="clear" w:color="auto" w:fill="FFFFFF"/>
              </w:rPr>
              <w:t>の</w:t>
            </w:r>
            <w:r w:rsidRPr="0058756A">
              <w:rPr>
                <w:rFonts w:ascii="HG丸ｺﾞｼｯｸM-PRO" w:eastAsia="HG丸ｺﾞｼｯｸM-PRO" w:hAnsi="HG丸ｺﾞｼｯｸM-PRO" w:cs="Segoe UI" w:hint="eastAsia"/>
                <w:bCs/>
                <w:kern w:val="0"/>
                <w:sz w:val="19"/>
                <w:szCs w:val="19"/>
                <w:shd w:val="clear" w:color="auto" w:fill="FFFFFF"/>
              </w:rPr>
              <w:t>見直しを終え</w:t>
            </w:r>
            <w:r w:rsidR="00C91CF2" w:rsidRPr="0058756A">
              <w:rPr>
                <w:rFonts w:ascii="HG丸ｺﾞｼｯｸM-PRO" w:eastAsia="HG丸ｺﾞｼｯｸM-PRO" w:hAnsi="HG丸ｺﾞｼｯｸM-PRO" w:cs="Segoe UI" w:hint="eastAsia"/>
                <w:bCs/>
                <w:kern w:val="0"/>
                <w:sz w:val="19"/>
                <w:szCs w:val="19"/>
                <w:shd w:val="clear" w:color="auto" w:fill="FFFFFF"/>
              </w:rPr>
              <w:t>、公表できた</w:t>
            </w:r>
            <w:r w:rsidR="00ED4AF9" w:rsidRPr="0058756A">
              <w:rPr>
                <w:rFonts w:ascii="HG丸ｺﾞｼｯｸM-PRO" w:eastAsia="HG丸ｺﾞｼｯｸM-PRO" w:hAnsi="HG丸ｺﾞｼｯｸM-PRO" w:cs="Segoe UI" w:hint="eastAsia"/>
                <w:bCs/>
                <w:kern w:val="0"/>
                <w:sz w:val="19"/>
                <w:szCs w:val="19"/>
                <w:shd w:val="clear" w:color="auto" w:fill="FFFFFF"/>
              </w:rPr>
              <w:t>。</w:t>
            </w:r>
          </w:p>
          <w:p w14:paraId="1B32F781" w14:textId="2359A922" w:rsidR="00BF08C9" w:rsidRPr="0058756A" w:rsidRDefault="00ED4AF9" w:rsidP="00A870F3">
            <w:pPr>
              <w:snapToGrid w:val="0"/>
              <w:spacing w:line="220" w:lineRule="exact"/>
              <w:ind w:left="190" w:hangingChars="100" w:hanging="190"/>
              <w:rPr>
                <w:rFonts w:ascii="HG丸ｺﾞｼｯｸM-PRO" w:eastAsia="HG丸ｺﾞｼｯｸM-PRO" w:hAnsi="HG丸ｺﾞｼｯｸM-PRO" w:cs="Segoe UI"/>
                <w:bCs/>
                <w:kern w:val="0"/>
                <w:sz w:val="20"/>
                <w:szCs w:val="20"/>
                <w:shd w:val="clear" w:color="auto" w:fill="FFFFFF"/>
              </w:rPr>
            </w:pPr>
            <w:r w:rsidRPr="0058756A">
              <w:rPr>
                <w:rFonts w:ascii="HG丸ｺﾞｼｯｸM-PRO" w:eastAsia="HG丸ｺﾞｼｯｸM-PRO" w:hAnsi="HG丸ｺﾞｼｯｸM-PRO" w:cs="Segoe UI" w:hint="eastAsia"/>
                <w:bCs/>
                <w:kern w:val="0"/>
                <w:sz w:val="19"/>
                <w:szCs w:val="19"/>
                <w:shd w:val="clear" w:color="auto" w:fill="FFFFFF"/>
              </w:rPr>
              <w:t xml:space="preserve">　</w:t>
            </w:r>
            <w:r w:rsidRPr="0058756A">
              <w:rPr>
                <w:rFonts w:ascii="HG丸ｺﾞｼｯｸM-PRO" w:eastAsia="HG丸ｺﾞｼｯｸM-PRO" w:hAnsi="HG丸ｺﾞｼｯｸM-PRO" w:cs="Segoe UI" w:hint="eastAsia"/>
                <w:bCs/>
                <w:kern w:val="0"/>
                <w:sz w:val="20"/>
                <w:szCs w:val="20"/>
                <w:shd w:val="clear" w:color="auto" w:fill="FFFFFF"/>
              </w:rPr>
              <w:t xml:space="preserve">　　　　　　</w:t>
            </w:r>
            <w:r w:rsidR="00C91CF2" w:rsidRPr="0058756A">
              <w:rPr>
                <w:rFonts w:ascii="HG丸ｺﾞｼｯｸM-PRO" w:eastAsia="HG丸ｺﾞｼｯｸM-PRO" w:hAnsi="HG丸ｺﾞｼｯｸM-PRO" w:cs="Segoe UI" w:hint="eastAsia"/>
                <w:bCs/>
                <w:kern w:val="0"/>
                <w:sz w:val="20"/>
                <w:szCs w:val="20"/>
                <w:shd w:val="clear" w:color="auto" w:fill="FFFFFF"/>
              </w:rPr>
              <w:t xml:space="preserve">　　　　</w:t>
            </w:r>
            <w:r w:rsidR="00B80F74" w:rsidRPr="0058756A">
              <w:rPr>
                <w:rFonts w:ascii="HG丸ｺﾞｼｯｸM-PRO" w:eastAsia="HG丸ｺﾞｼｯｸM-PRO" w:hAnsi="HG丸ｺﾞｼｯｸM-PRO" w:cs="Segoe UI" w:hint="eastAsia"/>
                <w:bCs/>
                <w:kern w:val="0"/>
                <w:sz w:val="20"/>
                <w:szCs w:val="20"/>
                <w:shd w:val="clear" w:color="auto" w:fill="FFFFFF"/>
              </w:rPr>
              <w:t xml:space="preserve">　　　　　　</w:t>
            </w:r>
            <w:r w:rsidRPr="0058756A">
              <w:rPr>
                <w:rFonts w:ascii="HG丸ｺﾞｼｯｸM-PRO" w:eastAsia="HG丸ｺﾞｼｯｸM-PRO" w:hAnsi="HG丸ｺﾞｼｯｸM-PRO" w:cs="Segoe UI" w:hint="eastAsia"/>
                <w:bCs/>
                <w:kern w:val="0"/>
                <w:sz w:val="20"/>
                <w:szCs w:val="20"/>
                <w:shd w:val="clear" w:color="auto" w:fill="FFFFFF"/>
              </w:rPr>
              <w:t>（○）</w:t>
            </w:r>
          </w:p>
          <w:p w14:paraId="392055DD" w14:textId="77777777" w:rsidR="00ED4AF9" w:rsidRPr="0058756A" w:rsidRDefault="00ED4AF9" w:rsidP="00A870F3">
            <w:pPr>
              <w:snapToGrid w:val="0"/>
              <w:spacing w:line="220" w:lineRule="exact"/>
              <w:ind w:left="200" w:hangingChars="100" w:hanging="200"/>
              <w:rPr>
                <w:rFonts w:ascii="HG丸ｺﾞｼｯｸM-PRO" w:eastAsia="HG丸ｺﾞｼｯｸM-PRO" w:hAnsi="HG丸ｺﾞｼｯｸM-PRO" w:cs="Segoe UI"/>
                <w:bCs/>
                <w:kern w:val="0"/>
                <w:sz w:val="20"/>
                <w:szCs w:val="20"/>
                <w:shd w:val="clear" w:color="auto" w:fill="FFFFFF"/>
              </w:rPr>
            </w:pPr>
          </w:p>
          <w:p w14:paraId="7D8103FD" w14:textId="0BC76180" w:rsidR="00E2247D" w:rsidRPr="0058756A" w:rsidRDefault="00BF08C9" w:rsidP="00A870F3">
            <w:pPr>
              <w:snapToGrid w:val="0"/>
              <w:spacing w:line="220" w:lineRule="exact"/>
              <w:ind w:leftChars="100" w:left="210"/>
              <w:rPr>
                <w:rFonts w:ascii="HG丸ｺﾞｼｯｸM-PRO" w:eastAsia="HG丸ｺﾞｼｯｸM-PRO" w:hAnsi="HG丸ｺﾞｼｯｸM-PRO" w:cs="Segoe UI"/>
                <w:bCs/>
                <w:kern w:val="0"/>
                <w:sz w:val="20"/>
                <w:szCs w:val="20"/>
                <w:shd w:val="clear" w:color="auto" w:fill="FFFFFF"/>
              </w:rPr>
            </w:pPr>
            <w:r w:rsidRPr="0058756A">
              <w:rPr>
                <w:rFonts w:ascii="HG丸ｺﾞｼｯｸM-PRO" w:eastAsia="HG丸ｺﾞｼｯｸM-PRO" w:hAnsi="HG丸ｺﾞｼｯｸM-PRO" w:cs="Segoe UI" w:hint="eastAsia"/>
                <w:bCs/>
                <w:kern w:val="0"/>
                <w:sz w:val="20"/>
                <w:szCs w:val="20"/>
                <w:shd w:val="clear" w:color="auto" w:fill="FFFFFF"/>
              </w:rPr>
              <w:t>・新アドミッションポリシーは</w:t>
            </w:r>
            <w:r w:rsidR="002D25A8" w:rsidRPr="0058756A">
              <w:rPr>
                <w:rFonts w:ascii="HG丸ｺﾞｼｯｸM-PRO" w:eastAsia="HG丸ｺﾞｼｯｸM-PRO" w:hAnsi="HG丸ｺﾞｼｯｸM-PRO" w:cs="Segoe UI" w:hint="eastAsia"/>
                <w:bCs/>
                <w:kern w:val="0"/>
                <w:sz w:val="20"/>
                <w:szCs w:val="20"/>
                <w:shd w:val="clear" w:color="auto" w:fill="FFFFFF"/>
              </w:rPr>
              <w:t>７</w:t>
            </w:r>
            <w:r w:rsidRPr="0058756A">
              <w:rPr>
                <w:rFonts w:ascii="HG丸ｺﾞｼｯｸM-PRO" w:eastAsia="HG丸ｺﾞｼｯｸM-PRO" w:hAnsi="HG丸ｺﾞｼｯｸM-PRO" w:cs="Segoe UI" w:hint="eastAsia"/>
                <w:bCs/>
                <w:kern w:val="0"/>
                <w:sz w:val="20"/>
                <w:szCs w:val="20"/>
                <w:shd w:val="clear" w:color="auto" w:fill="FFFFFF"/>
              </w:rPr>
              <w:t>月の</w:t>
            </w:r>
            <w:r w:rsidR="002D25A8" w:rsidRPr="0058756A">
              <w:rPr>
                <w:rFonts w:ascii="HG丸ｺﾞｼｯｸM-PRO" w:eastAsia="HG丸ｺﾞｼｯｸM-PRO" w:hAnsi="HG丸ｺﾞｼｯｸM-PRO" w:cs="Segoe UI" w:hint="eastAsia"/>
                <w:bCs/>
                <w:kern w:val="0"/>
                <w:sz w:val="20"/>
                <w:szCs w:val="20"/>
                <w:shd w:val="clear" w:color="auto" w:fill="FFFFFF"/>
              </w:rPr>
              <w:t>職業学科・分野体験授業よ</w:t>
            </w:r>
            <w:r w:rsidRPr="0058756A">
              <w:rPr>
                <w:rFonts w:ascii="HG丸ｺﾞｼｯｸM-PRO" w:eastAsia="HG丸ｺﾞｼｯｸM-PRO" w:hAnsi="HG丸ｺﾞｼｯｸM-PRO" w:cs="Segoe UI" w:hint="eastAsia"/>
                <w:bCs/>
                <w:kern w:val="0"/>
                <w:sz w:val="20"/>
                <w:szCs w:val="20"/>
                <w:shd w:val="clear" w:color="auto" w:fill="FFFFFF"/>
              </w:rPr>
              <w:t>り中学生に</w:t>
            </w:r>
            <w:r w:rsidR="002D25A8" w:rsidRPr="0058756A">
              <w:rPr>
                <w:rFonts w:ascii="HG丸ｺﾞｼｯｸM-PRO" w:eastAsia="HG丸ｺﾞｼｯｸM-PRO" w:hAnsi="HG丸ｺﾞｼｯｸM-PRO" w:cs="Segoe UI" w:hint="eastAsia"/>
                <w:bCs/>
                <w:kern w:val="0"/>
                <w:sz w:val="20"/>
                <w:szCs w:val="20"/>
                <w:shd w:val="clear" w:color="auto" w:fill="FFFFFF"/>
              </w:rPr>
              <w:t>周知。</w:t>
            </w:r>
            <w:r w:rsidR="008A4D32" w:rsidRPr="0058756A">
              <w:rPr>
                <w:rFonts w:ascii="HG丸ｺﾞｼｯｸM-PRO" w:eastAsia="HG丸ｺﾞｼｯｸM-PRO" w:hAnsi="HG丸ｺﾞｼｯｸM-PRO" w:cs="Segoe UI" w:hint="eastAsia"/>
                <w:bCs/>
                <w:kern w:val="0"/>
                <w:sz w:val="20"/>
                <w:szCs w:val="20"/>
                <w:shd w:val="clear" w:color="auto" w:fill="FFFFFF"/>
              </w:rPr>
              <w:t>広報ミニブック</w:t>
            </w:r>
            <w:r w:rsidR="009F59DF" w:rsidRPr="0058756A">
              <w:rPr>
                <w:rFonts w:ascii="HG丸ｺﾞｼｯｸM-PRO" w:eastAsia="HG丸ｺﾞｼｯｸM-PRO" w:hAnsi="HG丸ｺﾞｼｯｸM-PRO" w:cs="Segoe UI" w:hint="eastAsia"/>
                <w:bCs/>
                <w:kern w:val="0"/>
                <w:sz w:val="20"/>
                <w:szCs w:val="20"/>
                <w:shd w:val="clear" w:color="auto" w:fill="FFFFFF"/>
              </w:rPr>
              <w:t>を新たに作成</w:t>
            </w:r>
            <w:r w:rsidR="007D7A61" w:rsidRPr="0058756A">
              <w:rPr>
                <w:rFonts w:ascii="HG丸ｺﾞｼｯｸM-PRO" w:eastAsia="HG丸ｺﾞｼｯｸM-PRO" w:hAnsi="HG丸ｺﾞｼｯｸM-PRO" w:cs="Segoe UI" w:hint="eastAsia"/>
                <w:bCs/>
                <w:kern w:val="0"/>
                <w:sz w:val="20"/>
                <w:szCs w:val="20"/>
                <w:shd w:val="clear" w:color="auto" w:fill="FFFFFF"/>
              </w:rPr>
              <w:t>した</w:t>
            </w:r>
            <w:r w:rsidR="002D25A8" w:rsidRPr="0058756A">
              <w:rPr>
                <w:rFonts w:ascii="HG丸ｺﾞｼｯｸM-PRO" w:eastAsia="HG丸ｺﾞｼｯｸM-PRO" w:hAnsi="HG丸ｺﾞｼｯｸM-PRO" w:cs="Segoe UI" w:hint="eastAsia"/>
                <w:bCs/>
                <w:kern w:val="0"/>
                <w:sz w:val="20"/>
                <w:szCs w:val="20"/>
                <w:shd w:val="clear" w:color="auto" w:fill="FFFFFF"/>
              </w:rPr>
              <w:t>。</w:t>
            </w:r>
            <w:r w:rsidR="00B80F74" w:rsidRPr="0058756A">
              <w:rPr>
                <w:rFonts w:ascii="HG丸ｺﾞｼｯｸM-PRO" w:eastAsia="HG丸ｺﾞｼｯｸM-PRO" w:hAnsi="HG丸ｺﾞｼｯｸM-PRO" w:cs="Segoe UI" w:hint="eastAsia"/>
                <w:bCs/>
                <w:kern w:val="0"/>
                <w:sz w:val="20"/>
                <w:szCs w:val="20"/>
                <w:shd w:val="clear" w:color="auto" w:fill="FFFFFF"/>
              </w:rPr>
              <w:t>（</w:t>
            </w:r>
            <w:r w:rsidR="007525C1" w:rsidRPr="0058756A">
              <w:rPr>
                <w:rFonts w:ascii="HG丸ｺﾞｼｯｸM-PRO" w:eastAsia="HG丸ｺﾞｼｯｸM-PRO" w:hAnsi="HG丸ｺﾞｼｯｸM-PRO" w:cs="Segoe UI" w:hint="eastAsia"/>
                <w:bCs/>
                <w:kern w:val="0"/>
                <w:sz w:val="20"/>
                <w:szCs w:val="20"/>
                <w:shd w:val="clear" w:color="auto" w:fill="FFFFFF"/>
              </w:rPr>
              <w:t>〇</w:t>
            </w:r>
            <w:r w:rsidR="00B80F74" w:rsidRPr="0058756A">
              <w:rPr>
                <w:rFonts w:ascii="HG丸ｺﾞｼｯｸM-PRO" w:eastAsia="HG丸ｺﾞｼｯｸM-PRO" w:hAnsi="HG丸ｺﾞｼｯｸM-PRO" w:cs="Segoe UI" w:hint="eastAsia"/>
                <w:bCs/>
                <w:kern w:val="0"/>
                <w:sz w:val="20"/>
                <w:szCs w:val="20"/>
                <w:shd w:val="clear" w:color="auto" w:fill="FFFFFF"/>
              </w:rPr>
              <w:t>）</w:t>
            </w:r>
          </w:p>
        </w:tc>
      </w:tr>
    </w:tbl>
    <w:p w14:paraId="0F15955D" w14:textId="77777777" w:rsidR="003F2085" w:rsidRPr="0058756A" w:rsidRDefault="003F2085">
      <w:r w:rsidRPr="0058756A">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13"/>
        <w:gridCol w:w="3615"/>
        <w:gridCol w:w="4394"/>
        <w:gridCol w:w="4076"/>
      </w:tblGrid>
      <w:tr w:rsidR="00BF3585" w:rsidRPr="0058756A" w14:paraId="72F64BAC" w14:textId="77777777" w:rsidTr="4DF12353">
        <w:trPr>
          <w:cantSplit/>
          <w:trHeight w:val="3630"/>
          <w:jc w:val="center"/>
        </w:trPr>
        <w:tc>
          <w:tcPr>
            <w:tcW w:w="988" w:type="dxa"/>
            <w:vMerge w:val="restart"/>
            <w:shd w:val="clear" w:color="auto" w:fill="auto"/>
            <w:tcMar>
              <w:top w:w="85" w:type="dxa"/>
              <w:left w:w="85" w:type="dxa"/>
              <w:bottom w:w="85" w:type="dxa"/>
              <w:right w:w="85" w:type="dxa"/>
            </w:tcMar>
            <w:textDirection w:val="tbRlV"/>
            <w:vAlign w:val="bottom"/>
          </w:tcPr>
          <w:p w14:paraId="716414A6" w14:textId="1E4318A8" w:rsidR="00BF3585" w:rsidRPr="0058756A" w:rsidRDefault="00BF3585" w:rsidP="005E3AE3">
            <w:pPr>
              <w:spacing w:line="300" w:lineRule="exact"/>
              <w:ind w:left="113" w:right="113"/>
              <w:jc w:val="center"/>
              <w:rPr>
                <w:rFonts w:ascii="HG丸ｺﾞｼｯｸM-PRO" w:eastAsia="HG丸ｺﾞｼｯｸM-PRO" w:hAnsi="HG丸ｺﾞｼｯｸM-PRO"/>
                <w:spacing w:val="-20"/>
                <w:sz w:val="20"/>
                <w:szCs w:val="20"/>
              </w:rPr>
            </w:pPr>
            <w:r w:rsidRPr="0058756A">
              <w:rPr>
                <w:rFonts w:ascii="HG丸ｺﾞｼｯｸM-PRO" w:eastAsia="HG丸ｺﾞｼｯｸM-PRO" w:hAnsi="HG丸ｺﾞｼｯｸM-PRO" w:hint="eastAsia"/>
                <w:kern w:val="0"/>
                <w:sz w:val="20"/>
                <w:szCs w:val="20"/>
              </w:rPr>
              <w:lastRenderedPageBreak/>
              <w:t>２　適切なマッチングを基本とした多様な進路指導体制の確立及び生徒の社会的自立を見すえた教育活動の充実</w:t>
            </w:r>
          </w:p>
          <w:p w14:paraId="4B157311" w14:textId="1EABA899" w:rsidR="00BF3585" w:rsidRPr="0058756A" w:rsidRDefault="00BF3585" w:rsidP="00BF3585">
            <w:pPr>
              <w:widowControl/>
              <w:ind w:left="113" w:right="113"/>
              <w:jc w:val="right"/>
              <w:rPr>
                <w:rFonts w:ascii="HG丸ｺﾞｼｯｸM-PRO" w:eastAsia="HG丸ｺﾞｼｯｸM-PRO" w:hAnsi="HG丸ｺﾞｼｯｸM-PRO"/>
                <w:spacing w:val="-20"/>
                <w:sz w:val="20"/>
                <w:szCs w:val="20"/>
              </w:rPr>
            </w:pPr>
          </w:p>
        </w:tc>
        <w:tc>
          <w:tcPr>
            <w:tcW w:w="1913" w:type="dxa"/>
            <w:shd w:val="clear" w:color="auto" w:fill="auto"/>
            <w:tcMar>
              <w:top w:w="85" w:type="dxa"/>
              <w:left w:w="85" w:type="dxa"/>
              <w:bottom w:w="85" w:type="dxa"/>
              <w:right w:w="85" w:type="dxa"/>
            </w:tcMar>
          </w:tcPr>
          <w:p w14:paraId="10EC2321"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p>
          <w:p w14:paraId="4E0C5532" w14:textId="4A8BFCD4" w:rsidR="00BF3585" w:rsidRPr="0058756A" w:rsidRDefault="00BF3585" w:rsidP="00A870F3">
            <w:pPr>
              <w:snapToGrid w:val="0"/>
              <w:spacing w:line="220" w:lineRule="exact"/>
              <w:ind w:leftChars="9" w:left="19"/>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就職率の維持及び定着率の向上</w:t>
            </w:r>
          </w:p>
          <w:p w14:paraId="4A2D3F72"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44E7E1EA"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ED29E42" w14:textId="44E7E989"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FF6FD05" w14:textId="115570E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15D8F75B" w14:textId="5F5FE6AE"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7D217D25" w14:textId="6EFAB24D"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229730CE" w14:textId="1D3819FE"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C49DFDF"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8E954AF" w14:textId="3333BEE9" w:rsidR="00BF3585" w:rsidRPr="0058756A" w:rsidRDefault="00BF3585" w:rsidP="00A870F3">
            <w:pPr>
              <w:snapToGrid w:val="0"/>
              <w:spacing w:line="220" w:lineRule="exact"/>
              <w:ind w:leftChars="8" w:left="17" w:firstLine="1"/>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7A62692E" w14:textId="77777777" w:rsidR="00BF3585" w:rsidRPr="0058756A" w:rsidRDefault="00BF3585"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r w:rsidRPr="0058756A">
              <w:rPr>
                <w:rFonts w:ascii="HG丸ｺﾞｼｯｸM-PRO" w:eastAsia="HG丸ｺﾞｼｯｸM-PRO" w:hAnsi="HG丸ｺﾞｼｯｸM-PRO"/>
                <w:sz w:val="20"/>
                <w:szCs w:val="20"/>
              </w:rPr>
              <w:t>)</w:t>
            </w:r>
          </w:p>
          <w:p w14:paraId="2C69FEFA" w14:textId="46CA58AA"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ア </w:t>
            </w:r>
            <w:r w:rsidRPr="0058756A">
              <w:rPr>
                <w:rFonts w:ascii="HG丸ｺﾞｼｯｸM-PRO" w:eastAsia="HG丸ｺﾞｼｯｸM-PRO" w:hAnsi="HG丸ｺﾞｼｯｸM-PRO"/>
                <w:sz w:val="20"/>
                <w:szCs w:val="20"/>
              </w:rPr>
              <w:t xml:space="preserve"> </w:t>
            </w:r>
            <w:r w:rsidRPr="0058756A">
              <w:rPr>
                <w:rFonts w:ascii="HG丸ｺﾞｼｯｸM-PRO" w:eastAsia="HG丸ｺﾞｼｯｸM-PRO" w:hAnsi="HG丸ｺﾞｼｯｸM-PRO" w:hint="eastAsia"/>
                <w:sz w:val="20"/>
                <w:szCs w:val="20"/>
              </w:rPr>
              <w:t>高校卒業求人など、幅広く求人情報を収集し、新規実習及び新規就労受入れ事業所開拓</w:t>
            </w:r>
          </w:p>
          <w:p w14:paraId="44F92A14" w14:textId="29BD79E3"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64F9D4A7" w14:textId="7DF570CD"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4BF5720A"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1F555548"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77C4F2F0"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3DA2393F"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3AE37589"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79677AA2" w14:textId="483EBDFF"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  卒業後のアフターフォロー体制を改善・充実する</w:t>
            </w:r>
          </w:p>
          <w:p w14:paraId="41E72382" w14:textId="43D31DA2"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2E917B00" w14:textId="30C8006D"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trike/>
                <w:sz w:val="20"/>
                <w:szCs w:val="20"/>
                <w:shd w:val="pct15" w:color="auto" w:fill="FFFFFF"/>
              </w:rPr>
            </w:pPr>
          </w:p>
        </w:tc>
        <w:tc>
          <w:tcPr>
            <w:tcW w:w="4394" w:type="dxa"/>
            <w:tcBorders>
              <w:right w:val="dashed" w:sz="4" w:space="0" w:color="auto"/>
            </w:tcBorders>
            <w:tcMar>
              <w:top w:w="85" w:type="dxa"/>
              <w:left w:w="85" w:type="dxa"/>
              <w:bottom w:w="85" w:type="dxa"/>
              <w:right w:w="85" w:type="dxa"/>
            </w:tcMar>
          </w:tcPr>
          <w:p w14:paraId="1E2883E5"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p>
          <w:p w14:paraId="752E8B67" w14:textId="01632D0B" w:rsidR="00BF3585" w:rsidRPr="0058756A" w:rsidRDefault="00BF3585" w:rsidP="00E3388D">
            <w:pPr>
              <w:snapToGrid w:val="0"/>
              <w:spacing w:line="220" w:lineRule="exact"/>
              <w:ind w:left="610" w:hangingChars="305" w:hanging="6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・一人ひとりのニーズを引き出すために、進路希望調査を年１回実施したうえで、三者懇談を行う　[新規</w:t>
            </w:r>
            <w:r w:rsidRPr="0058756A">
              <w:rPr>
                <w:rFonts w:ascii="HG丸ｺﾞｼｯｸM-PRO" w:eastAsia="HG丸ｺﾞｼｯｸM-PRO" w:hAnsi="HG丸ｺﾞｼｯｸM-PRO"/>
                <w:sz w:val="20"/>
                <w:szCs w:val="20"/>
              </w:rPr>
              <w:t>]</w:t>
            </w:r>
          </w:p>
          <w:p w14:paraId="3B54BF0B" w14:textId="77777777" w:rsidR="00BF3585" w:rsidRPr="0058756A" w:rsidRDefault="00BF3585" w:rsidP="00A870F3">
            <w:pPr>
              <w:snapToGrid w:val="0"/>
              <w:spacing w:line="220" w:lineRule="exact"/>
              <w:ind w:left="410" w:hangingChars="205" w:hanging="410"/>
              <w:rPr>
                <w:rFonts w:ascii="HG丸ｺﾞｼｯｸM-PRO" w:eastAsia="HG丸ｺﾞｼｯｸM-PRO" w:hAnsi="HG丸ｺﾞｼｯｸM-PRO"/>
                <w:sz w:val="20"/>
                <w:szCs w:val="20"/>
              </w:rPr>
            </w:pPr>
          </w:p>
          <w:p w14:paraId="3F7BAA88" w14:textId="77777777" w:rsidR="00BF3585" w:rsidRPr="0058756A" w:rsidRDefault="00BF3585" w:rsidP="00A870F3">
            <w:pPr>
              <w:snapToGrid w:val="0"/>
              <w:spacing w:line="220" w:lineRule="exact"/>
              <w:ind w:left="410" w:hangingChars="205" w:hanging="410"/>
              <w:rPr>
                <w:rFonts w:ascii="HG丸ｺﾞｼｯｸM-PRO" w:eastAsia="HG丸ｺﾞｼｯｸM-PRO" w:hAnsi="HG丸ｺﾞｼｯｸM-PRO"/>
                <w:sz w:val="20"/>
                <w:szCs w:val="20"/>
              </w:rPr>
            </w:pPr>
          </w:p>
          <w:p w14:paraId="1358BA51" w14:textId="5E49CF94" w:rsidR="00BF3585" w:rsidRPr="0058756A" w:rsidRDefault="00BF3585" w:rsidP="00E3388D">
            <w:pPr>
              <w:snapToGrid w:val="0"/>
              <w:spacing w:line="220" w:lineRule="exact"/>
              <w:ind w:leftChars="200" w:left="630" w:hangingChars="105" w:hanging="2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・開拓が必要な事業所条件（希望職種、立地、作業レベル等）を定め、対象となる企業を厳選した上で、職場開拓を実施する　[新規</w:t>
            </w:r>
            <w:r w:rsidRPr="0058756A">
              <w:rPr>
                <w:rFonts w:ascii="HG丸ｺﾞｼｯｸM-PRO" w:eastAsia="HG丸ｺﾞｼｯｸM-PRO" w:hAnsi="HG丸ｺﾞｼｯｸM-PRO"/>
                <w:sz w:val="20"/>
                <w:szCs w:val="20"/>
              </w:rPr>
              <w:t>]</w:t>
            </w:r>
          </w:p>
          <w:p w14:paraId="61459762" w14:textId="77777777" w:rsidR="00BF3585" w:rsidRPr="0058756A" w:rsidRDefault="00BF3585" w:rsidP="00A870F3">
            <w:pPr>
              <w:snapToGrid w:val="0"/>
              <w:spacing w:line="220" w:lineRule="exact"/>
              <w:ind w:leftChars="200" w:left="430" w:hangingChars="5" w:hanging="10"/>
              <w:rPr>
                <w:rFonts w:ascii="HG丸ｺﾞｼｯｸM-PRO" w:eastAsia="HG丸ｺﾞｼｯｸM-PRO" w:hAnsi="HG丸ｺﾞｼｯｸM-PRO"/>
                <w:sz w:val="20"/>
                <w:szCs w:val="20"/>
              </w:rPr>
            </w:pPr>
          </w:p>
          <w:p w14:paraId="1B68326B" w14:textId="303B460F"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　内定後、希望に応じて事業所とケース会議を実施し、割合の在籍者数の増減に影響されない指標として、１年後の離職者の割合が５％以内をめざす　[8.6％]</w:t>
            </w:r>
          </w:p>
          <w:p w14:paraId="4E7E3A3F" w14:textId="396BB73E" w:rsidR="00BF3585" w:rsidRPr="0058756A" w:rsidRDefault="00BF3585" w:rsidP="00A870F3">
            <w:pPr>
              <w:snapToGrid w:val="0"/>
              <w:spacing w:line="220" w:lineRule="exact"/>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9279406"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1"/>
              </w:rPr>
            </w:pPr>
          </w:p>
          <w:p w14:paraId="1084A1AD" w14:textId="027C7C18"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1"/>
              </w:rPr>
            </w:pPr>
            <w:r w:rsidRPr="0058756A">
              <w:rPr>
                <w:rFonts w:ascii="HG丸ｺﾞｼｯｸM-PRO" w:eastAsia="HG丸ｺﾞｼｯｸM-PRO" w:hAnsi="HG丸ｺﾞｼｯｸM-PRO" w:hint="eastAsia"/>
                <w:sz w:val="20"/>
                <w:szCs w:val="21"/>
              </w:rPr>
              <w:t>ア・全生徒対象に進路希望調査を実施。三者懇談を通じて、就労先、業種や職種など具体的に話し合い、それぞれの希望進路に沿った目標や課題を共通認識することができている。　　　　　　　　　　　（○）</w:t>
            </w:r>
          </w:p>
          <w:p w14:paraId="36F1DE8A" w14:textId="51D3CEB1"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1"/>
              </w:rPr>
            </w:pPr>
            <w:r w:rsidRPr="0058756A">
              <w:rPr>
                <w:rFonts w:ascii="HG丸ｺﾞｼｯｸM-PRO" w:eastAsia="HG丸ｺﾞｼｯｸM-PRO" w:hAnsi="HG丸ｺﾞｼｯｸM-PRO" w:hint="eastAsia"/>
                <w:sz w:val="20"/>
                <w:szCs w:val="21"/>
              </w:rPr>
              <w:t xml:space="preserve">　・進路希望調査をもとに、業務内容、勤務地、支援の内容などを精査し、高卒求人、障がい者求人を厳選し、新たに実習受入れ事業所を55社（企業25社　福祉就労30社）開拓した。　　　　　　　　（○）</w:t>
            </w:r>
          </w:p>
          <w:p w14:paraId="3683A24E" w14:textId="3265FB0E" w:rsidR="00BF3585" w:rsidRPr="0058756A" w:rsidRDefault="00BF3585" w:rsidP="007525C1">
            <w:pPr>
              <w:snapToGrid w:val="0"/>
              <w:spacing w:line="220" w:lineRule="exact"/>
              <w:ind w:left="200" w:hangingChars="100" w:hanging="200"/>
              <w:rPr>
                <w:rFonts w:ascii="HG丸ｺﾞｼｯｸM-PRO" w:eastAsia="HG丸ｺﾞｼｯｸM-PRO" w:hAnsi="HG丸ｺﾞｼｯｸM-PRO"/>
                <w:sz w:val="20"/>
                <w:szCs w:val="21"/>
              </w:rPr>
            </w:pPr>
            <w:r w:rsidRPr="0058756A">
              <w:rPr>
                <w:rFonts w:ascii="HG丸ｺﾞｼｯｸM-PRO" w:eastAsia="HG丸ｺﾞｼｯｸM-PRO" w:hAnsi="HG丸ｺﾞｼｯｸM-PRO" w:hint="eastAsia"/>
                <w:sz w:val="20"/>
                <w:szCs w:val="21"/>
              </w:rPr>
              <w:t>イ　17期生は５名の事業所とのケース会議を予定している。16期生は３名に対して実施。</w:t>
            </w:r>
            <w:r w:rsidRPr="0058756A">
              <w:rPr>
                <w:rFonts w:ascii="HG丸ｺﾞｼｯｸM-PRO" w:eastAsia="HG丸ｺﾞｼｯｸM-PRO" w:hAnsi="HG丸ｺﾞｼｯｸM-PRO" w:hint="eastAsia"/>
                <w:sz w:val="20"/>
                <w:szCs w:val="20"/>
              </w:rPr>
              <w:t>障がい者就業・生活支援センターからの提案で２件、事業所より、疾患について詳細の共有希望１件。</w:t>
            </w:r>
            <w:r w:rsidR="007525C1" w:rsidRPr="0058756A">
              <w:rPr>
                <w:rFonts w:ascii="HG丸ｺﾞｼｯｸM-PRO" w:eastAsia="HG丸ｺﾞｼｯｸM-PRO" w:hAnsi="HG丸ｺﾞｼｯｸM-PRO" w:hint="eastAsia"/>
                <w:sz w:val="20"/>
                <w:szCs w:val="20"/>
              </w:rPr>
              <w:t>年度末、16期生の</w:t>
            </w:r>
            <w:r w:rsidRPr="0058756A">
              <w:rPr>
                <w:rFonts w:ascii="HG丸ｺﾞｼｯｸM-PRO" w:eastAsia="HG丸ｺﾞｼｯｸM-PRO" w:hAnsi="HG丸ｺﾞｼｯｸM-PRO" w:hint="eastAsia"/>
                <w:sz w:val="20"/>
                <w:szCs w:val="21"/>
              </w:rPr>
              <w:t>離職者は</w:t>
            </w:r>
            <w:r w:rsidR="007525C1" w:rsidRPr="0058756A">
              <w:rPr>
                <w:rFonts w:ascii="HG丸ｺﾞｼｯｸM-PRO" w:eastAsia="HG丸ｺﾞｼｯｸM-PRO" w:hAnsi="HG丸ｺﾞｼｯｸM-PRO" w:hint="eastAsia"/>
                <w:sz w:val="20"/>
                <w:szCs w:val="21"/>
              </w:rPr>
              <w:t>58人</w:t>
            </w:r>
            <w:r w:rsidRPr="0058756A">
              <w:rPr>
                <w:rFonts w:ascii="HG丸ｺﾞｼｯｸM-PRO" w:eastAsia="HG丸ｺﾞｼｯｸM-PRO" w:hAnsi="HG丸ｺﾞｼｯｸM-PRO" w:hint="eastAsia"/>
                <w:sz w:val="20"/>
                <w:szCs w:val="21"/>
              </w:rPr>
              <w:t>中</w:t>
            </w:r>
            <w:r w:rsidR="007525C1" w:rsidRPr="0058756A">
              <w:rPr>
                <w:rFonts w:ascii="HG丸ｺﾞｼｯｸM-PRO" w:eastAsia="HG丸ｺﾞｼｯｸM-PRO" w:hAnsi="HG丸ｺﾞｼｯｸM-PRO" w:hint="eastAsia"/>
                <w:sz w:val="20"/>
                <w:szCs w:val="21"/>
              </w:rPr>
              <w:t>５人</w:t>
            </w:r>
            <w:r w:rsidRPr="0058756A">
              <w:rPr>
                <w:rFonts w:ascii="HG丸ｺﾞｼｯｸM-PRO" w:eastAsia="HG丸ｺﾞｼｯｸM-PRO" w:hAnsi="HG丸ｺﾞｼｯｸM-PRO" w:hint="eastAsia"/>
                <w:sz w:val="20"/>
                <w:szCs w:val="21"/>
              </w:rPr>
              <w:t>（</w:t>
            </w:r>
            <w:r w:rsidR="005B4A9E" w:rsidRPr="0058756A">
              <w:rPr>
                <w:rFonts w:ascii="HG丸ｺﾞｼｯｸM-PRO" w:eastAsia="HG丸ｺﾞｼｯｸM-PRO" w:hAnsi="HG丸ｺﾞｼｯｸM-PRO" w:hint="eastAsia"/>
                <w:sz w:val="20"/>
                <w:szCs w:val="21"/>
              </w:rPr>
              <w:t>8.6</w:t>
            </w:r>
            <w:r w:rsidRPr="0058756A">
              <w:rPr>
                <w:rFonts w:ascii="HG丸ｺﾞｼｯｸM-PRO" w:eastAsia="HG丸ｺﾞｼｯｸM-PRO" w:hAnsi="HG丸ｺﾞｼｯｸM-PRO" w:hint="eastAsia"/>
                <w:sz w:val="20"/>
                <w:szCs w:val="21"/>
              </w:rPr>
              <w:t>％）</w:t>
            </w:r>
            <w:r w:rsidR="007525C1" w:rsidRPr="0058756A">
              <w:rPr>
                <w:rFonts w:ascii="HG丸ｺﾞｼｯｸM-PRO" w:eastAsia="HG丸ｺﾞｼｯｸM-PRO" w:hAnsi="HG丸ｺﾞｼｯｸM-PRO" w:hint="eastAsia"/>
                <w:sz w:val="20"/>
                <w:szCs w:val="21"/>
              </w:rPr>
              <w:t>。（△</w:t>
            </w:r>
            <w:r w:rsidR="005B4A9E" w:rsidRPr="0058756A">
              <w:rPr>
                <w:rFonts w:ascii="HG丸ｺﾞｼｯｸM-PRO" w:eastAsia="HG丸ｺﾞｼｯｸM-PRO" w:hAnsi="HG丸ｺﾞｼｯｸM-PRO" w:hint="eastAsia"/>
                <w:sz w:val="20"/>
                <w:szCs w:val="21"/>
              </w:rPr>
              <w:t>）</w:t>
            </w:r>
          </w:p>
        </w:tc>
      </w:tr>
      <w:tr w:rsidR="00BF3585" w:rsidRPr="0058756A" w14:paraId="0D93C63A" w14:textId="77777777" w:rsidTr="4DF12353">
        <w:trPr>
          <w:cantSplit/>
          <w:trHeight w:val="3750"/>
          <w:jc w:val="center"/>
        </w:trPr>
        <w:tc>
          <w:tcPr>
            <w:tcW w:w="988" w:type="dxa"/>
            <w:vMerge/>
            <w:tcMar>
              <w:top w:w="85" w:type="dxa"/>
              <w:left w:w="85" w:type="dxa"/>
              <w:bottom w:w="85" w:type="dxa"/>
              <w:right w:w="85" w:type="dxa"/>
            </w:tcMar>
            <w:textDirection w:val="tbRlV"/>
            <w:vAlign w:val="center"/>
          </w:tcPr>
          <w:p w14:paraId="6E4C7F49" w14:textId="77777777" w:rsidR="00BF3585" w:rsidRPr="0058756A" w:rsidRDefault="00BF3585" w:rsidP="00E2247D">
            <w:pPr>
              <w:spacing w:line="300" w:lineRule="exact"/>
              <w:ind w:left="113" w:right="113"/>
              <w:jc w:val="left"/>
              <w:rPr>
                <w:rFonts w:ascii="HG丸ｺﾞｼｯｸM-PRO" w:eastAsia="HG丸ｺﾞｼｯｸM-PRO" w:hAnsi="HG丸ｺﾞｼｯｸM-PRO"/>
                <w:kern w:val="0"/>
                <w:sz w:val="20"/>
                <w:szCs w:val="20"/>
              </w:rPr>
            </w:pPr>
          </w:p>
        </w:tc>
        <w:tc>
          <w:tcPr>
            <w:tcW w:w="1913" w:type="dxa"/>
            <w:shd w:val="clear" w:color="auto" w:fill="auto"/>
            <w:tcMar>
              <w:top w:w="85" w:type="dxa"/>
              <w:left w:w="85" w:type="dxa"/>
              <w:bottom w:w="85" w:type="dxa"/>
              <w:right w:w="85" w:type="dxa"/>
            </w:tcMar>
          </w:tcPr>
          <w:p w14:paraId="72F175D6" w14:textId="5CF30CA4" w:rsidR="00BF3585" w:rsidRPr="0058756A" w:rsidRDefault="00BF3585"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34427D24" w14:textId="77777777" w:rsidR="00BF3585" w:rsidRPr="0058756A" w:rsidRDefault="00BF3585" w:rsidP="00A870F3">
            <w:pPr>
              <w:snapToGrid w:val="0"/>
              <w:spacing w:line="220" w:lineRule="exact"/>
              <w:ind w:leftChars="8" w:left="17" w:firstLine="1"/>
              <w:rPr>
                <w:rFonts w:ascii="HG丸ｺﾞｼｯｸM-PRO" w:eastAsia="HG丸ｺﾞｼｯｸM-PRO" w:hAnsi="HG丸ｺﾞｼｯｸM-PRO"/>
                <w:sz w:val="20"/>
                <w:szCs w:val="20"/>
                <w:shd w:val="pct15" w:color="auto" w:fill="FFFFFF"/>
              </w:rPr>
            </w:pPr>
            <w:r w:rsidRPr="0058756A">
              <w:rPr>
                <w:rFonts w:ascii="HG丸ｺﾞｼｯｸM-PRO" w:eastAsia="HG丸ｺﾞｼｯｸM-PRO" w:hAnsi="HG丸ｺﾞｼｯｸM-PRO" w:hint="eastAsia"/>
                <w:sz w:val="20"/>
                <w:szCs w:val="20"/>
              </w:rPr>
              <w:t>生徒のキャリア発達につながる支援教育の充実</w:t>
            </w:r>
          </w:p>
          <w:p w14:paraId="75C7A537"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71A38B4"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13FDFF79"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123E93A3"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5B27D0E"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2B743557"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242F0760"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7BC1021" w14:textId="77777777" w:rsidR="00BF3585" w:rsidRPr="0058756A" w:rsidRDefault="00BF3585" w:rsidP="00A870F3">
            <w:pPr>
              <w:snapToGrid w:val="0"/>
              <w:spacing w:line="220" w:lineRule="exact"/>
              <w:ind w:leftChars="8" w:left="17"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03497670"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345151C6"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「主体的・対話的な深い学び」を追求し、ICTや１人１台端末を活用した授業づくりに取り組む</w:t>
            </w:r>
          </w:p>
          <w:p w14:paraId="2EBADD6B" w14:textId="199C832C" w:rsidR="00BF3585" w:rsidRPr="0058756A" w:rsidRDefault="00BF3585" w:rsidP="00A870F3">
            <w:pPr>
              <w:snapToGrid w:val="0"/>
              <w:spacing w:line="220" w:lineRule="exact"/>
              <w:ind w:left="194" w:hangingChars="97" w:hanging="194"/>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sz w:val="20"/>
                <w:szCs w:val="20"/>
              </w:rPr>
              <w:t xml:space="preserve">イ　</w:t>
            </w:r>
            <w:r w:rsidRPr="0058756A">
              <w:rPr>
                <w:rFonts w:ascii="HG丸ｺﾞｼｯｸM-PRO" w:eastAsia="HG丸ｺﾞｼｯｸM-PRO" w:hAnsi="HG丸ｺﾞｼｯｸM-PRO" w:hint="eastAsia"/>
                <w:color w:val="000000" w:themeColor="text1"/>
                <w:sz w:val="20"/>
                <w:szCs w:val="20"/>
              </w:rPr>
              <w:t>大阪大学と連携した“キャンパスロードの整備”を行うことにより、職業学科が社会とより繋がる取組みを進める</w:t>
            </w:r>
          </w:p>
          <w:p w14:paraId="4C50BA8B" w14:textId="77777777" w:rsidR="00BF3585" w:rsidRPr="0058756A" w:rsidRDefault="00BF3585" w:rsidP="00A870F3">
            <w:pPr>
              <w:snapToGrid w:val="0"/>
              <w:spacing w:line="220" w:lineRule="exact"/>
              <w:ind w:left="194"/>
              <w:rPr>
                <w:rFonts w:ascii="HG丸ｺﾞｼｯｸM-PRO" w:eastAsia="HG丸ｺﾞｼｯｸM-PRO" w:hAnsi="HG丸ｺﾞｼｯｸM-PRO"/>
                <w:color w:val="000000" w:themeColor="text1"/>
                <w:sz w:val="20"/>
                <w:szCs w:val="20"/>
              </w:rPr>
            </w:pPr>
          </w:p>
          <w:p w14:paraId="2460E3E3" w14:textId="473C32EC" w:rsidR="00BF3585" w:rsidRPr="0058756A" w:rsidRDefault="00BF3585" w:rsidP="00A870F3">
            <w:pPr>
              <w:snapToGrid w:val="0"/>
              <w:spacing w:line="220" w:lineRule="exact"/>
              <w:ind w:left="194"/>
              <w:rPr>
                <w:rFonts w:ascii="HG丸ｺﾞｼｯｸM-PRO" w:eastAsia="HG丸ｺﾞｼｯｸM-PRO" w:hAnsi="HG丸ｺﾞｼｯｸM-PRO"/>
                <w:color w:val="000000" w:themeColor="text1"/>
                <w:sz w:val="20"/>
                <w:szCs w:val="20"/>
              </w:rPr>
            </w:pPr>
            <w:r w:rsidRPr="0058756A">
              <w:rPr>
                <w:rFonts w:ascii="HG丸ｺﾞｼｯｸM-PRO" w:eastAsia="HG丸ｺﾞｼｯｸM-PRO" w:hAnsi="HG丸ｺﾞｼｯｸM-PRO" w:hint="eastAsia"/>
                <w:color w:val="000000" w:themeColor="text1"/>
                <w:sz w:val="20"/>
                <w:szCs w:val="20"/>
              </w:rPr>
              <w:t>学校経営推進費事業（R</w:t>
            </w:r>
            <w:r w:rsidR="00E56B6D" w:rsidRPr="0058756A">
              <w:rPr>
                <w:rFonts w:ascii="HG丸ｺﾞｼｯｸM-PRO" w:eastAsia="HG丸ｺﾞｼｯｸM-PRO" w:hAnsi="HG丸ｺﾞｼｯｸM-PRO" w:hint="eastAsia"/>
                <w:color w:val="000000" w:themeColor="text1"/>
                <w:sz w:val="20"/>
                <w:szCs w:val="20"/>
              </w:rPr>
              <w:t>６</w:t>
            </w:r>
            <w:r w:rsidRPr="0058756A">
              <w:rPr>
                <w:rFonts w:ascii="HG丸ｺﾞｼｯｸM-PRO" w:eastAsia="HG丸ｺﾞｼｯｸM-PRO" w:hAnsi="HG丸ｺﾞｼｯｸM-PRO" w:hint="eastAsia"/>
                <w:color w:val="000000" w:themeColor="text1"/>
                <w:sz w:val="20"/>
                <w:szCs w:val="20"/>
              </w:rPr>
              <w:t>）『竹でつながる縁は知的障がい者雇用の促進！？ ～職業学科を中心とした SDGs の取組み～』</w:t>
            </w:r>
          </w:p>
          <w:p w14:paraId="605B5571" w14:textId="2AE9CBC2" w:rsidR="00BF3585" w:rsidRPr="0058756A" w:rsidRDefault="00BF3585" w:rsidP="00A870F3">
            <w:pPr>
              <w:snapToGrid w:val="0"/>
              <w:spacing w:line="220" w:lineRule="exact"/>
              <w:ind w:left="194" w:hangingChars="97" w:hanging="194"/>
              <w:rPr>
                <w:rFonts w:ascii="HG丸ｺﾞｼｯｸM-PRO" w:eastAsia="HG丸ｺﾞｼｯｸM-PRO" w:hAnsi="HG丸ｺﾞｼｯｸM-PRO"/>
                <w:color w:val="000000" w:themeColor="text1"/>
                <w:sz w:val="20"/>
                <w:szCs w:val="20"/>
              </w:rPr>
            </w:pPr>
          </w:p>
          <w:p w14:paraId="663AA70B" w14:textId="73273B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color w:val="000000" w:themeColor="text1"/>
                <w:sz w:val="20"/>
                <w:szCs w:val="20"/>
              </w:rPr>
            </w:pPr>
          </w:p>
          <w:p w14:paraId="432148B4" w14:textId="6EEF009F" w:rsidR="00BF3585" w:rsidRPr="0058756A" w:rsidRDefault="00BF3585" w:rsidP="00A870F3">
            <w:pPr>
              <w:snapToGrid w:val="0"/>
              <w:spacing w:line="220" w:lineRule="exact"/>
              <w:ind w:left="194" w:hangingChars="97" w:hanging="194"/>
              <w:rPr>
                <w:rFonts w:ascii="HG丸ｺﾞｼｯｸM-PRO" w:eastAsia="HG丸ｺﾞｼｯｸM-PRO" w:hAnsi="HG丸ｺﾞｼｯｸM-PRO"/>
                <w:color w:val="000000" w:themeColor="text1"/>
                <w:sz w:val="20"/>
                <w:szCs w:val="20"/>
              </w:rPr>
            </w:pPr>
          </w:p>
          <w:p w14:paraId="61F7CECB" w14:textId="20C848C2"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3E9C0A93"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5D684AD1"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0E99A8C4"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78F9092C"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65A4E691"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4955C2F3"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2EC0F24A"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24C6D25D"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36C81B33" w14:textId="77777777" w:rsidR="00BF3585" w:rsidRPr="0058756A" w:rsidRDefault="00BF3585" w:rsidP="00A870F3">
            <w:pPr>
              <w:snapToGrid w:val="0"/>
              <w:spacing w:line="220" w:lineRule="exact"/>
              <w:ind w:left="194" w:hangingChars="97" w:hanging="194"/>
              <w:rPr>
                <w:rFonts w:ascii="HG丸ｺﾞｼｯｸM-PRO" w:eastAsia="HG丸ｺﾞｼｯｸM-PRO" w:hAnsi="HG丸ｺﾞｼｯｸM-PRO"/>
                <w:sz w:val="20"/>
                <w:szCs w:val="20"/>
              </w:rPr>
            </w:pPr>
          </w:p>
          <w:p w14:paraId="51CD1D19" w14:textId="77777777" w:rsidR="00BF3585" w:rsidRPr="0058756A" w:rsidRDefault="00BF3585" w:rsidP="00A870F3">
            <w:pPr>
              <w:snapToGrid w:val="0"/>
              <w:spacing w:line="220" w:lineRule="exact"/>
              <w:ind w:left="270" w:hangingChars="135" w:hanging="270"/>
              <w:rPr>
                <w:rFonts w:ascii="HG丸ｺﾞｼｯｸM-PRO" w:eastAsia="HG丸ｺﾞｼｯｸM-PRO" w:hAnsi="HG丸ｺﾞｼｯｸM-PRO"/>
                <w:sz w:val="20"/>
                <w:szCs w:val="20"/>
                <w:shd w:val="pct15" w:color="auto" w:fill="FFFFFF"/>
              </w:rPr>
            </w:pPr>
            <w:r w:rsidRPr="0058756A">
              <w:rPr>
                <w:rFonts w:ascii="HG丸ｺﾞｼｯｸM-PRO" w:eastAsia="HG丸ｺﾞｼｯｸM-PRO" w:hAnsi="HG丸ｺﾞｼｯｸM-PRO" w:hint="eastAsia"/>
                <w:sz w:val="20"/>
                <w:szCs w:val="20"/>
              </w:rPr>
              <w:t>ウ　生徒会活動など生徒主体の活動の充実に取り組む</w:t>
            </w:r>
          </w:p>
          <w:p w14:paraId="44E23002"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54C37829"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5C3B2E49"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6A37096F"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１</w:t>
            </w:r>
            <w:r w:rsidRPr="0058756A">
              <w:rPr>
                <w:rFonts w:ascii="HG丸ｺﾞｼｯｸM-PRO" w:eastAsia="HG丸ｺﾞｼｯｸM-PRO" w:hAnsi="HG丸ｺﾞｼｯｸM-PRO"/>
                <w:sz w:val="20"/>
                <w:szCs w:val="20"/>
              </w:rPr>
              <w:t>人</w:t>
            </w:r>
            <w:r w:rsidRPr="0058756A">
              <w:rPr>
                <w:rFonts w:ascii="HG丸ｺﾞｼｯｸM-PRO" w:eastAsia="HG丸ｺﾞｼｯｸM-PRO" w:hAnsi="HG丸ｺﾞｼｯｸM-PRO" w:hint="eastAsia"/>
                <w:sz w:val="20"/>
                <w:szCs w:val="20"/>
              </w:rPr>
              <w:t>１</w:t>
            </w:r>
            <w:r w:rsidRPr="0058756A">
              <w:rPr>
                <w:rFonts w:ascii="HG丸ｺﾞｼｯｸM-PRO" w:eastAsia="HG丸ｺﾞｼｯｸM-PRO" w:hAnsi="HG丸ｺﾞｼｯｸM-PRO"/>
                <w:sz w:val="20"/>
                <w:szCs w:val="20"/>
              </w:rPr>
              <w:t>台端末を活用した授業が年度末に</w:t>
            </w:r>
          </w:p>
          <w:p w14:paraId="656B95C9" w14:textId="5D0A2B96" w:rsidR="00BF3585" w:rsidRPr="0058756A" w:rsidRDefault="00BF3585" w:rsidP="00A870F3">
            <w:pPr>
              <w:snapToGrid w:val="0"/>
              <w:spacing w:line="220" w:lineRule="exact"/>
              <w:ind w:leftChars="200" w:left="42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９</w:t>
            </w:r>
            <w:r w:rsidRPr="0058756A">
              <w:rPr>
                <w:rFonts w:ascii="HG丸ｺﾞｼｯｸM-PRO" w:eastAsia="HG丸ｺﾞｼｯｸM-PRO" w:hAnsi="HG丸ｺﾞｼｯｸM-PRO"/>
                <w:sz w:val="20"/>
                <w:szCs w:val="20"/>
              </w:rPr>
              <w:t>割以上となることをめざす</w:t>
            </w:r>
            <w:r w:rsidRPr="0058756A">
              <w:rPr>
                <w:rFonts w:ascii="HG丸ｺﾞｼｯｸM-PRO" w:eastAsia="HG丸ｺﾞｼｯｸM-PRO" w:hAnsi="HG丸ｺﾞｼｯｸM-PRO" w:hint="eastAsia"/>
                <w:sz w:val="20"/>
                <w:szCs w:val="20"/>
              </w:rPr>
              <w:t xml:space="preserve">　[８割]</w:t>
            </w:r>
          </w:p>
          <w:p w14:paraId="6B5E361B"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184E8DD7"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イ・園芸分野が現地に向かいキャンパスロードで花壇整備を行う　[新規</w:t>
            </w:r>
            <w:r w:rsidRPr="0058756A">
              <w:rPr>
                <w:rFonts w:ascii="HG丸ｺﾞｼｯｸM-PRO" w:eastAsia="HG丸ｺﾞｼｯｸM-PRO" w:hAnsi="HG丸ｺﾞｼｯｸM-PRO"/>
                <w:sz w:val="20"/>
                <w:szCs w:val="20"/>
              </w:rPr>
              <w:t>]</w:t>
            </w:r>
          </w:p>
          <w:p w14:paraId="3B99983C"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317B36B8" w14:textId="4C153899"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・大阪大学での職場実習を２人以上実施</w:t>
            </w:r>
          </w:p>
          <w:p w14:paraId="5EEF025D" w14:textId="1D08F3B0"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・竹を材料とした製品の試作３品以上</w:t>
            </w:r>
          </w:p>
          <w:p w14:paraId="24B88689"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6ED98622"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6D703969" w14:textId="10BE2FAE"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・学校教育自己診断（生徒）の「授業で自分の考えをまとめたり、発表することがある」の肯定率90％ [87%</w:t>
            </w:r>
            <w:r w:rsidRPr="0058756A">
              <w:rPr>
                <w:rFonts w:ascii="HG丸ｺﾞｼｯｸM-PRO" w:eastAsia="HG丸ｺﾞｼｯｸM-PRO" w:hAnsi="HG丸ｺﾞｼｯｸM-PRO"/>
                <w:sz w:val="20"/>
                <w:szCs w:val="20"/>
              </w:rPr>
              <w:t>]</w:t>
            </w:r>
          </w:p>
          <w:p w14:paraId="514C301B"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595452C6"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046B0EB0" w14:textId="546E3E7F"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・学校教育自己診断（生徒）の「授業や行事で近くの学校や近所の人と交流することがある」の肯定率65％ </w:t>
            </w:r>
            <w:r w:rsidRPr="0058756A">
              <w:rPr>
                <w:rFonts w:ascii="HG丸ｺﾞｼｯｸM-PRO" w:eastAsia="HG丸ｺﾞｼｯｸM-PRO" w:hAnsi="HG丸ｺﾞｼｯｸM-PRO"/>
                <w:sz w:val="20"/>
                <w:szCs w:val="20"/>
              </w:rPr>
              <w:t>[</w:t>
            </w:r>
            <w:r w:rsidRPr="0058756A">
              <w:rPr>
                <w:rFonts w:ascii="HG丸ｺﾞｼｯｸM-PRO" w:eastAsia="HG丸ｺﾞｼｯｸM-PRO" w:hAnsi="HG丸ｺﾞｼｯｸM-PRO" w:hint="eastAsia"/>
                <w:sz w:val="20"/>
                <w:szCs w:val="20"/>
              </w:rPr>
              <w:t>62%</w:t>
            </w:r>
            <w:r w:rsidRPr="0058756A">
              <w:rPr>
                <w:rFonts w:ascii="HG丸ｺﾞｼｯｸM-PRO" w:eastAsia="HG丸ｺﾞｼｯｸM-PRO" w:hAnsi="HG丸ｺﾞｼｯｸM-PRO"/>
                <w:sz w:val="20"/>
                <w:szCs w:val="20"/>
              </w:rPr>
              <w:t>]</w:t>
            </w:r>
          </w:p>
          <w:p w14:paraId="5C7D7A33"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54044608"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3FE6C009" w14:textId="5248F5A3"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・学校教育自己診断（教職員）の「教員の間で授業方法等について検討する機会を持っている」の肯定率83％ </w:t>
            </w:r>
            <w:r w:rsidRPr="0058756A">
              <w:rPr>
                <w:rFonts w:ascii="HG丸ｺﾞｼｯｸM-PRO" w:eastAsia="HG丸ｺﾞｼｯｸM-PRO" w:hAnsi="HG丸ｺﾞｼｯｸM-PRO"/>
                <w:sz w:val="20"/>
                <w:szCs w:val="20"/>
              </w:rPr>
              <w:t>[</w:t>
            </w:r>
            <w:r w:rsidRPr="0058756A">
              <w:rPr>
                <w:rFonts w:ascii="HG丸ｺﾞｼｯｸM-PRO" w:eastAsia="HG丸ｺﾞｼｯｸM-PRO" w:hAnsi="HG丸ｺﾞｼｯｸM-PRO" w:hint="eastAsia"/>
                <w:sz w:val="20"/>
                <w:szCs w:val="20"/>
              </w:rPr>
              <w:t>80%</w:t>
            </w:r>
            <w:r w:rsidRPr="0058756A">
              <w:rPr>
                <w:rFonts w:ascii="HG丸ｺﾞｼｯｸM-PRO" w:eastAsia="HG丸ｺﾞｼｯｸM-PRO" w:hAnsi="HG丸ｺﾞｼｯｸM-PRO"/>
                <w:sz w:val="20"/>
                <w:szCs w:val="20"/>
              </w:rPr>
              <w:t>]</w:t>
            </w:r>
          </w:p>
          <w:p w14:paraId="3903AF51"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1CA897E7" w14:textId="77777777" w:rsidR="00BF3585" w:rsidRPr="0058756A" w:rsidRDefault="00BF3585" w:rsidP="00A870F3">
            <w:pPr>
              <w:snapToGrid w:val="0"/>
              <w:spacing w:line="220" w:lineRule="exact"/>
              <w:ind w:leftChars="100" w:left="410" w:hangingChars="100" w:hanging="200"/>
              <w:rPr>
                <w:rFonts w:ascii="HG丸ｺﾞｼｯｸM-PRO" w:eastAsia="HG丸ｺﾞｼｯｸM-PRO" w:hAnsi="HG丸ｺﾞｼｯｸM-PRO"/>
                <w:sz w:val="20"/>
                <w:szCs w:val="20"/>
              </w:rPr>
            </w:pPr>
          </w:p>
          <w:p w14:paraId="6EF09935" w14:textId="7A80EFCE"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ウ　20周年に向けた新たな委員会活動計画を作成するため、年４回のミーティングを行う[新規</w:t>
            </w:r>
            <w:r w:rsidRPr="0058756A">
              <w:rPr>
                <w:rFonts w:ascii="HG丸ｺﾞｼｯｸM-PRO" w:eastAsia="HG丸ｺﾞｼｯｸM-PRO" w:hAnsi="HG丸ｺﾞｼｯｸM-PRO"/>
                <w:sz w:val="20"/>
                <w:szCs w:val="20"/>
              </w:rPr>
              <w:t>]</w:t>
            </w:r>
          </w:p>
          <w:p w14:paraId="69E5A33F" w14:textId="77777777" w:rsidR="00BF3585" w:rsidRPr="0058756A" w:rsidRDefault="00BF3585" w:rsidP="00A870F3">
            <w:pPr>
              <w:snapToGrid w:val="0"/>
              <w:spacing w:line="220" w:lineRule="exact"/>
              <w:ind w:leftChars="200" w:left="504" w:hangingChars="42" w:hanging="84"/>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AE198DD" w14:textId="77777777" w:rsidR="00BF3585" w:rsidRPr="0058756A" w:rsidRDefault="00BF3585" w:rsidP="00A870F3">
            <w:pPr>
              <w:snapToGrid w:val="0"/>
              <w:spacing w:line="220" w:lineRule="exact"/>
              <w:rPr>
                <w:rFonts w:ascii="HG丸ｺﾞｼｯｸM-PRO" w:eastAsia="HG丸ｺﾞｼｯｸM-PRO" w:hAnsi="HG丸ｺﾞｼｯｸM-PRO"/>
                <w:sz w:val="20"/>
                <w:szCs w:val="20"/>
              </w:rPr>
            </w:pPr>
          </w:p>
          <w:p w14:paraId="1BB22A48" w14:textId="1B0B76B6" w:rsidR="00BF3585" w:rsidRPr="0058756A" w:rsidRDefault="00BF3585" w:rsidP="007525C1">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sz w:val="20"/>
                <w:szCs w:val="20"/>
              </w:rPr>
              <w:t xml:space="preserve">ア　</w:t>
            </w:r>
            <w:r w:rsidR="005B615E" w:rsidRPr="0058756A">
              <w:rPr>
                <w:rFonts w:ascii="HG丸ｺﾞｼｯｸM-PRO" w:eastAsia="HG丸ｺﾞｼｯｸM-PRO" w:hAnsi="HG丸ｺﾞｼｯｸM-PRO" w:hint="eastAsia"/>
                <w:sz w:val="20"/>
                <w:szCs w:val="20"/>
              </w:rPr>
              <w:t>年度末で</w:t>
            </w:r>
            <w:r w:rsidR="0BEBC594" w:rsidRPr="0058756A">
              <w:rPr>
                <w:rFonts w:ascii="HG丸ｺﾞｼｯｸM-PRO" w:eastAsia="HG丸ｺﾞｼｯｸM-PRO" w:hAnsi="HG丸ｺﾞｼｯｸM-PRO"/>
                <w:sz w:val="20"/>
                <w:szCs w:val="20"/>
              </w:rPr>
              <w:t>90</w:t>
            </w:r>
            <w:r w:rsidRPr="0058756A">
              <w:rPr>
                <w:rFonts w:ascii="HG丸ｺﾞｼｯｸM-PRO" w:eastAsia="HG丸ｺﾞｼｯｸM-PRO" w:hAnsi="HG丸ｺﾞｼｯｸM-PRO"/>
                <w:sz w:val="20"/>
                <w:szCs w:val="20"/>
              </w:rPr>
              <w:t>.</w:t>
            </w:r>
            <w:r w:rsidR="5D875BF9" w:rsidRPr="0058756A">
              <w:rPr>
                <w:rFonts w:ascii="HG丸ｺﾞｼｯｸM-PRO" w:eastAsia="HG丸ｺﾞｼｯｸM-PRO" w:hAnsi="HG丸ｺﾞｼｯｸM-PRO"/>
                <w:sz w:val="20"/>
                <w:szCs w:val="20"/>
              </w:rPr>
              <w:t>6</w:t>
            </w:r>
            <w:r w:rsidRPr="0058756A">
              <w:rPr>
                <w:rFonts w:ascii="HG丸ｺﾞｼｯｸM-PRO" w:eastAsia="HG丸ｺﾞｼｯｸM-PRO" w:hAnsi="HG丸ｺﾞｼｯｸM-PRO"/>
                <w:sz w:val="20"/>
                <w:szCs w:val="20"/>
              </w:rPr>
              <w:t>％。</w:t>
            </w:r>
            <w:r w:rsidR="007525C1"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sz w:val="20"/>
                <w:szCs w:val="20"/>
              </w:rPr>
              <w:t xml:space="preserve"> 　（</w:t>
            </w:r>
            <w:r w:rsidR="02181E54" w:rsidRPr="0058756A">
              <w:rPr>
                <w:rFonts w:ascii="HG丸ｺﾞｼｯｸM-PRO" w:eastAsia="HG丸ｺﾞｼｯｸM-PRO" w:hAnsi="HG丸ｺﾞｼｯｸM-PRO"/>
                <w:sz w:val="20"/>
                <w:szCs w:val="20"/>
              </w:rPr>
              <w:t>〇</w:t>
            </w:r>
            <w:r w:rsidRPr="0058756A">
              <w:rPr>
                <w:rFonts w:ascii="HG丸ｺﾞｼｯｸM-PRO" w:eastAsia="HG丸ｺﾞｼｯｸM-PRO" w:hAnsi="HG丸ｺﾞｼｯｸM-PRO"/>
                <w:sz w:val="20"/>
                <w:szCs w:val="20"/>
              </w:rPr>
              <w:t>）</w:t>
            </w:r>
          </w:p>
          <w:p w14:paraId="5B6F9956" w14:textId="77777777" w:rsidR="007525C1" w:rsidRPr="0058756A" w:rsidRDefault="007525C1" w:rsidP="007F74C6">
            <w:pPr>
              <w:snapToGrid w:val="0"/>
              <w:spacing w:line="220" w:lineRule="exact"/>
              <w:ind w:left="400" w:hangingChars="200" w:hanging="400"/>
              <w:jc w:val="left"/>
              <w:rPr>
                <w:rFonts w:ascii="HG丸ｺﾞｼｯｸM-PRO" w:eastAsia="HG丸ｺﾞｼｯｸM-PRO" w:hAnsi="HG丸ｺﾞｼｯｸM-PRO"/>
                <w:sz w:val="20"/>
                <w:szCs w:val="20"/>
              </w:rPr>
            </w:pPr>
          </w:p>
          <w:p w14:paraId="4E10D147" w14:textId="77777777" w:rsidR="005B615E" w:rsidRPr="0058756A" w:rsidRDefault="005B615E" w:rsidP="007F74C6">
            <w:pPr>
              <w:snapToGrid w:val="0"/>
              <w:spacing w:line="220" w:lineRule="exact"/>
              <w:ind w:left="400" w:hangingChars="200" w:hanging="400"/>
              <w:jc w:val="left"/>
              <w:rPr>
                <w:rFonts w:ascii="HG丸ｺﾞｼｯｸM-PRO" w:eastAsia="HG丸ｺﾞｼｯｸM-PRO" w:hAnsi="HG丸ｺﾞｼｯｸM-PRO"/>
                <w:sz w:val="20"/>
                <w:szCs w:val="20"/>
              </w:rPr>
            </w:pPr>
          </w:p>
          <w:p w14:paraId="3F60BC69" w14:textId="35C47D89" w:rsidR="00BF3585" w:rsidRPr="0058756A" w:rsidRDefault="00BF3585" w:rsidP="007F74C6">
            <w:pPr>
              <w:snapToGrid w:val="0"/>
              <w:spacing w:line="220" w:lineRule="exact"/>
              <w:ind w:left="400" w:hangingChars="200" w:hanging="400"/>
              <w:jc w:val="lef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イ・リモートでの映像提供を行い、本校園芸分野より技術提供、指導を行う形に変更し、２月</w:t>
            </w:r>
            <w:r w:rsidR="007F74C6" w:rsidRPr="0058756A">
              <w:rPr>
                <w:rFonts w:ascii="HG丸ｺﾞｼｯｸM-PRO" w:eastAsia="HG丸ｺﾞｼｯｸM-PRO" w:hAnsi="HG丸ｺﾞｼｯｸM-PRO" w:hint="eastAsia"/>
                <w:sz w:val="20"/>
                <w:szCs w:val="20"/>
              </w:rPr>
              <w:t>10日</w:t>
            </w:r>
            <w:r w:rsidRPr="0058756A">
              <w:rPr>
                <w:rFonts w:ascii="HG丸ｺﾞｼｯｸM-PRO" w:eastAsia="HG丸ｺﾞｼｯｸM-PRO" w:hAnsi="HG丸ｺﾞｼｯｸM-PRO" w:hint="eastAsia"/>
                <w:sz w:val="20"/>
                <w:szCs w:val="20"/>
              </w:rPr>
              <w:t>に実施予定。（</w:t>
            </w:r>
            <w:r w:rsidR="000E3E81" w:rsidRPr="0058756A">
              <w:rPr>
                <w:rFonts w:ascii="HG丸ｺﾞｼｯｸM-PRO" w:eastAsia="HG丸ｺﾞｼｯｸM-PRO" w:hAnsi="HG丸ｺﾞｼｯｸM-PRO" w:hint="eastAsia"/>
                <w:sz w:val="20"/>
                <w:szCs w:val="20"/>
              </w:rPr>
              <w:t>〇</w:t>
            </w:r>
            <w:r w:rsidRPr="0058756A">
              <w:rPr>
                <w:rFonts w:ascii="HG丸ｺﾞｼｯｸM-PRO" w:eastAsia="HG丸ｺﾞｼｯｸM-PRO" w:hAnsi="HG丸ｺﾞｼｯｸM-PRO" w:hint="eastAsia"/>
                <w:sz w:val="20"/>
                <w:szCs w:val="20"/>
              </w:rPr>
              <w:t>）</w:t>
            </w:r>
          </w:p>
          <w:p w14:paraId="7D28DA0A" w14:textId="3565EA5E" w:rsidR="00BF3585" w:rsidRPr="0058756A" w:rsidRDefault="00BF3585"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・大阪大学での職場実習を４人実施。（◎）</w:t>
            </w:r>
          </w:p>
          <w:p w14:paraId="3421FAF4" w14:textId="77777777" w:rsidR="00BF3585" w:rsidRPr="0058756A" w:rsidRDefault="00BF3585"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・竹製品を９品試作。そのうち、竹灯籠大、</w:t>
            </w:r>
          </w:p>
          <w:p w14:paraId="23419FEE" w14:textId="7131B934" w:rsidR="00BF3585" w:rsidRPr="0058756A" w:rsidRDefault="00BF3585" w:rsidP="00A870F3">
            <w:pPr>
              <w:snapToGrid w:val="0"/>
              <w:spacing w:line="220" w:lineRule="exact"/>
              <w:ind w:leftChars="150" w:left="315"/>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竹灯籠小、竹プランターの３品を試作品として阪大に渡している。　　　　（◎）</w:t>
            </w:r>
          </w:p>
          <w:p w14:paraId="75AFCEEA" w14:textId="0CAF49C9" w:rsidR="00BF3585" w:rsidRPr="0058756A" w:rsidRDefault="00BF3585" w:rsidP="00F71650">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・肯定率84％（</w:t>
            </w:r>
            <w:r w:rsidR="00E56B6D" w:rsidRPr="0058756A">
              <w:rPr>
                <w:rFonts w:ascii="HG丸ｺﾞｼｯｸM-PRO" w:eastAsia="HG丸ｺﾞｼｯｸM-PRO" w:hAnsi="HG丸ｺﾞｼｯｸM-PRO" w:hint="eastAsia"/>
                <w:sz w:val="20"/>
                <w:szCs w:val="20"/>
              </w:rPr>
              <w:t>３</w:t>
            </w:r>
            <w:r w:rsidRPr="0058756A">
              <w:rPr>
                <w:rFonts w:ascii="HG丸ｺﾞｼｯｸM-PRO" w:eastAsia="HG丸ｺﾞｼｯｸM-PRO" w:hAnsi="HG丸ｺﾞｼｯｸM-PRO" w:hint="eastAsia"/>
                <w:sz w:val="20"/>
                <w:szCs w:val="20"/>
              </w:rPr>
              <w:t xml:space="preserve">％↘）。自分で考え、発表する課題は増えているが、生徒自身の設問内容の理解が不十分なことも考えられるので、設問方法等検討したい。　　　  　　　　　　　　　　 </w:t>
            </w:r>
          </w:p>
          <w:p w14:paraId="27A12F53" w14:textId="2D424F7E" w:rsidR="00BF3585" w:rsidRPr="0058756A" w:rsidRDefault="00BF3585" w:rsidP="00F71650">
            <w:pPr>
              <w:snapToGrid w:val="0"/>
              <w:spacing w:line="220" w:lineRule="exact"/>
              <w:ind w:firstLineChars="1700" w:firstLine="3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w:t>
            </w:r>
          </w:p>
          <w:p w14:paraId="45D36FF0" w14:textId="418E59F6" w:rsidR="00BF3585" w:rsidRPr="0058756A" w:rsidRDefault="00BF3585" w:rsidP="00F71650">
            <w:pPr>
              <w:snapToGrid w:val="0"/>
              <w:spacing w:line="220" w:lineRule="exact"/>
              <w:ind w:left="400" w:hangingChars="200" w:hanging="400"/>
              <w:jc w:val="lef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・肯定率68％（</w:t>
            </w:r>
            <w:r w:rsidR="00E56B6D" w:rsidRPr="0058756A">
              <w:rPr>
                <w:rFonts w:ascii="HG丸ｺﾞｼｯｸM-PRO" w:eastAsia="HG丸ｺﾞｼｯｸM-PRO" w:hAnsi="HG丸ｺﾞｼｯｸM-PRO" w:hint="eastAsia"/>
                <w:sz w:val="20"/>
                <w:szCs w:val="20"/>
              </w:rPr>
              <w:t>６</w:t>
            </w:r>
            <w:r w:rsidRPr="0058756A">
              <w:rPr>
                <w:rFonts w:ascii="HG丸ｺﾞｼｯｸM-PRO" w:eastAsia="HG丸ｺﾞｼｯｸM-PRO" w:hAnsi="HG丸ｺﾞｼｯｸM-PRO" w:hint="eastAsia"/>
                <w:sz w:val="20"/>
                <w:szCs w:val="20"/>
              </w:rPr>
              <w:t xml:space="preserve">％↗）。生徒会による地域発信や連携の取組み等、生徒にもわかりやすい形で実施できたことが、この結果に結びついたと思われる。　　　　　</w:t>
            </w:r>
          </w:p>
          <w:p w14:paraId="21FBC86C" w14:textId="3EEF6A34" w:rsidR="00BF3585" w:rsidRPr="0058756A" w:rsidRDefault="00BF3585" w:rsidP="00F71650">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w:t>
            </w:r>
          </w:p>
          <w:p w14:paraId="250B4802" w14:textId="5C5B09D5" w:rsidR="00BF3585" w:rsidRPr="0058756A" w:rsidRDefault="00BF3585" w:rsidP="00F71650">
            <w:pPr>
              <w:snapToGrid w:val="0"/>
              <w:spacing w:line="220" w:lineRule="exact"/>
              <w:ind w:leftChars="100" w:left="41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・肯定率89％（</w:t>
            </w:r>
            <w:r w:rsidR="00E56B6D" w:rsidRPr="0058756A">
              <w:rPr>
                <w:rFonts w:ascii="HG丸ｺﾞｼｯｸM-PRO" w:eastAsia="HG丸ｺﾞｼｯｸM-PRO" w:hAnsi="HG丸ｺﾞｼｯｸM-PRO" w:hint="eastAsia"/>
                <w:sz w:val="20"/>
                <w:szCs w:val="20"/>
              </w:rPr>
              <w:t>９</w:t>
            </w:r>
            <w:r w:rsidRPr="0058756A">
              <w:rPr>
                <w:rFonts w:ascii="HG丸ｺﾞｼｯｸM-PRO" w:eastAsia="HG丸ｺﾞｼｯｸM-PRO" w:hAnsi="HG丸ｺﾞｼｯｸM-PRO" w:hint="eastAsia"/>
                <w:sz w:val="20"/>
                <w:szCs w:val="20"/>
              </w:rPr>
              <w:t xml:space="preserve">％↗）。職業学科・教科横断した検討や相談が増えており、職業学科や各教科との横断的な取組みが進んでいる。　　  　　　　　　（◎） </w:t>
            </w:r>
          </w:p>
          <w:p w14:paraId="3F6A8E10"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1"/>
              </w:rPr>
            </w:pPr>
          </w:p>
          <w:p w14:paraId="29B4865F" w14:textId="4E15D2F9"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1"/>
              </w:rPr>
            </w:pPr>
            <w:r w:rsidRPr="0058756A">
              <w:rPr>
                <w:rFonts w:ascii="HG丸ｺﾞｼｯｸM-PRO" w:eastAsia="HG丸ｺﾞｼｯｸM-PRO" w:hAnsi="HG丸ｺﾞｼｯｸM-PRO" w:hint="eastAsia"/>
                <w:sz w:val="20"/>
                <w:szCs w:val="21"/>
              </w:rPr>
              <w:t>ウ　生徒会執行部によるミーティングを５</w:t>
            </w:r>
            <w:r w:rsidR="001749AA" w:rsidRPr="0058756A">
              <w:rPr>
                <w:rFonts w:ascii="HG丸ｺﾞｼｯｸM-PRO" w:eastAsia="HG丸ｺﾞｼｯｸM-PRO" w:hAnsi="HG丸ｺﾞｼｯｸM-PRO" w:hint="eastAsia"/>
                <w:sz w:val="20"/>
                <w:szCs w:val="21"/>
              </w:rPr>
              <w:t>・12</w:t>
            </w:r>
            <w:r w:rsidR="007525C1" w:rsidRPr="0058756A">
              <w:rPr>
                <w:rFonts w:ascii="HG丸ｺﾞｼｯｸM-PRO" w:eastAsia="HG丸ｺﾞｼｯｸM-PRO" w:hAnsi="HG丸ｺﾞｼｯｸM-PRO" w:hint="eastAsia"/>
                <w:sz w:val="20"/>
                <w:szCs w:val="21"/>
              </w:rPr>
              <w:t>・１・２</w:t>
            </w:r>
            <w:r w:rsidR="001749AA" w:rsidRPr="0058756A">
              <w:rPr>
                <w:rFonts w:ascii="HG丸ｺﾞｼｯｸM-PRO" w:eastAsia="HG丸ｺﾞｼｯｸM-PRO" w:hAnsi="HG丸ｺﾞｼｯｸM-PRO" w:hint="eastAsia"/>
                <w:sz w:val="20"/>
                <w:szCs w:val="21"/>
              </w:rPr>
              <w:t>月</w:t>
            </w:r>
            <w:r w:rsidR="00B83E54" w:rsidRPr="0058756A">
              <w:rPr>
                <w:rFonts w:ascii="HG丸ｺﾞｼｯｸM-PRO" w:eastAsia="HG丸ｺﾞｼｯｸM-PRO" w:hAnsi="HG丸ｺﾞｼｯｸM-PRO" w:hint="eastAsia"/>
                <w:sz w:val="20"/>
                <w:szCs w:val="21"/>
              </w:rPr>
              <w:t>に</w:t>
            </w:r>
            <w:r w:rsidR="005B615E" w:rsidRPr="0058756A">
              <w:rPr>
                <w:rFonts w:ascii="HG丸ｺﾞｼｯｸM-PRO" w:eastAsia="HG丸ｺﾞｼｯｸM-PRO" w:hAnsi="HG丸ｺﾞｼｯｸM-PRO" w:hint="eastAsia"/>
                <w:sz w:val="20"/>
                <w:szCs w:val="21"/>
              </w:rPr>
              <w:t>計４回</w:t>
            </w:r>
            <w:r w:rsidRPr="0058756A">
              <w:rPr>
                <w:rFonts w:ascii="HG丸ｺﾞｼｯｸM-PRO" w:eastAsia="HG丸ｺﾞｼｯｸM-PRO" w:hAnsi="HG丸ｺﾞｼｯｸM-PRO" w:hint="eastAsia"/>
                <w:sz w:val="20"/>
                <w:szCs w:val="21"/>
              </w:rPr>
              <w:t>実施。生徒会執行部から各委員会へ20周年に向けた委員会活動計画の策定を依頼。</w:t>
            </w:r>
            <w:r w:rsidR="00690DF7" w:rsidRPr="0058756A">
              <w:rPr>
                <w:rFonts w:ascii="HG丸ｺﾞｼｯｸM-PRO" w:eastAsia="HG丸ｺﾞｼｯｸM-PRO" w:hAnsi="HG丸ｺﾞｼｯｸM-PRO" w:hint="eastAsia"/>
                <w:sz w:val="20"/>
                <w:szCs w:val="21"/>
              </w:rPr>
              <w:t>進捗状況を確認</w:t>
            </w:r>
            <w:r w:rsidR="003B657F" w:rsidRPr="0058756A">
              <w:rPr>
                <w:rFonts w:ascii="HG丸ｺﾞｼｯｸM-PRO" w:eastAsia="HG丸ｺﾞｼｯｸM-PRO" w:hAnsi="HG丸ｺﾞｼｯｸM-PRO" w:hint="eastAsia"/>
                <w:sz w:val="20"/>
                <w:szCs w:val="21"/>
              </w:rPr>
              <w:t>し、</w:t>
            </w:r>
            <w:r w:rsidR="00C51DA1" w:rsidRPr="0058756A">
              <w:rPr>
                <w:rFonts w:ascii="HG丸ｺﾞｼｯｸM-PRO" w:eastAsia="HG丸ｺﾞｼｯｸM-PRO" w:hAnsi="HG丸ｺﾞｼｯｸM-PRO" w:hint="eastAsia"/>
                <w:sz w:val="20"/>
                <w:szCs w:val="21"/>
              </w:rPr>
              <w:t>次年度の</w:t>
            </w:r>
            <w:r w:rsidR="0075058C" w:rsidRPr="0058756A">
              <w:rPr>
                <w:rFonts w:ascii="HG丸ｺﾞｼｯｸM-PRO" w:eastAsia="HG丸ｺﾞｼｯｸM-PRO" w:hAnsi="HG丸ｺﾞｼｯｸM-PRO" w:hint="eastAsia"/>
                <w:sz w:val="20"/>
                <w:szCs w:val="21"/>
              </w:rPr>
              <w:t>委員会活動計画</w:t>
            </w:r>
            <w:r w:rsidR="00690DF7" w:rsidRPr="0058756A">
              <w:rPr>
                <w:rFonts w:ascii="HG丸ｺﾞｼｯｸM-PRO" w:eastAsia="HG丸ｺﾞｼｯｸM-PRO" w:hAnsi="HG丸ｺﾞｼｯｸM-PRO" w:hint="eastAsia"/>
                <w:sz w:val="20"/>
                <w:szCs w:val="21"/>
              </w:rPr>
              <w:t>を</w:t>
            </w:r>
            <w:r w:rsidR="007117AA" w:rsidRPr="0058756A">
              <w:rPr>
                <w:rFonts w:ascii="HG丸ｺﾞｼｯｸM-PRO" w:eastAsia="HG丸ｺﾞｼｯｸM-PRO" w:hAnsi="HG丸ｺﾞｼｯｸM-PRO" w:hint="eastAsia"/>
                <w:sz w:val="20"/>
                <w:szCs w:val="21"/>
              </w:rPr>
              <w:t>作成できた</w:t>
            </w:r>
            <w:r w:rsidRPr="0058756A">
              <w:rPr>
                <w:rFonts w:ascii="HG丸ｺﾞｼｯｸM-PRO" w:eastAsia="HG丸ｺﾞｼｯｸM-PRO" w:hAnsi="HG丸ｺﾞｼｯｸM-PRO" w:hint="eastAsia"/>
                <w:sz w:val="20"/>
                <w:szCs w:val="21"/>
              </w:rPr>
              <w:t xml:space="preserve">。　　</w:t>
            </w:r>
            <w:r w:rsidR="007525C1" w:rsidRPr="0058756A">
              <w:rPr>
                <w:rFonts w:ascii="HG丸ｺﾞｼｯｸM-PRO" w:eastAsia="HG丸ｺﾞｼｯｸM-PRO" w:hAnsi="HG丸ｺﾞｼｯｸM-PRO" w:hint="eastAsia"/>
                <w:sz w:val="20"/>
                <w:szCs w:val="21"/>
              </w:rPr>
              <w:t xml:space="preserve">　　　　　　　　　　　</w:t>
            </w:r>
            <w:r w:rsidRPr="0058756A">
              <w:rPr>
                <w:rFonts w:ascii="HG丸ｺﾞｼｯｸM-PRO" w:eastAsia="HG丸ｺﾞｼｯｸM-PRO" w:hAnsi="HG丸ｺﾞｼｯｸM-PRO" w:hint="eastAsia"/>
                <w:sz w:val="20"/>
                <w:szCs w:val="21"/>
              </w:rPr>
              <w:t xml:space="preserve">　（</w:t>
            </w:r>
            <w:r w:rsidR="00B83E54" w:rsidRPr="0058756A">
              <w:rPr>
                <w:rFonts w:ascii="HG丸ｺﾞｼｯｸM-PRO" w:eastAsia="HG丸ｺﾞｼｯｸM-PRO" w:hAnsi="HG丸ｺﾞｼｯｸM-PRO" w:hint="eastAsia"/>
                <w:sz w:val="20"/>
                <w:szCs w:val="21"/>
              </w:rPr>
              <w:t>〇</w:t>
            </w:r>
            <w:r w:rsidRPr="0058756A">
              <w:rPr>
                <w:rFonts w:ascii="HG丸ｺﾞｼｯｸM-PRO" w:eastAsia="HG丸ｺﾞｼｯｸM-PRO" w:hAnsi="HG丸ｺﾞｼｯｸM-PRO" w:hint="eastAsia"/>
                <w:sz w:val="20"/>
                <w:szCs w:val="21"/>
              </w:rPr>
              <w:t>）</w:t>
            </w:r>
          </w:p>
        </w:tc>
      </w:tr>
      <w:tr w:rsidR="00BF3585" w:rsidRPr="0058756A" w14:paraId="4D8308DD" w14:textId="77777777" w:rsidTr="003035D5">
        <w:trPr>
          <w:cantSplit/>
          <w:trHeight w:val="3469"/>
          <w:jc w:val="center"/>
        </w:trPr>
        <w:tc>
          <w:tcPr>
            <w:tcW w:w="988" w:type="dxa"/>
            <w:vMerge/>
            <w:tcMar>
              <w:top w:w="85" w:type="dxa"/>
              <w:left w:w="85" w:type="dxa"/>
              <w:bottom w:w="85" w:type="dxa"/>
              <w:right w:w="85" w:type="dxa"/>
            </w:tcMar>
            <w:textDirection w:val="tbRlV"/>
            <w:vAlign w:val="center"/>
          </w:tcPr>
          <w:p w14:paraId="2768BEE6" w14:textId="77777777" w:rsidR="00BF3585" w:rsidRPr="0058756A" w:rsidRDefault="00BF3585" w:rsidP="00E2247D">
            <w:pPr>
              <w:spacing w:line="300" w:lineRule="exact"/>
              <w:ind w:left="113" w:right="113"/>
              <w:jc w:val="left"/>
              <w:rPr>
                <w:rFonts w:ascii="HG丸ｺﾞｼｯｸM-PRO" w:eastAsia="HG丸ｺﾞｼｯｸM-PRO" w:hAnsi="HG丸ｺﾞｼｯｸM-PRO"/>
                <w:kern w:val="0"/>
                <w:sz w:val="20"/>
                <w:szCs w:val="20"/>
              </w:rPr>
            </w:pPr>
          </w:p>
        </w:tc>
        <w:tc>
          <w:tcPr>
            <w:tcW w:w="1913" w:type="dxa"/>
            <w:vMerge w:val="restart"/>
            <w:shd w:val="clear" w:color="auto" w:fill="auto"/>
            <w:tcMar>
              <w:top w:w="85" w:type="dxa"/>
              <w:left w:w="85" w:type="dxa"/>
              <w:bottom w:w="85" w:type="dxa"/>
              <w:right w:w="85" w:type="dxa"/>
            </w:tcMar>
          </w:tcPr>
          <w:p w14:paraId="5327054D" w14:textId="77777777" w:rsidR="00BF3585" w:rsidRPr="0058756A" w:rsidRDefault="00BF3585"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p>
          <w:p w14:paraId="1B032D19" w14:textId="77777777" w:rsidR="00BF3585" w:rsidRPr="0058756A" w:rsidRDefault="00BF3585" w:rsidP="00A870F3">
            <w:pPr>
              <w:snapToGrid w:val="0"/>
              <w:spacing w:line="220" w:lineRule="exact"/>
              <w:ind w:left="1"/>
              <w:rPr>
                <w:rFonts w:ascii="HG丸ｺﾞｼｯｸM-PRO" w:eastAsia="HG丸ｺﾞｼｯｸM-PRO" w:hAnsi="HG丸ｺﾞｼｯｸM-PRO"/>
                <w:sz w:val="20"/>
                <w:szCs w:val="20"/>
                <w:shd w:val="pct15" w:color="auto" w:fill="FFFFFF"/>
              </w:rPr>
            </w:pPr>
            <w:r w:rsidRPr="0058756A">
              <w:rPr>
                <w:rFonts w:ascii="HG丸ｺﾞｼｯｸM-PRO" w:eastAsia="HG丸ｺﾞｼｯｸM-PRO" w:hAnsi="HG丸ｺﾞｼｯｸM-PRO" w:hint="eastAsia"/>
                <w:sz w:val="20"/>
                <w:szCs w:val="20"/>
              </w:rPr>
              <w:t>キャリア発達支援の観点を重視し、自立活動をはじめとする個別最適な指導・支援体制を構築</w:t>
            </w:r>
          </w:p>
          <w:p w14:paraId="63E5CE8E"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231F974"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523B7EC7"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4F7B7581"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4E57C535"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183558F3"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51A21BD2"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5312344F"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7C6D9F8D"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148ED0CC"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45ECDD3A"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2AEFDFF9"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4F702E7F"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1DB48C37"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3273D7CC"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78703EF7" w14:textId="77777777" w:rsidR="00BF3585" w:rsidRPr="0058756A" w:rsidRDefault="00BF3585" w:rsidP="00A870F3">
            <w:pPr>
              <w:snapToGrid w:val="0"/>
              <w:spacing w:line="220" w:lineRule="exact"/>
              <w:ind w:leftChars="8" w:left="17"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256A71B6" w14:textId="77777777" w:rsidR="00BF3585" w:rsidRPr="0058756A" w:rsidRDefault="00BF3585"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p>
          <w:p w14:paraId="7F990C6F" w14:textId="77777777" w:rsidR="00BF3585" w:rsidRPr="0058756A" w:rsidRDefault="00BF3585" w:rsidP="00A870F3">
            <w:pPr>
              <w:snapToGrid w:val="0"/>
              <w:spacing w:line="220" w:lineRule="exact"/>
              <w:ind w:left="128" w:hangingChars="64" w:hanging="128"/>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キャリアプランニングマトリックスにより生徒のキャリア発達のアセスメントと本人へのフィードバックを行う</w:t>
            </w:r>
          </w:p>
          <w:p w14:paraId="5B2EFE52" w14:textId="77777777" w:rsidR="00BF3585" w:rsidRPr="0058756A" w:rsidRDefault="00BF3585" w:rsidP="00A870F3">
            <w:pPr>
              <w:snapToGrid w:val="0"/>
              <w:spacing w:line="220" w:lineRule="exact"/>
              <w:ind w:left="128" w:hangingChars="64" w:hanging="128"/>
              <w:rPr>
                <w:rFonts w:ascii="HG丸ｺﾞｼｯｸM-PRO" w:eastAsia="HG丸ｺﾞｼｯｸM-PRO" w:hAnsi="HG丸ｺﾞｼｯｸM-PRO"/>
                <w:sz w:val="20"/>
                <w:szCs w:val="20"/>
              </w:rPr>
            </w:pPr>
          </w:p>
          <w:p w14:paraId="2D7EFCCE" w14:textId="77777777" w:rsidR="00BF3585" w:rsidRPr="0058756A" w:rsidRDefault="00BF3585" w:rsidP="00A870F3">
            <w:pPr>
              <w:snapToGrid w:val="0"/>
              <w:spacing w:line="220" w:lineRule="exact"/>
              <w:ind w:left="128" w:hangingChars="64" w:hanging="128"/>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　アセスメントの観点を重視した自立活動の推進と充実</w:t>
            </w:r>
          </w:p>
          <w:p w14:paraId="7BB535B0" w14:textId="63FE8801"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36B48593"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71D98C62"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41EB77B9" w14:textId="19EDA4A3" w:rsidR="00BF3585" w:rsidRPr="0058756A" w:rsidRDefault="00BF3585" w:rsidP="00A870F3">
            <w:pPr>
              <w:snapToGrid w:val="0"/>
              <w:spacing w:line="220" w:lineRule="exact"/>
              <w:rPr>
                <w:rFonts w:ascii="HG丸ｺﾞｼｯｸM-PRO" w:eastAsia="HG丸ｺﾞｼｯｸM-PRO" w:hAnsi="HG丸ｺﾞｼｯｸM-PRO"/>
                <w:sz w:val="20"/>
                <w:szCs w:val="20"/>
              </w:rPr>
            </w:pPr>
          </w:p>
          <w:p w14:paraId="4CD1B24B" w14:textId="23B1C01D" w:rsidR="00BF3585" w:rsidRPr="0058756A" w:rsidRDefault="00BF3585" w:rsidP="00A870F3">
            <w:pPr>
              <w:snapToGrid w:val="0"/>
              <w:spacing w:line="220" w:lineRule="exact"/>
              <w:rPr>
                <w:rFonts w:ascii="HG丸ｺﾞｼｯｸM-PRO" w:eastAsia="HG丸ｺﾞｼｯｸM-PRO" w:hAnsi="HG丸ｺﾞｼｯｸM-PRO"/>
                <w:sz w:val="20"/>
                <w:szCs w:val="20"/>
              </w:rPr>
            </w:pPr>
          </w:p>
          <w:p w14:paraId="7523DC58" w14:textId="67B6AE7A" w:rsidR="00BF3585" w:rsidRPr="0058756A" w:rsidRDefault="00BF3585" w:rsidP="00A870F3">
            <w:pPr>
              <w:snapToGrid w:val="0"/>
              <w:spacing w:line="220" w:lineRule="exact"/>
              <w:rPr>
                <w:rFonts w:ascii="HG丸ｺﾞｼｯｸM-PRO" w:eastAsia="HG丸ｺﾞｼｯｸM-PRO" w:hAnsi="HG丸ｺﾞｼｯｸM-PRO"/>
                <w:sz w:val="20"/>
                <w:szCs w:val="20"/>
              </w:rPr>
            </w:pPr>
          </w:p>
          <w:p w14:paraId="052C7987" w14:textId="77777777" w:rsidR="00BF3585" w:rsidRPr="0058756A" w:rsidRDefault="00BF3585" w:rsidP="007D6288">
            <w:pPr>
              <w:snapToGrid w:val="0"/>
              <w:spacing w:line="220" w:lineRule="exact"/>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3CDCDAAB" w14:textId="77777777" w:rsidR="00BF3585" w:rsidRPr="0058756A" w:rsidRDefault="00BF3585" w:rsidP="00A870F3">
            <w:pPr>
              <w:snapToGrid w:val="0"/>
              <w:spacing w:line="220" w:lineRule="exac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p>
          <w:p w14:paraId="7FBD9867" w14:textId="43F7C6B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キャリアプランニングマトリックスの本格実施を行い、項目内容の改善や実施方法、生徒へのフィードバック方法を外部専門家も交えて検討する。　[継続</w:t>
            </w:r>
            <w:r w:rsidRPr="0058756A">
              <w:rPr>
                <w:rFonts w:ascii="HG丸ｺﾞｼｯｸM-PRO" w:eastAsia="HG丸ｺﾞｼｯｸM-PRO" w:hAnsi="HG丸ｺﾞｼｯｸM-PRO"/>
                <w:sz w:val="20"/>
                <w:szCs w:val="20"/>
              </w:rPr>
              <w:t>]</w:t>
            </w:r>
          </w:p>
          <w:p w14:paraId="7D664D31" w14:textId="4ACAF8C6" w:rsidR="00BF3585" w:rsidRPr="0058756A" w:rsidRDefault="00BF3585" w:rsidP="00A870F3">
            <w:pPr>
              <w:snapToGrid w:val="0"/>
              <w:spacing w:line="220" w:lineRule="exact"/>
              <w:ind w:left="510" w:hangingChars="255" w:hanging="5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イ　オンライン・コグトレについて </w:t>
            </w:r>
          </w:p>
          <w:p w14:paraId="029B3990" w14:textId="3AA8D672" w:rsidR="00BF3585" w:rsidRPr="0058756A" w:rsidRDefault="00BF3585" w:rsidP="0072315F">
            <w:pPr>
              <w:snapToGrid w:val="0"/>
              <w:spacing w:line="220" w:lineRule="exact"/>
              <w:ind w:leftChars="150" w:left="525" w:hangingChars="105" w:hanging="210"/>
              <w:rPr>
                <w:rFonts w:ascii="HG丸ｺﾞｼｯｸM-PRO" w:eastAsia="HG丸ｺﾞｼｯｸM-PRO" w:hAnsi="HG丸ｺﾞｼｯｸM-PRO"/>
                <w:sz w:val="20"/>
                <w:szCs w:val="20"/>
              </w:rPr>
            </w:pPr>
            <w:r w:rsidRPr="0058756A">
              <w:rPr>
                <w:rFonts w:ascii="HG丸ｺﾞｼｯｸM-PRO" w:eastAsia="HG丸ｺﾞｼｯｸM-PRO" w:hAnsi="HG丸ｺﾞｼｯｸM-PRO" w:cstheme="minorBidi" w:hint="eastAsia"/>
                <w:sz w:val="20"/>
                <w:szCs w:val="20"/>
              </w:rPr>
              <w:t>・担任が定期的にLHRの時間に生徒と一緒に本人の実施状況をタブレット端末で確認し、全問正解のトレーニング数を増やせるよう、個別に生徒にフィードバックを行う。</w:t>
            </w:r>
            <w:r w:rsidRPr="0058756A">
              <w:rPr>
                <w:rFonts w:ascii="HG丸ｺﾞｼｯｸM-PRO" w:eastAsia="HG丸ｺﾞｼｯｸM-PRO" w:hAnsi="HG丸ｺﾞｼｯｸM-PRO" w:hint="eastAsia"/>
                <w:sz w:val="20"/>
                <w:szCs w:val="20"/>
              </w:rPr>
              <w:t xml:space="preserve">　[年３回</w:t>
            </w:r>
            <w:r w:rsidRPr="0058756A">
              <w:rPr>
                <w:rFonts w:ascii="HG丸ｺﾞｼｯｸM-PRO" w:eastAsia="HG丸ｺﾞｼｯｸM-PRO" w:hAnsi="HG丸ｺﾞｼｯｸM-PRO"/>
                <w:sz w:val="20"/>
                <w:szCs w:val="20"/>
              </w:rPr>
              <w:t>]</w:t>
            </w:r>
            <w:r w:rsidRPr="0058756A">
              <w:rPr>
                <w:rFonts w:ascii="HG丸ｺﾞｼｯｸM-PRO" w:eastAsia="HG丸ｺﾞｼｯｸM-PRO" w:hAnsi="HG丸ｺﾞｼｯｸM-PRO" w:hint="eastAsia"/>
                <w:sz w:val="20"/>
                <w:szCs w:val="20"/>
              </w:rPr>
              <w:t xml:space="preserve"> 　[新規</w:t>
            </w:r>
            <w:r w:rsidRPr="0058756A">
              <w:rPr>
                <w:rFonts w:ascii="HG丸ｺﾞｼｯｸM-PRO" w:eastAsia="HG丸ｺﾞｼｯｸM-PRO" w:hAnsi="HG丸ｺﾞｼｯｸM-PRO"/>
                <w:sz w:val="20"/>
                <w:szCs w:val="20"/>
              </w:rPr>
              <w:t>]</w:t>
            </w:r>
          </w:p>
          <w:p w14:paraId="1E21C0B6" w14:textId="498807AC" w:rsidR="00BF3585" w:rsidRPr="0058756A" w:rsidRDefault="00BF3585" w:rsidP="00A870F3">
            <w:pPr>
              <w:snapToGrid w:val="0"/>
              <w:spacing w:line="220" w:lineRule="exact"/>
              <w:ind w:leftChars="100" w:left="210"/>
              <w:rPr>
                <w:rFonts w:ascii="HG丸ｺﾞｼｯｸM-PRO" w:eastAsia="HG丸ｺﾞｼｯｸM-PRO" w:hAnsi="HG丸ｺﾞｼｯｸM-PRO" w:cstheme="minorBidi"/>
                <w:sz w:val="20"/>
                <w:szCs w:val="20"/>
              </w:rPr>
            </w:pPr>
            <w:r w:rsidRPr="0058756A">
              <w:rPr>
                <w:rFonts w:ascii="HG丸ｺﾞｼｯｸM-PRO" w:eastAsia="HG丸ｺﾞｼｯｸM-PRO" w:hAnsi="HG丸ｺﾞｼｯｸM-PRO" w:cstheme="minorBidi" w:hint="eastAsia"/>
                <w:sz w:val="20"/>
                <w:szCs w:val="20"/>
              </w:rPr>
              <w:t xml:space="preserve"> ・12月末時点での全問正解のトレーニング</w:t>
            </w:r>
          </w:p>
          <w:p w14:paraId="163EE3D2" w14:textId="6067154C" w:rsidR="00BF3585" w:rsidRPr="0058756A" w:rsidRDefault="00BF3585" w:rsidP="00A870F3">
            <w:pPr>
              <w:snapToGrid w:val="0"/>
              <w:spacing w:line="220" w:lineRule="exact"/>
              <w:ind w:leftChars="250" w:left="525"/>
              <w:rPr>
                <w:rFonts w:ascii="HG丸ｺﾞｼｯｸM-PRO" w:eastAsia="HG丸ｺﾞｼｯｸM-PRO" w:hAnsi="HG丸ｺﾞｼｯｸM-PRO"/>
                <w:sz w:val="20"/>
                <w:szCs w:val="20"/>
              </w:rPr>
            </w:pPr>
            <w:r w:rsidRPr="0058756A">
              <w:rPr>
                <w:rFonts w:ascii="HG丸ｺﾞｼｯｸM-PRO" w:eastAsia="HG丸ｺﾞｼｯｸM-PRO" w:hAnsi="HG丸ｺﾞｼｯｸM-PRO" w:cstheme="minorBidi" w:hint="eastAsia"/>
                <w:sz w:val="20"/>
                <w:szCs w:val="20"/>
              </w:rPr>
              <w:t>の率が50％以上の生徒が３年生で60％以上、２年生で55％以上、１年生で50％以上になるようにする。</w:t>
            </w:r>
            <w:r w:rsidRPr="0058756A">
              <w:rPr>
                <w:rFonts w:ascii="HG丸ｺﾞｼｯｸM-PRO" w:eastAsia="HG丸ｺﾞｼｯｸM-PRO" w:hAnsi="HG丸ｺﾞｼｯｸM-PRO" w:hint="eastAsia"/>
                <w:sz w:val="20"/>
                <w:szCs w:val="20"/>
              </w:rPr>
              <w:t xml:space="preserve">　[新規</w:t>
            </w:r>
            <w:r w:rsidRPr="0058756A">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74DFB22" w14:textId="77777777" w:rsidR="00BF3585" w:rsidRPr="0058756A" w:rsidRDefault="00BF3585" w:rsidP="00A870F3">
            <w:pPr>
              <w:snapToGrid w:val="0"/>
              <w:spacing w:line="220" w:lineRule="exact"/>
              <w:rPr>
                <w:rFonts w:ascii="HG丸ｺﾞｼｯｸM-PRO" w:eastAsia="HG丸ｺﾞｼｯｸM-PRO" w:hAnsi="HG丸ｺﾞｼｯｸM-PRO"/>
                <w:sz w:val="20"/>
                <w:szCs w:val="20"/>
              </w:rPr>
            </w:pPr>
          </w:p>
          <w:p w14:paraId="53B2DB98" w14:textId="0CFF9944"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ア　大教大の今枝先生と項目内容の改善や実施方法の検討を実施。生徒への支援場面を設定するようにとの助言を受けた。（○）　　　　　　　　　　　　　　　　　　　　　</w:t>
            </w:r>
          </w:p>
          <w:p w14:paraId="79EF96A4"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p>
          <w:p w14:paraId="1FAFC73C"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w:t>
            </w:r>
          </w:p>
          <w:p w14:paraId="64B53E6F" w14:textId="539AB24F" w:rsidR="00BF3585" w:rsidRPr="0058756A" w:rsidRDefault="00BF3585" w:rsidP="00217CEA">
            <w:pPr>
              <w:snapToGrid w:val="0"/>
              <w:spacing w:line="220" w:lineRule="exact"/>
              <w:ind w:leftChars="100" w:left="410" w:hangingChars="100" w:hanging="200"/>
              <w:jc w:val="lef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・生徒の実施状況（正答率等）に応じて７月</w:t>
            </w:r>
            <w:r w:rsidR="00217CEA"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rPr>
              <w:t>10月</w:t>
            </w:r>
            <w:r w:rsidR="00217CEA" w:rsidRPr="0058756A">
              <w:rPr>
                <w:rFonts w:ascii="HG丸ｺﾞｼｯｸM-PRO" w:eastAsia="HG丸ｺﾞｼｯｸM-PRO" w:hAnsi="HG丸ｺﾞｼｯｸM-PRO" w:hint="eastAsia"/>
                <w:sz w:val="20"/>
                <w:szCs w:val="20"/>
              </w:rPr>
              <w:t>、12月</w:t>
            </w:r>
            <w:r w:rsidRPr="0058756A">
              <w:rPr>
                <w:rFonts w:ascii="HG丸ｺﾞｼｯｸM-PRO" w:eastAsia="HG丸ｺﾞｼｯｸM-PRO" w:hAnsi="HG丸ｺﾞｼｯｸM-PRO" w:hint="eastAsia"/>
                <w:sz w:val="20"/>
                <w:szCs w:val="20"/>
              </w:rPr>
              <w:t>の</w:t>
            </w:r>
            <w:r w:rsidR="00217CEA" w:rsidRPr="0058756A">
              <w:rPr>
                <w:rFonts w:ascii="HG丸ｺﾞｼｯｸM-PRO" w:eastAsia="HG丸ｺﾞｼｯｸM-PRO" w:hAnsi="HG丸ｺﾞｼｯｸM-PRO" w:hint="eastAsia"/>
                <w:sz w:val="20"/>
                <w:szCs w:val="20"/>
              </w:rPr>
              <w:t>３</w:t>
            </w:r>
            <w:r w:rsidRPr="0058756A">
              <w:rPr>
                <w:rFonts w:ascii="HG丸ｺﾞｼｯｸM-PRO" w:eastAsia="HG丸ｺﾞｼｯｸM-PRO" w:hAnsi="HG丸ｺﾞｼｯｸM-PRO" w:hint="eastAsia"/>
                <w:sz w:val="20"/>
                <w:szCs w:val="20"/>
              </w:rPr>
              <w:t>回</w:t>
            </w:r>
            <w:r w:rsidR="00217CEA"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rPr>
              <w:t>課題の段階を変更するというフィードバックを個別に実施</w:t>
            </w:r>
            <w:r w:rsidR="00217CEA" w:rsidRPr="0058756A">
              <w:rPr>
                <w:rFonts w:ascii="HG丸ｺﾞｼｯｸM-PRO" w:eastAsia="HG丸ｺﾞｼｯｸM-PRO" w:hAnsi="HG丸ｺﾞｼｯｸM-PRO" w:hint="eastAsia"/>
                <w:sz w:val="20"/>
                <w:szCs w:val="20"/>
              </w:rPr>
              <w:t>し</w:t>
            </w:r>
            <w:r w:rsidR="007A04D6" w:rsidRPr="0058756A">
              <w:rPr>
                <w:rFonts w:ascii="HG丸ｺﾞｼｯｸM-PRO" w:eastAsia="HG丸ｺﾞｼｯｸM-PRO" w:hAnsi="HG丸ｺﾞｼｯｸM-PRO" w:hint="eastAsia"/>
                <w:sz w:val="20"/>
                <w:szCs w:val="20"/>
              </w:rPr>
              <w:t>た</w:t>
            </w:r>
            <w:r w:rsidRPr="0058756A">
              <w:rPr>
                <w:rFonts w:ascii="HG丸ｺﾞｼｯｸM-PRO" w:eastAsia="HG丸ｺﾞｼｯｸM-PRO" w:hAnsi="HG丸ｺﾞｼｯｸM-PRO" w:hint="eastAsia"/>
                <w:sz w:val="20"/>
                <w:szCs w:val="20"/>
              </w:rPr>
              <w:t xml:space="preserve">。　　</w:t>
            </w:r>
            <w:r w:rsidR="001E648B"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rPr>
              <w:t xml:space="preserve">　　</w:t>
            </w:r>
            <w:r w:rsidR="00217CEA"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rPr>
              <w:t>（</w:t>
            </w:r>
            <w:r w:rsidR="00217CEA" w:rsidRPr="0058756A">
              <w:rPr>
                <w:rFonts w:ascii="HG丸ｺﾞｼｯｸM-PRO" w:eastAsia="HG丸ｺﾞｼｯｸM-PRO" w:hAnsi="HG丸ｺﾞｼｯｸM-PRO" w:hint="eastAsia"/>
                <w:sz w:val="20"/>
                <w:szCs w:val="20"/>
              </w:rPr>
              <w:t>〇</w:t>
            </w:r>
            <w:r w:rsidRPr="0058756A">
              <w:rPr>
                <w:rFonts w:ascii="HG丸ｺﾞｼｯｸM-PRO" w:eastAsia="HG丸ｺﾞｼｯｸM-PRO" w:hAnsi="HG丸ｺﾞｼｯｸM-PRO" w:hint="eastAsia"/>
                <w:sz w:val="20"/>
                <w:szCs w:val="20"/>
              </w:rPr>
              <w:t>）</w:t>
            </w:r>
          </w:p>
          <w:p w14:paraId="2CF7B82D" w14:textId="77777777" w:rsidR="00217CEA" w:rsidRPr="0058756A" w:rsidRDefault="00217CEA" w:rsidP="00217CEA">
            <w:pPr>
              <w:snapToGrid w:val="0"/>
              <w:spacing w:line="220" w:lineRule="exact"/>
              <w:ind w:leftChars="100" w:left="410" w:hangingChars="100" w:hanging="200"/>
              <w:jc w:val="left"/>
              <w:rPr>
                <w:rFonts w:ascii="HG丸ｺﾞｼｯｸM-PRO" w:eastAsia="HG丸ｺﾞｼｯｸM-PRO" w:hAnsi="HG丸ｺﾞｼｯｸM-PRO"/>
                <w:sz w:val="20"/>
                <w:szCs w:val="20"/>
              </w:rPr>
            </w:pPr>
          </w:p>
          <w:p w14:paraId="05B6B67A" w14:textId="3470F9BF" w:rsidR="00BF3585" w:rsidRPr="0058756A" w:rsidRDefault="00BF3585" w:rsidP="007D6288">
            <w:pPr>
              <w:snapToGrid w:val="0"/>
              <w:spacing w:line="220" w:lineRule="exact"/>
              <w:ind w:leftChars="100" w:left="41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sz w:val="20"/>
                <w:szCs w:val="20"/>
              </w:rPr>
              <w:t>・</w:t>
            </w:r>
            <w:r w:rsidR="00F9386A" w:rsidRPr="0058756A">
              <w:rPr>
                <w:rFonts w:ascii="HG丸ｺﾞｼｯｸM-PRO" w:eastAsia="HG丸ｺﾞｼｯｸM-PRO" w:hAnsi="HG丸ｺﾞｼｯｸM-PRO" w:hint="eastAsia"/>
                <w:sz w:val="20"/>
                <w:szCs w:val="20"/>
              </w:rPr>
              <w:t>12月末時点での全問正解率は</w:t>
            </w:r>
            <w:r w:rsidR="00E56B6D" w:rsidRPr="0058756A">
              <w:rPr>
                <w:rFonts w:ascii="HG丸ｺﾞｼｯｸM-PRO" w:eastAsia="HG丸ｺﾞｼｯｸM-PRO" w:hAnsi="HG丸ｺﾞｼｯｸM-PRO" w:hint="eastAsia"/>
                <w:sz w:val="20"/>
                <w:szCs w:val="20"/>
              </w:rPr>
              <w:t>３</w:t>
            </w:r>
            <w:r w:rsidR="009304AF" w:rsidRPr="0058756A">
              <w:rPr>
                <w:rFonts w:ascii="HG丸ｺﾞｼｯｸM-PRO" w:eastAsia="HG丸ｺﾞｼｯｸM-PRO" w:hAnsi="HG丸ｺﾞｼｯｸM-PRO" w:hint="eastAsia"/>
                <w:sz w:val="20"/>
                <w:szCs w:val="20"/>
              </w:rPr>
              <w:t>年生</w:t>
            </w:r>
            <w:r w:rsidR="0084476A" w:rsidRPr="0058756A">
              <w:rPr>
                <w:rFonts w:ascii="HG丸ｺﾞｼｯｸM-PRO" w:eastAsia="HG丸ｺﾞｼｯｸM-PRO" w:hAnsi="HG丸ｺﾞｼｯｸM-PRO" w:hint="eastAsia"/>
                <w:sz w:val="20"/>
                <w:szCs w:val="20"/>
              </w:rPr>
              <w:t>58％、２年生45％、１年生</w:t>
            </w:r>
            <w:r w:rsidR="00862E53" w:rsidRPr="0058756A">
              <w:rPr>
                <w:rFonts w:ascii="HG丸ｺﾞｼｯｸM-PRO" w:eastAsia="HG丸ｺﾞｼｯｸM-PRO" w:hAnsi="HG丸ｺﾞｼｯｸM-PRO" w:hint="eastAsia"/>
                <w:sz w:val="20"/>
                <w:szCs w:val="20"/>
              </w:rPr>
              <w:t>82</w:t>
            </w:r>
            <w:r w:rsidR="00F9386A" w:rsidRPr="0058756A">
              <w:rPr>
                <w:rFonts w:ascii="HG丸ｺﾞｼｯｸM-PRO" w:eastAsia="HG丸ｺﾞｼｯｸM-PRO" w:hAnsi="HG丸ｺﾞｼｯｸM-PRO" w:hint="eastAsia"/>
                <w:sz w:val="20"/>
                <w:szCs w:val="20"/>
              </w:rPr>
              <w:t>％</w:t>
            </w:r>
            <w:r w:rsidR="00647AB3" w:rsidRPr="0058756A">
              <w:rPr>
                <w:rFonts w:ascii="HG丸ｺﾞｼｯｸM-PRO" w:eastAsia="HG丸ｺﾞｼｯｸM-PRO" w:hAnsi="HG丸ｺﾞｼｯｸM-PRO" w:hint="eastAsia"/>
                <w:sz w:val="20"/>
                <w:szCs w:val="20"/>
              </w:rPr>
              <w:t xml:space="preserve">　</w:t>
            </w:r>
            <w:r w:rsidR="00F77FC2" w:rsidRPr="0058756A">
              <w:rPr>
                <w:rFonts w:ascii="HG丸ｺﾞｼｯｸM-PRO" w:eastAsia="HG丸ｺﾞｼｯｸM-PRO" w:hAnsi="HG丸ｺﾞｼｯｸM-PRO" w:hint="eastAsia"/>
                <w:sz w:val="20"/>
                <w:szCs w:val="20"/>
              </w:rPr>
              <w:t>であった。</w:t>
            </w:r>
            <w:r w:rsidRPr="0058756A">
              <w:rPr>
                <w:rFonts w:ascii="HG丸ｺﾞｼｯｸM-PRO" w:eastAsia="HG丸ｺﾞｼｯｸM-PRO" w:hAnsi="HG丸ｺﾞｼｯｸM-PRO"/>
                <w:sz w:val="20"/>
                <w:szCs w:val="20"/>
              </w:rPr>
              <w:t xml:space="preserve">　</w:t>
            </w:r>
            <w:r w:rsidR="00E14383"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sz w:val="20"/>
                <w:szCs w:val="20"/>
              </w:rPr>
              <w:t>（</w:t>
            </w:r>
            <w:r w:rsidR="00F9386A"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sz w:val="20"/>
                <w:szCs w:val="20"/>
              </w:rPr>
              <w:t>）</w:t>
            </w:r>
          </w:p>
        </w:tc>
      </w:tr>
      <w:tr w:rsidR="00BF3585" w:rsidRPr="0058756A" w14:paraId="782E9267" w14:textId="77777777" w:rsidTr="4DF12353">
        <w:trPr>
          <w:cantSplit/>
          <w:trHeight w:val="5033"/>
          <w:jc w:val="center"/>
        </w:trPr>
        <w:tc>
          <w:tcPr>
            <w:tcW w:w="988" w:type="dxa"/>
            <w:vMerge/>
            <w:tcMar>
              <w:top w:w="85" w:type="dxa"/>
              <w:left w:w="85" w:type="dxa"/>
              <w:bottom w:w="85" w:type="dxa"/>
              <w:right w:w="85" w:type="dxa"/>
            </w:tcMar>
            <w:textDirection w:val="tbRlV"/>
            <w:vAlign w:val="center"/>
          </w:tcPr>
          <w:p w14:paraId="12B0B1DF" w14:textId="77777777" w:rsidR="00BF3585" w:rsidRPr="0058756A" w:rsidRDefault="00BF3585" w:rsidP="00E2247D">
            <w:pPr>
              <w:spacing w:line="300" w:lineRule="exact"/>
              <w:ind w:left="113" w:right="113"/>
              <w:jc w:val="left"/>
              <w:rPr>
                <w:rFonts w:ascii="HG丸ｺﾞｼｯｸM-PRO" w:eastAsia="HG丸ｺﾞｼｯｸM-PRO" w:hAnsi="HG丸ｺﾞｼｯｸM-PRO"/>
                <w:kern w:val="0"/>
                <w:sz w:val="20"/>
                <w:szCs w:val="20"/>
              </w:rPr>
            </w:pPr>
          </w:p>
        </w:tc>
        <w:tc>
          <w:tcPr>
            <w:tcW w:w="1913" w:type="dxa"/>
            <w:vMerge/>
            <w:tcMar>
              <w:top w:w="85" w:type="dxa"/>
              <w:left w:w="85" w:type="dxa"/>
              <w:bottom w:w="85" w:type="dxa"/>
              <w:right w:w="85" w:type="dxa"/>
            </w:tcMar>
          </w:tcPr>
          <w:p w14:paraId="1FA46E43" w14:textId="77777777" w:rsidR="00BF3585" w:rsidRPr="0058756A" w:rsidRDefault="00BF3585" w:rsidP="00A870F3">
            <w:pPr>
              <w:snapToGrid w:val="0"/>
              <w:spacing w:line="220" w:lineRule="exact"/>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6D9A4433" w14:textId="77777777" w:rsidR="00BF3585" w:rsidRPr="0058756A" w:rsidRDefault="00BF3585" w:rsidP="00A870F3">
            <w:pPr>
              <w:snapToGrid w:val="0"/>
              <w:spacing w:line="220" w:lineRule="exact"/>
              <w:ind w:left="128" w:hangingChars="64" w:hanging="128"/>
              <w:rPr>
                <w:rFonts w:ascii="HG丸ｺﾞｼｯｸM-PRO" w:eastAsia="HG丸ｺﾞｼｯｸM-PRO" w:hAnsi="HG丸ｺﾞｼｯｸM-PRO"/>
                <w:sz w:val="20"/>
                <w:szCs w:val="20"/>
                <w:shd w:val="pct15" w:color="auto" w:fill="FFFFFF"/>
              </w:rPr>
            </w:pPr>
            <w:r w:rsidRPr="0058756A">
              <w:rPr>
                <w:rFonts w:ascii="HG丸ｺﾞｼｯｸM-PRO" w:eastAsia="HG丸ｺﾞｼｯｸM-PRO" w:hAnsi="HG丸ｺﾞｼｯｸM-PRO" w:hint="eastAsia"/>
                <w:sz w:val="20"/>
                <w:szCs w:val="20"/>
              </w:rPr>
              <w:t>ウ　生徒が自己理解に基づき、行動を決断し、実行する力「自己指導力」の獲得のための環境・体制づくりを行う</w:t>
            </w:r>
          </w:p>
          <w:p w14:paraId="52373AC2"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2BD6036A"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4C4DB24E"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5BBE2809"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2912C8F9"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50B4BAEB"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4073A7A2"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0226C74D"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0DA2F7D3" w14:textId="77777777" w:rsidR="00BF3585" w:rsidRPr="0058756A" w:rsidRDefault="00BF3585" w:rsidP="00A870F3">
            <w:pPr>
              <w:snapToGrid w:val="0"/>
              <w:spacing w:line="220" w:lineRule="exact"/>
              <w:ind w:left="488" w:hangingChars="244" w:hanging="488"/>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ウ　・SNSのトラブル防止の学習を全校で年に１回、各学年での学習を年１回実施し、SNSトラブルの生徒指導件数を前年度より減らす　[５件]</w:t>
            </w:r>
          </w:p>
          <w:p w14:paraId="7F26D1FB" w14:textId="77777777" w:rsidR="00961236" w:rsidRPr="0058756A" w:rsidRDefault="00961236" w:rsidP="00A870F3">
            <w:pPr>
              <w:snapToGrid w:val="0"/>
              <w:spacing w:line="220" w:lineRule="exact"/>
              <w:ind w:left="488" w:hangingChars="244" w:hanging="488"/>
              <w:rPr>
                <w:rFonts w:ascii="HG丸ｺﾞｼｯｸM-PRO" w:eastAsia="HG丸ｺﾞｼｯｸM-PRO" w:hAnsi="HG丸ｺﾞｼｯｸM-PRO"/>
                <w:sz w:val="20"/>
                <w:szCs w:val="20"/>
              </w:rPr>
            </w:pPr>
          </w:p>
          <w:p w14:paraId="400A179E" w14:textId="77777777" w:rsidR="00BF3585" w:rsidRPr="0058756A" w:rsidRDefault="00BF3585" w:rsidP="00A870F3">
            <w:pPr>
              <w:snapToGrid w:val="0"/>
              <w:spacing w:line="220" w:lineRule="exact"/>
              <w:ind w:left="484" w:hangingChars="242" w:hanging="484"/>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・教員のカウンセリングスキルアップのため、臨床心理士相談担当より、教員向けに研修を１回実施する。[新規]</w:t>
            </w:r>
          </w:p>
          <w:p w14:paraId="5E38EA8E" w14:textId="77777777" w:rsidR="00BF3585" w:rsidRPr="0058756A" w:rsidRDefault="00BF3585" w:rsidP="00A870F3">
            <w:pPr>
              <w:snapToGrid w:val="0"/>
              <w:spacing w:line="220" w:lineRule="exact"/>
              <w:ind w:left="484" w:hangingChars="242" w:hanging="484"/>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・いじめ対応を含む生徒指導の案件をピックアップし、指導に対する考え方の意見交流会を年２回教職員で行い、指導方針を確認する。その内容を教員で共有できる仕組みを検討する　[新規</w:t>
            </w:r>
            <w:r w:rsidRPr="0058756A">
              <w:rPr>
                <w:rFonts w:ascii="HG丸ｺﾞｼｯｸM-PRO" w:eastAsia="HG丸ｺﾞｼｯｸM-PRO" w:hAnsi="HG丸ｺﾞｼｯｸM-PRO"/>
                <w:sz w:val="20"/>
                <w:szCs w:val="20"/>
              </w:rPr>
              <w:t>]</w:t>
            </w:r>
          </w:p>
          <w:p w14:paraId="488B217A" w14:textId="77777777" w:rsidR="00BF3585" w:rsidRPr="0058756A" w:rsidRDefault="00BF3585" w:rsidP="00A870F3">
            <w:pPr>
              <w:snapToGrid w:val="0"/>
              <w:spacing w:line="220" w:lineRule="exact"/>
              <w:ind w:left="500" w:hangingChars="250" w:hanging="500"/>
              <w:rPr>
                <w:rFonts w:ascii="HG丸ｺﾞｼｯｸM-PRO" w:eastAsia="HG丸ｺﾞｼｯｸM-PRO" w:hAnsi="HG丸ｺﾞｼｯｸM-PRO"/>
                <w:sz w:val="20"/>
                <w:szCs w:val="20"/>
              </w:rPr>
            </w:pPr>
          </w:p>
          <w:p w14:paraId="1C9021A2" w14:textId="77777777" w:rsidR="00BF3585" w:rsidRPr="0058756A" w:rsidRDefault="00BF3585" w:rsidP="00A870F3">
            <w:pPr>
              <w:snapToGrid w:val="0"/>
              <w:spacing w:line="220" w:lineRule="exact"/>
              <w:ind w:left="500" w:hangingChars="250" w:hanging="5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・生徒心得について、生徒会等の意見を聞き、人権の観点から見直しを行う　[新規</w:t>
            </w:r>
            <w:r w:rsidRPr="0058756A">
              <w:rPr>
                <w:rFonts w:ascii="HG丸ｺﾞｼｯｸM-PRO" w:eastAsia="HG丸ｺﾞｼｯｸM-PRO" w:hAnsi="HG丸ｺﾞｼｯｸM-PRO"/>
                <w:sz w:val="20"/>
                <w:szCs w:val="20"/>
              </w:rPr>
              <w:t>]</w:t>
            </w:r>
          </w:p>
          <w:p w14:paraId="24B888FA" w14:textId="77777777" w:rsidR="00BF3585" w:rsidRPr="0058756A" w:rsidRDefault="00BF3585" w:rsidP="00A870F3">
            <w:pPr>
              <w:snapToGrid w:val="0"/>
              <w:spacing w:line="220" w:lineRule="exact"/>
              <w:ind w:left="484" w:hangingChars="242" w:hanging="484"/>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4F73619" w14:textId="131C3DA1"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ウ・５月に全校で『スマホ・SNS安全教室』を実施（企業から講師派遣）。各学年での指導は、12月</w:t>
            </w:r>
            <w:r w:rsidR="004A621C" w:rsidRPr="0058756A">
              <w:rPr>
                <w:rFonts w:ascii="HG丸ｺﾞｼｯｸM-PRO" w:eastAsia="HG丸ｺﾞｼｯｸM-PRO" w:hAnsi="HG丸ｺﾞｼｯｸM-PRO" w:hint="eastAsia"/>
                <w:sz w:val="20"/>
                <w:szCs w:val="20"/>
              </w:rPr>
              <w:t>に</w:t>
            </w:r>
            <w:r w:rsidR="00E56B6D" w:rsidRPr="0058756A">
              <w:rPr>
                <w:rFonts w:ascii="HG丸ｺﾞｼｯｸM-PRO" w:eastAsia="HG丸ｺﾞｼｯｸM-PRO" w:hAnsi="HG丸ｺﾞｼｯｸM-PRO" w:hint="eastAsia"/>
                <w:sz w:val="20"/>
                <w:szCs w:val="20"/>
              </w:rPr>
              <w:t>２</w:t>
            </w:r>
            <w:r w:rsidR="004A621C" w:rsidRPr="0058756A">
              <w:rPr>
                <w:rFonts w:ascii="HG丸ｺﾞｼｯｸM-PRO" w:eastAsia="HG丸ｺﾞｼｯｸM-PRO" w:hAnsi="HG丸ｺﾞｼｯｸM-PRO" w:hint="eastAsia"/>
                <w:sz w:val="20"/>
                <w:szCs w:val="20"/>
              </w:rPr>
              <w:t>年生</w:t>
            </w:r>
            <w:r w:rsidR="000A1B48" w:rsidRPr="0058756A">
              <w:rPr>
                <w:rFonts w:ascii="HG丸ｺﾞｼｯｸM-PRO" w:eastAsia="HG丸ｺﾞｼｯｸM-PRO" w:hAnsi="HG丸ｺﾞｼｯｸM-PRO" w:hint="eastAsia"/>
                <w:sz w:val="20"/>
                <w:szCs w:val="20"/>
              </w:rPr>
              <w:t>実施済み。</w:t>
            </w:r>
            <w:r w:rsidRPr="0058756A">
              <w:rPr>
                <w:rFonts w:ascii="HG丸ｺﾞｼｯｸM-PRO" w:eastAsia="HG丸ｺﾞｼｯｸM-PRO" w:hAnsi="HG丸ｺﾞｼｯｸM-PRO" w:hint="eastAsia"/>
                <w:sz w:val="20"/>
                <w:szCs w:val="20"/>
              </w:rPr>
              <w:t>１月</w:t>
            </w:r>
            <w:r w:rsidR="000A1B48" w:rsidRPr="0058756A">
              <w:rPr>
                <w:rFonts w:ascii="HG丸ｺﾞｼｯｸM-PRO" w:eastAsia="HG丸ｺﾞｼｯｸM-PRO" w:hAnsi="HG丸ｺﾞｼｯｸM-PRO" w:hint="eastAsia"/>
                <w:sz w:val="20"/>
                <w:szCs w:val="20"/>
              </w:rPr>
              <w:t>に</w:t>
            </w:r>
            <w:r w:rsidR="004A621C" w:rsidRPr="0058756A">
              <w:rPr>
                <w:rFonts w:ascii="HG丸ｺﾞｼｯｸM-PRO" w:eastAsia="HG丸ｺﾞｼｯｸM-PRO" w:hAnsi="HG丸ｺﾞｼｯｸM-PRO" w:hint="eastAsia"/>
                <w:sz w:val="20"/>
                <w:szCs w:val="20"/>
              </w:rPr>
              <w:t>１・３年生が</w:t>
            </w:r>
            <w:r w:rsidRPr="0058756A">
              <w:rPr>
                <w:rFonts w:ascii="HG丸ｺﾞｼｯｸM-PRO" w:eastAsia="HG丸ｺﾞｼｯｸM-PRO" w:hAnsi="HG丸ｺﾞｼｯｸM-PRO" w:hint="eastAsia"/>
                <w:sz w:val="20"/>
                <w:szCs w:val="20"/>
              </w:rPr>
              <w:t>実施</w:t>
            </w:r>
            <w:r w:rsidR="00E14383" w:rsidRPr="0058756A">
              <w:rPr>
                <w:rFonts w:ascii="HG丸ｺﾞｼｯｸM-PRO" w:eastAsia="HG丸ｺﾞｼｯｸM-PRO" w:hAnsi="HG丸ｺﾞｼｯｸM-PRO" w:hint="eastAsia"/>
                <w:sz w:val="20"/>
                <w:szCs w:val="20"/>
              </w:rPr>
              <w:t>済み</w:t>
            </w:r>
            <w:r w:rsidRPr="0058756A">
              <w:rPr>
                <w:rFonts w:ascii="HG丸ｺﾞｼｯｸM-PRO" w:eastAsia="HG丸ｺﾞｼｯｸM-PRO" w:hAnsi="HG丸ｺﾞｼｯｸM-PRO" w:hint="eastAsia"/>
                <w:sz w:val="20"/>
                <w:szCs w:val="20"/>
              </w:rPr>
              <w:t>。</w:t>
            </w:r>
          </w:p>
          <w:p w14:paraId="1AE3016D" w14:textId="6E1C128F" w:rsidR="00BF3585" w:rsidRPr="0058756A" w:rsidRDefault="00BF3585" w:rsidP="005B615E">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SNSトラブル</w:t>
            </w:r>
            <w:r w:rsidR="005B615E" w:rsidRPr="0058756A">
              <w:rPr>
                <w:rFonts w:ascii="HG丸ｺﾞｼｯｸM-PRO" w:eastAsia="HG丸ｺﾞｼｯｸM-PRO" w:hAnsi="HG丸ｺﾞｼｯｸM-PRO" w:hint="eastAsia"/>
                <w:sz w:val="20"/>
                <w:szCs w:val="20"/>
              </w:rPr>
              <w:t>年間で</w:t>
            </w:r>
            <w:r w:rsidRPr="0058756A">
              <w:rPr>
                <w:rFonts w:ascii="HG丸ｺﾞｼｯｸM-PRO" w:eastAsia="HG丸ｺﾞｼｯｸM-PRO" w:hAnsi="HG丸ｺﾞｼｯｸM-PRO" w:hint="eastAsia"/>
                <w:sz w:val="20"/>
                <w:szCs w:val="20"/>
              </w:rPr>
              <w:t>２件。</w:t>
            </w:r>
            <w:r w:rsidR="005B615E"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rPr>
              <w:t>（</w:t>
            </w:r>
            <w:r w:rsidR="00961236" w:rsidRPr="0058756A">
              <w:rPr>
                <w:rFonts w:ascii="HG丸ｺﾞｼｯｸM-PRO" w:eastAsia="HG丸ｺﾞｼｯｸM-PRO" w:hAnsi="HG丸ｺﾞｼｯｸM-PRO" w:hint="eastAsia"/>
                <w:sz w:val="20"/>
                <w:szCs w:val="20"/>
              </w:rPr>
              <w:t>〇</w:t>
            </w:r>
            <w:r w:rsidRPr="0058756A">
              <w:rPr>
                <w:rFonts w:ascii="HG丸ｺﾞｼｯｸM-PRO" w:eastAsia="HG丸ｺﾞｼｯｸM-PRO" w:hAnsi="HG丸ｺﾞｼｯｸM-PRO" w:hint="eastAsia"/>
                <w:sz w:val="20"/>
                <w:szCs w:val="20"/>
              </w:rPr>
              <w:t>）</w:t>
            </w:r>
          </w:p>
          <w:p w14:paraId="11BA69BF" w14:textId="77777777" w:rsidR="00BF3585" w:rsidRPr="0058756A" w:rsidRDefault="00BF3585" w:rsidP="00A870F3">
            <w:pPr>
              <w:snapToGrid w:val="0"/>
              <w:spacing w:line="220" w:lineRule="exact"/>
              <w:ind w:left="204" w:hangingChars="102" w:hanging="204"/>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・カウンセリングスキルに関する研修を７月末に実施。本校生徒の実態をふまえた内容で、教員からも好評であった。　　（○）</w:t>
            </w:r>
          </w:p>
          <w:p w14:paraId="3777923D" w14:textId="5D3EE33C" w:rsidR="00BF3585" w:rsidRPr="0058756A" w:rsidRDefault="00BF3585" w:rsidP="00A870F3">
            <w:pPr>
              <w:snapToGrid w:val="0"/>
              <w:spacing w:line="220" w:lineRule="exact"/>
              <w:ind w:leftChars="100" w:left="2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７月にいじめの認識や指導に対する考え方、本校のいじめ対策について確認し、事例をもとに意見交流を実施。１月に本校生徒指導案件をピックアップし、指導に対する考え方の意見交流会を実施。（計２回）　　　　　　　　　</w:t>
            </w:r>
            <w:r w:rsidR="005B4A9E" w:rsidRPr="0058756A">
              <w:rPr>
                <w:rFonts w:ascii="HG丸ｺﾞｼｯｸM-PRO" w:eastAsia="HG丸ｺﾞｼｯｸM-PRO" w:hAnsi="HG丸ｺﾞｼｯｸM-PRO" w:hint="eastAsia"/>
                <w:sz w:val="20"/>
                <w:szCs w:val="20"/>
              </w:rPr>
              <w:t xml:space="preserve"> </w:t>
            </w:r>
            <w:r w:rsidR="00E14383"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rPr>
              <w:t>（</w:t>
            </w:r>
            <w:r w:rsidR="005B4A9E" w:rsidRPr="0058756A">
              <w:rPr>
                <w:rFonts w:ascii="HG丸ｺﾞｼｯｸM-PRO" w:eastAsia="HG丸ｺﾞｼｯｸM-PRO" w:hAnsi="HG丸ｺﾞｼｯｸM-PRO" w:hint="eastAsia"/>
                <w:sz w:val="20"/>
                <w:szCs w:val="20"/>
              </w:rPr>
              <w:t>〇</w:t>
            </w:r>
            <w:r w:rsidRPr="0058756A">
              <w:rPr>
                <w:rFonts w:ascii="HG丸ｺﾞｼｯｸM-PRO" w:eastAsia="HG丸ｺﾞｼｯｸM-PRO" w:hAnsi="HG丸ｺﾞｼｯｸM-PRO" w:hint="eastAsia"/>
                <w:sz w:val="20"/>
                <w:szCs w:val="20"/>
              </w:rPr>
              <w:t>）</w:t>
            </w:r>
          </w:p>
          <w:p w14:paraId="566B948C" w14:textId="3A48358B" w:rsidR="00BF3585" w:rsidRPr="0058756A" w:rsidRDefault="00BF3585" w:rsidP="00E14383">
            <w:pPr>
              <w:snapToGrid w:val="0"/>
              <w:spacing w:line="220" w:lineRule="exact"/>
              <w:ind w:leftChars="100" w:left="210"/>
              <w:jc w:val="left"/>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・生徒心得について、生徒・保護者へ10月にアンケートを実施。「生徒が主体的に考え正しい選択ができる校則」をテーマに見直し</w:t>
            </w:r>
            <w:r w:rsidR="00E14383" w:rsidRPr="0058756A">
              <w:rPr>
                <w:rFonts w:ascii="HG丸ｺﾞｼｯｸM-PRO" w:eastAsia="HG丸ｺﾞｼｯｸM-PRO" w:hAnsi="HG丸ｺﾞｼｯｸM-PRO" w:hint="eastAsia"/>
                <w:sz w:val="20"/>
                <w:szCs w:val="20"/>
              </w:rPr>
              <w:t>の方向性を明確にした</w:t>
            </w:r>
            <w:r w:rsidRPr="0058756A">
              <w:rPr>
                <w:rFonts w:ascii="HG丸ｺﾞｼｯｸM-PRO" w:eastAsia="HG丸ｺﾞｼｯｸM-PRO" w:hAnsi="HG丸ｺﾞｼｯｸM-PRO" w:hint="eastAsia"/>
                <w:sz w:val="20"/>
                <w:szCs w:val="20"/>
              </w:rPr>
              <w:t>。アンケートの意見を受け、人権の観点もふまえ、生徒が考え意志決定ができるよう「たまがわフォーマル」（制服の標準の着方）の</w:t>
            </w:r>
            <w:r w:rsidR="00E14383" w:rsidRPr="0058756A">
              <w:rPr>
                <w:rFonts w:ascii="HG丸ｺﾞｼｯｸM-PRO" w:eastAsia="HG丸ｺﾞｼｯｸM-PRO" w:hAnsi="HG丸ｺﾞｼｯｸM-PRO" w:hint="eastAsia"/>
                <w:sz w:val="20"/>
                <w:szCs w:val="20"/>
              </w:rPr>
              <w:t>案を作成</w:t>
            </w:r>
            <w:r w:rsidRPr="0058756A">
              <w:rPr>
                <w:rFonts w:ascii="HG丸ｺﾞｼｯｸM-PRO" w:eastAsia="HG丸ｺﾞｼｯｸM-PRO" w:hAnsi="HG丸ｺﾞｼｯｸM-PRO" w:hint="eastAsia"/>
                <w:sz w:val="20"/>
                <w:szCs w:val="20"/>
              </w:rPr>
              <w:t>。</w:t>
            </w:r>
            <w:r w:rsidR="00E14383" w:rsidRPr="0058756A">
              <w:rPr>
                <w:rFonts w:ascii="HG丸ｺﾞｼｯｸM-PRO" w:eastAsia="HG丸ｺﾞｼｯｸM-PRO" w:hAnsi="HG丸ｺﾞｼｯｸM-PRO" w:hint="eastAsia"/>
                <w:sz w:val="20"/>
                <w:szCs w:val="20"/>
              </w:rPr>
              <w:t>今後</w:t>
            </w:r>
            <w:r w:rsidRPr="0058756A">
              <w:rPr>
                <w:rFonts w:ascii="HG丸ｺﾞｼｯｸM-PRO" w:eastAsia="HG丸ｺﾞｼｯｸM-PRO" w:hAnsi="HG丸ｺﾞｼｯｸM-PRO" w:hint="eastAsia"/>
                <w:sz w:val="20"/>
                <w:szCs w:val="20"/>
              </w:rPr>
              <w:t>、教員が指導方針を共通理解のうえ指導できるよう教員用のQ＆Aを作成していく予定。</w:t>
            </w:r>
            <w:r w:rsidR="00E14383"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rPr>
              <w:t>○）</w:t>
            </w:r>
          </w:p>
        </w:tc>
      </w:tr>
      <w:tr w:rsidR="00BF3585" w:rsidRPr="0058756A" w14:paraId="1CB690A4" w14:textId="77777777" w:rsidTr="007D6288">
        <w:trPr>
          <w:cantSplit/>
          <w:trHeight w:val="5698"/>
          <w:jc w:val="center"/>
        </w:trPr>
        <w:tc>
          <w:tcPr>
            <w:tcW w:w="988" w:type="dxa"/>
            <w:vMerge w:val="restart"/>
            <w:shd w:val="clear" w:color="auto" w:fill="auto"/>
            <w:tcMar>
              <w:top w:w="85" w:type="dxa"/>
              <w:left w:w="85" w:type="dxa"/>
              <w:bottom w:w="85" w:type="dxa"/>
              <w:right w:w="85" w:type="dxa"/>
            </w:tcMar>
            <w:textDirection w:val="tbRlV"/>
            <w:vAlign w:val="center"/>
          </w:tcPr>
          <w:p w14:paraId="43E02B09" w14:textId="2088B042" w:rsidR="00BF3585" w:rsidRPr="0058756A" w:rsidRDefault="00BF3585" w:rsidP="00BF3585">
            <w:pPr>
              <w:spacing w:line="300" w:lineRule="exact"/>
              <w:ind w:left="113" w:right="113"/>
              <w:jc w:val="center"/>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lastRenderedPageBreak/>
              <w:t>３　社会の変化に適切・迅速に対応できる、進取の機運に富んだ取組みの推進</w:t>
            </w:r>
          </w:p>
        </w:tc>
        <w:tc>
          <w:tcPr>
            <w:tcW w:w="1913" w:type="dxa"/>
            <w:shd w:val="clear" w:color="auto" w:fill="auto"/>
            <w:tcMar>
              <w:top w:w="85" w:type="dxa"/>
              <w:left w:w="85" w:type="dxa"/>
              <w:bottom w:w="85" w:type="dxa"/>
              <w:right w:w="85" w:type="dxa"/>
            </w:tcMar>
          </w:tcPr>
          <w:p w14:paraId="09DFC620"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p>
          <w:p w14:paraId="3791025A" w14:textId="209B2991" w:rsidR="00BF3585" w:rsidRPr="0058756A" w:rsidRDefault="00BF3585" w:rsidP="00A870F3">
            <w:pPr>
              <w:snapToGrid w:val="0"/>
              <w:spacing w:line="220" w:lineRule="exact"/>
              <w:ind w:left="18" w:hangingChars="9" w:hanging="18"/>
              <w:rPr>
                <w:rFonts w:ascii="HG丸ｺﾞｼｯｸM-PRO" w:eastAsia="HG丸ｺﾞｼｯｸM-PRO" w:hAnsi="HG丸ｺﾞｼｯｸM-PRO"/>
                <w:sz w:val="20"/>
                <w:szCs w:val="20"/>
                <w:shd w:val="pct15" w:color="auto" w:fill="FFFFFF"/>
              </w:rPr>
            </w:pPr>
            <w:r w:rsidRPr="0058756A">
              <w:rPr>
                <w:rFonts w:ascii="HG丸ｺﾞｼｯｸM-PRO" w:eastAsia="HG丸ｺﾞｼｯｸM-PRO" w:hAnsi="HG丸ｺﾞｼｯｸM-PRO" w:hint="eastAsia"/>
                <w:sz w:val="20"/>
                <w:szCs w:val="20"/>
              </w:rPr>
              <w:t>教職員間の意思疎通を図り、「チームたまがわ」として校務に取り組む機運を醸成</w:t>
            </w:r>
          </w:p>
          <w:p w14:paraId="0AFC37E6"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6197F5F3"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6889F2B2"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53FF0C81"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0B3AE73E"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5FB03254"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shd w:val="pct15" w:color="auto" w:fill="FFFFFF"/>
              </w:rPr>
            </w:pPr>
          </w:p>
          <w:p w14:paraId="7EE1F650" w14:textId="3DB34E14" w:rsidR="00BF3585" w:rsidRPr="0058756A" w:rsidRDefault="00BF3585" w:rsidP="00A870F3">
            <w:pPr>
              <w:snapToGrid w:val="0"/>
              <w:spacing w:line="220" w:lineRule="exact"/>
              <w:rPr>
                <w:rFonts w:ascii="HG丸ｺﾞｼｯｸM-PRO" w:eastAsia="HG丸ｺﾞｼｯｸM-PRO" w:hAnsi="HG丸ｺﾞｼｯｸM-PRO"/>
                <w:sz w:val="20"/>
                <w:szCs w:val="20"/>
                <w:shd w:val="pct15" w:color="auto" w:fill="FFFFFF"/>
              </w:rPr>
            </w:pPr>
          </w:p>
          <w:p w14:paraId="22C72837" w14:textId="4D5E7C61" w:rsidR="00BF3585" w:rsidRPr="0058756A" w:rsidRDefault="00BF3585" w:rsidP="00A870F3">
            <w:pPr>
              <w:snapToGrid w:val="0"/>
              <w:spacing w:line="220" w:lineRule="exact"/>
              <w:rPr>
                <w:rFonts w:ascii="HG丸ｺﾞｼｯｸM-PRO" w:eastAsia="HG丸ｺﾞｼｯｸM-PRO" w:hAnsi="HG丸ｺﾞｼｯｸM-PRO"/>
                <w:sz w:val="20"/>
                <w:szCs w:val="20"/>
                <w:shd w:val="pct15" w:color="auto" w:fill="FFFFFF"/>
              </w:rPr>
            </w:pPr>
          </w:p>
          <w:p w14:paraId="3CD66A22" w14:textId="5FBDCE31" w:rsidR="00BF3585" w:rsidRPr="0058756A" w:rsidRDefault="00BF3585" w:rsidP="00A870F3">
            <w:pPr>
              <w:snapToGrid w:val="0"/>
              <w:spacing w:line="220" w:lineRule="exact"/>
              <w:rPr>
                <w:rFonts w:ascii="HG丸ｺﾞｼｯｸM-PRO" w:eastAsia="HG丸ｺﾞｼｯｸM-PRO" w:hAnsi="HG丸ｺﾞｼｯｸM-PRO"/>
                <w:sz w:val="20"/>
                <w:szCs w:val="20"/>
                <w:shd w:val="pct15" w:color="auto" w:fill="FFFFFF"/>
              </w:rPr>
            </w:pPr>
          </w:p>
          <w:p w14:paraId="0F9C1C79" w14:textId="1B3C9A40" w:rsidR="00BF3585" w:rsidRPr="0058756A" w:rsidRDefault="00BF3585" w:rsidP="00A870F3">
            <w:pPr>
              <w:snapToGrid w:val="0"/>
              <w:spacing w:line="220" w:lineRule="exact"/>
              <w:rPr>
                <w:rFonts w:ascii="HG丸ｺﾞｼｯｸM-PRO" w:eastAsia="HG丸ｺﾞｼｯｸM-PRO" w:hAnsi="HG丸ｺﾞｼｯｸM-PRO"/>
                <w:sz w:val="20"/>
                <w:szCs w:val="20"/>
                <w:shd w:val="pct15" w:color="auto" w:fill="FFFFFF"/>
              </w:rPr>
            </w:pPr>
          </w:p>
          <w:p w14:paraId="108CFD32" w14:textId="3627662E" w:rsidR="00BF3585" w:rsidRPr="0058756A" w:rsidRDefault="00BF3585" w:rsidP="00A870F3">
            <w:pPr>
              <w:snapToGrid w:val="0"/>
              <w:spacing w:line="220" w:lineRule="exact"/>
              <w:ind w:firstLine="1"/>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0BDA28BB"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p>
          <w:p w14:paraId="5EFECEEB" w14:textId="4DB009F8"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既存の外部人材との連携をさらに深める取り組みの検討</w:t>
            </w:r>
          </w:p>
          <w:p w14:paraId="1BCBC41F"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017948DF"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3E28F5E9"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4B593EF0" w14:textId="5E2760AE"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　支援教育の専門性、学習指導要領の内容をふまえた計画的・効果的な研修の実施</w:t>
            </w:r>
          </w:p>
          <w:p w14:paraId="39D04F16"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0776C6ED" w14:textId="62D610C2"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688E0856"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341FC30E"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04BC1769"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shd w:val="pct15" w:color="auto" w:fill="FFFFFF"/>
              </w:rPr>
            </w:pPr>
          </w:p>
          <w:p w14:paraId="7435FF72" w14:textId="64CE9BCF"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ウ　他教科の授業工夫の観覧のため相互授業参観の徹底</w:t>
            </w:r>
          </w:p>
          <w:p w14:paraId="653C50A7" w14:textId="77777777"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p>
          <w:p w14:paraId="77617BCE" w14:textId="3FCDBA1E" w:rsidR="00BF3585" w:rsidRPr="0058756A" w:rsidRDefault="00BF3585" w:rsidP="00A870F3">
            <w:pPr>
              <w:snapToGrid w:val="0"/>
              <w:spacing w:line="220" w:lineRule="exact"/>
              <w:ind w:left="400" w:hangingChars="200" w:hanging="4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エ　教育庁が示す食物アレルギー対応マニュアルを踏まえた、本校の食物アレルギー対応マニュアルの見直し</w:t>
            </w:r>
          </w:p>
          <w:p w14:paraId="164BAA17" w14:textId="1B93E305" w:rsidR="00BF3585" w:rsidRPr="0058756A" w:rsidRDefault="00BF3585" w:rsidP="00A870F3">
            <w:pPr>
              <w:snapToGrid w:val="0"/>
              <w:spacing w:line="220" w:lineRule="exact"/>
              <w:ind w:leftChars="100" w:left="210"/>
              <w:rPr>
                <w:rFonts w:ascii="HG丸ｺﾞｼｯｸM-PRO" w:eastAsia="HG丸ｺﾞｼｯｸM-PRO" w:hAnsi="HG丸ｺﾞｼｯｸM-PRO"/>
                <w:sz w:val="20"/>
                <w:szCs w:val="20"/>
                <w:shd w:val="pct15" w:color="auto" w:fill="FFFFFF"/>
              </w:rPr>
            </w:pPr>
          </w:p>
        </w:tc>
        <w:tc>
          <w:tcPr>
            <w:tcW w:w="4394" w:type="dxa"/>
            <w:tcBorders>
              <w:right w:val="dashed" w:sz="4" w:space="0" w:color="auto"/>
            </w:tcBorders>
            <w:tcMar>
              <w:top w:w="85" w:type="dxa"/>
              <w:left w:w="85" w:type="dxa"/>
              <w:bottom w:w="85" w:type="dxa"/>
              <w:right w:w="85" w:type="dxa"/>
            </w:tcMar>
          </w:tcPr>
          <w:p w14:paraId="6FC8FE15" w14:textId="77777777" w:rsidR="00BF3585" w:rsidRPr="0058756A" w:rsidRDefault="00BF3585" w:rsidP="00A870F3">
            <w:pPr>
              <w:snapToGrid w:val="0"/>
              <w:spacing w:line="220" w:lineRule="exact"/>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(１)</w:t>
            </w:r>
          </w:p>
          <w:p w14:paraId="6501173F" w14:textId="16B15151"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・臨床心理士、作業療法士等を講師とした学習会等の実施　各１回　[新規</w:t>
            </w:r>
            <w:r w:rsidRPr="0058756A">
              <w:rPr>
                <w:rFonts w:ascii="HG丸ｺﾞｼｯｸM-PRO" w:eastAsia="HG丸ｺﾞｼｯｸM-PRO" w:hAnsi="HG丸ｺﾞｼｯｸM-PRO"/>
                <w:sz w:val="20"/>
                <w:szCs w:val="20"/>
              </w:rPr>
              <w:t>]</w:t>
            </w:r>
          </w:p>
          <w:p w14:paraId="4696D7D4"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4C6293D5"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0E719BC6"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0CC861A5" w14:textId="52A9A97A"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イ </w:t>
            </w:r>
            <w:r w:rsidRPr="0058756A">
              <w:rPr>
                <w:rFonts w:ascii="HG丸ｺﾞｼｯｸM-PRO" w:eastAsia="HG丸ｺﾞｼｯｸM-PRO" w:hAnsi="HG丸ｺﾞｼｯｸM-PRO"/>
                <w:sz w:val="20"/>
                <w:szCs w:val="20"/>
              </w:rPr>
              <w:t xml:space="preserve"> </w:t>
            </w:r>
            <w:r w:rsidRPr="0058756A">
              <w:rPr>
                <w:rFonts w:ascii="HG丸ｺﾞｼｯｸM-PRO" w:eastAsia="HG丸ｺﾞｼｯｸM-PRO" w:hAnsi="HG丸ｺﾞｼｯｸM-PRO" w:hint="eastAsia"/>
                <w:sz w:val="20"/>
                <w:szCs w:val="20"/>
              </w:rPr>
              <w:t>・外部講師の研修会を年３回の実施とし、研修内容の充実を図る　[２回]</w:t>
            </w:r>
          </w:p>
          <w:p w14:paraId="2C0E77AB"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382DA305"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5D0FB92D"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7E56ADB6" w14:textId="2513CB6D"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・教員用専門図書を昨年に引き続き、充実整備し、延べ年間</w:t>
            </w:r>
            <w:r w:rsidRPr="0058756A">
              <w:rPr>
                <w:rFonts w:ascii="HG丸ｺﾞｼｯｸM-PRO" w:eastAsia="HG丸ｺﾞｼｯｸM-PRO" w:hAnsi="HG丸ｺﾞｼｯｸM-PRO"/>
                <w:sz w:val="20"/>
                <w:szCs w:val="20"/>
              </w:rPr>
              <w:t>200</w:t>
            </w:r>
            <w:r w:rsidRPr="0058756A">
              <w:rPr>
                <w:rFonts w:ascii="HG丸ｺﾞｼｯｸM-PRO" w:eastAsia="HG丸ｺﾞｼｯｸM-PRO" w:hAnsi="HG丸ｺﾞｼｯｸM-PRO" w:hint="eastAsia"/>
                <w:sz w:val="20"/>
                <w:szCs w:val="20"/>
              </w:rPr>
              <w:t>冊以上の閲覧をめざす　[164冊]</w:t>
            </w:r>
          </w:p>
          <w:p w14:paraId="004A59FA" w14:textId="77777777" w:rsidR="00BF3585" w:rsidRPr="0058756A" w:rsidRDefault="00BF3585" w:rsidP="00A870F3">
            <w:pPr>
              <w:snapToGrid w:val="0"/>
              <w:spacing w:line="220" w:lineRule="exact"/>
              <w:ind w:left="342" w:hangingChars="171" w:hanging="342"/>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ウ　教員授業相互見学の更なる充実。期間を延長して前後期に授業見学週間を設定する</w:t>
            </w:r>
          </w:p>
          <w:p w14:paraId="2EB85512" w14:textId="05DCBCF9" w:rsidR="00BF3585" w:rsidRPr="0058756A" w:rsidRDefault="00BF3585" w:rsidP="00A870F3">
            <w:pPr>
              <w:snapToGrid w:val="0"/>
              <w:spacing w:line="220" w:lineRule="exact"/>
              <w:ind w:left="342" w:hangingChars="171" w:hanging="342"/>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sz w:val="20"/>
                <w:szCs w:val="20"/>
              </w:rPr>
              <w:t xml:space="preserve">  </w:t>
            </w:r>
            <w:r w:rsidRPr="0058756A">
              <w:rPr>
                <w:rFonts w:ascii="HG丸ｺﾞｼｯｸM-PRO" w:eastAsia="HG丸ｺﾞｼｯｸM-PRO" w:hAnsi="HG丸ｺﾞｼｯｸM-PRO" w:hint="eastAsia"/>
                <w:sz w:val="20"/>
                <w:szCs w:val="20"/>
              </w:rPr>
              <w:t>一人3.2回以上 [一人2.9回]</w:t>
            </w:r>
          </w:p>
          <w:p w14:paraId="42D86613" w14:textId="0B4AE033"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エ　・本校の食物アレルギー対応マニュアルの改訂</w:t>
            </w:r>
          </w:p>
          <w:p w14:paraId="1F7B8C69"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10A0354E"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740E956D"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5D4A2F34" w14:textId="77777777" w:rsidR="00BF3585" w:rsidRPr="0058756A" w:rsidRDefault="00BF3585" w:rsidP="00A870F3">
            <w:pPr>
              <w:snapToGrid w:val="0"/>
              <w:spacing w:line="220" w:lineRule="exact"/>
              <w:ind w:left="600" w:hangingChars="300" w:hanging="600"/>
              <w:rPr>
                <w:rFonts w:ascii="HG丸ｺﾞｼｯｸM-PRO" w:eastAsia="HG丸ｺﾞｼｯｸM-PRO" w:hAnsi="HG丸ｺﾞｼｯｸM-PRO"/>
                <w:sz w:val="20"/>
                <w:szCs w:val="20"/>
              </w:rPr>
            </w:pPr>
          </w:p>
          <w:p w14:paraId="0038FF7A" w14:textId="77777777" w:rsidR="007D6288" w:rsidRPr="0058756A" w:rsidRDefault="007D6288" w:rsidP="00A870F3">
            <w:pPr>
              <w:snapToGrid w:val="0"/>
              <w:spacing w:line="220" w:lineRule="exact"/>
              <w:ind w:left="600" w:hangingChars="300" w:hanging="600"/>
              <w:rPr>
                <w:rFonts w:ascii="HG丸ｺﾞｼｯｸM-PRO" w:eastAsia="HG丸ｺﾞｼｯｸM-PRO" w:hAnsi="HG丸ｺﾞｼｯｸM-PRO"/>
                <w:sz w:val="20"/>
                <w:szCs w:val="20"/>
              </w:rPr>
            </w:pPr>
          </w:p>
          <w:p w14:paraId="106FACC3" w14:textId="77777777" w:rsidR="007D6288" w:rsidRPr="0058756A" w:rsidRDefault="007D6288" w:rsidP="00A870F3">
            <w:pPr>
              <w:snapToGrid w:val="0"/>
              <w:spacing w:line="220" w:lineRule="exact"/>
              <w:ind w:left="600" w:hangingChars="300" w:hanging="600"/>
              <w:rPr>
                <w:rFonts w:ascii="HG丸ｺﾞｼｯｸM-PRO" w:eastAsia="HG丸ｺﾞｼｯｸM-PRO" w:hAnsi="HG丸ｺﾞｼｯｸM-PRO"/>
                <w:sz w:val="20"/>
                <w:szCs w:val="20"/>
              </w:rPr>
            </w:pPr>
          </w:p>
          <w:p w14:paraId="7D9A93AE" w14:textId="09C01A01" w:rsidR="00BF3585" w:rsidRPr="0058756A" w:rsidRDefault="00BF3585" w:rsidP="007D6288">
            <w:pPr>
              <w:snapToGrid w:val="0"/>
              <w:spacing w:line="220" w:lineRule="exact"/>
              <w:ind w:left="600" w:hangingChars="300" w:hanging="6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・年間の食物アレルギー事故０　[０回</w:t>
            </w:r>
            <w:r w:rsidRPr="0058756A">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5383483" w14:textId="2C264EAA" w:rsidR="00BF3585" w:rsidRPr="0058756A" w:rsidRDefault="00BF3585" w:rsidP="00A870F3">
            <w:pPr>
              <w:snapToGrid w:val="0"/>
              <w:spacing w:line="220" w:lineRule="exact"/>
              <w:ind w:left="60" w:hangingChars="30" w:hanging="60"/>
              <w:rPr>
                <w:rFonts w:ascii="HG丸ｺﾞｼｯｸM-PRO" w:eastAsia="HG丸ｺﾞｼｯｸM-PRO" w:hAnsi="HG丸ｺﾞｼｯｸM-PRO"/>
                <w:sz w:val="20"/>
                <w:szCs w:val="20"/>
              </w:rPr>
            </w:pPr>
          </w:p>
          <w:p w14:paraId="66DD47DF" w14:textId="06806AF0" w:rsidR="00BF3585" w:rsidRPr="0058756A" w:rsidRDefault="00BF3585" w:rsidP="00A870F3">
            <w:pPr>
              <w:snapToGrid w:val="0"/>
              <w:spacing w:line="220" w:lineRule="exact"/>
              <w:ind w:left="260" w:hangingChars="130" w:hanging="2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７月末に臨床心理士を講師として研修会を実施し、10月初めに作業療法士に依頼し学習会を実施した。本校の生徒の実情をよく知っている講師からの具体的な話を聞くことができ好評であった。（◎）</w:t>
            </w:r>
          </w:p>
          <w:p w14:paraId="3D71DD88" w14:textId="031B4434" w:rsidR="00BF3585" w:rsidRPr="0058756A" w:rsidRDefault="00BF3585" w:rsidP="00A870F3">
            <w:pPr>
              <w:snapToGrid w:val="0"/>
              <w:spacing w:line="220" w:lineRule="exact"/>
              <w:ind w:left="260" w:hangingChars="130" w:hanging="2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イ・外部講師を招聘して研修会を２回実施。</w:t>
            </w:r>
          </w:p>
          <w:p w14:paraId="4D2628C0" w14:textId="3ADC235F" w:rsidR="00BF3585" w:rsidRPr="0058756A" w:rsidRDefault="00BF3585" w:rsidP="00A870F3">
            <w:pPr>
              <w:snapToGrid w:val="0"/>
              <w:spacing w:line="220" w:lineRule="exact"/>
              <w:ind w:left="260" w:hangingChars="130" w:hanging="2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①奈良女子大学　伊藤美奈子　教授</w:t>
            </w:r>
          </w:p>
          <w:p w14:paraId="11EF8D8B" w14:textId="38AFDFB2" w:rsidR="00BF3585" w:rsidRPr="0058756A" w:rsidRDefault="00BF3585" w:rsidP="00A870F3">
            <w:pPr>
              <w:snapToGrid w:val="0"/>
              <w:spacing w:line="220" w:lineRule="exact"/>
              <w:ind w:left="260" w:hangingChars="130" w:hanging="2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「子どものSOSや課題とどう向き合うか」</w:t>
            </w:r>
          </w:p>
          <w:p w14:paraId="4E2593EB" w14:textId="2A45BDB1" w:rsidR="00BF3585" w:rsidRPr="0058756A" w:rsidRDefault="00BF3585" w:rsidP="00A870F3">
            <w:pPr>
              <w:snapToGrid w:val="0"/>
              <w:spacing w:line="220" w:lineRule="exact"/>
              <w:ind w:left="260" w:hangingChars="130" w:hanging="2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②梅花女子大学　伊丹昌一　教授</w:t>
            </w:r>
          </w:p>
          <w:p w14:paraId="508B0265" w14:textId="743F15D7" w:rsidR="00BF3585" w:rsidRPr="0058756A" w:rsidRDefault="00BF3585" w:rsidP="00A870F3">
            <w:pPr>
              <w:snapToGrid w:val="0"/>
              <w:spacing w:line="220" w:lineRule="exact"/>
              <w:ind w:leftChars="50" w:left="265" w:hangingChars="80" w:hanging="1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「今後の支援教育について」　　　　（〇）</w:t>
            </w:r>
          </w:p>
          <w:p w14:paraId="396B5BF7" w14:textId="5C77E1B1" w:rsidR="00BF3585" w:rsidRPr="0058756A" w:rsidRDefault="00BF3585" w:rsidP="005B615E">
            <w:pPr>
              <w:snapToGrid w:val="0"/>
              <w:spacing w:line="220" w:lineRule="exact"/>
              <w:ind w:left="260" w:hangingChars="130" w:hanging="2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w:t>
            </w:r>
            <w:r w:rsidR="00846B80" w:rsidRPr="0058756A">
              <w:rPr>
                <w:rFonts w:ascii="HG丸ｺﾞｼｯｸM-PRO" w:eastAsia="HG丸ｺﾞｼｯｸM-PRO" w:hAnsi="HG丸ｺﾞｼｯｸM-PRO" w:hint="eastAsia"/>
                <w:sz w:val="20"/>
                <w:szCs w:val="20"/>
              </w:rPr>
              <w:t>今年度教員向け図書の新規購入が遅れたことも影響し、</w:t>
            </w:r>
            <w:r w:rsidRPr="0058756A">
              <w:rPr>
                <w:rFonts w:ascii="HG丸ｺﾞｼｯｸM-PRO" w:eastAsia="HG丸ｺﾞｼｯｸM-PRO" w:hAnsi="HG丸ｺﾞｼｯｸM-PRO" w:hint="eastAsia"/>
                <w:sz w:val="20"/>
                <w:szCs w:val="20"/>
              </w:rPr>
              <w:t>教員図書の閲覧は</w:t>
            </w:r>
            <w:r w:rsidR="009F59DF" w:rsidRPr="0058756A">
              <w:rPr>
                <w:rFonts w:ascii="HG丸ｺﾞｼｯｸM-PRO" w:eastAsia="HG丸ｺﾞｼｯｸM-PRO" w:hAnsi="HG丸ｺﾞｼｯｸM-PRO" w:hint="eastAsia"/>
                <w:sz w:val="20"/>
                <w:szCs w:val="20"/>
              </w:rPr>
              <w:t>110</w:t>
            </w:r>
            <w:r w:rsidRPr="0058756A">
              <w:rPr>
                <w:rFonts w:ascii="HG丸ｺﾞｼｯｸM-PRO" w:eastAsia="HG丸ｺﾞｼｯｸM-PRO" w:hAnsi="HG丸ｺﾞｼｯｸM-PRO" w:hint="eastAsia"/>
                <w:sz w:val="20"/>
                <w:szCs w:val="20"/>
              </w:rPr>
              <w:t>冊と伸びていない。</w:t>
            </w:r>
            <w:r w:rsidR="005B615E"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lang w:eastAsia="zh-TW"/>
              </w:rPr>
              <w:t>（</w:t>
            </w:r>
            <w:r w:rsidR="0092593D"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lang w:eastAsia="zh-TW"/>
              </w:rPr>
              <w:t>）</w:t>
            </w:r>
          </w:p>
          <w:p w14:paraId="3D9BBD0F" w14:textId="038AD958" w:rsidR="00BF3585" w:rsidRPr="0058756A" w:rsidRDefault="00BF3585" w:rsidP="005B4A9E">
            <w:pPr>
              <w:snapToGrid w:val="0"/>
              <w:spacing w:line="220" w:lineRule="exact"/>
              <w:ind w:left="360" w:hangingChars="180" w:hanging="3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ウ・前期に７週間、後期に６週間設定。</w:t>
            </w:r>
            <w:r w:rsidR="005B4A9E" w:rsidRPr="0058756A">
              <w:rPr>
                <w:rFonts w:ascii="HG丸ｺﾞｼｯｸM-PRO" w:eastAsia="HG丸ｺﾞｼｯｸM-PRO" w:hAnsi="HG丸ｺﾞｼｯｸM-PRO" w:hint="eastAsia"/>
                <w:sz w:val="20"/>
                <w:szCs w:val="20"/>
              </w:rPr>
              <w:t>昨年今年度は一人4.4回            （〇）</w:t>
            </w:r>
          </w:p>
          <w:p w14:paraId="0800DABE" w14:textId="77777777" w:rsidR="00BF3585" w:rsidRPr="0058756A" w:rsidRDefault="00BF3585" w:rsidP="00A870F3">
            <w:pPr>
              <w:snapToGrid w:val="0"/>
              <w:spacing w:line="220" w:lineRule="exact"/>
              <w:ind w:left="60" w:hangingChars="30" w:hanging="60"/>
              <w:rPr>
                <w:rFonts w:ascii="HG丸ｺﾞｼｯｸM-PRO" w:eastAsia="HG丸ｺﾞｼｯｸM-PRO" w:hAnsi="HG丸ｺﾞｼｯｸM-PRO"/>
                <w:sz w:val="20"/>
                <w:szCs w:val="20"/>
              </w:rPr>
            </w:pPr>
          </w:p>
          <w:p w14:paraId="5E3A64C1" w14:textId="3F26477D" w:rsidR="00BF3585" w:rsidRPr="0058756A" w:rsidRDefault="00BF3585" w:rsidP="00DB4F09">
            <w:pPr>
              <w:snapToGrid w:val="0"/>
              <w:spacing w:line="220" w:lineRule="exact"/>
              <w:ind w:left="260" w:hangingChars="130" w:hanging="2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エ・大阪府教育庁が示す「学校における食物アレルギー対応マニュアル（支援学校版）」「学校における食物アレルギー対応ガイドライン」に沿って、</w:t>
            </w:r>
            <w:r w:rsidR="00E56B6D" w:rsidRPr="0058756A">
              <w:rPr>
                <w:rFonts w:ascii="HG丸ｺﾞｼｯｸM-PRO" w:eastAsia="HG丸ｺﾞｼｯｸM-PRO" w:hAnsi="HG丸ｺﾞｼｯｸM-PRO" w:hint="eastAsia"/>
                <w:sz w:val="20"/>
                <w:szCs w:val="20"/>
              </w:rPr>
              <w:t>９</w:t>
            </w:r>
            <w:r w:rsidRPr="0058756A">
              <w:rPr>
                <w:rFonts w:ascii="HG丸ｺﾞｼｯｸM-PRO" w:eastAsia="HG丸ｺﾞｼｯｸM-PRO" w:hAnsi="HG丸ｺﾞｼｯｸM-PRO" w:hint="eastAsia"/>
                <w:sz w:val="20"/>
                <w:szCs w:val="20"/>
              </w:rPr>
              <w:t>月に本校の「食物アレルギー対応マニュアル」を改訂。</w:t>
            </w:r>
            <w:r w:rsidR="00E14383" w:rsidRPr="0058756A">
              <w:rPr>
                <w:rFonts w:ascii="HG丸ｺﾞｼｯｸM-PRO" w:eastAsia="HG丸ｺﾞｼｯｸM-PRO" w:hAnsi="HG丸ｺﾞｼｯｸM-PRO" w:hint="eastAsia"/>
                <w:sz w:val="20"/>
                <w:szCs w:val="20"/>
              </w:rPr>
              <w:t>完全除去</w:t>
            </w:r>
            <w:r w:rsidR="007D6288" w:rsidRPr="0058756A">
              <w:rPr>
                <w:rFonts w:ascii="HG丸ｺﾞｼｯｸM-PRO" w:eastAsia="HG丸ｺﾞｼｯｸM-PRO" w:hAnsi="HG丸ｺﾞｼｯｸM-PRO" w:hint="eastAsia"/>
                <w:sz w:val="20"/>
                <w:szCs w:val="20"/>
              </w:rPr>
              <w:t>対応</w:t>
            </w:r>
            <w:r w:rsidR="00E14383" w:rsidRPr="0058756A">
              <w:rPr>
                <w:rFonts w:ascii="HG丸ｺﾞｼｯｸM-PRO" w:eastAsia="HG丸ｺﾞｼｯｸM-PRO" w:hAnsi="HG丸ｺﾞｼｯｸM-PRO" w:hint="eastAsia"/>
                <w:sz w:val="20"/>
                <w:szCs w:val="20"/>
              </w:rPr>
              <w:t>は今年度から、新マニュアルに沿った運用は</w:t>
            </w:r>
            <w:r w:rsidR="007D6288" w:rsidRPr="0058756A">
              <w:rPr>
                <w:rFonts w:ascii="HG丸ｺﾞｼｯｸM-PRO" w:eastAsia="HG丸ｺﾞｼｯｸM-PRO" w:hAnsi="HG丸ｺﾞｼｯｸM-PRO" w:hint="eastAsia"/>
                <w:sz w:val="20"/>
                <w:szCs w:val="20"/>
              </w:rPr>
              <w:t>10</w:t>
            </w:r>
            <w:r w:rsidR="00E14383" w:rsidRPr="0058756A">
              <w:rPr>
                <w:rFonts w:ascii="HG丸ｺﾞｼｯｸM-PRO" w:eastAsia="HG丸ｺﾞｼｯｸM-PRO" w:hAnsi="HG丸ｺﾞｼｯｸM-PRO" w:hint="eastAsia"/>
                <w:sz w:val="20"/>
                <w:szCs w:val="20"/>
              </w:rPr>
              <w:t>月から始めることができ</w:t>
            </w:r>
            <w:r w:rsidR="007D6288" w:rsidRPr="0058756A">
              <w:rPr>
                <w:rFonts w:ascii="HG丸ｺﾞｼｯｸM-PRO" w:eastAsia="HG丸ｺﾞｼｯｸM-PRO" w:hAnsi="HG丸ｺﾞｼｯｸM-PRO" w:hint="eastAsia"/>
                <w:sz w:val="20"/>
                <w:szCs w:val="20"/>
              </w:rPr>
              <w:t>た。</w:t>
            </w:r>
            <w:r w:rsidRPr="0058756A">
              <w:rPr>
                <w:rFonts w:ascii="HG丸ｺﾞｼｯｸM-PRO" w:eastAsia="HG丸ｺﾞｼｯｸM-PRO" w:hAnsi="HG丸ｺﾞｼｯｸM-PRO" w:hint="eastAsia"/>
                <w:sz w:val="20"/>
                <w:szCs w:val="20"/>
              </w:rPr>
              <w:t xml:space="preserve">　　　　　　　　</w:t>
            </w:r>
            <w:r w:rsidR="00DB4F09"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rPr>
              <w:t>（</w:t>
            </w:r>
            <w:r w:rsidR="007D6288" w:rsidRPr="0058756A">
              <w:rPr>
                <w:rFonts w:ascii="HG丸ｺﾞｼｯｸM-PRO" w:eastAsia="HG丸ｺﾞｼｯｸM-PRO" w:hAnsi="HG丸ｺﾞｼｯｸM-PRO" w:hint="eastAsia"/>
                <w:sz w:val="20"/>
                <w:szCs w:val="20"/>
              </w:rPr>
              <w:t>◎</w:t>
            </w:r>
            <w:r w:rsidRPr="0058756A">
              <w:rPr>
                <w:rFonts w:ascii="HG丸ｺﾞｼｯｸM-PRO" w:eastAsia="HG丸ｺﾞｼｯｸM-PRO" w:hAnsi="HG丸ｺﾞｼｯｸM-PRO" w:hint="eastAsia"/>
                <w:sz w:val="20"/>
                <w:szCs w:val="20"/>
              </w:rPr>
              <w:t>）</w:t>
            </w:r>
          </w:p>
          <w:p w14:paraId="454254A8" w14:textId="3176D869" w:rsidR="00BF3585" w:rsidRPr="0058756A" w:rsidRDefault="00BF3585" w:rsidP="00DB4F09">
            <w:pPr>
              <w:snapToGrid w:val="0"/>
              <w:spacing w:line="220" w:lineRule="exact"/>
              <w:ind w:leftChars="100" w:left="270" w:hangingChars="30" w:hanging="6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・食物アレルギー事故はない。</w:t>
            </w:r>
            <w:r w:rsidR="007D6288" w:rsidRPr="0058756A">
              <w:rPr>
                <w:rFonts w:ascii="HG丸ｺﾞｼｯｸM-PRO" w:eastAsia="HG丸ｺﾞｼｯｸM-PRO" w:hAnsi="HG丸ｺﾞｼｯｸM-PRO" w:hint="eastAsia"/>
                <w:sz w:val="20"/>
                <w:szCs w:val="20"/>
              </w:rPr>
              <w:t xml:space="preserve"> </w:t>
            </w:r>
            <w:r w:rsidR="00DB4F09" w:rsidRPr="0058756A">
              <w:rPr>
                <w:rFonts w:ascii="HG丸ｺﾞｼｯｸM-PRO" w:eastAsia="HG丸ｺﾞｼｯｸM-PRO" w:hAnsi="HG丸ｺﾞｼｯｸM-PRO" w:hint="eastAsia"/>
                <w:sz w:val="20"/>
                <w:szCs w:val="20"/>
              </w:rPr>
              <w:t xml:space="preserve">　</w:t>
            </w:r>
            <w:r w:rsidR="007D6288" w:rsidRPr="0058756A">
              <w:rPr>
                <w:rFonts w:ascii="HG丸ｺﾞｼｯｸM-PRO" w:eastAsia="HG丸ｺﾞｼｯｸM-PRO" w:hAnsi="HG丸ｺﾞｼｯｸM-PRO" w:hint="eastAsia"/>
                <w:sz w:val="20"/>
                <w:szCs w:val="20"/>
              </w:rPr>
              <w:t xml:space="preserve"> </w:t>
            </w:r>
            <w:r w:rsidRPr="0058756A">
              <w:rPr>
                <w:rFonts w:ascii="HG丸ｺﾞｼｯｸM-PRO" w:eastAsia="HG丸ｺﾞｼｯｸM-PRO" w:hAnsi="HG丸ｺﾞｼｯｸM-PRO" w:hint="eastAsia"/>
                <w:sz w:val="20"/>
                <w:szCs w:val="20"/>
              </w:rPr>
              <w:t>（○）</w:t>
            </w:r>
          </w:p>
        </w:tc>
      </w:tr>
      <w:tr w:rsidR="00BF3585" w:rsidRPr="0058756A" w14:paraId="3CAD3216" w14:textId="77777777" w:rsidTr="4DF12353">
        <w:trPr>
          <w:cantSplit/>
          <w:trHeight w:val="2766"/>
          <w:jc w:val="center"/>
        </w:trPr>
        <w:tc>
          <w:tcPr>
            <w:tcW w:w="988" w:type="dxa"/>
            <w:vMerge/>
            <w:tcMar>
              <w:top w:w="85" w:type="dxa"/>
              <w:left w:w="85" w:type="dxa"/>
              <w:bottom w:w="85" w:type="dxa"/>
              <w:right w:w="85" w:type="dxa"/>
            </w:tcMar>
            <w:textDirection w:val="tbRlV"/>
            <w:vAlign w:val="center"/>
          </w:tcPr>
          <w:p w14:paraId="64DAFB5A" w14:textId="2CAEB0EC" w:rsidR="00BF3585" w:rsidRPr="0058756A" w:rsidRDefault="00BF3585" w:rsidP="0084545F">
            <w:pPr>
              <w:spacing w:line="300" w:lineRule="exact"/>
              <w:ind w:left="113" w:right="113"/>
              <w:jc w:val="center"/>
              <w:rPr>
                <w:rFonts w:ascii="HG丸ｺﾞｼｯｸM-PRO" w:eastAsia="HG丸ｺﾞｼｯｸM-PRO" w:hAnsi="HG丸ｺﾞｼｯｸM-PRO"/>
                <w:sz w:val="20"/>
                <w:szCs w:val="20"/>
              </w:rPr>
            </w:pPr>
          </w:p>
        </w:tc>
        <w:tc>
          <w:tcPr>
            <w:tcW w:w="1913" w:type="dxa"/>
            <w:shd w:val="clear" w:color="auto" w:fill="auto"/>
            <w:tcMar>
              <w:top w:w="85" w:type="dxa"/>
              <w:left w:w="85" w:type="dxa"/>
              <w:bottom w:w="85" w:type="dxa"/>
              <w:right w:w="85" w:type="dxa"/>
            </w:tcMar>
          </w:tcPr>
          <w:p w14:paraId="073644DF" w14:textId="77777777" w:rsidR="00BF3585" w:rsidRPr="0058756A" w:rsidRDefault="00BF3585"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47FCCED1" w14:textId="3B5C2303" w:rsidR="00BF3585" w:rsidRPr="0058756A" w:rsidRDefault="00BF3585" w:rsidP="008B5A01">
            <w:pPr>
              <w:snapToGrid w:val="0"/>
              <w:ind w:left="18" w:hangingChars="9" w:hanging="18"/>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創立</w:t>
            </w:r>
            <w:r w:rsidRPr="0058756A">
              <w:rPr>
                <w:rFonts w:ascii="HG丸ｺﾞｼｯｸM-PRO" w:eastAsia="HG丸ｺﾞｼｯｸM-PRO" w:hAnsi="HG丸ｺﾞｼｯｸM-PRO"/>
                <w:sz w:val="20"/>
                <w:szCs w:val="20"/>
              </w:rPr>
              <w:t>20</w:t>
            </w:r>
            <w:r w:rsidRPr="0058756A">
              <w:rPr>
                <w:rFonts w:ascii="HG丸ｺﾞｼｯｸM-PRO" w:eastAsia="HG丸ｺﾞｼｯｸM-PRO" w:hAnsi="HG丸ｺﾞｼｯｸM-PRO" w:hint="eastAsia"/>
                <w:sz w:val="20"/>
                <w:szCs w:val="20"/>
              </w:rPr>
              <w:t>周年（令和７年度）に向けた取組みを着実に進める</w:t>
            </w:r>
          </w:p>
          <w:p w14:paraId="4896FD6B" w14:textId="77777777" w:rsidR="00BF3585" w:rsidRPr="0058756A" w:rsidRDefault="00BF3585" w:rsidP="008B5A01">
            <w:pPr>
              <w:snapToGrid w:val="0"/>
              <w:ind w:left="200" w:hangingChars="100" w:hanging="200"/>
              <w:rPr>
                <w:rFonts w:ascii="HG丸ｺﾞｼｯｸM-PRO" w:eastAsia="HG丸ｺﾞｼｯｸM-PRO" w:hAnsi="HG丸ｺﾞｼｯｸM-PRO"/>
                <w:sz w:val="20"/>
                <w:szCs w:val="20"/>
                <w:shd w:val="pct15" w:color="auto" w:fill="FFFFFF"/>
              </w:rPr>
            </w:pPr>
          </w:p>
          <w:p w14:paraId="6384D560" w14:textId="77777777" w:rsidR="00BF3585" w:rsidRPr="0058756A" w:rsidRDefault="00BF3585" w:rsidP="008B5A01">
            <w:pPr>
              <w:snapToGrid w:val="0"/>
              <w:ind w:firstLine="1"/>
              <w:rPr>
                <w:rFonts w:ascii="HG丸ｺﾞｼｯｸM-PRO" w:eastAsia="HG丸ｺﾞｼｯｸM-PRO" w:hAnsi="HG丸ｺﾞｼｯｸM-PRO"/>
                <w:sz w:val="20"/>
                <w:szCs w:val="20"/>
              </w:rPr>
            </w:pPr>
          </w:p>
          <w:p w14:paraId="79FAA61A" w14:textId="77777777" w:rsidR="00BF3585" w:rsidRPr="0058756A" w:rsidRDefault="00BF3585" w:rsidP="008B5A01">
            <w:pPr>
              <w:snapToGrid w:val="0"/>
              <w:ind w:firstLine="1"/>
              <w:rPr>
                <w:rFonts w:ascii="HG丸ｺﾞｼｯｸM-PRO" w:eastAsia="HG丸ｺﾞｼｯｸM-PRO" w:hAnsi="HG丸ｺﾞｼｯｸM-PRO"/>
                <w:sz w:val="20"/>
                <w:szCs w:val="20"/>
              </w:rPr>
            </w:pPr>
          </w:p>
          <w:p w14:paraId="3FE9877C" w14:textId="70A03DF0" w:rsidR="00BF3585" w:rsidRPr="0058756A" w:rsidRDefault="00BF3585" w:rsidP="008B5A01">
            <w:pPr>
              <w:snapToGrid w:val="0"/>
              <w:ind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298E8641" w14:textId="77777777" w:rsidR="00BF3585" w:rsidRPr="0058756A" w:rsidRDefault="00BF3585"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5BC12A2D" w14:textId="31AF73BA" w:rsidR="00BF3585" w:rsidRPr="0058756A" w:rsidRDefault="00BF3585"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現在の課題を洗い出し、新しい教育カリキュラムの検討を行う</w:t>
            </w:r>
          </w:p>
          <w:p w14:paraId="1C7BF3E4" w14:textId="77777777" w:rsidR="00BF3585" w:rsidRPr="0058756A" w:rsidRDefault="00BF3585" w:rsidP="008B5A01">
            <w:pPr>
              <w:snapToGrid w:val="0"/>
              <w:rPr>
                <w:rFonts w:ascii="HG丸ｺﾞｼｯｸM-PRO" w:eastAsia="HG丸ｺﾞｼｯｸM-PRO" w:hAnsi="HG丸ｺﾞｼｯｸM-PRO"/>
                <w:sz w:val="20"/>
                <w:szCs w:val="20"/>
                <w:shd w:val="pct15" w:color="auto" w:fill="FFFFFF"/>
              </w:rPr>
            </w:pPr>
          </w:p>
          <w:p w14:paraId="5A4828C0" w14:textId="77777777" w:rsidR="00BF3585" w:rsidRPr="0058756A" w:rsidRDefault="00BF3585" w:rsidP="008B5A01">
            <w:pPr>
              <w:snapToGrid w:val="0"/>
              <w:rPr>
                <w:rFonts w:ascii="HG丸ｺﾞｼｯｸM-PRO" w:eastAsia="HG丸ｺﾞｼｯｸM-PRO" w:hAnsi="HG丸ｺﾞｼｯｸM-PRO"/>
                <w:sz w:val="20"/>
                <w:szCs w:val="20"/>
                <w:shd w:val="pct15" w:color="auto" w:fill="FFFFFF"/>
              </w:rPr>
            </w:pPr>
          </w:p>
          <w:p w14:paraId="60878383" w14:textId="77777777" w:rsidR="00BF3585" w:rsidRPr="0058756A" w:rsidRDefault="00BF3585" w:rsidP="008B5A01">
            <w:pPr>
              <w:snapToGrid w:val="0"/>
              <w:rPr>
                <w:rFonts w:ascii="HG丸ｺﾞｼｯｸM-PRO" w:eastAsia="HG丸ｺﾞｼｯｸM-PRO" w:hAnsi="HG丸ｺﾞｼｯｸM-PRO"/>
                <w:sz w:val="20"/>
                <w:szCs w:val="20"/>
                <w:shd w:val="pct15" w:color="auto" w:fill="FFFFFF"/>
              </w:rPr>
            </w:pPr>
          </w:p>
          <w:p w14:paraId="5ED24EE5" w14:textId="77777777" w:rsidR="00BF3585" w:rsidRPr="0058756A" w:rsidRDefault="00BF3585" w:rsidP="008B5A01">
            <w:pPr>
              <w:snapToGrid w:val="0"/>
              <w:rPr>
                <w:rFonts w:ascii="HG丸ｺﾞｼｯｸM-PRO" w:eastAsia="HG丸ｺﾞｼｯｸM-PRO" w:hAnsi="HG丸ｺﾞｼｯｸM-PRO"/>
                <w:sz w:val="20"/>
                <w:szCs w:val="20"/>
                <w:shd w:val="pct15" w:color="auto" w:fill="FFFFFF"/>
              </w:rPr>
            </w:pPr>
          </w:p>
          <w:p w14:paraId="6525379E" w14:textId="77777777" w:rsidR="00BF3585" w:rsidRPr="0058756A" w:rsidRDefault="00BF3585" w:rsidP="008B5A01">
            <w:pPr>
              <w:snapToGrid w:val="0"/>
              <w:rPr>
                <w:rFonts w:ascii="HG丸ｺﾞｼｯｸM-PRO" w:eastAsia="HG丸ｺﾞｼｯｸM-PRO" w:hAnsi="HG丸ｺﾞｼｯｸM-PRO"/>
                <w:sz w:val="20"/>
                <w:szCs w:val="20"/>
                <w:shd w:val="pct15" w:color="auto" w:fill="FFFFFF"/>
              </w:rPr>
            </w:pPr>
          </w:p>
          <w:p w14:paraId="5457205E" w14:textId="77777777" w:rsidR="00BF3585" w:rsidRPr="0058756A" w:rsidRDefault="00BF3585" w:rsidP="008B5A01">
            <w:pPr>
              <w:snapToGrid w:val="0"/>
              <w:rPr>
                <w:rFonts w:ascii="HG丸ｺﾞｼｯｸM-PRO" w:eastAsia="HG丸ｺﾞｼｯｸM-PRO" w:hAnsi="HG丸ｺﾞｼｯｸM-PRO"/>
                <w:sz w:val="20"/>
                <w:szCs w:val="20"/>
                <w:shd w:val="pct15" w:color="auto" w:fill="FFFFFF"/>
              </w:rPr>
            </w:pPr>
          </w:p>
          <w:p w14:paraId="34E03E24" w14:textId="77777777" w:rsidR="00BF3585" w:rsidRPr="0058756A" w:rsidRDefault="00BF3585" w:rsidP="008B5A01">
            <w:pPr>
              <w:snapToGrid w:val="0"/>
              <w:rPr>
                <w:rFonts w:ascii="HG丸ｺﾞｼｯｸM-PRO" w:eastAsia="HG丸ｺﾞｼｯｸM-PRO" w:hAnsi="HG丸ｺﾞｼｯｸM-PRO"/>
                <w:sz w:val="20"/>
                <w:szCs w:val="20"/>
                <w:shd w:val="pct15" w:color="auto" w:fill="FFFFFF"/>
              </w:rPr>
            </w:pPr>
          </w:p>
          <w:p w14:paraId="27DD7417" w14:textId="77777777" w:rsidR="00BF3585" w:rsidRPr="0058756A" w:rsidRDefault="00BF3585" w:rsidP="008B5A01">
            <w:pPr>
              <w:snapToGrid w:val="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　20周年に向けた取組みの検討</w:t>
            </w:r>
          </w:p>
          <w:p w14:paraId="75BB4F73" w14:textId="77777777" w:rsidR="00BF3585" w:rsidRPr="0058756A" w:rsidRDefault="00BF3585" w:rsidP="008B5A01">
            <w:pPr>
              <w:snapToGrid w:val="0"/>
              <w:rPr>
                <w:rFonts w:ascii="HG丸ｺﾞｼｯｸM-PRO" w:eastAsia="HG丸ｺﾞｼｯｸM-PRO" w:hAnsi="HG丸ｺﾞｼｯｸM-PRO"/>
                <w:sz w:val="20"/>
                <w:szCs w:val="20"/>
              </w:rPr>
            </w:pPr>
          </w:p>
          <w:p w14:paraId="7CFF6713" w14:textId="643CAA37" w:rsidR="00BF3585" w:rsidRPr="0058756A" w:rsidRDefault="00BF3585" w:rsidP="008B5A01">
            <w:pPr>
              <w:snapToGrid w:val="0"/>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204A444B" w14:textId="77777777" w:rsidR="00BF3585" w:rsidRPr="0058756A" w:rsidRDefault="00BF3585"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(２)</w:t>
            </w:r>
          </w:p>
          <w:p w14:paraId="5C2AA71E" w14:textId="77777777" w:rsidR="00BF3585" w:rsidRPr="0058756A" w:rsidRDefault="00BF3585" w:rsidP="008B5A01">
            <w:pPr>
              <w:snapToGrid w:val="0"/>
              <w:ind w:left="484" w:hangingChars="242" w:hanging="484"/>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　・新しいカリキュラムやシラバスの検討を引き続き進める　[継続</w:t>
            </w:r>
            <w:r w:rsidRPr="0058756A">
              <w:rPr>
                <w:rFonts w:ascii="HG丸ｺﾞｼｯｸM-PRO" w:eastAsia="HG丸ｺﾞｼｯｸM-PRO" w:hAnsi="HG丸ｺﾞｼｯｸM-PRO"/>
                <w:sz w:val="20"/>
                <w:szCs w:val="20"/>
              </w:rPr>
              <w:t>]</w:t>
            </w:r>
          </w:p>
          <w:p w14:paraId="20D3B4DF" w14:textId="77777777" w:rsidR="00BF3585" w:rsidRPr="0058756A" w:rsidRDefault="00BF3585" w:rsidP="008B5A01">
            <w:pPr>
              <w:snapToGrid w:val="0"/>
              <w:ind w:left="484" w:hangingChars="242" w:hanging="484"/>
              <w:rPr>
                <w:rFonts w:ascii="HG丸ｺﾞｼｯｸM-PRO" w:eastAsia="HG丸ｺﾞｼｯｸM-PRO" w:hAnsi="HG丸ｺﾞｼｯｸM-PRO"/>
                <w:sz w:val="20"/>
                <w:szCs w:val="20"/>
              </w:rPr>
            </w:pPr>
          </w:p>
          <w:p w14:paraId="6B5A1ABD" w14:textId="5E064EDA" w:rsidR="00BF3585" w:rsidRPr="0058756A" w:rsidRDefault="00BF3585" w:rsidP="008B5A01">
            <w:pPr>
              <w:snapToGrid w:val="0"/>
              <w:ind w:leftChars="200" w:left="504" w:hangingChars="42" w:hanging="84"/>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・職業学科における横断的な学びができるよう検討を行う　[新規</w:t>
            </w:r>
            <w:r w:rsidRPr="0058756A">
              <w:rPr>
                <w:rFonts w:ascii="HG丸ｺﾞｼｯｸM-PRO" w:eastAsia="HG丸ｺﾞｼｯｸM-PRO" w:hAnsi="HG丸ｺﾞｼｯｸM-PRO"/>
                <w:sz w:val="20"/>
                <w:szCs w:val="20"/>
              </w:rPr>
              <w:t>]</w:t>
            </w:r>
          </w:p>
          <w:p w14:paraId="298463B1" w14:textId="77777777" w:rsidR="00BF3585" w:rsidRPr="0058756A" w:rsidRDefault="00BF3585" w:rsidP="008B5A01">
            <w:pPr>
              <w:snapToGrid w:val="0"/>
              <w:ind w:leftChars="200" w:left="504" w:hangingChars="42" w:hanging="84"/>
              <w:rPr>
                <w:rFonts w:ascii="HG丸ｺﾞｼｯｸM-PRO" w:eastAsia="HG丸ｺﾞｼｯｸM-PRO" w:hAnsi="HG丸ｺﾞｼｯｸM-PRO"/>
                <w:sz w:val="20"/>
                <w:szCs w:val="20"/>
              </w:rPr>
            </w:pPr>
          </w:p>
          <w:p w14:paraId="03301730" w14:textId="77777777" w:rsidR="00BF3585" w:rsidRPr="0058756A" w:rsidRDefault="00BF3585" w:rsidP="008B5A01">
            <w:pPr>
              <w:snapToGrid w:val="0"/>
              <w:ind w:leftChars="200" w:left="504" w:hangingChars="42" w:hanging="84"/>
              <w:rPr>
                <w:rFonts w:ascii="HG丸ｺﾞｼｯｸM-PRO" w:eastAsia="HG丸ｺﾞｼｯｸM-PRO" w:hAnsi="HG丸ｺﾞｼｯｸM-PRO"/>
                <w:sz w:val="20"/>
                <w:szCs w:val="20"/>
              </w:rPr>
            </w:pPr>
          </w:p>
          <w:p w14:paraId="0D1EE6CB" w14:textId="77777777" w:rsidR="00BF3585" w:rsidRPr="0058756A" w:rsidRDefault="00BF3585" w:rsidP="008B5A01">
            <w:pPr>
              <w:snapToGrid w:val="0"/>
              <w:ind w:leftChars="200" w:left="504" w:hangingChars="42" w:hanging="84"/>
              <w:rPr>
                <w:rFonts w:ascii="HG丸ｺﾞｼｯｸM-PRO" w:eastAsia="HG丸ｺﾞｼｯｸM-PRO" w:hAnsi="HG丸ｺﾞｼｯｸM-PRO"/>
                <w:sz w:val="20"/>
                <w:szCs w:val="20"/>
              </w:rPr>
            </w:pPr>
          </w:p>
          <w:p w14:paraId="17EB8F90" w14:textId="77777777" w:rsidR="00BF3585" w:rsidRPr="0058756A" w:rsidRDefault="00BF3585" w:rsidP="008B5A01">
            <w:pPr>
              <w:snapToGrid w:val="0"/>
              <w:ind w:leftChars="200" w:left="504" w:hangingChars="42" w:hanging="84"/>
              <w:rPr>
                <w:rFonts w:ascii="HG丸ｺﾞｼｯｸM-PRO" w:eastAsia="HG丸ｺﾞｼｯｸM-PRO" w:hAnsi="HG丸ｺﾞｼｯｸM-PRO"/>
                <w:sz w:val="20"/>
                <w:szCs w:val="20"/>
              </w:rPr>
            </w:pPr>
          </w:p>
          <w:p w14:paraId="6D224B98" w14:textId="316BA2D7" w:rsidR="00BF3585" w:rsidRPr="0058756A" w:rsidRDefault="00BF3585" w:rsidP="008B5A01">
            <w:pPr>
              <w:snapToGrid w:val="0"/>
              <w:ind w:left="500" w:hangingChars="250" w:hanging="500"/>
              <w:rPr>
                <w:rFonts w:ascii="HG丸ｺﾞｼｯｸM-PRO" w:eastAsia="HG丸ｺﾞｼｯｸM-PRO" w:hAnsi="HG丸ｺﾞｼｯｸM-PRO"/>
                <w:strike/>
                <w:sz w:val="20"/>
                <w:szCs w:val="20"/>
              </w:rPr>
            </w:pPr>
            <w:r w:rsidRPr="0058756A">
              <w:rPr>
                <w:rFonts w:ascii="HG丸ｺﾞｼｯｸM-PRO" w:eastAsia="HG丸ｺﾞｼｯｸM-PRO" w:hAnsi="HG丸ｺﾞｼｯｸM-PRO" w:hint="eastAsia"/>
                <w:sz w:val="20"/>
                <w:szCs w:val="20"/>
              </w:rPr>
              <w:t>イ　・制服の選定に向けて生徒会とのミーディングを年２回行い、生徒の意見を反映させる　[新規</w:t>
            </w:r>
            <w:r w:rsidRPr="0058756A">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B28B7C6" w14:textId="77777777" w:rsidR="00BF3585" w:rsidRPr="0058756A" w:rsidRDefault="00BF3585" w:rsidP="008B5A01">
            <w:pPr>
              <w:snapToGrid w:val="0"/>
              <w:rPr>
                <w:rFonts w:ascii="HG丸ｺﾞｼｯｸM-PRO" w:eastAsia="HG丸ｺﾞｼｯｸM-PRO" w:hAnsi="HG丸ｺﾞｼｯｸM-PRO"/>
                <w:sz w:val="20"/>
                <w:szCs w:val="20"/>
              </w:rPr>
            </w:pPr>
          </w:p>
          <w:p w14:paraId="2783254F" w14:textId="586C1977" w:rsidR="00BF3585" w:rsidRPr="0058756A" w:rsidRDefault="00BF3585"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ア・カリキュラムを見直し、授業内容の定着が図れるように検討</w:t>
            </w:r>
            <w:r w:rsidR="008805A1" w:rsidRPr="0058756A">
              <w:rPr>
                <w:rFonts w:ascii="HG丸ｺﾞｼｯｸM-PRO" w:eastAsia="HG丸ｺﾞｼｯｸM-PRO" w:hAnsi="HG丸ｺﾞｼｯｸM-PRO" w:hint="eastAsia"/>
                <w:sz w:val="20"/>
                <w:szCs w:val="20"/>
              </w:rPr>
              <w:t>のうえ、シラバス</w:t>
            </w:r>
            <w:r w:rsidR="0071039E" w:rsidRPr="0058756A">
              <w:rPr>
                <w:rFonts w:ascii="HG丸ｺﾞｼｯｸM-PRO" w:eastAsia="HG丸ｺﾞｼｯｸM-PRO" w:hAnsi="HG丸ｺﾞｼｯｸM-PRO" w:hint="eastAsia"/>
                <w:sz w:val="20"/>
                <w:szCs w:val="20"/>
              </w:rPr>
              <w:t>を</w:t>
            </w:r>
            <w:r w:rsidR="008805A1" w:rsidRPr="0058756A">
              <w:rPr>
                <w:rFonts w:ascii="HG丸ｺﾞｼｯｸM-PRO" w:eastAsia="HG丸ｺﾞｼｯｸM-PRO" w:hAnsi="HG丸ｺﾞｼｯｸM-PRO" w:hint="eastAsia"/>
                <w:sz w:val="20"/>
                <w:szCs w:val="20"/>
              </w:rPr>
              <w:t>改定</w:t>
            </w:r>
            <w:r w:rsidR="0071039E" w:rsidRPr="0058756A">
              <w:rPr>
                <w:rFonts w:ascii="HG丸ｺﾞｼｯｸM-PRO" w:eastAsia="HG丸ｺﾞｼｯｸM-PRO" w:hAnsi="HG丸ｺﾞｼｯｸM-PRO" w:hint="eastAsia"/>
                <w:sz w:val="20"/>
                <w:szCs w:val="20"/>
              </w:rPr>
              <w:t xml:space="preserve">した。　</w:t>
            </w:r>
            <w:r w:rsidRPr="0058756A">
              <w:rPr>
                <w:rFonts w:ascii="HG丸ｺﾞｼｯｸM-PRO" w:eastAsia="HG丸ｺﾞｼｯｸM-PRO" w:hAnsi="HG丸ｺﾞｼｯｸM-PRO" w:hint="eastAsia"/>
                <w:sz w:val="20"/>
                <w:szCs w:val="20"/>
              </w:rPr>
              <w:t xml:space="preserve">　　　　　　　　　　　（○）</w:t>
            </w:r>
          </w:p>
          <w:p w14:paraId="0FE85DAE" w14:textId="1A41A971" w:rsidR="00BF3585" w:rsidRPr="0058756A" w:rsidRDefault="00BF3585"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職業学科が社会とより繋がる取組みとして阪大キャンパスロードの整備を進めているが、廃竹を産業基礎分野で切り分け、園芸分野で竹炭にし、バックヤードサービス分野で竹消臭剤にするという３学科で取り組む授業を行うことができた。</w:t>
            </w:r>
            <w:r w:rsidR="007D6288" w:rsidRPr="0058756A">
              <w:rPr>
                <w:rFonts w:ascii="HG丸ｺﾞｼｯｸM-PRO" w:eastAsia="HG丸ｺﾞｼｯｸM-PRO" w:hAnsi="HG丸ｺﾞｼｯｸM-PRO" w:hint="eastAsia"/>
                <w:sz w:val="20"/>
                <w:szCs w:val="20"/>
              </w:rPr>
              <w:t xml:space="preserve"> （〇）</w:t>
            </w:r>
          </w:p>
          <w:p w14:paraId="57BB049F" w14:textId="48E5E825" w:rsidR="00BF3585" w:rsidRPr="0058756A" w:rsidRDefault="00BF3585" w:rsidP="00142473">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イ・制服選定に向け生徒会ミーティングを５月に２回、６月に１回実施。また、生徒のみならず、保護者も併せて５月にアンケートを実施し、意見を参考にした。業者選定も終わり、制服案（ボタン、スラックスの模様、ネクタイの色のマイナーチェンジ）</w:t>
            </w:r>
            <w:r w:rsidR="00737663" w:rsidRPr="0058756A">
              <w:rPr>
                <w:rFonts w:ascii="HG丸ｺﾞｼｯｸM-PRO" w:eastAsia="HG丸ｺﾞｼｯｸM-PRO" w:hAnsi="HG丸ｺﾞｼｯｸM-PRO" w:hint="eastAsia"/>
                <w:sz w:val="20"/>
                <w:szCs w:val="20"/>
              </w:rPr>
              <w:t xml:space="preserve">を決定。　　　　　</w:t>
            </w:r>
            <w:r w:rsidRPr="0058756A">
              <w:rPr>
                <w:rFonts w:ascii="HG丸ｺﾞｼｯｸM-PRO" w:eastAsia="HG丸ｺﾞｼｯｸM-PRO" w:hAnsi="HG丸ｺﾞｼｯｸM-PRO" w:hint="eastAsia"/>
                <w:sz w:val="20"/>
                <w:szCs w:val="20"/>
              </w:rPr>
              <w:t xml:space="preserve">　　　　　　　（◎）</w:t>
            </w:r>
          </w:p>
        </w:tc>
      </w:tr>
      <w:tr w:rsidR="00BF3585" w:rsidRPr="00E50B6C" w14:paraId="540FBF0B" w14:textId="77777777" w:rsidTr="007D6288">
        <w:trPr>
          <w:cantSplit/>
          <w:trHeight w:val="1768"/>
          <w:jc w:val="center"/>
        </w:trPr>
        <w:tc>
          <w:tcPr>
            <w:tcW w:w="988" w:type="dxa"/>
            <w:vMerge/>
            <w:tcMar>
              <w:top w:w="85" w:type="dxa"/>
              <w:left w:w="85" w:type="dxa"/>
              <w:bottom w:w="85" w:type="dxa"/>
              <w:right w:w="85" w:type="dxa"/>
            </w:tcMar>
            <w:textDirection w:val="tbRlV"/>
            <w:vAlign w:val="center"/>
          </w:tcPr>
          <w:p w14:paraId="0A040128" w14:textId="77777777" w:rsidR="00BF3585" w:rsidRPr="0058756A" w:rsidRDefault="00BF3585" w:rsidP="00D43EB6">
            <w:pPr>
              <w:spacing w:line="300" w:lineRule="exact"/>
              <w:ind w:left="113" w:right="113"/>
              <w:jc w:val="center"/>
              <w:rPr>
                <w:rFonts w:ascii="HG丸ｺﾞｼｯｸM-PRO" w:eastAsia="HG丸ｺﾞｼｯｸM-PRO" w:hAnsi="HG丸ｺﾞｼｯｸM-PRO"/>
                <w:sz w:val="20"/>
                <w:szCs w:val="20"/>
              </w:rPr>
            </w:pPr>
          </w:p>
        </w:tc>
        <w:tc>
          <w:tcPr>
            <w:tcW w:w="1913" w:type="dxa"/>
            <w:shd w:val="clear" w:color="auto" w:fill="auto"/>
            <w:tcMar>
              <w:top w:w="85" w:type="dxa"/>
              <w:left w:w="85" w:type="dxa"/>
              <w:bottom w:w="85" w:type="dxa"/>
              <w:right w:w="85" w:type="dxa"/>
            </w:tcMar>
          </w:tcPr>
          <w:p w14:paraId="6F678620" w14:textId="77777777" w:rsidR="00BF3585" w:rsidRPr="0058756A" w:rsidRDefault="00BF3585" w:rsidP="008B5A01">
            <w:pPr>
              <w:snapToGrid w:val="0"/>
              <w:ind w:firstLine="1"/>
            </w:pPr>
            <w:r w:rsidRPr="0058756A">
              <w:rPr>
                <w:rFonts w:ascii="HG丸ｺﾞｼｯｸM-PRO" w:eastAsia="HG丸ｺﾞｼｯｸM-PRO" w:hAnsi="HG丸ｺﾞｼｯｸM-PRO" w:hint="eastAsia"/>
                <w:sz w:val="20"/>
                <w:szCs w:val="20"/>
              </w:rPr>
              <w:t>(３)</w:t>
            </w:r>
            <w:r w:rsidRPr="0058756A">
              <w:rPr>
                <w:rFonts w:hint="eastAsia"/>
              </w:rPr>
              <w:t xml:space="preserve"> </w:t>
            </w:r>
          </w:p>
          <w:p w14:paraId="56AD129A" w14:textId="71915CC1" w:rsidR="00BF3585" w:rsidRPr="0058756A" w:rsidRDefault="00BF3585" w:rsidP="008B5A01">
            <w:pPr>
              <w:snapToGrid w:val="0"/>
              <w:ind w:firstLine="1"/>
              <w:rPr>
                <w:rFonts w:ascii="HG丸ｺﾞｼｯｸM-PRO" w:eastAsia="HG丸ｺﾞｼｯｸM-PRO" w:hAnsi="HG丸ｺﾞｼｯｸM-PRO"/>
                <w:sz w:val="19"/>
                <w:szCs w:val="19"/>
              </w:rPr>
            </w:pPr>
            <w:r w:rsidRPr="0058756A">
              <w:rPr>
                <w:rFonts w:ascii="HG丸ｺﾞｼｯｸM-PRO" w:eastAsia="HG丸ｺﾞｼｯｸM-PRO" w:hAnsi="HG丸ｺﾞｼｯｸM-PRO" w:hint="eastAsia"/>
                <w:sz w:val="19"/>
                <w:szCs w:val="19"/>
              </w:rPr>
              <w:t>校務の効率化を図り、業務負担の不公平感の是正に向けたルール作成や組織づくりを推進する</w:t>
            </w:r>
          </w:p>
        </w:tc>
        <w:tc>
          <w:tcPr>
            <w:tcW w:w="3615" w:type="dxa"/>
            <w:tcBorders>
              <w:right w:val="dashed" w:sz="4" w:space="0" w:color="auto"/>
            </w:tcBorders>
            <w:shd w:val="clear" w:color="auto" w:fill="auto"/>
            <w:tcMar>
              <w:top w:w="85" w:type="dxa"/>
              <w:left w:w="85" w:type="dxa"/>
              <w:bottom w:w="85" w:type="dxa"/>
              <w:right w:w="85" w:type="dxa"/>
            </w:tcMar>
          </w:tcPr>
          <w:p w14:paraId="505E2FD8" w14:textId="77777777" w:rsidR="00BF3585" w:rsidRPr="0058756A" w:rsidRDefault="00BF3585" w:rsidP="008B5A01">
            <w:pPr>
              <w:snapToGrid w:val="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p>
          <w:p w14:paraId="48AF8B31" w14:textId="485E49A9" w:rsidR="00BF3585" w:rsidRPr="0058756A" w:rsidRDefault="00BF3585" w:rsidP="008B5A01">
            <w:pPr>
              <w:snapToGrid w:val="0"/>
              <w:ind w:leftChars="100" w:left="2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全校一斉定時退庁日の更なる取組みの推進や業務の精選を議論し、時間外勤務の減少に繋げる</w:t>
            </w:r>
          </w:p>
        </w:tc>
        <w:tc>
          <w:tcPr>
            <w:tcW w:w="4394" w:type="dxa"/>
            <w:tcBorders>
              <w:right w:val="dashed" w:sz="4" w:space="0" w:color="auto"/>
            </w:tcBorders>
            <w:tcMar>
              <w:top w:w="85" w:type="dxa"/>
              <w:left w:w="85" w:type="dxa"/>
              <w:bottom w:w="85" w:type="dxa"/>
              <w:right w:w="85" w:type="dxa"/>
            </w:tcMar>
          </w:tcPr>
          <w:p w14:paraId="285E098F" w14:textId="77777777" w:rsidR="00BF3585" w:rsidRPr="0058756A" w:rsidRDefault="00BF3585" w:rsidP="008B5A01">
            <w:pPr>
              <w:snapToGrid w:val="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p>
          <w:p w14:paraId="3AA16FCB" w14:textId="77777777" w:rsidR="00BF3585" w:rsidRPr="0058756A" w:rsidRDefault="00BF3585"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・校内での情報共有の効率化を図るために職員室内に連絡モニターを設置する　[新規</w:t>
            </w:r>
            <w:r w:rsidRPr="0058756A">
              <w:rPr>
                <w:rFonts w:ascii="HG丸ｺﾞｼｯｸM-PRO" w:eastAsia="HG丸ｺﾞｼｯｸM-PRO" w:hAnsi="HG丸ｺﾞｼｯｸM-PRO"/>
                <w:sz w:val="20"/>
                <w:szCs w:val="20"/>
              </w:rPr>
              <w:t>]</w:t>
            </w:r>
          </w:p>
          <w:p w14:paraId="117BAA33" w14:textId="2F522636" w:rsidR="00BF3585" w:rsidRPr="0058756A" w:rsidRDefault="00BF3585" w:rsidP="00B80F74">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sz w:val="20"/>
                <w:szCs w:val="20"/>
              </w:rPr>
              <w:t>・</w:t>
            </w:r>
            <w:r w:rsidRPr="0058756A">
              <w:rPr>
                <w:rFonts w:ascii="HG丸ｺﾞｼｯｸM-PRO" w:eastAsia="HG丸ｺﾞｼｯｸM-PRO" w:hAnsi="HG丸ｺﾞｼｯｸM-PRO" w:hint="eastAsia"/>
                <w:sz w:val="20"/>
                <w:szCs w:val="20"/>
              </w:rPr>
              <w:t>全校一斉定時退庁日の実施を部活動や学校行事等を調整することで実効性を高め、年度末には、勤務時間終了後30分以内の退勤</w:t>
            </w:r>
            <w:r w:rsidRPr="0058756A">
              <w:rPr>
                <w:rFonts w:ascii="HG丸ｺﾞｼｯｸM-PRO" w:eastAsia="HG丸ｺﾞｼｯｸM-PRO" w:hAnsi="HG丸ｺﾞｼｯｸM-PRO"/>
                <w:sz w:val="20"/>
                <w:szCs w:val="20"/>
              </w:rPr>
              <w:t>80</w:t>
            </w:r>
            <w:r w:rsidRPr="0058756A">
              <w:rPr>
                <w:rFonts w:ascii="HG丸ｺﾞｼｯｸM-PRO" w:eastAsia="HG丸ｺﾞｼｯｸM-PRO" w:hAnsi="HG丸ｺﾞｼｯｸM-PRO" w:hint="eastAsia"/>
                <w:sz w:val="20"/>
                <w:szCs w:val="20"/>
              </w:rPr>
              <w:t>％以上をめざす　[64</w:t>
            </w:r>
            <w:r w:rsidRPr="0058756A">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C5461B7" w14:textId="77777777" w:rsidR="00BF3585" w:rsidRPr="0058756A" w:rsidRDefault="00BF3585" w:rsidP="008B5A01">
            <w:pPr>
              <w:snapToGrid w:val="0"/>
              <w:rPr>
                <w:rFonts w:ascii="HG丸ｺﾞｼｯｸM-PRO" w:eastAsia="HG丸ｺﾞｼｯｸM-PRO" w:hAnsi="HG丸ｺﾞｼｯｸM-PRO"/>
                <w:szCs w:val="20"/>
              </w:rPr>
            </w:pPr>
          </w:p>
          <w:p w14:paraId="0A5D5C46" w14:textId="77777777" w:rsidR="000A227F" w:rsidRPr="0058756A" w:rsidRDefault="00BF3585" w:rsidP="008B5A01">
            <w:pPr>
              <w:snapToGrid w:val="0"/>
              <w:ind w:left="210" w:hangingChars="100" w:hanging="2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Cs w:val="20"/>
              </w:rPr>
              <w:t>・</w:t>
            </w:r>
            <w:r w:rsidRPr="0058756A">
              <w:rPr>
                <w:rFonts w:ascii="HG丸ｺﾞｼｯｸM-PRO" w:eastAsia="HG丸ｺﾞｼｯｸM-PRO" w:hAnsi="HG丸ｺﾞｼｯｸM-PRO" w:hint="eastAsia"/>
                <w:sz w:val="20"/>
                <w:szCs w:val="20"/>
              </w:rPr>
              <w:t>職員室内に連絡モニターを設置し、10月より</w:t>
            </w:r>
            <w:r w:rsidR="002C0094" w:rsidRPr="0058756A">
              <w:rPr>
                <w:rFonts w:ascii="HG丸ｺﾞｼｯｸM-PRO" w:eastAsia="HG丸ｺﾞｼｯｸM-PRO" w:hAnsi="HG丸ｺﾞｼｯｸM-PRO" w:hint="eastAsia"/>
                <w:sz w:val="20"/>
                <w:szCs w:val="20"/>
              </w:rPr>
              <w:t>活用。連絡が行き届くようになった。</w:t>
            </w:r>
          </w:p>
          <w:p w14:paraId="06E44E38" w14:textId="12E23023" w:rsidR="00BF3585" w:rsidRPr="0058756A" w:rsidRDefault="00BF3585" w:rsidP="000A227F">
            <w:pPr>
              <w:snapToGrid w:val="0"/>
              <w:ind w:leftChars="100" w:left="210" w:firstLineChars="900" w:firstLine="18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 xml:space="preserve">　　　　　　　（○）</w:t>
            </w:r>
          </w:p>
          <w:p w14:paraId="6F1E9D2E" w14:textId="77777777" w:rsidR="00BF3585" w:rsidRPr="0058756A" w:rsidRDefault="00BF3585" w:rsidP="008B5A01">
            <w:pPr>
              <w:snapToGrid w:val="0"/>
              <w:ind w:left="200" w:hangingChars="100" w:hanging="20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・行事予定の調整はできている。</w:t>
            </w:r>
          </w:p>
          <w:p w14:paraId="5AE5CB4E" w14:textId="3E0208F6" w:rsidR="00BF3585" w:rsidRPr="0058756A" w:rsidRDefault="00BF3585" w:rsidP="008B5A01">
            <w:pPr>
              <w:snapToGrid w:val="0"/>
              <w:ind w:leftChars="100" w:left="2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勤務時間終了後30分以内の退勤</w:t>
            </w:r>
          </w:p>
          <w:p w14:paraId="503D205F" w14:textId="35561627" w:rsidR="00BF3585" w:rsidRPr="0058756A" w:rsidRDefault="00E56B6D" w:rsidP="0058756A">
            <w:pPr>
              <w:snapToGrid w:val="0"/>
              <w:ind w:leftChars="100" w:left="210"/>
              <w:rPr>
                <w:rFonts w:ascii="HG丸ｺﾞｼｯｸM-PRO" w:eastAsia="HG丸ｺﾞｼｯｸM-PRO" w:hAnsi="HG丸ｺﾞｼｯｸM-PRO"/>
                <w:sz w:val="20"/>
                <w:szCs w:val="20"/>
              </w:rPr>
            </w:pPr>
            <w:r w:rsidRPr="0058756A">
              <w:rPr>
                <w:rFonts w:ascii="HG丸ｺﾞｼｯｸM-PRO" w:eastAsia="HG丸ｺﾞｼｯｸM-PRO" w:hAnsi="HG丸ｺﾞｼｯｸM-PRO" w:hint="eastAsia"/>
                <w:sz w:val="20"/>
                <w:szCs w:val="20"/>
              </w:rPr>
              <w:t>３</w:t>
            </w:r>
            <w:r w:rsidR="00BF3585" w:rsidRPr="0058756A">
              <w:rPr>
                <w:rFonts w:ascii="HG丸ｺﾞｼｯｸM-PRO" w:eastAsia="HG丸ｺﾞｼｯｸM-PRO" w:hAnsi="HG丸ｺﾞｼｯｸM-PRO" w:hint="eastAsia"/>
                <w:sz w:val="20"/>
                <w:szCs w:val="20"/>
              </w:rPr>
              <w:t>月末現在</w:t>
            </w:r>
            <w:r w:rsidR="005B4A9E" w:rsidRPr="0058756A">
              <w:rPr>
                <w:rFonts w:ascii="HG丸ｺﾞｼｯｸM-PRO" w:eastAsia="HG丸ｺﾞｼｯｸM-PRO" w:hAnsi="HG丸ｺﾞｼｯｸM-PRO" w:hint="eastAsia"/>
                <w:sz w:val="20"/>
                <w:szCs w:val="20"/>
              </w:rPr>
              <w:t>80</w:t>
            </w:r>
            <w:r w:rsidR="00BF3585" w:rsidRPr="0058756A">
              <w:rPr>
                <w:rFonts w:ascii="HG丸ｺﾞｼｯｸM-PRO" w:eastAsia="HG丸ｺﾞｼｯｸM-PRO" w:hAnsi="HG丸ｺﾞｼｯｸM-PRO" w:hint="eastAsia"/>
                <w:sz w:val="20"/>
                <w:szCs w:val="20"/>
              </w:rPr>
              <w:t>％</w:t>
            </w:r>
            <w:r w:rsidR="008B21F8" w:rsidRPr="0058756A">
              <w:rPr>
                <w:rFonts w:ascii="HG丸ｺﾞｼｯｸM-PRO" w:eastAsia="HG丸ｺﾞｼｯｸM-PRO" w:hAnsi="HG丸ｺﾞｼｯｸM-PRO" w:hint="eastAsia"/>
                <w:sz w:val="20"/>
                <w:szCs w:val="20"/>
              </w:rPr>
              <w:t>（〇）</w:t>
            </w:r>
          </w:p>
        </w:tc>
      </w:tr>
    </w:tbl>
    <w:p w14:paraId="22D7B4BA" w14:textId="77777777" w:rsidR="0086696C" w:rsidRDefault="0086696C" w:rsidP="006206CE">
      <w:pPr>
        <w:spacing w:line="120" w:lineRule="exact"/>
      </w:pPr>
    </w:p>
    <w:sectPr w:rsidR="0086696C" w:rsidSect="00B832E6">
      <w:headerReference w:type="default" r:id="rId8"/>
      <w:type w:val="evenPage"/>
      <w:pgSz w:w="16840" w:h="23814" w:code="8"/>
      <w:pgMar w:top="851" w:right="851" w:bottom="851" w:left="851" w:header="397" w:footer="397"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A8C3" w14:textId="77777777" w:rsidR="00E156F0" w:rsidRDefault="00E156F0">
      <w:r>
        <w:separator/>
      </w:r>
    </w:p>
  </w:endnote>
  <w:endnote w:type="continuationSeparator" w:id="0">
    <w:p w14:paraId="1F0F17A9" w14:textId="77777777" w:rsidR="00E156F0" w:rsidRDefault="00E156F0">
      <w:r>
        <w:continuationSeparator/>
      </w:r>
    </w:p>
  </w:endnote>
  <w:endnote w:type="continuationNotice" w:id="1">
    <w:p w14:paraId="5059CFC8" w14:textId="77777777" w:rsidR="00E156F0" w:rsidRDefault="00E1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C61A" w14:textId="77777777" w:rsidR="00E156F0" w:rsidRDefault="00E156F0">
      <w:r>
        <w:separator/>
      </w:r>
    </w:p>
  </w:footnote>
  <w:footnote w:type="continuationSeparator" w:id="0">
    <w:p w14:paraId="6452FD7A" w14:textId="77777777" w:rsidR="00E156F0" w:rsidRDefault="00E156F0">
      <w:r>
        <w:continuationSeparator/>
      </w:r>
    </w:p>
  </w:footnote>
  <w:footnote w:type="continuationNotice" w:id="1">
    <w:p w14:paraId="66B6C81B" w14:textId="77777777" w:rsidR="00E156F0" w:rsidRDefault="00E15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3803" w14:textId="4AABF991" w:rsidR="00442AAE" w:rsidRDefault="00442AA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Ｓ２７</w:t>
    </w:r>
  </w:p>
  <w:p w14:paraId="572AFF85" w14:textId="77777777" w:rsidR="00442AAE" w:rsidRPr="003A3356" w:rsidRDefault="00442AA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たまがわ高等支援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38"/>
    <w:multiLevelType w:val="hybridMultilevel"/>
    <w:tmpl w:val="9B82751C"/>
    <w:lvl w:ilvl="0" w:tplc="40C66E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02"/>
        </w:tabs>
        <w:ind w:left="302" w:hanging="360"/>
      </w:pPr>
      <w:rPr>
        <w:rFonts w:ascii="ＭＳ 明朝" w:eastAsia="ＭＳ 明朝" w:hAnsi="ＭＳ 明朝" w:cs="Times New Roman" w:hint="eastAsia"/>
      </w:rPr>
    </w:lvl>
    <w:lvl w:ilvl="1" w:tplc="0409000B" w:tentative="1">
      <w:start w:val="1"/>
      <w:numFmt w:val="bullet"/>
      <w:lvlText w:val=""/>
      <w:lvlJc w:val="left"/>
      <w:pPr>
        <w:tabs>
          <w:tab w:val="num" w:pos="782"/>
        </w:tabs>
        <w:ind w:left="782" w:hanging="420"/>
      </w:pPr>
      <w:rPr>
        <w:rFonts w:ascii="Wingdings" w:hAnsi="Wingdings" w:hint="default"/>
      </w:rPr>
    </w:lvl>
    <w:lvl w:ilvl="2" w:tplc="0409000D" w:tentative="1">
      <w:start w:val="1"/>
      <w:numFmt w:val="bullet"/>
      <w:lvlText w:val=""/>
      <w:lvlJc w:val="left"/>
      <w:pPr>
        <w:tabs>
          <w:tab w:val="num" w:pos="1202"/>
        </w:tabs>
        <w:ind w:left="1202" w:hanging="420"/>
      </w:pPr>
      <w:rPr>
        <w:rFonts w:ascii="Wingdings" w:hAnsi="Wingdings" w:hint="default"/>
      </w:rPr>
    </w:lvl>
    <w:lvl w:ilvl="3" w:tplc="04090001" w:tentative="1">
      <w:start w:val="1"/>
      <w:numFmt w:val="bullet"/>
      <w:lvlText w:val=""/>
      <w:lvlJc w:val="left"/>
      <w:pPr>
        <w:tabs>
          <w:tab w:val="num" w:pos="1622"/>
        </w:tabs>
        <w:ind w:left="1622" w:hanging="420"/>
      </w:pPr>
      <w:rPr>
        <w:rFonts w:ascii="Wingdings" w:hAnsi="Wingdings" w:hint="default"/>
      </w:rPr>
    </w:lvl>
    <w:lvl w:ilvl="4" w:tplc="0409000B" w:tentative="1">
      <w:start w:val="1"/>
      <w:numFmt w:val="bullet"/>
      <w:lvlText w:val=""/>
      <w:lvlJc w:val="left"/>
      <w:pPr>
        <w:tabs>
          <w:tab w:val="num" w:pos="2042"/>
        </w:tabs>
        <w:ind w:left="2042" w:hanging="420"/>
      </w:pPr>
      <w:rPr>
        <w:rFonts w:ascii="Wingdings" w:hAnsi="Wingdings" w:hint="default"/>
      </w:rPr>
    </w:lvl>
    <w:lvl w:ilvl="5" w:tplc="0409000D" w:tentative="1">
      <w:start w:val="1"/>
      <w:numFmt w:val="bullet"/>
      <w:lvlText w:val=""/>
      <w:lvlJc w:val="left"/>
      <w:pPr>
        <w:tabs>
          <w:tab w:val="num" w:pos="2462"/>
        </w:tabs>
        <w:ind w:left="2462" w:hanging="420"/>
      </w:pPr>
      <w:rPr>
        <w:rFonts w:ascii="Wingdings" w:hAnsi="Wingdings" w:hint="default"/>
      </w:rPr>
    </w:lvl>
    <w:lvl w:ilvl="6" w:tplc="04090001" w:tentative="1">
      <w:start w:val="1"/>
      <w:numFmt w:val="bullet"/>
      <w:lvlText w:val=""/>
      <w:lvlJc w:val="left"/>
      <w:pPr>
        <w:tabs>
          <w:tab w:val="num" w:pos="2882"/>
        </w:tabs>
        <w:ind w:left="2882" w:hanging="420"/>
      </w:pPr>
      <w:rPr>
        <w:rFonts w:ascii="Wingdings" w:hAnsi="Wingdings" w:hint="default"/>
      </w:rPr>
    </w:lvl>
    <w:lvl w:ilvl="7" w:tplc="0409000B" w:tentative="1">
      <w:start w:val="1"/>
      <w:numFmt w:val="bullet"/>
      <w:lvlText w:val=""/>
      <w:lvlJc w:val="left"/>
      <w:pPr>
        <w:tabs>
          <w:tab w:val="num" w:pos="3302"/>
        </w:tabs>
        <w:ind w:left="3302" w:hanging="420"/>
      </w:pPr>
      <w:rPr>
        <w:rFonts w:ascii="Wingdings" w:hAnsi="Wingdings" w:hint="default"/>
      </w:rPr>
    </w:lvl>
    <w:lvl w:ilvl="8" w:tplc="0409000D" w:tentative="1">
      <w:start w:val="1"/>
      <w:numFmt w:val="bullet"/>
      <w:lvlText w:val=""/>
      <w:lvlJc w:val="left"/>
      <w:pPr>
        <w:tabs>
          <w:tab w:val="num" w:pos="3722"/>
        </w:tabs>
        <w:ind w:left="3722"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C51CC1"/>
    <w:multiLevelType w:val="hybridMultilevel"/>
    <w:tmpl w:val="716C97B2"/>
    <w:lvl w:ilvl="0" w:tplc="242E6FC0">
      <w:start w:val="2"/>
      <w:numFmt w:val="bullet"/>
      <w:lvlText w:val="イ"/>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CB61D8"/>
    <w:multiLevelType w:val="hybridMultilevel"/>
    <w:tmpl w:val="21CA8D12"/>
    <w:lvl w:ilvl="0" w:tplc="1562C662">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A347AF1"/>
    <w:multiLevelType w:val="hybridMultilevel"/>
    <w:tmpl w:val="33FA48E2"/>
    <w:lvl w:ilvl="0" w:tplc="F572BDE2">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7"/>
  </w:num>
  <w:num w:numId="10">
    <w:abstractNumId w:val="2"/>
  </w:num>
  <w:num w:numId="11">
    <w:abstractNumId w:val="7"/>
  </w:num>
  <w:num w:numId="12">
    <w:abstractNumId w:val="14"/>
  </w:num>
  <w:num w:numId="13">
    <w:abstractNumId w:val="12"/>
  </w:num>
  <w:num w:numId="14">
    <w:abstractNumId w:val="9"/>
  </w:num>
  <w:num w:numId="15">
    <w:abstractNumId w:val="11"/>
  </w:num>
  <w:num w:numId="16">
    <w:abstractNumId w:val="1"/>
  </w:num>
  <w:num w:numId="17">
    <w:abstractNumId w:val="10"/>
  </w:num>
  <w:num w:numId="18">
    <w:abstractNumId w:val="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73D"/>
    <w:rsid w:val="00013C0C"/>
    <w:rsid w:val="00014126"/>
    <w:rsid w:val="00014961"/>
    <w:rsid w:val="000156EF"/>
    <w:rsid w:val="00016745"/>
    <w:rsid w:val="00020B20"/>
    <w:rsid w:val="000251C1"/>
    <w:rsid w:val="00031A86"/>
    <w:rsid w:val="00033852"/>
    <w:rsid w:val="000354D4"/>
    <w:rsid w:val="00045480"/>
    <w:rsid w:val="000524AE"/>
    <w:rsid w:val="00060A9C"/>
    <w:rsid w:val="00061D45"/>
    <w:rsid w:val="000634CB"/>
    <w:rsid w:val="00066DB8"/>
    <w:rsid w:val="00071F2B"/>
    <w:rsid w:val="000724B0"/>
    <w:rsid w:val="00074FA5"/>
    <w:rsid w:val="000816B1"/>
    <w:rsid w:val="000817E5"/>
    <w:rsid w:val="000820E4"/>
    <w:rsid w:val="00091587"/>
    <w:rsid w:val="000958CF"/>
    <w:rsid w:val="0009644C"/>
    <w:rsid w:val="0009658C"/>
    <w:rsid w:val="000967CE"/>
    <w:rsid w:val="000A1890"/>
    <w:rsid w:val="000A1B48"/>
    <w:rsid w:val="000A227F"/>
    <w:rsid w:val="000B0346"/>
    <w:rsid w:val="000B0C54"/>
    <w:rsid w:val="000B0ED9"/>
    <w:rsid w:val="000B395F"/>
    <w:rsid w:val="000B4626"/>
    <w:rsid w:val="000B4D0D"/>
    <w:rsid w:val="000B60FF"/>
    <w:rsid w:val="000B7BDF"/>
    <w:rsid w:val="000B7F10"/>
    <w:rsid w:val="000C0CDB"/>
    <w:rsid w:val="000C64FA"/>
    <w:rsid w:val="000D1B70"/>
    <w:rsid w:val="000D3C8C"/>
    <w:rsid w:val="000D4534"/>
    <w:rsid w:val="000D7707"/>
    <w:rsid w:val="000D7C02"/>
    <w:rsid w:val="000E1F4D"/>
    <w:rsid w:val="000E278F"/>
    <w:rsid w:val="000E3E81"/>
    <w:rsid w:val="000E454C"/>
    <w:rsid w:val="000E5470"/>
    <w:rsid w:val="000E6B9D"/>
    <w:rsid w:val="000E7D51"/>
    <w:rsid w:val="000F2702"/>
    <w:rsid w:val="000F6145"/>
    <w:rsid w:val="000F7917"/>
    <w:rsid w:val="000F7B28"/>
    <w:rsid w:val="000F7B2E"/>
    <w:rsid w:val="00100533"/>
    <w:rsid w:val="00100CC5"/>
    <w:rsid w:val="00103546"/>
    <w:rsid w:val="001112AC"/>
    <w:rsid w:val="00112A5C"/>
    <w:rsid w:val="00113BD5"/>
    <w:rsid w:val="00114043"/>
    <w:rsid w:val="001141E2"/>
    <w:rsid w:val="00114D10"/>
    <w:rsid w:val="00116E83"/>
    <w:rsid w:val="001218A7"/>
    <w:rsid w:val="00122195"/>
    <w:rsid w:val="001274AD"/>
    <w:rsid w:val="00127AE4"/>
    <w:rsid w:val="00127BB5"/>
    <w:rsid w:val="001307B4"/>
    <w:rsid w:val="00132D6F"/>
    <w:rsid w:val="00134824"/>
    <w:rsid w:val="00135CE9"/>
    <w:rsid w:val="00137359"/>
    <w:rsid w:val="00142287"/>
    <w:rsid w:val="00142473"/>
    <w:rsid w:val="00143431"/>
    <w:rsid w:val="0014528E"/>
    <w:rsid w:val="00145D50"/>
    <w:rsid w:val="001461E6"/>
    <w:rsid w:val="00147BA4"/>
    <w:rsid w:val="001522FA"/>
    <w:rsid w:val="00153DBE"/>
    <w:rsid w:val="0015555C"/>
    <w:rsid w:val="00155CF3"/>
    <w:rsid w:val="00157860"/>
    <w:rsid w:val="00171CB5"/>
    <w:rsid w:val="001749AA"/>
    <w:rsid w:val="00182509"/>
    <w:rsid w:val="0018261A"/>
    <w:rsid w:val="00183E29"/>
    <w:rsid w:val="00184B1B"/>
    <w:rsid w:val="00190FE6"/>
    <w:rsid w:val="0019114E"/>
    <w:rsid w:val="00192419"/>
    <w:rsid w:val="00193569"/>
    <w:rsid w:val="00193702"/>
    <w:rsid w:val="001946A7"/>
    <w:rsid w:val="00194BC0"/>
    <w:rsid w:val="00195ABF"/>
    <w:rsid w:val="00195DCF"/>
    <w:rsid w:val="001960C0"/>
    <w:rsid w:val="001A11B8"/>
    <w:rsid w:val="001A3883"/>
    <w:rsid w:val="001A4539"/>
    <w:rsid w:val="001A6701"/>
    <w:rsid w:val="001B38EB"/>
    <w:rsid w:val="001B4EA1"/>
    <w:rsid w:val="001C0509"/>
    <w:rsid w:val="001C6B84"/>
    <w:rsid w:val="001C7FE4"/>
    <w:rsid w:val="001D401B"/>
    <w:rsid w:val="001D44D9"/>
    <w:rsid w:val="001D4792"/>
    <w:rsid w:val="001D5135"/>
    <w:rsid w:val="001D54D8"/>
    <w:rsid w:val="001D56AE"/>
    <w:rsid w:val="001D6074"/>
    <w:rsid w:val="001D6798"/>
    <w:rsid w:val="001E0A7E"/>
    <w:rsid w:val="001E1194"/>
    <w:rsid w:val="001E1382"/>
    <w:rsid w:val="001E22E7"/>
    <w:rsid w:val="001E4FDA"/>
    <w:rsid w:val="001E648B"/>
    <w:rsid w:val="001F1AD8"/>
    <w:rsid w:val="001F359F"/>
    <w:rsid w:val="001F3702"/>
    <w:rsid w:val="001F3BF0"/>
    <w:rsid w:val="001F472F"/>
    <w:rsid w:val="00201A51"/>
    <w:rsid w:val="00201C86"/>
    <w:rsid w:val="002024A9"/>
    <w:rsid w:val="00202F93"/>
    <w:rsid w:val="002034A6"/>
    <w:rsid w:val="002051B2"/>
    <w:rsid w:val="00205F03"/>
    <w:rsid w:val="0020778F"/>
    <w:rsid w:val="00212576"/>
    <w:rsid w:val="0021285A"/>
    <w:rsid w:val="00212861"/>
    <w:rsid w:val="00214AEC"/>
    <w:rsid w:val="00217CEA"/>
    <w:rsid w:val="0022073E"/>
    <w:rsid w:val="00220AE7"/>
    <w:rsid w:val="00221AA2"/>
    <w:rsid w:val="00224AB0"/>
    <w:rsid w:val="00225A63"/>
    <w:rsid w:val="00225C70"/>
    <w:rsid w:val="00230487"/>
    <w:rsid w:val="00230E7E"/>
    <w:rsid w:val="00230FD1"/>
    <w:rsid w:val="002355E7"/>
    <w:rsid w:val="00235785"/>
    <w:rsid w:val="002359D1"/>
    <w:rsid w:val="00235B86"/>
    <w:rsid w:val="0024006D"/>
    <w:rsid w:val="002439A4"/>
    <w:rsid w:val="002479D4"/>
    <w:rsid w:val="002503D6"/>
    <w:rsid w:val="00254279"/>
    <w:rsid w:val="00257A02"/>
    <w:rsid w:val="00262794"/>
    <w:rsid w:val="00265435"/>
    <w:rsid w:val="00265A92"/>
    <w:rsid w:val="00267D3C"/>
    <w:rsid w:val="00271252"/>
    <w:rsid w:val="0027129F"/>
    <w:rsid w:val="00272D9C"/>
    <w:rsid w:val="0027439A"/>
    <w:rsid w:val="00274864"/>
    <w:rsid w:val="00277476"/>
    <w:rsid w:val="00277761"/>
    <w:rsid w:val="0027785B"/>
    <w:rsid w:val="0028511B"/>
    <w:rsid w:val="002854EB"/>
    <w:rsid w:val="0028606D"/>
    <w:rsid w:val="00287F48"/>
    <w:rsid w:val="00292049"/>
    <w:rsid w:val="00295A04"/>
    <w:rsid w:val="00295EB2"/>
    <w:rsid w:val="0029712A"/>
    <w:rsid w:val="002A0AA7"/>
    <w:rsid w:val="002A148E"/>
    <w:rsid w:val="002A3C30"/>
    <w:rsid w:val="002A5F31"/>
    <w:rsid w:val="002A62B2"/>
    <w:rsid w:val="002A7261"/>
    <w:rsid w:val="002A766F"/>
    <w:rsid w:val="002B0BC8"/>
    <w:rsid w:val="002B1289"/>
    <w:rsid w:val="002B1BB9"/>
    <w:rsid w:val="002B34CF"/>
    <w:rsid w:val="002B3BE1"/>
    <w:rsid w:val="002B464F"/>
    <w:rsid w:val="002B4A6B"/>
    <w:rsid w:val="002B690B"/>
    <w:rsid w:val="002B6C47"/>
    <w:rsid w:val="002C0094"/>
    <w:rsid w:val="002C35FC"/>
    <w:rsid w:val="002C40DD"/>
    <w:rsid w:val="002C423D"/>
    <w:rsid w:val="002C75BF"/>
    <w:rsid w:val="002D2291"/>
    <w:rsid w:val="002D25A8"/>
    <w:rsid w:val="002D542D"/>
    <w:rsid w:val="002E009B"/>
    <w:rsid w:val="002E5683"/>
    <w:rsid w:val="002E5D3D"/>
    <w:rsid w:val="002E7BD3"/>
    <w:rsid w:val="002F15F8"/>
    <w:rsid w:val="002F5A7C"/>
    <w:rsid w:val="002F608A"/>
    <w:rsid w:val="002F62DD"/>
    <w:rsid w:val="002F6868"/>
    <w:rsid w:val="002F6E1B"/>
    <w:rsid w:val="002F7DFF"/>
    <w:rsid w:val="00301498"/>
    <w:rsid w:val="00301B59"/>
    <w:rsid w:val="003029E3"/>
    <w:rsid w:val="00302EB2"/>
    <w:rsid w:val="003035D5"/>
    <w:rsid w:val="0030555A"/>
    <w:rsid w:val="00305C8A"/>
    <w:rsid w:val="00305D0E"/>
    <w:rsid w:val="00310645"/>
    <w:rsid w:val="00313ECD"/>
    <w:rsid w:val="0031492C"/>
    <w:rsid w:val="003156E3"/>
    <w:rsid w:val="003159E2"/>
    <w:rsid w:val="00317492"/>
    <w:rsid w:val="00324B67"/>
    <w:rsid w:val="00330A0A"/>
    <w:rsid w:val="0033356C"/>
    <w:rsid w:val="0033372D"/>
    <w:rsid w:val="00334F83"/>
    <w:rsid w:val="00336089"/>
    <w:rsid w:val="0034575D"/>
    <w:rsid w:val="0034576E"/>
    <w:rsid w:val="003551CD"/>
    <w:rsid w:val="00356C39"/>
    <w:rsid w:val="00361497"/>
    <w:rsid w:val="0036174C"/>
    <w:rsid w:val="00364F35"/>
    <w:rsid w:val="003655E2"/>
    <w:rsid w:val="0037192B"/>
    <w:rsid w:val="003730D3"/>
    <w:rsid w:val="0037367C"/>
    <w:rsid w:val="0037506F"/>
    <w:rsid w:val="00376C57"/>
    <w:rsid w:val="0037727C"/>
    <w:rsid w:val="003803C7"/>
    <w:rsid w:val="00381AA2"/>
    <w:rsid w:val="003823F8"/>
    <w:rsid w:val="003832C6"/>
    <w:rsid w:val="00384C02"/>
    <w:rsid w:val="00386133"/>
    <w:rsid w:val="003874F9"/>
    <w:rsid w:val="00387D41"/>
    <w:rsid w:val="003946F6"/>
    <w:rsid w:val="003A3356"/>
    <w:rsid w:val="003A62E8"/>
    <w:rsid w:val="003B0272"/>
    <w:rsid w:val="003B0284"/>
    <w:rsid w:val="003B3C73"/>
    <w:rsid w:val="003B657F"/>
    <w:rsid w:val="003B7679"/>
    <w:rsid w:val="003C0335"/>
    <w:rsid w:val="003C0466"/>
    <w:rsid w:val="003C1389"/>
    <w:rsid w:val="003C222C"/>
    <w:rsid w:val="003C503E"/>
    <w:rsid w:val="003C69E9"/>
    <w:rsid w:val="003D288C"/>
    <w:rsid w:val="003D2C9D"/>
    <w:rsid w:val="003D3707"/>
    <w:rsid w:val="003D3BC1"/>
    <w:rsid w:val="003D4DAA"/>
    <w:rsid w:val="003D52FA"/>
    <w:rsid w:val="003D71A7"/>
    <w:rsid w:val="003D7473"/>
    <w:rsid w:val="003E55A0"/>
    <w:rsid w:val="003F1E44"/>
    <w:rsid w:val="003F2085"/>
    <w:rsid w:val="003F2092"/>
    <w:rsid w:val="003F32B4"/>
    <w:rsid w:val="003F46EA"/>
    <w:rsid w:val="003F49E3"/>
    <w:rsid w:val="003F6073"/>
    <w:rsid w:val="003F6ED3"/>
    <w:rsid w:val="00400648"/>
    <w:rsid w:val="00405FFB"/>
    <w:rsid w:val="00406014"/>
    <w:rsid w:val="00407355"/>
    <w:rsid w:val="00407905"/>
    <w:rsid w:val="00413023"/>
    <w:rsid w:val="00414618"/>
    <w:rsid w:val="00416038"/>
    <w:rsid w:val="00416A59"/>
    <w:rsid w:val="004243CF"/>
    <w:rsid w:val="004245A1"/>
    <w:rsid w:val="00424E88"/>
    <w:rsid w:val="00426336"/>
    <w:rsid w:val="00427E0B"/>
    <w:rsid w:val="00430A05"/>
    <w:rsid w:val="004312EE"/>
    <w:rsid w:val="00432D92"/>
    <w:rsid w:val="004330A0"/>
    <w:rsid w:val="004368AD"/>
    <w:rsid w:val="00436BBA"/>
    <w:rsid w:val="00436DCB"/>
    <w:rsid w:val="00437243"/>
    <w:rsid w:val="00441743"/>
    <w:rsid w:val="00442AAE"/>
    <w:rsid w:val="00445DFB"/>
    <w:rsid w:val="00445E74"/>
    <w:rsid w:val="0045423B"/>
    <w:rsid w:val="00454AF4"/>
    <w:rsid w:val="00454F9D"/>
    <w:rsid w:val="004552E5"/>
    <w:rsid w:val="00455BED"/>
    <w:rsid w:val="004565C2"/>
    <w:rsid w:val="00460710"/>
    <w:rsid w:val="00460F8E"/>
    <w:rsid w:val="004632FA"/>
    <w:rsid w:val="004645FF"/>
    <w:rsid w:val="004653E5"/>
    <w:rsid w:val="00465B85"/>
    <w:rsid w:val="00467C11"/>
    <w:rsid w:val="00473D2A"/>
    <w:rsid w:val="00476005"/>
    <w:rsid w:val="00477D1C"/>
    <w:rsid w:val="0048087F"/>
    <w:rsid w:val="00480EB4"/>
    <w:rsid w:val="00483407"/>
    <w:rsid w:val="0048460A"/>
    <w:rsid w:val="0048627E"/>
    <w:rsid w:val="00486B60"/>
    <w:rsid w:val="004930C6"/>
    <w:rsid w:val="004949CC"/>
    <w:rsid w:val="004958CF"/>
    <w:rsid w:val="00497ABE"/>
    <w:rsid w:val="004A10F4"/>
    <w:rsid w:val="004A1605"/>
    <w:rsid w:val="004A607D"/>
    <w:rsid w:val="004A621C"/>
    <w:rsid w:val="004A7442"/>
    <w:rsid w:val="004A7940"/>
    <w:rsid w:val="004B0A8D"/>
    <w:rsid w:val="004B15E6"/>
    <w:rsid w:val="004B3461"/>
    <w:rsid w:val="004C175A"/>
    <w:rsid w:val="004C1B92"/>
    <w:rsid w:val="004C2804"/>
    <w:rsid w:val="004C2F46"/>
    <w:rsid w:val="004C3092"/>
    <w:rsid w:val="004C3CF2"/>
    <w:rsid w:val="004C5A47"/>
    <w:rsid w:val="004C6D4A"/>
    <w:rsid w:val="004D12C5"/>
    <w:rsid w:val="004D1BCF"/>
    <w:rsid w:val="004D28A8"/>
    <w:rsid w:val="004D395C"/>
    <w:rsid w:val="004D70F9"/>
    <w:rsid w:val="004E0666"/>
    <w:rsid w:val="004E08FB"/>
    <w:rsid w:val="004E2672"/>
    <w:rsid w:val="004E489F"/>
    <w:rsid w:val="004E4D5E"/>
    <w:rsid w:val="004F0AEF"/>
    <w:rsid w:val="004F0E26"/>
    <w:rsid w:val="004F2B87"/>
    <w:rsid w:val="004F314E"/>
    <w:rsid w:val="004F3575"/>
    <w:rsid w:val="004F3627"/>
    <w:rsid w:val="004F5CCE"/>
    <w:rsid w:val="004F5F00"/>
    <w:rsid w:val="00500AF9"/>
    <w:rsid w:val="005017C3"/>
    <w:rsid w:val="00501E37"/>
    <w:rsid w:val="00502EF2"/>
    <w:rsid w:val="00504D34"/>
    <w:rsid w:val="005141EA"/>
    <w:rsid w:val="0051451B"/>
    <w:rsid w:val="00515556"/>
    <w:rsid w:val="0051706C"/>
    <w:rsid w:val="0052300D"/>
    <w:rsid w:val="005252A2"/>
    <w:rsid w:val="005255F1"/>
    <w:rsid w:val="0052580C"/>
    <w:rsid w:val="005261C4"/>
    <w:rsid w:val="00526530"/>
    <w:rsid w:val="005268AC"/>
    <w:rsid w:val="00527FA7"/>
    <w:rsid w:val="00530302"/>
    <w:rsid w:val="005339BF"/>
    <w:rsid w:val="00534D8E"/>
    <w:rsid w:val="00535774"/>
    <w:rsid w:val="00537FED"/>
    <w:rsid w:val="00543C1D"/>
    <w:rsid w:val="005451FA"/>
    <w:rsid w:val="0054712D"/>
    <w:rsid w:val="00554ACE"/>
    <w:rsid w:val="0056266A"/>
    <w:rsid w:val="0056393D"/>
    <w:rsid w:val="00565B55"/>
    <w:rsid w:val="00575298"/>
    <w:rsid w:val="00577DE4"/>
    <w:rsid w:val="00582B1E"/>
    <w:rsid w:val="0058376F"/>
    <w:rsid w:val="005846E8"/>
    <w:rsid w:val="00585D6A"/>
    <w:rsid w:val="00586254"/>
    <w:rsid w:val="00587019"/>
    <w:rsid w:val="0058756A"/>
    <w:rsid w:val="005875B4"/>
    <w:rsid w:val="00590A58"/>
    <w:rsid w:val="0059276B"/>
    <w:rsid w:val="005932F2"/>
    <w:rsid w:val="0059472B"/>
    <w:rsid w:val="00597E7D"/>
    <w:rsid w:val="00597FBA"/>
    <w:rsid w:val="005A2C72"/>
    <w:rsid w:val="005B0FAD"/>
    <w:rsid w:val="005B29A5"/>
    <w:rsid w:val="005B4A9E"/>
    <w:rsid w:val="005B5159"/>
    <w:rsid w:val="005B615E"/>
    <w:rsid w:val="005B66F8"/>
    <w:rsid w:val="005C04A5"/>
    <w:rsid w:val="005C115A"/>
    <w:rsid w:val="005C2C84"/>
    <w:rsid w:val="005C49DA"/>
    <w:rsid w:val="005D193A"/>
    <w:rsid w:val="005D22A9"/>
    <w:rsid w:val="005D27CA"/>
    <w:rsid w:val="005D41A3"/>
    <w:rsid w:val="005E218B"/>
    <w:rsid w:val="005E3AE3"/>
    <w:rsid w:val="005E3C2A"/>
    <w:rsid w:val="005E535C"/>
    <w:rsid w:val="005E57EA"/>
    <w:rsid w:val="005F024F"/>
    <w:rsid w:val="005F1905"/>
    <w:rsid w:val="005F2C9F"/>
    <w:rsid w:val="00606705"/>
    <w:rsid w:val="00607D44"/>
    <w:rsid w:val="0061051D"/>
    <w:rsid w:val="00610603"/>
    <w:rsid w:val="0061104D"/>
    <w:rsid w:val="00611591"/>
    <w:rsid w:val="00611B70"/>
    <w:rsid w:val="00612529"/>
    <w:rsid w:val="00616E37"/>
    <w:rsid w:val="006205E0"/>
    <w:rsid w:val="006206CE"/>
    <w:rsid w:val="0062076B"/>
    <w:rsid w:val="006232D3"/>
    <w:rsid w:val="00624A4E"/>
    <w:rsid w:val="00626AE2"/>
    <w:rsid w:val="00630EC1"/>
    <w:rsid w:val="00631815"/>
    <w:rsid w:val="00634F9A"/>
    <w:rsid w:val="00636519"/>
    <w:rsid w:val="00637161"/>
    <w:rsid w:val="0064156C"/>
    <w:rsid w:val="00641F33"/>
    <w:rsid w:val="006437FD"/>
    <w:rsid w:val="00644AE0"/>
    <w:rsid w:val="00647631"/>
    <w:rsid w:val="006478E9"/>
    <w:rsid w:val="00647AB3"/>
    <w:rsid w:val="00647B87"/>
    <w:rsid w:val="00650FF0"/>
    <w:rsid w:val="0065302E"/>
    <w:rsid w:val="00655A33"/>
    <w:rsid w:val="00655D87"/>
    <w:rsid w:val="006567B2"/>
    <w:rsid w:val="00656B78"/>
    <w:rsid w:val="00660B50"/>
    <w:rsid w:val="00663113"/>
    <w:rsid w:val="006632F1"/>
    <w:rsid w:val="006710F1"/>
    <w:rsid w:val="00672865"/>
    <w:rsid w:val="00672EAC"/>
    <w:rsid w:val="00676B6A"/>
    <w:rsid w:val="00680B1E"/>
    <w:rsid w:val="006854D2"/>
    <w:rsid w:val="00687C9D"/>
    <w:rsid w:val="00690480"/>
    <w:rsid w:val="00690DF7"/>
    <w:rsid w:val="006971F3"/>
    <w:rsid w:val="006A3DA9"/>
    <w:rsid w:val="006A52E4"/>
    <w:rsid w:val="006A60CE"/>
    <w:rsid w:val="006A7095"/>
    <w:rsid w:val="006B38A8"/>
    <w:rsid w:val="006B4E60"/>
    <w:rsid w:val="006B58D1"/>
    <w:rsid w:val="006B5B51"/>
    <w:rsid w:val="006B7BF1"/>
    <w:rsid w:val="006C20B8"/>
    <w:rsid w:val="006C220F"/>
    <w:rsid w:val="006C5797"/>
    <w:rsid w:val="006C7FE8"/>
    <w:rsid w:val="006D2CB2"/>
    <w:rsid w:val="006D4F17"/>
    <w:rsid w:val="006D54AE"/>
    <w:rsid w:val="006D5A31"/>
    <w:rsid w:val="006E26C3"/>
    <w:rsid w:val="006E2908"/>
    <w:rsid w:val="006F08BD"/>
    <w:rsid w:val="006F13B9"/>
    <w:rsid w:val="006F2442"/>
    <w:rsid w:val="006F2D0F"/>
    <w:rsid w:val="006F36B3"/>
    <w:rsid w:val="006F3E96"/>
    <w:rsid w:val="006F4599"/>
    <w:rsid w:val="006F45FD"/>
    <w:rsid w:val="006F62CE"/>
    <w:rsid w:val="00701AD6"/>
    <w:rsid w:val="00703386"/>
    <w:rsid w:val="00703A95"/>
    <w:rsid w:val="007100D0"/>
    <w:rsid w:val="0071039E"/>
    <w:rsid w:val="007117AA"/>
    <w:rsid w:val="007166F6"/>
    <w:rsid w:val="0071748A"/>
    <w:rsid w:val="00717D96"/>
    <w:rsid w:val="00720FD5"/>
    <w:rsid w:val="00723103"/>
    <w:rsid w:val="0072315F"/>
    <w:rsid w:val="00726F61"/>
    <w:rsid w:val="0072763C"/>
    <w:rsid w:val="00727B59"/>
    <w:rsid w:val="00735E63"/>
    <w:rsid w:val="00737663"/>
    <w:rsid w:val="0074118C"/>
    <w:rsid w:val="00746B53"/>
    <w:rsid w:val="0075058C"/>
    <w:rsid w:val="0075145B"/>
    <w:rsid w:val="007520A2"/>
    <w:rsid w:val="007525C1"/>
    <w:rsid w:val="007541E8"/>
    <w:rsid w:val="00755BE9"/>
    <w:rsid w:val="0075612D"/>
    <w:rsid w:val="007578CC"/>
    <w:rsid w:val="007606A0"/>
    <w:rsid w:val="00764B0E"/>
    <w:rsid w:val="00773C75"/>
    <w:rsid w:val="0077562A"/>
    <w:rsid w:val="00775D41"/>
    <w:rsid w:val="00775EE3"/>
    <w:rsid w:val="007765E0"/>
    <w:rsid w:val="00777E37"/>
    <w:rsid w:val="00781F22"/>
    <w:rsid w:val="00784805"/>
    <w:rsid w:val="007853E4"/>
    <w:rsid w:val="00786F0E"/>
    <w:rsid w:val="00791BFC"/>
    <w:rsid w:val="007922A7"/>
    <w:rsid w:val="00792B44"/>
    <w:rsid w:val="00795C88"/>
    <w:rsid w:val="00796024"/>
    <w:rsid w:val="007A04D6"/>
    <w:rsid w:val="007A14DA"/>
    <w:rsid w:val="007A2954"/>
    <w:rsid w:val="007A34C8"/>
    <w:rsid w:val="007A38C7"/>
    <w:rsid w:val="007A3E54"/>
    <w:rsid w:val="007A46F9"/>
    <w:rsid w:val="007A47FF"/>
    <w:rsid w:val="007A69E8"/>
    <w:rsid w:val="007B1DB6"/>
    <w:rsid w:val="007B2995"/>
    <w:rsid w:val="007C0B3A"/>
    <w:rsid w:val="007C4FA0"/>
    <w:rsid w:val="007C63C6"/>
    <w:rsid w:val="007D2295"/>
    <w:rsid w:val="007D2429"/>
    <w:rsid w:val="007D450E"/>
    <w:rsid w:val="007D5C53"/>
    <w:rsid w:val="007D6241"/>
    <w:rsid w:val="007D6288"/>
    <w:rsid w:val="007D7A61"/>
    <w:rsid w:val="007E2992"/>
    <w:rsid w:val="007E52FC"/>
    <w:rsid w:val="007E690D"/>
    <w:rsid w:val="007E748B"/>
    <w:rsid w:val="007F3A35"/>
    <w:rsid w:val="007F4406"/>
    <w:rsid w:val="007F46A9"/>
    <w:rsid w:val="007F4C68"/>
    <w:rsid w:val="007F5A7B"/>
    <w:rsid w:val="007F7499"/>
    <w:rsid w:val="007F74C6"/>
    <w:rsid w:val="00801CF4"/>
    <w:rsid w:val="00802D50"/>
    <w:rsid w:val="00804F3F"/>
    <w:rsid w:val="00807063"/>
    <w:rsid w:val="008101A4"/>
    <w:rsid w:val="00811CC4"/>
    <w:rsid w:val="00813D23"/>
    <w:rsid w:val="008158FE"/>
    <w:rsid w:val="00827294"/>
    <w:rsid w:val="00827C74"/>
    <w:rsid w:val="0083086A"/>
    <w:rsid w:val="008317B0"/>
    <w:rsid w:val="008333AC"/>
    <w:rsid w:val="0083367A"/>
    <w:rsid w:val="00842539"/>
    <w:rsid w:val="008442F7"/>
    <w:rsid w:val="00844376"/>
    <w:rsid w:val="0084476A"/>
    <w:rsid w:val="0084545F"/>
    <w:rsid w:val="008455F4"/>
    <w:rsid w:val="00845621"/>
    <w:rsid w:val="00845D27"/>
    <w:rsid w:val="008468A3"/>
    <w:rsid w:val="00846B80"/>
    <w:rsid w:val="00853011"/>
    <w:rsid w:val="00853144"/>
    <w:rsid w:val="00853545"/>
    <w:rsid w:val="008561A6"/>
    <w:rsid w:val="008563E0"/>
    <w:rsid w:val="008569CE"/>
    <w:rsid w:val="00862E53"/>
    <w:rsid w:val="00866790"/>
    <w:rsid w:val="0086696C"/>
    <w:rsid w:val="0086729C"/>
    <w:rsid w:val="008678F7"/>
    <w:rsid w:val="0087170D"/>
    <w:rsid w:val="008732B2"/>
    <w:rsid w:val="008741C2"/>
    <w:rsid w:val="00874C21"/>
    <w:rsid w:val="008805A1"/>
    <w:rsid w:val="00882037"/>
    <w:rsid w:val="00885F57"/>
    <w:rsid w:val="00885FB9"/>
    <w:rsid w:val="008912ED"/>
    <w:rsid w:val="00893102"/>
    <w:rsid w:val="0089387E"/>
    <w:rsid w:val="00897939"/>
    <w:rsid w:val="008A050E"/>
    <w:rsid w:val="008A315D"/>
    <w:rsid w:val="008A4D32"/>
    <w:rsid w:val="008A5D1C"/>
    <w:rsid w:val="008A63F1"/>
    <w:rsid w:val="008B02DC"/>
    <w:rsid w:val="008B091B"/>
    <w:rsid w:val="008B1BAF"/>
    <w:rsid w:val="008B21F8"/>
    <w:rsid w:val="008B28C8"/>
    <w:rsid w:val="008B5A01"/>
    <w:rsid w:val="008C2B9D"/>
    <w:rsid w:val="008C36CB"/>
    <w:rsid w:val="008C533F"/>
    <w:rsid w:val="008C6685"/>
    <w:rsid w:val="008D2C22"/>
    <w:rsid w:val="008D3E85"/>
    <w:rsid w:val="008E0AE2"/>
    <w:rsid w:val="008E1182"/>
    <w:rsid w:val="008E62B7"/>
    <w:rsid w:val="008E7297"/>
    <w:rsid w:val="008F15C1"/>
    <w:rsid w:val="008F1EB3"/>
    <w:rsid w:val="008F317E"/>
    <w:rsid w:val="00901D77"/>
    <w:rsid w:val="009234D6"/>
    <w:rsid w:val="0092459D"/>
    <w:rsid w:val="0092593D"/>
    <w:rsid w:val="00926613"/>
    <w:rsid w:val="00926E5E"/>
    <w:rsid w:val="009304AF"/>
    <w:rsid w:val="00930E58"/>
    <w:rsid w:val="00930FFD"/>
    <w:rsid w:val="009325FD"/>
    <w:rsid w:val="009336D2"/>
    <w:rsid w:val="009350C9"/>
    <w:rsid w:val="00937DC5"/>
    <w:rsid w:val="0094190E"/>
    <w:rsid w:val="009423B3"/>
    <w:rsid w:val="00943291"/>
    <w:rsid w:val="009470D0"/>
    <w:rsid w:val="00947184"/>
    <w:rsid w:val="00947C4F"/>
    <w:rsid w:val="00953790"/>
    <w:rsid w:val="009544EF"/>
    <w:rsid w:val="009560AA"/>
    <w:rsid w:val="00960B48"/>
    <w:rsid w:val="00961236"/>
    <w:rsid w:val="0096649A"/>
    <w:rsid w:val="00966E53"/>
    <w:rsid w:val="00967AFF"/>
    <w:rsid w:val="00971A46"/>
    <w:rsid w:val="009817F2"/>
    <w:rsid w:val="00981A3F"/>
    <w:rsid w:val="009835B8"/>
    <w:rsid w:val="00983908"/>
    <w:rsid w:val="00983F5B"/>
    <w:rsid w:val="00985586"/>
    <w:rsid w:val="0098570B"/>
    <w:rsid w:val="009862A2"/>
    <w:rsid w:val="009870A5"/>
    <w:rsid w:val="009913E5"/>
    <w:rsid w:val="009919BC"/>
    <w:rsid w:val="00995494"/>
    <w:rsid w:val="009A53F3"/>
    <w:rsid w:val="009A5B0A"/>
    <w:rsid w:val="009B1C3D"/>
    <w:rsid w:val="009B365C"/>
    <w:rsid w:val="009B4DEB"/>
    <w:rsid w:val="009B5AD2"/>
    <w:rsid w:val="009C1FD9"/>
    <w:rsid w:val="009C38FA"/>
    <w:rsid w:val="009C5FE1"/>
    <w:rsid w:val="009D31EC"/>
    <w:rsid w:val="009D38D7"/>
    <w:rsid w:val="009D4D1F"/>
    <w:rsid w:val="009D6553"/>
    <w:rsid w:val="009D7F2E"/>
    <w:rsid w:val="009E01A2"/>
    <w:rsid w:val="009E1B8E"/>
    <w:rsid w:val="009E5F1E"/>
    <w:rsid w:val="009E6251"/>
    <w:rsid w:val="009F59DF"/>
    <w:rsid w:val="00A07A63"/>
    <w:rsid w:val="00A118C6"/>
    <w:rsid w:val="00A12A53"/>
    <w:rsid w:val="00A13ECC"/>
    <w:rsid w:val="00A160E2"/>
    <w:rsid w:val="00A16233"/>
    <w:rsid w:val="00A163D5"/>
    <w:rsid w:val="00A16862"/>
    <w:rsid w:val="00A16E26"/>
    <w:rsid w:val="00A1753C"/>
    <w:rsid w:val="00A204E1"/>
    <w:rsid w:val="00A22245"/>
    <w:rsid w:val="00A225C1"/>
    <w:rsid w:val="00A2366F"/>
    <w:rsid w:val="00A25B90"/>
    <w:rsid w:val="00A264A7"/>
    <w:rsid w:val="00A27F91"/>
    <w:rsid w:val="00A32275"/>
    <w:rsid w:val="00A345AC"/>
    <w:rsid w:val="00A378CD"/>
    <w:rsid w:val="00A40AC3"/>
    <w:rsid w:val="00A423D1"/>
    <w:rsid w:val="00A428BF"/>
    <w:rsid w:val="00A4360D"/>
    <w:rsid w:val="00A4600C"/>
    <w:rsid w:val="00A460DB"/>
    <w:rsid w:val="00A47ADC"/>
    <w:rsid w:val="00A55590"/>
    <w:rsid w:val="00A56F83"/>
    <w:rsid w:val="00A57E6A"/>
    <w:rsid w:val="00A62A5B"/>
    <w:rsid w:val="00A653FF"/>
    <w:rsid w:val="00A7010D"/>
    <w:rsid w:val="00A7269F"/>
    <w:rsid w:val="00A745CA"/>
    <w:rsid w:val="00A7465A"/>
    <w:rsid w:val="00A74EE8"/>
    <w:rsid w:val="00A81BA8"/>
    <w:rsid w:val="00A860D1"/>
    <w:rsid w:val="00A870F3"/>
    <w:rsid w:val="00A87AEC"/>
    <w:rsid w:val="00A90FCE"/>
    <w:rsid w:val="00A920A8"/>
    <w:rsid w:val="00A9327D"/>
    <w:rsid w:val="00A93AAE"/>
    <w:rsid w:val="00A9400C"/>
    <w:rsid w:val="00A9480A"/>
    <w:rsid w:val="00A95CFE"/>
    <w:rsid w:val="00AA0B37"/>
    <w:rsid w:val="00AA178D"/>
    <w:rsid w:val="00AA3368"/>
    <w:rsid w:val="00AA4BF8"/>
    <w:rsid w:val="00AA540D"/>
    <w:rsid w:val="00AA6151"/>
    <w:rsid w:val="00AB00AF"/>
    <w:rsid w:val="00AB00E6"/>
    <w:rsid w:val="00AB15E4"/>
    <w:rsid w:val="00AB1E34"/>
    <w:rsid w:val="00AB2E00"/>
    <w:rsid w:val="00AB4525"/>
    <w:rsid w:val="00AC3438"/>
    <w:rsid w:val="00AC37AC"/>
    <w:rsid w:val="00AC3902"/>
    <w:rsid w:val="00AC48DB"/>
    <w:rsid w:val="00AD123A"/>
    <w:rsid w:val="00AD228A"/>
    <w:rsid w:val="00AD3212"/>
    <w:rsid w:val="00AD64C2"/>
    <w:rsid w:val="00AD6CC7"/>
    <w:rsid w:val="00AD79DA"/>
    <w:rsid w:val="00AE0DFA"/>
    <w:rsid w:val="00AE2843"/>
    <w:rsid w:val="00AE3BA5"/>
    <w:rsid w:val="00AE5E7B"/>
    <w:rsid w:val="00AF286A"/>
    <w:rsid w:val="00AF2ACF"/>
    <w:rsid w:val="00AF61ED"/>
    <w:rsid w:val="00AF7084"/>
    <w:rsid w:val="00B003F6"/>
    <w:rsid w:val="00B00840"/>
    <w:rsid w:val="00B008B1"/>
    <w:rsid w:val="00B0244C"/>
    <w:rsid w:val="00B03DFA"/>
    <w:rsid w:val="00B05652"/>
    <w:rsid w:val="00B05CD8"/>
    <w:rsid w:val="00B063A9"/>
    <w:rsid w:val="00B079D3"/>
    <w:rsid w:val="00B10914"/>
    <w:rsid w:val="00B131DD"/>
    <w:rsid w:val="00B13494"/>
    <w:rsid w:val="00B13F00"/>
    <w:rsid w:val="00B204A1"/>
    <w:rsid w:val="00B20620"/>
    <w:rsid w:val="00B20DF3"/>
    <w:rsid w:val="00B232A6"/>
    <w:rsid w:val="00B23CAF"/>
    <w:rsid w:val="00B24BA4"/>
    <w:rsid w:val="00B25096"/>
    <w:rsid w:val="00B27B3C"/>
    <w:rsid w:val="00B3243C"/>
    <w:rsid w:val="00B32DA8"/>
    <w:rsid w:val="00B34710"/>
    <w:rsid w:val="00B350E4"/>
    <w:rsid w:val="00B364C8"/>
    <w:rsid w:val="00B41C71"/>
    <w:rsid w:val="00B42334"/>
    <w:rsid w:val="00B42CBA"/>
    <w:rsid w:val="00B43DB1"/>
    <w:rsid w:val="00B43E83"/>
    <w:rsid w:val="00B44397"/>
    <w:rsid w:val="00B44B20"/>
    <w:rsid w:val="00B466D8"/>
    <w:rsid w:val="00B5134E"/>
    <w:rsid w:val="00B51E5B"/>
    <w:rsid w:val="00B52BB6"/>
    <w:rsid w:val="00B61995"/>
    <w:rsid w:val="00B6294D"/>
    <w:rsid w:val="00B66ED2"/>
    <w:rsid w:val="00B7050C"/>
    <w:rsid w:val="00B7090D"/>
    <w:rsid w:val="00B75528"/>
    <w:rsid w:val="00B75D85"/>
    <w:rsid w:val="00B75E12"/>
    <w:rsid w:val="00B766C7"/>
    <w:rsid w:val="00B8044F"/>
    <w:rsid w:val="00B809B9"/>
    <w:rsid w:val="00B80F74"/>
    <w:rsid w:val="00B814A7"/>
    <w:rsid w:val="00B832E6"/>
    <w:rsid w:val="00B83E54"/>
    <w:rsid w:val="00B84D65"/>
    <w:rsid w:val="00B850FE"/>
    <w:rsid w:val="00B854CE"/>
    <w:rsid w:val="00B902B1"/>
    <w:rsid w:val="00B90CDA"/>
    <w:rsid w:val="00B90D15"/>
    <w:rsid w:val="00B94DEA"/>
    <w:rsid w:val="00BB0688"/>
    <w:rsid w:val="00BB1121"/>
    <w:rsid w:val="00BB38EE"/>
    <w:rsid w:val="00BB5396"/>
    <w:rsid w:val="00BB5E15"/>
    <w:rsid w:val="00BB758E"/>
    <w:rsid w:val="00BC017A"/>
    <w:rsid w:val="00BC1AE6"/>
    <w:rsid w:val="00BC2C91"/>
    <w:rsid w:val="00BC3B71"/>
    <w:rsid w:val="00BC40F4"/>
    <w:rsid w:val="00BC430A"/>
    <w:rsid w:val="00BC55F6"/>
    <w:rsid w:val="00BD1E5E"/>
    <w:rsid w:val="00BD50B4"/>
    <w:rsid w:val="00BD6470"/>
    <w:rsid w:val="00BD69B1"/>
    <w:rsid w:val="00BE1991"/>
    <w:rsid w:val="00BE2D73"/>
    <w:rsid w:val="00BE47DD"/>
    <w:rsid w:val="00BE49F0"/>
    <w:rsid w:val="00BE62AE"/>
    <w:rsid w:val="00BF08C9"/>
    <w:rsid w:val="00BF3585"/>
    <w:rsid w:val="00BF3A51"/>
    <w:rsid w:val="00BF432C"/>
    <w:rsid w:val="00C0026F"/>
    <w:rsid w:val="00C00369"/>
    <w:rsid w:val="00C02382"/>
    <w:rsid w:val="00C02630"/>
    <w:rsid w:val="00C0346A"/>
    <w:rsid w:val="00C03CE3"/>
    <w:rsid w:val="00C05205"/>
    <w:rsid w:val="00C05F2F"/>
    <w:rsid w:val="00C06390"/>
    <w:rsid w:val="00C0696C"/>
    <w:rsid w:val="00C0725A"/>
    <w:rsid w:val="00C0740C"/>
    <w:rsid w:val="00C158A6"/>
    <w:rsid w:val="00C16A74"/>
    <w:rsid w:val="00C17F2E"/>
    <w:rsid w:val="00C26D99"/>
    <w:rsid w:val="00C3100E"/>
    <w:rsid w:val="00C31EA3"/>
    <w:rsid w:val="00C33FF4"/>
    <w:rsid w:val="00C37416"/>
    <w:rsid w:val="00C37A69"/>
    <w:rsid w:val="00C37B96"/>
    <w:rsid w:val="00C413F6"/>
    <w:rsid w:val="00C43728"/>
    <w:rsid w:val="00C4635D"/>
    <w:rsid w:val="00C470EB"/>
    <w:rsid w:val="00C51DA1"/>
    <w:rsid w:val="00C5283D"/>
    <w:rsid w:val="00C52ADA"/>
    <w:rsid w:val="00C54F82"/>
    <w:rsid w:val="00C566E2"/>
    <w:rsid w:val="00C5750B"/>
    <w:rsid w:val="00C620CA"/>
    <w:rsid w:val="00C63856"/>
    <w:rsid w:val="00C669A2"/>
    <w:rsid w:val="00C67ACC"/>
    <w:rsid w:val="00C70739"/>
    <w:rsid w:val="00C70C11"/>
    <w:rsid w:val="00C71F40"/>
    <w:rsid w:val="00C73B5F"/>
    <w:rsid w:val="00C815BA"/>
    <w:rsid w:val="00C81CD5"/>
    <w:rsid w:val="00C83DCC"/>
    <w:rsid w:val="00C87770"/>
    <w:rsid w:val="00C91CF2"/>
    <w:rsid w:val="00C960F4"/>
    <w:rsid w:val="00C97C29"/>
    <w:rsid w:val="00CA3412"/>
    <w:rsid w:val="00CA70DE"/>
    <w:rsid w:val="00CB19E0"/>
    <w:rsid w:val="00CB2D93"/>
    <w:rsid w:val="00CB4BC6"/>
    <w:rsid w:val="00CB5087"/>
    <w:rsid w:val="00CB5D88"/>
    <w:rsid w:val="00CB5DEC"/>
    <w:rsid w:val="00CC03B1"/>
    <w:rsid w:val="00CC19D9"/>
    <w:rsid w:val="00CC6A88"/>
    <w:rsid w:val="00CD3940"/>
    <w:rsid w:val="00CD4A9E"/>
    <w:rsid w:val="00CD61B3"/>
    <w:rsid w:val="00CD6528"/>
    <w:rsid w:val="00CD7D71"/>
    <w:rsid w:val="00CE2D05"/>
    <w:rsid w:val="00CE323E"/>
    <w:rsid w:val="00CE5ADB"/>
    <w:rsid w:val="00CE6CBD"/>
    <w:rsid w:val="00CF0218"/>
    <w:rsid w:val="00CF1922"/>
    <w:rsid w:val="00CF2FD9"/>
    <w:rsid w:val="00CF33FF"/>
    <w:rsid w:val="00CF5491"/>
    <w:rsid w:val="00D01E3A"/>
    <w:rsid w:val="00D038F9"/>
    <w:rsid w:val="00D0467C"/>
    <w:rsid w:val="00D046D1"/>
    <w:rsid w:val="00D058A1"/>
    <w:rsid w:val="00D05C62"/>
    <w:rsid w:val="00D0741F"/>
    <w:rsid w:val="00D07F2D"/>
    <w:rsid w:val="00D1608B"/>
    <w:rsid w:val="00D231D9"/>
    <w:rsid w:val="00D23660"/>
    <w:rsid w:val="00D37257"/>
    <w:rsid w:val="00D41C37"/>
    <w:rsid w:val="00D42F0A"/>
    <w:rsid w:val="00D43EB6"/>
    <w:rsid w:val="00D442D1"/>
    <w:rsid w:val="00D500B4"/>
    <w:rsid w:val="00D6012F"/>
    <w:rsid w:val="00D60612"/>
    <w:rsid w:val="00D62464"/>
    <w:rsid w:val="00D63DD3"/>
    <w:rsid w:val="00D67022"/>
    <w:rsid w:val="00D726CB"/>
    <w:rsid w:val="00D77136"/>
    <w:rsid w:val="00D77C73"/>
    <w:rsid w:val="00D8247A"/>
    <w:rsid w:val="00D84876"/>
    <w:rsid w:val="00D84CC8"/>
    <w:rsid w:val="00D84F87"/>
    <w:rsid w:val="00D854AC"/>
    <w:rsid w:val="00D926BB"/>
    <w:rsid w:val="00DA13D1"/>
    <w:rsid w:val="00DA34D6"/>
    <w:rsid w:val="00DA3B2B"/>
    <w:rsid w:val="00DA53EC"/>
    <w:rsid w:val="00DA625A"/>
    <w:rsid w:val="00DB1858"/>
    <w:rsid w:val="00DB1E80"/>
    <w:rsid w:val="00DB3D1A"/>
    <w:rsid w:val="00DB3FDF"/>
    <w:rsid w:val="00DB4B0D"/>
    <w:rsid w:val="00DB4F09"/>
    <w:rsid w:val="00DB7541"/>
    <w:rsid w:val="00DC2823"/>
    <w:rsid w:val="00DC2FCD"/>
    <w:rsid w:val="00DC3B32"/>
    <w:rsid w:val="00DC7159"/>
    <w:rsid w:val="00DC79BD"/>
    <w:rsid w:val="00DD2E23"/>
    <w:rsid w:val="00DE27FC"/>
    <w:rsid w:val="00DE626E"/>
    <w:rsid w:val="00DE64EF"/>
    <w:rsid w:val="00DE6BED"/>
    <w:rsid w:val="00DE744C"/>
    <w:rsid w:val="00DF20C8"/>
    <w:rsid w:val="00DF2173"/>
    <w:rsid w:val="00DF2FE9"/>
    <w:rsid w:val="00DF3B21"/>
    <w:rsid w:val="00DF49F3"/>
    <w:rsid w:val="00DF5444"/>
    <w:rsid w:val="00DF6887"/>
    <w:rsid w:val="00DF6B83"/>
    <w:rsid w:val="00DF716A"/>
    <w:rsid w:val="00E00C47"/>
    <w:rsid w:val="00E01C3B"/>
    <w:rsid w:val="00E02FC1"/>
    <w:rsid w:val="00E05623"/>
    <w:rsid w:val="00E14383"/>
    <w:rsid w:val="00E15291"/>
    <w:rsid w:val="00E156F0"/>
    <w:rsid w:val="00E1683E"/>
    <w:rsid w:val="00E21044"/>
    <w:rsid w:val="00E2104D"/>
    <w:rsid w:val="00E21BE8"/>
    <w:rsid w:val="00E2247D"/>
    <w:rsid w:val="00E231D8"/>
    <w:rsid w:val="00E3222C"/>
    <w:rsid w:val="00E331F1"/>
    <w:rsid w:val="00E3388D"/>
    <w:rsid w:val="00E34A66"/>
    <w:rsid w:val="00E34C87"/>
    <w:rsid w:val="00E36766"/>
    <w:rsid w:val="00E4383E"/>
    <w:rsid w:val="00E453EF"/>
    <w:rsid w:val="00E50B6C"/>
    <w:rsid w:val="00E53D67"/>
    <w:rsid w:val="00E53EE3"/>
    <w:rsid w:val="00E56A95"/>
    <w:rsid w:val="00E56B6D"/>
    <w:rsid w:val="00E600AD"/>
    <w:rsid w:val="00E61B28"/>
    <w:rsid w:val="00E61CF8"/>
    <w:rsid w:val="00E6678E"/>
    <w:rsid w:val="00E66886"/>
    <w:rsid w:val="00E67370"/>
    <w:rsid w:val="00E705BC"/>
    <w:rsid w:val="00E71747"/>
    <w:rsid w:val="00E72813"/>
    <w:rsid w:val="00E72A08"/>
    <w:rsid w:val="00E73DA5"/>
    <w:rsid w:val="00E809A2"/>
    <w:rsid w:val="00E81127"/>
    <w:rsid w:val="00E81D3F"/>
    <w:rsid w:val="00E83F94"/>
    <w:rsid w:val="00E85CE3"/>
    <w:rsid w:val="00E875A6"/>
    <w:rsid w:val="00E87E7A"/>
    <w:rsid w:val="00E915C4"/>
    <w:rsid w:val="00E92928"/>
    <w:rsid w:val="00E93626"/>
    <w:rsid w:val="00EA0005"/>
    <w:rsid w:val="00EA05FD"/>
    <w:rsid w:val="00EA2439"/>
    <w:rsid w:val="00EA2B01"/>
    <w:rsid w:val="00EA5487"/>
    <w:rsid w:val="00EA5C58"/>
    <w:rsid w:val="00EA6BCB"/>
    <w:rsid w:val="00EB3DB7"/>
    <w:rsid w:val="00EB4A00"/>
    <w:rsid w:val="00EB6568"/>
    <w:rsid w:val="00EC5FAE"/>
    <w:rsid w:val="00ED2AB2"/>
    <w:rsid w:val="00ED45B7"/>
    <w:rsid w:val="00ED4AF9"/>
    <w:rsid w:val="00ED5214"/>
    <w:rsid w:val="00EE4940"/>
    <w:rsid w:val="00EE74A1"/>
    <w:rsid w:val="00EE7E25"/>
    <w:rsid w:val="00EF1275"/>
    <w:rsid w:val="00EF1DAD"/>
    <w:rsid w:val="00EF22F5"/>
    <w:rsid w:val="00EF60F9"/>
    <w:rsid w:val="00EF69A0"/>
    <w:rsid w:val="00F015CF"/>
    <w:rsid w:val="00F01768"/>
    <w:rsid w:val="00F0238C"/>
    <w:rsid w:val="00F02EE4"/>
    <w:rsid w:val="00F064B5"/>
    <w:rsid w:val="00F070B8"/>
    <w:rsid w:val="00F0750B"/>
    <w:rsid w:val="00F11E36"/>
    <w:rsid w:val="00F14B82"/>
    <w:rsid w:val="00F15844"/>
    <w:rsid w:val="00F21162"/>
    <w:rsid w:val="00F21EF0"/>
    <w:rsid w:val="00F2332E"/>
    <w:rsid w:val="00F24590"/>
    <w:rsid w:val="00F304BF"/>
    <w:rsid w:val="00F32283"/>
    <w:rsid w:val="00F322BB"/>
    <w:rsid w:val="00F33B2B"/>
    <w:rsid w:val="00F33FD9"/>
    <w:rsid w:val="00F3477E"/>
    <w:rsid w:val="00F36095"/>
    <w:rsid w:val="00F41D45"/>
    <w:rsid w:val="00F42B2B"/>
    <w:rsid w:val="00F44556"/>
    <w:rsid w:val="00F5042B"/>
    <w:rsid w:val="00F50FC1"/>
    <w:rsid w:val="00F51596"/>
    <w:rsid w:val="00F516CE"/>
    <w:rsid w:val="00F65F11"/>
    <w:rsid w:val="00F6686B"/>
    <w:rsid w:val="00F70260"/>
    <w:rsid w:val="00F71540"/>
    <w:rsid w:val="00F71650"/>
    <w:rsid w:val="00F71E78"/>
    <w:rsid w:val="00F7271C"/>
    <w:rsid w:val="00F72C7A"/>
    <w:rsid w:val="00F73514"/>
    <w:rsid w:val="00F73A1A"/>
    <w:rsid w:val="00F7539D"/>
    <w:rsid w:val="00F76B28"/>
    <w:rsid w:val="00F77F28"/>
    <w:rsid w:val="00F77FC2"/>
    <w:rsid w:val="00F80DBA"/>
    <w:rsid w:val="00F80E7E"/>
    <w:rsid w:val="00F80F97"/>
    <w:rsid w:val="00F81A35"/>
    <w:rsid w:val="00F84CC5"/>
    <w:rsid w:val="00F84E81"/>
    <w:rsid w:val="00F85189"/>
    <w:rsid w:val="00F855E0"/>
    <w:rsid w:val="00F9030E"/>
    <w:rsid w:val="00F93090"/>
    <w:rsid w:val="00F9386A"/>
    <w:rsid w:val="00F9510B"/>
    <w:rsid w:val="00F974C2"/>
    <w:rsid w:val="00FA6609"/>
    <w:rsid w:val="00FA6F86"/>
    <w:rsid w:val="00FB0A9E"/>
    <w:rsid w:val="00FB5BAE"/>
    <w:rsid w:val="00FB7E3D"/>
    <w:rsid w:val="00FC0BC2"/>
    <w:rsid w:val="00FC17C0"/>
    <w:rsid w:val="00FC400E"/>
    <w:rsid w:val="00FC4050"/>
    <w:rsid w:val="00FC5EDF"/>
    <w:rsid w:val="00FC71A1"/>
    <w:rsid w:val="00FD082D"/>
    <w:rsid w:val="00FD3EF0"/>
    <w:rsid w:val="00FD5C8E"/>
    <w:rsid w:val="00FD7E65"/>
    <w:rsid w:val="00FE0692"/>
    <w:rsid w:val="00FE11A5"/>
    <w:rsid w:val="00FE4763"/>
    <w:rsid w:val="00FE512D"/>
    <w:rsid w:val="00FE5FBF"/>
    <w:rsid w:val="00FE606E"/>
    <w:rsid w:val="00FE7171"/>
    <w:rsid w:val="00FF10A3"/>
    <w:rsid w:val="00FF790B"/>
    <w:rsid w:val="02181E54"/>
    <w:rsid w:val="0B52E965"/>
    <w:rsid w:val="0BEBC594"/>
    <w:rsid w:val="2B8A2FA3"/>
    <w:rsid w:val="396BF02D"/>
    <w:rsid w:val="4A81FDFB"/>
    <w:rsid w:val="4CC08506"/>
    <w:rsid w:val="4DF12353"/>
    <w:rsid w:val="5B75C407"/>
    <w:rsid w:val="5D875BF9"/>
    <w:rsid w:val="5E19D67B"/>
    <w:rsid w:val="5F92E96C"/>
    <w:rsid w:val="61D15F1A"/>
    <w:rsid w:val="62631BC6"/>
    <w:rsid w:val="65EA9DE0"/>
    <w:rsid w:val="694A1BC9"/>
    <w:rsid w:val="6AB1182F"/>
    <w:rsid w:val="758F513F"/>
    <w:rsid w:val="76409663"/>
    <w:rsid w:val="7DC5A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B5379"/>
  <w15:chartTrackingRefBased/>
  <w15:docId w15:val="{10862382-54B6-4F01-B7AE-63843F17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9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7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5F08-7E86-4033-992D-8F0108FA9B9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11735</Words>
  <Characters>1262</Characters>
  <Application>Microsoft Office Word</Application>
  <DocSecurity>0</DocSecurity>
  <Lines>10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3</cp:revision>
  <cp:lastPrinted>2024-12-12T06:16:00Z</cp:lastPrinted>
  <dcterms:created xsi:type="dcterms:W3CDTF">2025-04-21T05:38:00Z</dcterms:created>
  <dcterms:modified xsi:type="dcterms:W3CDTF">2025-04-26T08:38:00Z</dcterms:modified>
</cp:coreProperties>
</file>