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9323" w14:textId="77777777" w:rsidR="0037367C" w:rsidRPr="00464C8B" w:rsidRDefault="009B365C" w:rsidP="009B365C">
      <w:pPr>
        <w:spacing w:line="360" w:lineRule="exact"/>
        <w:ind w:rightChars="100" w:right="210"/>
        <w:jc w:val="right"/>
        <w:rPr>
          <w:rFonts w:ascii="ＭＳ 明朝" w:hAnsi="ＭＳ 明朝"/>
          <w:b/>
          <w:sz w:val="24"/>
        </w:rPr>
      </w:pPr>
      <w:r w:rsidRPr="00464C8B">
        <w:rPr>
          <w:rFonts w:ascii="ＭＳ 明朝" w:hAnsi="ＭＳ 明朝" w:hint="eastAsia"/>
          <w:b/>
          <w:sz w:val="24"/>
        </w:rPr>
        <w:t>校長</w:t>
      </w:r>
      <w:r w:rsidR="00C23134" w:rsidRPr="00464C8B">
        <w:rPr>
          <w:rFonts w:ascii="ＭＳ 明朝" w:hAnsi="ＭＳ 明朝" w:hint="eastAsia"/>
          <w:b/>
          <w:sz w:val="24"/>
        </w:rPr>
        <w:t xml:space="preserve">　国津</w:t>
      </w:r>
      <w:r w:rsidRPr="00464C8B">
        <w:rPr>
          <w:rFonts w:ascii="ＭＳ 明朝" w:hAnsi="ＭＳ 明朝" w:hint="eastAsia"/>
          <w:b/>
          <w:sz w:val="24"/>
        </w:rPr>
        <w:t xml:space="preserve">　</w:t>
      </w:r>
      <w:r w:rsidR="00C23134" w:rsidRPr="00464C8B">
        <w:rPr>
          <w:rFonts w:ascii="ＭＳ 明朝" w:hAnsi="ＭＳ 明朝" w:hint="eastAsia"/>
          <w:b/>
          <w:sz w:val="24"/>
        </w:rPr>
        <w:t>賢三</w:t>
      </w:r>
    </w:p>
    <w:p w14:paraId="05168B65" w14:textId="77777777" w:rsidR="00D77C73" w:rsidRPr="00464C8B" w:rsidRDefault="00D77C73" w:rsidP="00BB1121">
      <w:pPr>
        <w:spacing w:line="360" w:lineRule="exact"/>
        <w:ind w:rightChars="-326" w:right="-685"/>
        <w:rPr>
          <w:rFonts w:ascii="ＭＳ ゴシック" w:eastAsia="ＭＳ ゴシック" w:hAnsi="ＭＳ ゴシック"/>
          <w:b/>
          <w:sz w:val="28"/>
          <w:szCs w:val="28"/>
        </w:rPr>
      </w:pPr>
    </w:p>
    <w:p w14:paraId="4CEE67D3" w14:textId="77777777" w:rsidR="0037367C" w:rsidRPr="00464C8B" w:rsidRDefault="00C23134" w:rsidP="004C1E6A">
      <w:pPr>
        <w:spacing w:line="360" w:lineRule="exact"/>
        <w:ind w:rightChars="-326" w:right="-685"/>
        <w:jc w:val="center"/>
        <w:rPr>
          <w:rFonts w:ascii="ＭＳ ゴシック" w:eastAsia="ＭＳ ゴシック" w:hAnsi="ＭＳ ゴシック"/>
          <w:b/>
          <w:sz w:val="32"/>
          <w:szCs w:val="32"/>
        </w:rPr>
      </w:pPr>
      <w:r w:rsidRPr="00464C8B">
        <w:rPr>
          <w:rFonts w:ascii="ＭＳ ゴシック" w:eastAsia="ＭＳ ゴシック" w:hAnsi="ＭＳ ゴシック" w:hint="eastAsia"/>
          <w:b/>
          <w:sz w:val="32"/>
          <w:szCs w:val="32"/>
        </w:rPr>
        <w:t>令和</w:t>
      </w:r>
      <w:r w:rsidR="00FD3573" w:rsidRPr="00464C8B">
        <w:rPr>
          <w:rFonts w:ascii="ＭＳ ゴシック" w:eastAsia="ＭＳ ゴシック" w:hAnsi="ＭＳ ゴシック" w:hint="eastAsia"/>
          <w:b/>
          <w:sz w:val="32"/>
          <w:szCs w:val="32"/>
        </w:rPr>
        <w:t>６</w:t>
      </w:r>
      <w:r w:rsidRPr="00464C8B">
        <w:rPr>
          <w:rFonts w:ascii="ＭＳ ゴシック" w:eastAsia="ＭＳ ゴシック" w:hAnsi="ＭＳ ゴシック" w:hint="eastAsia"/>
          <w:b/>
          <w:sz w:val="32"/>
          <w:szCs w:val="32"/>
        </w:rPr>
        <w:t>年</w:t>
      </w:r>
      <w:r w:rsidR="00361497" w:rsidRPr="00464C8B">
        <w:rPr>
          <w:rFonts w:ascii="ＭＳ ゴシック" w:eastAsia="ＭＳ ゴシック" w:hAnsi="ＭＳ ゴシック" w:hint="eastAsia"/>
          <w:b/>
          <w:sz w:val="32"/>
          <w:szCs w:val="32"/>
        </w:rPr>
        <w:t xml:space="preserve">度　</w:t>
      </w:r>
      <w:r w:rsidR="009B365C" w:rsidRPr="00464C8B">
        <w:rPr>
          <w:rFonts w:ascii="ＭＳ ゴシック" w:eastAsia="ＭＳ ゴシック" w:hAnsi="ＭＳ ゴシック" w:hint="eastAsia"/>
          <w:b/>
          <w:sz w:val="32"/>
          <w:szCs w:val="32"/>
        </w:rPr>
        <w:t>学校経営</w:t>
      </w:r>
      <w:r w:rsidR="00A920A8" w:rsidRPr="00464C8B">
        <w:rPr>
          <w:rFonts w:ascii="ＭＳ ゴシック" w:eastAsia="ＭＳ ゴシック" w:hAnsi="ＭＳ ゴシック" w:hint="eastAsia"/>
          <w:b/>
          <w:sz w:val="32"/>
          <w:szCs w:val="32"/>
        </w:rPr>
        <w:t>計画及び</w:t>
      </w:r>
      <w:r w:rsidR="00225A63" w:rsidRPr="00464C8B">
        <w:rPr>
          <w:rFonts w:ascii="ＭＳ ゴシック" w:eastAsia="ＭＳ ゴシック" w:hAnsi="ＭＳ ゴシック" w:hint="eastAsia"/>
          <w:b/>
          <w:sz w:val="32"/>
          <w:szCs w:val="32"/>
        </w:rPr>
        <w:t>学校</w:t>
      </w:r>
      <w:r w:rsidR="00A920A8" w:rsidRPr="00464C8B">
        <w:rPr>
          <w:rFonts w:ascii="ＭＳ ゴシック" w:eastAsia="ＭＳ ゴシック" w:hAnsi="ＭＳ ゴシック" w:hint="eastAsia"/>
          <w:b/>
          <w:sz w:val="32"/>
          <w:szCs w:val="32"/>
        </w:rPr>
        <w:t>評価</w:t>
      </w:r>
    </w:p>
    <w:p w14:paraId="7111E417" w14:textId="77777777" w:rsidR="00A920A8" w:rsidRPr="00464C8B" w:rsidRDefault="00A920A8" w:rsidP="009B365C">
      <w:pPr>
        <w:spacing w:line="360" w:lineRule="exact"/>
        <w:ind w:rightChars="-326" w:right="-685"/>
        <w:jc w:val="center"/>
        <w:rPr>
          <w:rFonts w:ascii="ＭＳ ゴシック" w:eastAsia="ＭＳ ゴシック" w:hAnsi="ＭＳ ゴシック"/>
          <w:b/>
          <w:sz w:val="32"/>
          <w:szCs w:val="32"/>
        </w:rPr>
      </w:pPr>
    </w:p>
    <w:p w14:paraId="56682969" w14:textId="6BE54C7C" w:rsidR="000F7917" w:rsidRPr="00464C8B" w:rsidRDefault="0033768A" w:rsidP="004245A1">
      <w:pPr>
        <w:spacing w:line="300" w:lineRule="exact"/>
        <w:ind w:hanging="187"/>
        <w:jc w:val="left"/>
        <w:rPr>
          <w:rFonts w:ascii="ＭＳ ゴシック" w:eastAsia="ＭＳ ゴシック" w:hAnsi="ＭＳ ゴシック"/>
          <w:szCs w:val="21"/>
        </w:rPr>
      </w:pPr>
      <w:r w:rsidRPr="00464C8B">
        <w:rPr>
          <w:rFonts w:ascii="ＭＳ ゴシック" w:eastAsia="ＭＳ ゴシック" w:hAnsi="ＭＳ ゴシック" w:hint="eastAsia"/>
          <w:szCs w:val="21"/>
        </w:rPr>
        <w:t>１</w:t>
      </w:r>
      <w:r w:rsidR="005846E8" w:rsidRPr="00464C8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4C8B" w14:paraId="1570900E" w14:textId="77777777" w:rsidTr="000354D4">
        <w:trPr>
          <w:jc w:val="center"/>
        </w:trPr>
        <w:tc>
          <w:tcPr>
            <w:tcW w:w="14944" w:type="dxa"/>
            <w:shd w:val="clear" w:color="auto" w:fill="auto"/>
          </w:tcPr>
          <w:p w14:paraId="75098013" w14:textId="77777777" w:rsidR="00C23134" w:rsidRPr="00464C8B" w:rsidRDefault="0033768A" w:rsidP="00FF790B">
            <w:pPr>
              <w:spacing w:line="360" w:lineRule="exact"/>
              <w:rPr>
                <w:rFonts w:ascii="ＭＳ ゴシック" w:eastAsia="ＭＳ ゴシック" w:hAnsi="ＭＳ ゴシック"/>
                <w:b/>
                <w:szCs w:val="21"/>
              </w:rPr>
            </w:pPr>
            <w:r w:rsidRPr="00464C8B">
              <w:rPr>
                <w:rFonts w:ascii="ＭＳ ゴシック" w:eastAsia="ＭＳ ゴシック" w:hAnsi="ＭＳ ゴシック" w:hint="eastAsia"/>
                <w:b/>
                <w:szCs w:val="21"/>
              </w:rPr>
              <w:t>１</w:t>
            </w:r>
            <w:r w:rsidR="00C23134" w:rsidRPr="00464C8B">
              <w:rPr>
                <w:rFonts w:ascii="ＭＳ ゴシック" w:eastAsia="ＭＳ ゴシック" w:hAnsi="ＭＳ ゴシック" w:hint="eastAsia"/>
                <w:b/>
                <w:szCs w:val="21"/>
              </w:rPr>
              <w:t xml:space="preserve">　児童生徒の発達段階を的確に把握し、自立に向けて可能性を伸</w:t>
            </w:r>
            <w:r w:rsidR="00CF23C1" w:rsidRPr="00464C8B">
              <w:rPr>
                <w:rFonts w:ascii="ＭＳ ゴシック" w:eastAsia="ＭＳ ゴシック" w:hAnsi="ＭＳ ゴシック" w:hint="eastAsia"/>
                <w:b/>
                <w:szCs w:val="21"/>
              </w:rPr>
              <w:t>ばすことができるよう、合理的配慮を取り入れながら個に応じた教育</w:t>
            </w:r>
            <w:r w:rsidR="00C23134" w:rsidRPr="00464C8B">
              <w:rPr>
                <w:rFonts w:ascii="ＭＳ ゴシック" w:eastAsia="ＭＳ ゴシック" w:hAnsi="ＭＳ ゴシック" w:hint="eastAsia"/>
                <w:b/>
                <w:szCs w:val="21"/>
              </w:rPr>
              <w:t>活動を行う。</w:t>
            </w:r>
          </w:p>
          <w:p w14:paraId="08835E6E" w14:textId="77777777" w:rsidR="00C23134" w:rsidRPr="00464C8B" w:rsidRDefault="0033768A" w:rsidP="00FF790B">
            <w:pPr>
              <w:spacing w:line="360" w:lineRule="exact"/>
              <w:rPr>
                <w:rFonts w:ascii="ＭＳ ゴシック" w:eastAsia="ＭＳ ゴシック" w:hAnsi="ＭＳ ゴシック"/>
                <w:b/>
                <w:szCs w:val="21"/>
              </w:rPr>
            </w:pPr>
            <w:r w:rsidRPr="00464C8B">
              <w:rPr>
                <w:rFonts w:ascii="ＭＳ ゴシック" w:eastAsia="ＭＳ ゴシック" w:hAnsi="ＭＳ ゴシック" w:hint="eastAsia"/>
                <w:b/>
                <w:szCs w:val="21"/>
              </w:rPr>
              <w:t>２</w:t>
            </w:r>
            <w:r w:rsidR="00C23134" w:rsidRPr="00464C8B">
              <w:rPr>
                <w:rFonts w:ascii="ＭＳ ゴシック" w:eastAsia="ＭＳ ゴシック" w:hAnsi="ＭＳ ゴシック" w:hint="eastAsia"/>
                <w:b/>
                <w:szCs w:val="21"/>
              </w:rPr>
              <w:t xml:space="preserve">　児童生徒の発達段階に応じたキャリア教育及び道徳心・社会性の育成を図る。</w:t>
            </w:r>
          </w:p>
          <w:p w14:paraId="32CA4973" w14:textId="055877AE" w:rsidR="00201A51" w:rsidRPr="00464C8B" w:rsidRDefault="0033768A" w:rsidP="00FF790B">
            <w:pPr>
              <w:spacing w:line="360" w:lineRule="exact"/>
              <w:rPr>
                <w:rFonts w:ascii="ＭＳ ゴシック" w:eastAsia="ＭＳ ゴシック" w:hAnsi="ＭＳ ゴシック"/>
                <w:szCs w:val="21"/>
              </w:rPr>
            </w:pPr>
            <w:r w:rsidRPr="00464C8B">
              <w:rPr>
                <w:rFonts w:ascii="ＭＳ ゴシック" w:eastAsia="ＭＳ ゴシック" w:hAnsi="ＭＳ ゴシック" w:hint="eastAsia"/>
                <w:b/>
                <w:szCs w:val="21"/>
              </w:rPr>
              <w:t>３</w:t>
            </w:r>
            <w:r w:rsidR="00C23134" w:rsidRPr="00464C8B">
              <w:rPr>
                <w:rFonts w:ascii="ＭＳ ゴシック" w:eastAsia="ＭＳ ゴシック" w:hAnsi="ＭＳ ゴシック" w:hint="eastAsia"/>
                <w:b/>
                <w:szCs w:val="21"/>
              </w:rPr>
              <w:t xml:space="preserve">　健康で安全な生活習慣の向上を図り、安全安心できれいな学校つくりを進める。</w:t>
            </w:r>
          </w:p>
        </w:tc>
      </w:tr>
    </w:tbl>
    <w:p w14:paraId="1A53234F" w14:textId="7923673E" w:rsidR="00324B67" w:rsidRPr="00464C8B" w:rsidRDefault="00324B67" w:rsidP="004245A1">
      <w:pPr>
        <w:spacing w:line="300" w:lineRule="exact"/>
        <w:ind w:hanging="187"/>
        <w:jc w:val="left"/>
        <w:rPr>
          <w:rFonts w:ascii="ＭＳ ゴシック" w:eastAsia="ＭＳ ゴシック" w:hAnsi="ＭＳ ゴシック"/>
          <w:szCs w:val="21"/>
        </w:rPr>
      </w:pPr>
    </w:p>
    <w:p w14:paraId="027E4659" w14:textId="569FCE71" w:rsidR="009B365C" w:rsidRPr="00464C8B" w:rsidRDefault="0033768A" w:rsidP="004245A1">
      <w:pPr>
        <w:spacing w:line="300" w:lineRule="exact"/>
        <w:ind w:hanging="187"/>
        <w:jc w:val="left"/>
        <w:rPr>
          <w:rFonts w:ascii="ＭＳ ゴシック" w:eastAsia="ＭＳ ゴシック" w:hAnsi="ＭＳ ゴシック"/>
          <w:szCs w:val="21"/>
        </w:rPr>
      </w:pPr>
      <w:r w:rsidRPr="00464C8B">
        <w:rPr>
          <w:rFonts w:ascii="ＭＳ ゴシック" w:eastAsia="ＭＳ ゴシック" w:hAnsi="ＭＳ ゴシック" w:hint="eastAsia"/>
          <w:szCs w:val="21"/>
        </w:rPr>
        <w:t>２</w:t>
      </w:r>
      <w:r w:rsidR="009B365C" w:rsidRPr="00464C8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4C8B" w14:paraId="717DC952" w14:textId="77777777" w:rsidTr="000354D4">
        <w:trPr>
          <w:jc w:val="center"/>
        </w:trPr>
        <w:tc>
          <w:tcPr>
            <w:tcW w:w="14944" w:type="dxa"/>
            <w:shd w:val="clear" w:color="auto" w:fill="auto"/>
          </w:tcPr>
          <w:p w14:paraId="415D8419" w14:textId="2D7A7535" w:rsidR="00C23134" w:rsidRPr="00464C8B" w:rsidRDefault="0033768A" w:rsidP="00FF790B">
            <w:pPr>
              <w:spacing w:line="360" w:lineRule="exact"/>
              <w:rPr>
                <w:rFonts w:ascii="ＭＳ ゴシック" w:eastAsia="ＭＳ ゴシック" w:hAnsi="ＭＳ ゴシック"/>
                <w:b/>
                <w:szCs w:val="21"/>
              </w:rPr>
            </w:pPr>
            <w:r w:rsidRPr="00464C8B">
              <w:rPr>
                <w:rFonts w:ascii="ＭＳ ゴシック" w:eastAsia="ＭＳ ゴシック" w:hAnsi="ＭＳ ゴシック" w:hint="eastAsia"/>
                <w:b/>
                <w:szCs w:val="21"/>
              </w:rPr>
              <w:t>１</w:t>
            </w:r>
            <w:r w:rsidR="00C23134" w:rsidRPr="00464C8B">
              <w:rPr>
                <w:rFonts w:ascii="ＭＳ ゴシック" w:eastAsia="ＭＳ ゴシック" w:hAnsi="ＭＳ ゴシック" w:hint="eastAsia"/>
                <w:b/>
                <w:szCs w:val="21"/>
              </w:rPr>
              <w:t xml:space="preserve">　地域</w:t>
            </w:r>
            <w:r w:rsidR="00283E7F" w:rsidRPr="00464C8B">
              <w:rPr>
                <w:rFonts w:ascii="ＭＳ ゴシック" w:eastAsia="ＭＳ ゴシック" w:hAnsi="ＭＳ ゴシック" w:hint="eastAsia"/>
                <w:b/>
                <w:szCs w:val="21"/>
              </w:rPr>
              <w:t>・</w:t>
            </w:r>
            <w:r w:rsidR="00C23134" w:rsidRPr="00464C8B">
              <w:rPr>
                <w:rFonts w:ascii="ＭＳ ゴシック" w:eastAsia="ＭＳ ゴシック" w:hAnsi="ＭＳ ゴシック" w:hint="eastAsia"/>
                <w:b/>
                <w:szCs w:val="21"/>
              </w:rPr>
              <w:t>保護者の信頼に応えた「安全で安心な学校」の創造</w:t>
            </w:r>
          </w:p>
          <w:p w14:paraId="3BA17CAA" w14:textId="77777777" w:rsidR="00EA7C82" w:rsidRPr="00464C8B" w:rsidRDefault="0033768A" w:rsidP="00EA7C82">
            <w:pPr>
              <w:spacing w:line="320" w:lineRule="exact"/>
              <w:ind w:leftChars="100" w:left="210" w:firstLineChars="100" w:firstLine="210"/>
              <w:rPr>
                <w:rFonts w:ascii="ＭＳ 明朝" w:hAnsi="ＭＳ 明朝"/>
                <w:szCs w:val="21"/>
              </w:rPr>
            </w:pPr>
            <w:r w:rsidRPr="00464C8B">
              <w:rPr>
                <w:rFonts w:ascii="ＭＳ 明朝" w:hAnsi="ＭＳ 明朝" w:hint="eastAsia"/>
                <w:szCs w:val="21"/>
              </w:rPr>
              <w:t>１</w:t>
            </w:r>
            <w:r w:rsidR="0052033E" w:rsidRPr="00464C8B">
              <w:rPr>
                <w:rFonts w:ascii="ＭＳ 明朝" w:hAnsi="ＭＳ 明朝" w:hint="eastAsia"/>
                <w:szCs w:val="21"/>
              </w:rPr>
              <w:t>．</w:t>
            </w:r>
            <w:r w:rsidR="00823EC3" w:rsidRPr="00464C8B">
              <w:rPr>
                <w:rFonts w:ascii="ＭＳ 明朝" w:hAnsi="ＭＳ 明朝" w:hint="eastAsia"/>
                <w:szCs w:val="21"/>
              </w:rPr>
              <w:t>安全で安心な学校となるように防災、防犯の取組みを推進する。</w:t>
            </w:r>
          </w:p>
          <w:p w14:paraId="3D385E79" w14:textId="77777777" w:rsidR="00EA7C82" w:rsidRPr="00464C8B" w:rsidRDefault="00EA7C82" w:rsidP="00EA7C82">
            <w:pPr>
              <w:spacing w:line="320" w:lineRule="exact"/>
              <w:ind w:leftChars="100" w:left="210" w:firstLineChars="100" w:firstLine="210"/>
              <w:rPr>
                <w:rFonts w:ascii="ＭＳ 明朝" w:hAnsi="ＭＳ 明朝"/>
                <w:szCs w:val="21"/>
              </w:rPr>
            </w:pPr>
            <w:r w:rsidRPr="00464C8B">
              <w:rPr>
                <w:rFonts w:ascii="ＭＳ 明朝" w:hAnsi="ＭＳ 明朝" w:hint="eastAsia"/>
                <w:szCs w:val="21"/>
              </w:rPr>
              <w:t>２</w:t>
            </w:r>
            <w:r w:rsidR="006F6660" w:rsidRPr="00464C8B">
              <w:rPr>
                <w:rFonts w:ascii="ＭＳ 明朝" w:hAnsi="ＭＳ 明朝" w:hint="eastAsia"/>
                <w:szCs w:val="21"/>
              </w:rPr>
              <w:t>．人権が尊重され誰もが過ごしやすい学校づくりを進める。</w:t>
            </w:r>
          </w:p>
          <w:p w14:paraId="368D2432" w14:textId="77777777" w:rsidR="003E511C" w:rsidRPr="00464C8B" w:rsidRDefault="00EA7C82" w:rsidP="002B7219">
            <w:pPr>
              <w:spacing w:line="320" w:lineRule="exact"/>
              <w:ind w:leftChars="200" w:left="840" w:hangingChars="200" w:hanging="420"/>
              <w:rPr>
                <w:rFonts w:ascii="ＭＳ 明朝" w:hAnsi="ＭＳ 明朝"/>
                <w:szCs w:val="21"/>
              </w:rPr>
            </w:pPr>
            <w:r w:rsidRPr="00464C8B">
              <w:rPr>
                <w:rFonts w:ascii="ＭＳ 明朝" w:hAnsi="ＭＳ 明朝" w:hint="eastAsia"/>
                <w:szCs w:val="21"/>
              </w:rPr>
              <w:t>３</w:t>
            </w:r>
            <w:r w:rsidR="0052033E" w:rsidRPr="00464C8B">
              <w:rPr>
                <w:rFonts w:ascii="ＭＳ 明朝" w:hAnsi="ＭＳ 明朝" w:hint="eastAsia"/>
                <w:szCs w:val="21"/>
              </w:rPr>
              <w:t>．</w:t>
            </w:r>
            <w:r w:rsidR="009A255E" w:rsidRPr="00464C8B">
              <w:rPr>
                <w:rFonts w:ascii="ＭＳ 明朝" w:hAnsi="ＭＳ 明朝" w:hint="eastAsia"/>
                <w:szCs w:val="21"/>
              </w:rPr>
              <w:t>地域との連携と</w:t>
            </w:r>
            <w:r w:rsidR="007942CC" w:rsidRPr="00464C8B">
              <w:rPr>
                <w:rFonts w:ascii="ＭＳ 明朝" w:hAnsi="ＭＳ 明朝" w:hint="eastAsia"/>
                <w:szCs w:val="21"/>
              </w:rPr>
              <w:t>支援を</w:t>
            </w:r>
            <w:r w:rsidR="009A255E" w:rsidRPr="00464C8B">
              <w:rPr>
                <w:rFonts w:ascii="ＭＳ 明朝" w:hAnsi="ＭＳ 明朝" w:hint="eastAsia"/>
                <w:szCs w:val="21"/>
              </w:rPr>
              <w:t>充実</w:t>
            </w:r>
            <w:r w:rsidR="00AB7EE8" w:rsidRPr="00464C8B">
              <w:rPr>
                <w:rFonts w:ascii="ＭＳ 明朝" w:hAnsi="ＭＳ 明朝" w:hint="eastAsia"/>
                <w:szCs w:val="21"/>
              </w:rPr>
              <w:t>する。</w:t>
            </w:r>
            <w:r w:rsidR="0014691F" w:rsidRPr="00464C8B">
              <w:rPr>
                <w:rFonts w:ascii="ＭＳ 明朝" w:hAnsi="ＭＳ 明朝" w:hint="eastAsia"/>
                <w:szCs w:val="21"/>
              </w:rPr>
              <w:t>学校周辺</w:t>
            </w:r>
            <w:r w:rsidR="007B5E08" w:rsidRPr="00464C8B">
              <w:rPr>
                <w:rFonts w:ascii="ＭＳ 明朝" w:hAnsi="ＭＳ 明朝" w:hint="eastAsia"/>
                <w:szCs w:val="21"/>
              </w:rPr>
              <w:t>施設と</w:t>
            </w:r>
            <w:r w:rsidR="0059520F" w:rsidRPr="00464C8B">
              <w:rPr>
                <w:rFonts w:ascii="ＭＳ 明朝" w:hAnsi="ＭＳ 明朝" w:hint="eastAsia"/>
                <w:szCs w:val="21"/>
              </w:rPr>
              <w:t>の交流・連携を推進する。</w:t>
            </w:r>
          </w:p>
          <w:p w14:paraId="5FB25CA4" w14:textId="77777777" w:rsidR="003E511C" w:rsidRPr="00464C8B" w:rsidRDefault="00BB2F7D" w:rsidP="003E511C">
            <w:pPr>
              <w:spacing w:line="320" w:lineRule="exact"/>
              <w:ind w:leftChars="400" w:left="840"/>
              <w:rPr>
                <w:rFonts w:ascii="ＭＳ 明朝" w:hAnsi="ＭＳ 明朝"/>
                <w:color w:val="000000"/>
                <w:szCs w:val="21"/>
              </w:rPr>
            </w:pPr>
            <w:r w:rsidRPr="00464C8B">
              <w:rPr>
                <w:rFonts w:ascii="ＭＳ 明朝" w:hAnsi="ＭＳ 明朝" w:hint="eastAsia"/>
                <w:color w:val="000000"/>
                <w:szCs w:val="21"/>
              </w:rPr>
              <w:t>［Ｒ６：</w:t>
            </w:r>
            <w:r w:rsidR="00E63566" w:rsidRPr="00464C8B">
              <w:rPr>
                <w:rFonts w:ascii="ＭＳ 明朝" w:hAnsi="ＭＳ 明朝" w:hint="eastAsia"/>
                <w:color w:val="000000"/>
                <w:szCs w:val="21"/>
              </w:rPr>
              <w:t>交流及び共同学習の充実</w:t>
            </w:r>
            <w:r w:rsidRPr="00464C8B">
              <w:rPr>
                <w:rFonts w:ascii="ＭＳ 明朝" w:hAnsi="ＭＳ 明朝" w:hint="eastAsia"/>
                <w:color w:val="000000"/>
                <w:szCs w:val="21"/>
              </w:rPr>
              <w:t>、Ｒ７：</w:t>
            </w:r>
            <w:r w:rsidR="00E63566" w:rsidRPr="00464C8B">
              <w:rPr>
                <w:rFonts w:ascii="ＭＳ 明朝" w:hAnsi="ＭＳ 明朝" w:hint="eastAsia"/>
                <w:color w:val="000000"/>
                <w:szCs w:val="21"/>
              </w:rPr>
              <w:t>地域清掃活動の充実</w:t>
            </w:r>
            <w:r w:rsidRPr="00464C8B">
              <w:rPr>
                <w:rFonts w:ascii="ＭＳ 明朝" w:hAnsi="ＭＳ 明朝" w:hint="eastAsia"/>
                <w:color w:val="000000"/>
                <w:szCs w:val="21"/>
              </w:rPr>
              <w:t>、Ｒ８：</w:t>
            </w:r>
            <w:r w:rsidR="009E1C03" w:rsidRPr="00464C8B">
              <w:rPr>
                <w:rFonts w:ascii="ＭＳ 明朝" w:hAnsi="ＭＳ 明朝" w:hint="eastAsia"/>
                <w:color w:val="000000"/>
                <w:szCs w:val="21"/>
              </w:rPr>
              <w:t>地域活動への積極的参加</w:t>
            </w:r>
            <w:r w:rsidRPr="00464C8B">
              <w:rPr>
                <w:rFonts w:ascii="ＭＳ 明朝" w:hAnsi="ＭＳ 明朝" w:hint="eastAsia"/>
                <w:color w:val="000000"/>
                <w:szCs w:val="21"/>
              </w:rPr>
              <w:t>］</w:t>
            </w:r>
          </w:p>
          <w:p w14:paraId="5898EE8C" w14:textId="77777777" w:rsidR="003E511C" w:rsidRPr="00464C8B" w:rsidRDefault="00636B50" w:rsidP="003E511C">
            <w:pPr>
              <w:spacing w:line="320" w:lineRule="exact"/>
              <w:ind w:leftChars="400" w:left="840"/>
              <w:rPr>
                <w:rFonts w:ascii="ＭＳ 明朝" w:hAnsi="ＭＳ 明朝"/>
                <w:szCs w:val="21"/>
              </w:rPr>
            </w:pPr>
            <w:r w:rsidRPr="00464C8B">
              <w:rPr>
                <w:rFonts w:ascii="ＭＳ 明朝" w:hAnsi="ＭＳ 明朝" w:hint="eastAsia"/>
                <w:szCs w:val="21"/>
              </w:rPr>
              <w:t>センター的機能を発揮し地域小中学校、高等学校などからの</w:t>
            </w:r>
            <w:r w:rsidR="00C2387B" w:rsidRPr="00464C8B">
              <w:rPr>
                <w:rFonts w:ascii="ＭＳ 明朝" w:hAnsi="ＭＳ 明朝" w:hint="eastAsia"/>
                <w:szCs w:val="21"/>
              </w:rPr>
              <w:t>Ｒ</w:t>
            </w:r>
            <w:r w:rsidR="007C575E" w:rsidRPr="00464C8B">
              <w:rPr>
                <w:rFonts w:ascii="ＭＳ 明朝" w:hAnsi="ＭＳ 明朝" w:hint="eastAsia"/>
                <w:szCs w:val="21"/>
              </w:rPr>
              <w:t>８</w:t>
            </w:r>
            <w:r w:rsidRPr="00464C8B">
              <w:rPr>
                <w:rFonts w:ascii="ＭＳ 明朝" w:hAnsi="ＭＳ 明朝" w:hint="eastAsia"/>
                <w:szCs w:val="21"/>
              </w:rPr>
              <w:t>支援要請</w:t>
            </w:r>
            <w:r w:rsidR="006F6660" w:rsidRPr="00464C8B">
              <w:rPr>
                <w:rFonts w:ascii="ＭＳ 明朝" w:hAnsi="ＭＳ 明朝"/>
                <w:szCs w:val="21"/>
              </w:rPr>
              <w:t>70</w:t>
            </w:r>
            <w:r w:rsidRPr="00464C8B">
              <w:rPr>
                <w:rFonts w:ascii="ＭＳ 明朝" w:hAnsi="ＭＳ 明朝" w:hint="eastAsia"/>
                <w:szCs w:val="21"/>
              </w:rPr>
              <w:t>件に応えていく。</w:t>
            </w:r>
          </w:p>
          <w:p w14:paraId="7E044B12" w14:textId="77777777" w:rsidR="009A255E" w:rsidRPr="00464C8B" w:rsidRDefault="00FA7D79" w:rsidP="003E511C">
            <w:pPr>
              <w:spacing w:line="320" w:lineRule="exact"/>
              <w:ind w:leftChars="400" w:left="840"/>
              <w:rPr>
                <w:rFonts w:ascii="ＭＳ 明朝" w:hAnsi="ＭＳ 明朝"/>
                <w:szCs w:val="21"/>
              </w:rPr>
            </w:pPr>
            <w:r w:rsidRPr="00464C8B">
              <w:rPr>
                <w:rFonts w:ascii="ＭＳ 明朝" w:hAnsi="ＭＳ 明朝" w:hint="eastAsia"/>
                <w:szCs w:val="21"/>
              </w:rPr>
              <w:t>［</w:t>
            </w:r>
            <w:r w:rsidR="00BF37F3" w:rsidRPr="00464C8B">
              <w:rPr>
                <w:rFonts w:ascii="ＭＳ 明朝" w:hAnsi="ＭＳ 明朝" w:hint="eastAsia"/>
                <w:szCs w:val="21"/>
              </w:rPr>
              <w:t>Ｒ</w:t>
            </w:r>
            <w:r w:rsidR="00502D15" w:rsidRPr="00464C8B">
              <w:rPr>
                <w:rFonts w:ascii="ＭＳ 明朝" w:hAnsi="ＭＳ 明朝" w:hint="eastAsia"/>
                <w:szCs w:val="21"/>
              </w:rPr>
              <w:t>６</w:t>
            </w:r>
            <w:r w:rsidRPr="00464C8B">
              <w:rPr>
                <w:rFonts w:ascii="ＭＳ 明朝" w:hAnsi="ＭＳ 明朝" w:hint="eastAsia"/>
                <w:szCs w:val="21"/>
              </w:rPr>
              <w:t>：</w:t>
            </w:r>
            <w:r w:rsidR="006F6660" w:rsidRPr="00464C8B">
              <w:rPr>
                <w:rFonts w:ascii="ＭＳ 明朝" w:hAnsi="ＭＳ 明朝"/>
                <w:szCs w:val="21"/>
              </w:rPr>
              <w:t>60</w:t>
            </w:r>
            <w:r w:rsidRPr="00464C8B">
              <w:rPr>
                <w:rFonts w:ascii="ＭＳ 明朝" w:hAnsi="ＭＳ 明朝" w:hint="eastAsia"/>
                <w:szCs w:val="21"/>
              </w:rPr>
              <w:t>件</w:t>
            </w:r>
            <w:r w:rsidR="0015350D" w:rsidRPr="00464C8B">
              <w:rPr>
                <w:rFonts w:ascii="ＭＳ 明朝" w:hAnsi="ＭＳ 明朝" w:hint="eastAsia"/>
                <w:szCs w:val="21"/>
              </w:rPr>
              <w:t>、Ｒ</w:t>
            </w:r>
            <w:r w:rsidR="00502D15" w:rsidRPr="00464C8B">
              <w:rPr>
                <w:rFonts w:ascii="ＭＳ 明朝" w:hAnsi="ＭＳ 明朝" w:hint="eastAsia"/>
                <w:szCs w:val="21"/>
              </w:rPr>
              <w:t>７</w:t>
            </w:r>
            <w:r w:rsidR="0015350D" w:rsidRPr="00464C8B">
              <w:rPr>
                <w:rFonts w:ascii="ＭＳ 明朝" w:hAnsi="ＭＳ 明朝" w:hint="eastAsia"/>
                <w:szCs w:val="21"/>
              </w:rPr>
              <w:t>：</w:t>
            </w:r>
            <w:r w:rsidR="006F6660" w:rsidRPr="00464C8B">
              <w:rPr>
                <w:rFonts w:ascii="ＭＳ 明朝" w:hAnsi="ＭＳ 明朝"/>
                <w:szCs w:val="21"/>
              </w:rPr>
              <w:t>65</w:t>
            </w:r>
            <w:r w:rsidR="0015350D" w:rsidRPr="00464C8B">
              <w:rPr>
                <w:rFonts w:ascii="ＭＳ 明朝" w:hAnsi="ＭＳ 明朝" w:hint="eastAsia"/>
                <w:szCs w:val="21"/>
              </w:rPr>
              <w:t>件</w:t>
            </w:r>
            <w:r w:rsidR="00502D15" w:rsidRPr="00464C8B">
              <w:rPr>
                <w:rFonts w:ascii="ＭＳ 明朝" w:hAnsi="ＭＳ 明朝" w:hint="eastAsia"/>
                <w:szCs w:val="21"/>
              </w:rPr>
              <w:t>、Ｒ８</w:t>
            </w:r>
            <w:r w:rsidR="00D17DA7" w:rsidRPr="00464C8B">
              <w:rPr>
                <w:rFonts w:ascii="ＭＳ 明朝" w:hAnsi="ＭＳ 明朝" w:hint="eastAsia"/>
                <w:szCs w:val="21"/>
              </w:rPr>
              <w:t>：</w:t>
            </w:r>
            <w:r w:rsidR="006F6660" w:rsidRPr="00464C8B">
              <w:rPr>
                <w:rFonts w:ascii="ＭＳ 明朝" w:hAnsi="ＭＳ 明朝"/>
                <w:szCs w:val="21"/>
              </w:rPr>
              <w:t>70</w:t>
            </w:r>
            <w:r w:rsidR="00345032" w:rsidRPr="00464C8B">
              <w:rPr>
                <w:rFonts w:ascii="ＭＳ 明朝" w:hAnsi="ＭＳ 明朝" w:hint="eastAsia"/>
                <w:szCs w:val="21"/>
              </w:rPr>
              <w:t>件</w:t>
            </w:r>
            <w:r w:rsidRPr="00464C8B">
              <w:rPr>
                <w:rFonts w:ascii="ＭＳ 明朝" w:hAnsi="ＭＳ 明朝" w:hint="eastAsia"/>
                <w:szCs w:val="21"/>
              </w:rPr>
              <w:t>］</w:t>
            </w:r>
          </w:p>
          <w:p w14:paraId="05C0E60E" w14:textId="77777777" w:rsidR="0037685D" w:rsidRPr="00464C8B" w:rsidRDefault="0037685D" w:rsidP="0037685D">
            <w:pPr>
              <w:spacing w:line="360" w:lineRule="exact"/>
              <w:ind w:leftChars="200" w:left="840" w:hangingChars="200" w:hanging="420"/>
              <w:rPr>
                <w:rFonts w:ascii="ＭＳ 明朝" w:hAnsi="ＭＳ 明朝"/>
                <w:szCs w:val="21"/>
              </w:rPr>
            </w:pPr>
            <w:r w:rsidRPr="00464C8B">
              <w:rPr>
                <w:rFonts w:ascii="ＭＳ 明朝" w:hAnsi="ＭＳ 明朝" w:hint="eastAsia"/>
                <w:szCs w:val="21"/>
              </w:rPr>
              <w:t>４．新校舎建設に向けて先進校の情報を収集し、完成時のイメージを想像して移転作業に必要な準備を始める。</w:t>
            </w:r>
          </w:p>
          <w:p w14:paraId="54466BF2" w14:textId="77777777" w:rsidR="00C23134" w:rsidRPr="00464C8B" w:rsidRDefault="0033768A" w:rsidP="00FF790B">
            <w:pPr>
              <w:spacing w:line="360" w:lineRule="exact"/>
              <w:rPr>
                <w:rFonts w:ascii="ＭＳ ゴシック" w:eastAsia="ＭＳ ゴシック" w:hAnsi="ＭＳ ゴシック"/>
                <w:b/>
                <w:szCs w:val="21"/>
              </w:rPr>
            </w:pPr>
            <w:r w:rsidRPr="00464C8B">
              <w:rPr>
                <w:rFonts w:ascii="ＭＳ ゴシック" w:eastAsia="ＭＳ ゴシック" w:hAnsi="ＭＳ ゴシック" w:hint="eastAsia"/>
                <w:b/>
                <w:szCs w:val="21"/>
              </w:rPr>
              <w:t>２</w:t>
            </w:r>
            <w:r w:rsidR="00FA7D79" w:rsidRPr="00464C8B">
              <w:rPr>
                <w:rFonts w:ascii="ＭＳ ゴシック" w:eastAsia="ＭＳ ゴシック" w:hAnsi="ＭＳ ゴシック" w:hint="eastAsia"/>
                <w:b/>
                <w:szCs w:val="21"/>
              </w:rPr>
              <w:t xml:space="preserve">　児童生徒の健康を守り豊かな学びを育てる学校生活の創造</w:t>
            </w:r>
          </w:p>
          <w:p w14:paraId="2CA7F9FB" w14:textId="77777777" w:rsidR="003E511C" w:rsidRPr="00464C8B" w:rsidRDefault="0033768A" w:rsidP="0033768A">
            <w:pPr>
              <w:spacing w:line="320" w:lineRule="exact"/>
              <w:ind w:leftChars="200" w:left="840" w:hangingChars="200" w:hanging="420"/>
              <w:rPr>
                <w:rFonts w:ascii="ＭＳ 明朝" w:hAnsi="ＭＳ 明朝"/>
                <w:szCs w:val="21"/>
              </w:rPr>
            </w:pPr>
            <w:r w:rsidRPr="00464C8B">
              <w:rPr>
                <w:rFonts w:ascii="ＭＳ 明朝" w:hAnsi="ＭＳ 明朝" w:hint="eastAsia"/>
                <w:szCs w:val="21"/>
              </w:rPr>
              <w:t>１</w:t>
            </w:r>
            <w:r w:rsidR="0052033E" w:rsidRPr="00464C8B">
              <w:rPr>
                <w:rFonts w:ascii="ＭＳ 明朝" w:hAnsi="ＭＳ 明朝" w:hint="eastAsia"/>
                <w:szCs w:val="21"/>
              </w:rPr>
              <w:t>．</w:t>
            </w:r>
            <w:r w:rsidR="00BF37F3" w:rsidRPr="00464C8B">
              <w:rPr>
                <w:rFonts w:ascii="ＭＳ 明朝" w:hAnsi="ＭＳ 明朝" w:hint="eastAsia"/>
                <w:szCs w:val="21"/>
              </w:rPr>
              <w:t>ＩＣＴ</w:t>
            </w:r>
            <w:r w:rsidR="00FA7D79" w:rsidRPr="00464C8B">
              <w:rPr>
                <w:rFonts w:ascii="ＭＳ 明朝" w:hAnsi="ＭＳ 明朝" w:hint="eastAsia"/>
                <w:szCs w:val="21"/>
              </w:rPr>
              <w:t>を活用した授業の進め方を研究し授業を活性化し、保護者によるアンケートの</w:t>
            </w:r>
            <w:r w:rsidR="007C575E" w:rsidRPr="00464C8B">
              <w:rPr>
                <w:rFonts w:ascii="ＭＳ 明朝" w:hAnsi="ＭＳ 明朝" w:hint="eastAsia"/>
                <w:szCs w:val="21"/>
              </w:rPr>
              <w:t>Ｒ８</w:t>
            </w:r>
            <w:r w:rsidR="00FA7D79" w:rsidRPr="00464C8B">
              <w:rPr>
                <w:rFonts w:ascii="ＭＳ 明朝" w:hAnsi="ＭＳ 明朝" w:hint="eastAsia"/>
                <w:szCs w:val="21"/>
              </w:rPr>
              <w:t>満足度を</w:t>
            </w:r>
            <w:r w:rsidR="00636B50" w:rsidRPr="00464C8B">
              <w:rPr>
                <w:rFonts w:ascii="ＭＳ 明朝" w:hAnsi="ＭＳ 明朝" w:hint="eastAsia"/>
                <w:szCs w:val="21"/>
              </w:rPr>
              <w:t>70％に</w:t>
            </w:r>
            <w:r w:rsidR="00FA7D79" w:rsidRPr="00464C8B">
              <w:rPr>
                <w:rFonts w:ascii="ＭＳ 明朝" w:hAnsi="ＭＳ 明朝" w:hint="eastAsia"/>
                <w:szCs w:val="21"/>
              </w:rPr>
              <w:t>向上する。</w:t>
            </w:r>
          </w:p>
          <w:p w14:paraId="432DEE92" w14:textId="77777777" w:rsidR="00AF6124" w:rsidRPr="00464C8B" w:rsidRDefault="000626F5" w:rsidP="003E511C">
            <w:pPr>
              <w:spacing w:line="320" w:lineRule="exact"/>
              <w:ind w:leftChars="400" w:left="840"/>
              <w:rPr>
                <w:rFonts w:ascii="ＭＳ 明朝" w:hAnsi="ＭＳ 明朝"/>
                <w:szCs w:val="21"/>
              </w:rPr>
            </w:pPr>
            <w:r w:rsidRPr="00464C8B">
              <w:rPr>
                <w:rFonts w:ascii="ＭＳ 明朝" w:hAnsi="ＭＳ 明朝" w:hint="eastAsia"/>
                <w:szCs w:val="21"/>
              </w:rPr>
              <w:t>［Ｒ６：6</w:t>
            </w:r>
            <w:r w:rsidRPr="00464C8B">
              <w:rPr>
                <w:rFonts w:ascii="ＭＳ 明朝" w:hAnsi="ＭＳ 明朝"/>
                <w:szCs w:val="21"/>
              </w:rPr>
              <w:t>5</w:t>
            </w:r>
            <w:r w:rsidRPr="00464C8B">
              <w:rPr>
                <w:rFonts w:ascii="ＭＳ 明朝" w:hAnsi="ＭＳ 明朝" w:hint="eastAsia"/>
                <w:szCs w:val="21"/>
              </w:rPr>
              <w:t>%、Ｒ７：</w:t>
            </w:r>
            <w:r w:rsidRPr="00464C8B">
              <w:rPr>
                <w:rFonts w:ascii="ＭＳ 明朝" w:hAnsi="ＭＳ 明朝" w:hint="eastAsia"/>
                <w:color w:val="000000"/>
                <w:szCs w:val="21"/>
              </w:rPr>
              <w:t>6</w:t>
            </w:r>
            <w:r w:rsidRPr="00464C8B">
              <w:rPr>
                <w:rFonts w:ascii="ＭＳ 明朝" w:hAnsi="ＭＳ 明朝"/>
                <w:color w:val="000000"/>
                <w:szCs w:val="21"/>
              </w:rPr>
              <w:t>8</w:t>
            </w:r>
            <w:r w:rsidRPr="00464C8B">
              <w:rPr>
                <w:rFonts w:ascii="ＭＳ 明朝" w:hAnsi="ＭＳ 明朝" w:hint="eastAsia"/>
                <w:szCs w:val="21"/>
              </w:rPr>
              <w:t>％、Ｒ８：</w:t>
            </w:r>
            <w:r w:rsidRPr="00464C8B">
              <w:rPr>
                <w:rFonts w:ascii="ＭＳ 明朝" w:hAnsi="ＭＳ 明朝"/>
                <w:szCs w:val="21"/>
              </w:rPr>
              <w:t>70</w:t>
            </w:r>
            <w:r w:rsidRPr="00464C8B">
              <w:rPr>
                <w:rFonts w:ascii="ＭＳ 明朝" w:hAnsi="ＭＳ 明朝" w:hint="eastAsia"/>
                <w:szCs w:val="21"/>
              </w:rPr>
              <w:t>％］</w:t>
            </w:r>
          </w:p>
          <w:p w14:paraId="54262F74" w14:textId="77777777" w:rsidR="003E511C" w:rsidRPr="00464C8B" w:rsidRDefault="0033768A" w:rsidP="00BF37F3">
            <w:pPr>
              <w:spacing w:line="360" w:lineRule="exact"/>
              <w:ind w:leftChars="200" w:left="840" w:hangingChars="200" w:hanging="420"/>
              <w:rPr>
                <w:rFonts w:ascii="ＭＳ 明朝" w:hAnsi="ＭＳ 明朝"/>
                <w:szCs w:val="21"/>
              </w:rPr>
            </w:pPr>
            <w:r w:rsidRPr="00464C8B">
              <w:rPr>
                <w:rFonts w:ascii="ＭＳ 明朝" w:hAnsi="ＭＳ 明朝" w:hint="eastAsia"/>
                <w:szCs w:val="21"/>
              </w:rPr>
              <w:t>２</w:t>
            </w:r>
            <w:r w:rsidR="0052033E" w:rsidRPr="00464C8B">
              <w:rPr>
                <w:rFonts w:ascii="ＭＳ 明朝" w:hAnsi="ＭＳ 明朝" w:hint="eastAsia"/>
                <w:szCs w:val="21"/>
              </w:rPr>
              <w:t>．</w:t>
            </w:r>
            <w:r w:rsidR="00FA7D79" w:rsidRPr="00464C8B">
              <w:rPr>
                <w:rFonts w:ascii="ＭＳ 明朝" w:hAnsi="ＭＳ 明朝" w:hint="eastAsia"/>
                <w:szCs w:val="21"/>
              </w:rPr>
              <w:t>キャリア教育を充実し、高等部卒業後の職業的・社会的自立に向けた支援体制を進める。</w:t>
            </w:r>
            <w:r w:rsidR="00E1737B" w:rsidRPr="00464C8B">
              <w:rPr>
                <w:rFonts w:ascii="ＭＳ 明朝" w:hAnsi="ＭＳ 明朝" w:hint="eastAsia"/>
                <w:szCs w:val="21"/>
              </w:rPr>
              <w:t>中学部からの職業体験実習</w:t>
            </w:r>
            <w:r w:rsidR="006F6660" w:rsidRPr="00464C8B">
              <w:rPr>
                <w:rFonts w:ascii="ＭＳ 明朝" w:hAnsi="ＭＳ 明朝" w:hint="eastAsia"/>
                <w:szCs w:val="21"/>
              </w:rPr>
              <w:t>を</w:t>
            </w:r>
            <w:r w:rsidR="00BC41BD" w:rsidRPr="00464C8B">
              <w:rPr>
                <w:rFonts w:ascii="ＭＳ 明朝" w:hAnsi="ＭＳ 明朝" w:hint="eastAsia"/>
                <w:szCs w:val="21"/>
              </w:rPr>
              <w:t>充実</w:t>
            </w:r>
            <w:r w:rsidR="006F6660" w:rsidRPr="00464C8B">
              <w:rPr>
                <w:rFonts w:ascii="ＭＳ 明朝" w:hAnsi="ＭＳ 明朝" w:hint="eastAsia"/>
                <w:szCs w:val="21"/>
              </w:rPr>
              <w:t>する</w:t>
            </w:r>
            <w:r w:rsidR="003E511C" w:rsidRPr="00464C8B">
              <w:rPr>
                <w:rFonts w:ascii="ＭＳ 明朝" w:hAnsi="ＭＳ 明朝" w:hint="eastAsia"/>
                <w:szCs w:val="21"/>
              </w:rPr>
              <w:t>。</w:t>
            </w:r>
          </w:p>
          <w:p w14:paraId="57F75BDE" w14:textId="77777777" w:rsidR="00AF6124" w:rsidRPr="00464C8B" w:rsidRDefault="000626F5" w:rsidP="003E511C">
            <w:pPr>
              <w:spacing w:line="360" w:lineRule="exact"/>
              <w:ind w:leftChars="400" w:left="840"/>
              <w:rPr>
                <w:rFonts w:ascii="ＭＳ 明朝" w:hAnsi="ＭＳ 明朝"/>
                <w:szCs w:val="21"/>
              </w:rPr>
            </w:pPr>
            <w:r w:rsidRPr="00464C8B">
              <w:rPr>
                <w:rFonts w:ascii="ＭＳ 明朝" w:hAnsi="ＭＳ 明朝" w:hint="eastAsia"/>
                <w:szCs w:val="21"/>
              </w:rPr>
              <w:t>［Ｒ６：５件、Ｒ７</w:t>
            </w:r>
            <w:r w:rsidR="00BC41BD" w:rsidRPr="00464C8B">
              <w:rPr>
                <w:rFonts w:ascii="ＭＳ 明朝" w:hAnsi="ＭＳ 明朝" w:hint="eastAsia"/>
                <w:szCs w:val="21"/>
              </w:rPr>
              <w:t>：６</w:t>
            </w:r>
            <w:r w:rsidRPr="00464C8B">
              <w:rPr>
                <w:rFonts w:ascii="ＭＳ 明朝" w:hAnsi="ＭＳ 明朝" w:hint="eastAsia"/>
                <w:szCs w:val="21"/>
              </w:rPr>
              <w:t>件</w:t>
            </w:r>
            <w:r w:rsidR="00BC41BD" w:rsidRPr="00464C8B">
              <w:rPr>
                <w:rFonts w:ascii="ＭＳ 明朝" w:hAnsi="ＭＳ 明朝" w:hint="eastAsia"/>
                <w:szCs w:val="21"/>
              </w:rPr>
              <w:t>、Ｒ８：７</w:t>
            </w:r>
            <w:r w:rsidRPr="00464C8B">
              <w:rPr>
                <w:rFonts w:ascii="ＭＳ 明朝" w:hAnsi="ＭＳ 明朝" w:hint="eastAsia"/>
                <w:szCs w:val="21"/>
              </w:rPr>
              <w:t>件］</w:t>
            </w:r>
          </w:p>
          <w:p w14:paraId="478C2E9C" w14:textId="77777777" w:rsidR="00CD18B3" w:rsidRPr="00464C8B" w:rsidRDefault="0033768A" w:rsidP="00BB5E28">
            <w:pPr>
              <w:spacing w:line="360" w:lineRule="exact"/>
              <w:ind w:leftChars="200" w:left="840" w:hangingChars="200" w:hanging="420"/>
              <w:rPr>
                <w:rFonts w:ascii="ＭＳ 明朝" w:hAnsi="ＭＳ 明朝"/>
                <w:szCs w:val="21"/>
              </w:rPr>
            </w:pPr>
            <w:r w:rsidRPr="00464C8B">
              <w:rPr>
                <w:rFonts w:ascii="ＭＳ 明朝" w:hAnsi="ＭＳ 明朝" w:hint="eastAsia"/>
                <w:szCs w:val="21"/>
              </w:rPr>
              <w:t>３</w:t>
            </w:r>
            <w:r w:rsidR="00D24E4E" w:rsidRPr="00464C8B">
              <w:rPr>
                <w:rFonts w:ascii="ＭＳ 明朝" w:hAnsi="ＭＳ 明朝" w:hint="eastAsia"/>
                <w:szCs w:val="21"/>
              </w:rPr>
              <w:t>．</w:t>
            </w:r>
            <w:r w:rsidR="00E1737B" w:rsidRPr="00464C8B">
              <w:rPr>
                <w:rFonts w:ascii="ＭＳ 明朝" w:hAnsi="ＭＳ 明朝" w:hint="eastAsia"/>
                <w:szCs w:val="21"/>
              </w:rPr>
              <w:t>食の安全を守り、アレルギー対策や医療的ケア体制の充実を図</w:t>
            </w:r>
            <w:r w:rsidR="008F178B" w:rsidRPr="00464C8B">
              <w:rPr>
                <w:rFonts w:ascii="ＭＳ 明朝" w:hAnsi="ＭＳ 明朝" w:hint="eastAsia"/>
                <w:szCs w:val="21"/>
              </w:rPr>
              <w:t>り</w:t>
            </w:r>
            <w:r w:rsidR="007C575E" w:rsidRPr="00464C8B">
              <w:rPr>
                <w:rFonts w:ascii="ＭＳ 明朝" w:hAnsi="ＭＳ 明朝" w:hint="eastAsia"/>
                <w:szCs w:val="21"/>
              </w:rPr>
              <w:t>Ｒ８</w:t>
            </w:r>
            <w:r w:rsidR="008F178B" w:rsidRPr="00464C8B">
              <w:rPr>
                <w:rFonts w:ascii="ＭＳ 明朝" w:hAnsi="ＭＳ 明朝" w:hint="eastAsia"/>
                <w:szCs w:val="21"/>
              </w:rPr>
              <w:t>満足度90％をめざす</w:t>
            </w:r>
            <w:r w:rsidR="003A6849" w:rsidRPr="00464C8B">
              <w:rPr>
                <w:rFonts w:ascii="ＭＳ 明朝" w:hAnsi="ＭＳ 明朝" w:hint="eastAsia"/>
                <w:szCs w:val="21"/>
              </w:rPr>
              <w:t>。</w:t>
            </w:r>
            <w:r w:rsidR="00E1737B" w:rsidRPr="00464C8B">
              <w:rPr>
                <w:rFonts w:ascii="ＭＳ 明朝" w:hAnsi="ＭＳ 明朝" w:hint="eastAsia"/>
                <w:szCs w:val="21"/>
              </w:rPr>
              <w:t>［</w:t>
            </w:r>
            <w:r w:rsidR="00270CF5" w:rsidRPr="00464C8B">
              <w:rPr>
                <w:rFonts w:ascii="ＭＳ 明朝" w:hAnsi="ＭＳ 明朝" w:hint="eastAsia"/>
                <w:szCs w:val="21"/>
              </w:rPr>
              <w:t>Ｒ</w:t>
            </w:r>
            <w:r w:rsidR="000626F5" w:rsidRPr="00464C8B">
              <w:rPr>
                <w:rFonts w:ascii="ＭＳ 明朝" w:hAnsi="ＭＳ 明朝" w:hint="eastAsia"/>
                <w:szCs w:val="21"/>
              </w:rPr>
              <w:t>６</w:t>
            </w:r>
            <w:r w:rsidR="00270CF5" w:rsidRPr="00464C8B">
              <w:rPr>
                <w:rFonts w:ascii="ＭＳ 明朝" w:hAnsi="ＭＳ 明朝" w:hint="eastAsia"/>
                <w:szCs w:val="21"/>
              </w:rPr>
              <w:t>：</w:t>
            </w:r>
            <w:r w:rsidR="000626F5" w:rsidRPr="00464C8B">
              <w:rPr>
                <w:rFonts w:ascii="ＭＳ 明朝" w:hAnsi="ＭＳ 明朝" w:hint="eastAsia"/>
                <w:szCs w:val="21"/>
              </w:rPr>
              <w:t>8</w:t>
            </w:r>
            <w:r w:rsidR="000626F5" w:rsidRPr="00464C8B">
              <w:rPr>
                <w:rFonts w:ascii="ＭＳ 明朝" w:hAnsi="ＭＳ 明朝"/>
                <w:szCs w:val="21"/>
              </w:rPr>
              <w:t>8</w:t>
            </w:r>
            <w:r w:rsidR="00270CF5" w:rsidRPr="00464C8B">
              <w:rPr>
                <w:rFonts w:ascii="ＭＳ 明朝" w:hAnsi="ＭＳ 明朝" w:hint="eastAsia"/>
                <w:szCs w:val="21"/>
              </w:rPr>
              <w:t>%、Ｒ</w:t>
            </w:r>
            <w:r w:rsidR="000626F5" w:rsidRPr="00464C8B">
              <w:rPr>
                <w:rFonts w:ascii="ＭＳ 明朝" w:hAnsi="ＭＳ 明朝" w:hint="eastAsia"/>
                <w:szCs w:val="21"/>
              </w:rPr>
              <w:t>７</w:t>
            </w:r>
            <w:r w:rsidR="00270CF5" w:rsidRPr="00464C8B">
              <w:rPr>
                <w:rFonts w:ascii="ＭＳ 明朝" w:hAnsi="ＭＳ 明朝" w:hint="eastAsia"/>
                <w:szCs w:val="21"/>
              </w:rPr>
              <w:t>：</w:t>
            </w:r>
            <w:r w:rsidR="000626F5" w:rsidRPr="00464C8B">
              <w:rPr>
                <w:rFonts w:ascii="ＭＳ 明朝" w:hAnsi="ＭＳ 明朝" w:hint="eastAsia"/>
                <w:szCs w:val="21"/>
              </w:rPr>
              <w:t>8</w:t>
            </w:r>
            <w:r w:rsidR="000626F5" w:rsidRPr="00464C8B">
              <w:rPr>
                <w:rFonts w:ascii="ＭＳ 明朝" w:hAnsi="ＭＳ 明朝"/>
                <w:szCs w:val="21"/>
              </w:rPr>
              <w:t>9</w:t>
            </w:r>
            <w:r w:rsidR="00270CF5" w:rsidRPr="00464C8B">
              <w:rPr>
                <w:rFonts w:ascii="ＭＳ 明朝" w:hAnsi="ＭＳ 明朝" w:hint="eastAsia"/>
                <w:szCs w:val="21"/>
              </w:rPr>
              <w:t>％</w:t>
            </w:r>
            <w:r w:rsidR="00FD3573" w:rsidRPr="00464C8B">
              <w:rPr>
                <w:rFonts w:ascii="ＭＳ 明朝" w:hAnsi="ＭＳ 明朝" w:hint="eastAsia"/>
                <w:szCs w:val="21"/>
              </w:rPr>
              <w:t>、</w:t>
            </w:r>
            <w:r w:rsidR="000626F5" w:rsidRPr="00464C8B">
              <w:rPr>
                <w:rFonts w:ascii="ＭＳ 明朝" w:hAnsi="ＭＳ 明朝" w:hint="eastAsia"/>
                <w:szCs w:val="21"/>
              </w:rPr>
              <w:t>Ｒ８</w:t>
            </w:r>
            <w:r w:rsidR="00FD3573" w:rsidRPr="00464C8B">
              <w:rPr>
                <w:rFonts w:ascii="ＭＳ 明朝" w:hAnsi="ＭＳ 明朝" w:hint="eastAsia"/>
                <w:szCs w:val="21"/>
              </w:rPr>
              <w:t>：</w:t>
            </w:r>
            <w:r w:rsidR="000626F5" w:rsidRPr="00464C8B">
              <w:rPr>
                <w:rFonts w:ascii="ＭＳ 明朝" w:hAnsi="ＭＳ 明朝"/>
                <w:szCs w:val="21"/>
              </w:rPr>
              <w:t>90</w:t>
            </w:r>
            <w:r w:rsidR="00FD6441" w:rsidRPr="00464C8B">
              <w:rPr>
                <w:rFonts w:ascii="ＭＳ 明朝" w:hAnsi="ＭＳ 明朝" w:hint="eastAsia"/>
                <w:szCs w:val="21"/>
              </w:rPr>
              <w:t>％</w:t>
            </w:r>
            <w:r w:rsidR="00E1737B" w:rsidRPr="00464C8B">
              <w:rPr>
                <w:rFonts w:ascii="ＭＳ 明朝" w:hAnsi="ＭＳ 明朝" w:hint="eastAsia"/>
                <w:szCs w:val="21"/>
              </w:rPr>
              <w:t>］</w:t>
            </w:r>
          </w:p>
          <w:p w14:paraId="67E50424" w14:textId="77777777" w:rsidR="009B365C" w:rsidRPr="00464C8B" w:rsidRDefault="00FA7D79" w:rsidP="00FF790B">
            <w:pPr>
              <w:spacing w:line="360" w:lineRule="exact"/>
              <w:rPr>
                <w:rFonts w:ascii="ＭＳ ゴシック" w:eastAsia="ＭＳ ゴシック" w:hAnsi="ＭＳ ゴシック"/>
                <w:b/>
                <w:szCs w:val="21"/>
              </w:rPr>
            </w:pPr>
            <w:r w:rsidRPr="00464C8B">
              <w:rPr>
                <w:rFonts w:ascii="ＭＳ ゴシック" w:eastAsia="ＭＳ ゴシック" w:hAnsi="ＭＳ ゴシック" w:hint="eastAsia"/>
                <w:b/>
                <w:szCs w:val="21"/>
              </w:rPr>
              <w:t>３</w:t>
            </w:r>
            <w:r w:rsidR="00C23134" w:rsidRPr="00464C8B">
              <w:rPr>
                <w:rFonts w:ascii="ＭＳ ゴシック" w:eastAsia="ＭＳ ゴシック" w:hAnsi="ＭＳ ゴシック" w:hint="eastAsia"/>
                <w:b/>
                <w:szCs w:val="21"/>
              </w:rPr>
              <w:t xml:space="preserve">　働き方改革の観点から教職員の</w:t>
            </w:r>
            <w:r w:rsidR="00706BA4" w:rsidRPr="00464C8B">
              <w:rPr>
                <w:rFonts w:ascii="ＭＳ ゴシック" w:eastAsia="ＭＳ ゴシック" w:hAnsi="ＭＳ ゴシック" w:hint="eastAsia"/>
                <w:b/>
                <w:szCs w:val="21"/>
              </w:rPr>
              <w:t>健康</w:t>
            </w:r>
            <w:r w:rsidR="00C23134" w:rsidRPr="00464C8B">
              <w:rPr>
                <w:rFonts w:ascii="ＭＳ ゴシック" w:eastAsia="ＭＳ ゴシック" w:hAnsi="ＭＳ ゴシック" w:hint="eastAsia"/>
                <w:b/>
                <w:szCs w:val="21"/>
              </w:rPr>
              <w:t>管理</w:t>
            </w:r>
            <w:r w:rsidR="00706BA4" w:rsidRPr="00464C8B">
              <w:rPr>
                <w:rFonts w:ascii="ＭＳ ゴシック" w:eastAsia="ＭＳ ゴシック" w:hAnsi="ＭＳ ゴシック" w:hint="eastAsia"/>
                <w:b/>
                <w:szCs w:val="21"/>
              </w:rPr>
              <w:t>に取り組む</w:t>
            </w:r>
          </w:p>
          <w:p w14:paraId="57DCC161" w14:textId="77777777" w:rsidR="00DD599C" w:rsidRPr="00464C8B" w:rsidRDefault="00DD599C" w:rsidP="00DD599C">
            <w:pPr>
              <w:spacing w:line="320" w:lineRule="exact"/>
              <w:ind w:firstLineChars="200" w:firstLine="420"/>
              <w:rPr>
                <w:rFonts w:ascii="ＭＳ 明朝" w:hAnsi="ＭＳ 明朝"/>
                <w:szCs w:val="21"/>
              </w:rPr>
            </w:pPr>
            <w:r w:rsidRPr="00464C8B">
              <w:rPr>
                <w:rFonts w:ascii="ＭＳ 明朝" w:hAnsi="ＭＳ 明朝" w:hint="eastAsia"/>
                <w:szCs w:val="21"/>
              </w:rPr>
              <w:t>１．各業務の見直しを行い、教職員の業務負担軽減を図る。</w:t>
            </w:r>
          </w:p>
          <w:p w14:paraId="4AF37A15" w14:textId="77777777" w:rsidR="003E511C" w:rsidRPr="00464C8B" w:rsidRDefault="00DD599C" w:rsidP="006F6660">
            <w:pPr>
              <w:spacing w:line="320" w:lineRule="exact"/>
              <w:ind w:leftChars="200" w:left="840" w:hangingChars="200" w:hanging="420"/>
              <w:rPr>
                <w:rFonts w:ascii="ＭＳ 明朝" w:hAnsi="ＭＳ 明朝"/>
                <w:szCs w:val="21"/>
              </w:rPr>
            </w:pPr>
            <w:r w:rsidRPr="00464C8B">
              <w:rPr>
                <w:rFonts w:ascii="ＭＳ 明朝" w:hAnsi="ＭＳ 明朝" w:hint="eastAsia"/>
                <w:szCs w:val="21"/>
              </w:rPr>
              <w:t>２．</w:t>
            </w:r>
            <w:r w:rsidR="00AF6124" w:rsidRPr="00464C8B">
              <w:rPr>
                <w:rFonts w:ascii="ＭＳ 明朝" w:hAnsi="ＭＳ 明朝" w:hint="eastAsia"/>
                <w:szCs w:val="21"/>
              </w:rPr>
              <w:t>健康を維持し、働くことの楽しさや充実感を感じられる職場環境を構築する</w:t>
            </w:r>
            <w:r w:rsidR="00AB7EE8" w:rsidRPr="00464C8B">
              <w:rPr>
                <w:rFonts w:ascii="ＭＳ 明朝" w:hAnsi="ＭＳ 明朝" w:hint="eastAsia"/>
                <w:szCs w:val="21"/>
              </w:rPr>
              <w:t>。</w:t>
            </w:r>
            <w:r w:rsidR="005D6E51" w:rsidRPr="00464C8B">
              <w:rPr>
                <w:rFonts w:ascii="ＭＳ 明朝" w:hAnsi="ＭＳ 明朝" w:hint="eastAsia"/>
                <w:szCs w:val="21"/>
              </w:rPr>
              <w:t>教員アンケートの</w:t>
            </w:r>
            <w:r w:rsidR="005F10D7" w:rsidRPr="00464C8B">
              <w:rPr>
                <w:rFonts w:ascii="ＭＳ 明朝" w:hAnsi="ＭＳ 明朝" w:hint="eastAsia"/>
                <w:szCs w:val="21"/>
              </w:rPr>
              <w:t>Ｒ</w:t>
            </w:r>
            <w:r w:rsidR="007C575E" w:rsidRPr="00464C8B">
              <w:rPr>
                <w:rFonts w:ascii="ＭＳ 明朝" w:hAnsi="ＭＳ 明朝" w:hint="eastAsia"/>
                <w:szCs w:val="21"/>
              </w:rPr>
              <w:t>８</w:t>
            </w:r>
            <w:r w:rsidR="005D6E51" w:rsidRPr="00464C8B">
              <w:rPr>
                <w:rFonts w:ascii="ＭＳ 明朝" w:hAnsi="ＭＳ 明朝" w:hint="eastAsia"/>
                <w:szCs w:val="21"/>
              </w:rPr>
              <w:t>満足度</w:t>
            </w:r>
            <w:r w:rsidR="0058232C" w:rsidRPr="00464C8B">
              <w:rPr>
                <w:rFonts w:ascii="ＭＳ 明朝" w:hAnsi="ＭＳ 明朝" w:hint="eastAsia"/>
                <w:szCs w:val="21"/>
              </w:rPr>
              <w:t>96％に</w:t>
            </w:r>
            <w:r w:rsidR="00B50F5F" w:rsidRPr="00464C8B">
              <w:rPr>
                <w:rFonts w:ascii="ＭＳ 明朝" w:hAnsi="ＭＳ 明朝" w:hint="eastAsia"/>
                <w:szCs w:val="21"/>
              </w:rPr>
              <w:t>向上</w:t>
            </w:r>
            <w:r w:rsidR="005D6E51" w:rsidRPr="00464C8B">
              <w:rPr>
                <w:rFonts w:ascii="ＭＳ 明朝" w:hAnsi="ＭＳ 明朝" w:hint="eastAsia"/>
                <w:szCs w:val="21"/>
              </w:rPr>
              <w:t>をめざす</w:t>
            </w:r>
            <w:r w:rsidR="00B50F5F" w:rsidRPr="00464C8B">
              <w:rPr>
                <w:rFonts w:ascii="ＭＳ 明朝" w:hAnsi="ＭＳ 明朝" w:hint="eastAsia"/>
                <w:szCs w:val="21"/>
              </w:rPr>
              <w:t>。</w:t>
            </w:r>
          </w:p>
          <w:p w14:paraId="799F5B48" w14:textId="77777777" w:rsidR="00706BA4" w:rsidRPr="00464C8B" w:rsidRDefault="00B50F5F" w:rsidP="003E511C">
            <w:pPr>
              <w:spacing w:line="320" w:lineRule="exact"/>
              <w:ind w:leftChars="400" w:left="840"/>
              <w:rPr>
                <w:rFonts w:ascii="ＭＳ 明朝" w:hAnsi="ＭＳ 明朝"/>
                <w:szCs w:val="21"/>
              </w:rPr>
            </w:pPr>
            <w:r w:rsidRPr="00464C8B">
              <w:rPr>
                <w:rFonts w:ascii="ＭＳ 明朝" w:hAnsi="ＭＳ 明朝" w:hint="eastAsia"/>
                <w:szCs w:val="21"/>
              </w:rPr>
              <w:t>［</w:t>
            </w:r>
            <w:r w:rsidR="00BF37F3" w:rsidRPr="00464C8B">
              <w:rPr>
                <w:rFonts w:ascii="ＭＳ 明朝" w:hAnsi="ＭＳ 明朝" w:hint="eastAsia"/>
                <w:szCs w:val="21"/>
              </w:rPr>
              <w:t>Ｒ</w:t>
            </w:r>
            <w:r w:rsidR="006F6660" w:rsidRPr="00464C8B">
              <w:rPr>
                <w:rFonts w:ascii="ＭＳ 明朝" w:hAnsi="ＭＳ 明朝" w:hint="eastAsia"/>
                <w:szCs w:val="21"/>
              </w:rPr>
              <w:t>６</w:t>
            </w:r>
            <w:r w:rsidRPr="00464C8B">
              <w:rPr>
                <w:rFonts w:ascii="ＭＳ 明朝" w:hAnsi="ＭＳ 明朝" w:hint="eastAsia"/>
                <w:szCs w:val="21"/>
              </w:rPr>
              <w:t>：</w:t>
            </w:r>
            <w:r w:rsidR="006F6660" w:rsidRPr="00464C8B">
              <w:rPr>
                <w:rFonts w:ascii="ＭＳ 明朝" w:hAnsi="ＭＳ 明朝" w:hint="eastAsia"/>
                <w:szCs w:val="21"/>
              </w:rPr>
              <w:t>9</w:t>
            </w:r>
            <w:r w:rsidR="006F6660" w:rsidRPr="00464C8B">
              <w:rPr>
                <w:rFonts w:ascii="ＭＳ 明朝" w:hAnsi="ＭＳ 明朝"/>
                <w:szCs w:val="21"/>
              </w:rPr>
              <w:t>4</w:t>
            </w:r>
            <w:r w:rsidR="0033768A" w:rsidRPr="00464C8B">
              <w:rPr>
                <w:rFonts w:ascii="ＭＳ 明朝" w:hAnsi="ＭＳ 明朝" w:hint="eastAsia"/>
                <w:szCs w:val="21"/>
              </w:rPr>
              <w:t>%</w:t>
            </w:r>
            <w:r w:rsidR="00FD3573" w:rsidRPr="00464C8B">
              <w:rPr>
                <w:rFonts w:ascii="ＭＳ 明朝" w:hAnsi="ＭＳ 明朝" w:hint="eastAsia"/>
                <w:szCs w:val="21"/>
              </w:rPr>
              <w:t>、</w:t>
            </w:r>
            <w:r w:rsidR="006F6660" w:rsidRPr="00464C8B">
              <w:rPr>
                <w:rFonts w:ascii="ＭＳ 明朝" w:hAnsi="ＭＳ 明朝" w:hint="eastAsia"/>
                <w:szCs w:val="21"/>
              </w:rPr>
              <w:t>Ｒ７</w:t>
            </w:r>
            <w:r w:rsidR="00FD3573" w:rsidRPr="00464C8B">
              <w:rPr>
                <w:rFonts w:ascii="ＭＳ 明朝" w:hAnsi="ＭＳ 明朝" w:hint="eastAsia"/>
                <w:szCs w:val="21"/>
              </w:rPr>
              <w:t>：</w:t>
            </w:r>
            <w:r w:rsidR="006F6660" w:rsidRPr="00464C8B">
              <w:rPr>
                <w:rFonts w:ascii="ＭＳ 明朝" w:hAnsi="ＭＳ 明朝"/>
                <w:szCs w:val="21"/>
              </w:rPr>
              <w:t>95</w:t>
            </w:r>
            <w:r w:rsidR="00FD6441" w:rsidRPr="00464C8B">
              <w:rPr>
                <w:rFonts w:ascii="ＭＳ 明朝" w:hAnsi="ＭＳ 明朝" w:hint="eastAsia"/>
                <w:szCs w:val="21"/>
              </w:rPr>
              <w:t>％</w:t>
            </w:r>
            <w:r w:rsidR="006F6660" w:rsidRPr="00464C8B">
              <w:rPr>
                <w:rFonts w:ascii="ＭＳ 明朝" w:hAnsi="ＭＳ 明朝" w:hint="eastAsia"/>
                <w:szCs w:val="21"/>
              </w:rPr>
              <w:t>、Ｒ８：9</w:t>
            </w:r>
            <w:r w:rsidR="006F6660" w:rsidRPr="00464C8B">
              <w:rPr>
                <w:rFonts w:ascii="ＭＳ 明朝" w:hAnsi="ＭＳ 明朝"/>
                <w:szCs w:val="21"/>
              </w:rPr>
              <w:t>6</w:t>
            </w:r>
            <w:r w:rsidR="006F6660" w:rsidRPr="00464C8B">
              <w:rPr>
                <w:rFonts w:ascii="ＭＳ 明朝" w:hAnsi="ＭＳ 明朝" w:hint="eastAsia"/>
                <w:szCs w:val="21"/>
              </w:rPr>
              <w:t>％</w:t>
            </w:r>
            <w:r w:rsidRPr="00464C8B">
              <w:rPr>
                <w:rFonts w:ascii="ＭＳ 明朝" w:hAnsi="ＭＳ 明朝" w:hint="eastAsia"/>
                <w:szCs w:val="21"/>
              </w:rPr>
              <w:t>］</w:t>
            </w:r>
          </w:p>
        </w:tc>
      </w:tr>
    </w:tbl>
    <w:p w14:paraId="01A14BD9" w14:textId="77777777" w:rsidR="001D401B" w:rsidRPr="00464C8B" w:rsidRDefault="001D401B" w:rsidP="004245A1">
      <w:pPr>
        <w:spacing w:line="300" w:lineRule="exact"/>
        <w:ind w:leftChars="-342" w:left="-718" w:firstLineChars="250" w:firstLine="525"/>
        <w:rPr>
          <w:rFonts w:ascii="ＭＳ ゴシック" w:eastAsia="ＭＳ ゴシック" w:hAnsi="ＭＳ ゴシック"/>
          <w:szCs w:val="21"/>
        </w:rPr>
      </w:pPr>
    </w:p>
    <w:p w14:paraId="23E77D74" w14:textId="77777777" w:rsidR="00267D3C" w:rsidRPr="00464C8B" w:rsidRDefault="009B365C" w:rsidP="001D401B">
      <w:pPr>
        <w:spacing w:line="300" w:lineRule="exact"/>
        <w:ind w:leftChars="-342" w:left="-718" w:firstLineChars="250" w:firstLine="525"/>
        <w:rPr>
          <w:rFonts w:ascii="ＭＳ ゴシック" w:eastAsia="ＭＳ ゴシック" w:hAnsi="ＭＳ ゴシック"/>
          <w:szCs w:val="21"/>
        </w:rPr>
      </w:pPr>
      <w:r w:rsidRPr="00464C8B">
        <w:rPr>
          <w:rFonts w:ascii="ＭＳ ゴシック" w:eastAsia="ＭＳ ゴシック" w:hAnsi="ＭＳ ゴシック" w:hint="eastAsia"/>
          <w:szCs w:val="21"/>
        </w:rPr>
        <w:t>【</w:t>
      </w:r>
      <w:r w:rsidR="0037367C" w:rsidRPr="00464C8B">
        <w:rPr>
          <w:rFonts w:ascii="ＭＳ ゴシック" w:eastAsia="ＭＳ ゴシック" w:hAnsi="ＭＳ ゴシック" w:hint="eastAsia"/>
          <w:szCs w:val="21"/>
        </w:rPr>
        <w:t>学校教育自己診断</w:t>
      </w:r>
      <w:r w:rsidR="005E3C2A" w:rsidRPr="00464C8B">
        <w:rPr>
          <w:rFonts w:ascii="ＭＳ ゴシック" w:eastAsia="ＭＳ ゴシック" w:hAnsi="ＭＳ ゴシック" w:hint="eastAsia"/>
          <w:szCs w:val="21"/>
        </w:rPr>
        <w:t>の</w:t>
      </w:r>
      <w:r w:rsidR="0037367C" w:rsidRPr="00464C8B">
        <w:rPr>
          <w:rFonts w:ascii="ＭＳ ゴシック" w:eastAsia="ＭＳ ゴシック" w:hAnsi="ＭＳ ゴシック" w:hint="eastAsia"/>
          <w:szCs w:val="21"/>
        </w:rPr>
        <w:t>結果と分析・学校</w:t>
      </w:r>
      <w:r w:rsidR="00C158A6" w:rsidRPr="00464C8B">
        <w:rPr>
          <w:rFonts w:ascii="ＭＳ ゴシック" w:eastAsia="ＭＳ ゴシック" w:hAnsi="ＭＳ ゴシック" w:hint="eastAsia"/>
          <w:szCs w:val="21"/>
        </w:rPr>
        <w:t>運営</w:t>
      </w:r>
      <w:r w:rsidR="0037367C" w:rsidRPr="00464C8B">
        <w:rPr>
          <w:rFonts w:ascii="ＭＳ ゴシック" w:eastAsia="ＭＳ ゴシック" w:hAnsi="ＭＳ ゴシック" w:hint="eastAsia"/>
          <w:szCs w:val="21"/>
        </w:rPr>
        <w:t>協議会</w:t>
      </w:r>
      <w:r w:rsidR="0096649A" w:rsidRPr="00464C8B">
        <w:rPr>
          <w:rFonts w:ascii="ＭＳ ゴシック" w:eastAsia="ＭＳ ゴシック" w:hAnsi="ＭＳ ゴシック" w:hint="eastAsia"/>
          <w:szCs w:val="21"/>
        </w:rPr>
        <w:t>からの意見</w:t>
      </w:r>
      <w:r w:rsidRPr="00464C8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9"/>
        <w:gridCol w:w="7693"/>
      </w:tblGrid>
      <w:tr w:rsidR="00267D3C" w:rsidRPr="00464C8B" w14:paraId="793034EB" w14:textId="77777777" w:rsidTr="00567852">
        <w:trPr>
          <w:trHeight w:val="411"/>
          <w:jc w:val="center"/>
        </w:trPr>
        <w:tc>
          <w:tcPr>
            <w:tcW w:w="7299" w:type="dxa"/>
            <w:shd w:val="clear" w:color="auto" w:fill="auto"/>
            <w:vAlign w:val="center"/>
          </w:tcPr>
          <w:p w14:paraId="02C498C6" w14:textId="77777777" w:rsidR="00267D3C" w:rsidRPr="00464C8B" w:rsidRDefault="00267D3C" w:rsidP="009A3ED7">
            <w:pPr>
              <w:spacing w:line="300" w:lineRule="exact"/>
              <w:jc w:val="center"/>
              <w:rPr>
                <w:rFonts w:ascii="ＭＳ 明朝" w:hAnsi="ＭＳ 明朝"/>
                <w:sz w:val="20"/>
                <w:szCs w:val="20"/>
              </w:rPr>
            </w:pPr>
            <w:r w:rsidRPr="00464C8B">
              <w:rPr>
                <w:rFonts w:ascii="ＭＳ 明朝" w:hAnsi="ＭＳ 明朝" w:hint="eastAsia"/>
                <w:sz w:val="20"/>
                <w:szCs w:val="20"/>
              </w:rPr>
              <w:t>学校教育自己診断の結果と分析［</w:t>
            </w:r>
            <w:r w:rsidR="00CF23C1" w:rsidRPr="00464C8B">
              <w:rPr>
                <w:rFonts w:ascii="ＭＳ 明朝" w:hAnsi="ＭＳ 明朝" w:hint="eastAsia"/>
                <w:sz w:val="20"/>
                <w:szCs w:val="20"/>
              </w:rPr>
              <w:t>令和</w:t>
            </w:r>
            <w:r w:rsidR="00AC7C0D" w:rsidRPr="00464C8B">
              <w:rPr>
                <w:rFonts w:ascii="ＭＳ 明朝" w:hAnsi="ＭＳ 明朝" w:hint="eastAsia"/>
                <w:color w:val="FF0000"/>
                <w:sz w:val="20"/>
                <w:szCs w:val="20"/>
              </w:rPr>
              <w:t xml:space="preserve">　</w:t>
            </w:r>
            <w:r w:rsidR="00C414F4" w:rsidRPr="00464C8B">
              <w:rPr>
                <w:rFonts w:ascii="ＭＳ 明朝" w:hAnsi="ＭＳ 明朝" w:hint="eastAsia"/>
                <w:color w:val="000000"/>
                <w:sz w:val="20"/>
                <w:szCs w:val="20"/>
              </w:rPr>
              <w:t>６</w:t>
            </w:r>
            <w:r w:rsidR="00AC7C0D" w:rsidRPr="00464C8B">
              <w:rPr>
                <w:rFonts w:ascii="ＭＳ 明朝" w:hAnsi="ＭＳ 明朝" w:hint="eastAsia"/>
                <w:color w:val="FF0000"/>
                <w:sz w:val="20"/>
                <w:szCs w:val="20"/>
              </w:rPr>
              <w:t xml:space="preserve">　</w:t>
            </w:r>
            <w:r w:rsidR="00CF23C1" w:rsidRPr="00464C8B">
              <w:rPr>
                <w:rFonts w:ascii="ＭＳ 明朝" w:hAnsi="ＭＳ 明朝" w:hint="eastAsia"/>
                <w:sz w:val="20"/>
                <w:szCs w:val="20"/>
              </w:rPr>
              <w:t>年</w:t>
            </w:r>
            <w:r w:rsidR="00AC7C0D" w:rsidRPr="00464C8B">
              <w:rPr>
                <w:rFonts w:ascii="ＭＳ 明朝" w:hAnsi="ＭＳ 明朝" w:hint="eastAsia"/>
                <w:color w:val="FF0000"/>
                <w:sz w:val="20"/>
                <w:szCs w:val="20"/>
              </w:rPr>
              <w:t xml:space="preserve">　</w:t>
            </w:r>
            <w:r w:rsidR="00C414F4" w:rsidRPr="00464C8B">
              <w:rPr>
                <w:rFonts w:ascii="ＭＳ 明朝" w:hAnsi="ＭＳ 明朝" w:hint="eastAsia"/>
                <w:color w:val="000000"/>
                <w:sz w:val="20"/>
                <w:szCs w:val="20"/>
              </w:rPr>
              <w:t>12</w:t>
            </w:r>
            <w:r w:rsidR="00AC7C0D" w:rsidRPr="00464C8B">
              <w:rPr>
                <w:rFonts w:ascii="ＭＳ 明朝" w:hAnsi="ＭＳ 明朝" w:hint="eastAsia"/>
                <w:color w:val="FF0000"/>
                <w:sz w:val="20"/>
                <w:szCs w:val="20"/>
              </w:rPr>
              <w:t xml:space="preserve">　</w:t>
            </w:r>
            <w:r w:rsidRPr="00464C8B">
              <w:rPr>
                <w:rFonts w:ascii="ＭＳ 明朝" w:hAnsi="ＭＳ 明朝" w:hint="eastAsia"/>
                <w:sz w:val="20"/>
                <w:szCs w:val="20"/>
              </w:rPr>
              <w:t>月実施分］</w:t>
            </w:r>
          </w:p>
        </w:tc>
        <w:tc>
          <w:tcPr>
            <w:tcW w:w="7693" w:type="dxa"/>
            <w:shd w:val="clear" w:color="auto" w:fill="auto"/>
            <w:vAlign w:val="center"/>
          </w:tcPr>
          <w:p w14:paraId="4B258370" w14:textId="77777777" w:rsidR="00267D3C" w:rsidRPr="00464C8B" w:rsidRDefault="00267D3C" w:rsidP="00225A63">
            <w:pPr>
              <w:spacing w:line="300" w:lineRule="exact"/>
              <w:jc w:val="center"/>
              <w:rPr>
                <w:rFonts w:ascii="ＭＳ 明朝" w:hAnsi="ＭＳ 明朝"/>
                <w:sz w:val="20"/>
                <w:szCs w:val="20"/>
              </w:rPr>
            </w:pPr>
            <w:r w:rsidRPr="00464C8B">
              <w:rPr>
                <w:rFonts w:ascii="ＭＳ 明朝" w:hAnsi="ＭＳ 明朝" w:hint="eastAsia"/>
                <w:sz w:val="20"/>
                <w:szCs w:val="20"/>
              </w:rPr>
              <w:t>学校</w:t>
            </w:r>
            <w:r w:rsidR="00B063A9" w:rsidRPr="00464C8B">
              <w:rPr>
                <w:rFonts w:ascii="ＭＳ 明朝" w:hAnsi="ＭＳ 明朝" w:hint="eastAsia"/>
                <w:sz w:val="20"/>
                <w:szCs w:val="20"/>
              </w:rPr>
              <w:t>運営</w:t>
            </w:r>
            <w:r w:rsidRPr="00464C8B">
              <w:rPr>
                <w:rFonts w:ascii="ＭＳ 明朝" w:hAnsi="ＭＳ 明朝" w:hint="eastAsia"/>
                <w:sz w:val="20"/>
                <w:szCs w:val="20"/>
              </w:rPr>
              <w:t>協議会</w:t>
            </w:r>
            <w:r w:rsidR="00225A63" w:rsidRPr="00464C8B">
              <w:rPr>
                <w:rFonts w:ascii="ＭＳ 明朝" w:hAnsi="ＭＳ 明朝" w:hint="eastAsia"/>
                <w:sz w:val="20"/>
                <w:szCs w:val="20"/>
              </w:rPr>
              <w:t>からの意見</w:t>
            </w:r>
          </w:p>
        </w:tc>
      </w:tr>
      <w:tr w:rsidR="009F78CA" w:rsidRPr="00464C8B" w14:paraId="055D9CC0" w14:textId="77777777" w:rsidTr="00567852">
        <w:trPr>
          <w:trHeight w:val="981"/>
          <w:jc w:val="center"/>
        </w:trPr>
        <w:tc>
          <w:tcPr>
            <w:tcW w:w="7299" w:type="dxa"/>
            <w:shd w:val="clear" w:color="auto" w:fill="auto"/>
          </w:tcPr>
          <w:p w14:paraId="496B10A2" w14:textId="77777777" w:rsidR="009F78CA" w:rsidRPr="00464C8B" w:rsidRDefault="009F78CA" w:rsidP="009F78CA">
            <w:pPr>
              <w:rPr>
                <w:rFonts w:ascii="ＭＳ 明朝" w:hAnsi="ＭＳ 明朝"/>
                <w:sz w:val="20"/>
                <w:szCs w:val="16"/>
                <w:u w:val="single"/>
                <w:lang w:eastAsia="zh-TW"/>
              </w:rPr>
            </w:pPr>
            <w:r w:rsidRPr="00464C8B">
              <w:rPr>
                <w:rFonts w:ascii="ＭＳ 明朝" w:hAnsi="ＭＳ 明朝" w:hint="eastAsia"/>
                <w:sz w:val="20"/>
                <w:szCs w:val="16"/>
                <w:u w:val="single"/>
                <w:lang w:eastAsia="zh-TW"/>
              </w:rPr>
              <w:t>１．回収率（12月13日　現在）　　【保護者】</w:t>
            </w:r>
          </w:p>
          <w:tbl>
            <w:tblPr>
              <w:tblpPr w:leftFromText="142" w:rightFromText="142" w:vertAnchor="text" w:horzAnchor="margin"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75"/>
              <w:gridCol w:w="1276"/>
              <w:gridCol w:w="1276"/>
              <w:gridCol w:w="1276"/>
            </w:tblGrid>
            <w:tr w:rsidR="009F78CA" w:rsidRPr="00464C8B" w14:paraId="6B9FD5F4" w14:textId="77777777" w:rsidTr="00526585">
              <w:tc>
                <w:tcPr>
                  <w:tcW w:w="1658" w:type="dxa"/>
                  <w:shd w:val="clear" w:color="auto" w:fill="auto"/>
                </w:tcPr>
                <w:p w14:paraId="2B69FB08" w14:textId="77777777" w:rsidR="009F78CA" w:rsidRPr="00464C8B" w:rsidRDefault="009F78CA" w:rsidP="009F78CA">
                  <w:pPr>
                    <w:rPr>
                      <w:rFonts w:ascii="ＭＳ 明朝" w:hAnsi="ＭＳ 明朝"/>
                      <w:sz w:val="20"/>
                      <w:szCs w:val="16"/>
                      <w:lang w:eastAsia="zh-TW"/>
                    </w:rPr>
                  </w:pPr>
                </w:p>
              </w:tc>
              <w:tc>
                <w:tcPr>
                  <w:tcW w:w="1275" w:type="dxa"/>
                  <w:shd w:val="clear" w:color="auto" w:fill="auto"/>
                </w:tcPr>
                <w:p w14:paraId="1BD03621"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小学部</w:t>
                  </w:r>
                </w:p>
              </w:tc>
              <w:tc>
                <w:tcPr>
                  <w:tcW w:w="1276" w:type="dxa"/>
                  <w:shd w:val="clear" w:color="auto" w:fill="auto"/>
                </w:tcPr>
                <w:p w14:paraId="1DB949C3"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中学部</w:t>
                  </w:r>
                </w:p>
              </w:tc>
              <w:tc>
                <w:tcPr>
                  <w:tcW w:w="1276" w:type="dxa"/>
                  <w:shd w:val="clear" w:color="auto" w:fill="auto"/>
                </w:tcPr>
                <w:p w14:paraId="684F7309"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高等部</w:t>
                  </w:r>
                </w:p>
              </w:tc>
              <w:tc>
                <w:tcPr>
                  <w:tcW w:w="1276" w:type="dxa"/>
                  <w:shd w:val="clear" w:color="auto" w:fill="auto"/>
                </w:tcPr>
                <w:p w14:paraId="4AFD1F1F"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全体</w:t>
                  </w:r>
                </w:p>
              </w:tc>
            </w:tr>
            <w:tr w:rsidR="009F78CA" w:rsidRPr="00464C8B" w14:paraId="7E0C2D49" w14:textId="77777777" w:rsidTr="00526585">
              <w:tc>
                <w:tcPr>
                  <w:tcW w:w="1658" w:type="dxa"/>
                  <w:shd w:val="clear" w:color="auto" w:fill="auto"/>
                </w:tcPr>
                <w:p w14:paraId="6DDFEED8"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提出数／在籍数</w:t>
                  </w:r>
                </w:p>
              </w:tc>
              <w:tc>
                <w:tcPr>
                  <w:tcW w:w="1275" w:type="dxa"/>
                  <w:shd w:val="clear" w:color="auto" w:fill="auto"/>
                </w:tcPr>
                <w:p w14:paraId="42DAC264" w14:textId="137F7B40"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93/</w:t>
                  </w:r>
                  <w:r w:rsidR="00B86CCD" w:rsidRPr="00464C8B">
                    <w:rPr>
                      <w:rFonts w:ascii="ＭＳ 明朝" w:hAnsi="ＭＳ 明朝" w:hint="eastAsia"/>
                      <w:sz w:val="20"/>
                      <w:szCs w:val="16"/>
                    </w:rPr>
                    <w:t>107</w:t>
                  </w:r>
                </w:p>
              </w:tc>
              <w:tc>
                <w:tcPr>
                  <w:tcW w:w="1276" w:type="dxa"/>
                  <w:shd w:val="clear" w:color="auto" w:fill="auto"/>
                </w:tcPr>
                <w:p w14:paraId="5D603BC9"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86/100</w:t>
                  </w:r>
                </w:p>
              </w:tc>
              <w:tc>
                <w:tcPr>
                  <w:tcW w:w="1276" w:type="dxa"/>
                  <w:shd w:val="clear" w:color="auto" w:fill="auto"/>
                </w:tcPr>
                <w:p w14:paraId="4FE27678"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138/166</w:t>
                  </w:r>
                </w:p>
              </w:tc>
              <w:tc>
                <w:tcPr>
                  <w:tcW w:w="1276" w:type="dxa"/>
                  <w:shd w:val="clear" w:color="auto" w:fill="auto"/>
                </w:tcPr>
                <w:p w14:paraId="3DE7BB60"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317/373</w:t>
                  </w:r>
                </w:p>
              </w:tc>
            </w:tr>
            <w:tr w:rsidR="009F78CA" w:rsidRPr="00464C8B" w14:paraId="07EF97BC" w14:textId="77777777" w:rsidTr="00526585">
              <w:tc>
                <w:tcPr>
                  <w:tcW w:w="1658" w:type="dxa"/>
                  <w:shd w:val="clear" w:color="auto" w:fill="auto"/>
                </w:tcPr>
                <w:p w14:paraId="34323A70"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回収率</w:t>
                  </w:r>
                </w:p>
              </w:tc>
              <w:tc>
                <w:tcPr>
                  <w:tcW w:w="1275" w:type="dxa"/>
                  <w:shd w:val="clear" w:color="auto" w:fill="auto"/>
                </w:tcPr>
                <w:p w14:paraId="05F8AA57"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86.9％</w:t>
                  </w:r>
                </w:p>
              </w:tc>
              <w:tc>
                <w:tcPr>
                  <w:tcW w:w="1276" w:type="dxa"/>
                  <w:shd w:val="clear" w:color="auto" w:fill="auto"/>
                </w:tcPr>
                <w:p w14:paraId="2FAB824E"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86.0％</w:t>
                  </w:r>
                </w:p>
              </w:tc>
              <w:tc>
                <w:tcPr>
                  <w:tcW w:w="1276" w:type="dxa"/>
                  <w:shd w:val="clear" w:color="auto" w:fill="auto"/>
                </w:tcPr>
                <w:p w14:paraId="61B2B4BD"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83.1％</w:t>
                  </w:r>
                </w:p>
              </w:tc>
              <w:tc>
                <w:tcPr>
                  <w:tcW w:w="1276" w:type="dxa"/>
                  <w:shd w:val="clear" w:color="auto" w:fill="auto"/>
                </w:tcPr>
                <w:p w14:paraId="1FCC9EAA"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85.0％</w:t>
                  </w:r>
                </w:p>
              </w:tc>
            </w:tr>
          </w:tbl>
          <w:p w14:paraId="0D9CAEB6" w14:textId="77777777" w:rsidR="009F78CA" w:rsidRPr="00464C8B" w:rsidRDefault="009F78CA" w:rsidP="009F78CA">
            <w:pPr>
              <w:rPr>
                <w:rFonts w:ascii="ＭＳ 明朝" w:hAnsi="ＭＳ 明朝"/>
                <w:sz w:val="20"/>
                <w:szCs w:val="16"/>
                <w:u w:val="single"/>
              </w:rPr>
            </w:pPr>
            <w:r w:rsidRPr="00464C8B">
              <w:rPr>
                <w:rFonts w:ascii="ＭＳ 明朝" w:hAnsi="ＭＳ 明朝" w:hint="eastAsia"/>
                <w:sz w:val="20"/>
                <w:szCs w:val="16"/>
                <w:u w:val="single"/>
              </w:rPr>
              <w:t xml:space="preserve">２．考察　</w:t>
            </w:r>
          </w:p>
          <w:p w14:paraId="4EE7446C" w14:textId="77777777" w:rsidR="009F78CA" w:rsidRPr="00464C8B" w:rsidRDefault="009F78CA" w:rsidP="00650F2A">
            <w:pPr>
              <w:ind w:left="200" w:hangingChars="100" w:hanging="200"/>
              <w:rPr>
                <w:rFonts w:ascii="ＭＳ 明朝" w:hAnsi="ＭＳ 明朝"/>
                <w:sz w:val="20"/>
                <w:szCs w:val="16"/>
              </w:rPr>
            </w:pPr>
            <w:r w:rsidRPr="00464C8B">
              <w:rPr>
                <w:rFonts w:ascii="ＭＳ 明朝" w:hAnsi="ＭＳ 明朝" w:hint="eastAsia"/>
                <w:sz w:val="20"/>
                <w:szCs w:val="16"/>
              </w:rPr>
              <w:t>○保護者アンケートはマークシート式で行い、回収率は昨年度より4.1％上昇した。教職員は、オンライン型で行い、回収率は昨年度と同様の100％であった。</w:t>
            </w:r>
          </w:p>
          <w:p w14:paraId="1938C7F1"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○「肯定的な評価」の高かった項目（Ａ＋Ｂ＝90％以上の項目）</w:t>
            </w:r>
          </w:p>
          <w:p w14:paraId="325B20D3" w14:textId="77777777" w:rsidR="009F78CA" w:rsidRPr="00464C8B" w:rsidRDefault="00650F2A" w:rsidP="00650F2A">
            <w:pPr>
              <w:ind w:leftChars="100" w:left="410" w:hangingChars="100" w:hanging="200"/>
              <w:rPr>
                <w:rFonts w:ascii="ＭＳ 明朝" w:hAnsi="ＭＳ 明朝"/>
                <w:sz w:val="20"/>
                <w:szCs w:val="20"/>
              </w:rPr>
            </w:pPr>
            <w:r w:rsidRPr="00464C8B">
              <w:rPr>
                <w:rFonts w:hint="eastAsia"/>
                <w:sz w:val="20"/>
                <w:szCs w:val="20"/>
              </w:rPr>
              <w:t>①</w:t>
            </w:r>
            <w:r w:rsidR="000E7C05" w:rsidRPr="00464C8B">
              <w:rPr>
                <w:rFonts w:hint="eastAsia"/>
                <w:sz w:val="20"/>
                <w:szCs w:val="20"/>
              </w:rPr>
              <w:t>学習の内容・学校生活の様子を、懇談や学級（学年・学部）通信、連絡帳等によって知ることができている。</w:t>
            </w:r>
            <w:r w:rsidR="009F78CA" w:rsidRPr="00464C8B">
              <w:rPr>
                <w:rFonts w:ascii="ＭＳ 明朝" w:hAnsi="ＭＳ 明朝" w:hint="eastAsia"/>
                <w:sz w:val="20"/>
                <w:szCs w:val="20"/>
              </w:rPr>
              <w:t>(9</w:t>
            </w:r>
            <w:r w:rsidR="000E7C05" w:rsidRPr="00464C8B">
              <w:rPr>
                <w:rFonts w:ascii="ＭＳ 明朝" w:hAnsi="ＭＳ 明朝" w:hint="eastAsia"/>
                <w:sz w:val="20"/>
                <w:szCs w:val="20"/>
              </w:rPr>
              <w:t>7</w:t>
            </w:r>
            <w:r w:rsidR="009F78CA" w:rsidRPr="00464C8B">
              <w:rPr>
                <w:rFonts w:ascii="ＭＳ 明朝" w:hAnsi="ＭＳ 明朝" w:hint="eastAsia"/>
                <w:sz w:val="20"/>
                <w:szCs w:val="20"/>
              </w:rPr>
              <w:t>％)</w:t>
            </w:r>
          </w:p>
          <w:p w14:paraId="6D0701EF" w14:textId="77777777" w:rsidR="000E7C05" w:rsidRPr="00464C8B" w:rsidRDefault="00650F2A" w:rsidP="00650F2A">
            <w:pPr>
              <w:ind w:leftChars="100" w:left="210"/>
              <w:rPr>
                <w:rFonts w:ascii="ＭＳ 明朝" w:hAnsi="ＭＳ 明朝"/>
                <w:sz w:val="20"/>
                <w:szCs w:val="20"/>
              </w:rPr>
            </w:pPr>
            <w:r w:rsidRPr="00464C8B">
              <w:rPr>
                <w:rFonts w:ascii="ＭＳ 明朝" w:hAnsi="ＭＳ 明朝" w:hint="eastAsia"/>
                <w:sz w:val="20"/>
                <w:szCs w:val="16"/>
              </w:rPr>
              <w:t>②</w:t>
            </w:r>
            <w:r w:rsidR="009F78CA" w:rsidRPr="00464C8B">
              <w:rPr>
                <w:rFonts w:ascii="ＭＳ 明朝" w:hAnsi="ＭＳ 明朝" w:hint="eastAsia"/>
                <w:sz w:val="20"/>
                <w:szCs w:val="16"/>
              </w:rPr>
              <w:t>生野支援学校の授業参観や学校行事に参加したことがある。(9</w:t>
            </w:r>
            <w:r w:rsidR="000E7C05" w:rsidRPr="00464C8B">
              <w:rPr>
                <w:rFonts w:ascii="ＭＳ 明朝" w:hAnsi="ＭＳ 明朝" w:hint="eastAsia"/>
                <w:sz w:val="20"/>
                <w:szCs w:val="16"/>
              </w:rPr>
              <w:t>6</w:t>
            </w:r>
            <w:r w:rsidR="009F78CA" w:rsidRPr="00464C8B">
              <w:rPr>
                <w:rFonts w:ascii="ＭＳ 明朝" w:hAnsi="ＭＳ 明朝" w:hint="eastAsia"/>
                <w:sz w:val="20"/>
                <w:szCs w:val="16"/>
              </w:rPr>
              <w:t>％)</w:t>
            </w:r>
            <w:r w:rsidR="000E7C05" w:rsidRPr="00464C8B">
              <w:rPr>
                <w:rFonts w:ascii="ＭＳ 明朝" w:hAnsi="ＭＳ 明朝" w:hint="eastAsia"/>
                <w:sz w:val="20"/>
                <w:szCs w:val="20"/>
              </w:rPr>
              <w:t xml:space="preserve"> </w:t>
            </w:r>
          </w:p>
          <w:p w14:paraId="40E2325F" w14:textId="77777777" w:rsidR="009F78CA" w:rsidRPr="00464C8B" w:rsidRDefault="00650F2A" w:rsidP="00650F2A">
            <w:pPr>
              <w:ind w:leftChars="100" w:left="410" w:hangingChars="100" w:hanging="200"/>
              <w:rPr>
                <w:rFonts w:ascii="ＭＳ 明朝" w:hAnsi="ＭＳ 明朝"/>
                <w:sz w:val="20"/>
                <w:szCs w:val="16"/>
              </w:rPr>
            </w:pPr>
            <w:r w:rsidRPr="00464C8B">
              <w:rPr>
                <w:rFonts w:hint="eastAsia"/>
                <w:sz w:val="20"/>
                <w:szCs w:val="20"/>
              </w:rPr>
              <w:t>③</w:t>
            </w:r>
            <w:r w:rsidR="000E7C05" w:rsidRPr="00464C8B">
              <w:rPr>
                <w:rFonts w:hint="eastAsia"/>
                <w:sz w:val="20"/>
                <w:szCs w:val="20"/>
              </w:rPr>
              <w:t>校外学習や修学旅行等の学校行事は、子どもが参加しやすいように工夫されている。</w:t>
            </w:r>
            <w:r w:rsidR="000E7C05" w:rsidRPr="00464C8B">
              <w:rPr>
                <w:rFonts w:ascii="ＭＳ 明朝" w:hAnsi="ＭＳ 明朝" w:hint="eastAsia"/>
                <w:sz w:val="20"/>
                <w:szCs w:val="16"/>
              </w:rPr>
              <w:t xml:space="preserve">(96％)　　　　</w:t>
            </w:r>
            <w:r w:rsidR="009F78CA" w:rsidRPr="00464C8B">
              <w:rPr>
                <w:rFonts w:ascii="ＭＳ 明朝" w:hAnsi="ＭＳ 明朝" w:hint="eastAsia"/>
                <w:sz w:val="20"/>
                <w:szCs w:val="16"/>
              </w:rPr>
              <w:t>他1</w:t>
            </w:r>
            <w:r w:rsidR="000E7C05" w:rsidRPr="00464C8B">
              <w:rPr>
                <w:rFonts w:ascii="ＭＳ 明朝" w:hAnsi="ＭＳ 明朝" w:hint="eastAsia"/>
                <w:sz w:val="20"/>
                <w:szCs w:val="16"/>
              </w:rPr>
              <w:t>7</w:t>
            </w:r>
            <w:r w:rsidR="009F78CA" w:rsidRPr="00464C8B">
              <w:rPr>
                <w:rFonts w:ascii="ＭＳ 明朝" w:hAnsi="ＭＳ 明朝" w:hint="eastAsia"/>
                <w:sz w:val="20"/>
                <w:szCs w:val="16"/>
              </w:rPr>
              <w:t>項目</w:t>
            </w:r>
          </w:p>
          <w:p w14:paraId="40B34CCA"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○「否定的な評価」の高かった項目（Ｃ＋Ｄ＝10％以上の項目）</w:t>
            </w:r>
          </w:p>
          <w:p w14:paraId="3995B8E6" w14:textId="77777777" w:rsidR="000E7C05" w:rsidRPr="00464C8B" w:rsidRDefault="00650F2A" w:rsidP="00650F2A">
            <w:pPr>
              <w:ind w:firstLineChars="100" w:firstLine="200"/>
              <w:rPr>
                <w:rFonts w:ascii="ＭＳ 明朝" w:hAnsi="ＭＳ 明朝"/>
                <w:sz w:val="20"/>
                <w:szCs w:val="16"/>
              </w:rPr>
            </w:pPr>
            <w:r w:rsidRPr="00464C8B">
              <w:rPr>
                <w:rFonts w:ascii="ＭＳ 明朝" w:hAnsi="ＭＳ 明朝" w:hint="eastAsia"/>
                <w:sz w:val="20"/>
                <w:szCs w:val="16"/>
              </w:rPr>
              <w:t>①</w:t>
            </w:r>
            <w:r w:rsidR="000E7C05" w:rsidRPr="00464C8B">
              <w:rPr>
                <w:rFonts w:ascii="ＭＳ 明朝" w:hAnsi="ＭＳ 明朝" w:hint="eastAsia"/>
                <w:sz w:val="20"/>
                <w:szCs w:val="16"/>
              </w:rPr>
              <w:t>学校は、個人情報の取り扱いに配慮している。(22％)</w:t>
            </w:r>
          </w:p>
          <w:p w14:paraId="3FE32F63" w14:textId="77777777" w:rsidR="000E7C05" w:rsidRPr="00464C8B" w:rsidRDefault="00650F2A" w:rsidP="00650F2A">
            <w:pPr>
              <w:ind w:firstLineChars="100" w:firstLine="200"/>
              <w:rPr>
                <w:rFonts w:ascii="ＭＳ 明朝" w:hAnsi="ＭＳ 明朝"/>
                <w:sz w:val="20"/>
                <w:szCs w:val="16"/>
              </w:rPr>
            </w:pPr>
            <w:r w:rsidRPr="00464C8B">
              <w:rPr>
                <w:rFonts w:ascii="ＭＳ 明朝" w:hAnsi="ＭＳ 明朝" w:hint="eastAsia"/>
                <w:sz w:val="20"/>
                <w:szCs w:val="16"/>
              </w:rPr>
              <w:t>②</w:t>
            </w:r>
            <w:r w:rsidR="000E7C05" w:rsidRPr="00464C8B">
              <w:rPr>
                <w:rFonts w:ascii="ＭＳ 明朝" w:hAnsi="ＭＳ 明朝" w:hint="eastAsia"/>
                <w:sz w:val="20"/>
                <w:szCs w:val="16"/>
              </w:rPr>
              <w:t>子どもは、学校へ行くことを楽しみにしている。(11％)</w:t>
            </w:r>
          </w:p>
          <w:p w14:paraId="099DCF05" w14:textId="77777777" w:rsidR="009F78CA" w:rsidRPr="00464C8B" w:rsidRDefault="00650F2A" w:rsidP="00650F2A">
            <w:pPr>
              <w:ind w:leftChars="100" w:left="210"/>
              <w:rPr>
                <w:rFonts w:ascii="ＭＳ 明朝" w:hAnsi="ＭＳ 明朝"/>
                <w:sz w:val="20"/>
                <w:szCs w:val="16"/>
              </w:rPr>
            </w:pPr>
            <w:r w:rsidRPr="00464C8B">
              <w:rPr>
                <w:rFonts w:ascii="ＭＳ 明朝" w:hAnsi="ＭＳ 明朝" w:hint="eastAsia"/>
                <w:sz w:val="20"/>
                <w:szCs w:val="16"/>
              </w:rPr>
              <w:t>③</w:t>
            </w:r>
            <w:r w:rsidR="009F78CA" w:rsidRPr="00464C8B">
              <w:rPr>
                <w:rFonts w:ascii="ＭＳ 明朝" w:hAnsi="ＭＳ 明朝" w:hint="eastAsia"/>
                <w:sz w:val="20"/>
                <w:szCs w:val="16"/>
              </w:rPr>
              <w:t>学校の施設・設備は、学習環境面で整備されている。(11％)</w:t>
            </w:r>
          </w:p>
          <w:p w14:paraId="061BB56E" w14:textId="77777777" w:rsidR="009F78CA" w:rsidRPr="00464C8B" w:rsidRDefault="009F78CA" w:rsidP="009F78CA">
            <w:pPr>
              <w:rPr>
                <w:rFonts w:ascii="ＭＳ 明朝" w:hAnsi="ＭＳ 明朝"/>
                <w:sz w:val="20"/>
                <w:szCs w:val="16"/>
              </w:rPr>
            </w:pPr>
            <w:r w:rsidRPr="00464C8B">
              <w:rPr>
                <w:rFonts w:ascii="ＭＳ 明朝" w:hAnsi="ＭＳ 明朝" w:hint="eastAsia"/>
                <w:sz w:val="20"/>
                <w:szCs w:val="16"/>
              </w:rPr>
              <w:t>○「わからない」の回答率が高かった項目</w:t>
            </w:r>
          </w:p>
          <w:p w14:paraId="700C02CB" w14:textId="77777777" w:rsidR="000E7C05" w:rsidRPr="00464C8B" w:rsidRDefault="00650F2A" w:rsidP="00650F2A">
            <w:pPr>
              <w:ind w:leftChars="100" w:left="410" w:hangingChars="100" w:hanging="200"/>
              <w:rPr>
                <w:rFonts w:ascii="ＭＳ 明朝" w:hAnsi="ＭＳ 明朝"/>
                <w:sz w:val="20"/>
                <w:szCs w:val="16"/>
              </w:rPr>
            </w:pPr>
            <w:r w:rsidRPr="00464C8B">
              <w:rPr>
                <w:rFonts w:ascii="ＭＳ 明朝" w:hAnsi="ＭＳ 明朝" w:hint="eastAsia"/>
                <w:sz w:val="20"/>
                <w:szCs w:val="16"/>
              </w:rPr>
              <w:t>①</w:t>
            </w:r>
            <w:r w:rsidR="000E7C05" w:rsidRPr="00464C8B">
              <w:rPr>
                <w:rFonts w:ascii="ＭＳ 明朝" w:hAnsi="ＭＳ 明朝" w:hint="eastAsia"/>
                <w:sz w:val="20"/>
                <w:szCs w:val="16"/>
              </w:rPr>
              <w:t>授業をはじめ、学校でＩＣＴ機器（大型モニター、タブレット、パソコン等）を活用する機会が設けられている。（</w:t>
            </w:r>
            <w:r w:rsidR="00521457" w:rsidRPr="00464C8B">
              <w:rPr>
                <w:rFonts w:ascii="ＭＳ 明朝" w:hAnsi="ＭＳ 明朝" w:hint="eastAsia"/>
                <w:sz w:val="20"/>
                <w:szCs w:val="16"/>
              </w:rPr>
              <w:t>14</w:t>
            </w:r>
            <w:r w:rsidR="000E7C05" w:rsidRPr="00464C8B">
              <w:rPr>
                <w:rFonts w:ascii="ＭＳ 明朝" w:hAnsi="ＭＳ 明朝" w:hint="eastAsia"/>
                <w:sz w:val="20"/>
                <w:szCs w:val="16"/>
              </w:rPr>
              <w:t>％）</w:t>
            </w:r>
          </w:p>
          <w:p w14:paraId="17D40AAD" w14:textId="77777777" w:rsidR="009F78CA" w:rsidRPr="00464C8B" w:rsidRDefault="00650F2A" w:rsidP="00650F2A">
            <w:pPr>
              <w:ind w:leftChars="100" w:left="410" w:hangingChars="100" w:hanging="200"/>
              <w:rPr>
                <w:rFonts w:ascii="ＭＳ 明朝" w:hAnsi="ＭＳ 明朝"/>
                <w:sz w:val="20"/>
                <w:szCs w:val="16"/>
              </w:rPr>
            </w:pPr>
            <w:r w:rsidRPr="00464C8B">
              <w:rPr>
                <w:rFonts w:ascii="ＭＳ 明朝" w:hAnsi="ＭＳ 明朝" w:hint="eastAsia"/>
                <w:sz w:val="20"/>
                <w:szCs w:val="16"/>
              </w:rPr>
              <w:t>②</w:t>
            </w:r>
            <w:r w:rsidR="009F78CA" w:rsidRPr="00464C8B">
              <w:rPr>
                <w:rFonts w:ascii="ＭＳ 明朝" w:hAnsi="ＭＳ 明朝" w:hint="eastAsia"/>
                <w:sz w:val="20"/>
                <w:szCs w:val="16"/>
              </w:rPr>
              <w:t>アンケート等でいじめ（疑いを含む）に対する調査を行い、早期解決できる体制が整っている。(</w:t>
            </w:r>
            <w:r w:rsidR="00521457" w:rsidRPr="00464C8B">
              <w:rPr>
                <w:rFonts w:ascii="ＭＳ 明朝" w:hAnsi="ＭＳ 明朝" w:hint="eastAsia"/>
                <w:sz w:val="20"/>
                <w:szCs w:val="16"/>
              </w:rPr>
              <w:t>14</w:t>
            </w:r>
            <w:r w:rsidR="009F78CA" w:rsidRPr="00464C8B">
              <w:rPr>
                <w:rFonts w:ascii="ＭＳ 明朝" w:hAnsi="ＭＳ 明朝" w:hint="eastAsia"/>
                <w:sz w:val="20"/>
                <w:szCs w:val="16"/>
              </w:rPr>
              <w:t>％)</w:t>
            </w:r>
          </w:p>
          <w:p w14:paraId="3CAA5C19" w14:textId="77777777" w:rsidR="009F78CA" w:rsidRPr="00464C8B" w:rsidRDefault="00650F2A" w:rsidP="00650F2A">
            <w:pPr>
              <w:ind w:leftChars="100" w:left="410" w:hangingChars="100" w:hanging="200"/>
              <w:rPr>
                <w:rFonts w:ascii="ＭＳ 明朝" w:hAnsi="ＭＳ 明朝"/>
                <w:sz w:val="20"/>
                <w:szCs w:val="16"/>
              </w:rPr>
            </w:pPr>
            <w:r w:rsidRPr="00464C8B">
              <w:rPr>
                <w:rFonts w:ascii="ＭＳ 明朝" w:hAnsi="ＭＳ 明朝" w:hint="eastAsia"/>
                <w:sz w:val="20"/>
                <w:szCs w:val="16"/>
              </w:rPr>
              <w:t>③</w:t>
            </w:r>
            <w:r w:rsidR="000E7C05" w:rsidRPr="00464C8B">
              <w:rPr>
                <w:rFonts w:ascii="ＭＳ 明朝" w:hAnsi="ＭＳ 明朝" w:hint="eastAsia"/>
                <w:sz w:val="20"/>
                <w:szCs w:val="16"/>
              </w:rPr>
              <w:t>学校は、感染症等の防止対策やアレルギー対応、医療的ケアの体制が整っている。(13％)</w:t>
            </w:r>
          </w:p>
          <w:p w14:paraId="6E9C0F55" w14:textId="77777777" w:rsidR="009F78CA" w:rsidRPr="00464C8B" w:rsidRDefault="000E7C05" w:rsidP="009422D6">
            <w:pPr>
              <w:ind w:left="1"/>
              <w:rPr>
                <w:rFonts w:ascii="ＭＳ 明朝" w:hAnsi="ＭＳ 明朝"/>
                <w:sz w:val="20"/>
                <w:szCs w:val="16"/>
              </w:rPr>
            </w:pPr>
            <w:r w:rsidRPr="00464C8B">
              <w:rPr>
                <w:rFonts w:ascii="ＭＳ 明朝" w:hAnsi="ＭＳ 明朝" w:hint="eastAsia"/>
                <w:sz w:val="20"/>
                <w:szCs w:val="16"/>
              </w:rPr>
              <w:t>≪「否定的な評価」が高かった項目について</w:t>
            </w:r>
            <w:r w:rsidR="00650F2A" w:rsidRPr="00464C8B">
              <w:rPr>
                <w:rFonts w:ascii="ＭＳ 明朝" w:hAnsi="ＭＳ 明朝" w:hint="eastAsia"/>
                <w:sz w:val="20"/>
                <w:szCs w:val="16"/>
              </w:rPr>
              <w:t>、①は個人情報を含む書類の紛失事案を受けての結果であると考えられ、過去にあった事案も含めて不安の声が上がっていた。情報機器や記録媒体の管理環境や、個人情報取り扱いに関するルールの徹底を行い再発防止に努める。②については、ホームページや通信等を通して、保護者の理解を図る。「わからない」</w:t>
            </w:r>
            <w:r w:rsidR="00521457" w:rsidRPr="00464C8B">
              <w:rPr>
                <w:rFonts w:ascii="ＭＳ 明朝" w:hAnsi="ＭＳ 明朝" w:hint="eastAsia"/>
                <w:sz w:val="20"/>
                <w:szCs w:val="16"/>
              </w:rPr>
              <w:t>の割合が高かった項目については①と②が挙がったが、昨年度は①20％②23％とそれぞれ今年度よりも高く、</w:t>
            </w:r>
            <w:r w:rsidR="00F56F43" w:rsidRPr="00464C8B">
              <w:rPr>
                <w:rFonts w:ascii="ＭＳ 明朝" w:hAnsi="ＭＳ 明朝" w:hint="eastAsia"/>
                <w:sz w:val="20"/>
                <w:szCs w:val="16"/>
              </w:rPr>
              <w:t>今年度については保護者の理解が一定進んでいるものだと考えられる。③については今年度の新規項目として設定した。保護者の理解を進めていくために、</w:t>
            </w:r>
            <w:r w:rsidR="009422D6" w:rsidRPr="00464C8B">
              <w:rPr>
                <w:rFonts w:ascii="ＭＳ 明朝" w:hAnsi="ＭＳ 明朝" w:hint="eastAsia"/>
                <w:sz w:val="20"/>
                <w:szCs w:val="16"/>
              </w:rPr>
              <w:t>ほけんだよりや通信等での情報発信を引き続き行っていく。</w:t>
            </w:r>
            <w:r w:rsidRPr="00464C8B">
              <w:rPr>
                <w:rFonts w:ascii="ＭＳ 明朝" w:hAnsi="ＭＳ 明朝" w:hint="eastAsia"/>
                <w:sz w:val="20"/>
                <w:szCs w:val="16"/>
              </w:rPr>
              <w:t>≫</w:t>
            </w:r>
          </w:p>
        </w:tc>
        <w:tc>
          <w:tcPr>
            <w:tcW w:w="7693" w:type="dxa"/>
            <w:shd w:val="clear" w:color="auto" w:fill="auto"/>
          </w:tcPr>
          <w:p w14:paraId="7405316D"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令和６年度テーマ「</w:t>
            </w:r>
            <w:r w:rsidRPr="00464C8B">
              <w:rPr>
                <w:rFonts w:hint="eastAsia"/>
              </w:rPr>
              <w:t>地域との連携を通じた、児童生徒への支援の専門性や実践力を高める取組みの推進　～</w:t>
            </w:r>
            <w:r w:rsidRPr="00464C8B">
              <w:rPr>
                <w:rFonts w:ascii="ＭＳ 明朝" w:hAnsi="ＭＳ 明朝" w:hint="eastAsia"/>
                <w:color w:val="000000"/>
                <w:sz w:val="20"/>
                <w:szCs w:val="20"/>
              </w:rPr>
              <w:t>」</w:t>
            </w:r>
          </w:p>
          <w:p w14:paraId="0646250D" w14:textId="77777777" w:rsidR="009F78CA" w:rsidRPr="00464C8B" w:rsidRDefault="009F78CA" w:rsidP="009F78CA">
            <w:pPr>
              <w:spacing w:line="300" w:lineRule="exact"/>
              <w:rPr>
                <w:rFonts w:ascii="ＭＳ 明朝" w:hAnsi="ＭＳ 明朝"/>
                <w:color w:val="000000"/>
                <w:sz w:val="20"/>
                <w:szCs w:val="20"/>
                <w:lang w:eastAsia="zh-TW"/>
              </w:rPr>
            </w:pPr>
            <w:r w:rsidRPr="00464C8B">
              <w:rPr>
                <w:rFonts w:ascii="ＭＳ 明朝" w:hAnsi="ＭＳ 明朝" w:hint="eastAsia"/>
                <w:color w:val="000000"/>
                <w:sz w:val="20"/>
                <w:szCs w:val="20"/>
                <w:lang w:eastAsia="zh-TW"/>
              </w:rPr>
              <w:t>【委員】大学教授、PTA会長、前PTA会長、近隣福祉施設長、地域住民代表等</w:t>
            </w:r>
          </w:p>
          <w:p w14:paraId="4C082057"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【日程】</w:t>
            </w:r>
          </w:p>
          <w:p w14:paraId="6ECD816B" w14:textId="79288720"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第１回　令和６年</w:t>
            </w:r>
            <w:r w:rsidR="00D57429" w:rsidRPr="00464C8B">
              <w:rPr>
                <w:rFonts w:ascii="ＭＳ 明朝" w:hAnsi="ＭＳ 明朝" w:hint="eastAsia"/>
                <w:color w:val="000000"/>
                <w:sz w:val="20"/>
                <w:szCs w:val="20"/>
              </w:rPr>
              <w:t xml:space="preserve"> </w:t>
            </w:r>
            <w:r w:rsidRPr="00464C8B">
              <w:rPr>
                <w:rFonts w:ascii="ＭＳ 明朝" w:hAnsi="ＭＳ 明朝" w:hint="eastAsia"/>
                <w:color w:val="000000"/>
                <w:sz w:val="20"/>
                <w:szCs w:val="20"/>
              </w:rPr>
              <w:t>６月19日（水）10：00～12：00</w:t>
            </w:r>
          </w:p>
          <w:p w14:paraId="5CEAE194"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第２回　令和６年11月27日（水）10：00～12：00</w:t>
            </w:r>
          </w:p>
          <w:p w14:paraId="39DCC069" w14:textId="0B964916"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第３回　令和７年</w:t>
            </w:r>
            <w:r w:rsidR="00D57429" w:rsidRPr="00464C8B">
              <w:rPr>
                <w:rFonts w:ascii="ＭＳ 明朝" w:hAnsi="ＭＳ 明朝" w:hint="eastAsia"/>
                <w:color w:val="000000"/>
                <w:sz w:val="20"/>
                <w:szCs w:val="20"/>
              </w:rPr>
              <w:t xml:space="preserve"> </w:t>
            </w:r>
            <w:r w:rsidRPr="00464C8B">
              <w:rPr>
                <w:rFonts w:ascii="ＭＳ 明朝" w:hAnsi="ＭＳ 明朝" w:hint="eastAsia"/>
                <w:color w:val="000000"/>
                <w:sz w:val="20"/>
                <w:szCs w:val="20"/>
              </w:rPr>
              <w:t>２月</w:t>
            </w:r>
            <w:r w:rsidR="00E92305" w:rsidRPr="00464C8B">
              <w:rPr>
                <w:rFonts w:ascii="ＭＳ 明朝" w:hAnsi="ＭＳ 明朝" w:hint="eastAsia"/>
                <w:color w:val="000000"/>
                <w:sz w:val="20"/>
                <w:szCs w:val="20"/>
              </w:rPr>
              <w:t>19日（水）10：00～12：00</w:t>
            </w:r>
          </w:p>
          <w:p w14:paraId="64CE4739"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【各回の内容】　⇒は委員からいただいたご意見の主なもの</w:t>
            </w:r>
          </w:p>
          <w:p w14:paraId="588F2FB2"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（１）令和６年度の運営体制の紹介。令和６年度学校経営計画（案）のめざす</w:t>
            </w:r>
          </w:p>
          <w:p w14:paraId="08259F47"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学校像と中期目標の承認。防災の取組みと新校舎に移転に向けた取り組み、働き方改革に関する紹介。</w:t>
            </w:r>
          </w:p>
          <w:p w14:paraId="265C1194"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⇒防災については、児童・生徒が学校にいる時を想定した準備を重点的に進めてほしい。</w:t>
            </w:r>
          </w:p>
          <w:p w14:paraId="351B29BE"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⇒新校舎については、他校への視察を行い先行事例の情報を集めて、児童・生徒の視点にたった学校作りを計画してほしい。</w:t>
            </w:r>
          </w:p>
          <w:p w14:paraId="6E1D22BB"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⇒働き方改革については、スクールサポートスタッフの活用や授業時間を工夫して会議時間や授業準備を効率よく確保できるように進めてほしい。</w:t>
            </w:r>
          </w:p>
          <w:p w14:paraId="6ECA4F6D"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（２）「支援学校と地域との連携や交流」と「応用行動分析学、ポジティブ行動支援を柱とした校内支援の推進」の紹介。</w:t>
            </w:r>
          </w:p>
          <w:p w14:paraId="6255ED39"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⇒地域との連携については、これまでの取組みで、地域では支援学校への理解が深まりつつあるので、引き続き地域との連携を取り組んでほしい。</w:t>
            </w:r>
          </w:p>
          <w:p w14:paraId="157AA1D0"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⇒ポジティブ行動支援の具体的な手法や取組みへの共感を広げていき、日常支援の一つとして、教員間で共有してほしい。そして、今回の支援は継続して取り組んでほしい。</w:t>
            </w:r>
          </w:p>
          <w:p w14:paraId="1C9E76F1" w14:textId="77777777"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（３）【令和６年度学校教育自己診断結果の報告】</w:t>
            </w:r>
          </w:p>
          <w:p w14:paraId="11FFC2AA" w14:textId="35389771" w:rsidR="008252D5" w:rsidRPr="00464C8B" w:rsidRDefault="00B6057F" w:rsidP="00693237">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w:t>
            </w:r>
            <w:r w:rsidR="00AA1267" w:rsidRPr="00464C8B">
              <w:rPr>
                <w:rFonts w:ascii="ＭＳ 明朝" w:hAnsi="ＭＳ 明朝" w:hint="eastAsia"/>
                <w:color w:val="000000"/>
                <w:sz w:val="20"/>
                <w:szCs w:val="20"/>
              </w:rPr>
              <w:t>個人情報</w:t>
            </w:r>
            <w:r w:rsidR="009F699C" w:rsidRPr="00464C8B">
              <w:rPr>
                <w:rFonts w:ascii="ＭＳ 明朝" w:hAnsi="ＭＳ 明朝" w:hint="eastAsia"/>
                <w:color w:val="000000"/>
                <w:sz w:val="20"/>
                <w:szCs w:val="20"/>
              </w:rPr>
              <w:t>の管理</w:t>
            </w:r>
            <w:r w:rsidRPr="00464C8B">
              <w:rPr>
                <w:rFonts w:ascii="ＭＳ 明朝" w:hAnsi="ＭＳ 明朝" w:hint="eastAsia"/>
                <w:color w:val="000000"/>
                <w:sz w:val="20"/>
                <w:szCs w:val="20"/>
              </w:rPr>
              <w:t>」</w:t>
            </w:r>
            <w:r w:rsidR="009F699C" w:rsidRPr="00464C8B">
              <w:rPr>
                <w:rFonts w:ascii="ＭＳ 明朝" w:hAnsi="ＭＳ 明朝" w:hint="eastAsia"/>
                <w:color w:val="000000"/>
                <w:sz w:val="20"/>
                <w:szCs w:val="20"/>
              </w:rPr>
              <w:t>について</w:t>
            </w:r>
            <w:r w:rsidRPr="00464C8B">
              <w:rPr>
                <w:rFonts w:ascii="ＭＳ 明朝" w:hAnsi="ＭＳ 明朝" w:hint="eastAsia"/>
                <w:color w:val="000000"/>
                <w:sz w:val="20"/>
                <w:szCs w:val="20"/>
              </w:rPr>
              <w:t>、</w:t>
            </w:r>
            <w:r w:rsidR="00ED3815" w:rsidRPr="00464C8B">
              <w:rPr>
                <w:rFonts w:ascii="ＭＳ 明朝" w:hAnsi="ＭＳ 明朝" w:hint="eastAsia"/>
                <w:color w:val="000000"/>
                <w:sz w:val="20"/>
                <w:szCs w:val="20"/>
              </w:rPr>
              <w:t>今後も引き続き</w:t>
            </w:r>
            <w:r w:rsidR="009F699C" w:rsidRPr="00464C8B">
              <w:rPr>
                <w:rFonts w:ascii="ＭＳ 明朝" w:hAnsi="ＭＳ 明朝" w:hint="eastAsia"/>
                <w:color w:val="000000"/>
                <w:sz w:val="20"/>
                <w:szCs w:val="20"/>
              </w:rPr>
              <w:t>取り扱いに関する規則の徹底を行</w:t>
            </w:r>
            <w:r w:rsidR="008103B5" w:rsidRPr="00464C8B">
              <w:rPr>
                <w:rFonts w:ascii="ＭＳ 明朝" w:hAnsi="ＭＳ 明朝" w:hint="eastAsia"/>
                <w:color w:val="000000"/>
                <w:sz w:val="20"/>
                <w:szCs w:val="20"/>
              </w:rPr>
              <w:t>う。</w:t>
            </w:r>
            <w:r w:rsidRPr="00464C8B">
              <w:rPr>
                <w:rFonts w:ascii="ＭＳ 明朝" w:hAnsi="ＭＳ 明朝" w:hint="eastAsia"/>
                <w:color w:val="000000"/>
                <w:sz w:val="20"/>
                <w:szCs w:val="20"/>
              </w:rPr>
              <w:t>「地域連携」について、地元</w:t>
            </w:r>
            <w:r w:rsidR="00186988" w:rsidRPr="00464C8B">
              <w:rPr>
                <w:rFonts w:ascii="ＭＳ 明朝" w:hAnsi="ＭＳ 明朝" w:hint="eastAsia"/>
                <w:color w:val="000000"/>
                <w:sz w:val="20"/>
                <w:szCs w:val="20"/>
              </w:rPr>
              <w:t>行事</w:t>
            </w:r>
            <w:r w:rsidRPr="00464C8B">
              <w:rPr>
                <w:rFonts w:ascii="ＭＳ 明朝" w:hAnsi="ＭＳ 明朝" w:hint="eastAsia"/>
                <w:color w:val="000000"/>
                <w:sz w:val="20"/>
                <w:szCs w:val="20"/>
              </w:rPr>
              <w:t>や近隣の</w:t>
            </w:r>
            <w:r w:rsidR="00186988" w:rsidRPr="00464C8B">
              <w:rPr>
                <w:rFonts w:ascii="ＭＳ 明朝" w:hAnsi="ＭＳ 明朝" w:hint="eastAsia"/>
                <w:color w:val="000000"/>
                <w:sz w:val="20"/>
                <w:szCs w:val="20"/>
              </w:rPr>
              <w:t>学校</w:t>
            </w:r>
            <w:r w:rsidRPr="00464C8B">
              <w:rPr>
                <w:rFonts w:ascii="ＭＳ 明朝" w:hAnsi="ＭＳ 明朝" w:hint="eastAsia"/>
                <w:color w:val="000000"/>
                <w:sz w:val="20"/>
                <w:szCs w:val="20"/>
              </w:rPr>
              <w:t>行事での交流</w:t>
            </w:r>
            <w:r w:rsidR="00186988" w:rsidRPr="00464C8B">
              <w:rPr>
                <w:rFonts w:ascii="ＭＳ 明朝" w:hAnsi="ＭＳ 明朝" w:hint="eastAsia"/>
                <w:color w:val="000000"/>
                <w:sz w:val="20"/>
                <w:szCs w:val="20"/>
              </w:rPr>
              <w:t>を</w:t>
            </w:r>
            <w:r w:rsidRPr="00464C8B">
              <w:rPr>
                <w:rFonts w:ascii="ＭＳ 明朝" w:hAnsi="ＭＳ 明朝" w:hint="eastAsia"/>
                <w:color w:val="000000"/>
                <w:sz w:val="20"/>
                <w:szCs w:val="20"/>
              </w:rPr>
              <w:t>深めてい</w:t>
            </w:r>
            <w:r w:rsidR="00320839" w:rsidRPr="00464C8B">
              <w:rPr>
                <w:rFonts w:ascii="ＭＳ 明朝" w:hAnsi="ＭＳ 明朝" w:hint="eastAsia"/>
                <w:color w:val="000000"/>
                <w:sz w:val="20"/>
                <w:szCs w:val="20"/>
              </w:rPr>
              <w:t>く。</w:t>
            </w:r>
          </w:p>
          <w:p w14:paraId="70022099" w14:textId="184108EA" w:rsidR="003B017C" w:rsidRPr="00464C8B" w:rsidRDefault="003B017C" w:rsidP="004B4AB7">
            <w:pPr>
              <w:spacing w:line="300" w:lineRule="exact"/>
              <w:ind w:firstLineChars="250" w:firstLine="500"/>
              <w:rPr>
                <w:rFonts w:ascii="ＭＳ 明朝" w:hAnsi="ＭＳ 明朝"/>
                <w:color w:val="000000"/>
                <w:sz w:val="20"/>
                <w:szCs w:val="20"/>
              </w:rPr>
            </w:pPr>
            <w:r w:rsidRPr="00464C8B">
              <w:rPr>
                <w:rFonts w:ascii="ＭＳ 明朝" w:hAnsi="ＭＳ 明朝" w:hint="eastAsia"/>
                <w:color w:val="000000"/>
                <w:sz w:val="20"/>
                <w:szCs w:val="20"/>
              </w:rPr>
              <w:t>【令和７年度 学校経営計画及び学校評価】</w:t>
            </w:r>
          </w:p>
          <w:p w14:paraId="2F7EF583" w14:textId="629D88D8" w:rsidR="00320839" w:rsidRPr="00464C8B" w:rsidRDefault="003B017C"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この計画に基づいて実践して欲しい。</w:t>
            </w:r>
            <w:r w:rsidR="00003268" w:rsidRPr="00464C8B">
              <w:rPr>
                <w:rFonts w:ascii="ＭＳ 明朝" w:hAnsi="ＭＳ 明朝" w:hint="eastAsia"/>
                <w:color w:val="000000"/>
                <w:sz w:val="20"/>
                <w:szCs w:val="20"/>
              </w:rPr>
              <w:t>新校舎移転に向けて</w:t>
            </w:r>
            <w:r w:rsidR="003D145A" w:rsidRPr="00464C8B">
              <w:rPr>
                <w:rFonts w:ascii="ＭＳ 明朝" w:hAnsi="ＭＳ 明朝" w:hint="eastAsia"/>
                <w:color w:val="000000"/>
                <w:sz w:val="20"/>
                <w:szCs w:val="20"/>
              </w:rPr>
              <w:t>、</w:t>
            </w:r>
            <w:r w:rsidR="0030266F" w:rsidRPr="00464C8B">
              <w:rPr>
                <w:rFonts w:ascii="ＭＳ 明朝" w:hAnsi="ＭＳ 明朝" w:hint="eastAsia"/>
                <w:color w:val="000000"/>
                <w:sz w:val="20"/>
                <w:szCs w:val="20"/>
              </w:rPr>
              <w:t>地域との連携を</w:t>
            </w:r>
            <w:r w:rsidR="003D145A" w:rsidRPr="00464C8B">
              <w:rPr>
                <w:rFonts w:ascii="ＭＳ 明朝" w:hAnsi="ＭＳ 明朝" w:hint="eastAsia"/>
                <w:color w:val="000000"/>
                <w:sz w:val="20"/>
                <w:szCs w:val="20"/>
              </w:rPr>
              <w:t>より一層</w:t>
            </w:r>
            <w:r w:rsidR="0030266F" w:rsidRPr="00464C8B">
              <w:rPr>
                <w:rFonts w:ascii="ＭＳ 明朝" w:hAnsi="ＭＳ 明朝" w:hint="eastAsia"/>
                <w:color w:val="000000"/>
                <w:sz w:val="20"/>
                <w:szCs w:val="20"/>
              </w:rPr>
              <w:t>深めいく必要がある。</w:t>
            </w:r>
          </w:p>
          <w:p w14:paraId="3A52B179" w14:textId="6F69235F" w:rsidR="009F78CA" w:rsidRPr="00464C8B" w:rsidRDefault="009F78CA" w:rsidP="009F78CA">
            <w:pPr>
              <w:spacing w:line="300" w:lineRule="exact"/>
              <w:rPr>
                <w:rFonts w:ascii="ＭＳ 明朝" w:hAnsi="ＭＳ 明朝"/>
                <w:color w:val="000000"/>
                <w:sz w:val="20"/>
                <w:szCs w:val="20"/>
              </w:rPr>
            </w:pPr>
            <w:r w:rsidRPr="00464C8B">
              <w:rPr>
                <w:rFonts w:ascii="ＭＳ 明朝" w:hAnsi="ＭＳ 明朝" w:hint="eastAsia"/>
                <w:color w:val="000000"/>
                <w:sz w:val="20"/>
                <w:szCs w:val="20"/>
              </w:rPr>
              <w:t>【提言事項】</w:t>
            </w:r>
          </w:p>
          <w:p w14:paraId="116F5097" w14:textId="71F72855" w:rsidR="009F78CA" w:rsidRPr="00464C8B" w:rsidRDefault="00CE73E5" w:rsidP="007672AA">
            <w:pPr>
              <w:pStyle w:val="aa"/>
              <w:numPr>
                <w:ilvl w:val="0"/>
                <w:numId w:val="45"/>
              </w:numPr>
              <w:spacing w:line="300" w:lineRule="exact"/>
              <w:ind w:leftChars="0" w:left="200" w:hangingChars="100" w:hanging="200"/>
              <w:rPr>
                <w:rFonts w:ascii="ＭＳ 明朝" w:hAnsi="ＭＳ 明朝"/>
                <w:color w:val="000000"/>
                <w:sz w:val="20"/>
                <w:szCs w:val="20"/>
              </w:rPr>
            </w:pPr>
            <w:r w:rsidRPr="00464C8B">
              <w:rPr>
                <w:rFonts w:ascii="ＭＳ 明朝" w:hAnsi="ＭＳ 明朝" w:hint="eastAsia"/>
                <w:color w:val="000000"/>
                <w:sz w:val="20"/>
                <w:szCs w:val="20"/>
              </w:rPr>
              <w:t>「情報管理」</w:t>
            </w:r>
            <w:r w:rsidR="00A06A7A" w:rsidRPr="00464C8B">
              <w:rPr>
                <w:rFonts w:ascii="ＭＳ 明朝" w:hAnsi="ＭＳ 明朝" w:hint="eastAsia"/>
                <w:color w:val="000000"/>
                <w:sz w:val="20"/>
                <w:szCs w:val="20"/>
              </w:rPr>
              <w:t>は</w:t>
            </w:r>
            <w:r w:rsidR="006D50EC" w:rsidRPr="00464C8B">
              <w:rPr>
                <w:rFonts w:ascii="ＭＳ 明朝" w:hAnsi="ＭＳ 明朝" w:hint="eastAsia"/>
                <w:color w:val="000000"/>
                <w:sz w:val="20"/>
                <w:szCs w:val="20"/>
              </w:rPr>
              <w:t>、</w:t>
            </w:r>
            <w:r w:rsidR="0052769F" w:rsidRPr="00464C8B">
              <w:rPr>
                <w:rFonts w:ascii="ＭＳ 明朝" w:hAnsi="ＭＳ 明朝" w:hint="eastAsia"/>
                <w:color w:val="000000"/>
                <w:sz w:val="20"/>
                <w:szCs w:val="20"/>
              </w:rPr>
              <w:t>管理体制の徹底やセキュリティ研修などの取組みを</w:t>
            </w:r>
            <w:r w:rsidR="00AF5543" w:rsidRPr="00464C8B">
              <w:rPr>
                <w:rFonts w:ascii="ＭＳ 明朝" w:hAnsi="ＭＳ 明朝" w:hint="eastAsia"/>
                <w:color w:val="000000"/>
                <w:sz w:val="20"/>
                <w:szCs w:val="20"/>
              </w:rPr>
              <w:t>引継ぎ</w:t>
            </w:r>
            <w:r w:rsidR="000B4608" w:rsidRPr="00464C8B">
              <w:rPr>
                <w:rFonts w:ascii="ＭＳ 明朝" w:hAnsi="ＭＳ 明朝" w:hint="eastAsia"/>
                <w:color w:val="000000"/>
                <w:sz w:val="20"/>
                <w:szCs w:val="20"/>
              </w:rPr>
              <w:t>行</w:t>
            </w:r>
            <w:r w:rsidR="002E0A4D" w:rsidRPr="00464C8B">
              <w:rPr>
                <w:rFonts w:ascii="ＭＳ 明朝" w:hAnsi="ＭＳ 明朝" w:hint="eastAsia"/>
                <w:color w:val="000000"/>
                <w:sz w:val="20"/>
                <w:szCs w:val="20"/>
              </w:rPr>
              <w:t>い、</w:t>
            </w:r>
            <w:r w:rsidR="00AF5543" w:rsidRPr="00464C8B">
              <w:rPr>
                <w:rFonts w:ascii="ＭＳ 明朝" w:hAnsi="ＭＳ 明朝" w:hint="eastAsia"/>
                <w:color w:val="000000"/>
                <w:sz w:val="20"/>
                <w:szCs w:val="20"/>
              </w:rPr>
              <w:t>個人の</w:t>
            </w:r>
            <w:r w:rsidR="008250E2" w:rsidRPr="00464C8B">
              <w:rPr>
                <w:rFonts w:ascii="ＭＳ 明朝" w:hAnsi="ＭＳ 明朝" w:hint="eastAsia"/>
                <w:color w:val="000000"/>
                <w:sz w:val="20"/>
                <w:szCs w:val="20"/>
              </w:rPr>
              <w:t>管理意識を</w:t>
            </w:r>
            <w:r w:rsidR="00AF5543" w:rsidRPr="00464C8B">
              <w:rPr>
                <w:rFonts w:ascii="ＭＳ 明朝" w:hAnsi="ＭＳ 明朝" w:hint="eastAsia"/>
                <w:color w:val="000000"/>
                <w:sz w:val="20"/>
                <w:szCs w:val="20"/>
              </w:rPr>
              <w:t>より</w:t>
            </w:r>
            <w:r w:rsidR="008250E2" w:rsidRPr="00464C8B">
              <w:rPr>
                <w:rFonts w:ascii="ＭＳ 明朝" w:hAnsi="ＭＳ 明朝" w:hint="eastAsia"/>
                <w:color w:val="000000"/>
                <w:sz w:val="20"/>
                <w:szCs w:val="20"/>
              </w:rPr>
              <w:t>高められるようにしてほしい。</w:t>
            </w:r>
          </w:p>
          <w:p w14:paraId="76737E54" w14:textId="2CA3A70D" w:rsidR="009F78CA" w:rsidRPr="00464C8B" w:rsidRDefault="003F2115" w:rsidP="007672AA">
            <w:pPr>
              <w:pStyle w:val="aa"/>
              <w:numPr>
                <w:ilvl w:val="0"/>
                <w:numId w:val="45"/>
              </w:numPr>
              <w:spacing w:line="300" w:lineRule="exact"/>
              <w:ind w:leftChars="0" w:left="200" w:hangingChars="100" w:hanging="200"/>
              <w:rPr>
                <w:rFonts w:ascii="ＭＳ 明朝" w:hAnsi="ＭＳ 明朝"/>
                <w:color w:val="000000"/>
                <w:sz w:val="20"/>
                <w:szCs w:val="20"/>
              </w:rPr>
            </w:pPr>
            <w:r w:rsidRPr="00464C8B">
              <w:rPr>
                <w:rFonts w:ascii="ＭＳ 明朝" w:hAnsi="ＭＳ 明朝" w:hint="eastAsia"/>
                <w:color w:val="000000"/>
                <w:sz w:val="20"/>
                <w:szCs w:val="20"/>
              </w:rPr>
              <w:t>「教員の専門</w:t>
            </w:r>
            <w:r w:rsidR="0018154C" w:rsidRPr="00464C8B">
              <w:rPr>
                <w:rFonts w:ascii="ＭＳ 明朝" w:hAnsi="ＭＳ 明朝" w:hint="eastAsia"/>
                <w:color w:val="000000"/>
                <w:sz w:val="20"/>
                <w:szCs w:val="20"/>
              </w:rPr>
              <w:t>性</w:t>
            </w:r>
            <w:r w:rsidRPr="00464C8B">
              <w:rPr>
                <w:rFonts w:ascii="ＭＳ 明朝" w:hAnsi="ＭＳ 明朝" w:hint="eastAsia"/>
                <w:color w:val="000000"/>
                <w:sz w:val="20"/>
                <w:szCs w:val="20"/>
              </w:rPr>
              <w:t>向上」</w:t>
            </w:r>
            <w:r w:rsidR="001E6F5F" w:rsidRPr="00464C8B">
              <w:rPr>
                <w:rFonts w:ascii="ＭＳ 明朝" w:hAnsi="ＭＳ 明朝" w:hint="eastAsia"/>
                <w:color w:val="000000"/>
                <w:sz w:val="20"/>
                <w:szCs w:val="20"/>
              </w:rPr>
              <w:t>は</w:t>
            </w:r>
            <w:r w:rsidR="00A06A7A" w:rsidRPr="00464C8B">
              <w:rPr>
                <w:rFonts w:ascii="ＭＳ 明朝" w:hAnsi="ＭＳ 明朝" w:hint="eastAsia"/>
                <w:color w:val="000000"/>
                <w:sz w:val="20"/>
                <w:szCs w:val="20"/>
              </w:rPr>
              <w:t>、</w:t>
            </w:r>
            <w:r w:rsidR="0085333B" w:rsidRPr="00464C8B">
              <w:rPr>
                <w:rFonts w:ascii="ＭＳ 明朝" w:hAnsi="ＭＳ 明朝" w:hint="eastAsia"/>
                <w:color w:val="000000"/>
                <w:sz w:val="20"/>
                <w:szCs w:val="20"/>
              </w:rPr>
              <w:t>引継ぎ</w:t>
            </w:r>
            <w:r w:rsidR="002A1D00" w:rsidRPr="00464C8B">
              <w:rPr>
                <w:rFonts w:ascii="ＭＳ 明朝" w:hAnsi="ＭＳ 明朝" w:hint="eastAsia"/>
                <w:color w:val="000000"/>
                <w:sz w:val="20"/>
                <w:szCs w:val="20"/>
              </w:rPr>
              <w:t>外部機関と連携</w:t>
            </w:r>
            <w:r w:rsidR="007C3DDE" w:rsidRPr="00464C8B">
              <w:rPr>
                <w:rFonts w:ascii="ＭＳ 明朝" w:hAnsi="ＭＳ 明朝" w:hint="eastAsia"/>
                <w:color w:val="000000"/>
                <w:sz w:val="20"/>
                <w:szCs w:val="20"/>
              </w:rPr>
              <w:t>しながら</w:t>
            </w:r>
            <w:r w:rsidR="00B46484" w:rsidRPr="00464C8B">
              <w:rPr>
                <w:rFonts w:ascii="ＭＳ 明朝" w:hAnsi="ＭＳ 明朝" w:hint="eastAsia"/>
                <w:color w:val="000000"/>
                <w:sz w:val="20"/>
                <w:szCs w:val="20"/>
              </w:rPr>
              <w:t>継続して取組んでほしい。</w:t>
            </w:r>
            <w:r w:rsidR="001067D2" w:rsidRPr="00464C8B">
              <w:rPr>
                <w:rFonts w:ascii="ＭＳ 明朝" w:hAnsi="ＭＳ 明朝" w:hint="eastAsia"/>
                <w:color w:val="000000"/>
                <w:sz w:val="20"/>
                <w:szCs w:val="20"/>
              </w:rPr>
              <w:t>また、</w:t>
            </w:r>
            <w:r w:rsidR="00EF159E" w:rsidRPr="00464C8B">
              <w:rPr>
                <w:rFonts w:ascii="ＭＳ 明朝" w:hAnsi="ＭＳ 明朝" w:hint="eastAsia"/>
                <w:color w:val="000000"/>
                <w:sz w:val="20"/>
                <w:szCs w:val="20"/>
              </w:rPr>
              <w:t>取組み</w:t>
            </w:r>
            <w:r w:rsidR="00AA0C77" w:rsidRPr="00464C8B">
              <w:rPr>
                <w:rFonts w:ascii="ＭＳ 明朝" w:hAnsi="ＭＳ 明朝" w:hint="eastAsia"/>
                <w:color w:val="000000"/>
                <w:sz w:val="20"/>
                <w:szCs w:val="20"/>
              </w:rPr>
              <w:t>成果を</w:t>
            </w:r>
            <w:r w:rsidR="001067D2" w:rsidRPr="00464C8B">
              <w:rPr>
                <w:rFonts w:ascii="ＭＳ 明朝" w:hAnsi="ＭＳ 明朝" w:hint="eastAsia"/>
                <w:color w:val="000000"/>
                <w:sz w:val="20"/>
                <w:szCs w:val="20"/>
              </w:rPr>
              <w:t>教員間で共有</w:t>
            </w:r>
            <w:r w:rsidR="00AA0C77" w:rsidRPr="00464C8B">
              <w:rPr>
                <w:rFonts w:ascii="ＭＳ 明朝" w:hAnsi="ＭＳ 明朝" w:hint="eastAsia"/>
                <w:color w:val="000000"/>
                <w:sz w:val="20"/>
                <w:szCs w:val="20"/>
              </w:rPr>
              <w:t>できる機会</w:t>
            </w:r>
            <w:r w:rsidR="00EF159E" w:rsidRPr="00464C8B">
              <w:rPr>
                <w:rFonts w:ascii="ＭＳ 明朝" w:hAnsi="ＭＳ 明朝" w:hint="eastAsia"/>
                <w:color w:val="000000"/>
                <w:sz w:val="20"/>
                <w:szCs w:val="20"/>
              </w:rPr>
              <w:t>や</w:t>
            </w:r>
            <w:r w:rsidR="00AA0C77" w:rsidRPr="00464C8B">
              <w:rPr>
                <w:rFonts w:ascii="ＭＳ 明朝" w:hAnsi="ＭＳ 明朝" w:hint="eastAsia"/>
                <w:color w:val="000000"/>
                <w:sz w:val="20"/>
                <w:szCs w:val="20"/>
              </w:rPr>
              <w:t>体制を整えてほしい。</w:t>
            </w:r>
          </w:p>
          <w:p w14:paraId="47C255AD" w14:textId="6ABF2241" w:rsidR="009F78CA" w:rsidRPr="00464C8B" w:rsidRDefault="00EF159E" w:rsidP="0092561C">
            <w:pPr>
              <w:pStyle w:val="aa"/>
              <w:numPr>
                <w:ilvl w:val="0"/>
                <w:numId w:val="45"/>
              </w:numPr>
              <w:spacing w:line="300" w:lineRule="exact"/>
              <w:ind w:leftChars="0"/>
              <w:rPr>
                <w:rFonts w:ascii="ＭＳ 明朝" w:hAnsi="ＭＳ 明朝"/>
                <w:color w:val="000000"/>
                <w:sz w:val="20"/>
                <w:szCs w:val="20"/>
              </w:rPr>
            </w:pPr>
            <w:r w:rsidRPr="00464C8B">
              <w:rPr>
                <w:rFonts w:ascii="ＭＳ 明朝" w:hAnsi="ＭＳ 明朝" w:hint="eastAsia"/>
                <w:color w:val="000000"/>
                <w:sz w:val="20"/>
                <w:szCs w:val="20"/>
              </w:rPr>
              <w:t>地域連携の推進は、</w:t>
            </w:r>
            <w:r w:rsidR="00903EE4" w:rsidRPr="00464C8B">
              <w:rPr>
                <w:rFonts w:ascii="ＭＳ 明朝" w:hAnsi="ＭＳ 明朝" w:hint="eastAsia"/>
                <w:color w:val="000000"/>
                <w:sz w:val="20"/>
                <w:szCs w:val="20"/>
              </w:rPr>
              <w:t>人や施設</w:t>
            </w:r>
            <w:r w:rsidR="0060683F" w:rsidRPr="00464C8B">
              <w:rPr>
                <w:rFonts w:ascii="ＭＳ 明朝" w:hAnsi="ＭＳ 明朝" w:hint="eastAsia"/>
                <w:color w:val="000000"/>
                <w:sz w:val="20"/>
                <w:szCs w:val="20"/>
              </w:rPr>
              <w:t>との関係</w:t>
            </w:r>
            <w:r w:rsidR="00903EE4" w:rsidRPr="00464C8B">
              <w:rPr>
                <w:rFonts w:ascii="ＭＳ 明朝" w:hAnsi="ＭＳ 明朝" w:hint="eastAsia"/>
                <w:color w:val="000000"/>
                <w:sz w:val="20"/>
                <w:szCs w:val="20"/>
              </w:rPr>
              <w:t>を大切にして</w:t>
            </w:r>
            <w:r w:rsidR="00A34C1B" w:rsidRPr="00464C8B">
              <w:rPr>
                <w:rFonts w:ascii="ＭＳ 明朝" w:hAnsi="ＭＳ 明朝" w:hint="eastAsia"/>
                <w:color w:val="000000"/>
                <w:sz w:val="20"/>
                <w:szCs w:val="20"/>
              </w:rPr>
              <w:t>引</w:t>
            </w:r>
            <w:r w:rsidR="004B261B" w:rsidRPr="00464C8B">
              <w:rPr>
                <w:rFonts w:ascii="ＭＳ 明朝" w:hAnsi="ＭＳ 明朝" w:hint="eastAsia"/>
                <w:color w:val="000000"/>
                <w:sz w:val="20"/>
                <w:szCs w:val="20"/>
              </w:rPr>
              <w:t>き続き</w:t>
            </w:r>
            <w:r w:rsidR="00A34C1B" w:rsidRPr="00464C8B">
              <w:rPr>
                <w:rFonts w:ascii="ＭＳ 明朝" w:hAnsi="ＭＳ 明朝" w:hint="eastAsia"/>
                <w:color w:val="000000"/>
                <w:sz w:val="20"/>
                <w:szCs w:val="20"/>
              </w:rPr>
              <w:t>取組んでほしい。</w:t>
            </w:r>
          </w:p>
        </w:tc>
      </w:tr>
    </w:tbl>
    <w:p w14:paraId="73532F7D" w14:textId="77777777" w:rsidR="0086696C" w:rsidRPr="00464C8B" w:rsidRDefault="0033768A" w:rsidP="00503C49">
      <w:pPr>
        <w:jc w:val="left"/>
        <w:rPr>
          <w:rFonts w:ascii="ＭＳ ゴシック" w:eastAsia="ＭＳ ゴシック" w:hAnsi="ＭＳ ゴシック"/>
          <w:szCs w:val="21"/>
        </w:rPr>
      </w:pPr>
      <w:r w:rsidRPr="00464C8B">
        <w:rPr>
          <w:rFonts w:ascii="ＭＳ ゴシック" w:eastAsia="ＭＳ ゴシック" w:hAnsi="ＭＳ ゴシック" w:hint="eastAsia"/>
          <w:szCs w:val="21"/>
        </w:rPr>
        <w:lastRenderedPageBreak/>
        <w:t>３</w:t>
      </w:r>
      <w:r w:rsidR="0037367C" w:rsidRPr="00464C8B">
        <w:rPr>
          <w:rFonts w:ascii="ＭＳ ゴシック" w:eastAsia="ＭＳ ゴシック" w:hAnsi="ＭＳ ゴシック" w:hint="eastAsia"/>
          <w:szCs w:val="21"/>
        </w:rPr>
        <w:t xml:space="preserve">　</w:t>
      </w:r>
      <w:r w:rsidR="0086696C" w:rsidRPr="00464C8B">
        <w:rPr>
          <w:rFonts w:ascii="ＭＳ ゴシック" w:eastAsia="ＭＳ ゴシック" w:hAnsi="ＭＳ ゴシック" w:hint="eastAsia"/>
          <w:szCs w:val="21"/>
        </w:rPr>
        <w:t>本年度の取組</w:t>
      </w:r>
      <w:r w:rsidR="0037367C" w:rsidRPr="00464C8B">
        <w:rPr>
          <w:rFonts w:ascii="ＭＳ ゴシック" w:eastAsia="ＭＳ ゴシック" w:hAnsi="ＭＳ ゴシック" w:hint="eastAsia"/>
          <w:szCs w:val="21"/>
        </w:rPr>
        <w:t>内容</w:t>
      </w:r>
      <w:r w:rsidR="0086696C" w:rsidRPr="00464C8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218"/>
        <w:gridCol w:w="3295"/>
      </w:tblGrid>
      <w:tr w:rsidR="00897939" w:rsidRPr="00464C8B" w14:paraId="5308EE9C" w14:textId="77777777" w:rsidTr="004D08B3">
        <w:trPr>
          <w:trHeight w:val="586"/>
          <w:jc w:val="center"/>
        </w:trPr>
        <w:tc>
          <w:tcPr>
            <w:tcW w:w="881" w:type="dxa"/>
            <w:shd w:val="clear" w:color="auto" w:fill="auto"/>
            <w:vAlign w:val="center"/>
          </w:tcPr>
          <w:p w14:paraId="5951C206" w14:textId="77777777" w:rsidR="00897939" w:rsidRPr="00464C8B" w:rsidRDefault="00897939" w:rsidP="0054712D">
            <w:pPr>
              <w:spacing w:line="240" w:lineRule="exact"/>
              <w:jc w:val="center"/>
              <w:rPr>
                <w:rFonts w:ascii="ＭＳ 明朝" w:hAnsi="ＭＳ 明朝"/>
                <w:sz w:val="20"/>
                <w:szCs w:val="20"/>
              </w:rPr>
            </w:pPr>
            <w:r w:rsidRPr="00464C8B">
              <w:rPr>
                <w:rFonts w:ascii="ＭＳ 明朝" w:hAnsi="ＭＳ 明朝" w:hint="eastAsia"/>
                <w:sz w:val="20"/>
                <w:szCs w:val="20"/>
              </w:rPr>
              <w:t>中期的</w:t>
            </w:r>
          </w:p>
          <w:p w14:paraId="308D4483" w14:textId="77777777" w:rsidR="00897939" w:rsidRPr="00464C8B" w:rsidRDefault="00897939" w:rsidP="0054712D">
            <w:pPr>
              <w:spacing w:line="240" w:lineRule="exact"/>
              <w:jc w:val="center"/>
              <w:rPr>
                <w:rFonts w:ascii="ＭＳ 明朝" w:hAnsi="ＭＳ 明朝"/>
                <w:spacing w:val="-20"/>
                <w:sz w:val="20"/>
                <w:szCs w:val="20"/>
              </w:rPr>
            </w:pPr>
            <w:r w:rsidRPr="00464C8B">
              <w:rPr>
                <w:rFonts w:ascii="ＭＳ 明朝" w:hAnsi="ＭＳ 明朝" w:hint="eastAsia"/>
                <w:sz w:val="20"/>
                <w:szCs w:val="20"/>
              </w:rPr>
              <w:t>目標</w:t>
            </w:r>
          </w:p>
        </w:tc>
        <w:tc>
          <w:tcPr>
            <w:tcW w:w="2020" w:type="dxa"/>
            <w:shd w:val="clear" w:color="auto" w:fill="auto"/>
            <w:vAlign w:val="center"/>
          </w:tcPr>
          <w:p w14:paraId="368A1162" w14:textId="77777777" w:rsidR="00897939" w:rsidRPr="00464C8B" w:rsidRDefault="00897939" w:rsidP="006B5B51">
            <w:pPr>
              <w:spacing w:line="320" w:lineRule="exact"/>
              <w:jc w:val="center"/>
              <w:rPr>
                <w:rFonts w:ascii="ＭＳ 明朝" w:hAnsi="ＭＳ 明朝"/>
                <w:sz w:val="20"/>
                <w:szCs w:val="20"/>
              </w:rPr>
            </w:pPr>
            <w:r w:rsidRPr="00464C8B">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69C9B47D" w14:textId="77777777" w:rsidR="00897939" w:rsidRPr="00464C8B" w:rsidRDefault="00897939" w:rsidP="006B5B51">
            <w:pPr>
              <w:spacing w:line="320" w:lineRule="exact"/>
              <w:jc w:val="center"/>
              <w:rPr>
                <w:rFonts w:ascii="ＭＳ 明朝" w:hAnsi="ＭＳ 明朝"/>
                <w:sz w:val="20"/>
                <w:szCs w:val="20"/>
              </w:rPr>
            </w:pPr>
            <w:r w:rsidRPr="00464C8B">
              <w:rPr>
                <w:rFonts w:ascii="ＭＳ 明朝" w:hAnsi="ＭＳ 明朝" w:hint="eastAsia"/>
                <w:sz w:val="20"/>
                <w:szCs w:val="20"/>
              </w:rPr>
              <w:t>具体的な取組計画・内容</w:t>
            </w:r>
          </w:p>
        </w:tc>
        <w:tc>
          <w:tcPr>
            <w:tcW w:w="4218" w:type="dxa"/>
            <w:tcBorders>
              <w:right w:val="dashed" w:sz="4" w:space="0" w:color="auto"/>
            </w:tcBorders>
            <w:vAlign w:val="center"/>
          </w:tcPr>
          <w:p w14:paraId="7A1E2215" w14:textId="77777777" w:rsidR="00897939" w:rsidRPr="00464C8B" w:rsidRDefault="00897939" w:rsidP="008E6F49">
            <w:pPr>
              <w:spacing w:line="320" w:lineRule="exact"/>
              <w:jc w:val="center"/>
              <w:rPr>
                <w:rFonts w:ascii="ＭＳ 明朝" w:hAnsi="ＭＳ 明朝"/>
                <w:sz w:val="20"/>
                <w:szCs w:val="20"/>
              </w:rPr>
            </w:pPr>
            <w:r w:rsidRPr="00464C8B">
              <w:rPr>
                <w:rFonts w:ascii="ＭＳ 明朝" w:hAnsi="ＭＳ 明朝" w:hint="eastAsia"/>
                <w:sz w:val="20"/>
                <w:szCs w:val="20"/>
              </w:rPr>
              <w:t>評価指標</w:t>
            </w:r>
            <w:r w:rsidR="008E6F49" w:rsidRPr="00464C8B">
              <w:rPr>
                <w:rFonts w:ascii="ＭＳ 明朝" w:hAnsi="ＭＳ 明朝" w:hint="eastAsia"/>
                <w:sz w:val="20"/>
                <w:szCs w:val="20"/>
              </w:rPr>
              <w:t>[</w:t>
            </w:r>
            <w:r w:rsidR="009211FB" w:rsidRPr="00464C8B">
              <w:rPr>
                <w:rFonts w:ascii="ＭＳ 明朝" w:hAnsi="ＭＳ 明朝" w:hint="eastAsia"/>
                <w:sz w:val="20"/>
                <w:szCs w:val="20"/>
              </w:rPr>
              <w:t>Ｒ５</w:t>
            </w:r>
            <w:r w:rsidR="008E6F49" w:rsidRPr="00464C8B">
              <w:rPr>
                <w:rFonts w:ascii="ＭＳ 明朝" w:hAnsi="ＭＳ 明朝" w:hint="eastAsia"/>
                <w:sz w:val="20"/>
                <w:szCs w:val="20"/>
              </w:rPr>
              <w:t>年度値]</w:t>
            </w:r>
          </w:p>
        </w:tc>
        <w:tc>
          <w:tcPr>
            <w:tcW w:w="3295" w:type="dxa"/>
            <w:tcBorders>
              <w:left w:val="dashed" w:sz="4" w:space="0" w:color="auto"/>
              <w:right w:val="single" w:sz="4" w:space="0" w:color="auto"/>
            </w:tcBorders>
            <w:shd w:val="clear" w:color="auto" w:fill="auto"/>
            <w:vAlign w:val="center"/>
          </w:tcPr>
          <w:p w14:paraId="710E7770" w14:textId="77777777" w:rsidR="00897939" w:rsidRPr="00464C8B" w:rsidRDefault="00897939" w:rsidP="006B5B51">
            <w:pPr>
              <w:spacing w:line="320" w:lineRule="exact"/>
              <w:jc w:val="center"/>
              <w:rPr>
                <w:rFonts w:ascii="ＭＳ 明朝" w:hAnsi="ＭＳ 明朝"/>
                <w:sz w:val="20"/>
                <w:szCs w:val="20"/>
              </w:rPr>
            </w:pPr>
            <w:r w:rsidRPr="00464C8B">
              <w:rPr>
                <w:rFonts w:ascii="ＭＳ 明朝" w:hAnsi="ＭＳ 明朝" w:hint="eastAsia"/>
                <w:sz w:val="20"/>
                <w:szCs w:val="20"/>
              </w:rPr>
              <w:t>自己評価</w:t>
            </w:r>
          </w:p>
        </w:tc>
      </w:tr>
      <w:tr w:rsidR="00850AB0" w:rsidRPr="00464C8B" w14:paraId="4CA1BA53" w14:textId="77777777" w:rsidTr="004D08B3">
        <w:trPr>
          <w:cantSplit/>
          <w:trHeight w:val="4695"/>
          <w:jc w:val="center"/>
        </w:trPr>
        <w:tc>
          <w:tcPr>
            <w:tcW w:w="881" w:type="dxa"/>
            <w:vMerge w:val="restart"/>
            <w:shd w:val="clear" w:color="auto" w:fill="auto"/>
            <w:textDirection w:val="tbRlV"/>
            <w:vAlign w:val="center"/>
          </w:tcPr>
          <w:p w14:paraId="18B6B84E" w14:textId="77777777" w:rsidR="00850AB0" w:rsidRPr="00464C8B" w:rsidRDefault="00850AB0" w:rsidP="00850AB0">
            <w:pPr>
              <w:spacing w:line="320" w:lineRule="exact"/>
              <w:ind w:left="113" w:right="113"/>
              <w:jc w:val="center"/>
              <w:rPr>
                <w:rFonts w:ascii="ＭＳ 明朝" w:hAnsi="ＭＳ 明朝"/>
                <w:sz w:val="20"/>
                <w:szCs w:val="20"/>
              </w:rPr>
            </w:pPr>
            <w:r w:rsidRPr="00464C8B">
              <w:rPr>
                <w:rFonts w:ascii="ＭＳ 明朝" w:hAnsi="ＭＳ 明朝" w:hint="eastAsia"/>
                <w:sz w:val="20"/>
                <w:szCs w:val="20"/>
              </w:rPr>
              <w:t>１．地域・保護者の信頼に応えた「安全で安心な学校」の創造</w:t>
            </w:r>
          </w:p>
        </w:tc>
        <w:tc>
          <w:tcPr>
            <w:tcW w:w="2020" w:type="dxa"/>
            <w:shd w:val="clear" w:color="auto" w:fill="auto"/>
          </w:tcPr>
          <w:p w14:paraId="34C955D0" w14:textId="77777777" w:rsidR="00850AB0" w:rsidRPr="00464C8B" w:rsidRDefault="00850AB0" w:rsidP="00850AB0">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１．安全で安心な学校となるように防災、防犯の取組みを推進する。</w:t>
            </w:r>
          </w:p>
          <w:p w14:paraId="2AEDDF5C" w14:textId="77777777" w:rsidR="00850AB0" w:rsidRPr="00464C8B" w:rsidRDefault="00850AB0" w:rsidP="00850AB0">
            <w:pPr>
              <w:spacing w:line="320" w:lineRule="exact"/>
              <w:ind w:left="200" w:hangingChars="100" w:hanging="200"/>
              <w:rPr>
                <w:rFonts w:ascii="ＭＳ 明朝" w:hAnsi="ＭＳ 明朝"/>
                <w:sz w:val="20"/>
                <w:szCs w:val="20"/>
              </w:rPr>
            </w:pPr>
          </w:p>
          <w:p w14:paraId="029E9B40" w14:textId="77777777" w:rsidR="00850AB0" w:rsidRPr="00464C8B" w:rsidRDefault="00850AB0" w:rsidP="00850AB0">
            <w:pPr>
              <w:spacing w:line="320" w:lineRule="exact"/>
              <w:ind w:left="200" w:hangingChars="100" w:hanging="200"/>
              <w:rPr>
                <w:rFonts w:ascii="ＭＳ 明朝" w:hAnsi="ＭＳ 明朝"/>
                <w:sz w:val="20"/>
                <w:szCs w:val="20"/>
              </w:rPr>
            </w:pPr>
          </w:p>
          <w:p w14:paraId="19B69D06" w14:textId="77777777" w:rsidR="00850AB0" w:rsidRPr="00464C8B" w:rsidRDefault="00850AB0" w:rsidP="00850AB0">
            <w:pPr>
              <w:spacing w:line="320" w:lineRule="exact"/>
              <w:ind w:left="200" w:hangingChars="100" w:hanging="200"/>
              <w:rPr>
                <w:rFonts w:ascii="ＭＳ 明朝" w:hAnsi="ＭＳ 明朝"/>
                <w:sz w:val="20"/>
                <w:szCs w:val="20"/>
              </w:rPr>
            </w:pPr>
          </w:p>
          <w:p w14:paraId="0DB2C08F" w14:textId="77777777" w:rsidR="00850AB0" w:rsidRPr="00464C8B" w:rsidRDefault="00850AB0" w:rsidP="00850AB0">
            <w:pPr>
              <w:spacing w:line="320" w:lineRule="exact"/>
              <w:ind w:left="200" w:hangingChars="100" w:hanging="200"/>
              <w:rPr>
                <w:rFonts w:ascii="ＭＳ 明朝" w:hAnsi="ＭＳ 明朝"/>
                <w:sz w:val="20"/>
                <w:szCs w:val="20"/>
              </w:rPr>
            </w:pPr>
          </w:p>
          <w:p w14:paraId="1D91DC1C" w14:textId="77777777" w:rsidR="00850AB0" w:rsidRPr="00464C8B" w:rsidRDefault="00850AB0" w:rsidP="00850AB0">
            <w:pPr>
              <w:spacing w:line="320" w:lineRule="exact"/>
              <w:ind w:left="200" w:hangingChars="100" w:hanging="200"/>
              <w:rPr>
                <w:rFonts w:ascii="ＭＳ 明朝" w:hAnsi="ＭＳ 明朝"/>
                <w:sz w:val="20"/>
                <w:szCs w:val="20"/>
              </w:rPr>
            </w:pPr>
          </w:p>
          <w:p w14:paraId="7FB5CD73" w14:textId="77777777" w:rsidR="00850AB0" w:rsidRPr="00464C8B" w:rsidRDefault="00850AB0" w:rsidP="00850AB0">
            <w:pPr>
              <w:spacing w:line="320" w:lineRule="exact"/>
              <w:ind w:left="200" w:hangingChars="100" w:hanging="200"/>
              <w:rPr>
                <w:rFonts w:ascii="ＭＳ 明朝" w:hAnsi="ＭＳ 明朝"/>
                <w:sz w:val="20"/>
                <w:szCs w:val="20"/>
              </w:rPr>
            </w:pPr>
          </w:p>
          <w:p w14:paraId="7C97A637" w14:textId="77777777" w:rsidR="00850AB0" w:rsidRPr="00464C8B" w:rsidRDefault="00850AB0" w:rsidP="00850AB0">
            <w:pPr>
              <w:spacing w:line="320" w:lineRule="exact"/>
              <w:ind w:left="200" w:hangingChars="100" w:hanging="200"/>
              <w:rPr>
                <w:rFonts w:ascii="ＭＳ 明朝" w:hAnsi="ＭＳ 明朝"/>
                <w:sz w:val="20"/>
                <w:szCs w:val="20"/>
              </w:rPr>
            </w:pPr>
          </w:p>
          <w:p w14:paraId="60D08C7B" w14:textId="77777777" w:rsidR="00850AB0" w:rsidRPr="00464C8B" w:rsidRDefault="00850AB0" w:rsidP="00850AB0">
            <w:pPr>
              <w:spacing w:line="320" w:lineRule="exact"/>
              <w:ind w:left="200" w:hangingChars="100" w:hanging="200"/>
              <w:rPr>
                <w:rFonts w:ascii="ＭＳ 明朝" w:hAnsi="ＭＳ 明朝"/>
                <w:sz w:val="20"/>
                <w:szCs w:val="20"/>
              </w:rPr>
            </w:pPr>
          </w:p>
          <w:p w14:paraId="3BAA384E" w14:textId="77777777" w:rsidR="00850AB0" w:rsidRPr="00464C8B" w:rsidRDefault="00850AB0" w:rsidP="00850AB0">
            <w:pPr>
              <w:spacing w:line="320" w:lineRule="exact"/>
              <w:ind w:left="200" w:hangingChars="100" w:hanging="200"/>
              <w:rPr>
                <w:rFonts w:ascii="ＭＳ 明朝" w:hAnsi="ＭＳ 明朝"/>
                <w:sz w:val="20"/>
                <w:szCs w:val="20"/>
              </w:rPr>
            </w:pPr>
          </w:p>
          <w:p w14:paraId="0C3ED837" w14:textId="77777777" w:rsidR="00850AB0" w:rsidRPr="00464C8B" w:rsidRDefault="00850AB0" w:rsidP="00850AB0">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61F95B38" w14:textId="77777777" w:rsidR="00850AB0" w:rsidRPr="00464C8B" w:rsidRDefault="00850AB0" w:rsidP="00850AB0">
            <w:pPr>
              <w:spacing w:line="320" w:lineRule="exact"/>
              <w:rPr>
                <w:rFonts w:ascii="ＭＳ 明朝" w:hAnsi="ＭＳ 明朝"/>
                <w:sz w:val="20"/>
                <w:szCs w:val="20"/>
              </w:rPr>
            </w:pPr>
            <w:r w:rsidRPr="00464C8B">
              <w:rPr>
                <w:rFonts w:ascii="ＭＳ 明朝" w:hAnsi="ＭＳ 明朝" w:hint="eastAsia"/>
                <w:sz w:val="20"/>
                <w:szCs w:val="20"/>
              </w:rPr>
              <w:t>様々な災害や犯罪に備えるための学校体制を充実するとともに、各種マニュアルを整備し実効性のある緊急時シミュレーションを実施する。ＰＴＡ、地域とも連携し、校内の危険や事故を防止するための対策を進める。</w:t>
            </w:r>
          </w:p>
          <w:p w14:paraId="362D57C0" w14:textId="77777777" w:rsidR="00850AB0" w:rsidRPr="00464C8B" w:rsidRDefault="00850AB0" w:rsidP="00850AB0">
            <w:pPr>
              <w:spacing w:line="320" w:lineRule="exact"/>
              <w:rPr>
                <w:rFonts w:ascii="ＭＳ 明朝" w:hAnsi="ＭＳ 明朝"/>
                <w:sz w:val="20"/>
                <w:szCs w:val="20"/>
              </w:rPr>
            </w:pPr>
          </w:p>
          <w:p w14:paraId="048C2384" w14:textId="77777777" w:rsidR="00850AB0" w:rsidRPr="00464C8B" w:rsidRDefault="00850AB0" w:rsidP="00850AB0">
            <w:pPr>
              <w:spacing w:line="320" w:lineRule="exact"/>
              <w:rPr>
                <w:rFonts w:ascii="ＭＳ 明朝" w:hAnsi="ＭＳ 明朝"/>
                <w:sz w:val="20"/>
                <w:szCs w:val="20"/>
              </w:rPr>
            </w:pPr>
          </w:p>
        </w:tc>
        <w:tc>
          <w:tcPr>
            <w:tcW w:w="4218" w:type="dxa"/>
            <w:tcBorders>
              <w:right w:val="dashed" w:sz="4" w:space="0" w:color="auto"/>
            </w:tcBorders>
          </w:tcPr>
          <w:p w14:paraId="0F3B2C5D" w14:textId="77777777" w:rsidR="00850AB0" w:rsidRPr="00464C8B" w:rsidRDefault="00850AB0" w:rsidP="00850AB0">
            <w:pPr>
              <w:numPr>
                <w:ilvl w:val="0"/>
                <w:numId w:val="34"/>
              </w:numPr>
              <w:spacing w:line="320" w:lineRule="exact"/>
              <w:rPr>
                <w:rFonts w:ascii="ＭＳ 明朝" w:hAnsi="ＭＳ 明朝"/>
                <w:sz w:val="20"/>
                <w:szCs w:val="20"/>
              </w:rPr>
            </w:pPr>
            <w:r w:rsidRPr="00464C8B">
              <w:rPr>
                <w:rFonts w:hint="eastAsia"/>
                <w:sz w:val="20"/>
              </w:rPr>
              <w:t xml:space="preserve">　緊急時下校の児童生徒引継ぎ訓練や、警察署職員による防犯訓練を教職員に向けて引き続き行う。各１回</w:t>
            </w:r>
            <w:r w:rsidRPr="00464C8B">
              <w:rPr>
                <w:rFonts w:ascii="ＭＳ 明朝" w:hAnsi="ＭＳ 明朝" w:hint="eastAsia"/>
                <w:sz w:val="20"/>
                <w:szCs w:val="20"/>
              </w:rPr>
              <w:t>［各１回］</w:t>
            </w:r>
          </w:p>
          <w:p w14:paraId="6C21A21B" w14:textId="77777777" w:rsidR="00850AB0" w:rsidRPr="00464C8B" w:rsidRDefault="00850AB0" w:rsidP="00644A6C">
            <w:pPr>
              <w:numPr>
                <w:ilvl w:val="0"/>
                <w:numId w:val="34"/>
              </w:numPr>
              <w:spacing w:line="320" w:lineRule="exact"/>
              <w:rPr>
                <w:rFonts w:ascii="ＭＳ 明朝" w:hAnsi="ＭＳ 明朝"/>
                <w:sz w:val="20"/>
                <w:szCs w:val="20"/>
              </w:rPr>
            </w:pPr>
            <w:r w:rsidRPr="00464C8B">
              <w:rPr>
                <w:rFonts w:ascii="ＭＳ 明朝" w:hAnsi="ＭＳ 明朝" w:hint="eastAsia"/>
                <w:sz w:val="20"/>
                <w:szCs w:val="20"/>
              </w:rPr>
              <w:t xml:space="preserve">　教職員の防災意識を高めるため、外部講師を招いて防災研修を実施する。１回［０回］</w:t>
            </w:r>
          </w:p>
          <w:p w14:paraId="6154DA18" w14:textId="77777777" w:rsidR="00644A6C" w:rsidRPr="00464C8B" w:rsidRDefault="00644A6C" w:rsidP="00644A6C">
            <w:pPr>
              <w:spacing w:line="320" w:lineRule="exact"/>
              <w:ind w:left="360"/>
              <w:rPr>
                <w:rFonts w:ascii="ＭＳ 明朝" w:hAnsi="ＭＳ 明朝"/>
                <w:sz w:val="20"/>
                <w:szCs w:val="20"/>
              </w:rPr>
            </w:pPr>
          </w:p>
          <w:p w14:paraId="0F3FC754" w14:textId="77777777" w:rsidR="00850AB0" w:rsidRPr="00464C8B" w:rsidRDefault="00850AB0" w:rsidP="00850AB0">
            <w:pPr>
              <w:numPr>
                <w:ilvl w:val="0"/>
                <w:numId w:val="34"/>
              </w:numPr>
              <w:spacing w:line="320" w:lineRule="exact"/>
              <w:rPr>
                <w:rFonts w:ascii="ＭＳ 明朝" w:hAnsi="ＭＳ 明朝"/>
                <w:sz w:val="20"/>
                <w:szCs w:val="20"/>
              </w:rPr>
            </w:pPr>
            <w:r w:rsidRPr="00464C8B">
              <w:rPr>
                <w:rFonts w:ascii="ＭＳ 明朝" w:hAnsi="ＭＳ 明朝" w:hint="eastAsia"/>
                <w:sz w:val="20"/>
                <w:szCs w:val="20"/>
              </w:rPr>
              <w:t xml:space="preserve">　児童生徒、教職員、ＰＴＡが参加する防災学習や避難訓練を、「いくの防災デー」として継続して実施する。１回[１回］</w:t>
            </w:r>
          </w:p>
          <w:p w14:paraId="1CCE979E" w14:textId="77777777" w:rsidR="00850AB0" w:rsidRPr="00464C8B" w:rsidRDefault="00850AB0" w:rsidP="00850AB0">
            <w:pPr>
              <w:spacing w:line="320" w:lineRule="exact"/>
              <w:ind w:left="400" w:hangingChars="200" w:hanging="400"/>
              <w:rPr>
                <w:rFonts w:ascii="ＭＳ 明朝" w:hAnsi="ＭＳ 明朝"/>
                <w:color w:val="000000"/>
                <w:sz w:val="20"/>
                <w:szCs w:val="20"/>
              </w:rPr>
            </w:pPr>
            <w:r w:rsidRPr="00464C8B">
              <w:rPr>
                <w:rFonts w:ascii="ＭＳ 明朝" w:hAnsi="ＭＳ 明朝" w:hint="eastAsia"/>
                <w:color w:val="000000"/>
                <w:sz w:val="20"/>
                <w:szCs w:val="20"/>
              </w:rPr>
              <w:t xml:space="preserve">④　</w:t>
            </w:r>
            <w:r w:rsidRPr="00464C8B">
              <w:rPr>
                <w:rFonts w:ascii="ＭＳ 明朝" w:hAnsi="ＭＳ 明朝" w:hint="eastAsia"/>
                <w:sz w:val="20"/>
                <w:szCs w:val="20"/>
              </w:rPr>
              <w:t>保護者への防災意識を高め、個人備蓄品の整備を進める。</w:t>
            </w:r>
            <w:r w:rsidRPr="00464C8B">
              <w:rPr>
                <w:rFonts w:ascii="ＭＳ 明朝" w:hAnsi="ＭＳ 明朝" w:hint="eastAsia"/>
                <w:color w:val="000000"/>
                <w:sz w:val="20"/>
                <w:szCs w:val="20"/>
              </w:rPr>
              <w:t>防災個人備蓄品の提出率を向上する。提出率</w:t>
            </w:r>
            <w:r w:rsidRPr="00464C8B">
              <w:rPr>
                <w:rFonts w:ascii="ＭＳ 明朝" w:hAnsi="ＭＳ 明朝"/>
                <w:color w:val="000000"/>
                <w:sz w:val="20"/>
                <w:szCs w:val="20"/>
              </w:rPr>
              <w:t>80</w:t>
            </w:r>
            <w:r w:rsidRPr="00464C8B">
              <w:rPr>
                <w:rFonts w:ascii="ＭＳ 明朝" w:hAnsi="ＭＳ 明朝" w:hint="eastAsia"/>
                <w:color w:val="000000"/>
                <w:sz w:val="20"/>
                <w:szCs w:val="20"/>
              </w:rPr>
              <w:t>％［</w:t>
            </w:r>
            <w:r w:rsidRPr="00464C8B">
              <w:rPr>
                <w:rFonts w:ascii="ＭＳ 明朝" w:hAnsi="ＭＳ 明朝"/>
                <w:color w:val="000000"/>
                <w:sz w:val="20"/>
                <w:szCs w:val="20"/>
              </w:rPr>
              <w:t>78</w:t>
            </w:r>
            <w:r w:rsidRPr="00464C8B">
              <w:rPr>
                <w:rFonts w:ascii="ＭＳ 明朝" w:hAnsi="ＭＳ 明朝" w:hint="eastAsia"/>
                <w:color w:val="000000"/>
                <w:sz w:val="20"/>
                <w:szCs w:val="20"/>
              </w:rPr>
              <w:t>％］</w:t>
            </w:r>
          </w:p>
          <w:p w14:paraId="3C9B416B" w14:textId="77777777" w:rsidR="00850AB0" w:rsidRPr="00464C8B" w:rsidRDefault="00850AB0" w:rsidP="00850AB0">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⑤　学校の施設設備に関して、整備や整理を行うことで、事故を未然に防ぐ。</w:t>
            </w:r>
          </w:p>
          <w:p w14:paraId="2B29887A" w14:textId="77777777" w:rsidR="00850AB0" w:rsidRPr="00464C8B" w:rsidRDefault="00850AB0" w:rsidP="00850AB0">
            <w:pPr>
              <w:spacing w:line="320" w:lineRule="exact"/>
              <w:ind w:leftChars="200" w:left="420"/>
              <w:rPr>
                <w:rFonts w:ascii="ＭＳ 明朝" w:hAnsi="ＭＳ 明朝"/>
                <w:sz w:val="20"/>
                <w:szCs w:val="20"/>
              </w:rPr>
            </w:pPr>
            <w:r w:rsidRPr="00464C8B">
              <w:rPr>
                <w:rFonts w:ascii="ＭＳ 明朝" w:hAnsi="ＭＳ 明朝" w:hint="eastAsia"/>
                <w:sz w:val="20"/>
                <w:szCs w:val="20"/>
              </w:rPr>
              <w:t>校内の安全点検を年間10回行う。</w:t>
            </w:r>
            <w:r w:rsidRPr="00464C8B">
              <w:rPr>
                <w:rFonts w:ascii="ＭＳ 明朝" w:hAnsi="ＭＳ 明朝" w:hint="eastAsia"/>
                <w:color w:val="000000"/>
                <w:sz w:val="20"/>
                <w:szCs w:val="20"/>
              </w:rPr>
              <w:t>［０回］</w:t>
            </w:r>
          </w:p>
        </w:tc>
        <w:tc>
          <w:tcPr>
            <w:tcW w:w="3295" w:type="dxa"/>
            <w:tcBorders>
              <w:left w:val="dashed" w:sz="4" w:space="0" w:color="auto"/>
              <w:right w:val="single" w:sz="4" w:space="0" w:color="auto"/>
            </w:tcBorders>
            <w:shd w:val="clear" w:color="auto" w:fill="auto"/>
          </w:tcPr>
          <w:p w14:paraId="73658BA8" w14:textId="77777777" w:rsidR="00850AB0" w:rsidRPr="00464C8B" w:rsidRDefault="00850AB0" w:rsidP="00850AB0">
            <w:pPr>
              <w:numPr>
                <w:ilvl w:val="0"/>
                <w:numId w:val="35"/>
              </w:numPr>
              <w:spacing w:line="320" w:lineRule="exact"/>
              <w:ind w:left="312" w:hanging="312"/>
              <w:rPr>
                <w:rFonts w:ascii="ＭＳ 明朝" w:hAnsi="ＭＳ 明朝"/>
                <w:sz w:val="20"/>
                <w:szCs w:val="20"/>
              </w:rPr>
            </w:pPr>
            <w:r w:rsidRPr="00464C8B">
              <w:rPr>
                <w:rFonts w:ascii="ＭＳ 明朝" w:hAnsi="ＭＳ 明朝" w:hint="eastAsia"/>
                <w:sz w:val="20"/>
                <w:szCs w:val="20"/>
              </w:rPr>
              <w:t>４/23</w:t>
            </w:r>
            <w:r w:rsidRPr="00464C8B">
              <w:rPr>
                <w:rFonts w:ascii="ＭＳ 明朝" w:hAnsi="ＭＳ 明朝"/>
                <w:sz w:val="20"/>
                <w:szCs w:val="20"/>
              </w:rPr>
              <w:t xml:space="preserve"> </w:t>
            </w:r>
            <w:r w:rsidRPr="00464C8B">
              <w:rPr>
                <w:rFonts w:ascii="ＭＳ 明朝" w:hAnsi="ＭＳ 明朝" w:hint="eastAsia"/>
                <w:sz w:val="20"/>
                <w:szCs w:val="20"/>
              </w:rPr>
              <w:t>引継ぎ訓練実施</w:t>
            </w:r>
          </w:p>
          <w:p w14:paraId="19AB95FC" w14:textId="77777777" w:rsidR="00850AB0" w:rsidRPr="00464C8B" w:rsidRDefault="00850AB0" w:rsidP="00850AB0">
            <w:pPr>
              <w:spacing w:line="320" w:lineRule="exact"/>
              <w:ind w:left="312"/>
              <w:rPr>
                <w:rFonts w:ascii="ＭＳ 明朝" w:hAnsi="ＭＳ 明朝"/>
                <w:sz w:val="20"/>
                <w:szCs w:val="20"/>
              </w:rPr>
            </w:pPr>
            <w:r w:rsidRPr="00464C8B">
              <w:rPr>
                <w:rFonts w:ascii="ＭＳ 明朝" w:hAnsi="ＭＳ 明朝" w:hint="eastAsia"/>
                <w:sz w:val="20"/>
                <w:szCs w:val="20"/>
              </w:rPr>
              <w:t>４/４ 防犯訓練実施（○）</w:t>
            </w:r>
          </w:p>
          <w:p w14:paraId="66A59207" w14:textId="77777777" w:rsidR="00850AB0" w:rsidRPr="00464C8B" w:rsidRDefault="00850AB0" w:rsidP="00850AB0">
            <w:pPr>
              <w:spacing w:line="320" w:lineRule="exact"/>
              <w:ind w:left="312"/>
              <w:rPr>
                <w:rFonts w:ascii="ＭＳ 明朝" w:hAnsi="ＭＳ 明朝"/>
                <w:sz w:val="20"/>
                <w:szCs w:val="20"/>
              </w:rPr>
            </w:pPr>
          </w:p>
          <w:p w14:paraId="78DFFA32" w14:textId="77777777" w:rsidR="00850AB0" w:rsidRPr="00464C8B" w:rsidRDefault="00850AB0" w:rsidP="00850AB0">
            <w:pPr>
              <w:numPr>
                <w:ilvl w:val="0"/>
                <w:numId w:val="35"/>
              </w:numPr>
              <w:spacing w:line="320" w:lineRule="exact"/>
              <w:ind w:left="312" w:hanging="312"/>
              <w:rPr>
                <w:rFonts w:ascii="ＭＳ 明朝" w:hAnsi="ＭＳ 明朝"/>
                <w:sz w:val="20"/>
                <w:szCs w:val="20"/>
              </w:rPr>
            </w:pPr>
            <w:r w:rsidRPr="00464C8B">
              <w:rPr>
                <w:rFonts w:ascii="ＭＳ 明朝" w:hAnsi="ＭＳ 明朝" w:hint="eastAsia"/>
                <w:sz w:val="20"/>
                <w:szCs w:val="20"/>
              </w:rPr>
              <w:t>防災研修を</w:t>
            </w:r>
            <w:r w:rsidR="00644A6C" w:rsidRPr="00464C8B">
              <w:rPr>
                <w:rFonts w:ascii="ＭＳ 明朝" w:hAnsi="ＭＳ 明朝" w:hint="eastAsia"/>
                <w:sz w:val="20"/>
                <w:szCs w:val="20"/>
              </w:rPr>
              <w:t>１</w:t>
            </w:r>
            <w:r w:rsidRPr="00464C8B">
              <w:rPr>
                <w:rFonts w:ascii="ＭＳ 明朝" w:hAnsi="ＭＳ 明朝" w:hint="eastAsia"/>
                <w:sz w:val="20"/>
                <w:szCs w:val="20"/>
              </w:rPr>
              <w:t>回実施</w:t>
            </w:r>
          </w:p>
          <w:p w14:paraId="438E4055" w14:textId="77777777" w:rsidR="00850AB0" w:rsidRPr="00464C8B" w:rsidRDefault="00850AB0" w:rsidP="00850AB0">
            <w:pPr>
              <w:spacing w:line="320" w:lineRule="exact"/>
              <w:ind w:left="312"/>
              <w:rPr>
                <w:rFonts w:ascii="ＭＳ 明朝" w:hAnsi="ＭＳ 明朝"/>
                <w:sz w:val="20"/>
                <w:szCs w:val="20"/>
              </w:rPr>
            </w:pPr>
            <w:r w:rsidRPr="00464C8B">
              <w:rPr>
                <w:rFonts w:ascii="ＭＳ 明朝" w:hAnsi="ＭＳ 明朝" w:hint="eastAsia"/>
                <w:sz w:val="20"/>
                <w:szCs w:val="20"/>
              </w:rPr>
              <w:t>第１回 ５/13</w:t>
            </w:r>
            <w:r w:rsidRPr="00464C8B">
              <w:rPr>
                <w:rFonts w:ascii="ＭＳ 明朝" w:hAnsi="ＭＳ 明朝"/>
                <w:sz w:val="20"/>
                <w:szCs w:val="20"/>
              </w:rPr>
              <w:t xml:space="preserve"> </w:t>
            </w:r>
            <w:r w:rsidRPr="00464C8B">
              <w:rPr>
                <w:rFonts w:ascii="ＭＳ 明朝" w:hAnsi="ＭＳ 明朝" w:hint="eastAsia"/>
                <w:sz w:val="20"/>
                <w:szCs w:val="20"/>
              </w:rPr>
              <w:t>実施</w:t>
            </w:r>
          </w:p>
          <w:p w14:paraId="4346D392" w14:textId="77777777" w:rsidR="00850AB0" w:rsidRPr="00464C8B" w:rsidRDefault="00850AB0" w:rsidP="00CC11DF">
            <w:pPr>
              <w:spacing w:line="320" w:lineRule="exact"/>
              <w:ind w:leftChars="150" w:left="1115" w:hangingChars="400" w:hanging="800"/>
              <w:rPr>
                <w:rFonts w:ascii="ＭＳ 明朝" w:hAnsi="ＭＳ 明朝"/>
                <w:sz w:val="20"/>
                <w:szCs w:val="20"/>
              </w:rPr>
            </w:pPr>
            <w:r w:rsidRPr="00464C8B">
              <w:rPr>
                <w:rFonts w:ascii="ＭＳ 明朝" w:hAnsi="ＭＳ 明朝" w:hint="eastAsia"/>
                <w:sz w:val="20"/>
                <w:szCs w:val="20"/>
              </w:rPr>
              <w:t>第２回 ８/30</w:t>
            </w:r>
            <w:r w:rsidRPr="00464C8B">
              <w:rPr>
                <w:rFonts w:ascii="ＭＳ 明朝" w:hAnsi="ＭＳ 明朝"/>
                <w:sz w:val="20"/>
                <w:szCs w:val="20"/>
              </w:rPr>
              <w:t xml:space="preserve"> </w:t>
            </w:r>
            <w:r w:rsidR="00CC11DF" w:rsidRPr="00464C8B">
              <w:rPr>
                <w:rFonts w:ascii="ＭＳ 明朝" w:hAnsi="ＭＳ 明朝" w:hint="eastAsia"/>
                <w:sz w:val="20"/>
                <w:szCs w:val="20"/>
              </w:rPr>
              <w:t>豪雨予報の為中止</w:t>
            </w:r>
            <w:r w:rsidRPr="00464C8B">
              <w:rPr>
                <w:rFonts w:ascii="ＭＳ 明朝" w:hAnsi="ＭＳ 明朝" w:hint="eastAsia"/>
                <w:sz w:val="20"/>
                <w:szCs w:val="20"/>
              </w:rPr>
              <w:t>（</w:t>
            </w:r>
            <w:r w:rsidR="00CC11DF" w:rsidRPr="00464C8B">
              <w:rPr>
                <w:rFonts w:ascii="ＭＳ 明朝" w:hAnsi="ＭＳ 明朝" w:hint="eastAsia"/>
                <w:sz w:val="20"/>
                <w:szCs w:val="20"/>
              </w:rPr>
              <w:t>○</w:t>
            </w:r>
            <w:r w:rsidRPr="00464C8B">
              <w:rPr>
                <w:rFonts w:ascii="ＭＳ 明朝" w:hAnsi="ＭＳ 明朝" w:hint="eastAsia"/>
                <w:sz w:val="20"/>
                <w:szCs w:val="20"/>
              </w:rPr>
              <w:t>）</w:t>
            </w:r>
          </w:p>
          <w:p w14:paraId="0F2F67F3" w14:textId="77777777" w:rsidR="00850AB0" w:rsidRPr="00464C8B" w:rsidRDefault="00850AB0" w:rsidP="00850AB0">
            <w:pPr>
              <w:numPr>
                <w:ilvl w:val="0"/>
                <w:numId w:val="35"/>
              </w:numPr>
              <w:spacing w:line="320" w:lineRule="exact"/>
              <w:ind w:left="312" w:hanging="312"/>
              <w:rPr>
                <w:rFonts w:ascii="ＭＳ 明朝" w:hAnsi="ＭＳ 明朝"/>
                <w:sz w:val="20"/>
                <w:szCs w:val="20"/>
              </w:rPr>
            </w:pPr>
            <w:r w:rsidRPr="00464C8B">
              <w:rPr>
                <w:rFonts w:ascii="ＭＳ 明朝" w:hAnsi="ＭＳ 明朝" w:hint="eastAsia"/>
                <w:sz w:val="20"/>
                <w:szCs w:val="20"/>
              </w:rPr>
              <w:t>９/６</w:t>
            </w:r>
            <w:r w:rsidR="005E3E52" w:rsidRPr="00464C8B">
              <w:rPr>
                <w:rFonts w:ascii="ＭＳ 明朝" w:hAnsi="ＭＳ 明朝" w:hint="eastAsia"/>
                <w:sz w:val="20"/>
                <w:szCs w:val="20"/>
              </w:rPr>
              <w:t>に</w:t>
            </w:r>
            <w:r w:rsidRPr="00464C8B">
              <w:rPr>
                <w:rFonts w:ascii="ＭＳ 明朝" w:hAnsi="ＭＳ 明朝" w:hint="eastAsia"/>
                <w:sz w:val="20"/>
                <w:szCs w:val="20"/>
              </w:rPr>
              <w:t>実施（○）</w:t>
            </w:r>
          </w:p>
          <w:p w14:paraId="28B39BF0" w14:textId="77777777" w:rsidR="00850AB0" w:rsidRPr="00464C8B" w:rsidRDefault="00850AB0" w:rsidP="00850AB0">
            <w:pPr>
              <w:spacing w:line="320" w:lineRule="exact"/>
              <w:ind w:left="312"/>
              <w:rPr>
                <w:rFonts w:ascii="ＭＳ 明朝" w:hAnsi="ＭＳ 明朝"/>
                <w:sz w:val="20"/>
                <w:szCs w:val="20"/>
              </w:rPr>
            </w:pPr>
          </w:p>
          <w:p w14:paraId="0D7204AE" w14:textId="77777777" w:rsidR="00644A6C" w:rsidRPr="00464C8B" w:rsidRDefault="00644A6C" w:rsidP="00850AB0">
            <w:pPr>
              <w:spacing w:line="320" w:lineRule="exact"/>
              <w:ind w:left="312"/>
              <w:rPr>
                <w:rFonts w:ascii="ＭＳ 明朝" w:hAnsi="ＭＳ 明朝"/>
                <w:sz w:val="20"/>
                <w:szCs w:val="20"/>
              </w:rPr>
            </w:pPr>
          </w:p>
          <w:p w14:paraId="6A2A4D6B" w14:textId="77777777" w:rsidR="00850AB0" w:rsidRPr="00464C8B" w:rsidRDefault="00CC11DF" w:rsidP="00850AB0">
            <w:pPr>
              <w:numPr>
                <w:ilvl w:val="0"/>
                <w:numId w:val="35"/>
              </w:numPr>
              <w:spacing w:line="320" w:lineRule="exact"/>
              <w:ind w:left="312" w:hanging="312"/>
              <w:rPr>
                <w:rFonts w:ascii="ＭＳ 明朝" w:hAnsi="ＭＳ 明朝"/>
                <w:sz w:val="20"/>
                <w:szCs w:val="20"/>
              </w:rPr>
            </w:pPr>
            <w:r w:rsidRPr="00464C8B">
              <w:rPr>
                <w:rFonts w:ascii="ＭＳ 明朝" w:hAnsi="ＭＳ 明朝" w:hint="eastAsia"/>
                <w:sz w:val="20"/>
                <w:szCs w:val="20"/>
              </w:rPr>
              <w:t>12</w:t>
            </w:r>
            <w:r w:rsidR="00850AB0" w:rsidRPr="00464C8B">
              <w:rPr>
                <w:rFonts w:ascii="ＭＳ 明朝" w:hAnsi="ＭＳ 明朝" w:hint="eastAsia"/>
                <w:sz w:val="20"/>
                <w:szCs w:val="20"/>
              </w:rPr>
              <w:t>月現在</w:t>
            </w:r>
            <w:r w:rsidR="00F52765" w:rsidRPr="00464C8B">
              <w:rPr>
                <w:rFonts w:ascii="ＭＳ 明朝" w:hAnsi="ＭＳ 明朝" w:hint="eastAsia"/>
                <w:sz w:val="20"/>
                <w:szCs w:val="20"/>
              </w:rPr>
              <w:t>81.2</w:t>
            </w:r>
            <w:r w:rsidR="00850AB0" w:rsidRPr="00464C8B">
              <w:rPr>
                <w:rFonts w:ascii="ＭＳ 明朝" w:hAnsi="ＭＳ 明朝" w:hint="eastAsia"/>
                <w:sz w:val="20"/>
                <w:szCs w:val="20"/>
              </w:rPr>
              <w:t>％（</w:t>
            </w:r>
            <w:r w:rsidR="00F52765" w:rsidRPr="00464C8B">
              <w:rPr>
                <w:rFonts w:ascii="ＭＳ 明朝" w:hAnsi="ＭＳ 明朝" w:hint="eastAsia"/>
                <w:sz w:val="20"/>
                <w:szCs w:val="20"/>
              </w:rPr>
              <w:t>○</w:t>
            </w:r>
            <w:r w:rsidR="00850AB0" w:rsidRPr="00464C8B">
              <w:rPr>
                <w:rFonts w:ascii="ＭＳ 明朝" w:hAnsi="ＭＳ 明朝" w:hint="eastAsia"/>
                <w:sz w:val="20"/>
                <w:szCs w:val="20"/>
              </w:rPr>
              <w:t>）</w:t>
            </w:r>
          </w:p>
          <w:p w14:paraId="73E8E346" w14:textId="77777777" w:rsidR="00850AB0" w:rsidRPr="00464C8B" w:rsidRDefault="00850AB0" w:rsidP="00850AB0">
            <w:pPr>
              <w:spacing w:line="320" w:lineRule="exact"/>
              <w:ind w:left="312"/>
              <w:rPr>
                <w:rFonts w:ascii="ＭＳ 明朝" w:hAnsi="ＭＳ 明朝"/>
                <w:sz w:val="20"/>
                <w:szCs w:val="20"/>
              </w:rPr>
            </w:pPr>
          </w:p>
          <w:p w14:paraId="4863F9BA" w14:textId="77777777" w:rsidR="00F52765" w:rsidRPr="00464C8B" w:rsidRDefault="00F52765" w:rsidP="00850AB0">
            <w:pPr>
              <w:spacing w:line="320" w:lineRule="exact"/>
              <w:ind w:left="312"/>
              <w:rPr>
                <w:rFonts w:ascii="ＭＳ 明朝" w:hAnsi="ＭＳ 明朝"/>
                <w:sz w:val="20"/>
                <w:szCs w:val="20"/>
              </w:rPr>
            </w:pPr>
          </w:p>
          <w:p w14:paraId="3E7033CE" w14:textId="77777777" w:rsidR="00850AB0" w:rsidRPr="00464C8B" w:rsidRDefault="00850AB0" w:rsidP="00850AB0">
            <w:pPr>
              <w:numPr>
                <w:ilvl w:val="0"/>
                <w:numId w:val="35"/>
              </w:numPr>
              <w:spacing w:line="320" w:lineRule="exact"/>
              <w:ind w:left="312" w:hanging="312"/>
              <w:rPr>
                <w:rFonts w:ascii="ＭＳ 明朝" w:hAnsi="ＭＳ 明朝"/>
                <w:sz w:val="20"/>
                <w:szCs w:val="20"/>
              </w:rPr>
            </w:pPr>
            <w:r w:rsidRPr="00464C8B">
              <w:rPr>
                <w:rFonts w:ascii="ＭＳ 明朝" w:hAnsi="ＭＳ 明朝" w:hint="eastAsia"/>
                <w:sz w:val="20"/>
                <w:szCs w:val="20"/>
              </w:rPr>
              <w:t>５月分より開始</w:t>
            </w:r>
          </w:p>
          <w:p w14:paraId="71803A81" w14:textId="6DD5C713" w:rsidR="00850AB0" w:rsidRPr="00464C8B" w:rsidRDefault="00850AB0" w:rsidP="00001731">
            <w:pPr>
              <w:spacing w:line="320" w:lineRule="exact"/>
              <w:ind w:left="312"/>
              <w:rPr>
                <w:rFonts w:ascii="ＭＳ 明朝" w:hAnsi="ＭＳ 明朝"/>
                <w:sz w:val="20"/>
                <w:szCs w:val="20"/>
              </w:rPr>
            </w:pPr>
            <w:r w:rsidRPr="00464C8B">
              <w:rPr>
                <w:rFonts w:ascii="ＭＳ 明朝" w:hAnsi="ＭＳ 明朝" w:hint="eastAsia"/>
                <w:sz w:val="20"/>
                <w:szCs w:val="20"/>
              </w:rPr>
              <w:t>年間11回を</w:t>
            </w:r>
            <w:r w:rsidR="00B26D51" w:rsidRPr="00464C8B">
              <w:rPr>
                <w:rFonts w:ascii="ＭＳ 明朝" w:hAnsi="ＭＳ 明朝" w:hint="eastAsia"/>
                <w:sz w:val="20"/>
                <w:szCs w:val="20"/>
              </w:rPr>
              <w:t>実施</w:t>
            </w:r>
            <w:r w:rsidRPr="00464C8B">
              <w:rPr>
                <w:rFonts w:ascii="ＭＳ 明朝" w:hAnsi="ＭＳ 明朝" w:hint="eastAsia"/>
                <w:sz w:val="20"/>
                <w:szCs w:val="20"/>
              </w:rPr>
              <w:t>（○）</w:t>
            </w:r>
          </w:p>
          <w:p w14:paraId="5F514A71" w14:textId="77777777" w:rsidR="00850AB0" w:rsidRPr="00464C8B" w:rsidRDefault="00850AB0" w:rsidP="00850AB0">
            <w:pPr>
              <w:spacing w:line="320" w:lineRule="exact"/>
              <w:rPr>
                <w:rFonts w:ascii="ＭＳ 明朝" w:hAnsi="ＭＳ 明朝"/>
                <w:sz w:val="20"/>
                <w:szCs w:val="20"/>
              </w:rPr>
            </w:pPr>
          </w:p>
        </w:tc>
      </w:tr>
      <w:tr w:rsidR="001700FC" w:rsidRPr="00464C8B" w14:paraId="3E1944B2" w14:textId="77777777" w:rsidTr="008F2047">
        <w:trPr>
          <w:cantSplit/>
          <w:trHeight w:val="2611"/>
          <w:jc w:val="center"/>
        </w:trPr>
        <w:tc>
          <w:tcPr>
            <w:tcW w:w="881" w:type="dxa"/>
            <w:vMerge/>
            <w:shd w:val="clear" w:color="auto" w:fill="auto"/>
            <w:textDirection w:val="tbRlV"/>
            <w:vAlign w:val="center"/>
          </w:tcPr>
          <w:p w14:paraId="7375E3DB" w14:textId="77777777" w:rsidR="001700FC" w:rsidRPr="00464C8B" w:rsidRDefault="001700FC" w:rsidP="001700FC">
            <w:pPr>
              <w:spacing w:line="320" w:lineRule="exact"/>
              <w:ind w:left="113" w:right="113"/>
              <w:jc w:val="center"/>
              <w:rPr>
                <w:rFonts w:ascii="ＭＳ 明朝" w:hAnsi="ＭＳ 明朝"/>
                <w:sz w:val="20"/>
                <w:szCs w:val="20"/>
              </w:rPr>
            </w:pPr>
          </w:p>
        </w:tc>
        <w:tc>
          <w:tcPr>
            <w:tcW w:w="2020" w:type="dxa"/>
            <w:shd w:val="clear" w:color="auto" w:fill="auto"/>
          </w:tcPr>
          <w:p w14:paraId="0CB3435F" w14:textId="77777777" w:rsidR="001700FC" w:rsidRPr="00464C8B" w:rsidRDefault="001700FC" w:rsidP="001700FC">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２．人権が尊重され誰もが過ごしやすい学校づくりを進める。</w:t>
            </w:r>
          </w:p>
          <w:p w14:paraId="542C3BE6" w14:textId="77777777" w:rsidR="001700FC" w:rsidRPr="00464C8B" w:rsidRDefault="001700FC" w:rsidP="001700FC">
            <w:pPr>
              <w:spacing w:line="320" w:lineRule="exact"/>
              <w:ind w:left="200" w:hangingChars="100" w:hanging="200"/>
              <w:rPr>
                <w:rFonts w:ascii="ＭＳ 明朝" w:hAnsi="ＭＳ 明朝"/>
                <w:sz w:val="20"/>
                <w:szCs w:val="20"/>
              </w:rPr>
            </w:pPr>
          </w:p>
          <w:p w14:paraId="4002BCB9" w14:textId="77777777" w:rsidR="001700FC" w:rsidRPr="00464C8B" w:rsidRDefault="001700FC" w:rsidP="001700FC">
            <w:pPr>
              <w:spacing w:line="320" w:lineRule="exact"/>
              <w:rPr>
                <w:rFonts w:ascii="ＭＳ 明朝" w:hAnsi="ＭＳ 明朝"/>
                <w:sz w:val="20"/>
                <w:szCs w:val="20"/>
              </w:rPr>
            </w:pPr>
          </w:p>
        </w:tc>
        <w:tc>
          <w:tcPr>
            <w:tcW w:w="4572" w:type="dxa"/>
            <w:tcBorders>
              <w:right w:val="dashed" w:sz="4" w:space="0" w:color="auto"/>
            </w:tcBorders>
            <w:shd w:val="clear" w:color="auto" w:fill="auto"/>
          </w:tcPr>
          <w:p w14:paraId="440EDAB3" w14:textId="77777777" w:rsidR="001700FC" w:rsidRPr="00464C8B" w:rsidRDefault="001700FC" w:rsidP="001700FC">
            <w:pPr>
              <w:spacing w:line="320" w:lineRule="exact"/>
              <w:ind w:left="556" w:hangingChars="278" w:hanging="556"/>
              <w:rPr>
                <w:rFonts w:ascii="ＭＳ 明朝" w:hAnsi="ＭＳ 明朝"/>
                <w:sz w:val="20"/>
                <w:szCs w:val="20"/>
              </w:rPr>
            </w:pPr>
            <w:r w:rsidRPr="00464C8B">
              <w:rPr>
                <w:rFonts w:ascii="ＭＳ 明朝" w:hAnsi="ＭＳ 明朝" w:hint="eastAsia"/>
                <w:sz w:val="20"/>
                <w:szCs w:val="20"/>
              </w:rPr>
              <w:t>（１）いじめや人権侵害事象の起こらない学校づくりを進めていく。</w:t>
            </w:r>
          </w:p>
          <w:p w14:paraId="08E8E889" w14:textId="77777777" w:rsidR="001700FC" w:rsidRPr="00464C8B" w:rsidRDefault="001700FC" w:rsidP="001700FC">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人権尊重の教職員研修を実施し教職員の理解を深める。</w:t>
            </w:r>
          </w:p>
          <w:p w14:paraId="6A2D8BA3" w14:textId="77777777" w:rsidR="001700FC" w:rsidRPr="00464C8B" w:rsidRDefault="001700FC" w:rsidP="001700FC">
            <w:pPr>
              <w:spacing w:line="320" w:lineRule="exact"/>
              <w:rPr>
                <w:rFonts w:ascii="ＭＳ 明朝" w:hAnsi="ＭＳ 明朝"/>
                <w:sz w:val="20"/>
                <w:szCs w:val="20"/>
              </w:rPr>
            </w:pPr>
          </w:p>
          <w:p w14:paraId="30E96588" w14:textId="77777777" w:rsidR="00874E7D" w:rsidRPr="00464C8B" w:rsidRDefault="00874E7D" w:rsidP="001700FC">
            <w:pPr>
              <w:spacing w:line="320" w:lineRule="exact"/>
              <w:rPr>
                <w:rFonts w:ascii="ＭＳ 明朝" w:hAnsi="ＭＳ 明朝"/>
                <w:sz w:val="20"/>
                <w:szCs w:val="20"/>
              </w:rPr>
            </w:pPr>
          </w:p>
          <w:p w14:paraId="7052CB12" w14:textId="77777777" w:rsidR="001700FC" w:rsidRPr="00464C8B" w:rsidRDefault="001700FC" w:rsidP="001700FC">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②　各種ハラスメントについて理解を深め、相談体制を充実して各事象の起こらない安全な学校にしていく。</w:t>
            </w:r>
          </w:p>
        </w:tc>
        <w:tc>
          <w:tcPr>
            <w:tcW w:w="4218" w:type="dxa"/>
            <w:tcBorders>
              <w:right w:val="dashed" w:sz="4" w:space="0" w:color="auto"/>
            </w:tcBorders>
          </w:tcPr>
          <w:p w14:paraId="33457018" w14:textId="77777777" w:rsidR="001700FC" w:rsidRPr="00464C8B" w:rsidRDefault="001700FC" w:rsidP="001700FC">
            <w:pPr>
              <w:spacing w:line="320" w:lineRule="exact"/>
              <w:rPr>
                <w:rFonts w:ascii="ＭＳ 明朝" w:hAnsi="ＭＳ 明朝"/>
                <w:sz w:val="20"/>
                <w:szCs w:val="20"/>
              </w:rPr>
            </w:pPr>
          </w:p>
          <w:p w14:paraId="09EA1A9E" w14:textId="77777777" w:rsidR="001700FC" w:rsidRPr="00464C8B" w:rsidRDefault="001700FC" w:rsidP="001700FC">
            <w:pPr>
              <w:spacing w:line="320" w:lineRule="exact"/>
              <w:rPr>
                <w:rFonts w:ascii="ＭＳ 明朝" w:hAnsi="ＭＳ 明朝"/>
                <w:sz w:val="20"/>
                <w:szCs w:val="20"/>
              </w:rPr>
            </w:pPr>
          </w:p>
          <w:p w14:paraId="750BE754" w14:textId="77777777" w:rsidR="001700FC" w:rsidRPr="00464C8B" w:rsidRDefault="001700FC" w:rsidP="001700FC">
            <w:pPr>
              <w:numPr>
                <w:ilvl w:val="0"/>
                <w:numId w:val="23"/>
              </w:numPr>
              <w:spacing w:line="320" w:lineRule="exact"/>
              <w:rPr>
                <w:rFonts w:ascii="ＭＳ 明朝" w:hAnsi="ＭＳ 明朝"/>
                <w:sz w:val="20"/>
                <w:szCs w:val="20"/>
              </w:rPr>
            </w:pPr>
            <w:r w:rsidRPr="00464C8B">
              <w:rPr>
                <w:rFonts w:ascii="ＭＳ 明朝" w:hAnsi="ＭＳ 明朝" w:hint="eastAsia"/>
                <w:sz w:val="20"/>
                <w:szCs w:val="20"/>
              </w:rPr>
              <w:t>ＬＧＢＴＱ、障がい理解、同和教育に関する研修を各１回実施する。</w:t>
            </w:r>
            <w:r w:rsidRPr="00464C8B">
              <w:rPr>
                <w:rFonts w:ascii="ＭＳ 明朝" w:hAnsi="ＭＳ 明朝" w:hint="eastAsia"/>
                <w:color w:val="000000"/>
                <w:sz w:val="20"/>
                <w:szCs w:val="20"/>
              </w:rPr>
              <w:t>［５回］</w:t>
            </w:r>
          </w:p>
          <w:p w14:paraId="64B669BD" w14:textId="77777777" w:rsidR="001700FC" w:rsidRPr="00464C8B" w:rsidRDefault="001700FC" w:rsidP="001700FC">
            <w:pPr>
              <w:spacing w:line="320" w:lineRule="exact"/>
              <w:rPr>
                <w:rFonts w:ascii="ＭＳ 明朝" w:hAnsi="ＭＳ 明朝"/>
                <w:sz w:val="20"/>
                <w:szCs w:val="20"/>
              </w:rPr>
            </w:pPr>
          </w:p>
          <w:p w14:paraId="70A502F8" w14:textId="77777777" w:rsidR="00874E7D" w:rsidRPr="00464C8B" w:rsidRDefault="00874E7D" w:rsidP="001700FC">
            <w:pPr>
              <w:spacing w:line="320" w:lineRule="exact"/>
              <w:rPr>
                <w:rFonts w:ascii="ＭＳ 明朝" w:hAnsi="ＭＳ 明朝"/>
                <w:sz w:val="20"/>
                <w:szCs w:val="20"/>
              </w:rPr>
            </w:pPr>
          </w:p>
          <w:p w14:paraId="45036AFA" w14:textId="77777777" w:rsidR="001700FC" w:rsidRPr="00464C8B" w:rsidRDefault="001700FC" w:rsidP="001700FC">
            <w:pPr>
              <w:numPr>
                <w:ilvl w:val="0"/>
                <w:numId w:val="23"/>
              </w:numPr>
              <w:spacing w:line="320" w:lineRule="exact"/>
              <w:rPr>
                <w:rFonts w:ascii="ＭＳ 明朝" w:hAnsi="ＭＳ 明朝"/>
                <w:sz w:val="20"/>
                <w:szCs w:val="20"/>
              </w:rPr>
            </w:pPr>
            <w:r w:rsidRPr="00464C8B">
              <w:rPr>
                <w:rFonts w:ascii="ＭＳ 明朝" w:hAnsi="ＭＳ 明朝" w:hint="eastAsia"/>
                <w:sz w:val="20"/>
                <w:szCs w:val="20"/>
              </w:rPr>
              <w:t>ハラスメントをテーマにした研修を開催し、教職員の理解を深める。１回[０回]</w:t>
            </w:r>
          </w:p>
        </w:tc>
        <w:tc>
          <w:tcPr>
            <w:tcW w:w="3295" w:type="dxa"/>
            <w:tcBorders>
              <w:left w:val="dashed" w:sz="4" w:space="0" w:color="auto"/>
              <w:right w:val="single" w:sz="4" w:space="0" w:color="auto"/>
            </w:tcBorders>
            <w:shd w:val="clear" w:color="auto" w:fill="auto"/>
          </w:tcPr>
          <w:p w14:paraId="2F2BC134" w14:textId="77777777" w:rsidR="001700FC" w:rsidRPr="00464C8B" w:rsidRDefault="007B3E24" w:rsidP="001700FC">
            <w:pPr>
              <w:spacing w:line="320" w:lineRule="exact"/>
              <w:ind w:left="300" w:hangingChars="150" w:hanging="300"/>
              <w:rPr>
                <w:rFonts w:ascii="ＭＳ 明朝" w:hAnsi="ＭＳ 明朝"/>
                <w:sz w:val="20"/>
                <w:szCs w:val="20"/>
              </w:rPr>
            </w:pPr>
            <w:r w:rsidRPr="00464C8B">
              <w:rPr>
                <w:rFonts w:ascii="ＭＳ 明朝" w:hAnsi="ＭＳ 明朝" w:hint="eastAsia"/>
                <w:sz w:val="20"/>
                <w:szCs w:val="20"/>
              </w:rPr>
              <w:t>（１）</w:t>
            </w:r>
          </w:p>
          <w:p w14:paraId="3C9FAD33" w14:textId="77777777" w:rsidR="001700FC" w:rsidRPr="00464C8B" w:rsidRDefault="001700FC" w:rsidP="001700FC">
            <w:pPr>
              <w:spacing w:line="320" w:lineRule="exact"/>
              <w:rPr>
                <w:rFonts w:ascii="ＭＳ 明朝" w:hAnsi="ＭＳ 明朝"/>
                <w:sz w:val="20"/>
                <w:szCs w:val="20"/>
              </w:rPr>
            </w:pPr>
          </w:p>
          <w:p w14:paraId="54C4580A" w14:textId="33687276" w:rsidR="001700FC" w:rsidRPr="00464C8B" w:rsidRDefault="001700FC" w:rsidP="001700FC">
            <w:pPr>
              <w:numPr>
                <w:ilvl w:val="0"/>
                <w:numId w:val="36"/>
              </w:numPr>
              <w:spacing w:line="320" w:lineRule="exact"/>
              <w:rPr>
                <w:rFonts w:ascii="ＭＳ 明朝" w:hAnsi="ＭＳ 明朝"/>
                <w:sz w:val="20"/>
                <w:szCs w:val="20"/>
              </w:rPr>
            </w:pPr>
            <w:r w:rsidRPr="00464C8B">
              <w:rPr>
                <w:rFonts w:ascii="ＭＳ 明朝" w:hAnsi="ＭＳ 明朝" w:hint="eastAsia"/>
                <w:sz w:val="20"/>
                <w:szCs w:val="20"/>
              </w:rPr>
              <w:t>６・７月に障がい理解を４回、７月に同和教育、８月にＬＧＢＴＱに関する研修を実施</w:t>
            </w:r>
            <w:r w:rsidR="006D30BF" w:rsidRPr="00464C8B">
              <w:rPr>
                <w:rFonts w:ascii="ＭＳ 明朝" w:hAnsi="ＭＳ 明朝" w:hint="eastAsia"/>
                <w:sz w:val="20"/>
                <w:szCs w:val="20"/>
              </w:rPr>
              <w:t>。計</w:t>
            </w:r>
            <w:r w:rsidRPr="00464C8B">
              <w:rPr>
                <w:rFonts w:ascii="ＭＳ 明朝" w:hAnsi="ＭＳ 明朝" w:hint="eastAsia"/>
                <w:sz w:val="20"/>
                <w:szCs w:val="20"/>
              </w:rPr>
              <w:t>６回（</w:t>
            </w:r>
            <w:r w:rsidR="00A2760E" w:rsidRPr="00464C8B">
              <w:rPr>
                <w:rFonts w:ascii="ＭＳ 明朝" w:hAnsi="ＭＳ 明朝" w:hint="eastAsia"/>
                <w:sz w:val="20"/>
                <w:szCs w:val="20"/>
              </w:rPr>
              <w:t>〇</w:t>
            </w:r>
            <w:r w:rsidRPr="00464C8B">
              <w:rPr>
                <w:rFonts w:ascii="ＭＳ 明朝" w:hAnsi="ＭＳ 明朝" w:hint="eastAsia"/>
                <w:sz w:val="20"/>
                <w:szCs w:val="20"/>
              </w:rPr>
              <w:t>）</w:t>
            </w:r>
          </w:p>
          <w:p w14:paraId="0B7261A9" w14:textId="77777777" w:rsidR="001700FC" w:rsidRPr="00464C8B" w:rsidRDefault="00AF1F51" w:rsidP="001700FC">
            <w:pPr>
              <w:numPr>
                <w:ilvl w:val="0"/>
                <w:numId w:val="36"/>
              </w:numPr>
              <w:spacing w:line="320" w:lineRule="exact"/>
              <w:rPr>
                <w:rFonts w:ascii="ＭＳ 明朝" w:hAnsi="ＭＳ 明朝"/>
                <w:sz w:val="20"/>
                <w:szCs w:val="20"/>
              </w:rPr>
            </w:pPr>
            <w:r w:rsidRPr="00464C8B">
              <w:rPr>
                <w:rFonts w:ascii="ＭＳ 明朝" w:hAnsi="ＭＳ 明朝" w:hint="eastAsia"/>
                <w:sz w:val="20"/>
                <w:szCs w:val="20"/>
              </w:rPr>
              <w:t>日程調整がつかず未実</w:t>
            </w:r>
            <w:r w:rsidRPr="00464C8B">
              <w:rPr>
                <w:rFonts w:ascii="ＭＳ 明朝" w:hAnsi="ＭＳ 明朝" w:hint="eastAsia"/>
                <w:color w:val="000000"/>
                <w:sz w:val="20"/>
                <w:szCs w:val="20"/>
              </w:rPr>
              <w:t>施。次年度に計画</w:t>
            </w:r>
            <w:r w:rsidRPr="00464C8B">
              <w:rPr>
                <w:rFonts w:ascii="ＭＳ 明朝" w:hAnsi="ＭＳ 明朝" w:hint="eastAsia"/>
                <w:sz w:val="20"/>
                <w:szCs w:val="20"/>
              </w:rPr>
              <w:t>（△）</w:t>
            </w:r>
          </w:p>
        </w:tc>
      </w:tr>
      <w:tr w:rsidR="00113ABF" w:rsidRPr="00464C8B" w14:paraId="7C29B81B" w14:textId="77777777" w:rsidTr="004D08B3">
        <w:trPr>
          <w:cantSplit/>
          <w:trHeight w:val="2921"/>
          <w:jc w:val="center"/>
        </w:trPr>
        <w:tc>
          <w:tcPr>
            <w:tcW w:w="881" w:type="dxa"/>
            <w:vMerge/>
            <w:shd w:val="clear" w:color="auto" w:fill="auto"/>
            <w:textDirection w:val="tbRlV"/>
            <w:vAlign w:val="center"/>
          </w:tcPr>
          <w:p w14:paraId="6A6D3242" w14:textId="77777777" w:rsidR="00113ABF" w:rsidRPr="00464C8B" w:rsidRDefault="00113ABF" w:rsidP="00113ABF">
            <w:pPr>
              <w:spacing w:line="320" w:lineRule="exact"/>
              <w:ind w:left="113" w:right="113"/>
              <w:jc w:val="center"/>
              <w:rPr>
                <w:rFonts w:ascii="ＭＳ 明朝" w:hAnsi="ＭＳ 明朝"/>
                <w:sz w:val="20"/>
                <w:szCs w:val="20"/>
              </w:rPr>
            </w:pPr>
          </w:p>
        </w:tc>
        <w:tc>
          <w:tcPr>
            <w:tcW w:w="2020" w:type="dxa"/>
            <w:vMerge w:val="restart"/>
            <w:shd w:val="clear" w:color="auto" w:fill="auto"/>
          </w:tcPr>
          <w:p w14:paraId="7A2E06C2" w14:textId="77777777" w:rsidR="00113ABF" w:rsidRPr="00464C8B" w:rsidRDefault="00113ABF" w:rsidP="00113ABF">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３．地域との連携と支援の充実</w:t>
            </w:r>
          </w:p>
          <w:p w14:paraId="52C6392F" w14:textId="77777777" w:rsidR="00113ABF" w:rsidRPr="00464C8B" w:rsidRDefault="00113ABF" w:rsidP="00113ABF">
            <w:pPr>
              <w:spacing w:line="320" w:lineRule="exact"/>
              <w:rPr>
                <w:rFonts w:ascii="ＭＳ 明朝" w:hAnsi="ＭＳ 明朝"/>
                <w:sz w:val="20"/>
                <w:szCs w:val="20"/>
              </w:rPr>
            </w:pPr>
          </w:p>
          <w:p w14:paraId="198CB1E5" w14:textId="77777777" w:rsidR="00113ABF" w:rsidRPr="00464C8B" w:rsidRDefault="00113ABF" w:rsidP="00113ABF">
            <w:pPr>
              <w:spacing w:line="320" w:lineRule="exact"/>
              <w:rPr>
                <w:rFonts w:ascii="ＭＳ 明朝" w:hAnsi="ＭＳ 明朝"/>
                <w:sz w:val="20"/>
                <w:szCs w:val="20"/>
              </w:rPr>
            </w:pPr>
          </w:p>
          <w:p w14:paraId="45914E4C" w14:textId="77777777" w:rsidR="00113ABF" w:rsidRPr="00464C8B" w:rsidRDefault="00113ABF" w:rsidP="00113ABF">
            <w:pPr>
              <w:spacing w:line="320" w:lineRule="exact"/>
              <w:rPr>
                <w:rFonts w:ascii="ＭＳ 明朝" w:hAnsi="ＭＳ 明朝"/>
                <w:sz w:val="20"/>
                <w:szCs w:val="20"/>
              </w:rPr>
            </w:pPr>
          </w:p>
          <w:p w14:paraId="7275849C" w14:textId="77777777" w:rsidR="00113ABF" w:rsidRPr="00464C8B" w:rsidRDefault="00113ABF" w:rsidP="00113ABF">
            <w:pPr>
              <w:spacing w:line="320" w:lineRule="exact"/>
              <w:rPr>
                <w:rFonts w:ascii="ＭＳ 明朝" w:hAnsi="ＭＳ 明朝"/>
                <w:sz w:val="20"/>
                <w:szCs w:val="20"/>
              </w:rPr>
            </w:pPr>
          </w:p>
          <w:p w14:paraId="216D4E0F" w14:textId="77777777" w:rsidR="00113ABF" w:rsidRPr="00464C8B" w:rsidRDefault="00113ABF" w:rsidP="00113ABF">
            <w:pPr>
              <w:spacing w:line="320" w:lineRule="exact"/>
              <w:rPr>
                <w:rFonts w:ascii="ＭＳ 明朝" w:hAnsi="ＭＳ 明朝"/>
                <w:sz w:val="20"/>
                <w:szCs w:val="20"/>
              </w:rPr>
            </w:pPr>
          </w:p>
        </w:tc>
        <w:tc>
          <w:tcPr>
            <w:tcW w:w="4572" w:type="dxa"/>
            <w:tcBorders>
              <w:right w:val="dashed" w:sz="4" w:space="0" w:color="auto"/>
            </w:tcBorders>
            <w:shd w:val="clear" w:color="auto" w:fill="auto"/>
          </w:tcPr>
          <w:p w14:paraId="795852D0"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（１）地域支援体制の充実</w:t>
            </w:r>
          </w:p>
          <w:p w14:paraId="4C6DECB3" w14:textId="77777777" w:rsidR="00113ABF" w:rsidRPr="00464C8B" w:rsidRDefault="00113ABF" w:rsidP="00113ABF">
            <w:pPr>
              <w:spacing w:line="320" w:lineRule="exact"/>
              <w:ind w:leftChars="100" w:left="410" w:hangingChars="100" w:hanging="200"/>
              <w:rPr>
                <w:rFonts w:ascii="ＭＳ 明朝" w:hAnsi="ＭＳ 明朝"/>
                <w:sz w:val="20"/>
                <w:szCs w:val="20"/>
              </w:rPr>
            </w:pPr>
            <w:r w:rsidRPr="00464C8B">
              <w:rPr>
                <w:rFonts w:ascii="ＭＳ 明朝" w:hAnsi="ＭＳ 明朝" w:hint="eastAsia"/>
                <w:sz w:val="20"/>
                <w:szCs w:val="20"/>
              </w:rPr>
              <w:t>支援相談部を中心に域内の幼保小中高等学校</w:t>
            </w:r>
          </w:p>
          <w:p w14:paraId="301E61AD" w14:textId="77777777" w:rsidR="00113ABF" w:rsidRPr="00464C8B" w:rsidRDefault="00113ABF" w:rsidP="00113ABF">
            <w:pPr>
              <w:spacing w:line="320" w:lineRule="exact"/>
              <w:ind w:leftChars="100" w:left="410" w:hangingChars="100" w:hanging="200"/>
              <w:rPr>
                <w:rFonts w:ascii="ＭＳ 明朝" w:hAnsi="ＭＳ 明朝"/>
                <w:sz w:val="20"/>
                <w:szCs w:val="20"/>
              </w:rPr>
            </w:pPr>
            <w:r w:rsidRPr="00464C8B">
              <w:rPr>
                <w:rFonts w:ascii="ＭＳ 明朝" w:hAnsi="ＭＳ 明朝" w:hint="eastAsia"/>
                <w:sz w:val="20"/>
                <w:szCs w:val="20"/>
              </w:rPr>
              <w:t>からの支援相談を実施し、センター的機能を</w:t>
            </w:r>
          </w:p>
          <w:p w14:paraId="1895EABD" w14:textId="77777777" w:rsidR="00113ABF" w:rsidRPr="00464C8B" w:rsidRDefault="00113ABF" w:rsidP="00113ABF">
            <w:pPr>
              <w:spacing w:line="320" w:lineRule="exact"/>
              <w:ind w:leftChars="100" w:left="410" w:hangingChars="100" w:hanging="200"/>
              <w:rPr>
                <w:rFonts w:ascii="ＭＳ 明朝" w:hAnsi="ＭＳ 明朝"/>
                <w:sz w:val="20"/>
                <w:szCs w:val="20"/>
              </w:rPr>
            </w:pPr>
            <w:r w:rsidRPr="00464C8B">
              <w:rPr>
                <w:rFonts w:ascii="ＭＳ 明朝" w:hAnsi="ＭＳ 明朝" w:hint="eastAsia"/>
                <w:sz w:val="20"/>
                <w:szCs w:val="20"/>
              </w:rPr>
              <w:t>発揮する。</w:t>
            </w:r>
          </w:p>
          <w:p w14:paraId="4A5B13AD" w14:textId="050A3A47" w:rsidR="00113ABF" w:rsidRPr="00464C8B" w:rsidRDefault="00113ABF" w:rsidP="006F5DB4">
            <w:pPr>
              <w:pStyle w:val="aa"/>
              <w:numPr>
                <w:ilvl w:val="0"/>
                <w:numId w:val="46"/>
              </w:numPr>
              <w:spacing w:line="320" w:lineRule="exact"/>
              <w:ind w:leftChars="0"/>
              <w:rPr>
                <w:rFonts w:ascii="ＭＳ 明朝" w:hAnsi="ＭＳ 明朝"/>
                <w:sz w:val="20"/>
                <w:szCs w:val="20"/>
              </w:rPr>
            </w:pPr>
            <w:r w:rsidRPr="00464C8B">
              <w:rPr>
                <w:rFonts w:ascii="ＭＳ 明朝" w:hAnsi="ＭＳ 明朝" w:hint="eastAsia"/>
                <w:sz w:val="20"/>
                <w:szCs w:val="20"/>
              </w:rPr>
              <w:t>支援教育講座を開催し地域への情報提供を行う。</w:t>
            </w:r>
          </w:p>
          <w:p w14:paraId="230EA479" w14:textId="77777777" w:rsidR="00113ABF" w:rsidRPr="00464C8B" w:rsidRDefault="00113ABF" w:rsidP="00113ABF">
            <w:pPr>
              <w:spacing w:line="320" w:lineRule="exact"/>
              <w:ind w:left="400" w:hangingChars="200" w:hanging="400"/>
              <w:rPr>
                <w:rFonts w:ascii="ＭＳ 明朝" w:hAnsi="ＭＳ 明朝"/>
                <w:sz w:val="20"/>
                <w:szCs w:val="20"/>
              </w:rPr>
            </w:pPr>
          </w:p>
          <w:p w14:paraId="04809104" w14:textId="77777777" w:rsidR="006F5DB4" w:rsidRPr="00464C8B" w:rsidRDefault="006F5DB4" w:rsidP="00113ABF">
            <w:pPr>
              <w:spacing w:line="320" w:lineRule="exact"/>
              <w:ind w:left="400" w:hangingChars="200" w:hanging="400"/>
              <w:rPr>
                <w:rFonts w:ascii="ＭＳ 明朝" w:hAnsi="ＭＳ 明朝"/>
                <w:sz w:val="20"/>
                <w:szCs w:val="20"/>
              </w:rPr>
            </w:pPr>
          </w:p>
          <w:p w14:paraId="0B4FE298" w14:textId="77777777" w:rsidR="006F5DB4" w:rsidRPr="00464C8B" w:rsidRDefault="006F5DB4" w:rsidP="00113ABF">
            <w:pPr>
              <w:spacing w:line="320" w:lineRule="exact"/>
              <w:ind w:left="400" w:hangingChars="200" w:hanging="400"/>
              <w:rPr>
                <w:rFonts w:ascii="ＭＳ 明朝" w:hAnsi="ＭＳ 明朝"/>
                <w:sz w:val="20"/>
                <w:szCs w:val="20"/>
              </w:rPr>
            </w:pPr>
          </w:p>
          <w:p w14:paraId="03C87A85" w14:textId="30573A49" w:rsidR="00113ABF" w:rsidRPr="00464C8B" w:rsidRDefault="00113ABF" w:rsidP="006F5DB4">
            <w:pPr>
              <w:pStyle w:val="aa"/>
              <w:numPr>
                <w:ilvl w:val="0"/>
                <w:numId w:val="46"/>
              </w:numPr>
              <w:spacing w:line="320" w:lineRule="exact"/>
              <w:ind w:leftChars="0"/>
              <w:rPr>
                <w:rFonts w:ascii="ＭＳ 明朝" w:hAnsi="ＭＳ 明朝"/>
                <w:sz w:val="20"/>
                <w:szCs w:val="20"/>
              </w:rPr>
            </w:pPr>
            <w:r w:rsidRPr="00464C8B">
              <w:rPr>
                <w:rFonts w:ascii="ＭＳ 明朝" w:hAnsi="ＭＳ 明朝" w:hint="eastAsia"/>
                <w:sz w:val="20"/>
                <w:szCs w:val="20"/>
              </w:rPr>
              <w:t>小中学校等のコーディネーターとの交流会を開催する。</w:t>
            </w:r>
          </w:p>
          <w:p w14:paraId="4223426B" w14:textId="77777777" w:rsidR="00B319D0" w:rsidRPr="00464C8B" w:rsidRDefault="00B319D0" w:rsidP="00B319D0">
            <w:pPr>
              <w:spacing w:line="320" w:lineRule="exact"/>
              <w:rPr>
                <w:rFonts w:ascii="ＭＳ 明朝" w:hAnsi="ＭＳ 明朝"/>
                <w:sz w:val="20"/>
                <w:szCs w:val="20"/>
              </w:rPr>
            </w:pPr>
          </w:p>
          <w:p w14:paraId="7262CAD6" w14:textId="77777777" w:rsidR="00B319D0" w:rsidRPr="00464C8B" w:rsidRDefault="00B319D0" w:rsidP="00B319D0">
            <w:pPr>
              <w:spacing w:line="320" w:lineRule="exact"/>
              <w:rPr>
                <w:rFonts w:ascii="ＭＳ 明朝" w:hAnsi="ＭＳ 明朝"/>
                <w:sz w:val="20"/>
                <w:szCs w:val="20"/>
              </w:rPr>
            </w:pPr>
          </w:p>
          <w:p w14:paraId="1D8FB645" w14:textId="77777777" w:rsidR="00B319D0" w:rsidRPr="00464C8B" w:rsidRDefault="00B319D0" w:rsidP="00B319D0">
            <w:pPr>
              <w:spacing w:line="320" w:lineRule="exact"/>
              <w:rPr>
                <w:rFonts w:ascii="ＭＳ 明朝" w:hAnsi="ＭＳ 明朝"/>
                <w:sz w:val="20"/>
                <w:szCs w:val="20"/>
              </w:rPr>
            </w:pPr>
          </w:p>
          <w:p w14:paraId="05EA7101" w14:textId="7E48F206" w:rsidR="00113ABF" w:rsidRPr="00464C8B" w:rsidRDefault="00113ABF" w:rsidP="006F5DB4">
            <w:pPr>
              <w:pStyle w:val="aa"/>
              <w:numPr>
                <w:ilvl w:val="0"/>
                <w:numId w:val="46"/>
              </w:numPr>
              <w:spacing w:line="320" w:lineRule="exact"/>
              <w:ind w:leftChars="0"/>
              <w:rPr>
                <w:rFonts w:ascii="ＭＳ 明朝" w:hAnsi="ＭＳ 明朝"/>
                <w:sz w:val="20"/>
                <w:szCs w:val="20"/>
              </w:rPr>
            </w:pPr>
            <w:r w:rsidRPr="00464C8B">
              <w:rPr>
                <w:rFonts w:ascii="ＭＳ 明朝" w:hAnsi="ＭＳ 明朝" w:hint="eastAsia"/>
                <w:sz w:val="20"/>
                <w:szCs w:val="20"/>
              </w:rPr>
              <w:t>交流および共同学習を計画的・組織的に実施する。</w:t>
            </w:r>
          </w:p>
        </w:tc>
        <w:tc>
          <w:tcPr>
            <w:tcW w:w="4218" w:type="dxa"/>
            <w:tcBorders>
              <w:right w:val="dashed" w:sz="4" w:space="0" w:color="auto"/>
            </w:tcBorders>
          </w:tcPr>
          <w:p w14:paraId="0DFDDB74"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（１）</w:t>
            </w:r>
          </w:p>
          <w:p w14:paraId="5ED8AB6F" w14:textId="77777777" w:rsidR="00113ABF" w:rsidRPr="00464C8B" w:rsidRDefault="00113ABF" w:rsidP="00113ABF">
            <w:pPr>
              <w:spacing w:line="320" w:lineRule="exact"/>
              <w:rPr>
                <w:rFonts w:ascii="ＭＳ 明朝" w:hAnsi="ＭＳ 明朝"/>
                <w:sz w:val="20"/>
                <w:szCs w:val="20"/>
              </w:rPr>
            </w:pPr>
          </w:p>
          <w:p w14:paraId="3935A74D" w14:textId="77777777" w:rsidR="00113ABF" w:rsidRPr="00464C8B" w:rsidRDefault="00113ABF" w:rsidP="00113ABF">
            <w:pPr>
              <w:spacing w:line="320" w:lineRule="exact"/>
              <w:rPr>
                <w:rFonts w:ascii="ＭＳ 明朝" w:hAnsi="ＭＳ 明朝"/>
                <w:sz w:val="20"/>
                <w:szCs w:val="20"/>
              </w:rPr>
            </w:pPr>
          </w:p>
          <w:p w14:paraId="5A6016FA" w14:textId="77777777" w:rsidR="00113ABF" w:rsidRPr="00464C8B" w:rsidRDefault="00113ABF" w:rsidP="00113ABF">
            <w:pPr>
              <w:spacing w:line="320" w:lineRule="exact"/>
              <w:rPr>
                <w:rFonts w:ascii="ＭＳ 明朝" w:hAnsi="ＭＳ 明朝"/>
                <w:sz w:val="20"/>
                <w:szCs w:val="20"/>
              </w:rPr>
            </w:pPr>
          </w:p>
          <w:p w14:paraId="335E6524" w14:textId="77777777" w:rsidR="00113ABF" w:rsidRPr="00464C8B" w:rsidRDefault="00113ABF" w:rsidP="00113ABF">
            <w:pPr>
              <w:numPr>
                <w:ilvl w:val="0"/>
                <w:numId w:val="24"/>
              </w:numPr>
              <w:spacing w:line="320" w:lineRule="exact"/>
              <w:rPr>
                <w:rFonts w:ascii="ＭＳ 明朝" w:hAnsi="ＭＳ 明朝"/>
                <w:sz w:val="20"/>
                <w:szCs w:val="20"/>
              </w:rPr>
            </w:pPr>
            <w:r w:rsidRPr="00464C8B">
              <w:rPr>
                <w:rFonts w:ascii="ＭＳ 明朝" w:hAnsi="ＭＳ 明朝" w:hint="eastAsia"/>
                <w:sz w:val="20"/>
                <w:szCs w:val="20"/>
              </w:rPr>
              <w:t>ニーズに合わせて内容を精選し、支援教育講座を開催（オンライン含む）３回［３回］</w:t>
            </w:r>
          </w:p>
          <w:p w14:paraId="3937401A" w14:textId="77777777" w:rsidR="00D7050A" w:rsidRPr="00464C8B" w:rsidRDefault="00D7050A" w:rsidP="00D7050A">
            <w:pPr>
              <w:spacing w:line="320" w:lineRule="exact"/>
              <w:rPr>
                <w:rFonts w:ascii="ＭＳ 明朝" w:hAnsi="ＭＳ 明朝"/>
                <w:sz w:val="20"/>
                <w:szCs w:val="20"/>
              </w:rPr>
            </w:pPr>
          </w:p>
          <w:p w14:paraId="63286531" w14:textId="77777777" w:rsidR="00D7050A" w:rsidRPr="00464C8B" w:rsidRDefault="00D7050A" w:rsidP="00D7050A">
            <w:pPr>
              <w:spacing w:line="320" w:lineRule="exact"/>
              <w:rPr>
                <w:rFonts w:ascii="ＭＳ 明朝" w:hAnsi="ＭＳ 明朝"/>
                <w:sz w:val="20"/>
                <w:szCs w:val="20"/>
              </w:rPr>
            </w:pPr>
          </w:p>
          <w:p w14:paraId="475AD445" w14:textId="77777777" w:rsidR="00113ABF" w:rsidRPr="00464C8B" w:rsidRDefault="00113ABF" w:rsidP="00113ABF">
            <w:pPr>
              <w:numPr>
                <w:ilvl w:val="0"/>
                <w:numId w:val="24"/>
              </w:numPr>
              <w:spacing w:line="320" w:lineRule="exact"/>
              <w:rPr>
                <w:rFonts w:ascii="ＭＳ 明朝" w:hAnsi="ＭＳ 明朝"/>
                <w:sz w:val="20"/>
                <w:szCs w:val="20"/>
              </w:rPr>
            </w:pPr>
            <w:r w:rsidRPr="00464C8B">
              <w:rPr>
                <w:rFonts w:ascii="ＭＳ 明朝" w:hAnsi="ＭＳ 明朝" w:hint="eastAsia"/>
                <w:sz w:val="20"/>
                <w:szCs w:val="20"/>
              </w:rPr>
              <w:t>交流会開催（オンラインを含む）１回</w:t>
            </w:r>
          </w:p>
          <w:p w14:paraId="028E2BC5" w14:textId="77777777" w:rsidR="00113ABF" w:rsidRPr="00464C8B" w:rsidRDefault="00113ABF" w:rsidP="00113ABF">
            <w:pPr>
              <w:spacing w:line="320" w:lineRule="exact"/>
              <w:ind w:left="360"/>
              <w:rPr>
                <w:rFonts w:ascii="ＭＳ 明朝" w:hAnsi="ＭＳ 明朝"/>
                <w:sz w:val="20"/>
                <w:szCs w:val="20"/>
              </w:rPr>
            </w:pPr>
            <w:r w:rsidRPr="00464C8B">
              <w:rPr>
                <w:rFonts w:ascii="ＭＳ 明朝" w:hAnsi="ＭＳ 明朝" w:hint="eastAsia"/>
                <w:sz w:val="20"/>
                <w:szCs w:val="20"/>
              </w:rPr>
              <w:t>［１回］</w:t>
            </w:r>
          </w:p>
          <w:p w14:paraId="47905D72" w14:textId="77777777" w:rsidR="000F6950" w:rsidRPr="00464C8B" w:rsidRDefault="000F6950" w:rsidP="00113ABF">
            <w:pPr>
              <w:spacing w:line="320" w:lineRule="exact"/>
              <w:ind w:left="360"/>
              <w:rPr>
                <w:rFonts w:ascii="ＭＳ 明朝" w:hAnsi="ＭＳ 明朝"/>
                <w:sz w:val="20"/>
                <w:szCs w:val="20"/>
              </w:rPr>
            </w:pPr>
          </w:p>
          <w:p w14:paraId="0E4A2919" w14:textId="77777777" w:rsidR="000F6950" w:rsidRPr="00464C8B" w:rsidRDefault="000F6950" w:rsidP="00113ABF">
            <w:pPr>
              <w:spacing w:line="320" w:lineRule="exact"/>
              <w:ind w:left="360"/>
              <w:rPr>
                <w:rFonts w:ascii="ＭＳ 明朝" w:hAnsi="ＭＳ 明朝"/>
                <w:sz w:val="20"/>
                <w:szCs w:val="20"/>
              </w:rPr>
            </w:pPr>
          </w:p>
          <w:p w14:paraId="735B3A07" w14:textId="77777777" w:rsidR="000F6950" w:rsidRPr="00464C8B" w:rsidRDefault="000F6950" w:rsidP="00113ABF">
            <w:pPr>
              <w:spacing w:line="320" w:lineRule="exact"/>
              <w:ind w:left="360"/>
              <w:rPr>
                <w:rFonts w:ascii="ＭＳ 明朝" w:hAnsi="ＭＳ 明朝"/>
                <w:sz w:val="20"/>
                <w:szCs w:val="20"/>
              </w:rPr>
            </w:pPr>
          </w:p>
          <w:p w14:paraId="2331C9BC" w14:textId="77777777" w:rsidR="00113ABF" w:rsidRPr="00464C8B" w:rsidRDefault="00113ABF" w:rsidP="00113ABF">
            <w:pPr>
              <w:numPr>
                <w:ilvl w:val="0"/>
                <w:numId w:val="24"/>
              </w:numPr>
              <w:spacing w:line="320" w:lineRule="exact"/>
              <w:rPr>
                <w:rFonts w:ascii="ＭＳ 明朝" w:hAnsi="ＭＳ 明朝"/>
                <w:sz w:val="20"/>
                <w:szCs w:val="20"/>
              </w:rPr>
            </w:pPr>
            <w:r w:rsidRPr="00464C8B">
              <w:rPr>
                <w:rFonts w:ascii="ＭＳ 明朝" w:hAnsi="ＭＳ 明朝" w:hint="eastAsia"/>
                <w:sz w:val="20"/>
                <w:szCs w:val="20"/>
              </w:rPr>
              <w:t>交流に関する校内情報交換会の実施３回［３回］教科等と関連付けた取組みをすすめる。</w:t>
            </w:r>
          </w:p>
          <w:p w14:paraId="4814E85F" w14:textId="77777777" w:rsidR="00113ABF" w:rsidRPr="00464C8B" w:rsidRDefault="00113ABF" w:rsidP="00113ABF">
            <w:pPr>
              <w:ind w:left="360"/>
              <w:rPr>
                <w:rFonts w:ascii="ＭＳ 明朝" w:hAnsi="ＭＳ 明朝"/>
                <w:sz w:val="20"/>
                <w:szCs w:val="20"/>
              </w:rPr>
            </w:pPr>
            <w:r w:rsidRPr="00464C8B">
              <w:rPr>
                <w:rFonts w:ascii="ＭＳ 明朝" w:hAnsi="ＭＳ 明朝" w:hint="eastAsia"/>
                <w:sz w:val="20"/>
                <w:szCs w:val="20"/>
              </w:rPr>
              <w:t>大阪府立わかば高校との交流会の実施２回［１回］</w:t>
            </w:r>
          </w:p>
        </w:tc>
        <w:tc>
          <w:tcPr>
            <w:tcW w:w="3295" w:type="dxa"/>
            <w:tcBorders>
              <w:left w:val="dashed" w:sz="4" w:space="0" w:color="auto"/>
              <w:right w:val="single" w:sz="4" w:space="0" w:color="auto"/>
            </w:tcBorders>
            <w:shd w:val="clear" w:color="auto" w:fill="auto"/>
          </w:tcPr>
          <w:p w14:paraId="65236265"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（１）</w:t>
            </w:r>
          </w:p>
          <w:p w14:paraId="1982AD63" w14:textId="77777777" w:rsidR="00113ABF" w:rsidRPr="00464C8B" w:rsidRDefault="00113ABF" w:rsidP="00113ABF">
            <w:pPr>
              <w:spacing w:line="320" w:lineRule="exact"/>
              <w:rPr>
                <w:rFonts w:ascii="ＭＳ 明朝" w:hAnsi="ＭＳ 明朝"/>
                <w:sz w:val="20"/>
                <w:szCs w:val="20"/>
              </w:rPr>
            </w:pPr>
          </w:p>
          <w:p w14:paraId="454269A2" w14:textId="77777777" w:rsidR="00113ABF" w:rsidRPr="00464C8B" w:rsidRDefault="00113ABF" w:rsidP="00113ABF">
            <w:pPr>
              <w:spacing w:line="320" w:lineRule="exact"/>
              <w:rPr>
                <w:rFonts w:ascii="ＭＳ 明朝" w:hAnsi="ＭＳ 明朝"/>
                <w:sz w:val="20"/>
                <w:szCs w:val="20"/>
              </w:rPr>
            </w:pPr>
          </w:p>
          <w:p w14:paraId="1FDB4E4F" w14:textId="77777777" w:rsidR="00113ABF" w:rsidRPr="00464C8B" w:rsidRDefault="00113ABF" w:rsidP="00113ABF">
            <w:pPr>
              <w:spacing w:line="320" w:lineRule="exact"/>
              <w:rPr>
                <w:rFonts w:ascii="ＭＳ 明朝" w:hAnsi="ＭＳ 明朝"/>
                <w:sz w:val="20"/>
                <w:szCs w:val="20"/>
              </w:rPr>
            </w:pPr>
          </w:p>
          <w:p w14:paraId="3B57FA1A" w14:textId="77777777" w:rsidR="00113ABF" w:rsidRPr="00464C8B" w:rsidRDefault="00113ABF" w:rsidP="00113ABF">
            <w:pPr>
              <w:numPr>
                <w:ilvl w:val="0"/>
                <w:numId w:val="37"/>
              </w:numPr>
              <w:spacing w:line="320" w:lineRule="exact"/>
              <w:ind w:left="312" w:hanging="312"/>
              <w:rPr>
                <w:rFonts w:ascii="ＭＳ 明朝" w:hAnsi="ＭＳ 明朝"/>
                <w:sz w:val="20"/>
                <w:szCs w:val="20"/>
              </w:rPr>
            </w:pPr>
            <w:r w:rsidRPr="00464C8B">
              <w:rPr>
                <w:rFonts w:ascii="ＭＳ 明朝" w:hAnsi="ＭＳ 明朝" w:hint="eastAsia"/>
                <w:sz w:val="20"/>
                <w:szCs w:val="20"/>
              </w:rPr>
              <w:t>７/29に１回、７/30に２回、本校で地域支援講座を</w:t>
            </w:r>
            <w:r w:rsidR="000913B0" w:rsidRPr="00464C8B">
              <w:rPr>
                <w:rFonts w:ascii="ＭＳ 明朝" w:hAnsi="ＭＳ 明朝" w:hint="eastAsia"/>
                <w:sz w:val="20"/>
                <w:szCs w:val="20"/>
              </w:rPr>
              <w:t>実施</w:t>
            </w:r>
          </w:p>
          <w:p w14:paraId="39228346" w14:textId="702EDDF0" w:rsidR="00113ABF" w:rsidRPr="00464C8B" w:rsidRDefault="00113ABF" w:rsidP="00113ABF">
            <w:pPr>
              <w:spacing w:line="320" w:lineRule="exact"/>
              <w:ind w:left="312"/>
              <w:rPr>
                <w:rFonts w:ascii="ＭＳ 明朝" w:hAnsi="ＭＳ 明朝"/>
                <w:sz w:val="20"/>
                <w:szCs w:val="20"/>
              </w:rPr>
            </w:pPr>
            <w:r w:rsidRPr="00464C8B">
              <w:rPr>
                <w:rFonts w:ascii="ＭＳ 明朝" w:hAnsi="ＭＳ 明朝" w:hint="eastAsia"/>
                <w:sz w:val="20"/>
                <w:szCs w:val="20"/>
              </w:rPr>
              <w:t>８/２大阪市南部ブロック合同地域支援講座にて１回の計４回</w:t>
            </w:r>
            <w:r w:rsidR="000913B0" w:rsidRPr="00464C8B">
              <w:rPr>
                <w:rFonts w:ascii="ＭＳ 明朝" w:hAnsi="ＭＳ 明朝" w:hint="eastAsia"/>
                <w:sz w:val="20"/>
                <w:szCs w:val="20"/>
              </w:rPr>
              <w:t>実施</w:t>
            </w:r>
            <w:r w:rsidRPr="00464C8B">
              <w:rPr>
                <w:rFonts w:ascii="ＭＳ 明朝" w:hAnsi="ＭＳ 明朝" w:hint="eastAsia"/>
                <w:sz w:val="20"/>
                <w:szCs w:val="20"/>
              </w:rPr>
              <w:t>（</w:t>
            </w:r>
            <w:r w:rsidR="001877F2" w:rsidRPr="00464C8B">
              <w:rPr>
                <w:rFonts w:ascii="ＭＳ 明朝" w:hAnsi="ＭＳ 明朝" w:hint="eastAsia"/>
                <w:sz w:val="20"/>
                <w:szCs w:val="20"/>
              </w:rPr>
              <w:t>○</w:t>
            </w:r>
            <w:r w:rsidRPr="00464C8B">
              <w:rPr>
                <w:rFonts w:ascii="ＭＳ 明朝" w:hAnsi="ＭＳ 明朝" w:hint="eastAsia"/>
                <w:sz w:val="20"/>
                <w:szCs w:val="20"/>
              </w:rPr>
              <w:t>）</w:t>
            </w:r>
          </w:p>
          <w:p w14:paraId="7C12E75F" w14:textId="77777777" w:rsidR="00113ABF" w:rsidRPr="00464C8B" w:rsidRDefault="00113ABF" w:rsidP="00113ABF">
            <w:pPr>
              <w:numPr>
                <w:ilvl w:val="0"/>
                <w:numId w:val="37"/>
              </w:numPr>
              <w:spacing w:line="320" w:lineRule="exact"/>
              <w:ind w:left="312" w:hanging="312"/>
              <w:rPr>
                <w:rFonts w:ascii="ＭＳ 明朝" w:hAnsi="ＭＳ 明朝"/>
                <w:sz w:val="20"/>
                <w:szCs w:val="20"/>
              </w:rPr>
            </w:pPr>
            <w:r w:rsidRPr="00464C8B">
              <w:rPr>
                <w:rFonts w:ascii="ＭＳ 明朝" w:hAnsi="ＭＳ 明朝" w:hint="eastAsia"/>
                <w:sz w:val="20"/>
                <w:szCs w:val="20"/>
              </w:rPr>
              <w:t>上記の大阪市南部ブロック合同地域支援講座の中で交流会を</w:t>
            </w:r>
            <w:r w:rsidR="0095723B" w:rsidRPr="00464C8B">
              <w:rPr>
                <w:rFonts w:ascii="ＭＳ 明朝" w:hAnsi="ＭＳ 明朝" w:hint="eastAsia"/>
                <w:sz w:val="20"/>
                <w:szCs w:val="20"/>
              </w:rPr>
              <w:t>実施</w:t>
            </w:r>
            <w:r w:rsidRPr="00464C8B">
              <w:rPr>
                <w:rFonts w:ascii="ＭＳ 明朝" w:hAnsi="ＭＳ 明朝" w:hint="eastAsia"/>
                <w:sz w:val="20"/>
                <w:szCs w:val="20"/>
              </w:rPr>
              <w:t>（○）</w:t>
            </w:r>
          </w:p>
          <w:p w14:paraId="78F84006" w14:textId="77777777" w:rsidR="00D7050A" w:rsidRPr="00464C8B" w:rsidRDefault="00D7050A" w:rsidP="00D7050A">
            <w:pPr>
              <w:spacing w:line="320" w:lineRule="exact"/>
              <w:rPr>
                <w:rFonts w:ascii="ＭＳ 明朝" w:hAnsi="ＭＳ 明朝"/>
                <w:sz w:val="20"/>
                <w:szCs w:val="20"/>
              </w:rPr>
            </w:pPr>
          </w:p>
          <w:p w14:paraId="7F59E7A8" w14:textId="77777777" w:rsidR="00D7050A" w:rsidRPr="00464C8B" w:rsidRDefault="00D7050A" w:rsidP="00D7050A">
            <w:pPr>
              <w:spacing w:line="320" w:lineRule="exact"/>
              <w:rPr>
                <w:rFonts w:ascii="ＭＳ 明朝" w:hAnsi="ＭＳ 明朝"/>
                <w:sz w:val="20"/>
                <w:szCs w:val="20"/>
              </w:rPr>
            </w:pPr>
          </w:p>
          <w:p w14:paraId="7C432AA2" w14:textId="44A2F56F" w:rsidR="00113ABF" w:rsidRPr="00464C8B" w:rsidRDefault="00113ABF" w:rsidP="00113ABF">
            <w:pPr>
              <w:numPr>
                <w:ilvl w:val="0"/>
                <w:numId w:val="37"/>
              </w:numPr>
              <w:spacing w:line="320" w:lineRule="exact"/>
              <w:rPr>
                <w:rFonts w:ascii="ＭＳ 明朝" w:hAnsi="ＭＳ 明朝"/>
                <w:sz w:val="20"/>
                <w:szCs w:val="20"/>
              </w:rPr>
            </w:pPr>
            <w:r w:rsidRPr="00464C8B">
              <w:rPr>
                <w:rFonts w:ascii="ＭＳ 明朝" w:hAnsi="ＭＳ 明朝" w:hint="eastAsia"/>
                <w:sz w:val="20"/>
                <w:szCs w:val="20"/>
              </w:rPr>
              <w:t>交流学習委員会を３回実施（〇）</w:t>
            </w:r>
          </w:p>
          <w:p w14:paraId="5C9D2727" w14:textId="77777777" w:rsidR="00317C05" w:rsidRPr="00464C8B" w:rsidRDefault="00317C05" w:rsidP="00317C05">
            <w:pPr>
              <w:spacing w:line="320" w:lineRule="exact"/>
              <w:ind w:left="420"/>
              <w:rPr>
                <w:rFonts w:ascii="ＭＳ 明朝" w:hAnsi="ＭＳ 明朝"/>
                <w:sz w:val="20"/>
                <w:szCs w:val="20"/>
              </w:rPr>
            </w:pPr>
          </w:p>
          <w:p w14:paraId="37C78442" w14:textId="4BDD4B50" w:rsidR="00113ABF" w:rsidRPr="00464C8B" w:rsidRDefault="00113ABF" w:rsidP="005A0099">
            <w:pPr>
              <w:spacing w:line="320" w:lineRule="exact"/>
              <w:ind w:leftChars="200" w:left="420"/>
              <w:rPr>
                <w:rFonts w:ascii="ＭＳ 明朝" w:hAnsi="ＭＳ 明朝"/>
                <w:sz w:val="20"/>
                <w:szCs w:val="20"/>
              </w:rPr>
            </w:pPr>
            <w:r w:rsidRPr="00464C8B">
              <w:rPr>
                <w:rFonts w:ascii="ＭＳ 明朝" w:hAnsi="ＭＳ 明朝" w:hint="eastAsia"/>
                <w:sz w:val="20"/>
                <w:szCs w:val="20"/>
              </w:rPr>
              <w:t>高等部と大阪わかば高等学校との交流学習を</w:t>
            </w:r>
            <w:r w:rsidR="00317C05" w:rsidRPr="00464C8B">
              <w:rPr>
                <w:rFonts w:ascii="ＭＳ 明朝" w:hAnsi="ＭＳ 明朝" w:hint="eastAsia"/>
                <w:sz w:val="20"/>
                <w:szCs w:val="20"/>
              </w:rPr>
              <w:t>１回</w:t>
            </w:r>
            <w:r w:rsidRPr="00464C8B">
              <w:rPr>
                <w:rFonts w:ascii="ＭＳ 明朝" w:hAnsi="ＭＳ 明朝" w:hint="eastAsia"/>
                <w:sz w:val="20"/>
                <w:szCs w:val="20"/>
              </w:rPr>
              <w:t>実施（</w:t>
            </w:r>
            <w:r w:rsidR="008534C6" w:rsidRPr="00464C8B">
              <w:rPr>
                <w:rFonts w:ascii="ＭＳ 明朝" w:hAnsi="ＭＳ 明朝" w:hint="eastAsia"/>
                <w:sz w:val="20"/>
                <w:szCs w:val="20"/>
              </w:rPr>
              <w:t>△</w:t>
            </w:r>
            <w:r w:rsidRPr="00464C8B">
              <w:rPr>
                <w:rFonts w:ascii="ＭＳ 明朝" w:hAnsi="ＭＳ 明朝" w:hint="eastAsia"/>
                <w:sz w:val="20"/>
                <w:szCs w:val="20"/>
              </w:rPr>
              <w:t>）</w:t>
            </w:r>
          </w:p>
        </w:tc>
      </w:tr>
      <w:tr w:rsidR="00113ABF" w:rsidRPr="00464C8B" w14:paraId="22822324" w14:textId="77777777" w:rsidTr="004D08B3">
        <w:trPr>
          <w:cantSplit/>
          <w:trHeight w:val="3671"/>
          <w:jc w:val="center"/>
        </w:trPr>
        <w:tc>
          <w:tcPr>
            <w:tcW w:w="881" w:type="dxa"/>
            <w:vMerge/>
            <w:shd w:val="clear" w:color="auto" w:fill="auto"/>
            <w:textDirection w:val="tbRlV"/>
            <w:vAlign w:val="center"/>
          </w:tcPr>
          <w:p w14:paraId="6788E5BB" w14:textId="77777777" w:rsidR="00113ABF" w:rsidRPr="00464C8B" w:rsidRDefault="00113ABF" w:rsidP="00113ABF">
            <w:pPr>
              <w:spacing w:line="320" w:lineRule="exact"/>
              <w:ind w:left="113" w:right="113"/>
              <w:jc w:val="center"/>
              <w:rPr>
                <w:rFonts w:ascii="ＭＳ 明朝" w:hAnsi="ＭＳ 明朝"/>
                <w:sz w:val="20"/>
                <w:szCs w:val="20"/>
              </w:rPr>
            </w:pPr>
          </w:p>
        </w:tc>
        <w:tc>
          <w:tcPr>
            <w:tcW w:w="2020" w:type="dxa"/>
            <w:vMerge/>
            <w:shd w:val="clear" w:color="auto" w:fill="auto"/>
          </w:tcPr>
          <w:p w14:paraId="09E235F1" w14:textId="77777777" w:rsidR="00113ABF" w:rsidRPr="00464C8B" w:rsidRDefault="00113ABF" w:rsidP="00113ABF">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463C0D75"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（２）校内支援体制の充実</w:t>
            </w:r>
          </w:p>
          <w:p w14:paraId="08DD101B" w14:textId="77777777" w:rsidR="00113ABF" w:rsidRPr="00464C8B" w:rsidRDefault="00113ABF" w:rsidP="00113ABF">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 xml:space="preserve">　支援相談部を中心として、福祉医療人材の活用を進める。支援相談の時間を設けて、保護者と本人への支援を進める。</w:t>
            </w:r>
          </w:p>
          <w:p w14:paraId="23BFA40B" w14:textId="77777777" w:rsidR="00113ABF" w:rsidRPr="00464C8B" w:rsidRDefault="00113ABF" w:rsidP="008F2047">
            <w:pPr>
              <w:numPr>
                <w:ilvl w:val="0"/>
                <w:numId w:val="43"/>
              </w:numPr>
              <w:spacing w:line="320" w:lineRule="exact"/>
              <w:rPr>
                <w:rFonts w:ascii="ＭＳ 明朝" w:hAnsi="ＭＳ 明朝"/>
                <w:sz w:val="20"/>
                <w:szCs w:val="20"/>
              </w:rPr>
            </w:pPr>
            <w:r w:rsidRPr="00464C8B">
              <w:rPr>
                <w:rFonts w:ascii="ＭＳ 明朝" w:hAnsi="ＭＳ 明朝" w:hint="eastAsia"/>
                <w:sz w:val="20"/>
                <w:szCs w:val="20"/>
              </w:rPr>
              <w:t>姿勢保持や歩行に課題のある児童生徒、摂食時に工夫を要する児童生徒などの例を挙げて福祉医療外部人材への相談会と研修講座を実施し、個別の支援計画の記述及び、支援に生かす。</w:t>
            </w:r>
          </w:p>
          <w:p w14:paraId="0A04F15F"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②　福祉人材や外部人材と協力し、不安を抱える児童生徒からの相談や、子どもとの関わり等の保護者への支援を進める。</w:t>
            </w:r>
          </w:p>
        </w:tc>
        <w:tc>
          <w:tcPr>
            <w:tcW w:w="4218" w:type="dxa"/>
            <w:tcBorders>
              <w:right w:val="dashed" w:sz="4" w:space="0" w:color="auto"/>
            </w:tcBorders>
          </w:tcPr>
          <w:p w14:paraId="7AAC85E7"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（２）</w:t>
            </w:r>
          </w:p>
          <w:p w14:paraId="4799D831" w14:textId="77777777" w:rsidR="00113ABF" w:rsidRPr="00464C8B" w:rsidRDefault="00113ABF" w:rsidP="00113ABF">
            <w:pPr>
              <w:spacing w:line="320" w:lineRule="exact"/>
              <w:rPr>
                <w:rFonts w:ascii="ＭＳ 明朝" w:hAnsi="ＭＳ 明朝"/>
                <w:sz w:val="20"/>
                <w:szCs w:val="20"/>
              </w:rPr>
            </w:pPr>
          </w:p>
          <w:p w14:paraId="7407B194" w14:textId="77777777" w:rsidR="00113ABF" w:rsidRPr="00464C8B" w:rsidRDefault="00113ABF" w:rsidP="00113ABF">
            <w:pPr>
              <w:spacing w:line="320" w:lineRule="exact"/>
              <w:rPr>
                <w:rFonts w:ascii="ＭＳ 明朝" w:hAnsi="ＭＳ 明朝"/>
                <w:sz w:val="20"/>
                <w:szCs w:val="20"/>
              </w:rPr>
            </w:pPr>
          </w:p>
          <w:p w14:paraId="66347C8A" w14:textId="77777777" w:rsidR="00113ABF" w:rsidRPr="00464C8B" w:rsidRDefault="00113ABF" w:rsidP="00113ABF">
            <w:pPr>
              <w:spacing w:line="320" w:lineRule="exact"/>
              <w:rPr>
                <w:rFonts w:ascii="ＭＳ 明朝" w:hAnsi="ＭＳ 明朝"/>
                <w:sz w:val="20"/>
                <w:szCs w:val="20"/>
              </w:rPr>
            </w:pPr>
          </w:p>
          <w:p w14:paraId="069AAB0E" w14:textId="77777777" w:rsidR="00113ABF" w:rsidRPr="00464C8B" w:rsidRDefault="00113ABF" w:rsidP="00113ABF">
            <w:pPr>
              <w:numPr>
                <w:ilvl w:val="0"/>
                <w:numId w:val="33"/>
              </w:numPr>
              <w:spacing w:line="320" w:lineRule="exact"/>
              <w:rPr>
                <w:rFonts w:ascii="ＭＳ 明朝" w:hAnsi="ＭＳ 明朝"/>
                <w:sz w:val="20"/>
                <w:szCs w:val="20"/>
              </w:rPr>
            </w:pPr>
            <w:r w:rsidRPr="00464C8B">
              <w:rPr>
                <w:rFonts w:ascii="ＭＳ 明朝" w:hAnsi="ＭＳ 明朝" w:hint="eastAsia"/>
                <w:sz w:val="20"/>
                <w:szCs w:val="20"/>
              </w:rPr>
              <w:t>福祉医療人材（ＰＴ・ＯＴ・ＳＴ）による個別相談の実施。各４回［各４回］</w:t>
            </w:r>
          </w:p>
          <w:p w14:paraId="76A0E14B" w14:textId="77777777" w:rsidR="00113ABF" w:rsidRPr="00464C8B" w:rsidRDefault="00113ABF" w:rsidP="00113ABF">
            <w:pPr>
              <w:spacing w:line="320" w:lineRule="exact"/>
              <w:ind w:leftChars="200" w:left="420"/>
              <w:rPr>
                <w:rFonts w:ascii="ＭＳ 明朝" w:hAnsi="ＭＳ 明朝"/>
                <w:sz w:val="20"/>
                <w:szCs w:val="20"/>
              </w:rPr>
            </w:pPr>
            <w:r w:rsidRPr="00464C8B">
              <w:rPr>
                <w:rFonts w:ascii="ＭＳ 明朝" w:hAnsi="ＭＳ 明朝" w:hint="eastAsia"/>
                <w:sz w:val="20"/>
                <w:szCs w:val="20"/>
              </w:rPr>
              <w:t>上記の福祉医療人材による専門性向上研修会を実施３回［２回］</w:t>
            </w:r>
          </w:p>
          <w:p w14:paraId="14EFF6B4" w14:textId="77777777" w:rsidR="00113ABF" w:rsidRPr="00464C8B" w:rsidRDefault="00113ABF" w:rsidP="00113ABF">
            <w:pPr>
              <w:spacing w:line="320" w:lineRule="exact"/>
              <w:ind w:leftChars="199" w:left="422" w:hangingChars="2" w:hanging="4"/>
              <w:rPr>
                <w:rFonts w:ascii="ＭＳ 明朝" w:hAnsi="ＭＳ 明朝"/>
                <w:color w:val="FF0000"/>
                <w:sz w:val="20"/>
                <w:szCs w:val="20"/>
              </w:rPr>
            </w:pPr>
          </w:p>
          <w:p w14:paraId="54D825FD" w14:textId="77777777" w:rsidR="00113ABF" w:rsidRPr="00464C8B" w:rsidRDefault="00113ABF" w:rsidP="00113ABF">
            <w:pPr>
              <w:numPr>
                <w:ilvl w:val="0"/>
                <w:numId w:val="33"/>
              </w:numPr>
              <w:spacing w:line="320" w:lineRule="exact"/>
              <w:rPr>
                <w:rFonts w:ascii="ＭＳ 明朝" w:hAnsi="ＭＳ 明朝"/>
                <w:sz w:val="20"/>
                <w:szCs w:val="20"/>
              </w:rPr>
            </w:pPr>
            <w:r w:rsidRPr="00464C8B">
              <w:rPr>
                <w:rFonts w:ascii="ＭＳ 明朝" w:hAnsi="ＭＳ 明朝" w:hint="eastAsia"/>
                <w:sz w:val="20"/>
                <w:szCs w:val="20"/>
              </w:rPr>
              <w:t xml:space="preserve">　臨床心理士による相談や、支援教育に関わる相談を行う。10回［０回］</w:t>
            </w:r>
          </w:p>
        </w:tc>
        <w:tc>
          <w:tcPr>
            <w:tcW w:w="3295" w:type="dxa"/>
            <w:tcBorders>
              <w:left w:val="dashed" w:sz="4" w:space="0" w:color="auto"/>
              <w:right w:val="single" w:sz="4" w:space="0" w:color="auto"/>
            </w:tcBorders>
            <w:shd w:val="clear" w:color="auto" w:fill="auto"/>
          </w:tcPr>
          <w:p w14:paraId="03364982"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（２）</w:t>
            </w:r>
          </w:p>
          <w:p w14:paraId="54AEB799" w14:textId="77777777" w:rsidR="00113ABF" w:rsidRPr="00464C8B" w:rsidRDefault="00113ABF" w:rsidP="00113ABF">
            <w:pPr>
              <w:spacing w:line="320" w:lineRule="exact"/>
              <w:ind w:left="400" w:hangingChars="200" w:hanging="400"/>
              <w:rPr>
                <w:rFonts w:ascii="ＭＳ 明朝" w:hAnsi="ＭＳ 明朝"/>
                <w:sz w:val="20"/>
                <w:szCs w:val="20"/>
              </w:rPr>
            </w:pPr>
          </w:p>
          <w:p w14:paraId="4DC64B57" w14:textId="77777777" w:rsidR="00113ABF" w:rsidRPr="00464C8B" w:rsidRDefault="00113ABF" w:rsidP="00113ABF">
            <w:pPr>
              <w:spacing w:line="320" w:lineRule="exact"/>
              <w:ind w:left="400" w:hangingChars="200" w:hanging="400"/>
              <w:rPr>
                <w:rFonts w:ascii="ＭＳ 明朝" w:hAnsi="ＭＳ 明朝"/>
                <w:sz w:val="20"/>
                <w:szCs w:val="20"/>
              </w:rPr>
            </w:pPr>
          </w:p>
          <w:p w14:paraId="4B452285" w14:textId="77777777" w:rsidR="00113ABF" w:rsidRPr="00464C8B" w:rsidRDefault="00113ABF" w:rsidP="00113ABF">
            <w:pPr>
              <w:spacing w:line="320" w:lineRule="exact"/>
              <w:ind w:left="400" w:hangingChars="200" w:hanging="400"/>
              <w:rPr>
                <w:rFonts w:ascii="ＭＳ 明朝" w:hAnsi="ＭＳ 明朝"/>
                <w:sz w:val="20"/>
                <w:szCs w:val="20"/>
              </w:rPr>
            </w:pPr>
          </w:p>
          <w:p w14:paraId="364A20F5" w14:textId="3031D786" w:rsidR="00113ABF" w:rsidRPr="00464C8B" w:rsidRDefault="00113ABF" w:rsidP="00113ABF">
            <w:pPr>
              <w:numPr>
                <w:ilvl w:val="0"/>
                <w:numId w:val="38"/>
              </w:numPr>
              <w:spacing w:line="320" w:lineRule="exact"/>
              <w:ind w:left="312" w:hanging="332"/>
              <w:rPr>
                <w:rFonts w:ascii="ＭＳ 明朝" w:hAnsi="ＭＳ 明朝"/>
                <w:sz w:val="20"/>
                <w:szCs w:val="20"/>
              </w:rPr>
            </w:pPr>
            <w:r w:rsidRPr="00464C8B">
              <w:rPr>
                <w:rFonts w:ascii="ＭＳ 明朝" w:hAnsi="ＭＳ 明朝" w:hint="eastAsia"/>
                <w:sz w:val="20"/>
                <w:szCs w:val="20"/>
              </w:rPr>
              <w:t>ＰＴ５回、ＯＴ４回、ＳＴ４回を</w:t>
            </w:r>
            <w:r w:rsidR="00B26D51" w:rsidRPr="00464C8B">
              <w:rPr>
                <w:rFonts w:ascii="ＭＳ 明朝" w:hAnsi="ＭＳ 明朝" w:hint="eastAsia"/>
                <w:sz w:val="20"/>
                <w:szCs w:val="20"/>
              </w:rPr>
              <w:t>実施</w:t>
            </w:r>
            <w:r w:rsidRPr="00464C8B">
              <w:rPr>
                <w:rFonts w:ascii="ＭＳ 明朝" w:hAnsi="ＭＳ 明朝" w:hint="eastAsia"/>
                <w:sz w:val="20"/>
                <w:szCs w:val="20"/>
              </w:rPr>
              <w:t>（</w:t>
            </w:r>
            <w:r w:rsidR="00B219EB" w:rsidRPr="00464C8B">
              <w:rPr>
                <w:rFonts w:ascii="ＭＳ 明朝" w:hAnsi="ＭＳ 明朝" w:hint="eastAsia"/>
                <w:sz w:val="20"/>
                <w:szCs w:val="20"/>
              </w:rPr>
              <w:t>○</w:t>
            </w:r>
            <w:r w:rsidRPr="00464C8B">
              <w:rPr>
                <w:rFonts w:ascii="ＭＳ 明朝" w:hAnsi="ＭＳ 明朝" w:hint="eastAsia"/>
                <w:sz w:val="20"/>
                <w:szCs w:val="20"/>
              </w:rPr>
              <w:t>）</w:t>
            </w:r>
          </w:p>
          <w:p w14:paraId="54DF2C45" w14:textId="63429002" w:rsidR="00113ABF" w:rsidRPr="00464C8B" w:rsidRDefault="00113ABF" w:rsidP="00113ABF">
            <w:pPr>
              <w:spacing w:line="320" w:lineRule="exact"/>
              <w:ind w:left="312"/>
              <w:rPr>
                <w:rFonts w:ascii="ＭＳ 明朝" w:hAnsi="ＭＳ 明朝"/>
                <w:sz w:val="20"/>
                <w:szCs w:val="20"/>
              </w:rPr>
            </w:pPr>
            <w:r w:rsidRPr="00464C8B">
              <w:rPr>
                <w:rFonts w:ascii="ＭＳ 明朝" w:hAnsi="ＭＳ 明朝" w:hint="eastAsia"/>
                <w:sz w:val="20"/>
                <w:szCs w:val="20"/>
              </w:rPr>
              <w:t>研修会は現在２回を</w:t>
            </w:r>
            <w:r w:rsidR="00B26D51" w:rsidRPr="00464C8B">
              <w:rPr>
                <w:rFonts w:ascii="ＭＳ 明朝" w:hAnsi="ＭＳ 明朝" w:hint="eastAsia"/>
                <w:sz w:val="20"/>
                <w:szCs w:val="20"/>
              </w:rPr>
              <w:t>実施</w:t>
            </w:r>
            <w:r w:rsidRPr="00464C8B">
              <w:rPr>
                <w:rFonts w:ascii="ＭＳ 明朝" w:hAnsi="ＭＳ 明朝" w:hint="eastAsia"/>
                <w:sz w:val="20"/>
                <w:szCs w:val="20"/>
              </w:rPr>
              <w:t>（うち１回は学校保健委員会と一緒に行う）（△）</w:t>
            </w:r>
          </w:p>
          <w:p w14:paraId="10B24808" w14:textId="62F1716A" w:rsidR="00113ABF" w:rsidRPr="00464C8B" w:rsidRDefault="00113ABF" w:rsidP="00113ABF">
            <w:pPr>
              <w:numPr>
                <w:ilvl w:val="0"/>
                <w:numId w:val="38"/>
              </w:numPr>
              <w:spacing w:line="320" w:lineRule="exact"/>
              <w:rPr>
                <w:rFonts w:ascii="ＭＳ 明朝" w:hAnsi="ＭＳ 明朝"/>
                <w:sz w:val="20"/>
                <w:szCs w:val="20"/>
              </w:rPr>
            </w:pPr>
            <w:r w:rsidRPr="00464C8B">
              <w:rPr>
                <w:rFonts w:ascii="ＭＳ 明朝" w:hAnsi="ＭＳ 明朝" w:hint="eastAsia"/>
                <w:sz w:val="20"/>
                <w:szCs w:val="20"/>
              </w:rPr>
              <w:t>臨床心理士による相談が９回、聴覚支援および視覚支援の相談が各１回、計11回を</w:t>
            </w:r>
            <w:r w:rsidR="00B26D51" w:rsidRPr="00464C8B">
              <w:rPr>
                <w:rFonts w:ascii="ＭＳ 明朝" w:hAnsi="ＭＳ 明朝" w:hint="eastAsia"/>
                <w:sz w:val="20"/>
                <w:szCs w:val="20"/>
              </w:rPr>
              <w:t>実施</w:t>
            </w:r>
            <w:r w:rsidRPr="00464C8B">
              <w:rPr>
                <w:rFonts w:ascii="ＭＳ 明朝" w:hAnsi="ＭＳ 明朝" w:hint="eastAsia"/>
                <w:sz w:val="20"/>
                <w:szCs w:val="20"/>
              </w:rPr>
              <w:t>（</w:t>
            </w:r>
            <w:r w:rsidR="001877F2" w:rsidRPr="00464C8B">
              <w:rPr>
                <w:rFonts w:ascii="ＭＳ 明朝" w:hAnsi="ＭＳ 明朝" w:hint="eastAsia"/>
                <w:sz w:val="20"/>
                <w:szCs w:val="20"/>
              </w:rPr>
              <w:t>○</w:t>
            </w:r>
            <w:r w:rsidRPr="00464C8B">
              <w:rPr>
                <w:rFonts w:ascii="ＭＳ 明朝" w:hAnsi="ＭＳ 明朝" w:hint="eastAsia"/>
                <w:sz w:val="20"/>
                <w:szCs w:val="20"/>
              </w:rPr>
              <w:t>）</w:t>
            </w:r>
          </w:p>
        </w:tc>
      </w:tr>
      <w:tr w:rsidR="00113ABF" w:rsidRPr="00464C8B" w14:paraId="2FC54C17" w14:textId="77777777" w:rsidTr="004D08B3">
        <w:trPr>
          <w:cantSplit/>
          <w:trHeight w:val="1604"/>
          <w:jc w:val="center"/>
        </w:trPr>
        <w:tc>
          <w:tcPr>
            <w:tcW w:w="881" w:type="dxa"/>
            <w:vMerge/>
            <w:shd w:val="clear" w:color="auto" w:fill="auto"/>
            <w:textDirection w:val="tbRlV"/>
            <w:vAlign w:val="center"/>
          </w:tcPr>
          <w:p w14:paraId="758AD372" w14:textId="77777777" w:rsidR="00113ABF" w:rsidRPr="00464C8B" w:rsidRDefault="00113ABF" w:rsidP="00113ABF">
            <w:pPr>
              <w:spacing w:line="320" w:lineRule="exact"/>
              <w:ind w:left="113" w:right="113"/>
              <w:jc w:val="center"/>
              <w:rPr>
                <w:rFonts w:ascii="ＭＳ 明朝" w:hAnsi="ＭＳ 明朝"/>
                <w:sz w:val="20"/>
                <w:szCs w:val="20"/>
              </w:rPr>
            </w:pPr>
          </w:p>
        </w:tc>
        <w:tc>
          <w:tcPr>
            <w:tcW w:w="2020" w:type="dxa"/>
            <w:shd w:val="clear" w:color="auto" w:fill="auto"/>
          </w:tcPr>
          <w:p w14:paraId="69DEC588" w14:textId="77777777" w:rsidR="00113ABF" w:rsidRPr="00464C8B" w:rsidRDefault="00113ABF" w:rsidP="00113ABF">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４．新校舎設立に向けた挑戦</w:t>
            </w:r>
          </w:p>
        </w:tc>
        <w:tc>
          <w:tcPr>
            <w:tcW w:w="4572" w:type="dxa"/>
            <w:tcBorders>
              <w:right w:val="dashed" w:sz="4" w:space="0" w:color="auto"/>
            </w:tcBorders>
            <w:shd w:val="clear" w:color="auto" w:fill="auto"/>
          </w:tcPr>
          <w:p w14:paraId="224CDBD5" w14:textId="77777777" w:rsidR="00113ABF" w:rsidRPr="00464C8B" w:rsidRDefault="00113ABF" w:rsidP="00113ABF">
            <w:pPr>
              <w:spacing w:line="320" w:lineRule="exact"/>
              <w:ind w:left="570" w:hangingChars="285" w:hanging="570"/>
              <w:rPr>
                <w:rFonts w:ascii="ＭＳ 明朝" w:hAnsi="ＭＳ 明朝"/>
                <w:sz w:val="20"/>
                <w:szCs w:val="20"/>
              </w:rPr>
            </w:pPr>
            <w:r w:rsidRPr="00464C8B">
              <w:rPr>
                <w:rFonts w:ascii="ＭＳ 明朝" w:hAnsi="ＭＳ 明朝" w:hint="eastAsia"/>
                <w:sz w:val="20"/>
                <w:szCs w:val="20"/>
              </w:rPr>
              <w:t>（１）新校舎設計に関連すること</w:t>
            </w:r>
          </w:p>
          <w:p w14:paraId="799A43A8"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大阪府教育庁・大阪わかば高校と連携し、移転に向けての教育課程等の検討を進める。</w:t>
            </w:r>
          </w:p>
          <w:p w14:paraId="2E227699" w14:textId="77777777" w:rsidR="00C9464C" w:rsidRPr="00464C8B" w:rsidRDefault="00C9464C" w:rsidP="00113ABF">
            <w:pPr>
              <w:spacing w:line="320" w:lineRule="exact"/>
              <w:ind w:left="400" w:hangingChars="200" w:hanging="400"/>
              <w:rPr>
                <w:rFonts w:ascii="ＭＳ 明朝" w:hAnsi="ＭＳ 明朝"/>
                <w:sz w:val="20"/>
                <w:szCs w:val="20"/>
              </w:rPr>
            </w:pPr>
          </w:p>
          <w:p w14:paraId="7B2C9B14" w14:textId="77777777" w:rsidR="00C9464C" w:rsidRPr="00464C8B" w:rsidRDefault="00C9464C" w:rsidP="00113ABF">
            <w:pPr>
              <w:spacing w:line="320" w:lineRule="exact"/>
              <w:ind w:left="400" w:hangingChars="200" w:hanging="400"/>
              <w:rPr>
                <w:rFonts w:ascii="ＭＳ 明朝" w:hAnsi="ＭＳ 明朝"/>
                <w:sz w:val="20"/>
                <w:szCs w:val="20"/>
              </w:rPr>
            </w:pPr>
          </w:p>
          <w:p w14:paraId="794643C0" w14:textId="77777777" w:rsidR="00C9464C" w:rsidRPr="00464C8B" w:rsidRDefault="00C9464C" w:rsidP="00113ABF">
            <w:pPr>
              <w:spacing w:line="320" w:lineRule="exact"/>
              <w:ind w:left="400" w:hangingChars="200" w:hanging="400"/>
              <w:rPr>
                <w:rFonts w:ascii="ＭＳ 明朝" w:hAnsi="ＭＳ 明朝"/>
                <w:sz w:val="20"/>
                <w:szCs w:val="20"/>
              </w:rPr>
            </w:pPr>
          </w:p>
          <w:p w14:paraId="17A215C3" w14:textId="77777777" w:rsidR="00C9464C" w:rsidRPr="00464C8B" w:rsidRDefault="00C9464C" w:rsidP="00113ABF">
            <w:pPr>
              <w:spacing w:line="320" w:lineRule="exact"/>
              <w:ind w:left="400" w:hangingChars="200" w:hanging="400"/>
              <w:rPr>
                <w:rFonts w:ascii="ＭＳ 明朝" w:hAnsi="ＭＳ 明朝"/>
                <w:sz w:val="20"/>
                <w:szCs w:val="20"/>
              </w:rPr>
            </w:pPr>
          </w:p>
          <w:p w14:paraId="40299ACE"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②　引き続き、実施設計における要望に校内の意見を反映させる機会を持つ。</w:t>
            </w:r>
          </w:p>
          <w:p w14:paraId="172496D2" w14:textId="77777777" w:rsidR="00113ABF" w:rsidRPr="00464C8B" w:rsidRDefault="00113ABF" w:rsidP="00113ABF">
            <w:pPr>
              <w:spacing w:line="320" w:lineRule="exact"/>
              <w:ind w:left="570" w:hangingChars="285" w:hanging="570"/>
              <w:rPr>
                <w:rFonts w:ascii="ＭＳ 明朝" w:hAnsi="ＭＳ 明朝"/>
                <w:sz w:val="20"/>
                <w:szCs w:val="20"/>
              </w:rPr>
            </w:pPr>
            <w:r w:rsidRPr="00464C8B">
              <w:rPr>
                <w:rFonts w:ascii="ＭＳ 明朝" w:hAnsi="ＭＳ 明朝" w:hint="eastAsia"/>
                <w:sz w:val="20"/>
                <w:szCs w:val="20"/>
              </w:rPr>
              <w:t>（２）現在の校舎に関すること</w:t>
            </w:r>
          </w:p>
          <w:p w14:paraId="71BAC2CA"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昨年度取り組んできた公文書の整理を行っていき、引っ越し作業などにそなえた文書の保存作業を進める。</w:t>
            </w:r>
          </w:p>
          <w:p w14:paraId="24CFAAAF"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②　移転を見据え、既存の備品等を整理するとともに、移動可能な物品を購入し、今のうちから移転後の備品充実に努める。</w:t>
            </w:r>
          </w:p>
          <w:p w14:paraId="4DD3B33F" w14:textId="77777777" w:rsidR="00113ABF" w:rsidRPr="00464C8B" w:rsidRDefault="00113ABF" w:rsidP="00113ABF">
            <w:pPr>
              <w:spacing w:line="320" w:lineRule="exact"/>
              <w:ind w:left="570" w:hangingChars="285" w:hanging="570"/>
              <w:rPr>
                <w:rFonts w:ascii="ＭＳ 明朝" w:hAnsi="ＭＳ 明朝"/>
                <w:sz w:val="20"/>
                <w:szCs w:val="20"/>
              </w:rPr>
            </w:pPr>
            <w:r w:rsidRPr="00464C8B">
              <w:rPr>
                <w:rFonts w:ascii="ＭＳ 明朝" w:hAnsi="ＭＳ 明朝" w:hint="eastAsia"/>
                <w:sz w:val="20"/>
                <w:szCs w:val="20"/>
              </w:rPr>
              <w:t>（３）スムーズな移行に向けた準備</w:t>
            </w:r>
          </w:p>
          <w:p w14:paraId="4D905027" w14:textId="77777777" w:rsidR="00113ABF" w:rsidRPr="00464C8B" w:rsidRDefault="00113ABF" w:rsidP="00113ABF">
            <w:pPr>
              <w:spacing w:line="320" w:lineRule="exact"/>
              <w:ind w:left="400" w:hangingChars="200" w:hanging="400"/>
              <w:rPr>
                <w:rFonts w:ascii="Segoe UI Symbol" w:hAnsi="Segoe UI Symbol" w:cs="Segoe UI Symbol"/>
                <w:sz w:val="20"/>
                <w:szCs w:val="20"/>
              </w:rPr>
            </w:pPr>
            <w:r w:rsidRPr="00464C8B">
              <w:rPr>
                <w:rFonts w:ascii="Segoe UI Symbol" w:hAnsi="Segoe UI Symbol" w:cs="Segoe UI Symbol" w:hint="eastAsia"/>
                <w:sz w:val="20"/>
                <w:szCs w:val="20"/>
              </w:rPr>
              <w:t>①　全国の先進事例を研究し、新校舎設立の参考とする。</w:t>
            </w:r>
          </w:p>
          <w:p w14:paraId="345FC0F6"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Segoe UI Symbol" w:hAnsi="Segoe UI Symbol" w:cs="Segoe UI Symbol" w:hint="eastAsia"/>
                <w:sz w:val="20"/>
                <w:szCs w:val="20"/>
              </w:rPr>
              <w:t xml:space="preserve">②　</w:t>
            </w:r>
            <w:r w:rsidRPr="00464C8B">
              <w:rPr>
                <w:rFonts w:ascii="ＭＳ 明朝" w:hAnsi="ＭＳ 明朝" w:hint="eastAsia"/>
                <w:sz w:val="20"/>
                <w:szCs w:val="20"/>
              </w:rPr>
              <w:t>府教育庁と連携し、進捗などを保護者等へ周知する機会をもつ。</w:t>
            </w:r>
          </w:p>
          <w:p w14:paraId="587A5A35"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（４）地域説明会への参加</w:t>
            </w:r>
          </w:p>
          <w:p w14:paraId="68E38FF9"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地域説明会に参加し、地域住民等の意見について把握を進める。</w:t>
            </w:r>
          </w:p>
        </w:tc>
        <w:tc>
          <w:tcPr>
            <w:tcW w:w="4218" w:type="dxa"/>
            <w:tcBorders>
              <w:right w:val="dashed" w:sz="4" w:space="0" w:color="auto"/>
            </w:tcBorders>
            <w:shd w:val="clear" w:color="auto" w:fill="auto"/>
          </w:tcPr>
          <w:p w14:paraId="7D1732CC"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（１）</w:t>
            </w:r>
          </w:p>
          <w:p w14:paraId="7E04B929"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会議にて本校の移転後の２校併設の強みを生かした教育課程を作成していく。</w:t>
            </w:r>
          </w:p>
          <w:p w14:paraId="1640603E" w14:textId="77777777" w:rsidR="00113ABF" w:rsidRPr="00464C8B" w:rsidRDefault="00113ABF" w:rsidP="00113ABF">
            <w:pPr>
              <w:spacing w:line="320" w:lineRule="exact"/>
              <w:ind w:leftChars="100" w:left="210" w:firstLineChars="100" w:firstLine="200"/>
              <w:rPr>
                <w:rFonts w:ascii="ＭＳ 明朝" w:hAnsi="ＭＳ 明朝"/>
                <w:sz w:val="20"/>
                <w:szCs w:val="20"/>
              </w:rPr>
            </w:pPr>
            <w:r w:rsidRPr="00464C8B">
              <w:rPr>
                <w:rFonts w:ascii="ＭＳ 明朝" w:hAnsi="ＭＳ 明朝" w:hint="eastAsia"/>
                <w:sz w:val="20"/>
                <w:szCs w:val="20"/>
              </w:rPr>
              <w:t>５回［３回］</w:t>
            </w:r>
          </w:p>
          <w:p w14:paraId="3EB8F839" w14:textId="77777777" w:rsidR="00C9464C" w:rsidRPr="00464C8B" w:rsidRDefault="00C9464C" w:rsidP="00113ABF">
            <w:pPr>
              <w:spacing w:line="320" w:lineRule="exact"/>
              <w:ind w:leftChars="100" w:left="210" w:firstLineChars="100" w:firstLine="200"/>
              <w:rPr>
                <w:rFonts w:ascii="ＭＳ 明朝" w:hAnsi="ＭＳ 明朝"/>
                <w:sz w:val="20"/>
                <w:szCs w:val="20"/>
              </w:rPr>
            </w:pPr>
          </w:p>
          <w:p w14:paraId="59178A68" w14:textId="77777777" w:rsidR="00C9464C" w:rsidRPr="00464C8B" w:rsidRDefault="00C9464C" w:rsidP="00113ABF">
            <w:pPr>
              <w:spacing w:line="320" w:lineRule="exact"/>
              <w:ind w:leftChars="100" w:left="210" w:firstLineChars="100" w:firstLine="200"/>
              <w:rPr>
                <w:rFonts w:ascii="ＭＳ 明朝" w:hAnsi="ＭＳ 明朝"/>
                <w:sz w:val="20"/>
                <w:szCs w:val="20"/>
              </w:rPr>
            </w:pPr>
          </w:p>
          <w:p w14:paraId="7725A09A" w14:textId="77777777" w:rsidR="00C9464C" w:rsidRPr="00464C8B" w:rsidRDefault="00C9464C" w:rsidP="00113ABF">
            <w:pPr>
              <w:spacing w:line="320" w:lineRule="exact"/>
              <w:ind w:leftChars="100" w:left="210" w:firstLineChars="100" w:firstLine="200"/>
              <w:rPr>
                <w:rFonts w:ascii="ＭＳ 明朝" w:hAnsi="ＭＳ 明朝"/>
                <w:sz w:val="20"/>
                <w:szCs w:val="20"/>
              </w:rPr>
            </w:pPr>
          </w:p>
          <w:p w14:paraId="798F3891"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②　新校舎設立PTを継続し、校内での意見集約の機会をもつ。３回［３回］</w:t>
            </w:r>
          </w:p>
          <w:p w14:paraId="067A0000"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（２）</w:t>
            </w:r>
          </w:p>
          <w:p w14:paraId="115EB414"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文書の整理についての校内研修を実施する。３回以上［２回］</w:t>
            </w:r>
          </w:p>
          <w:p w14:paraId="792F1FF4" w14:textId="77777777" w:rsidR="00C9464C" w:rsidRPr="00464C8B" w:rsidRDefault="00C9464C" w:rsidP="00113ABF">
            <w:pPr>
              <w:spacing w:line="320" w:lineRule="exact"/>
              <w:ind w:left="400" w:hangingChars="200" w:hanging="400"/>
              <w:rPr>
                <w:rFonts w:ascii="ＭＳ 明朝" w:hAnsi="ＭＳ 明朝"/>
                <w:sz w:val="20"/>
                <w:szCs w:val="20"/>
              </w:rPr>
            </w:pPr>
          </w:p>
          <w:p w14:paraId="1FE9D8CA" w14:textId="77777777" w:rsidR="00113ABF" w:rsidRPr="00464C8B" w:rsidRDefault="00C9464C" w:rsidP="00C9464C">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 xml:space="preserve">②　</w:t>
            </w:r>
            <w:r w:rsidR="00113ABF" w:rsidRPr="00464C8B">
              <w:rPr>
                <w:rFonts w:ascii="ＭＳ 明朝" w:hAnsi="ＭＳ 明朝" w:hint="eastAsia"/>
                <w:sz w:val="20"/>
                <w:szCs w:val="20"/>
              </w:rPr>
              <w:t>物品の整理精選作業を行う。年３回[新規</w:t>
            </w:r>
            <w:r w:rsidR="00113ABF" w:rsidRPr="00464C8B">
              <w:rPr>
                <w:rFonts w:ascii="ＭＳ 明朝" w:hAnsi="ＭＳ 明朝"/>
                <w:sz w:val="20"/>
                <w:szCs w:val="20"/>
              </w:rPr>
              <w:t>]</w:t>
            </w:r>
          </w:p>
          <w:p w14:paraId="692E8EAE" w14:textId="77777777" w:rsidR="00113ABF" w:rsidRPr="00464C8B" w:rsidRDefault="00113ABF" w:rsidP="00113ABF">
            <w:pPr>
              <w:spacing w:line="320" w:lineRule="exact"/>
              <w:rPr>
                <w:rFonts w:ascii="ＭＳ 明朝" w:hAnsi="ＭＳ 明朝"/>
                <w:sz w:val="20"/>
                <w:szCs w:val="20"/>
              </w:rPr>
            </w:pPr>
          </w:p>
          <w:p w14:paraId="3A24861F"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（３）</w:t>
            </w:r>
          </w:p>
          <w:p w14:paraId="263A3618"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先進的な支援学校を視察するなど研究を進める。３回以上［３回］</w:t>
            </w:r>
          </w:p>
          <w:p w14:paraId="223A009A"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②　ホームページにて進捗を発信する機会を持つ（説明会・Web発信など）２回[新規</w:t>
            </w:r>
            <w:r w:rsidRPr="00464C8B">
              <w:rPr>
                <w:rFonts w:ascii="ＭＳ 明朝" w:hAnsi="ＭＳ 明朝"/>
                <w:sz w:val="20"/>
                <w:szCs w:val="20"/>
              </w:rPr>
              <w:t>]</w:t>
            </w:r>
          </w:p>
          <w:p w14:paraId="2635CB2B"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（４）</w:t>
            </w:r>
          </w:p>
          <w:p w14:paraId="78C00570"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地元説明会に積極的に参加する。３回</w:t>
            </w:r>
          </w:p>
          <w:p w14:paraId="799D8B33" w14:textId="77777777" w:rsidR="00113ABF" w:rsidRPr="00464C8B" w:rsidRDefault="00113ABF" w:rsidP="00113ABF">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［３回］</w:t>
            </w:r>
          </w:p>
        </w:tc>
        <w:tc>
          <w:tcPr>
            <w:tcW w:w="3295" w:type="dxa"/>
            <w:tcBorders>
              <w:left w:val="dashed" w:sz="4" w:space="0" w:color="auto"/>
              <w:right w:val="single" w:sz="4" w:space="0" w:color="auto"/>
            </w:tcBorders>
            <w:shd w:val="clear" w:color="auto" w:fill="auto"/>
          </w:tcPr>
          <w:p w14:paraId="2BF22AED"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（１）</w:t>
            </w:r>
          </w:p>
          <w:p w14:paraId="04658245" w14:textId="68CB37F2" w:rsidR="00113ABF" w:rsidRPr="00464C8B" w:rsidRDefault="00113ABF" w:rsidP="00AE603E">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①</w:t>
            </w:r>
            <w:r w:rsidR="00C9464C" w:rsidRPr="00464C8B">
              <w:rPr>
                <w:rFonts w:ascii="ＭＳ 明朝" w:hAnsi="ＭＳ 明朝" w:hint="eastAsia"/>
                <w:sz w:val="20"/>
                <w:szCs w:val="20"/>
              </w:rPr>
              <w:t>２校合同での会議としては</w:t>
            </w:r>
            <w:r w:rsidRPr="00464C8B">
              <w:rPr>
                <w:rFonts w:ascii="ＭＳ 明朝" w:hAnsi="ＭＳ 明朝" w:hint="eastAsia"/>
                <w:sz w:val="20"/>
                <w:szCs w:val="20"/>
              </w:rPr>
              <w:t>１回</w:t>
            </w:r>
            <w:r w:rsidR="00C9464C" w:rsidRPr="00464C8B">
              <w:rPr>
                <w:rFonts w:ascii="ＭＳ 明朝" w:hAnsi="ＭＳ 明朝" w:hint="eastAsia"/>
                <w:sz w:val="20"/>
                <w:szCs w:val="20"/>
              </w:rPr>
              <w:t>実施。別途、学校間での教職員同士でのやり取りを２回実施。延べ３回</w:t>
            </w:r>
            <w:r w:rsidR="00E12DB4" w:rsidRPr="00464C8B">
              <w:rPr>
                <w:rFonts w:ascii="ＭＳ 明朝" w:hAnsi="ＭＳ 明朝" w:hint="eastAsia"/>
                <w:sz w:val="20"/>
                <w:szCs w:val="20"/>
              </w:rPr>
              <w:t>（△）</w:t>
            </w:r>
          </w:p>
          <w:p w14:paraId="45433F13" w14:textId="77777777" w:rsidR="00113ABF" w:rsidRPr="00464C8B" w:rsidRDefault="00113ABF" w:rsidP="00113ABF">
            <w:pPr>
              <w:spacing w:line="320" w:lineRule="exact"/>
              <w:rPr>
                <w:rFonts w:ascii="ＭＳ 明朝" w:hAnsi="ＭＳ 明朝"/>
                <w:sz w:val="20"/>
                <w:szCs w:val="20"/>
              </w:rPr>
            </w:pPr>
          </w:p>
          <w:p w14:paraId="22EAC293" w14:textId="77777777" w:rsidR="00AE603E" w:rsidRPr="00464C8B" w:rsidRDefault="00AE603E" w:rsidP="00113ABF">
            <w:pPr>
              <w:spacing w:line="320" w:lineRule="exact"/>
              <w:rPr>
                <w:rFonts w:ascii="ＭＳ 明朝" w:hAnsi="ＭＳ 明朝"/>
                <w:sz w:val="20"/>
                <w:szCs w:val="20"/>
              </w:rPr>
            </w:pPr>
          </w:p>
          <w:p w14:paraId="3FD7839C" w14:textId="77777777" w:rsidR="00113ABF" w:rsidRPr="00464C8B" w:rsidRDefault="00C9464C" w:rsidP="00C9464C">
            <w:pPr>
              <w:spacing w:line="320" w:lineRule="exact"/>
              <w:rPr>
                <w:rFonts w:ascii="ＭＳ 明朝" w:hAnsi="ＭＳ 明朝"/>
                <w:sz w:val="20"/>
                <w:szCs w:val="20"/>
              </w:rPr>
            </w:pPr>
            <w:r w:rsidRPr="00464C8B">
              <w:rPr>
                <w:rFonts w:ascii="ＭＳ 明朝" w:hAnsi="ＭＳ 明朝" w:hint="eastAsia"/>
                <w:sz w:val="20"/>
                <w:szCs w:val="20"/>
              </w:rPr>
              <w:t>②校舎</w:t>
            </w:r>
            <w:r w:rsidR="00113ABF" w:rsidRPr="00464C8B">
              <w:rPr>
                <w:rFonts w:ascii="ＭＳ 明朝" w:hAnsi="ＭＳ 明朝" w:hint="eastAsia"/>
                <w:sz w:val="20"/>
                <w:szCs w:val="20"/>
              </w:rPr>
              <w:t>図面</w:t>
            </w:r>
            <w:r w:rsidRPr="00464C8B">
              <w:rPr>
                <w:rFonts w:ascii="ＭＳ 明朝" w:hAnsi="ＭＳ 明朝" w:hint="eastAsia"/>
                <w:sz w:val="20"/>
                <w:szCs w:val="20"/>
              </w:rPr>
              <w:t>、</w:t>
            </w:r>
            <w:r w:rsidR="00E12DB4" w:rsidRPr="00464C8B">
              <w:rPr>
                <w:rFonts w:ascii="ＭＳ 明朝" w:hAnsi="ＭＳ 明朝" w:hint="eastAsia"/>
                <w:sz w:val="20"/>
                <w:szCs w:val="20"/>
              </w:rPr>
              <w:t>電気配線</w:t>
            </w:r>
            <w:r w:rsidRPr="00464C8B">
              <w:rPr>
                <w:rFonts w:ascii="ＭＳ 明朝" w:hAnsi="ＭＳ 明朝" w:hint="eastAsia"/>
                <w:sz w:val="20"/>
                <w:szCs w:val="20"/>
              </w:rPr>
              <w:t>、</w:t>
            </w:r>
            <w:r w:rsidR="00E12DB4" w:rsidRPr="00464C8B">
              <w:rPr>
                <w:rFonts w:ascii="ＭＳ 明朝" w:hAnsi="ＭＳ 明朝" w:hint="eastAsia"/>
                <w:sz w:val="20"/>
                <w:szCs w:val="20"/>
              </w:rPr>
              <w:t>水道設置</w:t>
            </w:r>
            <w:r w:rsidRPr="00464C8B">
              <w:rPr>
                <w:rFonts w:ascii="ＭＳ 明朝" w:hAnsi="ＭＳ 明朝" w:hint="eastAsia"/>
                <w:sz w:val="20"/>
                <w:szCs w:val="20"/>
              </w:rPr>
              <w:t>に関する意見を校内集約３回</w:t>
            </w:r>
            <w:r w:rsidR="00E12DB4" w:rsidRPr="00464C8B">
              <w:rPr>
                <w:rFonts w:ascii="ＭＳ 明朝" w:hAnsi="ＭＳ 明朝" w:hint="eastAsia"/>
                <w:sz w:val="20"/>
                <w:szCs w:val="20"/>
              </w:rPr>
              <w:t>（</w:t>
            </w:r>
            <w:r w:rsidRPr="00464C8B">
              <w:rPr>
                <w:rFonts w:ascii="ＭＳ 明朝" w:hAnsi="ＭＳ 明朝" w:hint="eastAsia"/>
                <w:sz w:val="20"/>
                <w:szCs w:val="20"/>
              </w:rPr>
              <w:t>〇</w:t>
            </w:r>
            <w:r w:rsidR="00E12DB4" w:rsidRPr="00464C8B">
              <w:rPr>
                <w:rFonts w:ascii="ＭＳ 明朝" w:hAnsi="ＭＳ 明朝" w:hint="eastAsia"/>
                <w:sz w:val="20"/>
                <w:szCs w:val="20"/>
              </w:rPr>
              <w:t>）</w:t>
            </w:r>
          </w:p>
          <w:p w14:paraId="49E0CAFE"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（２）</w:t>
            </w:r>
          </w:p>
          <w:p w14:paraId="4FD84B83" w14:textId="77777777" w:rsidR="00113ABF" w:rsidRPr="00464C8B" w:rsidRDefault="00113ABF" w:rsidP="00E12DB4">
            <w:pPr>
              <w:spacing w:line="320" w:lineRule="exact"/>
              <w:rPr>
                <w:rFonts w:ascii="ＭＳ 明朝" w:hAnsi="ＭＳ 明朝"/>
                <w:sz w:val="20"/>
                <w:szCs w:val="20"/>
              </w:rPr>
            </w:pPr>
            <w:r w:rsidRPr="00464C8B">
              <w:rPr>
                <w:rFonts w:ascii="ＭＳ 明朝" w:hAnsi="ＭＳ 明朝" w:hint="eastAsia"/>
                <w:sz w:val="20"/>
                <w:szCs w:val="20"/>
              </w:rPr>
              <w:t>①</w:t>
            </w:r>
            <w:r w:rsidR="00E1686E" w:rsidRPr="00464C8B">
              <w:rPr>
                <w:rFonts w:ascii="ＭＳ 明朝" w:hAnsi="ＭＳ 明朝" w:hint="eastAsia"/>
                <w:sz w:val="20"/>
                <w:szCs w:val="20"/>
              </w:rPr>
              <w:t xml:space="preserve"> </w:t>
            </w:r>
            <w:r w:rsidRPr="00464C8B">
              <w:rPr>
                <w:rFonts w:ascii="ＭＳ 明朝" w:hAnsi="ＭＳ 明朝" w:hint="eastAsia"/>
                <w:sz w:val="20"/>
                <w:szCs w:val="20"/>
              </w:rPr>
              <w:t>７月</w:t>
            </w:r>
            <w:r w:rsidR="00E12DB4" w:rsidRPr="00464C8B">
              <w:rPr>
                <w:rFonts w:ascii="ＭＳ 明朝" w:hAnsi="ＭＳ 明朝" w:hint="eastAsia"/>
                <w:sz w:val="20"/>
                <w:szCs w:val="20"/>
              </w:rPr>
              <w:t>、</w:t>
            </w:r>
            <w:r w:rsidR="005A0099" w:rsidRPr="00464C8B">
              <w:rPr>
                <w:rFonts w:ascii="ＭＳ 明朝" w:hAnsi="ＭＳ 明朝" w:hint="eastAsia"/>
                <w:sz w:val="20"/>
                <w:szCs w:val="20"/>
              </w:rPr>
              <w:t>12</w:t>
            </w:r>
            <w:r w:rsidRPr="00464C8B">
              <w:rPr>
                <w:rFonts w:ascii="ＭＳ 明朝" w:hAnsi="ＭＳ 明朝" w:hint="eastAsia"/>
                <w:sz w:val="20"/>
                <w:szCs w:val="20"/>
              </w:rPr>
              <w:t>月</w:t>
            </w:r>
            <w:r w:rsidR="00E12DB4" w:rsidRPr="00464C8B">
              <w:rPr>
                <w:rFonts w:ascii="ＭＳ 明朝" w:hAnsi="ＭＳ 明朝" w:hint="eastAsia"/>
                <w:sz w:val="20"/>
                <w:szCs w:val="20"/>
              </w:rPr>
              <w:t>、</w:t>
            </w:r>
            <w:r w:rsidRPr="00464C8B">
              <w:rPr>
                <w:rFonts w:ascii="ＭＳ 明朝" w:hAnsi="ＭＳ 明朝" w:hint="eastAsia"/>
                <w:sz w:val="20"/>
                <w:szCs w:val="20"/>
              </w:rPr>
              <w:t>２月職員会議にて研修を行</w:t>
            </w:r>
            <w:r w:rsidR="00C9464C" w:rsidRPr="00464C8B">
              <w:rPr>
                <w:rFonts w:ascii="ＭＳ 明朝" w:hAnsi="ＭＳ 明朝" w:hint="eastAsia"/>
                <w:sz w:val="20"/>
                <w:szCs w:val="20"/>
              </w:rPr>
              <w:t>った。</w:t>
            </w:r>
            <w:r w:rsidR="00E12DB4" w:rsidRPr="00464C8B">
              <w:rPr>
                <w:rFonts w:ascii="ＭＳ 明朝" w:hAnsi="ＭＳ 明朝" w:hint="eastAsia"/>
                <w:sz w:val="20"/>
                <w:szCs w:val="20"/>
              </w:rPr>
              <w:t>３回</w:t>
            </w:r>
            <w:r w:rsidR="00C9464C" w:rsidRPr="00464C8B">
              <w:rPr>
                <w:rFonts w:ascii="ＭＳ 明朝" w:hAnsi="ＭＳ 明朝" w:hint="eastAsia"/>
                <w:sz w:val="20"/>
                <w:szCs w:val="20"/>
              </w:rPr>
              <w:t>（〇）</w:t>
            </w:r>
          </w:p>
          <w:p w14:paraId="37D5C73E" w14:textId="77777777" w:rsidR="00C9464C" w:rsidRPr="00464C8B" w:rsidRDefault="00C9464C" w:rsidP="00E12DB4">
            <w:pPr>
              <w:spacing w:line="320" w:lineRule="exact"/>
              <w:rPr>
                <w:rFonts w:ascii="ＭＳ 明朝" w:hAnsi="ＭＳ 明朝"/>
                <w:sz w:val="20"/>
                <w:szCs w:val="20"/>
              </w:rPr>
            </w:pPr>
          </w:p>
          <w:p w14:paraId="1F496985" w14:textId="58D535B9" w:rsidR="00113ABF" w:rsidRPr="00464C8B" w:rsidRDefault="00E1686E" w:rsidP="00C9464C">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 xml:space="preserve">② </w:t>
            </w:r>
            <w:r w:rsidR="00C9464C" w:rsidRPr="00464C8B">
              <w:rPr>
                <w:rFonts w:ascii="ＭＳ 明朝" w:hAnsi="ＭＳ 明朝" w:hint="eastAsia"/>
                <w:sz w:val="20"/>
                <w:szCs w:val="20"/>
              </w:rPr>
              <w:t>各学部×１、分掌×１、３月×１回の計５回実施（</w:t>
            </w:r>
            <w:r w:rsidR="00AE603E" w:rsidRPr="00464C8B">
              <w:rPr>
                <w:rFonts w:ascii="ＭＳ 明朝" w:hAnsi="ＭＳ 明朝" w:hint="eastAsia"/>
                <w:sz w:val="20"/>
                <w:szCs w:val="20"/>
              </w:rPr>
              <w:t>◎）</w:t>
            </w:r>
          </w:p>
          <w:p w14:paraId="5E61DE8B" w14:textId="77777777" w:rsidR="00C9464C" w:rsidRPr="00464C8B" w:rsidRDefault="00C9464C" w:rsidP="00113ABF">
            <w:pPr>
              <w:spacing w:line="320" w:lineRule="exact"/>
              <w:rPr>
                <w:rFonts w:ascii="ＭＳ 明朝" w:hAnsi="ＭＳ 明朝"/>
                <w:sz w:val="20"/>
                <w:szCs w:val="20"/>
              </w:rPr>
            </w:pPr>
          </w:p>
          <w:p w14:paraId="6BA3626B" w14:textId="77777777" w:rsidR="00113ABF" w:rsidRPr="00464C8B" w:rsidRDefault="00113ABF" w:rsidP="00113ABF">
            <w:pPr>
              <w:spacing w:line="320" w:lineRule="exact"/>
              <w:rPr>
                <w:rFonts w:ascii="ＭＳ 明朝" w:hAnsi="ＭＳ 明朝"/>
                <w:sz w:val="20"/>
                <w:szCs w:val="20"/>
              </w:rPr>
            </w:pPr>
            <w:r w:rsidRPr="00464C8B">
              <w:rPr>
                <w:rFonts w:ascii="ＭＳ 明朝" w:hAnsi="ＭＳ 明朝" w:hint="eastAsia"/>
                <w:sz w:val="20"/>
                <w:szCs w:val="20"/>
              </w:rPr>
              <w:t>（３）</w:t>
            </w:r>
          </w:p>
          <w:p w14:paraId="7603A099" w14:textId="77777777" w:rsidR="00113ABF" w:rsidRPr="00464C8B" w:rsidRDefault="00113ABF" w:rsidP="00C9464C">
            <w:pPr>
              <w:spacing w:line="320" w:lineRule="exact"/>
              <w:rPr>
                <w:rFonts w:ascii="ＭＳ 明朝" w:hAnsi="ＭＳ 明朝"/>
                <w:sz w:val="20"/>
                <w:szCs w:val="20"/>
              </w:rPr>
            </w:pPr>
            <w:r w:rsidRPr="00464C8B">
              <w:rPr>
                <w:rFonts w:ascii="ＭＳ 明朝" w:hAnsi="ＭＳ 明朝" w:hint="eastAsia"/>
                <w:sz w:val="20"/>
                <w:szCs w:val="20"/>
              </w:rPr>
              <w:t>①高槻、出来島、枚方</w:t>
            </w:r>
            <w:r w:rsidR="00AE1367" w:rsidRPr="00464C8B">
              <w:rPr>
                <w:rFonts w:ascii="ＭＳ 明朝" w:hAnsi="ＭＳ 明朝" w:hint="eastAsia"/>
                <w:sz w:val="20"/>
                <w:szCs w:val="20"/>
              </w:rPr>
              <w:t>の計３回（</w:t>
            </w:r>
            <w:r w:rsidR="00C9464C" w:rsidRPr="00464C8B">
              <w:rPr>
                <w:rFonts w:ascii="ＭＳ 明朝" w:hAnsi="ＭＳ 明朝" w:hint="eastAsia"/>
                <w:sz w:val="20"/>
                <w:szCs w:val="20"/>
              </w:rPr>
              <w:t>〇</w:t>
            </w:r>
            <w:r w:rsidR="00AE1367" w:rsidRPr="00464C8B">
              <w:rPr>
                <w:rFonts w:ascii="ＭＳ 明朝" w:hAnsi="ＭＳ 明朝" w:hint="eastAsia"/>
                <w:sz w:val="20"/>
                <w:szCs w:val="20"/>
              </w:rPr>
              <w:t>）</w:t>
            </w:r>
          </w:p>
          <w:p w14:paraId="043505FF" w14:textId="77777777" w:rsidR="00C9464C" w:rsidRPr="00464C8B" w:rsidRDefault="00C9464C" w:rsidP="00C9464C">
            <w:pPr>
              <w:spacing w:line="320" w:lineRule="exact"/>
              <w:rPr>
                <w:rFonts w:ascii="ＭＳ 明朝" w:hAnsi="ＭＳ 明朝"/>
                <w:sz w:val="20"/>
                <w:szCs w:val="20"/>
              </w:rPr>
            </w:pPr>
          </w:p>
          <w:p w14:paraId="0133B738" w14:textId="1329595F" w:rsidR="00113ABF" w:rsidRPr="00464C8B" w:rsidRDefault="000E573C" w:rsidP="000E573C">
            <w:pPr>
              <w:spacing w:line="320" w:lineRule="exact"/>
              <w:rPr>
                <w:rFonts w:ascii="ＭＳ 明朝" w:hAnsi="ＭＳ 明朝"/>
                <w:sz w:val="20"/>
                <w:szCs w:val="20"/>
              </w:rPr>
            </w:pPr>
            <w:r w:rsidRPr="00464C8B">
              <w:rPr>
                <w:rFonts w:ascii="ＭＳ 明朝" w:hAnsi="ＭＳ 明朝" w:hint="eastAsia"/>
                <w:sz w:val="20"/>
                <w:szCs w:val="20"/>
              </w:rPr>
              <w:t>②</w:t>
            </w:r>
            <w:r w:rsidR="0005029E" w:rsidRPr="00464C8B">
              <w:rPr>
                <w:rFonts w:ascii="ＭＳ 明朝" w:hAnsi="ＭＳ 明朝" w:hint="eastAsia"/>
                <w:sz w:val="20"/>
                <w:szCs w:val="20"/>
              </w:rPr>
              <w:t>実施せず０回（△）</w:t>
            </w:r>
          </w:p>
          <w:p w14:paraId="7D1EC386" w14:textId="456736F3" w:rsidR="00C63187" w:rsidRPr="00464C8B" w:rsidRDefault="00C63187" w:rsidP="00113ABF">
            <w:pPr>
              <w:spacing w:line="320" w:lineRule="exact"/>
              <w:rPr>
                <w:rFonts w:ascii="ＭＳ 明朝" w:hAnsi="ＭＳ 明朝"/>
                <w:sz w:val="20"/>
                <w:szCs w:val="20"/>
              </w:rPr>
            </w:pPr>
          </w:p>
          <w:p w14:paraId="45680407" w14:textId="1695FC6E" w:rsidR="00C63187" w:rsidRPr="00464C8B" w:rsidRDefault="002D3FED" w:rsidP="00113ABF">
            <w:pPr>
              <w:spacing w:line="320" w:lineRule="exact"/>
              <w:rPr>
                <w:rFonts w:ascii="ＭＳ 明朝" w:hAnsi="ＭＳ 明朝"/>
                <w:sz w:val="20"/>
                <w:szCs w:val="20"/>
              </w:rPr>
            </w:pPr>
            <w:r w:rsidRPr="00464C8B">
              <w:rPr>
                <w:rFonts w:ascii="ＭＳ 明朝" w:hAnsi="ＭＳ 明朝" w:hint="eastAsia"/>
                <w:sz w:val="20"/>
                <w:szCs w:val="20"/>
              </w:rPr>
              <w:t>（</w:t>
            </w:r>
            <w:r w:rsidR="00675DE4" w:rsidRPr="00464C8B">
              <w:rPr>
                <w:rFonts w:ascii="ＭＳ 明朝" w:hAnsi="ＭＳ 明朝" w:hint="eastAsia"/>
                <w:sz w:val="20"/>
                <w:szCs w:val="20"/>
              </w:rPr>
              <w:t>４）</w:t>
            </w:r>
          </w:p>
          <w:p w14:paraId="3DEC5D55" w14:textId="729ECDE9" w:rsidR="00675DE4" w:rsidRPr="00464C8B" w:rsidRDefault="00C9464C" w:rsidP="00C63187">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①</w:t>
            </w:r>
            <w:r w:rsidR="0005029E" w:rsidRPr="00464C8B">
              <w:rPr>
                <w:rFonts w:ascii="ＭＳ 明朝" w:hAnsi="ＭＳ 明朝" w:hint="eastAsia"/>
                <w:sz w:val="20"/>
                <w:szCs w:val="20"/>
              </w:rPr>
              <w:t>地元説明会が開催されなかったため、実施できず０回（△）</w:t>
            </w:r>
          </w:p>
        </w:tc>
      </w:tr>
      <w:tr w:rsidR="00AE5568" w:rsidRPr="00464C8B" w14:paraId="3514083C" w14:textId="77777777" w:rsidTr="004D08B3">
        <w:trPr>
          <w:cantSplit/>
          <w:trHeight w:val="3795"/>
          <w:jc w:val="center"/>
        </w:trPr>
        <w:tc>
          <w:tcPr>
            <w:tcW w:w="881" w:type="dxa"/>
            <w:vMerge w:val="restart"/>
            <w:shd w:val="clear" w:color="auto" w:fill="auto"/>
            <w:textDirection w:val="tbRlV"/>
            <w:vAlign w:val="center"/>
          </w:tcPr>
          <w:p w14:paraId="3F04C966" w14:textId="77777777" w:rsidR="00AE5568" w:rsidRPr="00464C8B" w:rsidRDefault="00AE5568" w:rsidP="00AE5568">
            <w:pPr>
              <w:spacing w:line="320" w:lineRule="exact"/>
              <w:ind w:left="113" w:right="113"/>
              <w:jc w:val="center"/>
              <w:rPr>
                <w:rFonts w:ascii="ＭＳ 明朝" w:hAnsi="ＭＳ 明朝"/>
                <w:spacing w:val="-20"/>
                <w:sz w:val="20"/>
                <w:szCs w:val="20"/>
              </w:rPr>
            </w:pPr>
            <w:r w:rsidRPr="00464C8B">
              <w:rPr>
                <w:rFonts w:ascii="ＭＳ 明朝" w:hAnsi="ＭＳ 明朝" w:hint="eastAsia"/>
                <w:spacing w:val="-20"/>
                <w:sz w:val="20"/>
                <w:szCs w:val="20"/>
              </w:rPr>
              <w:t>２、児童生徒の健康を守り豊かな学びを支える学校生活の創造</w:t>
            </w:r>
          </w:p>
        </w:tc>
        <w:tc>
          <w:tcPr>
            <w:tcW w:w="2020" w:type="dxa"/>
            <w:shd w:val="clear" w:color="auto" w:fill="auto"/>
          </w:tcPr>
          <w:p w14:paraId="35AF2CFD" w14:textId="77777777" w:rsidR="00AE5568" w:rsidRPr="00464C8B" w:rsidRDefault="00AE5568" w:rsidP="00AE5568">
            <w:pPr>
              <w:spacing w:line="320" w:lineRule="exact"/>
              <w:ind w:left="354" w:hangingChars="177" w:hanging="354"/>
              <w:rPr>
                <w:rFonts w:ascii="ＭＳ Ｐ明朝" w:eastAsia="ＭＳ Ｐ明朝" w:hAnsi="ＭＳ Ｐ明朝"/>
                <w:sz w:val="20"/>
                <w:szCs w:val="20"/>
              </w:rPr>
            </w:pPr>
            <w:r w:rsidRPr="00464C8B">
              <w:rPr>
                <w:rFonts w:ascii="ＭＳ 明朝" w:hAnsi="ＭＳ 明朝" w:hint="eastAsia"/>
                <w:sz w:val="20"/>
                <w:szCs w:val="20"/>
              </w:rPr>
              <w:t>１</w:t>
            </w:r>
            <w:r w:rsidRPr="00464C8B">
              <w:rPr>
                <w:rFonts w:ascii="ＭＳ Ｐ明朝" w:eastAsia="ＭＳ Ｐ明朝" w:hAnsi="ＭＳ Ｐ明朝" w:hint="eastAsia"/>
                <w:sz w:val="20"/>
                <w:szCs w:val="20"/>
              </w:rPr>
              <w:t>．授業の進め方を研究し授業を活性化する。</w:t>
            </w:r>
          </w:p>
          <w:p w14:paraId="1C5DC512" w14:textId="77777777" w:rsidR="00AE5568" w:rsidRPr="00464C8B" w:rsidRDefault="00AE5568" w:rsidP="00AE5568">
            <w:pPr>
              <w:spacing w:line="320" w:lineRule="exact"/>
              <w:ind w:left="200" w:hangingChars="100" w:hanging="200"/>
              <w:rPr>
                <w:rFonts w:ascii="ＭＳ 明朝" w:hAnsi="ＭＳ 明朝"/>
                <w:sz w:val="20"/>
                <w:szCs w:val="20"/>
              </w:rPr>
            </w:pPr>
          </w:p>
          <w:p w14:paraId="545E113D" w14:textId="77777777" w:rsidR="00AE5568" w:rsidRPr="00464C8B" w:rsidRDefault="00AE5568" w:rsidP="00AE5568">
            <w:pPr>
              <w:spacing w:line="320" w:lineRule="exact"/>
              <w:ind w:left="200" w:hangingChars="100" w:hanging="200"/>
              <w:rPr>
                <w:rFonts w:ascii="ＭＳ 明朝" w:hAnsi="ＭＳ 明朝"/>
                <w:sz w:val="20"/>
                <w:szCs w:val="20"/>
              </w:rPr>
            </w:pPr>
          </w:p>
          <w:p w14:paraId="37C838DD" w14:textId="77777777" w:rsidR="00AE5568" w:rsidRPr="00464C8B" w:rsidRDefault="00AE5568" w:rsidP="00AE5568">
            <w:pPr>
              <w:spacing w:line="320" w:lineRule="exact"/>
              <w:ind w:left="200" w:hangingChars="100" w:hanging="200"/>
              <w:rPr>
                <w:rFonts w:ascii="ＭＳ 明朝" w:hAnsi="ＭＳ 明朝"/>
                <w:sz w:val="20"/>
                <w:szCs w:val="20"/>
              </w:rPr>
            </w:pPr>
          </w:p>
          <w:p w14:paraId="173A38C0" w14:textId="77777777" w:rsidR="00AE5568" w:rsidRPr="00464C8B" w:rsidRDefault="00AE5568" w:rsidP="00AE5568">
            <w:pPr>
              <w:spacing w:line="320" w:lineRule="exact"/>
              <w:ind w:left="200" w:hangingChars="100" w:hanging="200"/>
              <w:rPr>
                <w:rFonts w:ascii="ＭＳ 明朝" w:hAnsi="ＭＳ 明朝"/>
                <w:sz w:val="20"/>
                <w:szCs w:val="20"/>
              </w:rPr>
            </w:pPr>
          </w:p>
          <w:p w14:paraId="2F9FD5A6" w14:textId="77777777" w:rsidR="00AE5568" w:rsidRPr="00464C8B" w:rsidRDefault="00AE5568" w:rsidP="00AE5568">
            <w:pPr>
              <w:spacing w:line="320" w:lineRule="exact"/>
              <w:ind w:left="200" w:hangingChars="100" w:hanging="200"/>
              <w:rPr>
                <w:rFonts w:ascii="ＭＳ 明朝" w:hAnsi="ＭＳ 明朝"/>
                <w:sz w:val="20"/>
                <w:szCs w:val="20"/>
              </w:rPr>
            </w:pPr>
          </w:p>
          <w:p w14:paraId="21D4081D" w14:textId="77777777" w:rsidR="00AE5568" w:rsidRPr="00464C8B" w:rsidRDefault="00AE5568" w:rsidP="00AE5568">
            <w:pPr>
              <w:spacing w:line="320" w:lineRule="exact"/>
              <w:ind w:left="200" w:hangingChars="100" w:hanging="200"/>
              <w:rPr>
                <w:rFonts w:ascii="ＭＳ 明朝" w:hAnsi="ＭＳ 明朝"/>
                <w:sz w:val="20"/>
                <w:szCs w:val="20"/>
              </w:rPr>
            </w:pPr>
          </w:p>
          <w:p w14:paraId="5E480CF6" w14:textId="77777777" w:rsidR="00AE5568" w:rsidRPr="00464C8B" w:rsidRDefault="00AE5568" w:rsidP="00AE5568">
            <w:pPr>
              <w:spacing w:line="320" w:lineRule="exact"/>
              <w:ind w:left="200" w:hangingChars="100" w:hanging="200"/>
              <w:rPr>
                <w:rFonts w:ascii="ＭＳ 明朝" w:hAnsi="ＭＳ 明朝"/>
                <w:sz w:val="20"/>
                <w:szCs w:val="20"/>
              </w:rPr>
            </w:pPr>
          </w:p>
          <w:p w14:paraId="0D261DB3" w14:textId="77777777" w:rsidR="00AE5568" w:rsidRPr="00464C8B" w:rsidRDefault="00AE5568" w:rsidP="00AE5568">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0A4E17D3"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（１）ＩＣＴ環境を充実するとともに、個のニーズに合わせて合理的配慮のある授業を構築する。</w:t>
            </w:r>
          </w:p>
          <w:p w14:paraId="70F4AB2D" w14:textId="77777777" w:rsidR="00AE5568" w:rsidRPr="00464C8B" w:rsidRDefault="00AE5568" w:rsidP="00AE5568">
            <w:pPr>
              <w:spacing w:line="320" w:lineRule="exact"/>
              <w:ind w:left="400" w:hangingChars="200" w:hanging="400"/>
              <w:rPr>
                <w:rFonts w:ascii="ＭＳ 明朝" w:hAnsi="ＭＳ 明朝"/>
                <w:strike/>
                <w:sz w:val="20"/>
                <w:szCs w:val="20"/>
              </w:rPr>
            </w:pPr>
            <w:r w:rsidRPr="00464C8B">
              <w:rPr>
                <w:rFonts w:ascii="ＭＳ 明朝" w:hAnsi="ＭＳ 明朝" w:hint="eastAsia"/>
                <w:sz w:val="20"/>
                <w:szCs w:val="20"/>
              </w:rPr>
              <w:t>①　タブレット・電子黒板をはじめとして、ＩＣＴ機器の授業活用を促進していく。</w:t>
            </w:r>
          </w:p>
          <w:p w14:paraId="7557E005" w14:textId="77777777" w:rsidR="00AE5568" w:rsidRPr="00464C8B" w:rsidRDefault="00AE5568" w:rsidP="00AE5568">
            <w:pPr>
              <w:spacing w:line="320" w:lineRule="exact"/>
              <w:rPr>
                <w:rFonts w:ascii="ＭＳ 明朝" w:hAnsi="ＭＳ 明朝"/>
                <w:sz w:val="20"/>
                <w:szCs w:val="20"/>
              </w:rPr>
            </w:pPr>
          </w:p>
          <w:p w14:paraId="473A17A0" w14:textId="77777777" w:rsidR="00C9464C" w:rsidRPr="00464C8B" w:rsidRDefault="00C9464C" w:rsidP="00AE5568">
            <w:pPr>
              <w:spacing w:line="320" w:lineRule="exact"/>
              <w:rPr>
                <w:rFonts w:ascii="ＭＳ 明朝" w:hAnsi="ＭＳ 明朝"/>
                <w:sz w:val="20"/>
                <w:szCs w:val="20"/>
              </w:rPr>
            </w:pPr>
          </w:p>
          <w:p w14:paraId="1AA9400D" w14:textId="77777777" w:rsidR="00AE5568" w:rsidRPr="00464C8B" w:rsidRDefault="00AE5568" w:rsidP="00AE5568">
            <w:pPr>
              <w:spacing w:line="320" w:lineRule="exact"/>
              <w:rPr>
                <w:rFonts w:ascii="ＭＳ 明朝" w:hAnsi="ＭＳ 明朝"/>
                <w:sz w:val="20"/>
                <w:szCs w:val="20"/>
              </w:rPr>
            </w:pPr>
          </w:p>
          <w:p w14:paraId="6A0AEDEA" w14:textId="77777777" w:rsidR="00AE5568" w:rsidRPr="00464C8B" w:rsidRDefault="00AE5568" w:rsidP="00AE5568">
            <w:pPr>
              <w:spacing w:line="320" w:lineRule="exact"/>
              <w:ind w:left="1306" w:hangingChars="653" w:hanging="1306"/>
              <w:rPr>
                <w:rFonts w:ascii="ＭＳ 明朝" w:hAnsi="ＭＳ 明朝"/>
                <w:sz w:val="20"/>
                <w:szCs w:val="20"/>
              </w:rPr>
            </w:pPr>
            <w:r w:rsidRPr="00464C8B">
              <w:rPr>
                <w:rFonts w:ascii="ＭＳ 明朝" w:hAnsi="ＭＳ 明朝" w:hint="eastAsia"/>
                <w:sz w:val="20"/>
                <w:szCs w:val="20"/>
              </w:rPr>
              <w:t>（２）授業の質の向上を図る。</w:t>
            </w:r>
          </w:p>
          <w:p w14:paraId="405616E1"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教職員の意見交換の機会を持ち、授業や評価の質の向上に努める。</w:t>
            </w:r>
          </w:p>
          <w:p w14:paraId="41B88CA8" w14:textId="77777777" w:rsidR="00AE5568" w:rsidRPr="00464C8B" w:rsidRDefault="00AE5568" w:rsidP="00AE5568">
            <w:pPr>
              <w:spacing w:line="320" w:lineRule="exact"/>
              <w:ind w:left="400" w:hangingChars="200" w:hanging="400"/>
              <w:rPr>
                <w:rFonts w:ascii="ＭＳ 明朝" w:hAnsi="ＭＳ 明朝"/>
                <w:sz w:val="20"/>
                <w:szCs w:val="20"/>
              </w:rPr>
            </w:pPr>
          </w:p>
          <w:p w14:paraId="5FF8D77B" w14:textId="77777777" w:rsidR="00AE5568" w:rsidRPr="00464C8B" w:rsidRDefault="00AE5568" w:rsidP="00AE5568">
            <w:pPr>
              <w:spacing w:line="320" w:lineRule="exact"/>
              <w:ind w:left="400" w:hangingChars="200" w:hanging="400"/>
              <w:rPr>
                <w:rFonts w:ascii="ＭＳ 明朝" w:hAnsi="ＭＳ 明朝"/>
                <w:sz w:val="20"/>
                <w:szCs w:val="20"/>
              </w:rPr>
            </w:pPr>
          </w:p>
          <w:p w14:paraId="686F6A57"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②　授業や教材を通した実践交流の場をもち、教員間の活発な交流の機会を持つ。</w:t>
            </w:r>
          </w:p>
          <w:p w14:paraId="154F7196" w14:textId="77777777" w:rsidR="00AE5568" w:rsidRPr="00464C8B" w:rsidRDefault="00AE5568" w:rsidP="00AE5568">
            <w:pPr>
              <w:spacing w:line="320" w:lineRule="exact"/>
              <w:rPr>
                <w:rFonts w:ascii="ＭＳ 明朝" w:hAnsi="ＭＳ 明朝"/>
                <w:strike/>
                <w:color w:val="FF0000"/>
                <w:sz w:val="20"/>
                <w:szCs w:val="20"/>
              </w:rPr>
            </w:pPr>
          </w:p>
          <w:p w14:paraId="23C54323" w14:textId="77777777" w:rsidR="008113C5" w:rsidRPr="00464C8B" w:rsidRDefault="008113C5" w:rsidP="00AE5568">
            <w:pPr>
              <w:spacing w:line="320" w:lineRule="exact"/>
              <w:rPr>
                <w:rFonts w:ascii="ＭＳ 明朝" w:hAnsi="ＭＳ 明朝"/>
                <w:strike/>
                <w:color w:val="FF0000"/>
                <w:sz w:val="20"/>
                <w:szCs w:val="20"/>
              </w:rPr>
            </w:pPr>
          </w:p>
          <w:p w14:paraId="61AD5FAB" w14:textId="77777777" w:rsidR="008113C5" w:rsidRPr="00464C8B" w:rsidRDefault="008113C5" w:rsidP="00AE5568">
            <w:pPr>
              <w:spacing w:line="320" w:lineRule="exact"/>
              <w:rPr>
                <w:rFonts w:ascii="ＭＳ 明朝" w:hAnsi="ＭＳ 明朝"/>
                <w:strike/>
                <w:color w:val="FF0000"/>
                <w:sz w:val="20"/>
                <w:szCs w:val="20"/>
              </w:rPr>
            </w:pPr>
          </w:p>
          <w:p w14:paraId="533C07AD" w14:textId="77777777" w:rsidR="00AE5568" w:rsidRPr="00464C8B" w:rsidRDefault="00AE5568" w:rsidP="00AE5568">
            <w:pPr>
              <w:spacing w:line="320" w:lineRule="exact"/>
              <w:rPr>
                <w:rFonts w:ascii="ＭＳ 明朝" w:hAnsi="ＭＳ 明朝"/>
                <w:strike/>
                <w:color w:val="FF0000"/>
                <w:sz w:val="20"/>
                <w:szCs w:val="20"/>
              </w:rPr>
            </w:pPr>
          </w:p>
          <w:p w14:paraId="40FF488C"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（３）児童生徒一人ひとりに応じた教育を実践する。</w:t>
            </w:r>
          </w:p>
          <w:p w14:paraId="1C8EEE64" w14:textId="77777777" w:rsidR="00AE5568" w:rsidRPr="00464C8B" w:rsidRDefault="00AE5568" w:rsidP="00AE5568">
            <w:pPr>
              <w:numPr>
                <w:ilvl w:val="0"/>
                <w:numId w:val="28"/>
              </w:numPr>
              <w:spacing w:line="320" w:lineRule="exact"/>
              <w:ind w:left="400" w:hangingChars="200" w:hanging="400"/>
              <w:rPr>
                <w:rFonts w:ascii="ＭＳ 明朝" w:hAnsi="ＭＳ 明朝"/>
                <w:sz w:val="20"/>
                <w:szCs w:val="20"/>
              </w:rPr>
            </w:pPr>
            <w:r w:rsidRPr="00464C8B">
              <w:rPr>
                <w:rFonts w:ascii="ＭＳ 明朝" w:hAnsi="ＭＳ 明朝" w:hint="eastAsia"/>
                <w:color w:val="000000"/>
                <w:sz w:val="20"/>
                <w:szCs w:val="20"/>
              </w:rPr>
              <w:t>早期に実態把握・課題検討するためのアセスメントを年度当初に行う。</w:t>
            </w:r>
          </w:p>
          <w:p w14:paraId="325C2967" w14:textId="77777777" w:rsidR="00AE5568" w:rsidRPr="00464C8B" w:rsidRDefault="00AE5568" w:rsidP="00AE5568">
            <w:pPr>
              <w:spacing w:line="320" w:lineRule="exact"/>
              <w:ind w:left="400" w:hangingChars="200" w:hanging="400"/>
              <w:rPr>
                <w:rFonts w:ascii="ＭＳ 明朝" w:hAnsi="ＭＳ 明朝"/>
                <w:sz w:val="20"/>
                <w:szCs w:val="20"/>
              </w:rPr>
            </w:pPr>
          </w:p>
          <w:p w14:paraId="14AD1B4E" w14:textId="77777777" w:rsidR="00AE5568" w:rsidRPr="00464C8B" w:rsidRDefault="00AE5568" w:rsidP="00AE5568">
            <w:pPr>
              <w:spacing w:line="320" w:lineRule="exact"/>
              <w:ind w:left="400" w:hangingChars="200" w:hanging="400"/>
              <w:rPr>
                <w:rFonts w:ascii="ＭＳ 明朝" w:hAnsi="ＭＳ 明朝"/>
                <w:sz w:val="20"/>
                <w:szCs w:val="20"/>
              </w:rPr>
            </w:pPr>
          </w:p>
          <w:p w14:paraId="5D67CD8F" w14:textId="77777777" w:rsidR="0017231B" w:rsidRPr="00464C8B" w:rsidRDefault="0017231B" w:rsidP="00AE5568">
            <w:pPr>
              <w:spacing w:line="320" w:lineRule="exact"/>
              <w:ind w:left="400" w:hangingChars="200" w:hanging="400"/>
              <w:rPr>
                <w:rFonts w:ascii="ＭＳ 明朝" w:hAnsi="ＭＳ 明朝"/>
                <w:sz w:val="20"/>
                <w:szCs w:val="20"/>
              </w:rPr>
            </w:pPr>
          </w:p>
          <w:p w14:paraId="4FFD2C5E" w14:textId="77777777" w:rsidR="00AE5568" w:rsidRPr="00464C8B" w:rsidRDefault="00AE5568" w:rsidP="00AE5568">
            <w:pPr>
              <w:spacing w:line="320" w:lineRule="exact"/>
              <w:ind w:left="400" w:hangingChars="200" w:hanging="400"/>
              <w:rPr>
                <w:rFonts w:ascii="ＭＳ 明朝" w:hAnsi="ＭＳ 明朝"/>
                <w:sz w:val="20"/>
                <w:szCs w:val="20"/>
              </w:rPr>
            </w:pPr>
          </w:p>
          <w:p w14:paraId="3E9BF25B" w14:textId="77777777" w:rsidR="00AE5568" w:rsidRPr="00464C8B" w:rsidRDefault="00AE5568" w:rsidP="00AE5568">
            <w:pPr>
              <w:spacing w:line="320" w:lineRule="exact"/>
              <w:ind w:left="400" w:hangingChars="200" w:hanging="400"/>
              <w:rPr>
                <w:rFonts w:ascii="ＭＳ 明朝" w:hAnsi="ＭＳ 明朝"/>
                <w:strike/>
                <w:color w:val="FF0000"/>
                <w:sz w:val="20"/>
                <w:szCs w:val="20"/>
              </w:rPr>
            </w:pPr>
            <w:r w:rsidRPr="00464C8B">
              <w:rPr>
                <w:rFonts w:ascii="ＭＳ 明朝" w:hAnsi="ＭＳ 明朝" w:hint="eastAsia"/>
                <w:sz w:val="20"/>
                <w:szCs w:val="20"/>
              </w:rPr>
              <w:t>②　研究テーマを「応用行動分析学、ポジティブ行動支援を柱にした校内支援の推進」として、専門家の助言を受けながら実践を行う。</w:t>
            </w:r>
          </w:p>
        </w:tc>
        <w:tc>
          <w:tcPr>
            <w:tcW w:w="4218" w:type="dxa"/>
            <w:tcBorders>
              <w:right w:val="dashed" w:sz="4" w:space="0" w:color="auto"/>
            </w:tcBorders>
          </w:tcPr>
          <w:p w14:paraId="7FAD6F96"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（１）</w:t>
            </w:r>
          </w:p>
          <w:p w14:paraId="3B9EC83A" w14:textId="77777777" w:rsidR="00AE5568" w:rsidRPr="00464C8B" w:rsidRDefault="00AE5568" w:rsidP="00AE5568">
            <w:pPr>
              <w:spacing w:line="320" w:lineRule="exact"/>
              <w:rPr>
                <w:rFonts w:ascii="ＭＳ 明朝" w:hAnsi="ＭＳ 明朝"/>
                <w:sz w:val="20"/>
                <w:szCs w:val="20"/>
              </w:rPr>
            </w:pPr>
          </w:p>
          <w:p w14:paraId="557420ED" w14:textId="77777777" w:rsidR="00AE5568" w:rsidRPr="00464C8B" w:rsidRDefault="00AE5568" w:rsidP="00AE5568">
            <w:pPr>
              <w:numPr>
                <w:ilvl w:val="0"/>
                <w:numId w:val="26"/>
              </w:numPr>
              <w:spacing w:line="320" w:lineRule="exact"/>
              <w:rPr>
                <w:rFonts w:ascii="ＭＳ 明朝" w:hAnsi="ＭＳ 明朝"/>
                <w:sz w:val="20"/>
                <w:szCs w:val="20"/>
              </w:rPr>
            </w:pPr>
            <w:r w:rsidRPr="00464C8B">
              <w:rPr>
                <w:rFonts w:ascii="ＭＳ 明朝" w:hAnsi="ＭＳ 明朝" w:hint="eastAsia"/>
                <w:sz w:val="20"/>
                <w:szCs w:val="20"/>
              </w:rPr>
              <w:t>電子黒板をはじめとしたＩＣＴの活用した実践事例を各学部から収集し、事例データ集を作成して校内の教員へ共有する。３学部×３例</w:t>
            </w:r>
            <w:r w:rsidRPr="00464C8B">
              <w:rPr>
                <w:rFonts w:ascii="ＭＳ 明朝" w:hAnsi="ＭＳ 明朝"/>
                <w:sz w:val="20"/>
                <w:szCs w:val="20"/>
              </w:rPr>
              <w:t>[</w:t>
            </w:r>
            <w:r w:rsidRPr="00464C8B">
              <w:rPr>
                <w:rFonts w:ascii="ＭＳ 明朝" w:hAnsi="ＭＳ 明朝" w:hint="eastAsia"/>
                <w:sz w:val="20"/>
                <w:szCs w:val="20"/>
              </w:rPr>
              <w:t>３例］</w:t>
            </w:r>
          </w:p>
          <w:p w14:paraId="6320055A" w14:textId="77777777" w:rsidR="00C9464C" w:rsidRPr="00464C8B" w:rsidRDefault="00C9464C" w:rsidP="00C9464C">
            <w:pPr>
              <w:spacing w:line="320" w:lineRule="exact"/>
              <w:rPr>
                <w:rFonts w:ascii="ＭＳ 明朝" w:hAnsi="ＭＳ 明朝"/>
                <w:sz w:val="20"/>
                <w:szCs w:val="20"/>
              </w:rPr>
            </w:pPr>
          </w:p>
          <w:p w14:paraId="5E7A450E"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（２）</w:t>
            </w:r>
          </w:p>
          <w:p w14:paraId="13B8117D"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評価作成時の読み合わせや添削時に十分な意見交換を行い、教員間のコミュニケーションを深める機会を設ける　前期・後期各２回[新規</w:t>
            </w:r>
            <w:r w:rsidRPr="00464C8B">
              <w:rPr>
                <w:rFonts w:ascii="ＭＳ 明朝" w:hAnsi="ＭＳ 明朝"/>
                <w:sz w:val="20"/>
                <w:szCs w:val="20"/>
              </w:rPr>
              <w:t>]</w:t>
            </w:r>
          </w:p>
          <w:p w14:paraId="1783B55D" w14:textId="77777777" w:rsidR="00AE5568" w:rsidRPr="00464C8B" w:rsidRDefault="00AE5568" w:rsidP="00AE5568">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②　全校教科会議を新設し、学部学年を超えた教材の購入や貸し借りなど行い、授業の効率化を図る。各学期１回[新規</w:t>
            </w:r>
            <w:r w:rsidRPr="00464C8B">
              <w:rPr>
                <w:rFonts w:ascii="ＭＳ 明朝" w:hAnsi="ＭＳ 明朝"/>
                <w:sz w:val="20"/>
                <w:szCs w:val="20"/>
              </w:rPr>
              <w:t>]</w:t>
            </w:r>
          </w:p>
          <w:p w14:paraId="32D1792B" w14:textId="77777777" w:rsidR="00AE5568" w:rsidRPr="00464C8B" w:rsidRDefault="00AE5568" w:rsidP="00AE5568">
            <w:pPr>
              <w:spacing w:line="320" w:lineRule="exact"/>
              <w:rPr>
                <w:rFonts w:ascii="ＭＳ 明朝" w:hAnsi="ＭＳ 明朝"/>
                <w:sz w:val="20"/>
                <w:szCs w:val="20"/>
              </w:rPr>
            </w:pPr>
          </w:p>
          <w:p w14:paraId="29222BEE" w14:textId="77777777" w:rsidR="008113C5" w:rsidRPr="00464C8B" w:rsidRDefault="008113C5" w:rsidP="00AE5568">
            <w:pPr>
              <w:spacing w:line="320" w:lineRule="exact"/>
              <w:rPr>
                <w:rFonts w:ascii="ＭＳ 明朝" w:hAnsi="ＭＳ 明朝"/>
                <w:sz w:val="20"/>
                <w:szCs w:val="20"/>
              </w:rPr>
            </w:pPr>
          </w:p>
          <w:p w14:paraId="1EFC23FA" w14:textId="77777777" w:rsidR="008113C5" w:rsidRPr="00464C8B" w:rsidRDefault="008113C5" w:rsidP="00AE5568">
            <w:pPr>
              <w:spacing w:line="320" w:lineRule="exact"/>
              <w:rPr>
                <w:rFonts w:ascii="ＭＳ 明朝" w:hAnsi="ＭＳ 明朝"/>
                <w:sz w:val="20"/>
                <w:szCs w:val="20"/>
              </w:rPr>
            </w:pPr>
          </w:p>
          <w:p w14:paraId="49FCF17B"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（３）</w:t>
            </w:r>
          </w:p>
          <w:p w14:paraId="07C8D65A" w14:textId="77777777" w:rsidR="00AE5568" w:rsidRPr="00464C8B" w:rsidRDefault="00AE5568" w:rsidP="00AE5568">
            <w:pPr>
              <w:spacing w:line="320" w:lineRule="exact"/>
              <w:rPr>
                <w:rFonts w:ascii="ＭＳ 明朝" w:hAnsi="ＭＳ 明朝"/>
                <w:sz w:val="20"/>
                <w:szCs w:val="20"/>
              </w:rPr>
            </w:pPr>
          </w:p>
          <w:p w14:paraId="3ED3E5EE"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令和６年度入学生より、全校でＳ-Ｍ社会生活能力検査を用いたアセスメントを行うことで、進学時に同基準で社会性の発達状況を比較し、活用できるようにする。[新規</w:t>
            </w:r>
            <w:r w:rsidRPr="00464C8B">
              <w:rPr>
                <w:rFonts w:ascii="ＭＳ 明朝" w:hAnsi="ＭＳ 明朝"/>
                <w:sz w:val="20"/>
                <w:szCs w:val="20"/>
              </w:rPr>
              <w:t>]</w:t>
            </w:r>
          </w:p>
          <w:p w14:paraId="7C015485" w14:textId="77777777" w:rsidR="0017231B" w:rsidRPr="00464C8B" w:rsidRDefault="0017231B" w:rsidP="00AE5568">
            <w:pPr>
              <w:spacing w:line="320" w:lineRule="exact"/>
              <w:ind w:left="400" w:hangingChars="200" w:hanging="400"/>
              <w:rPr>
                <w:rFonts w:ascii="ＭＳ 明朝" w:hAnsi="ＭＳ 明朝"/>
                <w:sz w:val="20"/>
                <w:szCs w:val="20"/>
              </w:rPr>
            </w:pPr>
          </w:p>
          <w:p w14:paraId="6228ADE1" w14:textId="77777777" w:rsidR="00AE5568" w:rsidRPr="00464C8B" w:rsidRDefault="00AE5568" w:rsidP="00AE5568">
            <w:pPr>
              <w:numPr>
                <w:ilvl w:val="0"/>
                <w:numId w:val="26"/>
              </w:numPr>
              <w:spacing w:line="320" w:lineRule="exact"/>
              <w:rPr>
                <w:rFonts w:ascii="ＭＳ 明朝" w:hAnsi="ＭＳ 明朝"/>
                <w:sz w:val="20"/>
                <w:szCs w:val="20"/>
              </w:rPr>
            </w:pPr>
            <w:r w:rsidRPr="00464C8B">
              <w:rPr>
                <w:rFonts w:ascii="ＭＳ 明朝" w:hAnsi="ＭＳ 明朝" w:hint="eastAsia"/>
                <w:sz w:val="20"/>
                <w:szCs w:val="20"/>
              </w:rPr>
              <w:t>研究テーマに沿って強度行動障がいへの対応を事例に挙げて、外部講師のアドバイスを基に研究を進める。年間３回[新規</w:t>
            </w:r>
            <w:r w:rsidRPr="00464C8B">
              <w:rPr>
                <w:rFonts w:ascii="ＭＳ 明朝" w:hAnsi="ＭＳ 明朝"/>
                <w:sz w:val="20"/>
                <w:szCs w:val="20"/>
              </w:rPr>
              <w:t>]</w:t>
            </w:r>
          </w:p>
        </w:tc>
        <w:tc>
          <w:tcPr>
            <w:tcW w:w="3295" w:type="dxa"/>
            <w:tcBorders>
              <w:left w:val="dashed" w:sz="4" w:space="0" w:color="auto"/>
              <w:right w:val="single" w:sz="4" w:space="0" w:color="auto"/>
            </w:tcBorders>
            <w:shd w:val="clear" w:color="auto" w:fill="auto"/>
          </w:tcPr>
          <w:p w14:paraId="4DA38972"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（１）</w:t>
            </w:r>
          </w:p>
          <w:p w14:paraId="15DCCC28" w14:textId="77777777" w:rsidR="00390373" w:rsidRPr="00464C8B" w:rsidRDefault="00390373" w:rsidP="00AE5568">
            <w:pPr>
              <w:spacing w:line="320" w:lineRule="exact"/>
              <w:rPr>
                <w:rFonts w:ascii="ＭＳ 明朝" w:hAnsi="ＭＳ 明朝"/>
                <w:sz w:val="20"/>
                <w:szCs w:val="20"/>
              </w:rPr>
            </w:pPr>
          </w:p>
          <w:p w14:paraId="5290EA08" w14:textId="4CC6FEDE" w:rsidR="007B3E24" w:rsidRPr="00464C8B" w:rsidRDefault="00E12DB4" w:rsidP="006B1CC3">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①各学部で数学、性教育、防災の領域にてデータの蓄積を行った。さらに、国語・理科・社会・自立活動についてデータ</w:t>
            </w:r>
            <w:r w:rsidR="00E311EE" w:rsidRPr="00464C8B">
              <w:rPr>
                <w:rFonts w:ascii="ＭＳ 明朝" w:hAnsi="ＭＳ 明朝" w:hint="eastAsia"/>
                <w:sz w:val="20"/>
                <w:szCs w:val="20"/>
              </w:rPr>
              <w:t>化</w:t>
            </w:r>
            <w:r w:rsidRPr="00464C8B">
              <w:rPr>
                <w:rFonts w:ascii="ＭＳ 明朝" w:hAnsi="ＭＳ 明朝" w:hint="eastAsia"/>
                <w:sz w:val="20"/>
                <w:szCs w:val="20"/>
              </w:rPr>
              <w:t>を行っている。13例（◎）</w:t>
            </w:r>
          </w:p>
          <w:p w14:paraId="1C6F0408"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（２）</w:t>
            </w:r>
          </w:p>
          <w:p w14:paraId="69FA798D" w14:textId="3F1F0465" w:rsidR="00AE5568" w:rsidRPr="00464C8B" w:rsidRDefault="00AE5568" w:rsidP="00390373">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①前期後期の読み合わせ各２日設定で開催</w:t>
            </w:r>
            <w:r w:rsidR="00E12DB4" w:rsidRPr="00464C8B">
              <w:rPr>
                <w:rFonts w:ascii="ＭＳ 明朝" w:hAnsi="ＭＳ 明朝" w:hint="eastAsia"/>
                <w:sz w:val="20"/>
                <w:szCs w:val="20"/>
              </w:rPr>
              <w:t>（</w:t>
            </w:r>
            <w:r w:rsidR="008D656D" w:rsidRPr="00464C8B">
              <w:rPr>
                <w:rFonts w:ascii="ＭＳ 明朝" w:hAnsi="ＭＳ 明朝" w:hint="eastAsia"/>
                <w:sz w:val="20"/>
                <w:szCs w:val="20"/>
              </w:rPr>
              <w:t>〇</w:t>
            </w:r>
            <w:r w:rsidR="00E12DB4" w:rsidRPr="00464C8B">
              <w:rPr>
                <w:rFonts w:ascii="ＭＳ 明朝" w:hAnsi="ＭＳ 明朝" w:hint="eastAsia"/>
                <w:sz w:val="20"/>
                <w:szCs w:val="20"/>
              </w:rPr>
              <w:t>）</w:t>
            </w:r>
          </w:p>
          <w:p w14:paraId="4915FD79" w14:textId="77777777" w:rsidR="00390373" w:rsidRPr="00464C8B" w:rsidRDefault="00390373" w:rsidP="00E12DB4">
            <w:pPr>
              <w:spacing w:line="320" w:lineRule="exact"/>
              <w:rPr>
                <w:rFonts w:ascii="ＭＳ 明朝" w:hAnsi="ＭＳ 明朝"/>
                <w:sz w:val="20"/>
                <w:szCs w:val="20"/>
              </w:rPr>
            </w:pPr>
          </w:p>
          <w:p w14:paraId="6BA9F055" w14:textId="77777777" w:rsidR="008113C5" w:rsidRPr="00464C8B" w:rsidRDefault="008113C5" w:rsidP="00E12DB4">
            <w:pPr>
              <w:spacing w:line="320" w:lineRule="exact"/>
              <w:rPr>
                <w:rFonts w:ascii="ＭＳ 明朝" w:hAnsi="ＭＳ 明朝"/>
                <w:sz w:val="20"/>
                <w:szCs w:val="20"/>
              </w:rPr>
            </w:pPr>
          </w:p>
          <w:p w14:paraId="7175E3DD" w14:textId="5C7E13F4" w:rsidR="00AE5568" w:rsidRPr="00464C8B" w:rsidRDefault="006B1CC3" w:rsidP="006B1CC3">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②</w:t>
            </w:r>
            <w:r w:rsidR="00AE5568" w:rsidRPr="00464C8B">
              <w:rPr>
                <w:rFonts w:ascii="ＭＳ 明朝" w:hAnsi="ＭＳ 明朝" w:hint="eastAsia"/>
                <w:sz w:val="20"/>
                <w:szCs w:val="20"/>
              </w:rPr>
              <w:t>１学期は各学部にて</w:t>
            </w:r>
            <w:r w:rsidR="008113C5" w:rsidRPr="00464C8B">
              <w:rPr>
                <w:rFonts w:ascii="ＭＳ 明朝" w:hAnsi="ＭＳ 明朝" w:hint="eastAsia"/>
                <w:sz w:val="20"/>
                <w:szCs w:val="20"/>
              </w:rPr>
              <w:t>実施</w:t>
            </w:r>
            <w:r w:rsidR="00AE5568" w:rsidRPr="00464C8B">
              <w:rPr>
                <w:rFonts w:ascii="ＭＳ 明朝" w:hAnsi="ＭＳ 明朝" w:hint="eastAsia"/>
                <w:sz w:val="20"/>
                <w:szCs w:val="20"/>
              </w:rPr>
              <w:t>。1</w:t>
            </w:r>
            <w:r w:rsidR="00AE5568" w:rsidRPr="00464C8B">
              <w:rPr>
                <w:rFonts w:ascii="ＭＳ 明朝" w:hAnsi="ＭＳ 明朝"/>
                <w:sz w:val="20"/>
                <w:szCs w:val="20"/>
              </w:rPr>
              <w:t>2</w:t>
            </w:r>
            <w:r w:rsidR="00AE5568" w:rsidRPr="00464C8B">
              <w:rPr>
                <w:rFonts w:ascii="ＭＳ 明朝" w:hAnsi="ＭＳ 明朝" w:hint="eastAsia"/>
                <w:sz w:val="20"/>
                <w:szCs w:val="20"/>
              </w:rPr>
              <w:t>月に全校教科会を予定</w:t>
            </w:r>
            <w:r w:rsidR="00E12DB4" w:rsidRPr="00464C8B">
              <w:rPr>
                <w:rFonts w:ascii="ＭＳ 明朝" w:hAnsi="ＭＳ 明朝" w:hint="eastAsia"/>
                <w:sz w:val="20"/>
                <w:szCs w:val="20"/>
              </w:rPr>
              <w:t>していたが、日程が合わなかった。次年度、物品の整理</w:t>
            </w:r>
            <w:r w:rsidR="008113C5" w:rsidRPr="00464C8B">
              <w:rPr>
                <w:rFonts w:ascii="ＭＳ 明朝" w:hAnsi="ＭＳ 明朝" w:hint="eastAsia"/>
                <w:sz w:val="20"/>
                <w:szCs w:val="20"/>
              </w:rPr>
              <w:t>精選</w:t>
            </w:r>
            <w:r w:rsidR="00E12DB4" w:rsidRPr="00464C8B">
              <w:rPr>
                <w:rFonts w:ascii="ＭＳ 明朝" w:hAnsi="ＭＳ 明朝" w:hint="eastAsia"/>
                <w:sz w:val="20"/>
                <w:szCs w:val="20"/>
              </w:rPr>
              <w:t>作業を兼ねる形で教材の共有を</w:t>
            </w:r>
            <w:r w:rsidR="00CD736C" w:rsidRPr="00464C8B">
              <w:rPr>
                <w:rFonts w:ascii="ＭＳ 明朝" w:hAnsi="ＭＳ 明朝" w:hint="eastAsia"/>
                <w:sz w:val="20"/>
                <w:szCs w:val="20"/>
              </w:rPr>
              <w:t>実施</w:t>
            </w:r>
            <w:r w:rsidR="00E12DB4" w:rsidRPr="00464C8B">
              <w:rPr>
                <w:rFonts w:ascii="ＭＳ 明朝" w:hAnsi="ＭＳ 明朝" w:hint="eastAsia"/>
                <w:sz w:val="20"/>
                <w:szCs w:val="20"/>
              </w:rPr>
              <w:t>（△）</w:t>
            </w:r>
          </w:p>
          <w:p w14:paraId="6D3E0C63" w14:textId="77777777" w:rsidR="00950044" w:rsidRPr="00464C8B" w:rsidRDefault="00950044" w:rsidP="006B1CC3">
            <w:pPr>
              <w:spacing w:line="320" w:lineRule="exact"/>
              <w:ind w:left="200" w:hangingChars="100" w:hanging="200"/>
              <w:rPr>
                <w:rFonts w:ascii="ＭＳ 明朝" w:hAnsi="ＭＳ 明朝"/>
                <w:sz w:val="20"/>
                <w:szCs w:val="20"/>
              </w:rPr>
            </w:pPr>
          </w:p>
          <w:p w14:paraId="52B38035"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（３）</w:t>
            </w:r>
          </w:p>
          <w:p w14:paraId="4B4A52E3" w14:textId="77777777" w:rsidR="008F2047" w:rsidRPr="00464C8B" w:rsidRDefault="008F2047" w:rsidP="00AE5568">
            <w:pPr>
              <w:spacing w:line="320" w:lineRule="exact"/>
              <w:rPr>
                <w:rFonts w:ascii="ＭＳ 明朝" w:hAnsi="ＭＳ 明朝"/>
                <w:sz w:val="20"/>
                <w:szCs w:val="20"/>
              </w:rPr>
            </w:pPr>
          </w:p>
          <w:p w14:paraId="7D523774" w14:textId="1F442ED6" w:rsidR="00E2478F" w:rsidRPr="00464C8B" w:rsidRDefault="00AE5568" w:rsidP="00950044">
            <w:pPr>
              <w:numPr>
                <w:ilvl w:val="0"/>
                <w:numId w:val="39"/>
              </w:numPr>
              <w:spacing w:line="320" w:lineRule="exact"/>
              <w:rPr>
                <w:rFonts w:ascii="ＭＳ 明朝" w:hAnsi="ＭＳ 明朝"/>
                <w:sz w:val="20"/>
                <w:szCs w:val="20"/>
              </w:rPr>
            </w:pPr>
            <w:r w:rsidRPr="00464C8B">
              <w:rPr>
                <w:rFonts w:ascii="ＭＳ 明朝" w:hAnsi="ＭＳ 明朝" w:hint="eastAsia"/>
                <w:sz w:val="20"/>
                <w:szCs w:val="20"/>
              </w:rPr>
              <w:t>年度当初に新入生に対して、Ｓ-Ｍ社会生活能力検査を用いたアセスメントを実施した。全学部で同基準での検査を行うことで、社会性の発達状況を比較できるようになった（〇）</w:t>
            </w:r>
          </w:p>
          <w:p w14:paraId="181D3F59" w14:textId="6E7A3BA9" w:rsidR="00AE5568" w:rsidRPr="00464C8B" w:rsidRDefault="00AE5568" w:rsidP="00643725">
            <w:pPr>
              <w:numPr>
                <w:ilvl w:val="0"/>
                <w:numId w:val="39"/>
              </w:numPr>
              <w:spacing w:line="320" w:lineRule="exact"/>
              <w:rPr>
                <w:rFonts w:ascii="ＭＳ 明朝" w:hAnsi="ＭＳ 明朝"/>
                <w:color w:val="FF0000"/>
                <w:sz w:val="20"/>
                <w:szCs w:val="20"/>
                <w:u w:val="single"/>
              </w:rPr>
            </w:pPr>
            <w:r w:rsidRPr="00464C8B">
              <w:rPr>
                <w:rFonts w:ascii="ＭＳ 明朝" w:hAnsi="ＭＳ 明朝" w:hint="eastAsia"/>
                <w:sz w:val="20"/>
                <w:szCs w:val="20"/>
              </w:rPr>
              <w:t>９、1</w:t>
            </w:r>
            <w:r w:rsidRPr="00464C8B">
              <w:rPr>
                <w:rFonts w:ascii="ＭＳ 明朝" w:hAnsi="ＭＳ 明朝"/>
                <w:sz w:val="20"/>
                <w:szCs w:val="20"/>
              </w:rPr>
              <w:t>1</w:t>
            </w:r>
            <w:r w:rsidR="00D51F61" w:rsidRPr="00464C8B">
              <w:rPr>
                <w:rFonts w:ascii="ＭＳ 明朝" w:hAnsi="ＭＳ 明朝" w:hint="eastAsia"/>
                <w:sz w:val="20"/>
                <w:szCs w:val="20"/>
              </w:rPr>
              <w:t>、</w:t>
            </w:r>
            <w:r w:rsidR="00BE3198" w:rsidRPr="00464C8B">
              <w:rPr>
                <w:rFonts w:ascii="ＭＳ 明朝" w:hAnsi="ＭＳ 明朝" w:hint="eastAsia"/>
                <w:sz w:val="20"/>
                <w:szCs w:val="20"/>
              </w:rPr>
              <w:t>１</w:t>
            </w:r>
            <w:r w:rsidRPr="00464C8B">
              <w:rPr>
                <w:rFonts w:ascii="ＭＳ 明朝" w:hAnsi="ＭＳ 明朝" w:hint="eastAsia"/>
                <w:sz w:val="20"/>
                <w:szCs w:val="20"/>
              </w:rPr>
              <w:t>月に</w:t>
            </w:r>
            <w:r w:rsidR="008F2047" w:rsidRPr="00464C8B">
              <w:rPr>
                <w:rFonts w:ascii="ＭＳ 明朝" w:hAnsi="ＭＳ 明朝" w:hint="eastAsia"/>
                <w:sz w:val="20"/>
                <w:szCs w:val="20"/>
              </w:rPr>
              <w:t>実施。</w:t>
            </w:r>
            <w:r w:rsidRPr="00464C8B">
              <w:rPr>
                <w:rFonts w:ascii="ＭＳ 明朝" w:hAnsi="ＭＳ 明朝" w:hint="eastAsia"/>
                <w:sz w:val="20"/>
                <w:szCs w:val="20"/>
              </w:rPr>
              <w:t>３回（〇）</w:t>
            </w:r>
          </w:p>
        </w:tc>
      </w:tr>
      <w:tr w:rsidR="00AE5568" w:rsidRPr="00464C8B" w14:paraId="5A790FBC" w14:textId="77777777" w:rsidTr="004D08B3">
        <w:trPr>
          <w:cantSplit/>
          <w:trHeight w:val="4530"/>
          <w:jc w:val="center"/>
        </w:trPr>
        <w:tc>
          <w:tcPr>
            <w:tcW w:w="881" w:type="dxa"/>
            <w:vMerge/>
            <w:shd w:val="clear" w:color="auto" w:fill="auto"/>
            <w:textDirection w:val="tbRlV"/>
            <w:vAlign w:val="center"/>
          </w:tcPr>
          <w:p w14:paraId="5C8CA389" w14:textId="77777777" w:rsidR="00AE5568" w:rsidRPr="00464C8B" w:rsidRDefault="00AE5568" w:rsidP="00AE5568">
            <w:pPr>
              <w:spacing w:line="320" w:lineRule="exact"/>
              <w:ind w:left="113" w:right="113"/>
              <w:jc w:val="center"/>
              <w:rPr>
                <w:rFonts w:ascii="ＭＳ 明朝" w:hAnsi="ＭＳ 明朝"/>
                <w:spacing w:val="-20"/>
                <w:sz w:val="20"/>
                <w:szCs w:val="20"/>
              </w:rPr>
            </w:pPr>
          </w:p>
        </w:tc>
        <w:tc>
          <w:tcPr>
            <w:tcW w:w="2020" w:type="dxa"/>
            <w:shd w:val="clear" w:color="auto" w:fill="auto"/>
          </w:tcPr>
          <w:p w14:paraId="1A6AB263" w14:textId="77777777" w:rsidR="00AE5568" w:rsidRPr="00464C8B" w:rsidRDefault="00AE5568" w:rsidP="00AE5568">
            <w:pPr>
              <w:spacing w:line="360" w:lineRule="exact"/>
              <w:rPr>
                <w:rFonts w:ascii="ＭＳ 明朝" w:hAnsi="ＭＳ 明朝"/>
                <w:sz w:val="20"/>
                <w:szCs w:val="20"/>
              </w:rPr>
            </w:pPr>
            <w:r w:rsidRPr="00464C8B">
              <w:rPr>
                <w:rFonts w:ascii="ＭＳ 明朝" w:hAnsi="ＭＳ 明朝" w:hint="eastAsia"/>
                <w:sz w:val="20"/>
                <w:szCs w:val="20"/>
              </w:rPr>
              <w:t>２．キャリア教育を充実し、高等部卒業後の就労に向けた支援を進める。</w:t>
            </w:r>
          </w:p>
          <w:p w14:paraId="0A4A3DDC" w14:textId="77777777" w:rsidR="00AE5568" w:rsidRPr="00464C8B" w:rsidRDefault="00AE5568" w:rsidP="00AE5568">
            <w:pPr>
              <w:spacing w:line="320" w:lineRule="exact"/>
              <w:ind w:left="200" w:hangingChars="100" w:hanging="200"/>
              <w:rPr>
                <w:rFonts w:ascii="ＭＳ 明朝" w:hAnsi="ＭＳ 明朝"/>
                <w:sz w:val="20"/>
                <w:szCs w:val="20"/>
              </w:rPr>
            </w:pPr>
          </w:p>
          <w:p w14:paraId="5D33D5BF" w14:textId="77777777" w:rsidR="00AE5568" w:rsidRPr="00464C8B" w:rsidRDefault="00AE5568" w:rsidP="00AE5568">
            <w:pPr>
              <w:spacing w:line="320" w:lineRule="exact"/>
              <w:ind w:left="200" w:hangingChars="100" w:hanging="200"/>
              <w:rPr>
                <w:rFonts w:ascii="ＭＳ 明朝" w:hAnsi="ＭＳ 明朝"/>
                <w:sz w:val="20"/>
                <w:szCs w:val="20"/>
              </w:rPr>
            </w:pPr>
          </w:p>
          <w:p w14:paraId="289BDC67" w14:textId="77777777" w:rsidR="00AE5568" w:rsidRPr="00464C8B" w:rsidRDefault="00AE5568" w:rsidP="00AE5568">
            <w:pPr>
              <w:spacing w:line="320" w:lineRule="exact"/>
              <w:ind w:left="200" w:hangingChars="100" w:hanging="200"/>
              <w:rPr>
                <w:rFonts w:ascii="ＭＳ 明朝" w:hAnsi="ＭＳ 明朝"/>
                <w:sz w:val="20"/>
                <w:szCs w:val="20"/>
              </w:rPr>
            </w:pPr>
          </w:p>
          <w:p w14:paraId="7E6310FD" w14:textId="77777777" w:rsidR="00AE5568" w:rsidRPr="00464C8B" w:rsidRDefault="00AE5568" w:rsidP="00AE5568">
            <w:pPr>
              <w:spacing w:line="320" w:lineRule="exact"/>
              <w:ind w:left="200" w:hangingChars="100" w:hanging="200"/>
              <w:rPr>
                <w:rFonts w:ascii="ＭＳ 明朝" w:hAnsi="ＭＳ 明朝"/>
                <w:sz w:val="20"/>
                <w:szCs w:val="20"/>
              </w:rPr>
            </w:pPr>
          </w:p>
          <w:p w14:paraId="398FB53E" w14:textId="77777777" w:rsidR="00AE5568" w:rsidRPr="00464C8B" w:rsidRDefault="00AE5568" w:rsidP="00AE5568">
            <w:pPr>
              <w:spacing w:line="320" w:lineRule="exact"/>
              <w:ind w:left="200" w:hangingChars="100" w:hanging="200"/>
              <w:rPr>
                <w:rFonts w:ascii="ＭＳ 明朝" w:hAnsi="ＭＳ 明朝"/>
                <w:sz w:val="20"/>
                <w:szCs w:val="20"/>
              </w:rPr>
            </w:pPr>
          </w:p>
          <w:p w14:paraId="5928E4C3" w14:textId="77777777" w:rsidR="00AE5568" w:rsidRPr="00464C8B" w:rsidRDefault="00AE5568" w:rsidP="00AE5568">
            <w:pPr>
              <w:spacing w:line="320" w:lineRule="exact"/>
              <w:ind w:left="200" w:hangingChars="100" w:hanging="200"/>
              <w:rPr>
                <w:rFonts w:ascii="ＭＳ 明朝" w:hAnsi="ＭＳ 明朝"/>
                <w:sz w:val="20"/>
                <w:szCs w:val="20"/>
              </w:rPr>
            </w:pPr>
          </w:p>
          <w:p w14:paraId="10DCF37F" w14:textId="77777777" w:rsidR="00AE5568" w:rsidRPr="00464C8B" w:rsidRDefault="00AE5568" w:rsidP="00AE5568">
            <w:pPr>
              <w:spacing w:line="320" w:lineRule="exact"/>
              <w:ind w:left="200" w:hangingChars="100" w:hanging="200"/>
              <w:rPr>
                <w:rFonts w:ascii="ＭＳ 明朝" w:hAnsi="ＭＳ 明朝"/>
                <w:sz w:val="20"/>
                <w:szCs w:val="20"/>
              </w:rPr>
            </w:pPr>
          </w:p>
          <w:p w14:paraId="0775FCC6" w14:textId="77777777" w:rsidR="00AE5568" w:rsidRPr="00464C8B" w:rsidRDefault="00AE5568" w:rsidP="00AE5568">
            <w:pPr>
              <w:spacing w:line="320" w:lineRule="exact"/>
              <w:ind w:left="200" w:hangingChars="100" w:hanging="200"/>
              <w:rPr>
                <w:rFonts w:ascii="ＭＳ 明朝" w:hAnsi="ＭＳ 明朝"/>
                <w:sz w:val="20"/>
                <w:szCs w:val="20"/>
              </w:rPr>
            </w:pPr>
          </w:p>
          <w:p w14:paraId="546EDCCB" w14:textId="77777777" w:rsidR="00AE5568" w:rsidRPr="00464C8B" w:rsidRDefault="00AE5568" w:rsidP="00AE5568">
            <w:pPr>
              <w:spacing w:line="320" w:lineRule="exact"/>
              <w:rPr>
                <w:rFonts w:ascii="ＭＳ 明朝" w:hAnsi="ＭＳ 明朝"/>
                <w:sz w:val="20"/>
                <w:szCs w:val="20"/>
              </w:rPr>
            </w:pPr>
          </w:p>
          <w:p w14:paraId="3C193FAC" w14:textId="77777777" w:rsidR="00AE5568" w:rsidRPr="00464C8B" w:rsidRDefault="00AE5568" w:rsidP="00AE5568">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2FAC80DA"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（１）社会に開かれた教育課程をつくり、より実践的なキャリア教育推進をめざす</w:t>
            </w:r>
          </w:p>
          <w:p w14:paraId="07D7FD18"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高等部の各コースの活動内容を精選充実する。</w:t>
            </w:r>
          </w:p>
          <w:p w14:paraId="041549A7" w14:textId="77777777" w:rsidR="00AE5568" w:rsidRPr="00464C8B" w:rsidRDefault="00AE5568" w:rsidP="00AE5568">
            <w:pPr>
              <w:spacing w:line="320" w:lineRule="exact"/>
              <w:ind w:left="400" w:hangingChars="200" w:hanging="400"/>
              <w:rPr>
                <w:rFonts w:ascii="ＭＳ 明朝" w:hAnsi="ＭＳ 明朝"/>
                <w:sz w:val="20"/>
                <w:szCs w:val="20"/>
              </w:rPr>
            </w:pPr>
          </w:p>
          <w:p w14:paraId="3FB74D88" w14:textId="77777777" w:rsidR="00AE5568" w:rsidRPr="00464C8B" w:rsidRDefault="00AE5568" w:rsidP="00AE5568">
            <w:pPr>
              <w:spacing w:line="320" w:lineRule="exact"/>
              <w:ind w:left="400" w:hangingChars="200" w:hanging="400"/>
              <w:rPr>
                <w:rFonts w:ascii="ＭＳ 明朝" w:hAnsi="ＭＳ 明朝"/>
                <w:sz w:val="20"/>
                <w:szCs w:val="20"/>
              </w:rPr>
            </w:pPr>
          </w:p>
          <w:p w14:paraId="76262748" w14:textId="77777777" w:rsidR="00AE5568" w:rsidRPr="00464C8B" w:rsidRDefault="00AE5568" w:rsidP="00AE5568">
            <w:pPr>
              <w:numPr>
                <w:ilvl w:val="0"/>
                <w:numId w:val="28"/>
              </w:numPr>
              <w:spacing w:line="320" w:lineRule="exact"/>
              <w:rPr>
                <w:rFonts w:ascii="ＭＳ 明朝" w:hAnsi="ＭＳ 明朝"/>
                <w:sz w:val="20"/>
                <w:szCs w:val="20"/>
              </w:rPr>
            </w:pPr>
            <w:r w:rsidRPr="00464C8B">
              <w:rPr>
                <w:rFonts w:ascii="ＭＳ 明朝" w:hAnsi="ＭＳ 明朝" w:hint="eastAsia"/>
                <w:sz w:val="20"/>
                <w:szCs w:val="20"/>
              </w:rPr>
              <w:t>地域と連携した取組みを実施する。</w:t>
            </w:r>
          </w:p>
          <w:p w14:paraId="30BDDCEF" w14:textId="77777777" w:rsidR="00AE5568" w:rsidRPr="00464C8B" w:rsidRDefault="00AE5568" w:rsidP="00AE5568">
            <w:pPr>
              <w:spacing w:line="320" w:lineRule="exact"/>
              <w:rPr>
                <w:rFonts w:ascii="ＭＳ 明朝" w:hAnsi="ＭＳ 明朝"/>
                <w:sz w:val="20"/>
                <w:szCs w:val="20"/>
              </w:rPr>
            </w:pPr>
          </w:p>
          <w:p w14:paraId="7ED18653"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③　校内・校外販売学習と清掃学習（施設内清掃を含む）に取り組む。</w:t>
            </w:r>
          </w:p>
          <w:p w14:paraId="471B259F" w14:textId="77777777" w:rsidR="00AE5568" w:rsidRPr="00464C8B" w:rsidRDefault="00AE5568" w:rsidP="00AE5568">
            <w:pPr>
              <w:spacing w:line="320" w:lineRule="exact"/>
              <w:rPr>
                <w:rFonts w:ascii="ＭＳ 明朝" w:hAnsi="ＭＳ 明朝"/>
                <w:sz w:val="20"/>
                <w:szCs w:val="20"/>
              </w:rPr>
            </w:pPr>
          </w:p>
          <w:p w14:paraId="777F2E2F"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④　高等部卒業後の就労率を向上する。</w:t>
            </w:r>
          </w:p>
          <w:p w14:paraId="651BB0B7" w14:textId="77777777" w:rsidR="00AE5568" w:rsidRPr="00464C8B" w:rsidRDefault="00AE5568" w:rsidP="00AE5568">
            <w:pPr>
              <w:spacing w:line="320" w:lineRule="exact"/>
              <w:ind w:firstLineChars="100" w:firstLine="200"/>
              <w:rPr>
                <w:rFonts w:ascii="ＭＳ 明朝" w:hAnsi="ＭＳ 明朝"/>
                <w:sz w:val="20"/>
                <w:szCs w:val="20"/>
              </w:rPr>
            </w:pPr>
          </w:p>
          <w:p w14:paraId="72574F31"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⑤　中学部からの進路学習の充実。</w:t>
            </w:r>
          </w:p>
          <w:p w14:paraId="1A860E87" w14:textId="77777777" w:rsidR="00AE5568" w:rsidRPr="00464C8B" w:rsidRDefault="00AE5568" w:rsidP="00AE5568">
            <w:pPr>
              <w:spacing w:line="320" w:lineRule="exact"/>
              <w:rPr>
                <w:rFonts w:ascii="ＭＳ 明朝" w:hAnsi="ＭＳ 明朝"/>
                <w:sz w:val="20"/>
                <w:szCs w:val="20"/>
              </w:rPr>
            </w:pPr>
          </w:p>
          <w:p w14:paraId="23E8111C"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⑥　全学部の保護者を対象に、進路指導に関する情報共有を事業所等と連携を図りながら実施する。</w:t>
            </w:r>
          </w:p>
          <w:p w14:paraId="18E51E44" w14:textId="77777777" w:rsidR="00AE5568" w:rsidRPr="00464C8B" w:rsidRDefault="00AE5568" w:rsidP="00AE5568">
            <w:pPr>
              <w:spacing w:line="320" w:lineRule="exact"/>
              <w:rPr>
                <w:rFonts w:ascii="ＭＳ 明朝" w:hAnsi="ＭＳ 明朝"/>
                <w:sz w:val="20"/>
                <w:szCs w:val="20"/>
              </w:rPr>
            </w:pPr>
          </w:p>
          <w:p w14:paraId="28C6C7EF" w14:textId="77777777" w:rsidR="00AE5568" w:rsidRPr="00464C8B" w:rsidRDefault="00AE5568" w:rsidP="00AE5568">
            <w:pPr>
              <w:spacing w:line="320" w:lineRule="exact"/>
              <w:rPr>
                <w:rFonts w:ascii="ＭＳ 明朝" w:hAnsi="ＭＳ 明朝"/>
                <w:sz w:val="20"/>
                <w:szCs w:val="20"/>
              </w:rPr>
            </w:pPr>
          </w:p>
          <w:p w14:paraId="6CF0DC43"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⑦　教職員を対象に進路支援に関する研修会を実施する。</w:t>
            </w:r>
          </w:p>
        </w:tc>
        <w:tc>
          <w:tcPr>
            <w:tcW w:w="4218" w:type="dxa"/>
            <w:tcBorders>
              <w:right w:val="dashed" w:sz="4" w:space="0" w:color="auto"/>
            </w:tcBorders>
          </w:tcPr>
          <w:p w14:paraId="6F3ED845"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（１）</w:t>
            </w:r>
          </w:p>
          <w:p w14:paraId="58FBB87D" w14:textId="77777777" w:rsidR="00AE5568" w:rsidRPr="00464C8B" w:rsidRDefault="00AE5568" w:rsidP="00AE5568">
            <w:pPr>
              <w:spacing w:line="320" w:lineRule="exact"/>
              <w:ind w:left="400" w:hangingChars="200" w:hanging="400"/>
              <w:rPr>
                <w:rFonts w:ascii="ＭＳ 明朝" w:hAnsi="ＭＳ 明朝"/>
                <w:sz w:val="20"/>
                <w:szCs w:val="20"/>
              </w:rPr>
            </w:pPr>
          </w:p>
          <w:p w14:paraId="4BE18321" w14:textId="77777777" w:rsidR="00AE5568" w:rsidRPr="00464C8B" w:rsidRDefault="00AE5568" w:rsidP="00AE5568">
            <w:pPr>
              <w:numPr>
                <w:ilvl w:val="0"/>
                <w:numId w:val="29"/>
              </w:numPr>
              <w:spacing w:line="320" w:lineRule="exact"/>
              <w:rPr>
                <w:rFonts w:ascii="ＭＳ 明朝" w:hAnsi="ＭＳ 明朝"/>
                <w:sz w:val="20"/>
                <w:szCs w:val="20"/>
              </w:rPr>
            </w:pPr>
            <w:r w:rsidRPr="00464C8B">
              <w:rPr>
                <w:rFonts w:ascii="ＭＳ 明朝" w:hAnsi="ＭＳ 明朝" w:hint="eastAsia"/>
                <w:sz w:val="20"/>
                <w:szCs w:val="20"/>
              </w:rPr>
              <w:t>キャリアアップ、ワーキング、</w:t>
            </w:r>
            <w:r w:rsidRPr="00464C8B">
              <w:rPr>
                <w:rFonts w:ascii="ＭＳ 明朝" w:hAnsi="ＭＳ 明朝" w:hint="eastAsia"/>
                <w:color w:val="000000"/>
                <w:sz w:val="20"/>
                <w:szCs w:val="20"/>
              </w:rPr>
              <w:t>チャレンジ</w:t>
            </w:r>
            <w:r w:rsidRPr="00464C8B">
              <w:rPr>
                <w:rFonts w:ascii="ＭＳ 明朝" w:hAnsi="ＭＳ 明朝" w:hint="eastAsia"/>
                <w:sz w:val="20"/>
                <w:szCs w:val="20"/>
              </w:rPr>
              <w:t>、トライの各コースの学習内容を見直し必要な備品・消耗品等を補充し購入する。</w:t>
            </w:r>
          </w:p>
          <w:p w14:paraId="25705C29" w14:textId="77777777" w:rsidR="00AE5568" w:rsidRPr="00464C8B" w:rsidRDefault="00AE5568" w:rsidP="00AE5568">
            <w:pPr>
              <w:numPr>
                <w:ilvl w:val="0"/>
                <w:numId w:val="29"/>
              </w:numPr>
              <w:spacing w:line="320" w:lineRule="exact"/>
              <w:rPr>
                <w:rFonts w:ascii="ＭＳ 明朝" w:hAnsi="ＭＳ 明朝"/>
                <w:sz w:val="20"/>
                <w:szCs w:val="20"/>
              </w:rPr>
            </w:pPr>
            <w:r w:rsidRPr="00464C8B">
              <w:rPr>
                <w:rFonts w:ascii="ＭＳ 明朝" w:hAnsi="ＭＳ 明朝" w:hint="eastAsia"/>
                <w:sz w:val="20"/>
                <w:szCs w:val="20"/>
              </w:rPr>
              <w:t>福祉サービス事業所等と連携した学習の実施。１回［０回］</w:t>
            </w:r>
          </w:p>
          <w:p w14:paraId="628C5C32"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③　校内販売１回［１回］</w:t>
            </w:r>
          </w:p>
          <w:p w14:paraId="3DB9D90F" w14:textId="77777777" w:rsidR="00AE5568" w:rsidRPr="00464C8B" w:rsidRDefault="00AE5568" w:rsidP="00AE5568">
            <w:pPr>
              <w:spacing w:line="320" w:lineRule="exact"/>
              <w:ind w:left="420"/>
              <w:rPr>
                <w:rFonts w:ascii="ＭＳ 明朝" w:hAnsi="ＭＳ 明朝"/>
                <w:sz w:val="20"/>
                <w:szCs w:val="20"/>
              </w:rPr>
            </w:pPr>
            <w:r w:rsidRPr="00464C8B">
              <w:rPr>
                <w:rFonts w:ascii="ＭＳ 明朝" w:hAnsi="ＭＳ 明朝" w:hint="eastAsia"/>
                <w:sz w:val="20"/>
                <w:szCs w:val="20"/>
              </w:rPr>
              <w:t>校外販売１回［１回］</w:t>
            </w:r>
          </w:p>
          <w:p w14:paraId="1DC8E7B2" w14:textId="77777777" w:rsidR="00AE5568" w:rsidRPr="00464C8B" w:rsidRDefault="00AE5568" w:rsidP="00AE5568">
            <w:pPr>
              <w:spacing w:line="320" w:lineRule="exact"/>
              <w:ind w:left="420"/>
              <w:rPr>
                <w:rFonts w:ascii="ＭＳ 明朝" w:hAnsi="ＭＳ 明朝"/>
                <w:sz w:val="20"/>
                <w:szCs w:val="20"/>
              </w:rPr>
            </w:pPr>
            <w:r w:rsidRPr="00464C8B">
              <w:rPr>
                <w:rFonts w:ascii="ＭＳ 明朝" w:hAnsi="ＭＳ 明朝" w:hint="eastAsia"/>
                <w:sz w:val="20"/>
                <w:szCs w:val="20"/>
              </w:rPr>
              <w:t>校外清掃４回［３回］</w:t>
            </w:r>
          </w:p>
          <w:p w14:paraId="3F6D69F0"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④　就労率</w:t>
            </w:r>
            <w:r w:rsidRPr="00464C8B">
              <w:rPr>
                <w:rFonts w:ascii="ＭＳ 明朝" w:hAnsi="ＭＳ 明朝"/>
                <w:sz w:val="20"/>
                <w:szCs w:val="20"/>
              </w:rPr>
              <w:t>20</w:t>
            </w:r>
            <w:r w:rsidRPr="00464C8B">
              <w:rPr>
                <w:rFonts w:ascii="ＭＳ 明朝" w:hAnsi="ＭＳ 明朝" w:hint="eastAsia"/>
                <w:sz w:val="20"/>
                <w:szCs w:val="20"/>
              </w:rPr>
              <w:t>%をめざす。</w:t>
            </w:r>
          </w:p>
          <w:p w14:paraId="6385E098" w14:textId="77777777" w:rsidR="00AE5568" w:rsidRPr="00464C8B" w:rsidRDefault="00AE5568" w:rsidP="00AE5568">
            <w:pPr>
              <w:spacing w:line="320" w:lineRule="exact"/>
              <w:ind w:firstLineChars="100" w:firstLine="200"/>
              <w:rPr>
                <w:rFonts w:ascii="ＭＳ 明朝" w:hAnsi="ＭＳ 明朝"/>
                <w:sz w:val="20"/>
                <w:szCs w:val="20"/>
              </w:rPr>
            </w:pPr>
            <w:r w:rsidRPr="00464C8B">
              <w:rPr>
                <w:rFonts w:ascii="ＭＳ 明朝" w:hAnsi="ＭＳ 明朝" w:hint="eastAsia"/>
                <w:sz w:val="20"/>
                <w:szCs w:val="20"/>
              </w:rPr>
              <w:t>[Ｒ３：10％、Ｒ４：10％、Ｒ５：６％]</w:t>
            </w:r>
          </w:p>
          <w:p w14:paraId="22062134"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⑤　中学部段階での校外の体験実習の実施。</w:t>
            </w:r>
          </w:p>
          <w:p w14:paraId="603496A3" w14:textId="77777777" w:rsidR="00AE5568" w:rsidRPr="00464C8B" w:rsidRDefault="00AE5568" w:rsidP="00AE5568">
            <w:pPr>
              <w:spacing w:line="320" w:lineRule="exact"/>
              <w:ind w:left="360"/>
              <w:rPr>
                <w:rFonts w:ascii="ＭＳ 明朝" w:hAnsi="ＭＳ 明朝"/>
                <w:sz w:val="20"/>
                <w:szCs w:val="20"/>
                <w:lang w:eastAsia="zh-TW"/>
              </w:rPr>
            </w:pPr>
            <w:r w:rsidRPr="00464C8B">
              <w:rPr>
                <w:rFonts w:ascii="ＭＳ 明朝" w:hAnsi="ＭＳ 明朝" w:hint="eastAsia"/>
                <w:sz w:val="20"/>
                <w:szCs w:val="20"/>
                <w:lang w:eastAsia="zh-TW"/>
              </w:rPr>
              <w:t>５件[５件]</w:t>
            </w:r>
          </w:p>
          <w:p w14:paraId="5C83E7BF" w14:textId="77777777" w:rsidR="00AE5568" w:rsidRPr="00464C8B" w:rsidRDefault="00AE5568" w:rsidP="00AE5568">
            <w:pPr>
              <w:spacing w:line="320" w:lineRule="exact"/>
              <w:rPr>
                <w:rFonts w:ascii="ＭＳ 明朝" w:hAnsi="ＭＳ 明朝"/>
                <w:sz w:val="20"/>
                <w:szCs w:val="20"/>
                <w:lang w:eastAsia="zh-TW"/>
              </w:rPr>
            </w:pPr>
            <w:r w:rsidRPr="00464C8B">
              <w:rPr>
                <w:rFonts w:ascii="ＭＳ 明朝" w:hAnsi="ＭＳ 明朝" w:hint="eastAsia"/>
                <w:sz w:val="20"/>
                <w:szCs w:val="20"/>
                <w:lang w:eastAsia="zh-TW"/>
              </w:rPr>
              <w:t>⑥　進路説明会１回［１回］</w:t>
            </w:r>
          </w:p>
          <w:p w14:paraId="4B5E5FE1" w14:textId="77777777" w:rsidR="00AE5568" w:rsidRPr="00464C8B" w:rsidRDefault="00AE5568" w:rsidP="00AE5568">
            <w:pPr>
              <w:spacing w:line="320" w:lineRule="exact"/>
              <w:ind w:firstLineChars="200" w:firstLine="400"/>
              <w:rPr>
                <w:rFonts w:ascii="ＭＳ 明朝" w:hAnsi="ＭＳ 明朝"/>
                <w:sz w:val="20"/>
                <w:szCs w:val="20"/>
                <w:lang w:eastAsia="zh-TW"/>
              </w:rPr>
            </w:pPr>
            <w:r w:rsidRPr="00464C8B">
              <w:rPr>
                <w:rFonts w:ascii="ＭＳ 明朝" w:hAnsi="ＭＳ 明朝" w:hint="eastAsia"/>
                <w:sz w:val="20"/>
                <w:szCs w:val="20"/>
                <w:lang w:eastAsia="zh-TW"/>
              </w:rPr>
              <w:t>事業所見学会２回［２回］</w:t>
            </w:r>
          </w:p>
          <w:p w14:paraId="7E911E3D" w14:textId="77777777" w:rsidR="00AE5568" w:rsidRPr="00464C8B" w:rsidRDefault="00AE5568" w:rsidP="00AE5568">
            <w:pPr>
              <w:spacing w:line="320" w:lineRule="exact"/>
              <w:rPr>
                <w:rFonts w:ascii="ＭＳ 明朝" w:hAnsi="ＭＳ 明朝"/>
                <w:sz w:val="20"/>
                <w:szCs w:val="20"/>
                <w:lang w:eastAsia="zh-TW"/>
              </w:rPr>
            </w:pPr>
            <w:r w:rsidRPr="00464C8B">
              <w:rPr>
                <w:rFonts w:ascii="ＭＳ 明朝" w:hAnsi="ＭＳ 明朝" w:hint="eastAsia"/>
                <w:sz w:val="20"/>
                <w:szCs w:val="20"/>
                <w:lang w:eastAsia="zh-TW"/>
              </w:rPr>
              <w:t xml:space="preserve">　　座談会１回［１回］</w:t>
            </w:r>
          </w:p>
          <w:p w14:paraId="204212C2"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lang w:eastAsia="zh-TW"/>
              </w:rPr>
              <w:t xml:space="preserve">　　</w:t>
            </w:r>
            <w:r w:rsidRPr="00464C8B">
              <w:rPr>
                <w:rFonts w:ascii="ＭＳ 明朝" w:hAnsi="ＭＳ 明朝" w:hint="eastAsia"/>
                <w:sz w:val="20"/>
                <w:szCs w:val="20"/>
              </w:rPr>
              <w:t>講演会１回［０回］</w:t>
            </w:r>
          </w:p>
          <w:p w14:paraId="21D6550D"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 xml:space="preserve">　　個別の情報提供（適宜）</w:t>
            </w:r>
          </w:p>
          <w:p w14:paraId="36898C85"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⑦　地域の相談機関、事業所と連携した進路研修会を実施する。２回［２回］</w:t>
            </w:r>
          </w:p>
        </w:tc>
        <w:tc>
          <w:tcPr>
            <w:tcW w:w="3295" w:type="dxa"/>
            <w:tcBorders>
              <w:left w:val="dashed" w:sz="4" w:space="0" w:color="auto"/>
              <w:right w:val="single" w:sz="4" w:space="0" w:color="auto"/>
            </w:tcBorders>
            <w:shd w:val="clear" w:color="auto" w:fill="auto"/>
          </w:tcPr>
          <w:p w14:paraId="55E09804" w14:textId="60B0632E" w:rsidR="00AE5568" w:rsidRPr="00464C8B" w:rsidRDefault="00D82B80" w:rsidP="00D82B80">
            <w:pPr>
              <w:spacing w:line="320" w:lineRule="exact"/>
              <w:rPr>
                <w:rFonts w:ascii="ＭＳ 明朝" w:hAnsi="ＭＳ 明朝"/>
                <w:sz w:val="20"/>
                <w:szCs w:val="20"/>
              </w:rPr>
            </w:pPr>
            <w:r w:rsidRPr="00464C8B">
              <w:rPr>
                <w:rFonts w:ascii="ＭＳ 明朝" w:hAnsi="ＭＳ 明朝" w:hint="eastAsia"/>
                <w:sz w:val="20"/>
                <w:szCs w:val="20"/>
              </w:rPr>
              <w:t>（１）</w:t>
            </w:r>
          </w:p>
          <w:p w14:paraId="2434B928" w14:textId="77777777" w:rsidR="00AE5568" w:rsidRPr="00464C8B" w:rsidRDefault="00AE5568" w:rsidP="00AE5568">
            <w:pPr>
              <w:spacing w:line="320" w:lineRule="exact"/>
              <w:rPr>
                <w:rFonts w:ascii="ＭＳ 明朝" w:hAnsi="ＭＳ 明朝"/>
                <w:sz w:val="20"/>
                <w:szCs w:val="20"/>
                <w:u w:val="single"/>
              </w:rPr>
            </w:pPr>
          </w:p>
          <w:p w14:paraId="15AFF5FF" w14:textId="6B842B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①校外での販売学習に向けて、販</w:t>
            </w:r>
          </w:p>
          <w:p w14:paraId="1A7CEF89" w14:textId="491D187A" w:rsidR="00AE5568" w:rsidRPr="00464C8B" w:rsidRDefault="00AE5568" w:rsidP="00AE5568">
            <w:pPr>
              <w:spacing w:line="320" w:lineRule="exact"/>
              <w:ind w:firstLineChars="100" w:firstLine="200"/>
              <w:rPr>
                <w:rFonts w:ascii="ＭＳ 明朝" w:hAnsi="ＭＳ 明朝"/>
                <w:sz w:val="20"/>
                <w:szCs w:val="20"/>
              </w:rPr>
            </w:pPr>
            <w:r w:rsidRPr="00464C8B">
              <w:rPr>
                <w:rFonts w:ascii="ＭＳ 明朝" w:hAnsi="ＭＳ 明朝" w:hint="eastAsia"/>
                <w:sz w:val="20"/>
                <w:szCs w:val="20"/>
              </w:rPr>
              <w:t>売用の材料を購入（</w:t>
            </w:r>
            <w:r w:rsidR="00943261" w:rsidRPr="00464C8B">
              <w:rPr>
                <w:rFonts w:ascii="ＭＳ 明朝" w:hAnsi="ＭＳ 明朝" w:hint="eastAsia"/>
                <w:sz w:val="20"/>
                <w:szCs w:val="20"/>
              </w:rPr>
              <w:t>〇</w:t>
            </w:r>
            <w:r w:rsidRPr="00464C8B">
              <w:rPr>
                <w:rFonts w:ascii="ＭＳ 明朝" w:hAnsi="ＭＳ 明朝" w:hint="eastAsia"/>
                <w:sz w:val="20"/>
                <w:szCs w:val="20"/>
              </w:rPr>
              <w:t>）</w:t>
            </w:r>
          </w:p>
          <w:p w14:paraId="45FE2194" w14:textId="77777777" w:rsidR="00AE5568" w:rsidRPr="00464C8B" w:rsidRDefault="00AE5568" w:rsidP="00AE5568">
            <w:pPr>
              <w:spacing w:line="320" w:lineRule="exact"/>
              <w:ind w:firstLineChars="100" w:firstLine="200"/>
              <w:rPr>
                <w:rFonts w:ascii="ＭＳ 明朝" w:hAnsi="ＭＳ 明朝"/>
                <w:sz w:val="20"/>
                <w:szCs w:val="20"/>
              </w:rPr>
            </w:pPr>
          </w:p>
          <w:p w14:paraId="558071E6" w14:textId="77777777" w:rsidR="00A93998" w:rsidRPr="00464C8B" w:rsidRDefault="00AE5568" w:rsidP="006F0F4C">
            <w:pPr>
              <w:spacing w:line="320" w:lineRule="exact"/>
              <w:ind w:firstLineChars="100" w:firstLine="200"/>
              <w:rPr>
                <w:rFonts w:ascii="ＭＳ 明朝" w:hAnsi="ＭＳ 明朝"/>
                <w:sz w:val="20"/>
                <w:szCs w:val="20"/>
              </w:rPr>
            </w:pPr>
            <w:r w:rsidRPr="00464C8B">
              <w:rPr>
                <w:rFonts w:ascii="ＭＳ 明朝" w:hAnsi="ＭＳ 明朝"/>
                <w:sz w:val="20"/>
                <w:szCs w:val="20"/>
              </w:rPr>
              <w:br/>
            </w:r>
            <w:r w:rsidRPr="00464C8B">
              <w:rPr>
                <w:rFonts w:ascii="ＭＳ 明朝" w:hAnsi="ＭＳ 明朝" w:hint="eastAsia"/>
                <w:sz w:val="20"/>
                <w:szCs w:val="20"/>
              </w:rPr>
              <w:t>②就労継続支援Ｂ型事業所で喫茶</w:t>
            </w:r>
            <w:r w:rsidR="00A93998" w:rsidRPr="00464C8B">
              <w:rPr>
                <w:rFonts w:ascii="ＭＳ 明朝" w:hAnsi="ＭＳ 明朝" w:hint="eastAsia"/>
                <w:sz w:val="20"/>
                <w:szCs w:val="20"/>
              </w:rPr>
              <w:t xml:space="preserve">　</w:t>
            </w:r>
          </w:p>
          <w:p w14:paraId="59C9F721" w14:textId="03ABA1AA" w:rsidR="00AE5568" w:rsidRPr="00464C8B" w:rsidRDefault="00AE5568" w:rsidP="00AE5568">
            <w:pPr>
              <w:spacing w:line="320" w:lineRule="exact"/>
              <w:ind w:firstLineChars="100" w:firstLine="200"/>
              <w:rPr>
                <w:rFonts w:ascii="ＭＳ 明朝" w:hAnsi="ＭＳ 明朝"/>
                <w:sz w:val="20"/>
                <w:szCs w:val="20"/>
              </w:rPr>
            </w:pPr>
            <w:r w:rsidRPr="00464C8B">
              <w:rPr>
                <w:rFonts w:ascii="ＭＳ 明朝" w:hAnsi="ＭＳ 明朝" w:hint="eastAsia"/>
                <w:sz w:val="20"/>
                <w:szCs w:val="20"/>
              </w:rPr>
              <w:t>体験を実施（〇）</w:t>
            </w:r>
            <w:r w:rsidRPr="00464C8B">
              <w:rPr>
                <w:rFonts w:ascii="ＭＳ 明朝" w:hAnsi="ＭＳ 明朝"/>
                <w:sz w:val="20"/>
                <w:szCs w:val="20"/>
              </w:rPr>
              <w:br/>
            </w:r>
            <w:r w:rsidRPr="00464C8B">
              <w:rPr>
                <w:rFonts w:ascii="ＭＳ 明朝" w:hAnsi="ＭＳ 明朝" w:hint="eastAsia"/>
                <w:sz w:val="20"/>
                <w:szCs w:val="20"/>
              </w:rPr>
              <w:t>③校内販売１回（〇）</w:t>
            </w:r>
            <w:r w:rsidRPr="00464C8B">
              <w:rPr>
                <w:rFonts w:ascii="ＭＳ 明朝" w:hAnsi="ＭＳ 明朝"/>
                <w:sz w:val="20"/>
                <w:szCs w:val="20"/>
              </w:rPr>
              <w:br/>
            </w:r>
            <w:r w:rsidRPr="00464C8B">
              <w:rPr>
                <w:rFonts w:ascii="ＭＳ 明朝" w:hAnsi="ＭＳ 明朝" w:hint="eastAsia"/>
                <w:sz w:val="20"/>
                <w:szCs w:val="20"/>
              </w:rPr>
              <w:t xml:space="preserve">　校外販売</w:t>
            </w:r>
            <w:r w:rsidR="008947C4" w:rsidRPr="00464C8B">
              <w:rPr>
                <w:rFonts w:ascii="ＭＳ 明朝" w:hAnsi="ＭＳ 明朝" w:hint="eastAsia"/>
                <w:sz w:val="20"/>
                <w:szCs w:val="20"/>
              </w:rPr>
              <w:t>１</w:t>
            </w:r>
            <w:r w:rsidRPr="00464C8B">
              <w:rPr>
                <w:rFonts w:ascii="ＭＳ 明朝" w:hAnsi="ＭＳ 明朝" w:hint="eastAsia"/>
                <w:sz w:val="20"/>
                <w:szCs w:val="20"/>
              </w:rPr>
              <w:t>回（</w:t>
            </w:r>
            <w:r w:rsidR="00131BDE" w:rsidRPr="00464C8B">
              <w:rPr>
                <w:rFonts w:ascii="ＭＳ 明朝" w:hAnsi="ＭＳ 明朝" w:hint="eastAsia"/>
                <w:sz w:val="20"/>
                <w:szCs w:val="20"/>
              </w:rPr>
              <w:t>〇</w:t>
            </w:r>
            <w:r w:rsidRPr="00464C8B">
              <w:rPr>
                <w:rFonts w:ascii="ＭＳ 明朝" w:hAnsi="ＭＳ 明朝" w:hint="eastAsia"/>
                <w:sz w:val="20"/>
                <w:szCs w:val="20"/>
              </w:rPr>
              <w:t>）</w:t>
            </w:r>
          </w:p>
          <w:p w14:paraId="341A8F25" w14:textId="4CA971D7" w:rsidR="00AE5568" w:rsidRPr="00464C8B" w:rsidRDefault="00AE5568" w:rsidP="000E2F9D">
            <w:pPr>
              <w:spacing w:line="320" w:lineRule="exact"/>
              <w:ind w:firstLineChars="100" w:firstLine="200"/>
              <w:rPr>
                <w:rFonts w:ascii="ＭＳ 明朝" w:hAnsi="ＭＳ 明朝"/>
                <w:sz w:val="20"/>
                <w:szCs w:val="20"/>
              </w:rPr>
            </w:pPr>
            <w:r w:rsidRPr="00464C8B">
              <w:rPr>
                <w:rFonts w:ascii="ＭＳ 明朝" w:hAnsi="ＭＳ 明朝" w:hint="eastAsia"/>
                <w:sz w:val="20"/>
                <w:szCs w:val="20"/>
              </w:rPr>
              <w:t>校外清掃４回（</w:t>
            </w:r>
            <w:r w:rsidR="00C606C9" w:rsidRPr="00464C8B">
              <w:rPr>
                <w:rFonts w:ascii="ＭＳ 明朝" w:hAnsi="ＭＳ 明朝" w:hint="eastAsia"/>
                <w:sz w:val="20"/>
                <w:szCs w:val="20"/>
              </w:rPr>
              <w:t>〇</w:t>
            </w:r>
            <w:r w:rsidRPr="00464C8B">
              <w:rPr>
                <w:rFonts w:ascii="ＭＳ 明朝" w:hAnsi="ＭＳ 明朝" w:hint="eastAsia"/>
                <w:sz w:val="20"/>
                <w:szCs w:val="20"/>
              </w:rPr>
              <w:t>）</w:t>
            </w:r>
            <w:r w:rsidRPr="00464C8B">
              <w:rPr>
                <w:rFonts w:ascii="ＭＳ 明朝" w:hAnsi="ＭＳ 明朝"/>
                <w:sz w:val="20"/>
                <w:szCs w:val="20"/>
              </w:rPr>
              <w:br/>
            </w:r>
            <w:r w:rsidRPr="00464C8B">
              <w:rPr>
                <w:rFonts w:ascii="ＭＳ 明朝" w:hAnsi="ＭＳ 明朝" w:hint="eastAsia"/>
                <w:sz w:val="20"/>
                <w:szCs w:val="20"/>
              </w:rPr>
              <w:t>④</w:t>
            </w:r>
            <w:r w:rsidR="000E2F9D" w:rsidRPr="00464C8B">
              <w:rPr>
                <w:rFonts w:ascii="ＭＳ 明朝" w:hAnsi="ＭＳ 明朝" w:hint="eastAsia"/>
                <w:sz w:val="20"/>
                <w:szCs w:val="20"/>
              </w:rPr>
              <w:t>３</w:t>
            </w:r>
            <w:r w:rsidRPr="00464C8B">
              <w:rPr>
                <w:rFonts w:ascii="ＭＳ 明朝" w:hAnsi="ＭＳ 明朝" w:hint="eastAsia"/>
                <w:sz w:val="20"/>
                <w:szCs w:val="20"/>
              </w:rPr>
              <w:t>％（△）</w:t>
            </w:r>
            <w:r w:rsidRPr="00464C8B">
              <w:rPr>
                <w:rFonts w:ascii="ＭＳ 明朝" w:hAnsi="ＭＳ 明朝"/>
                <w:sz w:val="20"/>
                <w:szCs w:val="20"/>
              </w:rPr>
              <w:br/>
            </w:r>
            <w:r w:rsidRPr="00464C8B">
              <w:rPr>
                <w:rFonts w:ascii="ＭＳ 明朝" w:hAnsi="ＭＳ 明朝"/>
                <w:sz w:val="20"/>
                <w:szCs w:val="20"/>
              </w:rPr>
              <w:br/>
            </w:r>
            <w:r w:rsidRPr="00464C8B">
              <w:rPr>
                <w:rFonts w:ascii="ＭＳ 明朝" w:hAnsi="ＭＳ 明朝" w:hint="eastAsia"/>
                <w:sz w:val="20"/>
                <w:szCs w:val="20"/>
              </w:rPr>
              <w:t xml:space="preserve">⑤６月に校外への体験実習を５件　</w:t>
            </w:r>
            <w:r w:rsidRPr="00464C8B">
              <w:rPr>
                <w:rFonts w:ascii="ＭＳ 明朝" w:hAnsi="ＭＳ 明朝"/>
                <w:sz w:val="20"/>
                <w:szCs w:val="20"/>
              </w:rPr>
              <w:br/>
            </w:r>
            <w:r w:rsidRPr="00464C8B">
              <w:rPr>
                <w:rFonts w:ascii="ＭＳ 明朝" w:hAnsi="ＭＳ 明朝" w:hint="eastAsia"/>
                <w:sz w:val="20"/>
                <w:szCs w:val="20"/>
              </w:rPr>
              <w:t xml:space="preserve">　実施（〇）</w:t>
            </w:r>
            <w:r w:rsidRPr="00464C8B">
              <w:rPr>
                <w:rFonts w:ascii="ＭＳ 明朝" w:hAnsi="ＭＳ 明朝"/>
                <w:sz w:val="20"/>
                <w:szCs w:val="20"/>
              </w:rPr>
              <w:br/>
            </w:r>
            <w:r w:rsidRPr="00464C8B">
              <w:rPr>
                <w:rFonts w:ascii="ＭＳ 明朝" w:hAnsi="ＭＳ 明朝" w:hint="eastAsia"/>
                <w:sz w:val="20"/>
                <w:szCs w:val="20"/>
              </w:rPr>
              <w:t>⑥進路説明会１回（○）</w:t>
            </w:r>
            <w:r w:rsidRPr="00464C8B">
              <w:rPr>
                <w:rFonts w:ascii="ＭＳ 明朝" w:hAnsi="ＭＳ 明朝"/>
                <w:sz w:val="20"/>
                <w:szCs w:val="20"/>
              </w:rPr>
              <w:br/>
            </w:r>
            <w:r w:rsidRPr="00464C8B">
              <w:rPr>
                <w:rFonts w:ascii="ＭＳ 明朝" w:hAnsi="ＭＳ 明朝" w:hint="eastAsia"/>
                <w:sz w:val="20"/>
                <w:szCs w:val="20"/>
              </w:rPr>
              <w:t xml:space="preserve">　事業所見学会２回（○）</w:t>
            </w:r>
          </w:p>
          <w:p w14:paraId="79F25654" w14:textId="77777777" w:rsidR="00AE5568" w:rsidRPr="00464C8B" w:rsidRDefault="00AE5568" w:rsidP="00AE5568">
            <w:pPr>
              <w:spacing w:line="320" w:lineRule="exact"/>
              <w:rPr>
                <w:rFonts w:ascii="ＭＳ 明朝" w:hAnsi="ＭＳ 明朝"/>
                <w:sz w:val="20"/>
                <w:szCs w:val="20"/>
                <w:lang w:eastAsia="zh-TW"/>
              </w:rPr>
            </w:pPr>
            <w:r w:rsidRPr="00464C8B">
              <w:rPr>
                <w:rFonts w:ascii="ＭＳ 明朝" w:hAnsi="ＭＳ 明朝" w:hint="eastAsia"/>
                <w:sz w:val="20"/>
                <w:szCs w:val="20"/>
              </w:rPr>
              <w:t xml:space="preserve">　</w:t>
            </w:r>
            <w:r w:rsidRPr="00464C8B">
              <w:rPr>
                <w:rFonts w:ascii="ＭＳ 明朝" w:hAnsi="ＭＳ 明朝" w:hint="eastAsia"/>
                <w:sz w:val="20"/>
                <w:szCs w:val="20"/>
                <w:lang w:eastAsia="zh-TW"/>
              </w:rPr>
              <w:t>座談会０回（△）</w:t>
            </w:r>
          </w:p>
          <w:p w14:paraId="60E6D730" w14:textId="6BF7EE5C" w:rsidR="00AE5568" w:rsidRPr="00464C8B" w:rsidRDefault="00AE5568" w:rsidP="00AE5568">
            <w:pPr>
              <w:spacing w:line="320" w:lineRule="exact"/>
              <w:rPr>
                <w:rFonts w:ascii="ＭＳ 明朝" w:hAnsi="ＭＳ 明朝"/>
                <w:sz w:val="20"/>
                <w:szCs w:val="20"/>
                <w:lang w:eastAsia="zh-TW"/>
              </w:rPr>
            </w:pPr>
            <w:r w:rsidRPr="00464C8B">
              <w:rPr>
                <w:rFonts w:ascii="ＭＳ 明朝" w:hAnsi="ＭＳ 明朝" w:hint="eastAsia"/>
                <w:sz w:val="20"/>
                <w:szCs w:val="20"/>
                <w:lang w:eastAsia="zh-TW"/>
              </w:rPr>
              <w:t xml:space="preserve">　講演会１回（○）</w:t>
            </w:r>
          </w:p>
          <w:p w14:paraId="3167B82E" w14:textId="77777777" w:rsidR="00286482"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lang w:eastAsia="zh-TW"/>
              </w:rPr>
              <w:t xml:space="preserve">　</w:t>
            </w:r>
            <w:r w:rsidRPr="00464C8B">
              <w:rPr>
                <w:rFonts w:ascii="ＭＳ 明朝" w:hAnsi="ＭＳ 明朝" w:hint="eastAsia"/>
                <w:sz w:val="20"/>
                <w:szCs w:val="20"/>
              </w:rPr>
              <w:t>個別の情報提供（適宜）</w:t>
            </w:r>
            <w:r w:rsidRPr="00464C8B">
              <w:rPr>
                <w:rFonts w:ascii="ＭＳ 明朝" w:hAnsi="ＭＳ 明朝"/>
                <w:sz w:val="20"/>
                <w:szCs w:val="20"/>
              </w:rPr>
              <w:br/>
            </w:r>
            <w:r w:rsidRPr="00464C8B">
              <w:rPr>
                <w:rFonts w:ascii="ＭＳ 明朝" w:hAnsi="ＭＳ 明朝" w:hint="eastAsia"/>
                <w:sz w:val="20"/>
                <w:szCs w:val="20"/>
              </w:rPr>
              <w:t>⑦地域の相談機関、事業所と連携</w:t>
            </w:r>
            <w:r w:rsidRPr="00464C8B">
              <w:rPr>
                <w:rFonts w:ascii="ＭＳ 明朝" w:hAnsi="ＭＳ 明朝"/>
                <w:sz w:val="20"/>
                <w:szCs w:val="20"/>
              </w:rPr>
              <w:br/>
            </w:r>
            <w:r w:rsidRPr="00464C8B">
              <w:rPr>
                <w:rFonts w:ascii="ＭＳ 明朝" w:hAnsi="ＭＳ 明朝" w:hint="eastAsia"/>
                <w:sz w:val="20"/>
                <w:szCs w:val="20"/>
              </w:rPr>
              <w:t xml:space="preserve">　した進路研修会を実施する。</w:t>
            </w:r>
          </w:p>
          <w:p w14:paraId="12DA4440" w14:textId="28FDF333" w:rsidR="00AE5568" w:rsidRPr="00464C8B" w:rsidRDefault="00F12EFC" w:rsidP="00286482">
            <w:pPr>
              <w:spacing w:line="320" w:lineRule="exact"/>
              <w:ind w:firstLineChars="100" w:firstLine="200"/>
              <w:rPr>
                <w:rFonts w:ascii="ＭＳ 明朝" w:hAnsi="ＭＳ 明朝"/>
                <w:sz w:val="20"/>
                <w:szCs w:val="20"/>
              </w:rPr>
            </w:pPr>
            <w:r w:rsidRPr="00464C8B">
              <w:rPr>
                <w:rFonts w:ascii="ＭＳ 明朝" w:hAnsi="ＭＳ 明朝" w:hint="eastAsia"/>
                <w:sz w:val="20"/>
                <w:szCs w:val="20"/>
              </w:rPr>
              <w:t>１</w:t>
            </w:r>
            <w:r w:rsidR="00AE5568" w:rsidRPr="00464C8B">
              <w:rPr>
                <w:rFonts w:ascii="ＭＳ 明朝" w:hAnsi="ＭＳ 明朝" w:hint="eastAsia"/>
                <w:sz w:val="20"/>
                <w:szCs w:val="20"/>
              </w:rPr>
              <w:t>回（</w:t>
            </w:r>
            <w:r w:rsidRPr="00464C8B">
              <w:rPr>
                <w:rFonts w:ascii="ＭＳ 明朝" w:hAnsi="ＭＳ 明朝" w:hint="eastAsia"/>
                <w:sz w:val="20"/>
                <w:szCs w:val="20"/>
              </w:rPr>
              <w:t>△</w:t>
            </w:r>
            <w:r w:rsidR="00AE5568" w:rsidRPr="00464C8B">
              <w:rPr>
                <w:rFonts w:ascii="ＭＳ 明朝" w:hAnsi="ＭＳ 明朝" w:hint="eastAsia"/>
                <w:sz w:val="20"/>
                <w:szCs w:val="20"/>
              </w:rPr>
              <w:t>）</w:t>
            </w:r>
          </w:p>
        </w:tc>
      </w:tr>
      <w:tr w:rsidR="00AE5568" w:rsidRPr="00464C8B" w14:paraId="21049A08" w14:textId="77777777" w:rsidTr="004D08B3">
        <w:trPr>
          <w:cantSplit/>
          <w:trHeight w:val="5189"/>
          <w:jc w:val="center"/>
        </w:trPr>
        <w:tc>
          <w:tcPr>
            <w:tcW w:w="881" w:type="dxa"/>
            <w:vMerge/>
            <w:shd w:val="clear" w:color="auto" w:fill="auto"/>
            <w:textDirection w:val="tbRlV"/>
            <w:vAlign w:val="center"/>
          </w:tcPr>
          <w:p w14:paraId="715D79E2" w14:textId="77777777" w:rsidR="00AE5568" w:rsidRPr="00464C8B" w:rsidRDefault="00AE5568" w:rsidP="00AE5568">
            <w:pPr>
              <w:spacing w:line="320" w:lineRule="exact"/>
              <w:ind w:left="113" w:right="113"/>
              <w:jc w:val="center"/>
              <w:rPr>
                <w:rFonts w:ascii="ＭＳ 明朝" w:hAnsi="ＭＳ 明朝"/>
                <w:spacing w:val="-20"/>
                <w:sz w:val="20"/>
                <w:szCs w:val="20"/>
              </w:rPr>
            </w:pPr>
          </w:p>
        </w:tc>
        <w:tc>
          <w:tcPr>
            <w:tcW w:w="2020" w:type="dxa"/>
            <w:shd w:val="clear" w:color="auto" w:fill="auto"/>
          </w:tcPr>
          <w:p w14:paraId="2A19C418" w14:textId="77777777" w:rsidR="00AE5568" w:rsidRPr="00464C8B" w:rsidRDefault="00AE5568" w:rsidP="00AE5568">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３．感染症防止対策及び食物アレルギー、医療的ケアの体制を充実させ健康で安全な学校生活の支援を進める。</w:t>
            </w:r>
          </w:p>
          <w:p w14:paraId="3984A343" w14:textId="77777777" w:rsidR="00AE5568" w:rsidRPr="00464C8B" w:rsidRDefault="00AE5568" w:rsidP="00AE5568">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30781350"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（１）健康教育・安全教育の充実を図り、食物アレルギー対策の徹底を図る。</w:t>
            </w:r>
          </w:p>
          <w:p w14:paraId="0989B2F7"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①　薬物乱用や感染症防止対策を徹底する。</w:t>
            </w:r>
          </w:p>
          <w:p w14:paraId="02A36B7A" w14:textId="77777777" w:rsidR="00AE5568" w:rsidRPr="00464C8B" w:rsidRDefault="00AE5568" w:rsidP="00AE5568">
            <w:pPr>
              <w:spacing w:line="320" w:lineRule="exact"/>
              <w:rPr>
                <w:rFonts w:ascii="ＭＳ 明朝" w:hAnsi="ＭＳ 明朝"/>
                <w:sz w:val="20"/>
                <w:szCs w:val="20"/>
              </w:rPr>
            </w:pPr>
          </w:p>
          <w:p w14:paraId="525ECE35" w14:textId="77777777" w:rsidR="00AE5568" w:rsidRPr="00464C8B" w:rsidRDefault="00AE5568" w:rsidP="00AE5568">
            <w:pPr>
              <w:spacing w:line="320" w:lineRule="exact"/>
              <w:rPr>
                <w:rFonts w:ascii="ＭＳ 明朝" w:hAnsi="ＭＳ 明朝"/>
                <w:sz w:val="20"/>
                <w:szCs w:val="20"/>
              </w:rPr>
            </w:pPr>
          </w:p>
          <w:p w14:paraId="1A19AB83" w14:textId="77777777" w:rsidR="00AE5568" w:rsidRPr="00464C8B" w:rsidRDefault="00AE5568" w:rsidP="00AE5568">
            <w:pPr>
              <w:spacing w:line="320" w:lineRule="exact"/>
              <w:rPr>
                <w:rFonts w:ascii="ＭＳ 明朝" w:hAnsi="ＭＳ 明朝"/>
                <w:sz w:val="20"/>
                <w:szCs w:val="20"/>
              </w:rPr>
            </w:pPr>
          </w:p>
          <w:p w14:paraId="65D58C6A" w14:textId="77777777" w:rsidR="00AE5568" w:rsidRPr="00464C8B" w:rsidRDefault="00AE5568" w:rsidP="00AE5568">
            <w:pPr>
              <w:spacing w:line="320" w:lineRule="exact"/>
              <w:rPr>
                <w:rFonts w:ascii="ＭＳ 明朝" w:hAnsi="ＭＳ 明朝"/>
                <w:sz w:val="20"/>
                <w:szCs w:val="20"/>
              </w:rPr>
            </w:pPr>
          </w:p>
          <w:p w14:paraId="4C78B7D1" w14:textId="77777777" w:rsidR="00AE5568" w:rsidRPr="00464C8B" w:rsidRDefault="00AE5568" w:rsidP="00AE5568">
            <w:pPr>
              <w:spacing w:line="320" w:lineRule="exact"/>
              <w:rPr>
                <w:rFonts w:ascii="ＭＳ 明朝" w:hAnsi="ＭＳ 明朝"/>
                <w:sz w:val="20"/>
                <w:szCs w:val="20"/>
              </w:rPr>
            </w:pPr>
          </w:p>
          <w:p w14:paraId="4E30A9B0" w14:textId="77777777" w:rsidR="00AE5568" w:rsidRPr="00464C8B" w:rsidRDefault="00AE5568" w:rsidP="00AE5568">
            <w:pPr>
              <w:spacing w:line="320" w:lineRule="exact"/>
              <w:rPr>
                <w:rFonts w:ascii="ＭＳ 明朝" w:hAnsi="ＭＳ 明朝"/>
                <w:sz w:val="20"/>
                <w:szCs w:val="20"/>
              </w:rPr>
            </w:pPr>
          </w:p>
          <w:p w14:paraId="3BEA99D5" w14:textId="77777777" w:rsidR="00AE5568" w:rsidRPr="00464C8B" w:rsidRDefault="00AE5568" w:rsidP="00AE5568">
            <w:pPr>
              <w:spacing w:line="320" w:lineRule="exact"/>
              <w:rPr>
                <w:rFonts w:ascii="ＭＳ 明朝" w:hAnsi="ＭＳ 明朝"/>
                <w:sz w:val="20"/>
                <w:szCs w:val="20"/>
              </w:rPr>
            </w:pPr>
          </w:p>
          <w:p w14:paraId="321C5280" w14:textId="3A4A3807" w:rsidR="00AE5568" w:rsidRPr="00464C8B" w:rsidRDefault="002773E8" w:rsidP="002773E8">
            <w:pPr>
              <w:spacing w:line="320" w:lineRule="exact"/>
              <w:rPr>
                <w:rFonts w:ascii="ＭＳ 明朝" w:hAnsi="ＭＳ 明朝"/>
                <w:sz w:val="20"/>
                <w:szCs w:val="20"/>
              </w:rPr>
            </w:pPr>
            <w:r w:rsidRPr="00464C8B">
              <w:rPr>
                <w:rFonts w:ascii="ＭＳ 明朝" w:hAnsi="ＭＳ 明朝" w:hint="eastAsia"/>
                <w:sz w:val="20"/>
                <w:szCs w:val="20"/>
              </w:rPr>
              <w:t>②</w:t>
            </w:r>
            <w:r w:rsidR="00AE5568" w:rsidRPr="00464C8B">
              <w:rPr>
                <w:rFonts w:ascii="ＭＳ 明朝" w:hAnsi="ＭＳ 明朝" w:hint="eastAsia"/>
                <w:sz w:val="20"/>
                <w:szCs w:val="20"/>
              </w:rPr>
              <w:t xml:space="preserve">　食物アレルギー事故防止対策を徹底する。</w:t>
            </w:r>
          </w:p>
          <w:p w14:paraId="0395D557" w14:textId="77777777" w:rsidR="00AE5568" w:rsidRPr="00464C8B" w:rsidRDefault="00AE5568" w:rsidP="00AE5568">
            <w:pPr>
              <w:spacing w:line="320" w:lineRule="exact"/>
              <w:rPr>
                <w:rFonts w:ascii="ＭＳ 明朝" w:hAnsi="ＭＳ 明朝"/>
                <w:sz w:val="20"/>
                <w:szCs w:val="20"/>
              </w:rPr>
            </w:pPr>
          </w:p>
          <w:p w14:paraId="2626201B" w14:textId="77777777" w:rsidR="00AE5568" w:rsidRPr="00464C8B" w:rsidRDefault="00AE5568" w:rsidP="00AE5568">
            <w:pPr>
              <w:spacing w:line="320" w:lineRule="exact"/>
              <w:rPr>
                <w:rFonts w:ascii="ＭＳ 明朝" w:hAnsi="ＭＳ 明朝"/>
                <w:sz w:val="20"/>
                <w:szCs w:val="20"/>
              </w:rPr>
            </w:pPr>
          </w:p>
          <w:p w14:paraId="452ED8E8" w14:textId="77777777" w:rsidR="005B2977" w:rsidRPr="00464C8B" w:rsidRDefault="005B2977" w:rsidP="00AE5568">
            <w:pPr>
              <w:spacing w:line="320" w:lineRule="exact"/>
              <w:rPr>
                <w:rFonts w:ascii="ＭＳ 明朝" w:hAnsi="ＭＳ 明朝"/>
                <w:sz w:val="20"/>
                <w:szCs w:val="20"/>
              </w:rPr>
            </w:pPr>
          </w:p>
          <w:p w14:paraId="1AD82308" w14:textId="77777777" w:rsidR="005B2977" w:rsidRPr="00464C8B" w:rsidRDefault="005B2977" w:rsidP="00AE5568">
            <w:pPr>
              <w:spacing w:line="320" w:lineRule="exact"/>
              <w:rPr>
                <w:rFonts w:ascii="ＭＳ 明朝" w:hAnsi="ＭＳ 明朝"/>
                <w:sz w:val="20"/>
                <w:szCs w:val="20"/>
              </w:rPr>
            </w:pPr>
          </w:p>
          <w:p w14:paraId="45D8BC1B" w14:textId="77777777" w:rsidR="005B2977" w:rsidRPr="00464C8B" w:rsidRDefault="005B2977" w:rsidP="00AE5568">
            <w:pPr>
              <w:spacing w:line="320" w:lineRule="exact"/>
              <w:rPr>
                <w:rFonts w:ascii="ＭＳ 明朝" w:hAnsi="ＭＳ 明朝"/>
                <w:sz w:val="20"/>
                <w:szCs w:val="20"/>
              </w:rPr>
            </w:pPr>
          </w:p>
          <w:p w14:paraId="0E2D96C7" w14:textId="77777777" w:rsidR="005B2977" w:rsidRPr="00464C8B" w:rsidRDefault="005B2977" w:rsidP="00AE5568">
            <w:pPr>
              <w:spacing w:line="320" w:lineRule="exact"/>
              <w:rPr>
                <w:rFonts w:ascii="ＭＳ 明朝" w:hAnsi="ＭＳ 明朝"/>
                <w:sz w:val="20"/>
                <w:szCs w:val="20"/>
              </w:rPr>
            </w:pPr>
          </w:p>
          <w:p w14:paraId="06D95A18" w14:textId="77777777" w:rsidR="00D16FBE" w:rsidRPr="00464C8B" w:rsidRDefault="00D16FBE" w:rsidP="00AE5568">
            <w:pPr>
              <w:spacing w:line="320" w:lineRule="exact"/>
              <w:rPr>
                <w:rFonts w:ascii="ＭＳ 明朝" w:hAnsi="ＭＳ 明朝"/>
                <w:sz w:val="20"/>
                <w:szCs w:val="20"/>
              </w:rPr>
            </w:pPr>
          </w:p>
          <w:p w14:paraId="5A4A6B5C" w14:textId="77777777" w:rsidR="00D16FBE" w:rsidRPr="00464C8B" w:rsidRDefault="00D16FBE" w:rsidP="00AE5568">
            <w:pPr>
              <w:spacing w:line="320" w:lineRule="exact"/>
              <w:rPr>
                <w:rFonts w:ascii="ＭＳ 明朝" w:hAnsi="ＭＳ 明朝"/>
                <w:sz w:val="20"/>
                <w:szCs w:val="20"/>
              </w:rPr>
            </w:pPr>
          </w:p>
          <w:p w14:paraId="1409A301" w14:textId="77777777" w:rsidR="00D16FBE" w:rsidRPr="00464C8B" w:rsidRDefault="00D16FBE" w:rsidP="00AE5568">
            <w:pPr>
              <w:spacing w:line="320" w:lineRule="exact"/>
              <w:rPr>
                <w:rFonts w:ascii="ＭＳ 明朝" w:hAnsi="ＭＳ 明朝"/>
                <w:sz w:val="20"/>
                <w:szCs w:val="20"/>
              </w:rPr>
            </w:pPr>
          </w:p>
          <w:p w14:paraId="7CC7AF7B"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（２）食育の推進</w:t>
            </w:r>
          </w:p>
          <w:p w14:paraId="13A407CF"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①　学校全体で食育を推進する体制を整備する。</w:t>
            </w:r>
          </w:p>
          <w:p w14:paraId="16CC4913" w14:textId="77777777" w:rsidR="00AE5568" w:rsidRPr="00464C8B" w:rsidRDefault="00AE5568" w:rsidP="00AE5568">
            <w:pPr>
              <w:spacing w:line="320" w:lineRule="exact"/>
              <w:rPr>
                <w:rFonts w:ascii="ＭＳ 明朝" w:hAnsi="ＭＳ 明朝"/>
                <w:sz w:val="20"/>
                <w:szCs w:val="20"/>
              </w:rPr>
            </w:pPr>
          </w:p>
          <w:p w14:paraId="361C0C35"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②　保護者へは給食だより等で情報を発信し、学校給食への理解を深めていく。</w:t>
            </w:r>
          </w:p>
          <w:p w14:paraId="6D0D30D5" w14:textId="77777777" w:rsidR="00AE5568" w:rsidRPr="00464C8B" w:rsidRDefault="00AE5568" w:rsidP="00AE5568">
            <w:pPr>
              <w:spacing w:line="320" w:lineRule="exact"/>
              <w:ind w:left="400" w:hangingChars="200" w:hanging="400"/>
              <w:rPr>
                <w:rFonts w:ascii="ＭＳ 明朝" w:hAnsi="ＭＳ 明朝"/>
                <w:sz w:val="20"/>
                <w:szCs w:val="20"/>
              </w:rPr>
            </w:pPr>
          </w:p>
          <w:p w14:paraId="2E174494"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③　給食試食会を設けて学校給食への理解を深めていく。</w:t>
            </w:r>
          </w:p>
          <w:p w14:paraId="4DAEBC81"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④　児童生徒へは食育の授業を進めて食への関心を高める。児童生徒が献立を作成したり、野菜の下処理等に参加する。</w:t>
            </w:r>
          </w:p>
          <w:p w14:paraId="4382796E" w14:textId="77777777" w:rsidR="00AE5568" w:rsidRPr="00464C8B" w:rsidRDefault="00AE5568" w:rsidP="00AE5568">
            <w:pPr>
              <w:spacing w:line="320" w:lineRule="exact"/>
              <w:ind w:left="400" w:hangingChars="200" w:hanging="400"/>
              <w:rPr>
                <w:rFonts w:ascii="ＭＳ 明朝" w:hAnsi="ＭＳ 明朝"/>
                <w:sz w:val="20"/>
                <w:szCs w:val="20"/>
              </w:rPr>
            </w:pPr>
          </w:p>
          <w:p w14:paraId="7F793F42" w14:textId="77777777" w:rsidR="00AE5568" w:rsidRPr="00464C8B" w:rsidRDefault="00AE5568" w:rsidP="00AE5568">
            <w:pPr>
              <w:spacing w:line="320" w:lineRule="exact"/>
              <w:rPr>
                <w:rFonts w:ascii="ＭＳ 明朝" w:hAnsi="ＭＳ 明朝"/>
                <w:strike/>
                <w:sz w:val="20"/>
                <w:szCs w:val="20"/>
              </w:rPr>
            </w:pPr>
          </w:p>
          <w:p w14:paraId="697CC00F" w14:textId="4BFD1EF9" w:rsidR="00AE5568" w:rsidRPr="00464C8B" w:rsidRDefault="002356A6" w:rsidP="002356A6">
            <w:pPr>
              <w:spacing w:line="320" w:lineRule="exact"/>
              <w:rPr>
                <w:rFonts w:ascii="ＭＳ 明朝" w:hAnsi="ＭＳ 明朝"/>
                <w:sz w:val="20"/>
                <w:szCs w:val="20"/>
              </w:rPr>
            </w:pPr>
            <w:r w:rsidRPr="00464C8B">
              <w:rPr>
                <w:rFonts w:ascii="ＭＳ 明朝" w:hAnsi="ＭＳ 明朝" w:hint="eastAsia"/>
                <w:sz w:val="20"/>
                <w:szCs w:val="20"/>
              </w:rPr>
              <w:t>⑤</w:t>
            </w:r>
            <w:r w:rsidR="00AE5568" w:rsidRPr="00464C8B">
              <w:rPr>
                <w:rFonts w:ascii="ＭＳ 明朝" w:hAnsi="ＭＳ 明朝" w:hint="eastAsia"/>
                <w:sz w:val="20"/>
                <w:szCs w:val="20"/>
              </w:rPr>
              <w:t xml:space="preserve">　個別的な相談指導体制を進める。</w:t>
            </w:r>
          </w:p>
          <w:p w14:paraId="71E0EDAA" w14:textId="77777777" w:rsidR="00AE5568" w:rsidRPr="00464C8B" w:rsidRDefault="00AE5568" w:rsidP="00AE5568">
            <w:pPr>
              <w:spacing w:line="320" w:lineRule="exact"/>
              <w:rPr>
                <w:rFonts w:ascii="ＭＳ 明朝" w:hAnsi="ＭＳ 明朝"/>
                <w:sz w:val="20"/>
                <w:szCs w:val="20"/>
              </w:rPr>
            </w:pPr>
          </w:p>
          <w:p w14:paraId="5D0A9A60" w14:textId="77777777" w:rsidR="00AE5568" w:rsidRPr="00464C8B" w:rsidRDefault="00AE5568" w:rsidP="00AE5568">
            <w:pPr>
              <w:spacing w:line="320" w:lineRule="exact"/>
              <w:rPr>
                <w:rFonts w:ascii="ＭＳ 明朝" w:hAnsi="ＭＳ 明朝"/>
                <w:sz w:val="20"/>
                <w:szCs w:val="20"/>
              </w:rPr>
            </w:pPr>
          </w:p>
          <w:p w14:paraId="3956A122" w14:textId="77777777" w:rsidR="00D16FBE" w:rsidRPr="00464C8B" w:rsidRDefault="00D16FBE" w:rsidP="00AE5568">
            <w:pPr>
              <w:spacing w:line="320" w:lineRule="exact"/>
              <w:rPr>
                <w:rFonts w:ascii="ＭＳ 明朝" w:hAnsi="ＭＳ 明朝"/>
                <w:sz w:val="20"/>
                <w:szCs w:val="20"/>
              </w:rPr>
            </w:pPr>
          </w:p>
          <w:p w14:paraId="57C023EA" w14:textId="77777777" w:rsidR="00D73FD6" w:rsidRPr="00464C8B" w:rsidRDefault="00D73FD6" w:rsidP="00AE5568">
            <w:pPr>
              <w:spacing w:line="320" w:lineRule="exact"/>
              <w:rPr>
                <w:rFonts w:ascii="ＭＳ 明朝" w:hAnsi="ＭＳ 明朝"/>
                <w:sz w:val="20"/>
                <w:szCs w:val="20"/>
              </w:rPr>
            </w:pPr>
          </w:p>
          <w:p w14:paraId="449CFDB7" w14:textId="77777777" w:rsidR="002356A6" w:rsidRPr="00464C8B" w:rsidRDefault="002356A6" w:rsidP="00AE5568">
            <w:pPr>
              <w:spacing w:line="320" w:lineRule="exact"/>
              <w:rPr>
                <w:rFonts w:ascii="ＭＳ 明朝" w:hAnsi="ＭＳ 明朝"/>
                <w:sz w:val="20"/>
                <w:szCs w:val="20"/>
              </w:rPr>
            </w:pPr>
          </w:p>
          <w:p w14:paraId="36042269" w14:textId="77777777" w:rsidR="00AE5568" w:rsidRPr="00464C8B" w:rsidRDefault="00AE5568" w:rsidP="00AE5568">
            <w:pPr>
              <w:spacing w:line="320" w:lineRule="exact"/>
              <w:ind w:left="554" w:hangingChars="277" w:hanging="554"/>
              <w:rPr>
                <w:rFonts w:ascii="ＭＳ 明朝" w:hAnsi="ＭＳ 明朝"/>
                <w:sz w:val="20"/>
                <w:szCs w:val="20"/>
              </w:rPr>
            </w:pPr>
            <w:r w:rsidRPr="00464C8B">
              <w:rPr>
                <w:rFonts w:ascii="ＭＳ 明朝" w:hAnsi="ＭＳ 明朝" w:hint="eastAsia"/>
                <w:sz w:val="20"/>
                <w:szCs w:val="20"/>
              </w:rPr>
              <w:t>（３）健康で安全な学校生活を送り体力の向上に努める。</w:t>
            </w:r>
          </w:p>
          <w:p w14:paraId="57A8ED36"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医療的ケア体制を充実し教職員も看護師と連携して医療的ケアを受け持つことができる体制を構築する。</w:t>
            </w:r>
          </w:p>
        </w:tc>
        <w:tc>
          <w:tcPr>
            <w:tcW w:w="4218" w:type="dxa"/>
            <w:tcBorders>
              <w:right w:val="dashed" w:sz="4" w:space="0" w:color="auto"/>
            </w:tcBorders>
          </w:tcPr>
          <w:p w14:paraId="06A10D02"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（１）</w:t>
            </w:r>
          </w:p>
          <w:p w14:paraId="6B7CB7C7" w14:textId="77777777" w:rsidR="00AE5568" w:rsidRPr="00464C8B" w:rsidRDefault="00AE5568" w:rsidP="00AE5568">
            <w:pPr>
              <w:spacing w:line="320" w:lineRule="exact"/>
              <w:rPr>
                <w:rFonts w:ascii="ＭＳ 明朝" w:hAnsi="ＭＳ 明朝"/>
                <w:sz w:val="20"/>
                <w:szCs w:val="20"/>
              </w:rPr>
            </w:pPr>
          </w:p>
          <w:p w14:paraId="2AA33405" w14:textId="77777777" w:rsidR="00AE5568" w:rsidRPr="00464C8B" w:rsidRDefault="00AE5568" w:rsidP="00AE5568">
            <w:pPr>
              <w:numPr>
                <w:ilvl w:val="0"/>
                <w:numId w:val="31"/>
              </w:numPr>
              <w:spacing w:line="320" w:lineRule="exact"/>
              <w:rPr>
                <w:rFonts w:ascii="ＭＳ 明朝" w:hAnsi="ＭＳ 明朝"/>
                <w:sz w:val="20"/>
                <w:szCs w:val="20"/>
              </w:rPr>
            </w:pPr>
            <w:r w:rsidRPr="00464C8B">
              <w:rPr>
                <w:rFonts w:ascii="ＭＳ 明朝" w:hAnsi="ＭＳ 明朝" w:hint="eastAsia"/>
                <w:sz w:val="20"/>
                <w:szCs w:val="20"/>
              </w:rPr>
              <w:t>薬物乱用防止教育を行い、正しい知識の普及、啓発を図る。</w:t>
            </w:r>
          </w:p>
          <w:p w14:paraId="520F7EDA" w14:textId="77777777" w:rsidR="00AE5568" w:rsidRPr="00464C8B" w:rsidRDefault="00AE5568" w:rsidP="00AE5568">
            <w:pPr>
              <w:spacing w:line="320" w:lineRule="exact"/>
              <w:ind w:leftChars="200" w:left="420"/>
              <w:rPr>
                <w:rFonts w:ascii="ＭＳ 明朝" w:hAnsi="ＭＳ 明朝"/>
                <w:sz w:val="20"/>
                <w:szCs w:val="20"/>
                <w:lang w:eastAsia="zh-TW"/>
              </w:rPr>
            </w:pPr>
            <w:r w:rsidRPr="00464C8B">
              <w:rPr>
                <w:rFonts w:ascii="ＭＳ 明朝" w:hAnsi="ＭＳ 明朝" w:hint="eastAsia"/>
                <w:sz w:val="20"/>
                <w:szCs w:val="20"/>
                <w:lang w:eastAsia="zh-TW"/>
              </w:rPr>
              <w:t>薬物乱用防止教室開催１回〔１回〕</w:t>
            </w:r>
          </w:p>
          <w:p w14:paraId="378265A2" w14:textId="77777777" w:rsidR="00AE5568" w:rsidRPr="00464C8B" w:rsidRDefault="00AE5568" w:rsidP="00AE5568">
            <w:pPr>
              <w:spacing w:line="320" w:lineRule="exact"/>
              <w:ind w:leftChars="200" w:left="420"/>
              <w:rPr>
                <w:rFonts w:ascii="ＭＳ 明朝" w:hAnsi="ＭＳ 明朝"/>
                <w:strike/>
                <w:sz w:val="20"/>
                <w:szCs w:val="20"/>
              </w:rPr>
            </w:pPr>
            <w:r w:rsidRPr="00464C8B">
              <w:rPr>
                <w:rFonts w:ascii="ＭＳ 明朝" w:hAnsi="ＭＳ 明朝" w:hint="eastAsia"/>
                <w:sz w:val="20"/>
                <w:szCs w:val="20"/>
              </w:rPr>
              <w:t>感染防止マニュアルに沿った指導の徹底を呼びかける。教職員に対しては校内掲示板で感染防止マニュアルの確認を行い、教室で各印刷物を掲示するなど、感染症防止マニュアルの徹底を図る。</w:t>
            </w:r>
          </w:p>
          <w:p w14:paraId="2081DC08"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②　食物アレルギー対策委員会を３回［３回］開催し、食物アレルギー対応マニュアルの改訂を進める。アレルギー事故発生時に備えた校内研修を実施する。</w:t>
            </w:r>
          </w:p>
          <w:p w14:paraId="30E2F320" w14:textId="77777777" w:rsidR="00AE5568" w:rsidRPr="00464C8B" w:rsidRDefault="00AE5568" w:rsidP="00AE5568">
            <w:pPr>
              <w:spacing w:line="320" w:lineRule="exact"/>
              <w:ind w:left="400" w:hangingChars="200" w:hanging="400"/>
              <w:rPr>
                <w:rFonts w:ascii="ＭＳ 明朝" w:hAnsi="ＭＳ 明朝"/>
                <w:sz w:val="20"/>
                <w:szCs w:val="20"/>
              </w:rPr>
            </w:pPr>
          </w:p>
          <w:p w14:paraId="7B793E88" w14:textId="77777777" w:rsidR="005B2977" w:rsidRPr="00464C8B" w:rsidRDefault="005B2977" w:rsidP="00AE5568">
            <w:pPr>
              <w:spacing w:line="320" w:lineRule="exact"/>
              <w:ind w:left="400" w:hangingChars="200" w:hanging="400"/>
              <w:rPr>
                <w:rFonts w:ascii="ＭＳ 明朝" w:hAnsi="ＭＳ 明朝"/>
                <w:sz w:val="20"/>
                <w:szCs w:val="20"/>
              </w:rPr>
            </w:pPr>
          </w:p>
          <w:p w14:paraId="4E1B0C96" w14:textId="77777777" w:rsidR="00D16FBE" w:rsidRPr="00464C8B" w:rsidRDefault="00D16FBE" w:rsidP="00AE5568">
            <w:pPr>
              <w:spacing w:line="320" w:lineRule="exact"/>
              <w:ind w:left="400" w:hangingChars="200" w:hanging="400"/>
              <w:rPr>
                <w:rFonts w:ascii="ＭＳ 明朝" w:hAnsi="ＭＳ 明朝"/>
                <w:sz w:val="20"/>
                <w:szCs w:val="20"/>
              </w:rPr>
            </w:pPr>
          </w:p>
          <w:p w14:paraId="74AD7C7B" w14:textId="77777777" w:rsidR="00D16FBE" w:rsidRPr="00464C8B" w:rsidRDefault="00D16FBE" w:rsidP="00AE5568">
            <w:pPr>
              <w:spacing w:line="320" w:lineRule="exact"/>
              <w:ind w:left="400" w:hangingChars="200" w:hanging="400"/>
              <w:rPr>
                <w:rFonts w:ascii="ＭＳ 明朝" w:hAnsi="ＭＳ 明朝"/>
                <w:sz w:val="20"/>
                <w:szCs w:val="20"/>
              </w:rPr>
            </w:pPr>
          </w:p>
          <w:p w14:paraId="5082D852" w14:textId="77777777" w:rsidR="00D16FBE" w:rsidRPr="00464C8B" w:rsidRDefault="00D16FBE" w:rsidP="00AE5568">
            <w:pPr>
              <w:spacing w:line="320" w:lineRule="exact"/>
              <w:ind w:left="400" w:hangingChars="200" w:hanging="400"/>
              <w:rPr>
                <w:rFonts w:ascii="ＭＳ 明朝" w:hAnsi="ＭＳ 明朝"/>
                <w:sz w:val="20"/>
                <w:szCs w:val="20"/>
              </w:rPr>
            </w:pPr>
          </w:p>
          <w:p w14:paraId="1EE4BCFA" w14:textId="77777777" w:rsidR="005B2977" w:rsidRPr="00464C8B" w:rsidRDefault="005B2977" w:rsidP="00AE5568">
            <w:pPr>
              <w:spacing w:line="320" w:lineRule="exact"/>
              <w:ind w:left="400" w:hangingChars="200" w:hanging="400"/>
              <w:rPr>
                <w:rFonts w:ascii="ＭＳ 明朝" w:hAnsi="ＭＳ 明朝"/>
                <w:sz w:val="20"/>
                <w:szCs w:val="20"/>
              </w:rPr>
            </w:pPr>
          </w:p>
          <w:p w14:paraId="0D95F2C3"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（２）</w:t>
            </w:r>
          </w:p>
          <w:p w14:paraId="4C8ED80A" w14:textId="77777777" w:rsidR="00AE5568" w:rsidRPr="00464C8B" w:rsidRDefault="00AE5568" w:rsidP="00AE5568">
            <w:pPr>
              <w:numPr>
                <w:ilvl w:val="0"/>
                <w:numId w:val="32"/>
              </w:numPr>
              <w:spacing w:line="320" w:lineRule="exact"/>
              <w:rPr>
                <w:rFonts w:ascii="ＭＳ 明朝" w:hAnsi="ＭＳ 明朝"/>
                <w:sz w:val="20"/>
                <w:szCs w:val="20"/>
                <w:lang w:eastAsia="zh-TW"/>
              </w:rPr>
            </w:pPr>
            <w:r w:rsidRPr="00464C8B">
              <w:rPr>
                <w:rFonts w:ascii="ＭＳ 明朝" w:hAnsi="ＭＳ 明朝" w:hint="eastAsia"/>
                <w:sz w:val="20"/>
                <w:szCs w:val="20"/>
                <w:lang w:eastAsia="zh-TW"/>
              </w:rPr>
              <w:t>食育推進委員会開催３回［３回］</w:t>
            </w:r>
          </w:p>
          <w:p w14:paraId="1F02D020" w14:textId="77777777" w:rsidR="00AE5568" w:rsidRPr="00464C8B" w:rsidRDefault="00AE5568" w:rsidP="00AE5568">
            <w:pPr>
              <w:spacing w:line="320" w:lineRule="exact"/>
              <w:ind w:left="400" w:hangingChars="200" w:hanging="400"/>
              <w:rPr>
                <w:rFonts w:ascii="ＭＳ 明朝" w:hAnsi="ＭＳ 明朝"/>
                <w:sz w:val="20"/>
                <w:szCs w:val="20"/>
                <w:lang w:eastAsia="zh-TW"/>
              </w:rPr>
            </w:pPr>
          </w:p>
          <w:p w14:paraId="49F722F5"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②　給食だより発行11回［11回］</w:t>
            </w:r>
          </w:p>
          <w:p w14:paraId="2904E7D9" w14:textId="77777777" w:rsidR="00AE5568" w:rsidRPr="00464C8B" w:rsidRDefault="00AE5568" w:rsidP="00AE5568">
            <w:pPr>
              <w:spacing w:line="320" w:lineRule="exact"/>
              <w:ind w:left="400"/>
              <w:rPr>
                <w:rFonts w:ascii="ＭＳ 明朝" w:hAnsi="ＭＳ 明朝"/>
                <w:sz w:val="20"/>
                <w:szCs w:val="20"/>
              </w:rPr>
            </w:pPr>
            <w:r w:rsidRPr="00464C8B">
              <w:rPr>
                <w:rFonts w:ascii="ＭＳ 明朝" w:hAnsi="ＭＳ 明朝" w:hint="eastAsia"/>
                <w:sz w:val="20"/>
                <w:szCs w:val="20"/>
              </w:rPr>
              <w:t>給食の写真をHPに掲載する５回［４回］</w:t>
            </w:r>
          </w:p>
          <w:p w14:paraId="3C3F3750" w14:textId="77777777" w:rsidR="00AE5568" w:rsidRPr="00464C8B" w:rsidRDefault="00AE5568" w:rsidP="00AE5568">
            <w:pPr>
              <w:spacing w:line="320" w:lineRule="exact"/>
              <w:rPr>
                <w:rFonts w:ascii="ＭＳ 明朝" w:hAnsi="ＭＳ 明朝"/>
                <w:sz w:val="20"/>
                <w:szCs w:val="20"/>
              </w:rPr>
            </w:pPr>
          </w:p>
          <w:p w14:paraId="6039DCD7" w14:textId="77777777" w:rsidR="00AE5568" w:rsidRPr="00464C8B" w:rsidRDefault="00AE5568" w:rsidP="00AE5568">
            <w:pPr>
              <w:numPr>
                <w:ilvl w:val="0"/>
                <w:numId w:val="26"/>
              </w:numPr>
              <w:spacing w:line="320" w:lineRule="exact"/>
              <w:rPr>
                <w:rFonts w:ascii="ＭＳ 明朝" w:hAnsi="ＭＳ 明朝"/>
                <w:sz w:val="20"/>
                <w:szCs w:val="20"/>
                <w:lang w:eastAsia="zh-TW"/>
              </w:rPr>
            </w:pPr>
            <w:r w:rsidRPr="00464C8B">
              <w:rPr>
                <w:rFonts w:ascii="ＭＳ 明朝" w:hAnsi="ＭＳ 明朝" w:hint="eastAsia"/>
                <w:sz w:val="20"/>
                <w:szCs w:val="20"/>
                <w:lang w:eastAsia="zh-TW"/>
              </w:rPr>
              <w:t>給食試食会実施２回［１回］</w:t>
            </w:r>
          </w:p>
          <w:p w14:paraId="26DA09B6" w14:textId="77777777" w:rsidR="00AE5568" w:rsidRPr="00464C8B" w:rsidRDefault="00AE5568" w:rsidP="00AE5568">
            <w:pPr>
              <w:spacing w:line="320" w:lineRule="exact"/>
              <w:ind w:left="400" w:hangingChars="200" w:hanging="400"/>
              <w:rPr>
                <w:rFonts w:ascii="ＭＳ 明朝" w:hAnsi="ＭＳ 明朝"/>
                <w:sz w:val="20"/>
                <w:szCs w:val="20"/>
                <w:lang w:eastAsia="zh-TW"/>
              </w:rPr>
            </w:pPr>
          </w:p>
          <w:p w14:paraId="15B34A49" w14:textId="77777777" w:rsidR="00AE5568" w:rsidRPr="00464C8B" w:rsidRDefault="00AE5568" w:rsidP="00AE5568">
            <w:pPr>
              <w:numPr>
                <w:ilvl w:val="0"/>
                <w:numId w:val="26"/>
              </w:numPr>
              <w:spacing w:line="320" w:lineRule="exact"/>
              <w:rPr>
                <w:rFonts w:ascii="ＭＳ 明朝" w:hAnsi="ＭＳ 明朝"/>
                <w:sz w:val="20"/>
                <w:szCs w:val="20"/>
              </w:rPr>
            </w:pPr>
            <w:r w:rsidRPr="00464C8B">
              <w:rPr>
                <w:rFonts w:ascii="ＭＳ 明朝" w:hAnsi="ＭＳ 明朝" w:hint="eastAsia"/>
                <w:sz w:val="20"/>
                <w:szCs w:val="20"/>
              </w:rPr>
              <w:t>野菜の下処理等の学習に参加する学習グループ数を維持する。14グループ［1</w:t>
            </w:r>
            <w:r w:rsidRPr="00464C8B">
              <w:rPr>
                <w:rFonts w:ascii="ＭＳ 明朝" w:hAnsi="ＭＳ 明朝"/>
                <w:sz w:val="20"/>
                <w:szCs w:val="20"/>
              </w:rPr>
              <w:t>4</w:t>
            </w:r>
            <w:r w:rsidRPr="00464C8B">
              <w:rPr>
                <w:rFonts w:ascii="ＭＳ 明朝" w:hAnsi="ＭＳ 明朝" w:hint="eastAsia"/>
                <w:sz w:val="20"/>
                <w:szCs w:val="20"/>
              </w:rPr>
              <w:t>グループ］</w:t>
            </w:r>
          </w:p>
          <w:p w14:paraId="1A358AB8" w14:textId="77777777" w:rsidR="00AE5568" w:rsidRPr="00464C8B" w:rsidRDefault="00AE5568" w:rsidP="00AE5568">
            <w:pPr>
              <w:spacing w:line="320" w:lineRule="exact"/>
              <w:ind w:left="400"/>
              <w:rPr>
                <w:rFonts w:ascii="ＭＳ 明朝" w:hAnsi="ＭＳ 明朝"/>
                <w:sz w:val="20"/>
                <w:szCs w:val="20"/>
              </w:rPr>
            </w:pPr>
            <w:r w:rsidRPr="00464C8B">
              <w:rPr>
                <w:rFonts w:ascii="ＭＳ 明朝" w:hAnsi="ＭＳ 明朝" w:hint="eastAsia"/>
                <w:sz w:val="20"/>
                <w:szCs w:val="20"/>
              </w:rPr>
              <w:t>献立作成に参加する学習グループ数を維持する。５グループ［５グループ］</w:t>
            </w:r>
          </w:p>
          <w:p w14:paraId="1317712A"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⑤　肥満や栄養バランスのとり方等についての保護者からの個別相談体制を構築する。関係職員間で連携を図り、課題解決をめざす。３件[新規</w:t>
            </w:r>
            <w:r w:rsidRPr="00464C8B">
              <w:rPr>
                <w:rFonts w:ascii="ＭＳ 明朝" w:hAnsi="ＭＳ 明朝"/>
                <w:sz w:val="20"/>
                <w:szCs w:val="20"/>
              </w:rPr>
              <w:t>]</w:t>
            </w:r>
          </w:p>
          <w:p w14:paraId="0E739528" w14:textId="77777777" w:rsidR="00D73FD6" w:rsidRPr="00464C8B" w:rsidRDefault="00D73FD6" w:rsidP="00AE5568">
            <w:pPr>
              <w:spacing w:line="320" w:lineRule="exact"/>
              <w:rPr>
                <w:rFonts w:ascii="ＭＳ 明朝" w:hAnsi="ＭＳ 明朝"/>
                <w:sz w:val="20"/>
                <w:szCs w:val="20"/>
              </w:rPr>
            </w:pPr>
          </w:p>
          <w:p w14:paraId="2531D1EF" w14:textId="77777777" w:rsidR="002356A6" w:rsidRPr="00464C8B" w:rsidRDefault="002356A6" w:rsidP="00AE5568">
            <w:pPr>
              <w:spacing w:line="320" w:lineRule="exact"/>
              <w:rPr>
                <w:rFonts w:ascii="ＭＳ 明朝" w:hAnsi="ＭＳ 明朝"/>
                <w:sz w:val="20"/>
                <w:szCs w:val="20"/>
              </w:rPr>
            </w:pPr>
          </w:p>
          <w:p w14:paraId="0846BF10" w14:textId="5DA14226"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（３）</w:t>
            </w:r>
          </w:p>
          <w:p w14:paraId="38F54D8F" w14:textId="77777777" w:rsidR="00A90063" w:rsidRPr="00464C8B" w:rsidRDefault="00A90063" w:rsidP="00AE5568">
            <w:pPr>
              <w:spacing w:line="320" w:lineRule="exact"/>
              <w:rPr>
                <w:rFonts w:ascii="ＭＳ 明朝" w:hAnsi="ＭＳ 明朝"/>
                <w:sz w:val="20"/>
                <w:szCs w:val="20"/>
              </w:rPr>
            </w:pPr>
          </w:p>
          <w:p w14:paraId="1D1C7C24" w14:textId="77777777" w:rsidR="00AE5568" w:rsidRPr="00464C8B" w:rsidRDefault="00AE5568" w:rsidP="00AE5568">
            <w:pPr>
              <w:numPr>
                <w:ilvl w:val="0"/>
                <w:numId w:val="30"/>
              </w:numPr>
              <w:spacing w:line="320" w:lineRule="exact"/>
              <w:rPr>
                <w:rFonts w:ascii="ＭＳ 明朝" w:hAnsi="ＭＳ 明朝"/>
                <w:sz w:val="20"/>
                <w:szCs w:val="20"/>
              </w:rPr>
            </w:pPr>
            <w:r w:rsidRPr="00464C8B">
              <w:rPr>
                <w:rFonts w:ascii="ＭＳ 明朝" w:hAnsi="ＭＳ 明朝" w:hint="eastAsia"/>
                <w:sz w:val="20"/>
                <w:szCs w:val="20"/>
              </w:rPr>
              <w:t>認定講習を受けた教員による医療的ケアを全体の5</w:t>
            </w:r>
            <w:r w:rsidRPr="00464C8B">
              <w:rPr>
                <w:rFonts w:ascii="ＭＳ 明朝" w:hAnsi="ＭＳ 明朝"/>
                <w:sz w:val="20"/>
                <w:szCs w:val="20"/>
              </w:rPr>
              <w:t>0</w:t>
            </w:r>
            <w:r w:rsidRPr="00464C8B">
              <w:rPr>
                <w:rFonts w:ascii="ＭＳ 明朝" w:hAnsi="ＭＳ 明朝" w:hint="eastAsia"/>
                <w:sz w:val="20"/>
                <w:szCs w:val="20"/>
              </w:rPr>
              <w:t>％以上実施できるようにする。[新規</w:t>
            </w:r>
            <w:r w:rsidRPr="00464C8B">
              <w:rPr>
                <w:rFonts w:ascii="ＭＳ 明朝" w:hAnsi="ＭＳ 明朝"/>
                <w:sz w:val="20"/>
                <w:szCs w:val="20"/>
              </w:rPr>
              <w:t>]</w:t>
            </w:r>
          </w:p>
        </w:tc>
        <w:tc>
          <w:tcPr>
            <w:tcW w:w="3295" w:type="dxa"/>
            <w:tcBorders>
              <w:left w:val="dashed" w:sz="4" w:space="0" w:color="auto"/>
              <w:right w:val="single" w:sz="4" w:space="0" w:color="auto"/>
            </w:tcBorders>
            <w:shd w:val="clear" w:color="auto" w:fill="auto"/>
          </w:tcPr>
          <w:p w14:paraId="1F44FD94" w14:textId="79925A0D" w:rsidR="00351529"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(１)</w:t>
            </w:r>
          </w:p>
          <w:p w14:paraId="04C11CC9" w14:textId="77777777" w:rsidR="00745403" w:rsidRPr="00464C8B" w:rsidRDefault="00745403" w:rsidP="00AE5568">
            <w:pPr>
              <w:spacing w:line="320" w:lineRule="exact"/>
              <w:rPr>
                <w:rFonts w:ascii="ＭＳ 明朝" w:hAnsi="ＭＳ 明朝"/>
                <w:sz w:val="20"/>
                <w:szCs w:val="20"/>
              </w:rPr>
            </w:pPr>
          </w:p>
          <w:p w14:paraId="099DF133" w14:textId="77777777" w:rsidR="00AE5568" w:rsidRPr="00464C8B" w:rsidRDefault="00AE5568" w:rsidP="00AE5568">
            <w:pPr>
              <w:numPr>
                <w:ilvl w:val="0"/>
                <w:numId w:val="40"/>
              </w:numPr>
              <w:spacing w:line="320" w:lineRule="exact"/>
              <w:rPr>
                <w:rFonts w:ascii="ＭＳ 明朝" w:hAnsi="ＭＳ 明朝"/>
                <w:sz w:val="20"/>
                <w:szCs w:val="20"/>
              </w:rPr>
            </w:pPr>
          </w:p>
          <w:p w14:paraId="6B95DE5F" w14:textId="60DEEDB3" w:rsidR="00AE5568" w:rsidRPr="00464C8B" w:rsidRDefault="002F12F2" w:rsidP="004774C0">
            <w:pPr>
              <w:spacing w:line="320" w:lineRule="exact"/>
              <w:ind w:left="2400" w:hangingChars="1200" w:hanging="2400"/>
              <w:rPr>
                <w:rFonts w:ascii="ＭＳ 明朝" w:hAnsi="ＭＳ 明朝"/>
                <w:sz w:val="20"/>
                <w:szCs w:val="20"/>
              </w:rPr>
            </w:pPr>
            <w:r w:rsidRPr="00464C8B">
              <w:rPr>
                <w:rFonts w:ascii="ＭＳ 明朝" w:hAnsi="ＭＳ 明朝" w:hint="eastAsia"/>
                <w:sz w:val="20"/>
                <w:szCs w:val="20"/>
              </w:rPr>
              <w:t>・</w:t>
            </w:r>
            <w:r w:rsidR="00AE5568" w:rsidRPr="00464C8B">
              <w:rPr>
                <w:rFonts w:ascii="ＭＳ 明朝" w:hAnsi="ＭＳ 明朝" w:hint="eastAsia"/>
                <w:sz w:val="20"/>
                <w:szCs w:val="20"/>
              </w:rPr>
              <w:t>１回実施(〇)</w:t>
            </w:r>
          </w:p>
          <w:p w14:paraId="6F80D7B2" w14:textId="40C99025" w:rsidR="00AE5568" w:rsidRPr="00464C8B" w:rsidRDefault="002F12F2" w:rsidP="002F12F2">
            <w:pPr>
              <w:spacing w:line="320" w:lineRule="exact"/>
              <w:rPr>
                <w:rFonts w:ascii="ＭＳ 明朝" w:hAnsi="ＭＳ 明朝"/>
                <w:sz w:val="20"/>
                <w:szCs w:val="20"/>
              </w:rPr>
            </w:pPr>
            <w:r w:rsidRPr="00464C8B">
              <w:rPr>
                <w:rFonts w:ascii="ＭＳ 明朝" w:hAnsi="ＭＳ 明朝" w:hint="eastAsia"/>
                <w:sz w:val="20"/>
                <w:szCs w:val="20"/>
              </w:rPr>
              <w:t>・</w:t>
            </w:r>
            <w:r w:rsidR="00AE5568" w:rsidRPr="00464C8B">
              <w:rPr>
                <w:rFonts w:ascii="ＭＳ 明朝" w:hAnsi="ＭＳ 明朝" w:hint="eastAsia"/>
                <w:sz w:val="20"/>
                <w:szCs w:val="20"/>
              </w:rPr>
              <w:t>校内掲示板及び教室でのマニ</w:t>
            </w:r>
          </w:p>
          <w:p w14:paraId="3CDFCB2A" w14:textId="77777777" w:rsidR="00AE5568" w:rsidRPr="00464C8B" w:rsidRDefault="00AE5568" w:rsidP="002F12F2">
            <w:pPr>
              <w:spacing w:line="320" w:lineRule="exact"/>
              <w:ind w:firstLineChars="100" w:firstLine="200"/>
              <w:rPr>
                <w:rFonts w:ascii="ＭＳ 明朝" w:hAnsi="ＭＳ 明朝"/>
                <w:sz w:val="20"/>
                <w:szCs w:val="20"/>
              </w:rPr>
            </w:pPr>
            <w:r w:rsidRPr="00464C8B">
              <w:rPr>
                <w:rFonts w:ascii="ＭＳ 明朝" w:hAnsi="ＭＳ 明朝" w:hint="eastAsia"/>
                <w:sz w:val="20"/>
                <w:szCs w:val="20"/>
              </w:rPr>
              <w:t>ュアル掲示を行うとともに、</w:t>
            </w:r>
          </w:p>
          <w:p w14:paraId="6DB9AF4E" w14:textId="77777777" w:rsidR="002F12F2" w:rsidRPr="00464C8B" w:rsidRDefault="00AE5568" w:rsidP="00AE5568">
            <w:pPr>
              <w:spacing w:line="320" w:lineRule="exact"/>
              <w:ind w:left="300" w:hangingChars="150" w:hanging="300"/>
              <w:rPr>
                <w:rFonts w:ascii="ＭＳ 明朝" w:hAnsi="ＭＳ 明朝"/>
                <w:sz w:val="20"/>
                <w:szCs w:val="20"/>
              </w:rPr>
            </w:pPr>
            <w:r w:rsidRPr="00464C8B">
              <w:rPr>
                <w:rFonts w:ascii="ＭＳ 明朝" w:hAnsi="ＭＳ 明朝" w:hint="eastAsia"/>
                <w:sz w:val="20"/>
                <w:szCs w:val="20"/>
              </w:rPr>
              <w:t xml:space="preserve">  教職員に対し、朝の連絡会学部</w:t>
            </w:r>
          </w:p>
          <w:p w14:paraId="40D6733D" w14:textId="093BF948" w:rsidR="00AE5568" w:rsidRPr="00464C8B" w:rsidRDefault="00AE5568" w:rsidP="004774C0">
            <w:pPr>
              <w:spacing w:line="320" w:lineRule="exact"/>
              <w:ind w:leftChars="100" w:left="310" w:hangingChars="50" w:hanging="100"/>
              <w:rPr>
                <w:rFonts w:ascii="ＭＳ 明朝" w:hAnsi="ＭＳ 明朝"/>
                <w:sz w:val="20"/>
                <w:szCs w:val="20"/>
              </w:rPr>
            </w:pPr>
            <w:r w:rsidRPr="00464C8B">
              <w:rPr>
                <w:rFonts w:ascii="ＭＳ 明朝" w:hAnsi="ＭＳ 明朝" w:hint="eastAsia"/>
                <w:sz w:val="20"/>
                <w:szCs w:val="20"/>
              </w:rPr>
              <w:t>会等で周知徹底をした(〇)</w:t>
            </w:r>
          </w:p>
          <w:p w14:paraId="7E0FC5E5" w14:textId="77777777" w:rsidR="00AE5568" w:rsidRPr="00464C8B" w:rsidRDefault="00AE5568" w:rsidP="00AE5568">
            <w:pPr>
              <w:spacing w:line="320" w:lineRule="exact"/>
              <w:rPr>
                <w:rFonts w:ascii="ＭＳ 明朝" w:hAnsi="ＭＳ 明朝"/>
                <w:sz w:val="20"/>
                <w:szCs w:val="20"/>
              </w:rPr>
            </w:pPr>
          </w:p>
          <w:p w14:paraId="6CD0FFE4" w14:textId="77777777" w:rsidR="00E85F07" w:rsidRPr="00464C8B" w:rsidRDefault="00E85F07" w:rsidP="00AE5568">
            <w:pPr>
              <w:spacing w:line="320" w:lineRule="exact"/>
              <w:rPr>
                <w:rFonts w:ascii="ＭＳ 明朝" w:hAnsi="ＭＳ 明朝"/>
                <w:sz w:val="20"/>
                <w:szCs w:val="20"/>
              </w:rPr>
            </w:pPr>
          </w:p>
          <w:p w14:paraId="0E7A1BD9" w14:textId="77777777" w:rsidR="002F12F2" w:rsidRPr="00464C8B" w:rsidRDefault="002F12F2" w:rsidP="00AE5568">
            <w:pPr>
              <w:numPr>
                <w:ilvl w:val="0"/>
                <w:numId w:val="40"/>
              </w:numPr>
              <w:spacing w:line="320" w:lineRule="exact"/>
              <w:rPr>
                <w:rFonts w:ascii="ＭＳ 明朝" w:hAnsi="ＭＳ 明朝"/>
                <w:sz w:val="20"/>
                <w:szCs w:val="20"/>
              </w:rPr>
            </w:pPr>
          </w:p>
          <w:p w14:paraId="1AF430B7" w14:textId="6B62F11D" w:rsidR="00AE5568" w:rsidRPr="00464C8B" w:rsidRDefault="00AE5568" w:rsidP="00745403">
            <w:pPr>
              <w:spacing w:line="320" w:lineRule="exact"/>
              <w:rPr>
                <w:rFonts w:ascii="ＭＳ 明朝" w:hAnsi="ＭＳ 明朝"/>
                <w:sz w:val="20"/>
                <w:szCs w:val="20"/>
              </w:rPr>
            </w:pPr>
            <w:r w:rsidRPr="00464C8B">
              <w:rPr>
                <w:rFonts w:ascii="ＭＳ 明朝" w:hAnsi="ＭＳ 明朝" w:hint="eastAsia"/>
                <w:sz w:val="20"/>
                <w:szCs w:val="20"/>
              </w:rPr>
              <w:t>・食物アレルギー対策委員会定例</w:t>
            </w:r>
            <w:r w:rsidR="00781899" w:rsidRPr="00464C8B">
              <w:rPr>
                <w:rFonts w:ascii="ＭＳ 明朝" w:hAnsi="ＭＳ 明朝" w:hint="eastAsia"/>
                <w:sz w:val="20"/>
                <w:szCs w:val="20"/>
              </w:rPr>
              <w:t>３</w:t>
            </w:r>
            <w:r w:rsidRPr="00464C8B">
              <w:rPr>
                <w:rFonts w:ascii="ＭＳ 明朝" w:hAnsi="ＭＳ 明朝" w:hint="eastAsia"/>
                <w:sz w:val="20"/>
                <w:szCs w:val="20"/>
              </w:rPr>
              <w:t>回、臨時</w:t>
            </w:r>
            <w:r w:rsidR="00781899" w:rsidRPr="00464C8B">
              <w:rPr>
                <w:rFonts w:ascii="ＭＳ 明朝" w:hAnsi="ＭＳ 明朝" w:hint="eastAsia"/>
                <w:sz w:val="20"/>
                <w:szCs w:val="20"/>
              </w:rPr>
              <w:t>３</w:t>
            </w:r>
            <w:r w:rsidRPr="00464C8B">
              <w:rPr>
                <w:rFonts w:ascii="ＭＳ 明朝" w:hAnsi="ＭＳ 明朝" w:hint="eastAsia"/>
                <w:sz w:val="20"/>
                <w:szCs w:val="20"/>
              </w:rPr>
              <w:t>回実施</w:t>
            </w:r>
          </w:p>
          <w:p w14:paraId="24FD96C7" w14:textId="77777777" w:rsidR="00AE5568" w:rsidRPr="00464C8B" w:rsidRDefault="00AE5568" w:rsidP="00936387">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・アレルギー事故発生時に備えた校内研修：２回実施</w:t>
            </w:r>
          </w:p>
          <w:p w14:paraId="22AE0552" w14:textId="77777777" w:rsidR="00936387" w:rsidRPr="00464C8B" w:rsidRDefault="008D41E9" w:rsidP="008D41E9">
            <w:pPr>
              <w:spacing w:line="320" w:lineRule="exact"/>
              <w:ind w:left="600" w:hangingChars="300" w:hanging="600"/>
              <w:rPr>
                <w:rFonts w:ascii="ＭＳ 明朝" w:hAnsi="ＭＳ 明朝"/>
                <w:sz w:val="20"/>
                <w:szCs w:val="20"/>
              </w:rPr>
            </w:pPr>
            <w:r w:rsidRPr="00464C8B">
              <w:rPr>
                <w:rFonts w:ascii="ＭＳ 明朝" w:hAnsi="ＭＳ 明朝" w:hint="eastAsia"/>
                <w:sz w:val="20"/>
                <w:szCs w:val="20"/>
              </w:rPr>
              <w:t>・</w:t>
            </w:r>
            <w:r w:rsidR="00AE5568" w:rsidRPr="00464C8B">
              <w:rPr>
                <w:rFonts w:ascii="ＭＳ 明朝" w:hAnsi="ＭＳ 明朝" w:hint="eastAsia"/>
                <w:sz w:val="20"/>
                <w:szCs w:val="20"/>
              </w:rPr>
              <w:t>新たに通知された大阪府アレル</w:t>
            </w:r>
          </w:p>
          <w:p w14:paraId="673EED40" w14:textId="77777777" w:rsidR="00936387" w:rsidRPr="00464C8B" w:rsidRDefault="00AE5568" w:rsidP="00936387">
            <w:pPr>
              <w:spacing w:line="320" w:lineRule="exact"/>
              <w:ind w:leftChars="100" w:left="610" w:hangingChars="200" w:hanging="400"/>
              <w:rPr>
                <w:rFonts w:ascii="ＭＳ 明朝" w:hAnsi="ＭＳ 明朝"/>
                <w:sz w:val="20"/>
                <w:szCs w:val="20"/>
              </w:rPr>
            </w:pPr>
            <w:r w:rsidRPr="00464C8B">
              <w:rPr>
                <w:rFonts w:ascii="ＭＳ 明朝" w:hAnsi="ＭＳ 明朝" w:hint="eastAsia"/>
                <w:sz w:val="20"/>
                <w:szCs w:val="20"/>
              </w:rPr>
              <w:t>ギー対応マニュアルに即し、本</w:t>
            </w:r>
          </w:p>
          <w:p w14:paraId="213B9090" w14:textId="77777777" w:rsidR="00936387" w:rsidRPr="00464C8B" w:rsidRDefault="00AE5568" w:rsidP="00936387">
            <w:pPr>
              <w:spacing w:line="320" w:lineRule="exact"/>
              <w:ind w:leftChars="100" w:left="610" w:hangingChars="200" w:hanging="400"/>
              <w:rPr>
                <w:rFonts w:ascii="ＭＳ 明朝" w:hAnsi="ＭＳ 明朝"/>
                <w:sz w:val="20"/>
                <w:szCs w:val="20"/>
              </w:rPr>
            </w:pPr>
            <w:r w:rsidRPr="00464C8B">
              <w:rPr>
                <w:rFonts w:ascii="ＭＳ 明朝" w:hAnsi="ＭＳ 明朝" w:hint="eastAsia"/>
                <w:sz w:val="20"/>
                <w:szCs w:val="20"/>
              </w:rPr>
              <w:t>校のマニュアルの見直し</w:t>
            </w:r>
            <w:r w:rsidR="00781899" w:rsidRPr="00464C8B">
              <w:rPr>
                <w:rFonts w:ascii="ＭＳ 明朝" w:hAnsi="ＭＳ 明朝" w:hint="eastAsia"/>
                <w:sz w:val="20"/>
                <w:szCs w:val="20"/>
              </w:rPr>
              <w:t>を行っ</w:t>
            </w:r>
          </w:p>
          <w:p w14:paraId="2F8E0FE9" w14:textId="74209686" w:rsidR="00AE5568" w:rsidRPr="00464C8B" w:rsidRDefault="00781899" w:rsidP="00936387">
            <w:pPr>
              <w:spacing w:line="320" w:lineRule="exact"/>
              <w:ind w:leftChars="100" w:left="610" w:hangingChars="200" w:hanging="400"/>
              <w:rPr>
                <w:rFonts w:ascii="ＭＳ 明朝" w:hAnsi="ＭＳ 明朝"/>
                <w:sz w:val="20"/>
                <w:szCs w:val="20"/>
              </w:rPr>
            </w:pPr>
            <w:r w:rsidRPr="00464C8B">
              <w:rPr>
                <w:rFonts w:ascii="ＭＳ 明朝" w:hAnsi="ＭＳ 明朝" w:hint="eastAsia"/>
                <w:sz w:val="20"/>
                <w:szCs w:val="20"/>
              </w:rPr>
              <w:t>た</w:t>
            </w:r>
            <w:r w:rsidR="00AE5568" w:rsidRPr="00464C8B">
              <w:rPr>
                <w:rFonts w:ascii="ＭＳ 明朝" w:hAnsi="ＭＳ 明朝" w:hint="eastAsia"/>
                <w:sz w:val="20"/>
                <w:szCs w:val="20"/>
              </w:rPr>
              <w:t>(〇)</w:t>
            </w:r>
          </w:p>
          <w:p w14:paraId="78051949" w14:textId="77777777" w:rsidR="00AE5568" w:rsidRPr="00464C8B" w:rsidRDefault="00AE5568" w:rsidP="00AE5568">
            <w:pPr>
              <w:spacing w:line="320" w:lineRule="exact"/>
              <w:ind w:leftChars="200" w:left="620" w:hangingChars="100" w:hanging="200"/>
              <w:rPr>
                <w:rFonts w:ascii="ＭＳ 明朝" w:hAnsi="ＭＳ 明朝"/>
                <w:sz w:val="20"/>
                <w:szCs w:val="20"/>
              </w:rPr>
            </w:pPr>
          </w:p>
          <w:p w14:paraId="76A7F5D6"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(２)</w:t>
            </w:r>
          </w:p>
          <w:p w14:paraId="248EF75F" w14:textId="6FBCBC2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①　学期に１回実施。</w:t>
            </w:r>
          </w:p>
          <w:p w14:paraId="1BB4CF41"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 xml:space="preserve">　　年間指導計画の作成、見直し</w:t>
            </w:r>
          </w:p>
          <w:p w14:paraId="027FBEFE" w14:textId="77777777" w:rsidR="00371107" w:rsidRPr="00464C8B" w:rsidRDefault="00AE5568" w:rsidP="00371107">
            <w:pPr>
              <w:spacing w:line="320" w:lineRule="exact"/>
              <w:rPr>
                <w:rFonts w:ascii="ＭＳ 明朝" w:hAnsi="ＭＳ 明朝"/>
                <w:sz w:val="20"/>
                <w:szCs w:val="20"/>
              </w:rPr>
            </w:pPr>
            <w:r w:rsidRPr="00464C8B">
              <w:rPr>
                <w:rFonts w:ascii="ＭＳ 明朝" w:hAnsi="ＭＳ 明朝" w:hint="eastAsia"/>
                <w:sz w:val="20"/>
                <w:szCs w:val="20"/>
              </w:rPr>
              <w:t xml:space="preserve">　　を行った(〇)</w:t>
            </w:r>
          </w:p>
          <w:p w14:paraId="79CEC999" w14:textId="44BDCE14" w:rsidR="00AE5568" w:rsidRPr="00464C8B" w:rsidRDefault="00AE5568" w:rsidP="00371107">
            <w:pPr>
              <w:numPr>
                <w:ilvl w:val="0"/>
                <w:numId w:val="30"/>
              </w:numPr>
              <w:spacing w:line="320" w:lineRule="exact"/>
              <w:rPr>
                <w:rFonts w:ascii="ＭＳ 明朝" w:hAnsi="ＭＳ 明朝"/>
                <w:sz w:val="20"/>
                <w:szCs w:val="20"/>
              </w:rPr>
            </w:pPr>
            <w:r w:rsidRPr="00464C8B">
              <w:rPr>
                <w:rFonts w:ascii="ＭＳ 明朝" w:hAnsi="ＭＳ 明朝" w:hint="eastAsia"/>
                <w:sz w:val="20"/>
                <w:szCs w:val="20"/>
              </w:rPr>
              <w:t>給食だより：11回発行</w:t>
            </w:r>
          </w:p>
          <w:p w14:paraId="0DD6F7EC" w14:textId="4DA349BF" w:rsidR="00371107" w:rsidRPr="00464C8B" w:rsidRDefault="00AE5568" w:rsidP="00371107">
            <w:pPr>
              <w:spacing w:line="320" w:lineRule="exact"/>
              <w:ind w:left="360"/>
              <w:rPr>
                <w:rFonts w:ascii="ＭＳ 明朝" w:hAnsi="ＭＳ 明朝"/>
                <w:sz w:val="20"/>
                <w:szCs w:val="20"/>
              </w:rPr>
            </w:pPr>
            <w:r w:rsidRPr="00464C8B">
              <w:rPr>
                <w:rFonts w:ascii="ＭＳ 明朝" w:hAnsi="ＭＳ 明朝" w:hint="eastAsia"/>
                <w:sz w:val="20"/>
                <w:szCs w:val="20"/>
              </w:rPr>
              <w:t>ＨＰ：</w:t>
            </w:r>
            <w:r w:rsidR="00936387" w:rsidRPr="00464C8B">
              <w:rPr>
                <w:rFonts w:ascii="ＭＳ 明朝" w:hAnsi="ＭＳ 明朝" w:hint="eastAsia"/>
                <w:sz w:val="20"/>
                <w:szCs w:val="20"/>
              </w:rPr>
              <w:t>毎日の</w:t>
            </w:r>
            <w:r w:rsidRPr="00464C8B">
              <w:rPr>
                <w:rFonts w:ascii="ＭＳ 明朝" w:hAnsi="ＭＳ 明朝" w:hint="eastAsia"/>
                <w:sz w:val="20"/>
                <w:szCs w:val="20"/>
              </w:rPr>
              <w:t>給食ブログを通し、</w:t>
            </w:r>
            <w:r w:rsidR="008D41E9" w:rsidRPr="00464C8B">
              <w:rPr>
                <w:rFonts w:ascii="ＭＳ 明朝" w:hAnsi="ＭＳ 明朝" w:hint="eastAsia"/>
                <w:sz w:val="20"/>
                <w:szCs w:val="20"/>
              </w:rPr>
              <w:t>給食の写真の</w:t>
            </w:r>
            <w:r w:rsidR="00781899" w:rsidRPr="00464C8B">
              <w:rPr>
                <w:rFonts w:ascii="ＭＳ 明朝" w:hAnsi="ＭＳ 明朝" w:hint="eastAsia"/>
                <w:sz w:val="20"/>
                <w:szCs w:val="20"/>
              </w:rPr>
              <w:t>掲載を始めた</w:t>
            </w:r>
            <w:r w:rsidR="008D41E9" w:rsidRPr="00464C8B">
              <w:rPr>
                <w:rFonts w:ascii="ＭＳ 明朝" w:hAnsi="ＭＳ 明朝" w:hint="eastAsia"/>
                <w:sz w:val="20"/>
                <w:szCs w:val="20"/>
              </w:rPr>
              <w:t>(〇)</w:t>
            </w:r>
          </w:p>
          <w:p w14:paraId="0AF1E41E" w14:textId="77777777" w:rsidR="00AE5568" w:rsidRPr="00464C8B" w:rsidRDefault="00371107" w:rsidP="00371107">
            <w:pPr>
              <w:spacing w:line="320" w:lineRule="exact"/>
              <w:rPr>
                <w:rFonts w:ascii="ＭＳ 明朝" w:hAnsi="ＭＳ 明朝"/>
                <w:sz w:val="20"/>
                <w:szCs w:val="20"/>
              </w:rPr>
            </w:pPr>
            <w:r w:rsidRPr="00464C8B">
              <w:rPr>
                <w:rFonts w:ascii="ＭＳ 明朝" w:hAnsi="ＭＳ 明朝" w:hint="eastAsia"/>
                <w:sz w:val="20"/>
                <w:szCs w:val="20"/>
              </w:rPr>
              <w:t xml:space="preserve">③　</w:t>
            </w:r>
            <w:r w:rsidR="00AE5568" w:rsidRPr="00464C8B">
              <w:rPr>
                <w:rFonts w:ascii="ＭＳ 明朝" w:hAnsi="ＭＳ 明朝" w:hint="eastAsia"/>
                <w:sz w:val="20"/>
                <w:szCs w:val="20"/>
              </w:rPr>
              <w:t>試食会は10</w:t>
            </w:r>
            <w:r w:rsidR="00781899" w:rsidRPr="00464C8B">
              <w:rPr>
                <w:rFonts w:ascii="ＭＳ 明朝" w:hAnsi="ＭＳ 明朝" w:hint="eastAsia"/>
                <w:sz w:val="20"/>
                <w:szCs w:val="20"/>
              </w:rPr>
              <w:t>月に１回実施</w:t>
            </w:r>
          </w:p>
          <w:p w14:paraId="7CC8FC08" w14:textId="77777777" w:rsidR="00AE5568" w:rsidRPr="00464C8B" w:rsidRDefault="00AE5568" w:rsidP="00AE5568">
            <w:pPr>
              <w:spacing w:line="320" w:lineRule="exact"/>
              <w:ind w:left="360"/>
              <w:rPr>
                <w:rFonts w:ascii="ＭＳ 明朝" w:hAnsi="ＭＳ 明朝"/>
                <w:sz w:val="20"/>
                <w:szCs w:val="20"/>
              </w:rPr>
            </w:pPr>
            <w:r w:rsidRPr="00464C8B">
              <w:rPr>
                <w:rFonts w:ascii="ＭＳ 明朝" w:hAnsi="ＭＳ 明朝" w:hint="eastAsia"/>
                <w:sz w:val="20"/>
                <w:szCs w:val="20"/>
              </w:rPr>
              <w:t>(△)</w:t>
            </w:r>
          </w:p>
          <w:p w14:paraId="4579B465" w14:textId="77777777" w:rsidR="00371107" w:rsidRPr="00464C8B" w:rsidRDefault="00371107" w:rsidP="00371107">
            <w:pPr>
              <w:spacing w:line="320" w:lineRule="exact"/>
              <w:rPr>
                <w:rFonts w:ascii="ＭＳ 明朝" w:hAnsi="ＭＳ 明朝"/>
                <w:sz w:val="20"/>
                <w:szCs w:val="20"/>
              </w:rPr>
            </w:pPr>
            <w:r w:rsidRPr="00464C8B">
              <w:rPr>
                <w:rFonts w:ascii="ＭＳ 明朝" w:hAnsi="ＭＳ 明朝" w:hint="eastAsia"/>
                <w:sz w:val="20"/>
                <w:szCs w:val="20"/>
              </w:rPr>
              <w:t xml:space="preserve">④　</w:t>
            </w:r>
            <w:r w:rsidR="00781899" w:rsidRPr="00464C8B">
              <w:rPr>
                <w:rFonts w:ascii="ＭＳ 明朝" w:hAnsi="ＭＳ 明朝" w:hint="eastAsia"/>
                <w:sz w:val="20"/>
                <w:szCs w:val="20"/>
              </w:rPr>
              <w:t>野菜の下処理等の参加は16</w:t>
            </w:r>
            <w:r w:rsidR="00AE5568" w:rsidRPr="00464C8B">
              <w:rPr>
                <w:rFonts w:ascii="ＭＳ 明朝" w:hAnsi="ＭＳ 明朝" w:hint="eastAsia"/>
                <w:sz w:val="20"/>
                <w:szCs w:val="20"/>
              </w:rPr>
              <w:t>グ</w:t>
            </w:r>
          </w:p>
          <w:p w14:paraId="690A5956" w14:textId="77777777" w:rsidR="00AE5568" w:rsidRPr="00464C8B" w:rsidRDefault="00AE5568" w:rsidP="00371107">
            <w:pPr>
              <w:spacing w:line="320" w:lineRule="exact"/>
              <w:ind w:firstLineChars="200" w:firstLine="400"/>
              <w:rPr>
                <w:rFonts w:ascii="ＭＳ 明朝" w:hAnsi="ＭＳ 明朝"/>
                <w:sz w:val="20"/>
                <w:szCs w:val="20"/>
              </w:rPr>
            </w:pPr>
            <w:r w:rsidRPr="00464C8B">
              <w:rPr>
                <w:rFonts w:ascii="ＭＳ 明朝" w:hAnsi="ＭＳ 明朝" w:hint="eastAsia"/>
                <w:sz w:val="20"/>
                <w:szCs w:val="20"/>
              </w:rPr>
              <w:t>ループ実施</w:t>
            </w:r>
            <w:r w:rsidR="00371107" w:rsidRPr="00464C8B">
              <w:rPr>
                <w:rFonts w:ascii="ＭＳ 明朝" w:hAnsi="ＭＳ 明朝" w:hint="eastAsia"/>
                <w:sz w:val="20"/>
                <w:szCs w:val="20"/>
              </w:rPr>
              <w:t>。</w:t>
            </w:r>
          </w:p>
          <w:p w14:paraId="4D121F7E" w14:textId="77777777" w:rsidR="00AE5568" w:rsidRPr="00464C8B" w:rsidRDefault="00AE5568" w:rsidP="00AE5568">
            <w:pPr>
              <w:spacing w:line="320" w:lineRule="exact"/>
              <w:ind w:left="360"/>
              <w:rPr>
                <w:rFonts w:ascii="ＭＳ 明朝" w:hAnsi="ＭＳ 明朝"/>
                <w:sz w:val="20"/>
                <w:szCs w:val="20"/>
              </w:rPr>
            </w:pPr>
            <w:r w:rsidRPr="00464C8B">
              <w:rPr>
                <w:rFonts w:ascii="ＭＳ 明朝" w:hAnsi="ＭＳ 明朝" w:hint="eastAsia"/>
                <w:sz w:val="20"/>
                <w:szCs w:val="20"/>
              </w:rPr>
              <w:t>献立作成の学習グループは、</w:t>
            </w:r>
          </w:p>
          <w:p w14:paraId="4B4F0A27" w14:textId="77777777" w:rsidR="00AE5568" w:rsidRPr="00464C8B" w:rsidRDefault="00AE5568" w:rsidP="00AE5568">
            <w:pPr>
              <w:spacing w:line="320" w:lineRule="exact"/>
              <w:ind w:left="360"/>
              <w:rPr>
                <w:rFonts w:ascii="ＭＳ 明朝" w:hAnsi="ＭＳ 明朝"/>
                <w:sz w:val="20"/>
                <w:szCs w:val="20"/>
              </w:rPr>
            </w:pPr>
            <w:r w:rsidRPr="00464C8B">
              <w:rPr>
                <w:rFonts w:ascii="ＭＳ 明朝" w:hAnsi="ＭＳ 明朝" w:hint="eastAsia"/>
                <w:sz w:val="20"/>
                <w:szCs w:val="20"/>
              </w:rPr>
              <w:t>５グループ実施</w:t>
            </w:r>
            <w:r w:rsidR="008D41E9" w:rsidRPr="00464C8B">
              <w:rPr>
                <w:rFonts w:ascii="ＭＳ 明朝" w:hAnsi="ＭＳ 明朝" w:hint="eastAsia"/>
                <w:sz w:val="20"/>
                <w:szCs w:val="20"/>
              </w:rPr>
              <w:t>(〇)</w:t>
            </w:r>
          </w:p>
          <w:p w14:paraId="32454ACB" w14:textId="77777777" w:rsidR="00AE5568" w:rsidRPr="00464C8B" w:rsidRDefault="00AE5568" w:rsidP="00AE5568">
            <w:pPr>
              <w:spacing w:line="320" w:lineRule="exact"/>
              <w:rPr>
                <w:rFonts w:ascii="ＭＳ 明朝" w:hAnsi="ＭＳ 明朝"/>
                <w:sz w:val="20"/>
                <w:szCs w:val="20"/>
              </w:rPr>
            </w:pPr>
          </w:p>
          <w:p w14:paraId="11B337F3" w14:textId="61416553" w:rsidR="00AE5568" w:rsidRPr="00464C8B" w:rsidRDefault="00AE5568" w:rsidP="0060705A">
            <w:pPr>
              <w:numPr>
                <w:ilvl w:val="0"/>
                <w:numId w:val="26"/>
              </w:numPr>
              <w:spacing w:line="320" w:lineRule="exact"/>
              <w:rPr>
                <w:rFonts w:ascii="ＭＳ 明朝" w:hAnsi="ＭＳ 明朝"/>
                <w:sz w:val="20"/>
                <w:szCs w:val="20"/>
              </w:rPr>
            </w:pPr>
            <w:r w:rsidRPr="00464C8B">
              <w:rPr>
                <w:rFonts w:ascii="ＭＳ 明朝" w:hAnsi="ＭＳ 明朝" w:hint="eastAsia"/>
                <w:sz w:val="20"/>
                <w:szCs w:val="20"/>
              </w:rPr>
              <w:t>個別相談について給食だより等で周知</w:t>
            </w:r>
            <w:r w:rsidR="00780B92" w:rsidRPr="00464C8B">
              <w:rPr>
                <w:rFonts w:ascii="ＭＳ 明朝" w:hAnsi="ＭＳ 明朝" w:hint="eastAsia"/>
                <w:sz w:val="20"/>
                <w:szCs w:val="20"/>
              </w:rPr>
              <w:t>。</w:t>
            </w:r>
            <w:r w:rsidRPr="00464C8B">
              <w:rPr>
                <w:rFonts w:ascii="ＭＳ 明朝" w:hAnsi="ＭＳ 明朝" w:hint="eastAsia"/>
                <w:sz w:val="20"/>
                <w:szCs w:val="20"/>
              </w:rPr>
              <w:t>また、関係部署において検討会議を実施(△)</w:t>
            </w:r>
          </w:p>
          <w:p w14:paraId="5017B118" w14:textId="77777777" w:rsidR="0060705A" w:rsidRPr="00464C8B" w:rsidRDefault="0060705A" w:rsidP="0060705A">
            <w:pPr>
              <w:spacing w:line="320" w:lineRule="exact"/>
              <w:ind w:left="360"/>
              <w:rPr>
                <w:rFonts w:ascii="ＭＳ 明朝" w:hAnsi="ＭＳ 明朝"/>
                <w:sz w:val="20"/>
                <w:szCs w:val="20"/>
              </w:rPr>
            </w:pPr>
          </w:p>
          <w:p w14:paraId="504B31B2" w14:textId="771068E6" w:rsidR="00A90063"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（３）</w:t>
            </w:r>
          </w:p>
          <w:p w14:paraId="0812CAC2" w14:textId="77777777" w:rsidR="002A06D0" w:rsidRPr="00464C8B" w:rsidRDefault="002A06D0" w:rsidP="00E41BE9">
            <w:pPr>
              <w:rPr>
                <w:rFonts w:ascii="ＭＳ 明朝" w:hAnsi="ＭＳ 明朝"/>
                <w:sz w:val="20"/>
                <w:szCs w:val="20"/>
              </w:rPr>
            </w:pPr>
          </w:p>
          <w:p w14:paraId="02EB8972" w14:textId="77777777" w:rsidR="00AE5568" w:rsidRPr="00464C8B" w:rsidRDefault="007B3E24" w:rsidP="00AE5568">
            <w:pPr>
              <w:spacing w:line="320" w:lineRule="exact"/>
              <w:rPr>
                <w:rFonts w:ascii="ＭＳ 明朝" w:hAnsi="ＭＳ 明朝"/>
                <w:sz w:val="20"/>
                <w:szCs w:val="20"/>
              </w:rPr>
            </w:pPr>
            <w:r w:rsidRPr="00464C8B">
              <w:rPr>
                <w:rFonts w:ascii="ＭＳ 明朝" w:hAnsi="ＭＳ 明朝" w:hint="eastAsia"/>
                <w:sz w:val="20"/>
                <w:szCs w:val="20"/>
              </w:rPr>
              <w:t>①</w:t>
            </w:r>
            <w:r w:rsidR="00AE5568" w:rsidRPr="00464C8B">
              <w:rPr>
                <w:rFonts w:ascii="ＭＳ 明朝" w:hAnsi="ＭＳ 明朝" w:hint="eastAsia"/>
                <w:sz w:val="20"/>
                <w:szCs w:val="20"/>
              </w:rPr>
              <w:t>医療的ケア実施回数の50％を認定講習を受けた教員が実施（〇）</w:t>
            </w:r>
          </w:p>
        </w:tc>
      </w:tr>
      <w:tr w:rsidR="00AE5568" w:rsidRPr="00464C8B" w14:paraId="34C16C17" w14:textId="77777777" w:rsidTr="004D08B3">
        <w:trPr>
          <w:cantSplit/>
          <w:trHeight w:val="3108"/>
          <w:jc w:val="center"/>
        </w:trPr>
        <w:tc>
          <w:tcPr>
            <w:tcW w:w="881" w:type="dxa"/>
            <w:vMerge w:val="restart"/>
            <w:shd w:val="clear" w:color="auto" w:fill="auto"/>
            <w:textDirection w:val="tbRlV"/>
            <w:vAlign w:val="center"/>
          </w:tcPr>
          <w:p w14:paraId="4895E08D" w14:textId="77777777" w:rsidR="00AE5568" w:rsidRPr="00464C8B" w:rsidRDefault="00AE5568" w:rsidP="00AE5568">
            <w:pPr>
              <w:spacing w:line="320" w:lineRule="exact"/>
              <w:ind w:left="89" w:right="113"/>
              <w:jc w:val="center"/>
              <w:rPr>
                <w:rFonts w:ascii="ＭＳ 明朝" w:hAnsi="ＭＳ 明朝"/>
                <w:spacing w:val="-20"/>
                <w:sz w:val="20"/>
                <w:szCs w:val="20"/>
              </w:rPr>
            </w:pPr>
            <w:r w:rsidRPr="00464C8B">
              <w:rPr>
                <w:rFonts w:ascii="ＭＳ 明朝" w:hAnsi="ＭＳ 明朝" w:hint="eastAsia"/>
                <w:sz w:val="20"/>
                <w:szCs w:val="20"/>
              </w:rPr>
              <w:lastRenderedPageBreak/>
              <w:t>３、働き方改革の観点から教職員の健康管理に取り組む</w:t>
            </w:r>
          </w:p>
        </w:tc>
        <w:tc>
          <w:tcPr>
            <w:tcW w:w="2020" w:type="dxa"/>
            <w:shd w:val="clear" w:color="auto" w:fill="auto"/>
          </w:tcPr>
          <w:p w14:paraId="38D4622E" w14:textId="77777777" w:rsidR="00AE5568" w:rsidRPr="00464C8B" w:rsidRDefault="00AE5568" w:rsidP="00AE5568">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１．各業務の見直しを行い、教職員の業務負担軽減を図る。</w:t>
            </w:r>
          </w:p>
          <w:p w14:paraId="46C75A33" w14:textId="77777777" w:rsidR="00AE5568" w:rsidRPr="00464C8B" w:rsidRDefault="00AE5568" w:rsidP="00AE5568">
            <w:pPr>
              <w:spacing w:line="320" w:lineRule="exact"/>
              <w:ind w:left="200" w:hangingChars="100" w:hanging="200"/>
              <w:rPr>
                <w:rFonts w:ascii="ＭＳ 明朝" w:hAnsi="ＭＳ 明朝"/>
                <w:sz w:val="20"/>
                <w:szCs w:val="20"/>
              </w:rPr>
            </w:pPr>
          </w:p>
          <w:p w14:paraId="68DC280C" w14:textId="77777777" w:rsidR="00AE5568" w:rsidRPr="00464C8B" w:rsidRDefault="00AE5568" w:rsidP="00AE5568">
            <w:pPr>
              <w:spacing w:line="320" w:lineRule="exact"/>
              <w:ind w:left="200" w:hangingChars="100" w:hanging="200"/>
              <w:rPr>
                <w:rFonts w:ascii="ＭＳ 明朝" w:hAnsi="ＭＳ 明朝"/>
                <w:sz w:val="20"/>
                <w:szCs w:val="20"/>
              </w:rPr>
            </w:pPr>
          </w:p>
          <w:p w14:paraId="60F9462C" w14:textId="77777777" w:rsidR="00AE5568" w:rsidRPr="00464C8B" w:rsidRDefault="00AE5568" w:rsidP="00AE5568">
            <w:pPr>
              <w:spacing w:line="320" w:lineRule="exact"/>
              <w:ind w:left="200" w:hangingChars="100" w:hanging="200"/>
              <w:rPr>
                <w:rFonts w:ascii="ＭＳ 明朝" w:hAnsi="ＭＳ 明朝"/>
                <w:sz w:val="20"/>
                <w:szCs w:val="20"/>
              </w:rPr>
            </w:pPr>
          </w:p>
          <w:p w14:paraId="560602D0" w14:textId="77777777" w:rsidR="00AE5568" w:rsidRPr="00464C8B" w:rsidRDefault="00AE5568" w:rsidP="00AE5568">
            <w:pPr>
              <w:spacing w:line="320" w:lineRule="exact"/>
              <w:ind w:left="200" w:hangingChars="100" w:hanging="200"/>
              <w:rPr>
                <w:rFonts w:ascii="ＭＳ 明朝" w:hAnsi="ＭＳ 明朝"/>
                <w:sz w:val="20"/>
                <w:szCs w:val="20"/>
              </w:rPr>
            </w:pPr>
          </w:p>
          <w:p w14:paraId="3FA6D6EE" w14:textId="77777777" w:rsidR="00AE5568" w:rsidRPr="00464C8B" w:rsidRDefault="00AE5568" w:rsidP="00AE5568">
            <w:pPr>
              <w:spacing w:line="320" w:lineRule="exact"/>
              <w:rPr>
                <w:rFonts w:ascii="ＭＳ 明朝" w:hAnsi="ＭＳ 明朝"/>
                <w:sz w:val="20"/>
                <w:szCs w:val="20"/>
              </w:rPr>
            </w:pPr>
          </w:p>
        </w:tc>
        <w:tc>
          <w:tcPr>
            <w:tcW w:w="4572" w:type="dxa"/>
            <w:tcBorders>
              <w:right w:val="dashed" w:sz="4" w:space="0" w:color="auto"/>
            </w:tcBorders>
            <w:shd w:val="clear" w:color="auto" w:fill="auto"/>
          </w:tcPr>
          <w:p w14:paraId="7E903B7A" w14:textId="77777777" w:rsidR="00AE5568" w:rsidRPr="00464C8B" w:rsidRDefault="00AE5568" w:rsidP="00AE5568">
            <w:pPr>
              <w:spacing w:line="320" w:lineRule="exact"/>
              <w:ind w:left="600" w:hangingChars="300" w:hanging="600"/>
              <w:rPr>
                <w:rFonts w:ascii="ＭＳ 明朝" w:hAnsi="ＭＳ 明朝"/>
                <w:sz w:val="20"/>
                <w:szCs w:val="20"/>
              </w:rPr>
            </w:pPr>
            <w:r w:rsidRPr="00464C8B">
              <w:rPr>
                <w:rFonts w:ascii="ＭＳ 明朝" w:hAnsi="ＭＳ 明朝" w:hint="eastAsia"/>
                <w:sz w:val="20"/>
                <w:szCs w:val="20"/>
              </w:rPr>
              <w:t>（１）教職員の業務効率化・削減を進める。</w:t>
            </w:r>
          </w:p>
          <w:p w14:paraId="7E46C169"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①　ＩＣＴ機器の活用を進めて会議効率化を図り、対面型での事務連絡事項を削減していく。</w:t>
            </w:r>
          </w:p>
          <w:p w14:paraId="7B76D05A" w14:textId="77777777" w:rsidR="00AE5568" w:rsidRPr="00464C8B" w:rsidRDefault="00AE5568" w:rsidP="00AE5568">
            <w:pPr>
              <w:spacing w:line="320" w:lineRule="exact"/>
              <w:ind w:left="400" w:hangingChars="200" w:hanging="400"/>
              <w:rPr>
                <w:rFonts w:ascii="ＭＳ 明朝" w:hAnsi="ＭＳ 明朝"/>
                <w:sz w:val="20"/>
                <w:szCs w:val="20"/>
              </w:rPr>
            </w:pPr>
          </w:p>
          <w:p w14:paraId="18240C9A" w14:textId="77777777" w:rsidR="00AE5568" w:rsidRPr="00464C8B" w:rsidRDefault="00AE5568" w:rsidP="00AE5568">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②事務的な仕事に関しては、マニュアル化を進めるとともに業務分担を見直し、全教職員で分担して仕事ができる職場環境をめざす。</w:t>
            </w:r>
          </w:p>
          <w:p w14:paraId="3A0425D2"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③　欠席連絡受付業務の削減をする。</w:t>
            </w:r>
          </w:p>
          <w:p w14:paraId="4C2BB3C4" w14:textId="77777777" w:rsidR="00AE5568" w:rsidRPr="00464C8B" w:rsidRDefault="00AE5568" w:rsidP="00AE5568">
            <w:pPr>
              <w:spacing w:line="320" w:lineRule="exact"/>
              <w:rPr>
                <w:rFonts w:ascii="ＭＳ 明朝" w:hAnsi="ＭＳ 明朝"/>
                <w:sz w:val="20"/>
                <w:szCs w:val="20"/>
              </w:rPr>
            </w:pPr>
          </w:p>
          <w:p w14:paraId="439C552C" w14:textId="77777777" w:rsidR="008113C5" w:rsidRPr="00464C8B" w:rsidRDefault="008113C5" w:rsidP="00AE5568">
            <w:pPr>
              <w:spacing w:line="320" w:lineRule="exact"/>
              <w:rPr>
                <w:rFonts w:ascii="ＭＳ 明朝" w:hAnsi="ＭＳ 明朝"/>
                <w:sz w:val="20"/>
                <w:szCs w:val="20"/>
              </w:rPr>
            </w:pPr>
          </w:p>
          <w:p w14:paraId="5F7C5332" w14:textId="77777777" w:rsidR="008113C5" w:rsidRPr="00464C8B" w:rsidRDefault="008113C5" w:rsidP="00AE5568">
            <w:pPr>
              <w:spacing w:line="320" w:lineRule="exact"/>
              <w:rPr>
                <w:rFonts w:ascii="ＭＳ 明朝" w:hAnsi="ＭＳ 明朝"/>
                <w:sz w:val="20"/>
                <w:szCs w:val="20"/>
              </w:rPr>
            </w:pPr>
          </w:p>
          <w:p w14:paraId="3F9099AE"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④　会議（学校内会議）については、会議時間の短縮を進める。</w:t>
            </w:r>
          </w:p>
        </w:tc>
        <w:tc>
          <w:tcPr>
            <w:tcW w:w="4218" w:type="dxa"/>
            <w:tcBorders>
              <w:right w:val="dashed" w:sz="4" w:space="0" w:color="auto"/>
            </w:tcBorders>
          </w:tcPr>
          <w:p w14:paraId="29646CFF"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（１）</w:t>
            </w:r>
          </w:p>
          <w:p w14:paraId="0CB642BD" w14:textId="77777777" w:rsidR="00AE5568" w:rsidRPr="00464C8B" w:rsidRDefault="00AE5568" w:rsidP="00AE5568">
            <w:pPr>
              <w:spacing w:line="320" w:lineRule="exact"/>
              <w:ind w:left="400" w:hangingChars="200" w:hanging="400"/>
              <w:rPr>
                <w:rFonts w:ascii="ＭＳ 明朝" w:hAnsi="ＭＳ 明朝"/>
                <w:sz w:val="20"/>
                <w:szCs w:val="20"/>
                <w:lang w:eastAsia="zh-TW"/>
              </w:rPr>
            </w:pPr>
            <w:r w:rsidRPr="00464C8B">
              <w:rPr>
                <w:rFonts w:ascii="ＭＳ 明朝" w:hAnsi="ＭＳ 明朝" w:hint="eastAsia"/>
                <w:sz w:val="20"/>
                <w:szCs w:val="20"/>
              </w:rPr>
              <w:t>①　会議・連絡周知の系統を整備し、資料のデジタル化を進めて、会議全体として電子配布の向上をめざす。</w:t>
            </w:r>
            <w:r w:rsidRPr="00464C8B">
              <w:rPr>
                <w:rFonts w:ascii="ＭＳ 明朝" w:hAnsi="ＭＳ 明朝" w:hint="eastAsia"/>
                <w:sz w:val="20"/>
                <w:szCs w:val="20"/>
                <w:lang w:eastAsia="zh-TW"/>
              </w:rPr>
              <w:t>電子配信数　　3</w:t>
            </w:r>
            <w:r w:rsidRPr="00464C8B">
              <w:rPr>
                <w:rFonts w:ascii="ＭＳ 明朝" w:hAnsi="ＭＳ 明朝"/>
                <w:sz w:val="20"/>
                <w:szCs w:val="20"/>
                <w:lang w:eastAsia="zh-TW"/>
              </w:rPr>
              <w:t>00</w:t>
            </w:r>
            <w:r w:rsidRPr="00464C8B">
              <w:rPr>
                <w:rFonts w:ascii="ＭＳ 明朝" w:hAnsi="ＭＳ 明朝" w:hint="eastAsia"/>
                <w:sz w:val="20"/>
                <w:szCs w:val="20"/>
                <w:lang w:eastAsia="zh-TW"/>
              </w:rPr>
              <w:t>件[新規</w:t>
            </w:r>
            <w:r w:rsidRPr="00464C8B">
              <w:rPr>
                <w:rFonts w:ascii="ＭＳ 明朝" w:hAnsi="ＭＳ 明朝"/>
                <w:sz w:val="20"/>
                <w:szCs w:val="20"/>
                <w:lang w:eastAsia="zh-TW"/>
              </w:rPr>
              <w:t>]</w:t>
            </w:r>
          </w:p>
          <w:p w14:paraId="472B06CE" w14:textId="77777777" w:rsidR="00AE5568" w:rsidRPr="00464C8B" w:rsidRDefault="007B3E24" w:rsidP="007B3E24">
            <w:pPr>
              <w:spacing w:line="320" w:lineRule="exact"/>
              <w:rPr>
                <w:rFonts w:ascii="ＭＳ 明朝" w:hAnsi="ＭＳ 明朝"/>
                <w:sz w:val="20"/>
                <w:szCs w:val="20"/>
              </w:rPr>
            </w:pPr>
            <w:r w:rsidRPr="00464C8B">
              <w:rPr>
                <w:rFonts w:ascii="ＭＳ 明朝" w:hAnsi="ＭＳ 明朝" w:hint="eastAsia"/>
                <w:sz w:val="20"/>
                <w:szCs w:val="20"/>
              </w:rPr>
              <w:t xml:space="preserve">②  </w:t>
            </w:r>
            <w:r w:rsidR="00AE5568" w:rsidRPr="00464C8B">
              <w:rPr>
                <w:rFonts w:ascii="ＭＳ 明朝" w:hAnsi="ＭＳ 明朝" w:hint="eastAsia"/>
                <w:sz w:val="20"/>
                <w:szCs w:val="20"/>
              </w:rPr>
              <w:t>マニュアル化等による、工夫を行う業務を増やす。1</w:t>
            </w:r>
            <w:r w:rsidR="00AE5568" w:rsidRPr="00464C8B">
              <w:rPr>
                <w:rFonts w:ascii="ＭＳ 明朝" w:hAnsi="ＭＳ 明朝"/>
                <w:sz w:val="20"/>
                <w:szCs w:val="20"/>
              </w:rPr>
              <w:t>0</w:t>
            </w:r>
            <w:r w:rsidR="00AE5568" w:rsidRPr="00464C8B">
              <w:rPr>
                <w:rFonts w:ascii="ＭＳ 明朝" w:hAnsi="ＭＳ 明朝" w:hint="eastAsia"/>
                <w:sz w:val="20"/>
                <w:szCs w:val="20"/>
              </w:rPr>
              <w:t>種類[新規</w:t>
            </w:r>
            <w:r w:rsidR="00AE5568" w:rsidRPr="00464C8B">
              <w:rPr>
                <w:rFonts w:ascii="ＭＳ 明朝" w:hAnsi="ＭＳ 明朝"/>
                <w:sz w:val="20"/>
                <w:szCs w:val="20"/>
              </w:rPr>
              <w:t>]</w:t>
            </w:r>
          </w:p>
          <w:p w14:paraId="58B0E4E0" w14:textId="77777777" w:rsidR="00AE5568" w:rsidRPr="00464C8B" w:rsidRDefault="00AE5568" w:rsidP="00AE5568">
            <w:pPr>
              <w:spacing w:line="320" w:lineRule="exact"/>
              <w:ind w:left="400"/>
              <w:rPr>
                <w:rFonts w:ascii="ＭＳ 明朝" w:hAnsi="ＭＳ 明朝"/>
                <w:sz w:val="20"/>
                <w:szCs w:val="20"/>
              </w:rPr>
            </w:pPr>
          </w:p>
          <w:p w14:paraId="15494FA0" w14:textId="77777777" w:rsidR="00AE5568" w:rsidRPr="00464C8B" w:rsidRDefault="00AE5568" w:rsidP="00AE5568">
            <w:pPr>
              <w:spacing w:line="320" w:lineRule="exact"/>
              <w:ind w:left="200" w:hangingChars="100" w:hanging="200"/>
              <w:rPr>
                <w:rFonts w:ascii="ＭＳ 明朝" w:hAnsi="ＭＳ 明朝"/>
                <w:sz w:val="20"/>
                <w:szCs w:val="20"/>
              </w:rPr>
            </w:pPr>
            <w:r w:rsidRPr="00464C8B">
              <w:rPr>
                <w:rFonts w:ascii="ＭＳ 明朝" w:hAnsi="ＭＳ 明朝" w:hint="eastAsia"/>
                <w:color w:val="000000"/>
                <w:sz w:val="20"/>
                <w:szCs w:val="20"/>
              </w:rPr>
              <w:t>③　フ</w:t>
            </w:r>
            <w:r w:rsidRPr="00464C8B">
              <w:rPr>
                <w:rFonts w:ascii="ＭＳ 明朝" w:hAnsi="ＭＳ 明朝" w:hint="eastAsia"/>
                <w:sz w:val="20"/>
                <w:szCs w:val="20"/>
              </w:rPr>
              <w:t>ォーム作成ツールを活用し電話による欠席連絡の受付量を削減する8</w:t>
            </w:r>
            <w:r w:rsidRPr="00464C8B">
              <w:rPr>
                <w:rFonts w:ascii="ＭＳ 明朝" w:hAnsi="ＭＳ 明朝"/>
                <w:sz w:val="20"/>
                <w:szCs w:val="20"/>
              </w:rPr>
              <w:t>0</w:t>
            </w:r>
            <w:r w:rsidRPr="00464C8B">
              <w:rPr>
                <w:rFonts w:ascii="ＭＳ 明朝" w:hAnsi="ＭＳ 明朝" w:hint="eastAsia"/>
                <w:sz w:val="20"/>
                <w:szCs w:val="20"/>
              </w:rPr>
              <w:t>％［</w:t>
            </w:r>
            <w:r w:rsidRPr="00464C8B">
              <w:rPr>
                <w:rFonts w:ascii="ＭＳ 明朝" w:hAnsi="ＭＳ 明朝"/>
                <w:sz w:val="20"/>
                <w:szCs w:val="20"/>
              </w:rPr>
              <w:t>75</w:t>
            </w:r>
            <w:r w:rsidRPr="00464C8B">
              <w:rPr>
                <w:rFonts w:ascii="ＭＳ 明朝" w:hAnsi="ＭＳ 明朝" w:hint="eastAsia"/>
                <w:sz w:val="20"/>
                <w:szCs w:val="20"/>
              </w:rPr>
              <w:t>％］</w:t>
            </w:r>
          </w:p>
          <w:p w14:paraId="38807655" w14:textId="77777777" w:rsidR="008113C5" w:rsidRPr="00464C8B" w:rsidRDefault="008113C5" w:rsidP="00AE5568">
            <w:pPr>
              <w:spacing w:line="320" w:lineRule="exact"/>
              <w:ind w:left="200" w:hangingChars="100" w:hanging="200"/>
              <w:rPr>
                <w:rFonts w:ascii="ＭＳ 明朝" w:hAnsi="ＭＳ 明朝"/>
                <w:sz w:val="20"/>
                <w:szCs w:val="20"/>
              </w:rPr>
            </w:pPr>
          </w:p>
          <w:p w14:paraId="3348601D" w14:textId="77777777" w:rsidR="008113C5" w:rsidRPr="00464C8B" w:rsidRDefault="008113C5" w:rsidP="00AE5568">
            <w:pPr>
              <w:spacing w:line="320" w:lineRule="exact"/>
              <w:ind w:left="200" w:hangingChars="100" w:hanging="200"/>
              <w:rPr>
                <w:rFonts w:ascii="ＭＳ 明朝" w:hAnsi="ＭＳ 明朝"/>
                <w:sz w:val="20"/>
                <w:szCs w:val="20"/>
              </w:rPr>
            </w:pPr>
          </w:p>
          <w:p w14:paraId="7A9C0C14"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④　会議にあたっては、目的、進め方などを事前に明確にするよう効率化のための準備を行い、１時間以内に制限する。</w:t>
            </w:r>
          </w:p>
        </w:tc>
        <w:tc>
          <w:tcPr>
            <w:tcW w:w="3295" w:type="dxa"/>
            <w:tcBorders>
              <w:left w:val="dashed" w:sz="4" w:space="0" w:color="auto"/>
              <w:right w:val="single" w:sz="4" w:space="0" w:color="auto"/>
            </w:tcBorders>
            <w:shd w:val="clear" w:color="auto" w:fill="auto"/>
          </w:tcPr>
          <w:p w14:paraId="4F884969"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sz w:val="20"/>
                <w:szCs w:val="20"/>
              </w:rPr>
              <w:t>（１）</w:t>
            </w:r>
          </w:p>
          <w:p w14:paraId="3A751B95" w14:textId="5262EEFE" w:rsidR="00AE5568" w:rsidRPr="00464C8B" w:rsidRDefault="00AE5568" w:rsidP="008113C5">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①</w:t>
            </w:r>
            <w:r w:rsidR="00686B68" w:rsidRPr="00464C8B">
              <w:rPr>
                <w:rFonts w:ascii="ＭＳ 明朝" w:hAnsi="ＭＳ 明朝" w:hint="eastAsia"/>
                <w:sz w:val="20"/>
                <w:szCs w:val="20"/>
              </w:rPr>
              <w:t>学部の連絡に関しては</w:t>
            </w:r>
            <w:r w:rsidR="00C37B89" w:rsidRPr="00464C8B">
              <w:rPr>
                <w:rFonts w:ascii="ＭＳ 明朝" w:hAnsi="ＭＳ 明朝" w:hint="eastAsia"/>
                <w:sz w:val="20"/>
                <w:szCs w:val="20"/>
              </w:rPr>
              <w:t>チャットツール</w:t>
            </w:r>
            <w:r w:rsidRPr="00464C8B">
              <w:rPr>
                <w:rFonts w:ascii="ＭＳ 明朝" w:hAnsi="ＭＳ 明朝" w:hint="eastAsia"/>
                <w:sz w:val="20"/>
                <w:szCs w:val="20"/>
              </w:rPr>
              <w:t>等での配信</w:t>
            </w:r>
            <w:r w:rsidR="00686B68" w:rsidRPr="00464C8B">
              <w:rPr>
                <w:rFonts w:ascii="ＭＳ 明朝" w:hAnsi="ＭＳ 明朝" w:hint="eastAsia"/>
                <w:sz w:val="20"/>
                <w:szCs w:val="20"/>
              </w:rPr>
              <w:t>が定着し</w:t>
            </w:r>
            <w:r w:rsidRPr="00464C8B">
              <w:rPr>
                <w:rFonts w:ascii="ＭＳ 明朝" w:hAnsi="ＭＳ 明朝" w:hint="eastAsia"/>
                <w:sz w:val="20"/>
                <w:szCs w:val="20"/>
              </w:rPr>
              <w:t>3</w:t>
            </w:r>
            <w:r w:rsidRPr="00464C8B">
              <w:rPr>
                <w:rFonts w:ascii="ＭＳ 明朝" w:hAnsi="ＭＳ 明朝"/>
                <w:sz w:val="20"/>
                <w:szCs w:val="20"/>
              </w:rPr>
              <w:t>00</w:t>
            </w:r>
            <w:r w:rsidRPr="00464C8B">
              <w:rPr>
                <w:rFonts w:ascii="ＭＳ 明朝" w:hAnsi="ＭＳ 明朝" w:hint="eastAsia"/>
                <w:sz w:val="20"/>
                <w:szCs w:val="20"/>
              </w:rPr>
              <w:t>件</w:t>
            </w:r>
            <w:r w:rsidR="00686B68" w:rsidRPr="00464C8B">
              <w:rPr>
                <w:rFonts w:ascii="ＭＳ 明朝" w:hAnsi="ＭＳ 明朝" w:hint="eastAsia"/>
                <w:sz w:val="20"/>
                <w:szCs w:val="20"/>
              </w:rPr>
              <w:t>以上</w:t>
            </w:r>
            <w:r w:rsidR="008113C5" w:rsidRPr="00464C8B">
              <w:rPr>
                <w:rFonts w:ascii="ＭＳ 明朝" w:hAnsi="ＭＳ 明朝" w:hint="eastAsia"/>
                <w:sz w:val="20"/>
                <w:szCs w:val="20"/>
              </w:rPr>
              <w:t>配信実施</w:t>
            </w:r>
            <w:r w:rsidR="00686B68" w:rsidRPr="00464C8B">
              <w:rPr>
                <w:rFonts w:ascii="ＭＳ 明朝" w:hAnsi="ＭＳ 明朝" w:hint="eastAsia"/>
                <w:sz w:val="20"/>
                <w:szCs w:val="20"/>
              </w:rPr>
              <w:t>（</w:t>
            </w:r>
            <w:r w:rsidR="008D656D" w:rsidRPr="00464C8B">
              <w:rPr>
                <w:rFonts w:ascii="ＭＳ 明朝" w:hAnsi="ＭＳ 明朝" w:hint="eastAsia"/>
                <w:sz w:val="20"/>
                <w:szCs w:val="20"/>
              </w:rPr>
              <w:t>〇</w:t>
            </w:r>
            <w:r w:rsidR="00686B68" w:rsidRPr="00464C8B">
              <w:rPr>
                <w:rFonts w:ascii="ＭＳ 明朝" w:hAnsi="ＭＳ 明朝" w:hint="eastAsia"/>
                <w:sz w:val="20"/>
                <w:szCs w:val="20"/>
              </w:rPr>
              <w:t>）</w:t>
            </w:r>
          </w:p>
          <w:p w14:paraId="39B0062F" w14:textId="77777777" w:rsidR="008113C5" w:rsidRPr="00464C8B" w:rsidRDefault="008113C5" w:rsidP="008113C5">
            <w:pPr>
              <w:spacing w:line="320" w:lineRule="exact"/>
              <w:ind w:left="200" w:hangingChars="100" w:hanging="200"/>
              <w:rPr>
                <w:rFonts w:ascii="ＭＳ 明朝" w:hAnsi="ＭＳ 明朝"/>
                <w:sz w:val="20"/>
                <w:szCs w:val="20"/>
              </w:rPr>
            </w:pPr>
          </w:p>
          <w:p w14:paraId="30EA17DC" w14:textId="77777777" w:rsidR="00AE5568" w:rsidRPr="00464C8B" w:rsidRDefault="00AE5568" w:rsidP="008113C5">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②</w:t>
            </w:r>
            <w:r w:rsidR="008113C5" w:rsidRPr="00464C8B">
              <w:rPr>
                <w:rFonts w:ascii="ＭＳ 明朝" w:hAnsi="ＭＳ 明朝" w:hint="eastAsia"/>
                <w:sz w:val="20"/>
                <w:szCs w:val="20"/>
              </w:rPr>
              <w:t>教務部８種類、他、各分掌で１種類ずつ実施15種類</w:t>
            </w:r>
            <w:r w:rsidR="00E12DB4" w:rsidRPr="00464C8B">
              <w:rPr>
                <w:rFonts w:ascii="ＭＳ 明朝" w:hAnsi="ＭＳ 明朝" w:hint="eastAsia"/>
                <w:sz w:val="20"/>
                <w:szCs w:val="20"/>
              </w:rPr>
              <w:t>（◎）</w:t>
            </w:r>
          </w:p>
          <w:p w14:paraId="1FA22425" w14:textId="77777777" w:rsidR="008113C5" w:rsidRPr="00464C8B" w:rsidRDefault="008113C5" w:rsidP="008113C5">
            <w:pPr>
              <w:spacing w:line="320" w:lineRule="exact"/>
              <w:ind w:left="200" w:hangingChars="100" w:hanging="200"/>
              <w:rPr>
                <w:rFonts w:ascii="ＭＳ 明朝" w:hAnsi="ＭＳ 明朝"/>
                <w:sz w:val="20"/>
                <w:szCs w:val="20"/>
              </w:rPr>
            </w:pPr>
          </w:p>
          <w:p w14:paraId="2A517563" w14:textId="4F6129EF" w:rsidR="00AE5568" w:rsidRPr="00464C8B" w:rsidRDefault="00AE5568" w:rsidP="00E12DB4">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③</w:t>
            </w:r>
            <w:r w:rsidR="00C32334" w:rsidRPr="00464C8B">
              <w:rPr>
                <w:rFonts w:ascii="ＭＳ 明朝" w:hAnsi="ＭＳ 明朝" w:hint="eastAsia"/>
                <w:sz w:val="20"/>
                <w:szCs w:val="20"/>
              </w:rPr>
              <w:t>一部フォームでの連絡が難しい家庭からは電話連絡があるが、</w:t>
            </w:r>
            <w:r w:rsidRPr="00464C8B">
              <w:rPr>
                <w:rFonts w:ascii="ＭＳ 明朝" w:hAnsi="ＭＳ 明朝" w:hint="eastAsia"/>
                <w:sz w:val="20"/>
                <w:szCs w:val="20"/>
              </w:rPr>
              <w:t>概ね8</w:t>
            </w:r>
            <w:r w:rsidRPr="00464C8B">
              <w:rPr>
                <w:rFonts w:ascii="ＭＳ 明朝" w:hAnsi="ＭＳ 明朝"/>
                <w:sz w:val="20"/>
                <w:szCs w:val="20"/>
              </w:rPr>
              <w:t>0</w:t>
            </w:r>
            <w:r w:rsidRPr="00464C8B">
              <w:rPr>
                <w:rFonts w:ascii="ＭＳ 明朝" w:hAnsi="ＭＳ 明朝" w:hint="eastAsia"/>
                <w:sz w:val="20"/>
                <w:szCs w:val="20"/>
              </w:rPr>
              <w:t>％</w:t>
            </w:r>
            <w:r w:rsidR="00C32334" w:rsidRPr="00464C8B">
              <w:rPr>
                <w:rFonts w:ascii="ＭＳ 明朝" w:hAnsi="ＭＳ 明朝" w:hint="eastAsia"/>
                <w:sz w:val="20"/>
                <w:szCs w:val="20"/>
              </w:rPr>
              <w:t>程度は削減できている</w:t>
            </w:r>
            <w:r w:rsidR="00E12DB4" w:rsidRPr="00464C8B">
              <w:rPr>
                <w:rFonts w:ascii="ＭＳ 明朝" w:hAnsi="ＭＳ 明朝" w:hint="eastAsia"/>
                <w:sz w:val="20"/>
                <w:szCs w:val="20"/>
              </w:rPr>
              <w:t>（</w:t>
            </w:r>
            <w:r w:rsidR="00C37B89" w:rsidRPr="00464C8B">
              <w:rPr>
                <w:rFonts w:ascii="ＭＳ 明朝" w:hAnsi="ＭＳ 明朝" w:hint="eastAsia"/>
                <w:sz w:val="20"/>
                <w:szCs w:val="20"/>
              </w:rPr>
              <w:t>〇</w:t>
            </w:r>
            <w:r w:rsidR="00E12DB4" w:rsidRPr="00464C8B">
              <w:rPr>
                <w:rFonts w:ascii="ＭＳ 明朝" w:hAnsi="ＭＳ 明朝" w:hint="eastAsia"/>
                <w:sz w:val="20"/>
                <w:szCs w:val="20"/>
              </w:rPr>
              <w:t>）</w:t>
            </w:r>
          </w:p>
          <w:p w14:paraId="1211178E" w14:textId="03B36D73" w:rsidR="00AE5568" w:rsidRPr="00464C8B" w:rsidRDefault="00AE5568" w:rsidP="00E12DB4">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④職員会議などは議事整理を行い、５時終了できている</w:t>
            </w:r>
            <w:r w:rsidR="00E12DB4" w:rsidRPr="00464C8B">
              <w:rPr>
                <w:rFonts w:ascii="ＭＳ 明朝" w:hAnsi="ＭＳ 明朝" w:hint="eastAsia"/>
                <w:sz w:val="20"/>
                <w:szCs w:val="20"/>
              </w:rPr>
              <w:t>（</w:t>
            </w:r>
            <w:r w:rsidR="00C37B89" w:rsidRPr="00464C8B">
              <w:rPr>
                <w:rFonts w:ascii="ＭＳ 明朝" w:hAnsi="ＭＳ 明朝" w:hint="eastAsia"/>
                <w:sz w:val="20"/>
                <w:szCs w:val="20"/>
              </w:rPr>
              <w:t>〇</w:t>
            </w:r>
            <w:r w:rsidR="00E12DB4" w:rsidRPr="00464C8B">
              <w:rPr>
                <w:rFonts w:ascii="ＭＳ 明朝" w:hAnsi="ＭＳ 明朝" w:hint="eastAsia"/>
                <w:sz w:val="20"/>
                <w:szCs w:val="20"/>
              </w:rPr>
              <w:t>）</w:t>
            </w:r>
          </w:p>
        </w:tc>
      </w:tr>
      <w:tr w:rsidR="00AE5568" w:rsidRPr="00082325" w14:paraId="0685BBED" w14:textId="77777777" w:rsidTr="004D08B3">
        <w:trPr>
          <w:cantSplit/>
          <w:trHeight w:val="5033"/>
          <w:jc w:val="center"/>
        </w:trPr>
        <w:tc>
          <w:tcPr>
            <w:tcW w:w="881" w:type="dxa"/>
            <w:vMerge/>
            <w:shd w:val="clear" w:color="auto" w:fill="auto"/>
            <w:textDirection w:val="tbRlV"/>
            <w:vAlign w:val="center"/>
          </w:tcPr>
          <w:p w14:paraId="7B5C8F76" w14:textId="77777777" w:rsidR="00AE5568" w:rsidRPr="00464C8B" w:rsidRDefault="00AE5568" w:rsidP="00AE5568">
            <w:pPr>
              <w:spacing w:line="320" w:lineRule="exact"/>
              <w:ind w:left="89" w:right="113"/>
              <w:jc w:val="center"/>
              <w:rPr>
                <w:rFonts w:ascii="ＭＳ 明朝" w:hAnsi="ＭＳ 明朝"/>
                <w:sz w:val="20"/>
                <w:szCs w:val="20"/>
              </w:rPr>
            </w:pPr>
          </w:p>
        </w:tc>
        <w:tc>
          <w:tcPr>
            <w:tcW w:w="2020" w:type="dxa"/>
            <w:shd w:val="clear" w:color="auto" w:fill="auto"/>
          </w:tcPr>
          <w:p w14:paraId="28F88B4B" w14:textId="77777777" w:rsidR="00AE5568" w:rsidRPr="00464C8B" w:rsidRDefault="00AE5568" w:rsidP="00AE5568">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２．健康を維持し働くことの楽しさや充実感を感じられる職場環境を構築する。</w:t>
            </w:r>
          </w:p>
          <w:p w14:paraId="62048599" w14:textId="77777777" w:rsidR="00AE5568" w:rsidRPr="00464C8B" w:rsidRDefault="00AE5568" w:rsidP="00AE5568">
            <w:pPr>
              <w:spacing w:line="320" w:lineRule="exact"/>
              <w:ind w:left="200" w:hangingChars="100" w:hanging="200"/>
              <w:rPr>
                <w:rFonts w:ascii="ＭＳ 明朝" w:hAnsi="ＭＳ 明朝"/>
                <w:sz w:val="20"/>
                <w:szCs w:val="20"/>
              </w:rPr>
            </w:pPr>
          </w:p>
          <w:p w14:paraId="6286381D" w14:textId="77777777" w:rsidR="00AE5568" w:rsidRPr="00464C8B" w:rsidRDefault="00AE5568" w:rsidP="00AE5568">
            <w:pPr>
              <w:spacing w:line="320" w:lineRule="exact"/>
              <w:ind w:left="200" w:hangingChars="100" w:hanging="200"/>
              <w:rPr>
                <w:rFonts w:ascii="ＭＳ 明朝" w:hAnsi="ＭＳ 明朝"/>
                <w:sz w:val="20"/>
                <w:szCs w:val="20"/>
              </w:rPr>
            </w:pPr>
          </w:p>
          <w:p w14:paraId="5223A233" w14:textId="77777777" w:rsidR="00AE5568" w:rsidRPr="00464C8B" w:rsidRDefault="00AE5568" w:rsidP="00AE5568">
            <w:pPr>
              <w:spacing w:line="320" w:lineRule="exact"/>
              <w:ind w:left="200" w:hangingChars="100" w:hanging="200"/>
              <w:rPr>
                <w:rFonts w:ascii="ＭＳ 明朝" w:hAnsi="ＭＳ 明朝"/>
                <w:sz w:val="20"/>
                <w:szCs w:val="20"/>
              </w:rPr>
            </w:pPr>
          </w:p>
          <w:p w14:paraId="3C126D6C" w14:textId="77777777" w:rsidR="00AE5568" w:rsidRPr="00464C8B" w:rsidRDefault="00AE5568" w:rsidP="00AE5568">
            <w:pPr>
              <w:spacing w:line="320" w:lineRule="exact"/>
              <w:ind w:left="200" w:hangingChars="100" w:hanging="200"/>
              <w:rPr>
                <w:rFonts w:ascii="ＭＳ 明朝" w:hAnsi="ＭＳ 明朝"/>
                <w:sz w:val="20"/>
                <w:szCs w:val="20"/>
              </w:rPr>
            </w:pPr>
          </w:p>
          <w:p w14:paraId="29FC9B7B" w14:textId="77777777" w:rsidR="00AE5568" w:rsidRPr="00464C8B" w:rsidRDefault="00AE5568" w:rsidP="00AE5568">
            <w:pPr>
              <w:spacing w:line="320" w:lineRule="exact"/>
              <w:ind w:left="200" w:hangingChars="100" w:hanging="200"/>
              <w:rPr>
                <w:rFonts w:ascii="ＭＳ 明朝" w:hAnsi="ＭＳ 明朝"/>
                <w:sz w:val="20"/>
                <w:szCs w:val="20"/>
              </w:rPr>
            </w:pPr>
          </w:p>
          <w:p w14:paraId="5AE58FF4" w14:textId="77777777" w:rsidR="00AE5568" w:rsidRPr="00464C8B" w:rsidRDefault="00AE5568" w:rsidP="00AE5568">
            <w:pPr>
              <w:spacing w:line="320" w:lineRule="exact"/>
              <w:ind w:left="200" w:hangingChars="100" w:hanging="200"/>
              <w:rPr>
                <w:rFonts w:ascii="ＭＳ 明朝" w:hAnsi="ＭＳ 明朝"/>
                <w:sz w:val="20"/>
                <w:szCs w:val="20"/>
              </w:rPr>
            </w:pPr>
          </w:p>
          <w:p w14:paraId="33D06E6A" w14:textId="77777777" w:rsidR="00AE5568" w:rsidRPr="00464C8B" w:rsidRDefault="00AE5568" w:rsidP="00AE5568">
            <w:pPr>
              <w:spacing w:line="320" w:lineRule="exact"/>
              <w:ind w:left="200" w:hangingChars="100" w:hanging="200"/>
              <w:rPr>
                <w:rFonts w:ascii="ＭＳ 明朝" w:hAnsi="ＭＳ 明朝"/>
                <w:sz w:val="20"/>
                <w:szCs w:val="20"/>
              </w:rPr>
            </w:pPr>
          </w:p>
          <w:p w14:paraId="5E28AC20" w14:textId="77777777" w:rsidR="00AE5568" w:rsidRPr="00464C8B" w:rsidRDefault="00AE5568" w:rsidP="00AE5568">
            <w:pPr>
              <w:spacing w:line="320" w:lineRule="exact"/>
              <w:ind w:left="200" w:hangingChars="100" w:hanging="200"/>
              <w:rPr>
                <w:rFonts w:ascii="ＭＳ 明朝" w:hAnsi="ＭＳ 明朝"/>
                <w:sz w:val="20"/>
                <w:szCs w:val="20"/>
              </w:rPr>
            </w:pPr>
          </w:p>
          <w:p w14:paraId="59603CBD" w14:textId="77777777" w:rsidR="00AE5568" w:rsidRPr="00464C8B" w:rsidRDefault="00AE5568" w:rsidP="00AE5568">
            <w:pPr>
              <w:spacing w:line="320" w:lineRule="exact"/>
              <w:ind w:left="200" w:hangingChars="100" w:hanging="200"/>
              <w:rPr>
                <w:rFonts w:ascii="ＭＳ 明朝" w:hAnsi="ＭＳ 明朝"/>
                <w:sz w:val="20"/>
                <w:szCs w:val="20"/>
              </w:rPr>
            </w:pPr>
          </w:p>
          <w:p w14:paraId="5C06F4D4" w14:textId="77777777" w:rsidR="00AE5568" w:rsidRPr="00464C8B" w:rsidRDefault="00AE5568" w:rsidP="00AE5568">
            <w:pPr>
              <w:spacing w:line="320" w:lineRule="exact"/>
              <w:rPr>
                <w:rFonts w:ascii="ＭＳ 明朝" w:hAnsi="ＭＳ 明朝"/>
                <w:sz w:val="20"/>
                <w:szCs w:val="20"/>
              </w:rPr>
            </w:pPr>
          </w:p>
        </w:tc>
        <w:tc>
          <w:tcPr>
            <w:tcW w:w="4572" w:type="dxa"/>
            <w:tcBorders>
              <w:right w:val="dashed" w:sz="4" w:space="0" w:color="auto"/>
            </w:tcBorders>
            <w:shd w:val="clear" w:color="auto" w:fill="auto"/>
          </w:tcPr>
          <w:p w14:paraId="11EB3E83" w14:textId="77777777" w:rsidR="00AE5568" w:rsidRPr="00464C8B" w:rsidRDefault="00AE5568" w:rsidP="00AE5568">
            <w:pPr>
              <w:spacing w:line="320" w:lineRule="exact"/>
              <w:rPr>
                <w:rFonts w:ascii="ＭＳ 明朝" w:hAnsi="ＭＳ 明朝"/>
                <w:color w:val="000000"/>
                <w:sz w:val="20"/>
                <w:szCs w:val="20"/>
              </w:rPr>
            </w:pPr>
            <w:r w:rsidRPr="00464C8B">
              <w:rPr>
                <w:rFonts w:ascii="ＭＳ 明朝" w:hAnsi="ＭＳ 明朝" w:hint="eastAsia"/>
                <w:color w:val="000000"/>
                <w:sz w:val="20"/>
                <w:szCs w:val="20"/>
              </w:rPr>
              <w:t>（１）時間外勤務の縮減</w:t>
            </w:r>
          </w:p>
          <w:p w14:paraId="08C9E4BC" w14:textId="77777777" w:rsidR="00AE5568" w:rsidRPr="00464C8B" w:rsidRDefault="00AE5568" w:rsidP="00AE5568">
            <w:pPr>
              <w:spacing w:line="320" w:lineRule="exact"/>
              <w:ind w:left="400" w:hangingChars="200" w:hanging="400"/>
              <w:rPr>
                <w:rFonts w:ascii="ＭＳ 明朝" w:hAnsi="ＭＳ 明朝"/>
                <w:color w:val="000000"/>
                <w:sz w:val="20"/>
                <w:szCs w:val="20"/>
              </w:rPr>
            </w:pPr>
            <w:r w:rsidRPr="00464C8B">
              <w:rPr>
                <w:rFonts w:ascii="ＭＳ 明朝" w:hAnsi="ＭＳ 明朝" w:hint="eastAsia"/>
                <w:color w:val="000000"/>
                <w:sz w:val="20"/>
                <w:szCs w:val="20"/>
              </w:rPr>
              <w:t>①　月に１回「教職員一斉退庁日」を設けて17時に退勤できるようにする。</w:t>
            </w:r>
          </w:p>
          <w:p w14:paraId="4458BC2A" w14:textId="77777777" w:rsidR="008113C5" w:rsidRPr="00464C8B" w:rsidRDefault="008113C5" w:rsidP="00AE5568">
            <w:pPr>
              <w:spacing w:line="320" w:lineRule="exact"/>
              <w:ind w:left="400" w:hangingChars="200" w:hanging="400"/>
              <w:rPr>
                <w:rFonts w:ascii="ＭＳ 明朝" w:hAnsi="ＭＳ 明朝"/>
                <w:color w:val="000000"/>
                <w:sz w:val="20"/>
                <w:szCs w:val="20"/>
              </w:rPr>
            </w:pPr>
          </w:p>
          <w:p w14:paraId="1B37761F" w14:textId="77777777" w:rsidR="008113C5" w:rsidRPr="00464C8B" w:rsidRDefault="008113C5" w:rsidP="00AE5568">
            <w:pPr>
              <w:spacing w:line="320" w:lineRule="exact"/>
              <w:ind w:left="400" w:hangingChars="200" w:hanging="400"/>
              <w:rPr>
                <w:rFonts w:ascii="ＭＳ 明朝" w:hAnsi="ＭＳ 明朝"/>
                <w:color w:val="000000"/>
                <w:sz w:val="20"/>
                <w:szCs w:val="20"/>
              </w:rPr>
            </w:pPr>
          </w:p>
          <w:p w14:paraId="39BB3517" w14:textId="77777777" w:rsidR="00AE5568" w:rsidRPr="00464C8B" w:rsidRDefault="00AE5568" w:rsidP="00AE5568">
            <w:pPr>
              <w:spacing w:line="320" w:lineRule="exact"/>
              <w:ind w:left="400" w:hangingChars="200" w:hanging="400"/>
              <w:rPr>
                <w:rFonts w:ascii="ＭＳ 明朝" w:hAnsi="ＭＳ 明朝"/>
                <w:color w:val="000000"/>
                <w:sz w:val="20"/>
                <w:szCs w:val="20"/>
              </w:rPr>
            </w:pPr>
            <w:r w:rsidRPr="00464C8B">
              <w:rPr>
                <w:rFonts w:ascii="ＭＳ 明朝" w:hAnsi="ＭＳ 明朝" w:hint="eastAsia"/>
                <w:color w:val="000000"/>
                <w:sz w:val="20"/>
                <w:szCs w:val="20"/>
              </w:rPr>
              <w:t>②　毎週水曜日に「定時退庁日」を継続し、17時には全員が退勤できるように、安全衛生委員会から定時退庁を呼びかける。</w:t>
            </w:r>
          </w:p>
          <w:p w14:paraId="5DF0852D" w14:textId="77777777" w:rsidR="008113C5" w:rsidRPr="00464C8B" w:rsidRDefault="008113C5" w:rsidP="00AE5568">
            <w:pPr>
              <w:spacing w:line="320" w:lineRule="exact"/>
              <w:ind w:left="400" w:hangingChars="200" w:hanging="400"/>
              <w:rPr>
                <w:rFonts w:ascii="ＭＳ 明朝" w:hAnsi="ＭＳ 明朝"/>
                <w:color w:val="000000"/>
                <w:sz w:val="20"/>
                <w:szCs w:val="20"/>
              </w:rPr>
            </w:pPr>
          </w:p>
          <w:p w14:paraId="6F31F6AC" w14:textId="77777777" w:rsidR="00AE5568" w:rsidRPr="00464C8B" w:rsidRDefault="00AE5568" w:rsidP="00AE5568">
            <w:pPr>
              <w:spacing w:line="320" w:lineRule="exact"/>
              <w:ind w:left="200" w:hangingChars="100" w:hanging="200"/>
              <w:rPr>
                <w:rFonts w:ascii="ＭＳ 明朝" w:hAnsi="ＭＳ 明朝"/>
                <w:color w:val="000000"/>
                <w:sz w:val="20"/>
                <w:szCs w:val="20"/>
              </w:rPr>
            </w:pPr>
            <w:r w:rsidRPr="00464C8B">
              <w:rPr>
                <w:rFonts w:ascii="ＭＳ 明朝" w:hAnsi="ＭＳ 明朝" w:hint="eastAsia"/>
                <w:color w:val="000000"/>
                <w:sz w:val="20"/>
                <w:szCs w:val="20"/>
              </w:rPr>
              <w:t>③　会議方法の見直しをする。</w:t>
            </w:r>
          </w:p>
          <w:p w14:paraId="6AD110D4" w14:textId="77777777" w:rsidR="00AE5568" w:rsidRPr="00464C8B" w:rsidRDefault="00AE5568" w:rsidP="00AE5568">
            <w:pPr>
              <w:spacing w:line="320" w:lineRule="exact"/>
              <w:rPr>
                <w:rFonts w:ascii="ＭＳ 明朝" w:hAnsi="ＭＳ 明朝"/>
                <w:color w:val="000000"/>
                <w:sz w:val="20"/>
                <w:szCs w:val="20"/>
              </w:rPr>
            </w:pPr>
          </w:p>
          <w:p w14:paraId="717F8807" w14:textId="77777777" w:rsidR="00AE5568" w:rsidRPr="00464C8B" w:rsidRDefault="00AE5568" w:rsidP="00AE5568">
            <w:pPr>
              <w:spacing w:line="320" w:lineRule="exact"/>
              <w:rPr>
                <w:rFonts w:ascii="ＭＳ 明朝" w:hAnsi="ＭＳ 明朝"/>
                <w:color w:val="000000"/>
                <w:sz w:val="20"/>
                <w:szCs w:val="20"/>
              </w:rPr>
            </w:pPr>
          </w:p>
          <w:p w14:paraId="44926DDA" w14:textId="77777777" w:rsidR="00AE5568" w:rsidRPr="00464C8B" w:rsidRDefault="00AE5568" w:rsidP="00AE5568">
            <w:pPr>
              <w:spacing w:line="320" w:lineRule="exact"/>
              <w:ind w:left="550" w:hangingChars="275" w:hanging="550"/>
              <w:rPr>
                <w:rFonts w:ascii="ＭＳ 明朝" w:hAnsi="ＭＳ 明朝"/>
                <w:color w:val="000000"/>
                <w:sz w:val="20"/>
                <w:szCs w:val="20"/>
              </w:rPr>
            </w:pPr>
            <w:r w:rsidRPr="00464C8B">
              <w:rPr>
                <w:rFonts w:ascii="ＭＳ 明朝" w:hAnsi="ＭＳ 明朝" w:hint="eastAsia"/>
                <w:color w:val="000000"/>
                <w:sz w:val="20"/>
                <w:szCs w:val="20"/>
              </w:rPr>
              <w:t>（２）校務分掌体制の見直しを進めて教職員の業務分担の平準化を進める。</w:t>
            </w:r>
          </w:p>
          <w:p w14:paraId="408D2108" w14:textId="77777777" w:rsidR="00AE5568" w:rsidRPr="00464C8B" w:rsidRDefault="00AE5568" w:rsidP="00AE5568">
            <w:pPr>
              <w:spacing w:line="320" w:lineRule="exact"/>
              <w:ind w:left="400" w:hangingChars="200" w:hanging="400"/>
              <w:rPr>
                <w:rFonts w:ascii="ＭＳ 明朝" w:hAnsi="ＭＳ 明朝"/>
                <w:color w:val="000000"/>
                <w:sz w:val="20"/>
                <w:szCs w:val="20"/>
              </w:rPr>
            </w:pPr>
            <w:r w:rsidRPr="00464C8B">
              <w:rPr>
                <w:rFonts w:ascii="ＭＳ 明朝" w:hAnsi="ＭＳ 明朝" w:hint="eastAsia"/>
                <w:color w:val="000000"/>
                <w:sz w:val="20"/>
                <w:szCs w:val="20"/>
              </w:rPr>
              <w:t>①　校務分掌検討委員会を開催し、各分掌における業務内容の見直しを図る。</w:t>
            </w:r>
          </w:p>
          <w:p w14:paraId="01390BC6" w14:textId="77777777" w:rsidR="00AE5568" w:rsidRPr="00464C8B" w:rsidRDefault="00AE5568" w:rsidP="00AE5568">
            <w:pPr>
              <w:spacing w:line="320" w:lineRule="exact"/>
              <w:rPr>
                <w:rFonts w:ascii="ＭＳ 明朝" w:hAnsi="ＭＳ 明朝"/>
                <w:color w:val="000000"/>
                <w:sz w:val="20"/>
                <w:szCs w:val="20"/>
              </w:rPr>
            </w:pPr>
            <w:r w:rsidRPr="00464C8B">
              <w:rPr>
                <w:rFonts w:ascii="ＭＳ 明朝" w:hAnsi="ＭＳ 明朝" w:hint="eastAsia"/>
                <w:color w:val="000000"/>
                <w:sz w:val="20"/>
                <w:szCs w:val="20"/>
              </w:rPr>
              <w:t>（３）より話しやすい職場環境の基礎の構築</w:t>
            </w:r>
          </w:p>
          <w:p w14:paraId="04855292" w14:textId="77777777" w:rsidR="00AE5568" w:rsidRPr="00464C8B" w:rsidRDefault="00AE5568" w:rsidP="00AE5568">
            <w:pPr>
              <w:spacing w:line="320" w:lineRule="exact"/>
              <w:ind w:left="400" w:hangingChars="200" w:hanging="400"/>
              <w:rPr>
                <w:rFonts w:ascii="ＭＳ 明朝" w:hAnsi="ＭＳ 明朝"/>
                <w:color w:val="000000"/>
                <w:sz w:val="20"/>
                <w:szCs w:val="20"/>
              </w:rPr>
            </w:pPr>
            <w:r w:rsidRPr="00464C8B">
              <w:rPr>
                <w:rFonts w:ascii="ＭＳ 明朝" w:hAnsi="ＭＳ 明朝" w:hint="eastAsia"/>
                <w:color w:val="000000"/>
                <w:sz w:val="20"/>
                <w:szCs w:val="20"/>
              </w:rPr>
              <w:t>①　メンタルケアを考える機会をもち、コミュニケーションの取りやすい職場環境の基礎を作る。</w:t>
            </w:r>
          </w:p>
        </w:tc>
        <w:tc>
          <w:tcPr>
            <w:tcW w:w="4218" w:type="dxa"/>
            <w:tcBorders>
              <w:right w:val="dashed" w:sz="4" w:space="0" w:color="auto"/>
            </w:tcBorders>
          </w:tcPr>
          <w:p w14:paraId="09BD61E4" w14:textId="77777777" w:rsidR="00AE5568" w:rsidRPr="00464C8B" w:rsidRDefault="00AE5568" w:rsidP="00AE5568">
            <w:pPr>
              <w:spacing w:line="320" w:lineRule="exact"/>
              <w:ind w:left="200" w:hangingChars="100" w:hanging="200"/>
              <w:rPr>
                <w:rFonts w:ascii="ＭＳ 明朝" w:hAnsi="ＭＳ 明朝"/>
                <w:color w:val="000000"/>
                <w:sz w:val="20"/>
                <w:szCs w:val="20"/>
              </w:rPr>
            </w:pPr>
            <w:r w:rsidRPr="00464C8B">
              <w:rPr>
                <w:rFonts w:ascii="ＭＳ 明朝" w:hAnsi="ＭＳ 明朝" w:hint="eastAsia"/>
                <w:color w:val="000000"/>
                <w:sz w:val="20"/>
                <w:szCs w:val="20"/>
              </w:rPr>
              <w:t>（１）</w:t>
            </w:r>
          </w:p>
          <w:p w14:paraId="4161254D" w14:textId="77777777" w:rsidR="00AE5568" w:rsidRPr="00464C8B" w:rsidRDefault="00AE5568" w:rsidP="00AE5568">
            <w:pPr>
              <w:spacing w:line="320" w:lineRule="exact"/>
              <w:ind w:left="400" w:hangingChars="200" w:hanging="400"/>
              <w:rPr>
                <w:rFonts w:ascii="ＭＳ 明朝" w:hAnsi="ＭＳ 明朝"/>
                <w:sz w:val="20"/>
                <w:szCs w:val="20"/>
              </w:rPr>
            </w:pPr>
            <w:r w:rsidRPr="00464C8B">
              <w:rPr>
                <w:rFonts w:ascii="ＭＳ 明朝" w:hAnsi="ＭＳ 明朝" w:hint="eastAsia"/>
                <w:color w:val="000000"/>
                <w:sz w:val="20"/>
                <w:szCs w:val="20"/>
              </w:rPr>
              <w:t>①　時間外勤務45時間越えの者０%をめざす。０％</w:t>
            </w:r>
            <w:r w:rsidRPr="00464C8B">
              <w:rPr>
                <w:rFonts w:ascii="ＭＳ 明朝" w:hAnsi="ＭＳ 明朝" w:hint="eastAsia"/>
                <w:sz w:val="20"/>
                <w:szCs w:val="20"/>
              </w:rPr>
              <w:t>［</w:t>
            </w:r>
            <w:r w:rsidRPr="00464C8B">
              <w:rPr>
                <w:rFonts w:ascii="ＭＳ 明朝" w:hAnsi="ＭＳ 明朝"/>
                <w:sz w:val="20"/>
                <w:szCs w:val="20"/>
              </w:rPr>
              <w:t>4.6</w:t>
            </w:r>
            <w:r w:rsidRPr="00464C8B">
              <w:rPr>
                <w:rFonts w:ascii="ＭＳ 明朝" w:hAnsi="ＭＳ 明朝" w:hint="eastAsia"/>
                <w:sz w:val="20"/>
                <w:szCs w:val="20"/>
              </w:rPr>
              <w:t>％］</w:t>
            </w:r>
          </w:p>
          <w:p w14:paraId="46E0E1C1" w14:textId="77777777" w:rsidR="008113C5" w:rsidRPr="00464C8B" w:rsidRDefault="008113C5" w:rsidP="00AE5568">
            <w:pPr>
              <w:spacing w:line="320" w:lineRule="exact"/>
              <w:ind w:left="400" w:hangingChars="200" w:hanging="400"/>
              <w:rPr>
                <w:rFonts w:ascii="ＭＳ 明朝" w:hAnsi="ＭＳ 明朝"/>
                <w:sz w:val="20"/>
                <w:szCs w:val="20"/>
              </w:rPr>
            </w:pPr>
          </w:p>
          <w:p w14:paraId="3C4192EA" w14:textId="77777777" w:rsidR="008113C5" w:rsidRPr="00464C8B" w:rsidRDefault="008113C5" w:rsidP="008113C5">
            <w:pPr>
              <w:spacing w:line="320" w:lineRule="exact"/>
              <w:rPr>
                <w:rFonts w:ascii="ＭＳ 明朝" w:hAnsi="ＭＳ 明朝"/>
                <w:color w:val="000000"/>
                <w:sz w:val="20"/>
                <w:szCs w:val="20"/>
              </w:rPr>
            </w:pPr>
          </w:p>
          <w:p w14:paraId="3AADE0C4" w14:textId="77777777" w:rsidR="00AE5568" w:rsidRPr="00464C8B" w:rsidRDefault="00AE5568" w:rsidP="00AE5568">
            <w:pPr>
              <w:spacing w:line="320" w:lineRule="exact"/>
              <w:ind w:left="400" w:hangingChars="200" w:hanging="400"/>
              <w:rPr>
                <w:rFonts w:ascii="ＭＳ 明朝" w:hAnsi="ＭＳ 明朝"/>
                <w:color w:val="000000"/>
                <w:sz w:val="20"/>
                <w:szCs w:val="20"/>
              </w:rPr>
            </w:pPr>
            <w:r w:rsidRPr="00464C8B">
              <w:rPr>
                <w:rFonts w:ascii="ＭＳ 明朝" w:hAnsi="ＭＳ 明朝" w:hint="eastAsia"/>
                <w:color w:val="000000"/>
                <w:sz w:val="20"/>
                <w:szCs w:val="20"/>
              </w:rPr>
              <w:t>②　「定時退庁日」の朝の連絡会で呼びかけ退勤の促進を行う。呼びかけの実施・会議設定の工夫[毎週</w:t>
            </w:r>
            <w:r w:rsidRPr="00464C8B">
              <w:rPr>
                <w:rFonts w:ascii="ＭＳ 明朝" w:hAnsi="ＭＳ 明朝"/>
                <w:color w:val="000000"/>
                <w:sz w:val="20"/>
                <w:szCs w:val="20"/>
              </w:rPr>
              <w:t>]</w:t>
            </w:r>
          </w:p>
          <w:p w14:paraId="3B949D2A" w14:textId="77777777" w:rsidR="008113C5" w:rsidRPr="00464C8B" w:rsidRDefault="008113C5" w:rsidP="00AE5568">
            <w:pPr>
              <w:spacing w:line="320" w:lineRule="exact"/>
              <w:ind w:left="400" w:hangingChars="200" w:hanging="400"/>
              <w:rPr>
                <w:rFonts w:ascii="ＭＳ 明朝" w:hAnsi="ＭＳ 明朝"/>
                <w:color w:val="000000"/>
                <w:sz w:val="20"/>
                <w:szCs w:val="20"/>
              </w:rPr>
            </w:pPr>
          </w:p>
          <w:p w14:paraId="4F5E258E" w14:textId="77777777" w:rsidR="00AE5568" w:rsidRPr="00464C8B" w:rsidRDefault="00AE5568" w:rsidP="00AE5568">
            <w:pPr>
              <w:spacing w:line="320" w:lineRule="exact"/>
              <w:ind w:left="400" w:hangingChars="200" w:hanging="400"/>
              <w:rPr>
                <w:rFonts w:ascii="ＭＳ 明朝" w:hAnsi="ＭＳ 明朝"/>
                <w:color w:val="000000"/>
                <w:sz w:val="20"/>
                <w:szCs w:val="20"/>
              </w:rPr>
            </w:pPr>
            <w:r w:rsidRPr="00464C8B">
              <w:rPr>
                <w:rFonts w:ascii="ＭＳ 明朝" w:hAnsi="ＭＳ 明朝" w:hint="eastAsia"/>
                <w:color w:val="000000"/>
                <w:sz w:val="20"/>
                <w:szCs w:val="20"/>
              </w:rPr>
              <w:t>③　会議設定において、時間内開催や並行開催などの工夫を行い、効果的な学校運営を行っていく。年1</w:t>
            </w:r>
            <w:r w:rsidRPr="00464C8B">
              <w:rPr>
                <w:rFonts w:ascii="ＭＳ 明朝" w:hAnsi="ＭＳ 明朝"/>
                <w:color w:val="000000"/>
                <w:sz w:val="20"/>
                <w:szCs w:val="20"/>
              </w:rPr>
              <w:t>0</w:t>
            </w:r>
            <w:r w:rsidRPr="00464C8B">
              <w:rPr>
                <w:rFonts w:ascii="ＭＳ 明朝" w:hAnsi="ＭＳ 明朝" w:hint="eastAsia"/>
                <w:color w:val="000000"/>
                <w:sz w:val="20"/>
                <w:szCs w:val="20"/>
              </w:rPr>
              <w:t>回［年３回］</w:t>
            </w:r>
          </w:p>
          <w:p w14:paraId="69D3957F" w14:textId="77777777" w:rsidR="00AE5568" w:rsidRPr="00464C8B" w:rsidRDefault="00AE5568" w:rsidP="00AE5568">
            <w:pPr>
              <w:spacing w:line="320" w:lineRule="exact"/>
              <w:ind w:left="200" w:hangingChars="100" w:hanging="200"/>
              <w:rPr>
                <w:rFonts w:ascii="ＭＳ 明朝" w:hAnsi="ＭＳ 明朝"/>
                <w:color w:val="000000"/>
                <w:sz w:val="20"/>
                <w:szCs w:val="20"/>
              </w:rPr>
            </w:pPr>
            <w:r w:rsidRPr="00464C8B">
              <w:rPr>
                <w:rFonts w:ascii="ＭＳ 明朝" w:hAnsi="ＭＳ 明朝" w:hint="eastAsia"/>
                <w:color w:val="000000"/>
                <w:sz w:val="20"/>
                <w:szCs w:val="20"/>
              </w:rPr>
              <w:t>（２）</w:t>
            </w:r>
          </w:p>
          <w:p w14:paraId="751B0BF7" w14:textId="77777777" w:rsidR="00AE5568" w:rsidRPr="00464C8B" w:rsidRDefault="00AE5568" w:rsidP="00AE5568">
            <w:pPr>
              <w:spacing w:line="320" w:lineRule="exact"/>
              <w:ind w:left="200" w:hangingChars="100" w:hanging="200"/>
              <w:rPr>
                <w:rFonts w:ascii="ＭＳ 明朝" w:hAnsi="ＭＳ 明朝"/>
                <w:color w:val="000000"/>
                <w:sz w:val="20"/>
                <w:szCs w:val="20"/>
              </w:rPr>
            </w:pPr>
          </w:p>
          <w:p w14:paraId="29A6F2FA" w14:textId="77777777" w:rsidR="00AE5568" w:rsidRPr="00464C8B" w:rsidRDefault="00AE5568" w:rsidP="00AE5568">
            <w:pPr>
              <w:numPr>
                <w:ilvl w:val="0"/>
                <w:numId w:val="19"/>
              </w:numPr>
              <w:spacing w:line="320" w:lineRule="exact"/>
              <w:rPr>
                <w:rFonts w:ascii="ＭＳ 明朝" w:hAnsi="ＭＳ 明朝"/>
                <w:color w:val="000000"/>
                <w:sz w:val="20"/>
                <w:szCs w:val="20"/>
              </w:rPr>
            </w:pPr>
            <w:r w:rsidRPr="00464C8B">
              <w:rPr>
                <w:rFonts w:ascii="ＭＳ 明朝" w:hAnsi="ＭＳ 明朝" w:hint="eastAsia"/>
                <w:color w:val="000000"/>
                <w:sz w:val="20"/>
                <w:szCs w:val="20"/>
              </w:rPr>
              <w:t>校務分掌検討委員会の実施回数を継続する。３回［３回］</w:t>
            </w:r>
          </w:p>
          <w:p w14:paraId="04C41832" w14:textId="77777777" w:rsidR="00AE5568" w:rsidRPr="00464C8B" w:rsidRDefault="00AE5568" w:rsidP="00AE5568">
            <w:pPr>
              <w:spacing w:line="320" w:lineRule="exact"/>
              <w:rPr>
                <w:rFonts w:ascii="ＭＳ 明朝" w:hAnsi="ＭＳ 明朝"/>
                <w:color w:val="000000"/>
                <w:sz w:val="20"/>
                <w:szCs w:val="20"/>
              </w:rPr>
            </w:pPr>
            <w:r w:rsidRPr="00464C8B">
              <w:rPr>
                <w:rFonts w:ascii="ＭＳ 明朝" w:hAnsi="ＭＳ 明朝" w:hint="eastAsia"/>
                <w:color w:val="000000"/>
                <w:sz w:val="20"/>
                <w:szCs w:val="20"/>
              </w:rPr>
              <w:t>（３）</w:t>
            </w:r>
          </w:p>
          <w:p w14:paraId="71E0F28E" w14:textId="77777777" w:rsidR="00AE5568" w:rsidRPr="00464C8B" w:rsidRDefault="00AE5568" w:rsidP="00AE5568">
            <w:pPr>
              <w:spacing w:line="320" w:lineRule="exact"/>
              <w:ind w:left="400" w:hangingChars="200" w:hanging="400"/>
              <w:rPr>
                <w:rFonts w:ascii="ＭＳ 明朝" w:hAnsi="ＭＳ 明朝"/>
                <w:color w:val="000000"/>
                <w:sz w:val="20"/>
                <w:szCs w:val="20"/>
              </w:rPr>
            </w:pPr>
            <w:r w:rsidRPr="00464C8B">
              <w:rPr>
                <w:rFonts w:ascii="ＭＳ 明朝" w:hAnsi="ＭＳ 明朝" w:hint="eastAsia"/>
                <w:color w:val="000000"/>
                <w:sz w:val="20"/>
                <w:szCs w:val="20"/>
              </w:rPr>
              <w:t>①　安全衛生委員会を中心に、教職員のメンタルヘルスについての研修を開催し、精神衛生についての意識の向上を図る。１回</w:t>
            </w:r>
            <w:r w:rsidRPr="00464C8B">
              <w:rPr>
                <w:rFonts w:ascii="ＭＳ 明朝" w:hAnsi="ＭＳ 明朝" w:hint="eastAsia"/>
                <w:sz w:val="20"/>
                <w:szCs w:val="20"/>
              </w:rPr>
              <w:t>[新規</w:t>
            </w:r>
            <w:r w:rsidRPr="00464C8B">
              <w:rPr>
                <w:rFonts w:ascii="ＭＳ 明朝" w:hAnsi="ＭＳ 明朝"/>
                <w:sz w:val="20"/>
                <w:szCs w:val="20"/>
              </w:rPr>
              <w:t>]</w:t>
            </w:r>
          </w:p>
        </w:tc>
        <w:tc>
          <w:tcPr>
            <w:tcW w:w="3295" w:type="dxa"/>
            <w:tcBorders>
              <w:left w:val="dashed" w:sz="4" w:space="0" w:color="auto"/>
              <w:right w:val="single" w:sz="4" w:space="0" w:color="auto"/>
            </w:tcBorders>
            <w:shd w:val="clear" w:color="auto" w:fill="auto"/>
          </w:tcPr>
          <w:p w14:paraId="5DC61ADC"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（１）</w:t>
            </w:r>
          </w:p>
          <w:p w14:paraId="14014BB5" w14:textId="1FC1A056" w:rsidR="00AE5568" w:rsidRPr="00464C8B" w:rsidRDefault="00AE5568" w:rsidP="001D61CA">
            <w:pPr>
              <w:spacing w:line="320" w:lineRule="exact"/>
              <w:ind w:left="200" w:hangingChars="100" w:hanging="200"/>
              <w:rPr>
                <w:rFonts w:ascii="ＭＳ 明朝" w:hAnsi="ＭＳ 明朝"/>
                <w:sz w:val="20"/>
                <w:szCs w:val="20"/>
              </w:rPr>
            </w:pPr>
            <w:r w:rsidRPr="00464C8B">
              <w:rPr>
                <w:rFonts w:ascii="ＭＳ 明朝" w:hAnsi="ＭＳ 明朝" w:hint="eastAsia"/>
                <w:sz w:val="20"/>
                <w:szCs w:val="20"/>
              </w:rPr>
              <w:t>①４月～</w:t>
            </w:r>
            <w:r w:rsidR="00BE3198" w:rsidRPr="00464C8B">
              <w:rPr>
                <w:rFonts w:ascii="ＭＳ 明朝" w:hAnsi="ＭＳ 明朝"/>
                <w:sz w:val="20"/>
                <w:szCs w:val="20"/>
              </w:rPr>
              <w:t>10</w:t>
            </w:r>
            <w:r w:rsidRPr="00464C8B">
              <w:rPr>
                <w:rFonts w:ascii="ＭＳ 明朝" w:hAnsi="ＭＳ 明朝" w:hint="eastAsia"/>
                <w:sz w:val="20"/>
                <w:szCs w:val="20"/>
              </w:rPr>
              <w:t>月までの平均は</w:t>
            </w:r>
            <w:r w:rsidR="007164E0" w:rsidRPr="00464C8B">
              <w:rPr>
                <w:rFonts w:ascii="ＭＳ 明朝" w:hAnsi="ＭＳ 明朝" w:hint="eastAsia"/>
                <w:sz w:val="20"/>
                <w:szCs w:val="20"/>
              </w:rPr>
              <w:t>4.3</w:t>
            </w:r>
            <w:r w:rsidRPr="00464C8B">
              <w:rPr>
                <w:rFonts w:ascii="ＭＳ 明朝" w:hAnsi="ＭＳ 明朝"/>
                <w:sz w:val="20"/>
                <w:szCs w:val="20"/>
              </w:rPr>
              <w:t>%</w:t>
            </w:r>
            <w:r w:rsidRPr="00464C8B">
              <w:rPr>
                <w:rFonts w:ascii="ＭＳ 明朝" w:hAnsi="ＭＳ 明朝" w:hint="eastAsia"/>
                <w:sz w:val="20"/>
                <w:szCs w:val="20"/>
              </w:rPr>
              <w:t>で目標達成は厳しい状況だが、</w:t>
            </w:r>
            <w:r w:rsidR="004C7726" w:rsidRPr="00464C8B">
              <w:rPr>
                <w:rFonts w:ascii="ＭＳ 明朝" w:hAnsi="ＭＳ 明朝" w:hint="eastAsia"/>
                <w:sz w:val="20"/>
                <w:szCs w:val="20"/>
              </w:rPr>
              <w:t>月を追うごとに数値</w:t>
            </w:r>
            <w:r w:rsidRPr="00464C8B">
              <w:rPr>
                <w:rFonts w:ascii="ＭＳ 明朝" w:hAnsi="ＭＳ 明朝" w:hint="eastAsia"/>
                <w:sz w:val="20"/>
                <w:szCs w:val="20"/>
              </w:rPr>
              <w:t>は減少傾向である（</w:t>
            </w:r>
            <w:r w:rsidR="002535D7" w:rsidRPr="00464C8B">
              <w:rPr>
                <w:rFonts w:ascii="ＭＳ 明朝" w:hAnsi="ＭＳ 明朝" w:hint="eastAsia"/>
                <w:sz w:val="20"/>
                <w:szCs w:val="20"/>
              </w:rPr>
              <w:t>△</w:t>
            </w:r>
            <w:r w:rsidRPr="00464C8B">
              <w:rPr>
                <w:rFonts w:ascii="ＭＳ 明朝" w:hAnsi="ＭＳ 明朝" w:hint="eastAsia"/>
                <w:sz w:val="20"/>
                <w:szCs w:val="20"/>
              </w:rPr>
              <w:t>）</w:t>
            </w:r>
          </w:p>
          <w:p w14:paraId="10C213CE" w14:textId="77777777" w:rsidR="00AE5568" w:rsidRPr="00464C8B" w:rsidRDefault="00AE5568" w:rsidP="00AE5568">
            <w:pPr>
              <w:numPr>
                <w:ilvl w:val="0"/>
                <w:numId w:val="19"/>
              </w:numPr>
              <w:spacing w:line="320" w:lineRule="exact"/>
              <w:rPr>
                <w:rFonts w:ascii="ＭＳ 明朝" w:hAnsi="ＭＳ 明朝"/>
                <w:sz w:val="20"/>
                <w:szCs w:val="20"/>
              </w:rPr>
            </w:pPr>
            <w:r w:rsidRPr="00464C8B">
              <w:rPr>
                <w:rFonts w:ascii="ＭＳ 明朝" w:hAnsi="ＭＳ 明朝" w:hint="eastAsia"/>
                <w:sz w:val="20"/>
                <w:szCs w:val="20"/>
              </w:rPr>
              <w:t>呼びかけの実施や会議設定の工夫は</w:t>
            </w:r>
            <w:r w:rsidR="001B3F26" w:rsidRPr="00464C8B">
              <w:rPr>
                <w:rFonts w:ascii="ＭＳ 明朝" w:hAnsi="ＭＳ 明朝" w:hint="eastAsia"/>
                <w:sz w:val="20"/>
                <w:szCs w:val="20"/>
              </w:rPr>
              <w:t>毎週</w:t>
            </w:r>
            <w:r w:rsidRPr="00464C8B">
              <w:rPr>
                <w:rFonts w:ascii="ＭＳ 明朝" w:hAnsi="ＭＳ 明朝" w:hint="eastAsia"/>
                <w:sz w:val="20"/>
                <w:szCs w:val="20"/>
              </w:rPr>
              <w:t>行って</w:t>
            </w:r>
            <w:r w:rsidR="009A0916" w:rsidRPr="00464C8B">
              <w:rPr>
                <w:rFonts w:ascii="ＭＳ 明朝" w:hAnsi="ＭＳ 明朝" w:hint="eastAsia"/>
                <w:sz w:val="20"/>
                <w:szCs w:val="20"/>
              </w:rPr>
              <w:t>おり、退勤の促進に一定</w:t>
            </w:r>
            <w:r w:rsidR="001B3F26" w:rsidRPr="00464C8B">
              <w:rPr>
                <w:rFonts w:ascii="ＭＳ 明朝" w:hAnsi="ＭＳ 明朝" w:hint="eastAsia"/>
                <w:sz w:val="20"/>
                <w:szCs w:val="20"/>
              </w:rPr>
              <w:t>の</w:t>
            </w:r>
            <w:r w:rsidR="009A0916" w:rsidRPr="00464C8B">
              <w:rPr>
                <w:rFonts w:ascii="ＭＳ 明朝" w:hAnsi="ＭＳ 明朝" w:hint="eastAsia"/>
                <w:sz w:val="20"/>
                <w:szCs w:val="20"/>
              </w:rPr>
              <w:t>効果は出ている</w:t>
            </w:r>
            <w:r w:rsidRPr="00464C8B">
              <w:rPr>
                <w:rFonts w:ascii="ＭＳ 明朝" w:hAnsi="ＭＳ 明朝" w:hint="eastAsia"/>
                <w:sz w:val="20"/>
                <w:szCs w:val="20"/>
              </w:rPr>
              <w:t>（〇）</w:t>
            </w:r>
          </w:p>
          <w:p w14:paraId="007E9065" w14:textId="77777777" w:rsidR="00AE5568" w:rsidRPr="00464C8B" w:rsidRDefault="00AE5568" w:rsidP="001D61CA">
            <w:pPr>
              <w:numPr>
                <w:ilvl w:val="0"/>
                <w:numId w:val="19"/>
              </w:numPr>
              <w:spacing w:line="320" w:lineRule="exact"/>
              <w:rPr>
                <w:rFonts w:ascii="ＭＳ 明朝" w:hAnsi="ＭＳ 明朝"/>
                <w:sz w:val="20"/>
                <w:szCs w:val="20"/>
              </w:rPr>
            </w:pPr>
            <w:r w:rsidRPr="00464C8B">
              <w:rPr>
                <w:rFonts w:ascii="ＭＳ 明朝" w:hAnsi="ＭＳ 明朝" w:hint="eastAsia"/>
                <w:sz w:val="20"/>
                <w:szCs w:val="20"/>
              </w:rPr>
              <w:t>時間内開催：</w:t>
            </w:r>
            <w:r w:rsidR="00E12DB4" w:rsidRPr="00464C8B">
              <w:rPr>
                <w:rFonts w:ascii="ＭＳ 明朝" w:hAnsi="ＭＳ 明朝" w:hint="eastAsia"/>
                <w:sz w:val="20"/>
                <w:szCs w:val="20"/>
              </w:rPr>
              <w:t>10回以上。</w:t>
            </w:r>
          </w:p>
          <w:p w14:paraId="187F3AA6" w14:textId="77777777" w:rsidR="00C37B89" w:rsidRPr="00464C8B" w:rsidRDefault="00AE5568" w:rsidP="00E12DB4">
            <w:pPr>
              <w:spacing w:line="320" w:lineRule="exact"/>
              <w:ind w:left="360"/>
              <w:rPr>
                <w:rFonts w:ascii="ＭＳ 明朝" w:hAnsi="ＭＳ 明朝"/>
                <w:sz w:val="20"/>
                <w:szCs w:val="20"/>
              </w:rPr>
            </w:pPr>
            <w:r w:rsidRPr="00464C8B">
              <w:rPr>
                <w:rFonts w:ascii="ＭＳ 明朝" w:hAnsi="ＭＳ 明朝" w:hint="eastAsia"/>
                <w:sz w:val="20"/>
                <w:szCs w:val="20"/>
              </w:rPr>
              <w:t>並行開催：</w:t>
            </w:r>
            <w:r w:rsidR="00E12DB4" w:rsidRPr="00464C8B">
              <w:rPr>
                <w:rFonts w:ascii="ＭＳ 明朝" w:hAnsi="ＭＳ 明朝" w:hint="eastAsia"/>
                <w:sz w:val="20"/>
                <w:szCs w:val="20"/>
              </w:rPr>
              <w:t>10回以上</w:t>
            </w:r>
          </w:p>
          <w:p w14:paraId="12761BE8" w14:textId="157A864F" w:rsidR="00AE5568" w:rsidRPr="00464C8B" w:rsidRDefault="008113C5" w:rsidP="00E12DB4">
            <w:pPr>
              <w:spacing w:line="320" w:lineRule="exact"/>
              <w:ind w:left="360"/>
              <w:rPr>
                <w:rFonts w:ascii="ＭＳ 明朝" w:hAnsi="ＭＳ 明朝"/>
                <w:sz w:val="20"/>
                <w:szCs w:val="20"/>
              </w:rPr>
            </w:pPr>
            <w:r w:rsidRPr="00464C8B">
              <w:rPr>
                <w:rFonts w:ascii="ＭＳ 明朝" w:hAnsi="ＭＳ 明朝" w:hint="eastAsia"/>
                <w:sz w:val="20"/>
                <w:szCs w:val="20"/>
              </w:rPr>
              <w:t>計20回以上実施</w:t>
            </w:r>
            <w:r w:rsidR="00E12DB4" w:rsidRPr="00464C8B">
              <w:rPr>
                <w:rFonts w:ascii="ＭＳ 明朝" w:hAnsi="ＭＳ 明朝" w:hint="eastAsia"/>
                <w:sz w:val="20"/>
                <w:szCs w:val="20"/>
              </w:rPr>
              <w:t>（◎）</w:t>
            </w:r>
          </w:p>
          <w:p w14:paraId="58194303"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（２）</w:t>
            </w:r>
          </w:p>
          <w:p w14:paraId="5C2CA41D" w14:textId="77777777" w:rsidR="008113C5" w:rsidRPr="00464C8B" w:rsidRDefault="008113C5" w:rsidP="00AE5568">
            <w:pPr>
              <w:spacing w:line="320" w:lineRule="exact"/>
              <w:rPr>
                <w:rFonts w:ascii="ＭＳ 明朝" w:hAnsi="ＭＳ 明朝"/>
                <w:sz w:val="20"/>
                <w:szCs w:val="20"/>
              </w:rPr>
            </w:pPr>
          </w:p>
          <w:p w14:paraId="37A0E2C6" w14:textId="77777777" w:rsidR="00AE5568" w:rsidRPr="00464C8B" w:rsidRDefault="00AE5568" w:rsidP="00AE5568">
            <w:pPr>
              <w:numPr>
                <w:ilvl w:val="0"/>
                <w:numId w:val="41"/>
              </w:numPr>
              <w:spacing w:line="320" w:lineRule="exact"/>
              <w:rPr>
                <w:rFonts w:ascii="ＭＳ 明朝" w:hAnsi="ＭＳ 明朝"/>
                <w:sz w:val="20"/>
                <w:szCs w:val="20"/>
              </w:rPr>
            </w:pPr>
            <w:r w:rsidRPr="00464C8B">
              <w:rPr>
                <w:rFonts w:ascii="ＭＳ 明朝" w:hAnsi="ＭＳ 明朝" w:hint="eastAsia"/>
                <w:sz w:val="20"/>
                <w:szCs w:val="20"/>
              </w:rPr>
              <w:t>５、1</w:t>
            </w:r>
            <w:r w:rsidRPr="00464C8B">
              <w:rPr>
                <w:rFonts w:ascii="ＭＳ 明朝" w:hAnsi="ＭＳ 明朝"/>
                <w:sz w:val="20"/>
                <w:szCs w:val="20"/>
              </w:rPr>
              <w:t>1</w:t>
            </w:r>
            <w:r w:rsidRPr="00464C8B">
              <w:rPr>
                <w:rFonts w:ascii="ＭＳ 明朝" w:hAnsi="ＭＳ 明朝" w:hint="eastAsia"/>
                <w:sz w:val="20"/>
                <w:szCs w:val="20"/>
              </w:rPr>
              <w:t>、1</w:t>
            </w:r>
            <w:r w:rsidRPr="00464C8B">
              <w:rPr>
                <w:rFonts w:ascii="ＭＳ 明朝" w:hAnsi="ＭＳ 明朝"/>
                <w:sz w:val="20"/>
                <w:szCs w:val="20"/>
              </w:rPr>
              <w:t>2</w:t>
            </w:r>
            <w:r w:rsidRPr="00464C8B">
              <w:rPr>
                <w:rFonts w:ascii="ＭＳ 明朝" w:hAnsi="ＭＳ 明朝" w:hint="eastAsia"/>
                <w:sz w:val="20"/>
                <w:szCs w:val="20"/>
              </w:rPr>
              <w:t>、１月に４回実施（◎）</w:t>
            </w:r>
          </w:p>
          <w:p w14:paraId="32289189" w14:textId="77777777" w:rsidR="008113C5" w:rsidRPr="00464C8B" w:rsidRDefault="008113C5" w:rsidP="00AE5568">
            <w:pPr>
              <w:spacing w:line="320" w:lineRule="exact"/>
              <w:rPr>
                <w:rFonts w:ascii="ＭＳ 明朝" w:hAnsi="ＭＳ 明朝"/>
                <w:sz w:val="20"/>
                <w:szCs w:val="20"/>
              </w:rPr>
            </w:pPr>
          </w:p>
          <w:p w14:paraId="5963F2CF" w14:textId="77777777" w:rsidR="00AE5568" w:rsidRPr="00464C8B" w:rsidRDefault="00AE5568" w:rsidP="00AE5568">
            <w:pPr>
              <w:spacing w:line="320" w:lineRule="exact"/>
              <w:rPr>
                <w:rFonts w:ascii="ＭＳ 明朝" w:hAnsi="ＭＳ 明朝"/>
                <w:sz w:val="20"/>
                <w:szCs w:val="20"/>
              </w:rPr>
            </w:pPr>
            <w:r w:rsidRPr="00464C8B">
              <w:rPr>
                <w:rFonts w:ascii="ＭＳ 明朝" w:hAnsi="ＭＳ 明朝" w:hint="eastAsia"/>
                <w:sz w:val="20"/>
                <w:szCs w:val="20"/>
              </w:rPr>
              <w:t>（３）</w:t>
            </w:r>
          </w:p>
          <w:p w14:paraId="6A66D852" w14:textId="77777777" w:rsidR="00AE5568" w:rsidRDefault="00AE5568" w:rsidP="008113C5">
            <w:pPr>
              <w:spacing w:line="320" w:lineRule="exact"/>
              <w:ind w:left="300" w:hangingChars="150" w:hanging="300"/>
              <w:rPr>
                <w:rFonts w:ascii="ＭＳ 明朝" w:hAnsi="ＭＳ 明朝"/>
                <w:sz w:val="20"/>
                <w:szCs w:val="20"/>
              </w:rPr>
            </w:pPr>
            <w:r w:rsidRPr="00464C8B">
              <w:rPr>
                <w:rFonts w:ascii="ＭＳ 明朝" w:hAnsi="ＭＳ 明朝" w:hint="eastAsia"/>
                <w:sz w:val="20"/>
                <w:szCs w:val="20"/>
              </w:rPr>
              <w:t>①</w:t>
            </w:r>
            <w:r w:rsidR="001D61CA" w:rsidRPr="00464C8B">
              <w:rPr>
                <w:rFonts w:ascii="ＭＳ 明朝" w:hAnsi="ＭＳ 明朝" w:hint="eastAsia"/>
                <w:sz w:val="20"/>
                <w:szCs w:val="20"/>
              </w:rPr>
              <w:t xml:space="preserve"> </w:t>
            </w:r>
            <w:r w:rsidR="00C32334" w:rsidRPr="00464C8B">
              <w:rPr>
                <w:rFonts w:ascii="ＭＳ 明朝" w:hAnsi="ＭＳ 明朝" w:hint="eastAsia"/>
                <w:sz w:val="20"/>
                <w:szCs w:val="20"/>
              </w:rPr>
              <w:t>７月に全校職員向けに「教職員のメンタルヘルスについて」の研修を実施</w:t>
            </w:r>
            <w:r w:rsidR="001D61CA" w:rsidRPr="00464C8B">
              <w:rPr>
                <w:rFonts w:ascii="ＭＳ 明朝" w:hAnsi="ＭＳ 明朝" w:hint="eastAsia"/>
                <w:sz w:val="20"/>
                <w:szCs w:val="20"/>
              </w:rPr>
              <w:t>（〇）</w:t>
            </w:r>
            <w:r w:rsidR="00C32334" w:rsidRPr="00464C8B">
              <w:rPr>
                <w:rFonts w:ascii="ＭＳ 明朝" w:hAnsi="ＭＳ 明朝" w:hint="eastAsia"/>
                <w:sz w:val="20"/>
                <w:szCs w:val="20"/>
              </w:rPr>
              <w:t>精神衛生についての意識向上を図ることができた。</w:t>
            </w:r>
          </w:p>
        </w:tc>
      </w:tr>
    </w:tbl>
    <w:p w14:paraId="5387296B" w14:textId="77777777" w:rsidR="0086696C" w:rsidRPr="00FB7AAE" w:rsidRDefault="0086696C" w:rsidP="00433FC5">
      <w:pPr>
        <w:spacing w:line="120" w:lineRule="exact"/>
      </w:pPr>
    </w:p>
    <w:sectPr w:rsidR="0086696C" w:rsidRPr="00FB7AAE" w:rsidSect="008E4692">
      <w:headerReference w:type="default" r:id="rId11"/>
      <w:type w:val="evenPage"/>
      <w:pgSz w:w="16839" w:h="23814" w:code="8"/>
      <w:pgMar w:top="851" w:right="851" w:bottom="851" w:left="851" w:header="397" w:footer="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9F71" w14:textId="77777777" w:rsidR="00333263" w:rsidRDefault="00333263">
      <w:r>
        <w:separator/>
      </w:r>
    </w:p>
  </w:endnote>
  <w:endnote w:type="continuationSeparator" w:id="0">
    <w:p w14:paraId="5BB59DC1" w14:textId="77777777" w:rsidR="00333263" w:rsidRDefault="00333263">
      <w:r>
        <w:continuationSeparator/>
      </w:r>
    </w:p>
  </w:endnote>
  <w:endnote w:type="continuationNotice" w:id="1">
    <w:p w14:paraId="67BB25B0" w14:textId="77777777" w:rsidR="00333263" w:rsidRDefault="00333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2B68" w14:textId="77777777" w:rsidR="00333263" w:rsidRDefault="00333263">
      <w:r>
        <w:separator/>
      </w:r>
    </w:p>
  </w:footnote>
  <w:footnote w:type="continuationSeparator" w:id="0">
    <w:p w14:paraId="4A23C2AD" w14:textId="77777777" w:rsidR="00333263" w:rsidRDefault="00333263">
      <w:r>
        <w:continuationSeparator/>
      </w:r>
    </w:p>
  </w:footnote>
  <w:footnote w:type="continuationNotice" w:id="1">
    <w:p w14:paraId="13F4315B" w14:textId="77777777" w:rsidR="00333263" w:rsidRDefault="00333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4BC8" w14:textId="77777777" w:rsidR="00620790" w:rsidRDefault="0062079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Ｓ２３</w:t>
    </w:r>
  </w:p>
  <w:p w14:paraId="585D110B" w14:textId="77777777" w:rsidR="00620790" w:rsidRDefault="00620790" w:rsidP="00225A63">
    <w:pPr>
      <w:spacing w:line="360" w:lineRule="exact"/>
      <w:ind w:rightChars="100" w:right="210"/>
      <w:jc w:val="right"/>
      <w:rPr>
        <w:rFonts w:ascii="ＭＳ ゴシック" w:eastAsia="ＭＳ ゴシック" w:hAnsi="ＭＳ ゴシック"/>
        <w:sz w:val="20"/>
        <w:szCs w:val="20"/>
      </w:rPr>
    </w:pPr>
  </w:p>
  <w:p w14:paraId="0563C797" w14:textId="77777777" w:rsidR="00620790" w:rsidRPr="003A3356" w:rsidRDefault="00620790" w:rsidP="003A3356">
    <w:pPr>
      <w:spacing w:line="360" w:lineRule="exact"/>
      <w:ind w:rightChars="100" w:right="210"/>
      <w:jc w:val="right"/>
      <w:rPr>
        <w:rFonts w:ascii="ＭＳ 明朝" w:hAnsi="ＭＳ 明朝"/>
        <w:b/>
        <w:sz w:val="24"/>
      </w:rPr>
    </w:pPr>
    <w:r>
      <w:rPr>
        <w:rFonts w:ascii="ＭＳ 明朝" w:hAnsi="ＭＳ 明朝" w:hint="eastAsia"/>
        <w:b/>
        <w:sz w:val="24"/>
      </w:rPr>
      <w:t>府立生野支援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823"/>
    <w:multiLevelType w:val="hybridMultilevel"/>
    <w:tmpl w:val="DE16880E"/>
    <w:lvl w:ilvl="0" w:tplc="338CF25E">
      <w:start w:val="1"/>
      <w:numFmt w:val="decimalEnclosedCircle"/>
      <w:lvlText w:val="%1"/>
      <w:lvlJc w:val="left"/>
      <w:pPr>
        <w:ind w:left="360" w:hanging="360"/>
      </w:pPr>
      <w:rPr>
        <w:rFonts w:hint="default"/>
      </w:rPr>
    </w:lvl>
    <w:lvl w:ilvl="1" w:tplc="14929D4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724B1"/>
    <w:multiLevelType w:val="hybridMultilevel"/>
    <w:tmpl w:val="A434FD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31F11"/>
    <w:multiLevelType w:val="hybridMultilevel"/>
    <w:tmpl w:val="60C26E42"/>
    <w:lvl w:ilvl="0" w:tplc="3140BF96">
      <w:start w:val="1"/>
      <w:numFmt w:val="decimalEnclosedCircle"/>
      <w:lvlText w:val="%1"/>
      <w:lvlJc w:val="left"/>
      <w:pPr>
        <w:ind w:left="923" w:hanging="360"/>
      </w:pPr>
      <w:rPr>
        <w:rFonts w:hint="default"/>
        <w:color w:val="auto"/>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3" w15:restartNumberingAfterBreak="0">
    <w:nsid w:val="0D800A65"/>
    <w:multiLevelType w:val="hybridMultilevel"/>
    <w:tmpl w:val="085CFC94"/>
    <w:lvl w:ilvl="0" w:tplc="2B303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FE70F5"/>
    <w:multiLevelType w:val="hybridMultilevel"/>
    <w:tmpl w:val="AA587B10"/>
    <w:lvl w:ilvl="0" w:tplc="153AA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A4DF7"/>
    <w:multiLevelType w:val="hybridMultilevel"/>
    <w:tmpl w:val="48344638"/>
    <w:lvl w:ilvl="0" w:tplc="49AC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4D24F4"/>
    <w:multiLevelType w:val="hybridMultilevel"/>
    <w:tmpl w:val="A434FD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222192"/>
    <w:multiLevelType w:val="hybridMultilevel"/>
    <w:tmpl w:val="B510B808"/>
    <w:lvl w:ilvl="0" w:tplc="2FAC3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0E6649"/>
    <w:multiLevelType w:val="hybridMultilevel"/>
    <w:tmpl w:val="85B034A2"/>
    <w:lvl w:ilvl="0" w:tplc="1B0E405E">
      <w:start w:val="2"/>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BA52ED"/>
    <w:multiLevelType w:val="hybridMultilevel"/>
    <w:tmpl w:val="A2F87878"/>
    <w:lvl w:ilvl="0" w:tplc="F8E630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450839"/>
    <w:multiLevelType w:val="hybridMultilevel"/>
    <w:tmpl w:val="A71A04F8"/>
    <w:lvl w:ilvl="0" w:tplc="11B831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062E0A"/>
    <w:multiLevelType w:val="hybridMultilevel"/>
    <w:tmpl w:val="4CFCBF54"/>
    <w:lvl w:ilvl="0" w:tplc="338A8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A564C3"/>
    <w:multiLevelType w:val="hybridMultilevel"/>
    <w:tmpl w:val="B89828BA"/>
    <w:lvl w:ilvl="0" w:tplc="1B0E405E">
      <w:start w:val="2"/>
      <w:numFmt w:val="decimalEnclosedCircle"/>
      <w:lvlText w:val="%1"/>
      <w:lvlJc w:val="left"/>
      <w:pPr>
        <w:ind w:left="360" w:hanging="360"/>
      </w:pPr>
      <w:rPr>
        <w:rFonts w:hint="eastAsia"/>
      </w:rPr>
    </w:lvl>
    <w:lvl w:ilvl="1" w:tplc="68AE782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605B"/>
    <w:multiLevelType w:val="hybridMultilevel"/>
    <w:tmpl w:val="53348AB0"/>
    <w:lvl w:ilvl="0" w:tplc="6CAA2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7729A6"/>
    <w:multiLevelType w:val="hybridMultilevel"/>
    <w:tmpl w:val="388A947A"/>
    <w:lvl w:ilvl="0" w:tplc="802E05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8AE51F9"/>
    <w:multiLevelType w:val="hybridMultilevel"/>
    <w:tmpl w:val="E08ABA0A"/>
    <w:lvl w:ilvl="0" w:tplc="34EE0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B90376"/>
    <w:multiLevelType w:val="hybridMultilevel"/>
    <w:tmpl w:val="C56C5C18"/>
    <w:lvl w:ilvl="0" w:tplc="734A48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8E9402F"/>
    <w:multiLevelType w:val="hybridMultilevel"/>
    <w:tmpl w:val="19C60A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3014B1"/>
    <w:multiLevelType w:val="hybridMultilevel"/>
    <w:tmpl w:val="E5AC72CC"/>
    <w:lvl w:ilvl="0" w:tplc="B6E62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6125C7"/>
    <w:multiLevelType w:val="hybridMultilevel"/>
    <w:tmpl w:val="34A297F0"/>
    <w:lvl w:ilvl="0" w:tplc="056C8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932588"/>
    <w:multiLevelType w:val="hybridMultilevel"/>
    <w:tmpl w:val="19B48E90"/>
    <w:lvl w:ilvl="0" w:tplc="F00EE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51273D"/>
    <w:multiLevelType w:val="hybridMultilevel"/>
    <w:tmpl w:val="F0E67008"/>
    <w:lvl w:ilvl="0" w:tplc="32683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A22CEC"/>
    <w:multiLevelType w:val="hybridMultilevel"/>
    <w:tmpl w:val="278EB926"/>
    <w:lvl w:ilvl="0" w:tplc="35903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AB6F39"/>
    <w:multiLevelType w:val="hybridMultilevel"/>
    <w:tmpl w:val="8B581EB8"/>
    <w:lvl w:ilvl="0" w:tplc="BA5AA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E72D92"/>
    <w:multiLevelType w:val="hybridMultilevel"/>
    <w:tmpl w:val="DBCA76AA"/>
    <w:lvl w:ilvl="0" w:tplc="03566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203E9C"/>
    <w:multiLevelType w:val="hybridMultilevel"/>
    <w:tmpl w:val="DCB222A8"/>
    <w:lvl w:ilvl="0" w:tplc="EAF42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1D64F7"/>
    <w:multiLevelType w:val="hybridMultilevel"/>
    <w:tmpl w:val="5B9E207E"/>
    <w:lvl w:ilvl="0" w:tplc="43509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477723"/>
    <w:multiLevelType w:val="hybridMultilevel"/>
    <w:tmpl w:val="090C8A2C"/>
    <w:lvl w:ilvl="0" w:tplc="9A367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41E71"/>
    <w:multiLevelType w:val="hybridMultilevel"/>
    <w:tmpl w:val="6B9CD520"/>
    <w:lvl w:ilvl="0" w:tplc="3458A60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5F3EFB"/>
    <w:multiLevelType w:val="hybridMultilevel"/>
    <w:tmpl w:val="D524578E"/>
    <w:lvl w:ilvl="0" w:tplc="6ACEE584">
      <w:start w:val="1"/>
      <w:numFmt w:val="decimalEnclosedCircle"/>
      <w:lvlText w:val="%1"/>
      <w:lvlJc w:val="left"/>
      <w:pPr>
        <w:ind w:left="360" w:hanging="360"/>
      </w:pPr>
      <w:rPr>
        <w:rFonts w:hint="default"/>
        <w: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0226D9"/>
    <w:multiLevelType w:val="hybridMultilevel"/>
    <w:tmpl w:val="8214D5C8"/>
    <w:lvl w:ilvl="0" w:tplc="2FFAD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20F44B1"/>
    <w:multiLevelType w:val="hybridMultilevel"/>
    <w:tmpl w:val="1DACA290"/>
    <w:lvl w:ilvl="0" w:tplc="FC82C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D82EDD"/>
    <w:multiLevelType w:val="hybridMultilevel"/>
    <w:tmpl w:val="604C972E"/>
    <w:lvl w:ilvl="0" w:tplc="C44E6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3764C2"/>
    <w:multiLevelType w:val="hybridMultilevel"/>
    <w:tmpl w:val="7172BF44"/>
    <w:lvl w:ilvl="0" w:tplc="626E9B0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CD4946"/>
    <w:multiLevelType w:val="hybridMultilevel"/>
    <w:tmpl w:val="9AAAEEB4"/>
    <w:lvl w:ilvl="0" w:tplc="44B09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434B9E"/>
    <w:multiLevelType w:val="hybridMultilevel"/>
    <w:tmpl w:val="BAB8DABA"/>
    <w:lvl w:ilvl="0" w:tplc="41105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264AD6"/>
    <w:multiLevelType w:val="hybridMultilevel"/>
    <w:tmpl w:val="0E009632"/>
    <w:lvl w:ilvl="0" w:tplc="C25E0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AC1D83"/>
    <w:multiLevelType w:val="hybridMultilevel"/>
    <w:tmpl w:val="F324482A"/>
    <w:lvl w:ilvl="0" w:tplc="1A8EF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D27E23"/>
    <w:multiLevelType w:val="hybridMultilevel"/>
    <w:tmpl w:val="69767146"/>
    <w:lvl w:ilvl="0" w:tplc="7EF03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BE016B"/>
    <w:multiLevelType w:val="hybridMultilevel"/>
    <w:tmpl w:val="84CE45A6"/>
    <w:lvl w:ilvl="0" w:tplc="16948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0E6C5E"/>
    <w:multiLevelType w:val="hybridMultilevel"/>
    <w:tmpl w:val="6C600B76"/>
    <w:lvl w:ilvl="0" w:tplc="B6D0BF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1A46652"/>
    <w:multiLevelType w:val="hybridMultilevel"/>
    <w:tmpl w:val="F252EB1C"/>
    <w:lvl w:ilvl="0" w:tplc="95A42F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C96B55"/>
    <w:multiLevelType w:val="hybridMultilevel"/>
    <w:tmpl w:val="CEB47FA0"/>
    <w:lvl w:ilvl="0" w:tplc="A1F49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EE3EE6"/>
    <w:multiLevelType w:val="hybridMultilevel"/>
    <w:tmpl w:val="2B666EE4"/>
    <w:lvl w:ilvl="0" w:tplc="762025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A22857"/>
    <w:multiLevelType w:val="hybridMultilevel"/>
    <w:tmpl w:val="4590038E"/>
    <w:lvl w:ilvl="0" w:tplc="A866BC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8AE0490"/>
    <w:multiLevelType w:val="hybridMultilevel"/>
    <w:tmpl w:val="E9A032D2"/>
    <w:lvl w:ilvl="0" w:tplc="35243244">
      <w:start w:val="1"/>
      <w:numFmt w:val="decimalEnclosedCircle"/>
      <w:lvlText w:val="%1"/>
      <w:lvlJc w:val="left"/>
      <w:pPr>
        <w:ind w:left="360" w:hanging="360"/>
      </w:pPr>
      <w:rPr>
        <w:rFonts w:hint="default"/>
      </w:rPr>
    </w:lvl>
    <w:lvl w:ilvl="1" w:tplc="0670388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0"/>
  </w:num>
  <w:num w:numId="3">
    <w:abstractNumId w:val="34"/>
  </w:num>
  <w:num w:numId="4">
    <w:abstractNumId w:val="3"/>
  </w:num>
  <w:num w:numId="5">
    <w:abstractNumId w:val="21"/>
  </w:num>
  <w:num w:numId="6">
    <w:abstractNumId w:val="15"/>
  </w:num>
  <w:num w:numId="7">
    <w:abstractNumId w:val="2"/>
  </w:num>
  <w:num w:numId="8">
    <w:abstractNumId w:val="11"/>
  </w:num>
  <w:num w:numId="9">
    <w:abstractNumId w:val="36"/>
  </w:num>
  <w:num w:numId="10">
    <w:abstractNumId w:val="41"/>
  </w:num>
  <w:num w:numId="11">
    <w:abstractNumId w:val="9"/>
  </w:num>
  <w:num w:numId="12">
    <w:abstractNumId w:val="19"/>
  </w:num>
  <w:num w:numId="13">
    <w:abstractNumId w:val="33"/>
  </w:num>
  <w:num w:numId="14">
    <w:abstractNumId w:val="13"/>
  </w:num>
  <w:num w:numId="15">
    <w:abstractNumId w:val="23"/>
  </w:num>
  <w:num w:numId="16">
    <w:abstractNumId w:val="39"/>
  </w:num>
  <w:num w:numId="17">
    <w:abstractNumId w:val="4"/>
  </w:num>
  <w:num w:numId="18">
    <w:abstractNumId w:val="5"/>
  </w:num>
  <w:num w:numId="19">
    <w:abstractNumId w:val="29"/>
  </w:num>
  <w:num w:numId="20">
    <w:abstractNumId w:val="43"/>
  </w:num>
  <w:num w:numId="21">
    <w:abstractNumId w:val="31"/>
  </w:num>
  <w:num w:numId="22">
    <w:abstractNumId w:val="32"/>
  </w:num>
  <w:num w:numId="23">
    <w:abstractNumId w:val="24"/>
  </w:num>
  <w:num w:numId="24">
    <w:abstractNumId w:val="35"/>
  </w:num>
  <w:num w:numId="25">
    <w:abstractNumId w:val="38"/>
  </w:num>
  <w:num w:numId="26">
    <w:abstractNumId w:val="27"/>
  </w:num>
  <w:num w:numId="27">
    <w:abstractNumId w:val="16"/>
  </w:num>
  <w:num w:numId="28">
    <w:abstractNumId w:val="37"/>
  </w:num>
  <w:num w:numId="29">
    <w:abstractNumId w:val="42"/>
  </w:num>
  <w:num w:numId="30">
    <w:abstractNumId w:val="0"/>
  </w:num>
  <w:num w:numId="31">
    <w:abstractNumId w:val="26"/>
  </w:num>
  <w:num w:numId="32">
    <w:abstractNumId w:val="18"/>
  </w:num>
  <w:num w:numId="33">
    <w:abstractNumId w:val="45"/>
  </w:num>
  <w:num w:numId="34">
    <w:abstractNumId w:val="28"/>
  </w:num>
  <w:num w:numId="35">
    <w:abstractNumId w:val="1"/>
  </w:num>
  <w:num w:numId="36">
    <w:abstractNumId w:val="7"/>
  </w:num>
  <w:num w:numId="37">
    <w:abstractNumId w:val="6"/>
  </w:num>
  <w:num w:numId="38">
    <w:abstractNumId w:val="17"/>
  </w:num>
  <w:num w:numId="39">
    <w:abstractNumId w:val="10"/>
  </w:num>
  <w:num w:numId="40">
    <w:abstractNumId w:val="22"/>
  </w:num>
  <w:num w:numId="41">
    <w:abstractNumId w:val="25"/>
  </w:num>
  <w:num w:numId="42">
    <w:abstractNumId w:val="8"/>
  </w:num>
  <w:num w:numId="43">
    <w:abstractNumId w:val="40"/>
  </w:num>
  <w:num w:numId="44">
    <w:abstractNumId w:val="30"/>
  </w:num>
  <w:num w:numId="45">
    <w:abstractNumId w:val="14"/>
  </w:num>
  <w:num w:numId="46">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1354"/>
    <w:rsid w:val="00001731"/>
    <w:rsid w:val="00002343"/>
    <w:rsid w:val="00003268"/>
    <w:rsid w:val="000047F8"/>
    <w:rsid w:val="00004D4B"/>
    <w:rsid w:val="000055C9"/>
    <w:rsid w:val="00005D2B"/>
    <w:rsid w:val="00006DC4"/>
    <w:rsid w:val="00013C0C"/>
    <w:rsid w:val="00014126"/>
    <w:rsid w:val="00014153"/>
    <w:rsid w:val="00014961"/>
    <w:rsid w:val="000156EF"/>
    <w:rsid w:val="00016243"/>
    <w:rsid w:val="00016B90"/>
    <w:rsid w:val="00021E9E"/>
    <w:rsid w:val="00022F1B"/>
    <w:rsid w:val="000241EA"/>
    <w:rsid w:val="00024605"/>
    <w:rsid w:val="0002467E"/>
    <w:rsid w:val="000251D5"/>
    <w:rsid w:val="000255EB"/>
    <w:rsid w:val="0002612C"/>
    <w:rsid w:val="000261BC"/>
    <w:rsid w:val="00031A86"/>
    <w:rsid w:val="0003221A"/>
    <w:rsid w:val="000354D4"/>
    <w:rsid w:val="00036154"/>
    <w:rsid w:val="00041385"/>
    <w:rsid w:val="000419BD"/>
    <w:rsid w:val="00042270"/>
    <w:rsid w:val="000428FF"/>
    <w:rsid w:val="00045480"/>
    <w:rsid w:val="00046B9A"/>
    <w:rsid w:val="0005029E"/>
    <w:rsid w:val="00050DFD"/>
    <w:rsid w:val="000524AE"/>
    <w:rsid w:val="00053F18"/>
    <w:rsid w:val="000546A9"/>
    <w:rsid w:val="00057AE5"/>
    <w:rsid w:val="00057AF1"/>
    <w:rsid w:val="00060ABC"/>
    <w:rsid w:val="000626F5"/>
    <w:rsid w:val="00065786"/>
    <w:rsid w:val="000657FE"/>
    <w:rsid w:val="00066901"/>
    <w:rsid w:val="00067585"/>
    <w:rsid w:val="00070B2E"/>
    <w:rsid w:val="000724B0"/>
    <w:rsid w:val="00081297"/>
    <w:rsid w:val="00082325"/>
    <w:rsid w:val="00084852"/>
    <w:rsid w:val="0008515E"/>
    <w:rsid w:val="00087A65"/>
    <w:rsid w:val="000913B0"/>
    <w:rsid w:val="00091587"/>
    <w:rsid w:val="00092AF8"/>
    <w:rsid w:val="00092F18"/>
    <w:rsid w:val="000955FD"/>
    <w:rsid w:val="0009658C"/>
    <w:rsid w:val="000967CE"/>
    <w:rsid w:val="000A1890"/>
    <w:rsid w:val="000A22D1"/>
    <w:rsid w:val="000A264F"/>
    <w:rsid w:val="000A2BD9"/>
    <w:rsid w:val="000B0C54"/>
    <w:rsid w:val="000B1D05"/>
    <w:rsid w:val="000B2106"/>
    <w:rsid w:val="000B2ACA"/>
    <w:rsid w:val="000B3496"/>
    <w:rsid w:val="000B395F"/>
    <w:rsid w:val="000B4608"/>
    <w:rsid w:val="000B7F10"/>
    <w:rsid w:val="000C0CDB"/>
    <w:rsid w:val="000C23C7"/>
    <w:rsid w:val="000C6DF9"/>
    <w:rsid w:val="000D0F65"/>
    <w:rsid w:val="000D1B70"/>
    <w:rsid w:val="000D399E"/>
    <w:rsid w:val="000D51CE"/>
    <w:rsid w:val="000D7707"/>
    <w:rsid w:val="000D7C02"/>
    <w:rsid w:val="000E1F4D"/>
    <w:rsid w:val="000E24F0"/>
    <w:rsid w:val="000E2F9D"/>
    <w:rsid w:val="000E3A6B"/>
    <w:rsid w:val="000E43AB"/>
    <w:rsid w:val="000E5470"/>
    <w:rsid w:val="000E573C"/>
    <w:rsid w:val="000E5F21"/>
    <w:rsid w:val="000E6B9D"/>
    <w:rsid w:val="000E6C7C"/>
    <w:rsid w:val="000E74F3"/>
    <w:rsid w:val="000E7C05"/>
    <w:rsid w:val="000F084E"/>
    <w:rsid w:val="000F173A"/>
    <w:rsid w:val="000F4067"/>
    <w:rsid w:val="000F53E4"/>
    <w:rsid w:val="000F5CA9"/>
    <w:rsid w:val="000F6950"/>
    <w:rsid w:val="000F7917"/>
    <w:rsid w:val="000F7B2E"/>
    <w:rsid w:val="00100533"/>
    <w:rsid w:val="00100CC5"/>
    <w:rsid w:val="00103546"/>
    <w:rsid w:val="001037BE"/>
    <w:rsid w:val="001067D2"/>
    <w:rsid w:val="00107208"/>
    <w:rsid w:val="00107CC0"/>
    <w:rsid w:val="00110807"/>
    <w:rsid w:val="001112AC"/>
    <w:rsid w:val="00112A5C"/>
    <w:rsid w:val="00112EB3"/>
    <w:rsid w:val="00113ABF"/>
    <w:rsid w:val="001211E1"/>
    <w:rsid w:val="001218A7"/>
    <w:rsid w:val="001223F2"/>
    <w:rsid w:val="001225E6"/>
    <w:rsid w:val="00122E20"/>
    <w:rsid w:val="00124B63"/>
    <w:rsid w:val="00127672"/>
    <w:rsid w:val="00127BB5"/>
    <w:rsid w:val="0013061C"/>
    <w:rsid w:val="001309F2"/>
    <w:rsid w:val="00131BDE"/>
    <w:rsid w:val="00132D6F"/>
    <w:rsid w:val="00134824"/>
    <w:rsid w:val="00134F79"/>
    <w:rsid w:val="00135CE9"/>
    <w:rsid w:val="00137359"/>
    <w:rsid w:val="0014010E"/>
    <w:rsid w:val="001419D4"/>
    <w:rsid w:val="00142CA5"/>
    <w:rsid w:val="00144C1E"/>
    <w:rsid w:val="001454A0"/>
    <w:rsid w:val="001458E1"/>
    <w:rsid w:val="00145D50"/>
    <w:rsid w:val="00146107"/>
    <w:rsid w:val="0014691F"/>
    <w:rsid w:val="0015350D"/>
    <w:rsid w:val="00153EFF"/>
    <w:rsid w:val="0015469C"/>
    <w:rsid w:val="00154B0B"/>
    <w:rsid w:val="00154E70"/>
    <w:rsid w:val="00156664"/>
    <w:rsid w:val="00157860"/>
    <w:rsid w:val="00162A75"/>
    <w:rsid w:val="00163BC0"/>
    <w:rsid w:val="00166339"/>
    <w:rsid w:val="001678CF"/>
    <w:rsid w:val="001700FC"/>
    <w:rsid w:val="001709C6"/>
    <w:rsid w:val="0017231B"/>
    <w:rsid w:val="00180F51"/>
    <w:rsid w:val="0018154C"/>
    <w:rsid w:val="00181FB4"/>
    <w:rsid w:val="0018261A"/>
    <w:rsid w:val="00182BE6"/>
    <w:rsid w:val="00183ADD"/>
    <w:rsid w:val="00184B1B"/>
    <w:rsid w:val="00184C8A"/>
    <w:rsid w:val="00186988"/>
    <w:rsid w:val="00187125"/>
    <w:rsid w:val="001877F2"/>
    <w:rsid w:val="001879E1"/>
    <w:rsid w:val="00192419"/>
    <w:rsid w:val="00193569"/>
    <w:rsid w:val="001948E0"/>
    <w:rsid w:val="00195DCF"/>
    <w:rsid w:val="00196464"/>
    <w:rsid w:val="00197B69"/>
    <w:rsid w:val="001A056A"/>
    <w:rsid w:val="001A06A8"/>
    <w:rsid w:val="001A27FA"/>
    <w:rsid w:val="001A2D80"/>
    <w:rsid w:val="001A4280"/>
    <w:rsid w:val="001A4539"/>
    <w:rsid w:val="001A5FA9"/>
    <w:rsid w:val="001B2E41"/>
    <w:rsid w:val="001B38EB"/>
    <w:rsid w:val="001B3F26"/>
    <w:rsid w:val="001B4689"/>
    <w:rsid w:val="001B4B6F"/>
    <w:rsid w:val="001B6452"/>
    <w:rsid w:val="001C0AE0"/>
    <w:rsid w:val="001C4B65"/>
    <w:rsid w:val="001C630B"/>
    <w:rsid w:val="001C6B84"/>
    <w:rsid w:val="001C7FE4"/>
    <w:rsid w:val="001D0F7C"/>
    <w:rsid w:val="001D401B"/>
    <w:rsid w:val="001D44D9"/>
    <w:rsid w:val="001D5135"/>
    <w:rsid w:val="001D532C"/>
    <w:rsid w:val="001D5AD1"/>
    <w:rsid w:val="001D61CA"/>
    <w:rsid w:val="001D76D3"/>
    <w:rsid w:val="001E029E"/>
    <w:rsid w:val="001E0666"/>
    <w:rsid w:val="001E07D9"/>
    <w:rsid w:val="001E0AB0"/>
    <w:rsid w:val="001E22E7"/>
    <w:rsid w:val="001E4FDA"/>
    <w:rsid w:val="001E69C9"/>
    <w:rsid w:val="001E6F5F"/>
    <w:rsid w:val="001E7208"/>
    <w:rsid w:val="001E7471"/>
    <w:rsid w:val="001E7B1E"/>
    <w:rsid w:val="001F3762"/>
    <w:rsid w:val="001F39FB"/>
    <w:rsid w:val="001F472F"/>
    <w:rsid w:val="001F59DE"/>
    <w:rsid w:val="001F7C6B"/>
    <w:rsid w:val="00201A51"/>
    <w:rsid w:val="00201C86"/>
    <w:rsid w:val="002030EE"/>
    <w:rsid w:val="002034A6"/>
    <w:rsid w:val="00203C92"/>
    <w:rsid w:val="00204C73"/>
    <w:rsid w:val="0020561B"/>
    <w:rsid w:val="00206992"/>
    <w:rsid w:val="00207739"/>
    <w:rsid w:val="0021051B"/>
    <w:rsid w:val="00210B08"/>
    <w:rsid w:val="0021285A"/>
    <w:rsid w:val="002139C9"/>
    <w:rsid w:val="00213E58"/>
    <w:rsid w:val="002206F9"/>
    <w:rsid w:val="0022073E"/>
    <w:rsid w:val="00220AE7"/>
    <w:rsid w:val="00221AA2"/>
    <w:rsid w:val="00224AB0"/>
    <w:rsid w:val="00225A63"/>
    <w:rsid w:val="00225C70"/>
    <w:rsid w:val="00230487"/>
    <w:rsid w:val="00230B86"/>
    <w:rsid w:val="00232184"/>
    <w:rsid w:val="002356A6"/>
    <w:rsid w:val="00235785"/>
    <w:rsid w:val="00235B86"/>
    <w:rsid w:val="0024006D"/>
    <w:rsid w:val="002439A4"/>
    <w:rsid w:val="0024483D"/>
    <w:rsid w:val="002479D4"/>
    <w:rsid w:val="00251ED5"/>
    <w:rsid w:val="00252DB6"/>
    <w:rsid w:val="002535D7"/>
    <w:rsid w:val="00255491"/>
    <w:rsid w:val="00257622"/>
    <w:rsid w:val="00262794"/>
    <w:rsid w:val="00264F6A"/>
    <w:rsid w:val="00267D3C"/>
    <w:rsid w:val="002700F6"/>
    <w:rsid w:val="00270CF5"/>
    <w:rsid w:val="00271252"/>
    <w:rsid w:val="0027129F"/>
    <w:rsid w:val="00271D06"/>
    <w:rsid w:val="00274864"/>
    <w:rsid w:val="00274893"/>
    <w:rsid w:val="002773E8"/>
    <w:rsid w:val="00277476"/>
    <w:rsid w:val="00277761"/>
    <w:rsid w:val="00281940"/>
    <w:rsid w:val="00281D5F"/>
    <w:rsid w:val="00283E7F"/>
    <w:rsid w:val="00286482"/>
    <w:rsid w:val="00291113"/>
    <w:rsid w:val="002920B0"/>
    <w:rsid w:val="00293261"/>
    <w:rsid w:val="00293DD2"/>
    <w:rsid w:val="002957C4"/>
    <w:rsid w:val="00295EB2"/>
    <w:rsid w:val="0029712A"/>
    <w:rsid w:val="002A06D0"/>
    <w:rsid w:val="002A0AA7"/>
    <w:rsid w:val="002A148E"/>
    <w:rsid w:val="002A1D00"/>
    <w:rsid w:val="002A5574"/>
    <w:rsid w:val="002A5D34"/>
    <w:rsid w:val="002A5F31"/>
    <w:rsid w:val="002A697B"/>
    <w:rsid w:val="002A7061"/>
    <w:rsid w:val="002A766F"/>
    <w:rsid w:val="002B0BC8"/>
    <w:rsid w:val="002B22E0"/>
    <w:rsid w:val="002B3BE1"/>
    <w:rsid w:val="002B4FF9"/>
    <w:rsid w:val="002B54C6"/>
    <w:rsid w:val="002B59ED"/>
    <w:rsid w:val="002B690B"/>
    <w:rsid w:val="002B7219"/>
    <w:rsid w:val="002B794F"/>
    <w:rsid w:val="002C0C07"/>
    <w:rsid w:val="002C1979"/>
    <w:rsid w:val="002C267E"/>
    <w:rsid w:val="002C40DD"/>
    <w:rsid w:val="002C423D"/>
    <w:rsid w:val="002C562E"/>
    <w:rsid w:val="002C5A1F"/>
    <w:rsid w:val="002D322A"/>
    <w:rsid w:val="002D3FED"/>
    <w:rsid w:val="002D6E83"/>
    <w:rsid w:val="002D7BB9"/>
    <w:rsid w:val="002E0A4D"/>
    <w:rsid w:val="002E3250"/>
    <w:rsid w:val="002F12F2"/>
    <w:rsid w:val="002F4768"/>
    <w:rsid w:val="002F608A"/>
    <w:rsid w:val="002F62DD"/>
    <w:rsid w:val="002F6E1B"/>
    <w:rsid w:val="002F793F"/>
    <w:rsid w:val="00301498"/>
    <w:rsid w:val="00301B59"/>
    <w:rsid w:val="0030211A"/>
    <w:rsid w:val="0030266F"/>
    <w:rsid w:val="003029E3"/>
    <w:rsid w:val="00302EB2"/>
    <w:rsid w:val="0030555A"/>
    <w:rsid w:val="00305D0E"/>
    <w:rsid w:val="00306EC2"/>
    <w:rsid w:val="00310645"/>
    <w:rsid w:val="0031227B"/>
    <w:rsid w:val="00312938"/>
    <w:rsid w:val="0031492C"/>
    <w:rsid w:val="00317676"/>
    <w:rsid w:val="00317C05"/>
    <w:rsid w:val="00320839"/>
    <w:rsid w:val="0032342E"/>
    <w:rsid w:val="00324B67"/>
    <w:rsid w:val="00333263"/>
    <w:rsid w:val="003342B0"/>
    <w:rsid w:val="00334F83"/>
    <w:rsid w:val="00335ADF"/>
    <w:rsid w:val="00336089"/>
    <w:rsid w:val="0033768A"/>
    <w:rsid w:val="00337E6C"/>
    <w:rsid w:val="00345032"/>
    <w:rsid w:val="00351529"/>
    <w:rsid w:val="00351BFA"/>
    <w:rsid w:val="0035466A"/>
    <w:rsid w:val="003551CD"/>
    <w:rsid w:val="00356DE3"/>
    <w:rsid w:val="00361497"/>
    <w:rsid w:val="0036174C"/>
    <w:rsid w:val="003637DA"/>
    <w:rsid w:val="00363C08"/>
    <w:rsid w:val="00364F35"/>
    <w:rsid w:val="00370D0B"/>
    <w:rsid w:val="00371107"/>
    <w:rsid w:val="003730D3"/>
    <w:rsid w:val="0037367C"/>
    <w:rsid w:val="003739B9"/>
    <w:rsid w:val="0037415C"/>
    <w:rsid w:val="0037506F"/>
    <w:rsid w:val="0037685D"/>
    <w:rsid w:val="0037696B"/>
    <w:rsid w:val="00377DEA"/>
    <w:rsid w:val="00382B8F"/>
    <w:rsid w:val="00384C02"/>
    <w:rsid w:val="00386133"/>
    <w:rsid w:val="003870F6"/>
    <w:rsid w:val="00387B7D"/>
    <w:rsid w:val="00387D41"/>
    <w:rsid w:val="00390373"/>
    <w:rsid w:val="00391A2F"/>
    <w:rsid w:val="0039329C"/>
    <w:rsid w:val="00396AA3"/>
    <w:rsid w:val="003A0202"/>
    <w:rsid w:val="003A1101"/>
    <w:rsid w:val="003A1E09"/>
    <w:rsid w:val="003A2BA3"/>
    <w:rsid w:val="003A3356"/>
    <w:rsid w:val="003A4E86"/>
    <w:rsid w:val="003A62E8"/>
    <w:rsid w:val="003A6849"/>
    <w:rsid w:val="003A7AED"/>
    <w:rsid w:val="003B017C"/>
    <w:rsid w:val="003B036B"/>
    <w:rsid w:val="003B255E"/>
    <w:rsid w:val="003B67BA"/>
    <w:rsid w:val="003C043B"/>
    <w:rsid w:val="003C23DD"/>
    <w:rsid w:val="003C503E"/>
    <w:rsid w:val="003D054F"/>
    <w:rsid w:val="003D145A"/>
    <w:rsid w:val="003D288C"/>
    <w:rsid w:val="003D2C9D"/>
    <w:rsid w:val="003D31C9"/>
    <w:rsid w:val="003D71A7"/>
    <w:rsid w:val="003D7473"/>
    <w:rsid w:val="003E0247"/>
    <w:rsid w:val="003E0C8C"/>
    <w:rsid w:val="003E511C"/>
    <w:rsid w:val="003E55A0"/>
    <w:rsid w:val="003E7DBE"/>
    <w:rsid w:val="003F2115"/>
    <w:rsid w:val="003F3841"/>
    <w:rsid w:val="00400648"/>
    <w:rsid w:val="004018C6"/>
    <w:rsid w:val="00403258"/>
    <w:rsid w:val="00405148"/>
    <w:rsid w:val="00407905"/>
    <w:rsid w:val="0041221E"/>
    <w:rsid w:val="00414618"/>
    <w:rsid w:val="00416A59"/>
    <w:rsid w:val="00420FF9"/>
    <w:rsid w:val="0042321E"/>
    <w:rsid w:val="00423BC1"/>
    <w:rsid w:val="004243CF"/>
    <w:rsid w:val="004245A1"/>
    <w:rsid w:val="00425FDF"/>
    <w:rsid w:val="00427E0B"/>
    <w:rsid w:val="004312EE"/>
    <w:rsid w:val="00433468"/>
    <w:rsid w:val="00433924"/>
    <w:rsid w:val="00433FC5"/>
    <w:rsid w:val="0043484A"/>
    <w:rsid w:val="0043525F"/>
    <w:rsid w:val="004368AD"/>
    <w:rsid w:val="00436BBA"/>
    <w:rsid w:val="00440AFF"/>
    <w:rsid w:val="00441209"/>
    <w:rsid w:val="00441743"/>
    <w:rsid w:val="00443315"/>
    <w:rsid w:val="00443C2F"/>
    <w:rsid w:val="0044501F"/>
    <w:rsid w:val="00445332"/>
    <w:rsid w:val="00445E74"/>
    <w:rsid w:val="00445EF1"/>
    <w:rsid w:val="00447D8C"/>
    <w:rsid w:val="00454AF4"/>
    <w:rsid w:val="004552E5"/>
    <w:rsid w:val="00460710"/>
    <w:rsid w:val="00460F8E"/>
    <w:rsid w:val="004632FA"/>
    <w:rsid w:val="0046341F"/>
    <w:rsid w:val="00463E76"/>
    <w:rsid w:val="00464C8B"/>
    <w:rsid w:val="00465068"/>
    <w:rsid w:val="00465B85"/>
    <w:rsid w:val="00467ADA"/>
    <w:rsid w:val="00467C11"/>
    <w:rsid w:val="00470DE2"/>
    <w:rsid w:val="00471CA1"/>
    <w:rsid w:val="004774C0"/>
    <w:rsid w:val="0048087F"/>
    <w:rsid w:val="00480EB4"/>
    <w:rsid w:val="00481878"/>
    <w:rsid w:val="00483290"/>
    <w:rsid w:val="00487A7B"/>
    <w:rsid w:val="004914DB"/>
    <w:rsid w:val="00491B39"/>
    <w:rsid w:val="00492895"/>
    <w:rsid w:val="004930C6"/>
    <w:rsid w:val="0049474C"/>
    <w:rsid w:val="004949CC"/>
    <w:rsid w:val="00497ABE"/>
    <w:rsid w:val="004A0C2F"/>
    <w:rsid w:val="004A1605"/>
    <w:rsid w:val="004A29EA"/>
    <w:rsid w:val="004A3BE3"/>
    <w:rsid w:val="004A6764"/>
    <w:rsid w:val="004A7442"/>
    <w:rsid w:val="004B0543"/>
    <w:rsid w:val="004B0EE6"/>
    <w:rsid w:val="004B2177"/>
    <w:rsid w:val="004B261B"/>
    <w:rsid w:val="004B2EC5"/>
    <w:rsid w:val="004B3B8B"/>
    <w:rsid w:val="004B4A5D"/>
    <w:rsid w:val="004B4AB7"/>
    <w:rsid w:val="004B691B"/>
    <w:rsid w:val="004B7093"/>
    <w:rsid w:val="004C1B92"/>
    <w:rsid w:val="004C1E6A"/>
    <w:rsid w:val="004C2F46"/>
    <w:rsid w:val="004C52E5"/>
    <w:rsid w:val="004C5A47"/>
    <w:rsid w:val="004C6D4A"/>
    <w:rsid w:val="004C7726"/>
    <w:rsid w:val="004C7871"/>
    <w:rsid w:val="004D008E"/>
    <w:rsid w:val="004D08B3"/>
    <w:rsid w:val="004D10F1"/>
    <w:rsid w:val="004D1BCF"/>
    <w:rsid w:val="004D28A8"/>
    <w:rsid w:val="004D4657"/>
    <w:rsid w:val="004D5E24"/>
    <w:rsid w:val="004D66B0"/>
    <w:rsid w:val="004D70F9"/>
    <w:rsid w:val="004D7A52"/>
    <w:rsid w:val="004E08FB"/>
    <w:rsid w:val="004E1BE5"/>
    <w:rsid w:val="004E4D5E"/>
    <w:rsid w:val="004E56BF"/>
    <w:rsid w:val="004E651B"/>
    <w:rsid w:val="004E6780"/>
    <w:rsid w:val="004E6957"/>
    <w:rsid w:val="004F26E0"/>
    <w:rsid w:val="004F2B87"/>
    <w:rsid w:val="004F3627"/>
    <w:rsid w:val="004F4004"/>
    <w:rsid w:val="004F5EB2"/>
    <w:rsid w:val="004F62B0"/>
    <w:rsid w:val="004F6B42"/>
    <w:rsid w:val="004F71D4"/>
    <w:rsid w:val="00500AF9"/>
    <w:rsid w:val="0050144F"/>
    <w:rsid w:val="005021BC"/>
    <w:rsid w:val="005024D7"/>
    <w:rsid w:val="00502D15"/>
    <w:rsid w:val="00502EF2"/>
    <w:rsid w:val="00503C49"/>
    <w:rsid w:val="005061BB"/>
    <w:rsid w:val="00510BB0"/>
    <w:rsid w:val="00513B7E"/>
    <w:rsid w:val="0051706C"/>
    <w:rsid w:val="0052033E"/>
    <w:rsid w:val="00520577"/>
    <w:rsid w:val="00521457"/>
    <w:rsid w:val="0052580C"/>
    <w:rsid w:val="00525DEC"/>
    <w:rsid w:val="005261C4"/>
    <w:rsid w:val="005262CD"/>
    <w:rsid w:val="00526530"/>
    <w:rsid w:val="00526585"/>
    <w:rsid w:val="0052769F"/>
    <w:rsid w:val="00530B86"/>
    <w:rsid w:val="005364DF"/>
    <w:rsid w:val="005468E2"/>
    <w:rsid w:val="0054712D"/>
    <w:rsid w:val="00565B55"/>
    <w:rsid w:val="00566043"/>
    <w:rsid w:val="00567852"/>
    <w:rsid w:val="00570ACE"/>
    <w:rsid w:val="005710C4"/>
    <w:rsid w:val="0057260F"/>
    <w:rsid w:val="005727A7"/>
    <w:rsid w:val="0057397E"/>
    <w:rsid w:val="00575298"/>
    <w:rsid w:val="00577DE4"/>
    <w:rsid w:val="00580647"/>
    <w:rsid w:val="005820F1"/>
    <w:rsid w:val="0058232C"/>
    <w:rsid w:val="0058416D"/>
    <w:rsid w:val="005846E8"/>
    <w:rsid w:val="00584EFF"/>
    <w:rsid w:val="00585B3A"/>
    <w:rsid w:val="00585D6A"/>
    <w:rsid w:val="00586254"/>
    <w:rsid w:val="005874C7"/>
    <w:rsid w:val="005875B4"/>
    <w:rsid w:val="00593DD9"/>
    <w:rsid w:val="00594462"/>
    <w:rsid w:val="0059472B"/>
    <w:rsid w:val="00594EDC"/>
    <w:rsid w:val="0059520F"/>
    <w:rsid w:val="00597E7D"/>
    <w:rsid w:val="00597FBA"/>
    <w:rsid w:val="005A0099"/>
    <w:rsid w:val="005A217A"/>
    <w:rsid w:val="005A2C72"/>
    <w:rsid w:val="005A5DFC"/>
    <w:rsid w:val="005A7B13"/>
    <w:rsid w:val="005B0795"/>
    <w:rsid w:val="005B0FAD"/>
    <w:rsid w:val="005B26B1"/>
    <w:rsid w:val="005B27BD"/>
    <w:rsid w:val="005B2977"/>
    <w:rsid w:val="005B3826"/>
    <w:rsid w:val="005B40F2"/>
    <w:rsid w:val="005B5B97"/>
    <w:rsid w:val="005B66F8"/>
    <w:rsid w:val="005C2C84"/>
    <w:rsid w:val="005C6622"/>
    <w:rsid w:val="005C6AEF"/>
    <w:rsid w:val="005C7C1B"/>
    <w:rsid w:val="005D181D"/>
    <w:rsid w:val="005D18E0"/>
    <w:rsid w:val="005D2DD5"/>
    <w:rsid w:val="005D41A3"/>
    <w:rsid w:val="005D5245"/>
    <w:rsid w:val="005D58F7"/>
    <w:rsid w:val="005D645E"/>
    <w:rsid w:val="005D6E51"/>
    <w:rsid w:val="005E03C6"/>
    <w:rsid w:val="005E130A"/>
    <w:rsid w:val="005E218B"/>
    <w:rsid w:val="005E3C2A"/>
    <w:rsid w:val="005E3E42"/>
    <w:rsid w:val="005E3E52"/>
    <w:rsid w:val="005E535C"/>
    <w:rsid w:val="005F10D7"/>
    <w:rsid w:val="005F1390"/>
    <w:rsid w:val="005F1473"/>
    <w:rsid w:val="005F2C9F"/>
    <w:rsid w:val="005F381F"/>
    <w:rsid w:val="005F64AC"/>
    <w:rsid w:val="005F78FC"/>
    <w:rsid w:val="00602404"/>
    <w:rsid w:val="00604B62"/>
    <w:rsid w:val="006066F3"/>
    <w:rsid w:val="00606705"/>
    <w:rsid w:val="0060683F"/>
    <w:rsid w:val="0060705A"/>
    <w:rsid w:val="0060721B"/>
    <w:rsid w:val="0061051D"/>
    <w:rsid w:val="00610A21"/>
    <w:rsid w:val="00611338"/>
    <w:rsid w:val="00611B70"/>
    <w:rsid w:val="00611E0C"/>
    <w:rsid w:val="00612DFC"/>
    <w:rsid w:val="0062067A"/>
    <w:rsid w:val="006206CE"/>
    <w:rsid w:val="00620790"/>
    <w:rsid w:val="00621884"/>
    <w:rsid w:val="00621E48"/>
    <w:rsid w:val="00622E14"/>
    <w:rsid w:val="00623E03"/>
    <w:rsid w:val="00624A4E"/>
    <w:rsid w:val="006256B3"/>
    <w:rsid w:val="00626AE2"/>
    <w:rsid w:val="00630EC1"/>
    <w:rsid w:val="00631815"/>
    <w:rsid w:val="00633154"/>
    <w:rsid w:val="00634F9A"/>
    <w:rsid w:val="00636B50"/>
    <w:rsid w:val="00636BA5"/>
    <w:rsid w:val="00637161"/>
    <w:rsid w:val="00641138"/>
    <w:rsid w:val="00641C5D"/>
    <w:rsid w:val="00642913"/>
    <w:rsid w:val="00643725"/>
    <w:rsid w:val="00644A6C"/>
    <w:rsid w:val="00644AE0"/>
    <w:rsid w:val="00647631"/>
    <w:rsid w:val="006478E9"/>
    <w:rsid w:val="00650F2A"/>
    <w:rsid w:val="00651F72"/>
    <w:rsid w:val="006523A1"/>
    <w:rsid w:val="0065302E"/>
    <w:rsid w:val="006558E7"/>
    <w:rsid w:val="00655A5E"/>
    <w:rsid w:val="00655E36"/>
    <w:rsid w:val="00655F7F"/>
    <w:rsid w:val="006567B2"/>
    <w:rsid w:val="00656B78"/>
    <w:rsid w:val="00660358"/>
    <w:rsid w:val="0066097A"/>
    <w:rsid w:val="00661871"/>
    <w:rsid w:val="00663113"/>
    <w:rsid w:val="006632F1"/>
    <w:rsid w:val="00673CA7"/>
    <w:rsid w:val="00673DEE"/>
    <w:rsid w:val="006749D5"/>
    <w:rsid w:val="00675DE4"/>
    <w:rsid w:val="0068272B"/>
    <w:rsid w:val="00684549"/>
    <w:rsid w:val="00684EAB"/>
    <w:rsid w:val="00686B68"/>
    <w:rsid w:val="00687612"/>
    <w:rsid w:val="0069075E"/>
    <w:rsid w:val="00690993"/>
    <w:rsid w:val="00693237"/>
    <w:rsid w:val="00694748"/>
    <w:rsid w:val="00694A97"/>
    <w:rsid w:val="00696EB9"/>
    <w:rsid w:val="006971F3"/>
    <w:rsid w:val="006A03E0"/>
    <w:rsid w:val="006A147E"/>
    <w:rsid w:val="006A2DF8"/>
    <w:rsid w:val="006A3447"/>
    <w:rsid w:val="006A379F"/>
    <w:rsid w:val="006A70A2"/>
    <w:rsid w:val="006B1CC3"/>
    <w:rsid w:val="006B22CC"/>
    <w:rsid w:val="006B4E60"/>
    <w:rsid w:val="006B5B51"/>
    <w:rsid w:val="006B649A"/>
    <w:rsid w:val="006C11C3"/>
    <w:rsid w:val="006C220F"/>
    <w:rsid w:val="006C3FAA"/>
    <w:rsid w:val="006C5797"/>
    <w:rsid w:val="006C5AEE"/>
    <w:rsid w:val="006C7FE8"/>
    <w:rsid w:val="006D03D2"/>
    <w:rsid w:val="006D0508"/>
    <w:rsid w:val="006D07F2"/>
    <w:rsid w:val="006D30BF"/>
    <w:rsid w:val="006D37BB"/>
    <w:rsid w:val="006D474E"/>
    <w:rsid w:val="006D4F17"/>
    <w:rsid w:val="006D50EC"/>
    <w:rsid w:val="006D54AE"/>
    <w:rsid w:val="006D56C1"/>
    <w:rsid w:val="006D5A31"/>
    <w:rsid w:val="006E296A"/>
    <w:rsid w:val="006E4FEA"/>
    <w:rsid w:val="006E56F8"/>
    <w:rsid w:val="006E6AB1"/>
    <w:rsid w:val="006F0177"/>
    <w:rsid w:val="006F0F4C"/>
    <w:rsid w:val="006F113C"/>
    <w:rsid w:val="006F3421"/>
    <w:rsid w:val="006F4599"/>
    <w:rsid w:val="006F5270"/>
    <w:rsid w:val="006F5D08"/>
    <w:rsid w:val="006F5DB4"/>
    <w:rsid w:val="006F6660"/>
    <w:rsid w:val="00701AD6"/>
    <w:rsid w:val="00703386"/>
    <w:rsid w:val="00703D02"/>
    <w:rsid w:val="00706BA4"/>
    <w:rsid w:val="00706D81"/>
    <w:rsid w:val="00710140"/>
    <w:rsid w:val="00712B87"/>
    <w:rsid w:val="007164E0"/>
    <w:rsid w:val="0071748A"/>
    <w:rsid w:val="00717D96"/>
    <w:rsid w:val="0072128A"/>
    <w:rsid w:val="00726B7A"/>
    <w:rsid w:val="00726C0A"/>
    <w:rsid w:val="0072763C"/>
    <w:rsid w:val="00727B59"/>
    <w:rsid w:val="007328F7"/>
    <w:rsid w:val="0073315D"/>
    <w:rsid w:val="0073430E"/>
    <w:rsid w:val="00735E63"/>
    <w:rsid w:val="00740D3F"/>
    <w:rsid w:val="0074118C"/>
    <w:rsid w:val="00741581"/>
    <w:rsid w:val="0074249A"/>
    <w:rsid w:val="00745403"/>
    <w:rsid w:val="00746EFF"/>
    <w:rsid w:val="007504D9"/>
    <w:rsid w:val="00751E60"/>
    <w:rsid w:val="007520A2"/>
    <w:rsid w:val="007541E8"/>
    <w:rsid w:val="0075612D"/>
    <w:rsid w:val="00757802"/>
    <w:rsid w:val="007578CC"/>
    <w:rsid w:val="007606A0"/>
    <w:rsid w:val="00760F79"/>
    <w:rsid w:val="00763691"/>
    <w:rsid w:val="007656FD"/>
    <w:rsid w:val="007667E7"/>
    <w:rsid w:val="007672AA"/>
    <w:rsid w:val="00767587"/>
    <w:rsid w:val="00772BF1"/>
    <w:rsid w:val="00775D41"/>
    <w:rsid w:val="007765E0"/>
    <w:rsid w:val="00780B92"/>
    <w:rsid w:val="00781054"/>
    <w:rsid w:val="00781467"/>
    <w:rsid w:val="007816EF"/>
    <w:rsid w:val="00781899"/>
    <w:rsid w:val="00781F22"/>
    <w:rsid w:val="00784A5A"/>
    <w:rsid w:val="00786F0E"/>
    <w:rsid w:val="00787A5A"/>
    <w:rsid w:val="007922A7"/>
    <w:rsid w:val="00792B44"/>
    <w:rsid w:val="007942CC"/>
    <w:rsid w:val="00795214"/>
    <w:rsid w:val="00795C88"/>
    <w:rsid w:val="00795CEF"/>
    <w:rsid w:val="00796024"/>
    <w:rsid w:val="00796634"/>
    <w:rsid w:val="00796A89"/>
    <w:rsid w:val="00796D3D"/>
    <w:rsid w:val="00797648"/>
    <w:rsid w:val="007A375A"/>
    <w:rsid w:val="007A3E54"/>
    <w:rsid w:val="007A47FF"/>
    <w:rsid w:val="007A56B2"/>
    <w:rsid w:val="007A69E8"/>
    <w:rsid w:val="007A70E8"/>
    <w:rsid w:val="007A7B6C"/>
    <w:rsid w:val="007B1DB6"/>
    <w:rsid w:val="007B3675"/>
    <w:rsid w:val="007B372B"/>
    <w:rsid w:val="007B3E24"/>
    <w:rsid w:val="007B3F03"/>
    <w:rsid w:val="007B4E42"/>
    <w:rsid w:val="007B5AE7"/>
    <w:rsid w:val="007B5E08"/>
    <w:rsid w:val="007B6FAA"/>
    <w:rsid w:val="007C04D3"/>
    <w:rsid w:val="007C3DDE"/>
    <w:rsid w:val="007C518E"/>
    <w:rsid w:val="007C575E"/>
    <w:rsid w:val="007C63C6"/>
    <w:rsid w:val="007D2A07"/>
    <w:rsid w:val="007D3D4A"/>
    <w:rsid w:val="007D45B9"/>
    <w:rsid w:val="007D5AED"/>
    <w:rsid w:val="007D6241"/>
    <w:rsid w:val="007D6522"/>
    <w:rsid w:val="007E3704"/>
    <w:rsid w:val="007F4C68"/>
    <w:rsid w:val="007F5A7B"/>
    <w:rsid w:val="007F643C"/>
    <w:rsid w:val="007F7499"/>
    <w:rsid w:val="0080247F"/>
    <w:rsid w:val="0080419B"/>
    <w:rsid w:val="0080777E"/>
    <w:rsid w:val="008101A4"/>
    <w:rsid w:val="008103B5"/>
    <w:rsid w:val="008113C5"/>
    <w:rsid w:val="008134BA"/>
    <w:rsid w:val="00814244"/>
    <w:rsid w:val="008154B1"/>
    <w:rsid w:val="00815827"/>
    <w:rsid w:val="008164F7"/>
    <w:rsid w:val="0081732B"/>
    <w:rsid w:val="00817EFC"/>
    <w:rsid w:val="00820AAF"/>
    <w:rsid w:val="00821D5D"/>
    <w:rsid w:val="0082388A"/>
    <w:rsid w:val="00823EC3"/>
    <w:rsid w:val="008250E2"/>
    <w:rsid w:val="008252D5"/>
    <w:rsid w:val="00827C74"/>
    <w:rsid w:val="00830D3E"/>
    <w:rsid w:val="008333AC"/>
    <w:rsid w:val="00834892"/>
    <w:rsid w:val="008362D3"/>
    <w:rsid w:val="00836A94"/>
    <w:rsid w:val="00840468"/>
    <w:rsid w:val="0084411F"/>
    <w:rsid w:val="00845171"/>
    <w:rsid w:val="008455F4"/>
    <w:rsid w:val="00847568"/>
    <w:rsid w:val="00850AB0"/>
    <w:rsid w:val="00850C2A"/>
    <w:rsid w:val="0085333B"/>
    <w:rsid w:val="008534C6"/>
    <w:rsid w:val="00853545"/>
    <w:rsid w:val="008555F0"/>
    <w:rsid w:val="00855F6E"/>
    <w:rsid w:val="008563E0"/>
    <w:rsid w:val="0085645D"/>
    <w:rsid w:val="00857436"/>
    <w:rsid w:val="00860672"/>
    <w:rsid w:val="00860A76"/>
    <w:rsid w:val="00861D30"/>
    <w:rsid w:val="008637B3"/>
    <w:rsid w:val="00865CFA"/>
    <w:rsid w:val="00866790"/>
    <w:rsid w:val="0086696C"/>
    <w:rsid w:val="00866CFA"/>
    <w:rsid w:val="008678F7"/>
    <w:rsid w:val="0087023D"/>
    <w:rsid w:val="0087170D"/>
    <w:rsid w:val="0087320B"/>
    <w:rsid w:val="008741C2"/>
    <w:rsid w:val="00874E7D"/>
    <w:rsid w:val="00876FA7"/>
    <w:rsid w:val="00877571"/>
    <w:rsid w:val="00877E25"/>
    <w:rsid w:val="00882E33"/>
    <w:rsid w:val="008852CE"/>
    <w:rsid w:val="00885680"/>
    <w:rsid w:val="00885FB9"/>
    <w:rsid w:val="00887F06"/>
    <w:rsid w:val="008912ED"/>
    <w:rsid w:val="0089167E"/>
    <w:rsid w:val="00891DA3"/>
    <w:rsid w:val="0089387E"/>
    <w:rsid w:val="00894079"/>
    <w:rsid w:val="008947C4"/>
    <w:rsid w:val="00894E8F"/>
    <w:rsid w:val="00897939"/>
    <w:rsid w:val="008A0758"/>
    <w:rsid w:val="008A0D3B"/>
    <w:rsid w:val="008A315D"/>
    <w:rsid w:val="008A59C1"/>
    <w:rsid w:val="008A5D1C"/>
    <w:rsid w:val="008A63F1"/>
    <w:rsid w:val="008A68FF"/>
    <w:rsid w:val="008B091B"/>
    <w:rsid w:val="008B2CC3"/>
    <w:rsid w:val="008B4536"/>
    <w:rsid w:val="008C20AD"/>
    <w:rsid w:val="008C44B1"/>
    <w:rsid w:val="008C533F"/>
    <w:rsid w:val="008C5F4B"/>
    <w:rsid w:val="008C6685"/>
    <w:rsid w:val="008C6834"/>
    <w:rsid w:val="008D3E85"/>
    <w:rsid w:val="008D3F6B"/>
    <w:rsid w:val="008D41E9"/>
    <w:rsid w:val="008D4B3F"/>
    <w:rsid w:val="008D656D"/>
    <w:rsid w:val="008E0C4E"/>
    <w:rsid w:val="008E1182"/>
    <w:rsid w:val="008E2FFA"/>
    <w:rsid w:val="008E4692"/>
    <w:rsid w:val="008E596D"/>
    <w:rsid w:val="008E62B7"/>
    <w:rsid w:val="008E6F49"/>
    <w:rsid w:val="008F178B"/>
    <w:rsid w:val="008F1E4D"/>
    <w:rsid w:val="008F2047"/>
    <w:rsid w:val="008F20EF"/>
    <w:rsid w:val="008F317E"/>
    <w:rsid w:val="00900790"/>
    <w:rsid w:val="00901204"/>
    <w:rsid w:val="00903EE4"/>
    <w:rsid w:val="009053C4"/>
    <w:rsid w:val="00907EA4"/>
    <w:rsid w:val="00912C56"/>
    <w:rsid w:val="00914783"/>
    <w:rsid w:val="009152B8"/>
    <w:rsid w:val="00915B5E"/>
    <w:rsid w:val="009211FB"/>
    <w:rsid w:val="0092561C"/>
    <w:rsid w:val="0092737F"/>
    <w:rsid w:val="00931380"/>
    <w:rsid w:val="009349E6"/>
    <w:rsid w:val="0093630C"/>
    <w:rsid w:val="00936387"/>
    <w:rsid w:val="009422D6"/>
    <w:rsid w:val="00942A4A"/>
    <w:rsid w:val="00943261"/>
    <w:rsid w:val="00943725"/>
    <w:rsid w:val="00945D1C"/>
    <w:rsid w:val="009470D0"/>
    <w:rsid w:val="0094712A"/>
    <w:rsid w:val="00947184"/>
    <w:rsid w:val="00947C4F"/>
    <w:rsid w:val="00950044"/>
    <w:rsid w:val="00951E7A"/>
    <w:rsid w:val="00953418"/>
    <w:rsid w:val="00953790"/>
    <w:rsid w:val="00953D7A"/>
    <w:rsid w:val="00956970"/>
    <w:rsid w:val="0095723B"/>
    <w:rsid w:val="009630B8"/>
    <w:rsid w:val="00963EB3"/>
    <w:rsid w:val="00964670"/>
    <w:rsid w:val="00966401"/>
    <w:rsid w:val="0096649A"/>
    <w:rsid w:val="00966DC6"/>
    <w:rsid w:val="00970AA1"/>
    <w:rsid w:val="00971A46"/>
    <w:rsid w:val="00971D5D"/>
    <w:rsid w:val="009744C9"/>
    <w:rsid w:val="00975D43"/>
    <w:rsid w:val="00977392"/>
    <w:rsid w:val="009817F2"/>
    <w:rsid w:val="0098279A"/>
    <w:rsid w:val="009835B8"/>
    <w:rsid w:val="00983917"/>
    <w:rsid w:val="009870A5"/>
    <w:rsid w:val="009919BC"/>
    <w:rsid w:val="00992C52"/>
    <w:rsid w:val="00994CE8"/>
    <w:rsid w:val="009A0916"/>
    <w:rsid w:val="009A1749"/>
    <w:rsid w:val="009A1B84"/>
    <w:rsid w:val="009A255E"/>
    <w:rsid w:val="009A3ED7"/>
    <w:rsid w:val="009A4E56"/>
    <w:rsid w:val="009A5788"/>
    <w:rsid w:val="009B1C3D"/>
    <w:rsid w:val="009B3046"/>
    <w:rsid w:val="009B365C"/>
    <w:rsid w:val="009B4CDD"/>
    <w:rsid w:val="009B4DEB"/>
    <w:rsid w:val="009B5AD2"/>
    <w:rsid w:val="009B5E38"/>
    <w:rsid w:val="009C05EA"/>
    <w:rsid w:val="009C54AC"/>
    <w:rsid w:val="009C7904"/>
    <w:rsid w:val="009C7EBA"/>
    <w:rsid w:val="009D27B3"/>
    <w:rsid w:val="009D31EC"/>
    <w:rsid w:val="009D3617"/>
    <w:rsid w:val="009D4412"/>
    <w:rsid w:val="009D6553"/>
    <w:rsid w:val="009D65AF"/>
    <w:rsid w:val="009E1C03"/>
    <w:rsid w:val="009E32D0"/>
    <w:rsid w:val="009E3878"/>
    <w:rsid w:val="009E3A80"/>
    <w:rsid w:val="009E3AE6"/>
    <w:rsid w:val="009E4080"/>
    <w:rsid w:val="009E6041"/>
    <w:rsid w:val="009E6251"/>
    <w:rsid w:val="009E75DA"/>
    <w:rsid w:val="009F0488"/>
    <w:rsid w:val="009F4B0D"/>
    <w:rsid w:val="009F5C70"/>
    <w:rsid w:val="009F699C"/>
    <w:rsid w:val="009F78CA"/>
    <w:rsid w:val="00A01E70"/>
    <w:rsid w:val="00A02F30"/>
    <w:rsid w:val="00A0453F"/>
    <w:rsid w:val="00A06A7A"/>
    <w:rsid w:val="00A06D79"/>
    <w:rsid w:val="00A06EA6"/>
    <w:rsid w:val="00A07A63"/>
    <w:rsid w:val="00A1263B"/>
    <w:rsid w:val="00A12A53"/>
    <w:rsid w:val="00A12ACB"/>
    <w:rsid w:val="00A1305C"/>
    <w:rsid w:val="00A13364"/>
    <w:rsid w:val="00A163D5"/>
    <w:rsid w:val="00A16862"/>
    <w:rsid w:val="00A16E26"/>
    <w:rsid w:val="00A177CA"/>
    <w:rsid w:val="00A20342"/>
    <w:rsid w:val="00A204E1"/>
    <w:rsid w:val="00A21DCC"/>
    <w:rsid w:val="00A21FCD"/>
    <w:rsid w:val="00A225C1"/>
    <w:rsid w:val="00A256B9"/>
    <w:rsid w:val="00A2760E"/>
    <w:rsid w:val="00A30FCB"/>
    <w:rsid w:val="00A32A2F"/>
    <w:rsid w:val="00A34C1B"/>
    <w:rsid w:val="00A3553F"/>
    <w:rsid w:val="00A3625E"/>
    <w:rsid w:val="00A36EC1"/>
    <w:rsid w:val="00A376BA"/>
    <w:rsid w:val="00A37B3A"/>
    <w:rsid w:val="00A40687"/>
    <w:rsid w:val="00A42AF7"/>
    <w:rsid w:val="00A449B2"/>
    <w:rsid w:val="00A44B6F"/>
    <w:rsid w:val="00A45258"/>
    <w:rsid w:val="00A47ADC"/>
    <w:rsid w:val="00A51DFE"/>
    <w:rsid w:val="00A56082"/>
    <w:rsid w:val="00A56554"/>
    <w:rsid w:val="00A61FF5"/>
    <w:rsid w:val="00A63630"/>
    <w:rsid w:val="00A64BB1"/>
    <w:rsid w:val="00A653FF"/>
    <w:rsid w:val="00A66120"/>
    <w:rsid w:val="00A716C5"/>
    <w:rsid w:val="00A7265C"/>
    <w:rsid w:val="00A800EF"/>
    <w:rsid w:val="00A8071C"/>
    <w:rsid w:val="00A81216"/>
    <w:rsid w:val="00A813A2"/>
    <w:rsid w:val="00A81BA8"/>
    <w:rsid w:val="00A857F4"/>
    <w:rsid w:val="00A86AAA"/>
    <w:rsid w:val="00A86C8B"/>
    <w:rsid w:val="00A87A0C"/>
    <w:rsid w:val="00A87AEC"/>
    <w:rsid w:val="00A90063"/>
    <w:rsid w:val="00A920A8"/>
    <w:rsid w:val="00A93998"/>
    <w:rsid w:val="00A939F6"/>
    <w:rsid w:val="00A9400C"/>
    <w:rsid w:val="00A95839"/>
    <w:rsid w:val="00A97E5F"/>
    <w:rsid w:val="00AA0C77"/>
    <w:rsid w:val="00AA1267"/>
    <w:rsid w:val="00AA4789"/>
    <w:rsid w:val="00AA494D"/>
    <w:rsid w:val="00AA4BF8"/>
    <w:rsid w:val="00AA5060"/>
    <w:rsid w:val="00AA540D"/>
    <w:rsid w:val="00AA7D32"/>
    <w:rsid w:val="00AB2E00"/>
    <w:rsid w:val="00AB5105"/>
    <w:rsid w:val="00AB755A"/>
    <w:rsid w:val="00AB7EE8"/>
    <w:rsid w:val="00AC0AE8"/>
    <w:rsid w:val="00AC0B4D"/>
    <w:rsid w:val="00AC3438"/>
    <w:rsid w:val="00AC3902"/>
    <w:rsid w:val="00AC3B36"/>
    <w:rsid w:val="00AC5D5F"/>
    <w:rsid w:val="00AC6BD5"/>
    <w:rsid w:val="00AC7C0D"/>
    <w:rsid w:val="00AD123A"/>
    <w:rsid w:val="00AD1938"/>
    <w:rsid w:val="00AD212D"/>
    <w:rsid w:val="00AD3212"/>
    <w:rsid w:val="00AD37FA"/>
    <w:rsid w:val="00AD417F"/>
    <w:rsid w:val="00AD64C2"/>
    <w:rsid w:val="00AD6CC7"/>
    <w:rsid w:val="00AE0590"/>
    <w:rsid w:val="00AE0AA0"/>
    <w:rsid w:val="00AE0DFA"/>
    <w:rsid w:val="00AE1367"/>
    <w:rsid w:val="00AE1ECA"/>
    <w:rsid w:val="00AE2843"/>
    <w:rsid w:val="00AE5568"/>
    <w:rsid w:val="00AE5E7B"/>
    <w:rsid w:val="00AE603E"/>
    <w:rsid w:val="00AF1F51"/>
    <w:rsid w:val="00AF3F2B"/>
    <w:rsid w:val="00AF5543"/>
    <w:rsid w:val="00AF6124"/>
    <w:rsid w:val="00AF7084"/>
    <w:rsid w:val="00B00840"/>
    <w:rsid w:val="00B008B1"/>
    <w:rsid w:val="00B01E50"/>
    <w:rsid w:val="00B02B14"/>
    <w:rsid w:val="00B0505C"/>
    <w:rsid w:val="00B05652"/>
    <w:rsid w:val="00B062EB"/>
    <w:rsid w:val="00B063A9"/>
    <w:rsid w:val="00B1106A"/>
    <w:rsid w:val="00B131DD"/>
    <w:rsid w:val="00B16D92"/>
    <w:rsid w:val="00B17266"/>
    <w:rsid w:val="00B20620"/>
    <w:rsid w:val="00B219EB"/>
    <w:rsid w:val="00B24BA4"/>
    <w:rsid w:val="00B25096"/>
    <w:rsid w:val="00B25D65"/>
    <w:rsid w:val="00B26C99"/>
    <w:rsid w:val="00B26D51"/>
    <w:rsid w:val="00B27236"/>
    <w:rsid w:val="00B27B3C"/>
    <w:rsid w:val="00B302E3"/>
    <w:rsid w:val="00B30D20"/>
    <w:rsid w:val="00B319D0"/>
    <w:rsid w:val="00B3243C"/>
    <w:rsid w:val="00B32DEC"/>
    <w:rsid w:val="00B33E65"/>
    <w:rsid w:val="00B33EB8"/>
    <w:rsid w:val="00B34710"/>
    <w:rsid w:val="00B350E4"/>
    <w:rsid w:val="00B35ED5"/>
    <w:rsid w:val="00B364BC"/>
    <w:rsid w:val="00B37A25"/>
    <w:rsid w:val="00B37CBA"/>
    <w:rsid w:val="00B414D8"/>
    <w:rsid w:val="00B42334"/>
    <w:rsid w:val="00B42CBA"/>
    <w:rsid w:val="00B43301"/>
    <w:rsid w:val="00B43AF6"/>
    <w:rsid w:val="00B43DB1"/>
    <w:rsid w:val="00B44397"/>
    <w:rsid w:val="00B44B20"/>
    <w:rsid w:val="00B46484"/>
    <w:rsid w:val="00B466D8"/>
    <w:rsid w:val="00B46E9F"/>
    <w:rsid w:val="00B50F5F"/>
    <w:rsid w:val="00B52BB6"/>
    <w:rsid w:val="00B545AE"/>
    <w:rsid w:val="00B54BB9"/>
    <w:rsid w:val="00B6057F"/>
    <w:rsid w:val="00B609B8"/>
    <w:rsid w:val="00B60CC8"/>
    <w:rsid w:val="00B6294D"/>
    <w:rsid w:val="00B65E39"/>
    <w:rsid w:val="00B661FA"/>
    <w:rsid w:val="00B66ED2"/>
    <w:rsid w:val="00B7090D"/>
    <w:rsid w:val="00B74C53"/>
    <w:rsid w:val="00B75528"/>
    <w:rsid w:val="00B8044F"/>
    <w:rsid w:val="00B814A7"/>
    <w:rsid w:val="00B820B6"/>
    <w:rsid w:val="00B83EF1"/>
    <w:rsid w:val="00B84356"/>
    <w:rsid w:val="00B850FE"/>
    <w:rsid w:val="00B854CE"/>
    <w:rsid w:val="00B86CCD"/>
    <w:rsid w:val="00B901B1"/>
    <w:rsid w:val="00B90CDA"/>
    <w:rsid w:val="00B918B0"/>
    <w:rsid w:val="00B91AAD"/>
    <w:rsid w:val="00B921E8"/>
    <w:rsid w:val="00B92896"/>
    <w:rsid w:val="00B94DEA"/>
    <w:rsid w:val="00B94FBB"/>
    <w:rsid w:val="00B9567F"/>
    <w:rsid w:val="00BA31DA"/>
    <w:rsid w:val="00BA3A23"/>
    <w:rsid w:val="00BA58C6"/>
    <w:rsid w:val="00BA74D9"/>
    <w:rsid w:val="00BB01C2"/>
    <w:rsid w:val="00BB1121"/>
    <w:rsid w:val="00BB2F7D"/>
    <w:rsid w:val="00BB48E6"/>
    <w:rsid w:val="00BB5396"/>
    <w:rsid w:val="00BB5497"/>
    <w:rsid w:val="00BB5E28"/>
    <w:rsid w:val="00BB61FE"/>
    <w:rsid w:val="00BC213D"/>
    <w:rsid w:val="00BC40F4"/>
    <w:rsid w:val="00BC41BD"/>
    <w:rsid w:val="00BC55F6"/>
    <w:rsid w:val="00BC683C"/>
    <w:rsid w:val="00BC7CEF"/>
    <w:rsid w:val="00BD15D0"/>
    <w:rsid w:val="00BD3FFC"/>
    <w:rsid w:val="00BD6470"/>
    <w:rsid w:val="00BD69B1"/>
    <w:rsid w:val="00BE1991"/>
    <w:rsid w:val="00BE2E9D"/>
    <w:rsid w:val="00BE3198"/>
    <w:rsid w:val="00BE47DD"/>
    <w:rsid w:val="00BE49F0"/>
    <w:rsid w:val="00BE4A70"/>
    <w:rsid w:val="00BE62AE"/>
    <w:rsid w:val="00BF37F3"/>
    <w:rsid w:val="00BF3A51"/>
    <w:rsid w:val="00BF432C"/>
    <w:rsid w:val="00C0026F"/>
    <w:rsid w:val="00C02630"/>
    <w:rsid w:val="00C033A9"/>
    <w:rsid w:val="00C03CE3"/>
    <w:rsid w:val="00C05182"/>
    <w:rsid w:val="00C06CD0"/>
    <w:rsid w:val="00C0740C"/>
    <w:rsid w:val="00C10A0C"/>
    <w:rsid w:val="00C116E5"/>
    <w:rsid w:val="00C14451"/>
    <w:rsid w:val="00C14EE1"/>
    <w:rsid w:val="00C158A6"/>
    <w:rsid w:val="00C16DC1"/>
    <w:rsid w:val="00C17F2E"/>
    <w:rsid w:val="00C227D4"/>
    <w:rsid w:val="00C23134"/>
    <w:rsid w:val="00C2387B"/>
    <w:rsid w:val="00C238BB"/>
    <w:rsid w:val="00C23C6B"/>
    <w:rsid w:val="00C2542F"/>
    <w:rsid w:val="00C30019"/>
    <w:rsid w:val="00C32216"/>
    <w:rsid w:val="00C32334"/>
    <w:rsid w:val="00C33FF4"/>
    <w:rsid w:val="00C343A6"/>
    <w:rsid w:val="00C35019"/>
    <w:rsid w:val="00C356AB"/>
    <w:rsid w:val="00C36867"/>
    <w:rsid w:val="00C37416"/>
    <w:rsid w:val="00C37B89"/>
    <w:rsid w:val="00C414F4"/>
    <w:rsid w:val="00C41BE7"/>
    <w:rsid w:val="00C43728"/>
    <w:rsid w:val="00C43ED2"/>
    <w:rsid w:val="00C459C5"/>
    <w:rsid w:val="00C46302"/>
    <w:rsid w:val="00C4635D"/>
    <w:rsid w:val="00C50D60"/>
    <w:rsid w:val="00C52CF7"/>
    <w:rsid w:val="00C53807"/>
    <w:rsid w:val="00C53E7F"/>
    <w:rsid w:val="00C56038"/>
    <w:rsid w:val="00C57939"/>
    <w:rsid w:val="00C606C9"/>
    <w:rsid w:val="00C63187"/>
    <w:rsid w:val="00C64E4D"/>
    <w:rsid w:val="00C65337"/>
    <w:rsid w:val="00C7264F"/>
    <w:rsid w:val="00C74912"/>
    <w:rsid w:val="00C80EA7"/>
    <w:rsid w:val="00C81CD5"/>
    <w:rsid w:val="00C82E57"/>
    <w:rsid w:val="00C84EEF"/>
    <w:rsid w:val="00C87770"/>
    <w:rsid w:val="00C929D9"/>
    <w:rsid w:val="00C92A11"/>
    <w:rsid w:val="00C92E41"/>
    <w:rsid w:val="00C93061"/>
    <w:rsid w:val="00C93FAD"/>
    <w:rsid w:val="00C9464C"/>
    <w:rsid w:val="00C97C29"/>
    <w:rsid w:val="00CA0593"/>
    <w:rsid w:val="00CA3D09"/>
    <w:rsid w:val="00CA3D6A"/>
    <w:rsid w:val="00CA70DE"/>
    <w:rsid w:val="00CA7375"/>
    <w:rsid w:val="00CB2D93"/>
    <w:rsid w:val="00CB4548"/>
    <w:rsid w:val="00CB4BC6"/>
    <w:rsid w:val="00CB5D88"/>
    <w:rsid w:val="00CB5DEC"/>
    <w:rsid w:val="00CB76BC"/>
    <w:rsid w:val="00CC03B1"/>
    <w:rsid w:val="00CC11DF"/>
    <w:rsid w:val="00CC19D9"/>
    <w:rsid w:val="00CC23C8"/>
    <w:rsid w:val="00CC6ED8"/>
    <w:rsid w:val="00CC7AD6"/>
    <w:rsid w:val="00CD124F"/>
    <w:rsid w:val="00CD18B3"/>
    <w:rsid w:val="00CD715F"/>
    <w:rsid w:val="00CD736C"/>
    <w:rsid w:val="00CD7DA1"/>
    <w:rsid w:val="00CE02D7"/>
    <w:rsid w:val="00CE03CC"/>
    <w:rsid w:val="00CE2D05"/>
    <w:rsid w:val="00CE323E"/>
    <w:rsid w:val="00CE49B4"/>
    <w:rsid w:val="00CE5ADB"/>
    <w:rsid w:val="00CE5F92"/>
    <w:rsid w:val="00CE6774"/>
    <w:rsid w:val="00CE6CBD"/>
    <w:rsid w:val="00CE6F7E"/>
    <w:rsid w:val="00CE73E5"/>
    <w:rsid w:val="00CE76BC"/>
    <w:rsid w:val="00CF0218"/>
    <w:rsid w:val="00CF1739"/>
    <w:rsid w:val="00CF1922"/>
    <w:rsid w:val="00CF23C1"/>
    <w:rsid w:val="00CF23DE"/>
    <w:rsid w:val="00CF2BF6"/>
    <w:rsid w:val="00CF2FD9"/>
    <w:rsid w:val="00CF33FF"/>
    <w:rsid w:val="00CF6DAB"/>
    <w:rsid w:val="00CF7FB3"/>
    <w:rsid w:val="00D01E05"/>
    <w:rsid w:val="00D0467C"/>
    <w:rsid w:val="00D072A1"/>
    <w:rsid w:val="00D07F2D"/>
    <w:rsid w:val="00D10FC6"/>
    <w:rsid w:val="00D1390A"/>
    <w:rsid w:val="00D150ED"/>
    <w:rsid w:val="00D1608B"/>
    <w:rsid w:val="00D161B4"/>
    <w:rsid w:val="00D165AB"/>
    <w:rsid w:val="00D16FBE"/>
    <w:rsid w:val="00D17DA7"/>
    <w:rsid w:val="00D22FDE"/>
    <w:rsid w:val="00D23660"/>
    <w:rsid w:val="00D24E4E"/>
    <w:rsid w:val="00D25295"/>
    <w:rsid w:val="00D2673C"/>
    <w:rsid w:val="00D274B8"/>
    <w:rsid w:val="00D301B6"/>
    <w:rsid w:val="00D319B9"/>
    <w:rsid w:val="00D321FA"/>
    <w:rsid w:val="00D37257"/>
    <w:rsid w:val="00D4066F"/>
    <w:rsid w:val="00D409C8"/>
    <w:rsid w:val="00D41797"/>
    <w:rsid w:val="00D41C37"/>
    <w:rsid w:val="00D4223E"/>
    <w:rsid w:val="00D464C1"/>
    <w:rsid w:val="00D51F61"/>
    <w:rsid w:val="00D57429"/>
    <w:rsid w:val="00D62464"/>
    <w:rsid w:val="00D65BB8"/>
    <w:rsid w:val="00D6790E"/>
    <w:rsid w:val="00D7050A"/>
    <w:rsid w:val="00D71022"/>
    <w:rsid w:val="00D726CB"/>
    <w:rsid w:val="00D73FD6"/>
    <w:rsid w:val="00D746D9"/>
    <w:rsid w:val="00D74DCF"/>
    <w:rsid w:val="00D77C73"/>
    <w:rsid w:val="00D77FD4"/>
    <w:rsid w:val="00D80E75"/>
    <w:rsid w:val="00D8247A"/>
    <w:rsid w:val="00D82B80"/>
    <w:rsid w:val="00D83ED2"/>
    <w:rsid w:val="00D84CC8"/>
    <w:rsid w:val="00D85443"/>
    <w:rsid w:val="00D87C50"/>
    <w:rsid w:val="00D91090"/>
    <w:rsid w:val="00D92433"/>
    <w:rsid w:val="00D926BB"/>
    <w:rsid w:val="00D95779"/>
    <w:rsid w:val="00D95C77"/>
    <w:rsid w:val="00D95F40"/>
    <w:rsid w:val="00DA0AF0"/>
    <w:rsid w:val="00DA0FEA"/>
    <w:rsid w:val="00DA13D1"/>
    <w:rsid w:val="00DA1E45"/>
    <w:rsid w:val="00DA34D6"/>
    <w:rsid w:val="00DA4E91"/>
    <w:rsid w:val="00DA5D8A"/>
    <w:rsid w:val="00DB0A95"/>
    <w:rsid w:val="00DB1858"/>
    <w:rsid w:val="00DB3D1A"/>
    <w:rsid w:val="00DB5925"/>
    <w:rsid w:val="00DB5FD7"/>
    <w:rsid w:val="00DB68B1"/>
    <w:rsid w:val="00DB6C64"/>
    <w:rsid w:val="00DC2DAE"/>
    <w:rsid w:val="00DC2FCD"/>
    <w:rsid w:val="00DC30A2"/>
    <w:rsid w:val="00DC79BD"/>
    <w:rsid w:val="00DC7E3F"/>
    <w:rsid w:val="00DD07C1"/>
    <w:rsid w:val="00DD11BD"/>
    <w:rsid w:val="00DD3EC1"/>
    <w:rsid w:val="00DD4558"/>
    <w:rsid w:val="00DD599C"/>
    <w:rsid w:val="00DD63FD"/>
    <w:rsid w:val="00DE27FC"/>
    <w:rsid w:val="00DE3173"/>
    <w:rsid w:val="00DE3548"/>
    <w:rsid w:val="00DE368D"/>
    <w:rsid w:val="00DE626E"/>
    <w:rsid w:val="00DE62C2"/>
    <w:rsid w:val="00DE64EF"/>
    <w:rsid w:val="00DE744C"/>
    <w:rsid w:val="00DE7B2E"/>
    <w:rsid w:val="00DF0776"/>
    <w:rsid w:val="00DF14A1"/>
    <w:rsid w:val="00DF3B21"/>
    <w:rsid w:val="00DF49F3"/>
    <w:rsid w:val="00DF4FAB"/>
    <w:rsid w:val="00DF5112"/>
    <w:rsid w:val="00DF53B1"/>
    <w:rsid w:val="00DF6385"/>
    <w:rsid w:val="00E00054"/>
    <w:rsid w:val="00E00FD9"/>
    <w:rsid w:val="00E05623"/>
    <w:rsid w:val="00E07300"/>
    <w:rsid w:val="00E10488"/>
    <w:rsid w:val="00E11C0B"/>
    <w:rsid w:val="00E12DB4"/>
    <w:rsid w:val="00E12F65"/>
    <w:rsid w:val="00E15291"/>
    <w:rsid w:val="00E1683E"/>
    <w:rsid w:val="00E1686E"/>
    <w:rsid w:val="00E16C10"/>
    <w:rsid w:val="00E1737B"/>
    <w:rsid w:val="00E2104D"/>
    <w:rsid w:val="00E212F6"/>
    <w:rsid w:val="00E231D8"/>
    <w:rsid w:val="00E2478F"/>
    <w:rsid w:val="00E30725"/>
    <w:rsid w:val="00E311EE"/>
    <w:rsid w:val="00E317CC"/>
    <w:rsid w:val="00E331F1"/>
    <w:rsid w:val="00E34C87"/>
    <w:rsid w:val="00E415E7"/>
    <w:rsid w:val="00E41BE9"/>
    <w:rsid w:val="00E42771"/>
    <w:rsid w:val="00E476ED"/>
    <w:rsid w:val="00E504EF"/>
    <w:rsid w:val="00E50B6C"/>
    <w:rsid w:val="00E515F9"/>
    <w:rsid w:val="00E52C72"/>
    <w:rsid w:val="00E53EE3"/>
    <w:rsid w:val="00E5505B"/>
    <w:rsid w:val="00E55737"/>
    <w:rsid w:val="00E55D94"/>
    <w:rsid w:val="00E56A95"/>
    <w:rsid w:val="00E600AD"/>
    <w:rsid w:val="00E62A88"/>
    <w:rsid w:val="00E63566"/>
    <w:rsid w:val="00E64D44"/>
    <w:rsid w:val="00E654FD"/>
    <w:rsid w:val="00E656A9"/>
    <w:rsid w:val="00E656E1"/>
    <w:rsid w:val="00E67370"/>
    <w:rsid w:val="00E67D0B"/>
    <w:rsid w:val="00E7339F"/>
    <w:rsid w:val="00E73DA5"/>
    <w:rsid w:val="00E73E29"/>
    <w:rsid w:val="00E74477"/>
    <w:rsid w:val="00E75A01"/>
    <w:rsid w:val="00E77662"/>
    <w:rsid w:val="00E85F07"/>
    <w:rsid w:val="00E87E7A"/>
    <w:rsid w:val="00E9077B"/>
    <w:rsid w:val="00E92305"/>
    <w:rsid w:val="00E92928"/>
    <w:rsid w:val="00E93B82"/>
    <w:rsid w:val="00E94CD8"/>
    <w:rsid w:val="00EA05FD"/>
    <w:rsid w:val="00EA0A67"/>
    <w:rsid w:val="00EA2B01"/>
    <w:rsid w:val="00EA329E"/>
    <w:rsid w:val="00EA5955"/>
    <w:rsid w:val="00EA5C58"/>
    <w:rsid w:val="00EA6BCB"/>
    <w:rsid w:val="00EA7993"/>
    <w:rsid w:val="00EA7C82"/>
    <w:rsid w:val="00EB0D32"/>
    <w:rsid w:val="00EB0DCD"/>
    <w:rsid w:val="00EB1990"/>
    <w:rsid w:val="00EB36C3"/>
    <w:rsid w:val="00EB3DB7"/>
    <w:rsid w:val="00EB4111"/>
    <w:rsid w:val="00EB4A00"/>
    <w:rsid w:val="00EB665F"/>
    <w:rsid w:val="00EB6EF4"/>
    <w:rsid w:val="00EC0804"/>
    <w:rsid w:val="00EC2951"/>
    <w:rsid w:val="00EC4C1A"/>
    <w:rsid w:val="00EC57BF"/>
    <w:rsid w:val="00EC5FAE"/>
    <w:rsid w:val="00ED2AB2"/>
    <w:rsid w:val="00ED3815"/>
    <w:rsid w:val="00ED3B32"/>
    <w:rsid w:val="00ED5214"/>
    <w:rsid w:val="00ED70E2"/>
    <w:rsid w:val="00ED715D"/>
    <w:rsid w:val="00ED76A1"/>
    <w:rsid w:val="00EE5EBF"/>
    <w:rsid w:val="00EE6D22"/>
    <w:rsid w:val="00EE74A1"/>
    <w:rsid w:val="00EE7E25"/>
    <w:rsid w:val="00EE7F64"/>
    <w:rsid w:val="00EF078D"/>
    <w:rsid w:val="00EF0C34"/>
    <w:rsid w:val="00EF1275"/>
    <w:rsid w:val="00EF159E"/>
    <w:rsid w:val="00EF1A12"/>
    <w:rsid w:val="00EF3016"/>
    <w:rsid w:val="00EF53D7"/>
    <w:rsid w:val="00EF69A0"/>
    <w:rsid w:val="00F00CC6"/>
    <w:rsid w:val="00F015CF"/>
    <w:rsid w:val="00F01768"/>
    <w:rsid w:val="00F0238C"/>
    <w:rsid w:val="00F070B8"/>
    <w:rsid w:val="00F0750B"/>
    <w:rsid w:val="00F12437"/>
    <w:rsid w:val="00F12EFC"/>
    <w:rsid w:val="00F14B82"/>
    <w:rsid w:val="00F14DBA"/>
    <w:rsid w:val="00F14DD4"/>
    <w:rsid w:val="00F15844"/>
    <w:rsid w:val="00F15BBD"/>
    <w:rsid w:val="00F16A32"/>
    <w:rsid w:val="00F17089"/>
    <w:rsid w:val="00F20E71"/>
    <w:rsid w:val="00F21EF0"/>
    <w:rsid w:val="00F22F0D"/>
    <w:rsid w:val="00F2332E"/>
    <w:rsid w:val="00F24205"/>
    <w:rsid w:val="00F24590"/>
    <w:rsid w:val="00F25F0C"/>
    <w:rsid w:val="00F304BF"/>
    <w:rsid w:val="00F3092A"/>
    <w:rsid w:val="00F32283"/>
    <w:rsid w:val="00F322BB"/>
    <w:rsid w:val="00F33444"/>
    <w:rsid w:val="00F33B2B"/>
    <w:rsid w:val="00F357A4"/>
    <w:rsid w:val="00F35B4C"/>
    <w:rsid w:val="00F36095"/>
    <w:rsid w:val="00F36D35"/>
    <w:rsid w:val="00F37C80"/>
    <w:rsid w:val="00F44514"/>
    <w:rsid w:val="00F44556"/>
    <w:rsid w:val="00F50FC1"/>
    <w:rsid w:val="00F516CE"/>
    <w:rsid w:val="00F52001"/>
    <w:rsid w:val="00F52765"/>
    <w:rsid w:val="00F52EF8"/>
    <w:rsid w:val="00F539C1"/>
    <w:rsid w:val="00F54E17"/>
    <w:rsid w:val="00F562BA"/>
    <w:rsid w:val="00F56F43"/>
    <w:rsid w:val="00F6344E"/>
    <w:rsid w:val="00F652BE"/>
    <w:rsid w:val="00F65F11"/>
    <w:rsid w:val="00F6686B"/>
    <w:rsid w:val="00F67E02"/>
    <w:rsid w:val="00F71540"/>
    <w:rsid w:val="00F71A8E"/>
    <w:rsid w:val="00F71E78"/>
    <w:rsid w:val="00F72674"/>
    <w:rsid w:val="00F7271C"/>
    <w:rsid w:val="00F72C7A"/>
    <w:rsid w:val="00F73A1A"/>
    <w:rsid w:val="00F7539D"/>
    <w:rsid w:val="00F76B28"/>
    <w:rsid w:val="00F77F28"/>
    <w:rsid w:val="00F80DBA"/>
    <w:rsid w:val="00F80E7E"/>
    <w:rsid w:val="00F80F97"/>
    <w:rsid w:val="00F81A35"/>
    <w:rsid w:val="00F84ABA"/>
    <w:rsid w:val="00F84E81"/>
    <w:rsid w:val="00F85189"/>
    <w:rsid w:val="00F856EC"/>
    <w:rsid w:val="00F85B4C"/>
    <w:rsid w:val="00F905AB"/>
    <w:rsid w:val="00F907AD"/>
    <w:rsid w:val="00F91927"/>
    <w:rsid w:val="00F93090"/>
    <w:rsid w:val="00F974C2"/>
    <w:rsid w:val="00FA23BB"/>
    <w:rsid w:val="00FA27D0"/>
    <w:rsid w:val="00FA4690"/>
    <w:rsid w:val="00FA68E3"/>
    <w:rsid w:val="00FA6A4A"/>
    <w:rsid w:val="00FA7D51"/>
    <w:rsid w:val="00FA7D79"/>
    <w:rsid w:val="00FB044C"/>
    <w:rsid w:val="00FB1826"/>
    <w:rsid w:val="00FB28E1"/>
    <w:rsid w:val="00FB6D26"/>
    <w:rsid w:val="00FB7AAE"/>
    <w:rsid w:val="00FC0729"/>
    <w:rsid w:val="00FC4671"/>
    <w:rsid w:val="00FC4789"/>
    <w:rsid w:val="00FC71A1"/>
    <w:rsid w:val="00FD1084"/>
    <w:rsid w:val="00FD1244"/>
    <w:rsid w:val="00FD1D3D"/>
    <w:rsid w:val="00FD3573"/>
    <w:rsid w:val="00FD568B"/>
    <w:rsid w:val="00FD5C8E"/>
    <w:rsid w:val="00FD6441"/>
    <w:rsid w:val="00FD74AE"/>
    <w:rsid w:val="00FD7E65"/>
    <w:rsid w:val="00FE0692"/>
    <w:rsid w:val="00FE11A5"/>
    <w:rsid w:val="00FE3050"/>
    <w:rsid w:val="00FE4763"/>
    <w:rsid w:val="00FE512D"/>
    <w:rsid w:val="00FE606E"/>
    <w:rsid w:val="00FF00FE"/>
    <w:rsid w:val="00FF05E7"/>
    <w:rsid w:val="00FF0AFB"/>
    <w:rsid w:val="00FF2891"/>
    <w:rsid w:val="00FF40D8"/>
    <w:rsid w:val="00FF4234"/>
    <w:rsid w:val="00FF441C"/>
    <w:rsid w:val="00FF5FC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4ADA23"/>
  <w15:chartTrackingRefBased/>
  <w15:docId w15:val="{672B698A-72FF-4C07-82A6-6E6B72F5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5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B59ED"/>
    <w:pPr>
      <w:ind w:leftChars="400" w:left="840"/>
    </w:pPr>
  </w:style>
  <w:style w:type="character" w:styleId="ab">
    <w:name w:val="annotation reference"/>
    <w:rsid w:val="001B4B6F"/>
    <w:rPr>
      <w:sz w:val="18"/>
      <w:szCs w:val="18"/>
    </w:rPr>
  </w:style>
  <w:style w:type="paragraph" w:styleId="ac">
    <w:name w:val="annotation text"/>
    <w:basedOn w:val="a"/>
    <w:link w:val="ad"/>
    <w:rsid w:val="001B4B6F"/>
    <w:pPr>
      <w:jc w:val="left"/>
    </w:pPr>
  </w:style>
  <w:style w:type="character" w:customStyle="1" w:styleId="ad">
    <w:name w:val="コメント文字列 (文字)"/>
    <w:link w:val="ac"/>
    <w:rsid w:val="001B4B6F"/>
    <w:rPr>
      <w:kern w:val="2"/>
      <w:sz w:val="21"/>
      <w:szCs w:val="24"/>
    </w:rPr>
  </w:style>
  <w:style w:type="paragraph" w:styleId="ae">
    <w:name w:val="annotation subject"/>
    <w:basedOn w:val="ac"/>
    <w:next w:val="ac"/>
    <w:link w:val="af"/>
    <w:rsid w:val="001B4B6F"/>
    <w:rPr>
      <w:b/>
      <w:bCs/>
    </w:rPr>
  </w:style>
  <w:style w:type="character" w:customStyle="1" w:styleId="af">
    <w:name w:val="コメント内容 (文字)"/>
    <w:link w:val="ae"/>
    <w:rsid w:val="001B4B6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9088">
      <w:bodyDiv w:val="1"/>
      <w:marLeft w:val="0"/>
      <w:marRight w:val="0"/>
      <w:marTop w:val="0"/>
      <w:marBottom w:val="0"/>
      <w:divBdr>
        <w:top w:val="none" w:sz="0" w:space="0" w:color="auto"/>
        <w:left w:val="none" w:sz="0" w:space="0" w:color="auto"/>
        <w:bottom w:val="none" w:sz="0" w:space="0" w:color="auto"/>
        <w:right w:val="none" w:sz="0" w:space="0" w:color="auto"/>
      </w:divBdr>
    </w:div>
    <w:div w:id="338628613">
      <w:bodyDiv w:val="1"/>
      <w:marLeft w:val="0"/>
      <w:marRight w:val="0"/>
      <w:marTop w:val="0"/>
      <w:marBottom w:val="0"/>
      <w:divBdr>
        <w:top w:val="none" w:sz="0" w:space="0" w:color="auto"/>
        <w:left w:val="none" w:sz="0" w:space="0" w:color="auto"/>
        <w:bottom w:val="none" w:sz="0" w:space="0" w:color="auto"/>
        <w:right w:val="none" w:sz="0" w:space="0" w:color="auto"/>
      </w:divBdr>
    </w:div>
    <w:div w:id="671839795">
      <w:bodyDiv w:val="1"/>
      <w:marLeft w:val="0"/>
      <w:marRight w:val="0"/>
      <w:marTop w:val="0"/>
      <w:marBottom w:val="0"/>
      <w:divBdr>
        <w:top w:val="none" w:sz="0" w:space="0" w:color="auto"/>
        <w:left w:val="none" w:sz="0" w:space="0" w:color="auto"/>
        <w:bottom w:val="none" w:sz="0" w:space="0" w:color="auto"/>
        <w:right w:val="none" w:sz="0" w:space="0" w:color="auto"/>
      </w:divBdr>
    </w:div>
    <w:div w:id="1087314296">
      <w:bodyDiv w:val="1"/>
      <w:marLeft w:val="0"/>
      <w:marRight w:val="0"/>
      <w:marTop w:val="0"/>
      <w:marBottom w:val="0"/>
      <w:divBdr>
        <w:top w:val="none" w:sz="0" w:space="0" w:color="auto"/>
        <w:left w:val="none" w:sz="0" w:space="0" w:color="auto"/>
        <w:bottom w:val="none" w:sz="0" w:space="0" w:color="auto"/>
        <w:right w:val="none" w:sz="0" w:space="0" w:color="auto"/>
      </w:divBdr>
    </w:div>
    <w:div w:id="1269847488">
      <w:bodyDiv w:val="1"/>
      <w:marLeft w:val="0"/>
      <w:marRight w:val="0"/>
      <w:marTop w:val="0"/>
      <w:marBottom w:val="0"/>
      <w:divBdr>
        <w:top w:val="none" w:sz="0" w:space="0" w:color="auto"/>
        <w:left w:val="none" w:sz="0" w:space="0" w:color="auto"/>
        <w:bottom w:val="none" w:sz="0" w:space="0" w:color="auto"/>
        <w:right w:val="none" w:sz="0" w:space="0" w:color="auto"/>
      </w:divBdr>
    </w:div>
    <w:div w:id="13214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36c586-047e-42fa-91cc-c9e55d2b1387">
      <Terms xmlns="http://schemas.microsoft.com/office/infopath/2007/PartnerControls"/>
    </lcf76f155ced4ddcb4097134ff3c332f>
    <TaxCatchAll xmlns="92c85782-91b6-4975-a634-e8e07eaefb77" xsi:nil="true"/>
    <_Flow_SignoffStatus xmlns="6936c586-047e-42fa-91cc-c9e55d2b13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9C6BDCA65D61A4A9F588AB0B998836B" ma:contentTypeVersion="14" ma:contentTypeDescription="新しいドキュメントを作成します。" ma:contentTypeScope="" ma:versionID="0e9c439c0758639bed0997a6cc70fc79">
  <xsd:schema xmlns:xsd="http://www.w3.org/2001/XMLSchema" xmlns:xs="http://www.w3.org/2001/XMLSchema" xmlns:p="http://schemas.microsoft.com/office/2006/metadata/properties" xmlns:ns2="6936c586-047e-42fa-91cc-c9e55d2b1387" xmlns:ns3="92c85782-91b6-4975-a634-e8e07eaefb77" targetNamespace="http://schemas.microsoft.com/office/2006/metadata/properties" ma:root="true" ma:fieldsID="e8bde33ffd4fcf749908efb2dc8f0090" ns2:_="" ns3:_="">
    <xsd:import namespace="6936c586-047e-42fa-91cc-c9e55d2b1387"/>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6c586-047e-42fa-91cc-c9e55d2b1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e0fa0e-84a4-4922-ab2e-d83f04ee1d4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400CB-19AD-4508-93FF-1F954325C941}">
  <ds:schemaRefs>
    <ds:schemaRef ds:uri="http://schemas.microsoft.com/office/2006/metadata/properties"/>
    <ds:schemaRef ds:uri="http://schemas.microsoft.com/office/infopath/2007/PartnerControls"/>
    <ds:schemaRef ds:uri="6936c586-047e-42fa-91cc-c9e55d2b1387"/>
    <ds:schemaRef ds:uri="92c85782-91b6-4975-a634-e8e07eaefb77"/>
  </ds:schemaRefs>
</ds:datastoreItem>
</file>

<file path=customXml/itemProps2.xml><?xml version="1.0" encoding="utf-8"?>
<ds:datastoreItem xmlns:ds="http://schemas.openxmlformats.org/officeDocument/2006/customXml" ds:itemID="{FC61C44A-76E3-4504-81EA-C5DAEE3004BC}">
  <ds:schemaRefs>
    <ds:schemaRef ds:uri="http://schemas.microsoft.com/sharepoint/v3/contenttype/forms"/>
  </ds:schemaRefs>
</ds:datastoreItem>
</file>

<file path=customXml/itemProps3.xml><?xml version="1.0" encoding="utf-8"?>
<ds:datastoreItem xmlns:ds="http://schemas.openxmlformats.org/officeDocument/2006/customXml" ds:itemID="{CBEE9478-7F0F-4950-B093-826343B92BD7}">
  <ds:schemaRefs>
    <ds:schemaRef ds:uri="http://schemas.microsoft.com/office/2006/metadata/longProperties"/>
  </ds:schemaRefs>
</ds:datastoreItem>
</file>

<file path=customXml/itemProps4.xml><?xml version="1.0" encoding="utf-8"?>
<ds:datastoreItem xmlns:ds="http://schemas.openxmlformats.org/officeDocument/2006/customXml" ds:itemID="{8F997690-537F-4BE1-A577-5912E8204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6c586-047e-42fa-91cc-c9e55d2b1387"/>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9155</Words>
  <Characters>853</Characters>
  <Application>Microsoft Office Word</Application>
  <DocSecurity>0</DocSecurity>
  <Lines>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智也</dc:creator>
  <cp:keywords/>
  <cp:lastModifiedBy>木原　裕紀</cp:lastModifiedBy>
  <cp:revision>3</cp:revision>
  <dcterms:created xsi:type="dcterms:W3CDTF">2025-04-21T05:30:00Z</dcterms:created>
  <dcterms:modified xsi:type="dcterms:W3CDTF">2025-04-28T10:20:00Z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中野　貴啓</vt:lpwstr>
  </property>
  <property fmtid="{D5CDD505-2E9C-101B-9397-08002B2CF9AE}" pid="3" name="Order">
    <vt:lpwstr>16600.0000000000</vt:lpwstr>
  </property>
  <property fmtid="{D5CDD505-2E9C-101B-9397-08002B2CF9AE}" pid="4" name="display_urn:schemas-microsoft-com:office:office#Author">
    <vt:lpwstr>中野　貴啓</vt:lpwstr>
  </property>
  <property fmtid="{D5CDD505-2E9C-101B-9397-08002B2CF9AE}" pid="5" name="ContentTypeId">
    <vt:lpwstr>0x010100E9C6BDCA65D61A4A9F588AB0B998836B</vt:lpwstr>
  </property>
  <property fmtid="{D5CDD505-2E9C-101B-9397-08002B2CF9AE}" pid="6" name="MediaServiceImageTags">
    <vt:lpwstr/>
  </property>
</Properties>
</file>