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9072" w:type="dxa"/>
        <w:tblBorders>
          <w:top w:val="single" w:sz="18" w:space="0" w:color="32B489"/>
          <w:left w:val="none" w:sz="0" w:space="0" w:color="auto"/>
          <w:bottom w:val="single" w:sz="18" w:space="0" w:color="32B489"/>
          <w:right w:val="none" w:sz="0" w:space="0" w:color="auto"/>
          <w:insideH w:val="none" w:sz="0" w:space="0" w:color="auto"/>
          <w:insideV w:val="none" w:sz="0" w:space="0" w:color="auto"/>
        </w:tblBorders>
        <w:tblLook w:val="04A0" w:firstRow="1" w:lastRow="0" w:firstColumn="1" w:lastColumn="0" w:noHBand="0" w:noVBand="1"/>
      </w:tblPr>
      <w:tblGrid>
        <w:gridCol w:w="1417"/>
        <w:gridCol w:w="283"/>
        <w:gridCol w:w="7372"/>
      </w:tblGrid>
      <w:tr w:rsidR="00694A14" w:rsidRPr="00D76A7B" w14:paraId="01F57E19" w14:textId="77777777" w:rsidTr="000B46D6">
        <w:trPr>
          <w:trHeight w:val="737"/>
        </w:trPr>
        <w:tc>
          <w:tcPr>
            <w:tcW w:w="1417" w:type="dxa"/>
            <w:vAlign w:val="center"/>
          </w:tcPr>
          <w:p w14:paraId="15A0F6F9" w14:textId="1764ECA7" w:rsidR="00694A14" w:rsidRPr="00D76A7B" w:rsidRDefault="00694A14" w:rsidP="00350252">
            <w:pPr>
              <w:jc w:val="center"/>
              <w:rPr>
                <w:rFonts w:ascii="BIZ UDゴシック" w:eastAsia="BIZ UDゴシック" w:hAnsi="BIZ UDゴシック" w:cs="Times New Roman"/>
                <w:b/>
                <w:bCs/>
                <w:sz w:val="36"/>
                <w:szCs w:val="36"/>
              </w:rPr>
            </w:pPr>
            <w:r w:rsidRPr="00D76A7B">
              <w:rPr>
                <w:rFonts w:ascii="BIZ UDゴシック" w:eastAsia="BIZ UDゴシック" w:hAnsi="BIZ UDゴシック" w:cs="Times New Roman" w:hint="eastAsia"/>
                <w:b/>
                <w:bCs/>
                <w:color w:val="262626"/>
                <w:sz w:val="28"/>
                <w:szCs w:val="28"/>
              </w:rPr>
              <w:t>第</w:t>
            </w:r>
            <w:r w:rsidR="00A653D2">
              <w:rPr>
                <w:rFonts w:ascii="BIZ UDゴシック" w:eastAsia="BIZ UDゴシック" w:hAnsi="BIZ UDゴシック" w:cs="Times New Roman" w:hint="eastAsia"/>
                <w:b/>
                <w:bCs/>
                <w:color w:val="32B489"/>
                <w:sz w:val="36"/>
                <w:szCs w:val="36"/>
              </w:rPr>
              <w:t>６</w:t>
            </w:r>
            <w:r w:rsidRPr="00D76A7B">
              <w:rPr>
                <w:rFonts w:ascii="BIZ UDゴシック" w:eastAsia="BIZ UDゴシック" w:hAnsi="BIZ UDゴシック" w:cs="Times New Roman" w:hint="eastAsia"/>
                <w:b/>
                <w:bCs/>
                <w:color w:val="262626"/>
                <w:sz w:val="28"/>
                <w:szCs w:val="28"/>
              </w:rPr>
              <w:t>章</w:t>
            </w:r>
          </w:p>
        </w:tc>
        <w:tc>
          <w:tcPr>
            <w:tcW w:w="283" w:type="dxa"/>
          </w:tcPr>
          <w:p w14:paraId="5B2F6BD2" w14:textId="77777777" w:rsidR="00694A14" w:rsidRPr="00D76A7B" w:rsidRDefault="00694A14" w:rsidP="00350252">
            <w:pPr>
              <w:rPr>
                <w:rFonts w:ascii="Century" w:eastAsia="ＭＳ 明朝" w:hAnsi="Century" w:cs="Times New Roman"/>
              </w:rPr>
            </w:pPr>
          </w:p>
        </w:tc>
        <w:tc>
          <w:tcPr>
            <w:tcW w:w="7372" w:type="dxa"/>
            <w:vAlign w:val="center"/>
          </w:tcPr>
          <w:p w14:paraId="45484E6D" w14:textId="12E844E6" w:rsidR="00694A14" w:rsidRPr="00D76A7B" w:rsidRDefault="00A653D2" w:rsidP="00350252">
            <w:pPr>
              <w:rPr>
                <w:rFonts w:ascii="BIZ UDゴシック" w:eastAsia="BIZ UDゴシック" w:hAnsi="BIZ UDゴシック" w:cs="Times New Roman"/>
                <w:b/>
                <w:bCs/>
                <w:color w:val="262626"/>
                <w:sz w:val="28"/>
                <w:szCs w:val="28"/>
              </w:rPr>
            </w:pPr>
            <w:r>
              <w:rPr>
                <w:rFonts w:ascii="BIZ UDゴシック" w:eastAsia="BIZ UDゴシック" w:hAnsi="BIZ UDゴシック" w:cs="Times New Roman" w:hint="eastAsia"/>
                <w:b/>
                <w:bCs/>
                <w:color w:val="262626"/>
                <w:sz w:val="28"/>
                <w:szCs w:val="28"/>
              </w:rPr>
              <w:t>保存活用の目標と基本方針</w:t>
            </w:r>
          </w:p>
        </w:tc>
      </w:tr>
    </w:tbl>
    <w:p w14:paraId="41F33809" w14:textId="77777777" w:rsidR="00694A14" w:rsidRPr="002627F0" w:rsidRDefault="00694A14" w:rsidP="00694A14">
      <w:pPr>
        <w:rPr>
          <w:rFonts w:asciiTheme="majorEastAsia" w:eastAsiaTheme="majorEastAsia" w:hAnsiTheme="majorEastAsia" w:cs="Courier New"/>
          <w:color w:val="000000" w:themeColor="text1"/>
          <w:szCs w:val="21"/>
          <w:shd w:val="clear" w:color="auto" w:fill="FFFFFF"/>
        </w:rPr>
      </w:pPr>
    </w:p>
    <w:tbl>
      <w:tblPr>
        <w:tblStyle w:val="a9"/>
        <w:tblW w:w="9072" w:type="dxa"/>
        <w:tblBorders>
          <w:top w:val="none" w:sz="0" w:space="0" w:color="auto"/>
          <w:left w:val="none" w:sz="0" w:space="0" w:color="auto"/>
          <w:bottom w:val="single" w:sz="12" w:space="0" w:color="32B489"/>
          <w:right w:val="none" w:sz="0" w:space="0" w:color="auto"/>
          <w:insideH w:val="none" w:sz="0" w:space="0" w:color="auto"/>
          <w:insideV w:val="none" w:sz="0" w:space="0" w:color="auto"/>
        </w:tblBorders>
        <w:tblLook w:val="04A0" w:firstRow="1" w:lastRow="0" w:firstColumn="1" w:lastColumn="0" w:noHBand="0" w:noVBand="1"/>
      </w:tblPr>
      <w:tblGrid>
        <w:gridCol w:w="9072"/>
      </w:tblGrid>
      <w:tr w:rsidR="00694A14" w:rsidRPr="00444BBC" w14:paraId="2851B9EC" w14:textId="77777777" w:rsidTr="000B46D6">
        <w:trPr>
          <w:trHeight w:val="397"/>
        </w:trPr>
        <w:tc>
          <w:tcPr>
            <w:tcW w:w="9072" w:type="dxa"/>
            <w:vAlign w:val="bottom"/>
          </w:tcPr>
          <w:p w14:paraId="2AB97888" w14:textId="340C2D75" w:rsidR="00694A14" w:rsidRPr="00444BBC" w:rsidRDefault="00A653D2" w:rsidP="00350252">
            <w:pPr>
              <w:rPr>
                <w:rFonts w:ascii="BIZ UDゴシック" w:eastAsia="BIZ UDゴシック" w:hAnsi="BIZ UDゴシック"/>
                <w:b/>
                <w:bCs/>
                <w:color w:val="262626" w:themeColor="text1" w:themeTint="D9"/>
                <w:sz w:val="24"/>
                <w:szCs w:val="24"/>
              </w:rPr>
            </w:pPr>
            <w:bookmarkStart w:id="0" w:name="_Hlk111110585"/>
            <w:r>
              <w:rPr>
                <w:rFonts w:ascii="BIZ UDゴシック" w:eastAsia="BIZ UDゴシック" w:hAnsi="BIZ UDゴシック" w:hint="eastAsia"/>
                <w:b/>
                <w:bCs/>
                <w:color w:val="262626" w:themeColor="text1" w:themeTint="D9"/>
                <w:sz w:val="24"/>
                <w:szCs w:val="24"/>
              </w:rPr>
              <w:t>６</w:t>
            </w:r>
            <w:r w:rsidR="00694A14">
              <w:rPr>
                <w:rFonts w:ascii="BIZ UDゴシック" w:eastAsia="BIZ UDゴシック" w:hAnsi="BIZ UDゴシック" w:hint="eastAsia"/>
                <w:b/>
                <w:bCs/>
                <w:color w:val="262626" w:themeColor="text1" w:themeTint="D9"/>
                <w:sz w:val="24"/>
                <w:szCs w:val="24"/>
              </w:rPr>
              <w:t>－１</w:t>
            </w:r>
            <w:r w:rsidR="00694A14" w:rsidRPr="00444BBC">
              <w:rPr>
                <w:rFonts w:ascii="BIZ UDゴシック" w:eastAsia="BIZ UDゴシック" w:hAnsi="BIZ UDゴシック"/>
                <w:b/>
                <w:bCs/>
                <w:color w:val="262626" w:themeColor="text1" w:themeTint="D9"/>
                <w:sz w:val="24"/>
                <w:szCs w:val="24"/>
              </w:rPr>
              <w:t>.</w:t>
            </w:r>
            <w:r>
              <w:rPr>
                <w:rFonts w:ascii="BIZ UDPゴシック" w:eastAsia="BIZ UDPゴシック" w:hAnsi="BIZ UDPゴシック" w:cs="Courier New" w:hint="eastAsia"/>
                <w:sz w:val="24"/>
                <w:szCs w:val="24"/>
                <w:shd w:val="clear" w:color="auto" w:fill="FFFFFF"/>
              </w:rPr>
              <w:t>保存</w:t>
            </w:r>
            <w:r w:rsidR="00860729">
              <w:rPr>
                <w:rFonts w:ascii="BIZ UDPゴシック" w:eastAsia="BIZ UDPゴシック" w:hAnsi="BIZ UDPゴシック" w:cs="Courier New" w:hint="eastAsia"/>
                <w:sz w:val="24"/>
                <w:szCs w:val="24"/>
                <w:shd w:val="clear" w:color="auto" w:fill="FFFFFF"/>
              </w:rPr>
              <w:t>・</w:t>
            </w:r>
            <w:r>
              <w:rPr>
                <w:rFonts w:ascii="BIZ UDPゴシック" w:eastAsia="BIZ UDPゴシック" w:hAnsi="BIZ UDPゴシック" w:cs="Courier New" w:hint="eastAsia"/>
                <w:sz w:val="24"/>
                <w:szCs w:val="24"/>
                <w:shd w:val="clear" w:color="auto" w:fill="FFFFFF"/>
              </w:rPr>
              <w:t>活用の目標</w:t>
            </w:r>
          </w:p>
        </w:tc>
      </w:tr>
      <w:bookmarkEnd w:id="0"/>
    </w:tbl>
    <w:p w14:paraId="3BF55B9D" w14:textId="47E8C7FC" w:rsidR="00D42C69" w:rsidRDefault="00D42C69" w:rsidP="006F562A">
      <w:pPr>
        <w:rPr>
          <w:rFonts w:ascii="BIZ UDP明朝 Medium" w:eastAsia="BIZ UDP明朝 Medium" w:hAnsi="BIZ UDP明朝 Medium"/>
        </w:rPr>
      </w:pPr>
    </w:p>
    <w:p w14:paraId="59E3EBC7" w14:textId="37A26566" w:rsidR="007B4D45" w:rsidRDefault="00D02B35" w:rsidP="000F4410">
      <w:pPr>
        <w:ind w:firstLineChars="100" w:firstLine="210"/>
        <w:rPr>
          <w:rFonts w:ascii="BIZ UDP明朝 Medium" w:eastAsia="BIZ UDP明朝 Medium" w:hAnsi="BIZ UDP明朝 Medium" w:cs="Courier New"/>
          <w:color w:val="000000" w:themeColor="text1"/>
          <w:szCs w:val="21"/>
          <w:shd w:val="clear" w:color="auto" w:fill="FFFFFF"/>
        </w:rPr>
      </w:pPr>
      <w:r w:rsidRPr="00DF6559">
        <w:rPr>
          <w:rFonts w:ascii="BIZ UDP明朝 Medium" w:eastAsia="BIZ UDP明朝 Medium" w:hAnsi="BIZ UDP明朝 Medium" w:cs="Courier New" w:hint="eastAsia"/>
          <w:color w:val="000000" w:themeColor="text1"/>
          <w:szCs w:val="21"/>
          <w:shd w:val="clear" w:color="auto" w:fill="FFFFFF"/>
        </w:rPr>
        <w:t>万博日本庭園は、</w:t>
      </w:r>
      <w:r w:rsidR="00894B8F">
        <w:rPr>
          <w:rFonts w:ascii="BIZ UDP明朝 Medium" w:eastAsia="BIZ UDP明朝 Medium" w:hAnsi="BIZ UDP明朝 Medium" w:cs="Courier New" w:hint="eastAsia"/>
          <w:color w:val="000000" w:themeColor="text1"/>
          <w:szCs w:val="21"/>
          <w:shd w:val="clear" w:color="auto" w:fill="FFFFFF"/>
        </w:rPr>
        <w:t>昭和45（</w:t>
      </w:r>
      <w:r w:rsidR="00FF224E">
        <w:rPr>
          <w:rFonts w:ascii="BIZ UDP明朝 Medium" w:eastAsia="BIZ UDP明朝 Medium" w:hAnsi="BIZ UDP明朝 Medium" w:cs="Courier New" w:hint="eastAsia"/>
          <w:color w:val="000000" w:themeColor="text1"/>
          <w:szCs w:val="21"/>
          <w:shd w:val="clear" w:color="auto" w:fill="FFFFFF"/>
        </w:rPr>
        <w:t>１９７０</w:t>
      </w:r>
      <w:r w:rsidR="00894B8F">
        <w:rPr>
          <w:rFonts w:ascii="BIZ UDP明朝 Medium" w:eastAsia="BIZ UDP明朝 Medium" w:hAnsi="BIZ UDP明朝 Medium" w:cs="Courier New" w:hint="eastAsia"/>
          <w:color w:val="000000" w:themeColor="text1"/>
          <w:szCs w:val="21"/>
          <w:shd w:val="clear" w:color="auto" w:fill="FFFFFF"/>
        </w:rPr>
        <w:t>）</w:t>
      </w:r>
      <w:r w:rsidR="00621DA5">
        <w:rPr>
          <w:rFonts w:ascii="BIZ UDP明朝 Medium" w:eastAsia="BIZ UDP明朝 Medium" w:hAnsi="BIZ UDP明朝 Medium" w:cs="Courier New" w:hint="eastAsia"/>
          <w:color w:val="000000" w:themeColor="text1"/>
          <w:szCs w:val="21"/>
          <w:shd w:val="clear" w:color="auto" w:fill="FFFFFF"/>
        </w:rPr>
        <w:t>年</w:t>
      </w:r>
      <w:r w:rsidR="00FF224E">
        <w:rPr>
          <w:rFonts w:ascii="BIZ UDP明朝 Medium" w:eastAsia="BIZ UDP明朝 Medium" w:hAnsi="BIZ UDP明朝 Medium" w:cs="Courier New" w:hint="eastAsia"/>
          <w:color w:val="000000" w:themeColor="text1"/>
          <w:szCs w:val="21"/>
          <w:shd w:val="clear" w:color="auto" w:fill="FFFFFF"/>
        </w:rPr>
        <w:t>に開催された</w:t>
      </w:r>
      <w:r w:rsidR="00560C0D">
        <w:rPr>
          <w:rFonts w:ascii="BIZ UDP明朝 Medium" w:eastAsia="BIZ UDP明朝 Medium" w:hAnsi="BIZ UDP明朝 Medium" w:cs="Courier New" w:hint="eastAsia"/>
          <w:color w:val="000000" w:themeColor="text1"/>
          <w:szCs w:val="21"/>
          <w:shd w:val="clear" w:color="auto" w:fill="FFFFFF"/>
        </w:rPr>
        <w:t>日本万国博覧会</w:t>
      </w:r>
      <w:r w:rsidR="00176627" w:rsidRPr="00362E45">
        <w:rPr>
          <w:rFonts w:ascii="BIZ UDP明朝 Medium" w:eastAsia="BIZ UDP明朝 Medium" w:hAnsi="BIZ UDP明朝 Medium" w:cs="Courier New" w:hint="eastAsia"/>
          <w:szCs w:val="21"/>
          <w:shd w:val="clear" w:color="auto" w:fill="FFFFFF"/>
        </w:rPr>
        <w:t>（以下「EXPO７０」という）</w:t>
      </w:r>
      <w:r w:rsidR="00560C0D">
        <w:rPr>
          <w:rFonts w:ascii="BIZ UDP明朝 Medium" w:eastAsia="BIZ UDP明朝 Medium" w:hAnsi="BIZ UDP明朝 Medium" w:cs="Courier New" w:hint="eastAsia"/>
          <w:color w:val="000000" w:themeColor="text1"/>
          <w:szCs w:val="21"/>
          <w:shd w:val="clear" w:color="auto" w:fill="FFFFFF"/>
        </w:rPr>
        <w:t>の</w:t>
      </w:r>
      <w:r w:rsidR="000623E4">
        <w:rPr>
          <w:rFonts w:ascii="BIZ UDP明朝 Medium" w:eastAsia="BIZ UDP明朝 Medium" w:hAnsi="BIZ UDP明朝 Medium" w:cs="Courier New" w:hint="eastAsia"/>
          <w:color w:val="000000" w:themeColor="text1"/>
          <w:szCs w:val="21"/>
          <w:shd w:val="clear" w:color="auto" w:fill="FFFFFF"/>
        </w:rPr>
        <w:t>レガシー（</w:t>
      </w:r>
      <w:r w:rsidR="00560C0D">
        <w:rPr>
          <w:rFonts w:ascii="BIZ UDP明朝 Medium" w:eastAsia="BIZ UDP明朝 Medium" w:hAnsi="BIZ UDP明朝 Medium" w:cs="Courier New" w:hint="eastAsia"/>
          <w:color w:val="000000" w:themeColor="text1"/>
          <w:szCs w:val="21"/>
          <w:shd w:val="clear" w:color="auto" w:fill="FFFFFF"/>
        </w:rPr>
        <w:t>遺産</w:t>
      </w:r>
      <w:r w:rsidR="000623E4">
        <w:rPr>
          <w:rFonts w:ascii="BIZ UDP明朝 Medium" w:eastAsia="BIZ UDP明朝 Medium" w:hAnsi="BIZ UDP明朝 Medium" w:cs="Courier New" w:hint="eastAsia"/>
          <w:color w:val="000000" w:themeColor="text1"/>
          <w:szCs w:val="21"/>
          <w:shd w:val="clear" w:color="auto" w:fill="FFFFFF"/>
        </w:rPr>
        <w:t>）</w:t>
      </w:r>
      <w:r w:rsidR="00560C0D">
        <w:rPr>
          <w:rFonts w:ascii="BIZ UDP明朝 Medium" w:eastAsia="BIZ UDP明朝 Medium" w:hAnsi="BIZ UDP明朝 Medium" w:cs="Courier New" w:hint="eastAsia"/>
          <w:color w:val="000000" w:themeColor="text1"/>
          <w:szCs w:val="21"/>
          <w:shd w:val="clear" w:color="auto" w:fill="FFFFFF"/>
        </w:rPr>
        <w:t>として、また日本の造園技術を結集した</w:t>
      </w:r>
      <w:r w:rsidR="000623E4">
        <w:rPr>
          <w:rFonts w:ascii="BIZ UDP明朝 Medium" w:eastAsia="BIZ UDP明朝 Medium" w:hAnsi="BIZ UDP明朝 Medium" w:cs="Courier New" w:hint="eastAsia"/>
          <w:color w:val="000000" w:themeColor="text1"/>
          <w:szCs w:val="21"/>
          <w:shd w:val="clear" w:color="auto" w:fill="FFFFFF"/>
        </w:rPr>
        <w:t>「</w:t>
      </w:r>
      <w:r w:rsidR="00560C0D">
        <w:rPr>
          <w:rFonts w:ascii="BIZ UDP明朝 Medium" w:eastAsia="BIZ UDP明朝 Medium" w:hAnsi="BIZ UDP明朝 Medium" w:cs="Courier New" w:hint="eastAsia"/>
          <w:color w:val="000000" w:themeColor="text1"/>
          <w:szCs w:val="21"/>
          <w:shd w:val="clear" w:color="auto" w:fill="FFFFFF"/>
        </w:rPr>
        <w:t>昭和の代表的庭園</w:t>
      </w:r>
      <w:r w:rsidR="000623E4">
        <w:rPr>
          <w:rFonts w:ascii="BIZ UDP明朝 Medium" w:eastAsia="BIZ UDP明朝 Medium" w:hAnsi="BIZ UDP明朝 Medium" w:cs="Courier New" w:hint="eastAsia"/>
          <w:color w:val="000000" w:themeColor="text1"/>
          <w:szCs w:val="21"/>
          <w:shd w:val="clear" w:color="auto" w:fill="FFFFFF"/>
        </w:rPr>
        <w:t>」</w:t>
      </w:r>
      <w:r w:rsidR="00560C0D">
        <w:rPr>
          <w:rFonts w:ascii="BIZ UDP明朝 Medium" w:eastAsia="BIZ UDP明朝 Medium" w:hAnsi="BIZ UDP明朝 Medium" w:cs="Courier New" w:hint="eastAsia"/>
          <w:color w:val="000000" w:themeColor="text1"/>
          <w:szCs w:val="21"/>
          <w:shd w:val="clear" w:color="auto" w:fill="FFFFFF"/>
        </w:rPr>
        <w:t>として価値のある庭園であるが、同時に、万博</w:t>
      </w:r>
      <w:r w:rsidR="000F4410">
        <w:rPr>
          <w:rFonts w:ascii="BIZ UDP明朝 Medium" w:eastAsia="BIZ UDP明朝 Medium" w:hAnsi="BIZ UDP明朝 Medium" w:cs="Courier New" w:hint="eastAsia"/>
          <w:color w:val="000000" w:themeColor="text1"/>
          <w:szCs w:val="21"/>
          <w:shd w:val="clear" w:color="auto" w:fill="FFFFFF"/>
        </w:rPr>
        <w:t>記念</w:t>
      </w:r>
      <w:r w:rsidR="00560C0D">
        <w:rPr>
          <w:rFonts w:ascii="BIZ UDP明朝 Medium" w:eastAsia="BIZ UDP明朝 Medium" w:hAnsi="BIZ UDP明朝 Medium" w:cs="Courier New" w:hint="eastAsia"/>
          <w:color w:val="000000" w:themeColor="text1"/>
          <w:szCs w:val="21"/>
          <w:shd w:val="clear" w:color="auto" w:fill="FFFFFF"/>
        </w:rPr>
        <w:t>公園</w:t>
      </w:r>
      <w:r w:rsidR="006F4FDF">
        <w:rPr>
          <w:rFonts w:ascii="BIZ UDP明朝 Medium" w:eastAsia="BIZ UDP明朝 Medium" w:hAnsi="BIZ UDP明朝 Medium" w:cs="Courier New" w:hint="eastAsia"/>
          <w:color w:val="000000" w:themeColor="text1"/>
          <w:szCs w:val="21"/>
          <w:shd w:val="clear" w:color="auto" w:fill="FFFFFF"/>
        </w:rPr>
        <w:t>全体の</w:t>
      </w:r>
      <w:r w:rsidR="000F4410">
        <w:rPr>
          <w:rFonts w:ascii="BIZ UDP明朝 Medium" w:eastAsia="BIZ UDP明朝 Medium" w:hAnsi="BIZ UDP明朝 Medium" w:cs="Courier New" w:hint="eastAsia"/>
          <w:color w:val="000000" w:themeColor="text1"/>
          <w:szCs w:val="21"/>
          <w:shd w:val="clear" w:color="auto" w:fill="FFFFFF"/>
        </w:rPr>
        <w:t>文化資源の一つ</w:t>
      </w:r>
      <w:r w:rsidR="009F72C4">
        <w:rPr>
          <w:rFonts w:ascii="BIZ UDP明朝 Medium" w:eastAsia="BIZ UDP明朝 Medium" w:hAnsi="BIZ UDP明朝 Medium" w:cs="Courier New" w:hint="eastAsia"/>
          <w:color w:val="000000" w:themeColor="text1"/>
          <w:szCs w:val="21"/>
          <w:shd w:val="clear" w:color="auto" w:fill="FFFFFF"/>
        </w:rPr>
        <w:t>として</w:t>
      </w:r>
      <w:r w:rsidR="000F4410">
        <w:rPr>
          <w:rFonts w:ascii="BIZ UDP明朝 Medium" w:eastAsia="BIZ UDP明朝 Medium" w:hAnsi="BIZ UDP明朝 Medium" w:cs="Courier New" w:hint="eastAsia"/>
          <w:color w:val="000000" w:themeColor="text1"/>
          <w:szCs w:val="21"/>
          <w:shd w:val="clear" w:color="auto" w:fill="FFFFFF"/>
        </w:rPr>
        <w:t>、</w:t>
      </w:r>
      <w:r w:rsidR="009F72C4">
        <w:rPr>
          <w:rFonts w:ascii="BIZ UDP明朝 Medium" w:eastAsia="BIZ UDP明朝 Medium" w:hAnsi="BIZ UDP明朝 Medium" w:cs="Courier New" w:hint="eastAsia"/>
          <w:color w:val="000000" w:themeColor="text1"/>
          <w:szCs w:val="21"/>
          <w:shd w:val="clear" w:color="auto" w:fill="FFFFFF"/>
        </w:rPr>
        <w:t>また</w:t>
      </w:r>
      <w:r w:rsidR="000F4410">
        <w:rPr>
          <w:rFonts w:ascii="BIZ UDP明朝 Medium" w:eastAsia="BIZ UDP明朝 Medium" w:hAnsi="BIZ UDP明朝 Medium" w:cs="Courier New" w:hint="eastAsia"/>
          <w:color w:val="000000" w:themeColor="text1"/>
          <w:szCs w:val="21"/>
          <w:shd w:val="clear" w:color="auto" w:fill="FFFFFF"/>
        </w:rPr>
        <w:t>公園全体の</w:t>
      </w:r>
      <w:r w:rsidR="00E079F0">
        <w:rPr>
          <w:rFonts w:ascii="BIZ UDP明朝 Medium" w:eastAsia="BIZ UDP明朝 Medium" w:hAnsi="BIZ UDP明朝 Medium" w:cs="Courier New" w:hint="eastAsia"/>
          <w:color w:val="000000" w:themeColor="text1"/>
          <w:szCs w:val="21"/>
          <w:shd w:val="clear" w:color="auto" w:fill="FFFFFF"/>
        </w:rPr>
        <w:t>緑の</w:t>
      </w:r>
      <w:r w:rsidR="000F4410">
        <w:rPr>
          <w:rFonts w:ascii="BIZ UDP明朝 Medium" w:eastAsia="BIZ UDP明朝 Medium" w:hAnsi="BIZ UDP明朝 Medium" w:cs="Courier New" w:hint="eastAsia"/>
          <w:color w:val="000000" w:themeColor="text1"/>
          <w:szCs w:val="21"/>
          <w:shd w:val="clear" w:color="auto" w:fill="FFFFFF"/>
        </w:rPr>
        <w:t>骨格</w:t>
      </w:r>
      <w:r w:rsidR="009F72C4">
        <w:rPr>
          <w:rFonts w:ascii="BIZ UDP明朝 Medium" w:eastAsia="BIZ UDP明朝 Medium" w:hAnsi="BIZ UDP明朝 Medium" w:cs="Courier New" w:hint="eastAsia"/>
          <w:color w:val="000000" w:themeColor="text1"/>
          <w:szCs w:val="21"/>
          <w:shd w:val="clear" w:color="auto" w:fill="FFFFFF"/>
        </w:rPr>
        <w:t>としての役割を有している。</w:t>
      </w:r>
    </w:p>
    <w:p w14:paraId="0B14DF85" w14:textId="35796AA1" w:rsidR="00560C0D" w:rsidRDefault="000F4410" w:rsidP="009F72C4">
      <w:pPr>
        <w:ind w:firstLineChars="100" w:firstLine="210"/>
        <w:rPr>
          <w:rFonts w:ascii="BIZ UDP明朝 Medium" w:eastAsia="BIZ UDP明朝 Medium" w:hAnsi="BIZ UDP明朝 Medium" w:cs="Courier New"/>
          <w:color w:val="000000" w:themeColor="text1"/>
          <w:szCs w:val="21"/>
          <w:shd w:val="clear" w:color="auto" w:fill="FFFFFF"/>
        </w:rPr>
      </w:pPr>
      <w:r>
        <w:rPr>
          <w:rFonts w:ascii="BIZ UDP明朝 Medium" w:eastAsia="BIZ UDP明朝 Medium" w:hAnsi="BIZ UDP明朝 Medium" w:cs="Courier New" w:hint="eastAsia"/>
          <w:color w:val="000000" w:themeColor="text1"/>
          <w:szCs w:val="21"/>
          <w:shd w:val="clear" w:color="auto" w:fill="FFFFFF"/>
        </w:rPr>
        <w:t>平成27（2015）</w:t>
      </w:r>
      <w:r w:rsidR="00621DA5">
        <w:rPr>
          <w:rFonts w:ascii="BIZ UDP明朝 Medium" w:eastAsia="BIZ UDP明朝 Medium" w:hAnsi="BIZ UDP明朝 Medium" w:cs="Courier New" w:hint="eastAsia"/>
          <w:color w:val="000000" w:themeColor="text1"/>
          <w:szCs w:val="21"/>
          <w:shd w:val="clear" w:color="auto" w:fill="FFFFFF"/>
        </w:rPr>
        <w:t>年</w:t>
      </w:r>
      <w:r>
        <w:rPr>
          <w:rFonts w:ascii="BIZ UDP明朝 Medium" w:eastAsia="BIZ UDP明朝 Medium" w:hAnsi="BIZ UDP明朝 Medium" w:cs="Courier New" w:hint="eastAsia"/>
          <w:color w:val="000000" w:themeColor="text1"/>
          <w:szCs w:val="21"/>
          <w:shd w:val="clear" w:color="auto" w:fill="FFFFFF"/>
        </w:rPr>
        <w:t>に策定された「日本万国博覧会記念公園の活性化に向けた将来ビジョン」</w:t>
      </w:r>
      <w:r w:rsidR="00FF224E">
        <w:rPr>
          <w:rFonts w:ascii="BIZ UDP明朝 Medium" w:eastAsia="BIZ UDP明朝 Medium" w:hAnsi="BIZ UDP明朝 Medium" w:cs="Courier New" w:hint="eastAsia"/>
          <w:color w:val="000000" w:themeColor="text1"/>
          <w:szCs w:val="21"/>
          <w:shd w:val="clear" w:color="auto" w:fill="FFFFFF"/>
        </w:rPr>
        <w:t>（旧ビジョン）</w:t>
      </w:r>
      <w:r>
        <w:rPr>
          <w:rFonts w:ascii="BIZ UDP明朝 Medium" w:eastAsia="BIZ UDP明朝 Medium" w:hAnsi="BIZ UDP明朝 Medium" w:cs="Courier New" w:hint="eastAsia"/>
          <w:color w:val="000000" w:themeColor="text1"/>
          <w:szCs w:val="21"/>
          <w:shd w:val="clear" w:color="auto" w:fill="FFFFFF"/>
        </w:rPr>
        <w:t>では、基本方針の中で、</w:t>
      </w:r>
      <w:r w:rsidR="008F7D93">
        <w:rPr>
          <w:rFonts w:ascii="BIZ UDP明朝 Medium" w:eastAsia="BIZ UDP明朝 Medium" w:hAnsi="BIZ UDP明朝 Medium" w:cs="Courier New" w:hint="eastAsia"/>
          <w:color w:val="000000" w:themeColor="text1"/>
          <w:szCs w:val="21"/>
          <w:shd w:val="clear" w:color="auto" w:fill="FFFFFF"/>
        </w:rPr>
        <w:t>日本庭園を含む</w:t>
      </w:r>
      <w:r>
        <w:rPr>
          <w:rFonts w:ascii="BIZ UDP明朝 Medium" w:eastAsia="BIZ UDP明朝 Medium" w:hAnsi="BIZ UDP明朝 Medium" w:cs="Courier New" w:hint="eastAsia"/>
          <w:color w:val="000000" w:themeColor="text1"/>
          <w:szCs w:val="21"/>
          <w:shd w:val="clear" w:color="auto" w:fill="FFFFFF"/>
        </w:rPr>
        <w:t>多くの文化資源</w:t>
      </w:r>
      <w:r w:rsidR="008F7D93">
        <w:rPr>
          <w:rFonts w:ascii="BIZ UDP明朝 Medium" w:eastAsia="BIZ UDP明朝 Medium" w:hAnsi="BIZ UDP明朝 Medium" w:cs="Courier New" w:hint="eastAsia"/>
          <w:color w:val="000000" w:themeColor="text1"/>
          <w:szCs w:val="21"/>
          <w:shd w:val="clear" w:color="auto" w:fill="FFFFFF"/>
        </w:rPr>
        <w:t>を活用し、</w:t>
      </w:r>
      <w:r>
        <w:rPr>
          <w:rFonts w:ascii="BIZ UDP明朝 Medium" w:eastAsia="BIZ UDP明朝 Medium" w:hAnsi="BIZ UDP明朝 Medium" w:cs="Courier New" w:hint="eastAsia"/>
          <w:color w:val="000000" w:themeColor="text1"/>
          <w:szCs w:val="21"/>
          <w:shd w:val="clear" w:color="auto" w:fill="FFFFFF"/>
        </w:rPr>
        <w:t>相乗効果を発揮させながら文化発信拠点として魅力向上を図っていくことや、公園エントランスから日本庭園までを貫く壮大なヴィスタを形成していくこと</w:t>
      </w:r>
      <w:r w:rsidR="00360F84">
        <w:rPr>
          <w:rFonts w:ascii="BIZ UDP明朝 Medium" w:eastAsia="BIZ UDP明朝 Medium" w:hAnsi="BIZ UDP明朝 Medium" w:cs="Courier New" w:hint="eastAsia"/>
          <w:color w:val="000000" w:themeColor="text1"/>
          <w:szCs w:val="21"/>
          <w:shd w:val="clear" w:color="auto" w:fill="FFFFFF"/>
        </w:rPr>
        <w:t>など</w:t>
      </w:r>
      <w:r>
        <w:rPr>
          <w:rFonts w:ascii="BIZ UDP明朝 Medium" w:eastAsia="BIZ UDP明朝 Medium" w:hAnsi="BIZ UDP明朝 Medium" w:cs="Courier New" w:hint="eastAsia"/>
          <w:color w:val="000000" w:themeColor="text1"/>
          <w:szCs w:val="21"/>
          <w:shd w:val="clear" w:color="auto" w:fill="FFFFFF"/>
        </w:rPr>
        <w:t>が</w:t>
      </w:r>
      <w:r w:rsidR="00360F84">
        <w:rPr>
          <w:rFonts w:ascii="BIZ UDP明朝 Medium" w:eastAsia="BIZ UDP明朝 Medium" w:hAnsi="BIZ UDP明朝 Medium" w:cs="Courier New" w:hint="eastAsia"/>
          <w:color w:val="000000" w:themeColor="text1"/>
          <w:szCs w:val="21"/>
          <w:shd w:val="clear" w:color="auto" w:fill="FFFFFF"/>
        </w:rPr>
        <w:t>掲げられている。</w:t>
      </w:r>
      <w:r>
        <w:rPr>
          <w:rFonts w:ascii="BIZ UDP明朝 Medium" w:eastAsia="BIZ UDP明朝 Medium" w:hAnsi="BIZ UDP明朝 Medium" w:cs="Courier New" w:hint="eastAsia"/>
          <w:color w:val="000000" w:themeColor="text1"/>
          <w:szCs w:val="21"/>
          <w:shd w:val="clear" w:color="auto" w:fill="FFFFFF"/>
        </w:rPr>
        <w:t>また、</w:t>
      </w:r>
      <w:r w:rsidR="00362E45">
        <w:rPr>
          <w:rFonts w:ascii="BIZ UDP明朝 Medium" w:eastAsia="BIZ UDP明朝 Medium" w:hAnsi="BIZ UDP明朝 Medium" w:cs="Courier New" w:hint="eastAsia"/>
          <w:color w:val="000000" w:themeColor="text1"/>
          <w:szCs w:val="21"/>
          <w:shd w:val="clear" w:color="auto" w:fill="FFFFFF"/>
        </w:rPr>
        <w:t>旧</w:t>
      </w:r>
      <w:r>
        <w:rPr>
          <w:rFonts w:ascii="BIZ UDP明朝 Medium" w:eastAsia="BIZ UDP明朝 Medium" w:hAnsi="BIZ UDP明朝 Medium" w:cs="Courier New" w:hint="eastAsia"/>
          <w:color w:val="000000" w:themeColor="text1"/>
          <w:szCs w:val="21"/>
          <w:shd w:val="clear" w:color="auto" w:fill="FFFFFF"/>
        </w:rPr>
        <w:t>ビジョンでは、</w:t>
      </w:r>
      <w:r w:rsidR="00360F84">
        <w:rPr>
          <w:rFonts w:ascii="BIZ UDP明朝 Medium" w:eastAsia="BIZ UDP明朝 Medium" w:hAnsi="BIZ UDP明朝 Medium" w:cs="Courier New" w:hint="eastAsia"/>
          <w:color w:val="000000" w:themeColor="text1"/>
          <w:szCs w:val="21"/>
          <w:shd w:val="clear" w:color="auto" w:fill="FFFFFF"/>
        </w:rPr>
        <w:t>日本の文化と美を体感できる質の高い日本庭園</w:t>
      </w:r>
      <w:r w:rsidR="00671F9F">
        <w:rPr>
          <w:rFonts w:ascii="BIZ UDP明朝 Medium" w:eastAsia="BIZ UDP明朝 Medium" w:hAnsi="BIZ UDP明朝 Medium" w:cs="Courier New" w:hint="eastAsia"/>
          <w:color w:val="000000" w:themeColor="text1"/>
          <w:szCs w:val="21"/>
          <w:shd w:val="clear" w:color="auto" w:fill="FFFFFF"/>
        </w:rPr>
        <w:t>の</w:t>
      </w:r>
      <w:r w:rsidR="00360F84">
        <w:rPr>
          <w:rFonts w:ascii="BIZ UDP明朝 Medium" w:eastAsia="BIZ UDP明朝 Medium" w:hAnsi="BIZ UDP明朝 Medium" w:cs="Courier New" w:hint="eastAsia"/>
          <w:color w:val="000000" w:themeColor="text1"/>
          <w:szCs w:val="21"/>
          <w:shd w:val="clear" w:color="auto" w:fill="FFFFFF"/>
        </w:rPr>
        <w:t>整備</w:t>
      </w:r>
      <w:r w:rsidR="00671F9F">
        <w:rPr>
          <w:rFonts w:ascii="BIZ UDP明朝 Medium" w:eastAsia="BIZ UDP明朝 Medium" w:hAnsi="BIZ UDP明朝 Medium" w:cs="Courier New" w:hint="eastAsia"/>
          <w:color w:val="000000" w:themeColor="text1"/>
          <w:szCs w:val="21"/>
          <w:shd w:val="clear" w:color="auto" w:fill="FFFFFF"/>
        </w:rPr>
        <w:t>を</w:t>
      </w:r>
      <w:r w:rsidR="006F4FDF">
        <w:rPr>
          <w:rFonts w:ascii="BIZ UDP明朝 Medium" w:eastAsia="BIZ UDP明朝 Medium" w:hAnsi="BIZ UDP明朝 Medium" w:cs="Courier New" w:hint="eastAsia"/>
          <w:color w:val="000000" w:themeColor="text1"/>
          <w:szCs w:val="21"/>
          <w:shd w:val="clear" w:color="auto" w:fill="FFFFFF"/>
        </w:rPr>
        <w:t>目標として</w:t>
      </w:r>
      <w:r w:rsidR="00671F9F">
        <w:rPr>
          <w:rFonts w:ascii="BIZ UDP明朝 Medium" w:eastAsia="BIZ UDP明朝 Medium" w:hAnsi="BIZ UDP明朝 Medium" w:cs="Courier New" w:hint="eastAsia"/>
          <w:color w:val="000000" w:themeColor="text1"/>
          <w:szCs w:val="21"/>
          <w:shd w:val="clear" w:color="auto" w:fill="FFFFFF"/>
        </w:rPr>
        <w:t>、高度な技術者等による質の高い管理の実施や</w:t>
      </w:r>
      <w:r w:rsidR="00360F84">
        <w:rPr>
          <w:rFonts w:ascii="BIZ UDP明朝 Medium" w:eastAsia="BIZ UDP明朝 Medium" w:hAnsi="BIZ UDP明朝 Medium" w:cs="Courier New" w:hint="eastAsia"/>
          <w:color w:val="000000" w:themeColor="text1"/>
          <w:szCs w:val="21"/>
          <w:shd w:val="clear" w:color="auto" w:fill="FFFFFF"/>
        </w:rPr>
        <w:t>、サインの充実</w:t>
      </w:r>
      <w:r w:rsidR="007B4D45">
        <w:rPr>
          <w:rFonts w:ascii="BIZ UDP明朝 Medium" w:eastAsia="BIZ UDP明朝 Medium" w:hAnsi="BIZ UDP明朝 Medium" w:cs="Courier New" w:hint="eastAsia"/>
          <w:color w:val="000000" w:themeColor="text1"/>
          <w:szCs w:val="21"/>
          <w:shd w:val="clear" w:color="auto" w:fill="FFFFFF"/>
        </w:rPr>
        <w:t>等</w:t>
      </w:r>
      <w:r w:rsidR="00360F84">
        <w:rPr>
          <w:rFonts w:ascii="BIZ UDP明朝 Medium" w:eastAsia="BIZ UDP明朝 Medium" w:hAnsi="BIZ UDP明朝 Medium" w:cs="Courier New" w:hint="eastAsia"/>
          <w:color w:val="000000" w:themeColor="text1"/>
          <w:szCs w:val="21"/>
          <w:shd w:val="clear" w:color="auto" w:fill="FFFFFF"/>
        </w:rPr>
        <w:t>による来園者が鑑賞しやすく、楽しみやすい環境整備・情報発信</w:t>
      </w:r>
      <w:r w:rsidR="00671F9F">
        <w:rPr>
          <w:rFonts w:ascii="BIZ UDP明朝 Medium" w:eastAsia="BIZ UDP明朝 Medium" w:hAnsi="BIZ UDP明朝 Medium" w:cs="Courier New" w:hint="eastAsia"/>
          <w:color w:val="000000" w:themeColor="text1"/>
          <w:szCs w:val="21"/>
          <w:shd w:val="clear" w:color="auto" w:fill="FFFFFF"/>
        </w:rPr>
        <w:t>の推進</w:t>
      </w:r>
      <w:r w:rsidR="00360F84">
        <w:rPr>
          <w:rFonts w:ascii="BIZ UDP明朝 Medium" w:eastAsia="BIZ UDP明朝 Medium" w:hAnsi="BIZ UDP明朝 Medium" w:cs="Courier New" w:hint="eastAsia"/>
          <w:color w:val="000000" w:themeColor="text1"/>
          <w:szCs w:val="21"/>
          <w:shd w:val="clear" w:color="auto" w:fill="FFFFFF"/>
        </w:rPr>
        <w:t>、魅力的なプログラムの提供や多様なイベントの場としての活用</w:t>
      </w:r>
      <w:r w:rsidR="007B4D45">
        <w:rPr>
          <w:rFonts w:ascii="BIZ UDP明朝 Medium" w:eastAsia="BIZ UDP明朝 Medium" w:hAnsi="BIZ UDP明朝 Medium" w:cs="Courier New" w:hint="eastAsia"/>
          <w:color w:val="000000" w:themeColor="text1"/>
          <w:szCs w:val="21"/>
          <w:shd w:val="clear" w:color="auto" w:fill="FFFFFF"/>
        </w:rPr>
        <w:t>など</w:t>
      </w:r>
      <w:r w:rsidR="006F4FDF">
        <w:rPr>
          <w:rFonts w:ascii="BIZ UDP明朝 Medium" w:eastAsia="BIZ UDP明朝 Medium" w:hAnsi="BIZ UDP明朝 Medium" w:cs="Courier New" w:hint="eastAsia"/>
          <w:color w:val="000000" w:themeColor="text1"/>
          <w:szCs w:val="21"/>
          <w:shd w:val="clear" w:color="auto" w:fill="FFFFFF"/>
        </w:rPr>
        <w:t>に取り組</w:t>
      </w:r>
      <w:r w:rsidR="008F7D93">
        <w:rPr>
          <w:rFonts w:ascii="BIZ UDP明朝 Medium" w:eastAsia="BIZ UDP明朝 Medium" w:hAnsi="BIZ UDP明朝 Medium" w:cs="Courier New" w:hint="eastAsia"/>
          <w:color w:val="000000" w:themeColor="text1"/>
          <w:szCs w:val="21"/>
          <w:shd w:val="clear" w:color="auto" w:fill="FFFFFF"/>
        </w:rPr>
        <w:t>んでいくこととしている。</w:t>
      </w:r>
      <w:r w:rsidR="00671F9F">
        <w:rPr>
          <w:rFonts w:ascii="BIZ UDP明朝 Medium" w:eastAsia="BIZ UDP明朝 Medium" w:hAnsi="BIZ UDP明朝 Medium" w:cs="Courier New" w:hint="eastAsia"/>
          <w:color w:val="000000" w:themeColor="text1"/>
          <w:szCs w:val="21"/>
          <w:shd w:val="clear" w:color="auto" w:fill="FFFFFF"/>
        </w:rPr>
        <w:t>さらに、全ての人が安心して快適に利用できる公園づくり</w:t>
      </w:r>
      <w:r w:rsidR="009F72C4">
        <w:rPr>
          <w:rFonts w:ascii="BIZ UDP明朝 Medium" w:eastAsia="BIZ UDP明朝 Medium" w:hAnsi="BIZ UDP明朝 Medium" w:cs="Courier New" w:hint="eastAsia"/>
          <w:color w:val="000000" w:themeColor="text1"/>
          <w:szCs w:val="21"/>
          <w:shd w:val="clear" w:color="auto" w:fill="FFFFFF"/>
        </w:rPr>
        <w:t>として、ユニバーサルデザイン化を進めることや、園内事業者をはじめ、NPO、ボランティア、</w:t>
      </w:r>
      <w:r w:rsidR="00D301DE" w:rsidRPr="00B7777B">
        <w:rPr>
          <w:rFonts w:ascii="BIZ UDP明朝 Medium" w:eastAsia="BIZ UDP明朝 Medium" w:hAnsi="BIZ UDP明朝 Medium" w:cs="Courier New" w:hint="eastAsia"/>
          <w:szCs w:val="21"/>
          <w:shd w:val="clear" w:color="auto" w:fill="FFFFFF"/>
        </w:rPr>
        <w:t>イベント等を実施する</w:t>
      </w:r>
      <w:r w:rsidR="009F72C4" w:rsidRPr="00B7777B">
        <w:rPr>
          <w:rFonts w:ascii="BIZ UDP明朝 Medium" w:eastAsia="BIZ UDP明朝 Medium" w:hAnsi="BIZ UDP明朝 Medium" w:cs="Courier New" w:hint="eastAsia"/>
          <w:szCs w:val="21"/>
          <w:shd w:val="clear" w:color="auto" w:fill="FFFFFF"/>
        </w:rPr>
        <w:t>民</w:t>
      </w:r>
      <w:r w:rsidR="009F72C4">
        <w:rPr>
          <w:rFonts w:ascii="BIZ UDP明朝 Medium" w:eastAsia="BIZ UDP明朝 Medium" w:hAnsi="BIZ UDP明朝 Medium" w:cs="Courier New" w:hint="eastAsia"/>
          <w:color w:val="000000" w:themeColor="text1"/>
          <w:szCs w:val="21"/>
          <w:shd w:val="clear" w:color="auto" w:fill="FFFFFF"/>
        </w:rPr>
        <w:t>間企業などの多様な主体が運営に参加し、協働によ</w:t>
      </w:r>
      <w:r w:rsidR="00F2733A">
        <w:rPr>
          <w:rFonts w:ascii="BIZ UDP明朝 Medium" w:eastAsia="BIZ UDP明朝 Medium" w:hAnsi="BIZ UDP明朝 Medium" w:cs="Courier New" w:hint="eastAsia"/>
          <w:color w:val="000000" w:themeColor="text1"/>
          <w:szCs w:val="21"/>
          <w:shd w:val="clear" w:color="auto" w:fill="FFFFFF"/>
        </w:rPr>
        <w:t>って</w:t>
      </w:r>
      <w:r w:rsidR="009F72C4">
        <w:rPr>
          <w:rFonts w:ascii="BIZ UDP明朝 Medium" w:eastAsia="BIZ UDP明朝 Medium" w:hAnsi="BIZ UDP明朝 Medium" w:cs="Courier New" w:hint="eastAsia"/>
          <w:color w:val="000000" w:themeColor="text1"/>
          <w:szCs w:val="21"/>
          <w:shd w:val="clear" w:color="auto" w:fill="FFFFFF"/>
        </w:rPr>
        <w:t>イベントなどに取り組んでいくこと、またSNSの活用など、様々な手法を活用</w:t>
      </w:r>
      <w:r w:rsidR="006F4FDF">
        <w:rPr>
          <w:rFonts w:ascii="BIZ UDP明朝 Medium" w:eastAsia="BIZ UDP明朝 Medium" w:hAnsi="BIZ UDP明朝 Medium" w:cs="Courier New" w:hint="eastAsia"/>
          <w:color w:val="000000" w:themeColor="text1"/>
          <w:szCs w:val="21"/>
          <w:shd w:val="clear" w:color="auto" w:fill="FFFFFF"/>
        </w:rPr>
        <w:t>して効果的な広報を行っていくことなども、今後の取組</w:t>
      </w:r>
      <w:r w:rsidR="00F2733A">
        <w:rPr>
          <w:rFonts w:ascii="BIZ UDP明朝 Medium" w:eastAsia="BIZ UDP明朝 Medium" w:hAnsi="BIZ UDP明朝 Medium" w:cs="Courier New" w:hint="eastAsia"/>
          <w:color w:val="000000" w:themeColor="text1"/>
          <w:szCs w:val="21"/>
          <w:shd w:val="clear" w:color="auto" w:fill="FFFFFF"/>
        </w:rPr>
        <w:t>として</w:t>
      </w:r>
      <w:r w:rsidR="006F4FDF">
        <w:rPr>
          <w:rFonts w:ascii="BIZ UDP明朝 Medium" w:eastAsia="BIZ UDP明朝 Medium" w:hAnsi="BIZ UDP明朝 Medium" w:cs="Courier New" w:hint="eastAsia"/>
          <w:color w:val="000000" w:themeColor="text1"/>
          <w:szCs w:val="21"/>
          <w:shd w:val="clear" w:color="auto" w:fill="FFFFFF"/>
        </w:rPr>
        <w:t>挙げられている。</w:t>
      </w:r>
    </w:p>
    <w:p w14:paraId="64A43AC6" w14:textId="5FC693B5" w:rsidR="00E079F0" w:rsidRPr="00E079F0" w:rsidRDefault="001A1408" w:rsidP="00E079F0">
      <w:pPr>
        <w:ind w:firstLineChars="100" w:firstLine="210"/>
        <w:rPr>
          <w:rFonts w:ascii="BIZ UDP明朝 Medium" w:eastAsia="BIZ UDP明朝 Medium" w:hAnsi="BIZ UDP明朝 Medium" w:cs="Courier New"/>
          <w:color w:val="000000" w:themeColor="text1"/>
          <w:szCs w:val="21"/>
          <w:shd w:val="clear" w:color="auto" w:fill="FFFFFF"/>
        </w:rPr>
      </w:pPr>
      <w:r>
        <w:rPr>
          <w:rFonts w:ascii="BIZ UDP明朝 Medium" w:eastAsia="BIZ UDP明朝 Medium" w:hAnsi="BIZ UDP明朝 Medium" w:cs="Courier New" w:hint="eastAsia"/>
          <w:color w:val="000000" w:themeColor="text1"/>
          <w:szCs w:val="21"/>
          <w:shd w:val="clear" w:color="auto" w:fill="FFFFFF"/>
        </w:rPr>
        <w:t>こうした「将来ビジョン」に基づく取り組みが一定の成果をあげたことや社会状況の変化を受けて、令和</w:t>
      </w:r>
      <w:r w:rsidR="00E079F0">
        <w:rPr>
          <w:rFonts w:ascii="BIZ UDP明朝 Medium" w:eastAsia="BIZ UDP明朝 Medium" w:hAnsi="BIZ UDP明朝 Medium" w:cs="Courier New" w:hint="eastAsia"/>
          <w:color w:val="000000" w:themeColor="text1"/>
          <w:szCs w:val="21"/>
          <w:shd w:val="clear" w:color="auto" w:fill="FFFFFF"/>
        </w:rPr>
        <w:t>４（2022）</w:t>
      </w:r>
      <w:r w:rsidR="00621DA5">
        <w:rPr>
          <w:rFonts w:ascii="BIZ UDP明朝 Medium" w:eastAsia="BIZ UDP明朝 Medium" w:hAnsi="BIZ UDP明朝 Medium" w:cs="Courier New" w:hint="eastAsia"/>
          <w:color w:val="000000" w:themeColor="text1"/>
          <w:szCs w:val="21"/>
          <w:shd w:val="clear" w:color="auto" w:fill="FFFFFF"/>
        </w:rPr>
        <w:t>年</w:t>
      </w:r>
      <w:r>
        <w:rPr>
          <w:rFonts w:ascii="BIZ UDP明朝 Medium" w:eastAsia="BIZ UDP明朝 Medium" w:hAnsi="BIZ UDP明朝 Medium" w:cs="Courier New" w:hint="eastAsia"/>
          <w:color w:val="000000" w:themeColor="text1"/>
          <w:szCs w:val="21"/>
          <w:shd w:val="clear" w:color="auto" w:fill="FFFFFF"/>
        </w:rPr>
        <w:t>９月に、「</w:t>
      </w:r>
      <w:r w:rsidR="00E079F0">
        <w:rPr>
          <w:rFonts w:ascii="BIZ UDP明朝 Medium" w:eastAsia="BIZ UDP明朝 Medium" w:hAnsi="BIZ UDP明朝 Medium" w:cs="Courier New" w:hint="eastAsia"/>
          <w:color w:val="000000" w:themeColor="text1"/>
          <w:szCs w:val="21"/>
          <w:shd w:val="clear" w:color="auto" w:fill="FFFFFF"/>
        </w:rPr>
        <w:t>日本万国博覧会記念公園の活性化に向けた将来ビジョン2040</w:t>
      </w:r>
      <w:r>
        <w:rPr>
          <w:rFonts w:ascii="BIZ UDP明朝 Medium" w:eastAsia="BIZ UDP明朝 Medium" w:hAnsi="BIZ UDP明朝 Medium" w:cs="Courier New" w:hint="eastAsia"/>
          <w:color w:val="000000" w:themeColor="text1"/>
          <w:szCs w:val="21"/>
          <w:shd w:val="clear" w:color="auto" w:fill="FFFFFF"/>
        </w:rPr>
        <w:t>」を策定した。新</w:t>
      </w:r>
      <w:r w:rsidR="00FF224E">
        <w:rPr>
          <w:rFonts w:ascii="BIZ UDP明朝 Medium" w:eastAsia="BIZ UDP明朝 Medium" w:hAnsi="BIZ UDP明朝 Medium" w:cs="Courier New" w:hint="eastAsia"/>
          <w:color w:val="000000" w:themeColor="text1"/>
          <w:szCs w:val="21"/>
          <w:shd w:val="clear" w:color="auto" w:fill="FFFFFF"/>
        </w:rPr>
        <w:t>しい</w:t>
      </w:r>
      <w:r w:rsidR="000623E4">
        <w:rPr>
          <w:rFonts w:ascii="BIZ UDP明朝 Medium" w:eastAsia="BIZ UDP明朝 Medium" w:hAnsi="BIZ UDP明朝 Medium" w:cs="Courier New" w:hint="eastAsia"/>
          <w:color w:val="000000" w:themeColor="text1"/>
          <w:szCs w:val="21"/>
          <w:shd w:val="clear" w:color="auto" w:fill="FFFFFF"/>
        </w:rPr>
        <w:t>将来</w:t>
      </w:r>
      <w:r>
        <w:rPr>
          <w:rFonts w:ascii="BIZ UDP明朝 Medium" w:eastAsia="BIZ UDP明朝 Medium" w:hAnsi="BIZ UDP明朝 Medium" w:cs="Courier New" w:hint="eastAsia"/>
          <w:color w:val="000000" w:themeColor="text1"/>
          <w:szCs w:val="21"/>
          <w:shd w:val="clear" w:color="auto" w:fill="FFFFFF"/>
        </w:rPr>
        <w:t>ビジョンでは</w:t>
      </w:r>
      <w:r w:rsidRPr="00D64241">
        <w:rPr>
          <w:rFonts w:ascii="BIZ UDP明朝 Medium" w:eastAsia="BIZ UDP明朝 Medium" w:hAnsi="BIZ UDP明朝 Medium" w:cs="Courier New" w:hint="eastAsia"/>
          <w:szCs w:val="21"/>
          <w:shd w:val="clear" w:color="auto" w:fill="FFFFFF"/>
        </w:rPr>
        <w:t>、</w:t>
      </w:r>
      <w:r w:rsidR="00176627" w:rsidRPr="00D64241">
        <w:rPr>
          <w:rFonts w:ascii="BIZ UDP明朝 Medium" w:eastAsia="BIZ UDP明朝 Medium" w:hAnsi="BIZ UDP明朝 Medium" w:cs="Courier New" w:hint="eastAsia"/>
          <w:szCs w:val="21"/>
          <w:shd w:val="clear" w:color="auto" w:fill="FFFFFF"/>
        </w:rPr>
        <w:t>EXPO７０</w:t>
      </w:r>
      <w:r>
        <w:rPr>
          <w:rFonts w:ascii="BIZ UDP明朝 Medium" w:eastAsia="BIZ UDP明朝 Medium" w:hAnsi="BIZ UDP明朝 Medium" w:cs="Courier New" w:hint="eastAsia"/>
          <w:color w:val="000000" w:themeColor="text1"/>
          <w:szCs w:val="21"/>
          <w:shd w:val="clear" w:color="auto" w:fill="FFFFFF"/>
        </w:rPr>
        <w:t>のレガシーである万博日本庭園の保存・活用・魅力向上のため、登録記念物</w:t>
      </w:r>
      <w:r w:rsidR="00DD5252">
        <w:rPr>
          <w:rFonts w:ascii="BIZ UDP明朝 Medium" w:eastAsia="BIZ UDP明朝 Medium" w:hAnsi="BIZ UDP明朝 Medium" w:cs="Courier New" w:hint="eastAsia"/>
          <w:color w:val="000000" w:themeColor="text1"/>
          <w:szCs w:val="21"/>
          <w:shd w:val="clear" w:color="auto" w:fill="FFFFFF"/>
        </w:rPr>
        <w:t>登録、将来的には名勝指定も</w:t>
      </w:r>
      <w:r>
        <w:rPr>
          <w:rFonts w:ascii="BIZ UDP明朝 Medium" w:eastAsia="BIZ UDP明朝 Medium" w:hAnsi="BIZ UDP明朝 Medium" w:cs="Courier New" w:hint="eastAsia"/>
          <w:color w:val="000000" w:themeColor="text1"/>
          <w:szCs w:val="21"/>
          <w:shd w:val="clear" w:color="auto" w:fill="FFFFFF"/>
        </w:rPr>
        <w:t>目指すことがあげられている。</w:t>
      </w:r>
    </w:p>
    <w:p w14:paraId="10C75918" w14:textId="7DC391EA" w:rsidR="003D4F86" w:rsidRDefault="003D4F86" w:rsidP="008F7D93">
      <w:pPr>
        <w:ind w:firstLineChars="100" w:firstLine="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これらのことを踏まえて、万博日本庭園の様々な課題を解決し、その貴重な歴史文化的な価値を大切に保存しつつ、活用していくための「目標」と、望ましい「将来像」</w:t>
      </w:r>
      <w:r w:rsidR="008F7D93">
        <w:rPr>
          <w:rFonts w:ascii="BIZ UDP明朝 Medium" w:eastAsia="BIZ UDP明朝 Medium" w:hAnsi="BIZ UDP明朝 Medium" w:hint="eastAsia"/>
          <w:color w:val="000000" w:themeColor="text1"/>
          <w:szCs w:val="21"/>
        </w:rPr>
        <w:t>を</w:t>
      </w:r>
      <w:r>
        <w:rPr>
          <w:rFonts w:ascii="BIZ UDP明朝 Medium" w:eastAsia="BIZ UDP明朝 Medium" w:hAnsi="BIZ UDP明朝 Medium" w:hint="eastAsia"/>
          <w:color w:val="000000" w:themeColor="text1"/>
          <w:szCs w:val="21"/>
        </w:rPr>
        <w:t>、以下のように定めることとする。</w:t>
      </w:r>
    </w:p>
    <w:p w14:paraId="63E7914E" w14:textId="7DDEF5FB" w:rsidR="003D4F86" w:rsidRDefault="003D4F86" w:rsidP="003D4F86">
      <w:pPr>
        <w:rPr>
          <w:rFonts w:ascii="BIZ UDP明朝 Medium" w:eastAsia="BIZ UDP明朝 Medium" w:hAnsi="BIZ UDP明朝 Medium"/>
          <w:color w:val="000000" w:themeColor="text1"/>
          <w:szCs w:val="21"/>
        </w:rPr>
      </w:pPr>
    </w:p>
    <w:p w14:paraId="3948EFAB" w14:textId="4342272E" w:rsidR="00CC332D" w:rsidRDefault="00ED6A2E" w:rsidP="006F562A">
      <w:pPr>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anchor distT="0" distB="0" distL="114300" distR="114300" simplePos="0" relativeHeight="251671552" behindDoc="0" locked="0" layoutInCell="1" allowOverlap="1" wp14:anchorId="058EE31E" wp14:editId="5E7D47CA">
                <wp:simplePos x="0" y="0"/>
                <wp:positionH relativeFrom="margin">
                  <wp:align>center</wp:align>
                </wp:positionH>
                <wp:positionV relativeFrom="paragraph">
                  <wp:posOffset>74930</wp:posOffset>
                </wp:positionV>
                <wp:extent cx="5334000" cy="7112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334000" cy="711200"/>
                        </a:xfrm>
                        <a:prstGeom prst="rect">
                          <a:avLst/>
                        </a:prstGeom>
                        <a:noFill/>
                        <a:ln w="6350">
                          <a:noFill/>
                        </a:ln>
                      </wps:spPr>
                      <wps:txbx>
                        <w:txbxContent>
                          <w:p w14:paraId="2E7A9C31" w14:textId="56C3675F" w:rsidR="00201B7A" w:rsidRPr="00E95341" w:rsidRDefault="00201B7A" w:rsidP="00201B7A">
                            <w:pPr>
                              <w:spacing w:line="320" w:lineRule="exact"/>
                              <w:rPr>
                                <w:rFonts w:ascii="BIZ UDPゴシック" w:eastAsia="BIZ UDPゴシック" w:hAnsi="BIZ UDPゴシック"/>
                                <w:color w:val="FF0000"/>
                                <w:szCs w:val="21"/>
                              </w:rPr>
                            </w:pPr>
                            <w:r w:rsidRPr="00E95341">
                              <w:rPr>
                                <w:rFonts w:ascii="BIZ UDPゴシック" w:eastAsia="BIZ UDPゴシック" w:hAnsi="BIZ UDPゴシック" w:hint="eastAsia"/>
                                <w:color w:val="000000" w:themeColor="text1"/>
                                <w:szCs w:val="21"/>
                              </w:rPr>
                              <w:t>【目</w:t>
                            </w:r>
                            <w:r w:rsidR="00D522DC" w:rsidRPr="00E95341">
                              <w:rPr>
                                <w:rFonts w:ascii="BIZ UDPゴシック" w:eastAsia="BIZ UDPゴシック" w:hAnsi="BIZ UDPゴシック" w:hint="eastAsia"/>
                                <w:color w:val="000000" w:themeColor="text1"/>
                                <w:szCs w:val="21"/>
                              </w:rPr>
                              <w:t xml:space="preserve">　</w:t>
                            </w:r>
                            <w:r w:rsidRPr="00E95341">
                              <w:rPr>
                                <w:rFonts w:ascii="BIZ UDPゴシック" w:eastAsia="BIZ UDPゴシック" w:hAnsi="BIZ UDPゴシック" w:hint="eastAsia"/>
                                <w:color w:val="000000" w:themeColor="text1"/>
                                <w:szCs w:val="21"/>
                              </w:rPr>
                              <w:t>標】</w:t>
                            </w:r>
                          </w:p>
                          <w:p w14:paraId="0F923F71" w14:textId="7F2A346F" w:rsidR="00F2733A" w:rsidRPr="00ED6A2E" w:rsidRDefault="00726ED7" w:rsidP="00F2733A">
                            <w:pPr>
                              <w:spacing w:line="320" w:lineRule="exact"/>
                              <w:ind w:firstLineChars="100" w:firstLine="240"/>
                              <w:rPr>
                                <w:rFonts w:ascii="BIZ UDPゴシック" w:eastAsia="BIZ UDPゴシック" w:hAnsi="BIZ UDPゴシック"/>
                                <w:sz w:val="24"/>
                                <w:szCs w:val="24"/>
                              </w:rPr>
                            </w:pPr>
                            <w:r w:rsidRPr="00ED6A2E">
                              <w:rPr>
                                <w:rFonts w:ascii="BIZ UDPゴシック" w:eastAsia="BIZ UDPゴシック" w:hAnsi="BIZ UDPゴシック" w:hint="eastAsia"/>
                                <w:sz w:val="24"/>
                                <w:szCs w:val="24"/>
                              </w:rPr>
                              <w:t>日本万国博覧会のレガシーとして</w:t>
                            </w:r>
                            <w:r w:rsidR="0048210E" w:rsidRPr="00ED6A2E">
                              <w:rPr>
                                <w:rFonts w:ascii="BIZ UDPゴシック" w:eastAsia="BIZ UDPゴシック" w:hAnsi="BIZ UDPゴシック" w:hint="eastAsia"/>
                                <w:sz w:val="24"/>
                                <w:szCs w:val="24"/>
                              </w:rPr>
                              <w:t>の</w:t>
                            </w:r>
                            <w:r w:rsidR="00ED6A2E">
                              <w:rPr>
                                <w:rFonts w:ascii="BIZ UDPゴシック" w:eastAsia="BIZ UDPゴシック" w:hAnsi="BIZ UDPゴシック" w:hint="eastAsia"/>
                                <w:sz w:val="24"/>
                                <w:szCs w:val="24"/>
                              </w:rPr>
                              <w:t>価値ある庭園意匠の保存・継承により、幅</w:t>
                            </w:r>
                            <w:r w:rsidR="00C55B09" w:rsidRPr="00ED6A2E">
                              <w:rPr>
                                <w:rFonts w:ascii="BIZ UDPゴシック" w:eastAsia="BIZ UDPゴシック" w:hAnsi="BIZ UDPゴシック" w:hint="eastAsia"/>
                                <w:sz w:val="24"/>
                                <w:szCs w:val="24"/>
                              </w:rPr>
                              <w:t>広い人々</w:t>
                            </w:r>
                            <w:r w:rsidRPr="00ED6A2E">
                              <w:rPr>
                                <w:rFonts w:ascii="BIZ UDPゴシック" w:eastAsia="BIZ UDPゴシック" w:hAnsi="BIZ UDPゴシック" w:hint="eastAsia"/>
                                <w:sz w:val="24"/>
                                <w:szCs w:val="24"/>
                              </w:rPr>
                              <w:t>が</w:t>
                            </w:r>
                            <w:r w:rsidR="00C55B09" w:rsidRPr="00ED6A2E">
                              <w:rPr>
                                <w:rFonts w:ascii="BIZ UDPゴシック" w:eastAsia="BIZ UDPゴシック" w:hAnsi="BIZ UDPゴシック" w:hint="eastAsia"/>
                                <w:sz w:val="24"/>
                                <w:szCs w:val="24"/>
                              </w:rPr>
                              <w:t>体感</w:t>
                            </w:r>
                            <w:r w:rsidRPr="00ED6A2E">
                              <w:rPr>
                                <w:rFonts w:ascii="BIZ UDPゴシック" w:eastAsia="BIZ UDPゴシック" w:hAnsi="BIZ UDPゴシック" w:hint="eastAsia"/>
                                <w:sz w:val="24"/>
                                <w:szCs w:val="24"/>
                              </w:rPr>
                              <w:t>できる</w:t>
                            </w:r>
                            <w:r w:rsidR="00ED6A2E">
                              <w:rPr>
                                <w:rFonts w:ascii="BIZ UDPゴシック" w:eastAsia="BIZ UDPゴシック" w:hAnsi="BIZ UDPゴシック" w:hint="eastAsia"/>
                                <w:sz w:val="24"/>
                                <w:szCs w:val="24"/>
                              </w:rPr>
                              <w:t>文化の発信</w:t>
                            </w:r>
                            <w:r w:rsidR="00C55B09" w:rsidRPr="00ED6A2E">
                              <w:rPr>
                                <w:rFonts w:ascii="BIZ UDPゴシック" w:eastAsia="BIZ UDPゴシック" w:hAnsi="BIZ UDPゴシック" w:hint="eastAsia"/>
                                <w:sz w:val="24"/>
                                <w:szCs w:val="24"/>
                              </w:rPr>
                              <w:t>拠点</w:t>
                            </w:r>
                            <w:r w:rsidR="00F2733A" w:rsidRPr="00ED6A2E">
                              <w:rPr>
                                <w:rFonts w:ascii="BIZ UDPゴシック" w:eastAsia="BIZ UDPゴシック" w:hAnsi="BIZ UDPゴシック" w:hint="eastAsia"/>
                                <w:sz w:val="24"/>
                                <w:szCs w:val="24"/>
                              </w:rPr>
                              <w:t>を目指す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EE31E" id="_x0000_t202" coordsize="21600,21600" o:spt="202" path="m,l,21600r21600,l21600,xe">
                <v:stroke joinstyle="miter"/>
                <v:path gradientshapeok="t" o:connecttype="rect"/>
              </v:shapetype>
              <v:shape id="テキスト ボックス 10" o:spid="_x0000_s1026" type="#_x0000_t202" style="position:absolute;left:0;text-align:left;margin-left:0;margin-top:5.9pt;width:420pt;height:5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" filled="f" stroked="f" strokeweight=".5pt">
                <v:textbox>
                  <w:txbxContent>
                    <w:p w14:paraId="2E7A9C31" w14:textId="56C3675F" w:rsidR="00201B7A" w:rsidRPr="00E95341" w:rsidRDefault="00201B7A" w:rsidP="00201B7A">
                      <w:pPr>
                        <w:spacing w:line="320" w:lineRule="exact"/>
                        <w:rPr>
                          <w:rFonts w:ascii="BIZ UDPゴシック" w:eastAsia="BIZ UDPゴシック" w:hAnsi="BIZ UDPゴシック"/>
                          <w:color w:val="FF0000"/>
                          <w:szCs w:val="21"/>
                        </w:rPr>
                      </w:pPr>
                      <w:r w:rsidRPr="00E95341">
                        <w:rPr>
                          <w:rFonts w:ascii="BIZ UDPゴシック" w:eastAsia="BIZ UDPゴシック" w:hAnsi="BIZ UDPゴシック" w:hint="eastAsia"/>
                          <w:color w:val="000000" w:themeColor="text1"/>
                          <w:szCs w:val="21"/>
                        </w:rPr>
                        <w:t>【目</w:t>
                      </w:r>
                      <w:r w:rsidR="00D522DC" w:rsidRPr="00E95341">
                        <w:rPr>
                          <w:rFonts w:ascii="BIZ UDPゴシック" w:eastAsia="BIZ UDPゴシック" w:hAnsi="BIZ UDPゴシック" w:hint="eastAsia"/>
                          <w:color w:val="000000" w:themeColor="text1"/>
                          <w:szCs w:val="21"/>
                        </w:rPr>
                        <w:t xml:space="preserve">　</w:t>
                      </w:r>
                      <w:r w:rsidRPr="00E95341">
                        <w:rPr>
                          <w:rFonts w:ascii="BIZ UDPゴシック" w:eastAsia="BIZ UDPゴシック" w:hAnsi="BIZ UDPゴシック" w:hint="eastAsia"/>
                          <w:color w:val="000000" w:themeColor="text1"/>
                          <w:szCs w:val="21"/>
                        </w:rPr>
                        <w:t>標】</w:t>
                      </w:r>
                    </w:p>
                    <w:p w14:paraId="0F923F71" w14:textId="7F2A346F" w:rsidR="00F2733A" w:rsidRPr="00ED6A2E" w:rsidRDefault="00726ED7" w:rsidP="00F2733A">
                      <w:pPr>
                        <w:spacing w:line="320" w:lineRule="exact"/>
                        <w:ind w:firstLineChars="100" w:firstLine="240"/>
                        <w:rPr>
                          <w:rFonts w:ascii="BIZ UDPゴシック" w:eastAsia="BIZ UDPゴシック" w:hAnsi="BIZ UDPゴシック"/>
                          <w:sz w:val="24"/>
                          <w:szCs w:val="24"/>
                        </w:rPr>
                      </w:pPr>
                      <w:r w:rsidRPr="00ED6A2E">
                        <w:rPr>
                          <w:rFonts w:ascii="BIZ UDPゴシック" w:eastAsia="BIZ UDPゴシック" w:hAnsi="BIZ UDPゴシック" w:hint="eastAsia"/>
                          <w:sz w:val="24"/>
                          <w:szCs w:val="24"/>
                        </w:rPr>
                        <w:t>日本万国博覧会のレガシーとして</w:t>
                      </w:r>
                      <w:r w:rsidR="0048210E" w:rsidRPr="00ED6A2E">
                        <w:rPr>
                          <w:rFonts w:ascii="BIZ UDPゴシック" w:eastAsia="BIZ UDPゴシック" w:hAnsi="BIZ UDPゴシック" w:hint="eastAsia"/>
                          <w:sz w:val="24"/>
                          <w:szCs w:val="24"/>
                        </w:rPr>
                        <w:t>の</w:t>
                      </w:r>
                      <w:r w:rsidR="00ED6A2E">
                        <w:rPr>
                          <w:rFonts w:ascii="BIZ UDPゴシック" w:eastAsia="BIZ UDPゴシック" w:hAnsi="BIZ UDPゴシック" w:hint="eastAsia"/>
                          <w:sz w:val="24"/>
                          <w:szCs w:val="24"/>
                        </w:rPr>
                        <w:t>価値ある庭園意匠の保存・継承により、幅</w:t>
                      </w:r>
                      <w:r w:rsidR="00C55B09" w:rsidRPr="00ED6A2E">
                        <w:rPr>
                          <w:rFonts w:ascii="BIZ UDPゴシック" w:eastAsia="BIZ UDPゴシック" w:hAnsi="BIZ UDPゴシック" w:hint="eastAsia"/>
                          <w:sz w:val="24"/>
                          <w:szCs w:val="24"/>
                        </w:rPr>
                        <w:t>広い人々</w:t>
                      </w:r>
                      <w:r w:rsidRPr="00ED6A2E">
                        <w:rPr>
                          <w:rFonts w:ascii="BIZ UDPゴシック" w:eastAsia="BIZ UDPゴシック" w:hAnsi="BIZ UDPゴシック" w:hint="eastAsia"/>
                          <w:sz w:val="24"/>
                          <w:szCs w:val="24"/>
                        </w:rPr>
                        <w:t>が</w:t>
                      </w:r>
                      <w:r w:rsidR="00C55B09" w:rsidRPr="00ED6A2E">
                        <w:rPr>
                          <w:rFonts w:ascii="BIZ UDPゴシック" w:eastAsia="BIZ UDPゴシック" w:hAnsi="BIZ UDPゴシック" w:hint="eastAsia"/>
                          <w:sz w:val="24"/>
                          <w:szCs w:val="24"/>
                        </w:rPr>
                        <w:t>体感</w:t>
                      </w:r>
                      <w:r w:rsidRPr="00ED6A2E">
                        <w:rPr>
                          <w:rFonts w:ascii="BIZ UDPゴシック" w:eastAsia="BIZ UDPゴシック" w:hAnsi="BIZ UDPゴシック" w:hint="eastAsia"/>
                          <w:sz w:val="24"/>
                          <w:szCs w:val="24"/>
                        </w:rPr>
                        <w:t>できる</w:t>
                      </w:r>
                      <w:r w:rsidR="00ED6A2E">
                        <w:rPr>
                          <w:rFonts w:ascii="BIZ UDPゴシック" w:eastAsia="BIZ UDPゴシック" w:hAnsi="BIZ UDPゴシック" w:hint="eastAsia"/>
                          <w:sz w:val="24"/>
                          <w:szCs w:val="24"/>
                        </w:rPr>
                        <w:t>文化の発信</w:t>
                      </w:r>
                      <w:r w:rsidR="00C55B09" w:rsidRPr="00ED6A2E">
                        <w:rPr>
                          <w:rFonts w:ascii="BIZ UDPゴシック" w:eastAsia="BIZ UDPゴシック" w:hAnsi="BIZ UDPゴシック" w:hint="eastAsia"/>
                          <w:sz w:val="24"/>
                          <w:szCs w:val="24"/>
                        </w:rPr>
                        <w:t>拠点</w:t>
                      </w:r>
                      <w:r w:rsidR="00F2733A" w:rsidRPr="00ED6A2E">
                        <w:rPr>
                          <w:rFonts w:ascii="BIZ UDPゴシック" w:eastAsia="BIZ UDPゴシック" w:hAnsi="BIZ UDPゴシック" w:hint="eastAsia"/>
                          <w:sz w:val="24"/>
                          <w:szCs w:val="24"/>
                        </w:rPr>
                        <w:t>を目指す</w:t>
                      </w:r>
                    </w:p>
                  </w:txbxContent>
                </v:textbox>
                <w10:wrap anchorx="margin"/>
              </v:shape>
            </w:pict>
          </mc:Fallback>
        </mc:AlternateContent>
      </w:r>
      <w:r w:rsidR="00F75ABA">
        <w:rPr>
          <w:rFonts w:ascii="BIZ UDP明朝 Medium" w:eastAsia="BIZ UDP明朝 Medium" w:hAnsi="BIZ UDP明朝 Medium" w:hint="eastAsia"/>
          <w:noProof/>
        </w:rPr>
        <mc:AlternateContent>
          <mc:Choice Requires="wps">
            <w:drawing>
              <wp:anchor distT="0" distB="0" distL="114300" distR="114300" simplePos="0" relativeHeight="251658239" behindDoc="0" locked="0" layoutInCell="1" allowOverlap="1" wp14:anchorId="4BBAF518" wp14:editId="6D9DBCB8">
                <wp:simplePos x="0" y="0"/>
                <wp:positionH relativeFrom="column">
                  <wp:posOffset>1270</wp:posOffset>
                </wp:positionH>
                <wp:positionV relativeFrom="paragraph">
                  <wp:posOffset>62231</wp:posOffset>
                </wp:positionV>
                <wp:extent cx="5833110" cy="787400"/>
                <wp:effectExtent l="0" t="0" r="15240" b="12700"/>
                <wp:wrapNone/>
                <wp:docPr id="11" name="四角形: 角を丸くする 11"/>
                <wp:cNvGraphicFramePr/>
                <a:graphic xmlns:a="http://schemas.openxmlformats.org/drawingml/2006/main">
                  <a:graphicData uri="http://schemas.microsoft.com/office/word/2010/wordprocessingShape">
                    <wps:wsp>
                      <wps:cNvSpPr/>
                      <wps:spPr>
                        <a:xfrm>
                          <a:off x="0" y="0"/>
                          <a:ext cx="5833110" cy="787400"/>
                        </a:xfrm>
                        <a:prstGeom prst="roundRect">
                          <a:avLst/>
                        </a:prstGeom>
                        <a:solidFill>
                          <a:srgbClr val="32B489">
                            <a:alpha val="10196"/>
                          </a:srgbClr>
                        </a:solidFill>
                        <a:ln>
                          <a:solidFill>
                            <a:srgbClr val="32B48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2F5372C7" id="四角形: 角を丸くする 11" o:spid="_x0000_s1026" style="position:absolute;left:0;text-align:left;margin-left:.1pt;margin-top:4.9pt;width:459.3pt;height:62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" fillcolor="#32b489" strokecolor="#32b489" strokeweight="1pt">
                <v:fill opacity="6682f"/>
                <v:stroke joinstyle="miter"/>
              </v:roundrect>
            </w:pict>
          </mc:Fallback>
        </mc:AlternateContent>
      </w:r>
    </w:p>
    <w:p w14:paraId="218D8BE4" w14:textId="1987385B" w:rsidR="00CE7762" w:rsidRDefault="00CE7762" w:rsidP="006F562A">
      <w:pPr>
        <w:rPr>
          <w:rFonts w:ascii="BIZ UDP明朝 Medium" w:eastAsia="BIZ UDP明朝 Medium" w:hAnsi="BIZ UDP明朝 Medium"/>
        </w:rPr>
      </w:pPr>
    </w:p>
    <w:p w14:paraId="32155C86" w14:textId="58D36246" w:rsidR="00CE7762" w:rsidRDefault="00CE7762" w:rsidP="006F562A">
      <w:pPr>
        <w:rPr>
          <w:rFonts w:ascii="BIZ UDP明朝 Medium" w:eastAsia="BIZ UDP明朝 Medium" w:hAnsi="BIZ UDP明朝 Medium"/>
        </w:rPr>
      </w:pPr>
    </w:p>
    <w:p w14:paraId="0AEF1981" w14:textId="3B861067" w:rsidR="00CE7762" w:rsidRDefault="00CE7762" w:rsidP="006F562A">
      <w:pPr>
        <w:rPr>
          <w:rFonts w:ascii="BIZ UDP明朝 Medium" w:eastAsia="BIZ UDP明朝 Medium" w:hAnsi="BIZ UDP明朝 Medium"/>
        </w:rPr>
      </w:pPr>
    </w:p>
    <w:p w14:paraId="7BDD2F5B" w14:textId="34FCBBD0" w:rsidR="006F562A" w:rsidRDefault="00ED6A2E" w:rsidP="00E62BE9">
      <w:r>
        <w:rPr>
          <w:rFonts w:ascii="BIZ UDP明朝 Medium" w:eastAsia="BIZ UDP明朝 Medium" w:hAnsi="BIZ UDP明朝 Medium" w:hint="eastAsia"/>
          <w:noProof/>
        </w:rPr>
        <mc:AlternateContent>
          <mc:Choice Requires="wps">
            <w:drawing>
              <wp:anchor distT="0" distB="0" distL="114300" distR="114300" simplePos="0" relativeHeight="251673600" behindDoc="0" locked="0" layoutInCell="1" allowOverlap="1" wp14:anchorId="51224B1C" wp14:editId="614346C3">
                <wp:simplePos x="0" y="0"/>
                <wp:positionH relativeFrom="margin">
                  <wp:align>center</wp:align>
                </wp:positionH>
                <wp:positionV relativeFrom="paragraph">
                  <wp:posOffset>198755</wp:posOffset>
                </wp:positionV>
                <wp:extent cx="5314950" cy="11430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314950" cy="1143000"/>
                        </a:xfrm>
                        <a:prstGeom prst="rect">
                          <a:avLst/>
                        </a:prstGeom>
                        <a:noFill/>
                        <a:ln w="6350">
                          <a:noFill/>
                        </a:ln>
                      </wps:spPr>
                      <wps:txbx>
                        <w:txbxContent>
                          <w:p w14:paraId="0BB58CA6" w14:textId="77777777" w:rsidR="00CE7762" w:rsidRPr="00E95341" w:rsidRDefault="00CE7762" w:rsidP="00CE7762">
                            <w:pPr>
                              <w:spacing w:line="320" w:lineRule="exact"/>
                              <w:rPr>
                                <w:rFonts w:ascii="BIZ UDPゴシック" w:eastAsia="BIZ UDPゴシック" w:hAnsi="BIZ UDPゴシック"/>
                              </w:rPr>
                            </w:pPr>
                            <w:r w:rsidRPr="00E95341">
                              <w:rPr>
                                <w:rFonts w:ascii="BIZ UDPゴシック" w:eastAsia="BIZ UDPゴシック" w:hAnsi="BIZ UDPゴシック" w:hint="eastAsia"/>
                              </w:rPr>
                              <w:t>【将来像】</w:t>
                            </w:r>
                          </w:p>
                          <w:p w14:paraId="15B8FCBF" w14:textId="79D6F623" w:rsidR="00CE7762" w:rsidRPr="00E95341" w:rsidRDefault="00F75ABA" w:rsidP="00CE7762">
                            <w:pPr>
                              <w:spacing w:line="320" w:lineRule="exact"/>
                              <w:ind w:firstLineChars="100" w:firstLine="240"/>
                              <w:rPr>
                                <w:rFonts w:ascii="BIZ UDPゴシック" w:eastAsia="BIZ UDPゴシック" w:hAnsi="BIZ UDPゴシック"/>
                                <w:sz w:val="24"/>
                                <w:szCs w:val="24"/>
                              </w:rPr>
                            </w:pPr>
                            <w:r w:rsidRPr="00E95341">
                              <w:rPr>
                                <w:rFonts w:ascii="BIZ UDPゴシック" w:eastAsia="BIZ UDPゴシック" w:hAnsi="BIZ UDPゴシック" w:hint="eastAsia"/>
                                <w:sz w:val="24"/>
                                <w:szCs w:val="24"/>
                              </w:rPr>
                              <w:t>万博</w:t>
                            </w:r>
                            <w:r w:rsidR="003E26FB">
                              <w:rPr>
                                <w:rFonts w:ascii="BIZ UDPゴシック" w:eastAsia="BIZ UDPゴシック" w:hAnsi="BIZ UDPゴシック" w:hint="eastAsia"/>
                                <w:sz w:val="24"/>
                                <w:szCs w:val="24"/>
                              </w:rPr>
                              <w:t>開催</w:t>
                            </w:r>
                            <w:r w:rsidRPr="00E95341">
                              <w:rPr>
                                <w:rFonts w:ascii="BIZ UDPゴシック" w:eastAsia="BIZ UDPゴシック" w:hAnsi="BIZ UDPゴシック" w:hint="eastAsia"/>
                                <w:sz w:val="24"/>
                                <w:szCs w:val="24"/>
                              </w:rPr>
                              <w:t>当時の</w:t>
                            </w:r>
                            <w:r w:rsidR="00ED6A2E">
                              <w:rPr>
                                <w:rFonts w:ascii="BIZ UDPゴシック" w:eastAsia="BIZ UDPゴシック" w:hAnsi="BIZ UDPゴシック" w:hint="eastAsia"/>
                                <w:sz w:val="24"/>
                                <w:szCs w:val="24"/>
                              </w:rPr>
                              <w:t>雰囲気を伝える</w:t>
                            </w:r>
                            <w:r w:rsidRPr="00ED6A2E">
                              <w:rPr>
                                <w:rFonts w:ascii="BIZ UDPゴシック" w:eastAsia="BIZ UDPゴシック" w:hAnsi="BIZ UDPゴシック" w:hint="eastAsia"/>
                                <w:sz w:val="24"/>
                                <w:szCs w:val="24"/>
                              </w:rPr>
                              <w:t>魅力的な庭園</w:t>
                            </w:r>
                            <w:r w:rsidR="00726ED7" w:rsidRPr="00ED6A2E">
                              <w:rPr>
                                <w:rFonts w:ascii="BIZ UDPゴシック" w:eastAsia="BIZ UDPゴシック" w:hAnsi="BIZ UDPゴシック" w:hint="eastAsia"/>
                                <w:sz w:val="24"/>
                                <w:szCs w:val="24"/>
                              </w:rPr>
                              <w:t>意匠</w:t>
                            </w:r>
                            <w:r w:rsidRPr="00ED6A2E">
                              <w:rPr>
                                <w:rFonts w:ascii="BIZ UDPゴシック" w:eastAsia="BIZ UDPゴシック" w:hAnsi="BIZ UDPゴシック" w:hint="eastAsia"/>
                                <w:sz w:val="24"/>
                                <w:szCs w:val="24"/>
                              </w:rPr>
                              <w:t>が</w:t>
                            </w:r>
                            <w:r w:rsidR="00726ED7" w:rsidRPr="00ED6A2E">
                              <w:rPr>
                                <w:rFonts w:ascii="BIZ UDPゴシック" w:eastAsia="BIZ UDPゴシック" w:hAnsi="BIZ UDPゴシック" w:hint="eastAsia"/>
                                <w:sz w:val="24"/>
                                <w:szCs w:val="24"/>
                              </w:rPr>
                              <w:t>継承</w:t>
                            </w:r>
                            <w:r w:rsidRPr="00ED6A2E">
                              <w:rPr>
                                <w:rFonts w:ascii="BIZ UDPゴシック" w:eastAsia="BIZ UDPゴシック" w:hAnsi="BIZ UDPゴシック" w:hint="eastAsia"/>
                                <w:sz w:val="24"/>
                                <w:szCs w:val="24"/>
                              </w:rPr>
                              <w:t>されており、</w:t>
                            </w:r>
                            <w:r w:rsidR="00236C5E" w:rsidRPr="00ED6A2E">
                              <w:rPr>
                                <w:rFonts w:ascii="BIZ UDPゴシック" w:eastAsia="BIZ UDPゴシック" w:hAnsi="BIZ UDPゴシック" w:hint="eastAsia"/>
                                <w:sz w:val="24"/>
                                <w:szCs w:val="24"/>
                              </w:rPr>
                              <w:t>来訪</w:t>
                            </w:r>
                            <w:r w:rsidR="00ED6A2E" w:rsidRPr="00ED6A2E">
                              <w:rPr>
                                <w:rFonts w:ascii="BIZ UDPゴシック" w:eastAsia="BIZ UDPゴシック" w:hAnsi="BIZ UDPゴシック" w:hint="eastAsia"/>
                                <w:sz w:val="24"/>
                                <w:szCs w:val="24"/>
                              </w:rPr>
                              <w:t>した多くの人々</w:t>
                            </w:r>
                            <w:r w:rsidRPr="00ED6A2E">
                              <w:rPr>
                                <w:rFonts w:ascii="BIZ UDPゴシック" w:eastAsia="BIZ UDPゴシック" w:hAnsi="BIZ UDPゴシック" w:hint="eastAsia"/>
                                <w:sz w:val="24"/>
                                <w:szCs w:val="24"/>
                              </w:rPr>
                              <w:t>が</w:t>
                            </w:r>
                            <w:r w:rsidR="003E26FB" w:rsidRPr="00ED6A2E">
                              <w:rPr>
                                <w:rFonts w:ascii="BIZ UDPゴシック" w:eastAsia="BIZ UDPゴシック" w:hAnsi="BIZ UDPゴシック" w:hint="eastAsia"/>
                                <w:sz w:val="24"/>
                                <w:szCs w:val="24"/>
                              </w:rPr>
                              <w:t>庭園</w:t>
                            </w:r>
                            <w:r w:rsidRPr="00ED6A2E">
                              <w:rPr>
                                <w:rFonts w:ascii="BIZ UDPゴシック" w:eastAsia="BIZ UDPゴシック" w:hAnsi="BIZ UDPゴシック" w:hint="eastAsia"/>
                                <w:sz w:val="24"/>
                                <w:szCs w:val="24"/>
                              </w:rPr>
                              <w:t>の美や日本の文化を</w:t>
                            </w:r>
                            <w:r w:rsidR="004D2A52" w:rsidRPr="00F15F8B">
                              <w:rPr>
                                <w:rFonts w:ascii="BIZ UDPゴシック" w:eastAsia="BIZ UDPゴシック" w:hAnsi="BIZ UDPゴシック" w:hint="eastAsia"/>
                                <w:color w:val="000000" w:themeColor="text1"/>
                                <w:sz w:val="24"/>
                                <w:szCs w:val="24"/>
                              </w:rPr>
                              <w:t>快適に</w:t>
                            </w:r>
                            <w:r w:rsidRPr="00ED6A2E">
                              <w:rPr>
                                <w:rFonts w:ascii="BIZ UDPゴシック" w:eastAsia="BIZ UDPゴシック" w:hAnsi="BIZ UDPゴシック" w:hint="eastAsia"/>
                                <w:sz w:val="24"/>
                                <w:szCs w:val="24"/>
                              </w:rPr>
                              <w:t>楽し</w:t>
                            </w:r>
                            <w:r w:rsidR="00E62BE9" w:rsidRPr="00ED6A2E">
                              <w:rPr>
                                <w:rFonts w:ascii="BIZ UDPゴシック" w:eastAsia="BIZ UDPゴシック" w:hAnsi="BIZ UDPゴシック" w:hint="eastAsia"/>
                                <w:sz w:val="24"/>
                                <w:szCs w:val="24"/>
                              </w:rPr>
                              <w:t>め</w:t>
                            </w:r>
                            <w:r w:rsidR="00E62BE9" w:rsidRPr="00E95341">
                              <w:rPr>
                                <w:rFonts w:ascii="BIZ UDPゴシック" w:eastAsia="BIZ UDPゴシック" w:hAnsi="BIZ UDPゴシック" w:hint="eastAsia"/>
                                <w:sz w:val="24"/>
                                <w:szCs w:val="24"/>
                              </w:rPr>
                              <w:t>る</w:t>
                            </w:r>
                            <w:r w:rsidRPr="00E95341">
                              <w:rPr>
                                <w:rFonts w:ascii="BIZ UDPゴシック" w:eastAsia="BIZ UDPゴシック" w:hAnsi="BIZ UDPゴシック" w:hint="eastAsia"/>
                                <w:sz w:val="24"/>
                                <w:szCs w:val="24"/>
                              </w:rPr>
                              <w:t>場と</w:t>
                            </w:r>
                            <w:r w:rsidR="00726ED7" w:rsidRPr="00E95341">
                              <w:rPr>
                                <w:rFonts w:ascii="BIZ UDPゴシック" w:eastAsia="BIZ UDPゴシック" w:hAnsi="BIZ UDPゴシック" w:hint="eastAsia"/>
                                <w:sz w:val="24"/>
                                <w:szCs w:val="24"/>
                              </w:rPr>
                              <w:t>なると共に、</w:t>
                            </w:r>
                            <w:r w:rsidR="00E62BE9" w:rsidRPr="00E95341">
                              <w:rPr>
                                <w:rFonts w:ascii="BIZ UDPゴシック" w:eastAsia="BIZ UDPゴシック" w:hAnsi="BIZ UDPゴシック" w:hint="eastAsia"/>
                                <w:sz w:val="24"/>
                                <w:szCs w:val="24"/>
                              </w:rPr>
                              <w:t>日本庭園の</w:t>
                            </w:r>
                            <w:r w:rsidR="00726ED7" w:rsidRPr="00E95341">
                              <w:rPr>
                                <w:rFonts w:ascii="BIZ UDPゴシック" w:eastAsia="BIZ UDPゴシック" w:hAnsi="BIZ UDPゴシック" w:hint="eastAsia"/>
                                <w:sz w:val="24"/>
                                <w:szCs w:val="24"/>
                              </w:rPr>
                              <w:t>景観</w:t>
                            </w:r>
                            <w:r w:rsidR="00E62BE9" w:rsidRPr="00E95341">
                              <w:rPr>
                                <w:rFonts w:ascii="BIZ UDPゴシック" w:eastAsia="BIZ UDPゴシック" w:hAnsi="BIZ UDPゴシック" w:hint="eastAsia"/>
                                <w:sz w:val="24"/>
                                <w:szCs w:val="24"/>
                              </w:rPr>
                              <w:t>を活かした様々な活動や催しが行われ、府民</w:t>
                            </w:r>
                            <w:r w:rsidR="003E26FB">
                              <w:rPr>
                                <w:rFonts w:ascii="BIZ UDPゴシック" w:eastAsia="BIZ UDPゴシック" w:hAnsi="BIZ UDPゴシック" w:hint="eastAsia"/>
                                <w:sz w:val="24"/>
                                <w:szCs w:val="24"/>
                              </w:rPr>
                              <w:t>の</w:t>
                            </w:r>
                            <w:r w:rsidR="00E62BE9" w:rsidRPr="00E95341">
                              <w:rPr>
                                <w:rFonts w:ascii="BIZ UDPゴシック" w:eastAsia="BIZ UDPゴシック" w:hAnsi="BIZ UDPゴシック" w:hint="eastAsia"/>
                                <w:sz w:val="24"/>
                                <w:szCs w:val="24"/>
                              </w:rPr>
                              <w:t>誇る文化遺産として親しまれている</w:t>
                            </w:r>
                            <w:r w:rsidR="00CE7762" w:rsidRPr="00E95341">
                              <w:rPr>
                                <w:rFonts w:ascii="BIZ UDPゴシック" w:eastAsia="BIZ UDPゴシック" w:hAnsi="BIZ UDPゴシック"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4B1C" id="テキスト ボックス 12" o:spid="_x0000_s1027" type="#_x0000_t202" style="position:absolute;left:0;text-align:left;margin-left:0;margin-top:15.65pt;width:418.5pt;height:90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" filled="f" stroked="f" strokeweight=".5pt">
                <v:textbox>
                  <w:txbxContent>
                    <w:p w14:paraId="0BB58CA6" w14:textId="77777777" w:rsidR="00CE7762" w:rsidRPr="00E95341" w:rsidRDefault="00CE7762" w:rsidP="00CE7762">
                      <w:pPr>
                        <w:spacing w:line="320" w:lineRule="exact"/>
                        <w:rPr>
                          <w:rFonts w:ascii="BIZ UDPゴシック" w:eastAsia="BIZ UDPゴシック" w:hAnsi="BIZ UDPゴシック"/>
                        </w:rPr>
                      </w:pPr>
                      <w:r w:rsidRPr="00E95341">
                        <w:rPr>
                          <w:rFonts w:ascii="BIZ UDPゴシック" w:eastAsia="BIZ UDPゴシック" w:hAnsi="BIZ UDPゴシック" w:hint="eastAsia"/>
                        </w:rPr>
                        <w:t>【将来像】</w:t>
                      </w:r>
                    </w:p>
                    <w:p w14:paraId="15B8FCBF" w14:textId="79D6F623" w:rsidR="00CE7762" w:rsidRPr="00E95341" w:rsidRDefault="00F75ABA" w:rsidP="00CE7762">
                      <w:pPr>
                        <w:spacing w:line="320" w:lineRule="exact"/>
                        <w:ind w:firstLineChars="100" w:firstLine="240"/>
                        <w:rPr>
                          <w:rFonts w:ascii="BIZ UDPゴシック" w:eastAsia="BIZ UDPゴシック" w:hAnsi="BIZ UDPゴシック"/>
                          <w:sz w:val="24"/>
                          <w:szCs w:val="24"/>
                        </w:rPr>
                      </w:pPr>
                      <w:r w:rsidRPr="00E95341">
                        <w:rPr>
                          <w:rFonts w:ascii="BIZ UDPゴシック" w:eastAsia="BIZ UDPゴシック" w:hAnsi="BIZ UDPゴシック" w:hint="eastAsia"/>
                          <w:sz w:val="24"/>
                          <w:szCs w:val="24"/>
                        </w:rPr>
                        <w:t>万博</w:t>
                      </w:r>
                      <w:r w:rsidR="003E26FB">
                        <w:rPr>
                          <w:rFonts w:ascii="BIZ UDPゴシック" w:eastAsia="BIZ UDPゴシック" w:hAnsi="BIZ UDPゴシック" w:hint="eastAsia"/>
                          <w:sz w:val="24"/>
                          <w:szCs w:val="24"/>
                        </w:rPr>
                        <w:t>開催</w:t>
                      </w:r>
                      <w:r w:rsidRPr="00E95341">
                        <w:rPr>
                          <w:rFonts w:ascii="BIZ UDPゴシック" w:eastAsia="BIZ UDPゴシック" w:hAnsi="BIZ UDPゴシック" w:hint="eastAsia"/>
                          <w:sz w:val="24"/>
                          <w:szCs w:val="24"/>
                        </w:rPr>
                        <w:t>当時の</w:t>
                      </w:r>
                      <w:r w:rsidR="00ED6A2E">
                        <w:rPr>
                          <w:rFonts w:ascii="BIZ UDPゴシック" w:eastAsia="BIZ UDPゴシック" w:hAnsi="BIZ UDPゴシック" w:hint="eastAsia"/>
                          <w:sz w:val="24"/>
                          <w:szCs w:val="24"/>
                        </w:rPr>
                        <w:t>雰囲気を伝える</w:t>
                      </w:r>
                      <w:r w:rsidRPr="00ED6A2E">
                        <w:rPr>
                          <w:rFonts w:ascii="BIZ UDPゴシック" w:eastAsia="BIZ UDPゴシック" w:hAnsi="BIZ UDPゴシック" w:hint="eastAsia"/>
                          <w:sz w:val="24"/>
                          <w:szCs w:val="24"/>
                        </w:rPr>
                        <w:t>魅力的な庭園</w:t>
                      </w:r>
                      <w:r w:rsidR="00726ED7" w:rsidRPr="00ED6A2E">
                        <w:rPr>
                          <w:rFonts w:ascii="BIZ UDPゴシック" w:eastAsia="BIZ UDPゴシック" w:hAnsi="BIZ UDPゴシック" w:hint="eastAsia"/>
                          <w:sz w:val="24"/>
                          <w:szCs w:val="24"/>
                        </w:rPr>
                        <w:t>意匠</w:t>
                      </w:r>
                      <w:r w:rsidRPr="00ED6A2E">
                        <w:rPr>
                          <w:rFonts w:ascii="BIZ UDPゴシック" w:eastAsia="BIZ UDPゴシック" w:hAnsi="BIZ UDPゴシック" w:hint="eastAsia"/>
                          <w:sz w:val="24"/>
                          <w:szCs w:val="24"/>
                        </w:rPr>
                        <w:t>が</w:t>
                      </w:r>
                      <w:r w:rsidR="00726ED7" w:rsidRPr="00ED6A2E">
                        <w:rPr>
                          <w:rFonts w:ascii="BIZ UDPゴシック" w:eastAsia="BIZ UDPゴシック" w:hAnsi="BIZ UDPゴシック" w:hint="eastAsia"/>
                          <w:sz w:val="24"/>
                          <w:szCs w:val="24"/>
                        </w:rPr>
                        <w:t>継承</w:t>
                      </w:r>
                      <w:r w:rsidRPr="00ED6A2E">
                        <w:rPr>
                          <w:rFonts w:ascii="BIZ UDPゴシック" w:eastAsia="BIZ UDPゴシック" w:hAnsi="BIZ UDPゴシック" w:hint="eastAsia"/>
                          <w:sz w:val="24"/>
                          <w:szCs w:val="24"/>
                        </w:rPr>
                        <w:t>されており、</w:t>
                      </w:r>
                      <w:r w:rsidR="00236C5E" w:rsidRPr="00ED6A2E">
                        <w:rPr>
                          <w:rFonts w:ascii="BIZ UDPゴシック" w:eastAsia="BIZ UDPゴシック" w:hAnsi="BIZ UDPゴシック" w:hint="eastAsia"/>
                          <w:sz w:val="24"/>
                          <w:szCs w:val="24"/>
                        </w:rPr>
                        <w:t>来訪</w:t>
                      </w:r>
                      <w:r w:rsidR="00ED6A2E" w:rsidRPr="00ED6A2E">
                        <w:rPr>
                          <w:rFonts w:ascii="BIZ UDPゴシック" w:eastAsia="BIZ UDPゴシック" w:hAnsi="BIZ UDPゴシック" w:hint="eastAsia"/>
                          <w:sz w:val="24"/>
                          <w:szCs w:val="24"/>
                        </w:rPr>
                        <w:t>した多くの人々</w:t>
                      </w:r>
                      <w:r w:rsidRPr="00ED6A2E">
                        <w:rPr>
                          <w:rFonts w:ascii="BIZ UDPゴシック" w:eastAsia="BIZ UDPゴシック" w:hAnsi="BIZ UDPゴシック" w:hint="eastAsia"/>
                          <w:sz w:val="24"/>
                          <w:szCs w:val="24"/>
                        </w:rPr>
                        <w:t>が</w:t>
                      </w:r>
                      <w:r w:rsidR="003E26FB" w:rsidRPr="00ED6A2E">
                        <w:rPr>
                          <w:rFonts w:ascii="BIZ UDPゴシック" w:eastAsia="BIZ UDPゴシック" w:hAnsi="BIZ UDPゴシック" w:hint="eastAsia"/>
                          <w:sz w:val="24"/>
                          <w:szCs w:val="24"/>
                        </w:rPr>
                        <w:t>庭園</w:t>
                      </w:r>
                      <w:r w:rsidRPr="00ED6A2E">
                        <w:rPr>
                          <w:rFonts w:ascii="BIZ UDPゴシック" w:eastAsia="BIZ UDPゴシック" w:hAnsi="BIZ UDPゴシック" w:hint="eastAsia"/>
                          <w:sz w:val="24"/>
                          <w:szCs w:val="24"/>
                        </w:rPr>
                        <w:t>の美や日本の文化を</w:t>
                      </w:r>
                      <w:r w:rsidR="004D2A52" w:rsidRPr="00F15F8B">
                        <w:rPr>
                          <w:rFonts w:ascii="BIZ UDPゴシック" w:eastAsia="BIZ UDPゴシック" w:hAnsi="BIZ UDPゴシック" w:hint="eastAsia"/>
                          <w:color w:val="000000" w:themeColor="text1"/>
                          <w:sz w:val="24"/>
                          <w:szCs w:val="24"/>
                        </w:rPr>
                        <w:t>快適に</w:t>
                      </w:r>
                      <w:r w:rsidRPr="00ED6A2E">
                        <w:rPr>
                          <w:rFonts w:ascii="BIZ UDPゴシック" w:eastAsia="BIZ UDPゴシック" w:hAnsi="BIZ UDPゴシック" w:hint="eastAsia"/>
                          <w:sz w:val="24"/>
                          <w:szCs w:val="24"/>
                        </w:rPr>
                        <w:t>楽し</w:t>
                      </w:r>
                      <w:r w:rsidR="00E62BE9" w:rsidRPr="00ED6A2E">
                        <w:rPr>
                          <w:rFonts w:ascii="BIZ UDPゴシック" w:eastAsia="BIZ UDPゴシック" w:hAnsi="BIZ UDPゴシック" w:hint="eastAsia"/>
                          <w:sz w:val="24"/>
                          <w:szCs w:val="24"/>
                        </w:rPr>
                        <w:t>め</w:t>
                      </w:r>
                      <w:r w:rsidR="00E62BE9" w:rsidRPr="00E95341">
                        <w:rPr>
                          <w:rFonts w:ascii="BIZ UDPゴシック" w:eastAsia="BIZ UDPゴシック" w:hAnsi="BIZ UDPゴシック" w:hint="eastAsia"/>
                          <w:sz w:val="24"/>
                          <w:szCs w:val="24"/>
                        </w:rPr>
                        <w:t>る</w:t>
                      </w:r>
                      <w:r w:rsidRPr="00E95341">
                        <w:rPr>
                          <w:rFonts w:ascii="BIZ UDPゴシック" w:eastAsia="BIZ UDPゴシック" w:hAnsi="BIZ UDPゴシック" w:hint="eastAsia"/>
                          <w:sz w:val="24"/>
                          <w:szCs w:val="24"/>
                        </w:rPr>
                        <w:t>場と</w:t>
                      </w:r>
                      <w:r w:rsidR="00726ED7" w:rsidRPr="00E95341">
                        <w:rPr>
                          <w:rFonts w:ascii="BIZ UDPゴシック" w:eastAsia="BIZ UDPゴシック" w:hAnsi="BIZ UDPゴシック" w:hint="eastAsia"/>
                          <w:sz w:val="24"/>
                          <w:szCs w:val="24"/>
                        </w:rPr>
                        <w:t>なると共に、</w:t>
                      </w:r>
                      <w:r w:rsidR="00E62BE9" w:rsidRPr="00E95341">
                        <w:rPr>
                          <w:rFonts w:ascii="BIZ UDPゴシック" w:eastAsia="BIZ UDPゴシック" w:hAnsi="BIZ UDPゴシック" w:hint="eastAsia"/>
                          <w:sz w:val="24"/>
                          <w:szCs w:val="24"/>
                        </w:rPr>
                        <w:t>日本庭園の</w:t>
                      </w:r>
                      <w:r w:rsidR="00726ED7" w:rsidRPr="00E95341">
                        <w:rPr>
                          <w:rFonts w:ascii="BIZ UDPゴシック" w:eastAsia="BIZ UDPゴシック" w:hAnsi="BIZ UDPゴシック" w:hint="eastAsia"/>
                          <w:sz w:val="24"/>
                          <w:szCs w:val="24"/>
                        </w:rPr>
                        <w:t>景観</w:t>
                      </w:r>
                      <w:r w:rsidR="00E62BE9" w:rsidRPr="00E95341">
                        <w:rPr>
                          <w:rFonts w:ascii="BIZ UDPゴシック" w:eastAsia="BIZ UDPゴシック" w:hAnsi="BIZ UDPゴシック" w:hint="eastAsia"/>
                          <w:sz w:val="24"/>
                          <w:szCs w:val="24"/>
                        </w:rPr>
                        <w:t>を活かした様々な活動や催しが行われ、府民</w:t>
                      </w:r>
                      <w:r w:rsidR="003E26FB">
                        <w:rPr>
                          <w:rFonts w:ascii="BIZ UDPゴシック" w:eastAsia="BIZ UDPゴシック" w:hAnsi="BIZ UDPゴシック" w:hint="eastAsia"/>
                          <w:sz w:val="24"/>
                          <w:szCs w:val="24"/>
                        </w:rPr>
                        <w:t>の</w:t>
                      </w:r>
                      <w:r w:rsidR="00E62BE9" w:rsidRPr="00E95341">
                        <w:rPr>
                          <w:rFonts w:ascii="BIZ UDPゴシック" w:eastAsia="BIZ UDPゴシック" w:hAnsi="BIZ UDPゴシック" w:hint="eastAsia"/>
                          <w:sz w:val="24"/>
                          <w:szCs w:val="24"/>
                        </w:rPr>
                        <w:t>誇る文化遺産として親しまれている</w:t>
                      </w:r>
                      <w:r w:rsidR="00CE7762" w:rsidRPr="00E95341">
                        <w:rPr>
                          <w:rFonts w:ascii="BIZ UDPゴシック" w:eastAsia="BIZ UDPゴシック" w:hAnsi="BIZ UDPゴシック" w:hint="eastAsia"/>
                          <w:sz w:val="24"/>
                          <w:szCs w:val="24"/>
                        </w:rPr>
                        <w:t>。</w:t>
                      </w:r>
                    </w:p>
                  </w:txbxContent>
                </v:textbox>
                <w10:wrap anchorx="margin"/>
              </v:shape>
            </w:pict>
          </mc:Fallback>
        </mc:AlternateContent>
      </w:r>
      <w:r w:rsidR="003E26FB">
        <w:rPr>
          <w:rFonts w:ascii="BIZ UDP明朝 Medium" w:eastAsia="BIZ UDP明朝 Medium" w:hAnsi="BIZ UDP明朝 Medium" w:hint="eastAsia"/>
          <w:noProof/>
        </w:rPr>
        <mc:AlternateContent>
          <mc:Choice Requires="wps">
            <w:drawing>
              <wp:anchor distT="0" distB="0" distL="114300" distR="114300" simplePos="0" relativeHeight="251657214" behindDoc="0" locked="0" layoutInCell="1" allowOverlap="1" wp14:anchorId="7B0D1B88" wp14:editId="46E32CB6">
                <wp:simplePos x="0" y="0"/>
                <wp:positionH relativeFrom="margin">
                  <wp:align>left</wp:align>
                </wp:positionH>
                <wp:positionV relativeFrom="paragraph">
                  <wp:posOffset>198754</wp:posOffset>
                </wp:positionV>
                <wp:extent cx="5833110" cy="1171575"/>
                <wp:effectExtent l="0" t="0" r="15240" b="28575"/>
                <wp:wrapNone/>
                <wp:docPr id="14" name="四角形: 角を丸くする 14"/>
                <wp:cNvGraphicFramePr/>
                <a:graphic xmlns:a="http://schemas.openxmlformats.org/drawingml/2006/main">
                  <a:graphicData uri="http://schemas.microsoft.com/office/word/2010/wordprocessingShape">
                    <wps:wsp>
                      <wps:cNvSpPr/>
                      <wps:spPr>
                        <a:xfrm>
                          <a:off x="0" y="0"/>
                          <a:ext cx="5833110" cy="1171575"/>
                        </a:xfrm>
                        <a:prstGeom prst="roundRect">
                          <a:avLst/>
                        </a:prstGeom>
                        <a:solidFill>
                          <a:srgbClr val="32B489">
                            <a:alpha val="10196"/>
                          </a:srgbClr>
                        </a:solidFill>
                        <a:ln>
                          <a:solidFill>
                            <a:srgbClr val="32B48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54886A0D" id="四角形: 角を丸くする 14" o:spid="_x0000_s1026" style="position:absolute;left:0;text-align:left;margin-left:0;margin-top:15.65pt;width:459.3pt;height:92.25pt;z-index:25165721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" fillcolor="#32b489" strokecolor="#32b489" strokeweight="1pt">
                <v:fill opacity="6682f"/>
                <v:stroke joinstyle="miter"/>
                <w10:wrap anchorx="margin"/>
              </v:roundrect>
            </w:pict>
          </mc:Fallback>
        </mc:AlternateContent>
      </w:r>
      <w:r w:rsidR="006F562A">
        <w:br w:type="page"/>
      </w:r>
    </w:p>
    <w:tbl>
      <w:tblPr>
        <w:tblStyle w:val="a9"/>
        <w:tblW w:w="9072" w:type="dxa"/>
        <w:tblBorders>
          <w:top w:val="none" w:sz="0" w:space="0" w:color="auto"/>
          <w:left w:val="none" w:sz="0" w:space="0" w:color="auto"/>
          <w:bottom w:val="single" w:sz="12" w:space="0" w:color="32B489"/>
          <w:right w:val="none" w:sz="0" w:space="0" w:color="auto"/>
          <w:insideH w:val="none" w:sz="0" w:space="0" w:color="auto"/>
          <w:insideV w:val="none" w:sz="0" w:space="0" w:color="auto"/>
        </w:tblBorders>
        <w:tblLook w:val="04A0" w:firstRow="1" w:lastRow="0" w:firstColumn="1" w:lastColumn="0" w:noHBand="0" w:noVBand="1"/>
      </w:tblPr>
      <w:tblGrid>
        <w:gridCol w:w="9072"/>
      </w:tblGrid>
      <w:tr w:rsidR="00694A14" w:rsidRPr="00444BBC" w14:paraId="076C3729" w14:textId="77777777" w:rsidTr="000B46D6">
        <w:trPr>
          <w:trHeight w:val="397"/>
        </w:trPr>
        <w:tc>
          <w:tcPr>
            <w:tcW w:w="9072" w:type="dxa"/>
            <w:vAlign w:val="bottom"/>
          </w:tcPr>
          <w:p w14:paraId="0CDCA32A" w14:textId="20B17166" w:rsidR="00694A14" w:rsidRPr="00444BBC" w:rsidRDefault="003D4F86" w:rsidP="00350252">
            <w:pPr>
              <w:rPr>
                <w:rFonts w:ascii="BIZ UDゴシック" w:eastAsia="BIZ UDゴシック" w:hAnsi="BIZ UDゴシック"/>
                <w:b/>
                <w:bCs/>
                <w:color w:val="262626" w:themeColor="text1" w:themeTint="D9"/>
                <w:sz w:val="24"/>
                <w:szCs w:val="24"/>
              </w:rPr>
            </w:pPr>
            <w:r>
              <w:rPr>
                <w:rFonts w:ascii="BIZ UDゴシック" w:eastAsia="BIZ UDゴシック" w:hAnsi="BIZ UDゴシック" w:hint="eastAsia"/>
                <w:b/>
                <w:bCs/>
                <w:color w:val="262626" w:themeColor="text1" w:themeTint="D9"/>
                <w:sz w:val="24"/>
                <w:szCs w:val="24"/>
              </w:rPr>
              <w:lastRenderedPageBreak/>
              <w:t>６</w:t>
            </w:r>
            <w:r w:rsidR="00694A14">
              <w:rPr>
                <w:rFonts w:ascii="BIZ UDゴシック" w:eastAsia="BIZ UDゴシック" w:hAnsi="BIZ UDゴシック" w:hint="eastAsia"/>
                <w:b/>
                <w:bCs/>
                <w:color w:val="262626" w:themeColor="text1" w:themeTint="D9"/>
                <w:sz w:val="24"/>
                <w:szCs w:val="24"/>
              </w:rPr>
              <w:t>－２</w:t>
            </w:r>
            <w:r w:rsidR="00694A14" w:rsidRPr="00444BBC">
              <w:rPr>
                <w:rFonts w:ascii="BIZ UDゴシック" w:eastAsia="BIZ UDゴシック" w:hAnsi="BIZ UDゴシック"/>
                <w:b/>
                <w:bCs/>
                <w:color w:val="262626" w:themeColor="text1" w:themeTint="D9"/>
                <w:sz w:val="24"/>
                <w:szCs w:val="24"/>
              </w:rPr>
              <w:t>.</w:t>
            </w:r>
            <w:r>
              <w:rPr>
                <w:rFonts w:ascii="BIZ UDゴシック" w:eastAsia="BIZ UDゴシック" w:hAnsi="BIZ UDゴシック" w:hint="eastAsia"/>
                <w:b/>
                <w:bCs/>
                <w:color w:val="262626" w:themeColor="text1" w:themeTint="D9"/>
                <w:sz w:val="24"/>
                <w:szCs w:val="24"/>
              </w:rPr>
              <w:t>保存</w:t>
            </w:r>
            <w:r w:rsidR="00726ED7">
              <w:rPr>
                <w:rFonts w:ascii="BIZ UDゴシック" w:eastAsia="BIZ UDゴシック" w:hAnsi="BIZ UDゴシック" w:hint="eastAsia"/>
                <w:b/>
                <w:bCs/>
                <w:color w:val="262626" w:themeColor="text1" w:themeTint="D9"/>
                <w:sz w:val="24"/>
                <w:szCs w:val="24"/>
              </w:rPr>
              <w:t>・</w:t>
            </w:r>
            <w:r w:rsidR="006F562A">
              <w:rPr>
                <w:rFonts w:ascii="BIZ UDPゴシック" w:eastAsia="BIZ UDPゴシック" w:hAnsi="BIZ UDPゴシック" w:cs="Courier New" w:hint="eastAsia"/>
                <w:sz w:val="24"/>
                <w:szCs w:val="24"/>
                <w:shd w:val="clear" w:color="auto" w:fill="FFFFFF"/>
              </w:rPr>
              <w:t>活用の</w:t>
            </w:r>
            <w:r>
              <w:rPr>
                <w:rFonts w:ascii="BIZ UDPゴシック" w:eastAsia="BIZ UDPゴシック" w:hAnsi="BIZ UDPゴシック" w:cs="Courier New" w:hint="eastAsia"/>
                <w:sz w:val="24"/>
                <w:szCs w:val="24"/>
                <w:shd w:val="clear" w:color="auto" w:fill="FFFFFF"/>
              </w:rPr>
              <w:t>基本方針</w:t>
            </w:r>
          </w:p>
        </w:tc>
      </w:tr>
    </w:tbl>
    <w:p w14:paraId="5D8CDC83" w14:textId="77777777" w:rsidR="00694A14" w:rsidRPr="00694A14" w:rsidRDefault="00694A14" w:rsidP="00694A14">
      <w:pPr>
        <w:rPr>
          <w:rFonts w:ascii="BIZ UDP明朝 Medium" w:eastAsia="BIZ UDP明朝 Medium" w:hAnsi="BIZ UDP明朝 Medium" w:cs="Courier New"/>
          <w:color w:val="333333"/>
          <w:szCs w:val="21"/>
          <w:shd w:val="clear" w:color="auto" w:fill="FFFFFF"/>
        </w:rPr>
      </w:pPr>
    </w:p>
    <w:p w14:paraId="0B698B08" w14:textId="49F8CB91" w:rsidR="00A32C89" w:rsidRDefault="00F462E2" w:rsidP="003D4F86">
      <w:pPr>
        <w:rPr>
          <w:rFonts w:ascii="BIZ UDP明朝 Medium" w:eastAsia="BIZ UDP明朝 Medium" w:hAnsi="BIZ UDP明朝 Medium"/>
        </w:rPr>
      </w:pPr>
      <w:r>
        <w:rPr>
          <w:rFonts w:ascii="BIZ UDP明朝 Medium" w:eastAsia="BIZ UDP明朝 Medium" w:hAnsi="BIZ UDP明朝 Medium" w:hint="eastAsia"/>
        </w:rPr>
        <w:t xml:space="preserve">　万博日本庭園の保存</w:t>
      </w:r>
      <w:r w:rsidR="00726ED7">
        <w:rPr>
          <w:rFonts w:ascii="BIZ UDP明朝 Medium" w:eastAsia="BIZ UDP明朝 Medium" w:hAnsi="BIZ UDP明朝 Medium" w:hint="eastAsia"/>
        </w:rPr>
        <w:t>・</w:t>
      </w:r>
      <w:r>
        <w:rPr>
          <w:rFonts w:ascii="BIZ UDP明朝 Medium" w:eastAsia="BIZ UDP明朝 Medium" w:hAnsi="BIZ UDP明朝 Medium" w:hint="eastAsia"/>
        </w:rPr>
        <w:t>活用の「目標」と「将来像」を</w:t>
      </w:r>
      <w:r w:rsidR="00726ED7">
        <w:rPr>
          <w:rFonts w:ascii="BIZ UDP明朝 Medium" w:eastAsia="BIZ UDP明朝 Medium" w:hAnsi="BIZ UDP明朝 Medium" w:hint="eastAsia"/>
        </w:rPr>
        <w:t>具現</w:t>
      </w:r>
      <w:r>
        <w:rPr>
          <w:rFonts w:ascii="BIZ UDP明朝 Medium" w:eastAsia="BIZ UDP明朝 Medium" w:hAnsi="BIZ UDP明朝 Medium" w:hint="eastAsia"/>
        </w:rPr>
        <w:t>化し、</w:t>
      </w:r>
      <w:r w:rsidR="00726ED7">
        <w:rPr>
          <w:rFonts w:ascii="BIZ UDP明朝 Medium" w:eastAsia="BIZ UDP明朝 Medium" w:hAnsi="BIZ UDP明朝 Medium" w:hint="eastAsia"/>
        </w:rPr>
        <w:t>万博</w:t>
      </w:r>
      <w:r>
        <w:rPr>
          <w:rFonts w:ascii="BIZ UDP明朝 Medium" w:eastAsia="BIZ UDP明朝 Medium" w:hAnsi="BIZ UDP明朝 Medium" w:hint="eastAsia"/>
        </w:rPr>
        <w:t>日本庭園の価値を将来にわたり確実に継承していくために、保存</w:t>
      </w:r>
      <w:r w:rsidR="00726ED7">
        <w:rPr>
          <w:rFonts w:ascii="BIZ UDP明朝 Medium" w:eastAsia="BIZ UDP明朝 Medium" w:hAnsi="BIZ UDP明朝 Medium" w:hint="eastAsia"/>
        </w:rPr>
        <w:t>・</w:t>
      </w:r>
      <w:r>
        <w:rPr>
          <w:rFonts w:ascii="BIZ UDP明朝 Medium" w:eastAsia="BIZ UDP明朝 Medium" w:hAnsi="BIZ UDP明朝 Medium" w:hint="eastAsia"/>
        </w:rPr>
        <w:t>活用</w:t>
      </w:r>
      <w:r w:rsidR="00362E45">
        <w:rPr>
          <w:rFonts w:ascii="BIZ UDP明朝 Medium" w:eastAsia="BIZ UDP明朝 Medium" w:hAnsi="BIZ UDP明朝 Medium" w:hint="eastAsia"/>
        </w:rPr>
        <w:t>・整備等</w:t>
      </w:r>
      <w:r>
        <w:rPr>
          <w:rFonts w:ascii="BIZ UDP明朝 Medium" w:eastAsia="BIZ UDP明朝 Medium" w:hAnsi="BIZ UDP明朝 Medium" w:hint="eastAsia"/>
        </w:rPr>
        <w:t>の基本方針を以下のように定める。</w:t>
      </w:r>
    </w:p>
    <w:p w14:paraId="59FD3BCF" w14:textId="112D42A5" w:rsidR="00F462E2" w:rsidRDefault="001C7C24" w:rsidP="003D4F86">
      <w:pPr>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60288" behindDoc="0" locked="0" layoutInCell="1" allowOverlap="1" wp14:anchorId="37CA25CF" wp14:editId="3264C1FA">
                <wp:simplePos x="0" y="0"/>
                <wp:positionH relativeFrom="column">
                  <wp:posOffset>-24130</wp:posOffset>
                </wp:positionH>
                <wp:positionV relativeFrom="paragraph">
                  <wp:posOffset>123825</wp:posOffset>
                </wp:positionV>
                <wp:extent cx="5768340" cy="1657350"/>
                <wp:effectExtent l="0" t="0" r="22860" b="19050"/>
                <wp:wrapNone/>
                <wp:docPr id="3" name="四角形: 角を丸くする 3"/>
                <wp:cNvGraphicFramePr/>
                <a:graphic xmlns:a="http://schemas.openxmlformats.org/drawingml/2006/main">
                  <a:graphicData uri="http://schemas.microsoft.com/office/word/2010/wordprocessingShape">
                    <wps:wsp>
                      <wps:cNvSpPr/>
                      <wps:spPr>
                        <a:xfrm>
                          <a:off x="0" y="0"/>
                          <a:ext cx="5768340" cy="1657350"/>
                        </a:xfrm>
                        <a:prstGeom prst="roundRect">
                          <a:avLst/>
                        </a:prstGeom>
                        <a:noFill/>
                        <a:ln>
                          <a:solidFill>
                            <a:srgbClr val="32B48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654DC9C" id="四角形: 角を丸くする 3" o:spid="_x0000_s1026" style="position:absolute;left:0;text-align:left;margin-left:-1.9pt;margin-top:9.75pt;width:454.2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" filled="f" strokecolor="#32b489" strokeweight="1pt">
                <v:stroke joinstyle="miter"/>
              </v:roundrect>
            </w:pict>
          </mc:Fallback>
        </mc:AlternateContent>
      </w:r>
      <w:r w:rsidR="00BE2697">
        <w:rPr>
          <w:rFonts w:ascii="BIZ UDP明朝 Medium" w:eastAsia="BIZ UDP明朝 Medium" w:hAnsi="BIZ UDP明朝 Medium"/>
          <w:noProof/>
        </w:rPr>
        <mc:AlternateContent>
          <mc:Choice Requires="wps">
            <w:drawing>
              <wp:anchor distT="0" distB="0" distL="114300" distR="114300" simplePos="0" relativeHeight="251659264" behindDoc="0" locked="0" layoutInCell="1" allowOverlap="1" wp14:anchorId="41E453A2" wp14:editId="1A9428BC">
                <wp:simplePos x="0" y="0"/>
                <wp:positionH relativeFrom="column">
                  <wp:posOffset>-17780</wp:posOffset>
                </wp:positionH>
                <wp:positionV relativeFrom="paragraph">
                  <wp:posOffset>193675</wp:posOffset>
                </wp:positionV>
                <wp:extent cx="5768340" cy="54991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5768340" cy="549910"/>
                        </a:xfrm>
                        <a:prstGeom prst="rect">
                          <a:avLst/>
                        </a:prstGeom>
                        <a:noFill/>
                        <a:ln w="6350">
                          <a:noFill/>
                        </a:ln>
                      </wps:spPr>
                      <wps:txbx>
                        <w:txbxContent>
                          <w:p w14:paraId="0F7FB7E3" w14:textId="673113B1" w:rsidR="006F4FDF" w:rsidRDefault="006F4FDF" w:rsidP="00BC4B46">
                            <w:pPr>
                              <w:rPr>
                                <w:rFonts w:ascii="BIZ UDPゴシック" w:eastAsia="BIZ UDPゴシック" w:hAnsi="BIZ UDPゴシック"/>
                              </w:rPr>
                            </w:pPr>
                            <w:r w:rsidRPr="00F462E2">
                              <w:rPr>
                                <w:rFonts w:ascii="BIZ UDPゴシック" w:eastAsia="BIZ UDPゴシック" w:hAnsi="BIZ UDPゴシック" w:hint="eastAsia"/>
                              </w:rPr>
                              <w:t>（</w:t>
                            </w:r>
                            <w:r w:rsidR="00A97A63">
                              <w:rPr>
                                <w:rFonts w:ascii="BIZ UDPゴシック" w:eastAsia="BIZ UDPゴシック" w:hAnsi="BIZ UDPゴシック" w:hint="eastAsia"/>
                              </w:rPr>
                              <w:t>１</w:t>
                            </w:r>
                            <w:r w:rsidRPr="00F462E2">
                              <w:rPr>
                                <w:rFonts w:ascii="BIZ UDPゴシック" w:eastAsia="BIZ UDPゴシック" w:hAnsi="BIZ UDPゴシック" w:hint="eastAsia"/>
                              </w:rPr>
                              <w:t>）保存</w:t>
                            </w:r>
                            <w:r w:rsidR="00A30D55">
                              <w:rPr>
                                <w:rFonts w:ascii="BIZ UDPゴシック" w:eastAsia="BIZ UDPゴシック" w:hAnsi="BIZ UDPゴシック" w:hint="eastAsia"/>
                              </w:rPr>
                              <w:t>の基本方針</w:t>
                            </w:r>
                          </w:p>
                          <w:p w14:paraId="1C990411" w14:textId="3F0516F3" w:rsidR="009F054D" w:rsidRPr="00E64E59" w:rsidRDefault="009F054D" w:rsidP="00BC4B46">
                            <w:pPr>
                              <w:rPr>
                                <w:rFonts w:ascii="BIZ UDPゴシック" w:eastAsia="BIZ UDPゴシック" w:hAnsi="BIZ UDPゴシック"/>
                                <w:sz w:val="24"/>
                                <w:szCs w:val="24"/>
                              </w:rPr>
                            </w:pPr>
                            <w:r>
                              <w:rPr>
                                <w:rFonts w:ascii="BIZ UDPゴシック" w:eastAsia="BIZ UDPゴシック" w:hAnsi="BIZ UDPゴシック" w:hint="eastAsia"/>
                              </w:rPr>
                              <w:t xml:space="preserve">　　</w:t>
                            </w:r>
                            <w:r w:rsidRPr="00ED6A2E">
                              <w:rPr>
                                <w:rFonts w:ascii="BIZ UDPゴシック" w:eastAsia="BIZ UDPゴシック" w:hAnsi="BIZ UDPゴシック" w:hint="eastAsia"/>
                                <w:sz w:val="24"/>
                                <w:szCs w:val="24"/>
                              </w:rPr>
                              <w:t>万博</w:t>
                            </w:r>
                            <w:r w:rsidR="002313A0" w:rsidRPr="00ED6A2E">
                              <w:rPr>
                                <w:rFonts w:ascii="BIZ UDPゴシック" w:eastAsia="BIZ UDPゴシック" w:hAnsi="BIZ UDPゴシック" w:hint="eastAsia"/>
                                <w:sz w:val="24"/>
                                <w:szCs w:val="24"/>
                              </w:rPr>
                              <w:t>当時の日本庭園</w:t>
                            </w:r>
                            <w:r w:rsidR="00ED6A2E" w:rsidRPr="00ED6A2E">
                              <w:rPr>
                                <w:rFonts w:ascii="BIZ UDPゴシック" w:eastAsia="BIZ UDPゴシック" w:hAnsi="BIZ UDPゴシック" w:hint="eastAsia"/>
                                <w:sz w:val="24"/>
                                <w:szCs w:val="24"/>
                              </w:rPr>
                              <w:t>作庭</w:t>
                            </w:r>
                            <w:r w:rsidR="002B2128">
                              <w:rPr>
                                <w:rFonts w:ascii="BIZ UDPゴシック" w:eastAsia="BIZ UDPゴシック" w:hAnsi="BIZ UDPゴシック" w:hint="eastAsia"/>
                                <w:sz w:val="24"/>
                                <w:szCs w:val="24"/>
                              </w:rPr>
                              <w:t>意</w:t>
                            </w:r>
                            <w:r w:rsidR="002B2128" w:rsidRPr="00F15F8B">
                              <w:rPr>
                                <w:rFonts w:ascii="BIZ UDPゴシック" w:eastAsia="BIZ UDPゴシック" w:hAnsi="BIZ UDPゴシック" w:hint="eastAsia"/>
                                <w:color w:val="000000" w:themeColor="text1"/>
                                <w:sz w:val="24"/>
                                <w:szCs w:val="24"/>
                              </w:rPr>
                              <w:t>図</w:t>
                            </w:r>
                            <w:r w:rsidR="001C7C24" w:rsidRPr="00ED6A2E">
                              <w:rPr>
                                <w:rFonts w:ascii="BIZ UDPゴシック" w:eastAsia="BIZ UDPゴシック" w:hAnsi="BIZ UDPゴシック" w:hint="eastAsia"/>
                                <w:sz w:val="24"/>
                                <w:szCs w:val="24"/>
                              </w:rPr>
                              <w:t>の</w:t>
                            </w:r>
                            <w:r w:rsidR="001C7C24" w:rsidRPr="00E64E59">
                              <w:rPr>
                                <w:rFonts w:ascii="BIZ UDPゴシック" w:eastAsia="BIZ UDPゴシック" w:hAnsi="BIZ UDPゴシック" w:hint="eastAsia"/>
                                <w:sz w:val="24"/>
                                <w:szCs w:val="24"/>
                              </w:rPr>
                              <w:t>継承</w:t>
                            </w:r>
                            <w:r w:rsidR="00E95341">
                              <w:rPr>
                                <w:rFonts w:ascii="BIZ UDPゴシック" w:eastAsia="BIZ UDPゴシック" w:hAnsi="BIZ UDPゴシック" w:hint="eastAsia"/>
                                <w:sz w:val="24"/>
                                <w:szCs w:val="24"/>
                              </w:rPr>
                              <w:t>と</w:t>
                            </w:r>
                            <w:r w:rsidR="001C7C24" w:rsidRPr="00E64E59">
                              <w:rPr>
                                <w:rFonts w:ascii="BIZ UDPゴシック" w:eastAsia="BIZ UDPゴシック" w:hAnsi="BIZ UDPゴシック" w:hint="eastAsia"/>
                                <w:sz w:val="24"/>
                                <w:szCs w:val="24"/>
                              </w:rPr>
                              <w:t>昭和の</w:t>
                            </w:r>
                            <w:r w:rsidR="000623E4">
                              <w:rPr>
                                <w:rFonts w:ascii="BIZ UDPゴシック" w:eastAsia="BIZ UDPゴシック" w:hAnsi="BIZ UDPゴシック" w:hint="eastAsia"/>
                                <w:sz w:val="24"/>
                                <w:szCs w:val="24"/>
                              </w:rPr>
                              <w:t>代表的庭園</w:t>
                            </w:r>
                            <w:r w:rsidR="001C7C24" w:rsidRPr="00E64E59">
                              <w:rPr>
                                <w:rFonts w:ascii="BIZ UDPゴシック" w:eastAsia="BIZ UDPゴシック" w:hAnsi="BIZ UDPゴシック" w:hint="eastAsia"/>
                                <w:sz w:val="24"/>
                                <w:szCs w:val="24"/>
                              </w:rPr>
                              <w:t>の</w:t>
                            </w:r>
                            <w:r w:rsidR="002313A0" w:rsidRPr="00E64E59">
                              <w:rPr>
                                <w:rFonts w:ascii="BIZ UDPゴシック" w:eastAsia="BIZ UDPゴシック" w:hAnsi="BIZ UDPゴシック" w:hint="eastAsia"/>
                                <w:sz w:val="24"/>
                                <w:szCs w:val="24"/>
                              </w:rPr>
                              <w:t>景観を</w:t>
                            </w:r>
                            <w:r w:rsidR="001C7C24" w:rsidRPr="00E64E59">
                              <w:rPr>
                                <w:rFonts w:ascii="BIZ UDPゴシック" w:eastAsia="BIZ UDPゴシック" w:hAnsi="BIZ UDPゴシック" w:hint="eastAsia"/>
                                <w:sz w:val="24"/>
                                <w:szCs w:val="24"/>
                              </w:rPr>
                              <w:t>維持していく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453A2" id="テキスト ボックス 1" o:spid="_x0000_s1028" type="#_x0000_t202" style="position:absolute;left:0;text-align:left;margin-left:-1.4pt;margin-top:15.25pt;width:454.2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" filled="f" stroked="f" strokeweight=".5pt">
                <v:textbox>
                  <w:txbxContent>
                    <w:p w14:paraId="0F7FB7E3" w14:textId="673113B1" w:rsidR="006F4FDF" w:rsidRDefault="006F4FDF" w:rsidP="00BC4B46">
                      <w:pPr>
                        <w:rPr>
                          <w:rFonts w:ascii="BIZ UDPゴシック" w:eastAsia="BIZ UDPゴシック" w:hAnsi="BIZ UDPゴシック"/>
                        </w:rPr>
                      </w:pPr>
                      <w:r w:rsidRPr="00F462E2">
                        <w:rPr>
                          <w:rFonts w:ascii="BIZ UDPゴシック" w:eastAsia="BIZ UDPゴシック" w:hAnsi="BIZ UDPゴシック" w:hint="eastAsia"/>
                        </w:rPr>
                        <w:t>（</w:t>
                      </w:r>
                      <w:r w:rsidR="00A97A63">
                        <w:rPr>
                          <w:rFonts w:ascii="BIZ UDPゴシック" w:eastAsia="BIZ UDPゴシック" w:hAnsi="BIZ UDPゴシック" w:hint="eastAsia"/>
                        </w:rPr>
                        <w:t>１</w:t>
                      </w:r>
                      <w:r w:rsidRPr="00F462E2">
                        <w:rPr>
                          <w:rFonts w:ascii="BIZ UDPゴシック" w:eastAsia="BIZ UDPゴシック" w:hAnsi="BIZ UDPゴシック" w:hint="eastAsia"/>
                        </w:rPr>
                        <w:t>）保存</w:t>
                      </w:r>
                      <w:r w:rsidR="00A30D55">
                        <w:rPr>
                          <w:rFonts w:ascii="BIZ UDPゴシック" w:eastAsia="BIZ UDPゴシック" w:hAnsi="BIZ UDPゴシック" w:hint="eastAsia"/>
                        </w:rPr>
                        <w:t>の基本方針</w:t>
                      </w:r>
                    </w:p>
                    <w:p w14:paraId="1C990411" w14:textId="3F0516F3" w:rsidR="009F054D" w:rsidRPr="00E64E59" w:rsidRDefault="009F054D" w:rsidP="00BC4B46">
                      <w:pPr>
                        <w:rPr>
                          <w:rFonts w:ascii="BIZ UDPゴシック" w:eastAsia="BIZ UDPゴシック" w:hAnsi="BIZ UDPゴシック"/>
                          <w:sz w:val="24"/>
                          <w:szCs w:val="24"/>
                        </w:rPr>
                      </w:pPr>
                      <w:r>
                        <w:rPr>
                          <w:rFonts w:ascii="BIZ UDPゴシック" w:eastAsia="BIZ UDPゴシック" w:hAnsi="BIZ UDPゴシック" w:hint="eastAsia"/>
                        </w:rPr>
                        <w:t xml:space="preserve">　　</w:t>
                      </w:r>
                      <w:r w:rsidRPr="00ED6A2E">
                        <w:rPr>
                          <w:rFonts w:ascii="BIZ UDPゴシック" w:eastAsia="BIZ UDPゴシック" w:hAnsi="BIZ UDPゴシック" w:hint="eastAsia"/>
                          <w:sz w:val="24"/>
                          <w:szCs w:val="24"/>
                        </w:rPr>
                        <w:t>万博</w:t>
                      </w:r>
                      <w:r w:rsidR="002313A0" w:rsidRPr="00ED6A2E">
                        <w:rPr>
                          <w:rFonts w:ascii="BIZ UDPゴシック" w:eastAsia="BIZ UDPゴシック" w:hAnsi="BIZ UDPゴシック" w:hint="eastAsia"/>
                          <w:sz w:val="24"/>
                          <w:szCs w:val="24"/>
                        </w:rPr>
                        <w:t>当時の日本庭園</w:t>
                      </w:r>
                      <w:r w:rsidR="00ED6A2E" w:rsidRPr="00ED6A2E">
                        <w:rPr>
                          <w:rFonts w:ascii="BIZ UDPゴシック" w:eastAsia="BIZ UDPゴシック" w:hAnsi="BIZ UDPゴシック" w:hint="eastAsia"/>
                          <w:sz w:val="24"/>
                          <w:szCs w:val="24"/>
                        </w:rPr>
                        <w:t>作庭</w:t>
                      </w:r>
                      <w:r w:rsidR="002B2128">
                        <w:rPr>
                          <w:rFonts w:ascii="BIZ UDPゴシック" w:eastAsia="BIZ UDPゴシック" w:hAnsi="BIZ UDPゴシック" w:hint="eastAsia"/>
                          <w:sz w:val="24"/>
                          <w:szCs w:val="24"/>
                        </w:rPr>
                        <w:t>意</w:t>
                      </w:r>
                      <w:r w:rsidR="002B2128" w:rsidRPr="00F15F8B">
                        <w:rPr>
                          <w:rFonts w:ascii="BIZ UDPゴシック" w:eastAsia="BIZ UDPゴシック" w:hAnsi="BIZ UDPゴシック" w:hint="eastAsia"/>
                          <w:color w:val="000000" w:themeColor="text1"/>
                          <w:sz w:val="24"/>
                          <w:szCs w:val="24"/>
                        </w:rPr>
                        <w:t>図</w:t>
                      </w:r>
                      <w:r w:rsidR="001C7C24" w:rsidRPr="00ED6A2E">
                        <w:rPr>
                          <w:rFonts w:ascii="BIZ UDPゴシック" w:eastAsia="BIZ UDPゴシック" w:hAnsi="BIZ UDPゴシック" w:hint="eastAsia"/>
                          <w:sz w:val="24"/>
                          <w:szCs w:val="24"/>
                        </w:rPr>
                        <w:t>の</w:t>
                      </w:r>
                      <w:r w:rsidR="001C7C24" w:rsidRPr="00E64E59">
                        <w:rPr>
                          <w:rFonts w:ascii="BIZ UDPゴシック" w:eastAsia="BIZ UDPゴシック" w:hAnsi="BIZ UDPゴシック" w:hint="eastAsia"/>
                          <w:sz w:val="24"/>
                          <w:szCs w:val="24"/>
                        </w:rPr>
                        <w:t>継承</w:t>
                      </w:r>
                      <w:r w:rsidR="00E95341">
                        <w:rPr>
                          <w:rFonts w:ascii="BIZ UDPゴシック" w:eastAsia="BIZ UDPゴシック" w:hAnsi="BIZ UDPゴシック" w:hint="eastAsia"/>
                          <w:sz w:val="24"/>
                          <w:szCs w:val="24"/>
                        </w:rPr>
                        <w:t>と</w:t>
                      </w:r>
                      <w:r w:rsidR="001C7C24" w:rsidRPr="00E64E59">
                        <w:rPr>
                          <w:rFonts w:ascii="BIZ UDPゴシック" w:eastAsia="BIZ UDPゴシック" w:hAnsi="BIZ UDPゴシック" w:hint="eastAsia"/>
                          <w:sz w:val="24"/>
                          <w:szCs w:val="24"/>
                        </w:rPr>
                        <w:t>昭和の</w:t>
                      </w:r>
                      <w:r w:rsidR="000623E4">
                        <w:rPr>
                          <w:rFonts w:ascii="BIZ UDPゴシック" w:eastAsia="BIZ UDPゴシック" w:hAnsi="BIZ UDPゴシック" w:hint="eastAsia"/>
                          <w:sz w:val="24"/>
                          <w:szCs w:val="24"/>
                        </w:rPr>
                        <w:t>代表的庭園</w:t>
                      </w:r>
                      <w:r w:rsidR="001C7C24" w:rsidRPr="00E64E59">
                        <w:rPr>
                          <w:rFonts w:ascii="BIZ UDPゴシック" w:eastAsia="BIZ UDPゴシック" w:hAnsi="BIZ UDPゴシック" w:hint="eastAsia"/>
                          <w:sz w:val="24"/>
                          <w:szCs w:val="24"/>
                        </w:rPr>
                        <w:t>の</w:t>
                      </w:r>
                      <w:r w:rsidR="002313A0" w:rsidRPr="00E64E59">
                        <w:rPr>
                          <w:rFonts w:ascii="BIZ UDPゴシック" w:eastAsia="BIZ UDPゴシック" w:hAnsi="BIZ UDPゴシック" w:hint="eastAsia"/>
                          <w:sz w:val="24"/>
                          <w:szCs w:val="24"/>
                        </w:rPr>
                        <w:t>景観を</w:t>
                      </w:r>
                      <w:r w:rsidR="001C7C24" w:rsidRPr="00E64E59">
                        <w:rPr>
                          <w:rFonts w:ascii="BIZ UDPゴシック" w:eastAsia="BIZ UDPゴシック" w:hAnsi="BIZ UDPゴシック" w:hint="eastAsia"/>
                          <w:sz w:val="24"/>
                          <w:szCs w:val="24"/>
                        </w:rPr>
                        <w:t>維持していく</w:t>
                      </w:r>
                    </w:p>
                  </w:txbxContent>
                </v:textbox>
              </v:shape>
            </w:pict>
          </mc:Fallback>
        </mc:AlternateContent>
      </w:r>
    </w:p>
    <w:p w14:paraId="2609B7EE" w14:textId="56F64F36" w:rsidR="00F462E2" w:rsidRDefault="00F462E2" w:rsidP="003D4F86">
      <w:pPr>
        <w:rPr>
          <w:rFonts w:ascii="BIZ UDP明朝 Medium" w:eastAsia="BIZ UDP明朝 Medium" w:hAnsi="BIZ UDP明朝 Medium"/>
        </w:rPr>
      </w:pPr>
    </w:p>
    <w:p w14:paraId="12D55D30" w14:textId="7731ECA2" w:rsidR="006F4FDF" w:rsidRDefault="006F4FDF" w:rsidP="003D4F86">
      <w:pPr>
        <w:rPr>
          <w:rFonts w:ascii="BIZ UDP明朝 Medium" w:eastAsia="BIZ UDP明朝 Medium" w:hAnsi="BIZ UDP明朝 Medium"/>
        </w:rPr>
      </w:pPr>
    </w:p>
    <w:p w14:paraId="1AC95525" w14:textId="515004DA" w:rsidR="006F4FDF" w:rsidRDefault="008B20F8" w:rsidP="003D4F86">
      <w:pPr>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75648" behindDoc="0" locked="0" layoutInCell="1" allowOverlap="1" wp14:anchorId="0050F5D1" wp14:editId="239DCE9E">
                <wp:simplePos x="0" y="0"/>
                <wp:positionH relativeFrom="column">
                  <wp:posOffset>118745</wp:posOffset>
                </wp:positionH>
                <wp:positionV relativeFrom="paragraph">
                  <wp:posOffset>57150</wp:posOffset>
                </wp:positionV>
                <wp:extent cx="5418243" cy="847725"/>
                <wp:effectExtent l="0" t="0" r="11430" b="28575"/>
                <wp:wrapNone/>
                <wp:docPr id="2" name="テキスト ボックス 2"/>
                <wp:cNvGraphicFramePr/>
                <a:graphic xmlns:a="http://schemas.openxmlformats.org/drawingml/2006/main">
                  <a:graphicData uri="http://schemas.microsoft.com/office/word/2010/wordprocessingShape">
                    <wps:wsp>
                      <wps:cNvSpPr txBox="1"/>
                      <wps:spPr>
                        <a:xfrm>
                          <a:off x="0" y="0"/>
                          <a:ext cx="5418243" cy="847725"/>
                        </a:xfrm>
                        <a:prstGeom prst="rect">
                          <a:avLst/>
                        </a:prstGeom>
                        <a:noFill/>
                        <a:ln w="9525">
                          <a:solidFill>
                            <a:schemeClr val="tx1"/>
                          </a:solidFill>
                        </a:ln>
                      </wps:spPr>
                      <wps:txbx>
                        <w:txbxContent>
                          <w:p w14:paraId="22F76F92" w14:textId="010CF5BD" w:rsidR="001C7C24" w:rsidRPr="00B7777B" w:rsidRDefault="001C7C24" w:rsidP="00BC4B46">
                            <w:pPr>
                              <w:rPr>
                                <w:rFonts w:ascii="BIZ UDP明朝 Medium" w:eastAsia="BIZ UDP明朝 Medium" w:hAnsi="BIZ UDP明朝 Medium"/>
                              </w:rPr>
                            </w:pPr>
                            <w:r w:rsidRPr="00B7777B">
                              <w:rPr>
                                <w:rFonts w:ascii="BIZ UDP明朝 Medium" w:eastAsia="BIZ UDP明朝 Medium" w:hAnsi="BIZ UDP明朝 Medium" w:hint="eastAsia"/>
                              </w:rPr>
                              <w:t>・万博日本庭園に関する調査</w:t>
                            </w:r>
                            <w:r w:rsidR="00E95341">
                              <w:rPr>
                                <w:rFonts w:ascii="BIZ UDP明朝 Medium" w:eastAsia="BIZ UDP明朝 Medium" w:hAnsi="BIZ UDP明朝 Medium" w:hint="eastAsia"/>
                              </w:rPr>
                              <w:t>・</w:t>
                            </w:r>
                            <w:r w:rsidRPr="00B7777B">
                              <w:rPr>
                                <w:rFonts w:ascii="BIZ UDP明朝 Medium" w:eastAsia="BIZ UDP明朝 Medium" w:hAnsi="BIZ UDP明朝 Medium" w:hint="eastAsia"/>
                              </w:rPr>
                              <w:t>研究</w:t>
                            </w:r>
                            <w:r w:rsidR="00E079F0">
                              <w:rPr>
                                <w:rFonts w:ascii="BIZ UDP明朝 Medium" w:eastAsia="BIZ UDP明朝 Medium" w:hAnsi="BIZ UDP明朝 Medium" w:hint="eastAsia"/>
                              </w:rPr>
                              <w:t>の継続</w:t>
                            </w:r>
                            <w:r w:rsidR="00E95341">
                              <w:rPr>
                                <w:rFonts w:ascii="BIZ UDP明朝 Medium" w:eastAsia="BIZ UDP明朝 Medium" w:hAnsi="BIZ UDP明朝 Medium" w:hint="eastAsia"/>
                              </w:rPr>
                              <w:t>及び</w:t>
                            </w:r>
                            <w:r w:rsidRPr="00B7777B">
                              <w:rPr>
                                <w:rFonts w:ascii="BIZ UDP明朝 Medium" w:eastAsia="BIZ UDP明朝 Medium" w:hAnsi="BIZ UDP明朝 Medium" w:hint="eastAsia"/>
                              </w:rPr>
                              <w:t>図面等資料の</w:t>
                            </w:r>
                            <w:r w:rsidR="00E079F0">
                              <w:rPr>
                                <w:rFonts w:ascii="BIZ UDP明朝 Medium" w:eastAsia="BIZ UDP明朝 Medium" w:hAnsi="BIZ UDP明朝 Medium" w:hint="eastAsia"/>
                              </w:rPr>
                              <w:t>収集・</w:t>
                            </w:r>
                            <w:r w:rsidRPr="00B7777B">
                              <w:rPr>
                                <w:rFonts w:ascii="BIZ UDP明朝 Medium" w:eastAsia="BIZ UDP明朝 Medium" w:hAnsi="BIZ UDP明朝 Medium" w:hint="eastAsia"/>
                              </w:rPr>
                              <w:t>保存管理を継続する</w:t>
                            </w:r>
                          </w:p>
                          <w:p w14:paraId="44FEE435" w14:textId="650243FF" w:rsidR="009F054D" w:rsidRPr="00A30D55" w:rsidRDefault="009F054D" w:rsidP="00BC4B46">
                            <w:pPr>
                              <w:rPr>
                                <w:rFonts w:ascii="BIZ UDP明朝 Medium" w:eastAsia="BIZ UDP明朝 Medium" w:hAnsi="BIZ UDP明朝 Medium"/>
                              </w:rPr>
                            </w:pPr>
                            <w:r w:rsidRPr="00A30D55">
                              <w:rPr>
                                <w:rFonts w:ascii="BIZ UDP明朝 Medium" w:eastAsia="BIZ UDP明朝 Medium" w:hAnsi="BIZ UDP明朝 Medium" w:hint="eastAsia"/>
                              </w:rPr>
                              <w:t>・</w:t>
                            </w:r>
                            <w:r w:rsidR="001C7C24">
                              <w:rPr>
                                <w:rFonts w:ascii="BIZ UDP明朝 Medium" w:eastAsia="BIZ UDP明朝 Medium" w:hAnsi="BIZ UDP明朝 Medium" w:hint="eastAsia"/>
                              </w:rPr>
                              <w:t>日本庭園の</w:t>
                            </w:r>
                            <w:r w:rsidR="008B20F8">
                              <w:rPr>
                                <w:rFonts w:ascii="BIZ UDP明朝 Medium" w:eastAsia="BIZ UDP明朝 Medium" w:hAnsi="BIZ UDP明朝 Medium" w:hint="eastAsia"/>
                              </w:rPr>
                              <w:t>本質的価値</w:t>
                            </w:r>
                            <w:r w:rsidR="00C22AA4">
                              <w:rPr>
                                <w:rFonts w:ascii="BIZ UDP明朝 Medium" w:eastAsia="BIZ UDP明朝 Medium" w:hAnsi="BIZ UDP明朝 Medium" w:hint="eastAsia"/>
                              </w:rPr>
                              <w:t>を構成する要素ごとに確実に保存を進める</w:t>
                            </w:r>
                          </w:p>
                          <w:p w14:paraId="0185950F" w14:textId="112A869F" w:rsidR="009F054D" w:rsidRDefault="009F054D" w:rsidP="00BC4B46">
                            <w:pPr>
                              <w:rPr>
                                <w:rFonts w:ascii="BIZ UDP明朝 Medium" w:eastAsia="BIZ UDP明朝 Medium" w:hAnsi="BIZ UDP明朝 Medium"/>
                              </w:rPr>
                            </w:pPr>
                            <w:r>
                              <w:rPr>
                                <w:rFonts w:ascii="BIZ UDP明朝 Medium" w:eastAsia="BIZ UDP明朝 Medium" w:hAnsi="BIZ UDP明朝 Medium" w:hint="eastAsia"/>
                              </w:rPr>
                              <w:t>・</w:t>
                            </w:r>
                            <w:r w:rsidR="00D64241">
                              <w:rPr>
                                <w:rFonts w:ascii="BIZ UDP明朝 Medium" w:eastAsia="BIZ UDP明朝 Medium" w:hAnsi="BIZ UDP明朝 Medium" w:hint="eastAsia"/>
                              </w:rPr>
                              <w:t>設計者田治六郎の修景意図の認識に基づく</w:t>
                            </w:r>
                            <w:r w:rsidR="00E079F0">
                              <w:rPr>
                                <w:rFonts w:ascii="BIZ UDP明朝 Medium" w:eastAsia="BIZ UDP明朝 Medium" w:hAnsi="BIZ UDP明朝 Medium" w:hint="eastAsia"/>
                              </w:rPr>
                              <w:t>植栽</w:t>
                            </w:r>
                            <w:r>
                              <w:rPr>
                                <w:rFonts w:ascii="BIZ UDP明朝 Medium" w:eastAsia="BIZ UDP明朝 Medium" w:hAnsi="BIZ UDP明朝 Medium" w:hint="eastAsia"/>
                              </w:rPr>
                              <w:t>管理</w:t>
                            </w:r>
                            <w:r w:rsidR="001C7C24">
                              <w:rPr>
                                <w:rFonts w:ascii="BIZ UDP明朝 Medium" w:eastAsia="BIZ UDP明朝 Medium" w:hAnsi="BIZ UDP明朝 Medium" w:hint="eastAsia"/>
                              </w:rPr>
                              <w:t>を</w:t>
                            </w:r>
                            <w:r w:rsidR="00E079F0">
                              <w:rPr>
                                <w:rFonts w:ascii="BIZ UDP明朝 Medium" w:eastAsia="BIZ UDP明朝 Medium" w:hAnsi="BIZ UDP明朝 Medium" w:hint="eastAsia"/>
                              </w:rPr>
                              <w:t>維持する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0F5D1" id="テキスト ボックス 2" o:spid="_x0000_s1029" type="#_x0000_t202" style="position:absolute;left:0;text-align:left;margin-left:9.35pt;margin-top:4.5pt;width:426.65pt;height:6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" filled="f" strokecolor="black [3213]">
                <v:textbox>
                  <w:txbxContent>
                    <w:p w14:paraId="22F76F92" w14:textId="010CF5BD" w:rsidR="001C7C24" w:rsidRPr="00B7777B" w:rsidRDefault="001C7C24" w:rsidP="00BC4B46">
                      <w:pPr>
                        <w:rPr>
                          <w:rFonts w:ascii="BIZ UDP明朝 Medium" w:eastAsia="BIZ UDP明朝 Medium" w:hAnsi="BIZ UDP明朝 Medium"/>
                        </w:rPr>
                      </w:pPr>
                      <w:r w:rsidRPr="00B7777B">
                        <w:rPr>
                          <w:rFonts w:ascii="BIZ UDP明朝 Medium" w:eastAsia="BIZ UDP明朝 Medium" w:hAnsi="BIZ UDP明朝 Medium" w:hint="eastAsia"/>
                        </w:rPr>
                        <w:t>・万博日本庭園に関する調査</w:t>
                      </w:r>
                      <w:r w:rsidR="00E95341">
                        <w:rPr>
                          <w:rFonts w:ascii="BIZ UDP明朝 Medium" w:eastAsia="BIZ UDP明朝 Medium" w:hAnsi="BIZ UDP明朝 Medium" w:hint="eastAsia"/>
                        </w:rPr>
                        <w:t>・</w:t>
                      </w:r>
                      <w:r w:rsidRPr="00B7777B">
                        <w:rPr>
                          <w:rFonts w:ascii="BIZ UDP明朝 Medium" w:eastAsia="BIZ UDP明朝 Medium" w:hAnsi="BIZ UDP明朝 Medium" w:hint="eastAsia"/>
                        </w:rPr>
                        <w:t>研究</w:t>
                      </w:r>
                      <w:r w:rsidR="00E079F0">
                        <w:rPr>
                          <w:rFonts w:ascii="BIZ UDP明朝 Medium" w:eastAsia="BIZ UDP明朝 Medium" w:hAnsi="BIZ UDP明朝 Medium" w:hint="eastAsia"/>
                        </w:rPr>
                        <w:t>の継続</w:t>
                      </w:r>
                      <w:r w:rsidR="00E95341">
                        <w:rPr>
                          <w:rFonts w:ascii="BIZ UDP明朝 Medium" w:eastAsia="BIZ UDP明朝 Medium" w:hAnsi="BIZ UDP明朝 Medium" w:hint="eastAsia"/>
                        </w:rPr>
                        <w:t>及び</w:t>
                      </w:r>
                      <w:r w:rsidRPr="00B7777B">
                        <w:rPr>
                          <w:rFonts w:ascii="BIZ UDP明朝 Medium" w:eastAsia="BIZ UDP明朝 Medium" w:hAnsi="BIZ UDP明朝 Medium" w:hint="eastAsia"/>
                        </w:rPr>
                        <w:t>図面等資料の</w:t>
                      </w:r>
                      <w:r w:rsidR="00E079F0">
                        <w:rPr>
                          <w:rFonts w:ascii="BIZ UDP明朝 Medium" w:eastAsia="BIZ UDP明朝 Medium" w:hAnsi="BIZ UDP明朝 Medium" w:hint="eastAsia"/>
                        </w:rPr>
                        <w:t>収集・</w:t>
                      </w:r>
                      <w:r w:rsidRPr="00B7777B">
                        <w:rPr>
                          <w:rFonts w:ascii="BIZ UDP明朝 Medium" w:eastAsia="BIZ UDP明朝 Medium" w:hAnsi="BIZ UDP明朝 Medium" w:hint="eastAsia"/>
                        </w:rPr>
                        <w:t>保存管理を継続する</w:t>
                      </w:r>
                    </w:p>
                    <w:p w14:paraId="44FEE435" w14:textId="650243FF" w:rsidR="009F054D" w:rsidRPr="00A30D55" w:rsidRDefault="009F054D" w:rsidP="00BC4B46">
                      <w:pPr>
                        <w:rPr>
                          <w:rFonts w:ascii="BIZ UDP明朝 Medium" w:eastAsia="BIZ UDP明朝 Medium" w:hAnsi="BIZ UDP明朝 Medium"/>
                        </w:rPr>
                      </w:pPr>
                      <w:r w:rsidRPr="00A30D55">
                        <w:rPr>
                          <w:rFonts w:ascii="BIZ UDP明朝 Medium" w:eastAsia="BIZ UDP明朝 Medium" w:hAnsi="BIZ UDP明朝 Medium" w:hint="eastAsia"/>
                        </w:rPr>
                        <w:t>・</w:t>
                      </w:r>
                      <w:r w:rsidR="001C7C24">
                        <w:rPr>
                          <w:rFonts w:ascii="BIZ UDP明朝 Medium" w:eastAsia="BIZ UDP明朝 Medium" w:hAnsi="BIZ UDP明朝 Medium" w:hint="eastAsia"/>
                        </w:rPr>
                        <w:t>日本庭園の</w:t>
                      </w:r>
                      <w:r w:rsidR="008B20F8">
                        <w:rPr>
                          <w:rFonts w:ascii="BIZ UDP明朝 Medium" w:eastAsia="BIZ UDP明朝 Medium" w:hAnsi="BIZ UDP明朝 Medium" w:hint="eastAsia"/>
                        </w:rPr>
                        <w:t>本質的価値</w:t>
                      </w:r>
                      <w:r w:rsidR="00C22AA4">
                        <w:rPr>
                          <w:rFonts w:ascii="BIZ UDP明朝 Medium" w:eastAsia="BIZ UDP明朝 Medium" w:hAnsi="BIZ UDP明朝 Medium" w:hint="eastAsia"/>
                        </w:rPr>
                        <w:t>を構成する要素ごとに確実に保存を進める</w:t>
                      </w:r>
                    </w:p>
                    <w:p w14:paraId="0185950F" w14:textId="112A869F" w:rsidR="009F054D" w:rsidRDefault="009F054D" w:rsidP="00BC4B46">
                      <w:pPr>
                        <w:rPr>
                          <w:rFonts w:ascii="BIZ UDP明朝 Medium" w:eastAsia="BIZ UDP明朝 Medium" w:hAnsi="BIZ UDP明朝 Medium"/>
                        </w:rPr>
                      </w:pPr>
                      <w:r>
                        <w:rPr>
                          <w:rFonts w:ascii="BIZ UDP明朝 Medium" w:eastAsia="BIZ UDP明朝 Medium" w:hAnsi="BIZ UDP明朝 Medium" w:hint="eastAsia"/>
                        </w:rPr>
                        <w:t>・</w:t>
                      </w:r>
                      <w:r w:rsidR="00D64241">
                        <w:rPr>
                          <w:rFonts w:ascii="BIZ UDP明朝 Medium" w:eastAsia="BIZ UDP明朝 Medium" w:hAnsi="BIZ UDP明朝 Medium" w:hint="eastAsia"/>
                        </w:rPr>
                        <w:t>設計者田治六郎の修景意図の認識に基づく</w:t>
                      </w:r>
                      <w:r w:rsidR="00E079F0">
                        <w:rPr>
                          <w:rFonts w:ascii="BIZ UDP明朝 Medium" w:eastAsia="BIZ UDP明朝 Medium" w:hAnsi="BIZ UDP明朝 Medium" w:hint="eastAsia"/>
                        </w:rPr>
                        <w:t>植栽</w:t>
                      </w:r>
                      <w:r>
                        <w:rPr>
                          <w:rFonts w:ascii="BIZ UDP明朝 Medium" w:eastAsia="BIZ UDP明朝 Medium" w:hAnsi="BIZ UDP明朝 Medium" w:hint="eastAsia"/>
                        </w:rPr>
                        <w:t>管理</w:t>
                      </w:r>
                      <w:r w:rsidR="001C7C24">
                        <w:rPr>
                          <w:rFonts w:ascii="BIZ UDP明朝 Medium" w:eastAsia="BIZ UDP明朝 Medium" w:hAnsi="BIZ UDP明朝 Medium" w:hint="eastAsia"/>
                        </w:rPr>
                        <w:t>を</w:t>
                      </w:r>
                      <w:r w:rsidR="00E079F0">
                        <w:rPr>
                          <w:rFonts w:ascii="BIZ UDP明朝 Medium" w:eastAsia="BIZ UDP明朝 Medium" w:hAnsi="BIZ UDP明朝 Medium" w:hint="eastAsia"/>
                        </w:rPr>
                        <w:t>維持する</w:t>
                      </w:r>
                    </w:p>
                  </w:txbxContent>
                </v:textbox>
              </v:shape>
            </w:pict>
          </mc:Fallback>
        </mc:AlternateContent>
      </w:r>
    </w:p>
    <w:p w14:paraId="3CB6CD98" w14:textId="053D827F" w:rsidR="006F4FDF" w:rsidRDefault="006F4FDF" w:rsidP="003D4F86">
      <w:pPr>
        <w:rPr>
          <w:rFonts w:ascii="BIZ UDP明朝 Medium" w:eastAsia="BIZ UDP明朝 Medium" w:hAnsi="BIZ UDP明朝 Medium"/>
        </w:rPr>
      </w:pPr>
    </w:p>
    <w:p w14:paraId="565EB0C1" w14:textId="7BC056B6" w:rsidR="006F4FDF" w:rsidRDefault="006F4FDF" w:rsidP="003D4F86">
      <w:pPr>
        <w:rPr>
          <w:rFonts w:ascii="BIZ UDP明朝 Medium" w:eastAsia="BIZ UDP明朝 Medium" w:hAnsi="BIZ UDP明朝 Medium"/>
        </w:rPr>
      </w:pPr>
    </w:p>
    <w:p w14:paraId="391CF2B0" w14:textId="60F5D8E3" w:rsidR="006F4FDF" w:rsidRDefault="006F4FDF" w:rsidP="003D4F86">
      <w:pPr>
        <w:rPr>
          <w:rFonts w:ascii="BIZ UDP明朝 Medium" w:eastAsia="BIZ UDP明朝 Medium" w:hAnsi="BIZ UDP明朝 Medium"/>
        </w:rPr>
      </w:pPr>
    </w:p>
    <w:p w14:paraId="0CF4359C" w14:textId="4DCCBE38" w:rsidR="006F4FDF" w:rsidRDefault="006F4FDF" w:rsidP="003D4F86">
      <w:pPr>
        <w:rPr>
          <w:rFonts w:ascii="BIZ UDP明朝 Medium" w:eastAsia="BIZ UDP明朝 Medium" w:hAnsi="BIZ UDP明朝 Medium"/>
        </w:rPr>
      </w:pPr>
    </w:p>
    <w:p w14:paraId="54B0DCB7" w14:textId="5F0582C9" w:rsidR="006F4FDF" w:rsidRDefault="003E79C6" w:rsidP="003D4F86">
      <w:pPr>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63360" behindDoc="0" locked="0" layoutInCell="1" allowOverlap="1" wp14:anchorId="25C53705" wp14:editId="3E4D1DCF">
                <wp:simplePos x="0" y="0"/>
                <wp:positionH relativeFrom="margin">
                  <wp:align>left</wp:align>
                </wp:positionH>
                <wp:positionV relativeFrom="paragraph">
                  <wp:posOffset>114300</wp:posOffset>
                </wp:positionV>
                <wp:extent cx="5768340" cy="2019300"/>
                <wp:effectExtent l="0" t="0" r="22860" b="19050"/>
                <wp:wrapNone/>
                <wp:docPr id="5" name="四角形: 角を丸くする 5"/>
                <wp:cNvGraphicFramePr/>
                <a:graphic xmlns:a="http://schemas.openxmlformats.org/drawingml/2006/main">
                  <a:graphicData uri="http://schemas.microsoft.com/office/word/2010/wordprocessingShape">
                    <wps:wsp>
                      <wps:cNvSpPr/>
                      <wps:spPr>
                        <a:xfrm>
                          <a:off x="0" y="0"/>
                          <a:ext cx="5768340" cy="2019300"/>
                        </a:xfrm>
                        <a:prstGeom prst="roundRect">
                          <a:avLst/>
                        </a:prstGeom>
                        <a:noFill/>
                        <a:ln>
                          <a:solidFill>
                            <a:srgbClr val="32B48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877EA6F" id="四角形: 角を丸くする 5" o:spid="_x0000_s1026" style="position:absolute;left:0;text-align:left;margin-left:0;margin-top:9pt;width:454.2pt;height:15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" filled="f" strokecolor="#32b489" strokeweight="1pt">
                <v:stroke joinstyle="miter"/>
                <w10:wrap anchorx="margin"/>
              </v:roundrect>
            </w:pict>
          </mc:Fallback>
        </mc:AlternateContent>
      </w:r>
      <w:r>
        <w:rPr>
          <w:rFonts w:ascii="BIZ UDP明朝 Medium" w:eastAsia="BIZ UDP明朝 Medium" w:hAnsi="BIZ UDP明朝 Medium"/>
          <w:noProof/>
        </w:rPr>
        <mc:AlternateContent>
          <mc:Choice Requires="wps">
            <w:drawing>
              <wp:anchor distT="0" distB="0" distL="114300" distR="114300" simplePos="0" relativeHeight="251677696" behindDoc="0" locked="0" layoutInCell="1" allowOverlap="1" wp14:anchorId="0EA1743C" wp14:editId="3056F80F">
                <wp:simplePos x="0" y="0"/>
                <wp:positionH relativeFrom="margin">
                  <wp:posOffset>38100</wp:posOffset>
                </wp:positionH>
                <wp:positionV relativeFrom="paragraph">
                  <wp:posOffset>177800</wp:posOffset>
                </wp:positionV>
                <wp:extent cx="5768340" cy="549910"/>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5768340" cy="549910"/>
                        </a:xfrm>
                        <a:prstGeom prst="rect">
                          <a:avLst/>
                        </a:prstGeom>
                        <a:noFill/>
                        <a:ln w="6350">
                          <a:noFill/>
                        </a:ln>
                      </wps:spPr>
                      <wps:txbx>
                        <w:txbxContent>
                          <w:p w14:paraId="3B41479E" w14:textId="28E897AC" w:rsidR="00A97A63" w:rsidRDefault="00A97A63" w:rsidP="00BC4B46">
                            <w:pPr>
                              <w:rPr>
                                <w:rFonts w:ascii="BIZ UDPゴシック" w:eastAsia="BIZ UDPゴシック" w:hAnsi="BIZ UDPゴシック"/>
                              </w:rPr>
                            </w:pPr>
                            <w:r w:rsidRPr="00F462E2">
                              <w:rPr>
                                <w:rFonts w:ascii="BIZ UDPゴシック" w:eastAsia="BIZ UDPゴシック" w:hAnsi="BIZ UDPゴシック" w:hint="eastAsia"/>
                              </w:rPr>
                              <w:t>（</w:t>
                            </w:r>
                            <w:r>
                              <w:rPr>
                                <w:rFonts w:ascii="BIZ UDPゴシック" w:eastAsia="BIZ UDPゴシック" w:hAnsi="BIZ UDPゴシック" w:hint="eastAsia"/>
                              </w:rPr>
                              <w:t>２</w:t>
                            </w:r>
                            <w:r w:rsidRPr="00F462E2">
                              <w:rPr>
                                <w:rFonts w:ascii="BIZ UDPゴシック" w:eastAsia="BIZ UDPゴシック" w:hAnsi="BIZ UDPゴシック" w:hint="eastAsia"/>
                              </w:rPr>
                              <w:t>）</w:t>
                            </w:r>
                            <w:r>
                              <w:rPr>
                                <w:rFonts w:ascii="BIZ UDPゴシック" w:eastAsia="BIZ UDPゴシック" w:hAnsi="BIZ UDPゴシック" w:hint="eastAsia"/>
                              </w:rPr>
                              <w:t>活用の基本方針</w:t>
                            </w:r>
                          </w:p>
                          <w:p w14:paraId="5265486C" w14:textId="5323B105" w:rsidR="00A97A63" w:rsidRPr="00E64E59" w:rsidRDefault="00A97A63" w:rsidP="00BC4B46">
                            <w:pPr>
                              <w:rPr>
                                <w:rFonts w:ascii="BIZ UDPゴシック" w:eastAsia="BIZ UDPゴシック" w:hAnsi="BIZ UDPゴシック"/>
                                <w:sz w:val="24"/>
                                <w:szCs w:val="24"/>
                              </w:rPr>
                            </w:pPr>
                            <w:r>
                              <w:rPr>
                                <w:rFonts w:ascii="BIZ UDPゴシック" w:eastAsia="BIZ UDPゴシック" w:hAnsi="BIZ UDPゴシック" w:hint="eastAsia"/>
                              </w:rPr>
                              <w:t xml:space="preserve">　　</w:t>
                            </w:r>
                            <w:r w:rsidR="00ED6A2E" w:rsidRPr="00ED6A2E">
                              <w:rPr>
                                <w:rFonts w:ascii="BIZ UDPゴシック" w:eastAsia="BIZ UDPゴシック" w:hAnsi="BIZ UDPゴシック" w:hint="eastAsia"/>
                                <w:sz w:val="24"/>
                                <w:szCs w:val="24"/>
                              </w:rPr>
                              <w:t>府民をはじめ幅広い人々</w:t>
                            </w:r>
                            <w:r w:rsidR="000623E4" w:rsidRPr="00ED6A2E">
                              <w:rPr>
                                <w:rFonts w:ascii="BIZ UDPゴシック" w:eastAsia="BIZ UDPゴシック" w:hAnsi="BIZ UDPゴシック" w:hint="eastAsia"/>
                                <w:sz w:val="24"/>
                                <w:szCs w:val="24"/>
                              </w:rPr>
                              <w:t>が</w:t>
                            </w:r>
                            <w:r w:rsidR="002313A0" w:rsidRPr="00E64E59">
                              <w:rPr>
                                <w:rFonts w:ascii="BIZ UDPゴシック" w:eastAsia="BIZ UDPゴシック" w:hAnsi="BIZ UDPゴシック" w:hint="eastAsia"/>
                                <w:sz w:val="24"/>
                                <w:szCs w:val="24"/>
                              </w:rPr>
                              <w:t>日本庭園の魅力や価値を体感</w:t>
                            </w:r>
                            <w:r w:rsidR="000623E4">
                              <w:rPr>
                                <w:rFonts w:ascii="BIZ UDPゴシック" w:eastAsia="BIZ UDPゴシック" w:hAnsi="BIZ UDPゴシック" w:hint="eastAsia"/>
                                <w:sz w:val="24"/>
                                <w:szCs w:val="24"/>
                              </w:rPr>
                              <w:t>できる取組みを進める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1743C" id="テキスト ボックス 13" o:spid="_x0000_s1030" type="#_x0000_t202" style="position:absolute;left:0;text-align:left;margin-left:3pt;margin-top:14pt;width:454.2pt;height:43.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" filled="f" stroked="f" strokeweight=".5pt">
                <v:textbox>
                  <w:txbxContent>
                    <w:p w14:paraId="3B41479E" w14:textId="28E897AC" w:rsidR="00A97A63" w:rsidRDefault="00A97A63" w:rsidP="00BC4B46">
                      <w:pPr>
                        <w:rPr>
                          <w:rFonts w:ascii="BIZ UDPゴシック" w:eastAsia="BIZ UDPゴシック" w:hAnsi="BIZ UDPゴシック"/>
                        </w:rPr>
                      </w:pPr>
                      <w:r w:rsidRPr="00F462E2">
                        <w:rPr>
                          <w:rFonts w:ascii="BIZ UDPゴシック" w:eastAsia="BIZ UDPゴシック" w:hAnsi="BIZ UDPゴシック" w:hint="eastAsia"/>
                        </w:rPr>
                        <w:t>（</w:t>
                      </w:r>
                      <w:r>
                        <w:rPr>
                          <w:rFonts w:ascii="BIZ UDPゴシック" w:eastAsia="BIZ UDPゴシック" w:hAnsi="BIZ UDPゴシック" w:hint="eastAsia"/>
                        </w:rPr>
                        <w:t>２</w:t>
                      </w:r>
                      <w:r w:rsidRPr="00F462E2">
                        <w:rPr>
                          <w:rFonts w:ascii="BIZ UDPゴシック" w:eastAsia="BIZ UDPゴシック" w:hAnsi="BIZ UDPゴシック" w:hint="eastAsia"/>
                        </w:rPr>
                        <w:t>）</w:t>
                      </w:r>
                      <w:r>
                        <w:rPr>
                          <w:rFonts w:ascii="BIZ UDPゴシック" w:eastAsia="BIZ UDPゴシック" w:hAnsi="BIZ UDPゴシック" w:hint="eastAsia"/>
                        </w:rPr>
                        <w:t>活用の基本方針</w:t>
                      </w:r>
                    </w:p>
                    <w:p w14:paraId="5265486C" w14:textId="5323B105" w:rsidR="00A97A63" w:rsidRPr="00E64E59" w:rsidRDefault="00A97A63" w:rsidP="00BC4B46">
                      <w:pPr>
                        <w:rPr>
                          <w:rFonts w:ascii="BIZ UDPゴシック" w:eastAsia="BIZ UDPゴシック" w:hAnsi="BIZ UDPゴシック"/>
                          <w:sz w:val="24"/>
                          <w:szCs w:val="24"/>
                        </w:rPr>
                      </w:pPr>
                      <w:r>
                        <w:rPr>
                          <w:rFonts w:ascii="BIZ UDPゴシック" w:eastAsia="BIZ UDPゴシック" w:hAnsi="BIZ UDPゴシック" w:hint="eastAsia"/>
                        </w:rPr>
                        <w:t xml:space="preserve">　　</w:t>
                      </w:r>
                      <w:r w:rsidR="00ED6A2E" w:rsidRPr="00ED6A2E">
                        <w:rPr>
                          <w:rFonts w:ascii="BIZ UDPゴシック" w:eastAsia="BIZ UDPゴシック" w:hAnsi="BIZ UDPゴシック" w:hint="eastAsia"/>
                          <w:sz w:val="24"/>
                          <w:szCs w:val="24"/>
                        </w:rPr>
                        <w:t>府民をはじめ幅広い人々</w:t>
                      </w:r>
                      <w:r w:rsidR="000623E4" w:rsidRPr="00ED6A2E">
                        <w:rPr>
                          <w:rFonts w:ascii="BIZ UDPゴシック" w:eastAsia="BIZ UDPゴシック" w:hAnsi="BIZ UDPゴシック" w:hint="eastAsia"/>
                          <w:sz w:val="24"/>
                          <w:szCs w:val="24"/>
                        </w:rPr>
                        <w:t>が</w:t>
                      </w:r>
                      <w:r w:rsidR="002313A0" w:rsidRPr="00E64E59">
                        <w:rPr>
                          <w:rFonts w:ascii="BIZ UDPゴシック" w:eastAsia="BIZ UDPゴシック" w:hAnsi="BIZ UDPゴシック" w:hint="eastAsia"/>
                          <w:sz w:val="24"/>
                          <w:szCs w:val="24"/>
                        </w:rPr>
                        <w:t>日本庭園の魅力や価値を体感</w:t>
                      </w:r>
                      <w:r w:rsidR="000623E4">
                        <w:rPr>
                          <w:rFonts w:ascii="BIZ UDPゴシック" w:eastAsia="BIZ UDPゴシック" w:hAnsi="BIZ UDPゴシック" w:hint="eastAsia"/>
                          <w:sz w:val="24"/>
                          <w:szCs w:val="24"/>
                        </w:rPr>
                        <w:t>できる取組みを進める</w:t>
                      </w:r>
                    </w:p>
                  </w:txbxContent>
                </v:textbox>
                <w10:wrap anchorx="margin"/>
              </v:shape>
            </w:pict>
          </mc:Fallback>
        </mc:AlternateContent>
      </w:r>
    </w:p>
    <w:p w14:paraId="2B866183" w14:textId="7DC92ECC" w:rsidR="006F4FDF" w:rsidRDefault="006F4FDF" w:rsidP="003D4F86">
      <w:pPr>
        <w:rPr>
          <w:rFonts w:ascii="BIZ UDP明朝 Medium" w:eastAsia="BIZ UDP明朝 Medium" w:hAnsi="BIZ UDP明朝 Medium"/>
        </w:rPr>
      </w:pPr>
    </w:p>
    <w:p w14:paraId="04435F93" w14:textId="69B44E57" w:rsidR="006F4FDF" w:rsidRDefault="006F4FDF" w:rsidP="003D4F86">
      <w:pPr>
        <w:rPr>
          <w:rFonts w:ascii="BIZ UDP明朝 Medium" w:eastAsia="BIZ UDP明朝 Medium" w:hAnsi="BIZ UDP明朝 Medium"/>
        </w:rPr>
      </w:pPr>
    </w:p>
    <w:p w14:paraId="16176AE9" w14:textId="3E6A662F" w:rsidR="006F4FDF" w:rsidRDefault="00C22AA4" w:rsidP="003D4F86">
      <w:pPr>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62336" behindDoc="0" locked="0" layoutInCell="1" allowOverlap="1" wp14:anchorId="6587D41C" wp14:editId="4484720B">
                <wp:simplePos x="0" y="0"/>
                <wp:positionH relativeFrom="margin">
                  <wp:align>center</wp:align>
                </wp:positionH>
                <wp:positionV relativeFrom="paragraph">
                  <wp:posOffset>85725</wp:posOffset>
                </wp:positionV>
                <wp:extent cx="5360670" cy="1228725"/>
                <wp:effectExtent l="0" t="0" r="11430" b="28575"/>
                <wp:wrapNone/>
                <wp:docPr id="4" name="テキスト ボックス 4"/>
                <wp:cNvGraphicFramePr/>
                <a:graphic xmlns:a="http://schemas.openxmlformats.org/drawingml/2006/main">
                  <a:graphicData uri="http://schemas.microsoft.com/office/word/2010/wordprocessingShape">
                    <wps:wsp>
                      <wps:cNvSpPr txBox="1"/>
                      <wps:spPr>
                        <a:xfrm>
                          <a:off x="0" y="0"/>
                          <a:ext cx="5360670" cy="1228725"/>
                        </a:xfrm>
                        <a:prstGeom prst="rect">
                          <a:avLst/>
                        </a:prstGeom>
                        <a:noFill/>
                        <a:ln w="9525">
                          <a:solidFill>
                            <a:schemeClr val="tx1"/>
                          </a:solidFill>
                        </a:ln>
                      </wps:spPr>
                      <wps:txbx>
                        <w:txbxContent>
                          <w:p w14:paraId="2B00BBB7" w14:textId="3B0CC9F9" w:rsidR="001C7C24" w:rsidRPr="00B7777B" w:rsidRDefault="001C7C24" w:rsidP="00BC4B46">
                            <w:pPr>
                              <w:rPr>
                                <w:rFonts w:ascii="BIZ UDP明朝 Medium" w:eastAsia="BIZ UDP明朝 Medium" w:hAnsi="BIZ UDP明朝 Medium"/>
                              </w:rPr>
                            </w:pPr>
                            <w:r w:rsidRPr="00B7777B">
                              <w:rPr>
                                <w:rFonts w:ascii="BIZ UDP明朝 Medium" w:eastAsia="BIZ UDP明朝 Medium" w:hAnsi="BIZ UDP明朝 Medium" w:hint="eastAsia"/>
                              </w:rPr>
                              <w:t>・日本庭園内の施設を積極的に活用する</w:t>
                            </w:r>
                          </w:p>
                          <w:p w14:paraId="1116CB86" w14:textId="09D37041" w:rsidR="00C22AA4" w:rsidRDefault="00C22AA4" w:rsidP="00BC4B46">
                            <w:pPr>
                              <w:rPr>
                                <w:rFonts w:ascii="BIZ UDP明朝 Medium" w:eastAsia="BIZ UDP明朝 Medium" w:hAnsi="BIZ UDP明朝 Medium"/>
                              </w:rPr>
                            </w:pPr>
                            <w:r>
                              <w:rPr>
                                <w:rFonts w:ascii="BIZ UDP明朝 Medium" w:eastAsia="BIZ UDP明朝 Medium" w:hAnsi="BIZ UDP明朝 Medium" w:hint="eastAsia"/>
                              </w:rPr>
                              <w:t>・</w:t>
                            </w:r>
                            <w:r w:rsidR="008B20F8">
                              <w:rPr>
                                <w:rFonts w:ascii="BIZ UDP明朝 Medium" w:eastAsia="BIZ UDP明朝 Medium" w:hAnsi="BIZ UDP明朝 Medium" w:hint="eastAsia"/>
                              </w:rPr>
                              <w:t>万博</w:t>
                            </w:r>
                            <w:r>
                              <w:rPr>
                                <w:rFonts w:ascii="BIZ UDP明朝 Medium" w:eastAsia="BIZ UDP明朝 Medium" w:hAnsi="BIZ UDP明朝 Medium" w:hint="eastAsia"/>
                              </w:rPr>
                              <w:t>公園利用者の日本庭園への誘導強化</w:t>
                            </w:r>
                            <w:r w:rsidR="00C462C9">
                              <w:rPr>
                                <w:rFonts w:ascii="BIZ UDP明朝 Medium" w:eastAsia="BIZ UDP明朝 Medium" w:hAnsi="BIZ UDP明朝 Medium" w:hint="eastAsia"/>
                              </w:rPr>
                              <w:t>や日本庭園内移動手段を充実させる</w:t>
                            </w:r>
                          </w:p>
                          <w:p w14:paraId="3DF61163" w14:textId="04B5A0F0" w:rsidR="008B20F8" w:rsidRDefault="00C22AA4" w:rsidP="00BC4B46">
                            <w:pPr>
                              <w:rPr>
                                <w:rFonts w:ascii="BIZ UDP明朝 Medium" w:eastAsia="BIZ UDP明朝 Medium" w:hAnsi="BIZ UDP明朝 Medium"/>
                              </w:rPr>
                            </w:pPr>
                            <w:r>
                              <w:rPr>
                                <w:rFonts w:ascii="BIZ UDP明朝 Medium" w:eastAsia="BIZ UDP明朝 Medium" w:hAnsi="BIZ UDP明朝 Medium" w:hint="eastAsia"/>
                              </w:rPr>
                              <w:t>・</w:t>
                            </w:r>
                            <w:r w:rsidR="008B20F8">
                              <w:rPr>
                                <w:rFonts w:ascii="BIZ UDP明朝 Medium" w:eastAsia="BIZ UDP明朝 Medium" w:hAnsi="BIZ UDP明朝 Medium" w:hint="eastAsia"/>
                              </w:rPr>
                              <w:t>日本庭園の価値や魅力を伝えるための情報発信</w:t>
                            </w:r>
                            <w:r w:rsidR="00C462C9">
                              <w:rPr>
                                <w:rFonts w:ascii="BIZ UDP明朝 Medium" w:eastAsia="BIZ UDP明朝 Medium" w:hAnsi="BIZ UDP明朝 Medium" w:hint="eastAsia"/>
                              </w:rPr>
                              <w:t>を</w:t>
                            </w:r>
                            <w:r w:rsidR="008B20F8">
                              <w:rPr>
                                <w:rFonts w:ascii="BIZ UDP明朝 Medium" w:eastAsia="BIZ UDP明朝 Medium" w:hAnsi="BIZ UDP明朝 Medium" w:hint="eastAsia"/>
                              </w:rPr>
                              <w:t>拡充</w:t>
                            </w:r>
                            <w:r w:rsidR="00C462C9">
                              <w:rPr>
                                <w:rFonts w:ascii="BIZ UDP明朝 Medium" w:eastAsia="BIZ UDP明朝 Medium" w:hAnsi="BIZ UDP明朝 Medium" w:hint="eastAsia"/>
                              </w:rPr>
                              <w:t>する</w:t>
                            </w:r>
                          </w:p>
                          <w:p w14:paraId="146FA89D" w14:textId="1A2CD929" w:rsidR="008B20F8" w:rsidRDefault="008B20F8" w:rsidP="00BC4B46">
                            <w:pPr>
                              <w:rPr>
                                <w:rFonts w:ascii="BIZ UDP明朝 Medium" w:eastAsia="BIZ UDP明朝 Medium" w:hAnsi="BIZ UDP明朝 Medium"/>
                              </w:rPr>
                            </w:pPr>
                            <w:r>
                              <w:rPr>
                                <w:rFonts w:ascii="BIZ UDP明朝 Medium" w:eastAsia="BIZ UDP明朝 Medium" w:hAnsi="BIZ UDP明朝 Medium" w:hint="eastAsia"/>
                              </w:rPr>
                              <w:t>・日本庭園</w:t>
                            </w:r>
                            <w:r w:rsidR="00362E45">
                              <w:rPr>
                                <w:rFonts w:ascii="BIZ UDP明朝 Medium" w:eastAsia="BIZ UDP明朝 Medium" w:hAnsi="BIZ UDP明朝 Medium" w:hint="eastAsia"/>
                              </w:rPr>
                              <w:t>の特性や価値</w:t>
                            </w:r>
                            <w:r>
                              <w:rPr>
                                <w:rFonts w:ascii="BIZ UDP明朝 Medium" w:eastAsia="BIZ UDP明朝 Medium" w:hAnsi="BIZ UDP明朝 Medium" w:hint="eastAsia"/>
                              </w:rPr>
                              <w:t>を活用した</w:t>
                            </w:r>
                            <w:r w:rsidR="00362E45">
                              <w:rPr>
                                <w:rFonts w:ascii="BIZ UDP明朝 Medium" w:eastAsia="BIZ UDP明朝 Medium" w:hAnsi="BIZ UDP明朝 Medium" w:hint="eastAsia"/>
                              </w:rPr>
                              <w:t>イベントや</w:t>
                            </w:r>
                            <w:r>
                              <w:rPr>
                                <w:rFonts w:ascii="BIZ UDP明朝 Medium" w:eastAsia="BIZ UDP明朝 Medium" w:hAnsi="BIZ UDP明朝 Medium" w:hint="eastAsia"/>
                              </w:rPr>
                              <w:t>体験プログラム</w:t>
                            </w:r>
                            <w:r w:rsidR="00C462C9">
                              <w:rPr>
                                <w:rFonts w:ascii="BIZ UDP明朝 Medium" w:eastAsia="BIZ UDP明朝 Medium" w:hAnsi="BIZ UDP明朝 Medium" w:hint="eastAsia"/>
                              </w:rPr>
                              <w:t>を</w:t>
                            </w:r>
                            <w:r w:rsidR="00362E45">
                              <w:rPr>
                                <w:rFonts w:ascii="BIZ UDP明朝 Medium" w:eastAsia="BIZ UDP明朝 Medium" w:hAnsi="BIZ UDP明朝 Medium" w:hint="eastAsia"/>
                              </w:rPr>
                              <w:t>提供する</w:t>
                            </w:r>
                          </w:p>
                          <w:p w14:paraId="1B782EF8" w14:textId="68A66379" w:rsidR="003E79C6" w:rsidRPr="003E79C6" w:rsidRDefault="008B20F8" w:rsidP="003E79C6">
                            <w:pPr>
                              <w:rPr>
                                <w:rFonts w:ascii="BIZ UDP明朝 Medium" w:eastAsia="BIZ UDP明朝 Medium" w:hAnsi="BIZ UDP明朝 Medium"/>
                              </w:rPr>
                            </w:pPr>
                            <w:r>
                              <w:rPr>
                                <w:rFonts w:ascii="BIZ UDP明朝 Medium" w:eastAsia="BIZ UDP明朝 Medium" w:hAnsi="BIZ UDP明朝 Medium" w:hint="eastAsia"/>
                              </w:rPr>
                              <w:t>・</w:t>
                            </w:r>
                            <w:r w:rsidR="006F4FDF">
                              <w:rPr>
                                <w:rFonts w:ascii="BIZ UDP明朝 Medium" w:eastAsia="BIZ UDP明朝 Medium" w:hAnsi="BIZ UDP明朝 Medium" w:hint="eastAsia"/>
                              </w:rPr>
                              <w:t>高齢者や障がい者等</w:t>
                            </w:r>
                            <w:r w:rsidR="00D64241">
                              <w:rPr>
                                <w:rFonts w:ascii="BIZ UDP明朝 Medium" w:eastAsia="BIZ UDP明朝 Medium" w:hAnsi="BIZ UDP明朝 Medium" w:hint="eastAsia"/>
                              </w:rPr>
                              <w:t>多様な利用者に配慮した庭園の活用を推進</w:t>
                            </w:r>
                            <w:r w:rsidR="003E79C6" w:rsidRPr="003E26FB">
                              <w:rPr>
                                <w:rFonts w:ascii="BIZ UDP明朝 Medium" w:eastAsia="BIZ UDP明朝 Medium" w:hAnsi="BIZ UDP明朝 Medium" w:hint="eastAsia"/>
                              </w:rPr>
                              <w:t>する</w:t>
                            </w:r>
                          </w:p>
                          <w:p w14:paraId="3E8E13B3" w14:textId="77777777" w:rsidR="003E79C6" w:rsidRPr="003E79C6" w:rsidRDefault="003E79C6" w:rsidP="00BC4B46">
                            <w:pPr>
                              <w:rPr>
                                <w:rFonts w:ascii="BIZ UDP明朝 Medium" w:eastAsia="BIZ UDP明朝 Medium" w:hAnsi="BIZ UDP明朝 Medi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7D41C" id="テキスト ボックス 4" o:spid="_x0000_s1031" type="#_x0000_t202" style="position:absolute;left:0;text-align:left;margin-left:0;margin-top:6.75pt;width:422.1pt;height:96.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" filled="f" strokecolor="black [3213]">
                <v:textbox>
                  <w:txbxContent>
                    <w:p w14:paraId="2B00BBB7" w14:textId="3B0CC9F9" w:rsidR="001C7C24" w:rsidRPr="00B7777B" w:rsidRDefault="001C7C24" w:rsidP="00BC4B46">
                      <w:pPr>
                        <w:rPr>
                          <w:rFonts w:ascii="BIZ UDP明朝 Medium" w:eastAsia="BIZ UDP明朝 Medium" w:hAnsi="BIZ UDP明朝 Medium"/>
                        </w:rPr>
                      </w:pPr>
                      <w:r w:rsidRPr="00B7777B">
                        <w:rPr>
                          <w:rFonts w:ascii="BIZ UDP明朝 Medium" w:eastAsia="BIZ UDP明朝 Medium" w:hAnsi="BIZ UDP明朝 Medium" w:hint="eastAsia"/>
                        </w:rPr>
                        <w:t>・日本庭園内の施設を積極的に活用する</w:t>
                      </w:r>
                    </w:p>
                    <w:p w14:paraId="1116CB86" w14:textId="09D37041" w:rsidR="00C22AA4" w:rsidRDefault="00C22AA4" w:rsidP="00BC4B46">
                      <w:pPr>
                        <w:rPr>
                          <w:rFonts w:ascii="BIZ UDP明朝 Medium" w:eastAsia="BIZ UDP明朝 Medium" w:hAnsi="BIZ UDP明朝 Medium"/>
                        </w:rPr>
                      </w:pPr>
                      <w:r>
                        <w:rPr>
                          <w:rFonts w:ascii="BIZ UDP明朝 Medium" w:eastAsia="BIZ UDP明朝 Medium" w:hAnsi="BIZ UDP明朝 Medium" w:hint="eastAsia"/>
                        </w:rPr>
                        <w:t>・</w:t>
                      </w:r>
                      <w:r w:rsidR="008B20F8">
                        <w:rPr>
                          <w:rFonts w:ascii="BIZ UDP明朝 Medium" w:eastAsia="BIZ UDP明朝 Medium" w:hAnsi="BIZ UDP明朝 Medium" w:hint="eastAsia"/>
                        </w:rPr>
                        <w:t>万博</w:t>
                      </w:r>
                      <w:r>
                        <w:rPr>
                          <w:rFonts w:ascii="BIZ UDP明朝 Medium" w:eastAsia="BIZ UDP明朝 Medium" w:hAnsi="BIZ UDP明朝 Medium" w:hint="eastAsia"/>
                        </w:rPr>
                        <w:t>公園利用者の日本庭園への誘導強化</w:t>
                      </w:r>
                      <w:r w:rsidR="00C462C9">
                        <w:rPr>
                          <w:rFonts w:ascii="BIZ UDP明朝 Medium" w:eastAsia="BIZ UDP明朝 Medium" w:hAnsi="BIZ UDP明朝 Medium" w:hint="eastAsia"/>
                        </w:rPr>
                        <w:t>や日本庭園内移動手段を充実させる</w:t>
                      </w:r>
                    </w:p>
                    <w:p w14:paraId="3DF61163" w14:textId="04B5A0F0" w:rsidR="008B20F8" w:rsidRDefault="00C22AA4" w:rsidP="00BC4B46">
                      <w:pPr>
                        <w:rPr>
                          <w:rFonts w:ascii="BIZ UDP明朝 Medium" w:eastAsia="BIZ UDP明朝 Medium" w:hAnsi="BIZ UDP明朝 Medium"/>
                        </w:rPr>
                      </w:pPr>
                      <w:r>
                        <w:rPr>
                          <w:rFonts w:ascii="BIZ UDP明朝 Medium" w:eastAsia="BIZ UDP明朝 Medium" w:hAnsi="BIZ UDP明朝 Medium" w:hint="eastAsia"/>
                        </w:rPr>
                        <w:t>・</w:t>
                      </w:r>
                      <w:r w:rsidR="008B20F8">
                        <w:rPr>
                          <w:rFonts w:ascii="BIZ UDP明朝 Medium" w:eastAsia="BIZ UDP明朝 Medium" w:hAnsi="BIZ UDP明朝 Medium" w:hint="eastAsia"/>
                        </w:rPr>
                        <w:t>日本庭園の価値や魅力を伝えるための情報発信</w:t>
                      </w:r>
                      <w:r w:rsidR="00C462C9">
                        <w:rPr>
                          <w:rFonts w:ascii="BIZ UDP明朝 Medium" w:eastAsia="BIZ UDP明朝 Medium" w:hAnsi="BIZ UDP明朝 Medium" w:hint="eastAsia"/>
                        </w:rPr>
                        <w:t>を</w:t>
                      </w:r>
                      <w:r w:rsidR="008B20F8">
                        <w:rPr>
                          <w:rFonts w:ascii="BIZ UDP明朝 Medium" w:eastAsia="BIZ UDP明朝 Medium" w:hAnsi="BIZ UDP明朝 Medium" w:hint="eastAsia"/>
                        </w:rPr>
                        <w:t>拡充</w:t>
                      </w:r>
                      <w:r w:rsidR="00C462C9">
                        <w:rPr>
                          <w:rFonts w:ascii="BIZ UDP明朝 Medium" w:eastAsia="BIZ UDP明朝 Medium" w:hAnsi="BIZ UDP明朝 Medium" w:hint="eastAsia"/>
                        </w:rPr>
                        <w:t>する</w:t>
                      </w:r>
                    </w:p>
                    <w:p w14:paraId="146FA89D" w14:textId="1A2CD929" w:rsidR="008B20F8" w:rsidRDefault="008B20F8" w:rsidP="00BC4B46">
                      <w:pPr>
                        <w:rPr>
                          <w:rFonts w:ascii="BIZ UDP明朝 Medium" w:eastAsia="BIZ UDP明朝 Medium" w:hAnsi="BIZ UDP明朝 Medium"/>
                        </w:rPr>
                      </w:pPr>
                      <w:r>
                        <w:rPr>
                          <w:rFonts w:ascii="BIZ UDP明朝 Medium" w:eastAsia="BIZ UDP明朝 Medium" w:hAnsi="BIZ UDP明朝 Medium" w:hint="eastAsia"/>
                        </w:rPr>
                        <w:t>・日本庭園</w:t>
                      </w:r>
                      <w:r w:rsidR="00362E45">
                        <w:rPr>
                          <w:rFonts w:ascii="BIZ UDP明朝 Medium" w:eastAsia="BIZ UDP明朝 Medium" w:hAnsi="BIZ UDP明朝 Medium" w:hint="eastAsia"/>
                        </w:rPr>
                        <w:t>の特性や価値</w:t>
                      </w:r>
                      <w:r>
                        <w:rPr>
                          <w:rFonts w:ascii="BIZ UDP明朝 Medium" w:eastAsia="BIZ UDP明朝 Medium" w:hAnsi="BIZ UDP明朝 Medium" w:hint="eastAsia"/>
                        </w:rPr>
                        <w:t>を活用した</w:t>
                      </w:r>
                      <w:r w:rsidR="00362E45">
                        <w:rPr>
                          <w:rFonts w:ascii="BIZ UDP明朝 Medium" w:eastAsia="BIZ UDP明朝 Medium" w:hAnsi="BIZ UDP明朝 Medium" w:hint="eastAsia"/>
                        </w:rPr>
                        <w:t>イベントや</w:t>
                      </w:r>
                      <w:r>
                        <w:rPr>
                          <w:rFonts w:ascii="BIZ UDP明朝 Medium" w:eastAsia="BIZ UDP明朝 Medium" w:hAnsi="BIZ UDP明朝 Medium" w:hint="eastAsia"/>
                        </w:rPr>
                        <w:t>体験プログラム</w:t>
                      </w:r>
                      <w:r w:rsidR="00C462C9">
                        <w:rPr>
                          <w:rFonts w:ascii="BIZ UDP明朝 Medium" w:eastAsia="BIZ UDP明朝 Medium" w:hAnsi="BIZ UDP明朝 Medium" w:hint="eastAsia"/>
                        </w:rPr>
                        <w:t>を</w:t>
                      </w:r>
                      <w:r w:rsidR="00362E45">
                        <w:rPr>
                          <w:rFonts w:ascii="BIZ UDP明朝 Medium" w:eastAsia="BIZ UDP明朝 Medium" w:hAnsi="BIZ UDP明朝 Medium" w:hint="eastAsia"/>
                        </w:rPr>
                        <w:t>提供する</w:t>
                      </w:r>
                    </w:p>
                    <w:p w14:paraId="1B782EF8" w14:textId="68A66379" w:rsidR="003E79C6" w:rsidRPr="003E79C6" w:rsidRDefault="008B20F8" w:rsidP="003E79C6">
                      <w:pPr>
                        <w:rPr>
                          <w:rFonts w:ascii="BIZ UDP明朝 Medium" w:eastAsia="BIZ UDP明朝 Medium" w:hAnsi="BIZ UDP明朝 Medium"/>
                        </w:rPr>
                      </w:pPr>
                      <w:r>
                        <w:rPr>
                          <w:rFonts w:ascii="BIZ UDP明朝 Medium" w:eastAsia="BIZ UDP明朝 Medium" w:hAnsi="BIZ UDP明朝 Medium" w:hint="eastAsia"/>
                        </w:rPr>
                        <w:t>・</w:t>
                      </w:r>
                      <w:r w:rsidR="006F4FDF">
                        <w:rPr>
                          <w:rFonts w:ascii="BIZ UDP明朝 Medium" w:eastAsia="BIZ UDP明朝 Medium" w:hAnsi="BIZ UDP明朝 Medium" w:hint="eastAsia"/>
                        </w:rPr>
                        <w:t>高齢者や障がい者等</w:t>
                      </w:r>
                      <w:r w:rsidR="00D64241">
                        <w:rPr>
                          <w:rFonts w:ascii="BIZ UDP明朝 Medium" w:eastAsia="BIZ UDP明朝 Medium" w:hAnsi="BIZ UDP明朝 Medium" w:hint="eastAsia"/>
                        </w:rPr>
                        <w:t>多様な利用者に配慮した庭園の活用を推進</w:t>
                      </w:r>
                      <w:r w:rsidR="003E79C6" w:rsidRPr="003E26FB">
                        <w:rPr>
                          <w:rFonts w:ascii="BIZ UDP明朝 Medium" w:eastAsia="BIZ UDP明朝 Medium" w:hAnsi="BIZ UDP明朝 Medium" w:hint="eastAsia"/>
                        </w:rPr>
                        <w:t>する</w:t>
                      </w:r>
                    </w:p>
                    <w:p w14:paraId="3E8E13B3" w14:textId="77777777" w:rsidR="003E79C6" w:rsidRPr="003E79C6" w:rsidRDefault="003E79C6" w:rsidP="00BC4B46">
                      <w:pPr>
                        <w:rPr>
                          <w:rFonts w:ascii="BIZ UDP明朝 Medium" w:eastAsia="BIZ UDP明朝 Medium" w:hAnsi="BIZ UDP明朝 Medium"/>
                        </w:rPr>
                      </w:pPr>
                    </w:p>
                  </w:txbxContent>
                </v:textbox>
                <w10:wrap anchorx="margin"/>
              </v:shape>
            </w:pict>
          </mc:Fallback>
        </mc:AlternateContent>
      </w:r>
    </w:p>
    <w:p w14:paraId="5AB57D32" w14:textId="78FABD09" w:rsidR="006F4FDF" w:rsidRDefault="006F4FDF" w:rsidP="003D4F86">
      <w:pPr>
        <w:rPr>
          <w:rFonts w:ascii="BIZ UDP明朝 Medium" w:eastAsia="BIZ UDP明朝 Medium" w:hAnsi="BIZ UDP明朝 Medium"/>
        </w:rPr>
      </w:pPr>
    </w:p>
    <w:p w14:paraId="0F2C6896" w14:textId="35B5076D" w:rsidR="006F4FDF" w:rsidRDefault="006F4FDF" w:rsidP="003D4F86">
      <w:pPr>
        <w:rPr>
          <w:rFonts w:ascii="BIZ UDP明朝 Medium" w:eastAsia="BIZ UDP明朝 Medium" w:hAnsi="BIZ UDP明朝 Medium"/>
        </w:rPr>
      </w:pPr>
    </w:p>
    <w:p w14:paraId="7CEABEA1" w14:textId="1FED7CB4" w:rsidR="006F4FDF" w:rsidRDefault="006F4FDF" w:rsidP="003D4F86">
      <w:pPr>
        <w:rPr>
          <w:rFonts w:ascii="BIZ UDP明朝 Medium" w:eastAsia="BIZ UDP明朝 Medium" w:hAnsi="BIZ UDP明朝 Medium"/>
        </w:rPr>
      </w:pPr>
    </w:p>
    <w:p w14:paraId="1EBCC8D7" w14:textId="4B71AAE2" w:rsidR="006F4FDF" w:rsidRDefault="006F4FDF" w:rsidP="003D4F86">
      <w:pPr>
        <w:rPr>
          <w:rFonts w:ascii="BIZ UDP明朝 Medium" w:eastAsia="BIZ UDP明朝 Medium" w:hAnsi="BIZ UDP明朝 Medium"/>
        </w:rPr>
      </w:pPr>
    </w:p>
    <w:p w14:paraId="62B58494" w14:textId="59FE35C1" w:rsidR="006F4FDF" w:rsidRDefault="006F4FDF" w:rsidP="003D4F86">
      <w:pPr>
        <w:rPr>
          <w:rFonts w:ascii="BIZ UDP明朝 Medium" w:eastAsia="BIZ UDP明朝 Medium" w:hAnsi="BIZ UDP明朝 Medium"/>
        </w:rPr>
      </w:pPr>
    </w:p>
    <w:p w14:paraId="2C35F492" w14:textId="6C2F0146" w:rsidR="006F4FDF" w:rsidRDefault="006F4FDF" w:rsidP="003D4F86">
      <w:pPr>
        <w:rPr>
          <w:rFonts w:ascii="BIZ UDP明朝 Medium" w:eastAsia="BIZ UDP明朝 Medium" w:hAnsi="BIZ UDP明朝 Medium"/>
        </w:rPr>
      </w:pPr>
    </w:p>
    <w:p w14:paraId="6E5756B6" w14:textId="63EB6785" w:rsidR="006F4FDF" w:rsidRDefault="00D64241" w:rsidP="003D4F86">
      <w:pPr>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67456" behindDoc="0" locked="0" layoutInCell="1" allowOverlap="1" wp14:anchorId="19C8659D" wp14:editId="4DB6DF06">
                <wp:simplePos x="0" y="0"/>
                <wp:positionH relativeFrom="margin">
                  <wp:align>left</wp:align>
                </wp:positionH>
                <wp:positionV relativeFrom="paragraph">
                  <wp:posOffset>37465</wp:posOffset>
                </wp:positionV>
                <wp:extent cx="5803900" cy="1876425"/>
                <wp:effectExtent l="0" t="0" r="25400" b="28575"/>
                <wp:wrapNone/>
                <wp:docPr id="7" name="四角形: 角を丸くする 7"/>
                <wp:cNvGraphicFramePr/>
                <a:graphic xmlns:a="http://schemas.openxmlformats.org/drawingml/2006/main">
                  <a:graphicData uri="http://schemas.microsoft.com/office/word/2010/wordprocessingShape">
                    <wps:wsp>
                      <wps:cNvSpPr/>
                      <wps:spPr>
                        <a:xfrm>
                          <a:off x="0" y="0"/>
                          <a:ext cx="5803900" cy="1876425"/>
                        </a:xfrm>
                        <a:prstGeom prst="roundRect">
                          <a:avLst/>
                        </a:prstGeom>
                        <a:noFill/>
                        <a:ln>
                          <a:solidFill>
                            <a:srgbClr val="32B48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C6630D5" id="四角形: 角を丸くする 7" o:spid="_x0000_s1026" style="position:absolute;left:0;text-align:left;margin-left:0;margin-top:2.95pt;width:457pt;height:147.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" filled="f" strokecolor="#32b489" strokeweight="1pt">
                <v:stroke joinstyle="miter"/>
                <w10:wrap anchorx="margin"/>
              </v:roundrect>
            </w:pict>
          </mc:Fallback>
        </mc:AlternateContent>
      </w:r>
      <w:r>
        <w:rPr>
          <w:rFonts w:ascii="BIZ UDP明朝 Medium" w:eastAsia="BIZ UDP明朝 Medium" w:hAnsi="BIZ UDP明朝 Medium"/>
          <w:noProof/>
        </w:rPr>
        <mc:AlternateContent>
          <mc:Choice Requires="wps">
            <w:drawing>
              <wp:anchor distT="0" distB="0" distL="114300" distR="114300" simplePos="0" relativeHeight="251679744" behindDoc="0" locked="0" layoutInCell="1" allowOverlap="1" wp14:anchorId="7D8D0723" wp14:editId="35B59FAA">
                <wp:simplePos x="0" y="0"/>
                <wp:positionH relativeFrom="margin">
                  <wp:align>right</wp:align>
                </wp:positionH>
                <wp:positionV relativeFrom="paragraph">
                  <wp:posOffset>38100</wp:posOffset>
                </wp:positionV>
                <wp:extent cx="5615940" cy="8286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615940" cy="828675"/>
                        </a:xfrm>
                        <a:prstGeom prst="rect">
                          <a:avLst/>
                        </a:prstGeom>
                        <a:noFill/>
                        <a:ln w="6350">
                          <a:noFill/>
                        </a:ln>
                      </wps:spPr>
                      <wps:txbx>
                        <w:txbxContent>
                          <w:p w14:paraId="271DF2EF" w14:textId="7CFCF4E3" w:rsidR="00BE2697" w:rsidRDefault="00BE2697" w:rsidP="00BE2697">
                            <w:pPr>
                              <w:rPr>
                                <w:rFonts w:ascii="BIZ UDPゴシック" w:eastAsia="BIZ UDPゴシック" w:hAnsi="BIZ UDPゴシック"/>
                              </w:rPr>
                            </w:pPr>
                            <w:r w:rsidRPr="00F462E2">
                              <w:rPr>
                                <w:rFonts w:ascii="BIZ UDPゴシック" w:eastAsia="BIZ UDPゴシック" w:hAnsi="BIZ UDPゴシック" w:hint="eastAsia"/>
                              </w:rPr>
                              <w:t>（</w:t>
                            </w:r>
                            <w:r>
                              <w:rPr>
                                <w:rFonts w:ascii="BIZ UDPゴシック" w:eastAsia="BIZ UDPゴシック" w:hAnsi="BIZ UDPゴシック" w:hint="eastAsia"/>
                              </w:rPr>
                              <w:t>３</w:t>
                            </w:r>
                            <w:r w:rsidRPr="00F462E2">
                              <w:rPr>
                                <w:rFonts w:ascii="BIZ UDPゴシック" w:eastAsia="BIZ UDPゴシック" w:hAnsi="BIZ UDPゴシック" w:hint="eastAsia"/>
                              </w:rPr>
                              <w:t>）</w:t>
                            </w:r>
                            <w:r>
                              <w:rPr>
                                <w:rFonts w:ascii="BIZ UDPゴシック" w:eastAsia="BIZ UDPゴシック" w:hAnsi="BIZ UDPゴシック" w:hint="eastAsia"/>
                              </w:rPr>
                              <w:t>整備の基本方針</w:t>
                            </w:r>
                          </w:p>
                          <w:p w14:paraId="16AF513B" w14:textId="61D0F442" w:rsidR="00E64E59" w:rsidRDefault="00107DB6" w:rsidP="002313A0">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万博</w:t>
                            </w:r>
                            <w:r w:rsidR="002313A0" w:rsidRPr="00E64E59">
                              <w:rPr>
                                <w:rFonts w:ascii="BIZ UDPゴシック" w:eastAsia="BIZ UDPゴシック" w:hAnsi="BIZ UDPゴシック" w:hint="eastAsia"/>
                                <w:sz w:val="24"/>
                                <w:szCs w:val="24"/>
                              </w:rPr>
                              <w:t>日本庭園の価値を</w:t>
                            </w:r>
                            <w:r w:rsidR="002313A0" w:rsidRPr="003E26FB">
                              <w:rPr>
                                <w:rFonts w:ascii="BIZ UDPゴシック" w:eastAsia="BIZ UDPゴシック" w:hAnsi="BIZ UDPゴシック" w:hint="eastAsia"/>
                                <w:sz w:val="24"/>
                                <w:szCs w:val="24"/>
                              </w:rPr>
                              <w:t>保存</w:t>
                            </w:r>
                            <w:r w:rsidR="00236C5E" w:rsidRPr="003E26FB">
                              <w:rPr>
                                <w:rFonts w:ascii="BIZ UDPゴシック" w:eastAsia="BIZ UDPゴシック" w:hAnsi="BIZ UDPゴシック" w:hint="eastAsia"/>
                                <w:sz w:val="24"/>
                                <w:szCs w:val="24"/>
                              </w:rPr>
                              <w:t>・継承</w:t>
                            </w:r>
                            <w:r w:rsidR="002313A0" w:rsidRPr="00E64E59">
                              <w:rPr>
                                <w:rFonts w:ascii="BIZ UDPゴシック" w:eastAsia="BIZ UDPゴシック" w:hAnsi="BIZ UDPゴシック" w:hint="eastAsia"/>
                                <w:sz w:val="24"/>
                                <w:szCs w:val="24"/>
                              </w:rPr>
                              <w:t>するとともに、誰もが安心して利用できる</w:t>
                            </w:r>
                          </w:p>
                          <w:p w14:paraId="42FD8A66" w14:textId="30FA8AE5" w:rsidR="00BE2697" w:rsidRPr="00E64E59" w:rsidRDefault="002313A0" w:rsidP="002313A0">
                            <w:pPr>
                              <w:ind w:firstLineChars="100" w:firstLine="240"/>
                              <w:rPr>
                                <w:rFonts w:ascii="BIZ UDPゴシック" w:eastAsia="BIZ UDPゴシック" w:hAnsi="BIZ UDPゴシック"/>
                                <w:sz w:val="24"/>
                                <w:szCs w:val="24"/>
                              </w:rPr>
                            </w:pPr>
                            <w:r w:rsidRPr="00E64E59">
                              <w:rPr>
                                <w:rFonts w:ascii="BIZ UDPゴシック" w:eastAsia="BIZ UDPゴシック" w:hAnsi="BIZ UDPゴシック" w:hint="eastAsia"/>
                                <w:sz w:val="24"/>
                                <w:szCs w:val="24"/>
                              </w:rPr>
                              <w:t>庭園空間づくりに取り組む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0723" id="テキスト ボックス 15" o:spid="_x0000_s1032" type="#_x0000_t202" style="position:absolute;left:0;text-align:left;margin-left:391pt;margin-top:3pt;width:442.2pt;height:65.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" filled="f" stroked="f" strokeweight=".5pt">
                <v:textbox>
                  <w:txbxContent>
                    <w:p w14:paraId="271DF2EF" w14:textId="7CFCF4E3" w:rsidR="00BE2697" w:rsidRDefault="00BE2697" w:rsidP="00BE2697">
                      <w:pPr>
                        <w:rPr>
                          <w:rFonts w:ascii="BIZ UDPゴシック" w:eastAsia="BIZ UDPゴシック" w:hAnsi="BIZ UDPゴシック"/>
                        </w:rPr>
                      </w:pPr>
                      <w:r w:rsidRPr="00F462E2">
                        <w:rPr>
                          <w:rFonts w:ascii="BIZ UDPゴシック" w:eastAsia="BIZ UDPゴシック" w:hAnsi="BIZ UDPゴシック" w:hint="eastAsia"/>
                        </w:rPr>
                        <w:t>（</w:t>
                      </w:r>
                      <w:r>
                        <w:rPr>
                          <w:rFonts w:ascii="BIZ UDPゴシック" w:eastAsia="BIZ UDPゴシック" w:hAnsi="BIZ UDPゴシック" w:hint="eastAsia"/>
                        </w:rPr>
                        <w:t>３</w:t>
                      </w:r>
                      <w:r w:rsidRPr="00F462E2">
                        <w:rPr>
                          <w:rFonts w:ascii="BIZ UDPゴシック" w:eastAsia="BIZ UDPゴシック" w:hAnsi="BIZ UDPゴシック" w:hint="eastAsia"/>
                        </w:rPr>
                        <w:t>）</w:t>
                      </w:r>
                      <w:r>
                        <w:rPr>
                          <w:rFonts w:ascii="BIZ UDPゴシック" w:eastAsia="BIZ UDPゴシック" w:hAnsi="BIZ UDPゴシック" w:hint="eastAsia"/>
                        </w:rPr>
                        <w:t>整備の基本方針</w:t>
                      </w:r>
                    </w:p>
                    <w:p w14:paraId="16AF513B" w14:textId="61D0F442" w:rsidR="00E64E59" w:rsidRDefault="00107DB6" w:rsidP="002313A0">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万博</w:t>
                      </w:r>
                      <w:r w:rsidR="002313A0" w:rsidRPr="00E64E59">
                        <w:rPr>
                          <w:rFonts w:ascii="BIZ UDPゴシック" w:eastAsia="BIZ UDPゴシック" w:hAnsi="BIZ UDPゴシック" w:hint="eastAsia"/>
                          <w:sz w:val="24"/>
                          <w:szCs w:val="24"/>
                        </w:rPr>
                        <w:t>日本庭園の価値を</w:t>
                      </w:r>
                      <w:r w:rsidR="002313A0" w:rsidRPr="003E26FB">
                        <w:rPr>
                          <w:rFonts w:ascii="BIZ UDPゴシック" w:eastAsia="BIZ UDPゴシック" w:hAnsi="BIZ UDPゴシック" w:hint="eastAsia"/>
                          <w:sz w:val="24"/>
                          <w:szCs w:val="24"/>
                        </w:rPr>
                        <w:t>保存</w:t>
                      </w:r>
                      <w:r w:rsidR="00236C5E" w:rsidRPr="003E26FB">
                        <w:rPr>
                          <w:rFonts w:ascii="BIZ UDPゴシック" w:eastAsia="BIZ UDPゴシック" w:hAnsi="BIZ UDPゴシック" w:hint="eastAsia"/>
                          <w:sz w:val="24"/>
                          <w:szCs w:val="24"/>
                        </w:rPr>
                        <w:t>・継承</w:t>
                      </w:r>
                      <w:r w:rsidR="002313A0" w:rsidRPr="00E64E59">
                        <w:rPr>
                          <w:rFonts w:ascii="BIZ UDPゴシック" w:eastAsia="BIZ UDPゴシック" w:hAnsi="BIZ UDPゴシック" w:hint="eastAsia"/>
                          <w:sz w:val="24"/>
                          <w:szCs w:val="24"/>
                        </w:rPr>
                        <w:t>するとともに、誰もが安心して利用できる</w:t>
                      </w:r>
                    </w:p>
                    <w:p w14:paraId="42FD8A66" w14:textId="30FA8AE5" w:rsidR="00BE2697" w:rsidRPr="00E64E59" w:rsidRDefault="002313A0" w:rsidP="002313A0">
                      <w:pPr>
                        <w:ind w:firstLineChars="100" w:firstLine="240"/>
                        <w:rPr>
                          <w:rFonts w:ascii="BIZ UDPゴシック" w:eastAsia="BIZ UDPゴシック" w:hAnsi="BIZ UDPゴシック"/>
                          <w:sz w:val="24"/>
                          <w:szCs w:val="24"/>
                        </w:rPr>
                      </w:pPr>
                      <w:r w:rsidRPr="00E64E59">
                        <w:rPr>
                          <w:rFonts w:ascii="BIZ UDPゴシック" w:eastAsia="BIZ UDPゴシック" w:hAnsi="BIZ UDPゴシック" w:hint="eastAsia"/>
                          <w:sz w:val="24"/>
                          <w:szCs w:val="24"/>
                        </w:rPr>
                        <w:t>庭園空間づくりに取り組む</w:t>
                      </w:r>
                    </w:p>
                  </w:txbxContent>
                </v:textbox>
                <w10:wrap anchorx="margin"/>
              </v:shape>
            </w:pict>
          </mc:Fallback>
        </mc:AlternateContent>
      </w:r>
    </w:p>
    <w:p w14:paraId="3860446F" w14:textId="72D4ABB4" w:rsidR="006F4FDF" w:rsidRDefault="006F4FDF" w:rsidP="003D4F86">
      <w:pPr>
        <w:rPr>
          <w:rFonts w:ascii="BIZ UDP明朝 Medium" w:eastAsia="BIZ UDP明朝 Medium" w:hAnsi="BIZ UDP明朝 Medium"/>
        </w:rPr>
      </w:pPr>
    </w:p>
    <w:p w14:paraId="64F24456" w14:textId="588D948E" w:rsidR="006F4FDF" w:rsidRDefault="006F4FDF" w:rsidP="003D4F86">
      <w:pPr>
        <w:rPr>
          <w:rFonts w:ascii="BIZ UDP明朝 Medium" w:eastAsia="BIZ UDP明朝 Medium" w:hAnsi="BIZ UDP明朝 Medium"/>
        </w:rPr>
      </w:pPr>
    </w:p>
    <w:p w14:paraId="225E47B9" w14:textId="042042DA" w:rsidR="006F4FDF" w:rsidRDefault="00E64E59" w:rsidP="003D4F86">
      <w:pPr>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65408" behindDoc="0" locked="0" layoutInCell="1" allowOverlap="1" wp14:anchorId="5EA6556F" wp14:editId="62F408E7">
                <wp:simplePos x="0" y="0"/>
                <wp:positionH relativeFrom="column">
                  <wp:posOffset>299720</wp:posOffset>
                </wp:positionH>
                <wp:positionV relativeFrom="paragraph">
                  <wp:posOffset>228600</wp:posOffset>
                </wp:positionV>
                <wp:extent cx="5360670" cy="800100"/>
                <wp:effectExtent l="0" t="0" r="11430" b="19050"/>
                <wp:wrapNone/>
                <wp:docPr id="6" name="テキスト ボックス 6"/>
                <wp:cNvGraphicFramePr/>
                <a:graphic xmlns:a="http://schemas.openxmlformats.org/drawingml/2006/main">
                  <a:graphicData uri="http://schemas.microsoft.com/office/word/2010/wordprocessingShape">
                    <wps:wsp>
                      <wps:cNvSpPr txBox="1"/>
                      <wps:spPr>
                        <a:xfrm>
                          <a:off x="0" y="0"/>
                          <a:ext cx="5360670" cy="800100"/>
                        </a:xfrm>
                        <a:prstGeom prst="rect">
                          <a:avLst/>
                        </a:prstGeom>
                        <a:noFill/>
                        <a:ln w="9525">
                          <a:solidFill>
                            <a:schemeClr val="tx1"/>
                          </a:solidFill>
                        </a:ln>
                      </wps:spPr>
                      <wps:txbx>
                        <w:txbxContent>
                          <w:p w14:paraId="26E0A0A1" w14:textId="35A8874F" w:rsidR="00CF6A26" w:rsidRDefault="00BE2697" w:rsidP="00BE2697">
                            <w:pPr>
                              <w:rPr>
                                <w:rFonts w:ascii="BIZ UDP明朝 Medium" w:eastAsia="BIZ UDP明朝 Medium" w:hAnsi="BIZ UDP明朝 Medium"/>
                              </w:rPr>
                            </w:pPr>
                            <w:r>
                              <w:rPr>
                                <w:rFonts w:ascii="BIZ UDP明朝 Medium" w:eastAsia="BIZ UDP明朝 Medium" w:hAnsi="BIZ UDP明朝 Medium" w:hint="eastAsia"/>
                              </w:rPr>
                              <w:t>・</w:t>
                            </w:r>
                            <w:r w:rsidR="00C462C9">
                              <w:rPr>
                                <w:rFonts w:ascii="BIZ UDP明朝 Medium" w:eastAsia="BIZ UDP明朝 Medium" w:hAnsi="BIZ UDP明朝 Medium" w:hint="eastAsia"/>
                              </w:rPr>
                              <w:t>開園時からの施設等の老朽化への対応策を検討する</w:t>
                            </w:r>
                          </w:p>
                          <w:p w14:paraId="734A4A74" w14:textId="3002BEAA" w:rsidR="00BE2697" w:rsidRPr="008F5BAA" w:rsidRDefault="00BE2697" w:rsidP="00BE2697">
                            <w:pPr>
                              <w:rPr>
                                <w:rFonts w:ascii="BIZ UDP明朝 Medium" w:eastAsia="BIZ UDP明朝 Medium" w:hAnsi="BIZ UDP明朝 Medium"/>
                              </w:rPr>
                            </w:pPr>
                            <w:r w:rsidRPr="008F5BAA">
                              <w:rPr>
                                <w:rFonts w:ascii="BIZ UDP明朝 Medium" w:eastAsia="BIZ UDP明朝 Medium" w:hAnsi="BIZ UDP明朝 Medium" w:hint="eastAsia"/>
                              </w:rPr>
                              <w:t>・</w:t>
                            </w:r>
                            <w:r w:rsidR="00107DB6" w:rsidRPr="008F5BAA">
                              <w:rPr>
                                <w:rFonts w:ascii="BIZ UDP明朝 Medium" w:eastAsia="BIZ UDP明朝 Medium" w:hAnsi="BIZ UDP明朝 Medium" w:hint="eastAsia"/>
                              </w:rPr>
                              <w:t>庭園の本質的価値を損なわないこと</w:t>
                            </w:r>
                            <w:r w:rsidR="008F5BAA" w:rsidRPr="008F5BAA">
                              <w:rPr>
                                <w:rFonts w:ascii="BIZ UDP明朝 Medium" w:eastAsia="BIZ UDP明朝 Medium" w:hAnsi="BIZ UDP明朝 Medium" w:hint="eastAsia"/>
                              </w:rPr>
                              <w:t>に</w:t>
                            </w:r>
                            <w:r w:rsidR="00107DB6" w:rsidRPr="008F5BAA">
                              <w:rPr>
                                <w:rFonts w:ascii="BIZ UDP明朝 Medium" w:eastAsia="BIZ UDP明朝 Medium" w:hAnsi="BIZ UDP明朝 Medium" w:hint="eastAsia"/>
                              </w:rPr>
                              <w:t>留意した</w:t>
                            </w:r>
                            <w:r w:rsidR="00C22AA4" w:rsidRPr="008F5BAA">
                              <w:rPr>
                                <w:rFonts w:ascii="BIZ UDP明朝 Medium" w:eastAsia="BIZ UDP明朝 Medium" w:hAnsi="BIZ UDP明朝 Medium" w:hint="eastAsia"/>
                              </w:rPr>
                              <w:t>整備によ</w:t>
                            </w:r>
                            <w:r w:rsidR="00C462C9" w:rsidRPr="008F5BAA">
                              <w:rPr>
                                <w:rFonts w:ascii="BIZ UDP明朝 Medium" w:eastAsia="BIZ UDP明朝 Medium" w:hAnsi="BIZ UDP明朝 Medium" w:hint="eastAsia"/>
                              </w:rPr>
                              <w:t>って利用</w:t>
                            </w:r>
                            <w:r w:rsidR="00107DB6" w:rsidRPr="008F5BAA">
                              <w:rPr>
                                <w:rFonts w:ascii="BIZ UDP明朝 Medium" w:eastAsia="BIZ UDP明朝 Medium" w:hAnsi="BIZ UDP明朝 Medium" w:hint="eastAsia"/>
                              </w:rPr>
                              <w:t>者</w:t>
                            </w:r>
                            <w:r w:rsidR="00C462C9" w:rsidRPr="008F5BAA">
                              <w:rPr>
                                <w:rFonts w:ascii="BIZ UDP明朝 Medium" w:eastAsia="BIZ UDP明朝 Medium" w:hAnsi="BIZ UDP明朝 Medium" w:hint="eastAsia"/>
                              </w:rPr>
                              <w:t>の利便性を拡充する</w:t>
                            </w:r>
                          </w:p>
                          <w:p w14:paraId="2D942835" w14:textId="44F82679" w:rsidR="00CF6A26" w:rsidRPr="00CF6A26" w:rsidRDefault="00BE2697" w:rsidP="00BE2697">
                            <w:pPr>
                              <w:rPr>
                                <w:rFonts w:ascii="BIZ UDP明朝 Medium" w:eastAsia="BIZ UDP明朝 Medium" w:hAnsi="BIZ UDP明朝 Medium"/>
                              </w:rPr>
                            </w:pPr>
                            <w:r>
                              <w:rPr>
                                <w:rFonts w:ascii="BIZ UDP明朝 Medium" w:eastAsia="BIZ UDP明朝 Medium" w:hAnsi="BIZ UDP明朝 Medium" w:hint="eastAsia"/>
                              </w:rPr>
                              <w:t>・</w:t>
                            </w:r>
                            <w:r w:rsidR="00950800" w:rsidRPr="004F27BB">
                              <w:rPr>
                                <w:rFonts w:ascii="BIZ UDP明朝 Medium" w:eastAsia="BIZ UDP明朝 Medium" w:hAnsi="BIZ UDP明朝 Medium" w:hint="eastAsia"/>
                              </w:rPr>
                              <w:t>安全性</w:t>
                            </w:r>
                            <w:r w:rsidR="00C22AA4">
                              <w:rPr>
                                <w:rFonts w:ascii="BIZ UDP明朝 Medium" w:eastAsia="BIZ UDP明朝 Medium" w:hAnsi="BIZ UDP明朝 Medium" w:hint="eastAsia"/>
                              </w:rPr>
                              <w:t>の向上のための</w:t>
                            </w:r>
                            <w:r>
                              <w:rPr>
                                <w:rFonts w:ascii="BIZ UDP明朝 Medium" w:eastAsia="BIZ UDP明朝 Medium" w:hAnsi="BIZ UDP明朝 Medium" w:hint="eastAsia"/>
                              </w:rPr>
                              <w:t>設備等</w:t>
                            </w:r>
                            <w:r w:rsidR="00C462C9">
                              <w:rPr>
                                <w:rFonts w:ascii="BIZ UDP明朝 Medium" w:eastAsia="BIZ UDP明朝 Medium" w:hAnsi="BIZ UDP明朝 Medium" w:hint="eastAsia"/>
                              </w:rPr>
                              <w:t>を</w:t>
                            </w:r>
                            <w:r>
                              <w:rPr>
                                <w:rFonts w:ascii="BIZ UDP明朝 Medium" w:eastAsia="BIZ UDP明朝 Medium" w:hAnsi="BIZ UDP明朝 Medium" w:hint="eastAsia"/>
                              </w:rPr>
                              <w:t>整備</w:t>
                            </w:r>
                            <w:r w:rsidR="00C462C9">
                              <w:rPr>
                                <w:rFonts w:ascii="BIZ UDP明朝 Medium" w:eastAsia="BIZ UDP明朝 Medium" w:hAnsi="BIZ UDP明朝 Medium" w:hint="eastAsia"/>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6556F" id="テキスト ボックス 6" o:spid="_x0000_s1033" type="#_x0000_t202" style="position:absolute;left:0;text-align:left;margin-left:23.6pt;margin-top:18pt;width:422.1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" filled="f" strokecolor="black [3213]">
                <v:textbox>
                  <w:txbxContent>
                    <w:p w14:paraId="26E0A0A1" w14:textId="35A8874F" w:rsidR="00CF6A26" w:rsidRDefault="00BE2697" w:rsidP="00BE2697">
                      <w:pPr>
                        <w:rPr>
                          <w:rFonts w:ascii="BIZ UDP明朝 Medium" w:eastAsia="BIZ UDP明朝 Medium" w:hAnsi="BIZ UDP明朝 Medium"/>
                        </w:rPr>
                      </w:pPr>
                      <w:r>
                        <w:rPr>
                          <w:rFonts w:ascii="BIZ UDP明朝 Medium" w:eastAsia="BIZ UDP明朝 Medium" w:hAnsi="BIZ UDP明朝 Medium" w:hint="eastAsia"/>
                        </w:rPr>
                        <w:t>・</w:t>
                      </w:r>
                      <w:r w:rsidR="00C462C9">
                        <w:rPr>
                          <w:rFonts w:ascii="BIZ UDP明朝 Medium" w:eastAsia="BIZ UDP明朝 Medium" w:hAnsi="BIZ UDP明朝 Medium" w:hint="eastAsia"/>
                        </w:rPr>
                        <w:t>開園時からの施設等の老朽化への対応策を検討する</w:t>
                      </w:r>
                    </w:p>
                    <w:p w14:paraId="734A4A74" w14:textId="3002BEAA" w:rsidR="00BE2697" w:rsidRPr="008F5BAA" w:rsidRDefault="00BE2697" w:rsidP="00BE2697">
                      <w:pPr>
                        <w:rPr>
                          <w:rFonts w:ascii="BIZ UDP明朝 Medium" w:eastAsia="BIZ UDP明朝 Medium" w:hAnsi="BIZ UDP明朝 Medium"/>
                        </w:rPr>
                      </w:pPr>
                      <w:r w:rsidRPr="008F5BAA">
                        <w:rPr>
                          <w:rFonts w:ascii="BIZ UDP明朝 Medium" w:eastAsia="BIZ UDP明朝 Medium" w:hAnsi="BIZ UDP明朝 Medium" w:hint="eastAsia"/>
                        </w:rPr>
                        <w:t>・</w:t>
                      </w:r>
                      <w:r w:rsidR="00107DB6" w:rsidRPr="008F5BAA">
                        <w:rPr>
                          <w:rFonts w:ascii="BIZ UDP明朝 Medium" w:eastAsia="BIZ UDP明朝 Medium" w:hAnsi="BIZ UDP明朝 Medium" w:hint="eastAsia"/>
                        </w:rPr>
                        <w:t>庭園の本質的価値を損なわないこと</w:t>
                      </w:r>
                      <w:r w:rsidR="008F5BAA" w:rsidRPr="008F5BAA">
                        <w:rPr>
                          <w:rFonts w:ascii="BIZ UDP明朝 Medium" w:eastAsia="BIZ UDP明朝 Medium" w:hAnsi="BIZ UDP明朝 Medium" w:hint="eastAsia"/>
                        </w:rPr>
                        <w:t>に</w:t>
                      </w:r>
                      <w:r w:rsidR="00107DB6" w:rsidRPr="008F5BAA">
                        <w:rPr>
                          <w:rFonts w:ascii="BIZ UDP明朝 Medium" w:eastAsia="BIZ UDP明朝 Medium" w:hAnsi="BIZ UDP明朝 Medium" w:hint="eastAsia"/>
                        </w:rPr>
                        <w:t>留意した</w:t>
                      </w:r>
                      <w:r w:rsidR="00C22AA4" w:rsidRPr="008F5BAA">
                        <w:rPr>
                          <w:rFonts w:ascii="BIZ UDP明朝 Medium" w:eastAsia="BIZ UDP明朝 Medium" w:hAnsi="BIZ UDP明朝 Medium" w:hint="eastAsia"/>
                        </w:rPr>
                        <w:t>整備によ</w:t>
                      </w:r>
                      <w:r w:rsidR="00C462C9" w:rsidRPr="008F5BAA">
                        <w:rPr>
                          <w:rFonts w:ascii="BIZ UDP明朝 Medium" w:eastAsia="BIZ UDP明朝 Medium" w:hAnsi="BIZ UDP明朝 Medium" w:hint="eastAsia"/>
                        </w:rPr>
                        <w:t>って利用</w:t>
                      </w:r>
                      <w:r w:rsidR="00107DB6" w:rsidRPr="008F5BAA">
                        <w:rPr>
                          <w:rFonts w:ascii="BIZ UDP明朝 Medium" w:eastAsia="BIZ UDP明朝 Medium" w:hAnsi="BIZ UDP明朝 Medium" w:hint="eastAsia"/>
                        </w:rPr>
                        <w:t>者</w:t>
                      </w:r>
                      <w:r w:rsidR="00C462C9" w:rsidRPr="008F5BAA">
                        <w:rPr>
                          <w:rFonts w:ascii="BIZ UDP明朝 Medium" w:eastAsia="BIZ UDP明朝 Medium" w:hAnsi="BIZ UDP明朝 Medium" w:hint="eastAsia"/>
                        </w:rPr>
                        <w:t>の利便性を拡充する</w:t>
                      </w:r>
                    </w:p>
                    <w:p w14:paraId="2D942835" w14:textId="44F82679" w:rsidR="00CF6A26" w:rsidRPr="00CF6A26" w:rsidRDefault="00BE2697" w:rsidP="00BE2697">
                      <w:pPr>
                        <w:rPr>
                          <w:rFonts w:ascii="BIZ UDP明朝 Medium" w:eastAsia="BIZ UDP明朝 Medium" w:hAnsi="BIZ UDP明朝 Medium"/>
                        </w:rPr>
                      </w:pPr>
                      <w:r>
                        <w:rPr>
                          <w:rFonts w:ascii="BIZ UDP明朝 Medium" w:eastAsia="BIZ UDP明朝 Medium" w:hAnsi="BIZ UDP明朝 Medium" w:hint="eastAsia"/>
                        </w:rPr>
                        <w:t>・</w:t>
                      </w:r>
                      <w:r w:rsidR="00950800" w:rsidRPr="004F27BB">
                        <w:rPr>
                          <w:rFonts w:ascii="BIZ UDP明朝 Medium" w:eastAsia="BIZ UDP明朝 Medium" w:hAnsi="BIZ UDP明朝 Medium" w:hint="eastAsia"/>
                        </w:rPr>
                        <w:t>安全性</w:t>
                      </w:r>
                      <w:r w:rsidR="00C22AA4">
                        <w:rPr>
                          <w:rFonts w:ascii="BIZ UDP明朝 Medium" w:eastAsia="BIZ UDP明朝 Medium" w:hAnsi="BIZ UDP明朝 Medium" w:hint="eastAsia"/>
                        </w:rPr>
                        <w:t>の向上のための</w:t>
                      </w:r>
                      <w:r>
                        <w:rPr>
                          <w:rFonts w:ascii="BIZ UDP明朝 Medium" w:eastAsia="BIZ UDP明朝 Medium" w:hAnsi="BIZ UDP明朝 Medium" w:hint="eastAsia"/>
                        </w:rPr>
                        <w:t>設備等</w:t>
                      </w:r>
                      <w:r w:rsidR="00C462C9">
                        <w:rPr>
                          <w:rFonts w:ascii="BIZ UDP明朝 Medium" w:eastAsia="BIZ UDP明朝 Medium" w:hAnsi="BIZ UDP明朝 Medium" w:hint="eastAsia"/>
                        </w:rPr>
                        <w:t>を</w:t>
                      </w:r>
                      <w:r>
                        <w:rPr>
                          <w:rFonts w:ascii="BIZ UDP明朝 Medium" w:eastAsia="BIZ UDP明朝 Medium" w:hAnsi="BIZ UDP明朝 Medium" w:hint="eastAsia"/>
                        </w:rPr>
                        <w:t>整備</w:t>
                      </w:r>
                      <w:r w:rsidR="00C462C9">
                        <w:rPr>
                          <w:rFonts w:ascii="BIZ UDP明朝 Medium" w:eastAsia="BIZ UDP明朝 Medium" w:hAnsi="BIZ UDP明朝 Medium" w:hint="eastAsia"/>
                        </w:rPr>
                        <w:t>する</w:t>
                      </w:r>
                    </w:p>
                  </w:txbxContent>
                </v:textbox>
              </v:shape>
            </w:pict>
          </mc:Fallback>
        </mc:AlternateContent>
      </w:r>
    </w:p>
    <w:p w14:paraId="09BC15D3" w14:textId="546D6749" w:rsidR="006F4FDF" w:rsidRDefault="006F4FDF" w:rsidP="003D4F86">
      <w:pPr>
        <w:rPr>
          <w:rFonts w:ascii="BIZ UDP明朝 Medium" w:eastAsia="BIZ UDP明朝 Medium" w:hAnsi="BIZ UDP明朝 Medium"/>
        </w:rPr>
      </w:pPr>
    </w:p>
    <w:p w14:paraId="3B81D3C5" w14:textId="2DA9F207" w:rsidR="006F4FDF" w:rsidRDefault="006F4FDF" w:rsidP="003D4F86">
      <w:pPr>
        <w:rPr>
          <w:rFonts w:ascii="BIZ UDP明朝 Medium" w:eastAsia="BIZ UDP明朝 Medium" w:hAnsi="BIZ UDP明朝 Medium"/>
        </w:rPr>
      </w:pPr>
    </w:p>
    <w:p w14:paraId="422B3722" w14:textId="0EEEFC08" w:rsidR="006F4FDF" w:rsidRDefault="006F4FDF" w:rsidP="003D4F86">
      <w:pPr>
        <w:rPr>
          <w:rFonts w:ascii="BIZ UDP明朝 Medium" w:eastAsia="BIZ UDP明朝 Medium" w:hAnsi="BIZ UDP明朝 Medium"/>
        </w:rPr>
      </w:pPr>
    </w:p>
    <w:p w14:paraId="5D6AA6F4" w14:textId="3EB50FD8" w:rsidR="00CA2D99" w:rsidRPr="00180A4D" w:rsidRDefault="00E079F0" w:rsidP="00CA2D99">
      <w:pPr>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69504" behindDoc="0" locked="0" layoutInCell="1" allowOverlap="1" wp14:anchorId="46ED3164" wp14:editId="495D6C07">
                <wp:simplePos x="0" y="0"/>
                <wp:positionH relativeFrom="column">
                  <wp:posOffset>266383</wp:posOffset>
                </wp:positionH>
                <wp:positionV relativeFrom="paragraph">
                  <wp:posOffset>1104900</wp:posOffset>
                </wp:positionV>
                <wp:extent cx="5396230" cy="557213"/>
                <wp:effectExtent l="0" t="0" r="13970" b="14605"/>
                <wp:wrapNone/>
                <wp:docPr id="8" name="テキスト ボックス 8"/>
                <wp:cNvGraphicFramePr/>
                <a:graphic xmlns:a="http://schemas.openxmlformats.org/drawingml/2006/main">
                  <a:graphicData uri="http://schemas.microsoft.com/office/word/2010/wordprocessingShape">
                    <wps:wsp>
                      <wps:cNvSpPr txBox="1"/>
                      <wps:spPr>
                        <a:xfrm>
                          <a:off x="0" y="0"/>
                          <a:ext cx="5396230" cy="557213"/>
                        </a:xfrm>
                        <a:prstGeom prst="rect">
                          <a:avLst/>
                        </a:prstGeom>
                        <a:noFill/>
                        <a:ln w="9525">
                          <a:solidFill>
                            <a:schemeClr val="tx1"/>
                          </a:solidFill>
                        </a:ln>
                      </wps:spPr>
                      <wps:txbx>
                        <w:txbxContent>
                          <w:p w14:paraId="58F57EDF" w14:textId="70CE9689" w:rsidR="00CA2D99" w:rsidRDefault="0058711B" w:rsidP="0058711B">
                            <w:pPr>
                              <w:rPr>
                                <w:rFonts w:ascii="BIZ UDP明朝 Medium" w:eastAsia="BIZ UDP明朝 Medium" w:hAnsi="BIZ UDP明朝 Medium"/>
                              </w:rPr>
                            </w:pPr>
                            <w:r>
                              <w:rPr>
                                <w:rFonts w:ascii="BIZ UDP明朝 Medium" w:eastAsia="BIZ UDP明朝 Medium" w:hAnsi="BIZ UDP明朝 Medium" w:hint="eastAsia"/>
                              </w:rPr>
                              <w:t>・</w:t>
                            </w:r>
                            <w:r w:rsidR="00CA2D99" w:rsidRPr="00E920B3">
                              <w:rPr>
                                <w:rFonts w:ascii="BIZ UDP明朝 Medium" w:eastAsia="BIZ UDP明朝 Medium" w:hAnsi="BIZ UDP明朝 Medium" w:hint="eastAsia"/>
                              </w:rPr>
                              <w:t>万博日本庭園</w:t>
                            </w:r>
                            <w:r>
                              <w:rPr>
                                <w:rFonts w:ascii="BIZ UDP明朝 Medium" w:eastAsia="BIZ UDP明朝 Medium" w:hAnsi="BIZ UDP明朝 Medium" w:hint="eastAsia"/>
                              </w:rPr>
                              <w:t>に関わる関係機関の連携による運営体制</w:t>
                            </w:r>
                            <w:r w:rsidR="00C462C9">
                              <w:rPr>
                                <w:rFonts w:ascii="BIZ UDP明朝 Medium" w:eastAsia="BIZ UDP明朝 Medium" w:hAnsi="BIZ UDP明朝 Medium" w:hint="eastAsia"/>
                              </w:rPr>
                              <w:t>を</w:t>
                            </w:r>
                            <w:r>
                              <w:rPr>
                                <w:rFonts w:ascii="BIZ UDP明朝 Medium" w:eastAsia="BIZ UDP明朝 Medium" w:hAnsi="BIZ UDP明朝 Medium" w:hint="eastAsia"/>
                              </w:rPr>
                              <w:t>強化</w:t>
                            </w:r>
                            <w:r w:rsidR="00C462C9">
                              <w:rPr>
                                <w:rFonts w:ascii="BIZ UDP明朝 Medium" w:eastAsia="BIZ UDP明朝 Medium" w:hAnsi="BIZ UDP明朝 Medium" w:hint="eastAsia"/>
                              </w:rPr>
                              <w:t>する</w:t>
                            </w:r>
                          </w:p>
                          <w:p w14:paraId="5C1CB3C1" w14:textId="0E60F67F" w:rsidR="00CA2D99" w:rsidRPr="00CA2D99" w:rsidRDefault="0058711B" w:rsidP="00AD7150">
                            <w:pPr>
                              <w:rPr>
                                <w:rFonts w:ascii="BIZ UDP明朝 Medium" w:eastAsia="BIZ UDP明朝 Medium" w:hAnsi="BIZ UDP明朝 Medium"/>
                              </w:rPr>
                            </w:pPr>
                            <w:r>
                              <w:rPr>
                                <w:rFonts w:ascii="BIZ UDP明朝 Medium" w:eastAsia="BIZ UDP明朝 Medium" w:hAnsi="BIZ UDP明朝 Medium" w:hint="eastAsia"/>
                              </w:rPr>
                              <w:t>・</w:t>
                            </w:r>
                            <w:r w:rsidR="00CA2D99" w:rsidRPr="00E920B3">
                              <w:rPr>
                                <w:rFonts w:ascii="BIZ UDP明朝 Medium" w:eastAsia="BIZ UDP明朝 Medium" w:hAnsi="BIZ UDP明朝 Medium" w:hint="eastAsia"/>
                              </w:rPr>
                              <w:t>日本庭園の管理や活用における府民や</w:t>
                            </w:r>
                            <w:r w:rsidR="00D64241">
                              <w:rPr>
                                <w:rFonts w:ascii="BIZ UDP明朝 Medium" w:eastAsia="BIZ UDP明朝 Medium" w:hAnsi="BIZ UDP明朝 Medium" w:hint="eastAsia"/>
                              </w:rPr>
                              <w:t>民間団体、</w:t>
                            </w:r>
                            <w:r>
                              <w:rPr>
                                <w:rFonts w:ascii="BIZ UDP明朝 Medium" w:eastAsia="BIZ UDP明朝 Medium" w:hAnsi="BIZ UDP明朝 Medium" w:hint="eastAsia"/>
                              </w:rPr>
                              <w:t>NPO等の多様な主体の参加</w:t>
                            </w:r>
                            <w:r w:rsidR="00C462C9">
                              <w:rPr>
                                <w:rFonts w:ascii="BIZ UDP明朝 Medium" w:eastAsia="BIZ UDP明朝 Medium" w:hAnsi="BIZ UDP明朝 Medium" w:hint="eastAsia"/>
                              </w:rPr>
                              <w:t>を</w:t>
                            </w:r>
                            <w:r>
                              <w:rPr>
                                <w:rFonts w:ascii="BIZ UDP明朝 Medium" w:eastAsia="BIZ UDP明朝 Medium" w:hAnsi="BIZ UDP明朝 Medium" w:hint="eastAsia"/>
                              </w:rPr>
                              <w:t>拡充</w:t>
                            </w:r>
                            <w:r w:rsidR="00E079F0">
                              <w:rPr>
                                <w:rFonts w:ascii="BIZ UDP明朝 Medium" w:eastAsia="BIZ UDP明朝 Medium" w:hAnsi="BIZ UDP明朝 Medium" w:hint="eastAsia"/>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D3164" id="テキスト ボックス 8" o:spid="_x0000_s1034" type="#_x0000_t202" style="position:absolute;left:0;text-align:left;margin-left:21pt;margin-top:87pt;width:424.9pt;height:4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" filled="f" strokecolor="black [3213]">
                <v:textbox>
                  <w:txbxContent>
                    <w:p w14:paraId="58F57EDF" w14:textId="70CE9689" w:rsidR="00CA2D99" w:rsidRDefault="0058711B" w:rsidP="0058711B">
                      <w:pPr>
                        <w:rPr>
                          <w:rFonts w:ascii="BIZ UDP明朝 Medium" w:eastAsia="BIZ UDP明朝 Medium" w:hAnsi="BIZ UDP明朝 Medium"/>
                        </w:rPr>
                      </w:pPr>
                      <w:r>
                        <w:rPr>
                          <w:rFonts w:ascii="BIZ UDP明朝 Medium" w:eastAsia="BIZ UDP明朝 Medium" w:hAnsi="BIZ UDP明朝 Medium" w:hint="eastAsia"/>
                        </w:rPr>
                        <w:t>・</w:t>
                      </w:r>
                      <w:r w:rsidR="00CA2D99" w:rsidRPr="00E920B3">
                        <w:rPr>
                          <w:rFonts w:ascii="BIZ UDP明朝 Medium" w:eastAsia="BIZ UDP明朝 Medium" w:hAnsi="BIZ UDP明朝 Medium" w:hint="eastAsia"/>
                        </w:rPr>
                        <w:t>万博日本庭園</w:t>
                      </w:r>
                      <w:r>
                        <w:rPr>
                          <w:rFonts w:ascii="BIZ UDP明朝 Medium" w:eastAsia="BIZ UDP明朝 Medium" w:hAnsi="BIZ UDP明朝 Medium" w:hint="eastAsia"/>
                        </w:rPr>
                        <w:t>に関わる関係機関の連携による運営体制</w:t>
                      </w:r>
                      <w:r w:rsidR="00C462C9">
                        <w:rPr>
                          <w:rFonts w:ascii="BIZ UDP明朝 Medium" w:eastAsia="BIZ UDP明朝 Medium" w:hAnsi="BIZ UDP明朝 Medium" w:hint="eastAsia"/>
                        </w:rPr>
                        <w:t>を</w:t>
                      </w:r>
                      <w:r>
                        <w:rPr>
                          <w:rFonts w:ascii="BIZ UDP明朝 Medium" w:eastAsia="BIZ UDP明朝 Medium" w:hAnsi="BIZ UDP明朝 Medium" w:hint="eastAsia"/>
                        </w:rPr>
                        <w:t>強化</w:t>
                      </w:r>
                      <w:r w:rsidR="00C462C9">
                        <w:rPr>
                          <w:rFonts w:ascii="BIZ UDP明朝 Medium" w:eastAsia="BIZ UDP明朝 Medium" w:hAnsi="BIZ UDP明朝 Medium" w:hint="eastAsia"/>
                        </w:rPr>
                        <w:t>する</w:t>
                      </w:r>
                    </w:p>
                    <w:p w14:paraId="5C1CB3C1" w14:textId="0E60F67F" w:rsidR="00CA2D99" w:rsidRPr="00CA2D99" w:rsidRDefault="0058711B" w:rsidP="00AD7150">
                      <w:pPr>
                        <w:rPr>
                          <w:rFonts w:ascii="BIZ UDP明朝 Medium" w:eastAsia="BIZ UDP明朝 Medium" w:hAnsi="BIZ UDP明朝 Medium"/>
                        </w:rPr>
                      </w:pPr>
                      <w:r>
                        <w:rPr>
                          <w:rFonts w:ascii="BIZ UDP明朝 Medium" w:eastAsia="BIZ UDP明朝 Medium" w:hAnsi="BIZ UDP明朝 Medium" w:hint="eastAsia"/>
                        </w:rPr>
                        <w:t>・</w:t>
                      </w:r>
                      <w:r w:rsidR="00CA2D99" w:rsidRPr="00E920B3">
                        <w:rPr>
                          <w:rFonts w:ascii="BIZ UDP明朝 Medium" w:eastAsia="BIZ UDP明朝 Medium" w:hAnsi="BIZ UDP明朝 Medium" w:hint="eastAsia"/>
                        </w:rPr>
                        <w:t>日本庭園の管理や活用における府民や</w:t>
                      </w:r>
                      <w:r w:rsidR="00D64241">
                        <w:rPr>
                          <w:rFonts w:ascii="BIZ UDP明朝 Medium" w:eastAsia="BIZ UDP明朝 Medium" w:hAnsi="BIZ UDP明朝 Medium" w:hint="eastAsia"/>
                        </w:rPr>
                        <w:t>民間団体、</w:t>
                      </w:r>
                      <w:r>
                        <w:rPr>
                          <w:rFonts w:ascii="BIZ UDP明朝 Medium" w:eastAsia="BIZ UDP明朝 Medium" w:hAnsi="BIZ UDP明朝 Medium" w:hint="eastAsia"/>
                        </w:rPr>
                        <w:t>NPO等の多様な主体の参加</w:t>
                      </w:r>
                      <w:r w:rsidR="00C462C9">
                        <w:rPr>
                          <w:rFonts w:ascii="BIZ UDP明朝 Medium" w:eastAsia="BIZ UDP明朝 Medium" w:hAnsi="BIZ UDP明朝 Medium" w:hint="eastAsia"/>
                        </w:rPr>
                        <w:t>を</w:t>
                      </w:r>
                      <w:r>
                        <w:rPr>
                          <w:rFonts w:ascii="BIZ UDP明朝 Medium" w:eastAsia="BIZ UDP明朝 Medium" w:hAnsi="BIZ UDP明朝 Medium" w:hint="eastAsia"/>
                        </w:rPr>
                        <w:t>拡充</w:t>
                      </w:r>
                      <w:r w:rsidR="00E079F0">
                        <w:rPr>
                          <w:rFonts w:ascii="BIZ UDP明朝 Medium" w:eastAsia="BIZ UDP明朝 Medium" w:hAnsi="BIZ UDP明朝 Medium" w:hint="eastAsia"/>
                        </w:rPr>
                        <w:t>する</w:t>
                      </w:r>
                    </w:p>
                  </w:txbxContent>
                </v:textbox>
              </v:shape>
            </w:pict>
          </mc:Fallback>
        </mc:AlternateContent>
      </w:r>
      <w:r w:rsidR="00E64E59">
        <w:rPr>
          <w:rFonts w:ascii="BIZ UDP明朝 Medium" w:eastAsia="BIZ UDP明朝 Medium" w:hAnsi="BIZ UDP明朝 Medium"/>
          <w:noProof/>
        </w:rPr>
        <mc:AlternateContent>
          <mc:Choice Requires="wps">
            <w:drawing>
              <wp:anchor distT="0" distB="0" distL="114300" distR="114300" simplePos="0" relativeHeight="251670528" behindDoc="0" locked="0" layoutInCell="1" allowOverlap="1" wp14:anchorId="72315C3B" wp14:editId="615744D1">
                <wp:simplePos x="0" y="0"/>
                <wp:positionH relativeFrom="column">
                  <wp:posOffset>99695</wp:posOffset>
                </wp:positionH>
                <wp:positionV relativeFrom="paragraph">
                  <wp:posOffset>495299</wp:posOffset>
                </wp:positionV>
                <wp:extent cx="5676900" cy="1315085"/>
                <wp:effectExtent l="0" t="0" r="19050" b="18415"/>
                <wp:wrapNone/>
                <wp:docPr id="9" name="四角形: 角を丸くする 9"/>
                <wp:cNvGraphicFramePr/>
                <a:graphic xmlns:a="http://schemas.openxmlformats.org/drawingml/2006/main">
                  <a:graphicData uri="http://schemas.microsoft.com/office/word/2010/wordprocessingShape">
                    <wps:wsp>
                      <wps:cNvSpPr/>
                      <wps:spPr>
                        <a:xfrm>
                          <a:off x="0" y="0"/>
                          <a:ext cx="5676900" cy="1315085"/>
                        </a:xfrm>
                        <a:prstGeom prst="roundRect">
                          <a:avLst/>
                        </a:prstGeom>
                        <a:noFill/>
                        <a:ln>
                          <a:solidFill>
                            <a:srgbClr val="32B48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3F98E84" id="四角形: 角を丸くする 9" o:spid="_x0000_s1026" style="position:absolute;left:0;text-align:left;margin-left:7.85pt;margin-top:39pt;width:447pt;height:10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" filled="f" strokecolor="#32b489" strokeweight="1pt">
                <v:stroke joinstyle="miter"/>
              </v:roundrect>
            </w:pict>
          </mc:Fallback>
        </mc:AlternateContent>
      </w:r>
      <w:r w:rsidR="00E64E59">
        <w:rPr>
          <w:rFonts w:ascii="BIZ UDP明朝 Medium" w:eastAsia="BIZ UDP明朝 Medium" w:hAnsi="BIZ UDP明朝 Medium"/>
          <w:noProof/>
        </w:rPr>
        <mc:AlternateContent>
          <mc:Choice Requires="wps">
            <w:drawing>
              <wp:anchor distT="0" distB="0" distL="114300" distR="114300" simplePos="0" relativeHeight="251681792" behindDoc="0" locked="0" layoutInCell="1" allowOverlap="1" wp14:anchorId="1880EE44" wp14:editId="7F1FBB65">
                <wp:simplePos x="0" y="0"/>
                <wp:positionH relativeFrom="margin">
                  <wp:align>right</wp:align>
                </wp:positionH>
                <wp:positionV relativeFrom="paragraph">
                  <wp:posOffset>523875</wp:posOffset>
                </wp:positionV>
                <wp:extent cx="5520690" cy="549910"/>
                <wp:effectExtent l="0" t="0" r="0" b="2540"/>
                <wp:wrapNone/>
                <wp:docPr id="16" name="テキスト ボックス 16"/>
                <wp:cNvGraphicFramePr/>
                <a:graphic xmlns:a="http://schemas.openxmlformats.org/drawingml/2006/main">
                  <a:graphicData uri="http://schemas.microsoft.com/office/word/2010/wordprocessingShape">
                    <wps:wsp>
                      <wps:cNvSpPr txBox="1"/>
                      <wps:spPr>
                        <a:xfrm>
                          <a:off x="0" y="0"/>
                          <a:ext cx="5520690" cy="549910"/>
                        </a:xfrm>
                        <a:prstGeom prst="rect">
                          <a:avLst/>
                        </a:prstGeom>
                        <a:noFill/>
                        <a:ln w="6350">
                          <a:noFill/>
                        </a:ln>
                      </wps:spPr>
                      <wps:txbx>
                        <w:txbxContent>
                          <w:p w14:paraId="2AB65E7C" w14:textId="3FF21EBA" w:rsidR="0058711B" w:rsidRDefault="0058711B" w:rsidP="0058711B">
                            <w:pPr>
                              <w:rPr>
                                <w:rFonts w:ascii="BIZ UDPゴシック" w:eastAsia="BIZ UDPゴシック" w:hAnsi="BIZ UDPゴシック"/>
                              </w:rPr>
                            </w:pPr>
                            <w:r w:rsidRPr="00F462E2">
                              <w:rPr>
                                <w:rFonts w:ascii="BIZ UDPゴシック" w:eastAsia="BIZ UDPゴシック" w:hAnsi="BIZ UDPゴシック" w:hint="eastAsia"/>
                              </w:rPr>
                              <w:t>（</w:t>
                            </w:r>
                            <w:r>
                              <w:rPr>
                                <w:rFonts w:ascii="BIZ UDPゴシック" w:eastAsia="BIZ UDPゴシック" w:hAnsi="BIZ UDPゴシック" w:hint="eastAsia"/>
                              </w:rPr>
                              <w:t>４</w:t>
                            </w:r>
                            <w:r w:rsidRPr="00F462E2">
                              <w:rPr>
                                <w:rFonts w:ascii="BIZ UDPゴシック" w:eastAsia="BIZ UDPゴシック" w:hAnsi="BIZ UDPゴシック" w:hint="eastAsia"/>
                              </w:rPr>
                              <w:t>）</w:t>
                            </w:r>
                            <w:r>
                              <w:rPr>
                                <w:rFonts w:ascii="BIZ UDPゴシック" w:eastAsia="BIZ UDPゴシック" w:hAnsi="BIZ UDPゴシック" w:hint="eastAsia"/>
                              </w:rPr>
                              <w:t>運営体制の基本方針</w:t>
                            </w:r>
                          </w:p>
                          <w:p w14:paraId="315395B6" w14:textId="77049C2A" w:rsidR="0058711B" w:rsidRPr="00E64E59" w:rsidRDefault="0058711B" w:rsidP="002D535C">
                            <w:pPr>
                              <w:rPr>
                                <w:rFonts w:ascii="BIZ UDPゴシック" w:eastAsia="BIZ UDPゴシック" w:hAnsi="BIZ UDPゴシック"/>
                                <w:sz w:val="24"/>
                                <w:szCs w:val="24"/>
                              </w:rPr>
                            </w:pPr>
                            <w:r>
                              <w:rPr>
                                <w:rFonts w:ascii="BIZ UDPゴシック" w:eastAsia="BIZ UDPゴシック" w:hAnsi="BIZ UDPゴシック" w:hint="eastAsia"/>
                              </w:rPr>
                              <w:t xml:space="preserve">　　</w:t>
                            </w:r>
                            <w:r w:rsidR="00846EC3" w:rsidRPr="00E64E59">
                              <w:rPr>
                                <w:rFonts w:ascii="BIZ UDPゴシック" w:eastAsia="BIZ UDPゴシック" w:hAnsi="BIZ UDPゴシック" w:hint="eastAsia"/>
                                <w:sz w:val="24"/>
                                <w:szCs w:val="24"/>
                              </w:rPr>
                              <w:t>関係機関の連携と多様な</w:t>
                            </w:r>
                            <w:r w:rsidR="00FF0496" w:rsidRPr="00E64E59">
                              <w:rPr>
                                <w:rFonts w:ascii="BIZ UDPゴシック" w:eastAsia="BIZ UDPゴシック" w:hAnsi="BIZ UDPゴシック" w:hint="eastAsia"/>
                                <w:sz w:val="24"/>
                                <w:szCs w:val="24"/>
                              </w:rPr>
                              <w:t>主体</w:t>
                            </w:r>
                            <w:r w:rsidR="00846EC3" w:rsidRPr="00E64E59">
                              <w:rPr>
                                <w:rFonts w:ascii="BIZ UDPゴシック" w:eastAsia="BIZ UDPゴシック" w:hAnsi="BIZ UDPゴシック" w:hint="eastAsia"/>
                                <w:sz w:val="24"/>
                                <w:szCs w:val="24"/>
                              </w:rPr>
                              <w:t>の参加による運営体制づくりを</w:t>
                            </w:r>
                            <w:r w:rsidR="00FF0496" w:rsidRPr="00E64E59">
                              <w:rPr>
                                <w:rFonts w:ascii="BIZ UDPゴシック" w:eastAsia="BIZ UDPゴシック" w:hAnsi="BIZ UDPゴシック" w:hint="eastAsia"/>
                                <w:sz w:val="24"/>
                                <w:szCs w:val="24"/>
                              </w:rPr>
                              <w:t>進める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0EE44" id="テキスト ボックス 16" o:spid="_x0000_s1035" type="#_x0000_t202" style="position:absolute;left:0;text-align:left;margin-left:383.5pt;margin-top:41.25pt;width:434.7pt;height:43.3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" filled="f" stroked="f" strokeweight=".5pt">
                <v:textbox>
                  <w:txbxContent>
                    <w:p w14:paraId="2AB65E7C" w14:textId="3FF21EBA" w:rsidR="0058711B" w:rsidRDefault="0058711B" w:rsidP="0058711B">
                      <w:pPr>
                        <w:rPr>
                          <w:rFonts w:ascii="BIZ UDPゴシック" w:eastAsia="BIZ UDPゴシック" w:hAnsi="BIZ UDPゴシック"/>
                        </w:rPr>
                      </w:pPr>
                      <w:r w:rsidRPr="00F462E2">
                        <w:rPr>
                          <w:rFonts w:ascii="BIZ UDPゴシック" w:eastAsia="BIZ UDPゴシック" w:hAnsi="BIZ UDPゴシック" w:hint="eastAsia"/>
                        </w:rPr>
                        <w:t>（</w:t>
                      </w:r>
                      <w:r>
                        <w:rPr>
                          <w:rFonts w:ascii="BIZ UDPゴシック" w:eastAsia="BIZ UDPゴシック" w:hAnsi="BIZ UDPゴシック" w:hint="eastAsia"/>
                        </w:rPr>
                        <w:t>４</w:t>
                      </w:r>
                      <w:r w:rsidRPr="00F462E2">
                        <w:rPr>
                          <w:rFonts w:ascii="BIZ UDPゴシック" w:eastAsia="BIZ UDPゴシック" w:hAnsi="BIZ UDPゴシック" w:hint="eastAsia"/>
                        </w:rPr>
                        <w:t>）</w:t>
                      </w:r>
                      <w:r>
                        <w:rPr>
                          <w:rFonts w:ascii="BIZ UDPゴシック" w:eastAsia="BIZ UDPゴシック" w:hAnsi="BIZ UDPゴシック" w:hint="eastAsia"/>
                        </w:rPr>
                        <w:t>運営体制の基本方針</w:t>
                      </w:r>
                    </w:p>
                    <w:p w14:paraId="315395B6" w14:textId="77049C2A" w:rsidR="0058711B" w:rsidRPr="00E64E59" w:rsidRDefault="0058711B" w:rsidP="002D535C">
                      <w:pPr>
                        <w:rPr>
                          <w:rFonts w:ascii="BIZ UDPゴシック" w:eastAsia="BIZ UDPゴシック" w:hAnsi="BIZ UDPゴシック"/>
                          <w:sz w:val="24"/>
                          <w:szCs w:val="24"/>
                        </w:rPr>
                      </w:pPr>
                      <w:r>
                        <w:rPr>
                          <w:rFonts w:ascii="BIZ UDPゴシック" w:eastAsia="BIZ UDPゴシック" w:hAnsi="BIZ UDPゴシック" w:hint="eastAsia"/>
                        </w:rPr>
                        <w:t xml:space="preserve">　　</w:t>
                      </w:r>
                      <w:r w:rsidR="00846EC3" w:rsidRPr="00E64E59">
                        <w:rPr>
                          <w:rFonts w:ascii="BIZ UDPゴシック" w:eastAsia="BIZ UDPゴシック" w:hAnsi="BIZ UDPゴシック" w:hint="eastAsia"/>
                          <w:sz w:val="24"/>
                          <w:szCs w:val="24"/>
                        </w:rPr>
                        <w:t>関係機関の連携と多様な</w:t>
                      </w:r>
                      <w:r w:rsidR="00FF0496" w:rsidRPr="00E64E59">
                        <w:rPr>
                          <w:rFonts w:ascii="BIZ UDPゴシック" w:eastAsia="BIZ UDPゴシック" w:hAnsi="BIZ UDPゴシック" w:hint="eastAsia"/>
                          <w:sz w:val="24"/>
                          <w:szCs w:val="24"/>
                        </w:rPr>
                        <w:t>主体</w:t>
                      </w:r>
                      <w:r w:rsidR="00846EC3" w:rsidRPr="00E64E59">
                        <w:rPr>
                          <w:rFonts w:ascii="BIZ UDPゴシック" w:eastAsia="BIZ UDPゴシック" w:hAnsi="BIZ UDPゴシック" w:hint="eastAsia"/>
                          <w:sz w:val="24"/>
                          <w:szCs w:val="24"/>
                        </w:rPr>
                        <w:t>の参加による運営体制づくりを</w:t>
                      </w:r>
                      <w:r w:rsidR="00FF0496" w:rsidRPr="00E64E59">
                        <w:rPr>
                          <w:rFonts w:ascii="BIZ UDPゴシック" w:eastAsia="BIZ UDPゴシック" w:hAnsi="BIZ UDPゴシック" w:hint="eastAsia"/>
                          <w:sz w:val="24"/>
                          <w:szCs w:val="24"/>
                        </w:rPr>
                        <w:t>進める</w:t>
                      </w:r>
                    </w:p>
                  </w:txbxContent>
                </v:textbox>
                <w10:wrap anchorx="margin"/>
              </v:shape>
            </w:pict>
          </mc:Fallback>
        </mc:AlternateContent>
      </w:r>
    </w:p>
    <w:sectPr w:rsidR="00CA2D99" w:rsidRPr="00180A4D" w:rsidSect="00262D62">
      <w:footerReference w:type="default" r:id="rId8"/>
      <w:pgSz w:w="11906" w:h="16838"/>
      <w:pgMar w:top="1418" w:right="1418" w:bottom="1418" w:left="1418" w:header="851" w:footer="850" w:gutter="0"/>
      <w:pgNumType w:start="9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74A9" w14:textId="77777777" w:rsidR="00D8154C" w:rsidRDefault="00D8154C" w:rsidP="0004075D">
      <w:r>
        <w:separator/>
      </w:r>
    </w:p>
  </w:endnote>
  <w:endnote w:type="continuationSeparator" w:id="0">
    <w:p w14:paraId="005DAE65" w14:textId="77777777" w:rsidR="00D8154C" w:rsidRDefault="00D8154C" w:rsidP="0004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091116"/>
      <w:docPartObj>
        <w:docPartGallery w:val="Page Numbers (Bottom of Page)"/>
        <w:docPartUnique/>
      </w:docPartObj>
    </w:sdtPr>
    <w:sdtEndPr/>
    <w:sdtContent>
      <w:p w14:paraId="132FE5D1" w14:textId="667F6817" w:rsidR="009F344A" w:rsidRDefault="009F344A">
        <w:pPr>
          <w:pStyle w:val="a5"/>
          <w:jc w:val="center"/>
        </w:pPr>
        <w:r>
          <w:fldChar w:fldCharType="begin"/>
        </w:r>
        <w:r>
          <w:instrText>PAGE   \* MERGEFORMAT</w:instrText>
        </w:r>
        <w:r>
          <w:fldChar w:fldCharType="separate"/>
        </w:r>
        <w:r>
          <w:rPr>
            <w:lang w:val="ja-JP"/>
          </w:rPr>
          <w:t>2</w:t>
        </w:r>
        <w:r>
          <w:fldChar w:fldCharType="end"/>
        </w:r>
      </w:p>
    </w:sdtContent>
  </w:sdt>
  <w:p w14:paraId="05D1116E" w14:textId="77777777" w:rsidR="00A97A63" w:rsidRDefault="00A97A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31CA" w14:textId="77777777" w:rsidR="00D8154C" w:rsidRDefault="00D8154C" w:rsidP="0004075D">
      <w:r>
        <w:separator/>
      </w:r>
    </w:p>
  </w:footnote>
  <w:footnote w:type="continuationSeparator" w:id="0">
    <w:p w14:paraId="65753450" w14:textId="77777777" w:rsidR="00D8154C" w:rsidRDefault="00D8154C" w:rsidP="00040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F02B1"/>
    <w:multiLevelType w:val="hybridMultilevel"/>
    <w:tmpl w:val="437E8318"/>
    <w:lvl w:ilvl="0" w:tplc="D5327EE2">
      <w:numFmt w:val="bullet"/>
      <w:lvlText w:val="●"/>
      <w:lvlJc w:val="left"/>
      <w:pPr>
        <w:ind w:left="360" w:hanging="360"/>
      </w:pPr>
      <w:rPr>
        <w:rFonts w:ascii="ＭＳ 明朝" w:eastAsia="ＭＳ 明朝" w:hAnsi="ＭＳ 明朝" w:cs="HG明朝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C3"/>
    <w:rsid w:val="0000066F"/>
    <w:rsid w:val="0000638D"/>
    <w:rsid w:val="00006C7C"/>
    <w:rsid w:val="0001158D"/>
    <w:rsid w:val="00011F2E"/>
    <w:rsid w:val="00022D8B"/>
    <w:rsid w:val="000235D8"/>
    <w:rsid w:val="00036D6F"/>
    <w:rsid w:val="00040734"/>
    <w:rsid w:val="0004075D"/>
    <w:rsid w:val="00050755"/>
    <w:rsid w:val="00051758"/>
    <w:rsid w:val="000623E4"/>
    <w:rsid w:val="00063F0B"/>
    <w:rsid w:val="000713AD"/>
    <w:rsid w:val="0007370B"/>
    <w:rsid w:val="00077D14"/>
    <w:rsid w:val="00083600"/>
    <w:rsid w:val="000837EF"/>
    <w:rsid w:val="00083E08"/>
    <w:rsid w:val="000B1D5A"/>
    <w:rsid w:val="000B2013"/>
    <w:rsid w:val="000B46D6"/>
    <w:rsid w:val="000D0080"/>
    <w:rsid w:val="000D7E6C"/>
    <w:rsid w:val="000E5604"/>
    <w:rsid w:val="000F155E"/>
    <w:rsid w:val="000F4410"/>
    <w:rsid w:val="000F628C"/>
    <w:rsid w:val="00101E46"/>
    <w:rsid w:val="00107DB6"/>
    <w:rsid w:val="001326C6"/>
    <w:rsid w:val="001335A3"/>
    <w:rsid w:val="00151B90"/>
    <w:rsid w:val="001678C9"/>
    <w:rsid w:val="001755F4"/>
    <w:rsid w:val="00176627"/>
    <w:rsid w:val="00180A4D"/>
    <w:rsid w:val="0019138B"/>
    <w:rsid w:val="00191FE1"/>
    <w:rsid w:val="001A1408"/>
    <w:rsid w:val="001A3188"/>
    <w:rsid w:val="001B0AB3"/>
    <w:rsid w:val="001B0F83"/>
    <w:rsid w:val="001B359D"/>
    <w:rsid w:val="001C2453"/>
    <w:rsid w:val="001C7C24"/>
    <w:rsid w:val="001D305E"/>
    <w:rsid w:val="001E4EE1"/>
    <w:rsid w:val="001F1044"/>
    <w:rsid w:val="001F3F07"/>
    <w:rsid w:val="001F5F59"/>
    <w:rsid w:val="001F7A4D"/>
    <w:rsid w:val="00201B7A"/>
    <w:rsid w:val="0021432F"/>
    <w:rsid w:val="00217CCA"/>
    <w:rsid w:val="002313A0"/>
    <w:rsid w:val="00232F82"/>
    <w:rsid w:val="00236C5E"/>
    <w:rsid w:val="002405A7"/>
    <w:rsid w:val="00250044"/>
    <w:rsid w:val="00253DDF"/>
    <w:rsid w:val="00262D62"/>
    <w:rsid w:val="00272357"/>
    <w:rsid w:val="002745E9"/>
    <w:rsid w:val="002778D8"/>
    <w:rsid w:val="00281B25"/>
    <w:rsid w:val="002918FA"/>
    <w:rsid w:val="002A52B4"/>
    <w:rsid w:val="002B2128"/>
    <w:rsid w:val="002B3D60"/>
    <w:rsid w:val="002B6E50"/>
    <w:rsid w:val="002C73A1"/>
    <w:rsid w:val="002D535C"/>
    <w:rsid w:val="002E1C57"/>
    <w:rsid w:val="002E5F25"/>
    <w:rsid w:val="002E7C2E"/>
    <w:rsid w:val="00303C2F"/>
    <w:rsid w:val="0030775F"/>
    <w:rsid w:val="00317502"/>
    <w:rsid w:val="0032426D"/>
    <w:rsid w:val="00344CF9"/>
    <w:rsid w:val="00347A98"/>
    <w:rsid w:val="003601EE"/>
    <w:rsid w:val="00360EB1"/>
    <w:rsid w:val="00360F84"/>
    <w:rsid w:val="0036123F"/>
    <w:rsid w:val="00362E45"/>
    <w:rsid w:val="003661FB"/>
    <w:rsid w:val="00372DD6"/>
    <w:rsid w:val="003740BB"/>
    <w:rsid w:val="003847BF"/>
    <w:rsid w:val="003878D3"/>
    <w:rsid w:val="003977D5"/>
    <w:rsid w:val="003A3368"/>
    <w:rsid w:val="003A54B6"/>
    <w:rsid w:val="003D2164"/>
    <w:rsid w:val="003D3379"/>
    <w:rsid w:val="003D4F86"/>
    <w:rsid w:val="003D6511"/>
    <w:rsid w:val="003D7F7A"/>
    <w:rsid w:val="003E0CCC"/>
    <w:rsid w:val="003E26FB"/>
    <w:rsid w:val="003E79C6"/>
    <w:rsid w:val="003F1B89"/>
    <w:rsid w:val="003F4F05"/>
    <w:rsid w:val="003F55C0"/>
    <w:rsid w:val="003F5959"/>
    <w:rsid w:val="003F7BFD"/>
    <w:rsid w:val="00404156"/>
    <w:rsid w:val="00405636"/>
    <w:rsid w:val="00405C1E"/>
    <w:rsid w:val="00410309"/>
    <w:rsid w:val="00413ED1"/>
    <w:rsid w:val="00424D64"/>
    <w:rsid w:val="00427F02"/>
    <w:rsid w:val="00434B57"/>
    <w:rsid w:val="00440213"/>
    <w:rsid w:val="0044634F"/>
    <w:rsid w:val="00453F1A"/>
    <w:rsid w:val="00457A14"/>
    <w:rsid w:val="00465755"/>
    <w:rsid w:val="004669C9"/>
    <w:rsid w:val="0048210E"/>
    <w:rsid w:val="00491320"/>
    <w:rsid w:val="004A0E7C"/>
    <w:rsid w:val="004A2FED"/>
    <w:rsid w:val="004A7325"/>
    <w:rsid w:val="004A79AB"/>
    <w:rsid w:val="004A79FF"/>
    <w:rsid w:val="004B70A6"/>
    <w:rsid w:val="004C0050"/>
    <w:rsid w:val="004C1A20"/>
    <w:rsid w:val="004C2ADC"/>
    <w:rsid w:val="004D2A52"/>
    <w:rsid w:val="004D39C3"/>
    <w:rsid w:val="004D4ACC"/>
    <w:rsid w:val="004D7445"/>
    <w:rsid w:val="004F05D8"/>
    <w:rsid w:val="004F27BB"/>
    <w:rsid w:val="00505515"/>
    <w:rsid w:val="00506C4E"/>
    <w:rsid w:val="00511620"/>
    <w:rsid w:val="005121E4"/>
    <w:rsid w:val="00515CA9"/>
    <w:rsid w:val="00524E50"/>
    <w:rsid w:val="0053744F"/>
    <w:rsid w:val="00544412"/>
    <w:rsid w:val="005454AA"/>
    <w:rsid w:val="0055373F"/>
    <w:rsid w:val="00560C0D"/>
    <w:rsid w:val="00562752"/>
    <w:rsid w:val="0057099E"/>
    <w:rsid w:val="00575AE0"/>
    <w:rsid w:val="00577C3B"/>
    <w:rsid w:val="005835CA"/>
    <w:rsid w:val="005856A9"/>
    <w:rsid w:val="0058711B"/>
    <w:rsid w:val="005A2090"/>
    <w:rsid w:val="005A62B0"/>
    <w:rsid w:val="005B2B76"/>
    <w:rsid w:val="005E5A2F"/>
    <w:rsid w:val="005E5D60"/>
    <w:rsid w:val="005F31A4"/>
    <w:rsid w:val="00604223"/>
    <w:rsid w:val="006063DB"/>
    <w:rsid w:val="00612F93"/>
    <w:rsid w:val="00621662"/>
    <w:rsid w:val="00621AC0"/>
    <w:rsid w:val="00621DA5"/>
    <w:rsid w:val="00627325"/>
    <w:rsid w:val="00660E52"/>
    <w:rsid w:val="006665D1"/>
    <w:rsid w:val="00671F9F"/>
    <w:rsid w:val="00680059"/>
    <w:rsid w:val="00681854"/>
    <w:rsid w:val="00683120"/>
    <w:rsid w:val="00685873"/>
    <w:rsid w:val="00694A14"/>
    <w:rsid w:val="00696C06"/>
    <w:rsid w:val="006A4DA4"/>
    <w:rsid w:val="006A6FD9"/>
    <w:rsid w:val="006A7F48"/>
    <w:rsid w:val="006B0ACC"/>
    <w:rsid w:val="006B2AB6"/>
    <w:rsid w:val="006B70CC"/>
    <w:rsid w:val="006C0A15"/>
    <w:rsid w:val="006C1CE5"/>
    <w:rsid w:val="006E1055"/>
    <w:rsid w:val="006E137E"/>
    <w:rsid w:val="006F0296"/>
    <w:rsid w:val="006F4FDF"/>
    <w:rsid w:val="006F562A"/>
    <w:rsid w:val="00714439"/>
    <w:rsid w:val="00716AE1"/>
    <w:rsid w:val="00726ED7"/>
    <w:rsid w:val="00734080"/>
    <w:rsid w:val="00744A5A"/>
    <w:rsid w:val="007600C1"/>
    <w:rsid w:val="00773703"/>
    <w:rsid w:val="007816BB"/>
    <w:rsid w:val="0078408A"/>
    <w:rsid w:val="007A15D3"/>
    <w:rsid w:val="007A4A28"/>
    <w:rsid w:val="007B4D45"/>
    <w:rsid w:val="007B5324"/>
    <w:rsid w:val="007B7B74"/>
    <w:rsid w:val="007C68F1"/>
    <w:rsid w:val="007D318A"/>
    <w:rsid w:val="0080170B"/>
    <w:rsid w:val="008229B1"/>
    <w:rsid w:val="00823460"/>
    <w:rsid w:val="0082375E"/>
    <w:rsid w:val="00840F95"/>
    <w:rsid w:val="00846EC3"/>
    <w:rsid w:val="00860729"/>
    <w:rsid w:val="008630D3"/>
    <w:rsid w:val="00864570"/>
    <w:rsid w:val="0087195E"/>
    <w:rsid w:val="00886E8F"/>
    <w:rsid w:val="00894B8F"/>
    <w:rsid w:val="008A3812"/>
    <w:rsid w:val="008A5A11"/>
    <w:rsid w:val="008A70B3"/>
    <w:rsid w:val="008A73CF"/>
    <w:rsid w:val="008B20F8"/>
    <w:rsid w:val="008B72E6"/>
    <w:rsid w:val="008C0721"/>
    <w:rsid w:val="008C49C0"/>
    <w:rsid w:val="008D491D"/>
    <w:rsid w:val="008E0D48"/>
    <w:rsid w:val="008E15BB"/>
    <w:rsid w:val="008F072D"/>
    <w:rsid w:val="008F5BAA"/>
    <w:rsid w:val="008F7D93"/>
    <w:rsid w:val="00904CF3"/>
    <w:rsid w:val="00906F7F"/>
    <w:rsid w:val="009379B9"/>
    <w:rsid w:val="00950800"/>
    <w:rsid w:val="00965E98"/>
    <w:rsid w:val="0098791B"/>
    <w:rsid w:val="00990434"/>
    <w:rsid w:val="00995CC4"/>
    <w:rsid w:val="009B5F65"/>
    <w:rsid w:val="009C784E"/>
    <w:rsid w:val="009E041D"/>
    <w:rsid w:val="009E32B9"/>
    <w:rsid w:val="009E389F"/>
    <w:rsid w:val="009F054D"/>
    <w:rsid w:val="009F08CF"/>
    <w:rsid w:val="009F344A"/>
    <w:rsid w:val="009F5D6B"/>
    <w:rsid w:val="009F72C4"/>
    <w:rsid w:val="00A021F5"/>
    <w:rsid w:val="00A04435"/>
    <w:rsid w:val="00A13537"/>
    <w:rsid w:val="00A30D55"/>
    <w:rsid w:val="00A32772"/>
    <w:rsid w:val="00A32C89"/>
    <w:rsid w:val="00A331B6"/>
    <w:rsid w:val="00A45A28"/>
    <w:rsid w:val="00A601B3"/>
    <w:rsid w:val="00A61291"/>
    <w:rsid w:val="00A62CC3"/>
    <w:rsid w:val="00A653D2"/>
    <w:rsid w:val="00A66AD4"/>
    <w:rsid w:val="00A671AD"/>
    <w:rsid w:val="00A81127"/>
    <w:rsid w:val="00A8509C"/>
    <w:rsid w:val="00A853DC"/>
    <w:rsid w:val="00A93D63"/>
    <w:rsid w:val="00A97A63"/>
    <w:rsid w:val="00AA38A2"/>
    <w:rsid w:val="00AC06C2"/>
    <w:rsid w:val="00AC0E8F"/>
    <w:rsid w:val="00AC61C8"/>
    <w:rsid w:val="00AD15F5"/>
    <w:rsid w:val="00AD1E96"/>
    <w:rsid w:val="00AD4E0D"/>
    <w:rsid w:val="00AD54CD"/>
    <w:rsid w:val="00AD7150"/>
    <w:rsid w:val="00AF219E"/>
    <w:rsid w:val="00B00D22"/>
    <w:rsid w:val="00B2303F"/>
    <w:rsid w:val="00B238CB"/>
    <w:rsid w:val="00B30548"/>
    <w:rsid w:val="00B411ED"/>
    <w:rsid w:val="00B71ABC"/>
    <w:rsid w:val="00B729BB"/>
    <w:rsid w:val="00B73CFD"/>
    <w:rsid w:val="00B7777B"/>
    <w:rsid w:val="00B9335A"/>
    <w:rsid w:val="00BB7842"/>
    <w:rsid w:val="00BC2BAC"/>
    <w:rsid w:val="00BC4B46"/>
    <w:rsid w:val="00BD5B02"/>
    <w:rsid w:val="00BE2697"/>
    <w:rsid w:val="00BE5468"/>
    <w:rsid w:val="00BE7D8F"/>
    <w:rsid w:val="00BF07B4"/>
    <w:rsid w:val="00C013AF"/>
    <w:rsid w:val="00C02D7F"/>
    <w:rsid w:val="00C22AA4"/>
    <w:rsid w:val="00C23B71"/>
    <w:rsid w:val="00C462C9"/>
    <w:rsid w:val="00C52556"/>
    <w:rsid w:val="00C52820"/>
    <w:rsid w:val="00C55B09"/>
    <w:rsid w:val="00C61A96"/>
    <w:rsid w:val="00C716D3"/>
    <w:rsid w:val="00C74066"/>
    <w:rsid w:val="00C75742"/>
    <w:rsid w:val="00C96BA9"/>
    <w:rsid w:val="00CA2D99"/>
    <w:rsid w:val="00CA58BB"/>
    <w:rsid w:val="00CB1509"/>
    <w:rsid w:val="00CB6BE2"/>
    <w:rsid w:val="00CC0AE4"/>
    <w:rsid w:val="00CC332D"/>
    <w:rsid w:val="00CC3998"/>
    <w:rsid w:val="00CC56DF"/>
    <w:rsid w:val="00CE017D"/>
    <w:rsid w:val="00CE27B4"/>
    <w:rsid w:val="00CE7762"/>
    <w:rsid w:val="00CF6A26"/>
    <w:rsid w:val="00D02B35"/>
    <w:rsid w:val="00D161C9"/>
    <w:rsid w:val="00D16330"/>
    <w:rsid w:val="00D24C33"/>
    <w:rsid w:val="00D301DE"/>
    <w:rsid w:val="00D326D6"/>
    <w:rsid w:val="00D42634"/>
    <w:rsid w:val="00D427DF"/>
    <w:rsid w:val="00D42C69"/>
    <w:rsid w:val="00D522DC"/>
    <w:rsid w:val="00D544A7"/>
    <w:rsid w:val="00D565D9"/>
    <w:rsid w:val="00D60AC7"/>
    <w:rsid w:val="00D64241"/>
    <w:rsid w:val="00D8154C"/>
    <w:rsid w:val="00D81C21"/>
    <w:rsid w:val="00D85D93"/>
    <w:rsid w:val="00D958A8"/>
    <w:rsid w:val="00DA4078"/>
    <w:rsid w:val="00DC1C6A"/>
    <w:rsid w:val="00DD2BEE"/>
    <w:rsid w:val="00DD5252"/>
    <w:rsid w:val="00DF0E37"/>
    <w:rsid w:val="00E04AFE"/>
    <w:rsid w:val="00E079F0"/>
    <w:rsid w:val="00E10CEE"/>
    <w:rsid w:val="00E1218A"/>
    <w:rsid w:val="00E25147"/>
    <w:rsid w:val="00E405C2"/>
    <w:rsid w:val="00E414F5"/>
    <w:rsid w:val="00E423A9"/>
    <w:rsid w:val="00E51D3B"/>
    <w:rsid w:val="00E62BE9"/>
    <w:rsid w:val="00E64E59"/>
    <w:rsid w:val="00E81DA9"/>
    <w:rsid w:val="00E920B3"/>
    <w:rsid w:val="00E95341"/>
    <w:rsid w:val="00EA24E5"/>
    <w:rsid w:val="00EB3D35"/>
    <w:rsid w:val="00EC5E98"/>
    <w:rsid w:val="00ED2A12"/>
    <w:rsid w:val="00ED39ED"/>
    <w:rsid w:val="00ED6A2E"/>
    <w:rsid w:val="00EE6175"/>
    <w:rsid w:val="00EE711C"/>
    <w:rsid w:val="00F05A2F"/>
    <w:rsid w:val="00F10D26"/>
    <w:rsid w:val="00F15F8B"/>
    <w:rsid w:val="00F2152D"/>
    <w:rsid w:val="00F21FA2"/>
    <w:rsid w:val="00F255A2"/>
    <w:rsid w:val="00F2733A"/>
    <w:rsid w:val="00F3219E"/>
    <w:rsid w:val="00F40740"/>
    <w:rsid w:val="00F42964"/>
    <w:rsid w:val="00F44F5E"/>
    <w:rsid w:val="00F462E2"/>
    <w:rsid w:val="00F5133E"/>
    <w:rsid w:val="00F67480"/>
    <w:rsid w:val="00F73D21"/>
    <w:rsid w:val="00F7482E"/>
    <w:rsid w:val="00F75ABA"/>
    <w:rsid w:val="00F76DC2"/>
    <w:rsid w:val="00F773BA"/>
    <w:rsid w:val="00F77777"/>
    <w:rsid w:val="00F87201"/>
    <w:rsid w:val="00FA5D76"/>
    <w:rsid w:val="00FB1C85"/>
    <w:rsid w:val="00FB5D87"/>
    <w:rsid w:val="00FB66E7"/>
    <w:rsid w:val="00FC1787"/>
    <w:rsid w:val="00FE3B9F"/>
    <w:rsid w:val="00FE7CA5"/>
    <w:rsid w:val="00FF0496"/>
    <w:rsid w:val="00FF05DF"/>
    <w:rsid w:val="00FF2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E1F996"/>
  <w15:chartTrackingRefBased/>
  <w15:docId w15:val="{96D9512E-AE1B-47F7-9861-AA55456C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75D"/>
    <w:pPr>
      <w:tabs>
        <w:tab w:val="center" w:pos="4252"/>
        <w:tab w:val="right" w:pos="8504"/>
      </w:tabs>
      <w:snapToGrid w:val="0"/>
    </w:pPr>
  </w:style>
  <w:style w:type="character" w:customStyle="1" w:styleId="a4">
    <w:name w:val="ヘッダー (文字)"/>
    <w:basedOn w:val="a0"/>
    <w:link w:val="a3"/>
    <w:uiPriority w:val="99"/>
    <w:rsid w:val="0004075D"/>
  </w:style>
  <w:style w:type="paragraph" w:styleId="a5">
    <w:name w:val="footer"/>
    <w:basedOn w:val="a"/>
    <w:link w:val="a6"/>
    <w:uiPriority w:val="99"/>
    <w:unhideWhenUsed/>
    <w:rsid w:val="0004075D"/>
    <w:pPr>
      <w:tabs>
        <w:tab w:val="center" w:pos="4252"/>
        <w:tab w:val="right" w:pos="8504"/>
      </w:tabs>
      <w:snapToGrid w:val="0"/>
    </w:pPr>
  </w:style>
  <w:style w:type="character" w:customStyle="1" w:styleId="a6">
    <w:name w:val="フッター (文字)"/>
    <w:basedOn w:val="a0"/>
    <w:link w:val="a5"/>
    <w:uiPriority w:val="99"/>
    <w:rsid w:val="0004075D"/>
  </w:style>
  <w:style w:type="paragraph" w:customStyle="1" w:styleId="conf">
    <w:name w:val="conf"/>
    <w:basedOn w:val="a"/>
    <w:rsid w:val="008C07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621AC0"/>
    <w:rPr>
      <w:color w:val="0563C1" w:themeColor="hyperlink"/>
      <w:u w:val="single"/>
    </w:rPr>
  </w:style>
  <w:style w:type="character" w:styleId="a8">
    <w:name w:val="Strong"/>
    <w:basedOn w:val="a0"/>
    <w:uiPriority w:val="22"/>
    <w:qFormat/>
    <w:rsid w:val="00C013AF"/>
    <w:rPr>
      <w:b/>
      <w:bCs/>
    </w:rPr>
  </w:style>
  <w:style w:type="paragraph" w:styleId="Web">
    <w:name w:val="Normal (Web)"/>
    <w:basedOn w:val="a"/>
    <w:uiPriority w:val="99"/>
    <w:unhideWhenUsed/>
    <w:rsid w:val="00232F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54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E017D"/>
    <w:pPr>
      <w:ind w:leftChars="400" w:left="840"/>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347">
      <w:bodyDiv w:val="1"/>
      <w:marLeft w:val="0"/>
      <w:marRight w:val="0"/>
      <w:marTop w:val="0"/>
      <w:marBottom w:val="0"/>
      <w:divBdr>
        <w:top w:val="none" w:sz="0" w:space="0" w:color="auto"/>
        <w:left w:val="none" w:sz="0" w:space="0" w:color="auto"/>
        <w:bottom w:val="none" w:sz="0" w:space="0" w:color="auto"/>
        <w:right w:val="none" w:sz="0" w:space="0" w:color="auto"/>
      </w:divBdr>
    </w:div>
    <w:div w:id="136532947">
      <w:bodyDiv w:val="1"/>
      <w:marLeft w:val="0"/>
      <w:marRight w:val="0"/>
      <w:marTop w:val="0"/>
      <w:marBottom w:val="0"/>
      <w:divBdr>
        <w:top w:val="none" w:sz="0" w:space="0" w:color="auto"/>
        <w:left w:val="none" w:sz="0" w:space="0" w:color="auto"/>
        <w:bottom w:val="none" w:sz="0" w:space="0" w:color="auto"/>
        <w:right w:val="none" w:sz="0" w:space="0" w:color="auto"/>
      </w:divBdr>
    </w:div>
    <w:div w:id="333997253">
      <w:bodyDiv w:val="1"/>
      <w:marLeft w:val="0"/>
      <w:marRight w:val="0"/>
      <w:marTop w:val="0"/>
      <w:marBottom w:val="0"/>
      <w:divBdr>
        <w:top w:val="none" w:sz="0" w:space="0" w:color="auto"/>
        <w:left w:val="none" w:sz="0" w:space="0" w:color="auto"/>
        <w:bottom w:val="none" w:sz="0" w:space="0" w:color="auto"/>
        <w:right w:val="none" w:sz="0" w:space="0" w:color="auto"/>
      </w:divBdr>
    </w:div>
    <w:div w:id="1297562597">
      <w:bodyDiv w:val="1"/>
      <w:marLeft w:val="0"/>
      <w:marRight w:val="0"/>
      <w:marTop w:val="0"/>
      <w:marBottom w:val="0"/>
      <w:divBdr>
        <w:top w:val="none" w:sz="0" w:space="0" w:color="auto"/>
        <w:left w:val="none" w:sz="0" w:space="0" w:color="auto"/>
        <w:bottom w:val="none" w:sz="0" w:space="0" w:color="auto"/>
        <w:right w:val="none" w:sz="0" w:space="0" w:color="auto"/>
      </w:divBdr>
    </w:div>
    <w:div w:id="1352104440">
      <w:bodyDiv w:val="1"/>
      <w:marLeft w:val="0"/>
      <w:marRight w:val="0"/>
      <w:marTop w:val="0"/>
      <w:marBottom w:val="0"/>
      <w:divBdr>
        <w:top w:val="none" w:sz="0" w:space="0" w:color="auto"/>
        <w:left w:val="none" w:sz="0" w:space="0" w:color="auto"/>
        <w:bottom w:val="none" w:sz="0" w:space="0" w:color="auto"/>
        <w:right w:val="none" w:sz="0" w:space="0" w:color="auto"/>
      </w:divBdr>
    </w:div>
    <w:div w:id="1469712462">
      <w:bodyDiv w:val="1"/>
      <w:marLeft w:val="0"/>
      <w:marRight w:val="0"/>
      <w:marTop w:val="0"/>
      <w:marBottom w:val="0"/>
      <w:divBdr>
        <w:top w:val="none" w:sz="0" w:space="0" w:color="auto"/>
        <w:left w:val="none" w:sz="0" w:space="0" w:color="auto"/>
        <w:bottom w:val="none" w:sz="0" w:space="0" w:color="auto"/>
        <w:right w:val="none" w:sz="0" w:space="0" w:color="auto"/>
      </w:divBdr>
    </w:div>
    <w:div w:id="1504202081">
      <w:bodyDiv w:val="1"/>
      <w:marLeft w:val="0"/>
      <w:marRight w:val="0"/>
      <w:marTop w:val="0"/>
      <w:marBottom w:val="0"/>
      <w:divBdr>
        <w:top w:val="none" w:sz="0" w:space="0" w:color="auto"/>
        <w:left w:val="none" w:sz="0" w:space="0" w:color="auto"/>
        <w:bottom w:val="none" w:sz="0" w:space="0" w:color="auto"/>
        <w:right w:val="none" w:sz="0" w:space="0" w:color="auto"/>
      </w:divBdr>
    </w:div>
    <w:div w:id="1542353217">
      <w:bodyDiv w:val="1"/>
      <w:marLeft w:val="0"/>
      <w:marRight w:val="0"/>
      <w:marTop w:val="0"/>
      <w:marBottom w:val="0"/>
      <w:divBdr>
        <w:top w:val="none" w:sz="0" w:space="0" w:color="auto"/>
        <w:left w:val="none" w:sz="0" w:space="0" w:color="auto"/>
        <w:bottom w:val="none" w:sz="0" w:space="0" w:color="auto"/>
        <w:right w:val="none" w:sz="0" w:space="0" w:color="auto"/>
      </w:divBdr>
    </w:div>
    <w:div w:id="1628582627">
      <w:bodyDiv w:val="1"/>
      <w:marLeft w:val="0"/>
      <w:marRight w:val="0"/>
      <w:marTop w:val="0"/>
      <w:marBottom w:val="0"/>
      <w:divBdr>
        <w:top w:val="none" w:sz="0" w:space="0" w:color="auto"/>
        <w:left w:val="none" w:sz="0" w:space="0" w:color="auto"/>
        <w:bottom w:val="none" w:sz="0" w:space="0" w:color="auto"/>
        <w:right w:val="none" w:sz="0" w:space="0" w:color="auto"/>
      </w:divBdr>
    </w:div>
    <w:div w:id="203472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A0745-373A-4EB0-85C0-8F70C4946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yasuba</dc:creator>
  <cp:keywords/>
  <dc:description/>
  <cp:lastModifiedBy>佐藤　志津子</cp:lastModifiedBy>
  <cp:revision>8</cp:revision>
  <cp:lastPrinted>2024-10-25T05:25:00Z</cp:lastPrinted>
  <dcterms:created xsi:type="dcterms:W3CDTF">2024-02-16T05:32:00Z</dcterms:created>
  <dcterms:modified xsi:type="dcterms:W3CDTF">2024-10-25T05:25:00Z</dcterms:modified>
</cp:coreProperties>
</file>